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208" w:rsidRDefault="00273007">
      <w:r>
        <w:rPr>
          <w:noProof/>
          <w:lang w:eastAsia="en-US"/>
        </w:rPr>
        <w:pict>
          <v:shapetype id="_x0000_t32" coordsize="21600,21600" o:spt="32" o:oned="t" path="m,l21600,21600e" filled="f">
            <v:path arrowok="t" fillok="f" o:connecttype="none"/>
            <o:lock v:ext="edit" shapetype="t"/>
          </v:shapetype>
          <v:shape id="_x0000_s1027" type="#_x0000_t32" style="position:absolute;margin-left:-87pt;margin-top:82.2pt;width:517.25pt;height:.05pt;z-index:251661312" o:connectortype="straight" strokeweight="1.5pt"/>
        </w:pict>
      </w:r>
      <w:r>
        <w:rPr>
          <w:noProof/>
          <w:lang w:eastAsia="en-US"/>
        </w:rPr>
        <w:pict>
          <v:shapetype id="_x0000_t202" coordsize="21600,21600" o:spt="202" path="m,l,21600r21600,l21600,xe">
            <v:stroke joinstyle="miter"/>
            <v:path gradientshapeok="t" o:connecttype="rect"/>
          </v:shapetype>
          <v:shape id="_x0000_s1026" type="#_x0000_t202" style="position:absolute;margin-left:24.75pt;margin-top:-1.7pt;width:327.75pt;height:68pt;z-index:251660288;mso-height-percent:200;mso-height-percent:200;mso-width-relative:margin;mso-height-relative:margin" stroked="f">
            <v:textbox style="mso-next-textbox:#_x0000_s1026;mso-fit-shape-to-text:t">
              <w:txbxContent>
                <w:p w:rsidR="00F50D40" w:rsidRPr="00926208" w:rsidRDefault="00F50D40" w:rsidP="00926208">
                  <w:pPr>
                    <w:jc w:val="center"/>
                    <w:rPr>
                      <w:rFonts w:ascii="Arial" w:hAnsi="Arial" w:cs="Arial"/>
                      <w:b/>
                      <w:i/>
                      <w:sz w:val="32"/>
                      <w:szCs w:val="32"/>
                    </w:rPr>
                  </w:pPr>
                  <w:r w:rsidRPr="00926208">
                    <w:rPr>
                      <w:rFonts w:ascii="Arial" w:hAnsi="Arial" w:cs="Arial"/>
                      <w:b/>
                      <w:i/>
                      <w:sz w:val="32"/>
                      <w:szCs w:val="32"/>
                    </w:rPr>
                    <w:t>Department of Veterans Affairs</w:t>
                  </w:r>
                </w:p>
                <w:p w:rsidR="00F50D40" w:rsidRPr="00926208" w:rsidRDefault="00F50D40" w:rsidP="00926208">
                  <w:pPr>
                    <w:jc w:val="center"/>
                    <w:rPr>
                      <w:rFonts w:ascii="Arial" w:hAnsi="Arial" w:cs="Arial"/>
                      <w:b/>
                      <w:i/>
                      <w:sz w:val="32"/>
                      <w:szCs w:val="32"/>
                    </w:rPr>
                  </w:pPr>
                  <w:r w:rsidRPr="00926208">
                    <w:rPr>
                      <w:rFonts w:ascii="Arial" w:hAnsi="Arial" w:cs="Arial"/>
                      <w:b/>
                      <w:i/>
                      <w:sz w:val="32"/>
                      <w:szCs w:val="32"/>
                    </w:rPr>
                    <w:t>Senior Executive Biography</w:t>
                  </w:r>
                </w:p>
              </w:txbxContent>
            </v:textbox>
          </v:shape>
        </w:pict>
      </w:r>
      <w:r w:rsidR="00926208" w:rsidRPr="00926208">
        <w:rPr>
          <w:noProof/>
          <w:lang w:eastAsia="en-US"/>
        </w:rPr>
        <w:drawing>
          <wp:anchor distT="0" distB="0" distL="114300" distR="114300" simplePos="0" relativeHeight="251659264" behindDoc="0" locked="0" layoutInCell="1" allowOverlap="1">
            <wp:simplePos x="0" y="0"/>
            <wp:positionH relativeFrom="column">
              <wp:posOffset>-635</wp:posOffset>
            </wp:positionH>
            <wp:positionV relativeFrom="margin">
              <wp:posOffset>0</wp:posOffset>
            </wp:positionV>
            <wp:extent cx="1000125" cy="923925"/>
            <wp:effectExtent l="19050" t="0" r="0" b="0"/>
            <wp:wrapSquare wrapText="bothSides"/>
            <wp:docPr id="3"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97864" cy="1112520"/>
                      <a:chOff x="182880" y="182880"/>
                      <a:chExt cx="1197864" cy="1112520"/>
                    </a:xfrm>
                  </a:grpSpPr>
                  <a:grpSp>
                    <a:nvGrpSpPr>
                      <a:cNvPr id="4102" name="Group 3"/>
                      <a:cNvGrpSpPr>
                        <a:grpSpLocks/>
                      </a:cNvGrpSpPr>
                    </a:nvGrpSpPr>
                    <a:grpSpPr bwMode="auto">
                      <a:xfrm>
                        <a:off x="182880" y="182880"/>
                        <a:ext cx="1197864" cy="1112520"/>
                        <a:chOff x="174" y="4802"/>
                        <a:chExt cx="676" cy="675"/>
                      </a:xfrm>
                    </a:grpSpPr>
                    <a:sp>
                      <a:nvSpPr>
                        <a:cNvPr id="4104" name="Oval 4"/>
                        <a:cNvSpPr>
                          <a:spLocks noChangeArrowheads="1"/>
                        </a:cNvSpPr>
                      </a:nvSpPr>
                      <a:spPr bwMode="auto">
                        <a:xfrm>
                          <a:off x="188" y="4820"/>
                          <a:ext cx="626" cy="626"/>
                        </a:xfrm>
                        <a:prstGeom prst="ellipse">
                          <a:avLst/>
                        </a:prstGeom>
                        <a:solidFill>
                          <a:srgbClr val="FFFFFF"/>
                        </a:solidFill>
                        <a:ln w="9525">
                          <a:noFill/>
                          <a:round/>
                          <a:headEnd/>
                          <a:tailEnd/>
                        </a:ln>
                      </a:spPr>
                      <a:txSp>
                        <a:txBody>
                          <a:bodyPr anchor="ctr"/>
                          <a:lstStyle>
                            <a:defPPr>
                              <a:defRPr lang="en-U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US"/>
                          </a:p>
                        </a:txBody>
                        <a:useSpRect/>
                      </a:txSp>
                    </a:sp>
                    <a:pic>
                      <a:nvPicPr>
                        <a:cNvPr id="4105" name="Picture 5" descr="Color Seal "/>
                        <a:cNvPicPr>
                          <a:picLocks noChangeAspect="1" noChangeArrowheads="1"/>
                        </a:cNvPicPr>
                      </a:nvPicPr>
                      <a:blipFill>
                        <a:blip r:embed="rId8" cstate="print">
                          <a:clrChange>
                            <a:clrFrom>
                              <a:srgbClr val="FDFDFD"/>
                            </a:clrFrom>
                            <a:clrTo>
                              <a:srgbClr val="FDFDFD">
                                <a:alpha val="0"/>
                              </a:srgbClr>
                            </a:clrTo>
                          </a:clrChange>
                        </a:blip>
                        <a:srcRect/>
                        <a:stretch>
                          <a:fillRect/>
                        </a:stretch>
                      </a:blipFill>
                      <a:spPr bwMode="auto">
                        <a:xfrm>
                          <a:off x="174" y="4802"/>
                          <a:ext cx="676" cy="675"/>
                        </a:xfrm>
                        <a:prstGeom prst="rect">
                          <a:avLst/>
                        </a:prstGeom>
                        <a:noFill/>
                        <a:ln w="9525">
                          <a:noFill/>
                          <a:miter lim="800000"/>
                          <a:headEnd/>
                          <a:tailEnd/>
                        </a:ln>
                      </a:spPr>
                    </a:pic>
                  </a:grpSp>
                </lc:lockedCanvas>
              </a:graphicData>
            </a:graphic>
          </wp:anchor>
        </w:drawing>
      </w:r>
    </w:p>
    <w:p w:rsidR="00926208" w:rsidRPr="00926208" w:rsidRDefault="00926208" w:rsidP="00926208"/>
    <w:p w:rsidR="00926208" w:rsidRPr="00926208" w:rsidRDefault="00926208" w:rsidP="00926208"/>
    <w:p w:rsidR="00926208" w:rsidRPr="00926208" w:rsidRDefault="00273007" w:rsidP="00926208">
      <w:r w:rsidRPr="00273007">
        <w:rPr>
          <w:noProof/>
          <w:sz w:val="21"/>
          <w:szCs w:val="21"/>
          <w:lang w:val="en-GB"/>
        </w:rPr>
        <w:pict>
          <v:shape id="_x0000_s1028" type="#_x0000_t202" style="position:absolute;margin-left:358.45pt;margin-top:11.4pt;width:158.4pt;height:197.25pt;z-index:251662336" stroked="f">
            <v:textbox style="mso-next-textbox:#_x0000_s1028">
              <w:txbxContent>
                <w:p w:rsidR="00F50D40" w:rsidRPr="00926208" w:rsidRDefault="0030590D" w:rsidP="00195A42">
                  <w:pPr>
                    <w:rPr>
                      <w:rFonts w:ascii="Arial" w:hAnsi="Arial" w:cs="Arial"/>
                      <w:b/>
                      <w:sz w:val="21"/>
                      <w:szCs w:val="21"/>
                    </w:rPr>
                  </w:pPr>
                  <w:r w:rsidRPr="0030590D">
                    <w:rPr>
                      <w:rFonts w:ascii="Arial" w:hAnsi="Arial" w:cs="Arial"/>
                      <w:b/>
                      <w:noProof/>
                      <w:sz w:val="21"/>
                      <w:szCs w:val="21"/>
                      <w:lang w:eastAsia="en-US"/>
                    </w:rPr>
                    <w:drawing>
                      <wp:inline distT="0" distB="0" distL="0" distR="0">
                        <wp:extent cx="1781175" cy="2533650"/>
                        <wp:effectExtent l="19050" t="0" r="9525" b="0"/>
                        <wp:docPr id="2" name="Picture 1" descr="C:\Documents and Settings\vhacotownsj\My Documents\Dr  Townsen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hacotownsj\My Documents\Dr  Townsend_3.JPG"/>
                                <pic:cNvPicPr>
                                  <a:picLocks noChangeAspect="1" noChangeArrowheads="1"/>
                                </pic:cNvPicPr>
                              </pic:nvPicPr>
                              <pic:blipFill>
                                <a:blip r:embed="rId9"/>
                                <a:srcRect/>
                                <a:stretch>
                                  <a:fillRect/>
                                </a:stretch>
                              </pic:blipFill>
                              <pic:spPr bwMode="auto">
                                <a:xfrm>
                                  <a:off x="0" y="0"/>
                                  <a:ext cx="1781175" cy="2533650"/>
                                </a:xfrm>
                                <a:prstGeom prst="rect">
                                  <a:avLst/>
                                </a:prstGeom>
                                <a:noFill/>
                                <a:ln w="9525">
                                  <a:noFill/>
                                  <a:miter lim="800000"/>
                                  <a:headEnd/>
                                  <a:tailEnd/>
                                </a:ln>
                              </pic:spPr>
                            </pic:pic>
                          </a:graphicData>
                        </a:graphic>
                      </wp:inline>
                    </w:drawing>
                  </w:r>
                </w:p>
                <w:p w:rsidR="00F50D40" w:rsidRPr="00926208" w:rsidRDefault="00F50D40" w:rsidP="00926208">
                  <w:pPr>
                    <w:jc w:val="center"/>
                    <w:rPr>
                      <w:rFonts w:ascii="Arial" w:hAnsi="Arial" w:cs="Arial"/>
                      <w:sz w:val="21"/>
                      <w:szCs w:val="21"/>
                    </w:rPr>
                  </w:pPr>
                  <w:r w:rsidRPr="00926208">
                    <w:rPr>
                      <w:rFonts w:ascii="Arial" w:hAnsi="Arial" w:cs="Arial"/>
                      <w:sz w:val="21"/>
                      <w:szCs w:val="21"/>
                    </w:rPr>
                    <w:t>&lt;Insert Picture Here&gt;</w:t>
                  </w:r>
                </w:p>
              </w:txbxContent>
            </v:textbox>
            <w10:wrap type="square"/>
          </v:shape>
        </w:pict>
      </w:r>
    </w:p>
    <w:p w:rsidR="00926208" w:rsidRPr="002334D4" w:rsidRDefault="00273007" w:rsidP="00926208">
      <w:pPr>
        <w:pStyle w:val="BodyText"/>
        <w:spacing w:before="240" w:after="120" w:line="240" w:lineRule="auto"/>
        <w:rPr>
          <w:b/>
          <w:i/>
          <w:sz w:val="28"/>
          <w:szCs w:val="28"/>
        </w:rPr>
      </w:pPr>
      <w:sdt>
        <w:sdtPr>
          <w:rPr>
            <w:b/>
            <w:i/>
            <w:sz w:val="28"/>
            <w:szCs w:val="28"/>
          </w:rPr>
          <w:alias w:val="First name"/>
          <w:id w:val="77065704"/>
          <w:placeholder>
            <w:docPart w:val="19E9DCF04948487C9970C38B92E6F949"/>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First_x0020_name[1]" w:storeItemID="{014C4B1C-A971-4E72-B041-988C684B554A}"/>
          <w:text/>
        </w:sdtPr>
        <w:sdtContent>
          <w:r w:rsidR="005A3087">
            <w:rPr>
              <w:b/>
              <w:i/>
              <w:sz w:val="28"/>
              <w:szCs w:val="28"/>
              <w:lang w:val="en-US"/>
            </w:rPr>
            <w:t>John</w:t>
          </w:r>
        </w:sdtContent>
      </w:sdt>
      <w:r w:rsidR="00926208">
        <w:rPr>
          <w:b/>
          <w:i/>
          <w:sz w:val="28"/>
          <w:szCs w:val="28"/>
        </w:rPr>
        <w:t xml:space="preserve"> </w:t>
      </w:r>
      <w:sdt>
        <w:sdtPr>
          <w:rPr>
            <w:b/>
            <w:i/>
            <w:sz w:val="28"/>
            <w:szCs w:val="28"/>
          </w:rPr>
          <w:alias w:val="Last name"/>
          <w:id w:val="77065706"/>
          <w:placeholder>
            <w:docPart w:val="E5842545B68C461E9BA521B05CA2F3CE"/>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Last_x0020_name[1]" w:storeItemID="{014C4B1C-A971-4E72-B041-988C684B554A}"/>
          <w:text/>
        </w:sdtPr>
        <w:sdtContent>
          <w:r w:rsidR="005A3087">
            <w:rPr>
              <w:b/>
              <w:i/>
              <w:sz w:val="28"/>
              <w:szCs w:val="28"/>
              <w:lang w:val="en-US"/>
            </w:rPr>
            <w:t>Townsend</w:t>
          </w:r>
        </w:sdtContent>
      </w:sdt>
      <w:r w:rsidR="007411CA">
        <w:rPr>
          <w:b/>
          <w:i/>
          <w:sz w:val="28"/>
          <w:szCs w:val="28"/>
        </w:rPr>
        <w:t>,</w:t>
      </w:r>
      <w:r w:rsidR="00926208">
        <w:rPr>
          <w:b/>
          <w:i/>
          <w:sz w:val="28"/>
          <w:szCs w:val="28"/>
        </w:rPr>
        <w:t xml:space="preserve"> </w:t>
      </w:r>
      <w:sdt>
        <w:sdtPr>
          <w:rPr>
            <w:b/>
            <w:i/>
            <w:sz w:val="28"/>
            <w:szCs w:val="28"/>
          </w:rPr>
          <w:alias w:val="Credentials"/>
          <w:id w:val="77065707"/>
          <w:placeholder>
            <w:docPart w:val="1065F4DED3D04B0D8D0280A119D28863"/>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Credentials[1]" w:storeItemID="{014C4B1C-A971-4E72-B041-988C684B554A}"/>
          <w:text/>
        </w:sdtPr>
        <w:sdtContent>
          <w:r w:rsidR="005A3087">
            <w:rPr>
              <w:b/>
              <w:i/>
              <w:sz w:val="28"/>
              <w:szCs w:val="28"/>
              <w:lang w:val="en-US"/>
            </w:rPr>
            <w:t>OD, FAAO</w:t>
          </w:r>
        </w:sdtContent>
      </w:sdt>
    </w:p>
    <w:sdt>
      <w:sdtPr>
        <w:rPr>
          <w:b/>
          <w:i/>
          <w:sz w:val="24"/>
          <w:szCs w:val="24"/>
        </w:rPr>
        <w:alias w:val="Position/Title"/>
        <w:id w:val="77065708"/>
        <w:placeholder>
          <w:docPart w:val="491278C9A3E8486BA053C76B43921710"/>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Position_x002f_Title[1]" w:storeItemID="{014C4B1C-A971-4E72-B041-988C684B554A}"/>
        <w:text/>
      </w:sdtPr>
      <w:sdtContent>
        <w:p w:rsidR="00926208" w:rsidRDefault="005A3087" w:rsidP="00926208">
          <w:pPr>
            <w:pStyle w:val="BodyText"/>
            <w:spacing w:after="0" w:line="240" w:lineRule="auto"/>
            <w:rPr>
              <w:b/>
              <w:i/>
              <w:sz w:val="24"/>
              <w:szCs w:val="24"/>
            </w:rPr>
          </w:pPr>
          <w:r>
            <w:rPr>
              <w:b/>
              <w:i/>
              <w:sz w:val="24"/>
              <w:szCs w:val="24"/>
              <w:lang w:val="en-US"/>
            </w:rPr>
            <w:t>Director, Optometric Service</w:t>
          </w:r>
        </w:p>
      </w:sdtContent>
    </w:sdt>
    <w:sdt>
      <w:sdtPr>
        <w:rPr>
          <w:b/>
          <w:i/>
          <w:color w:val="auto"/>
          <w:sz w:val="24"/>
          <w:szCs w:val="24"/>
        </w:rPr>
        <w:alias w:val="Organization"/>
        <w:id w:val="77065709"/>
        <w:placeholder>
          <w:docPart w:val="7AFFE76E2D0B44DBB6355BA2FF4949CD"/>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Organization[1]" w:storeItemID="{014C4B1C-A971-4E72-B041-988C684B554A}"/>
        <w:text/>
      </w:sdtPr>
      <w:sdtEndPr>
        <w:rPr>
          <w:color w:val="000000"/>
        </w:rPr>
      </w:sdtEndPr>
      <w:sdtContent>
        <w:p w:rsidR="00926208" w:rsidRPr="002334D4" w:rsidRDefault="005A3087" w:rsidP="00926208">
          <w:pPr>
            <w:pStyle w:val="BodyText"/>
            <w:spacing w:after="0" w:line="240" w:lineRule="auto"/>
            <w:rPr>
              <w:b/>
              <w:i/>
              <w:sz w:val="24"/>
              <w:szCs w:val="24"/>
            </w:rPr>
          </w:pPr>
          <w:r>
            <w:rPr>
              <w:b/>
              <w:i/>
              <w:color w:val="auto"/>
              <w:sz w:val="24"/>
              <w:szCs w:val="24"/>
              <w:lang w:val="en-US"/>
            </w:rPr>
            <w:t xml:space="preserve">Office of Patient Care Services </w:t>
          </w:r>
        </w:p>
      </w:sdtContent>
    </w:sdt>
    <w:p w:rsidR="00926208" w:rsidRPr="005A3087" w:rsidRDefault="00926208" w:rsidP="005A3087">
      <w:pPr>
        <w:pStyle w:val="BodyText"/>
        <w:spacing w:after="0" w:line="240" w:lineRule="auto"/>
        <w:rPr>
          <w:rFonts w:cs="Arial"/>
          <w:b/>
          <w:color w:val="auto"/>
          <w:sz w:val="22"/>
          <w:szCs w:val="22"/>
        </w:rPr>
      </w:pPr>
    </w:p>
    <w:p w:rsidR="005A3087" w:rsidRDefault="005A3087" w:rsidP="005A3087">
      <w:pPr>
        <w:spacing w:after="0" w:line="240" w:lineRule="auto"/>
        <w:rPr>
          <w:rFonts w:ascii="Arial" w:eastAsia="Times New Roman" w:hAnsi="Arial" w:cs="Arial"/>
          <w:lang w:eastAsia="en-US"/>
        </w:rPr>
      </w:pPr>
      <w:r w:rsidRPr="005A3087">
        <w:rPr>
          <w:rFonts w:ascii="Arial" w:eastAsia="Times New Roman" w:hAnsi="Arial" w:cs="Arial"/>
          <w:lang w:eastAsia="en-US"/>
        </w:rPr>
        <w:t>Since becoming Director, Optometric Service for the Department of Veterans Affairs (VA), Dr. Townsend has greatly contributed to the VA mission improving access to and quality of optometric primary eye care and low vision rehabilitation services for our Nation’s Veterans.  He is responsible for leading VA’s nationwide optometry programs and in that role has greatly contributed to VA strategic planning and policy development.</w:t>
      </w:r>
      <w:r>
        <w:rPr>
          <w:rFonts w:ascii="Arial" w:eastAsia="Times New Roman" w:hAnsi="Arial" w:cs="Arial"/>
          <w:lang w:eastAsia="en-US"/>
        </w:rPr>
        <w:t xml:space="preserve"> </w:t>
      </w:r>
    </w:p>
    <w:p w:rsidR="005A3087" w:rsidRDefault="005A3087" w:rsidP="005A3087">
      <w:pPr>
        <w:spacing w:after="0" w:line="240" w:lineRule="auto"/>
        <w:rPr>
          <w:rFonts w:ascii="Arial" w:eastAsia="Times New Roman" w:hAnsi="Arial" w:cs="Arial"/>
          <w:lang w:eastAsia="en-US"/>
        </w:rPr>
      </w:pPr>
    </w:p>
    <w:p w:rsidR="005A3087" w:rsidRPr="005A3087" w:rsidRDefault="005A3087" w:rsidP="005A3087">
      <w:pPr>
        <w:spacing w:after="0" w:line="240" w:lineRule="auto"/>
        <w:rPr>
          <w:rFonts w:ascii="Arial" w:eastAsia="Times New Roman" w:hAnsi="Arial" w:cs="Arial"/>
          <w:lang w:eastAsia="en-US"/>
        </w:rPr>
      </w:pPr>
      <w:r w:rsidRPr="005A3087">
        <w:rPr>
          <w:rFonts w:ascii="Arial" w:eastAsia="Times New Roman" w:hAnsi="Arial" w:cs="Arial"/>
          <w:lang w:eastAsia="en-US"/>
        </w:rPr>
        <w:t xml:space="preserve">Prior to becoming Director, Optometric Service, he had a distinguished career as a clinical educator and scholar at the West Los Angeles VA Healthcare System where he taught optometry residents and student externs.  He was a Professor with Tenure at the Southern California College of Optometry and has published a textbook on visual fields, several chapters in textbooks as well as over forty articles in peer-reviewed journals.  He co-developed the Optometric Grand Rounds Clinical Conference and was a sought after lecturer at local, regional, national, and international conferences.  For these contributions to the optometric profession, Dr. Townsend was inducted as a Distinguished Practitioner, National Academy of Practice in Optometry within the National Academies of Practice. </w:t>
      </w:r>
    </w:p>
    <w:p w:rsidR="005A3087" w:rsidRPr="005A3087" w:rsidRDefault="005A3087" w:rsidP="005A3087">
      <w:pPr>
        <w:spacing w:after="0" w:line="240" w:lineRule="auto"/>
        <w:rPr>
          <w:rFonts w:ascii="Arial" w:eastAsia="Times New Roman" w:hAnsi="Arial" w:cs="Arial"/>
          <w:lang w:eastAsia="en-US"/>
        </w:rPr>
      </w:pPr>
    </w:p>
    <w:p w:rsidR="005A3087" w:rsidRPr="005A3087" w:rsidRDefault="005A3087" w:rsidP="005A3087">
      <w:pPr>
        <w:spacing w:after="0" w:line="240" w:lineRule="auto"/>
        <w:rPr>
          <w:rFonts w:ascii="Arial" w:eastAsia="Times New Roman" w:hAnsi="Arial" w:cs="Arial"/>
          <w:lang w:eastAsia="en-US"/>
        </w:rPr>
      </w:pPr>
      <w:r w:rsidRPr="005A3087">
        <w:rPr>
          <w:rFonts w:ascii="Arial" w:eastAsia="Times New Roman" w:hAnsi="Arial" w:cs="Arial"/>
          <w:lang w:eastAsia="en-US"/>
        </w:rPr>
        <w:t xml:space="preserve">In selected highlights regarding service to the optometric profession, Dr. Townsend served as Chair, Clinical Guidelines Coordinating Committee for the American Optometric Association, Representative to the American National Standards Institute (ANSI) Committee Z80 for Ophthalmic Standards, Affiliate Member of the Association of Schools and Colleges of Optometry as well as Planning Committee Member, National Eye Health Education Program, National Eye Institute, National Institutes of Health, U.S. Department of Health and Human Services.  He has served on the Editorial Boards of numerous prestigious professional journals including </w:t>
      </w:r>
      <w:r w:rsidRPr="005A3087">
        <w:rPr>
          <w:rFonts w:ascii="Arial" w:eastAsia="Times New Roman" w:hAnsi="Arial" w:cs="Arial"/>
          <w:i/>
          <w:lang w:eastAsia="en-US"/>
        </w:rPr>
        <w:t xml:space="preserve">Optometry </w:t>
      </w:r>
      <w:r w:rsidRPr="005A3087">
        <w:rPr>
          <w:rFonts w:ascii="Arial" w:eastAsia="Times New Roman" w:hAnsi="Arial" w:cs="Arial"/>
          <w:lang w:eastAsia="en-US"/>
        </w:rPr>
        <w:t xml:space="preserve">of the American Optometric Association, the VA </w:t>
      </w:r>
      <w:r w:rsidRPr="005A3087">
        <w:rPr>
          <w:rFonts w:ascii="Arial" w:eastAsia="Times New Roman" w:hAnsi="Arial" w:cs="Arial"/>
          <w:i/>
          <w:lang w:eastAsia="en-US"/>
        </w:rPr>
        <w:t>Journal of Rehabilitation Research and Development</w:t>
      </w:r>
      <w:r w:rsidRPr="005A3087">
        <w:rPr>
          <w:rFonts w:ascii="Arial" w:eastAsia="Times New Roman" w:hAnsi="Arial" w:cs="Arial"/>
          <w:lang w:eastAsia="en-US"/>
        </w:rPr>
        <w:t xml:space="preserve">, and </w:t>
      </w:r>
      <w:r w:rsidRPr="005A3087">
        <w:rPr>
          <w:rFonts w:ascii="Arial" w:eastAsia="Times New Roman" w:hAnsi="Arial" w:cs="Arial"/>
          <w:i/>
          <w:lang w:eastAsia="en-US"/>
        </w:rPr>
        <w:t>Optometry and Vision Science</w:t>
      </w:r>
      <w:r w:rsidR="00110D9D">
        <w:rPr>
          <w:rFonts w:ascii="Arial" w:eastAsia="Times New Roman" w:hAnsi="Arial" w:cs="Arial"/>
          <w:lang w:eastAsia="en-US"/>
        </w:rPr>
        <w:t>.</w:t>
      </w:r>
      <w:r w:rsidRPr="005A3087">
        <w:rPr>
          <w:rFonts w:ascii="Arial" w:eastAsia="Times New Roman" w:hAnsi="Arial" w:cs="Arial"/>
          <w:i/>
          <w:lang w:eastAsia="en-US"/>
        </w:rPr>
        <w:t xml:space="preserve"> </w:t>
      </w:r>
    </w:p>
    <w:p w:rsidR="00926208" w:rsidRPr="005A3087" w:rsidRDefault="00926208" w:rsidP="005A3087">
      <w:pPr>
        <w:pStyle w:val="BodyText"/>
        <w:spacing w:after="0" w:line="240" w:lineRule="auto"/>
        <w:rPr>
          <w:rFonts w:cs="Arial"/>
          <w:b/>
          <w:color w:val="auto"/>
          <w:sz w:val="22"/>
          <w:szCs w:val="22"/>
        </w:rPr>
      </w:pPr>
    </w:p>
    <w:p w:rsidR="005A3087" w:rsidRPr="005A3087" w:rsidRDefault="00926208" w:rsidP="005A3087">
      <w:pPr>
        <w:pStyle w:val="BodyText"/>
        <w:spacing w:after="0" w:line="240" w:lineRule="auto"/>
        <w:rPr>
          <w:rFonts w:cs="Arial"/>
          <w:b/>
          <w:color w:val="auto"/>
          <w:sz w:val="22"/>
          <w:szCs w:val="22"/>
        </w:rPr>
      </w:pPr>
      <w:r w:rsidRPr="005A3087">
        <w:rPr>
          <w:rFonts w:cs="Arial"/>
          <w:b/>
          <w:color w:val="auto"/>
          <w:sz w:val="22"/>
          <w:szCs w:val="22"/>
        </w:rPr>
        <w:t>CAREER CHRONOLOGY:</w:t>
      </w:r>
    </w:p>
    <w:p w:rsidR="00D24A15" w:rsidRDefault="00D24A15" w:rsidP="005A3087">
      <w:pPr>
        <w:pStyle w:val="BodyText"/>
        <w:spacing w:after="0" w:line="240" w:lineRule="auto"/>
        <w:rPr>
          <w:rFonts w:eastAsia="Times New Roman" w:cs="Arial"/>
          <w:color w:val="auto"/>
          <w:sz w:val="22"/>
          <w:szCs w:val="22"/>
        </w:rPr>
      </w:pPr>
    </w:p>
    <w:p w:rsidR="005B09E6" w:rsidRPr="005B09E6" w:rsidRDefault="00E61373" w:rsidP="005B09E6">
      <w:pPr>
        <w:pStyle w:val="BodyText"/>
        <w:spacing w:after="0" w:line="240" w:lineRule="auto"/>
        <w:rPr>
          <w:rFonts w:eastAsia="Times New Roman" w:cs="Arial"/>
          <w:color w:val="auto"/>
          <w:sz w:val="22"/>
          <w:szCs w:val="22"/>
        </w:rPr>
      </w:pPr>
      <w:r>
        <w:rPr>
          <w:rFonts w:eastAsia="Times New Roman" w:cs="Arial"/>
          <w:color w:val="auto"/>
          <w:sz w:val="22"/>
          <w:szCs w:val="22"/>
        </w:rPr>
        <w:t>2000</w:t>
      </w:r>
      <w:r w:rsidR="00D24A15">
        <w:rPr>
          <w:rFonts w:eastAsia="Times New Roman" w:cs="Arial"/>
          <w:color w:val="auto"/>
          <w:sz w:val="22"/>
          <w:szCs w:val="22"/>
        </w:rPr>
        <w:t xml:space="preserve"> </w:t>
      </w:r>
      <w:r w:rsidR="00D24A15">
        <w:rPr>
          <w:rFonts w:cs="Arial"/>
        </w:rPr>
        <w:t>–</w:t>
      </w:r>
      <w:r w:rsidR="00D24A15">
        <w:rPr>
          <w:rFonts w:eastAsia="Times New Roman" w:cs="Arial"/>
          <w:color w:val="auto"/>
          <w:sz w:val="22"/>
          <w:szCs w:val="22"/>
        </w:rPr>
        <w:t xml:space="preserve"> Present           </w:t>
      </w:r>
      <w:r w:rsidR="005A3087" w:rsidRPr="005A3087">
        <w:rPr>
          <w:rFonts w:eastAsia="Times New Roman" w:cs="Arial"/>
          <w:color w:val="auto"/>
          <w:sz w:val="22"/>
          <w:szCs w:val="22"/>
        </w:rPr>
        <w:t>Director, Optometric Service for the Department of Veterans Affairs</w:t>
      </w:r>
    </w:p>
    <w:p w:rsidR="00D24A15" w:rsidRDefault="00E61373" w:rsidP="005B09E6">
      <w:pPr>
        <w:pStyle w:val="NoSpacing"/>
        <w:rPr>
          <w:rFonts w:ascii="Arial" w:hAnsi="Arial" w:cs="Arial"/>
        </w:rPr>
      </w:pPr>
      <w:r>
        <w:rPr>
          <w:rFonts w:ascii="Arial" w:hAnsi="Arial" w:cs="Arial"/>
        </w:rPr>
        <w:t>1996 – 2000</w:t>
      </w:r>
      <w:r w:rsidR="00D24A15">
        <w:rPr>
          <w:rFonts w:ascii="Arial" w:hAnsi="Arial" w:cs="Arial"/>
        </w:rPr>
        <w:t xml:space="preserve">               </w:t>
      </w:r>
      <w:r w:rsidR="005B09E6" w:rsidRPr="005B09E6">
        <w:rPr>
          <w:rFonts w:ascii="Arial" w:hAnsi="Arial" w:cs="Arial"/>
        </w:rPr>
        <w:t>Chief, Optome</w:t>
      </w:r>
      <w:r w:rsidR="005B09E6">
        <w:rPr>
          <w:rFonts w:ascii="Arial" w:hAnsi="Arial" w:cs="Arial"/>
        </w:rPr>
        <w:t xml:space="preserve">try, </w:t>
      </w:r>
      <w:r w:rsidR="005B09E6" w:rsidRPr="005B09E6">
        <w:rPr>
          <w:rFonts w:ascii="Arial" w:hAnsi="Arial" w:cs="Arial"/>
        </w:rPr>
        <w:t>VA Greater Los Angeles Healthcare Sy</w:t>
      </w:r>
      <w:r w:rsidR="005B09E6">
        <w:rPr>
          <w:rFonts w:ascii="Arial" w:hAnsi="Arial" w:cs="Arial"/>
        </w:rPr>
        <w:t xml:space="preserve">stem, </w:t>
      </w:r>
      <w:r w:rsidR="005B09E6" w:rsidRPr="005B09E6">
        <w:rPr>
          <w:rFonts w:ascii="Arial" w:hAnsi="Arial" w:cs="Arial"/>
        </w:rPr>
        <w:t>Santa Barbara</w:t>
      </w:r>
    </w:p>
    <w:p w:rsidR="005B09E6" w:rsidRDefault="00D24A15" w:rsidP="005B09E6">
      <w:pPr>
        <w:pStyle w:val="NoSpacing"/>
        <w:rPr>
          <w:rFonts w:ascii="Arial" w:hAnsi="Arial" w:cs="Arial"/>
        </w:rPr>
      </w:pPr>
      <w:r>
        <w:rPr>
          <w:rFonts w:ascii="Arial" w:hAnsi="Arial" w:cs="Arial"/>
        </w:rPr>
        <w:t xml:space="preserve">                                </w:t>
      </w:r>
      <w:r w:rsidR="005B09E6" w:rsidRPr="005B09E6">
        <w:rPr>
          <w:rFonts w:ascii="Arial" w:hAnsi="Arial" w:cs="Arial"/>
        </w:rPr>
        <w:t xml:space="preserve"> </w:t>
      </w:r>
      <w:r>
        <w:rPr>
          <w:rFonts w:ascii="Arial" w:hAnsi="Arial" w:cs="Arial"/>
        </w:rPr>
        <w:t xml:space="preserve">  </w:t>
      </w:r>
      <w:r w:rsidR="005B09E6" w:rsidRPr="005B09E6">
        <w:rPr>
          <w:rFonts w:ascii="Arial" w:hAnsi="Arial" w:cs="Arial"/>
        </w:rPr>
        <w:t>Ambulatory Care Center</w:t>
      </w:r>
      <w:r w:rsidR="003144AA">
        <w:rPr>
          <w:rFonts w:ascii="Arial" w:hAnsi="Arial" w:cs="Arial"/>
        </w:rPr>
        <w:t>, Santa Barbara, California</w:t>
      </w:r>
      <w:r w:rsidR="005B09E6">
        <w:rPr>
          <w:rFonts w:ascii="Arial" w:hAnsi="Arial" w:cs="Arial"/>
        </w:rPr>
        <w:t xml:space="preserve"> </w:t>
      </w:r>
    </w:p>
    <w:p w:rsidR="00926208" w:rsidRPr="00D24A15" w:rsidRDefault="00D24A15" w:rsidP="00D24A15">
      <w:pPr>
        <w:pStyle w:val="NoSpacing"/>
        <w:rPr>
          <w:rFonts w:ascii="Arial" w:hAnsi="Arial" w:cs="Arial"/>
        </w:rPr>
      </w:pPr>
      <w:r>
        <w:rPr>
          <w:rFonts w:ascii="Arial" w:hAnsi="Arial" w:cs="Arial"/>
        </w:rPr>
        <w:t xml:space="preserve">1991 – 1996               </w:t>
      </w:r>
      <w:r w:rsidR="005B09E6" w:rsidRPr="005B09E6">
        <w:rPr>
          <w:rFonts w:ascii="Arial" w:hAnsi="Arial" w:cs="Arial"/>
        </w:rPr>
        <w:t xml:space="preserve">Chief, Optometry Service, </w:t>
      </w:r>
      <w:r w:rsidR="005B09E6" w:rsidRPr="005B09E6">
        <w:rPr>
          <w:rFonts w:ascii="Arial" w:hAnsi="Arial" w:cs="Arial"/>
          <w:lang w:val="es-ES"/>
        </w:rPr>
        <w:t>West Los Angeles VA Medical Center</w:t>
      </w:r>
    </w:p>
    <w:p w:rsidR="005B09E6" w:rsidRPr="00D24A15" w:rsidRDefault="00D24A15" w:rsidP="00D24A15">
      <w:pPr>
        <w:pStyle w:val="NoSpacing"/>
        <w:rPr>
          <w:rFonts w:ascii="Arial" w:hAnsi="Arial" w:cs="Arial"/>
        </w:rPr>
      </w:pPr>
      <w:r>
        <w:rPr>
          <w:rFonts w:ascii="Arial" w:hAnsi="Arial" w:cs="Arial"/>
        </w:rPr>
        <w:t xml:space="preserve">1985 – 1991               </w:t>
      </w:r>
      <w:r w:rsidR="005B09E6" w:rsidRPr="005B09E6">
        <w:rPr>
          <w:rFonts w:ascii="Arial" w:hAnsi="Arial" w:cs="Arial"/>
        </w:rPr>
        <w:t xml:space="preserve">Assistant Chief, Optometry Service, </w:t>
      </w:r>
      <w:r w:rsidR="005B09E6" w:rsidRPr="005B09E6">
        <w:rPr>
          <w:rFonts w:ascii="Arial" w:hAnsi="Arial" w:cs="Arial"/>
          <w:lang w:val="es-ES"/>
        </w:rPr>
        <w:t>Wes</w:t>
      </w:r>
      <w:r w:rsidR="005B09E6">
        <w:rPr>
          <w:rFonts w:ascii="Arial" w:hAnsi="Arial" w:cs="Arial"/>
          <w:lang w:val="es-ES"/>
        </w:rPr>
        <w:t>t Los Angeles VA Medical Center</w:t>
      </w:r>
    </w:p>
    <w:p w:rsidR="00153FAA" w:rsidRPr="00153FAA" w:rsidRDefault="00D24A15" w:rsidP="00153FAA">
      <w:pPr>
        <w:pStyle w:val="NoSpacing"/>
        <w:rPr>
          <w:rFonts w:ascii="Arial" w:hAnsi="Arial" w:cs="Arial"/>
        </w:rPr>
      </w:pPr>
      <w:r>
        <w:rPr>
          <w:rFonts w:ascii="Arial" w:hAnsi="Arial" w:cs="Arial"/>
        </w:rPr>
        <w:t xml:space="preserve">1984 – 1985               </w:t>
      </w:r>
      <w:r w:rsidR="00153FAA" w:rsidRPr="00153FAA">
        <w:rPr>
          <w:rFonts w:ascii="Arial" w:hAnsi="Arial" w:cs="Arial"/>
        </w:rPr>
        <w:t>Optometrist, Family Health Plan, Long Beach, California</w:t>
      </w:r>
    </w:p>
    <w:p w:rsidR="00D52F0D" w:rsidRDefault="00D24A15" w:rsidP="005A3087">
      <w:pPr>
        <w:pStyle w:val="BodyText"/>
        <w:spacing w:after="0" w:line="240" w:lineRule="auto"/>
        <w:rPr>
          <w:rFonts w:cs="Arial"/>
          <w:color w:val="auto"/>
          <w:sz w:val="22"/>
          <w:szCs w:val="22"/>
        </w:rPr>
      </w:pPr>
      <w:r>
        <w:rPr>
          <w:rFonts w:cs="Arial"/>
          <w:color w:val="auto"/>
          <w:sz w:val="22"/>
          <w:szCs w:val="22"/>
        </w:rPr>
        <w:t xml:space="preserve">1980 – 1983               </w:t>
      </w:r>
      <w:r w:rsidR="00153FAA">
        <w:rPr>
          <w:rFonts w:cs="Arial"/>
          <w:color w:val="auto"/>
          <w:sz w:val="22"/>
          <w:szCs w:val="22"/>
        </w:rPr>
        <w:t>Chief</w:t>
      </w:r>
      <w:r w:rsidR="00110D9D">
        <w:rPr>
          <w:rFonts w:cs="Arial"/>
          <w:color w:val="auto"/>
          <w:sz w:val="22"/>
          <w:szCs w:val="22"/>
        </w:rPr>
        <w:t>,</w:t>
      </w:r>
      <w:r w:rsidR="00153FAA">
        <w:rPr>
          <w:rFonts w:cs="Arial"/>
          <w:color w:val="auto"/>
          <w:sz w:val="22"/>
          <w:szCs w:val="22"/>
        </w:rPr>
        <w:t xml:space="preserve"> Ocular </w:t>
      </w:r>
      <w:r w:rsidR="00D52F0D">
        <w:rPr>
          <w:rFonts w:cs="Arial"/>
          <w:color w:val="auto"/>
          <w:sz w:val="22"/>
          <w:szCs w:val="22"/>
        </w:rPr>
        <w:t>Disease Diagnosis and Special Testing</w:t>
      </w:r>
      <w:r w:rsidR="00153FAA">
        <w:rPr>
          <w:rFonts w:cs="Arial"/>
          <w:color w:val="auto"/>
          <w:sz w:val="22"/>
          <w:szCs w:val="22"/>
        </w:rPr>
        <w:t xml:space="preserve"> Service, Southern California</w:t>
      </w:r>
    </w:p>
    <w:p w:rsidR="00153FAA" w:rsidRPr="00D24A15" w:rsidRDefault="00D52F0D" w:rsidP="00D24A15">
      <w:pPr>
        <w:pStyle w:val="BodyText"/>
        <w:spacing w:after="0" w:line="240" w:lineRule="auto"/>
        <w:rPr>
          <w:rFonts w:cs="Arial"/>
          <w:color w:val="auto"/>
          <w:sz w:val="22"/>
          <w:szCs w:val="22"/>
        </w:rPr>
      </w:pPr>
      <w:r>
        <w:rPr>
          <w:rFonts w:cs="Arial"/>
          <w:color w:val="auto"/>
          <w:sz w:val="22"/>
          <w:szCs w:val="22"/>
        </w:rPr>
        <w:t xml:space="preserve">                                  </w:t>
      </w:r>
      <w:r w:rsidR="00153FAA">
        <w:rPr>
          <w:rFonts w:cs="Arial"/>
          <w:color w:val="auto"/>
          <w:sz w:val="22"/>
          <w:szCs w:val="22"/>
        </w:rPr>
        <w:t xml:space="preserve"> College of Optometry</w:t>
      </w:r>
      <w:r w:rsidR="00D24A15">
        <w:rPr>
          <w:rFonts w:cs="Arial"/>
          <w:color w:val="auto"/>
          <w:sz w:val="22"/>
          <w:szCs w:val="22"/>
        </w:rPr>
        <w:t xml:space="preserve">, </w:t>
      </w:r>
      <w:r w:rsidR="00153FAA">
        <w:rPr>
          <w:rFonts w:cs="Arial"/>
          <w:color w:val="auto"/>
          <w:sz w:val="22"/>
          <w:szCs w:val="22"/>
        </w:rPr>
        <w:t xml:space="preserve">Fullerton, </w:t>
      </w:r>
      <w:r w:rsidR="00153FAA" w:rsidRPr="00153FAA">
        <w:rPr>
          <w:rFonts w:cs="Arial"/>
          <w:color w:val="auto"/>
          <w:sz w:val="22"/>
          <w:szCs w:val="22"/>
        </w:rPr>
        <w:t>California</w:t>
      </w:r>
    </w:p>
    <w:p w:rsidR="00153FAA" w:rsidRDefault="00153FAA" w:rsidP="005A3087">
      <w:pPr>
        <w:pStyle w:val="BodyText"/>
        <w:spacing w:after="0" w:line="240" w:lineRule="auto"/>
        <w:rPr>
          <w:rFonts w:cs="Arial"/>
          <w:b/>
          <w:color w:val="auto"/>
          <w:sz w:val="22"/>
          <w:szCs w:val="22"/>
        </w:rPr>
      </w:pPr>
    </w:p>
    <w:p w:rsidR="00BB69EB" w:rsidRDefault="00926208" w:rsidP="005A3087">
      <w:pPr>
        <w:pStyle w:val="BodyText"/>
        <w:spacing w:after="0" w:line="240" w:lineRule="auto"/>
        <w:rPr>
          <w:rFonts w:cs="Arial"/>
          <w:b/>
          <w:color w:val="auto"/>
          <w:sz w:val="22"/>
          <w:szCs w:val="22"/>
        </w:rPr>
      </w:pPr>
      <w:r w:rsidRPr="005A3087">
        <w:rPr>
          <w:rFonts w:cs="Arial"/>
          <w:b/>
          <w:color w:val="auto"/>
          <w:sz w:val="22"/>
          <w:szCs w:val="22"/>
        </w:rPr>
        <w:t>EDUCATION:</w:t>
      </w:r>
    </w:p>
    <w:p w:rsidR="00D24A15" w:rsidRDefault="00D24A15" w:rsidP="005A3087">
      <w:pPr>
        <w:pStyle w:val="BodyText"/>
        <w:spacing w:after="0" w:line="240" w:lineRule="auto"/>
        <w:rPr>
          <w:rFonts w:cs="Arial"/>
          <w:b/>
          <w:color w:val="auto"/>
          <w:sz w:val="22"/>
          <w:szCs w:val="22"/>
        </w:rPr>
      </w:pPr>
    </w:p>
    <w:p w:rsidR="005A3087" w:rsidRDefault="00843823" w:rsidP="005A3087">
      <w:pPr>
        <w:spacing w:after="0" w:line="240" w:lineRule="auto"/>
        <w:rPr>
          <w:rFonts w:ascii="Arial" w:eastAsia="Times New Roman" w:hAnsi="Arial" w:cs="Arial"/>
          <w:lang w:eastAsia="en-US"/>
        </w:rPr>
      </w:pPr>
      <w:r>
        <w:rPr>
          <w:rFonts w:ascii="Arial" w:eastAsia="Times New Roman" w:hAnsi="Arial" w:cs="Arial"/>
          <w:lang w:eastAsia="en-US"/>
        </w:rPr>
        <w:t xml:space="preserve">1979 – 1980    </w:t>
      </w:r>
      <w:r w:rsidR="005A3087">
        <w:rPr>
          <w:rFonts w:ascii="Arial" w:eastAsia="Times New Roman" w:hAnsi="Arial" w:cs="Arial"/>
          <w:lang w:eastAsia="en-US"/>
        </w:rPr>
        <w:t>Residency</w:t>
      </w:r>
      <w:r w:rsidR="005A3087" w:rsidRPr="005A3087">
        <w:rPr>
          <w:rFonts w:ascii="Arial" w:eastAsia="Times New Roman" w:hAnsi="Arial" w:cs="Arial"/>
          <w:lang w:eastAsia="en-US"/>
        </w:rPr>
        <w:t xml:space="preserve"> </w:t>
      </w:r>
      <w:r w:rsidR="005A3087">
        <w:rPr>
          <w:rFonts w:ascii="Arial" w:eastAsia="Times New Roman" w:hAnsi="Arial" w:cs="Arial"/>
          <w:lang w:eastAsia="en-US"/>
        </w:rPr>
        <w:t xml:space="preserve">in Hospital-based Optometry, </w:t>
      </w:r>
      <w:r w:rsidR="005A3087" w:rsidRPr="005A3087">
        <w:rPr>
          <w:rFonts w:ascii="Arial" w:eastAsia="Times New Roman" w:hAnsi="Arial" w:cs="Arial"/>
          <w:lang w:eastAsia="en-US"/>
        </w:rPr>
        <w:t>Kansas City VA Medical Center</w:t>
      </w:r>
      <w:r w:rsidR="005A3087">
        <w:rPr>
          <w:rFonts w:ascii="Arial" w:eastAsia="Times New Roman" w:hAnsi="Arial" w:cs="Arial"/>
          <w:lang w:eastAsia="en-US"/>
        </w:rPr>
        <w:t xml:space="preserve"> </w:t>
      </w:r>
    </w:p>
    <w:p w:rsidR="005A3087" w:rsidRDefault="00843823" w:rsidP="005A3087">
      <w:pPr>
        <w:spacing w:after="0" w:line="240" w:lineRule="auto"/>
        <w:rPr>
          <w:rFonts w:ascii="Arial" w:eastAsia="Times New Roman" w:hAnsi="Arial" w:cs="Arial"/>
          <w:lang w:eastAsia="en-US"/>
        </w:rPr>
      </w:pPr>
      <w:r>
        <w:rPr>
          <w:rFonts w:ascii="Arial" w:eastAsia="Times New Roman" w:hAnsi="Arial" w:cs="Arial"/>
          <w:lang w:eastAsia="en-US"/>
        </w:rPr>
        <w:t xml:space="preserve">1979    </w:t>
      </w:r>
      <w:r w:rsidR="005A3087">
        <w:rPr>
          <w:rFonts w:ascii="Arial" w:eastAsia="Times New Roman" w:hAnsi="Arial" w:cs="Arial"/>
          <w:lang w:eastAsia="en-US"/>
        </w:rPr>
        <w:t>O.D.</w:t>
      </w:r>
      <w:r w:rsidR="005A3087">
        <w:rPr>
          <w:rFonts w:ascii="Arial" w:eastAsia="Times New Roman" w:hAnsi="Arial" w:cs="Arial"/>
          <w:lang w:eastAsia="en-US"/>
        </w:rPr>
        <w:tab/>
        <w:t xml:space="preserve">University </w:t>
      </w:r>
      <w:r w:rsidR="005B09E6">
        <w:rPr>
          <w:rFonts w:ascii="Arial" w:eastAsia="Times New Roman" w:hAnsi="Arial" w:cs="Arial"/>
          <w:lang w:eastAsia="en-US"/>
        </w:rPr>
        <w:t>of Houston, College of Optometry</w:t>
      </w:r>
      <w:r w:rsidR="000D6702">
        <w:rPr>
          <w:rFonts w:ascii="Arial" w:eastAsia="Times New Roman" w:hAnsi="Arial" w:cs="Arial"/>
          <w:lang w:eastAsia="en-US"/>
        </w:rPr>
        <w:t xml:space="preserve"> (Summa Cum L</w:t>
      </w:r>
      <w:r w:rsidR="00C207BB">
        <w:rPr>
          <w:rFonts w:ascii="Arial" w:eastAsia="Times New Roman" w:hAnsi="Arial" w:cs="Arial"/>
          <w:lang w:eastAsia="en-US"/>
        </w:rPr>
        <w:t>aude)</w:t>
      </w:r>
      <w:r w:rsidR="005A3087">
        <w:rPr>
          <w:rFonts w:ascii="Arial" w:eastAsia="Times New Roman" w:hAnsi="Arial" w:cs="Arial"/>
          <w:lang w:eastAsia="en-US"/>
        </w:rPr>
        <w:t xml:space="preserve"> </w:t>
      </w:r>
    </w:p>
    <w:p w:rsidR="005A3087" w:rsidRPr="00007115" w:rsidRDefault="00843823" w:rsidP="00007115">
      <w:pPr>
        <w:spacing w:after="0" w:line="240" w:lineRule="auto"/>
        <w:rPr>
          <w:rFonts w:ascii="Arial" w:eastAsia="Times New Roman" w:hAnsi="Arial" w:cs="Arial"/>
          <w:lang w:eastAsia="en-US"/>
        </w:rPr>
      </w:pPr>
      <w:r>
        <w:rPr>
          <w:rFonts w:ascii="Arial" w:eastAsia="Times New Roman" w:hAnsi="Arial" w:cs="Arial"/>
          <w:lang w:eastAsia="en-US"/>
        </w:rPr>
        <w:t xml:space="preserve">1975    </w:t>
      </w:r>
      <w:r w:rsidR="005A3087">
        <w:rPr>
          <w:rFonts w:ascii="Arial" w:eastAsia="Times New Roman" w:hAnsi="Arial" w:cs="Arial"/>
          <w:lang w:eastAsia="en-US"/>
        </w:rPr>
        <w:t>B.S.</w:t>
      </w:r>
      <w:r w:rsidR="005A3087">
        <w:rPr>
          <w:rFonts w:ascii="Arial" w:eastAsia="Times New Roman" w:hAnsi="Arial" w:cs="Arial"/>
          <w:lang w:eastAsia="en-US"/>
        </w:rPr>
        <w:tab/>
      </w:r>
      <w:r w:rsidR="005A3087" w:rsidRPr="005A3087">
        <w:rPr>
          <w:rFonts w:ascii="Arial" w:eastAsia="Times New Roman" w:hAnsi="Arial" w:cs="Arial"/>
          <w:lang w:eastAsia="en-US"/>
        </w:rPr>
        <w:t>Un</w:t>
      </w:r>
      <w:r w:rsidR="005A3087">
        <w:rPr>
          <w:rFonts w:ascii="Arial" w:eastAsia="Times New Roman" w:hAnsi="Arial" w:cs="Arial"/>
          <w:lang w:eastAsia="en-US"/>
        </w:rPr>
        <w:t>iversity of Florida</w:t>
      </w:r>
      <w:r w:rsidR="00C207BB">
        <w:rPr>
          <w:rFonts w:ascii="Arial" w:eastAsia="Times New Roman" w:hAnsi="Arial" w:cs="Arial"/>
          <w:lang w:eastAsia="en-US"/>
        </w:rPr>
        <w:t xml:space="preserve"> (with Honors)</w:t>
      </w:r>
      <w:r w:rsidR="005A3087">
        <w:rPr>
          <w:rFonts w:ascii="Arial" w:eastAsia="Times New Roman" w:hAnsi="Arial" w:cs="Arial"/>
          <w:lang w:eastAsia="en-US"/>
        </w:rPr>
        <w:t xml:space="preserve"> </w:t>
      </w:r>
    </w:p>
    <w:p w:rsidR="00926208" w:rsidRDefault="00926208" w:rsidP="005A3087">
      <w:pPr>
        <w:pStyle w:val="BodyText"/>
        <w:spacing w:after="0" w:line="240" w:lineRule="auto"/>
        <w:rPr>
          <w:rFonts w:cs="Arial"/>
          <w:b/>
          <w:color w:val="auto"/>
          <w:sz w:val="22"/>
          <w:szCs w:val="22"/>
        </w:rPr>
      </w:pPr>
      <w:r w:rsidRPr="005A3087">
        <w:rPr>
          <w:rFonts w:cs="Arial"/>
          <w:b/>
          <w:color w:val="auto"/>
          <w:sz w:val="22"/>
          <w:szCs w:val="22"/>
        </w:rPr>
        <w:lastRenderedPageBreak/>
        <w:t>PROFESSIONAL CERTIFICATIONS:</w:t>
      </w:r>
    </w:p>
    <w:p w:rsidR="00D24A15" w:rsidRPr="005A3087" w:rsidRDefault="00D24A15" w:rsidP="005A3087">
      <w:pPr>
        <w:pStyle w:val="BodyText"/>
        <w:spacing w:after="0" w:line="240" w:lineRule="auto"/>
        <w:rPr>
          <w:rFonts w:cs="Arial"/>
          <w:b/>
          <w:color w:val="auto"/>
          <w:sz w:val="22"/>
          <w:szCs w:val="22"/>
        </w:rPr>
      </w:pPr>
    </w:p>
    <w:p w:rsidR="000D6702" w:rsidRPr="003144AA" w:rsidRDefault="000D6702" w:rsidP="000D6702">
      <w:pPr>
        <w:pStyle w:val="BodyText"/>
        <w:spacing w:after="0" w:line="240" w:lineRule="auto"/>
        <w:rPr>
          <w:rFonts w:cs="Arial"/>
          <w:color w:val="auto"/>
          <w:sz w:val="22"/>
          <w:szCs w:val="22"/>
        </w:rPr>
      </w:pPr>
      <w:r>
        <w:rPr>
          <w:rFonts w:cs="Arial"/>
          <w:color w:val="auto"/>
          <w:sz w:val="22"/>
          <w:szCs w:val="22"/>
        </w:rPr>
        <w:t>American Board of Certification in Medical O</w:t>
      </w:r>
      <w:r w:rsidR="00854A96">
        <w:rPr>
          <w:rFonts w:cs="Arial"/>
          <w:color w:val="auto"/>
          <w:sz w:val="22"/>
          <w:szCs w:val="22"/>
        </w:rPr>
        <w:t>ptometry (ABCMO), Honorary, 2009</w:t>
      </w:r>
    </w:p>
    <w:p w:rsidR="00926208" w:rsidRDefault="003144AA" w:rsidP="005A3087">
      <w:pPr>
        <w:pStyle w:val="BodyText"/>
        <w:spacing w:after="0" w:line="240" w:lineRule="auto"/>
        <w:rPr>
          <w:rFonts w:cs="Arial"/>
          <w:color w:val="auto"/>
          <w:sz w:val="22"/>
          <w:szCs w:val="22"/>
        </w:rPr>
      </w:pPr>
      <w:r w:rsidRPr="003144AA">
        <w:rPr>
          <w:rFonts w:cs="Arial"/>
          <w:color w:val="auto"/>
          <w:sz w:val="22"/>
          <w:szCs w:val="22"/>
        </w:rPr>
        <w:t>Advanced Competence in Medical Optometry</w:t>
      </w:r>
      <w:r>
        <w:rPr>
          <w:rFonts w:cs="Arial"/>
          <w:color w:val="auto"/>
          <w:sz w:val="22"/>
          <w:szCs w:val="22"/>
        </w:rPr>
        <w:t xml:space="preserve"> (ACMO)</w:t>
      </w:r>
      <w:r w:rsidRPr="003144AA">
        <w:rPr>
          <w:rFonts w:cs="Arial"/>
          <w:color w:val="auto"/>
          <w:sz w:val="22"/>
          <w:szCs w:val="22"/>
        </w:rPr>
        <w:t>, 2005</w:t>
      </w:r>
    </w:p>
    <w:p w:rsidR="000D6702" w:rsidRPr="003144AA" w:rsidRDefault="000D6702" w:rsidP="000D6702">
      <w:pPr>
        <w:pStyle w:val="BodyText"/>
        <w:spacing w:after="0" w:line="240" w:lineRule="auto"/>
        <w:rPr>
          <w:rFonts w:eastAsia="Times New Roman" w:cs="Arial"/>
          <w:color w:val="auto"/>
          <w:sz w:val="22"/>
          <w:szCs w:val="22"/>
        </w:rPr>
      </w:pPr>
      <w:r w:rsidRPr="003144AA">
        <w:rPr>
          <w:rFonts w:cs="Arial"/>
          <w:color w:val="auto"/>
          <w:sz w:val="22"/>
          <w:szCs w:val="22"/>
        </w:rPr>
        <w:t>Treatment and Management of Ocular Disease</w:t>
      </w:r>
      <w:r>
        <w:rPr>
          <w:rFonts w:cs="Arial"/>
          <w:color w:val="auto"/>
          <w:sz w:val="22"/>
          <w:szCs w:val="22"/>
        </w:rPr>
        <w:t xml:space="preserve"> (TMOD)</w:t>
      </w:r>
      <w:r w:rsidRPr="003144AA">
        <w:rPr>
          <w:rFonts w:cs="Arial"/>
          <w:color w:val="auto"/>
          <w:sz w:val="22"/>
          <w:szCs w:val="22"/>
        </w:rPr>
        <w:t>, 1986 and 1996</w:t>
      </w:r>
    </w:p>
    <w:p w:rsidR="003144AA" w:rsidRDefault="003144AA" w:rsidP="005A3087">
      <w:pPr>
        <w:pStyle w:val="BodyText"/>
        <w:spacing w:after="0" w:line="240" w:lineRule="auto"/>
        <w:rPr>
          <w:rFonts w:eastAsia="Times New Roman" w:cs="Arial"/>
          <w:color w:val="auto"/>
          <w:sz w:val="22"/>
          <w:szCs w:val="22"/>
        </w:rPr>
      </w:pPr>
      <w:r>
        <w:rPr>
          <w:rFonts w:eastAsia="Times New Roman" w:cs="Arial"/>
          <w:color w:val="auto"/>
          <w:sz w:val="22"/>
          <w:szCs w:val="22"/>
        </w:rPr>
        <w:t xml:space="preserve">Fellow, </w:t>
      </w:r>
      <w:r w:rsidR="005A3087" w:rsidRPr="005A3087">
        <w:rPr>
          <w:rFonts w:eastAsia="Times New Roman" w:cs="Arial"/>
          <w:color w:val="auto"/>
          <w:sz w:val="22"/>
          <w:szCs w:val="22"/>
        </w:rPr>
        <w:t>American Academy of Optometry</w:t>
      </w:r>
      <w:r>
        <w:rPr>
          <w:rFonts w:eastAsia="Times New Roman" w:cs="Arial"/>
          <w:color w:val="auto"/>
          <w:sz w:val="22"/>
          <w:szCs w:val="22"/>
        </w:rPr>
        <w:t xml:space="preserve"> (FAAO</w:t>
      </w:r>
      <w:r w:rsidR="005A3087" w:rsidRPr="005A3087">
        <w:rPr>
          <w:rFonts w:eastAsia="Times New Roman" w:cs="Arial"/>
          <w:color w:val="auto"/>
          <w:sz w:val="22"/>
          <w:szCs w:val="22"/>
        </w:rPr>
        <w:t>)</w:t>
      </w:r>
      <w:r w:rsidR="00C207BB">
        <w:rPr>
          <w:rFonts w:eastAsia="Times New Roman" w:cs="Arial"/>
          <w:color w:val="auto"/>
          <w:sz w:val="22"/>
          <w:szCs w:val="22"/>
        </w:rPr>
        <w:t>, 1982 to present</w:t>
      </w:r>
    </w:p>
    <w:p w:rsidR="003144AA" w:rsidRDefault="003144AA" w:rsidP="005A3087">
      <w:pPr>
        <w:pStyle w:val="BodyText"/>
        <w:spacing w:after="0" w:line="240" w:lineRule="auto"/>
        <w:rPr>
          <w:rFonts w:eastAsia="Times New Roman" w:cs="Arial"/>
          <w:color w:val="auto"/>
          <w:sz w:val="22"/>
          <w:szCs w:val="22"/>
        </w:rPr>
      </w:pPr>
      <w:r>
        <w:rPr>
          <w:rFonts w:eastAsia="Times New Roman" w:cs="Arial"/>
          <w:color w:val="auto"/>
          <w:sz w:val="22"/>
          <w:szCs w:val="22"/>
        </w:rPr>
        <w:t>National Board of Examiners in Optometry (NBEO), 1977, 1978, 1979</w:t>
      </w:r>
    </w:p>
    <w:p w:rsidR="005A3087" w:rsidRDefault="005A3087" w:rsidP="005A3087">
      <w:pPr>
        <w:pStyle w:val="BodyText"/>
        <w:spacing w:after="0" w:line="240" w:lineRule="auto"/>
        <w:rPr>
          <w:rFonts w:cs="Arial"/>
          <w:b/>
          <w:color w:val="auto"/>
          <w:sz w:val="22"/>
          <w:szCs w:val="22"/>
        </w:rPr>
      </w:pPr>
    </w:p>
    <w:p w:rsidR="00926208" w:rsidRDefault="00926208" w:rsidP="005A3087">
      <w:pPr>
        <w:pStyle w:val="BodyText"/>
        <w:spacing w:after="0" w:line="240" w:lineRule="auto"/>
        <w:rPr>
          <w:rFonts w:cs="Arial"/>
          <w:b/>
          <w:color w:val="auto"/>
          <w:sz w:val="22"/>
          <w:szCs w:val="22"/>
        </w:rPr>
      </w:pPr>
      <w:r w:rsidRPr="000C1C9C">
        <w:rPr>
          <w:rFonts w:cs="Arial"/>
          <w:b/>
          <w:color w:val="auto"/>
          <w:sz w:val="22"/>
          <w:szCs w:val="22"/>
        </w:rPr>
        <w:t>AWARDS AND HONORS:</w:t>
      </w:r>
    </w:p>
    <w:p w:rsidR="00D24A15" w:rsidRPr="000C1C9C" w:rsidRDefault="00D24A15" w:rsidP="005A3087">
      <w:pPr>
        <w:pStyle w:val="BodyText"/>
        <w:spacing w:after="0" w:line="240" w:lineRule="auto"/>
        <w:rPr>
          <w:rFonts w:cs="Arial"/>
          <w:b/>
          <w:color w:val="auto"/>
          <w:sz w:val="22"/>
          <w:szCs w:val="22"/>
        </w:rPr>
      </w:pPr>
    </w:p>
    <w:p w:rsidR="000510D5" w:rsidRDefault="000C1C9C" w:rsidP="000C1C9C">
      <w:pPr>
        <w:pStyle w:val="NoSpacing"/>
        <w:rPr>
          <w:rFonts w:ascii="Arial" w:hAnsi="Arial" w:cs="Arial"/>
        </w:rPr>
      </w:pPr>
      <w:r w:rsidRPr="000C1C9C">
        <w:rPr>
          <w:rFonts w:ascii="Arial" w:hAnsi="Arial" w:cs="Arial"/>
        </w:rPr>
        <w:t>Certificate of Appreciation, National Eye Health Education Program, National Eye Institute, National</w:t>
      </w:r>
    </w:p>
    <w:p w:rsidR="000C1C9C" w:rsidRPr="000510D5" w:rsidRDefault="000510D5" w:rsidP="000C1C9C">
      <w:pPr>
        <w:pStyle w:val="NoSpacing"/>
        <w:rPr>
          <w:rFonts w:ascii="Arial" w:hAnsi="Arial" w:cs="Arial"/>
        </w:rPr>
      </w:pPr>
      <w:r>
        <w:rPr>
          <w:rFonts w:ascii="Arial" w:hAnsi="Arial" w:cs="Arial"/>
        </w:rPr>
        <w:t xml:space="preserve">    </w:t>
      </w:r>
      <w:r w:rsidR="000C1C9C" w:rsidRPr="000C1C9C">
        <w:rPr>
          <w:rFonts w:ascii="Arial" w:hAnsi="Arial" w:cs="Arial"/>
        </w:rPr>
        <w:t xml:space="preserve"> Institutes of Health, U.S. Department of He</w:t>
      </w:r>
      <w:r w:rsidR="00B41C2B">
        <w:rPr>
          <w:rFonts w:ascii="Arial" w:hAnsi="Arial" w:cs="Arial"/>
        </w:rPr>
        <w:t xml:space="preserve">alth and Human Services, </w:t>
      </w:r>
      <w:r w:rsidR="000C1C9C" w:rsidRPr="000C1C9C">
        <w:rPr>
          <w:rFonts w:ascii="Arial" w:hAnsi="Arial" w:cs="Arial"/>
        </w:rPr>
        <w:t>2011</w:t>
      </w:r>
    </w:p>
    <w:p w:rsidR="000510D5" w:rsidRDefault="000C1C9C" w:rsidP="000C1C9C">
      <w:pPr>
        <w:pStyle w:val="NoSpacing"/>
        <w:rPr>
          <w:rFonts w:ascii="Arial" w:hAnsi="Arial" w:cs="Arial"/>
        </w:rPr>
      </w:pPr>
      <w:r w:rsidRPr="000C1C9C">
        <w:rPr>
          <w:rFonts w:ascii="Arial" w:hAnsi="Arial" w:cs="Arial"/>
        </w:rPr>
        <w:t>Recipient, Distinguished Service Award for VA Optometric Service, Vision Rehabilitation Section, Americ</w:t>
      </w:r>
      <w:r w:rsidR="00B41C2B">
        <w:rPr>
          <w:rFonts w:ascii="Arial" w:hAnsi="Arial" w:cs="Arial"/>
        </w:rPr>
        <w:t>an</w:t>
      </w:r>
    </w:p>
    <w:p w:rsidR="00B41C2B" w:rsidRPr="000510D5" w:rsidRDefault="000510D5" w:rsidP="00B41C2B">
      <w:pPr>
        <w:pStyle w:val="NoSpacing"/>
        <w:rPr>
          <w:rFonts w:ascii="Arial" w:hAnsi="Arial" w:cs="Arial"/>
        </w:rPr>
      </w:pPr>
      <w:r>
        <w:rPr>
          <w:rFonts w:ascii="Arial" w:hAnsi="Arial" w:cs="Arial"/>
        </w:rPr>
        <w:t xml:space="preserve">    </w:t>
      </w:r>
      <w:r w:rsidR="00B41C2B">
        <w:rPr>
          <w:rFonts w:ascii="Arial" w:hAnsi="Arial" w:cs="Arial"/>
        </w:rPr>
        <w:t xml:space="preserve"> Optometric Association, </w:t>
      </w:r>
      <w:r w:rsidR="000C1C9C" w:rsidRPr="000C1C9C">
        <w:rPr>
          <w:rFonts w:ascii="Arial" w:hAnsi="Arial" w:cs="Arial"/>
        </w:rPr>
        <w:t>2011</w:t>
      </w:r>
    </w:p>
    <w:p w:rsidR="000510D5" w:rsidRDefault="00B41C2B" w:rsidP="00B41C2B">
      <w:pPr>
        <w:pStyle w:val="NoSpacing"/>
        <w:rPr>
          <w:rFonts w:ascii="Arial" w:hAnsi="Arial" w:cs="Arial"/>
        </w:rPr>
      </w:pPr>
      <w:r w:rsidRPr="00B41C2B">
        <w:rPr>
          <w:rFonts w:ascii="Arial" w:hAnsi="Arial" w:cs="Arial"/>
        </w:rPr>
        <w:t>Certificate of Recognition, National Eye Institute – National Eye Health Education Program, National</w:t>
      </w:r>
    </w:p>
    <w:p w:rsidR="00926208" w:rsidRPr="000510D5" w:rsidRDefault="000510D5" w:rsidP="000C1C9C">
      <w:pPr>
        <w:pStyle w:val="NoSpacing"/>
        <w:rPr>
          <w:rFonts w:ascii="Arial" w:hAnsi="Arial" w:cs="Arial"/>
        </w:rPr>
      </w:pPr>
      <w:r>
        <w:rPr>
          <w:rFonts w:ascii="Arial" w:hAnsi="Arial" w:cs="Arial"/>
        </w:rPr>
        <w:t xml:space="preserve">    </w:t>
      </w:r>
      <w:r w:rsidR="00B41C2B" w:rsidRPr="00B41C2B">
        <w:rPr>
          <w:rFonts w:ascii="Arial" w:hAnsi="Arial" w:cs="Arial"/>
        </w:rPr>
        <w:t xml:space="preserve"> Institutes of Health, U.S. Department of Health and Human Services, 2008</w:t>
      </w:r>
    </w:p>
    <w:p w:rsidR="005E0394" w:rsidRPr="000510D5" w:rsidRDefault="005E0394" w:rsidP="000510D5">
      <w:pPr>
        <w:pStyle w:val="NoSpacing"/>
        <w:rPr>
          <w:rFonts w:ascii="Arial" w:hAnsi="Arial" w:cs="Arial"/>
        </w:rPr>
      </w:pPr>
      <w:r w:rsidRPr="005E0394">
        <w:rPr>
          <w:rFonts w:ascii="Arial" w:hAnsi="Arial" w:cs="Arial"/>
        </w:rPr>
        <w:t>Service Award, National Association of VA</w:t>
      </w:r>
      <w:r w:rsidR="00EB4963">
        <w:rPr>
          <w:rFonts w:ascii="Arial" w:hAnsi="Arial" w:cs="Arial"/>
        </w:rPr>
        <w:t xml:space="preserve"> Optometrists (NAVAO), </w:t>
      </w:r>
      <w:r w:rsidRPr="005E0394">
        <w:rPr>
          <w:rFonts w:ascii="Arial" w:hAnsi="Arial" w:cs="Arial"/>
        </w:rPr>
        <w:t>2006</w:t>
      </w:r>
    </w:p>
    <w:p w:rsidR="000510D5" w:rsidRDefault="005A3087" w:rsidP="005A3087">
      <w:pPr>
        <w:spacing w:after="0" w:line="240" w:lineRule="auto"/>
        <w:rPr>
          <w:rFonts w:ascii="Arial" w:eastAsia="Times New Roman" w:hAnsi="Arial" w:cs="Arial"/>
          <w:lang w:eastAsia="en-US"/>
        </w:rPr>
      </w:pPr>
      <w:r w:rsidRPr="005A3087">
        <w:rPr>
          <w:rFonts w:ascii="Arial" w:eastAsia="Times New Roman" w:hAnsi="Arial" w:cs="Arial"/>
          <w:lang w:eastAsia="en-US"/>
        </w:rPr>
        <w:t>Association of Military Surgeons of the United States (AMSUS) Optometry Outstanding Service and</w:t>
      </w:r>
    </w:p>
    <w:p w:rsidR="00B41C2B" w:rsidRPr="000510D5" w:rsidRDefault="000510D5" w:rsidP="000510D5">
      <w:pPr>
        <w:spacing w:after="0" w:line="240" w:lineRule="auto"/>
        <w:rPr>
          <w:rFonts w:ascii="Arial" w:eastAsia="Times New Roman" w:hAnsi="Arial" w:cs="Arial"/>
          <w:lang w:eastAsia="en-US"/>
        </w:rPr>
      </w:pPr>
      <w:r>
        <w:rPr>
          <w:rFonts w:ascii="Arial" w:eastAsia="Times New Roman" w:hAnsi="Arial" w:cs="Arial"/>
          <w:lang w:eastAsia="en-US"/>
        </w:rPr>
        <w:t xml:space="preserve">    </w:t>
      </w:r>
      <w:r w:rsidR="005A3087" w:rsidRPr="005A3087">
        <w:rPr>
          <w:rFonts w:ascii="Arial" w:eastAsia="Times New Roman" w:hAnsi="Arial" w:cs="Arial"/>
          <w:lang w:eastAsia="en-US"/>
        </w:rPr>
        <w:t xml:space="preserve"> Recognition Award</w:t>
      </w:r>
      <w:r w:rsidR="00643B5B">
        <w:rPr>
          <w:rFonts w:ascii="Arial" w:eastAsia="Times New Roman" w:hAnsi="Arial" w:cs="Arial"/>
          <w:lang w:eastAsia="en-US"/>
        </w:rPr>
        <w:t>, 2005</w:t>
      </w:r>
      <w:r w:rsidR="005A3087" w:rsidRPr="005A3087">
        <w:rPr>
          <w:rFonts w:ascii="Arial" w:eastAsia="Times New Roman" w:hAnsi="Arial" w:cs="Arial"/>
          <w:lang w:eastAsia="en-US"/>
        </w:rPr>
        <w:t xml:space="preserve"> </w:t>
      </w:r>
    </w:p>
    <w:p w:rsidR="000C1C9C" w:rsidRPr="000510D5" w:rsidRDefault="00B41C2B" w:rsidP="000510D5">
      <w:pPr>
        <w:pStyle w:val="NoSpacing"/>
        <w:rPr>
          <w:rFonts w:ascii="Arial" w:hAnsi="Arial" w:cs="Arial"/>
        </w:rPr>
      </w:pPr>
      <w:r w:rsidRPr="00B41C2B">
        <w:rPr>
          <w:rFonts w:ascii="Arial" w:hAnsi="Arial" w:cs="Arial"/>
        </w:rPr>
        <w:t xml:space="preserve">Selected Member, Who’s Who in Medicine and Healthcare, Marquis Who’s Who, </w:t>
      </w:r>
      <w:r>
        <w:rPr>
          <w:rFonts w:ascii="Arial" w:hAnsi="Arial" w:cs="Arial"/>
        </w:rPr>
        <w:t>2004 to present</w:t>
      </w:r>
    </w:p>
    <w:p w:rsidR="000510D5" w:rsidRDefault="005A3087" w:rsidP="005A3087">
      <w:pPr>
        <w:pStyle w:val="BodyText"/>
        <w:spacing w:after="0" w:line="240" w:lineRule="auto"/>
        <w:rPr>
          <w:rFonts w:eastAsia="Times New Roman" w:cs="Arial"/>
          <w:color w:val="auto"/>
          <w:sz w:val="22"/>
          <w:szCs w:val="22"/>
        </w:rPr>
      </w:pPr>
      <w:r w:rsidRPr="005A3087">
        <w:rPr>
          <w:rFonts w:eastAsia="Times New Roman" w:cs="Arial"/>
          <w:color w:val="auto"/>
          <w:sz w:val="22"/>
          <w:szCs w:val="22"/>
        </w:rPr>
        <w:t>Distinguished Edito</w:t>
      </w:r>
      <w:r w:rsidR="000510D5">
        <w:rPr>
          <w:rFonts w:eastAsia="Times New Roman" w:cs="Arial"/>
          <w:color w:val="auto"/>
          <w:sz w:val="22"/>
          <w:szCs w:val="22"/>
        </w:rPr>
        <w:t xml:space="preserve">rial Board Service Award, </w:t>
      </w:r>
      <w:r w:rsidR="000510D5">
        <w:rPr>
          <w:rFonts w:eastAsia="Times New Roman" w:cs="Arial"/>
          <w:i/>
          <w:color w:val="auto"/>
          <w:sz w:val="22"/>
          <w:szCs w:val="22"/>
        </w:rPr>
        <w:t xml:space="preserve">Optometry and Vision Science, </w:t>
      </w:r>
      <w:r w:rsidRPr="005A3087">
        <w:rPr>
          <w:rFonts w:eastAsia="Times New Roman" w:cs="Arial"/>
          <w:color w:val="auto"/>
          <w:sz w:val="22"/>
          <w:szCs w:val="22"/>
        </w:rPr>
        <w:t>American Academy of</w:t>
      </w:r>
    </w:p>
    <w:p w:rsidR="00B41C2B" w:rsidRPr="000510D5" w:rsidRDefault="000510D5" w:rsidP="005A3087">
      <w:pPr>
        <w:pStyle w:val="BodyText"/>
        <w:spacing w:after="0" w:line="240" w:lineRule="auto"/>
        <w:rPr>
          <w:rFonts w:eastAsia="Times New Roman" w:cs="Arial"/>
          <w:color w:val="auto"/>
          <w:sz w:val="22"/>
          <w:szCs w:val="22"/>
        </w:rPr>
      </w:pPr>
      <w:r>
        <w:rPr>
          <w:rFonts w:eastAsia="Times New Roman" w:cs="Arial"/>
          <w:color w:val="auto"/>
          <w:sz w:val="22"/>
          <w:szCs w:val="22"/>
        </w:rPr>
        <w:t xml:space="preserve">    </w:t>
      </w:r>
      <w:r w:rsidR="005A3087" w:rsidRPr="005A3087">
        <w:rPr>
          <w:rFonts w:eastAsia="Times New Roman" w:cs="Arial"/>
          <w:color w:val="auto"/>
          <w:sz w:val="22"/>
          <w:szCs w:val="22"/>
        </w:rPr>
        <w:t xml:space="preserve"> Optometry</w:t>
      </w:r>
      <w:r w:rsidR="00643B5B">
        <w:rPr>
          <w:rFonts w:eastAsia="Times New Roman" w:cs="Arial"/>
          <w:color w:val="auto"/>
          <w:sz w:val="22"/>
          <w:szCs w:val="22"/>
        </w:rPr>
        <w:t>, 2003</w:t>
      </w:r>
    </w:p>
    <w:p w:rsidR="000510D5" w:rsidRDefault="00B41C2B" w:rsidP="00CA51A0">
      <w:pPr>
        <w:pStyle w:val="NoSpacing"/>
        <w:rPr>
          <w:rFonts w:ascii="Arial" w:hAnsi="Arial" w:cs="Arial"/>
        </w:rPr>
      </w:pPr>
      <w:r w:rsidRPr="00CA51A0">
        <w:rPr>
          <w:rFonts w:ascii="Arial" w:hAnsi="Arial" w:cs="Arial"/>
        </w:rPr>
        <w:t>Distinguished Practitioner, National Academy of Practice in Optometry, National Academies of Practice,</w:t>
      </w:r>
    </w:p>
    <w:p w:rsidR="00110D9D" w:rsidRPr="000510D5" w:rsidRDefault="000510D5" w:rsidP="00CA51A0">
      <w:pPr>
        <w:pStyle w:val="NoSpacing"/>
        <w:rPr>
          <w:rFonts w:ascii="Arial" w:hAnsi="Arial" w:cs="Arial"/>
        </w:rPr>
      </w:pPr>
      <w:r>
        <w:rPr>
          <w:rFonts w:ascii="Arial" w:hAnsi="Arial" w:cs="Arial"/>
        </w:rPr>
        <w:t xml:space="preserve">    </w:t>
      </w:r>
      <w:r w:rsidR="00B41C2B" w:rsidRPr="00CA51A0">
        <w:rPr>
          <w:rFonts w:ascii="Arial" w:hAnsi="Arial" w:cs="Arial"/>
        </w:rPr>
        <w:t xml:space="preserve"> 2003</w:t>
      </w:r>
    </w:p>
    <w:p w:rsidR="00B41C2B" w:rsidRPr="00CA51A0" w:rsidRDefault="00B41C2B" w:rsidP="00B41C2B">
      <w:pPr>
        <w:pStyle w:val="NoSpacing"/>
        <w:rPr>
          <w:rFonts w:ascii="Arial" w:hAnsi="Arial" w:cs="Arial"/>
        </w:rPr>
      </w:pPr>
      <w:r w:rsidRPr="00CA51A0">
        <w:rPr>
          <w:rFonts w:ascii="Arial" w:hAnsi="Arial" w:cs="Arial"/>
        </w:rPr>
        <w:t>Distinguished Optometry Alumnus Award, University of Houst</w:t>
      </w:r>
      <w:r w:rsidR="00327DE9">
        <w:rPr>
          <w:rFonts w:ascii="Arial" w:hAnsi="Arial" w:cs="Arial"/>
        </w:rPr>
        <w:t>on – College of Optometry, 2001</w:t>
      </w:r>
    </w:p>
    <w:p w:rsidR="005A3087" w:rsidRPr="005B09E6" w:rsidRDefault="005A3087" w:rsidP="005A3087">
      <w:pPr>
        <w:pStyle w:val="BodyText"/>
        <w:spacing w:after="0" w:line="240" w:lineRule="auto"/>
        <w:rPr>
          <w:rFonts w:cs="Arial"/>
          <w:i/>
          <w:color w:val="auto"/>
          <w:sz w:val="22"/>
          <w:szCs w:val="22"/>
        </w:rPr>
      </w:pPr>
    </w:p>
    <w:p w:rsidR="00926208" w:rsidRDefault="00926208" w:rsidP="005A3087">
      <w:pPr>
        <w:pStyle w:val="BodyText"/>
        <w:spacing w:after="0" w:line="240" w:lineRule="auto"/>
        <w:rPr>
          <w:rFonts w:cs="Arial"/>
          <w:b/>
          <w:color w:val="auto"/>
          <w:sz w:val="22"/>
          <w:szCs w:val="22"/>
        </w:rPr>
      </w:pPr>
      <w:r w:rsidRPr="005B09E6">
        <w:rPr>
          <w:rFonts w:cs="Arial"/>
          <w:b/>
          <w:color w:val="auto"/>
          <w:sz w:val="22"/>
          <w:szCs w:val="22"/>
        </w:rPr>
        <w:t>PROFESSIONAL MEMBERSHIPS AND ASSOCIATIONS:</w:t>
      </w:r>
    </w:p>
    <w:p w:rsidR="00D24A15" w:rsidRPr="005B09E6" w:rsidRDefault="00D24A15" w:rsidP="005A3087">
      <w:pPr>
        <w:pStyle w:val="BodyText"/>
        <w:spacing w:after="0" w:line="240" w:lineRule="auto"/>
        <w:rPr>
          <w:rFonts w:cs="Arial"/>
          <w:b/>
          <w:color w:val="auto"/>
          <w:sz w:val="22"/>
          <w:szCs w:val="22"/>
        </w:rPr>
      </w:pPr>
    </w:p>
    <w:p w:rsidR="005B09E6" w:rsidRDefault="005B09E6" w:rsidP="005B09E6">
      <w:pPr>
        <w:pStyle w:val="NoSpacing"/>
        <w:rPr>
          <w:rFonts w:ascii="Arial" w:hAnsi="Arial" w:cs="Arial"/>
        </w:rPr>
      </w:pPr>
      <w:r w:rsidRPr="005B09E6">
        <w:rPr>
          <w:rFonts w:ascii="Arial" w:hAnsi="Arial" w:cs="Arial"/>
        </w:rPr>
        <w:t>American Academy of Optometry</w:t>
      </w:r>
      <w:r w:rsidR="00F40A5C">
        <w:rPr>
          <w:rFonts w:ascii="Arial" w:hAnsi="Arial" w:cs="Arial"/>
        </w:rPr>
        <w:t>;</w:t>
      </w:r>
      <w:r w:rsidR="00F40A5C" w:rsidRPr="00F40A5C">
        <w:t xml:space="preserve"> </w:t>
      </w:r>
      <w:r w:rsidR="00F40A5C" w:rsidRPr="00F40A5C">
        <w:rPr>
          <w:rFonts w:ascii="Arial" w:hAnsi="Arial" w:cs="Arial"/>
        </w:rPr>
        <w:t xml:space="preserve">Member, Editorial Board - </w:t>
      </w:r>
      <w:r w:rsidR="00F40A5C" w:rsidRPr="00F40A5C">
        <w:rPr>
          <w:rFonts w:ascii="Arial" w:hAnsi="Arial" w:cs="Arial"/>
          <w:i/>
        </w:rPr>
        <w:t>Optometry and Vision Science</w:t>
      </w:r>
      <w:r w:rsidR="00F40A5C">
        <w:rPr>
          <w:rFonts w:ascii="Arial" w:hAnsi="Arial" w:cs="Arial"/>
        </w:rPr>
        <w:t xml:space="preserve">, </w:t>
      </w:r>
      <w:r w:rsidR="000510D5">
        <w:rPr>
          <w:rFonts w:ascii="Arial" w:hAnsi="Arial" w:cs="Arial"/>
        </w:rPr>
        <w:t>1998 -</w:t>
      </w:r>
      <w:r w:rsidR="00F40A5C" w:rsidRPr="00F40A5C">
        <w:rPr>
          <w:rFonts w:ascii="Arial" w:hAnsi="Arial" w:cs="Arial"/>
        </w:rPr>
        <w:t xml:space="preserve"> 2004</w:t>
      </w:r>
    </w:p>
    <w:p w:rsidR="00526218" w:rsidRDefault="005D1AC2" w:rsidP="005B09E6">
      <w:pPr>
        <w:pStyle w:val="NoSpacing"/>
        <w:rPr>
          <w:rFonts w:ascii="Arial" w:hAnsi="Arial" w:cs="Arial"/>
        </w:rPr>
      </w:pPr>
      <w:r w:rsidRPr="00C00E68">
        <w:rPr>
          <w:rFonts w:ascii="Arial" w:hAnsi="Arial" w:cs="Arial"/>
        </w:rPr>
        <w:t>A</w:t>
      </w:r>
      <w:r>
        <w:rPr>
          <w:rFonts w:ascii="Arial" w:hAnsi="Arial" w:cs="Arial"/>
        </w:rPr>
        <w:t xml:space="preserve">merican </w:t>
      </w:r>
      <w:r w:rsidRPr="00C00E68">
        <w:rPr>
          <w:rFonts w:ascii="Arial" w:hAnsi="Arial" w:cs="Arial"/>
        </w:rPr>
        <w:t>N</w:t>
      </w:r>
      <w:r>
        <w:rPr>
          <w:rFonts w:ascii="Arial" w:hAnsi="Arial" w:cs="Arial"/>
        </w:rPr>
        <w:t xml:space="preserve">ational </w:t>
      </w:r>
      <w:r w:rsidRPr="00C00E68">
        <w:rPr>
          <w:rFonts w:ascii="Arial" w:hAnsi="Arial" w:cs="Arial"/>
        </w:rPr>
        <w:t>S</w:t>
      </w:r>
      <w:r>
        <w:rPr>
          <w:rFonts w:ascii="Arial" w:hAnsi="Arial" w:cs="Arial"/>
        </w:rPr>
        <w:t xml:space="preserve">tandards </w:t>
      </w:r>
      <w:r w:rsidRPr="00C00E68">
        <w:rPr>
          <w:rFonts w:ascii="Arial" w:hAnsi="Arial" w:cs="Arial"/>
        </w:rPr>
        <w:t>I</w:t>
      </w:r>
      <w:r>
        <w:rPr>
          <w:rFonts w:ascii="Arial" w:hAnsi="Arial" w:cs="Arial"/>
        </w:rPr>
        <w:t>nstitute (ANSI)</w:t>
      </w:r>
      <w:r w:rsidR="00526218">
        <w:rPr>
          <w:rFonts w:ascii="Arial" w:hAnsi="Arial" w:cs="Arial"/>
        </w:rPr>
        <w:t xml:space="preserve"> </w:t>
      </w:r>
      <w:r w:rsidRPr="00C00E68">
        <w:rPr>
          <w:rFonts w:ascii="Arial" w:hAnsi="Arial" w:cs="Arial"/>
        </w:rPr>
        <w:t>Z80</w:t>
      </w:r>
      <w:r w:rsidR="00526218">
        <w:rPr>
          <w:rFonts w:ascii="Arial" w:hAnsi="Arial" w:cs="Arial"/>
        </w:rPr>
        <w:t xml:space="preserve"> Accredited Standards Committee for Ophthalmic Optics</w:t>
      </w:r>
      <w:r>
        <w:rPr>
          <w:rFonts w:ascii="Arial" w:hAnsi="Arial" w:cs="Arial"/>
        </w:rPr>
        <w:t>;</w:t>
      </w:r>
    </w:p>
    <w:p w:rsidR="005D1AC2" w:rsidRPr="005B09E6" w:rsidRDefault="00526218" w:rsidP="005B09E6">
      <w:pPr>
        <w:pStyle w:val="NoSpacing"/>
        <w:rPr>
          <w:rFonts w:ascii="Arial" w:hAnsi="Arial" w:cs="Arial"/>
        </w:rPr>
      </w:pPr>
      <w:r>
        <w:rPr>
          <w:rFonts w:ascii="Arial" w:hAnsi="Arial" w:cs="Arial"/>
        </w:rPr>
        <w:t xml:space="preserve">    </w:t>
      </w:r>
      <w:r w:rsidR="005D1AC2">
        <w:rPr>
          <w:rFonts w:ascii="Arial" w:hAnsi="Arial" w:cs="Arial"/>
        </w:rPr>
        <w:t xml:space="preserve"> Member, 2000 to present</w:t>
      </w:r>
    </w:p>
    <w:p w:rsidR="005B09E6" w:rsidRPr="005B09E6" w:rsidRDefault="005B09E6" w:rsidP="005B09E6">
      <w:pPr>
        <w:pStyle w:val="NoSpacing"/>
        <w:rPr>
          <w:rFonts w:ascii="Arial" w:hAnsi="Arial" w:cs="Arial"/>
        </w:rPr>
      </w:pPr>
      <w:r w:rsidRPr="005B09E6">
        <w:rPr>
          <w:rFonts w:ascii="Arial" w:hAnsi="Arial" w:cs="Arial"/>
        </w:rPr>
        <w:t>American Optometric Association</w:t>
      </w:r>
      <w:r w:rsidR="00F40A5C">
        <w:rPr>
          <w:rFonts w:ascii="Arial" w:hAnsi="Arial" w:cs="Arial"/>
        </w:rPr>
        <w:t>; Chair, Clinical Guidelines Coordinating Committee, 2000</w:t>
      </w:r>
      <w:r w:rsidR="000510D5">
        <w:rPr>
          <w:rFonts w:ascii="Arial" w:hAnsi="Arial" w:cs="Arial"/>
        </w:rPr>
        <w:t xml:space="preserve"> </w:t>
      </w:r>
      <w:r w:rsidR="00F40A5C">
        <w:rPr>
          <w:rFonts w:ascii="Arial" w:hAnsi="Arial" w:cs="Arial"/>
        </w:rPr>
        <w:t>-</w:t>
      </w:r>
      <w:r w:rsidR="000510D5">
        <w:rPr>
          <w:rFonts w:ascii="Arial" w:hAnsi="Arial" w:cs="Arial"/>
        </w:rPr>
        <w:t xml:space="preserve"> </w:t>
      </w:r>
      <w:r w:rsidR="00F40A5C">
        <w:rPr>
          <w:rFonts w:ascii="Arial" w:hAnsi="Arial" w:cs="Arial"/>
        </w:rPr>
        <w:t>2005</w:t>
      </w:r>
    </w:p>
    <w:p w:rsidR="005B09E6" w:rsidRPr="005B09E6" w:rsidRDefault="005B09E6" w:rsidP="005B09E6">
      <w:pPr>
        <w:pStyle w:val="NoSpacing"/>
        <w:rPr>
          <w:rFonts w:ascii="Arial" w:hAnsi="Arial" w:cs="Arial"/>
        </w:rPr>
      </w:pPr>
      <w:r w:rsidRPr="005B09E6">
        <w:rPr>
          <w:rFonts w:ascii="Arial" w:hAnsi="Arial" w:cs="Arial"/>
        </w:rPr>
        <w:t>American Public Health Association</w:t>
      </w:r>
    </w:p>
    <w:p w:rsidR="005B09E6" w:rsidRPr="005B09E6" w:rsidRDefault="005B09E6" w:rsidP="005B09E6">
      <w:pPr>
        <w:pStyle w:val="NoSpacing"/>
        <w:rPr>
          <w:rFonts w:ascii="Arial" w:hAnsi="Arial" w:cs="Arial"/>
        </w:rPr>
      </w:pPr>
      <w:r w:rsidRPr="005B09E6">
        <w:rPr>
          <w:rFonts w:ascii="Arial" w:hAnsi="Arial" w:cs="Arial"/>
        </w:rPr>
        <w:t>Armed Forces Optometric Society</w:t>
      </w:r>
      <w:r w:rsidR="00F40A5C">
        <w:rPr>
          <w:rFonts w:ascii="Arial" w:hAnsi="Arial" w:cs="Arial"/>
        </w:rPr>
        <w:t>; Member, Executive Council, 2001</w:t>
      </w:r>
      <w:r w:rsidR="000510D5">
        <w:rPr>
          <w:rFonts w:ascii="Arial" w:hAnsi="Arial" w:cs="Arial"/>
        </w:rPr>
        <w:t xml:space="preserve"> </w:t>
      </w:r>
      <w:r w:rsidR="00F40A5C">
        <w:rPr>
          <w:rFonts w:ascii="Arial" w:hAnsi="Arial" w:cs="Arial"/>
        </w:rPr>
        <w:t>-</w:t>
      </w:r>
      <w:r w:rsidR="000510D5">
        <w:rPr>
          <w:rFonts w:ascii="Arial" w:hAnsi="Arial" w:cs="Arial"/>
        </w:rPr>
        <w:t xml:space="preserve"> </w:t>
      </w:r>
      <w:r w:rsidR="00F40A5C">
        <w:rPr>
          <w:rFonts w:ascii="Arial" w:hAnsi="Arial" w:cs="Arial"/>
        </w:rPr>
        <w:t>2008</w:t>
      </w:r>
    </w:p>
    <w:p w:rsidR="005D1AC2" w:rsidRDefault="005B09E6" w:rsidP="005B09E6">
      <w:pPr>
        <w:pStyle w:val="NoSpacing"/>
        <w:rPr>
          <w:rFonts w:ascii="Arial" w:hAnsi="Arial" w:cs="Arial"/>
        </w:rPr>
      </w:pPr>
      <w:r w:rsidRPr="005B09E6">
        <w:rPr>
          <w:rFonts w:ascii="Arial" w:hAnsi="Arial" w:cs="Arial"/>
        </w:rPr>
        <w:t>Association of Military Surgeons of the United States</w:t>
      </w:r>
      <w:r w:rsidR="00C00E68">
        <w:rPr>
          <w:rFonts w:ascii="Arial" w:hAnsi="Arial" w:cs="Arial"/>
        </w:rPr>
        <w:t>;</w:t>
      </w:r>
      <w:r w:rsidR="00854A96">
        <w:rPr>
          <w:rFonts w:ascii="Arial" w:hAnsi="Arial" w:cs="Arial"/>
        </w:rPr>
        <w:t xml:space="preserve"> Member, Execu</w:t>
      </w:r>
      <w:r w:rsidR="005D1AC2">
        <w:rPr>
          <w:rFonts w:ascii="Arial" w:hAnsi="Arial" w:cs="Arial"/>
        </w:rPr>
        <w:t>tive Advisory Council, 2010</w:t>
      </w:r>
      <w:r w:rsidR="000510D5">
        <w:rPr>
          <w:rFonts w:ascii="Arial" w:hAnsi="Arial" w:cs="Arial"/>
        </w:rPr>
        <w:t xml:space="preserve"> </w:t>
      </w:r>
      <w:r w:rsidR="005D1AC2">
        <w:rPr>
          <w:rFonts w:ascii="Arial" w:hAnsi="Arial" w:cs="Arial"/>
        </w:rPr>
        <w:t>-</w:t>
      </w:r>
      <w:r w:rsidR="000510D5">
        <w:rPr>
          <w:rFonts w:ascii="Arial" w:hAnsi="Arial" w:cs="Arial"/>
        </w:rPr>
        <w:t xml:space="preserve"> </w:t>
      </w:r>
      <w:r w:rsidR="005D1AC2">
        <w:rPr>
          <w:rFonts w:ascii="Arial" w:hAnsi="Arial" w:cs="Arial"/>
        </w:rPr>
        <w:t>2011 &amp;</w:t>
      </w:r>
    </w:p>
    <w:p w:rsidR="005B09E6" w:rsidRPr="005B09E6" w:rsidRDefault="005D1AC2" w:rsidP="005B09E6">
      <w:pPr>
        <w:pStyle w:val="NoSpacing"/>
        <w:rPr>
          <w:rFonts w:ascii="Arial" w:hAnsi="Arial" w:cs="Arial"/>
        </w:rPr>
      </w:pPr>
      <w:r>
        <w:rPr>
          <w:rFonts w:ascii="Arial" w:hAnsi="Arial" w:cs="Arial"/>
        </w:rPr>
        <w:t xml:space="preserve">     2005</w:t>
      </w:r>
      <w:r w:rsidR="00237E1E">
        <w:rPr>
          <w:rFonts w:ascii="Arial" w:hAnsi="Arial" w:cs="Arial"/>
        </w:rPr>
        <w:t xml:space="preserve"> </w:t>
      </w:r>
      <w:r>
        <w:rPr>
          <w:rFonts w:ascii="Arial" w:hAnsi="Arial" w:cs="Arial"/>
        </w:rPr>
        <w:t>-</w:t>
      </w:r>
      <w:r w:rsidR="00237E1E">
        <w:rPr>
          <w:rFonts w:ascii="Arial" w:hAnsi="Arial" w:cs="Arial"/>
        </w:rPr>
        <w:t xml:space="preserve"> </w:t>
      </w:r>
      <w:r>
        <w:rPr>
          <w:rFonts w:ascii="Arial" w:hAnsi="Arial" w:cs="Arial"/>
        </w:rPr>
        <w:t>2006</w:t>
      </w:r>
    </w:p>
    <w:p w:rsidR="005D1AC2" w:rsidRPr="00C00E68" w:rsidRDefault="005D1AC2" w:rsidP="005D1AC2">
      <w:pPr>
        <w:pStyle w:val="NoSpacing"/>
        <w:rPr>
          <w:rFonts w:ascii="Arial" w:hAnsi="Arial" w:cs="Arial"/>
        </w:rPr>
      </w:pPr>
      <w:r w:rsidRPr="00C00E68">
        <w:rPr>
          <w:rFonts w:ascii="Arial" w:hAnsi="Arial" w:cs="Arial"/>
        </w:rPr>
        <w:t>Association of Schools and Colleges of Optometry</w:t>
      </w:r>
      <w:r>
        <w:rPr>
          <w:rFonts w:ascii="Arial" w:hAnsi="Arial" w:cs="Arial"/>
        </w:rPr>
        <w:t xml:space="preserve">; </w:t>
      </w:r>
      <w:r w:rsidRPr="00C00E68">
        <w:rPr>
          <w:rFonts w:ascii="Arial" w:hAnsi="Arial" w:cs="Arial"/>
        </w:rPr>
        <w:t>Affiliate Member</w:t>
      </w:r>
      <w:r>
        <w:rPr>
          <w:rFonts w:ascii="Arial" w:hAnsi="Arial" w:cs="Arial"/>
        </w:rPr>
        <w:t xml:space="preserve">, </w:t>
      </w:r>
      <w:r w:rsidRPr="00C00E68">
        <w:rPr>
          <w:rFonts w:ascii="Arial" w:hAnsi="Arial" w:cs="Arial"/>
        </w:rPr>
        <w:t>2000 to present</w:t>
      </w:r>
    </w:p>
    <w:p w:rsidR="005D1AC2" w:rsidRDefault="005D1AC2" w:rsidP="005D1AC2">
      <w:pPr>
        <w:pStyle w:val="NoSpacing"/>
        <w:rPr>
          <w:rFonts w:ascii="Arial" w:hAnsi="Arial" w:cs="Arial"/>
        </w:rPr>
      </w:pPr>
      <w:r w:rsidRPr="005D1AC2">
        <w:rPr>
          <w:rFonts w:ascii="Arial" w:hAnsi="Arial" w:cs="Arial"/>
        </w:rPr>
        <w:t>Center for Disease Control and Prevention, U.S. Department of Health and Human Services</w:t>
      </w:r>
      <w:r>
        <w:rPr>
          <w:rFonts w:ascii="Arial" w:hAnsi="Arial" w:cs="Arial"/>
        </w:rPr>
        <w:t>;</w:t>
      </w:r>
      <w:r w:rsidRPr="005D1AC2">
        <w:rPr>
          <w:rFonts w:ascii="Arial" w:hAnsi="Arial" w:cs="Arial"/>
        </w:rPr>
        <w:t xml:space="preserve"> Member,</w:t>
      </w:r>
    </w:p>
    <w:p w:rsidR="00101AE7" w:rsidRDefault="005D1AC2" w:rsidP="00101AE7">
      <w:pPr>
        <w:pStyle w:val="NoSpacing"/>
        <w:rPr>
          <w:rFonts w:ascii="Arial" w:hAnsi="Arial" w:cs="Arial"/>
        </w:rPr>
      </w:pPr>
      <w:r>
        <w:rPr>
          <w:rFonts w:ascii="Arial" w:hAnsi="Arial" w:cs="Arial"/>
        </w:rPr>
        <w:t xml:space="preserve">   </w:t>
      </w:r>
      <w:r w:rsidRPr="005D1AC2">
        <w:rPr>
          <w:rFonts w:ascii="Arial" w:hAnsi="Arial" w:cs="Arial"/>
        </w:rPr>
        <w:t xml:space="preserve"> </w:t>
      </w:r>
      <w:r>
        <w:rPr>
          <w:rFonts w:ascii="Arial" w:hAnsi="Arial" w:cs="Arial"/>
        </w:rPr>
        <w:t xml:space="preserve"> </w:t>
      </w:r>
      <w:r w:rsidRPr="005D1AC2">
        <w:rPr>
          <w:rFonts w:ascii="Arial" w:hAnsi="Arial" w:cs="Arial"/>
        </w:rPr>
        <w:t xml:space="preserve">National Vision Program: Expert Panel, 2006 </w:t>
      </w:r>
    </w:p>
    <w:p w:rsidR="00101AE7" w:rsidRDefault="00101AE7" w:rsidP="00101AE7">
      <w:pPr>
        <w:pStyle w:val="NoSpacing"/>
        <w:rPr>
          <w:rFonts w:ascii="Arial" w:hAnsi="Arial" w:cs="Arial"/>
        </w:rPr>
      </w:pPr>
      <w:r w:rsidRPr="00101AE7">
        <w:rPr>
          <w:rFonts w:ascii="Arial" w:hAnsi="Arial" w:cs="Arial"/>
          <w:i/>
        </w:rPr>
        <w:t>Journa</w:t>
      </w:r>
      <w:r w:rsidR="00A3191C">
        <w:rPr>
          <w:rFonts w:ascii="Arial" w:hAnsi="Arial" w:cs="Arial"/>
          <w:i/>
        </w:rPr>
        <w:t>l of Rehabilitation Research &amp;</w:t>
      </w:r>
      <w:r w:rsidRPr="00101AE7">
        <w:rPr>
          <w:rFonts w:ascii="Arial" w:hAnsi="Arial" w:cs="Arial"/>
          <w:i/>
        </w:rPr>
        <w:t xml:space="preserve"> Development</w:t>
      </w:r>
      <w:r>
        <w:rPr>
          <w:rFonts w:ascii="Arial" w:hAnsi="Arial" w:cs="Arial"/>
        </w:rPr>
        <w:t>, Rehabilitation Research &amp; Development Service,</w:t>
      </w:r>
    </w:p>
    <w:p w:rsidR="00101AE7" w:rsidRPr="00101AE7" w:rsidRDefault="00101AE7" w:rsidP="00101AE7">
      <w:pPr>
        <w:pStyle w:val="NoSpacing"/>
        <w:rPr>
          <w:rFonts w:ascii="Arial" w:hAnsi="Arial" w:cs="Arial"/>
        </w:rPr>
      </w:pPr>
      <w:r>
        <w:rPr>
          <w:rFonts w:ascii="Arial" w:hAnsi="Arial" w:cs="Arial"/>
        </w:rPr>
        <w:t xml:space="preserve">     Department of Veterans Affairs; Member, Editorial Board, </w:t>
      </w:r>
      <w:r w:rsidRPr="00101AE7">
        <w:rPr>
          <w:rFonts w:ascii="Arial" w:hAnsi="Arial" w:cs="Arial"/>
        </w:rPr>
        <w:t>2001 to present</w:t>
      </w:r>
    </w:p>
    <w:p w:rsidR="005B09E6" w:rsidRPr="005B09E6" w:rsidRDefault="005B09E6" w:rsidP="005B09E6">
      <w:pPr>
        <w:pStyle w:val="NoSpacing"/>
        <w:rPr>
          <w:rFonts w:ascii="Arial" w:hAnsi="Arial" w:cs="Arial"/>
        </w:rPr>
      </w:pPr>
      <w:r w:rsidRPr="005B09E6">
        <w:rPr>
          <w:rFonts w:ascii="Arial" w:hAnsi="Arial" w:cs="Arial"/>
        </w:rPr>
        <w:t>National Academy of Practice in Optometry</w:t>
      </w:r>
      <w:r w:rsidR="000510D5">
        <w:rPr>
          <w:rFonts w:ascii="Arial" w:hAnsi="Arial" w:cs="Arial"/>
        </w:rPr>
        <w:t>,</w:t>
      </w:r>
      <w:r w:rsidR="000510D5" w:rsidRPr="000510D5">
        <w:rPr>
          <w:rFonts w:ascii="Arial" w:hAnsi="Arial" w:cs="Arial"/>
        </w:rPr>
        <w:t xml:space="preserve"> </w:t>
      </w:r>
      <w:r w:rsidR="000510D5" w:rsidRPr="005B09E6">
        <w:rPr>
          <w:rFonts w:ascii="Arial" w:hAnsi="Arial" w:cs="Arial"/>
        </w:rPr>
        <w:t>National Academies of Practice</w:t>
      </w:r>
    </w:p>
    <w:p w:rsidR="005B09E6" w:rsidRDefault="005B09E6" w:rsidP="005B09E6">
      <w:pPr>
        <w:pStyle w:val="NoSpacing"/>
        <w:rPr>
          <w:rFonts w:ascii="Arial" w:hAnsi="Arial" w:cs="Arial"/>
        </w:rPr>
      </w:pPr>
      <w:r w:rsidRPr="005B09E6">
        <w:rPr>
          <w:rFonts w:ascii="Arial" w:hAnsi="Arial" w:cs="Arial"/>
        </w:rPr>
        <w:t>National Association of VA Optometrists</w:t>
      </w:r>
      <w:r w:rsidR="00C00E68">
        <w:rPr>
          <w:rFonts w:ascii="Arial" w:hAnsi="Arial" w:cs="Arial"/>
        </w:rPr>
        <w:t>; President,</w:t>
      </w:r>
      <w:r w:rsidR="005D1AC2">
        <w:rPr>
          <w:rFonts w:ascii="Arial" w:hAnsi="Arial" w:cs="Arial"/>
        </w:rPr>
        <w:t xml:space="preserve"> 1991</w:t>
      </w:r>
      <w:r w:rsidR="00055262">
        <w:rPr>
          <w:rFonts w:ascii="Arial" w:hAnsi="Arial" w:cs="Arial"/>
        </w:rPr>
        <w:t xml:space="preserve"> </w:t>
      </w:r>
      <w:r w:rsidR="005D1AC2">
        <w:rPr>
          <w:rFonts w:ascii="Arial" w:hAnsi="Arial" w:cs="Arial"/>
        </w:rPr>
        <w:t>-</w:t>
      </w:r>
      <w:r w:rsidR="00055262">
        <w:rPr>
          <w:rFonts w:ascii="Arial" w:hAnsi="Arial" w:cs="Arial"/>
        </w:rPr>
        <w:t xml:space="preserve"> </w:t>
      </w:r>
      <w:r w:rsidR="005D1AC2">
        <w:rPr>
          <w:rFonts w:ascii="Arial" w:hAnsi="Arial" w:cs="Arial"/>
        </w:rPr>
        <w:t>1993</w:t>
      </w:r>
      <w:r w:rsidR="00C00E68">
        <w:rPr>
          <w:rFonts w:ascii="Arial" w:hAnsi="Arial" w:cs="Arial"/>
        </w:rPr>
        <w:t xml:space="preserve"> </w:t>
      </w:r>
    </w:p>
    <w:p w:rsidR="00C00E68" w:rsidRDefault="00C00E68" w:rsidP="00C00E68">
      <w:pPr>
        <w:pStyle w:val="NoSpacing"/>
        <w:rPr>
          <w:rFonts w:ascii="Arial" w:hAnsi="Arial" w:cs="Arial"/>
        </w:rPr>
      </w:pPr>
      <w:r w:rsidRPr="00C00E68">
        <w:rPr>
          <w:rFonts w:ascii="Arial" w:hAnsi="Arial" w:cs="Arial"/>
        </w:rPr>
        <w:t>Nationa</w:t>
      </w:r>
      <w:r w:rsidR="005E0394">
        <w:rPr>
          <w:rFonts w:ascii="Arial" w:hAnsi="Arial" w:cs="Arial"/>
        </w:rPr>
        <w:t xml:space="preserve">l Eye Health Education Program, </w:t>
      </w:r>
      <w:r w:rsidRPr="00C00E68">
        <w:rPr>
          <w:rFonts w:ascii="Arial" w:hAnsi="Arial" w:cs="Arial"/>
        </w:rPr>
        <w:t>National Eye Institute, National</w:t>
      </w:r>
      <w:r>
        <w:rPr>
          <w:rFonts w:ascii="Arial" w:hAnsi="Arial" w:cs="Arial"/>
        </w:rPr>
        <w:t xml:space="preserve"> </w:t>
      </w:r>
      <w:r w:rsidRPr="00C00E68">
        <w:rPr>
          <w:rFonts w:ascii="Arial" w:hAnsi="Arial" w:cs="Arial"/>
        </w:rPr>
        <w:t xml:space="preserve">Institutes of Health, U.S. </w:t>
      </w:r>
    </w:p>
    <w:p w:rsidR="00C00E68" w:rsidRPr="00C00E68" w:rsidRDefault="00C00E68" w:rsidP="00C00E68">
      <w:pPr>
        <w:pStyle w:val="NoSpacing"/>
        <w:rPr>
          <w:rFonts w:ascii="Arial" w:hAnsi="Arial" w:cs="Arial"/>
        </w:rPr>
      </w:pPr>
      <w:r>
        <w:rPr>
          <w:rFonts w:ascii="Arial" w:hAnsi="Arial" w:cs="Arial"/>
        </w:rPr>
        <w:t xml:space="preserve">     </w:t>
      </w:r>
      <w:r w:rsidRPr="00C00E68">
        <w:rPr>
          <w:rFonts w:ascii="Arial" w:hAnsi="Arial" w:cs="Arial"/>
        </w:rPr>
        <w:t>Departme</w:t>
      </w:r>
      <w:r>
        <w:rPr>
          <w:rFonts w:ascii="Arial" w:hAnsi="Arial" w:cs="Arial"/>
        </w:rPr>
        <w:t xml:space="preserve">nt of Health and Human Services; </w:t>
      </w:r>
      <w:r w:rsidRPr="00C00E68">
        <w:rPr>
          <w:rFonts w:ascii="Arial" w:hAnsi="Arial" w:cs="Arial"/>
        </w:rPr>
        <w:t xml:space="preserve">Planning Committee Member, </w:t>
      </w:r>
      <w:r>
        <w:rPr>
          <w:rFonts w:ascii="Arial" w:hAnsi="Arial" w:cs="Arial"/>
        </w:rPr>
        <w:t>2006</w:t>
      </w:r>
      <w:r w:rsidR="000510D5">
        <w:rPr>
          <w:rFonts w:ascii="Arial" w:hAnsi="Arial" w:cs="Arial"/>
        </w:rPr>
        <w:t xml:space="preserve"> </w:t>
      </w:r>
      <w:r>
        <w:rPr>
          <w:rFonts w:ascii="Arial" w:hAnsi="Arial" w:cs="Arial"/>
        </w:rPr>
        <w:t>-</w:t>
      </w:r>
      <w:r w:rsidR="000510D5">
        <w:rPr>
          <w:rFonts w:ascii="Arial" w:hAnsi="Arial" w:cs="Arial"/>
        </w:rPr>
        <w:t xml:space="preserve"> </w:t>
      </w:r>
      <w:r>
        <w:rPr>
          <w:rFonts w:ascii="Arial" w:hAnsi="Arial" w:cs="Arial"/>
        </w:rPr>
        <w:t>2011</w:t>
      </w:r>
    </w:p>
    <w:p w:rsidR="005A3087" w:rsidRPr="000D6702" w:rsidRDefault="00C00E68" w:rsidP="000D6702">
      <w:pPr>
        <w:pStyle w:val="NoSpacing"/>
        <w:rPr>
          <w:rFonts w:ascii="Arial" w:hAnsi="Arial" w:cs="Arial"/>
        </w:rPr>
      </w:pPr>
      <w:r w:rsidRPr="00C00E68">
        <w:rPr>
          <w:rFonts w:ascii="Arial" w:hAnsi="Arial" w:cs="Arial"/>
        </w:rPr>
        <w:t xml:space="preserve">         </w:t>
      </w:r>
      <w:r w:rsidR="005B09E6" w:rsidRPr="005B09E6">
        <w:rPr>
          <w:rFonts w:ascii="Arial" w:hAnsi="Arial" w:cs="Arial"/>
        </w:rPr>
        <w:tab/>
        <w:t xml:space="preserve">               </w:t>
      </w:r>
      <w:r w:rsidR="005B09E6" w:rsidRPr="005B09E6">
        <w:rPr>
          <w:rFonts w:ascii="Arial" w:hAnsi="Arial" w:cs="Arial"/>
        </w:rPr>
        <w:tab/>
        <w:t xml:space="preserve">            </w:t>
      </w:r>
    </w:p>
    <w:p w:rsidR="00926208" w:rsidRDefault="00926208" w:rsidP="005A3087">
      <w:pPr>
        <w:pStyle w:val="BodyText"/>
        <w:spacing w:after="0" w:line="240" w:lineRule="auto"/>
        <w:rPr>
          <w:rFonts w:cs="Arial"/>
          <w:b/>
          <w:color w:val="auto"/>
          <w:sz w:val="22"/>
          <w:szCs w:val="22"/>
        </w:rPr>
      </w:pPr>
      <w:r w:rsidRPr="005A3087">
        <w:rPr>
          <w:rFonts w:cs="Arial"/>
          <w:b/>
          <w:color w:val="auto"/>
          <w:sz w:val="22"/>
          <w:szCs w:val="22"/>
        </w:rPr>
        <w:t>MAJOR PUBLICATIONS:</w:t>
      </w:r>
    </w:p>
    <w:p w:rsidR="00327DE9" w:rsidRDefault="00327DE9" w:rsidP="00CE709D">
      <w:pPr>
        <w:pStyle w:val="NoSpacing"/>
        <w:rPr>
          <w:rFonts w:ascii="Arial" w:hAnsi="Arial" w:cs="Arial"/>
        </w:rPr>
      </w:pPr>
    </w:p>
    <w:p w:rsidR="0063600C" w:rsidRDefault="00CE709D" w:rsidP="00CE709D">
      <w:pPr>
        <w:pStyle w:val="NoSpacing"/>
        <w:rPr>
          <w:rFonts w:ascii="Arial" w:hAnsi="Arial" w:cs="Arial"/>
        </w:rPr>
      </w:pPr>
      <w:r w:rsidRPr="00CE709D">
        <w:rPr>
          <w:rFonts w:ascii="Arial" w:hAnsi="Arial" w:cs="Arial"/>
        </w:rPr>
        <w:t xml:space="preserve">Townsend JC, Selvin GJ, Griffin JR, Comer GW.  </w:t>
      </w:r>
      <w:r w:rsidRPr="00CE709D">
        <w:rPr>
          <w:rFonts w:ascii="Arial" w:hAnsi="Arial" w:cs="Arial"/>
          <w:i/>
        </w:rPr>
        <w:t>Visual Fields: Clinical Case Presentations</w:t>
      </w:r>
      <w:r w:rsidRPr="00CE709D">
        <w:rPr>
          <w:rFonts w:ascii="Arial" w:hAnsi="Arial" w:cs="Arial"/>
        </w:rPr>
        <w:t>.  Butterworth-Heinemann, Boston, 1991</w:t>
      </w:r>
    </w:p>
    <w:p w:rsidR="00977C10" w:rsidRDefault="00977C10" w:rsidP="00CE709D">
      <w:pPr>
        <w:pStyle w:val="NoSpacing"/>
        <w:rPr>
          <w:rFonts w:ascii="Arial" w:hAnsi="Arial" w:cs="Arial"/>
        </w:rPr>
      </w:pPr>
    </w:p>
    <w:p w:rsidR="002F0DC8" w:rsidRDefault="002F0DC8" w:rsidP="00CE709D">
      <w:pPr>
        <w:pStyle w:val="NoSpacing"/>
        <w:rPr>
          <w:rFonts w:ascii="Arial" w:hAnsi="Arial" w:cs="Arial"/>
        </w:rPr>
      </w:pPr>
    </w:p>
    <w:p w:rsidR="002F0DC8" w:rsidRPr="00CE709D" w:rsidRDefault="002F0DC8" w:rsidP="00CE709D">
      <w:pPr>
        <w:pStyle w:val="NoSpacing"/>
        <w:rPr>
          <w:rFonts w:ascii="Arial" w:hAnsi="Arial" w:cs="Arial"/>
        </w:rPr>
      </w:pPr>
    </w:p>
    <w:sectPr w:rsidR="002F0DC8" w:rsidRPr="00CE709D" w:rsidSect="00926208">
      <w:pgSz w:w="12240" w:h="15840"/>
      <w:pgMar w:top="720" w:right="720" w:bottom="720" w:left="720" w:header="720" w:footer="720" w:gutter="346"/>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20"/>
  <w:characterSpacingControl w:val="doNotCompress"/>
  <w:compat>
    <w:applyBreakingRules/>
    <w:useFELayout/>
  </w:compat>
  <w:rsids>
    <w:rsidRoot w:val="005A3087"/>
    <w:rsid w:val="00007115"/>
    <w:rsid w:val="00011E3F"/>
    <w:rsid w:val="0003503F"/>
    <w:rsid w:val="000510D5"/>
    <w:rsid w:val="00055262"/>
    <w:rsid w:val="000C1C9C"/>
    <w:rsid w:val="000D6702"/>
    <w:rsid w:val="00101AE7"/>
    <w:rsid w:val="00110D9D"/>
    <w:rsid w:val="00153FAA"/>
    <w:rsid w:val="00195A42"/>
    <w:rsid w:val="001D1566"/>
    <w:rsid w:val="00237E1E"/>
    <w:rsid w:val="002451AF"/>
    <w:rsid w:val="00273007"/>
    <w:rsid w:val="002F0DC8"/>
    <w:rsid w:val="0030590D"/>
    <w:rsid w:val="00310EB5"/>
    <w:rsid w:val="003144AA"/>
    <w:rsid w:val="00327DE9"/>
    <w:rsid w:val="003621DB"/>
    <w:rsid w:val="003A3679"/>
    <w:rsid w:val="003C16B8"/>
    <w:rsid w:val="004521EC"/>
    <w:rsid w:val="00461F8D"/>
    <w:rsid w:val="00483CEC"/>
    <w:rsid w:val="00507FE0"/>
    <w:rsid w:val="00526218"/>
    <w:rsid w:val="00581426"/>
    <w:rsid w:val="005A3087"/>
    <w:rsid w:val="005B09E6"/>
    <w:rsid w:val="005D1AC2"/>
    <w:rsid w:val="005E0394"/>
    <w:rsid w:val="005E1567"/>
    <w:rsid w:val="00603F15"/>
    <w:rsid w:val="0063600C"/>
    <w:rsid w:val="00643B5B"/>
    <w:rsid w:val="00682DA7"/>
    <w:rsid w:val="006A40C1"/>
    <w:rsid w:val="006C3F40"/>
    <w:rsid w:val="006F6755"/>
    <w:rsid w:val="007411CA"/>
    <w:rsid w:val="0076797E"/>
    <w:rsid w:val="00843823"/>
    <w:rsid w:val="00854A96"/>
    <w:rsid w:val="008D71D7"/>
    <w:rsid w:val="008F6E3E"/>
    <w:rsid w:val="00926208"/>
    <w:rsid w:val="009608AD"/>
    <w:rsid w:val="00977C10"/>
    <w:rsid w:val="009A5B83"/>
    <w:rsid w:val="009E5352"/>
    <w:rsid w:val="00A106E3"/>
    <w:rsid w:val="00A25325"/>
    <w:rsid w:val="00A3191C"/>
    <w:rsid w:val="00A74B08"/>
    <w:rsid w:val="00B41C2B"/>
    <w:rsid w:val="00B4785E"/>
    <w:rsid w:val="00B57FA8"/>
    <w:rsid w:val="00BB69EB"/>
    <w:rsid w:val="00BF793A"/>
    <w:rsid w:val="00C00E68"/>
    <w:rsid w:val="00C153FE"/>
    <w:rsid w:val="00C207BB"/>
    <w:rsid w:val="00CA51A0"/>
    <w:rsid w:val="00CD07A7"/>
    <w:rsid w:val="00CE709D"/>
    <w:rsid w:val="00D24A15"/>
    <w:rsid w:val="00D52F0D"/>
    <w:rsid w:val="00DB2D64"/>
    <w:rsid w:val="00DC00F8"/>
    <w:rsid w:val="00DC5A03"/>
    <w:rsid w:val="00E61373"/>
    <w:rsid w:val="00EB4963"/>
    <w:rsid w:val="00F40A5C"/>
    <w:rsid w:val="00F50D40"/>
    <w:rsid w:val="00F74718"/>
    <w:rsid w:val="00FC52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2C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26208"/>
    <w:pPr>
      <w:spacing w:after="240" w:line="240" w:lineRule="atLeast"/>
    </w:pPr>
    <w:rPr>
      <w:rFonts w:ascii="Arial" w:eastAsia="Arial" w:hAnsi="Arial" w:cs="Times New Roman"/>
      <w:color w:val="000000"/>
      <w:sz w:val="21"/>
      <w:szCs w:val="21"/>
      <w:lang w:val="en-GB" w:eastAsia="en-US"/>
    </w:rPr>
  </w:style>
  <w:style w:type="character" w:customStyle="1" w:styleId="BodyTextChar">
    <w:name w:val="Body Text Char"/>
    <w:basedOn w:val="DefaultParagraphFont"/>
    <w:link w:val="BodyText"/>
    <w:uiPriority w:val="99"/>
    <w:rsid w:val="00926208"/>
    <w:rPr>
      <w:rFonts w:ascii="Arial" w:eastAsia="Arial" w:hAnsi="Arial" w:cs="Times New Roman"/>
      <w:color w:val="000000"/>
      <w:sz w:val="21"/>
      <w:szCs w:val="21"/>
      <w:lang w:val="en-GB" w:eastAsia="en-US"/>
    </w:rPr>
  </w:style>
  <w:style w:type="character" w:styleId="PlaceholderText">
    <w:name w:val="Placeholder Text"/>
    <w:basedOn w:val="DefaultParagraphFont"/>
    <w:uiPriority w:val="99"/>
    <w:semiHidden/>
    <w:rsid w:val="00926208"/>
    <w:rPr>
      <w:color w:val="808080"/>
    </w:rPr>
  </w:style>
  <w:style w:type="paragraph" w:styleId="BalloonText">
    <w:name w:val="Balloon Text"/>
    <w:basedOn w:val="Normal"/>
    <w:link w:val="BalloonTextChar"/>
    <w:uiPriority w:val="99"/>
    <w:semiHidden/>
    <w:unhideWhenUsed/>
    <w:rsid w:val="00926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208"/>
    <w:rPr>
      <w:rFonts w:ascii="Tahoma" w:hAnsi="Tahoma" w:cs="Tahoma"/>
      <w:sz w:val="16"/>
      <w:szCs w:val="16"/>
    </w:rPr>
  </w:style>
  <w:style w:type="paragraph" w:styleId="NoSpacing">
    <w:name w:val="No Spacing"/>
    <w:uiPriority w:val="1"/>
    <w:qFormat/>
    <w:rsid w:val="005B09E6"/>
    <w:pPr>
      <w:spacing w:after="0" w:line="240" w:lineRule="auto"/>
    </w:pPr>
  </w:style>
</w:styles>
</file>

<file path=word/webSettings.xml><?xml version="1.0" encoding="utf-8"?>
<w:webSettings xmlns:r="http://schemas.openxmlformats.org/officeDocument/2006/relationships" xmlns:w="http://schemas.openxmlformats.org/wordprocessingml/2006/main">
  <w:divs>
    <w:div w:id="843129029">
      <w:bodyDiv w:val="1"/>
      <w:marLeft w:val="0"/>
      <w:marRight w:val="0"/>
      <w:marTop w:val="0"/>
      <w:marBottom w:val="0"/>
      <w:divBdr>
        <w:top w:val="none" w:sz="0" w:space="0" w:color="auto"/>
        <w:left w:val="none" w:sz="0" w:space="0" w:color="auto"/>
        <w:bottom w:val="none" w:sz="0" w:space="0" w:color="auto"/>
        <w:right w:val="none" w:sz="0" w:space="0" w:color="auto"/>
      </w:divBdr>
      <w:divsChild>
        <w:div w:id="2118132396">
          <w:marLeft w:val="0"/>
          <w:marRight w:val="0"/>
          <w:marTop w:val="100"/>
          <w:marBottom w:val="100"/>
          <w:divBdr>
            <w:top w:val="none" w:sz="0" w:space="0" w:color="auto"/>
            <w:left w:val="none" w:sz="0" w:space="0" w:color="auto"/>
            <w:bottom w:val="none" w:sz="0" w:space="0" w:color="auto"/>
            <w:right w:val="none" w:sz="0" w:space="0" w:color="auto"/>
          </w:divBdr>
          <w:divsChild>
            <w:div w:id="1720082652">
              <w:marLeft w:val="0"/>
              <w:marRight w:val="0"/>
              <w:marTop w:val="0"/>
              <w:marBottom w:val="0"/>
              <w:divBdr>
                <w:top w:val="none" w:sz="0" w:space="0" w:color="auto"/>
                <w:left w:val="none" w:sz="0" w:space="0" w:color="auto"/>
                <w:bottom w:val="none" w:sz="0" w:space="0" w:color="auto"/>
                <w:right w:val="single" w:sz="6" w:space="0" w:color="212C52"/>
              </w:divBdr>
              <w:divsChild>
                <w:div w:id="273559131">
                  <w:marLeft w:val="0"/>
                  <w:marRight w:val="0"/>
                  <w:marTop w:val="0"/>
                  <w:marBottom w:val="0"/>
                  <w:divBdr>
                    <w:top w:val="none" w:sz="0" w:space="0" w:color="auto"/>
                    <w:left w:val="none" w:sz="0" w:space="0" w:color="auto"/>
                    <w:bottom w:val="none" w:sz="0" w:space="0" w:color="auto"/>
                    <w:right w:val="none" w:sz="0" w:space="0" w:color="auto"/>
                  </w:divBdr>
                  <w:divsChild>
                    <w:div w:id="2131044872">
                      <w:marLeft w:val="0"/>
                      <w:marRight w:val="0"/>
                      <w:marTop w:val="0"/>
                      <w:marBottom w:val="0"/>
                      <w:divBdr>
                        <w:top w:val="none" w:sz="0" w:space="0" w:color="auto"/>
                        <w:left w:val="none" w:sz="0" w:space="0" w:color="auto"/>
                        <w:bottom w:val="none" w:sz="0" w:space="0" w:color="auto"/>
                        <w:right w:val="none" w:sz="0" w:space="0" w:color="auto"/>
                      </w:divBdr>
                      <w:divsChild>
                        <w:div w:id="1510676318">
                          <w:marLeft w:val="2325"/>
                          <w:marRight w:val="0"/>
                          <w:marTop w:val="0"/>
                          <w:marBottom w:val="0"/>
                          <w:divBdr>
                            <w:top w:val="none" w:sz="0" w:space="0" w:color="auto"/>
                            <w:left w:val="none" w:sz="0" w:space="0" w:color="auto"/>
                            <w:bottom w:val="none" w:sz="0" w:space="0" w:color="auto"/>
                            <w:right w:val="none" w:sz="0" w:space="0" w:color="auto"/>
                          </w:divBdr>
                          <w:divsChild>
                            <w:div w:id="567497653">
                              <w:marLeft w:val="0"/>
                              <w:marRight w:val="0"/>
                              <w:marTop w:val="0"/>
                              <w:marBottom w:val="0"/>
                              <w:divBdr>
                                <w:top w:val="none" w:sz="0" w:space="0" w:color="auto"/>
                                <w:left w:val="none" w:sz="0" w:space="0" w:color="auto"/>
                                <w:bottom w:val="none" w:sz="0" w:space="0" w:color="auto"/>
                                <w:right w:val="none" w:sz="0" w:space="0" w:color="auto"/>
                              </w:divBdr>
                              <w:divsChild>
                                <w:div w:id="1601983081">
                                  <w:marLeft w:val="0"/>
                                  <w:marRight w:val="0"/>
                                  <w:marTop w:val="0"/>
                                  <w:marBottom w:val="0"/>
                                  <w:divBdr>
                                    <w:top w:val="none" w:sz="0" w:space="0" w:color="auto"/>
                                    <w:left w:val="none" w:sz="0" w:space="0" w:color="auto"/>
                                    <w:bottom w:val="none" w:sz="0" w:space="0" w:color="auto"/>
                                    <w:right w:val="none" w:sz="0" w:space="0" w:color="auto"/>
                                  </w:divBdr>
                                  <w:divsChild>
                                    <w:div w:id="1209340705">
                                      <w:marLeft w:val="0"/>
                                      <w:marRight w:val="0"/>
                                      <w:marTop w:val="0"/>
                                      <w:marBottom w:val="0"/>
                                      <w:divBdr>
                                        <w:top w:val="none" w:sz="0" w:space="0" w:color="auto"/>
                                        <w:left w:val="none" w:sz="0" w:space="0" w:color="auto"/>
                                        <w:bottom w:val="none" w:sz="0" w:space="0" w:color="auto"/>
                                        <w:right w:val="none" w:sz="0" w:space="0" w:color="auto"/>
                                      </w:divBdr>
                                      <w:divsChild>
                                        <w:div w:id="1854341435">
                                          <w:marLeft w:val="0"/>
                                          <w:marRight w:val="0"/>
                                          <w:marTop w:val="0"/>
                                          <w:marBottom w:val="0"/>
                                          <w:divBdr>
                                            <w:top w:val="none" w:sz="0" w:space="0" w:color="auto"/>
                                            <w:left w:val="none" w:sz="0" w:space="0" w:color="auto"/>
                                            <w:bottom w:val="none" w:sz="0" w:space="0" w:color="auto"/>
                                            <w:right w:val="none" w:sz="0" w:space="0" w:color="auto"/>
                                          </w:divBdr>
                                          <w:divsChild>
                                            <w:div w:id="20318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6678351">
      <w:bodyDiv w:val="1"/>
      <w:marLeft w:val="0"/>
      <w:marRight w:val="0"/>
      <w:marTop w:val="0"/>
      <w:marBottom w:val="0"/>
      <w:divBdr>
        <w:top w:val="none" w:sz="0" w:space="0" w:color="auto"/>
        <w:left w:val="none" w:sz="0" w:space="0" w:color="auto"/>
        <w:bottom w:val="none" w:sz="0" w:space="0" w:color="auto"/>
        <w:right w:val="none" w:sz="0" w:space="0" w:color="auto"/>
      </w:divBdr>
      <w:divsChild>
        <w:div w:id="1686470206">
          <w:marLeft w:val="0"/>
          <w:marRight w:val="0"/>
          <w:marTop w:val="100"/>
          <w:marBottom w:val="100"/>
          <w:divBdr>
            <w:top w:val="none" w:sz="0" w:space="0" w:color="auto"/>
            <w:left w:val="none" w:sz="0" w:space="0" w:color="auto"/>
            <w:bottom w:val="none" w:sz="0" w:space="0" w:color="auto"/>
            <w:right w:val="none" w:sz="0" w:space="0" w:color="auto"/>
          </w:divBdr>
          <w:divsChild>
            <w:div w:id="919489207">
              <w:marLeft w:val="0"/>
              <w:marRight w:val="0"/>
              <w:marTop w:val="0"/>
              <w:marBottom w:val="0"/>
              <w:divBdr>
                <w:top w:val="none" w:sz="0" w:space="0" w:color="auto"/>
                <w:left w:val="none" w:sz="0" w:space="0" w:color="auto"/>
                <w:bottom w:val="none" w:sz="0" w:space="0" w:color="auto"/>
                <w:right w:val="single" w:sz="6" w:space="0" w:color="212C52"/>
              </w:divBdr>
              <w:divsChild>
                <w:div w:id="1829437685">
                  <w:marLeft w:val="0"/>
                  <w:marRight w:val="0"/>
                  <w:marTop w:val="0"/>
                  <w:marBottom w:val="0"/>
                  <w:divBdr>
                    <w:top w:val="none" w:sz="0" w:space="0" w:color="auto"/>
                    <w:left w:val="none" w:sz="0" w:space="0" w:color="auto"/>
                    <w:bottom w:val="none" w:sz="0" w:space="0" w:color="auto"/>
                    <w:right w:val="none" w:sz="0" w:space="0" w:color="auto"/>
                  </w:divBdr>
                  <w:divsChild>
                    <w:div w:id="2120561413">
                      <w:marLeft w:val="0"/>
                      <w:marRight w:val="0"/>
                      <w:marTop w:val="0"/>
                      <w:marBottom w:val="0"/>
                      <w:divBdr>
                        <w:top w:val="none" w:sz="0" w:space="0" w:color="auto"/>
                        <w:left w:val="none" w:sz="0" w:space="0" w:color="auto"/>
                        <w:bottom w:val="none" w:sz="0" w:space="0" w:color="auto"/>
                        <w:right w:val="none" w:sz="0" w:space="0" w:color="auto"/>
                      </w:divBdr>
                      <w:divsChild>
                        <w:div w:id="2050184815">
                          <w:marLeft w:val="2325"/>
                          <w:marRight w:val="0"/>
                          <w:marTop w:val="0"/>
                          <w:marBottom w:val="0"/>
                          <w:divBdr>
                            <w:top w:val="none" w:sz="0" w:space="0" w:color="auto"/>
                            <w:left w:val="none" w:sz="0" w:space="0" w:color="auto"/>
                            <w:bottom w:val="none" w:sz="0" w:space="0" w:color="auto"/>
                            <w:right w:val="none" w:sz="0" w:space="0" w:color="auto"/>
                          </w:divBdr>
                          <w:divsChild>
                            <w:div w:id="569461124">
                              <w:marLeft w:val="0"/>
                              <w:marRight w:val="0"/>
                              <w:marTop w:val="0"/>
                              <w:marBottom w:val="0"/>
                              <w:divBdr>
                                <w:top w:val="none" w:sz="0" w:space="0" w:color="auto"/>
                                <w:left w:val="none" w:sz="0" w:space="0" w:color="auto"/>
                                <w:bottom w:val="none" w:sz="0" w:space="0" w:color="auto"/>
                                <w:right w:val="none" w:sz="0" w:space="0" w:color="auto"/>
                              </w:divBdr>
                              <w:divsChild>
                                <w:div w:id="58598764">
                                  <w:marLeft w:val="0"/>
                                  <w:marRight w:val="0"/>
                                  <w:marTop w:val="0"/>
                                  <w:marBottom w:val="0"/>
                                  <w:divBdr>
                                    <w:top w:val="none" w:sz="0" w:space="0" w:color="auto"/>
                                    <w:left w:val="none" w:sz="0" w:space="0" w:color="auto"/>
                                    <w:bottom w:val="none" w:sz="0" w:space="0" w:color="auto"/>
                                    <w:right w:val="none" w:sz="0" w:space="0" w:color="auto"/>
                                  </w:divBdr>
                                  <w:divsChild>
                                    <w:div w:id="1553153268">
                                      <w:marLeft w:val="0"/>
                                      <w:marRight w:val="0"/>
                                      <w:marTop w:val="0"/>
                                      <w:marBottom w:val="0"/>
                                      <w:divBdr>
                                        <w:top w:val="none" w:sz="0" w:space="0" w:color="auto"/>
                                        <w:left w:val="none" w:sz="0" w:space="0" w:color="auto"/>
                                        <w:bottom w:val="none" w:sz="0" w:space="0" w:color="auto"/>
                                        <w:right w:val="none" w:sz="0" w:space="0" w:color="auto"/>
                                      </w:divBdr>
                                      <w:divsChild>
                                        <w:div w:id="1820270897">
                                          <w:marLeft w:val="0"/>
                                          <w:marRight w:val="0"/>
                                          <w:marTop w:val="0"/>
                                          <w:marBottom w:val="0"/>
                                          <w:divBdr>
                                            <w:top w:val="none" w:sz="0" w:space="0" w:color="auto"/>
                                            <w:left w:val="none" w:sz="0" w:space="0" w:color="auto"/>
                                            <w:bottom w:val="none" w:sz="0" w:space="0" w:color="auto"/>
                                            <w:right w:val="none" w:sz="0" w:space="0" w:color="auto"/>
                                          </w:divBdr>
                                          <w:divsChild>
                                            <w:div w:id="193358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1997149">
      <w:bodyDiv w:val="1"/>
      <w:marLeft w:val="0"/>
      <w:marRight w:val="0"/>
      <w:marTop w:val="0"/>
      <w:marBottom w:val="0"/>
      <w:divBdr>
        <w:top w:val="none" w:sz="0" w:space="0" w:color="auto"/>
        <w:left w:val="none" w:sz="0" w:space="0" w:color="auto"/>
        <w:bottom w:val="none" w:sz="0" w:space="0" w:color="auto"/>
        <w:right w:val="none" w:sz="0" w:space="0" w:color="auto"/>
      </w:divBdr>
      <w:divsChild>
        <w:div w:id="546259481">
          <w:marLeft w:val="0"/>
          <w:marRight w:val="0"/>
          <w:marTop w:val="100"/>
          <w:marBottom w:val="100"/>
          <w:divBdr>
            <w:top w:val="none" w:sz="0" w:space="0" w:color="auto"/>
            <w:left w:val="none" w:sz="0" w:space="0" w:color="auto"/>
            <w:bottom w:val="none" w:sz="0" w:space="0" w:color="auto"/>
            <w:right w:val="none" w:sz="0" w:space="0" w:color="auto"/>
          </w:divBdr>
          <w:divsChild>
            <w:div w:id="1060595009">
              <w:marLeft w:val="0"/>
              <w:marRight w:val="0"/>
              <w:marTop w:val="0"/>
              <w:marBottom w:val="0"/>
              <w:divBdr>
                <w:top w:val="none" w:sz="0" w:space="0" w:color="auto"/>
                <w:left w:val="none" w:sz="0" w:space="0" w:color="auto"/>
                <w:bottom w:val="none" w:sz="0" w:space="0" w:color="auto"/>
                <w:right w:val="single" w:sz="6" w:space="0" w:color="212C52"/>
              </w:divBdr>
              <w:divsChild>
                <w:div w:id="892040122">
                  <w:marLeft w:val="0"/>
                  <w:marRight w:val="0"/>
                  <w:marTop w:val="0"/>
                  <w:marBottom w:val="0"/>
                  <w:divBdr>
                    <w:top w:val="none" w:sz="0" w:space="0" w:color="auto"/>
                    <w:left w:val="none" w:sz="0" w:space="0" w:color="auto"/>
                    <w:bottom w:val="none" w:sz="0" w:space="0" w:color="auto"/>
                    <w:right w:val="none" w:sz="0" w:space="0" w:color="auto"/>
                  </w:divBdr>
                  <w:divsChild>
                    <w:div w:id="1544516247">
                      <w:marLeft w:val="0"/>
                      <w:marRight w:val="0"/>
                      <w:marTop w:val="0"/>
                      <w:marBottom w:val="0"/>
                      <w:divBdr>
                        <w:top w:val="none" w:sz="0" w:space="0" w:color="auto"/>
                        <w:left w:val="none" w:sz="0" w:space="0" w:color="auto"/>
                        <w:bottom w:val="none" w:sz="0" w:space="0" w:color="auto"/>
                        <w:right w:val="none" w:sz="0" w:space="0" w:color="auto"/>
                      </w:divBdr>
                      <w:divsChild>
                        <w:div w:id="742066512">
                          <w:marLeft w:val="2325"/>
                          <w:marRight w:val="0"/>
                          <w:marTop w:val="0"/>
                          <w:marBottom w:val="0"/>
                          <w:divBdr>
                            <w:top w:val="none" w:sz="0" w:space="0" w:color="auto"/>
                            <w:left w:val="none" w:sz="0" w:space="0" w:color="auto"/>
                            <w:bottom w:val="none" w:sz="0" w:space="0" w:color="auto"/>
                            <w:right w:val="none" w:sz="0" w:space="0" w:color="auto"/>
                          </w:divBdr>
                          <w:divsChild>
                            <w:div w:id="661592517">
                              <w:marLeft w:val="0"/>
                              <w:marRight w:val="0"/>
                              <w:marTop w:val="0"/>
                              <w:marBottom w:val="0"/>
                              <w:divBdr>
                                <w:top w:val="none" w:sz="0" w:space="0" w:color="auto"/>
                                <w:left w:val="none" w:sz="0" w:space="0" w:color="auto"/>
                                <w:bottom w:val="none" w:sz="0" w:space="0" w:color="auto"/>
                                <w:right w:val="none" w:sz="0" w:space="0" w:color="auto"/>
                              </w:divBdr>
                              <w:divsChild>
                                <w:div w:id="1988507072">
                                  <w:marLeft w:val="0"/>
                                  <w:marRight w:val="0"/>
                                  <w:marTop w:val="0"/>
                                  <w:marBottom w:val="0"/>
                                  <w:divBdr>
                                    <w:top w:val="none" w:sz="0" w:space="0" w:color="auto"/>
                                    <w:left w:val="none" w:sz="0" w:space="0" w:color="auto"/>
                                    <w:bottom w:val="none" w:sz="0" w:space="0" w:color="auto"/>
                                    <w:right w:val="none" w:sz="0" w:space="0" w:color="auto"/>
                                  </w:divBdr>
                                  <w:divsChild>
                                    <w:div w:id="7756442">
                                      <w:marLeft w:val="0"/>
                                      <w:marRight w:val="0"/>
                                      <w:marTop w:val="0"/>
                                      <w:marBottom w:val="0"/>
                                      <w:divBdr>
                                        <w:top w:val="none" w:sz="0" w:space="0" w:color="auto"/>
                                        <w:left w:val="none" w:sz="0" w:space="0" w:color="auto"/>
                                        <w:bottom w:val="none" w:sz="0" w:space="0" w:color="auto"/>
                                        <w:right w:val="none" w:sz="0" w:space="0" w:color="auto"/>
                                      </w:divBdr>
                                      <w:divsChild>
                                        <w:div w:id="2091002519">
                                          <w:marLeft w:val="0"/>
                                          <w:marRight w:val="0"/>
                                          <w:marTop w:val="0"/>
                                          <w:marBottom w:val="0"/>
                                          <w:divBdr>
                                            <w:top w:val="none" w:sz="0" w:space="0" w:color="auto"/>
                                            <w:left w:val="none" w:sz="0" w:space="0" w:color="auto"/>
                                            <w:bottom w:val="none" w:sz="0" w:space="0" w:color="auto"/>
                                            <w:right w:val="none" w:sz="0" w:space="0" w:color="auto"/>
                                          </w:divBdr>
                                          <w:divsChild>
                                            <w:div w:id="101996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http://vaww.csemo.portal.va.gov/sebio/Updated%20SE%20Biography%20Library/Forms/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9E9DCF04948487C9970C38B92E6F949"/>
        <w:category>
          <w:name w:val="General"/>
          <w:gallery w:val="placeholder"/>
        </w:category>
        <w:types>
          <w:type w:val="bbPlcHdr"/>
        </w:types>
        <w:behaviors>
          <w:behavior w:val="content"/>
        </w:behaviors>
        <w:guid w:val="{A5C4792F-DEED-4FBE-B012-18DD6CD22A50}"/>
      </w:docPartPr>
      <w:docPartBody>
        <w:p w:rsidR="008B7D7B" w:rsidRDefault="008B7D7B">
          <w:pPr>
            <w:pStyle w:val="19E9DCF04948487C9970C38B92E6F949"/>
          </w:pPr>
          <w:r w:rsidRPr="002B0E44">
            <w:rPr>
              <w:rStyle w:val="PlaceholderText"/>
            </w:rPr>
            <w:t>[First name]</w:t>
          </w:r>
        </w:p>
      </w:docPartBody>
    </w:docPart>
    <w:docPart>
      <w:docPartPr>
        <w:name w:val="E5842545B68C461E9BA521B05CA2F3CE"/>
        <w:category>
          <w:name w:val="General"/>
          <w:gallery w:val="placeholder"/>
        </w:category>
        <w:types>
          <w:type w:val="bbPlcHdr"/>
        </w:types>
        <w:behaviors>
          <w:behavior w:val="content"/>
        </w:behaviors>
        <w:guid w:val="{E7FA15A1-6C05-4016-92FC-44358DE28831}"/>
      </w:docPartPr>
      <w:docPartBody>
        <w:p w:rsidR="008B7D7B" w:rsidRDefault="008B7D7B">
          <w:pPr>
            <w:pStyle w:val="E5842545B68C461E9BA521B05CA2F3CE"/>
          </w:pPr>
          <w:r w:rsidRPr="002B0E44">
            <w:rPr>
              <w:rStyle w:val="PlaceholderText"/>
            </w:rPr>
            <w:t>[Last name]</w:t>
          </w:r>
        </w:p>
      </w:docPartBody>
    </w:docPart>
    <w:docPart>
      <w:docPartPr>
        <w:name w:val="1065F4DED3D04B0D8D0280A119D28863"/>
        <w:category>
          <w:name w:val="General"/>
          <w:gallery w:val="placeholder"/>
        </w:category>
        <w:types>
          <w:type w:val="bbPlcHdr"/>
        </w:types>
        <w:behaviors>
          <w:behavior w:val="content"/>
        </w:behaviors>
        <w:guid w:val="{B5489C77-875B-4BF1-9FD3-B6DDCF677A10}"/>
      </w:docPartPr>
      <w:docPartBody>
        <w:p w:rsidR="008B7D7B" w:rsidRDefault="008B7D7B">
          <w:pPr>
            <w:pStyle w:val="1065F4DED3D04B0D8D0280A119D28863"/>
          </w:pPr>
          <w:r w:rsidRPr="002B0E44">
            <w:rPr>
              <w:rStyle w:val="PlaceholderText"/>
            </w:rPr>
            <w:t>[Credentials]</w:t>
          </w:r>
        </w:p>
      </w:docPartBody>
    </w:docPart>
    <w:docPart>
      <w:docPartPr>
        <w:name w:val="491278C9A3E8486BA053C76B43921710"/>
        <w:category>
          <w:name w:val="General"/>
          <w:gallery w:val="placeholder"/>
        </w:category>
        <w:types>
          <w:type w:val="bbPlcHdr"/>
        </w:types>
        <w:behaviors>
          <w:behavior w:val="content"/>
        </w:behaviors>
        <w:guid w:val="{6FC159EE-709D-4A4A-99EF-76C44F158FD1}"/>
      </w:docPartPr>
      <w:docPartBody>
        <w:p w:rsidR="008B7D7B" w:rsidRDefault="008B7D7B">
          <w:pPr>
            <w:pStyle w:val="491278C9A3E8486BA053C76B43921710"/>
          </w:pPr>
          <w:r w:rsidRPr="002B0E44">
            <w:rPr>
              <w:rStyle w:val="PlaceholderText"/>
            </w:rPr>
            <w:t>[Position/Title]</w:t>
          </w:r>
        </w:p>
      </w:docPartBody>
    </w:docPart>
    <w:docPart>
      <w:docPartPr>
        <w:name w:val="7AFFE76E2D0B44DBB6355BA2FF4949CD"/>
        <w:category>
          <w:name w:val="General"/>
          <w:gallery w:val="placeholder"/>
        </w:category>
        <w:types>
          <w:type w:val="bbPlcHdr"/>
        </w:types>
        <w:behaviors>
          <w:behavior w:val="content"/>
        </w:behaviors>
        <w:guid w:val="{3DD48334-F0A3-42F9-8D06-6D9E455C42DE}"/>
      </w:docPartPr>
      <w:docPartBody>
        <w:p w:rsidR="008B7D7B" w:rsidRDefault="008B7D7B">
          <w:pPr>
            <w:pStyle w:val="7AFFE76E2D0B44DBB6355BA2FF4949CD"/>
          </w:pPr>
          <w:r w:rsidRPr="002B0E44">
            <w:rPr>
              <w:rStyle w:val="PlaceholderText"/>
            </w:rPr>
            <w:t>[Organization]</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8B7D7B"/>
    <w:rsid w:val="0010658B"/>
    <w:rsid w:val="002B493E"/>
    <w:rsid w:val="006A3C96"/>
    <w:rsid w:val="00767668"/>
    <w:rsid w:val="00800648"/>
    <w:rsid w:val="00881618"/>
    <w:rsid w:val="008971E7"/>
    <w:rsid w:val="008B7D7B"/>
    <w:rsid w:val="009E5DBF"/>
    <w:rsid w:val="00C15DD9"/>
    <w:rsid w:val="00D30535"/>
    <w:rsid w:val="00D57872"/>
    <w:rsid w:val="00D945FA"/>
    <w:rsid w:val="00E525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7D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B7D7B"/>
    <w:rPr>
      <w:color w:val="808080"/>
    </w:rPr>
  </w:style>
  <w:style w:type="paragraph" w:customStyle="1" w:styleId="19E9DCF04948487C9970C38B92E6F949">
    <w:name w:val="19E9DCF04948487C9970C38B92E6F949"/>
    <w:rsid w:val="008B7D7B"/>
  </w:style>
  <w:style w:type="paragraph" w:customStyle="1" w:styleId="E5842545B68C461E9BA521B05CA2F3CE">
    <w:name w:val="E5842545B68C461E9BA521B05CA2F3CE"/>
    <w:rsid w:val="008B7D7B"/>
  </w:style>
  <w:style w:type="paragraph" w:customStyle="1" w:styleId="1065F4DED3D04B0D8D0280A119D28863">
    <w:name w:val="1065F4DED3D04B0D8D0280A119D28863"/>
    <w:rsid w:val="008B7D7B"/>
  </w:style>
  <w:style w:type="paragraph" w:customStyle="1" w:styleId="491278C9A3E8486BA053C76B43921710">
    <w:name w:val="491278C9A3E8486BA053C76B43921710"/>
    <w:rsid w:val="008B7D7B"/>
  </w:style>
  <w:style w:type="paragraph" w:customStyle="1" w:styleId="7AFFE76E2D0B44DBB6355BA2FF4949CD">
    <w:name w:val="7AFFE76E2D0B44DBB6355BA2FF4949CD"/>
    <w:rsid w:val="008B7D7B"/>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redentials xmlns="584d8451-93cf-414c-b501-eef23db3d705">OD, FAAO</Credentials>
    <Last_x0020_name xmlns="584d8451-93cf-414c-b501-eef23db3d705">Townsend</Last_x0020_name>
    <Middle_x0020_initial xmlns="584d8451-93cf-414c-b501-eef23db3d705">C.</Middle_x0020_initial>
    <First_x0020_name xmlns="584d8451-93cf-414c-b501-eef23db3d705">John</First_x0020_name>
    <Position_x002f_Title xmlns="584d8451-93cf-414c-b501-eef23db3d705">Director, Optometric Service</Position_x002f_Title>
    <Organization xmlns="584d8451-93cf-414c-b501-eef23db3d705">Office of Patient Care Services </Organization>
    <State xmlns="584d8451-93cf-414c-b501-eef23db3d705">Veterans Health Administration</State>
    <Last_x0020_Name_x0020_Starts_x0020_With xmlns="584d8451-93cf-414c-b501-eef23db3d705">T</Last_x0020_Name_x0020_Starts_x0020_With>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4CC4073550CE546B3C96A3E7A6EEDF9" ma:contentTypeVersion="9" ma:contentTypeDescription="Create a new document." ma:contentTypeScope="" ma:versionID="a277327ab8e4885211ad254e48d8a2ab">
  <xsd:schema xmlns:xsd="http://www.w3.org/2001/XMLSchema" xmlns:xs="http://www.w3.org/2001/XMLSchema" xmlns:p="http://schemas.microsoft.com/office/2006/metadata/properties" xmlns:ns2="584d8451-93cf-414c-b501-eef23db3d705" targetNamespace="http://schemas.microsoft.com/office/2006/metadata/properties" ma:root="true" ma:fieldsID="69e178bd49fe648650c13a668b05043d" ns2:_="">
    <xsd:import namespace="584d8451-93cf-414c-b501-eef23db3d705"/>
    <xsd:element name="properties">
      <xsd:complexType>
        <xsd:sequence>
          <xsd:element name="documentManagement">
            <xsd:complexType>
              <xsd:all>
                <xsd:element ref="ns2:First_x0020_name" minOccurs="0"/>
                <xsd:element ref="ns2:Last_x0020_name" minOccurs="0"/>
                <xsd:element ref="ns2:Credentials" minOccurs="0"/>
                <xsd:element ref="ns2:Position_x002f_Title" minOccurs="0"/>
                <xsd:element ref="ns2:Organization" minOccurs="0"/>
                <xsd:element ref="ns2:State" minOccurs="0"/>
                <xsd:element ref="ns2:Middle_x0020_initial" minOccurs="0"/>
                <xsd:element ref="ns2:Last_x0020_Name_x0020_Starts_x0020_Wi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4d8451-93cf-414c-b501-eef23db3d705" elementFormDefault="qualified">
    <xsd:import namespace="http://schemas.microsoft.com/office/2006/documentManagement/types"/>
    <xsd:import namespace="http://schemas.microsoft.com/office/infopath/2007/PartnerControls"/>
    <xsd:element name="First_x0020_name" ma:index="8" nillable="true" ma:displayName="First name" ma:internalName="First_x0020_name">
      <xsd:simpleType>
        <xsd:restriction base="dms:Text">
          <xsd:maxLength value="255"/>
        </xsd:restriction>
      </xsd:simpleType>
    </xsd:element>
    <xsd:element name="Last_x0020_name" ma:index="9" nillable="true" ma:displayName="Last name" ma:indexed="true" ma:internalName="Last_x0020_name">
      <xsd:simpleType>
        <xsd:restriction base="dms:Text">
          <xsd:maxLength value="255"/>
        </xsd:restriction>
      </xsd:simpleType>
    </xsd:element>
    <xsd:element name="Credentials" ma:index="10" nillable="true" ma:displayName="Credentials" ma:internalName="Credentials">
      <xsd:simpleType>
        <xsd:restriction base="dms:Text">
          <xsd:maxLength value="255"/>
        </xsd:restriction>
      </xsd:simpleType>
    </xsd:element>
    <xsd:element name="Position_x002f_Title" ma:index="11" nillable="true" ma:displayName="Position/Title" ma:internalName="Position_x002f_Title">
      <xsd:simpleType>
        <xsd:restriction base="dms:Text">
          <xsd:maxLength value="255"/>
        </xsd:restriction>
      </xsd:simpleType>
    </xsd:element>
    <xsd:element name="Organization" ma:index="12" nillable="true" ma:displayName="Organization" ma:internalName="Organization">
      <xsd:simpleType>
        <xsd:restriction base="dms:Text">
          <xsd:maxLength value="255"/>
        </xsd:restriction>
      </xsd:simpleType>
    </xsd:element>
    <xsd:element name="State" ma:index="13" nillable="true" ma:displayName="State" ma:indexed="true" ma:internalName="State">
      <xsd:simpleType>
        <xsd:restriction base="dms:Text">
          <xsd:maxLength value="255"/>
        </xsd:restriction>
      </xsd:simpleType>
    </xsd:element>
    <xsd:element name="Middle_x0020_initial" ma:index="14" nillable="true" ma:displayName="Middle initial" ma:internalName="Middle_x0020_initial">
      <xsd:simpleType>
        <xsd:restriction base="dms:Text">
          <xsd:maxLength value="255"/>
        </xsd:restriction>
      </xsd:simpleType>
    </xsd:element>
    <xsd:element name="Last_x0020_Name_x0020_Starts_x0020_With" ma:index="15" nillable="true" ma:displayName="Last Name Starts With" ma:internalName="Last_x0020_Name_x0020_Starts_x0020_With">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0896-C152-483B-8E58-248D8B5E0D6C}">
  <ds:schemaRefs>
    <ds:schemaRef ds:uri="http://schemas.microsoft.com/sharepoint/v3/contenttype/forms"/>
  </ds:schemaRefs>
</ds:datastoreItem>
</file>

<file path=customXml/itemProps2.xml><?xml version="1.0" encoding="utf-8"?>
<ds:datastoreItem xmlns:ds="http://schemas.openxmlformats.org/officeDocument/2006/customXml" ds:itemID="{014C4B1C-A971-4E72-B041-988C684B554A}">
  <ds:schemaRefs>
    <ds:schemaRef ds:uri="http://schemas.microsoft.com/office/2006/metadata/properties"/>
    <ds:schemaRef ds:uri="http://schemas.microsoft.com/office/infopath/2007/PartnerControls"/>
    <ds:schemaRef ds:uri="584d8451-93cf-414c-b501-eef23db3d705"/>
  </ds:schemaRefs>
</ds:datastoreItem>
</file>

<file path=customXml/itemProps3.xml><?xml version="1.0" encoding="utf-8"?>
<ds:datastoreItem xmlns:ds="http://schemas.openxmlformats.org/officeDocument/2006/customXml" ds:itemID="{E2796B30-F8F0-4FE7-A4DF-CAB664343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4d8451-93cf-414c-b501-eef23db3d7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EA59B-0E85-4423-9E71-7771B91F1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2</Pages>
  <Words>907</Words>
  <Characters>5175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EIE Desktop Technologies</dc:creator>
  <cp:keywords/>
  <dc:description/>
  <cp:lastModifiedBy>vhacotownsj</cp:lastModifiedBy>
  <cp:revision>2</cp:revision>
  <cp:lastPrinted>2012-03-07T20:30:00Z</cp:lastPrinted>
  <dcterms:created xsi:type="dcterms:W3CDTF">2012-03-13T14:54:00Z</dcterms:created>
  <dcterms:modified xsi:type="dcterms:W3CDTF">2012-03-13T14:54:00Z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0x01010074CC4073550CE546B3C96A3E7A6EEDF9</vt:lpwstr>
  </property>
</Properties>
</file>