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62F9" w:rsidRPr="00F677C7" w:rsidRDefault="00EB62F9" w:rsidP="00F677C7">
      <w:pPr>
        <w:autoSpaceDE w:val="0"/>
        <w:autoSpaceDN w:val="0"/>
        <w:adjustRightInd w:val="0"/>
        <w:jc w:val="center"/>
        <w:rPr>
          <w:rFonts w:ascii="Arial" w:hAnsi="Arial" w:cs="Arial"/>
        </w:rPr>
      </w:pPr>
      <w:r w:rsidRPr="00F677C7">
        <w:rPr>
          <w:rFonts w:ascii="Arial" w:hAnsi="Arial" w:cs="Arial"/>
          <w:b/>
          <w:bCs/>
        </w:rPr>
        <w:t>SETTLEMENT AGREEMENT: EEO CASES ALLEGING AGE DISCRIMINATION</w:t>
      </w:r>
    </w:p>
    <w:p w:rsidR="00EB62F9" w:rsidRPr="00F677C7" w:rsidRDefault="00EB62F9" w:rsidP="00F677C7">
      <w:pPr>
        <w:autoSpaceDE w:val="0"/>
        <w:autoSpaceDN w:val="0"/>
        <w:adjustRightInd w:val="0"/>
        <w:rPr>
          <w:rFonts w:ascii="Arial" w:hAnsi="Arial" w:cs="Arial"/>
        </w:rPr>
      </w:pPr>
    </w:p>
    <w:p w:rsidR="00EB62F9" w:rsidRPr="00F677C7" w:rsidRDefault="00EB62F9" w:rsidP="00F677C7">
      <w:pPr>
        <w:autoSpaceDE w:val="0"/>
        <w:autoSpaceDN w:val="0"/>
        <w:adjustRightInd w:val="0"/>
        <w:rPr>
          <w:rFonts w:ascii="Arial" w:hAnsi="Arial" w:cs="Arial"/>
        </w:rPr>
      </w:pPr>
      <w:r w:rsidRPr="00F677C7">
        <w:rPr>
          <w:rFonts w:ascii="Arial" w:hAnsi="Arial" w:cs="Arial"/>
        </w:rPr>
        <w:t xml:space="preserve">This Settlement Agreement (“Agreement”) is </w:t>
      </w:r>
      <w:r w:rsidR="006E0F16" w:rsidRPr="00F677C7">
        <w:rPr>
          <w:rFonts w:ascii="Arial" w:hAnsi="Arial" w:cs="Arial"/>
        </w:rPr>
        <w:t xml:space="preserve">entered into by and </w:t>
      </w:r>
      <w:r w:rsidRPr="00F677C7">
        <w:rPr>
          <w:rFonts w:ascii="Arial" w:hAnsi="Arial" w:cs="Arial"/>
        </w:rPr>
        <w:t>between [Insert name of employee] (“Aggrieved Person/Complainant”) and the Department of Veterans Affairs (“Agency”)</w:t>
      </w:r>
      <w:r w:rsidR="006E0F16" w:rsidRPr="00F677C7">
        <w:rPr>
          <w:rFonts w:ascii="Arial" w:hAnsi="Arial" w:cs="Arial"/>
        </w:rPr>
        <w:t>,</w:t>
      </w:r>
      <w:r w:rsidRPr="00F677C7">
        <w:rPr>
          <w:rFonts w:ascii="Arial" w:hAnsi="Arial" w:cs="Arial"/>
        </w:rPr>
        <w:t xml:space="preserve"> collectively referred to as the “Parties.” </w:t>
      </w:r>
      <w:r w:rsidR="006E0F16" w:rsidRPr="00F677C7">
        <w:rPr>
          <w:rFonts w:ascii="Arial" w:hAnsi="Arial" w:cs="Arial"/>
        </w:rPr>
        <w:t xml:space="preserve"> </w:t>
      </w:r>
      <w:r w:rsidRPr="00F677C7">
        <w:rPr>
          <w:rFonts w:ascii="Arial" w:hAnsi="Arial" w:cs="Arial"/>
        </w:rPr>
        <w:t>For and in consideration of the promises and covenants herein contained, the Parties hereby agree that:</w:t>
      </w:r>
    </w:p>
    <w:p w:rsidR="006E0F16" w:rsidRPr="00F677C7" w:rsidRDefault="006E0F16" w:rsidP="00F677C7">
      <w:pPr>
        <w:autoSpaceDE w:val="0"/>
        <w:autoSpaceDN w:val="0"/>
        <w:adjustRightInd w:val="0"/>
        <w:rPr>
          <w:rFonts w:ascii="Arial" w:hAnsi="Arial" w:cs="Arial"/>
          <w:b/>
        </w:rPr>
      </w:pPr>
    </w:p>
    <w:p w:rsidR="006E0F16" w:rsidRPr="00F677C7" w:rsidRDefault="006E0F16">
      <w:pPr>
        <w:autoSpaceDE w:val="0"/>
        <w:autoSpaceDN w:val="0"/>
        <w:adjustRightInd w:val="0"/>
        <w:rPr>
          <w:rFonts w:ascii="Arial" w:hAnsi="Arial" w:cs="Arial"/>
        </w:rPr>
      </w:pPr>
      <w:r w:rsidRPr="00F677C7">
        <w:rPr>
          <w:rFonts w:ascii="Arial" w:hAnsi="Arial" w:cs="Arial"/>
          <w:b/>
        </w:rPr>
        <w:t>WHEREAS</w:t>
      </w:r>
      <w:r w:rsidRPr="00F677C7">
        <w:rPr>
          <w:rFonts w:ascii="Arial" w:hAnsi="Arial" w:cs="Arial"/>
        </w:rPr>
        <w:t>, the Parties to this Agreement wish to fully and finally resolve and settle all claims between them arising out of all claims, complaints, and actions Aggrieved Person/Complainant has or may have against the Agency, including, but not limited to, claims under Title VII of the Civil Rights Act, as amended, claims of emotional distress, or physical injuries that allegedly arose from emotional stress, and any other federal or state claim, including both civil or criminal claims.</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1"/>
        </w:numPr>
        <w:autoSpaceDE w:val="0"/>
        <w:autoSpaceDN w:val="0"/>
        <w:adjustRightInd w:val="0"/>
        <w:ind w:left="0" w:firstLine="0"/>
        <w:rPr>
          <w:rFonts w:ascii="Arial" w:hAnsi="Arial" w:cs="Arial"/>
        </w:rPr>
      </w:pPr>
      <w:r w:rsidRPr="00F677C7">
        <w:rPr>
          <w:rFonts w:ascii="Arial" w:hAnsi="Arial" w:cs="Arial"/>
          <w:b/>
          <w:bCs/>
          <w:u w:val="single"/>
        </w:rPr>
        <w:t>Withdrawal and Waiver</w:t>
      </w:r>
      <w:r w:rsidRPr="00F677C7">
        <w:rPr>
          <w:rFonts w:ascii="Arial" w:hAnsi="Arial" w:cs="Arial"/>
          <w:b/>
          <w:bCs/>
        </w:rPr>
        <w:t>:</w:t>
      </w:r>
      <w:r w:rsidRPr="00F677C7">
        <w:rPr>
          <w:rFonts w:ascii="Arial" w:hAnsi="Arial" w:cs="Arial"/>
        </w:rPr>
        <w:t xml:space="preserve"> </w:t>
      </w:r>
    </w:p>
    <w:p w:rsidR="00EB62F9" w:rsidRPr="00F677C7" w:rsidRDefault="00EB62F9">
      <w:pPr>
        <w:autoSpaceDE w:val="0"/>
        <w:autoSpaceDN w:val="0"/>
        <w:adjustRightInd w:val="0"/>
        <w:rPr>
          <w:rFonts w:ascii="Arial" w:hAnsi="Arial" w:cs="Arial"/>
        </w:rPr>
      </w:pPr>
    </w:p>
    <w:p w:rsidR="00EB62F9" w:rsidRPr="00F677C7" w:rsidRDefault="006E0F16" w:rsidP="001D0173">
      <w:pPr>
        <w:pStyle w:val="ListParagraph"/>
        <w:numPr>
          <w:ilvl w:val="0"/>
          <w:numId w:val="2"/>
        </w:numPr>
        <w:autoSpaceDE w:val="0"/>
        <w:autoSpaceDN w:val="0"/>
        <w:adjustRightInd w:val="0"/>
        <w:ind w:left="0" w:firstLine="0"/>
        <w:rPr>
          <w:rFonts w:ascii="Arial" w:hAnsi="Arial" w:cs="Arial"/>
        </w:rPr>
      </w:pPr>
      <w:r w:rsidRPr="00F677C7">
        <w:rPr>
          <w:rFonts w:ascii="Arial" w:hAnsi="Arial" w:cs="Arial"/>
        </w:rPr>
        <w:t xml:space="preserve">In consideration of the settlement </w:t>
      </w:r>
      <w:r w:rsidR="00846022">
        <w:rPr>
          <w:rFonts w:ascii="Arial" w:hAnsi="Arial" w:cs="Arial"/>
        </w:rPr>
        <w:t xml:space="preserve">terms </w:t>
      </w:r>
      <w:r w:rsidRPr="00F677C7">
        <w:rPr>
          <w:rFonts w:ascii="Arial" w:hAnsi="Arial" w:cs="Arial"/>
        </w:rPr>
        <w:t xml:space="preserve">referenced in Paragraph 2 and any other covenant made by the Agency in this Agreement, Aggrieved Person/Complainant hereby voluntarily withdraws any and all pending informal and formal EEO complaints, any appeals to the Merit Systems Protection Board, any complaints before the Office of Special Counsel, any grievances, whether formal or informal, any court actions, and all other claims arising under any federal, state, or local law, regulation, or ordinance, against the Agency, its past and present administrators or employees, </w:t>
      </w:r>
      <w:r w:rsidR="002D541B" w:rsidRPr="00F677C7">
        <w:rPr>
          <w:rFonts w:ascii="Arial" w:hAnsi="Arial" w:cs="Arial"/>
        </w:rPr>
        <w:t>in their personal o</w:t>
      </w:r>
      <w:r w:rsidR="00277513">
        <w:rPr>
          <w:rFonts w:ascii="Arial" w:hAnsi="Arial" w:cs="Arial"/>
        </w:rPr>
        <w:t>r</w:t>
      </w:r>
      <w:r w:rsidR="002D541B" w:rsidRPr="00F677C7">
        <w:rPr>
          <w:rFonts w:ascii="Arial" w:hAnsi="Arial" w:cs="Arial"/>
        </w:rPr>
        <w:t xml:space="preserve"> official capacities,</w:t>
      </w:r>
      <w:r w:rsidRPr="00F677C7">
        <w:rPr>
          <w:rFonts w:ascii="Arial" w:hAnsi="Arial" w:cs="Arial"/>
        </w:rPr>
        <w:t xml:space="preserve"> </w:t>
      </w:r>
      <w:r w:rsidR="00277513">
        <w:rPr>
          <w:rFonts w:ascii="Arial" w:hAnsi="Arial" w:cs="Arial"/>
        </w:rPr>
        <w:t xml:space="preserve">in any stage of processing in their entirety, </w:t>
      </w:r>
      <w:r w:rsidRPr="00F677C7">
        <w:rPr>
          <w:rFonts w:ascii="Arial" w:hAnsi="Arial" w:cs="Arial"/>
        </w:rPr>
        <w:t xml:space="preserve">including, but not limited to, </w:t>
      </w:r>
      <w:r w:rsidR="00EB62F9" w:rsidRPr="00F677C7">
        <w:rPr>
          <w:rFonts w:ascii="Arial" w:hAnsi="Arial" w:cs="Arial"/>
        </w:rPr>
        <w:t>EEO Case No(s).</w:t>
      </w:r>
      <w:r w:rsidRPr="00F677C7">
        <w:rPr>
          <w:rFonts w:ascii="Arial" w:hAnsi="Arial" w:cs="Arial"/>
        </w:rPr>
        <w:t xml:space="preserve"> </w:t>
      </w:r>
      <w:r w:rsidR="00EB62F9" w:rsidRPr="00F677C7">
        <w:rPr>
          <w:rFonts w:ascii="Arial" w:hAnsi="Arial" w:cs="Arial"/>
        </w:rPr>
        <w:t>_____________________________________________________</w:t>
      </w:r>
      <w:r w:rsidRPr="00F677C7">
        <w:rPr>
          <w:rFonts w:ascii="Arial" w:hAnsi="Arial" w:cs="Arial"/>
        </w:rPr>
        <w:t>________________</w:t>
      </w:r>
      <w:r w:rsidR="00EB62F9" w:rsidRPr="00F677C7">
        <w:rPr>
          <w:rFonts w:ascii="Arial" w:hAnsi="Arial" w:cs="Arial"/>
        </w:rPr>
        <w:t>.</w:t>
      </w:r>
    </w:p>
    <w:p w:rsidR="00EB62F9" w:rsidRPr="00F677C7" w:rsidRDefault="00EB62F9">
      <w:pPr>
        <w:autoSpaceDE w:val="0"/>
        <w:autoSpaceDN w:val="0"/>
        <w:adjustRightInd w:val="0"/>
        <w:rPr>
          <w:rFonts w:ascii="Arial" w:hAnsi="Arial" w:cs="Arial"/>
        </w:rPr>
      </w:pPr>
    </w:p>
    <w:p w:rsidR="00EB62F9" w:rsidRPr="00F677C7" w:rsidRDefault="006E0F16" w:rsidP="001D0173">
      <w:pPr>
        <w:pStyle w:val="ListParagraph"/>
        <w:numPr>
          <w:ilvl w:val="0"/>
          <w:numId w:val="2"/>
        </w:numPr>
        <w:autoSpaceDE w:val="0"/>
        <w:autoSpaceDN w:val="0"/>
        <w:adjustRightInd w:val="0"/>
        <w:ind w:left="0" w:firstLine="0"/>
        <w:rPr>
          <w:rFonts w:ascii="Arial" w:hAnsi="Arial" w:cs="Arial"/>
        </w:rPr>
      </w:pPr>
      <w:r w:rsidRPr="00F677C7">
        <w:rPr>
          <w:rFonts w:ascii="Arial" w:hAnsi="Arial" w:cs="Arial"/>
        </w:rPr>
        <w:t>Except as provided for in this Agreement and in exchange for the terms provided, Aggrieved Person/Complainant hereby settles, w</w:t>
      </w:r>
      <w:r w:rsidR="00EB62F9" w:rsidRPr="00F677C7">
        <w:rPr>
          <w:rFonts w:ascii="Arial" w:hAnsi="Arial" w:cs="Arial"/>
        </w:rPr>
        <w:t>aives</w:t>
      </w:r>
      <w:r w:rsidRPr="00F677C7">
        <w:rPr>
          <w:rFonts w:ascii="Arial" w:hAnsi="Arial" w:cs="Arial"/>
        </w:rPr>
        <w:t xml:space="preserve">, </w:t>
      </w:r>
      <w:r w:rsidR="00EB62F9" w:rsidRPr="00F677C7">
        <w:rPr>
          <w:rFonts w:ascii="Arial" w:hAnsi="Arial" w:cs="Arial"/>
        </w:rPr>
        <w:t>withdraws</w:t>
      </w:r>
      <w:r w:rsidRPr="00F677C7">
        <w:rPr>
          <w:rFonts w:ascii="Arial" w:hAnsi="Arial" w:cs="Arial"/>
        </w:rPr>
        <w:t>, and forever discharges the Agency, it’s past and present administrators or employees, in their personal or official capacities, from</w:t>
      </w:r>
      <w:r w:rsidR="00EB62F9" w:rsidRPr="00F677C7">
        <w:rPr>
          <w:rFonts w:ascii="Arial" w:hAnsi="Arial" w:cs="Arial"/>
        </w:rPr>
        <w:t xml:space="preserve"> any </w:t>
      </w:r>
      <w:r w:rsidRPr="00F677C7">
        <w:rPr>
          <w:rFonts w:ascii="Arial" w:hAnsi="Arial" w:cs="Arial"/>
        </w:rPr>
        <w:t>and all</w:t>
      </w:r>
      <w:r w:rsidR="00EB62F9" w:rsidRPr="00F677C7">
        <w:rPr>
          <w:rFonts w:ascii="Arial" w:hAnsi="Arial" w:cs="Arial"/>
        </w:rPr>
        <w:t xml:space="preserve"> complaints, claims, grievances, appeals</w:t>
      </w:r>
      <w:r w:rsidRPr="00F677C7">
        <w:rPr>
          <w:rFonts w:ascii="Arial" w:hAnsi="Arial" w:cs="Arial"/>
        </w:rPr>
        <w:t xml:space="preserve">, expenses, and damages of any kind, </w:t>
      </w:r>
      <w:r w:rsidR="00EB62F9" w:rsidRPr="00F677C7">
        <w:rPr>
          <w:rFonts w:ascii="Arial" w:hAnsi="Arial" w:cs="Arial"/>
        </w:rPr>
        <w:t>which are or may be asserted by the Aggrieved Person/Complainant or on the Aggrieved Person/Complainant’s behalf, based on any event occurring before the Aggrieved Person/Complainant’s execution of this Agreement.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1"/>
        </w:numPr>
        <w:autoSpaceDE w:val="0"/>
        <w:autoSpaceDN w:val="0"/>
        <w:adjustRightInd w:val="0"/>
        <w:ind w:left="0" w:firstLine="0"/>
        <w:rPr>
          <w:rFonts w:ascii="Arial" w:hAnsi="Arial" w:cs="Arial"/>
        </w:rPr>
      </w:pPr>
      <w:r w:rsidRPr="00F677C7">
        <w:rPr>
          <w:rFonts w:ascii="Arial" w:hAnsi="Arial" w:cs="Arial"/>
          <w:b/>
          <w:bCs/>
          <w:u w:val="single"/>
        </w:rPr>
        <w:t>Agency Obligations</w:t>
      </w:r>
      <w:r w:rsidRPr="00F677C7">
        <w:rPr>
          <w:rFonts w:ascii="Arial" w:hAnsi="Arial" w:cs="Arial"/>
          <w:b/>
          <w:bCs/>
        </w:rPr>
        <w:t>:</w:t>
      </w:r>
      <w:r w:rsidRPr="00F677C7">
        <w:rPr>
          <w:rFonts w:ascii="Arial" w:hAnsi="Arial" w:cs="Arial"/>
        </w:rPr>
        <w:t xml:space="preserve"> </w:t>
      </w:r>
    </w:p>
    <w:p w:rsidR="00EB62F9" w:rsidRPr="00F677C7" w:rsidRDefault="00EB62F9">
      <w:pPr>
        <w:autoSpaceDE w:val="0"/>
        <w:autoSpaceDN w:val="0"/>
        <w:adjustRightInd w:val="0"/>
        <w:rPr>
          <w:rFonts w:ascii="Arial" w:hAnsi="Arial" w:cs="Arial"/>
        </w:rPr>
      </w:pPr>
    </w:p>
    <w:p w:rsidR="006E0F16" w:rsidRPr="00F677C7" w:rsidRDefault="006E0F16">
      <w:pPr>
        <w:autoSpaceDE w:val="0"/>
        <w:autoSpaceDN w:val="0"/>
        <w:adjustRightInd w:val="0"/>
        <w:rPr>
          <w:rFonts w:ascii="Arial" w:hAnsi="Arial" w:cs="Arial"/>
        </w:rPr>
      </w:pPr>
      <w:r w:rsidRPr="00F677C7">
        <w:rPr>
          <w:rFonts w:ascii="Arial" w:hAnsi="Arial" w:cs="Arial"/>
        </w:rPr>
        <w:t>As due consideration for the Parties’ mutual undertakings and obligation(s) provided for in this Agreement, including but not limited to Aggrieved Person/Complainant’s immediate dismissal of all complaints discussed heretofore, the Parties hereby agree to the following:</w:t>
      </w:r>
    </w:p>
    <w:p w:rsidR="006E0F16" w:rsidRPr="00F677C7" w:rsidRDefault="006E0F16">
      <w:pPr>
        <w:autoSpaceDE w:val="0"/>
        <w:autoSpaceDN w:val="0"/>
        <w:adjustRightInd w:val="0"/>
        <w:rPr>
          <w:rFonts w:ascii="Arial" w:hAnsi="Arial" w:cs="Arial"/>
        </w:rPr>
      </w:pPr>
      <w:r w:rsidRPr="00F677C7">
        <w:rPr>
          <w:rFonts w:ascii="Arial" w:hAnsi="Arial" w:cs="Arial"/>
        </w:rPr>
        <w:t xml:space="preserve"> </w:t>
      </w:r>
    </w:p>
    <w:p w:rsidR="00EB62F9" w:rsidRPr="00F677C7" w:rsidRDefault="00EB62F9" w:rsidP="001D0173">
      <w:pPr>
        <w:pStyle w:val="ListParagraph"/>
        <w:numPr>
          <w:ilvl w:val="0"/>
          <w:numId w:val="5"/>
        </w:numPr>
        <w:autoSpaceDE w:val="0"/>
        <w:autoSpaceDN w:val="0"/>
        <w:adjustRightInd w:val="0"/>
        <w:ind w:left="0" w:firstLine="0"/>
        <w:rPr>
          <w:rFonts w:ascii="Arial" w:hAnsi="Arial" w:cs="Arial"/>
        </w:rPr>
      </w:pPr>
      <w:r w:rsidRPr="00F677C7">
        <w:rPr>
          <w:rFonts w:ascii="Arial" w:hAnsi="Arial" w:cs="Arial"/>
        </w:rPr>
        <w:t>(Specify, in detail and including timeframes, whatever terms have been agreed upon—ensure that every deadline is reasonable!)</w:t>
      </w:r>
    </w:p>
    <w:p w:rsidR="00EB62F9" w:rsidRDefault="00EB62F9">
      <w:pPr>
        <w:autoSpaceDE w:val="0"/>
        <w:autoSpaceDN w:val="0"/>
        <w:adjustRightInd w:val="0"/>
        <w:rPr>
          <w:rFonts w:ascii="Arial" w:hAnsi="Arial" w:cs="Arial"/>
        </w:rPr>
      </w:pPr>
    </w:p>
    <w:p w:rsidR="00097805" w:rsidRDefault="00097805">
      <w:pPr>
        <w:autoSpaceDE w:val="0"/>
        <w:autoSpaceDN w:val="0"/>
        <w:adjustRightInd w:val="0"/>
        <w:rPr>
          <w:rFonts w:ascii="Arial" w:hAnsi="Arial" w:cs="Arial"/>
        </w:rPr>
      </w:pPr>
    </w:p>
    <w:p w:rsidR="00097805" w:rsidRDefault="00097805">
      <w:pPr>
        <w:autoSpaceDE w:val="0"/>
        <w:autoSpaceDN w:val="0"/>
        <w:adjustRightInd w:val="0"/>
        <w:rPr>
          <w:rFonts w:ascii="Arial" w:hAnsi="Arial" w:cs="Arial"/>
        </w:rPr>
      </w:pPr>
    </w:p>
    <w:p w:rsidR="00097805" w:rsidRPr="00F677C7" w:rsidRDefault="00097805">
      <w:pPr>
        <w:autoSpaceDE w:val="0"/>
        <w:autoSpaceDN w:val="0"/>
        <w:adjustRightInd w:val="0"/>
        <w:rPr>
          <w:rFonts w:ascii="Arial" w:hAnsi="Arial" w:cs="Arial"/>
        </w:rPr>
      </w:pPr>
    </w:p>
    <w:p w:rsidR="00EB62F9" w:rsidRPr="00F677C7" w:rsidRDefault="00EB62F9" w:rsidP="001D0173">
      <w:pPr>
        <w:pStyle w:val="ListParagraph"/>
        <w:numPr>
          <w:ilvl w:val="0"/>
          <w:numId w:val="1"/>
        </w:numPr>
        <w:autoSpaceDE w:val="0"/>
        <w:autoSpaceDN w:val="0"/>
        <w:adjustRightInd w:val="0"/>
        <w:ind w:left="0" w:firstLine="0"/>
        <w:rPr>
          <w:rFonts w:ascii="Arial" w:hAnsi="Arial" w:cs="Arial"/>
        </w:rPr>
      </w:pPr>
      <w:r w:rsidRPr="00F677C7">
        <w:rPr>
          <w:rFonts w:ascii="Arial" w:hAnsi="Arial" w:cs="Arial"/>
          <w:b/>
          <w:bCs/>
          <w:u w:val="single"/>
        </w:rPr>
        <w:lastRenderedPageBreak/>
        <w:t>Enforcement</w:t>
      </w:r>
      <w:r w:rsidRPr="00F677C7">
        <w:rPr>
          <w:rFonts w:ascii="Arial" w:hAnsi="Arial" w:cs="Arial"/>
          <w:b/>
          <w:bCs/>
        </w:rPr>
        <w:t>:</w:t>
      </w:r>
    </w:p>
    <w:p w:rsidR="00EB62F9" w:rsidRPr="00F677C7" w:rsidRDefault="00EB62F9">
      <w:pPr>
        <w:autoSpaceDE w:val="0"/>
        <w:autoSpaceDN w:val="0"/>
        <w:adjustRightInd w:val="0"/>
        <w:rPr>
          <w:rFonts w:ascii="Arial" w:hAnsi="Arial" w:cs="Arial"/>
        </w:rPr>
      </w:pPr>
    </w:p>
    <w:p w:rsidR="00EB62F9" w:rsidRPr="00F677C7" w:rsidRDefault="00EB62F9">
      <w:pPr>
        <w:autoSpaceDE w:val="0"/>
        <w:autoSpaceDN w:val="0"/>
        <w:adjustRightInd w:val="0"/>
        <w:rPr>
          <w:rFonts w:ascii="Arial" w:hAnsi="Arial" w:cs="Arial"/>
        </w:rPr>
      </w:pPr>
      <w:r w:rsidRPr="00F677C7">
        <w:rPr>
          <w:rFonts w:ascii="Arial" w:hAnsi="Arial" w:cs="Arial"/>
        </w:rPr>
        <w:t xml:space="preserve">If the Aggrieved Person/Complainant believes that the Agency has breached this Agreement, he/she must notify the Deputy Assistant Secretary for Resolution Management (ORM) in writing, within 30 calendar days after the date of the alleged breach.  If ORM determines a breach has occurred, the Aggrieved Person/Complainant may elect to have this Agreement implemented, or to have any waived or withdrawn complaint(s) or other actions reinstated and processed from </w:t>
      </w:r>
      <w:r w:rsidR="0017151E" w:rsidRPr="00F677C7">
        <w:rPr>
          <w:rFonts w:ascii="Arial" w:hAnsi="Arial" w:cs="Arial"/>
        </w:rPr>
        <w:t xml:space="preserve">the </w:t>
      </w:r>
      <w:r w:rsidR="00E777C6" w:rsidRPr="00F677C7">
        <w:rPr>
          <w:rFonts w:ascii="Arial" w:hAnsi="Arial" w:cs="Arial"/>
        </w:rPr>
        <w:t>point</w:t>
      </w:r>
      <w:r w:rsidR="0017151E" w:rsidRPr="00F677C7">
        <w:rPr>
          <w:rFonts w:ascii="Arial" w:hAnsi="Arial" w:cs="Arial"/>
        </w:rPr>
        <w:t xml:space="preserve"> </w:t>
      </w:r>
      <w:r w:rsidR="00E777C6" w:rsidRPr="00F677C7">
        <w:rPr>
          <w:rFonts w:ascii="Arial" w:hAnsi="Arial" w:cs="Arial"/>
        </w:rPr>
        <w:t xml:space="preserve">in the process </w:t>
      </w:r>
      <w:r w:rsidRPr="00F677C7">
        <w:rPr>
          <w:rFonts w:ascii="Arial" w:hAnsi="Arial" w:cs="Arial"/>
        </w:rPr>
        <w:t>where processing ceased.  Pursuant to 29 CFR §1614.504,  the Aggrieved Person/Complainant may appeal to the Equal Employment Opportunity Commission (EEOC) if he or she believes that the Agency has either not fully implemented this Agreement or has improperly failed to reinstate his or her complaint.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1"/>
        </w:numPr>
        <w:autoSpaceDE w:val="0"/>
        <w:autoSpaceDN w:val="0"/>
        <w:adjustRightInd w:val="0"/>
        <w:ind w:left="0" w:firstLine="0"/>
        <w:rPr>
          <w:rFonts w:ascii="Arial" w:hAnsi="Arial" w:cs="Arial"/>
        </w:rPr>
      </w:pPr>
      <w:r w:rsidRPr="00F677C7">
        <w:rPr>
          <w:rFonts w:ascii="Arial" w:hAnsi="Arial" w:cs="Arial"/>
          <w:b/>
          <w:bCs/>
          <w:u w:val="single"/>
        </w:rPr>
        <w:t>Further Understandings</w:t>
      </w:r>
      <w:r w:rsidRPr="00F677C7">
        <w:rPr>
          <w:rFonts w:ascii="Arial" w:hAnsi="Arial" w:cs="Arial"/>
          <w:b/>
          <w:bCs/>
        </w:rPr>
        <w: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 xml:space="preserve">This Agreement does not constitute </w:t>
      </w:r>
      <w:r w:rsidR="00BF5F09" w:rsidRPr="00F677C7">
        <w:rPr>
          <w:rFonts w:ascii="Arial" w:hAnsi="Arial" w:cs="Arial"/>
        </w:rPr>
        <w:t xml:space="preserve">and shall not be construed as </w:t>
      </w:r>
      <w:r w:rsidRPr="00F677C7">
        <w:rPr>
          <w:rFonts w:ascii="Arial" w:hAnsi="Arial" w:cs="Arial"/>
        </w:rPr>
        <w:t>an admission of guilt, liability, wrongdoing</w:t>
      </w:r>
      <w:r w:rsidR="00BF5F09" w:rsidRPr="00F677C7">
        <w:rPr>
          <w:rFonts w:ascii="Arial" w:hAnsi="Arial" w:cs="Arial"/>
        </w:rPr>
        <w:t>, or violation of any federal or state statute or regulation</w:t>
      </w:r>
      <w:r w:rsidRPr="00F677C7">
        <w:rPr>
          <w:rFonts w:ascii="Arial" w:hAnsi="Arial" w:cs="Arial"/>
        </w:rPr>
        <w:t xml:space="preserve"> by </w:t>
      </w:r>
      <w:r w:rsidR="00ED017A">
        <w:rPr>
          <w:rFonts w:ascii="Arial" w:hAnsi="Arial" w:cs="Arial"/>
        </w:rPr>
        <w:t xml:space="preserve">the Agency or the </w:t>
      </w:r>
      <w:r w:rsidR="00ED017A" w:rsidRPr="00F677C7">
        <w:rPr>
          <w:rFonts w:ascii="Arial" w:hAnsi="Arial" w:cs="Arial"/>
        </w:rPr>
        <w:t xml:space="preserve">Aggrieved Person/Complainant </w:t>
      </w:r>
      <w:r w:rsidRPr="00F677C7">
        <w:rPr>
          <w:rFonts w:ascii="Arial" w:hAnsi="Arial" w:cs="Arial"/>
        </w:rPr>
        <w:t>and is entered into solely to resolve the subject matter of this Agreement.</w:t>
      </w:r>
      <w:r w:rsidR="00BF5F09" w:rsidRPr="00F677C7">
        <w:rPr>
          <w:rFonts w:ascii="Arial" w:hAnsi="Arial" w:cs="Arial"/>
        </w:rPr>
        <w:t xml:space="preserve">  This Agreement and any provided settlement hereunder is made solely in consideration of the covenants made herein and to avoid further cost and expense associated with the allegations and claims made </w:t>
      </w:r>
      <w:r w:rsidR="005B7424" w:rsidRPr="00F677C7">
        <w:rPr>
          <w:rFonts w:ascii="Arial" w:hAnsi="Arial" w:cs="Arial"/>
        </w:rPr>
        <w:t>by</w:t>
      </w:r>
      <w:r w:rsidR="00BF5F09" w:rsidRPr="00F677C7">
        <w:rPr>
          <w:rFonts w:ascii="Arial" w:hAnsi="Arial" w:cs="Arial"/>
        </w:rPr>
        <w:t xml:space="preserve"> the Complain</w:t>
      </w:r>
      <w:r w:rsidR="005B7424" w:rsidRPr="00F677C7">
        <w:rPr>
          <w:rFonts w:ascii="Arial" w:hAnsi="Arial" w:cs="Arial"/>
        </w:rPr>
        <w:t>ant</w:t>
      </w:r>
      <w:r w:rsidR="00BF5F09" w:rsidRPr="00F677C7">
        <w:rPr>
          <w:rFonts w:ascii="Arial" w:hAnsi="Arial" w:cs="Arial"/>
        </w:rPr>
        <w:t>.</w:t>
      </w:r>
    </w:p>
    <w:p w:rsidR="006E0F16" w:rsidRPr="00F677C7" w:rsidRDefault="006E0F16">
      <w:pPr>
        <w:pStyle w:val="ListParagraph"/>
        <w:autoSpaceDE w:val="0"/>
        <w:autoSpaceDN w:val="0"/>
        <w:adjustRightInd w:val="0"/>
        <w:ind w:left="0"/>
        <w:rPr>
          <w:rFonts w:ascii="Arial" w:hAnsi="Arial" w:cs="Arial"/>
        </w:rPr>
      </w:pPr>
    </w:p>
    <w:p w:rsidR="00EB62F9" w:rsidRPr="00F677C7" w:rsidRDefault="00EB62F9" w:rsidP="001D0173">
      <w:pPr>
        <w:pStyle w:val="ListParagraph"/>
        <w:numPr>
          <w:ilvl w:val="0"/>
          <w:numId w:val="3"/>
        </w:numPr>
        <w:ind w:left="0" w:firstLine="0"/>
        <w:rPr>
          <w:rFonts w:ascii="Arial" w:hAnsi="Arial" w:cs="Arial"/>
        </w:rPr>
      </w:pPr>
      <w:r w:rsidRPr="00F677C7">
        <w:rPr>
          <w:rFonts w:ascii="Arial" w:hAnsi="Arial" w:cs="Arial"/>
        </w:rPr>
        <w:t>This Agreement constitutes the entire understanding between the Parties</w:t>
      </w:r>
      <w:r w:rsidR="00BF5F09" w:rsidRPr="00F677C7">
        <w:rPr>
          <w:rFonts w:ascii="Arial" w:hAnsi="Arial" w:cs="Arial"/>
        </w:rPr>
        <w:t xml:space="preserve"> and fully supersedes any and all prior agreements or understandings pertaining to the subject matter</w:t>
      </w:r>
      <w:r w:rsidRPr="00F677C7">
        <w:rPr>
          <w:rFonts w:ascii="Arial" w:hAnsi="Arial" w:cs="Arial"/>
        </w:rPr>
        <w:t xml:space="preserve">.  No other oral or written terms or commitments exist between the Parties. </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This Agreement addresses unique circumstances and shall not serve as precedent or past practice for resolving any other matter involving the Agency.</w:t>
      </w:r>
    </w:p>
    <w:p w:rsidR="00BF5F09" w:rsidRPr="00F677C7" w:rsidRDefault="00BF5F09">
      <w:pPr>
        <w:pStyle w:val="ListParagraph"/>
        <w:autoSpaceDE w:val="0"/>
        <w:autoSpaceDN w:val="0"/>
        <w:adjustRightInd w:val="0"/>
        <w:ind w:left="0"/>
        <w:rPr>
          <w:rFonts w:ascii="Arial" w:hAnsi="Arial" w:cs="Arial"/>
        </w:rPr>
      </w:pPr>
    </w:p>
    <w:p w:rsidR="00BF5F09" w:rsidRPr="00F677C7" w:rsidRDefault="00BF5F0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 xml:space="preserve">The Aggrieved Person/Complainant acknowledges that it is a separate </w:t>
      </w:r>
      <w:r w:rsidR="0017151E" w:rsidRPr="00F677C7">
        <w:rPr>
          <w:rFonts w:ascii="Arial" w:hAnsi="Arial" w:cs="Arial"/>
        </w:rPr>
        <w:t>entity</w:t>
      </w:r>
      <w:r w:rsidRPr="00F677C7">
        <w:rPr>
          <w:rFonts w:ascii="Arial" w:hAnsi="Arial" w:cs="Arial"/>
        </w:rPr>
        <w:t>, the Defense Finance and Accounting Services (DFAS</w:t>
      </w:r>
      <w:proofErr w:type="gramStart"/>
      <w:r w:rsidRPr="00F677C7">
        <w:rPr>
          <w:rFonts w:ascii="Arial" w:hAnsi="Arial" w:cs="Arial"/>
        </w:rPr>
        <w:t>), that</w:t>
      </w:r>
      <w:proofErr w:type="gramEnd"/>
      <w:r w:rsidRPr="00F677C7">
        <w:rPr>
          <w:rFonts w:ascii="Arial" w:hAnsi="Arial" w:cs="Arial"/>
        </w:rPr>
        <w:t xml:space="preserve"> administers payments</w:t>
      </w:r>
      <w:r w:rsidR="00277513">
        <w:rPr>
          <w:rFonts w:ascii="Arial" w:hAnsi="Arial" w:cs="Arial"/>
        </w:rPr>
        <w:t xml:space="preserve"> and restores leave</w:t>
      </w:r>
      <w:r w:rsidRPr="00F677C7">
        <w:rPr>
          <w:rFonts w:ascii="Arial" w:hAnsi="Arial" w:cs="Arial"/>
        </w:rPr>
        <w:t xml:space="preserve">.  The Agency </w:t>
      </w:r>
      <w:r w:rsidR="0017151E" w:rsidRPr="00F677C7">
        <w:rPr>
          <w:rFonts w:ascii="Arial" w:hAnsi="Arial" w:cs="Arial"/>
        </w:rPr>
        <w:t xml:space="preserve">exercises </w:t>
      </w:r>
      <w:r w:rsidRPr="00F677C7">
        <w:rPr>
          <w:rFonts w:ascii="Arial" w:hAnsi="Arial" w:cs="Arial"/>
        </w:rPr>
        <w:t>no control over</w:t>
      </w:r>
      <w:r w:rsidR="0017151E" w:rsidRPr="00F677C7">
        <w:rPr>
          <w:rFonts w:ascii="Arial" w:hAnsi="Arial" w:cs="Arial"/>
        </w:rPr>
        <w:t>, nor is the principle of,</w:t>
      </w:r>
      <w:r w:rsidRPr="00F677C7">
        <w:rPr>
          <w:rFonts w:ascii="Arial" w:hAnsi="Arial" w:cs="Arial"/>
        </w:rPr>
        <w:t xml:space="preserve"> DFAS.  </w:t>
      </w:r>
      <w:r w:rsidR="00B87891" w:rsidRPr="00BB24FD">
        <w:rPr>
          <w:rFonts w:ascii="Arial" w:hAnsi="Arial" w:cs="Arial"/>
        </w:rPr>
        <w:t>The Agency will make all reasonable efforts within (        ) calendar days of the date on which the Employee executed this Agreement to submit to DFAS any paperwork necessary to process an administrative payment or restore leave</w:t>
      </w:r>
      <w:r w:rsidR="00277513">
        <w:rPr>
          <w:rFonts w:ascii="Arial" w:hAnsi="Arial" w:cs="Arial"/>
        </w:rPr>
        <w:t>; however</w:t>
      </w:r>
      <w:r w:rsidR="005A4CBF">
        <w:rPr>
          <w:rFonts w:ascii="Arial" w:hAnsi="Arial" w:cs="Arial"/>
        </w:rPr>
        <w:t>, t</w:t>
      </w:r>
      <w:r w:rsidRPr="00F677C7">
        <w:rPr>
          <w:rFonts w:ascii="Arial" w:hAnsi="Arial" w:cs="Arial"/>
        </w:rPr>
        <w:t>he Agency make</w:t>
      </w:r>
      <w:r w:rsidR="0017151E" w:rsidRPr="00F677C7">
        <w:rPr>
          <w:rFonts w:ascii="Arial" w:hAnsi="Arial" w:cs="Arial"/>
        </w:rPr>
        <w:t>s</w:t>
      </w:r>
      <w:r w:rsidRPr="00F677C7">
        <w:rPr>
          <w:rFonts w:ascii="Arial" w:hAnsi="Arial" w:cs="Arial"/>
        </w:rPr>
        <w:t xml:space="preserve"> no representation concerning when DFAS will complete agreed upon payments</w:t>
      </w:r>
      <w:r w:rsidR="00277513">
        <w:rPr>
          <w:rFonts w:ascii="Arial" w:hAnsi="Arial" w:cs="Arial"/>
        </w:rPr>
        <w:t xml:space="preserve"> or leave restoration</w:t>
      </w:r>
      <w:r w:rsidR="006612B9" w:rsidRPr="00F677C7">
        <w:rPr>
          <w:rFonts w:ascii="Arial" w:hAnsi="Arial" w:cs="Arial"/>
        </w:rPr>
        <w:t>, if any</w:t>
      </w:r>
      <w:r w:rsidR="00F30480" w:rsidRPr="00F677C7">
        <w:rPr>
          <w:rFonts w:ascii="Arial" w:hAnsi="Arial" w:cs="Arial"/>
        </w:rPr>
        <w: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The Aggrieved Person/Complainant shall be solely responsible for the payment of attorney fees and costs, if any, related to prosecution of discrimination complaints and other actions against the Agency referenced in paragraph 1.</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The Aggrieved Person/Complainant shall be solely responsible for the payment of all taxes, if any, attributable to this Agreement.  The Agency makes no representations concerning the tax consequences of this Agreement.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lastRenderedPageBreak/>
        <w:t>This Agreement shall be made a part of the record of the Aggrieved Person/Complainant's above-referenced discrimination complaint(s) and remains enforceable under the jurisdiction of the EEOC following dismissal of this case.</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 xml:space="preserve">If a binding determination is made that any term(s) of this Agreement is/are </w:t>
      </w:r>
      <w:r w:rsidR="00BF5F09" w:rsidRPr="00F677C7">
        <w:rPr>
          <w:rFonts w:ascii="Arial" w:hAnsi="Arial" w:cs="Arial"/>
        </w:rPr>
        <w:t>unenforceable</w:t>
      </w:r>
      <w:r w:rsidRPr="00F677C7">
        <w:rPr>
          <w:rFonts w:ascii="Arial" w:hAnsi="Arial" w:cs="Arial"/>
        </w:rPr>
        <w:t xml:space="preserve">, </w:t>
      </w:r>
      <w:r w:rsidR="00BF5F09" w:rsidRPr="00F677C7">
        <w:rPr>
          <w:rFonts w:ascii="Arial" w:hAnsi="Arial" w:cs="Arial"/>
        </w:rPr>
        <w:t xml:space="preserve">such unenforceability shall not affect any other provisions of this Agreement, and </w:t>
      </w:r>
      <w:r w:rsidRPr="00F677C7">
        <w:rPr>
          <w:rFonts w:ascii="Arial" w:hAnsi="Arial" w:cs="Arial"/>
        </w:rPr>
        <w:t>the remaining terms of this Agreement shall</w:t>
      </w:r>
      <w:r w:rsidR="00BF5F09" w:rsidRPr="00F677C7">
        <w:rPr>
          <w:rFonts w:ascii="Arial" w:hAnsi="Arial" w:cs="Arial"/>
        </w:rPr>
        <w:t>, unless prohibited by law</w:t>
      </w:r>
      <w:r w:rsidR="006612B9" w:rsidRPr="00F677C7">
        <w:rPr>
          <w:rFonts w:ascii="Arial" w:hAnsi="Arial" w:cs="Arial"/>
        </w:rPr>
        <w:t>,</w:t>
      </w:r>
      <w:r w:rsidRPr="00F677C7">
        <w:rPr>
          <w:rFonts w:ascii="Arial" w:hAnsi="Arial" w:cs="Arial"/>
        </w:rPr>
        <w:t xml:space="preserve"> remain effective </w:t>
      </w:r>
      <w:r w:rsidR="00BF5F09" w:rsidRPr="00F677C7">
        <w:rPr>
          <w:rFonts w:ascii="Arial" w:hAnsi="Arial" w:cs="Arial"/>
        </w:rPr>
        <w:t>as if such unenforceable provision(s) was/were never contained herein</w:t>
      </w:r>
      <w:r w:rsidRPr="00F677C7">
        <w:rPr>
          <w:rFonts w:ascii="Arial" w:hAnsi="Arial" w:cs="Arial"/>
        </w:rPr>
        <w: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 xml:space="preserve">This Agreement may not be </w:t>
      </w:r>
      <w:r w:rsidR="00BF5F09" w:rsidRPr="00F677C7">
        <w:rPr>
          <w:rFonts w:ascii="Arial" w:hAnsi="Arial" w:cs="Arial"/>
        </w:rPr>
        <w:t xml:space="preserve">amended or </w:t>
      </w:r>
      <w:r w:rsidRPr="00F677C7">
        <w:rPr>
          <w:rFonts w:ascii="Arial" w:hAnsi="Arial" w:cs="Arial"/>
        </w:rPr>
        <w:t>modified except by a writing signed by all Parties.</w:t>
      </w:r>
      <w:r w:rsidR="00BF5F09" w:rsidRPr="00F677C7">
        <w:rPr>
          <w:rFonts w:ascii="Arial" w:hAnsi="Arial" w:cs="Arial"/>
        </w:rPr>
        <w:t xml:space="preserve">  Further, the Parties agree and acknowledge no presumption or conclusion of any kind shall be drawn against the drafter(s) of this Agreement.  The Parties also agree and acknowledge that both the Complainant and the Agency contributed to the final version of this Agreement through comments and negotiations.</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3"/>
        </w:numPr>
        <w:autoSpaceDE w:val="0"/>
        <w:autoSpaceDN w:val="0"/>
        <w:adjustRightInd w:val="0"/>
        <w:ind w:left="0" w:firstLine="0"/>
        <w:rPr>
          <w:rFonts w:ascii="Arial" w:hAnsi="Arial" w:cs="Arial"/>
        </w:rPr>
      </w:pPr>
      <w:r w:rsidRPr="00F677C7">
        <w:rPr>
          <w:rFonts w:ascii="Arial" w:hAnsi="Arial" w:cs="Arial"/>
        </w:rPr>
        <w:t>The Aggrieved Person/Complainant enters into this Agreement voluntarily without duress or coercion.</w:t>
      </w:r>
      <w:r w:rsidR="00BF5F09" w:rsidRPr="00F677C7">
        <w:rPr>
          <w:rFonts w:ascii="Arial" w:hAnsi="Arial" w:cs="Arial"/>
        </w:rPr>
        <w:t xml:space="preserve">  The Aggrieved Person/Complainant fully understands all the terms of this Agreement and is aware of the right to consult an attorney.  Further, the Aggrieved Person/Complainant has not waived any rights or claims that may arise after this Agreement is executed or that the Aggrieved Person/Complainant is otherwise entitled.  </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1"/>
        </w:numPr>
        <w:autoSpaceDE w:val="0"/>
        <w:autoSpaceDN w:val="0"/>
        <w:adjustRightInd w:val="0"/>
        <w:ind w:left="0" w:firstLine="0"/>
        <w:rPr>
          <w:rFonts w:ascii="Arial" w:hAnsi="Arial" w:cs="Arial"/>
        </w:rPr>
      </w:pPr>
      <w:r w:rsidRPr="00F677C7">
        <w:rPr>
          <w:rFonts w:ascii="Arial" w:hAnsi="Arial" w:cs="Arial"/>
          <w:b/>
          <w:bCs/>
          <w:u w:val="single"/>
        </w:rPr>
        <w:t>Notice under the Age Discrimination in Employment Act (“ADEA”) and the Older Workers Benefit Protection Act (“OWBPA”)</w:t>
      </w:r>
      <w:r w:rsidRPr="00F677C7">
        <w:rPr>
          <w:rFonts w:ascii="Arial" w:hAnsi="Arial" w:cs="Arial"/>
          <w:b/>
          <w:bCs/>
        </w:rPr>
        <w:t>:</w:t>
      </w:r>
    </w:p>
    <w:p w:rsidR="006E0F16" w:rsidRPr="00F677C7" w:rsidRDefault="006E0F16">
      <w:pPr>
        <w:autoSpaceDE w:val="0"/>
        <w:autoSpaceDN w:val="0"/>
        <w:adjustRightInd w:val="0"/>
        <w:rPr>
          <w:rFonts w:ascii="Arial" w:hAnsi="Arial" w:cs="Arial"/>
        </w:rPr>
      </w:pPr>
    </w:p>
    <w:p w:rsidR="00EB62F9" w:rsidRPr="00F677C7" w:rsidRDefault="00EB62F9" w:rsidP="001D0173">
      <w:pPr>
        <w:pStyle w:val="ListParagraph"/>
        <w:numPr>
          <w:ilvl w:val="0"/>
          <w:numId w:val="4"/>
        </w:numPr>
        <w:autoSpaceDE w:val="0"/>
        <w:autoSpaceDN w:val="0"/>
        <w:adjustRightInd w:val="0"/>
        <w:ind w:left="0" w:firstLine="0"/>
        <w:rPr>
          <w:rFonts w:ascii="Arial" w:hAnsi="Arial" w:cs="Arial"/>
        </w:rPr>
      </w:pPr>
      <w:r w:rsidRPr="00F677C7">
        <w:rPr>
          <w:rFonts w:ascii="Arial" w:hAnsi="Arial" w:cs="Arial"/>
        </w:rPr>
        <w:t>The Aggrieved Person/Complainant has thoroughly reviewed the entire Agreement and understands its provisions;</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4"/>
        </w:numPr>
        <w:autoSpaceDE w:val="0"/>
        <w:autoSpaceDN w:val="0"/>
        <w:adjustRightInd w:val="0"/>
        <w:ind w:left="0" w:firstLine="0"/>
        <w:rPr>
          <w:rFonts w:ascii="Arial" w:hAnsi="Arial" w:cs="Arial"/>
        </w:rPr>
      </w:pPr>
      <w:r w:rsidRPr="00F677C7">
        <w:rPr>
          <w:rFonts w:ascii="Arial" w:hAnsi="Arial" w:cs="Arial"/>
        </w:rPr>
        <w:t>The Aggrieved Person/Complainant has not waived any rights or claims that may arise after the date this Agreement is signed;</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4"/>
        </w:numPr>
        <w:autoSpaceDE w:val="0"/>
        <w:autoSpaceDN w:val="0"/>
        <w:adjustRightInd w:val="0"/>
        <w:ind w:left="0" w:firstLine="0"/>
        <w:rPr>
          <w:rFonts w:ascii="Arial" w:hAnsi="Arial" w:cs="Arial"/>
        </w:rPr>
      </w:pPr>
      <w:r w:rsidRPr="00F677C7">
        <w:rPr>
          <w:rFonts w:ascii="Arial" w:hAnsi="Arial" w:cs="Arial"/>
        </w:rPr>
        <w:t xml:space="preserve">The Aggrieved Person/Complainant has not waived any rights or claims to benefits to which he or she is entitled; </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4"/>
        </w:numPr>
        <w:autoSpaceDE w:val="0"/>
        <w:autoSpaceDN w:val="0"/>
        <w:adjustRightInd w:val="0"/>
        <w:ind w:left="0" w:firstLine="0"/>
        <w:rPr>
          <w:rFonts w:ascii="Arial" w:hAnsi="Arial" w:cs="Arial"/>
        </w:rPr>
      </w:pPr>
      <w:r w:rsidRPr="00F677C7">
        <w:rPr>
          <w:rFonts w:ascii="Arial" w:hAnsi="Arial" w:cs="Arial"/>
        </w:rPr>
        <w:t>The Aggrieved Person/Complainant has the right to consult with an attorney prior to signing the Agreement;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4"/>
        </w:numPr>
        <w:autoSpaceDE w:val="0"/>
        <w:autoSpaceDN w:val="0"/>
        <w:adjustRightInd w:val="0"/>
        <w:ind w:left="0" w:firstLine="0"/>
        <w:rPr>
          <w:rFonts w:ascii="Arial" w:hAnsi="Arial" w:cs="Arial"/>
        </w:rPr>
      </w:pPr>
      <w:r w:rsidRPr="00F677C7">
        <w:rPr>
          <w:rFonts w:ascii="Arial" w:hAnsi="Arial" w:cs="Arial"/>
        </w:rPr>
        <w:t xml:space="preserve">The Aggrieved Person/Complainant has a period of twenty-one (21) </w:t>
      </w:r>
      <w:r w:rsidR="002B09F4">
        <w:rPr>
          <w:rFonts w:ascii="Arial" w:hAnsi="Arial" w:cs="Arial"/>
        </w:rPr>
        <w:t xml:space="preserve">calendar </w:t>
      </w:r>
      <w:r w:rsidRPr="00F677C7">
        <w:rPr>
          <w:rFonts w:ascii="Arial" w:hAnsi="Arial" w:cs="Arial"/>
        </w:rPr>
        <w:t>days to consider the Agreement;</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4"/>
        </w:numPr>
        <w:ind w:left="0" w:firstLine="0"/>
        <w:rPr>
          <w:rFonts w:ascii="Arial" w:hAnsi="Arial" w:cs="Arial"/>
        </w:rPr>
      </w:pPr>
      <w:r w:rsidRPr="00F677C7">
        <w:rPr>
          <w:rFonts w:ascii="Arial" w:hAnsi="Arial" w:cs="Arial"/>
        </w:rPr>
        <w:t xml:space="preserve">The Aggrieved Person/Complainant will have seven (7) </w:t>
      </w:r>
      <w:r w:rsidR="002B09F4">
        <w:rPr>
          <w:rFonts w:ascii="Arial" w:hAnsi="Arial" w:cs="Arial"/>
        </w:rPr>
        <w:t xml:space="preserve">calendar </w:t>
      </w:r>
      <w:r w:rsidRPr="00F677C7">
        <w:rPr>
          <w:rFonts w:ascii="Arial" w:hAnsi="Arial" w:cs="Arial"/>
        </w:rPr>
        <w:t xml:space="preserve">days following the </w:t>
      </w:r>
      <w:r w:rsidR="002B09F4">
        <w:rPr>
          <w:rFonts w:ascii="Arial" w:hAnsi="Arial" w:cs="Arial"/>
        </w:rPr>
        <w:t>signing</w:t>
      </w:r>
      <w:r w:rsidRPr="00F677C7">
        <w:rPr>
          <w:rFonts w:ascii="Arial" w:hAnsi="Arial" w:cs="Arial"/>
        </w:rPr>
        <w:t xml:space="preserve"> of th</w:t>
      </w:r>
      <w:r w:rsidR="002B09F4">
        <w:rPr>
          <w:rFonts w:ascii="Arial" w:hAnsi="Arial" w:cs="Arial"/>
        </w:rPr>
        <w:t>is</w:t>
      </w:r>
      <w:r w:rsidRPr="00F677C7">
        <w:rPr>
          <w:rFonts w:ascii="Arial" w:hAnsi="Arial" w:cs="Arial"/>
        </w:rPr>
        <w:t xml:space="preserve"> Agreement to revoke the Agreement, by delivering written revocation to Agency counsel, and the Agreement will not become effective or enforceable until the seven-day revocation period has expired; and</w:t>
      </w:r>
    </w:p>
    <w:p w:rsidR="00EB62F9" w:rsidRPr="00F677C7" w:rsidRDefault="00EB62F9">
      <w:pPr>
        <w:autoSpaceDE w:val="0"/>
        <w:autoSpaceDN w:val="0"/>
        <w:adjustRightInd w:val="0"/>
        <w:rPr>
          <w:rFonts w:ascii="Arial" w:hAnsi="Arial" w:cs="Arial"/>
        </w:rPr>
      </w:pPr>
    </w:p>
    <w:p w:rsidR="00EB62F9" w:rsidRPr="00F677C7" w:rsidRDefault="00EB62F9" w:rsidP="001D0173">
      <w:pPr>
        <w:pStyle w:val="ListParagraph"/>
        <w:numPr>
          <w:ilvl w:val="0"/>
          <w:numId w:val="4"/>
        </w:numPr>
        <w:autoSpaceDE w:val="0"/>
        <w:autoSpaceDN w:val="0"/>
        <w:adjustRightInd w:val="0"/>
        <w:ind w:left="0" w:firstLine="0"/>
        <w:rPr>
          <w:rFonts w:ascii="Arial" w:hAnsi="Arial" w:cs="Arial"/>
        </w:rPr>
      </w:pPr>
      <w:r w:rsidRPr="00F677C7">
        <w:rPr>
          <w:rFonts w:ascii="Arial" w:hAnsi="Arial" w:cs="Arial"/>
        </w:rPr>
        <w:t>The Aggrieved Person/Complainant’s relinquishment of these claims and rights is specifically conditioned upon the Agency’s performance of the actions set forth herein.</w:t>
      </w:r>
    </w:p>
    <w:p w:rsidR="00EB62F9" w:rsidRPr="00F677C7" w:rsidRDefault="00EB62F9">
      <w:pPr>
        <w:autoSpaceDE w:val="0"/>
        <w:autoSpaceDN w:val="0"/>
        <w:adjustRightInd w:val="0"/>
        <w:rPr>
          <w:rFonts w:ascii="Arial" w:hAnsi="Arial" w:cs="Arial"/>
        </w:rPr>
      </w:pPr>
    </w:p>
    <w:p w:rsidR="006E0F16" w:rsidRPr="00F677C7" w:rsidRDefault="006E0F16">
      <w:pPr>
        <w:autoSpaceDE w:val="0"/>
        <w:autoSpaceDN w:val="0"/>
        <w:adjustRightInd w:val="0"/>
        <w:rPr>
          <w:rFonts w:ascii="Arial" w:hAnsi="Arial" w:cs="Arial"/>
        </w:rPr>
      </w:pPr>
    </w:p>
    <w:p w:rsidR="006E0F16" w:rsidRPr="00F677C7" w:rsidRDefault="006E0F16">
      <w:pPr>
        <w:autoSpaceDE w:val="0"/>
        <w:autoSpaceDN w:val="0"/>
        <w:adjustRightInd w:val="0"/>
        <w:rPr>
          <w:rFonts w:ascii="Arial" w:hAnsi="Arial" w:cs="Arial"/>
        </w:rPr>
      </w:pPr>
      <w:r w:rsidRPr="00F677C7">
        <w:rPr>
          <w:rFonts w:ascii="Arial" w:hAnsi="Arial" w:cs="Arial"/>
        </w:rPr>
        <w:lastRenderedPageBreak/>
        <w:t xml:space="preserve">This Agreement shall be effective </w:t>
      </w:r>
      <w:r w:rsidR="00ED017A">
        <w:rPr>
          <w:rFonts w:ascii="Arial" w:hAnsi="Arial" w:cs="Arial"/>
        </w:rPr>
        <w:t>upon</w:t>
      </w:r>
      <w:r w:rsidR="002B09F4" w:rsidRPr="00F677C7">
        <w:rPr>
          <w:rFonts w:ascii="Arial" w:hAnsi="Arial" w:cs="Arial"/>
        </w:rPr>
        <w:t xml:space="preserve"> </w:t>
      </w:r>
      <w:r w:rsidRPr="00F677C7">
        <w:rPr>
          <w:rFonts w:ascii="Arial" w:hAnsi="Arial" w:cs="Arial"/>
        </w:rPr>
        <w:t>the last required signature identified below</w:t>
      </w:r>
      <w:r w:rsidR="00ED017A">
        <w:rPr>
          <w:rFonts w:ascii="Arial" w:hAnsi="Arial" w:cs="Arial"/>
        </w:rPr>
        <w:t xml:space="preserve"> or upon expiration of the revocation period, whichever is later</w:t>
      </w:r>
      <w:r w:rsidRPr="00F677C7">
        <w:rPr>
          <w:rFonts w:ascii="Arial" w:hAnsi="Arial" w:cs="Arial"/>
        </w:rPr>
        <w:t>.</w:t>
      </w:r>
    </w:p>
    <w:p w:rsidR="006E0F16" w:rsidRPr="00F677C7" w:rsidRDefault="006E0F16">
      <w:pPr>
        <w:autoSpaceDE w:val="0"/>
        <w:autoSpaceDN w:val="0"/>
        <w:adjustRightInd w:val="0"/>
        <w:rPr>
          <w:rFonts w:ascii="Arial" w:hAnsi="Arial" w:cs="Arial"/>
        </w:rPr>
      </w:pPr>
    </w:p>
    <w:p w:rsidR="006E0F16" w:rsidRPr="00F677C7" w:rsidRDefault="006E0F16">
      <w:pPr>
        <w:autoSpaceDE w:val="0"/>
        <w:autoSpaceDN w:val="0"/>
        <w:adjustRightInd w:val="0"/>
        <w:rPr>
          <w:rFonts w:ascii="Arial" w:hAnsi="Arial" w:cs="Arial"/>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FOR THE AGGRIEVED PERSON/COMPLAINANT:</w:t>
      </w: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___________________________________</w:t>
      </w:r>
      <w:r w:rsidRPr="00F677C7">
        <w:rPr>
          <w:rFonts w:ascii="Arial" w:hAnsi="Arial" w:cs="Arial"/>
          <w:b/>
          <w:bCs/>
        </w:rPr>
        <w:tab/>
      </w:r>
      <w:r w:rsidRPr="00F677C7">
        <w:rPr>
          <w:rFonts w:ascii="Arial" w:hAnsi="Arial" w:cs="Arial"/>
          <w:b/>
          <w:bCs/>
        </w:rPr>
        <w:tab/>
        <w:t>__________________________</w:t>
      </w:r>
    </w:p>
    <w:p w:rsidR="006E0F16" w:rsidRPr="00F677C7" w:rsidRDefault="006E0F16">
      <w:pPr>
        <w:autoSpaceDE w:val="0"/>
        <w:autoSpaceDN w:val="0"/>
        <w:adjustRightInd w:val="0"/>
        <w:rPr>
          <w:rFonts w:ascii="Arial" w:hAnsi="Arial" w:cs="Arial"/>
          <w:b/>
          <w:bCs/>
        </w:rPr>
      </w:pPr>
      <w:r w:rsidRPr="00F677C7">
        <w:rPr>
          <w:rFonts w:ascii="Arial" w:hAnsi="Arial" w:cs="Arial"/>
          <w:b/>
          <w:bCs/>
        </w:rPr>
        <w:t>Aggrieved Person/Complainant</w:t>
      </w:r>
      <w:r w:rsidR="006612B9" w:rsidRPr="00F677C7">
        <w:rPr>
          <w:rFonts w:ascii="Arial" w:hAnsi="Arial" w:cs="Arial"/>
          <w:b/>
          <w:bCs/>
        </w:rPr>
        <w:t>’</w:t>
      </w:r>
      <w:r w:rsidR="00ED017A">
        <w:rPr>
          <w:rFonts w:ascii="Arial" w:hAnsi="Arial" w:cs="Arial"/>
          <w:b/>
          <w:bCs/>
        </w:rPr>
        <w:t>s</w:t>
      </w:r>
      <w:r w:rsidR="006612B9" w:rsidRPr="00F677C7">
        <w:rPr>
          <w:rFonts w:ascii="Arial" w:hAnsi="Arial" w:cs="Arial"/>
          <w:b/>
          <w:bCs/>
        </w:rPr>
        <w:t xml:space="preserve"> Name</w:t>
      </w:r>
      <w:r w:rsidRPr="00F677C7">
        <w:rPr>
          <w:rFonts w:ascii="Arial" w:hAnsi="Arial" w:cs="Arial"/>
          <w:b/>
          <w:bCs/>
        </w:rPr>
        <w:tab/>
      </w:r>
      <w:r w:rsidRPr="00F677C7">
        <w:rPr>
          <w:rFonts w:ascii="Arial" w:hAnsi="Arial" w:cs="Arial"/>
          <w:b/>
          <w:bCs/>
        </w:rPr>
        <w:tab/>
        <w:t>Date</w:t>
      </w: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___________________________________</w:t>
      </w:r>
      <w:r w:rsidRPr="00F677C7">
        <w:rPr>
          <w:rFonts w:ascii="Arial" w:hAnsi="Arial" w:cs="Arial"/>
          <w:b/>
          <w:bCs/>
        </w:rPr>
        <w:tab/>
      </w:r>
      <w:r w:rsidRPr="00F677C7">
        <w:rPr>
          <w:rFonts w:ascii="Arial" w:hAnsi="Arial" w:cs="Arial"/>
          <w:b/>
          <w:bCs/>
        </w:rPr>
        <w:tab/>
        <w:t>__________________________</w:t>
      </w:r>
    </w:p>
    <w:p w:rsidR="006E0F16" w:rsidRPr="00F677C7" w:rsidRDefault="006E0F16">
      <w:pPr>
        <w:autoSpaceDE w:val="0"/>
        <w:autoSpaceDN w:val="0"/>
        <w:adjustRightInd w:val="0"/>
        <w:rPr>
          <w:rFonts w:ascii="Arial" w:hAnsi="Arial" w:cs="Arial"/>
          <w:b/>
          <w:bCs/>
        </w:rPr>
      </w:pPr>
      <w:r w:rsidRPr="00F677C7">
        <w:rPr>
          <w:rFonts w:ascii="Arial" w:hAnsi="Arial" w:cs="Arial"/>
          <w:b/>
          <w:bCs/>
        </w:rPr>
        <w:t>Representative's Name (if any)</w:t>
      </w:r>
      <w:r w:rsidRPr="00F677C7">
        <w:rPr>
          <w:rFonts w:ascii="Arial" w:hAnsi="Arial" w:cs="Arial"/>
          <w:b/>
          <w:bCs/>
        </w:rPr>
        <w:tab/>
      </w:r>
      <w:r w:rsidRPr="00F677C7">
        <w:rPr>
          <w:rFonts w:ascii="Arial" w:hAnsi="Arial" w:cs="Arial"/>
          <w:b/>
          <w:bCs/>
        </w:rPr>
        <w:tab/>
      </w:r>
      <w:r w:rsidRPr="00F677C7">
        <w:rPr>
          <w:rFonts w:ascii="Arial" w:hAnsi="Arial" w:cs="Arial"/>
          <w:b/>
          <w:bCs/>
        </w:rPr>
        <w:tab/>
      </w:r>
      <w:r w:rsidRPr="00F677C7">
        <w:rPr>
          <w:rFonts w:ascii="Arial" w:hAnsi="Arial" w:cs="Arial"/>
          <w:b/>
          <w:bCs/>
        </w:rPr>
        <w:tab/>
        <w:t>Date</w:t>
      </w:r>
    </w:p>
    <w:p w:rsidR="006E0F16" w:rsidRPr="00F677C7" w:rsidRDefault="006E0F16">
      <w:pPr>
        <w:autoSpaceDE w:val="0"/>
        <w:autoSpaceDN w:val="0"/>
        <w:adjustRightInd w:val="0"/>
        <w:rPr>
          <w:rFonts w:ascii="Arial" w:hAnsi="Arial" w:cs="Arial"/>
          <w:b/>
          <w:bCs/>
        </w:rPr>
      </w:pPr>
    </w:p>
    <w:p w:rsidR="008852C5" w:rsidRPr="00F677C7" w:rsidRDefault="008852C5">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FOR THE DEPARTMENT:</w:t>
      </w: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___________________________________</w:t>
      </w:r>
      <w:r w:rsidRPr="00F677C7">
        <w:rPr>
          <w:rFonts w:ascii="Arial" w:hAnsi="Arial" w:cs="Arial"/>
          <w:b/>
          <w:bCs/>
        </w:rPr>
        <w:tab/>
      </w:r>
      <w:r w:rsidRPr="00F677C7">
        <w:rPr>
          <w:rFonts w:ascii="Arial" w:hAnsi="Arial" w:cs="Arial"/>
          <w:b/>
          <w:bCs/>
        </w:rPr>
        <w:tab/>
        <w:t>__________________________</w:t>
      </w:r>
    </w:p>
    <w:p w:rsidR="006E0F16" w:rsidRPr="00F677C7" w:rsidRDefault="006E0F16">
      <w:pPr>
        <w:autoSpaceDE w:val="0"/>
        <w:autoSpaceDN w:val="0"/>
        <w:adjustRightInd w:val="0"/>
        <w:rPr>
          <w:rFonts w:ascii="Arial" w:hAnsi="Arial" w:cs="Arial"/>
          <w:b/>
          <w:bCs/>
        </w:rPr>
      </w:pPr>
      <w:r w:rsidRPr="00F677C7">
        <w:rPr>
          <w:rFonts w:ascii="Arial" w:hAnsi="Arial" w:cs="Arial"/>
          <w:b/>
          <w:bCs/>
        </w:rPr>
        <w:t>Authorized Agency Official</w:t>
      </w:r>
      <w:r w:rsidR="00EE1F69" w:rsidRPr="00F677C7">
        <w:rPr>
          <w:rFonts w:ascii="Arial" w:hAnsi="Arial" w:cs="Arial"/>
          <w:b/>
          <w:bCs/>
        </w:rPr>
        <w:t>’s Name</w:t>
      </w:r>
      <w:r w:rsidR="00EE1F69" w:rsidRPr="00F677C7">
        <w:rPr>
          <w:rFonts w:ascii="Arial" w:hAnsi="Arial" w:cs="Arial"/>
          <w:b/>
          <w:bCs/>
        </w:rPr>
        <w:tab/>
      </w:r>
      <w:r w:rsidRPr="00F677C7">
        <w:rPr>
          <w:rFonts w:ascii="Arial" w:hAnsi="Arial" w:cs="Arial"/>
          <w:b/>
          <w:bCs/>
        </w:rPr>
        <w:tab/>
      </w:r>
      <w:r w:rsidRPr="00F677C7">
        <w:rPr>
          <w:rFonts w:ascii="Arial" w:hAnsi="Arial" w:cs="Arial"/>
          <w:b/>
          <w:bCs/>
        </w:rPr>
        <w:tab/>
        <w:t>Date</w:t>
      </w: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p>
    <w:p w:rsidR="006E0F16" w:rsidRPr="00F677C7" w:rsidRDefault="005B7424">
      <w:pPr>
        <w:autoSpaceDE w:val="0"/>
        <w:autoSpaceDN w:val="0"/>
        <w:adjustRightInd w:val="0"/>
        <w:rPr>
          <w:rFonts w:ascii="Arial" w:hAnsi="Arial" w:cs="Arial"/>
          <w:b/>
          <w:bCs/>
          <w:u w:val="single"/>
        </w:rPr>
      </w:pPr>
      <w:r w:rsidRPr="00F677C7">
        <w:rPr>
          <w:rFonts w:ascii="Arial" w:hAnsi="Arial" w:cs="Arial"/>
          <w:b/>
          <w:bCs/>
          <w:u w:val="single"/>
        </w:rPr>
        <w:t xml:space="preserve">REQUIRED LEGAL SUFFICIENCY </w:t>
      </w:r>
      <w:r w:rsidR="006E0F16" w:rsidRPr="00F677C7">
        <w:rPr>
          <w:rFonts w:ascii="Arial" w:hAnsi="Arial" w:cs="Arial"/>
          <w:b/>
          <w:bCs/>
          <w:u w:val="single"/>
        </w:rPr>
        <w:t>REVIEW BY AGENCY COUNSEL</w:t>
      </w:r>
    </w:p>
    <w:p w:rsidR="006E0F16" w:rsidRPr="00F677C7" w:rsidRDefault="006E0F16">
      <w:pPr>
        <w:autoSpaceDE w:val="0"/>
        <w:autoSpaceDN w:val="0"/>
        <w:adjustRightInd w:val="0"/>
        <w:rPr>
          <w:rFonts w:ascii="Arial" w:hAnsi="Arial" w:cs="Arial"/>
          <w:b/>
          <w:bCs/>
        </w:rPr>
      </w:pPr>
    </w:p>
    <w:p w:rsidR="00B763E3" w:rsidRDefault="00B763E3" w:rsidP="00B763E3">
      <w:pPr>
        <w:autoSpaceDE w:val="0"/>
        <w:autoSpaceDN w:val="0"/>
        <w:rPr>
          <w:rFonts w:ascii="Arial" w:hAnsi="Arial" w:cs="Arial"/>
          <w:b/>
          <w:bCs/>
        </w:rPr>
      </w:pPr>
      <w:r>
        <w:rPr>
          <w:rFonts w:ascii="Arial" w:hAnsi="Arial" w:cs="Arial"/>
          <w:sz w:val="20"/>
          <w:szCs w:val="20"/>
        </w:rPr>
        <w:t xml:space="preserve">Please note that OGC review of this settlement agreement is only as to its </w:t>
      </w:r>
      <w:r>
        <w:rPr>
          <w:rFonts w:ascii="Arial" w:hAnsi="Arial" w:cs="Arial"/>
          <w:b/>
          <w:bCs/>
          <w:sz w:val="20"/>
          <w:szCs w:val="20"/>
        </w:rPr>
        <w:t>form and legality</w:t>
      </w:r>
      <w:r>
        <w:rPr>
          <w:rFonts w:ascii="Arial" w:hAnsi="Arial" w:cs="Arial"/>
          <w:sz w:val="20"/>
          <w:szCs w:val="20"/>
        </w:rPr>
        <w:t>.  The OGC attorney whose signature appears below makes no representations as to the advisability or appropriateness of the settlement terms contained herein.</w:t>
      </w:r>
    </w:p>
    <w:p w:rsidR="006E0F16" w:rsidRPr="00F677C7" w:rsidRDefault="006E0F16">
      <w:pPr>
        <w:autoSpaceDE w:val="0"/>
        <w:autoSpaceDN w:val="0"/>
        <w:adjustRightInd w:val="0"/>
        <w:rPr>
          <w:rFonts w:ascii="Arial" w:hAnsi="Arial" w:cs="Arial"/>
          <w:b/>
          <w:bCs/>
        </w:rPr>
      </w:pPr>
    </w:p>
    <w:p w:rsidR="00BF5F09" w:rsidRPr="00F677C7" w:rsidRDefault="00BF5F09">
      <w:pPr>
        <w:autoSpaceDE w:val="0"/>
        <w:autoSpaceDN w:val="0"/>
        <w:adjustRightInd w:val="0"/>
        <w:rPr>
          <w:rFonts w:ascii="Arial" w:hAnsi="Arial" w:cs="Arial"/>
          <w:b/>
          <w:bCs/>
        </w:rPr>
      </w:pPr>
    </w:p>
    <w:p w:rsidR="006E0F16" w:rsidRPr="00F677C7" w:rsidRDefault="006E0F16">
      <w:pPr>
        <w:autoSpaceDE w:val="0"/>
        <w:autoSpaceDN w:val="0"/>
        <w:adjustRightInd w:val="0"/>
        <w:rPr>
          <w:rFonts w:ascii="Arial" w:hAnsi="Arial" w:cs="Arial"/>
          <w:b/>
          <w:bCs/>
        </w:rPr>
      </w:pPr>
      <w:r w:rsidRPr="00F677C7">
        <w:rPr>
          <w:rFonts w:ascii="Arial" w:hAnsi="Arial" w:cs="Arial"/>
          <w:b/>
          <w:bCs/>
        </w:rPr>
        <w:t>___________________________________</w:t>
      </w:r>
      <w:r w:rsidRPr="00F677C7">
        <w:rPr>
          <w:rFonts w:ascii="Arial" w:hAnsi="Arial" w:cs="Arial"/>
          <w:b/>
          <w:bCs/>
        </w:rPr>
        <w:tab/>
      </w:r>
      <w:r w:rsidRPr="00F677C7">
        <w:rPr>
          <w:rFonts w:ascii="Arial" w:hAnsi="Arial" w:cs="Arial"/>
          <w:b/>
          <w:bCs/>
        </w:rPr>
        <w:tab/>
        <w:t>__________________________</w:t>
      </w:r>
    </w:p>
    <w:p w:rsidR="006E0F16" w:rsidRPr="00F677C7" w:rsidRDefault="006E0F16">
      <w:pPr>
        <w:autoSpaceDE w:val="0"/>
        <w:autoSpaceDN w:val="0"/>
        <w:adjustRightInd w:val="0"/>
        <w:rPr>
          <w:rFonts w:ascii="Arial" w:hAnsi="Arial" w:cs="Arial"/>
          <w:b/>
          <w:bCs/>
        </w:rPr>
      </w:pPr>
      <w:r w:rsidRPr="00F677C7">
        <w:rPr>
          <w:rFonts w:ascii="Arial" w:hAnsi="Arial" w:cs="Arial"/>
          <w:b/>
          <w:bCs/>
        </w:rPr>
        <w:t>Counsel for the Agency</w:t>
      </w:r>
      <w:r w:rsidRPr="00F677C7">
        <w:rPr>
          <w:rFonts w:ascii="Arial" w:hAnsi="Arial" w:cs="Arial"/>
          <w:b/>
          <w:bCs/>
        </w:rPr>
        <w:tab/>
      </w:r>
      <w:r w:rsidRPr="00F677C7">
        <w:rPr>
          <w:rFonts w:ascii="Arial" w:hAnsi="Arial" w:cs="Arial"/>
          <w:b/>
          <w:bCs/>
        </w:rPr>
        <w:tab/>
      </w:r>
      <w:r w:rsidRPr="00F677C7">
        <w:rPr>
          <w:rFonts w:ascii="Arial" w:hAnsi="Arial" w:cs="Arial"/>
          <w:b/>
          <w:bCs/>
        </w:rPr>
        <w:tab/>
      </w:r>
      <w:r w:rsidRPr="00F677C7">
        <w:rPr>
          <w:rFonts w:ascii="Arial" w:hAnsi="Arial" w:cs="Arial"/>
          <w:b/>
          <w:bCs/>
        </w:rPr>
        <w:tab/>
      </w:r>
      <w:r w:rsidRPr="00F677C7">
        <w:rPr>
          <w:rFonts w:ascii="Arial" w:hAnsi="Arial" w:cs="Arial"/>
          <w:b/>
          <w:bCs/>
        </w:rPr>
        <w:tab/>
        <w:t>Date</w:t>
      </w:r>
    </w:p>
    <w:p w:rsidR="00E46A30" w:rsidRDefault="00E46A30">
      <w:bookmarkStart w:id="0" w:name="_GoBack"/>
      <w:bookmarkEnd w:id="0"/>
    </w:p>
    <w:sectPr w:rsidR="00E46A30">
      <w:footerReference w:type="default" r:id="rId8"/>
      <w:pgSz w:w="12240" w:h="15840"/>
      <w:pgMar w:top="720" w:right="1440" w:bottom="547" w:left="1440" w:header="432" w:footer="1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5D0" w:rsidRDefault="002325D0" w:rsidP="006E0F16">
      <w:r>
        <w:separator/>
      </w:r>
    </w:p>
  </w:endnote>
  <w:endnote w:type="continuationSeparator" w:id="0">
    <w:p w:rsidR="002325D0" w:rsidRDefault="002325D0" w:rsidP="006E0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0F16" w:rsidRPr="00E1572F" w:rsidRDefault="006E0F16" w:rsidP="006E0F16">
    <w:pPr>
      <w:autoSpaceDE w:val="0"/>
      <w:autoSpaceDN w:val="0"/>
      <w:adjustRightInd w:val="0"/>
      <w:rPr>
        <w:rFonts w:ascii="Arial" w:hAnsi="Arial" w:cs="Arial"/>
      </w:rPr>
    </w:pPr>
  </w:p>
  <w:p w:rsidR="006E0F16" w:rsidRPr="00E1572F" w:rsidRDefault="006E0F16" w:rsidP="006E0F16">
    <w:pPr>
      <w:autoSpaceDE w:val="0"/>
      <w:autoSpaceDN w:val="0"/>
      <w:adjustRightInd w:val="0"/>
      <w:rPr>
        <w:rFonts w:ascii="Arial" w:hAnsi="Arial" w:cs="Arial"/>
      </w:rPr>
    </w:pPr>
    <w:r w:rsidRPr="00E1572F">
      <w:rPr>
        <w:rFonts w:ascii="Arial" w:hAnsi="Arial" w:cs="Arial"/>
      </w:rPr>
      <w:t>Signers' Initials _____</w:t>
    </w:r>
    <w:proofErr w:type="gramStart"/>
    <w:r w:rsidRPr="00E1572F">
      <w:rPr>
        <w:rFonts w:ascii="Arial" w:hAnsi="Arial" w:cs="Arial"/>
      </w:rPr>
      <w:t>_  _</w:t>
    </w:r>
    <w:proofErr w:type="gramEnd"/>
    <w:r w:rsidRPr="00E1572F">
      <w:rPr>
        <w:rFonts w:ascii="Arial" w:hAnsi="Arial" w:cs="Arial"/>
      </w:rPr>
      <w:t>_____  ______  ______</w:t>
    </w:r>
  </w:p>
  <w:p w:rsidR="006E0F16" w:rsidRPr="00E1572F" w:rsidRDefault="006E0F16" w:rsidP="006E0F16">
    <w:pPr>
      <w:pStyle w:val="Footer"/>
      <w:jc w:val="right"/>
      <w:rPr>
        <w:rFonts w:ascii="Arial" w:hAnsi="Arial" w:cs="Arial"/>
      </w:rPr>
    </w:pPr>
    <w:r w:rsidRPr="00E1572F">
      <w:rPr>
        <w:rFonts w:ascii="Arial" w:hAnsi="Arial" w:cs="Arial"/>
      </w:rPr>
      <w:t xml:space="preserve">Page </w:t>
    </w:r>
    <w:sdt>
      <w:sdtPr>
        <w:rPr>
          <w:rFonts w:ascii="Arial" w:hAnsi="Arial" w:cs="Arial"/>
        </w:rPr>
        <w:id w:val="-987395645"/>
        <w:docPartObj>
          <w:docPartGallery w:val="Page Numbers (Bottom of Page)"/>
          <w:docPartUnique/>
        </w:docPartObj>
      </w:sdtPr>
      <w:sdtEndPr>
        <w:rPr>
          <w:noProof/>
        </w:rPr>
      </w:sdtEndPr>
      <w:sdtContent>
        <w:r w:rsidRPr="00E1572F">
          <w:rPr>
            <w:rFonts w:ascii="Arial" w:hAnsi="Arial" w:cs="Arial"/>
          </w:rPr>
          <w:fldChar w:fldCharType="begin"/>
        </w:r>
        <w:r w:rsidRPr="00E1572F">
          <w:rPr>
            <w:rFonts w:ascii="Arial" w:hAnsi="Arial" w:cs="Arial"/>
          </w:rPr>
          <w:instrText xml:space="preserve"> PAGE   \* MERGEFORMAT </w:instrText>
        </w:r>
        <w:r w:rsidRPr="00E1572F">
          <w:rPr>
            <w:rFonts w:ascii="Arial" w:hAnsi="Arial" w:cs="Arial"/>
          </w:rPr>
          <w:fldChar w:fldCharType="separate"/>
        </w:r>
        <w:r w:rsidR="00B763E3">
          <w:rPr>
            <w:rFonts w:ascii="Arial" w:hAnsi="Arial" w:cs="Arial"/>
            <w:noProof/>
          </w:rPr>
          <w:t>4</w:t>
        </w:r>
        <w:r w:rsidRPr="00E1572F">
          <w:rPr>
            <w:rFonts w:ascii="Arial" w:hAnsi="Arial" w:cs="Arial"/>
            <w:noProof/>
          </w:rPr>
          <w:fldChar w:fldCharType="end"/>
        </w:r>
        <w:r w:rsidRPr="00E1572F">
          <w:rPr>
            <w:rFonts w:ascii="Arial" w:hAnsi="Arial" w:cs="Arial"/>
            <w:noProof/>
          </w:rPr>
          <w:t xml:space="preserve"> of 4</w:t>
        </w:r>
      </w:sdtContent>
    </w:sdt>
  </w:p>
  <w:p w:rsidR="006E0F16" w:rsidRDefault="00097805">
    <w:pPr>
      <w:pStyle w:val="Footer"/>
      <w:rPr>
        <w:rFonts w:ascii="Arial" w:hAnsi="Arial" w:cs="Arial"/>
        <w:sz w:val="20"/>
        <w:szCs w:val="20"/>
      </w:rPr>
    </w:pPr>
    <w:r w:rsidRPr="00097805">
      <w:rPr>
        <w:rFonts w:ascii="Arial" w:hAnsi="Arial" w:cs="Arial"/>
        <w:sz w:val="20"/>
        <w:szCs w:val="20"/>
      </w:rPr>
      <w:t xml:space="preserve">Revised </w:t>
    </w:r>
    <w:r w:rsidR="00B763E3">
      <w:rPr>
        <w:rFonts w:ascii="Arial" w:hAnsi="Arial" w:cs="Arial"/>
        <w:sz w:val="20"/>
        <w:szCs w:val="20"/>
      </w:rPr>
      <w:t xml:space="preserve">August </w:t>
    </w:r>
    <w:r w:rsidRPr="00097805">
      <w:rPr>
        <w:rFonts w:ascii="Arial" w:hAnsi="Arial" w:cs="Arial"/>
        <w:sz w:val="20"/>
        <w:szCs w:val="20"/>
      </w:rPr>
      <w:t>2015</w:t>
    </w:r>
  </w:p>
  <w:p w:rsidR="00097805" w:rsidRPr="00097805" w:rsidRDefault="00097805">
    <w:pPr>
      <w:pStyle w:val="Footer"/>
      <w:rPr>
        <w:rFonts w:ascii="Arial" w:hAnsi="Arial" w:cs="Arial"/>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5D0" w:rsidRDefault="002325D0" w:rsidP="006E0F16">
      <w:r>
        <w:separator/>
      </w:r>
    </w:p>
  </w:footnote>
  <w:footnote w:type="continuationSeparator" w:id="0">
    <w:p w:rsidR="002325D0" w:rsidRDefault="002325D0" w:rsidP="006E0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56F5"/>
    <w:multiLevelType w:val="hybridMultilevel"/>
    <w:tmpl w:val="F3CEAB52"/>
    <w:lvl w:ilvl="0" w:tplc="CFEA047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07966"/>
    <w:multiLevelType w:val="hybridMultilevel"/>
    <w:tmpl w:val="2EE2DC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8EA0F6F"/>
    <w:multiLevelType w:val="hybridMultilevel"/>
    <w:tmpl w:val="AA2CFB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FF7BFF"/>
    <w:multiLevelType w:val="hybridMultilevel"/>
    <w:tmpl w:val="625E41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7941068"/>
    <w:multiLevelType w:val="hybridMultilevel"/>
    <w:tmpl w:val="7F8452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9D40E1"/>
    <w:multiLevelType w:val="hybridMultilevel"/>
    <w:tmpl w:val="6506F6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FD5"/>
    <w:rsid w:val="0000780C"/>
    <w:rsid w:val="000115EA"/>
    <w:rsid w:val="000151DE"/>
    <w:rsid w:val="00017FD5"/>
    <w:rsid w:val="0002026E"/>
    <w:rsid w:val="00020410"/>
    <w:rsid w:val="00023C2B"/>
    <w:rsid w:val="000251EF"/>
    <w:rsid w:val="00025D82"/>
    <w:rsid w:val="00056534"/>
    <w:rsid w:val="00061B1B"/>
    <w:rsid w:val="000636F0"/>
    <w:rsid w:val="000720B2"/>
    <w:rsid w:val="00072364"/>
    <w:rsid w:val="00076631"/>
    <w:rsid w:val="00077316"/>
    <w:rsid w:val="00077A9C"/>
    <w:rsid w:val="00081E44"/>
    <w:rsid w:val="0008374F"/>
    <w:rsid w:val="00097805"/>
    <w:rsid w:val="000A10F6"/>
    <w:rsid w:val="000B0079"/>
    <w:rsid w:val="000B0F87"/>
    <w:rsid w:val="000C16CF"/>
    <w:rsid w:val="000C2A17"/>
    <w:rsid w:val="000D0E03"/>
    <w:rsid w:val="000E780F"/>
    <w:rsid w:val="000F14A2"/>
    <w:rsid w:val="000F3FA0"/>
    <w:rsid w:val="000F7328"/>
    <w:rsid w:val="000F7A99"/>
    <w:rsid w:val="0010165D"/>
    <w:rsid w:val="0010231C"/>
    <w:rsid w:val="00103D3A"/>
    <w:rsid w:val="0011608D"/>
    <w:rsid w:val="00117FFC"/>
    <w:rsid w:val="00122E68"/>
    <w:rsid w:val="00123BD8"/>
    <w:rsid w:val="00124FAA"/>
    <w:rsid w:val="00135D51"/>
    <w:rsid w:val="00136AF0"/>
    <w:rsid w:val="00153AD2"/>
    <w:rsid w:val="0016447A"/>
    <w:rsid w:val="0017151E"/>
    <w:rsid w:val="00174868"/>
    <w:rsid w:val="00176B02"/>
    <w:rsid w:val="00182A44"/>
    <w:rsid w:val="00185248"/>
    <w:rsid w:val="00191D01"/>
    <w:rsid w:val="001925F1"/>
    <w:rsid w:val="00194803"/>
    <w:rsid w:val="00196136"/>
    <w:rsid w:val="001A10BE"/>
    <w:rsid w:val="001A1639"/>
    <w:rsid w:val="001A65BC"/>
    <w:rsid w:val="001B1FEF"/>
    <w:rsid w:val="001C4313"/>
    <w:rsid w:val="001D0173"/>
    <w:rsid w:val="001D3060"/>
    <w:rsid w:val="001D6C00"/>
    <w:rsid w:val="001F1C84"/>
    <w:rsid w:val="001F2166"/>
    <w:rsid w:val="001F2BBF"/>
    <w:rsid w:val="001F4A79"/>
    <w:rsid w:val="002046BD"/>
    <w:rsid w:val="00204C41"/>
    <w:rsid w:val="00205E45"/>
    <w:rsid w:val="00212093"/>
    <w:rsid w:val="00212AA3"/>
    <w:rsid w:val="00227584"/>
    <w:rsid w:val="002325D0"/>
    <w:rsid w:val="00232886"/>
    <w:rsid w:val="002434DC"/>
    <w:rsid w:val="00245E67"/>
    <w:rsid w:val="002612D1"/>
    <w:rsid w:val="00265921"/>
    <w:rsid w:val="00274770"/>
    <w:rsid w:val="002767F9"/>
    <w:rsid w:val="00276BC1"/>
    <w:rsid w:val="00277513"/>
    <w:rsid w:val="00284D9B"/>
    <w:rsid w:val="0028660F"/>
    <w:rsid w:val="002B09F4"/>
    <w:rsid w:val="002B39D0"/>
    <w:rsid w:val="002B44C4"/>
    <w:rsid w:val="002B5280"/>
    <w:rsid w:val="002B6CE0"/>
    <w:rsid w:val="002C094B"/>
    <w:rsid w:val="002C4EFD"/>
    <w:rsid w:val="002C57B7"/>
    <w:rsid w:val="002C6AFF"/>
    <w:rsid w:val="002D3340"/>
    <w:rsid w:val="002D541B"/>
    <w:rsid w:val="002E29BA"/>
    <w:rsid w:val="002E4549"/>
    <w:rsid w:val="002F54D9"/>
    <w:rsid w:val="00300E9A"/>
    <w:rsid w:val="00306048"/>
    <w:rsid w:val="0031420C"/>
    <w:rsid w:val="00315E9E"/>
    <w:rsid w:val="00316BE1"/>
    <w:rsid w:val="003206C2"/>
    <w:rsid w:val="00326CFD"/>
    <w:rsid w:val="00327014"/>
    <w:rsid w:val="0034155A"/>
    <w:rsid w:val="00341F9F"/>
    <w:rsid w:val="00343E6E"/>
    <w:rsid w:val="00344939"/>
    <w:rsid w:val="00352B69"/>
    <w:rsid w:val="00353756"/>
    <w:rsid w:val="00357378"/>
    <w:rsid w:val="0036033A"/>
    <w:rsid w:val="00362BFC"/>
    <w:rsid w:val="00363265"/>
    <w:rsid w:val="00384017"/>
    <w:rsid w:val="003848BF"/>
    <w:rsid w:val="00391694"/>
    <w:rsid w:val="003922E6"/>
    <w:rsid w:val="003A1036"/>
    <w:rsid w:val="003A2D1D"/>
    <w:rsid w:val="003A41D0"/>
    <w:rsid w:val="003A4694"/>
    <w:rsid w:val="003A4CC1"/>
    <w:rsid w:val="003A5B87"/>
    <w:rsid w:val="003A6009"/>
    <w:rsid w:val="003A753F"/>
    <w:rsid w:val="003B28BD"/>
    <w:rsid w:val="003B540E"/>
    <w:rsid w:val="003B61BF"/>
    <w:rsid w:val="003C0990"/>
    <w:rsid w:val="003C249C"/>
    <w:rsid w:val="003C34B6"/>
    <w:rsid w:val="003C58D1"/>
    <w:rsid w:val="003E25B3"/>
    <w:rsid w:val="003E43A5"/>
    <w:rsid w:val="003E6729"/>
    <w:rsid w:val="003E70BF"/>
    <w:rsid w:val="003F6ADA"/>
    <w:rsid w:val="00410034"/>
    <w:rsid w:val="00410C04"/>
    <w:rsid w:val="00410F1F"/>
    <w:rsid w:val="00410F85"/>
    <w:rsid w:val="00421BCE"/>
    <w:rsid w:val="004235DA"/>
    <w:rsid w:val="00431071"/>
    <w:rsid w:val="004316F1"/>
    <w:rsid w:val="00431884"/>
    <w:rsid w:val="00432384"/>
    <w:rsid w:val="00432F88"/>
    <w:rsid w:val="00437582"/>
    <w:rsid w:val="004469C2"/>
    <w:rsid w:val="00446BF7"/>
    <w:rsid w:val="00447AE0"/>
    <w:rsid w:val="00452EE3"/>
    <w:rsid w:val="00464EB4"/>
    <w:rsid w:val="00486A02"/>
    <w:rsid w:val="00490EB9"/>
    <w:rsid w:val="00492959"/>
    <w:rsid w:val="00493B24"/>
    <w:rsid w:val="00495ED5"/>
    <w:rsid w:val="004A1130"/>
    <w:rsid w:val="004A41BB"/>
    <w:rsid w:val="004A7D04"/>
    <w:rsid w:val="004C497F"/>
    <w:rsid w:val="004C55EE"/>
    <w:rsid w:val="004C7E9E"/>
    <w:rsid w:val="004D42A8"/>
    <w:rsid w:val="004D44A6"/>
    <w:rsid w:val="004E1875"/>
    <w:rsid w:val="004E653E"/>
    <w:rsid w:val="004F51FB"/>
    <w:rsid w:val="004F69AD"/>
    <w:rsid w:val="0051247B"/>
    <w:rsid w:val="00512F78"/>
    <w:rsid w:val="005174FC"/>
    <w:rsid w:val="00523FEF"/>
    <w:rsid w:val="005333AA"/>
    <w:rsid w:val="00536673"/>
    <w:rsid w:val="00537280"/>
    <w:rsid w:val="00540BF3"/>
    <w:rsid w:val="00545900"/>
    <w:rsid w:val="005536DA"/>
    <w:rsid w:val="005620D5"/>
    <w:rsid w:val="00564575"/>
    <w:rsid w:val="00565766"/>
    <w:rsid w:val="005840FB"/>
    <w:rsid w:val="005A3C03"/>
    <w:rsid w:val="005A4CBF"/>
    <w:rsid w:val="005B02CB"/>
    <w:rsid w:val="005B3D98"/>
    <w:rsid w:val="005B7424"/>
    <w:rsid w:val="005C1629"/>
    <w:rsid w:val="005C1652"/>
    <w:rsid w:val="005C1BCB"/>
    <w:rsid w:val="005C3E4F"/>
    <w:rsid w:val="005D3EA3"/>
    <w:rsid w:val="005D6D10"/>
    <w:rsid w:val="005E2025"/>
    <w:rsid w:val="005E485D"/>
    <w:rsid w:val="005F4F5C"/>
    <w:rsid w:val="006005CA"/>
    <w:rsid w:val="00605D9E"/>
    <w:rsid w:val="00605E66"/>
    <w:rsid w:val="006110F0"/>
    <w:rsid w:val="006205EF"/>
    <w:rsid w:val="006452D7"/>
    <w:rsid w:val="006521C4"/>
    <w:rsid w:val="0065395F"/>
    <w:rsid w:val="00655C13"/>
    <w:rsid w:val="006612B9"/>
    <w:rsid w:val="00664F1B"/>
    <w:rsid w:val="0066667A"/>
    <w:rsid w:val="00682A10"/>
    <w:rsid w:val="006B77C9"/>
    <w:rsid w:val="006C0E38"/>
    <w:rsid w:val="006C5847"/>
    <w:rsid w:val="006C5C5B"/>
    <w:rsid w:val="006D4115"/>
    <w:rsid w:val="006D47BE"/>
    <w:rsid w:val="006D543E"/>
    <w:rsid w:val="006E0F16"/>
    <w:rsid w:val="006E1435"/>
    <w:rsid w:val="006E1F9D"/>
    <w:rsid w:val="006E233F"/>
    <w:rsid w:val="006E3D5F"/>
    <w:rsid w:val="006E5604"/>
    <w:rsid w:val="006E77F2"/>
    <w:rsid w:val="006F6ADC"/>
    <w:rsid w:val="0070134D"/>
    <w:rsid w:val="00701B75"/>
    <w:rsid w:val="0070536C"/>
    <w:rsid w:val="00713821"/>
    <w:rsid w:val="00714ACE"/>
    <w:rsid w:val="00725724"/>
    <w:rsid w:val="007334A9"/>
    <w:rsid w:val="0074493C"/>
    <w:rsid w:val="0074783C"/>
    <w:rsid w:val="00755841"/>
    <w:rsid w:val="00765C74"/>
    <w:rsid w:val="0077065B"/>
    <w:rsid w:val="00770945"/>
    <w:rsid w:val="007729AB"/>
    <w:rsid w:val="00777745"/>
    <w:rsid w:val="0078007C"/>
    <w:rsid w:val="007801AD"/>
    <w:rsid w:val="00780C85"/>
    <w:rsid w:val="00784DCF"/>
    <w:rsid w:val="00790A29"/>
    <w:rsid w:val="00795863"/>
    <w:rsid w:val="00796FEB"/>
    <w:rsid w:val="00797068"/>
    <w:rsid w:val="007974F4"/>
    <w:rsid w:val="007B610A"/>
    <w:rsid w:val="007B7993"/>
    <w:rsid w:val="007D435A"/>
    <w:rsid w:val="007D4CA9"/>
    <w:rsid w:val="007D5EDB"/>
    <w:rsid w:val="007D74DE"/>
    <w:rsid w:val="007E7041"/>
    <w:rsid w:val="007F2903"/>
    <w:rsid w:val="007F60EA"/>
    <w:rsid w:val="008037EF"/>
    <w:rsid w:val="008039BC"/>
    <w:rsid w:val="0081266A"/>
    <w:rsid w:val="008145F8"/>
    <w:rsid w:val="008268CD"/>
    <w:rsid w:val="00831C54"/>
    <w:rsid w:val="00832FAF"/>
    <w:rsid w:val="00833566"/>
    <w:rsid w:val="00836A3A"/>
    <w:rsid w:val="0084056A"/>
    <w:rsid w:val="00844872"/>
    <w:rsid w:val="00846022"/>
    <w:rsid w:val="00850E5A"/>
    <w:rsid w:val="00855C3D"/>
    <w:rsid w:val="00865D26"/>
    <w:rsid w:val="00865DFC"/>
    <w:rsid w:val="00866BF2"/>
    <w:rsid w:val="008730BC"/>
    <w:rsid w:val="008731B7"/>
    <w:rsid w:val="008812D5"/>
    <w:rsid w:val="008834C2"/>
    <w:rsid w:val="008852C5"/>
    <w:rsid w:val="00894D3F"/>
    <w:rsid w:val="008B3011"/>
    <w:rsid w:val="008B628D"/>
    <w:rsid w:val="008B77BD"/>
    <w:rsid w:val="008C6B98"/>
    <w:rsid w:val="008C7621"/>
    <w:rsid w:val="008D2DCF"/>
    <w:rsid w:val="008D3DBA"/>
    <w:rsid w:val="008E520A"/>
    <w:rsid w:val="008E7AED"/>
    <w:rsid w:val="008F3C96"/>
    <w:rsid w:val="008F7FD2"/>
    <w:rsid w:val="009001D9"/>
    <w:rsid w:val="00912677"/>
    <w:rsid w:val="009246B2"/>
    <w:rsid w:val="0093149A"/>
    <w:rsid w:val="0093240C"/>
    <w:rsid w:val="00932BF0"/>
    <w:rsid w:val="00934368"/>
    <w:rsid w:val="00944B35"/>
    <w:rsid w:val="00945BF8"/>
    <w:rsid w:val="009515BE"/>
    <w:rsid w:val="00966CBF"/>
    <w:rsid w:val="0097269F"/>
    <w:rsid w:val="00992C82"/>
    <w:rsid w:val="009963DA"/>
    <w:rsid w:val="009C12B4"/>
    <w:rsid w:val="009C6144"/>
    <w:rsid w:val="009D081E"/>
    <w:rsid w:val="009D13E5"/>
    <w:rsid w:val="009D72B0"/>
    <w:rsid w:val="009E1189"/>
    <w:rsid w:val="009E375A"/>
    <w:rsid w:val="009E482B"/>
    <w:rsid w:val="009F3EBE"/>
    <w:rsid w:val="009F42F2"/>
    <w:rsid w:val="00A01E60"/>
    <w:rsid w:val="00A02300"/>
    <w:rsid w:val="00A03631"/>
    <w:rsid w:val="00A107AE"/>
    <w:rsid w:val="00A13204"/>
    <w:rsid w:val="00A135D6"/>
    <w:rsid w:val="00A14AAF"/>
    <w:rsid w:val="00A1689A"/>
    <w:rsid w:val="00A179FA"/>
    <w:rsid w:val="00A2031F"/>
    <w:rsid w:val="00A23816"/>
    <w:rsid w:val="00A23BB0"/>
    <w:rsid w:val="00A27D89"/>
    <w:rsid w:val="00A3301C"/>
    <w:rsid w:val="00A43031"/>
    <w:rsid w:val="00A447D1"/>
    <w:rsid w:val="00A44925"/>
    <w:rsid w:val="00A4635F"/>
    <w:rsid w:val="00A475C9"/>
    <w:rsid w:val="00A55208"/>
    <w:rsid w:val="00A57191"/>
    <w:rsid w:val="00A62665"/>
    <w:rsid w:val="00A64345"/>
    <w:rsid w:val="00A67249"/>
    <w:rsid w:val="00A7059B"/>
    <w:rsid w:val="00A712A2"/>
    <w:rsid w:val="00A757EA"/>
    <w:rsid w:val="00A75EBD"/>
    <w:rsid w:val="00A81A3F"/>
    <w:rsid w:val="00A86A43"/>
    <w:rsid w:val="00A91476"/>
    <w:rsid w:val="00A945F0"/>
    <w:rsid w:val="00A962BA"/>
    <w:rsid w:val="00AA055F"/>
    <w:rsid w:val="00AA2703"/>
    <w:rsid w:val="00AA593D"/>
    <w:rsid w:val="00AA6420"/>
    <w:rsid w:val="00AB2746"/>
    <w:rsid w:val="00AB4389"/>
    <w:rsid w:val="00AC25D8"/>
    <w:rsid w:val="00AC3DFE"/>
    <w:rsid w:val="00AC52DD"/>
    <w:rsid w:val="00AD179E"/>
    <w:rsid w:val="00AD3B58"/>
    <w:rsid w:val="00AD53AB"/>
    <w:rsid w:val="00AE2072"/>
    <w:rsid w:val="00AE7755"/>
    <w:rsid w:val="00AE7A74"/>
    <w:rsid w:val="00AF564F"/>
    <w:rsid w:val="00AF685F"/>
    <w:rsid w:val="00B03C4E"/>
    <w:rsid w:val="00B079E6"/>
    <w:rsid w:val="00B117C6"/>
    <w:rsid w:val="00B13A98"/>
    <w:rsid w:val="00B17E69"/>
    <w:rsid w:val="00B20B2E"/>
    <w:rsid w:val="00B21183"/>
    <w:rsid w:val="00B21EE0"/>
    <w:rsid w:val="00B27DA4"/>
    <w:rsid w:val="00B30A8B"/>
    <w:rsid w:val="00B336ED"/>
    <w:rsid w:val="00B35E7B"/>
    <w:rsid w:val="00B37857"/>
    <w:rsid w:val="00B47034"/>
    <w:rsid w:val="00B56B8C"/>
    <w:rsid w:val="00B644D2"/>
    <w:rsid w:val="00B65A41"/>
    <w:rsid w:val="00B67C71"/>
    <w:rsid w:val="00B7121C"/>
    <w:rsid w:val="00B73A35"/>
    <w:rsid w:val="00B763E3"/>
    <w:rsid w:val="00B85895"/>
    <w:rsid w:val="00B87891"/>
    <w:rsid w:val="00B90453"/>
    <w:rsid w:val="00B934FD"/>
    <w:rsid w:val="00B93D98"/>
    <w:rsid w:val="00B9488C"/>
    <w:rsid w:val="00BA0691"/>
    <w:rsid w:val="00BC0948"/>
    <w:rsid w:val="00BC4198"/>
    <w:rsid w:val="00BD011E"/>
    <w:rsid w:val="00BD27C8"/>
    <w:rsid w:val="00BE5A18"/>
    <w:rsid w:val="00BF3BA1"/>
    <w:rsid w:val="00BF5F09"/>
    <w:rsid w:val="00BF681E"/>
    <w:rsid w:val="00C06375"/>
    <w:rsid w:val="00C06516"/>
    <w:rsid w:val="00C14627"/>
    <w:rsid w:val="00C17627"/>
    <w:rsid w:val="00C22873"/>
    <w:rsid w:val="00C27000"/>
    <w:rsid w:val="00C34383"/>
    <w:rsid w:val="00C34CA9"/>
    <w:rsid w:val="00C46C27"/>
    <w:rsid w:val="00C46F48"/>
    <w:rsid w:val="00C60DD3"/>
    <w:rsid w:val="00C62C9A"/>
    <w:rsid w:val="00C633B1"/>
    <w:rsid w:val="00C6502E"/>
    <w:rsid w:val="00C65BD4"/>
    <w:rsid w:val="00C671C5"/>
    <w:rsid w:val="00C75DE1"/>
    <w:rsid w:val="00C8424E"/>
    <w:rsid w:val="00C868AC"/>
    <w:rsid w:val="00C87F3C"/>
    <w:rsid w:val="00CA0351"/>
    <w:rsid w:val="00CA4125"/>
    <w:rsid w:val="00CC04EB"/>
    <w:rsid w:val="00CC1CA7"/>
    <w:rsid w:val="00CC60B9"/>
    <w:rsid w:val="00CC60FE"/>
    <w:rsid w:val="00CC624B"/>
    <w:rsid w:val="00CD2C15"/>
    <w:rsid w:val="00CD6A03"/>
    <w:rsid w:val="00CE1F35"/>
    <w:rsid w:val="00CE3876"/>
    <w:rsid w:val="00CE406B"/>
    <w:rsid w:val="00CF68FE"/>
    <w:rsid w:val="00CF78D9"/>
    <w:rsid w:val="00D03222"/>
    <w:rsid w:val="00D135C2"/>
    <w:rsid w:val="00D20375"/>
    <w:rsid w:val="00D21D83"/>
    <w:rsid w:val="00D2672A"/>
    <w:rsid w:val="00D3262E"/>
    <w:rsid w:val="00D46892"/>
    <w:rsid w:val="00D566A4"/>
    <w:rsid w:val="00D7204A"/>
    <w:rsid w:val="00D72897"/>
    <w:rsid w:val="00D73219"/>
    <w:rsid w:val="00D739AB"/>
    <w:rsid w:val="00D74791"/>
    <w:rsid w:val="00D7747E"/>
    <w:rsid w:val="00D939C5"/>
    <w:rsid w:val="00DA1C8F"/>
    <w:rsid w:val="00DA24DD"/>
    <w:rsid w:val="00DB63CA"/>
    <w:rsid w:val="00DC5DE8"/>
    <w:rsid w:val="00DD3DF3"/>
    <w:rsid w:val="00DD726E"/>
    <w:rsid w:val="00DD77E0"/>
    <w:rsid w:val="00DE5362"/>
    <w:rsid w:val="00DE5610"/>
    <w:rsid w:val="00DE671C"/>
    <w:rsid w:val="00DF2135"/>
    <w:rsid w:val="00DF595D"/>
    <w:rsid w:val="00DF79D7"/>
    <w:rsid w:val="00E0033F"/>
    <w:rsid w:val="00E051B5"/>
    <w:rsid w:val="00E109C3"/>
    <w:rsid w:val="00E10C42"/>
    <w:rsid w:val="00E10F25"/>
    <w:rsid w:val="00E1572F"/>
    <w:rsid w:val="00E2454F"/>
    <w:rsid w:val="00E24EBB"/>
    <w:rsid w:val="00E41297"/>
    <w:rsid w:val="00E46549"/>
    <w:rsid w:val="00E46A30"/>
    <w:rsid w:val="00E63014"/>
    <w:rsid w:val="00E64671"/>
    <w:rsid w:val="00E71E97"/>
    <w:rsid w:val="00E73034"/>
    <w:rsid w:val="00E777C6"/>
    <w:rsid w:val="00E8362D"/>
    <w:rsid w:val="00E847F0"/>
    <w:rsid w:val="00E979ED"/>
    <w:rsid w:val="00EA0DD4"/>
    <w:rsid w:val="00EB1285"/>
    <w:rsid w:val="00EB1816"/>
    <w:rsid w:val="00EB2714"/>
    <w:rsid w:val="00EB328D"/>
    <w:rsid w:val="00EB40CA"/>
    <w:rsid w:val="00EB62F9"/>
    <w:rsid w:val="00EC2939"/>
    <w:rsid w:val="00EC7FF8"/>
    <w:rsid w:val="00ED017A"/>
    <w:rsid w:val="00ED624D"/>
    <w:rsid w:val="00ED7A82"/>
    <w:rsid w:val="00EE0401"/>
    <w:rsid w:val="00EE1F69"/>
    <w:rsid w:val="00EE2026"/>
    <w:rsid w:val="00EE6A48"/>
    <w:rsid w:val="00EE75CF"/>
    <w:rsid w:val="00EE7C06"/>
    <w:rsid w:val="00EF332B"/>
    <w:rsid w:val="00EF6AFE"/>
    <w:rsid w:val="00F12555"/>
    <w:rsid w:val="00F14459"/>
    <w:rsid w:val="00F17C4F"/>
    <w:rsid w:val="00F20D49"/>
    <w:rsid w:val="00F30480"/>
    <w:rsid w:val="00F30E56"/>
    <w:rsid w:val="00F34C00"/>
    <w:rsid w:val="00F41BE2"/>
    <w:rsid w:val="00F57339"/>
    <w:rsid w:val="00F61BD5"/>
    <w:rsid w:val="00F64F68"/>
    <w:rsid w:val="00F677C7"/>
    <w:rsid w:val="00F70679"/>
    <w:rsid w:val="00F779AB"/>
    <w:rsid w:val="00F803F7"/>
    <w:rsid w:val="00F80C7D"/>
    <w:rsid w:val="00F83081"/>
    <w:rsid w:val="00F83312"/>
    <w:rsid w:val="00F90AD3"/>
    <w:rsid w:val="00F9199D"/>
    <w:rsid w:val="00FA1567"/>
    <w:rsid w:val="00FA3313"/>
    <w:rsid w:val="00FA6140"/>
    <w:rsid w:val="00FB1D91"/>
    <w:rsid w:val="00FB342F"/>
    <w:rsid w:val="00FB6ADF"/>
    <w:rsid w:val="00FC47BA"/>
    <w:rsid w:val="00FC51BD"/>
    <w:rsid w:val="00FC583F"/>
    <w:rsid w:val="00FC609E"/>
    <w:rsid w:val="00FD44AE"/>
    <w:rsid w:val="00FF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F16"/>
    <w:pPr>
      <w:ind w:left="720"/>
      <w:contextualSpacing/>
    </w:pPr>
  </w:style>
  <w:style w:type="paragraph" w:styleId="BalloonText">
    <w:name w:val="Balloon Text"/>
    <w:basedOn w:val="Normal"/>
    <w:link w:val="BalloonTextChar"/>
    <w:uiPriority w:val="99"/>
    <w:semiHidden/>
    <w:unhideWhenUsed/>
    <w:rsid w:val="006E0F16"/>
    <w:rPr>
      <w:rFonts w:ascii="Tahoma" w:hAnsi="Tahoma" w:cs="Tahoma"/>
      <w:sz w:val="16"/>
      <w:szCs w:val="16"/>
    </w:rPr>
  </w:style>
  <w:style w:type="character" w:customStyle="1" w:styleId="BalloonTextChar">
    <w:name w:val="Balloon Text Char"/>
    <w:basedOn w:val="DefaultParagraphFont"/>
    <w:link w:val="BalloonText"/>
    <w:uiPriority w:val="99"/>
    <w:semiHidden/>
    <w:rsid w:val="006E0F16"/>
    <w:rPr>
      <w:rFonts w:ascii="Tahoma" w:eastAsiaTheme="minorEastAsia" w:hAnsi="Tahoma" w:cs="Tahoma"/>
      <w:sz w:val="16"/>
      <w:szCs w:val="16"/>
    </w:rPr>
  </w:style>
  <w:style w:type="paragraph" w:styleId="Header">
    <w:name w:val="header"/>
    <w:basedOn w:val="Normal"/>
    <w:link w:val="HeaderChar"/>
    <w:uiPriority w:val="99"/>
    <w:unhideWhenUsed/>
    <w:rsid w:val="006E0F16"/>
    <w:pPr>
      <w:tabs>
        <w:tab w:val="center" w:pos="4680"/>
        <w:tab w:val="right" w:pos="9360"/>
      </w:tabs>
    </w:pPr>
  </w:style>
  <w:style w:type="character" w:customStyle="1" w:styleId="HeaderChar">
    <w:name w:val="Header Char"/>
    <w:basedOn w:val="DefaultParagraphFont"/>
    <w:link w:val="Header"/>
    <w:uiPriority w:val="99"/>
    <w:rsid w:val="006E0F1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E0F16"/>
    <w:pPr>
      <w:tabs>
        <w:tab w:val="center" w:pos="4680"/>
        <w:tab w:val="right" w:pos="9360"/>
      </w:tabs>
    </w:pPr>
  </w:style>
  <w:style w:type="character" w:customStyle="1" w:styleId="FooterChar">
    <w:name w:val="Footer Char"/>
    <w:basedOn w:val="DefaultParagraphFont"/>
    <w:link w:val="Footer"/>
    <w:uiPriority w:val="99"/>
    <w:rsid w:val="006E0F16"/>
    <w:rPr>
      <w:rFonts w:ascii="Times New Roman" w:eastAsiaTheme="minorEastAsia"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FD5"/>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F16"/>
    <w:pPr>
      <w:ind w:left="720"/>
      <w:contextualSpacing/>
    </w:pPr>
  </w:style>
  <w:style w:type="paragraph" w:styleId="BalloonText">
    <w:name w:val="Balloon Text"/>
    <w:basedOn w:val="Normal"/>
    <w:link w:val="BalloonTextChar"/>
    <w:uiPriority w:val="99"/>
    <w:semiHidden/>
    <w:unhideWhenUsed/>
    <w:rsid w:val="006E0F16"/>
    <w:rPr>
      <w:rFonts w:ascii="Tahoma" w:hAnsi="Tahoma" w:cs="Tahoma"/>
      <w:sz w:val="16"/>
      <w:szCs w:val="16"/>
    </w:rPr>
  </w:style>
  <w:style w:type="character" w:customStyle="1" w:styleId="BalloonTextChar">
    <w:name w:val="Balloon Text Char"/>
    <w:basedOn w:val="DefaultParagraphFont"/>
    <w:link w:val="BalloonText"/>
    <w:uiPriority w:val="99"/>
    <w:semiHidden/>
    <w:rsid w:val="006E0F16"/>
    <w:rPr>
      <w:rFonts w:ascii="Tahoma" w:eastAsiaTheme="minorEastAsia" w:hAnsi="Tahoma" w:cs="Tahoma"/>
      <w:sz w:val="16"/>
      <w:szCs w:val="16"/>
    </w:rPr>
  </w:style>
  <w:style w:type="paragraph" w:styleId="Header">
    <w:name w:val="header"/>
    <w:basedOn w:val="Normal"/>
    <w:link w:val="HeaderChar"/>
    <w:uiPriority w:val="99"/>
    <w:unhideWhenUsed/>
    <w:rsid w:val="006E0F16"/>
    <w:pPr>
      <w:tabs>
        <w:tab w:val="center" w:pos="4680"/>
        <w:tab w:val="right" w:pos="9360"/>
      </w:tabs>
    </w:pPr>
  </w:style>
  <w:style w:type="character" w:customStyle="1" w:styleId="HeaderChar">
    <w:name w:val="Header Char"/>
    <w:basedOn w:val="DefaultParagraphFont"/>
    <w:link w:val="Header"/>
    <w:uiPriority w:val="99"/>
    <w:rsid w:val="006E0F16"/>
    <w:rPr>
      <w:rFonts w:ascii="Times New Roman" w:eastAsiaTheme="minorEastAsia" w:hAnsi="Times New Roman" w:cs="Times New Roman"/>
      <w:sz w:val="24"/>
      <w:szCs w:val="24"/>
    </w:rPr>
  </w:style>
  <w:style w:type="paragraph" w:styleId="Footer">
    <w:name w:val="footer"/>
    <w:basedOn w:val="Normal"/>
    <w:link w:val="FooterChar"/>
    <w:uiPriority w:val="99"/>
    <w:unhideWhenUsed/>
    <w:rsid w:val="006E0F16"/>
    <w:pPr>
      <w:tabs>
        <w:tab w:val="center" w:pos="4680"/>
        <w:tab w:val="right" w:pos="9360"/>
      </w:tabs>
    </w:pPr>
  </w:style>
  <w:style w:type="character" w:customStyle="1" w:styleId="FooterChar">
    <w:name w:val="Footer Char"/>
    <w:basedOn w:val="DefaultParagraphFont"/>
    <w:link w:val="Footer"/>
    <w:uiPriority w:val="99"/>
    <w:rsid w:val="006E0F16"/>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20274">
      <w:bodyDiv w:val="1"/>
      <w:marLeft w:val="0"/>
      <w:marRight w:val="0"/>
      <w:marTop w:val="0"/>
      <w:marBottom w:val="0"/>
      <w:divBdr>
        <w:top w:val="none" w:sz="0" w:space="0" w:color="auto"/>
        <w:left w:val="none" w:sz="0" w:space="0" w:color="auto"/>
        <w:bottom w:val="none" w:sz="0" w:space="0" w:color="auto"/>
        <w:right w:val="none" w:sz="0" w:space="0" w:color="auto"/>
      </w:divBdr>
    </w:div>
    <w:div w:id="139823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1340</Words>
  <Characters>7644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Lynch, Greer (ORM)</dc:creator>
  <cp:lastModifiedBy>Lynch, Greer (ORM)</cp:lastModifiedBy>
  <cp:revision>5</cp:revision>
  <dcterms:created xsi:type="dcterms:W3CDTF">2015-05-18T12:50:00Z</dcterms:created>
  <dcterms:modified xsi:type="dcterms:W3CDTF">2015-08-13T20:00:00Z</dcterms:modified>
</cp:coreProperties>
</file>