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C9" w:rsidRDefault="00937BC9">
      <w:pPr>
        <w:jc w:val="both"/>
        <w:rPr>
          <w:rFonts w:ascii="Shruti" w:hAnsi="Shruti" w:cs="Shruti"/>
        </w:rPr>
      </w:pP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VETERANS ADMINISTRATION</w:t>
      </w: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and</w:t>
      </w: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SERVICE EMPLOYEES INTERNATIONAL UNION,</w:t>
      </w:r>
    </w:p>
    <w:p w:rsidR="00937BC9" w:rsidRDefault="00937BC9">
      <w:pPr>
        <w:tabs>
          <w:tab w:val="center" w:pos="4680"/>
        </w:tabs>
        <w:jc w:val="both"/>
        <w:rPr>
          <w:rFonts w:ascii="Shruti" w:hAnsi="Shruti" w:cs="Shruti"/>
        </w:rPr>
      </w:pPr>
      <w:r>
        <w:rPr>
          <w:rFonts w:ascii="Shruti" w:hAnsi="Shruti" w:cs="Shruti"/>
        </w:rPr>
        <w:tab/>
        <w:t>AFL-CIO, CLC</w:t>
      </w: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Bargaining Units Included in the Professional (Unit 1) and Non-professional (Unit 2) Consolidated Units</w:t>
      </w: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 xml:space="preserve">Ref: </w:t>
      </w:r>
      <w:r>
        <w:rPr>
          <w:rFonts w:ascii="Shruti" w:hAnsi="Shruti" w:cs="Shruti"/>
          <w:u w:val="single"/>
        </w:rPr>
        <w:t>3-UC-19</w:t>
      </w:r>
      <w:r>
        <w:rPr>
          <w:rFonts w:ascii="Shruti" w:hAnsi="Shruti" w:cs="Shruti"/>
        </w:rPr>
        <w:t>, 8/6/81</w:t>
      </w: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UNIT 1</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professional employees employed by the Veterans Administration Regional Office in the State of Hawaii.</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nonprofessional employees, management officials, employees engaged in other than a purely clerical capacity, confidential employees, and supervisors and guards as defined in Executive Order 11491, as amended.</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Registered Nurses employed by the Veterans Affairs Medical Center, Erie, Pennsylvania.</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other professional employees, nonprofessional employees, intermittent employees, temporary employees with appointments of one year or less, management officials, supervisors and employees described in 5 U.S.C. 7112(b)(2), (3), (4), (6) and (7).  (Case BP-RO-20032, 9/10/92)</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Title 38 full time, part time, intermittent, and temporary pending board action Registered Nurses employed by the Veterans Administration Medical Center, Syracuse, New York, and the  Veterans Administration Community Care Center, Syracuse, New York.</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Nurse Practitioners; Nurse Anesthetists; all other professional employees; all nonprofessional employees; management officials; supervisors; and employees described in 5 U.S.C. 7112(b)(2), (3), (4), (6) and (7).  (Case No. BN-RP-80018, 5/21/98)</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Hybrid Title 38 and Title 5 professional employees at the Buffalo Veterans Affairs Medical Center, Buffalo, New York.</w:t>
      </w:r>
    </w:p>
    <w:p w:rsidR="00937BC9" w:rsidRDefault="00937BC9">
      <w:pPr>
        <w:tabs>
          <w:tab w:val="left" w:pos="-1440"/>
        </w:tabs>
        <w:ind w:left="1440" w:hanging="1440"/>
        <w:jc w:val="both"/>
        <w:rPr>
          <w:rFonts w:ascii="Shruti" w:hAnsi="Shruti" w:cs="Shruti"/>
        </w:rPr>
        <w:sectPr w:rsidR="00937BC9">
          <w:pgSz w:w="12240" w:h="15840"/>
          <w:pgMar w:top="1440" w:right="1440" w:bottom="1440" w:left="1440" w:header="1440" w:footer="1440" w:gutter="0"/>
          <w:cols w:space="720"/>
          <w:noEndnote/>
        </w:sectPr>
      </w:pP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 xml:space="preserve">All Title 38 professional employees, nonprofessional employees, supervisors, management officials, and employees described in 5 U.S.C. § </w:t>
      </w:r>
      <w:r>
        <w:rPr>
          <w:rFonts w:ascii="Shruti" w:hAnsi="Shruti" w:cs="Shruti"/>
        </w:rPr>
        <w:lastRenderedPageBreak/>
        <w:t>7112 (b)(2),(3),(4), (6) and (7).   Add-on by Case No.  BN-RP-90014 (2/12/99)</w:t>
      </w:r>
    </w:p>
    <w:p w:rsidR="00937BC9" w:rsidRDefault="00937BC9">
      <w:pPr>
        <w:jc w:val="both"/>
        <w:rPr>
          <w:rFonts w:ascii="Shruti" w:hAnsi="Shruti" w:cs="Shruti"/>
        </w:rPr>
      </w:pPr>
    </w:p>
    <w:p w:rsidR="00937BC9" w:rsidRDefault="00937BC9">
      <w:pPr>
        <w:jc w:val="both"/>
        <w:rPr>
          <w:rFonts w:ascii="Shruti" w:hAnsi="Shruti" w:cs="Shruti"/>
        </w:rPr>
      </w:pPr>
    </w:p>
    <w:p w:rsidR="00937BC9" w:rsidRDefault="00937BC9">
      <w:pPr>
        <w:tabs>
          <w:tab w:val="center" w:pos="4680"/>
        </w:tabs>
        <w:jc w:val="both"/>
        <w:rPr>
          <w:rFonts w:ascii="Shruti" w:hAnsi="Shruti" w:cs="Shruti"/>
        </w:rPr>
      </w:pPr>
      <w:r>
        <w:rPr>
          <w:rFonts w:ascii="Shruti" w:hAnsi="Shruti" w:cs="Shruti"/>
        </w:rPr>
        <w:tab/>
        <w:t>UNIT 2</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nonprofessional employees of the Veterans Administration Hospital, La Jolla Village Drive, San Diego, California, including the outpatient clinic.</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Management officials, supervisors, employees engaged in Federal personnel work in other than a purely clerical capacity, guards, interns and residents.</w:t>
      </w:r>
    </w:p>
    <w:p w:rsidR="00937BC9" w:rsidRDefault="00937BC9">
      <w:pPr>
        <w:jc w:val="both"/>
        <w:rPr>
          <w:rFonts w:ascii="Shruti" w:hAnsi="Shruti" w:cs="Shruti"/>
        </w:rPr>
      </w:pPr>
    </w:p>
    <w:p w:rsidR="00937BC9" w:rsidRDefault="00937BC9">
      <w:pPr>
        <w:jc w:val="both"/>
        <w:rPr>
          <w:rFonts w:ascii="Shruti" w:hAnsi="Shruti" w:cs="Shruti"/>
        </w:rPr>
      </w:pPr>
      <w:r>
        <w:rPr>
          <w:rFonts w:ascii="Shruti" w:hAnsi="Shruti" w:cs="Shruti"/>
        </w:rPr>
        <w:t xml:space="preserve">Clarified to Read </w:t>
      </w: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nonprofessional employees of the VA San Diego Healthcare System, San Diego, California, including the outpatient clinic.</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Guards, interns, residents, management officials, supervisors and employees described in 5 U.S. C.§ 7112(b)(2), (3), (4), (6) and (7). [SF-RP-03-0038; 12/31/2003]</w:t>
      </w:r>
    </w:p>
    <w:p w:rsidR="00937BC9" w:rsidRDefault="00937BC9">
      <w:pPr>
        <w:ind w:firstLine="720"/>
        <w:jc w:val="both"/>
        <w:rPr>
          <w:rFonts w:ascii="Shruti" w:hAnsi="Shruti" w:cs="Shruti"/>
        </w:rPr>
      </w:pP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nonprofessional employees employed by the Veterans Administration Regional Office in the State of Hawaii.</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employees, management officials, employees engaged in other than a purely clerical capacity, confidential employees, and supervisors and guards as defined in Executive Order 11491, as amended.</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Veterans Administration Lakeside Hospital Employees and Veterans Canteen Service Employees assigned to the Veterans Administration Lakeside Hospital at Chicago,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employees, management officials, employees engaged in Federal personnel work in other than a purely clerical capacity, employees on a temporary limited appointment (not to exceed 180 days), confidential employees and supervisors as defined in Executive Order 11491, as amended.</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Veterans Administration West Side Hospital nonprofessional and non-supervisory employees and Veterans’s Canteen Service Employees.</w:t>
      </w:r>
    </w:p>
    <w:p w:rsidR="00937BC9" w:rsidRDefault="00937BC9">
      <w:pPr>
        <w:jc w:val="both"/>
        <w:rPr>
          <w:rFonts w:ascii="Shruti" w:hAnsi="Shruti" w:cs="Shruti"/>
        </w:rPr>
      </w:pPr>
    </w:p>
    <w:p w:rsidR="00937BC9" w:rsidRDefault="00937BC9">
      <w:pPr>
        <w:jc w:val="both"/>
        <w:rPr>
          <w:rFonts w:ascii="Shruti" w:hAnsi="Shruti" w:cs="Shruti"/>
        </w:rPr>
        <w:sectPr w:rsidR="00937BC9">
          <w:headerReference w:type="default" r:id="rId6"/>
          <w:type w:val="continuous"/>
          <w:pgSz w:w="12240" w:h="15840"/>
          <w:pgMar w:top="1440" w:right="1440" w:bottom="1440" w:left="1440" w:header="1440" w:footer="1440" w:gutter="0"/>
          <w:cols w:space="720"/>
          <w:noEndnote/>
        </w:sectPr>
      </w:pPr>
    </w:p>
    <w:p w:rsidR="00937BC9" w:rsidRDefault="00937BC9">
      <w:pPr>
        <w:tabs>
          <w:tab w:val="left" w:pos="-1440"/>
        </w:tabs>
        <w:ind w:left="1440" w:hanging="1440"/>
        <w:jc w:val="both"/>
        <w:rPr>
          <w:rFonts w:ascii="Shruti" w:hAnsi="Shruti" w:cs="Shruti"/>
        </w:rPr>
      </w:pPr>
      <w:r>
        <w:rPr>
          <w:rFonts w:ascii="Shruti" w:hAnsi="Shruti" w:cs="Shruti"/>
        </w:rPr>
        <w:lastRenderedPageBreak/>
        <w:t>Excluded:</w:t>
      </w:r>
      <w:r>
        <w:rPr>
          <w:rFonts w:ascii="Shruti" w:hAnsi="Shruti" w:cs="Shruti"/>
        </w:rPr>
        <w:tab/>
        <w:t xml:space="preserve">Management officials, supervisors, guards, employees on a temporary limited appointment, Secretaries to the Director, Assistant Director, Chief of Staff, and to the Chief, Personnel Division, and employees engaged in </w:t>
      </w:r>
      <w:r>
        <w:rPr>
          <w:rFonts w:ascii="Shruti" w:hAnsi="Shruti" w:cs="Shruti"/>
        </w:rPr>
        <w:lastRenderedPageBreak/>
        <w:t>Federal personnel work in other than a purely clerical capacity.</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non-supervisory Wage Administration and Canteen employees of Veterans Administration Hospital, Hines,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Professional employees and supervisory Wage Administration and Canteen employees.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General Schedule regular work force employees of Veterans Administration Hospital, Hines,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Guards, firefighters, managerial executives, supervisors, professional employees, and employees engaged in Federal personnel work in other than a purely clerical capacity as defined in Chapter 20, Veterans Administration Manual MP-5, Part 1.</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General Schedule and Wage Grade employees at the Veterans Administration Data Processing Center, Hines,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 supervisors, secretaries to the Director, Assistant Director, Chief of Staff, Chief, Personnel Division, Managerial employees, employees engaged in Federal personnel work in other than a purely clerical capacity, and guards.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WG administration employees at the VA Supply Depot, Hines,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management officials, supervisors, employees engaged in Federal personnel work in other than a purely clerical capacity, guards and professional employees.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General Schedule (GS) Guards and Federal Protective Officers employed by and assigned to Veteran’s Administration Edward Hines, Jr. Hospital, Hines,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Professional employees, management officials, employees engaged in Federal personnel work in other than a purely clerical capacity, and supervisors as defined in Executive Order 11491, as amended.</w:t>
      </w:r>
    </w:p>
    <w:p w:rsidR="00937BC9" w:rsidRDefault="00937BC9">
      <w:pPr>
        <w:jc w:val="both"/>
        <w:rPr>
          <w:rFonts w:ascii="Shruti" w:hAnsi="Shruti" w:cs="Shruti"/>
        </w:rPr>
      </w:pPr>
    </w:p>
    <w:p w:rsidR="00937BC9" w:rsidRDefault="00937BC9">
      <w:pPr>
        <w:jc w:val="both"/>
        <w:rPr>
          <w:rFonts w:ascii="Shruti" w:hAnsi="Shruti" w:cs="Shruti"/>
        </w:rPr>
      </w:pPr>
      <w:r>
        <w:rPr>
          <w:rFonts w:ascii="Shruti" w:hAnsi="Shruti" w:cs="Shruti"/>
        </w:rPr>
        <w:t>Clarified</w:t>
      </w:r>
    </w:p>
    <w:p w:rsidR="00937BC9" w:rsidRDefault="00937BC9">
      <w:pPr>
        <w:tabs>
          <w:tab w:val="left" w:pos="-1440"/>
        </w:tabs>
        <w:ind w:left="1440" w:hanging="1440"/>
        <w:jc w:val="both"/>
        <w:rPr>
          <w:rFonts w:ascii="Shruti" w:hAnsi="Shruti" w:cs="Shruti"/>
        </w:rPr>
      </w:pPr>
      <w:r>
        <w:rPr>
          <w:rFonts w:ascii="Shruti" w:hAnsi="Shruti" w:cs="Shruti"/>
        </w:rPr>
        <w:t>to Exclude:</w:t>
      </w:r>
      <w:r>
        <w:rPr>
          <w:rFonts w:ascii="Shruti" w:hAnsi="Shruti" w:cs="Shruti"/>
        </w:rPr>
        <w:tab/>
        <w:t>Position of Program Support Clerk, GS-303-6 at the Veterans Administration Edward Hines, Jr. Hospital, Hines, Illinois (Case No. CH-CU-50060, 8/27/96)</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GS regular work force employees employed by and assigned to VA Marketing Center, Hines, Illinois.</w:t>
      </w:r>
    </w:p>
    <w:p w:rsidR="00937BC9" w:rsidRDefault="00937BC9">
      <w:pPr>
        <w:tabs>
          <w:tab w:val="left" w:pos="-1440"/>
        </w:tabs>
        <w:ind w:left="1440" w:hanging="1440"/>
        <w:jc w:val="both"/>
        <w:rPr>
          <w:rFonts w:ascii="Shruti" w:hAnsi="Shruti" w:cs="Shruti"/>
        </w:rPr>
        <w:sectPr w:rsidR="00937BC9">
          <w:type w:val="continuous"/>
          <w:pgSz w:w="12240" w:h="15840"/>
          <w:pgMar w:top="1440" w:right="1440" w:bottom="1440" w:left="1440" w:header="1440" w:footer="1440" w:gutter="0"/>
          <w:cols w:space="720"/>
          <w:noEndnote/>
        </w:sectPr>
      </w:pPr>
    </w:p>
    <w:p w:rsidR="00937BC9" w:rsidRDefault="00937BC9">
      <w:pPr>
        <w:tabs>
          <w:tab w:val="left" w:pos="-1440"/>
        </w:tabs>
        <w:ind w:left="1440" w:hanging="1440"/>
        <w:jc w:val="both"/>
        <w:rPr>
          <w:rFonts w:ascii="Shruti" w:hAnsi="Shruti" w:cs="Shruti"/>
        </w:rPr>
      </w:pPr>
      <w:r>
        <w:rPr>
          <w:rFonts w:ascii="Shruti" w:hAnsi="Shruti" w:cs="Shruti"/>
        </w:rPr>
        <w:lastRenderedPageBreak/>
        <w:t>Excluded:</w:t>
      </w:r>
      <w:r>
        <w:rPr>
          <w:rFonts w:ascii="Shruti" w:hAnsi="Shruti" w:cs="Shruti"/>
        </w:rPr>
        <w:tab/>
        <w:t>Professional employees, management officials, employees engaged in Federal personnel work in other than a purely clerical capacity, and supervisors as defined in Executive Order 11491, as amended.</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regular full and part-time non-professional, non-supervisory General Schedule and Excepted Service employees of the Veterans Administration Hospital located at 1481 West 10th Street, 2061 Cold Spring Road, and 36 South Pennsylvania Street, Indianapolis, Indiana.</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General Schedule and Excepted Service employees, all temporary full-time nonprofessional General Schedule and Excepted Service employees (those employed for 90 days or less, non-recurring or for a period not to exceed 180 days based on a specific event, non-recurring), all temporary part-time, non-professional General Schedule and Excepted Service employees (90 days or less, non-recurring), all wage grade employees, student residents and interns, on-call employees, supervisors, management officials, employees engaged in Federal personnel work other than clerical, and security guards as defined in Executive Order 11491.</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non-supervisory wage board employees in Building Management Division, Engineering Division, Supply Division, Dietetic Service, and Canteen Service, 1500 Woodrow Wilson, Jackson, Mississippi.</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Management officials, all supervisors, any employee engaged in personnel work other than in a purely clerical capacity, and guard, professional employee, any non-wage board employee, temporary or casual employee.</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Nonprofessional, non-supervisory employees of Veterans Administration Hospital, Albany, New York.</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employees as defined in paragraph 1.e., Chapter 20, Section A, Veterans Administration Manual MP-5; all supervisory employees as defined in paragraph 1.f., Chapter 20, Section A, Veterans Administration Manual MP-5, and as further defined in the Election Agreement between the Veterans Administration Hospital, Albany, New York and Local 200; the Secretaries to the Hospital Director, Assistant Hospital Director, Chief of Staff and Chief, Personnel Division, any managerial executive; employees on temporary limited appointments; and any employee engaged in Federal personnel work other than a purely clerical capacity.</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Nonprofessional and non-supervisory employees of the Veterans Administration Hospital, Buffalo, New York.</w:t>
      </w:r>
    </w:p>
    <w:p w:rsidR="00937BC9" w:rsidRDefault="00937BC9">
      <w:pPr>
        <w:jc w:val="both"/>
        <w:rPr>
          <w:rFonts w:ascii="Shruti" w:hAnsi="Shruti" w:cs="Shruti"/>
        </w:rPr>
      </w:pPr>
    </w:p>
    <w:p w:rsidR="00937BC9" w:rsidRDefault="00937BC9">
      <w:pPr>
        <w:jc w:val="both"/>
        <w:rPr>
          <w:rFonts w:ascii="Shruti" w:hAnsi="Shruti" w:cs="Shruti"/>
        </w:rPr>
        <w:sectPr w:rsidR="00937BC9">
          <w:type w:val="continuous"/>
          <w:pgSz w:w="12240" w:h="15840"/>
          <w:pgMar w:top="1440" w:right="1440" w:bottom="1440" w:left="1440" w:header="1440" w:footer="1440" w:gutter="0"/>
          <w:cols w:space="720"/>
          <w:noEndnote/>
        </w:sectPr>
      </w:pPr>
    </w:p>
    <w:p w:rsidR="00937BC9" w:rsidRDefault="00937BC9">
      <w:pPr>
        <w:tabs>
          <w:tab w:val="left" w:pos="-1440"/>
        </w:tabs>
        <w:ind w:left="1440" w:hanging="1440"/>
        <w:jc w:val="both"/>
        <w:rPr>
          <w:rFonts w:ascii="Shruti" w:hAnsi="Shruti" w:cs="Shruti"/>
        </w:rPr>
      </w:pPr>
      <w:r>
        <w:rPr>
          <w:rFonts w:ascii="Shruti" w:hAnsi="Shruti" w:cs="Shruti"/>
        </w:rPr>
        <w:lastRenderedPageBreak/>
        <w:t>Excluded:</w:t>
      </w:r>
      <w:r>
        <w:rPr>
          <w:rFonts w:ascii="Shruti" w:hAnsi="Shruti" w:cs="Shruti"/>
        </w:rPr>
        <w:tab/>
        <w:t>All professional employees such as physician, dentists, nurses, dieticians or other employees whose professional, scientific or technical duties customarily require graduation from a college or university of recognized standing. All supervisors as defined in MP-5, Chapter 20, Section A, paragraph 1F; the Secretaries to the Director, Assistant Director and Chief, Personnel Division; any managerial executive; and employees on temporary limited appointments.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nonprofessional, non-supervisory employees of the Veterans Administration Hospital, Canadaigua, New York.</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Title 38 employees and other professional employees as defined in paragraph 1e, Chapter 20, Section A, Veterans Administration Manual MP-5; any managerial executive; any employee engaged in Federal personnel work other than a merely clerical capacity; the Secretaries to the Director, Assistant Director, Chief of Staff, Administrative Assistant to the Chief of Staff and Chief, Personnel Division; and employees on temporary or time limited appointments.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nonprofessional and non-supervisory employees of the Veterans Administration Hospital, Syracuse, New York.</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employees as defined in paragraph 1e, Chapter 20, Section A, Veterans Administration Manual MP-5, Part I. All Supervisory employees as defined in paragraph 1f, Chapter 20, Section A, Veterans Administration Manual MP-5, Part I.  All Wage Administration employees (WA) who are classified less than level II supervision are considered as non-supervisory.  All Classification Act (GS) employees below the Section Chief level are considered as non-supervisory.  The Secretaries to the Director and  Assistant Director.  Any managerial executive.  Employees on temporary limited appointments.  Any employee engaged in Federal Personnel work other than a purely clerical capacity.</w:t>
      </w:r>
    </w:p>
    <w:p w:rsidR="00937BC9" w:rsidRDefault="00937BC9">
      <w:pPr>
        <w:jc w:val="both"/>
        <w:rPr>
          <w:rFonts w:ascii="Shruti" w:hAnsi="Shruti" w:cs="Shruti"/>
        </w:rPr>
      </w:pPr>
    </w:p>
    <w:p w:rsidR="00937BC9" w:rsidRDefault="00937BC9">
      <w:pPr>
        <w:jc w:val="both"/>
        <w:rPr>
          <w:rFonts w:ascii="Shruti" w:hAnsi="Shruti" w:cs="Shruti"/>
        </w:rPr>
      </w:pPr>
      <w:r>
        <w:rPr>
          <w:rFonts w:ascii="Shruti" w:hAnsi="Shruti" w:cs="Shruti"/>
        </w:rPr>
        <w:t>Clarified to</w:t>
      </w: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non-professional employees of the Veterans Affairs Medical Center, Erie, Pennsylvania in all job categories including the position of Medical Administrative Specialist, GS-301-8, with the following exceptions.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Employees of the Veterans Administration Hospital, Erie, Pennsylvania in all job categories with the following expectations.</w:t>
      </w:r>
    </w:p>
    <w:p w:rsidR="00937BC9" w:rsidRDefault="00937BC9">
      <w:pPr>
        <w:jc w:val="both"/>
        <w:rPr>
          <w:rFonts w:ascii="Shruti" w:hAnsi="Shruti" w:cs="Shruti"/>
        </w:rPr>
      </w:pPr>
    </w:p>
    <w:p w:rsidR="00937BC9" w:rsidRDefault="00937BC9">
      <w:pPr>
        <w:jc w:val="both"/>
        <w:rPr>
          <w:rFonts w:ascii="Shruti" w:hAnsi="Shruti" w:cs="Shruti"/>
        </w:rPr>
        <w:sectPr w:rsidR="00937BC9">
          <w:type w:val="continuous"/>
          <w:pgSz w:w="12240" w:h="15840"/>
          <w:pgMar w:top="1440" w:right="1440" w:bottom="1440" w:left="1440" w:header="1440" w:footer="1440" w:gutter="0"/>
          <w:cols w:space="720"/>
          <w:noEndnote/>
        </w:sectPr>
      </w:pPr>
    </w:p>
    <w:p w:rsidR="00937BC9" w:rsidRDefault="00937BC9">
      <w:pPr>
        <w:tabs>
          <w:tab w:val="left" w:pos="-1440"/>
        </w:tabs>
        <w:ind w:left="1440" w:hanging="1440"/>
        <w:jc w:val="both"/>
        <w:rPr>
          <w:rFonts w:ascii="Shruti" w:hAnsi="Shruti" w:cs="Shruti"/>
        </w:rPr>
      </w:pPr>
      <w:r>
        <w:rPr>
          <w:rFonts w:ascii="Shruti" w:hAnsi="Shruti" w:cs="Shruti"/>
        </w:rPr>
        <w:lastRenderedPageBreak/>
        <w:t>Excluded:</w:t>
      </w:r>
      <w:r>
        <w:rPr>
          <w:rFonts w:ascii="Shruti" w:hAnsi="Shruti" w:cs="Shruti"/>
        </w:rPr>
        <w:tab/>
        <w:t xml:space="preserve">All professional employees as defined in paragraph 1.e., Chapter 20, Section A, of the Veterans Administration Manual MP-5.  All supervisory employees in Wage Administration classified as having supervisory responsibility at Level II and above; all supervisors in the General Schedule </w:t>
      </w:r>
      <w:r>
        <w:rPr>
          <w:rFonts w:ascii="Shruti" w:hAnsi="Shruti" w:cs="Shruti"/>
        </w:rPr>
        <w:lastRenderedPageBreak/>
        <w:t>Series classified as unit chiefs and above.  The secretaries to the Director, Assistant Director and Chief, Personnel Division.  Any managerial executive.  Employees on temporary limited appointments.  Any employee engaged in Federal personnel work other than in a purely clerical capacity.</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non-supervisory wage board employees at the Veterans Administration Center, Wood, Wisconsin.</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Full-time and Regular Part-time Wage Grade and Canteen Employees of the Indianapolis VA Hospital, 1481 West 10th Street and 2600 North Cold Spring Road, Indianapolis, Indiana.</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General Schedule Employees, Professional Employees, Guards, Supervisors, Managerial Officials and Employees engaged in Federal personnel work in other than a purely clerical capacity as defined in Executive Order 11491.</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General Schedule (GS) regular workforce employees, employed at the Veterans Administration Supply Depot, Hines, Illinois.</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employees; management officials; supervisors; and employees described in 5 U.S.C. 7112(b)(2), (3), (4), (6) and (7). (Case 5-RO-60015, 10/1/86)</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Included:</w:t>
      </w:r>
      <w:r>
        <w:rPr>
          <w:rFonts w:ascii="Shruti" w:hAnsi="Shruti" w:cs="Shruti"/>
        </w:rPr>
        <w:tab/>
        <w:t>All regular and part-time employees performing Police Officer duties at VA Medical Center - 1481 West Tenth Street and 2600 Cold Spring Road, Indianapolis, IN 46202.</w:t>
      </w:r>
    </w:p>
    <w:p w:rsidR="00937BC9" w:rsidRDefault="00937BC9">
      <w:pPr>
        <w:jc w:val="both"/>
        <w:rPr>
          <w:rFonts w:ascii="Shruti" w:hAnsi="Shruti" w:cs="Shruti"/>
        </w:rPr>
      </w:pPr>
    </w:p>
    <w:p w:rsidR="00937BC9" w:rsidRDefault="00937BC9">
      <w:pPr>
        <w:tabs>
          <w:tab w:val="left" w:pos="-1440"/>
        </w:tabs>
        <w:ind w:left="1440" w:hanging="1440"/>
        <w:jc w:val="both"/>
        <w:rPr>
          <w:rFonts w:ascii="Shruti" w:hAnsi="Shruti" w:cs="Shruti"/>
        </w:rPr>
      </w:pPr>
      <w:r>
        <w:rPr>
          <w:rFonts w:ascii="Shruti" w:hAnsi="Shruti" w:cs="Shruti"/>
        </w:rPr>
        <w:t>Excluded:</w:t>
      </w:r>
      <w:r>
        <w:rPr>
          <w:rFonts w:ascii="Shruti" w:hAnsi="Shruti" w:cs="Shruti"/>
        </w:rPr>
        <w:tab/>
        <w:t>All professional employees, management officials, supervisors and employees described in 5 U.S.C. 7112(b)(2), (3), (4), (6) and (7). (Case CH-RO-20047, 11/2/92)</w:t>
      </w:r>
    </w:p>
    <w:p w:rsidR="00937BC9" w:rsidRDefault="00937BC9">
      <w:pPr>
        <w:jc w:val="both"/>
        <w:rPr>
          <w:rFonts w:ascii="Shruti" w:hAnsi="Shruti" w:cs="Shruti"/>
        </w:rPr>
      </w:pPr>
    </w:p>
    <w:p w:rsidR="00937BC9" w:rsidRDefault="00937BC9">
      <w:pPr>
        <w:jc w:val="both"/>
        <w:rPr>
          <w:rFonts w:ascii="Shruti" w:hAnsi="Shruti" w:cs="Shruti"/>
        </w:rPr>
      </w:pPr>
    </w:p>
    <w:p w:rsidR="00937BC9" w:rsidRDefault="00937BC9">
      <w:pPr>
        <w:jc w:val="both"/>
        <w:rPr>
          <w:rFonts w:ascii="Shruti" w:hAnsi="Shruti" w:cs="Shruti"/>
        </w:rPr>
      </w:pPr>
    </w:p>
    <w:sectPr w:rsidR="00937BC9" w:rsidSect="00937BC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C5" w:rsidRDefault="00E802C5" w:rsidP="00937BC9">
      <w:r>
        <w:separator/>
      </w:r>
    </w:p>
  </w:endnote>
  <w:endnote w:type="continuationSeparator" w:id="0">
    <w:p w:rsidR="00E802C5" w:rsidRDefault="00E802C5" w:rsidP="00937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C5" w:rsidRDefault="00E802C5" w:rsidP="00937BC9">
      <w:r>
        <w:separator/>
      </w:r>
    </w:p>
  </w:footnote>
  <w:footnote w:type="continuationSeparator" w:id="0">
    <w:p w:rsidR="00E802C5" w:rsidRDefault="00E802C5" w:rsidP="00937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C9" w:rsidRDefault="00504CF9">
    <w:pPr>
      <w:framePr w:w="9361" w:wrap="notBeside" w:vAnchor="text" w:hAnchor="text" w:x="1" w:y="1"/>
      <w:jc w:val="center"/>
    </w:pPr>
    <w:fldSimple w:instr="PAGE ">
      <w:r w:rsidR="0008275F">
        <w:rPr>
          <w:noProof/>
        </w:rPr>
        <w:t>6</w:t>
      </w:r>
    </w:fldSimple>
  </w:p>
  <w:p w:rsidR="00937BC9" w:rsidRDefault="00937BC9"/>
  <w:p w:rsidR="00937BC9" w:rsidRDefault="00937BC9">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BC9"/>
    <w:rsid w:val="0008275F"/>
    <w:rsid w:val="00504CF9"/>
    <w:rsid w:val="00937BC9"/>
    <w:rsid w:val="00BC4971"/>
    <w:rsid w:val="00E802C5"/>
    <w:rsid w:val="00FA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F9"/>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gsorok</dc:creator>
  <cp:keywords/>
  <dc:description/>
  <cp:lastModifiedBy>Department of Veterans Affairs</cp:lastModifiedBy>
  <cp:revision>2</cp:revision>
  <dcterms:created xsi:type="dcterms:W3CDTF">2011-09-23T11:59:00Z</dcterms:created>
  <dcterms:modified xsi:type="dcterms:W3CDTF">2011-09-23T11:59:00Z</dcterms:modified>
</cp:coreProperties>
</file>