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A3" w:rsidRPr="00F71C57" w:rsidRDefault="00C15500" w:rsidP="00DA5EA3">
      <w:pPr>
        <w:ind w:firstLine="0"/>
        <w:rPr>
          <w:sz w:val="32"/>
          <w:u w:color="000000" w:themeColor="text1"/>
        </w:rPr>
      </w:pPr>
      <w:r w:rsidRPr="00F71C57">
        <w:rPr>
          <w:noProof/>
          <w:sz w:val="32"/>
          <w:u w:color="000000" w:themeColor="text1"/>
        </w:rPr>
        <w:drawing>
          <wp:inline distT="0" distB="0" distL="0" distR="0">
            <wp:extent cx="5866130" cy="902335"/>
            <wp:effectExtent l="19050" t="0" r="1270" b="0"/>
            <wp:docPr id="1" name="Picture 1"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R_letterhead"/>
                    <pic:cNvPicPr>
                      <a:picLocks noChangeAspect="1" noChangeArrowheads="1"/>
                    </pic:cNvPicPr>
                  </pic:nvPicPr>
                  <pic:blipFill>
                    <a:blip r:embed="rId7" cstate="print"/>
                    <a:srcRect/>
                    <a:stretch>
                      <a:fillRect/>
                    </a:stretch>
                  </pic:blipFill>
                  <pic:spPr bwMode="auto">
                    <a:xfrm>
                      <a:off x="0" y="0"/>
                      <a:ext cx="5866130" cy="902335"/>
                    </a:xfrm>
                    <a:prstGeom prst="rect">
                      <a:avLst/>
                    </a:prstGeom>
                    <a:noFill/>
                    <a:ln w="9525">
                      <a:noFill/>
                      <a:miter lim="800000"/>
                      <a:headEnd/>
                      <a:tailEnd/>
                    </a:ln>
                  </pic:spPr>
                </pic:pic>
              </a:graphicData>
            </a:graphic>
          </wp:inline>
        </w:drawing>
      </w:r>
    </w:p>
    <w:p w:rsidR="00DA5EA3" w:rsidRPr="00F71C57" w:rsidRDefault="00DA5EA3" w:rsidP="007E3A1F">
      <w:pPr>
        <w:pStyle w:val="Heading1"/>
        <w:ind w:left="547"/>
        <w:jc w:val="left"/>
        <w:rPr>
          <w:b w:val="0"/>
          <w:sz w:val="32"/>
          <w:u w:color="000000" w:themeColor="text1"/>
        </w:rPr>
      </w:pPr>
    </w:p>
    <w:p w:rsidR="00DA5EA3" w:rsidRDefault="00DA5EA3" w:rsidP="001E26F5">
      <w:pPr>
        <w:pStyle w:val="Heading1"/>
        <w:jc w:val="left"/>
        <w:rPr>
          <w:b w:val="0"/>
          <w:sz w:val="24"/>
          <w:u w:color="000000" w:themeColor="text1"/>
        </w:rPr>
      </w:pPr>
      <w:r w:rsidRPr="00CF6248">
        <w:rPr>
          <w:b w:val="0"/>
          <w:sz w:val="24"/>
          <w:u w:color="000000" w:themeColor="text1"/>
        </w:rPr>
        <w:t>FOR IMMEDIATE RELEASE</w:t>
      </w:r>
    </w:p>
    <w:p w:rsidR="00AE6BB7" w:rsidRDefault="001E26F5" w:rsidP="001E26F5">
      <w:pPr>
        <w:ind w:firstLine="0"/>
        <w:rPr>
          <w:b/>
          <w:color w:val="000000"/>
          <w:u w:val="single"/>
        </w:rPr>
      </w:pPr>
      <w:r>
        <w:t xml:space="preserve">June </w:t>
      </w:r>
      <w:r w:rsidR="001A46E5">
        <w:t>20</w:t>
      </w:r>
      <w:r w:rsidR="00AE6BB7">
        <w:t>, 2012</w:t>
      </w:r>
      <w:r w:rsidR="00AE6BB7">
        <w:tab/>
      </w:r>
      <w:r w:rsidR="00AE6BB7">
        <w:tab/>
      </w:r>
      <w:r w:rsidR="00AE6BB7">
        <w:tab/>
      </w:r>
    </w:p>
    <w:p w:rsidR="00DA5EA3" w:rsidRPr="00CF6248" w:rsidRDefault="00DA5EA3" w:rsidP="001E26F5">
      <w:pPr>
        <w:spacing w:line="240" w:lineRule="auto"/>
        <w:ind w:firstLine="0"/>
        <w:rPr>
          <w:color w:val="000000"/>
          <w:u w:val="single" w:color="000000" w:themeColor="text1"/>
        </w:rPr>
      </w:pPr>
    </w:p>
    <w:p w:rsidR="00C62F27" w:rsidRDefault="00334F48" w:rsidP="007E3A1F">
      <w:pPr>
        <w:spacing w:line="240" w:lineRule="auto"/>
        <w:jc w:val="center"/>
        <w:rPr>
          <w:b/>
          <w:sz w:val="28"/>
          <w:szCs w:val="28"/>
          <w:u w:color="000000" w:themeColor="text1"/>
        </w:rPr>
      </w:pPr>
      <w:r w:rsidRPr="00EE5E34">
        <w:rPr>
          <w:b/>
          <w:sz w:val="28"/>
          <w:szCs w:val="28"/>
          <w:u w:color="000000" w:themeColor="text1"/>
        </w:rPr>
        <w:t xml:space="preserve">VA Continues PTSD Outreach with </w:t>
      </w:r>
      <w:proofErr w:type="spellStart"/>
      <w:r w:rsidR="00DA5EA3" w:rsidRPr="007E3A1F">
        <w:rPr>
          <w:b/>
          <w:i/>
          <w:sz w:val="28"/>
          <w:szCs w:val="28"/>
          <w:u w:color="000000" w:themeColor="text1"/>
        </w:rPr>
        <w:t>AboutFace</w:t>
      </w:r>
      <w:proofErr w:type="spellEnd"/>
      <w:r w:rsidR="00C62F27" w:rsidRPr="00EE5E34">
        <w:rPr>
          <w:b/>
          <w:sz w:val="28"/>
          <w:szCs w:val="28"/>
          <w:u w:color="000000" w:themeColor="text1"/>
        </w:rPr>
        <w:t xml:space="preserve"> Campaign </w:t>
      </w:r>
    </w:p>
    <w:p w:rsidR="00B570D0" w:rsidRPr="004C31C0" w:rsidRDefault="00B570D0" w:rsidP="007E3A1F">
      <w:pPr>
        <w:spacing w:after="120" w:line="240" w:lineRule="auto"/>
        <w:jc w:val="center"/>
        <w:rPr>
          <w:b/>
          <w:i/>
          <w:sz w:val="28"/>
          <w:szCs w:val="28"/>
          <w:u w:color="000000" w:themeColor="text1"/>
        </w:rPr>
      </w:pPr>
      <w:r w:rsidRPr="004C31C0">
        <w:rPr>
          <w:b/>
          <w:i/>
          <w:sz w:val="28"/>
          <w:szCs w:val="28"/>
          <w:u w:color="000000" w:themeColor="text1"/>
        </w:rPr>
        <w:t>Veterans Provide Video Testimonials on Experiences with PTSD</w:t>
      </w:r>
    </w:p>
    <w:p w:rsidR="008D22E2" w:rsidRPr="004C31C0" w:rsidRDefault="00334F48" w:rsidP="001E26F5">
      <w:pPr>
        <w:ind w:firstLine="540"/>
        <w:rPr>
          <w:u w:color="000000" w:themeColor="text1"/>
        </w:rPr>
      </w:pPr>
      <w:r w:rsidRPr="004C31C0">
        <w:rPr>
          <w:u w:color="000000" w:themeColor="text1"/>
        </w:rPr>
        <w:t xml:space="preserve">WASHINGTON – </w:t>
      </w:r>
      <w:r w:rsidR="00391999" w:rsidRPr="004C31C0">
        <w:rPr>
          <w:u w:color="000000" w:themeColor="text1"/>
        </w:rPr>
        <w:t>In observance of June as PTSD Awareness Month, t</w:t>
      </w:r>
      <w:r w:rsidR="00242A85" w:rsidRPr="004C31C0">
        <w:rPr>
          <w:u w:color="000000" w:themeColor="text1"/>
        </w:rPr>
        <w:t xml:space="preserve">he </w:t>
      </w:r>
      <w:r w:rsidR="00CF6248" w:rsidRPr="004C31C0">
        <w:rPr>
          <w:u w:color="000000" w:themeColor="text1"/>
        </w:rPr>
        <w:t xml:space="preserve">Department of Veterans Affairs </w:t>
      </w:r>
      <w:r w:rsidR="00242A85" w:rsidRPr="004C31C0">
        <w:rPr>
          <w:u w:color="000000" w:themeColor="text1"/>
        </w:rPr>
        <w:t xml:space="preserve">National Center for </w:t>
      </w:r>
      <w:r w:rsidR="0061344C" w:rsidRPr="004C31C0">
        <w:rPr>
          <w:u w:color="000000" w:themeColor="text1"/>
        </w:rPr>
        <w:t>P</w:t>
      </w:r>
      <w:r w:rsidR="00CF6248" w:rsidRPr="004C31C0">
        <w:rPr>
          <w:u w:color="000000" w:themeColor="text1"/>
        </w:rPr>
        <w:t>ost-</w:t>
      </w:r>
      <w:r w:rsidR="0061344C" w:rsidRPr="004C31C0">
        <w:rPr>
          <w:u w:color="000000" w:themeColor="text1"/>
        </w:rPr>
        <w:t>T</w:t>
      </w:r>
      <w:r w:rsidR="00CF6248" w:rsidRPr="004C31C0">
        <w:rPr>
          <w:u w:color="000000" w:themeColor="text1"/>
        </w:rPr>
        <w:t xml:space="preserve">raumatic </w:t>
      </w:r>
      <w:r w:rsidR="0061344C" w:rsidRPr="004C31C0">
        <w:rPr>
          <w:u w:color="000000" w:themeColor="text1"/>
        </w:rPr>
        <w:t>S</w:t>
      </w:r>
      <w:r w:rsidR="00CF6248" w:rsidRPr="004C31C0">
        <w:rPr>
          <w:u w:color="000000" w:themeColor="text1"/>
        </w:rPr>
        <w:t xml:space="preserve">tress </w:t>
      </w:r>
      <w:r w:rsidR="0061344C" w:rsidRPr="004C31C0">
        <w:rPr>
          <w:u w:color="000000" w:themeColor="text1"/>
        </w:rPr>
        <w:t>D</w:t>
      </w:r>
      <w:r w:rsidR="00CF6248" w:rsidRPr="004C31C0">
        <w:rPr>
          <w:u w:color="000000" w:themeColor="text1"/>
        </w:rPr>
        <w:t>isorder (</w:t>
      </w:r>
      <w:r w:rsidR="00242A85" w:rsidRPr="004C31C0">
        <w:rPr>
          <w:u w:color="000000" w:themeColor="text1"/>
        </w:rPr>
        <w:t>PTSD</w:t>
      </w:r>
      <w:r w:rsidR="00CF6248" w:rsidRPr="004C31C0">
        <w:rPr>
          <w:u w:color="000000" w:themeColor="text1"/>
        </w:rPr>
        <w:t>)</w:t>
      </w:r>
      <w:r w:rsidR="00242A85" w:rsidRPr="004C31C0">
        <w:rPr>
          <w:u w:color="000000" w:themeColor="text1"/>
        </w:rPr>
        <w:t xml:space="preserve"> </w:t>
      </w:r>
      <w:r w:rsidR="00EE5E34" w:rsidRPr="004C31C0">
        <w:rPr>
          <w:u w:color="000000" w:themeColor="text1"/>
        </w:rPr>
        <w:t xml:space="preserve">has begun a new </w:t>
      </w:r>
      <w:r w:rsidR="004D5217" w:rsidRPr="004C31C0">
        <w:rPr>
          <w:u w:color="000000" w:themeColor="text1"/>
        </w:rPr>
        <w:t xml:space="preserve">online </w:t>
      </w:r>
      <w:r w:rsidR="00242A85" w:rsidRPr="004C31C0">
        <w:rPr>
          <w:u w:color="000000" w:themeColor="text1"/>
        </w:rPr>
        <w:t>initiative</w:t>
      </w:r>
      <w:r w:rsidR="0061344C" w:rsidRPr="004C31C0">
        <w:rPr>
          <w:u w:color="000000" w:themeColor="text1"/>
        </w:rPr>
        <w:t xml:space="preserve">, </w:t>
      </w:r>
      <w:proofErr w:type="spellStart"/>
      <w:r w:rsidR="0061344C" w:rsidRPr="007E3A1F">
        <w:rPr>
          <w:i/>
          <w:u w:color="000000" w:themeColor="text1"/>
        </w:rPr>
        <w:t>AboutFace</w:t>
      </w:r>
      <w:proofErr w:type="spellEnd"/>
      <w:r w:rsidR="0061344C" w:rsidRPr="004C31C0">
        <w:rPr>
          <w:u w:color="000000" w:themeColor="text1"/>
        </w:rPr>
        <w:t>,</w:t>
      </w:r>
      <w:r w:rsidR="004D5217" w:rsidRPr="004C31C0">
        <w:rPr>
          <w:u w:color="000000" w:themeColor="text1"/>
        </w:rPr>
        <w:t xml:space="preserve"> </w:t>
      </w:r>
      <w:r w:rsidR="00242A85" w:rsidRPr="004C31C0">
        <w:rPr>
          <w:u w:color="000000" w:themeColor="text1"/>
        </w:rPr>
        <w:t>focused on helping Ve</w:t>
      </w:r>
      <w:r w:rsidR="00033501" w:rsidRPr="004C31C0">
        <w:rPr>
          <w:u w:color="000000" w:themeColor="text1"/>
        </w:rPr>
        <w:t>t</w:t>
      </w:r>
      <w:r w:rsidR="00242A85" w:rsidRPr="004C31C0">
        <w:rPr>
          <w:u w:color="000000" w:themeColor="text1"/>
        </w:rPr>
        <w:t>erans recognize PTSD</w:t>
      </w:r>
      <w:r w:rsidR="00EE5E34" w:rsidRPr="004C31C0">
        <w:rPr>
          <w:u w:color="000000" w:themeColor="text1"/>
        </w:rPr>
        <w:t xml:space="preserve"> symptoms</w:t>
      </w:r>
      <w:r w:rsidR="00242A85" w:rsidRPr="004C31C0">
        <w:rPr>
          <w:u w:color="000000" w:themeColor="text1"/>
        </w:rPr>
        <w:t xml:space="preserve"> and motiv</w:t>
      </w:r>
      <w:r w:rsidR="00033501" w:rsidRPr="004C31C0">
        <w:rPr>
          <w:u w:color="000000" w:themeColor="text1"/>
        </w:rPr>
        <w:t>ating them to seek treatment</w:t>
      </w:r>
      <w:r w:rsidR="00242A85" w:rsidRPr="004C31C0">
        <w:rPr>
          <w:u w:color="000000" w:themeColor="text1"/>
        </w:rPr>
        <w:t xml:space="preserve">.  </w:t>
      </w:r>
    </w:p>
    <w:p w:rsidR="00897AFC" w:rsidRPr="004C31C0" w:rsidRDefault="00897AFC" w:rsidP="001E26F5">
      <w:pPr>
        <w:ind w:firstLine="540"/>
        <w:rPr>
          <w:u w:color="000000" w:themeColor="text1"/>
        </w:rPr>
      </w:pPr>
      <w:r w:rsidRPr="004C31C0">
        <w:rPr>
          <w:u w:color="000000" w:themeColor="text1"/>
        </w:rPr>
        <w:t xml:space="preserve">“We </w:t>
      </w:r>
      <w:r w:rsidR="00215854" w:rsidRPr="004C31C0">
        <w:rPr>
          <w:u w:color="000000" w:themeColor="text1"/>
        </w:rPr>
        <w:t>must do all we can</w:t>
      </w:r>
      <w:r w:rsidRPr="004C31C0">
        <w:rPr>
          <w:u w:color="000000" w:themeColor="text1"/>
        </w:rPr>
        <w:t xml:space="preserve"> to help Veterans identify</w:t>
      </w:r>
      <w:r w:rsidR="00215854" w:rsidRPr="004C31C0">
        <w:rPr>
          <w:u w:color="000000" w:themeColor="text1"/>
        </w:rPr>
        <w:t xml:space="preserve"> possible indicators that they may be suffering from PTSD,” said Secretary of Veterans Affairs Eric </w:t>
      </w:r>
      <w:r w:rsidR="007E3A1F">
        <w:rPr>
          <w:u w:color="000000" w:themeColor="text1"/>
        </w:rPr>
        <w:t xml:space="preserve">K. </w:t>
      </w:r>
      <w:r w:rsidR="00215854" w:rsidRPr="004C31C0">
        <w:rPr>
          <w:u w:color="000000" w:themeColor="text1"/>
        </w:rPr>
        <w:t xml:space="preserve">Shinseki.  “It requires a comprehensive, multi-faceted </w:t>
      </w:r>
      <w:r w:rsidR="001C5631" w:rsidRPr="004C31C0">
        <w:rPr>
          <w:u w:color="000000" w:themeColor="text1"/>
        </w:rPr>
        <w:t>approach</w:t>
      </w:r>
      <w:r w:rsidR="00215854" w:rsidRPr="004C31C0">
        <w:rPr>
          <w:u w:color="000000" w:themeColor="text1"/>
        </w:rPr>
        <w:t xml:space="preserve"> to be effective.  </w:t>
      </w:r>
      <w:r w:rsidR="001C5631" w:rsidRPr="004C31C0">
        <w:rPr>
          <w:u w:color="000000" w:themeColor="text1"/>
        </w:rPr>
        <w:t>We hope that t</w:t>
      </w:r>
      <w:r w:rsidR="00215854" w:rsidRPr="004C31C0">
        <w:rPr>
          <w:u w:color="000000" w:themeColor="text1"/>
        </w:rPr>
        <w:t>his initiative</w:t>
      </w:r>
      <w:r w:rsidR="001C5631" w:rsidRPr="004C31C0">
        <w:rPr>
          <w:u w:color="000000" w:themeColor="text1"/>
        </w:rPr>
        <w:t xml:space="preserve">, while </w:t>
      </w:r>
      <w:r w:rsidR="00215854" w:rsidRPr="004C31C0">
        <w:rPr>
          <w:u w:color="000000" w:themeColor="text1"/>
        </w:rPr>
        <w:t>just one aspect of our program</w:t>
      </w:r>
      <w:r w:rsidR="001C5631" w:rsidRPr="004C31C0">
        <w:rPr>
          <w:u w:color="000000" w:themeColor="text1"/>
        </w:rPr>
        <w:t>, will play an important role in that effort</w:t>
      </w:r>
      <w:r w:rsidR="00215854" w:rsidRPr="004C31C0">
        <w:rPr>
          <w:u w:color="000000" w:themeColor="text1"/>
        </w:rPr>
        <w:t>.”</w:t>
      </w:r>
    </w:p>
    <w:p w:rsidR="00A1655C" w:rsidRPr="004C31C0" w:rsidRDefault="00CA4F43" w:rsidP="001E26F5">
      <w:pPr>
        <w:ind w:firstLine="540"/>
        <w:rPr>
          <w:u w:color="000000" w:themeColor="text1"/>
        </w:rPr>
      </w:pPr>
      <w:r w:rsidRPr="004C31C0">
        <w:rPr>
          <w:u w:color="000000" w:themeColor="text1"/>
        </w:rPr>
        <w:t xml:space="preserve">The </w:t>
      </w:r>
      <w:proofErr w:type="spellStart"/>
      <w:r w:rsidRPr="007E3A1F">
        <w:rPr>
          <w:i/>
          <w:u w:color="000000" w:themeColor="text1"/>
        </w:rPr>
        <w:t>AboutFace</w:t>
      </w:r>
      <w:proofErr w:type="spellEnd"/>
      <w:r w:rsidRPr="004C31C0">
        <w:rPr>
          <w:u w:color="000000" w:themeColor="text1"/>
        </w:rPr>
        <w:t xml:space="preserve"> campaign introduces viewers to Veterans from all eras who have experienced PTSD and turned their lives around with treatment</w:t>
      </w:r>
      <w:r w:rsidR="0061344C" w:rsidRPr="004C31C0">
        <w:rPr>
          <w:u w:color="000000" w:themeColor="text1"/>
        </w:rPr>
        <w:t xml:space="preserve">.  </w:t>
      </w:r>
      <w:r w:rsidR="0049019F" w:rsidRPr="004C31C0">
        <w:rPr>
          <w:u w:color="000000" w:themeColor="text1"/>
        </w:rPr>
        <w:t>Through personal videos,</w:t>
      </w:r>
      <w:r w:rsidR="00EE5E34" w:rsidRPr="004C31C0">
        <w:rPr>
          <w:u w:color="000000" w:themeColor="text1"/>
        </w:rPr>
        <w:t xml:space="preserve"> viewers will</w:t>
      </w:r>
      <w:r w:rsidR="0049019F" w:rsidRPr="004C31C0">
        <w:rPr>
          <w:u w:color="000000" w:themeColor="text1"/>
        </w:rPr>
        <w:t xml:space="preserve"> m</w:t>
      </w:r>
      <w:r w:rsidR="00A11714" w:rsidRPr="004C31C0">
        <w:rPr>
          <w:u w:color="000000" w:themeColor="text1"/>
        </w:rPr>
        <w:t xml:space="preserve">eet Veterans and hear how PTSD has </w:t>
      </w:r>
      <w:r w:rsidR="00033501" w:rsidRPr="004C31C0">
        <w:rPr>
          <w:u w:color="000000" w:themeColor="text1"/>
        </w:rPr>
        <w:t xml:space="preserve">affected </w:t>
      </w:r>
      <w:r w:rsidR="005C007C" w:rsidRPr="004C31C0">
        <w:rPr>
          <w:u w:color="000000" w:themeColor="text1"/>
        </w:rPr>
        <w:t>them and</w:t>
      </w:r>
      <w:r w:rsidR="00033501" w:rsidRPr="004C31C0">
        <w:rPr>
          <w:u w:color="000000" w:themeColor="text1"/>
        </w:rPr>
        <w:t xml:space="preserve"> their loved ones.  </w:t>
      </w:r>
      <w:r w:rsidR="004D5217" w:rsidRPr="004C31C0">
        <w:rPr>
          <w:u w:color="000000" w:themeColor="text1"/>
        </w:rPr>
        <w:t xml:space="preserve">Visitors </w:t>
      </w:r>
      <w:r w:rsidR="00033501" w:rsidRPr="004C31C0">
        <w:rPr>
          <w:u w:color="000000" w:themeColor="text1"/>
        </w:rPr>
        <w:t xml:space="preserve">will also learn the steps to take </w:t>
      </w:r>
      <w:r w:rsidR="00CA4AA5" w:rsidRPr="004C31C0">
        <w:rPr>
          <w:u w:color="000000" w:themeColor="text1"/>
        </w:rPr>
        <w:t xml:space="preserve">to </w:t>
      </w:r>
      <w:r w:rsidR="00A11714" w:rsidRPr="004C31C0">
        <w:rPr>
          <w:u w:color="000000" w:themeColor="text1"/>
        </w:rPr>
        <w:t>gain control of their lives.</w:t>
      </w:r>
    </w:p>
    <w:p w:rsidR="00A11714" w:rsidRPr="004C31C0" w:rsidRDefault="00EE5E34" w:rsidP="001E26F5">
      <w:pPr>
        <w:ind w:firstLine="540"/>
        <w:rPr>
          <w:u w:color="000000" w:themeColor="text1"/>
        </w:rPr>
      </w:pPr>
      <w:proofErr w:type="spellStart"/>
      <w:r w:rsidRPr="007E3A1F">
        <w:rPr>
          <w:i/>
          <w:u w:color="000000" w:themeColor="text1"/>
        </w:rPr>
        <w:t>AboutFace</w:t>
      </w:r>
      <w:proofErr w:type="spellEnd"/>
      <w:r w:rsidR="00A1655C" w:rsidRPr="004C31C0">
        <w:rPr>
          <w:u w:color="000000" w:themeColor="text1"/>
        </w:rPr>
        <w:t>, which is PTSD specific,</w:t>
      </w:r>
      <w:r w:rsidRPr="004C31C0">
        <w:rPr>
          <w:u w:color="000000" w:themeColor="text1"/>
        </w:rPr>
        <w:t xml:space="preserve"> </w:t>
      </w:r>
      <w:r w:rsidR="00A1655C" w:rsidRPr="004C31C0">
        <w:rPr>
          <w:u w:color="000000" w:themeColor="text1"/>
        </w:rPr>
        <w:t xml:space="preserve">was designed as </w:t>
      </w:r>
      <w:r w:rsidR="0061344C" w:rsidRPr="004C31C0">
        <w:rPr>
          <w:u w:color="000000" w:themeColor="text1"/>
        </w:rPr>
        <w:t xml:space="preserve">a </w:t>
      </w:r>
      <w:r w:rsidR="00A1655C" w:rsidRPr="004C31C0">
        <w:rPr>
          <w:u w:color="000000" w:themeColor="text1"/>
        </w:rPr>
        <w:t xml:space="preserve">complementary campaign to VA’s current </w:t>
      </w:r>
      <w:r w:rsidRPr="007E3A1F">
        <w:rPr>
          <w:i/>
          <w:u w:color="000000" w:themeColor="text1"/>
        </w:rPr>
        <w:t>Make the Connection</w:t>
      </w:r>
      <w:r w:rsidR="00A1655C" w:rsidRPr="004C31C0">
        <w:rPr>
          <w:u w:color="000000" w:themeColor="text1"/>
        </w:rPr>
        <w:t xml:space="preserve"> (</w:t>
      </w:r>
      <w:hyperlink r:id="rId8" w:history="1">
        <w:r w:rsidR="00A1655C" w:rsidRPr="004C31C0">
          <w:rPr>
            <w:rStyle w:val="Hyperlink"/>
          </w:rPr>
          <w:t>www.MakeT</w:t>
        </w:r>
        <w:r w:rsidR="00A1655C" w:rsidRPr="004C31C0">
          <w:rPr>
            <w:rStyle w:val="Hyperlink"/>
          </w:rPr>
          <w:t>heConnection.net</w:t>
        </w:r>
      </w:hyperlink>
      <w:r w:rsidR="00A1655C" w:rsidRPr="004C31C0">
        <w:t>)</w:t>
      </w:r>
      <w:r w:rsidRPr="004C31C0">
        <w:rPr>
          <w:u w:color="000000" w:themeColor="text1"/>
        </w:rPr>
        <w:t xml:space="preserve"> </w:t>
      </w:r>
      <w:r w:rsidR="00A1655C" w:rsidRPr="004C31C0">
        <w:rPr>
          <w:u w:color="000000" w:themeColor="text1"/>
        </w:rPr>
        <w:t xml:space="preserve">campaign.  </w:t>
      </w:r>
      <w:r w:rsidR="00A1655C" w:rsidRPr="007E3A1F">
        <w:rPr>
          <w:i/>
          <w:u w:color="000000" w:themeColor="text1"/>
        </w:rPr>
        <w:t>Make the Connection</w:t>
      </w:r>
      <w:r w:rsidR="00A1655C" w:rsidRPr="004C31C0">
        <w:rPr>
          <w:u w:color="000000" w:themeColor="text1"/>
        </w:rPr>
        <w:t xml:space="preserve"> uses </w:t>
      </w:r>
      <w:r w:rsidR="00A1655C" w:rsidRPr="004C31C0">
        <w:t>personal testimonials to illustrate true stories of Veterans who faced life events, experiences, physical ailments, or psychological symptoms; reached out for support; and found ways to overcome their challenges.</w:t>
      </w:r>
    </w:p>
    <w:p w:rsidR="00897AFC" w:rsidRPr="004C31C0" w:rsidRDefault="00897AFC" w:rsidP="001E26F5">
      <w:pPr>
        <w:ind w:firstLine="540"/>
        <w:rPr>
          <w:u w:color="000000" w:themeColor="text1"/>
        </w:rPr>
      </w:pPr>
      <w:r w:rsidRPr="004C31C0">
        <w:rPr>
          <w:u w:color="000000" w:themeColor="text1"/>
        </w:rPr>
        <w:t>“</w:t>
      </w:r>
      <w:r w:rsidRPr="004C31C0">
        <w:t>VA is committed to ensuring the men and women who bravely served our Nation can access the resources and services tailored for them that can lead to a more fulfilling life</w:t>
      </w:r>
      <w:r w:rsidRPr="004C31C0">
        <w:rPr>
          <w:u w:color="000000" w:themeColor="text1"/>
        </w:rPr>
        <w:t>,” said Dr. Robert Petzel</w:t>
      </w:r>
      <w:r w:rsidR="007E3A1F">
        <w:rPr>
          <w:u w:color="000000" w:themeColor="text1"/>
        </w:rPr>
        <w:t>, VA’s under secretary for health</w:t>
      </w:r>
      <w:r w:rsidRPr="004C31C0">
        <w:rPr>
          <w:u w:color="000000" w:themeColor="text1"/>
        </w:rPr>
        <w:t>.  “We want Veterans to recognize themselves in these stories and to feel optimistic that they can overcome their challenges with proper treatment.</w:t>
      </w:r>
      <w:r w:rsidR="00391999" w:rsidRPr="004C31C0">
        <w:rPr>
          <w:u w:color="000000" w:themeColor="text1"/>
        </w:rPr>
        <w:t xml:space="preserve">  We set aside this month of June to urge everyone to increase awareness of PTSD so those in need can get effective treatment that will enable them to lead productive, fulfilling and enjoyable lives.</w:t>
      </w:r>
      <w:r w:rsidRPr="004C31C0">
        <w:rPr>
          <w:u w:color="000000" w:themeColor="text1"/>
        </w:rPr>
        <w:t>”</w:t>
      </w:r>
    </w:p>
    <w:p w:rsidR="00CD6719" w:rsidRPr="004C31C0" w:rsidRDefault="00CC3BBC" w:rsidP="001E26F5">
      <w:pPr>
        <w:ind w:firstLine="540"/>
        <w:rPr>
          <w:u w:color="000000" w:themeColor="text1"/>
        </w:rPr>
      </w:pPr>
      <w:proofErr w:type="spellStart"/>
      <w:r w:rsidRPr="007E3A1F">
        <w:rPr>
          <w:i/>
          <w:u w:color="000000" w:themeColor="text1"/>
        </w:rPr>
        <w:lastRenderedPageBreak/>
        <w:t>AboutFace</w:t>
      </w:r>
      <w:proofErr w:type="spellEnd"/>
      <w:r w:rsidR="00653A33" w:rsidRPr="004C31C0">
        <w:rPr>
          <w:u w:color="000000" w:themeColor="text1"/>
        </w:rPr>
        <w:t xml:space="preserve"> launched in June in time to help bring attention to PTSD Awareness Month.  It is </w:t>
      </w:r>
      <w:r w:rsidR="00033501" w:rsidRPr="004C31C0">
        <w:rPr>
          <w:u w:color="000000" w:themeColor="text1"/>
        </w:rPr>
        <w:t>located on the National Center</w:t>
      </w:r>
      <w:r w:rsidR="006B3CC4" w:rsidRPr="004C31C0">
        <w:rPr>
          <w:u w:color="000000" w:themeColor="text1"/>
        </w:rPr>
        <w:t xml:space="preserve"> for PTSD</w:t>
      </w:r>
      <w:r w:rsidR="00033501" w:rsidRPr="004C31C0">
        <w:rPr>
          <w:u w:color="000000" w:themeColor="text1"/>
        </w:rPr>
        <w:t xml:space="preserve"> website, </w:t>
      </w:r>
      <w:hyperlink r:id="rId9" w:history="1">
        <w:r w:rsidR="00B5188C" w:rsidRPr="004C31C0">
          <w:rPr>
            <w:rStyle w:val="Hyperlink"/>
          </w:rPr>
          <w:t>www.p</w:t>
        </w:r>
        <w:r w:rsidR="00B5188C" w:rsidRPr="004C31C0">
          <w:rPr>
            <w:rStyle w:val="Hyperlink"/>
          </w:rPr>
          <w:t>tsd.va.gov</w:t>
        </w:r>
      </w:hyperlink>
      <w:r w:rsidR="00033501" w:rsidRPr="004C31C0">
        <w:rPr>
          <w:u w:val="single"/>
        </w:rPr>
        <w:t>.</w:t>
      </w:r>
      <w:r w:rsidR="00033501" w:rsidRPr="004C31C0">
        <w:rPr>
          <w:u w:color="000000" w:themeColor="text1"/>
        </w:rPr>
        <w:t xml:space="preserve">  There </w:t>
      </w:r>
      <w:r w:rsidR="00A1655C" w:rsidRPr="004C31C0">
        <w:rPr>
          <w:u w:color="000000" w:themeColor="text1"/>
        </w:rPr>
        <w:t xml:space="preserve">viewers will watch as </w:t>
      </w:r>
      <w:r w:rsidR="003D65AD" w:rsidRPr="004C31C0">
        <w:rPr>
          <w:u w:color="000000" w:themeColor="text1"/>
        </w:rPr>
        <w:t xml:space="preserve">Veterans </w:t>
      </w:r>
      <w:r w:rsidR="00A1655C" w:rsidRPr="004C31C0">
        <w:rPr>
          <w:u w:color="000000" w:themeColor="text1"/>
        </w:rPr>
        <w:t xml:space="preserve">candidly </w:t>
      </w:r>
      <w:r w:rsidR="00CD6719" w:rsidRPr="004C31C0">
        <w:rPr>
          <w:u w:color="000000" w:themeColor="text1"/>
        </w:rPr>
        <w:t>describe</w:t>
      </w:r>
      <w:r w:rsidR="00CA4F43" w:rsidRPr="004C31C0">
        <w:rPr>
          <w:u w:color="000000" w:themeColor="text1"/>
        </w:rPr>
        <w:t xml:space="preserve"> </w:t>
      </w:r>
      <w:r w:rsidR="00A1655C" w:rsidRPr="004C31C0">
        <w:rPr>
          <w:u w:color="000000" w:themeColor="text1"/>
        </w:rPr>
        <w:t>h</w:t>
      </w:r>
      <w:r w:rsidR="0061344C" w:rsidRPr="004C31C0">
        <w:rPr>
          <w:u w:color="000000" w:themeColor="text1"/>
        </w:rPr>
        <w:t>ow they knew they</w:t>
      </w:r>
      <w:r w:rsidR="00CD6719" w:rsidRPr="004C31C0">
        <w:rPr>
          <w:u w:color="000000" w:themeColor="text1"/>
        </w:rPr>
        <w:t xml:space="preserve"> had PTSD</w:t>
      </w:r>
      <w:r w:rsidR="0061344C" w:rsidRPr="004C31C0">
        <w:rPr>
          <w:u w:color="000000" w:themeColor="text1"/>
        </w:rPr>
        <w:t>;</w:t>
      </w:r>
      <w:r w:rsidR="00A1655C" w:rsidRPr="004C31C0">
        <w:rPr>
          <w:u w:color="000000" w:themeColor="text1"/>
        </w:rPr>
        <w:t xml:space="preserve"> h</w:t>
      </w:r>
      <w:r w:rsidR="0091771F" w:rsidRPr="004C31C0">
        <w:rPr>
          <w:u w:color="000000" w:themeColor="text1"/>
        </w:rPr>
        <w:t xml:space="preserve">ow </w:t>
      </w:r>
      <w:r w:rsidR="00CD6719" w:rsidRPr="004C31C0">
        <w:rPr>
          <w:u w:color="000000" w:themeColor="text1"/>
        </w:rPr>
        <w:t xml:space="preserve">PTSD </w:t>
      </w:r>
      <w:r w:rsidR="00652E9F" w:rsidRPr="004C31C0">
        <w:rPr>
          <w:u w:color="000000" w:themeColor="text1"/>
        </w:rPr>
        <w:t>affected the people they love</w:t>
      </w:r>
      <w:r w:rsidR="0061344C" w:rsidRPr="004C31C0">
        <w:rPr>
          <w:u w:color="000000" w:themeColor="text1"/>
        </w:rPr>
        <w:t>;</w:t>
      </w:r>
      <w:r w:rsidR="00A1655C" w:rsidRPr="004C31C0">
        <w:rPr>
          <w:u w:color="000000" w:themeColor="text1"/>
        </w:rPr>
        <w:t xml:space="preserve"> w</w:t>
      </w:r>
      <w:r w:rsidR="00CD6719" w:rsidRPr="004C31C0">
        <w:rPr>
          <w:u w:color="000000" w:themeColor="text1"/>
        </w:rPr>
        <w:t>hy they didn’t get help right away</w:t>
      </w:r>
      <w:r w:rsidR="0061344C" w:rsidRPr="004C31C0">
        <w:rPr>
          <w:u w:color="000000" w:themeColor="text1"/>
        </w:rPr>
        <w:t>;</w:t>
      </w:r>
      <w:r w:rsidR="00A1655C" w:rsidRPr="004C31C0">
        <w:rPr>
          <w:u w:color="000000" w:themeColor="text1"/>
        </w:rPr>
        <w:t xml:space="preserve"> w</w:t>
      </w:r>
      <w:r w:rsidR="00CD6719" w:rsidRPr="004C31C0">
        <w:rPr>
          <w:u w:color="000000" w:themeColor="text1"/>
        </w:rPr>
        <w:t xml:space="preserve">hat finally </w:t>
      </w:r>
      <w:r w:rsidR="00CA4F43" w:rsidRPr="004C31C0">
        <w:rPr>
          <w:u w:color="000000" w:themeColor="text1"/>
        </w:rPr>
        <w:t>caused them t</w:t>
      </w:r>
      <w:r w:rsidR="00CD6719" w:rsidRPr="004C31C0">
        <w:rPr>
          <w:u w:color="000000" w:themeColor="text1"/>
        </w:rPr>
        <w:t xml:space="preserve">o </w:t>
      </w:r>
      <w:r w:rsidR="00CA4F43" w:rsidRPr="004C31C0">
        <w:rPr>
          <w:u w:color="000000" w:themeColor="text1"/>
        </w:rPr>
        <w:t xml:space="preserve">seek </w:t>
      </w:r>
      <w:r w:rsidR="00CD6719" w:rsidRPr="004C31C0">
        <w:rPr>
          <w:u w:color="000000" w:themeColor="text1"/>
        </w:rPr>
        <w:t>treatment</w:t>
      </w:r>
      <w:r w:rsidR="0061344C" w:rsidRPr="004C31C0">
        <w:rPr>
          <w:u w:color="000000" w:themeColor="text1"/>
        </w:rPr>
        <w:t>;</w:t>
      </w:r>
      <w:r w:rsidR="00A1655C" w:rsidRPr="004C31C0">
        <w:rPr>
          <w:u w:color="000000" w:themeColor="text1"/>
        </w:rPr>
        <w:t xml:space="preserve"> what treatment is like and how </w:t>
      </w:r>
      <w:r w:rsidR="00CD6719" w:rsidRPr="004C31C0">
        <w:rPr>
          <w:u w:color="000000" w:themeColor="text1"/>
        </w:rPr>
        <w:t>treatment helps</w:t>
      </w:r>
      <w:r w:rsidR="00A1655C" w:rsidRPr="004C31C0">
        <w:rPr>
          <w:u w:color="000000" w:themeColor="text1"/>
        </w:rPr>
        <w:t>.</w:t>
      </w:r>
      <w:r w:rsidR="003D65AD" w:rsidRPr="004C31C0">
        <w:rPr>
          <w:u w:color="000000" w:themeColor="text1"/>
        </w:rPr>
        <w:t xml:space="preserve"> </w:t>
      </w:r>
    </w:p>
    <w:p w:rsidR="00653A33" w:rsidRPr="004C31C0" w:rsidRDefault="00653A33" w:rsidP="001E26F5">
      <w:pPr>
        <w:ind w:firstLine="540"/>
        <w:rPr>
          <w:u w:color="000000" w:themeColor="text1"/>
        </w:rPr>
      </w:pPr>
      <w:r w:rsidRPr="004C31C0">
        <w:t xml:space="preserve">VA provides effective PTSD treatment and conducts extensive research on PTSD, including prevention.  Those interested in further information can go to </w:t>
      </w:r>
      <w:hyperlink r:id="rId10" w:history="1">
        <w:r w:rsidR="007E3A1F" w:rsidRPr="007E3A1F">
          <w:rPr>
            <w:rStyle w:val="Hyperlink"/>
          </w:rPr>
          <w:t>www</w:t>
        </w:r>
        <w:r w:rsidR="007E3A1F" w:rsidRPr="007E3A1F">
          <w:rPr>
            <w:rStyle w:val="Hyperlink"/>
          </w:rPr>
          <w:t>.ptsd.va.gov</w:t>
        </w:r>
      </w:hyperlink>
      <w:r w:rsidR="007E3A1F">
        <w:t xml:space="preserve"> </w:t>
      </w:r>
      <w:r w:rsidRPr="004C31C0">
        <w:t>to find educational materials including courses for providers on the best practices in PTSD treatment</w:t>
      </w:r>
      <w:r w:rsidRPr="004C31C0" w:rsidDel="000F4C56">
        <w:t xml:space="preserve"> </w:t>
      </w:r>
      <w:r w:rsidRPr="004C31C0">
        <w:t>and the award-winning VA/</w:t>
      </w:r>
      <w:proofErr w:type="spellStart"/>
      <w:r w:rsidRPr="004C31C0">
        <w:t>DoD</w:t>
      </w:r>
      <w:proofErr w:type="spellEnd"/>
      <w:r w:rsidRPr="004C31C0">
        <w:t xml:space="preserve"> PTSD Coach Mobile App for electronic devices, which provides symptom management strategies. </w:t>
      </w:r>
    </w:p>
    <w:p w:rsidR="001E26F5" w:rsidRPr="004C31C0" w:rsidRDefault="001E26F5" w:rsidP="001E26F5">
      <w:pPr>
        <w:ind w:firstLine="540"/>
      </w:pPr>
      <w:r w:rsidRPr="004C31C0">
        <w:t xml:space="preserve">These campaigns are part of VA’s overall mental health program.  Last year, VA provided quality, specialty mental health services to 1.3 million Veterans. </w:t>
      </w:r>
      <w:r w:rsidR="007E3A1F">
        <w:t xml:space="preserve"> </w:t>
      </w:r>
      <w:r w:rsidRPr="004C31C0">
        <w:t>Since 2009, VA has increased the mental health care budget by 39 percent.  Since 2007, VA has seen a 35 percent increase in the number of Veterans receiving mental health services, and a 41 percent inc</w:t>
      </w:r>
      <w:r w:rsidR="007E3A1F">
        <w:t xml:space="preserve">rease in mental health staff.  </w:t>
      </w:r>
    </w:p>
    <w:p w:rsidR="001E26F5" w:rsidRDefault="001E26F5" w:rsidP="001E26F5">
      <w:pPr>
        <w:ind w:firstLine="540"/>
      </w:pPr>
      <w:r w:rsidRPr="004C31C0">
        <w:t>In April, as part of an ongoing review of mental health operations, Secretary Shinseki announced VA would add approximately 1,600 mental health clinicians as well as nearly 300 support staff to its existing workforce of 20,590 to help meet the increased demand for mental health services.  The additional staff would include nurses, psychiatrists, psychologists and social workers.</w:t>
      </w:r>
      <w:r w:rsidRPr="00B93294">
        <w:t xml:space="preserve"> </w:t>
      </w:r>
      <w:r>
        <w:t xml:space="preserve">  </w:t>
      </w:r>
      <w:r w:rsidRPr="00B93294">
        <w:t xml:space="preserve"> </w:t>
      </w:r>
    </w:p>
    <w:p w:rsidR="002904D1" w:rsidRDefault="00DA5EA3" w:rsidP="001E26F5">
      <w:pPr>
        <w:ind w:firstLine="540"/>
        <w:rPr>
          <w:u w:color="000000" w:themeColor="text1"/>
        </w:rPr>
      </w:pPr>
      <w:r w:rsidRPr="00CF6248">
        <w:rPr>
          <w:u w:color="000000" w:themeColor="text1"/>
        </w:rPr>
        <w:t xml:space="preserve">For more information on </w:t>
      </w:r>
      <w:proofErr w:type="spellStart"/>
      <w:r w:rsidRPr="007E3A1F">
        <w:rPr>
          <w:i/>
          <w:u w:color="000000" w:themeColor="text1"/>
        </w:rPr>
        <w:t>AboutFace</w:t>
      </w:r>
      <w:proofErr w:type="spellEnd"/>
      <w:r w:rsidRPr="00CF6248">
        <w:rPr>
          <w:u w:color="000000" w:themeColor="text1"/>
        </w:rPr>
        <w:t xml:space="preserve">, visit </w:t>
      </w:r>
      <w:hyperlink r:id="rId11" w:history="1">
        <w:r w:rsidR="00B95A2B" w:rsidRPr="00CF6248">
          <w:rPr>
            <w:rStyle w:val="Hyperlink"/>
            <w:u w:color="000000" w:themeColor="text1"/>
          </w:rPr>
          <w:t>www.ptsd.</w:t>
        </w:r>
        <w:r w:rsidR="00B95A2B" w:rsidRPr="00CF6248">
          <w:rPr>
            <w:rStyle w:val="Hyperlink"/>
            <w:u w:color="000000" w:themeColor="text1"/>
          </w:rPr>
          <w:t>va.gov</w:t>
        </w:r>
        <w:r w:rsidR="000B6E43">
          <w:rPr>
            <w:rStyle w:val="Hyperlink"/>
          </w:rPr>
          <w:t>/aboutface</w:t>
        </w:r>
        <w:r w:rsidR="00B95A2B" w:rsidRPr="00CF6248">
          <w:rPr>
            <w:rStyle w:val="Hyperlink"/>
          </w:rPr>
          <w:t>/</w:t>
        </w:r>
      </w:hyperlink>
      <w:r w:rsidR="00D377D3" w:rsidRPr="00CF6248">
        <w:t xml:space="preserve"> </w:t>
      </w:r>
      <w:r w:rsidRPr="00CF6248">
        <w:rPr>
          <w:u w:color="000000" w:themeColor="text1"/>
        </w:rPr>
        <w:t>or contact</w:t>
      </w:r>
      <w:r w:rsidR="00910070" w:rsidRPr="00CF6248">
        <w:rPr>
          <w:u w:color="000000" w:themeColor="text1"/>
        </w:rPr>
        <w:t xml:space="preserve"> </w:t>
      </w:r>
      <w:r w:rsidR="00033501" w:rsidRPr="00CF6248">
        <w:rPr>
          <w:u w:color="000000" w:themeColor="text1"/>
        </w:rPr>
        <w:t>the National Center for PTSD at (802)</w:t>
      </w:r>
      <w:r w:rsidR="007E3A1F">
        <w:rPr>
          <w:u w:color="000000" w:themeColor="text1"/>
        </w:rPr>
        <w:t xml:space="preserve"> </w:t>
      </w:r>
      <w:r w:rsidR="00033501" w:rsidRPr="00CF6248">
        <w:rPr>
          <w:u w:color="000000" w:themeColor="text1"/>
        </w:rPr>
        <w:t>296-5132.</w:t>
      </w:r>
    </w:p>
    <w:p w:rsidR="00AE6BB7" w:rsidRDefault="00AE6BB7" w:rsidP="001E26F5">
      <w:pPr>
        <w:ind w:firstLine="540"/>
        <w:rPr>
          <w:u w:color="000000" w:themeColor="text1"/>
        </w:rPr>
      </w:pPr>
    </w:p>
    <w:p w:rsidR="00AE6BB7" w:rsidRDefault="00AE6BB7" w:rsidP="001E26F5">
      <w:pPr>
        <w:ind w:firstLine="540"/>
        <w:jc w:val="center"/>
      </w:pPr>
      <w:r>
        <w:t>#   #   #</w:t>
      </w:r>
    </w:p>
    <w:sectPr w:rsidR="00AE6BB7" w:rsidSect="00DA5EA3">
      <w:pgSz w:w="12240" w:h="15840"/>
      <w:pgMar w:top="1080" w:right="1526"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E53" w:rsidRDefault="00615E53">
      <w:r>
        <w:separator/>
      </w:r>
    </w:p>
  </w:endnote>
  <w:endnote w:type="continuationSeparator" w:id="0">
    <w:p w:rsidR="00615E53" w:rsidRDefault="00615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E53" w:rsidRDefault="00615E53">
      <w:r>
        <w:separator/>
      </w:r>
    </w:p>
  </w:footnote>
  <w:footnote w:type="continuationSeparator" w:id="0">
    <w:p w:rsidR="00615E53" w:rsidRDefault="00615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3C71"/>
    <w:multiLevelType w:val="hybridMultilevel"/>
    <w:tmpl w:val="FC3E6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aho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ahoma"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BC1953"/>
    <w:multiLevelType w:val="hybridMultilevel"/>
    <w:tmpl w:val="3BA48D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B715471"/>
    <w:multiLevelType w:val="multilevel"/>
    <w:tmpl w:val="FC3E64E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Tahoma"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Tahoma"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Tahoma" w:hint="default"/>
      </w:rPr>
    </w:lvl>
    <w:lvl w:ilvl="8">
      <w:start w:val="1"/>
      <w:numFmt w:val="bullet"/>
      <w:lvlText w:val=""/>
      <w:lvlJc w:val="left"/>
      <w:pPr>
        <w:ind w:left="7560" w:hanging="360"/>
      </w:pPr>
      <w:rPr>
        <w:rFonts w:ascii="Wingdings" w:hAnsi="Wingdings" w:hint="default"/>
      </w:rPr>
    </w:lvl>
  </w:abstractNum>
  <w:abstractNum w:abstractNumId="3">
    <w:nsid w:val="490224AA"/>
    <w:multiLevelType w:val="hybridMultilevel"/>
    <w:tmpl w:val="0D664B72"/>
    <w:lvl w:ilvl="0" w:tplc="3B3A72D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DED3424"/>
    <w:multiLevelType w:val="multilevel"/>
    <w:tmpl w:val="FC3E64E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Tahoma"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Tahoma"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Tahoma" w:hint="default"/>
      </w:rPr>
    </w:lvl>
    <w:lvl w:ilvl="8">
      <w:start w:val="1"/>
      <w:numFmt w:val="bullet"/>
      <w:lvlText w:val=""/>
      <w:lvlJc w:val="left"/>
      <w:pPr>
        <w:ind w:left="7560" w:hanging="360"/>
      </w:pPr>
      <w:rPr>
        <w:rFonts w:ascii="Wingdings" w:hAnsi="Wingdings" w:hint="default"/>
      </w:rPr>
    </w:lvl>
  </w:abstractNum>
  <w:abstractNum w:abstractNumId="5">
    <w:nsid w:val="56BC3748"/>
    <w:multiLevelType w:val="multilevel"/>
    <w:tmpl w:val="FC3E64E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Tahoma"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Tahoma"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Tahoma" w:hint="default"/>
      </w:rPr>
    </w:lvl>
    <w:lvl w:ilvl="8">
      <w:start w:val="1"/>
      <w:numFmt w:val="bullet"/>
      <w:lvlText w:val=""/>
      <w:lvlJc w:val="left"/>
      <w:pPr>
        <w:ind w:left="7560" w:hanging="360"/>
      </w:pPr>
      <w:rPr>
        <w:rFonts w:ascii="Wingdings" w:hAnsi="Wingdings" w:hint="default"/>
      </w:rPr>
    </w:lvl>
  </w:abstractNum>
  <w:abstractNum w:abstractNumId="6">
    <w:nsid w:val="5BAA3FF7"/>
    <w:multiLevelType w:val="multilevel"/>
    <w:tmpl w:val="2C589E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DC317B3"/>
    <w:multiLevelType w:val="hybridMultilevel"/>
    <w:tmpl w:val="E794DF5A"/>
    <w:lvl w:ilvl="0" w:tplc="600887BC">
      <w:numFmt w:val="bullet"/>
      <w:lvlText w:val=""/>
      <w:lvlJc w:val="left"/>
      <w:pPr>
        <w:tabs>
          <w:tab w:val="num" w:pos="900"/>
        </w:tabs>
        <w:ind w:left="1260" w:hanging="360"/>
      </w:pPr>
      <w:rPr>
        <w:rFonts w:ascii="Symbol" w:eastAsia="Times New Roman" w:hAnsi="Symbol" w:cs="Times New Roman" w:hint="default"/>
        <w:sz w:val="24"/>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D1072C"/>
    <w:multiLevelType w:val="hybridMultilevel"/>
    <w:tmpl w:val="C71614D2"/>
    <w:lvl w:ilvl="0" w:tplc="600887BC">
      <w:numFmt w:val="bullet"/>
      <w:lvlText w:val=""/>
      <w:lvlJc w:val="left"/>
      <w:pPr>
        <w:tabs>
          <w:tab w:val="num" w:pos="360"/>
        </w:tabs>
        <w:ind w:left="720" w:hanging="360"/>
      </w:pPr>
      <w:rPr>
        <w:rFonts w:ascii="Symbol" w:eastAsia="Times New Roman" w:hAnsi="Symbol" w:cs="Times New Roman" w:hint="default"/>
        <w:sz w:val="24"/>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63E053A"/>
    <w:multiLevelType w:val="hybridMultilevel"/>
    <w:tmpl w:val="4F561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93546D"/>
    <w:multiLevelType w:val="hybridMultilevel"/>
    <w:tmpl w:val="2C589E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7"/>
  </w:num>
  <w:num w:numId="4">
    <w:abstractNumId w:val="9"/>
  </w:num>
  <w:num w:numId="5">
    <w:abstractNumId w:val="8"/>
  </w:num>
  <w:num w:numId="6">
    <w:abstractNumId w:val="3"/>
  </w:num>
  <w:num w:numId="7">
    <w:abstractNumId w:val="0"/>
  </w:num>
  <w:num w:numId="8">
    <w:abstractNumId w:val="4"/>
  </w:num>
  <w:num w:numId="9">
    <w:abstractNumId w:val="5"/>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1F5AA4"/>
    <w:rsid w:val="000004CD"/>
    <w:rsid w:val="00020CC2"/>
    <w:rsid w:val="00032CC5"/>
    <w:rsid w:val="00033501"/>
    <w:rsid w:val="00033BEC"/>
    <w:rsid w:val="00087C94"/>
    <w:rsid w:val="000B6E43"/>
    <w:rsid w:val="000D07E2"/>
    <w:rsid w:val="000D60C0"/>
    <w:rsid w:val="000E24B9"/>
    <w:rsid w:val="000F4C7C"/>
    <w:rsid w:val="001008AF"/>
    <w:rsid w:val="00112BC7"/>
    <w:rsid w:val="0013511B"/>
    <w:rsid w:val="00147593"/>
    <w:rsid w:val="00161557"/>
    <w:rsid w:val="00167FE1"/>
    <w:rsid w:val="001943F7"/>
    <w:rsid w:val="001A46E5"/>
    <w:rsid w:val="001C5631"/>
    <w:rsid w:val="001D2E46"/>
    <w:rsid w:val="001D72D8"/>
    <w:rsid w:val="001E26F5"/>
    <w:rsid w:val="001F5AA4"/>
    <w:rsid w:val="00206EDB"/>
    <w:rsid w:val="00215854"/>
    <w:rsid w:val="002246E2"/>
    <w:rsid w:val="00236AAE"/>
    <w:rsid w:val="00242A85"/>
    <w:rsid w:val="00261EA2"/>
    <w:rsid w:val="00263CB7"/>
    <w:rsid w:val="002719E6"/>
    <w:rsid w:val="002904D1"/>
    <w:rsid w:val="002A39D9"/>
    <w:rsid w:val="00334F48"/>
    <w:rsid w:val="00336EB1"/>
    <w:rsid w:val="00341C38"/>
    <w:rsid w:val="003750EA"/>
    <w:rsid w:val="00382935"/>
    <w:rsid w:val="00391999"/>
    <w:rsid w:val="003A6272"/>
    <w:rsid w:val="003C721D"/>
    <w:rsid w:val="003D65AD"/>
    <w:rsid w:val="003D6F7D"/>
    <w:rsid w:val="003E77AD"/>
    <w:rsid w:val="00427CD8"/>
    <w:rsid w:val="00464BA4"/>
    <w:rsid w:val="00467FE5"/>
    <w:rsid w:val="0049019F"/>
    <w:rsid w:val="004C31C0"/>
    <w:rsid w:val="004D5217"/>
    <w:rsid w:val="00514580"/>
    <w:rsid w:val="0053360B"/>
    <w:rsid w:val="00574B6E"/>
    <w:rsid w:val="00576705"/>
    <w:rsid w:val="00584E67"/>
    <w:rsid w:val="00592896"/>
    <w:rsid w:val="005C007C"/>
    <w:rsid w:val="005D4804"/>
    <w:rsid w:val="005E42AA"/>
    <w:rsid w:val="0061344C"/>
    <w:rsid w:val="00615E53"/>
    <w:rsid w:val="00616216"/>
    <w:rsid w:val="00637080"/>
    <w:rsid w:val="00652E9F"/>
    <w:rsid w:val="00653A33"/>
    <w:rsid w:val="006626C3"/>
    <w:rsid w:val="0069586D"/>
    <w:rsid w:val="006B2993"/>
    <w:rsid w:val="006B3CC4"/>
    <w:rsid w:val="006C7A34"/>
    <w:rsid w:val="007408F9"/>
    <w:rsid w:val="00783866"/>
    <w:rsid w:val="00797B45"/>
    <w:rsid w:val="007C08C9"/>
    <w:rsid w:val="007E3A1F"/>
    <w:rsid w:val="008044D7"/>
    <w:rsid w:val="00805BF6"/>
    <w:rsid w:val="00854E78"/>
    <w:rsid w:val="00872B5B"/>
    <w:rsid w:val="0087729F"/>
    <w:rsid w:val="00883007"/>
    <w:rsid w:val="0089428C"/>
    <w:rsid w:val="00897AFC"/>
    <w:rsid w:val="008B59E0"/>
    <w:rsid w:val="008D22E2"/>
    <w:rsid w:val="0090363E"/>
    <w:rsid w:val="00910070"/>
    <w:rsid w:val="0091771F"/>
    <w:rsid w:val="009253B9"/>
    <w:rsid w:val="00925F1B"/>
    <w:rsid w:val="009275EB"/>
    <w:rsid w:val="009352A7"/>
    <w:rsid w:val="00940EDA"/>
    <w:rsid w:val="009457FB"/>
    <w:rsid w:val="009566C8"/>
    <w:rsid w:val="00977679"/>
    <w:rsid w:val="00983083"/>
    <w:rsid w:val="009B2C91"/>
    <w:rsid w:val="009C2B01"/>
    <w:rsid w:val="009F101A"/>
    <w:rsid w:val="009F6E9B"/>
    <w:rsid w:val="00A01600"/>
    <w:rsid w:val="00A11714"/>
    <w:rsid w:val="00A1655C"/>
    <w:rsid w:val="00A50C4A"/>
    <w:rsid w:val="00A53098"/>
    <w:rsid w:val="00A72BC0"/>
    <w:rsid w:val="00A806F4"/>
    <w:rsid w:val="00A93B2A"/>
    <w:rsid w:val="00A954D0"/>
    <w:rsid w:val="00A9648E"/>
    <w:rsid w:val="00AC4393"/>
    <w:rsid w:val="00AC786B"/>
    <w:rsid w:val="00AD736E"/>
    <w:rsid w:val="00AE05A6"/>
    <w:rsid w:val="00AE6BB7"/>
    <w:rsid w:val="00B10410"/>
    <w:rsid w:val="00B5188C"/>
    <w:rsid w:val="00B570D0"/>
    <w:rsid w:val="00B57D36"/>
    <w:rsid w:val="00B672AC"/>
    <w:rsid w:val="00B95A2B"/>
    <w:rsid w:val="00BB7ED4"/>
    <w:rsid w:val="00BF5338"/>
    <w:rsid w:val="00C00659"/>
    <w:rsid w:val="00C15500"/>
    <w:rsid w:val="00C267B3"/>
    <w:rsid w:val="00C34A08"/>
    <w:rsid w:val="00C43570"/>
    <w:rsid w:val="00C46F62"/>
    <w:rsid w:val="00C62F27"/>
    <w:rsid w:val="00C679B3"/>
    <w:rsid w:val="00C74BEF"/>
    <w:rsid w:val="00C80E0C"/>
    <w:rsid w:val="00CA068B"/>
    <w:rsid w:val="00CA4AA5"/>
    <w:rsid w:val="00CA4F43"/>
    <w:rsid w:val="00CB4B3C"/>
    <w:rsid w:val="00CC3BBC"/>
    <w:rsid w:val="00CD5D60"/>
    <w:rsid w:val="00CD6719"/>
    <w:rsid w:val="00CF6248"/>
    <w:rsid w:val="00D377D3"/>
    <w:rsid w:val="00D71D1E"/>
    <w:rsid w:val="00DA56ED"/>
    <w:rsid w:val="00DA5EA3"/>
    <w:rsid w:val="00E1041C"/>
    <w:rsid w:val="00E70F07"/>
    <w:rsid w:val="00E713C5"/>
    <w:rsid w:val="00E876DB"/>
    <w:rsid w:val="00E92138"/>
    <w:rsid w:val="00EC4B5F"/>
    <w:rsid w:val="00EE5E34"/>
    <w:rsid w:val="00EE7958"/>
    <w:rsid w:val="00F71C57"/>
    <w:rsid w:val="00FB2A46"/>
    <w:rsid w:val="00FB460C"/>
    <w:rsid w:val="00FB592F"/>
    <w:rsid w:val="00FF7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AA4"/>
    <w:pPr>
      <w:spacing w:line="360" w:lineRule="auto"/>
      <w:ind w:firstLine="547"/>
    </w:pPr>
    <w:rPr>
      <w:rFonts w:eastAsia="Times"/>
    </w:rPr>
  </w:style>
  <w:style w:type="paragraph" w:styleId="Heading1">
    <w:name w:val="heading 1"/>
    <w:basedOn w:val="Normal"/>
    <w:next w:val="Normal"/>
    <w:qFormat/>
    <w:rsid w:val="001F5AA4"/>
    <w:pPr>
      <w:keepNext/>
      <w:spacing w:line="240" w:lineRule="auto"/>
      <w:ind w:firstLine="0"/>
      <w:jc w:val="center"/>
      <w:outlineLvl w:val="0"/>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5AA4"/>
    <w:rPr>
      <w:color w:val="0000FF"/>
      <w:u w:val="single"/>
    </w:rPr>
  </w:style>
  <w:style w:type="paragraph" w:customStyle="1" w:styleId="BodyCopy">
    <w:name w:val="Body Copy"/>
    <w:rsid w:val="001E6F8C"/>
    <w:pPr>
      <w:spacing w:before="240" w:line="360" w:lineRule="auto"/>
    </w:pPr>
    <w:rPr>
      <w:rFonts w:ascii="Verdana" w:hAnsi="Verdana"/>
    </w:rPr>
  </w:style>
  <w:style w:type="paragraph" w:styleId="BalloonText">
    <w:name w:val="Balloon Text"/>
    <w:basedOn w:val="Normal"/>
    <w:semiHidden/>
    <w:rsid w:val="003B09BA"/>
    <w:rPr>
      <w:rFonts w:ascii="Tahoma" w:hAnsi="Tahoma" w:cs="Tahoma"/>
      <w:sz w:val="16"/>
      <w:szCs w:val="16"/>
    </w:rPr>
  </w:style>
  <w:style w:type="paragraph" w:styleId="DocumentMap">
    <w:name w:val="Document Map"/>
    <w:basedOn w:val="Normal"/>
    <w:semiHidden/>
    <w:rsid w:val="00386603"/>
    <w:pPr>
      <w:shd w:val="clear" w:color="auto" w:fill="000080"/>
    </w:pPr>
    <w:rPr>
      <w:rFonts w:ascii="Tahoma" w:hAnsi="Tahoma" w:cs="Tahoma"/>
      <w:sz w:val="20"/>
    </w:rPr>
  </w:style>
  <w:style w:type="paragraph" w:styleId="NormalWeb">
    <w:name w:val="Normal (Web)"/>
    <w:basedOn w:val="Normal"/>
    <w:rsid w:val="0065022B"/>
  </w:style>
  <w:style w:type="paragraph" w:styleId="Header">
    <w:name w:val="header"/>
    <w:basedOn w:val="Normal"/>
    <w:rsid w:val="006618F3"/>
    <w:pPr>
      <w:tabs>
        <w:tab w:val="center" w:pos="4320"/>
        <w:tab w:val="right" w:pos="8640"/>
      </w:tabs>
    </w:pPr>
  </w:style>
  <w:style w:type="paragraph" w:styleId="Footer">
    <w:name w:val="footer"/>
    <w:basedOn w:val="Normal"/>
    <w:rsid w:val="006618F3"/>
    <w:pPr>
      <w:tabs>
        <w:tab w:val="center" w:pos="4320"/>
        <w:tab w:val="right" w:pos="8640"/>
      </w:tabs>
    </w:pPr>
  </w:style>
  <w:style w:type="character" w:styleId="Strong">
    <w:name w:val="Strong"/>
    <w:basedOn w:val="DefaultParagraphFont"/>
    <w:qFormat/>
    <w:rsid w:val="006D5E12"/>
    <w:rPr>
      <w:b/>
      <w:bCs/>
    </w:rPr>
  </w:style>
  <w:style w:type="character" w:styleId="CommentReference">
    <w:name w:val="annotation reference"/>
    <w:basedOn w:val="DefaultParagraphFont"/>
    <w:rsid w:val="00DB1C9D"/>
    <w:rPr>
      <w:sz w:val="16"/>
      <w:szCs w:val="16"/>
    </w:rPr>
  </w:style>
  <w:style w:type="paragraph" w:styleId="CommentText">
    <w:name w:val="annotation text"/>
    <w:basedOn w:val="Normal"/>
    <w:link w:val="CommentTextChar"/>
    <w:rsid w:val="00DB1C9D"/>
    <w:rPr>
      <w:sz w:val="20"/>
    </w:rPr>
  </w:style>
  <w:style w:type="character" w:customStyle="1" w:styleId="CommentTextChar">
    <w:name w:val="Comment Text Char"/>
    <w:basedOn w:val="DefaultParagraphFont"/>
    <w:link w:val="CommentText"/>
    <w:rsid w:val="00DB1C9D"/>
    <w:rPr>
      <w:rFonts w:eastAsia="Times"/>
    </w:rPr>
  </w:style>
  <w:style w:type="paragraph" w:styleId="CommentSubject">
    <w:name w:val="annotation subject"/>
    <w:basedOn w:val="CommentText"/>
    <w:next w:val="CommentText"/>
    <w:link w:val="CommentSubjectChar"/>
    <w:rsid w:val="00DB1C9D"/>
    <w:rPr>
      <w:b/>
      <w:bCs/>
    </w:rPr>
  </w:style>
  <w:style w:type="character" w:customStyle="1" w:styleId="CommentSubjectChar">
    <w:name w:val="Comment Subject Char"/>
    <w:basedOn w:val="CommentTextChar"/>
    <w:link w:val="CommentSubject"/>
    <w:rsid w:val="00DB1C9D"/>
    <w:rPr>
      <w:b/>
      <w:bCs/>
    </w:rPr>
  </w:style>
  <w:style w:type="character" w:styleId="FollowedHyperlink">
    <w:name w:val="FollowedHyperlink"/>
    <w:basedOn w:val="DefaultParagraphFont"/>
    <w:rsid w:val="00783866"/>
    <w:rPr>
      <w:color w:val="800080" w:themeColor="followedHyperlink"/>
      <w:u w:val="single"/>
    </w:rPr>
  </w:style>
  <w:style w:type="paragraph" w:styleId="ListParagraph">
    <w:name w:val="List Paragraph"/>
    <w:basedOn w:val="Normal"/>
    <w:uiPriority w:val="34"/>
    <w:qFormat/>
    <w:rsid w:val="008D22E2"/>
    <w:pPr>
      <w:spacing w:after="200" w:line="276" w:lineRule="auto"/>
      <w:ind w:left="720" w:firstLine="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632906302">
      <w:bodyDiv w:val="1"/>
      <w:marLeft w:val="0"/>
      <w:marRight w:val="0"/>
      <w:marTop w:val="0"/>
      <w:marBottom w:val="0"/>
      <w:divBdr>
        <w:top w:val="none" w:sz="0" w:space="0" w:color="auto"/>
        <w:left w:val="none" w:sz="0" w:space="0" w:color="auto"/>
        <w:bottom w:val="none" w:sz="0" w:space="0" w:color="auto"/>
        <w:right w:val="none" w:sz="0" w:space="0" w:color="auto"/>
      </w:divBdr>
      <w:divsChild>
        <w:div w:id="1482893741">
          <w:marLeft w:val="0"/>
          <w:marRight w:val="0"/>
          <w:marTop w:val="0"/>
          <w:marBottom w:val="0"/>
          <w:divBdr>
            <w:top w:val="none" w:sz="0" w:space="0" w:color="auto"/>
            <w:left w:val="single" w:sz="12" w:space="0" w:color="F1F1F1"/>
            <w:bottom w:val="none" w:sz="0" w:space="0" w:color="auto"/>
            <w:right w:val="single" w:sz="12" w:space="0" w:color="F1F1F1"/>
          </w:divBdr>
          <w:divsChild>
            <w:div w:id="534928519">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381587233">
                      <w:marLeft w:val="0"/>
                      <w:marRight w:val="0"/>
                      <w:marTop w:val="0"/>
                      <w:marBottom w:val="0"/>
                      <w:divBdr>
                        <w:top w:val="none" w:sz="0" w:space="0" w:color="auto"/>
                        <w:left w:val="none" w:sz="0" w:space="0" w:color="auto"/>
                        <w:bottom w:val="none" w:sz="0" w:space="0" w:color="auto"/>
                        <w:right w:val="none" w:sz="0" w:space="0" w:color="auto"/>
                      </w:divBdr>
                      <w:divsChild>
                        <w:div w:id="1163858033">
                          <w:marLeft w:val="0"/>
                          <w:marRight w:val="0"/>
                          <w:marTop w:val="0"/>
                          <w:marBottom w:val="0"/>
                          <w:divBdr>
                            <w:top w:val="none" w:sz="0" w:space="0" w:color="auto"/>
                            <w:left w:val="none" w:sz="0" w:space="0" w:color="auto"/>
                            <w:bottom w:val="none" w:sz="0" w:space="0" w:color="auto"/>
                            <w:right w:val="none" w:sz="0" w:space="0" w:color="auto"/>
                          </w:divBdr>
                          <w:divsChild>
                            <w:div w:id="14338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akeTheConnection.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tsd.va.gov/aboutface/" TargetMode="External"/><Relationship Id="rId5" Type="http://schemas.openxmlformats.org/officeDocument/2006/relationships/footnotes" Target="footnotes.xml"/><Relationship Id="rId10" Type="http://schemas.openxmlformats.org/officeDocument/2006/relationships/hyperlink" Target="http://www.ptsd.va.gov" TargetMode="External"/><Relationship Id="rId4" Type="http://schemas.openxmlformats.org/officeDocument/2006/relationships/webSettings" Target="webSettings.xml"/><Relationship Id="rId9" Type="http://schemas.openxmlformats.org/officeDocument/2006/relationships/hyperlink" Target="http://www.ptsd.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3969</CharactersWithSpaces>
  <SharedDoc>false</SharedDoc>
  <HLinks>
    <vt:vector size="12" baseType="variant">
      <vt:variant>
        <vt:i4>7733367</vt:i4>
      </vt:variant>
      <vt:variant>
        <vt:i4>0</vt:i4>
      </vt:variant>
      <vt:variant>
        <vt:i4>0</vt:i4>
      </vt:variant>
      <vt:variant>
        <vt:i4>5</vt:i4>
      </vt:variant>
      <vt:variant>
        <vt:lpwstr>http://www.ptsd.va.gov</vt:lpwstr>
      </vt:variant>
      <vt:variant>
        <vt:lpwstr/>
      </vt:variant>
      <vt:variant>
        <vt:i4>5242985</vt:i4>
      </vt:variant>
      <vt:variant>
        <vt:i4>2048</vt:i4>
      </vt:variant>
      <vt:variant>
        <vt:i4>1025</vt:i4>
      </vt:variant>
      <vt:variant>
        <vt:i4>1</vt:i4>
      </vt:variant>
      <vt:variant>
        <vt:lpwstr>OMR_letterhead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vhacoholmej</dc:creator>
  <cp:keywords/>
  <dc:description/>
  <cp:lastModifiedBy>Phil Budahn</cp:lastModifiedBy>
  <cp:revision>4</cp:revision>
  <cp:lastPrinted>2012-06-15T18:59:00Z</cp:lastPrinted>
  <dcterms:created xsi:type="dcterms:W3CDTF">2012-06-18T22:10:00Z</dcterms:created>
  <dcterms:modified xsi:type="dcterms:W3CDTF">2012-06-20T15:09:00Z</dcterms:modified>
</cp:coreProperties>
</file>