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7B2414">
      <w:r>
        <w:rPr>
          <w:noProof/>
        </w:rPr>
        <w:drawing>
          <wp:inline distT="0" distB="0" distL="0" distR="0">
            <wp:extent cx="59436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3EC" w:rsidRDefault="001113EC"/>
    <w:p w:rsidR="001113EC" w:rsidRDefault="001113EC"/>
    <w:p w:rsidR="001113EC" w:rsidRDefault="001113EC">
      <w:pPr>
        <w:pStyle w:val="Heading1"/>
        <w:ind w:left="360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1113EC" w:rsidRDefault="00511057">
      <w:pPr>
        <w:ind w:left="360"/>
        <w:rPr>
          <w:b/>
          <w:color w:val="000000"/>
          <w:u w:val="single"/>
        </w:rPr>
      </w:pPr>
      <w:r>
        <w:rPr>
          <w:color w:val="000000"/>
        </w:rPr>
        <w:t>February</w:t>
      </w:r>
      <w:r w:rsidR="004D11B8">
        <w:rPr>
          <w:color w:val="000000"/>
        </w:rPr>
        <w:t xml:space="preserve"> 2</w:t>
      </w:r>
      <w:r w:rsidR="001113EC">
        <w:rPr>
          <w:color w:val="000000"/>
        </w:rPr>
        <w:t>, 201</w:t>
      </w:r>
      <w:r w:rsidR="00004F54">
        <w:rPr>
          <w:color w:val="000000"/>
        </w:rPr>
        <w:t>2</w:t>
      </w:r>
    </w:p>
    <w:p w:rsidR="001113EC" w:rsidRDefault="001113EC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</w:rPr>
      </w:pPr>
    </w:p>
    <w:p w:rsidR="001113EC" w:rsidRDefault="00C211F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Over</w:t>
      </w:r>
      <w:r w:rsidR="00004F54">
        <w:rPr>
          <w:b/>
          <w:bCs/>
          <w:sz w:val="28"/>
        </w:rPr>
        <w:t xml:space="preserve"> 500 Vets Hired at VA’s Hiring Fair</w:t>
      </w:r>
    </w:p>
    <w:p w:rsidR="001113EC" w:rsidRDefault="00004F54">
      <w:pPr>
        <w:pStyle w:val="Heading3"/>
        <w:spacing w:after="120"/>
        <w:ind w:left="360"/>
      </w:pPr>
      <w:r>
        <w:t xml:space="preserve">DC Event a </w:t>
      </w:r>
      <w:r w:rsidR="00C211FA">
        <w:t>Model</w:t>
      </w:r>
      <w:r>
        <w:t xml:space="preserve"> for </w:t>
      </w:r>
      <w:r w:rsidR="00C211FA">
        <w:t>Programs</w:t>
      </w:r>
      <w:r>
        <w:t xml:space="preserve"> across the Country</w:t>
      </w:r>
    </w:p>
    <w:p w:rsidR="001113EC" w:rsidRDefault="001113EC">
      <w:pPr>
        <w:pStyle w:val="BodyTextIndent"/>
        <w:ind w:left="360"/>
      </w:pPr>
      <w:r>
        <w:t xml:space="preserve">WASHINGTON – </w:t>
      </w:r>
      <w:r w:rsidR="00004F54">
        <w:t xml:space="preserve">With the success of its recent “Hiring Fair” in Washington, which resulted in </w:t>
      </w:r>
      <w:r w:rsidR="00C211FA">
        <w:t xml:space="preserve">more than </w:t>
      </w:r>
      <w:r w:rsidR="00004F54">
        <w:t>500 tentative job offers for Veterans, the Department of Veterans Affairs is looking at ways to expand VA’s traditional hire-a-vet program</w:t>
      </w:r>
      <w:r w:rsidR="00DA1D89">
        <w:t xml:space="preserve"> with major Veteran-focused career fairs throughout the country</w:t>
      </w:r>
      <w:r w:rsidR="00004F54">
        <w:t>.</w:t>
      </w:r>
    </w:p>
    <w:p w:rsidR="00DA1D89" w:rsidRDefault="001113EC">
      <w:pPr>
        <w:pStyle w:val="BodyTextIndent"/>
        <w:ind w:left="360"/>
      </w:pPr>
      <w:r>
        <w:t>“</w:t>
      </w:r>
      <w:r w:rsidR="00DA1D89">
        <w:t>America needs to put the skills, dedication and resourcefulness of our Veterans into the workforce</w:t>
      </w:r>
      <w:r w:rsidR="00C211FA">
        <w:t xml:space="preserve"> to help rebuild an economy that lasts</w:t>
      </w:r>
      <w:r w:rsidR="00DA1D89">
        <w:t>,” said Secretary of Veterans</w:t>
      </w:r>
      <w:r w:rsidR="001304B6">
        <w:t xml:space="preserve"> Affairs Eric K. Shinseki. “</w:t>
      </w:r>
      <w:r w:rsidR="00DA1D89">
        <w:t>America’s Veterans need to know that, across the federal, private and non-profit sectors, hiring managers are ready to put them to work.</w:t>
      </w:r>
      <w:r w:rsidR="00C211FA">
        <w:t>”</w:t>
      </w:r>
    </w:p>
    <w:p w:rsidR="000C36E5" w:rsidRDefault="00DA1D89">
      <w:pPr>
        <w:pStyle w:val="BodyTextIndent"/>
        <w:ind w:left="360"/>
      </w:pPr>
      <w:r>
        <w:t>Over 4,100 Vete</w:t>
      </w:r>
      <w:r w:rsidR="000C36E5">
        <w:t>rans attended the</w:t>
      </w:r>
      <w:r>
        <w:t xml:space="preserve"> 13-hour </w:t>
      </w:r>
      <w:r w:rsidR="000C36E5">
        <w:t xml:space="preserve">career fair Jan. 19 </w:t>
      </w:r>
      <w:r w:rsidR="001304B6">
        <w:t>at the Walter E. Washington Convention Center</w:t>
      </w:r>
      <w:r w:rsidR="000C36E5">
        <w:t>.  To date, more than 500 Veterans received tentative job offers</w:t>
      </w:r>
      <w:r w:rsidR="00C211FA">
        <w:t xml:space="preserve"> and other </w:t>
      </w:r>
      <w:r w:rsidR="001304B6">
        <w:t xml:space="preserve">job </w:t>
      </w:r>
      <w:r w:rsidR="00C211FA">
        <w:t xml:space="preserve">offers may follow.  About </w:t>
      </w:r>
      <w:r w:rsidR="000C36E5">
        <w:t xml:space="preserve">2,600 </w:t>
      </w:r>
      <w:r w:rsidR="001304B6">
        <w:t>Veterans participated in</w:t>
      </w:r>
      <w:r w:rsidR="000C36E5">
        <w:t xml:space="preserve"> interviews with public and private employers.</w:t>
      </w:r>
    </w:p>
    <w:p w:rsidR="00300E5B" w:rsidRDefault="00300E5B">
      <w:pPr>
        <w:pStyle w:val="BodyTextIndent"/>
        <w:ind w:left="360"/>
      </w:pPr>
      <w:r>
        <w:t>P</w:t>
      </w:r>
      <w:r w:rsidRPr="00DB5CBA">
        <w:t>articipating fe</w:t>
      </w:r>
      <w:r>
        <w:t>deral agencies included the d</w:t>
      </w:r>
      <w:r w:rsidRPr="00DB5CBA">
        <w:t xml:space="preserve">epartments </w:t>
      </w:r>
      <w:r>
        <w:t xml:space="preserve">of </w:t>
      </w:r>
      <w:r w:rsidRPr="00DB5CBA">
        <w:t>Homeland Security, Defense, Interior, Agriculture, Labor</w:t>
      </w:r>
      <w:r>
        <w:t>, and EPA</w:t>
      </w:r>
      <w:r w:rsidRPr="00DB5CBA">
        <w:t xml:space="preserve">. </w:t>
      </w:r>
      <w:r>
        <w:t xml:space="preserve"> They were joined by over 20 private-</w:t>
      </w:r>
      <w:r w:rsidRPr="00DB5CBA">
        <w:t>sector partners</w:t>
      </w:r>
      <w:r>
        <w:t xml:space="preserve">, such as </w:t>
      </w:r>
      <w:r w:rsidRPr="00DB5CBA">
        <w:t>Microsoft, Lockheed Martin, Citigroup, Safeway, Washington Metropolitan Area Transit</w:t>
      </w:r>
      <w:r>
        <w:t xml:space="preserve"> Authority, Philadelphia Police</w:t>
      </w:r>
      <w:r w:rsidR="00C211FA">
        <w:t xml:space="preserve"> Department</w:t>
      </w:r>
      <w:r>
        <w:t xml:space="preserve">, </w:t>
      </w:r>
      <w:r w:rsidRPr="00DB5CBA">
        <w:t xml:space="preserve">Johns Hopkins Hospital, </w:t>
      </w:r>
      <w:r>
        <w:t xml:space="preserve">and </w:t>
      </w:r>
      <w:r w:rsidRPr="00DB5CBA">
        <w:t>JPMorgan</w:t>
      </w:r>
      <w:r w:rsidR="00C211FA">
        <w:t>, among others.</w:t>
      </w:r>
    </w:p>
    <w:p w:rsidR="00C211FA" w:rsidRDefault="00300E5B">
      <w:pPr>
        <w:pStyle w:val="BodyTextIndent"/>
        <w:ind w:left="360"/>
      </w:pPr>
      <w:r>
        <w:t xml:space="preserve">About </w:t>
      </w:r>
      <w:r w:rsidR="00877834">
        <w:t>7</w:t>
      </w:r>
      <w:r>
        <w:t xml:space="preserve">00 </w:t>
      </w:r>
      <w:r w:rsidR="001304B6">
        <w:t xml:space="preserve">Veterans </w:t>
      </w:r>
      <w:r w:rsidR="00877834">
        <w:t>create</w:t>
      </w:r>
      <w:r w:rsidR="001304B6">
        <w:t>d</w:t>
      </w:r>
      <w:r w:rsidR="00877834">
        <w:t xml:space="preserve"> online accounts for VA benefits or receive</w:t>
      </w:r>
      <w:r w:rsidR="001304B6">
        <w:t>d</w:t>
      </w:r>
      <w:r w:rsidR="00877834">
        <w:t xml:space="preserve"> information about VA’s extensive</w:t>
      </w:r>
      <w:r w:rsidR="00C211FA">
        <w:t xml:space="preserve"> array of programs for Veterans</w:t>
      </w:r>
      <w:r w:rsidR="001304B6">
        <w:t xml:space="preserve">.  Thirty </w:t>
      </w:r>
      <w:r w:rsidR="00C211FA">
        <w:t>homeless Veterans were referred to care.</w:t>
      </w:r>
    </w:p>
    <w:p w:rsidR="00C211FA" w:rsidRDefault="00C211FA">
      <w:pPr>
        <w:pStyle w:val="BodyTextIndent"/>
        <w:ind w:left="360"/>
      </w:pPr>
    </w:p>
    <w:p w:rsidR="00C211FA" w:rsidRPr="00C211FA" w:rsidRDefault="00C211FA" w:rsidP="00C211FA">
      <w:pPr>
        <w:pStyle w:val="BodyTextIndent"/>
        <w:ind w:left="360" w:firstLine="0"/>
        <w:jc w:val="center"/>
        <w:rPr>
          <w:b/>
        </w:rPr>
      </w:pPr>
      <w:r w:rsidRPr="00C211FA">
        <w:rPr>
          <w:b/>
        </w:rPr>
        <w:t>-More-</w:t>
      </w:r>
    </w:p>
    <w:p w:rsidR="00C211FA" w:rsidRDefault="00C211FA">
      <w:pPr>
        <w:rPr>
          <w:szCs w:val="20"/>
        </w:rPr>
      </w:pPr>
      <w:r>
        <w:br w:type="page"/>
      </w:r>
    </w:p>
    <w:p w:rsidR="000C36E5" w:rsidRPr="00C211FA" w:rsidRDefault="00C211FA" w:rsidP="00C211FA">
      <w:pPr>
        <w:pStyle w:val="BodyTextIndent"/>
        <w:ind w:left="360" w:firstLine="0"/>
        <w:rPr>
          <w:b/>
        </w:rPr>
      </w:pPr>
      <w:r w:rsidRPr="00C211FA">
        <w:rPr>
          <w:b/>
        </w:rPr>
        <w:lastRenderedPageBreak/>
        <w:t xml:space="preserve">Hiring </w:t>
      </w:r>
      <w:proofErr w:type="gramStart"/>
      <w:r w:rsidRPr="00C211FA">
        <w:rPr>
          <w:b/>
        </w:rPr>
        <w:t>Fair  2</w:t>
      </w:r>
      <w:proofErr w:type="gramEnd"/>
      <w:r w:rsidRPr="00C211FA">
        <w:rPr>
          <w:b/>
        </w:rPr>
        <w:t>/2/2/2</w:t>
      </w:r>
    </w:p>
    <w:p w:rsidR="00C211FA" w:rsidRDefault="00C211FA">
      <w:pPr>
        <w:pStyle w:val="BodyTextIndent"/>
        <w:ind w:left="360"/>
      </w:pPr>
    </w:p>
    <w:p w:rsidR="00C211FA" w:rsidRDefault="00C211FA">
      <w:pPr>
        <w:pStyle w:val="BodyTextIndent"/>
        <w:ind w:left="360"/>
      </w:pPr>
    </w:p>
    <w:p w:rsidR="00877834" w:rsidRDefault="00877834" w:rsidP="00877834">
      <w:pPr>
        <w:spacing w:line="360" w:lineRule="auto"/>
        <w:ind w:left="360" w:firstLine="720"/>
      </w:pPr>
      <w:r>
        <w:t>At the fair, VA</w:t>
      </w:r>
      <w:r w:rsidRPr="00DB5CBA">
        <w:t xml:space="preserve"> showcase</w:t>
      </w:r>
      <w:r>
        <w:t>d</w:t>
      </w:r>
      <w:r w:rsidRPr="00DB5CBA">
        <w:t xml:space="preserve"> its </w:t>
      </w:r>
      <w:hyperlink r:id="rId5" w:history="1">
        <w:r w:rsidRPr="00C211FA">
          <w:rPr>
            <w:rStyle w:val="Hyperlink"/>
            <w:i/>
            <w:iCs/>
            <w:color w:val="000000" w:themeColor="text1"/>
          </w:rPr>
          <w:t>VA for Vets</w:t>
        </w:r>
      </w:hyperlink>
      <w:r w:rsidR="00C211FA" w:rsidRPr="00C211FA">
        <w:rPr>
          <w:color w:val="000000" w:themeColor="text1"/>
        </w:rPr>
        <w:t xml:space="preserve"> </w:t>
      </w:r>
      <w:r w:rsidR="00C211FA">
        <w:t>program, which provides an</w:t>
      </w:r>
      <w:r w:rsidRPr="00DB5CBA">
        <w:t xml:space="preserve"> online “high-tech” and “high touch” approach to recruiting, hiring, and reintegrating Veterans into civilian careers. </w:t>
      </w:r>
      <w:r>
        <w:t xml:space="preserve"> </w:t>
      </w:r>
      <w:r w:rsidRPr="00DB5CBA">
        <w:rPr>
          <w:i/>
          <w:iCs/>
        </w:rPr>
        <w:t>VA for Vets</w:t>
      </w:r>
      <w:r w:rsidRPr="00DB5CBA">
        <w:t xml:space="preserve"> offers the most advanced integrated military skills translator and career assessment tool available in the federal sector</w:t>
      </w:r>
      <w:r w:rsidR="001304B6">
        <w:t>.  It includes</w:t>
      </w:r>
      <w:r w:rsidRPr="00DB5CBA">
        <w:t xml:space="preserve"> a resume builder</w:t>
      </w:r>
      <w:r w:rsidR="001304B6">
        <w:t xml:space="preserve">, </w:t>
      </w:r>
      <w:r w:rsidRPr="00DB5CBA">
        <w:t>search engine and avatar-based technology</w:t>
      </w:r>
      <w:r>
        <w:t xml:space="preserve"> that </w:t>
      </w:r>
      <w:proofErr w:type="gramStart"/>
      <w:r>
        <w:t>connects</w:t>
      </w:r>
      <w:proofErr w:type="gramEnd"/>
      <w:r>
        <w:t xml:space="preserve"> deployed </w:t>
      </w:r>
      <w:proofErr w:type="spellStart"/>
      <w:r>
        <w:t>Service</w:t>
      </w:r>
      <w:r w:rsidRPr="00DB5CBA">
        <w:t>members</w:t>
      </w:r>
      <w:proofErr w:type="spellEnd"/>
      <w:r w:rsidRPr="00DB5CBA">
        <w:t xml:space="preserve"> to VA during their operational missions. </w:t>
      </w:r>
      <w:r>
        <w:t xml:space="preserve"> </w:t>
      </w:r>
      <w:r w:rsidRPr="00DB5CBA">
        <w:t xml:space="preserve">In the coming months, VA </w:t>
      </w:r>
      <w:r w:rsidR="001304B6">
        <w:t xml:space="preserve">intends </w:t>
      </w:r>
      <w:r w:rsidRPr="00DB5CBA">
        <w:t xml:space="preserve">to make </w:t>
      </w:r>
      <w:r w:rsidRPr="00C211FA">
        <w:rPr>
          <w:i/>
          <w:iCs/>
          <w:color w:val="000000" w:themeColor="text1"/>
        </w:rPr>
        <w:t>VA for Vets</w:t>
      </w:r>
      <w:r w:rsidRPr="00C211FA">
        <w:rPr>
          <w:color w:val="000000" w:themeColor="text1"/>
        </w:rPr>
        <w:t xml:space="preserve"> </w:t>
      </w:r>
      <w:r w:rsidRPr="00DB5CBA">
        <w:t xml:space="preserve">technology available to other federal agencies. </w:t>
      </w:r>
    </w:p>
    <w:p w:rsidR="00877834" w:rsidRDefault="00877834" w:rsidP="00877834">
      <w:pPr>
        <w:spacing w:line="360" w:lineRule="auto"/>
        <w:ind w:left="360" w:firstLine="720"/>
      </w:pPr>
      <w:r>
        <w:t>On Jan. 25, VA officials announced that a Hiring Fair</w:t>
      </w:r>
      <w:r w:rsidR="00C211FA">
        <w:t xml:space="preserve">, showcasing the </w:t>
      </w:r>
      <w:r w:rsidR="00C211FA" w:rsidRPr="00C211FA">
        <w:rPr>
          <w:i/>
        </w:rPr>
        <w:t>VA for Vets</w:t>
      </w:r>
      <w:r w:rsidR="00C211FA">
        <w:t xml:space="preserve"> program, </w:t>
      </w:r>
      <w:r>
        <w:t>will be added to the National Veterans Small Business Conference, now scheduled for Detroit from June 25-29.</w:t>
      </w:r>
    </w:p>
    <w:p w:rsidR="00877834" w:rsidRDefault="00877834" w:rsidP="00877834">
      <w:pPr>
        <w:pStyle w:val="ListParagraph"/>
        <w:ind w:left="360" w:firstLine="720"/>
      </w:pPr>
      <w:r w:rsidRPr="00DB5CBA">
        <w:t>Veterans make up 30</w:t>
      </w:r>
      <w:r>
        <w:t xml:space="preserve"> percent</w:t>
      </w:r>
      <w:r w:rsidRPr="00DB5CBA">
        <w:t xml:space="preserve"> of VA’s total workforce</w:t>
      </w:r>
      <w:r>
        <w:t>,</w:t>
      </w:r>
      <w:r w:rsidRPr="00DB5CBA">
        <w:t xml:space="preserve"> and Secretary Shinseki has </w:t>
      </w:r>
      <w:r w:rsidR="001304B6">
        <w:t xml:space="preserve">established </w:t>
      </w:r>
      <w:r w:rsidRPr="00DB5CBA">
        <w:t>a goal to increase that total to 40</w:t>
      </w:r>
      <w:r>
        <w:t xml:space="preserve"> percent</w:t>
      </w:r>
      <w:r w:rsidRPr="00DB5CBA">
        <w:t xml:space="preserve">. </w:t>
      </w:r>
      <w:r>
        <w:t xml:space="preserve"> </w:t>
      </w:r>
    </w:p>
    <w:p w:rsidR="001113EC" w:rsidRDefault="001113EC">
      <w:pPr>
        <w:spacing w:line="360" w:lineRule="auto"/>
        <w:jc w:val="center"/>
      </w:pPr>
    </w:p>
    <w:p w:rsidR="001113EC" w:rsidRDefault="007D3FE1">
      <w:pPr>
        <w:spacing w:line="360" w:lineRule="auto"/>
        <w:jc w:val="center"/>
      </w:pPr>
      <w:r>
        <w:t xml:space="preserve"># </w:t>
      </w:r>
      <w:r w:rsidR="00877834">
        <w:t xml:space="preserve"> </w:t>
      </w:r>
      <w:r>
        <w:t xml:space="preserve"> # </w:t>
      </w:r>
      <w:r w:rsidR="00877834">
        <w:t xml:space="preserve"> </w:t>
      </w:r>
      <w:r>
        <w:t xml:space="preserve"> </w:t>
      </w:r>
      <w:r w:rsidR="001113EC">
        <w:t>#</w:t>
      </w:r>
    </w:p>
    <w:sectPr w:rsidR="001113E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04F54"/>
    <w:rsid w:val="00004F54"/>
    <w:rsid w:val="000C36E5"/>
    <w:rsid w:val="001113EC"/>
    <w:rsid w:val="001304B6"/>
    <w:rsid w:val="00132F78"/>
    <w:rsid w:val="00297A83"/>
    <w:rsid w:val="00300E5B"/>
    <w:rsid w:val="004A3952"/>
    <w:rsid w:val="004D11B8"/>
    <w:rsid w:val="004D556B"/>
    <w:rsid w:val="00511057"/>
    <w:rsid w:val="005D7507"/>
    <w:rsid w:val="006B3612"/>
    <w:rsid w:val="006B779C"/>
    <w:rsid w:val="007627BC"/>
    <w:rsid w:val="007B2414"/>
    <w:rsid w:val="007D3FE1"/>
    <w:rsid w:val="007E2178"/>
    <w:rsid w:val="00827B85"/>
    <w:rsid w:val="00877834"/>
    <w:rsid w:val="00C211FA"/>
    <w:rsid w:val="00C21BC0"/>
    <w:rsid w:val="00CA58F4"/>
    <w:rsid w:val="00D91B1A"/>
    <w:rsid w:val="00DA1D89"/>
    <w:rsid w:val="00FD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877834"/>
    <w:pPr>
      <w:spacing w:line="360" w:lineRule="auto"/>
      <w:ind w:left="720" w:firstLine="547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778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forvets.va.gov/Pages/default.aspx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budahp\Desktop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22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Budahn</dc:creator>
  <cp:keywords/>
  <dc:description/>
  <cp:lastModifiedBy>Phil Budahn</cp:lastModifiedBy>
  <cp:revision>6</cp:revision>
  <cp:lastPrinted>2012-01-31T22:38:00Z</cp:lastPrinted>
  <dcterms:created xsi:type="dcterms:W3CDTF">2012-01-31T18:34:00Z</dcterms:created>
  <dcterms:modified xsi:type="dcterms:W3CDTF">2012-02-02T14:07:00Z</dcterms:modified>
</cp:coreProperties>
</file>