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2C" w:rsidRPr="00A23C85" w:rsidRDefault="00904C90" w:rsidP="00904C90">
      <w:pPr>
        <w:ind w:firstLine="0"/>
        <w:jc w:val="center"/>
      </w:pPr>
      <w:r>
        <w:rPr>
          <w:noProof/>
        </w:rPr>
        <w:drawing>
          <wp:inline distT="0" distB="0" distL="0" distR="0" wp14:anchorId="608D0750" wp14:editId="1D5E6341">
            <wp:extent cx="5486400" cy="685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 RELEASE 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6D" w:rsidRDefault="00D44C6D" w:rsidP="00315BD6">
      <w:pPr>
        <w:pStyle w:val="Heading1"/>
        <w:jc w:val="left"/>
        <w:rPr>
          <w:b w:val="0"/>
          <w:sz w:val="24"/>
        </w:rPr>
      </w:pPr>
    </w:p>
    <w:p w:rsidR="005403C7" w:rsidRPr="0022366C" w:rsidRDefault="005403C7" w:rsidP="00315BD6">
      <w:pPr>
        <w:pStyle w:val="Heading1"/>
        <w:jc w:val="left"/>
        <w:rPr>
          <w:b w:val="0"/>
          <w:bCs w:val="0"/>
          <w:sz w:val="24"/>
        </w:rPr>
      </w:pPr>
      <w:r w:rsidRPr="0022366C"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  <w:r w:rsidR="00315BD6">
        <w:rPr>
          <w:b w:val="0"/>
          <w:sz w:val="24"/>
        </w:rPr>
        <w:tab/>
      </w:r>
      <w:r w:rsidR="00821586">
        <w:rPr>
          <w:b w:val="0"/>
          <w:sz w:val="24"/>
        </w:rPr>
        <w:t xml:space="preserve"> </w:t>
      </w:r>
    </w:p>
    <w:p w:rsidR="005403C7" w:rsidRDefault="00904C90" w:rsidP="00315BD6">
      <w:pPr>
        <w:spacing w:line="240" w:lineRule="auto"/>
        <w:ind w:firstLine="0"/>
        <w:rPr>
          <w:b/>
          <w:color w:val="000000"/>
          <w:u w:val="single"/>
        </w:rPr>
      </w:pPr>
      <w:r>
        <w:rPr>
          <w:color w:val="000000"/>
        </w:rPr>
        <w:t xml:space="preserve">February </w:t>
      </w:r>
      <w:r w:rsidR="00803800">
        <w:rPr>
          <w:color w:val="000000"/>
        </w:rPr>
        <w:t>25</w:t>
      </w:r>
      <w:r>
        <w:rPr>
          <w:color w:val="000000"/>
        </w:rPr>
        <w:t>, 2014</w:t>
      </w:r>
      <w:r w:rsidR="00315BD6">
        <w:rPr>
          <w:color w:val="000000"/>
        </w:rPr>
        <w:tab/>
      </w:r>
      <w:r w:rsidR="00315BD6">
        <w:rPr>
          <w:color w:val="000000"/>
        </w:rPr>
        <w:tab/>
      </w:r>
      <w:r w:rsidR="00315BD6">
        <w:rPr>
          <w:color w:val="000000"/>
        </w:rPr>
        <w:tab/>
      </w:r>
    </w:p>
    <w:p w:rsidR="001612D9" w:rsidRDefault="001612D9" w:rsidP="00315BD6">
      <w:pPr>
        <w:spacing w:line="240" w:lineRule="auto"/>
        <w:ind w:firstLine="0"/>
        <w:rPr>
          <w:b/>
          <w:color w:val="000000"/>
          <w:u w:val="single"/>
        </w:rPr>
      </w:pPr>
    </w:p>
    <w:p w:rsidR="00272855" w:rsidRPr="00ED7514" w:rsidRDefault="00272855" w:rsidP="00ED7514">
      <w:pPr>
        <w:spacing w:line="240" w:lineRule="auto"/>
        <w:jc w:val="center"/>
        <w:rPr>
          <w:szCs w:val="24"/>
        </w:rPr>
      </w:pPr>
    </w:p>
    <w:p w:rsidR="00FF0050" w:rsidRDefault="00973A1E" w:rsidP="00973A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 </w:t>
      </w:r>
      <w:r w:rsidR="00FF0050">
        <w:rPr>
          <w:b/>
          <w:sz w:val="28"/>
          <w:szCs w:val="28"/>
        </w:rPr>
        <w:t>Initiative Shows Early Promise in Reducing</w:t>
      </w:r>
    </w:p>
    <w:p w:rsidR="00D059EE" w:rsidRDefault="00FF0050" w:rsidP="00973A1E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Use of Opioids for Chronic Pain </w:t>
      </w:r>
      <w:r w:rsidR="00973A1E">
        <w:rPr>
          <w:b/>
          <w:sz w:val="28"/>
          <w:szCs w:val="28"/>
        </w:rPr>
        <w:t xml:space="preserve"> </w:t>
      </w:r>
    </w:p>
    <w:p w:rsidR="00973A1E" w:rsidRPr="00FA6618" w:rsidRDefault="00973A1E" w:rsidP="00973A1E">
      <w:pPr>
        <w:spacing w:line="240" w:lineRule="auto"/>
        <w:jc w:val="center"/>
        <w:rPr>
          <w:b/>
          <w:i/>
          <w:sz w:val="28"/>
          <w:szCs w:val="28"/>
        </w:rPr>
      </w:pPr>
    </w:p>
    <w:p w:rsidR="00FF0050" w:rsidRPr="00682588" w:rsidRDefault="00FA6618" w:rsidP="00682588">
      <w:pPr>
        <w:rPr>
          <w:color w:val="000000" w:themeColor="text1"/>
        </w:rPr>
      </w:pPr>
      <w:r w:rsidRPr="00682588">
        <w:rPr>
          <w:color w:val="000000" w:themeColor="text1"/>
        </w:rPr>
        <w:t xml:space="preserve">WASHINGTON -- </w:t>
      </w:r>
      <w:r w:rsidR="00884649" w:rsidRPr="00682588">
        <w:rPr>
          <w:color w:val="000000" w:themeColor="text1"/>
        </w:rPr>
        <w:t>T</w:t>
      </w:r>
      <w:r w:rsidR="00E357A9" w:rsidRPr="00682588">
        <w:rPr>
          <w:color w:val="000000" w:themeColor="text1"/>
        </w:rPr>
        <w:t>he</w:t>
      </w:r>
      <w:r w:rsidR="00A25B6D" w:rsidRPr="00682588">
        <w:rPr>
          <w:color w:val="000000" w:themeColor="text1"/>
        </w:rPr>
        <w:t xml:space="preserve"> </w:t>
      </w:r>
      <w:r w:rsidR="00FF0050" w:rsidRPr="00682588">
        <w:rPr>
          <w:color w:val="000000" w:themeColor="text1"/>
        </w:rPr>
        <w:t xml:space="preserve">Department of Veterans Affairs (VA) has </w:t>
      </w:r>
      <w:r w:rsidR="00C76B93" w:rsidRPr="00682588">
        <w:rPr>
          <w:color w:val="000000" w:themeColor="text1"/>
        </w:rPr>
        <w:t xml:space="preserve">initiated a multi-faceted approach </w:t>
      </w:r>
      <w:r w:rsidR="00FF0050" w:rsidRPr="00682588">
        <w:rPr>
          <w:color w:val="000000" w:themeColor="text1"/>
        </w:rPr>
        <w:t xml:space="preserve">to reduce </w:t>
      </w:r>
      <w:r w:rsidR="0075378C" w:rsidRPr="00682588">
        <w:rPr>
          <w:color w:val="000000" w:themeColor="text1"/>
        </w:rPr>
        <w:t xml:space="preserve">the </w:t>
      </w:r>
      <w:r w:rsidR="00FF0050" w:rsidRPr="00682588">
        <w:rPr>
          <w:color w:val="000000" w:themeColor="text1"/>
        </w:rPr>
        <w:t>use of opioids among America’s Veterans</w:t>
      </w:r>
      <w:r w:rsidR="00241A9B" w:rsidRPr="00682588">
        <w:rPr>
          <w:color w:val="000000" w:themeColor="text1"/>
        </w:rPr>
        <w:t xml:space="preserve"> using VA health care</w:t>
      </w:r>
      <w:r w:rsidR="000C3581">
        <w:rPr>
          <w:color w:val="000000" w:themeColor="text1"/>
        </w:rPr>
        <w:t>.</w:t>
      </w:r>
      <w:r w:rsidR="00241A9B" w:rsidRPr="00682588">
        <w:rPr>
          <w:color w:val="000000" w:themeColor="text1"/>
        </w:rPr>
        <w:t xml:space="preserve"> </w:t>
      </w:r>
      <w:r w:rsidR="00FF0050" w:rsidRPr="00682588">
        <w:rPr>
          <w:color w:val="000000" w:themeColor="text1"/>
        </w:rPr>
        <w:t xml:space="preserve">  The Opioid Safety Initiative (OSI) is a comprehensive effort to improve the quality of life for the hundreds of thousands of Veterans suffering from chronic pain.  </w:t>
      </w:r>
    </w:p>
    <w:p w:rsidR="00AC358A" w:rsidRPr="00682588" w:rsidRDefault="00FF0050" w:rsidP="00682588">
      <w:pPr>
        <w:ind w:right="90"/>
        <w:rPr>
          <w:color w:val="000000" w:themeColor="text1"/>
        </w:rPr>
      </w:pPr>
      <w:r w:rsidRPr="00682588">
        <w:rPr>
          <w:color w:val="000000" w:themeColor="text1"/>
        </w:rPr>
        <w:t>Launched in October 2013</w:t>
      </w:r>
      <w:r w:rsidR="00302879">
        <w:rPr>
          <w:color w:val="000000" w:themeColor="text1"/>
        </w:rPr>
        <w:t xml:space="preserve"> in Minneapolis, Minnesota</w:t>
      </w:r>
      <w:proofErr w:type="gramStart"/>
      <w:r w:rsidR="00302879">
        <w:rPr>
          <w:color w:val="000000" w:themeColor="text1"/>
        </w:rPr>
        <w:t>,</w:t>
      </w:r>
      <w:r w:rsidRPr="00682588">
        <w:rPr>
          <w:color w:val="000000" w:themeColor="text1"/>
        </w:rPr>
        <w:t xml:space="preserve">  OSI</w:t>
      </w:r>
      <w:proofErr w:type="gramEnd"/>
      <w:r w:rsidRPr="00682588">
        <w:rPr>
          <w:color w:val="000000" w:themeColor="text1"/>
        </w:rPr>
        <w:t xml:space="preserve"> is already demonstrating success in lowering dependency on this class of drugs.  </w:t>
      </w:r>
      <w:r w:rsidR="0075378C" w:rsidRPr="00682588">
        <w:rPr>
          <w:color w:val="000000" w:themeColor="text1"/>
        </w:rPr>
        <w:t xml:space="preserve">At eight sites of care in </w:t>
      </w:r>
      <w:r w:rsidR="00AC358A" w:rsidRPr="00682588">
        <w:rPr>
          <w:color w:val="000000" w:themeColor="text1"/>
        </w:rPr>
        <w:t xml:space="preserve">Minnesota, OSI practices </w:t>
      </w:r>
      <w:r w:rsidR="00026083" w:rsidRPr="00682588">
        <w:rPr>
          <w:color w:val="000000" w:themeColor="text1"/>
        </w:rPr>
        <w:t>have</w:t>
      </w:r>
      <w:r w:rsidR="00302879">
        <w:rPr>
          <w:color w:val="000000" w:themeColor="text1"/>
        </w:rPr>
        <w:t xml:space="preserve"> decreased</w:t>
      </w:r>
      <w:r w:rsidR="00026083" w:rsidRPr="00682588">
        <w:rPr>
          <w:color w:val="000000" w:themeColor="text1"/>
        </w:rPr>
        <w:t xml:space="preserve"> </w:t>
      </w:r>
      <w:r w:rsidR="00AC358A" w:rsidRPr="00682588">
        <w:rPr>
          <w:color w:val="000000" w:themeColor="text1"/>
        </w:rPr>
        <w:t>high</w:t>
      </w:r>
      <w:r w:rsidR="007F70B7" w:rsidRPr="00682588">
        <w:rPr>
          <w:color w:val="000000" w:themeColor="text1"/>
        </w:rPr>
        <w:t>-</w:t>
      </w:r>
      <w:r w:rsidR="00AC358A" w:rsidRPr="00682588">
        <w:rPr>
          <w:color w:val="000000" w:themeColor="text1"/>
        </w:rPr>
        <w:t xml:space="preserve">dose opioid use by more than </w:t>
      </w:r>
      <w:r w:rsidR="0041108D" w:rsidRPr="00682588">
        <w:rPr>
          <w:color w:val="000000" w:themeColor="text1"/>
        </w:rPr>
        <w:t xml:space="preserve">50 </w:t>
      </w:r>
      <w:r w:rsidR="007F70B7" w:rsidRPr="00682588">
        <w:rPr>
          <w:color w:val="000000" w:themeColor="text1"/>
        </w:rPr>
        <w:t>percent</w:t>
      </w:r>
      <w:r w:rsidR="00AC358A" w:rsidRPr="00682588">
        <w:rPr>
          <w:color w:val="000000" w:themeColor="text1"/>
        </w:rPr>
        <w:t>.</w:t>
      </w:r>
      <w:r w:rsidR="00241A9B" w:rsidRPr="00682588">
        <w:rPr>
          <w:color w:val="000000" w:themeColor="text1"/>
        </w:rPr>
        <w:t xml:space="preserve"> OSI incorporates the team approach with </w:t>
      </w:r>
      <w:r w:rsidR="0041108D" w:rsidRPr="00682588">
        <w:rPr>
          <w:color w:val="000000" w:themeColor="text1"/>
        </w:rPr>
        <w:t>the</w:t>
      </w:r>
      <w:r w:rsidR="00241A9B" w:rsidRPr="00682588">
        <w:rPr>
          <w:color w:val="000000" w:themeColor="text1"/>
        </w:rPr>
        <w:t xml:space="preserve"> goal of reducing opioid use</w:t>
      </w:r>
      <w:r w:rsidR="00920178" w:rsidRPr="00682588">
        <w:rPr>
          <w:color w:val="000000" w:themeColor="text1"/>
        </w:rPr>
        <w:t xml:space="preserve"> by </w:t>
      </w:r>
      <w:r w:rsidR="0041108D" w:rsidRPr="00682588">
        <w:rPr>
          <w:color w:val="000000" w:themeColor="text1"/>
        </w:rPr>
        <w:t>alleviating</w:t>
      </w:r>
      <w:r w:rsidR="00920178" w:rsidRPr="00682588">
        <w:rPr>
          <w:color w:val="000000" w:themeColor="text1"/>
        </w:rPr>
        <w:t xml:space="preserve"> a Veterans’ pain using non-prescription methods</w:t>
      </w:r>
      <w:r w:rsidR="00241A9B" w:rsidRPr="00682588">
        <w:rPr>
          <w:color w:val="000000" w:themeColor="text1"/>
        </w:rPr>
        <w:t xml:space="preserve">.  There is an emphasis on </w:t>
      </w:r>
      <w:r w:rsidR="00920178" w:rsidRPr="00682588">
        <w:rPr>
          <w:color w:val="000000" w:themeColor="text1"/>
        </w:rPr>
        <w:t xml:space="preserve">patient </w:t>
      </w:r>
      <w:r w:rsidR="00241A9B" w:rsidRPr="00682588">
        <w:rPr>
          <w:color w:val="000000" w:themeColor="text1"/>
        </w:rPr>
        <w:t xml:space="preserve">education, close </w:t>
      </w:r>
      <w:r w:rsidR="00920178" w:rsidRPr="00682588">
        <w:rPr>
          <w:color w:val="000000" w:themeColor="text1"/>
        </w:rPr>
        <w:t xml:space="preserve">patient </w:t>
      </w:r>
      <w:r w:rsidR="00241A9B" w:rsidRPr="00682588">
        <w:rPr>
          <w:color w:val="000000" w:themeColor="text1"/>
        </w:rPr>
        <w:t xml:space="preserve">monitoring with frequent feedback and Complementary and Alternative </w:t>
      </w:r>
      <w:r w:rsidR="00920178" w:rsidRPr="00682588">
        <w:rPr>
          <w:color w:val="000000" w:themeColor="text1"/>
        </w:rPr>
        <w:t>M</w:t>
      </w:r>
      <w:r w:rsidR="00241A9B" w:rsidRPr="00682588">
        <w:rPr>
          <w:color w:val="000000" w:themeColor="text1"/>
        </w:rPr>
        <w:t xml:space="preserve">edicine </w:t>
      </w:r>
      <w:r w:rsidR="00920178" w:rsidRPr="00682588">
        <w:rPr>
          <w:color w:val="000000" w:themeColor="text1"/>
        </w:rPr>
        <w:t>practices like acupuncture.</w:t>
      </w:r>
    </w:p>
    <w:p w:rsidR="00682588" w:rsidRDefault="00803800" w:rsidP="00682588">
      <w:pPr>
        <w:shd w:val="clear" w:color="auto" w:fill="FFFFFF"/>
        <w:rPr>
          <w:color w:val="000000" w:themeColor="text1"/>
        </w:rPr>
      </w:pPr>
      <w:r w:rsidRPr="00682588" w:rsidDel="00607A72">
        <w:rPr>
          <w:color w:val="000000" w:themeColor="text1"/>
          <w:szCs w:val="24"/>
          <w:lang w:val="en"/>
        </w:rPr>
        <w:t xml:space="preserve"> </w:t>
      </w:r>
      <w:r w:rsidRPr="00682588">
        <w:rPr>
          <w:color w:val="000000" w:themeColor="text1"/>
          <w:szCs w:val="24"/>
          <w:lang w:val="en"/>
        </w:rPr>
        <w:t>“</w:t>
      </w:r>
      <w:r w:rsidR="00471687">
        <w:rPr>
          <w:color w:val="000000" w:themeColor="text1"/>
          <w:szCs w:val="24"/>
          <w:lang w:val="en"/>
        </w:rPr>
        <w:t>W</w:t>
      </w:r>
      <w:r w:rsidRPr="00682588">
        <w:rPr>
          <w:color w:val="000000" w:themeColor="text1"/>
          <w:szCs w:val="24"/>
          <w:lang w:val="en"/>
        </w:rPr>
        <w:t>e have developed and implemented joint pain management guidelines which encourage the use of other medications a</w:t>
      </w:r>
      <w:r w:rsidR="00471687">
        <w:rPr>
          <w:color w:val="000000" w:themeColor="text1"/>
          <w:szCs w:val="24"/>
          <w:lang w:val="en"/>
        </w:rPr>
        <w:t>nd therapies in lieu of habit forming opiates,”</w:t>
      </w:r>
      <w:r w:rsidRPr="00682588">
        <w:rPr>
          <w:color w:val="000000" w:themeColor="text1"/>
          <w:szCs w:val="24"/>
          <w:lang w:val="en"/>
        </w:rPr>
        <w:t xml:space="preserve"> </w:t>
      </w:r>
      <w:r w:rsidR="00471687" w:rsidRPr="00682588">
        <w:rPr>
          <w:color w:val="000000" w:themeColor="text1"/>
        </w:rPr>
        <w:t>said Secretary of Veterans Affairs Eric K. Shinseki.</w:t>
      </w:r>
      <w:r w:rsidR="00471687" w:rsidRPr="00682588" w:rsidDel="00607A72">
        <w:rPr>
          <w:color w:val="000000" w:themeColor="text1"/>
          <w:szCs w:val="24"/>
          <w:lang w:val="en"/>
        </w:rPr>
        <w:t xml:space="preserve"> </w:t>
      </w:r>
      <w:r w:rsidR="00471687">
        <w:rPr>
          <w:color w:val="000000" w:themeColor="text1"/>
          <w:szCs w:val="24"/>
          <w:lang w:val="en"/>
        </w:rPr>
        <w:t>“</w:t>
      </w:r>
      <w:r w:rsidRPr="00682588">
        <w:rPr>
          <w:color w:val="000000" w:themeColor="text1"/>
        </w:rPr>
        <w:t>Early results give us hope that we can reduce the use of opioids for Veterans suffering with chronic pain and share these best practices across our healthcare networks.”</w:t>
      </w:r>
    </w:p>
    <w:p w:rsidR="001776C8" w:rsidRPr="00682588" w:rsidRDefault="00803800" w:rsidP="00682588">
      <w:pPr>
        <w:shd w:val="clear" w:color="auto" w:fill="FFFFFF"/>
        <w:rPr>
          <w:color w:val="000000" w:themeColor="text1"/>
        </w:rPr>
      </w:pPr>
      <w:r w:rsidRPr="00682588">
        <w:rPr>
          <w:color w:val="000000" w:themeColor="text1"/>
        </w:rPr>
        <w:t>The Opioid Safety Initiative faces the challenge of opioid dependency with a</w:t>
      </w:r>
      <w:r w:rsidR="00BB3CA5" w:rsidRPr="00682588">
        <w:rPr>
          <w:color w:val="000000" w:themeColor="text1"/>
        </w:rPr>
        <w:t>n innovative and</w:t>
      </w:r>
      <w:r w:rsidRPr="00682588">
        <w:rPr>
          <w:color w:val="000000" w:themeColor="text1"/>
        </w:rPr>
        <w:t xml:space="preserve"> comprehensive plan that closely monitors VA’s dispensing practices system-wide and coordinates pain management to include patient and provider education, testing and tapering programs, and alternative therapies</w:t>
      </w:r>
      <w:r w:rsidRPr="00682588" w:rsidDel="00803800">
        <w:rPr>
          <w:color w:val="000000" w:themeColor="text1"/>
        </w:rPr>
        <w:t xml:space="preserve"> </w:t>
      </w:r>
      <w:r w:rsidR="0041108D" w:rsidRPr="00682588">
        <w:rPr>
          <w:color w:val="000000" w:themeColor="text1"/>
        </w:rPr>
        <w:t>like acupuncture and behavior therapy.</w:t>
      </w:r>
    </w:p>
    <w:p w:rsidR="0041108D" w:rsidRPr="00682588" w:rsidRDefault="006523CC" w:rsidP="00682588">
      <w:pPr>
        <w:rPr>
          <w:color w:val="000000" w:themeColor="text1"/>
        </w:rPr>
      </w:pPr>
      <w:r>
        <w:t xml:space="preserve">Veterans enrolled in the VA health care system suffer from high rates of chronic pain. </w:t>
      </w:r>
      <w:r w:rsidR="00CE745C" w:rsidRPr="00682588">
        <w:rPr>
          <w:color w:val="000000" w:themeColor="text1"/>
        </w:rPr>
        <w:t xml:space="preserve">Each </w:t>
      </w:r>
      <w:r w:rsidR="003E7FBA" w:rsidRPr="00682588">
        <w:rPr>
          <w:color w:val="000000" w:themeColor="text1"/>
        </w:rPr>
        <w:t xml:space="preserve">VA </w:t>
      </w:r>
      <w:r w:rsidR="00CE745C" w:rsidRPr="00682588">
        <w:rPr>
          <w:color w:val="000000" w:themeColor="text1"/>
        </w:rPr>
        <w:t>facility employs personnel including Interdisciplinary Pain Medicine Specialty Teams and Consult Services, Facility Pain Committees, Pharmacy staff and Primary Care/PACT</w:t>
      </w:r>
      <w:r w:rsidR="00E626AB" w:rsidRPr="00682588">
        <w:rPr>
          <w:color w:val="000000" w:themeColor="text1"/>
        </w:rPr>
        <w:t>,</w:t>
      </w:r>
      <w:r w:rsidR="00CE745C" w:rsidRPr="00682588">
        <w:rPr>
          <w:color w:val="000000" w:themeColor="text1"/>
        </w:rPr>
        <w:t xml:space="preserve"> and other </w:t>
      </w:r>
      <w:r w:rsidR="00471687">
        <w:rPr>
          <w:color w:val="000000" w:themeColor="text1"/>
        </w:rPr>
        <w:t xml:space="preserve">professionals </w:t>
      </w:r>
      <w:r w:rsidR="00CE745C" w:rsidRPr="00682588">
        <w:rPr>
          <w:color w:val="000000" w:themeColor="text1"/>
        </w:rPr>
        <w:t>to accomplish the goals and objectives of the OSI</w:t>
      </w:r>
      <w:r w:rsidR="00C76B93" w:rsidRPr="00682588">
        <w:rPr>
          <w:color w:val="000000" w:themeColor="text1"/>
        </w:rPr>
        <w:t>.</w:t>
      </w:r>
      <w:r w:rsidR="00972263" w:rsidRPr="00682588">
        <w:rPr>
          <w:color w:val="000000" w:themeColor="text1"/>
        </w:rPr>
        <w:t xml:space="preserve"> </w:t>
      </w:r>
      <w:r w:rsidR="00CE745C" w:rsidRPr="00682588">
        <w:rPr>
          <w:color w:val="000000" w:themeColor="text1"/>
        </w:rPr>
        <w:t xml:space="preserve"> </w:t>
      </w:r>
    </w:p>
    <w:p w:rsidR="00682588" w:rsidRDefault="00241A9B" w:rsidP="00682588">
      <w:pPr>
        <w:rPr>
          <w:color w:val="000000" w:themeColor="text1"/>
        </w:rPr>
      </w:pPr>
      <w:r w:rsidRPr="00682588">
        <w:rPr>
          <w:color w:val="000000" w:themeColor="text1"/>
        </w:rPr>
        <w:lastRenderedPageBreak/>
        <w:t>VA has developed patient management initiatives including Pain Coach, which is a pain management app available for download by patients receiving pain management treatments, a Veterans’ Health Library</w:t>
      </w:r>
      <w:r w:rsidR="0041108D" w:rsidRPr="00682588">
        <w:rPr>
          <w:color w:val="000000" w:themeColor="text1"/>
        </w:rPr>
        <w:t>,</w:t>
      </w:r>
      <w:r w:rsidRPr="00682588">
        <w:rPr>
          <w:color w:val="000000" w:themeColor="text1"/>
        </w:rPr>
        <w:t xml:space="preserve"> including a Patient/Family Management Toolkit, and resources for Pain Management on My </w:t>
      </w:r>
      <w:proofErr w:type="spellStart"/>
      <w:r w:rsidRPr="00682588">
        <w:rPr>
          <w:color w:val="000000" w:themeColor="text1"/>
        </w:rPr>
        <w:t>HealtheVet</w:t>
      </w:r>
      <w:proofErr w:type="spellEnd"/>
      <w:r w:rsidRPr="00682588">
        <w:rPr>
          <w:color w:val="000000" w:themeColor="text1"/>
        </w:rPr>
        <w:t xml:space="preserve">.  </w:t>
      </w:r>
      <w:r w:rsidR="0041108D" w:rsidRPr="00682588">
        <w:rPr>
          <w:color w:val="000000" w:themeColor="text1"/>
        </w:rPr>
        <w:t xml:space="preserve">All of these applications allow Veterans to better manage their pain without the use of opioids. </w:t>
      </w:r>
      <w:r w:rsidRPr="00682588">
        <w:rPr>
          <w:color w:val="000000" w:themeColor="text1"/>
        </w:rPr>
        <w:t>VA‘s measurement-based pain care includes the “Pain Scale,” which reduces uncertainty and helps Veterans by discussing the potential benefits of a medication and possible side-effects.</w:t>
      </w:r>
    </w:p>
    <w:p w:rsidR="00682588" w:rsidRDefault="0075378C" w:rsidP="00682588">
      <w:pPr>
        <w:rPr>
          <w:color w:val="000000" w:themeColor="text1"/>
        </w:rPr>
      </w:pPr>
      <w:r w:rsidRPr="00682588">
        <w:rPr>
          <w:color w:val="000000" w:themeColor="text1"/>
        </w:rPr>
        <w:t xml:space="preserve">“The Opioid Safety Initiative is an example of VHA’s personalized, proactive and patient-centered approach to health care.  </w:t>
      </w:r>
      <w:r w:rsidR="007F70B7" w:rsidRPr="00682588">
        <w:rPr>
          <w:color w:val="000000" w:themeColor="text1"/>
        </w:rPr>
        <w:t xml:space="preserve">We are </w:t>
      </w:r>
      <w:r w:rsidR="003E7FBA" w:rsidRPr="00682588">
        <w:rPr>
          <w:color w:val="000000" w:themeColor="text1"/>
        </w:rPr>
        <w:t xml:space="preserve">also </w:t>
      </w:r>
      <w:r w:rsidRPr="00682588">
        <w:rPr>
          <w:color w:val="000000" w:themeColor="text1"/>
        </w:rPr>
        <w:t xml:space="preserve">using a full-range of support treatments for Veterans, including Complementary and Alternative </w:t>
      </w:r>
      <w:proofErr w:type="gramStart"/>
      <w:r w:rsidRPr="00682588">
        <w:rPr>
          <w:color w:val="000000" w:themeColor="text1"/>
        </w:rPr>
        <w:t xml:space="preserve">Medicine </w:t>
      </w:r>
      <w:r w:rsidR="00E626AB" w:rsidRPr="00682588">
        <w:rPr>
          <w:color w:val="000000" w:themeColor="text1"/>
        </w:rPr>
        <w:t>,</w:t>
      </w:r>
      <w:proofErr w:type="gramEnd"/>
      <w:r w:rsidRPr="00682588">
        <w:rPr>
          <w:color w:val="000000" w:themeColor="text1"/>
        </w:rPr>
        <w:t xml:space="preserve">” </w:t>
      </w:r>
      <w:r w:rsidR="003E7FBA" w:rsidRPr="00682588">
        <w:rPr>
          <w:color w:val="000000" w:themeColor="text1"/>
        </w:rPr>
        <w:t>s</w:t>
      </w:r>
      <w:r w:rsidRPr="00682588">
        <w:rPr>
          <w:color w:val="000000" w:themeColor="text1"/>
        </w:rPr>
        <w:t>aid Dr. Robert Petzel, VA’s Under</w:t>
      </w:r>
      <w:r w:rsidR="007F70B7" w:rsidRPr="00682588">
        <w:rPr>
          <w:color w:val="000000" w:themeColor="text1"/>
        </w:rPr>
        <w:t xml:space="preserve"> S</w:t>
      </w:r>
      <w:r w:rsidRPr="00682588">
        <w:rPr>
          <w:color w:val="000000" w:themeColor="text1"/>
        </w:rPr>
        <w:t xml:space="preserve">ecretary for Health.  </w:t>
      </w:r>
      <w:r w:rsidR="007F70B7" w:rsidRPr="00682588">
        <w:rPr>
          <w:color w:val="000000" w:themeColor="text1"/>
        </w:rPr>
        <w:t xml:space="preserve">“We are delivering health care with the patient’s long-term personal health goals </w:t>
      </w:r>
      <w:r w:rsidR="00E626AB" w:rsidRPr="00682588">
        <w:rPr>
          <w:color w:val="000000" w:themeColor="text1"/>
        </w:rPr>
        <w:t>at</w:t>
      </w:r>
      <w:r w:rsidR="007F70B7" w:rsidRPr="00682588">
        <w:rPr>
          <w:color w:val="000000" w:themeColor="text1"/>
        </w:rPr>
        <w:t xml:space="preserve"> the forefront.”</w:t>
      </w:r>
      <w:r w:rsidRPr="00682588">
        <w:rPr>
          <w:color w:val="000000" w:themeColor="text1"/>
        </w:rPr>
        <w:t xml:space="preserve"> </w:t>
      </w:r>
    </w:p>
    <w:p w:rsidR="0075378C" w:rsidRPr="00682588" w:rsidRDefault="0075378C" w:rsidP="00682588">
      <w:pPr>
        <w:rPr>
          <w:color w:val="000000" w:themeColor="text1"/>
        </w:rPr>
      </w:pPr>
      <w:r w:rsidRPr="00682588">
        <w:rPr>
          <w:color w:val="000000" w:themeColor="text1"/>
        </w:rPr>
        <w:t>For further information, Veterans should contact their primary care health team.  To learn more about VA health care, visit</w:t>
      </w:r>
      <w:r>
        <w:t xml:space="preserve"> </w:t>
      </w:r>
      <w:hyperlink r:id="rId11" w:history="1">
        <w:r w:rsidRPr="00064404">
          <w:rPr>
            <w:rStyle w:val="Hyperlink"/>
          </w:rPr>
          <w:t>www.va.gov</w:t>
        </w:r>
      </w:hyperlink>
      <w:r>
        <w:t>.</w:t>
      </w:r>
    </w:p>
    <w:p w:rsidR="0075378C" w:rsidRDefault="0075378C" w:rsidP="0045158D"/>
    <w:p w:rsidR="0075378C" w:rsidRDefault="0075378C" w:rsidP="0075378C">
      <w:pPr>
        <w:jc w:val="center"/>
      </w:pPr>
      <w:r>
        <w:t>#####</w:t>
      </w:r>
    </w:p>
    <w:p w:rsidR="0075378C" w:rsidRPr="0075378C" w:rsidRDefault="0075378C" w:rsidP="0045158D"/>
    <w:sectPr w:rsidR="0075378C" w:rsidRPr="0075378C" w:rsidSect="00FD7762">
      <w:pgSz w:w="12240" w:h="15840"/>
      <w:pgMar w:top="1080" w:right="153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77B"/>
    <w:multiLevelType w:val="hybridMultilevel"/>
    <w:tmpl w:val="69DCAA62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47E136C4"/>
    <w:multiLevelType w:val="hybridMultilevel"/>
    <w:tmpl w:val="62C8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C0DA5"/>
    <w:multiLevelType w:val="hybridMultilevel"/>
    <w:tmpl w:val="572E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2287"/>
    <w:multiLevelType w:val="hybridMultilevel"/>
    <w:tmpl w:val="7DFA69FC"/>
    <w:lvl w:ilvl="0" w:tplc="585050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891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622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068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CEB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0F1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9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26A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AC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1C4598"/>
    <w:multiLevelType w:val="hybridMultilevel"/>
    <w:tmpl w:val="1132FB1A"/>
    <w:lvl w:ilvl="0" w:tplc="A028B4B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A7E90"/>
    <w:multiLevelType w:val="hybridMultilevel"/>
    <w:tmpl w:val="7D9C2F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0"/>
    <w:rsid w:val="00026083"/>
    <w:rsid w:val="000375E0"/>
    <w:rsid w:val="0005637F"/>
    <w:rsid w:val="000610B5"/>
    <w:rsid w:val="00062266"/>
    <w:rsid w:val="00063EB8"/>
    <w:rsid w:val="000820C3"/>
    <w:rsid w:val="00082728"/>
    <w:rsid w:val="00093BA8"/>
    <w:rsid w:val="00096F23"/>
    <w:rsid w:val="000A1EFC"/>
    <w:rsid w:val="000B120E"/>
    <w:rsid w:val="000B1BFB"/>
    <w:rsid w:val="000C3581"/>
    <w:rsid w:val="000D7794"/>
    <w:rsid w:val="000E44B7"/>
    <w:rsid w:val="000E6628"/>
    <w:rsid w:val="001010B5"/>
    <w:rsid w:val="00101267"/>
    <w:rsid w:val="001071BC"/>
    <w:rsid w:val="0011322D"/>
    <w:rsid w:val="001165BB"/>
    <w:rsid w:val="00116CFA"/>
    <w:rsid w:val="00117464"/>
    <w:rsid w:val="00120DD0"/>
    <w:rsid w:val="0013109C"/>
    <w:rsid w:val="00136825"/>
    <w:rsid w:val="001612D9"/>
    <w:rsid w:val="00172F28"/>
    <w:rsid w:val="00177662"/>
    <w:rsid w:val="001776C8"/>
    <w:rsid w:val="001850BB"/>
    <w:rsid w:val="001877ED"/>
    <w:rsid w:val="001A30C8"/>
    <w:rsid w:val="001B5BAF"/>
    <w:rsid w:val="001B7C76"/>
    <w:rsid w:val="001C4667"/>
    <w:rsid w:val="001C698D"/>
    <w:rsid w:val="001D3ED6"/>
    <w:rsid w:val="001F0A16"/>
    <w:rsid w:val="001F13D1"/>
    <w:rsid w:val="001F6B02"/>
    <w:rsid w:val="00205292"/>
    <w:rsid w:val="00210C52"/>
    <w:rsid w:val="00212425"/>
    <w:rsid w:val="00217936"/>
    <w:rsid w:val="0022489B"/>
    <w:rsid w:val="0022683F"/>
    <w:rsid w:val="00241A9B"/>
    <w:rsid w:val="0024650A"/>
    <w:rsid w:val="00246BD0"/>
    <w:rsid w:val="00272855"/>
    <w:rsid w:val="00274D27"/>
    <w:rsid w:val="00281D3A"/>
    <w:rsid w:val="00290DA4"/>
    <w:rsid w:val="002A2549"/>
    <w:rsid w:val="002C311B"/>
    <w:rsid w:val="002C5AB4"/>
    <w:rsid w:val="002E7459"/>
    <w:rsid w:val="002F4833"/>
    <w:rsid w:val="00302879"/>
    <w:rsid w:val="00304AAD"/>
    <w:rsid w:val="00315BD6"/>
    <w:rsid w:val="00320976"/>
    <w:rsid w:val="0033011D"/>
    <w:rsid w:val="00331E41"/>
    <w:rsid w:val="00350769"/>
    <w:rsid w:val="003553B9"/>
    <w:rsid w:val="0035641B"/>
    <w:rsid w:val="00374C0C"/>
    <w:rsid w:val="0038589D"/>
    <w:rsid w:val="0039047C"/>
    <w:rsid w:val="00393C06"/>
    <w:rsid w:val="003B7F0C"/>
    <w:rsid w:val="003C5564"/>
    <w:rsid w:val="003D1C9A"/>
    <w:rsid w:val="003E14F8"/>
    <w:rsid w:val="003E7FBA"/>
    <w:rsid w:val="00401344"/>
    <w:rsid w:val="004044C7"/>
    <w:rsid w:val="00405660"/>
    <w:rsid w:val="0041108D"/>
    <w:rsid w:val="00412D2C"/>
    <w:rsid w:val="00413564"/>
    <w:rsid w:val="00421F05"/>
    <w:rsid w:val="00432409"/>
    <w:rsid w:val="00443574"/>
    <w:rsid w:val="0045158D"/>
    <w:rsid w:val="00471687"/>
    <w:rsid w:val="00476B51"/>
    <w:rsid w:val="004A01EB"/>
    <w:rsid w:val="004A40E2"/>
    <w:rsid w:val="004A5F47"/>
    <w:rsid w:val="004A6B0E"/>
    <w:rsid w:val="004B0688"/>
    <w:rsid w:val="004B12ED"/>
    <w:rsid w:val="004C08C3"/>
    <w:rsid w:val="004C5B56"/>
    <w:rsid w:val="004C633B"/>
    <w:rsid w:val="004D293C"/>
    <w:rsid w:val="004E3341"/>
    <w:rsid w:val="004E6BF0"/>
    <w:rsid w:val="004F183F"/>
    <w:rsid w:val="00515374"/>
    <w:rsid w:val="00515A07"/>
    <w:rsid w:val="00526471"/>
    <w:rsid w:val="0053241A"/>
    <w:rsid w:val="00533FF3"/>
    <w:rsid w:val="00535302"/>
    <w:rsid w:val="005403C7"/>
    <w:rsid w:val="00552385"/>
    <w:rsid w:val="00572D43"/>
    <w:rsid w:val="005803E8"/>
    <w:rsid w:val="005975F6"/>
    <w:rsid w:val="005B79B5"/>
    <w:rsid w:val="005C0AB4"/>
    <w:rsid w:val="005D2155"/>
    <w:rsid w:val="005D6887"/>
    <w:rsid w:val="005E255C"/>
    <w:rsid w:val="00600AB8"/>
    <w:rsid w:val="006079F7"/>
    <w:rsid w:val="00613D99"/>
    <w:rsid w:val="00624623"/>
    <w:rsid w:val="00643B7F"/>
    <w:rsid w:val="006523CC"/>
    <w:rsid w:val="00657017"/>
    <w:rsid w:val="006659A1"/>
    <w:rsid w:val="00682588"/>
    <w:rsid w:val="006904AE"/>
    <w:rsid w:val="0069536A"/>
    <w:rsid w:val="00696D78"/>
    <w:rsid w:val="006A09D1"/>
    <w:rsid w:val="006A1C93"/>
    <w:rsid w:val="006B1AC6"/>
    <w:rsid w:val="006B1FD9"/>
    <w:rsid w:val="006B2ED5"/>
    <w:rsid w:val="006B36AD"/>
    <w:rsid w:val="006B46BB"/>
    <w:rsid w:val="006C3E81"/>
    <w:rsid w:val="006D33D3"/>
    <w:rsid w:val="006D3A42"/>
    <w:rsid w:val="006E6113"/>
    <w:rsid w:val="006E7FB3"/>
    <w:rsid w:val="006F7DC7"/>
    <w:rsid w:val="007310BE"/>
    <w:rsid w:val="00733BF4"/>
    <w:rsid w:val="007476AE"/>
    <w:rsid w:val="00747DA8"/>
    <w:rsid w:val="0075378C"/>
    <w:rsid w:val="007542B6"/>
    <w:rsid w:val="00757405"/>
    <w:rsid w:val="00793A4D"/>
    <w:rsid w:val="007A1B26"/>
    <w:rsid w:val="007A395E"/>
    <w:rsid w:val="007B33E3"/>
    <w:rsid w:val="007B7A59"/>
    <w:rsid w:val="007C56B9"/>
    <w:rsid w:val="007C5BD2"/>
    <w:rsid w:val="007C77E9"/>
    <w:rsid w:val="007D4A06"/>
    <w:rsid w:val="007F70B7"/>
    <w:rsid w:val="008005A1"/>
    <w:rsid w:val="00803800"/>
    <w:rsid w:val="00805F61"/>
    <w:rsid w:val="00815D56"/>
    <w:rsid w:val="00821586"/>
    <w:rsid w:val="00832416"/>
    <w:rsid w:val="00836419"/>
    <w:rsid w:val="00840395"/>
    <w:rsid w:val="00842066"/>
    <w:rsid w:val="0085331D"/>
    <w:rsid w:val="00865D33"/>
    <w:rsid w:val="00873B3E"/>
    <w:rsid w:val="00884649"/>
    <w:rsid w:val="00893EA0"/>
    <w:rsid w:val="008B21D4"/>
    <w:rsid w:val="008B6651"/>
    <w:rsid w:val="008B7CD5"/>
    <w:rsid w:val="008C2F0D"/>
    <w:rsid w:val="008C34AC"/>
    <w:rsid w:val="008C5BD0"/>
    <w:rsid w:val="008C713F"/>
    <w:rsid w:val="008E4C66"/>
    <w:rsid w:val="00904C90"/>
    <w:rsid w:val="00906130"/>
    <w:rsid w:val="00907F49"/>
    <w:rsid w:val="009101A1"/>
    <w:rsid w:val="009113D6"/>
    <w:rsid w:val="00920178"/>
    <w:rsid w:val="0092033B"/>
    <w:rsid w:val="00920607"/>
    <w:rsid w:val="00923FB3"/>
    <w:rsid w:val="0092553B"/>
    <w:rsid w:val="00925782"/>
    <w:rsid w:val="00934F26"/>
    <w:rsid w:val="00941503"/>
    <w:rsid w:val="0094240E"/>
    <w:rsid w:val="0095199D"/>
    <w:rsid w:val="009527F7"/>
    <w:rsid w:val="0097144C"/>
    <w:rsid w:val="00972263"/>
    <w:rsid w:val="00973A1E"/>
    <w:rsid w:val="0097433C"/>
    <w:rsid w:val="009810AE"/>
    <w:rsid w:val="0099178A"/>
    <w:rsid w:val="009922F4"/>
    <w:rsid w:val="009A00FE"/>
    <w:rsid w:val="009B44DB"/>
    <w:rsid w:val="009B6BD1"/>
    <w:rsid w:val="009B7E34"/>
    <w:rsid w:val="009D1D58"/>
    <w:rsid w:val="009D3208"/>
    <w:rsid w:val="009F1EDB"/>
    <w:rsid w:val="00A0437D"/>
    <w:rsid w:val="00A23C5F"/>
    <w:rsid w:val="00A23C85"/>
    <w:rsid w:val="00A25B6D"/>
    <w:rsid w:val="00A31704"/>
    <w:rsid w:val="00A4366B"/>
    <w:rsid w:val="00A45CE5"/>
    <w:rsid w:val="00A4679E"/>
    <w:rsid w:val="00A72BFC"/>
    <w:rsid w:val="00A91F43"/>
    <w:rsid w:val="00A92745"/>
    <w:rsid w:val="00A94A1C"/>
    <w:rsid w:val="00AC21F5"/>
    <w:rsid w:val="00AC358A"/>
    <w:rsid w:val="00AE68CF"/>
    <w:rsid w:val="00AF0C43"/>
    <w:rsid w:val="00AF3B05"/>
    <w:rsid w:val="00B150D4"/>
    <w:rsid w:val="00B16A09"/>
    <w:rsid w:val="00B16B68"/>
    <w:rsid w:val="00B24CDC"/>
    <w:rsid w:val="00B71FFA"/>
    <w:rsid w:val="00B73536"/>
    <w:rsid w:val="00B86E16"/>
    <w:rsid w:val="00BA4FE9"/>
    <w:rsid w:val="00BB3CA5"/>
    <w:rsid w:val="00BD37CD"/>
    <w:rsid w:val="00BE0D40"/>
    <w:rsid w:val="00BE25CF"/>
    <w:rsid w:val="00BE765F"/>
    <w:rsid w:val="00BF3FC1"/>
    <w:rsid w:val="00C05992"/>
    <w:rsid w:val="00C137D5"/>
    <w:rsid w:val="00C45D7D"/>
    <w:rsid w:val="00C52988"/>
    <w:rsid w:val="00C5305E"/>
    <w:rsid w:val="00C54356"/>
    <w:rsid w:val="00C60458"/>
    <w:rsid w:val="00C71D66"/>
    <w:rsid w:val="00C74BCA"/>
    <w:rsid w:val="00C76B93"/>
    <w:rsid w:val="00C8047B"/>
    <w:rsid w:val="00C92DBC"/>
    <w:rsid w:val="00C93CAD"/>
    <w:rsid w:val="00CA7523"/>
    <w:rsid w:val="00CC0C92"/>
    <w:rsid w:val="00CC69EA"/>
    <w:rsid w:val="00CC77FA"/>
    <w:rsid w:val="00CE502D"/>
    <w:rsid w:val="00CE745C"/>
    <w:rsid w:val="00CF79E1"/>
    <w:rsid w:val="00D02A7F"/>
    <w:rsid w:val="00D045D3"/>
    <w:rsid w:val="00D059EE"/>
    <w:rsid w:val="00D163F7"/>
    <w:rsid w:val="00D44C6D"/>
    <w:rsid w:val="00D5290D"/>
    <w:rsid w:val="00D546F2"/>
    <w:rsid w:val="00D61C78"/>
    <w:rsid w:val="00D64700"/>
    <w:rsid w:val="00D65FDD"/>
    <w:rsid w:val="00D82AA4"/>
    <w:rsid w:val="00DA47B2"/>
    <w:rsid w:val="00DA70C3"/>
    <w:rsid w:val="00DC23E7"/>
    <w:rsid w:val="00DD337A"/>
    <w:rsid w:val="00DD6F00"/>
    <w:rsid w:val="00DD7D5F"/>
    <w:rsid w:val="00DE3B01"/>
    <w:rsid w:val="00DF6937"/>
    <w:rsid w:val="00E043B1"/>
    <w:rsid w:val="00E06EE2"/>
    <w:rsid w:val="00E071C0"/>
    <w:rsid w:val="00E33A4F"/>
    <w:rsid w:val="00E357A9"/>
    <w:rsid w:val="00E5530D"/>
    <w:rsid w:val="00E61D53"/>
    <w:rsid w:val="00E626AB"/>
    <w:rsid w:val="00E676BE"/>
    <w:rsid w:val="00E81A2B"/>
    <w:rsid w:val="00E8657B"/>
    <w:rsid w:val="00E87519"/>
    <w:rsid w:val="00E978F6"/>
    <w:rsid w:val="00EA366B"/>
    <w:rsid w:val="00EA3792"/>
    <w:rsid w:val="00EC1943"/>
    <w:rsid w:val="00EC64D4"/>
    <w:rsid w:val="00ED7514"/>
    <w:rsid w:val="00F02F95"/>
    <w:rsid w:val="00F125D8"/>
    <w:rsid w:val="00F17893"/>
    <w:rsid w:val="00F2231E"/>
    <w:rsid w:val="00F42E2A"/>
    <w:rsid w:val="00F43FD4"/>
    <w:rsid w:val="00F62CC0"/>
    <w:rsid w:val="00F63C7A"/>
    <w:rsid w:val="00FA6618"/>
    <w:rsid w:val="00FB54DA"/>
    <w:rsid w:val="00FC48EB"/>
    <w:rsid w:val="00FD267F"/>
    <w:rsid w:val="00FD34EE"/>
    <w:rsid w:val="00FD7762"/>
    <w:rsid w:val="00FF005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D78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96D78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696D78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6D7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96D78"/>
    <w:pPr>
      <w:ind w:left="900" w:firstLine="0"/>
    </w:pPr>
  </w:style>
  <w:style w:type="paragraph" w:styleId="BodyTextIndent2">
    <w:name w:val="Body Text Indent 2"/>
    <w:basedOn w:val="Normal"/>
    <w:rsid w:val="00696D78"/>
    <w:pPr>
      <w:ind w:left="810" w:firstLine="446"/>
    </w:pPr>
  </w:style>
  <w:style w:type="paragraph" w:styleId="BodyText2">
    <w:name w:val="Body Text 2"/>
    <w:basedOn w:val="Normal"/>
    <w:rsid w:val="00696D7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696D78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696D78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pPr>
      <w:spacing w:line="240" w:lineRule="auto"/>
      <w:ind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pPr>
      <w:spacing w:line="240" w:lineRule="auto"/>
      <w:ind w:firstLine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A40E2"/>
    <w:pPr>
      <w:ind w:firstLine="547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40E2"/>
    <w:rPr>
      <w:rFonts w:ascii="Times New Roman" w:eastAsia="Calibri" w:hAnsi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C34AC"/>
    <w:pPr>
      <w:spacing w:line="240" w:lineRule="auto"/>
      <w:ind w:left="720" w:firstLine="0"/>
      <w:contextualSpacing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rsid w:val="00374C0C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76C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D78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96D78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696D78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6D7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96D78"/>
    <w:pPr>
      <w:ind w:left="900" w:firstLine="0"/>
    </w:pPr>
  </w:style>
  <w:style w:type="paragraph" w:styleId="BodyTextIndent2">
    <w:name w:val="Body Text Indent 2"/>
    <w:basedOn w:val="Normal"/>
    <w:rsid w:val="00696D78"/>
    <w:pPr>
      <w:ind w:left="810" w:firstLine="446"/>
    </w:pPr>
  </w:style>
  <w:style w:type="paragraph" w:styleId="BodyText2">
    <w:name w:val="Body Text 2"/>
    <w:basedOn w:val="Normal"/>
    <w:rsid w:val="00696D7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696D78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696D78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pPr>
      <w:spacing w:line="240" w:lineRule="auto"/>
      <w:ind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pPr>
      <w:spacing w:line="240" w:lineRule="auto"/>
      <w:ind w:firstLine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A40E2"/>
    <w:pPr>
      <w:ind w:firstLine="547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40E2"/>
    <w:rPr>
      <w:rFonts w:ascii="Times New Roman" w:eastAsia="Calibri" w:hAnsi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C34AC"/>
    <w:pPr>
      <w:spacing w:line="240" w:lineRule="auto"/>
      <w:ind w:left="720" w:firstLine="0"/>
      <w:contextualSpacing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rsid w:val="00374C0C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7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8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9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6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5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2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.gov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58FE152A9D14AB08F4066312E23B4" ma:contentTypeVersion="18" ma:contentTypeDescription="Create a new document." ma:contentTypeScope="" ma:versionID="c6af289b8be42756be744b94976dbe2b">
  <xsd:schema xmlns:xsd="http://www.w3.org/2001/XMLSchema" xmlns:xs="http://www.w3.org/2001/XMLSchema" xmlns:p="http://schemas.microsoft.com/office/2006/metadata/properties" xmlns:ns2="33cc7d26-f9b8-4a19-8195-28299139a0b8" targetNamespace="http://schemas.microsoft.com/office/2006/metadata/properties" ma:root="true" ma:fieldsID="7683089b5aa3ab395ab2c756c84ad313" ns2:_="">
    <xsd:import namespace="33cc7d26-f9b8-4a19-8195-28299139a0b8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Sectio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7d26-f9b8-4a19-8195-28299139a0b8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format="Dropdown" ma:internalName="Region">
      <xsd:simpleType>
        <xsd:restriction base="dms:Choice">
          <xsd:enumeration value="National"/>
          <xsd:enumeration value="Region 1"/>
          <xsd:enumeration value="Region 2"/>
          <xsd:enumeration value="Region 3"/>
          <xsd:enumeration value="Region 4"/>
          <xsd:enumeration value="Region 5"/>
          <xsd:enumeration value="Region 6"/>
        </xsd:restriction>
      </xsd:simpleType>
    </xsd:element>
    <xsd:element name="Section" ma:index="11" nillable="true" ma:displayName="Section" ma:list="{eae26580-10ba-412a-800a-7e6ea22ea252}" ma:internalName="Section" ma:showField="Title">
      <xsd:simpleType>
        <xsd:restriction base="dms:Lookup"/>
      </xsd:simpleType>
    </xsd:element>
    <xsd:element name="Category" ma:index="12" nillable="true" ma:displayName="Category" ma:list="{e382c8a4-ad4e-44f6-8e63-b2bb4d0e106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33cc7d26-f9b8-4a19-8195-28299139a0b8">7</Category>
    <Region xmlns="33cc7d26-f9b8-4a19-8195-28299139a0b8">National</Region>
    <Section xmlns="33cc7d26-f9b8-4a19-8195-28299139a0b8">2</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F941-3483-4F12-9395-6B13D9933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c7d26-f9b8-4a19-8195-28299139a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9CCD5-C8E3-401B-AA43-7EF52DCB23FD}">
  <ds:schemaRefs>
    <ds:schemaRef ds:uri="http://purl.org/dc/elements/1.1/"/>
    <ds:schemaRef ds:uri="http://schemas.microsoft.com/office/2006/metadata/properties"/>
    <ds:schemaRef ds:uri="33cc7d26-f9b8-4a19-8195-28299139a0b8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850414-DBD0-4EFE-BB44-53725610F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B5EBF-3096-48DF-9223-F4B05908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PC3 Press Release_V5</vt:lpstr>
    </vt:vector>
  </TitlesOfParts>
  <Company>VA</Company>
  <LinksUpToDate>false</LinksUpToDate>
  <CharactersWithSpaces>3250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http://www.va.gov/healtheligibility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PC3 Press Release_V5</dc:title>
  <dc:creator>Rich Jeffers</dc:creator>
  <cp:lastModifiedBy>Noller, Randal</cp:lastModifiedBy>
  <cp:revision>2</cp:revision>
  <cp:lastPrinted>2014-02-24T18:20:00Z</cp:lastPrinted>
  <dcterms:created xsi:type="dcterms:W3CDTF">2014-02-25T19:33:00Z</dcterms:created>
  <dcterms:modified xsi:type="dcterms:W3CDTF">2014-02-25T19:33:00Z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1030227733</vt:i4>
  </property>
  <property fmtid="{D5CDD505-2E9C-101B-9397-08002B2CF9AE}" pid="3" name="_ReviewCycleID">
    <vt:i4>1030227733</vt:i4>
  </property>
  <property fmtid="{D5CDD505-2E9C-101B-9397-08002B2CF9AE}" pid="4" name="_NewReviewCycle">
    <vt:lpwstr/>
  </property>
  <property fmtid="{D5CDD505-2E9C-101B-9397-08002B2CF9AE}" pid="5" name="_EmailEntryID">
    <vt:lpwstr>00000000E58275A2B667594B8219C880FAE111AE0700622FB6502920C6468AADF670D3EF77010000033FB4B10000622FB6502920C6468AADF670D3EF77010000061A7D1A0000</vt:lpwstr>
  </property>
  <property fmtid="{D5CDD505-2E9C-101B-9397-08002B2CF9AE}" pid="6" name="ContentTypeId">
    <vt:lpwstr>0x010100AF758FE152A9D14AB08F4066312E23B4</vt:lpwstr>
  </property>
  <property fmtid="{D5CDD505-2E9C-101B-9397-08002B2CF9AE}" pid="7" name="_ReviewingToolsShownOnce">
    <vt:lpwstr/>
  </property>
</Properties>
</file>