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D01" w:rsidRPr="00E32E92" w:rsidRDefault="000A3D01" w:rsidP="00E32E92">
      <w:pPr>
        <w:spacing w:after="0" w:line="240" w:lineRule="auto"/>
        <w:jc w:val="center"/>
        <w:rPr>
          <w:rFonts w:ascii="Times New Roman" w:eastAsia="Times" w:hAnsi="Times New Roman" w:cs="Times New Roman"/>
          <w:sz w:val="24"/>
          <w:szCs w:val="24"/>
        </w:rPr>
      </w:pPr>
      <w:r w:rsidRPr="00E32E92">
        <w:rPr>
          <w:rFonts w:ascii="Times New Roman" w:eastAsia="Times" w:hAnsi="Times New Roman" w:cs="Times New Roman"/>
          <w:noProof/>
          <w:sz w:val="24"/>
          <w:szCs w:val="24"/>
        </w:rPr>
        <w:drawing>
          <wp:inline distT="0" distB="0" distL="0" distR="0" wp14:anchorId="44F0EF3B" wp14:editId="6A168325">
            <wp:extent cx="54864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 RELEASE head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0" cy="685800"/>
                    </a:xfrm>
                    <a:prstGeom prst="rect">
                      <a:avLst/>
                    </a:prstGeom>
                  </pic:spPr>
                </pic:pic>
              </a:graphicData>
            </a:graphic>
          </wp:inline>
        </w:drawing>
      </w:r>
    </w:p>
    <w:p w:rsidR="000A3D01" w:rsidRPr="00E32E92" w:rsidRDefault="000A3D01" w:rsidP="00E32E92">
      <w:pPr>
        <w:keepNext/>
        <w:spacing w:after="0" w:line="240" w:lineRule="auto"/>
        <w:outlineLvl w:val="0"/>
        <w:rPr>
          <w:rFonts w:ascii="Times New Roman" w:eastAsia="Times New Roman" w:hAnsi="Times New Roman" w:cs="Times New Roman"/>
          <w:bCs/>
          <w:sz w:val="24"/>
          <w:szCs w:val="24"/>
        </w:rPr>
      </w:pPr>
    </w:p>
    <w:p w:rsidR="000A3D01" w:rsidRPr="00E32E92" w:rsidRDefault="000A3D01" w:rsidP="00E32E92">
      <w:pPr>
        <w:keepNext/>
        <w:spacing w:after="0" w:line="240" w:lineRule="auto"/>
        <w:outlineLvl w:val="0"/>
        <w:rPr>
          <w:rFonts w:ascii="Times New Roman" w:eastAsia="Times New Roman" w:hAnsi="Times New Roman" w:cs="Times New Roman"/>
          <w:b/>
          <w:sz w:val="24"/>
          <w:szCs w:val="24"/>
        </w:rPr>
      </w:pPr>
      <w:r w:rsidRPr="00E32E92">
        <w:rPr>
          <w:rFonts w:ascii="Times New Roman" w:eastAsia="Times New Roman" w:hAnsi="Times New Roman" w:cs="Times New Roman"/>
          <w:b/>
          <w:bCs/>
          <w:sz w:val="24"/>
          <w:szCs w:val="24"/>
        </w:rPr>
        <w:tab/>
      </w:r>
    </w:p>
    <w:p w:rsidR="000A3D01" w:rsidRPr="007034C2" w:rsidRDefault="004F4515" w:rsidP="00E32E92">
      <w:pPr>
        <w:spacing w:after="0" w:line="240" w:lineRule="auto"/>
        <w:rPr>
          <w:rFonts w:ascii="Times New Roman" w:eastAsia="Times" w:hAnsi="Times New Roman" w:cs="Times New Roman"/>
          <w:sz w:val="24"/>
          <w:szCs w:val="24"/>
        </w:rPr>
      </w:pPr>
      <w:r w:rsidRPr="007034C2">
        <w:rPr>
          <w:rFonts w:ascii="Times New Roman" w:eastAsia="Times" w:hAnsi="Times New Roman" w:cs="Times New Roman"/>
          <w:sz w:val="24"/>
          <w:szCs w:val="24"/>
        </w:rPr>
        <w:t xml:space="preserve">June </w:t>
      </w:r>
      <w:r w:rsidR="007034C2" w:rsidRPr="007034C2">
        <w:rPr>
          <w:rFonts w:ascii="Times New Roman" w:eastAsia="Times" w:hAnsi="Times New Roman" w:cs="Times New Roman"/>
          <w:sz w:val="24"/>
          <w:szCs w:val="24"/>
        </w:rPr>
        <w:t>25</w:t>
      </w:r>
      <w:r w:rsidRPr="007034C2">
        <w:rPr>
          <w:rFonts w:ascii="Times New Roman" w:eastAsia="Times" w:hAnsi="Times New Roman" w:cs="Times New Roman"/>
          <w:sz w:val="24"/>
          <w:szCs w:val="24"/>
        </w:rPr>
        <w:t>, 2014</w:t>
      </w:r>
      <w:r w:rsidR="000A3D01" w:rsidRPr="007034C2">
        <w:rPr>
          <w:rFonts w:ascii="Times New Roman" w:eastAsia="Times" w:hAnsi="Times New Roman" w:cs="Times New Roman"/>
          <w:sz w:val="24"/>
          <w:szCs w:val="24"/>
        </w:rPr>
        <w:tab/>
      </w:r>
      <w:r w:rsidR="000A3D01" w:rsidRPr="007034C2">
        <w:rPr>
          <w:rFonts w:ascii="Times New Roman" w:eastAsia="Times" w:hAnsi="Times New Roman" w:cs="Times New Roman"/>
          <w:sz w:val="24"/>
          <w:szCs w:val="24"/>
        </w:rPr>
        <w:tab/>
      </w:r>
    </w:p>
    <w:p w:rsidR="000A3D01" w:rsidRPr="00E32E92" w:rsidRDefault="000A3D01" w:rsidP="00E32E92">
      <w:pPr>
        <w:spacing w:after="0" w:line="240" w:lineRule="auto"/>
        <w:ind w:firstLine="547"/>
        <w:jc w:val="center"/>
        <w:rPr>
          <w:rFonts w:ascii="Times New Roman" w:eastAsia="Times" w:hAnsi="Times New Roman" w:cs="Times New Roman"/>
          <w:b/>
          <w:sz w:val="24"/>
          <w:szCs w:val="24"/>
        </w:rPr>
      </w:pPr>
    </w:p>
    <w:p w:rsidR="00690D05" w:rsidRPr="00E32E92" w:rsidRDefault="00FF4828" w:rsidP="00E32E92">
      <w:pPr>
        <w:spacing w:after="0" w:line="240" w:lineRule="auto"/>
        <w:ind w:firstLine="547"/>
        <w:jc w:val="center"/>
        <w:rPr>
          <w:rFonts w:ascii="Times New Roman" w:hAnsi="Times New Roman" w:cs="Times New Roman"/>
          <w:b/>
          <w:bCs/>
          <w:iCs/>
          <w:sz w:val="40"/>
          <w:szCs w:val="40"/>
        </w:rPr>
      </w:pPr>
      <w:r w:rsidRPr="00E32E92">
        <w:rPr>
          <w:rFonts w:ascii="Times New Roman" w:eastAsia="Times" w:hAnsi="Times New Roman" w:cs="Times New Roman"/>
          <w:b/>
          <w:sz w:val="40"/>
          <w:szCs w:val="40"/>
        </w:rPr>
        <w:t>VA Announces Personnel Actions</w:t>
      </w:r>
    </w:p>
    <w:p w:rsidR="009C1455" w:rsidRPr="00E32E92" w:rsidRDefault="009C1455" w:rsidP="00E32E92">
      <w:pPr>
        <w:spacing w:after="0" w:line="240" w:lineRule="auto"/>
        <w:rPr>
          <w:rFonts w:ascii="Times New Roman" w:eastAsia="Times" w:hAnsi="Times New Roman" w:cs="Times New Roman"/>
          <w:sz w:val="24"/>
          <w:szCs w:val="24"/>
        </w:rPr>
      </w:pPr>
    </w:p>
    <w:p w:rsidR="00FF4828" w:rsidRDefault="00FF4828" w:rsidP="007D14EA">
      <w:pPr>
        <w:spacing w:after="0" w:line="360" w:lineRule="auto"/>
        <w:rPr>
          <w:rFonts w:ascii="Times New Roman" w:eastAsia="Times" w:hAnsi="Times New Roman" w:cs="Times New Roman"/>
          <w:sz w:val="24"/>
          <w:szCs w:val="24"/>
        </w:rPr>
      </w:pPr>
      <w:r w:rsidRPr="00E32E92">
        <w:rPr>
          <w:rFonts w:ascii="Times New Roman" w:eastAsia="Times" w:hAnsi="Times New Roman" w:cs="Times New Roman"/>
          <w:sz w:val="24"/>
          <w:szCs w:val="24"/>
        </w:rPr>
        <w:t>WASHINGTON – The Department of Veterans Affairs (VA) today announced several personnel actions aimed at accelerating Veterans</w:t>
      </w:r>
      <w:r w:rsidR="00E32E92" w:rsidRPr="00E32E92">
        <w:rPr>
          <w:rFonts w:ascii="Times New Roman" w:eastAsia="Times" w:hAnsi="Times New Roman" w:cs="Times New Roman"/>
          <w:sz w:val="24"/>
          <w:szCs w:val="24"/>
        </w:rPr>
        <w:t>’</w:t>
      </w:r>
      <w:r w:rsidRPr="00E32E92">
        <w:rPr>
          <w:rFonts w:ascii="Times New Roman" w:eastAsia="Times" w:hAnsi="Times New Roman" w:cs="Times New Roman"/>
          <w:sz w:val="24"/>
          <w:szCs w:val="24"/>
        </w:rPr>
        <w:t xml:space="preserve"> access to quality health care and </w:t>
      </w:r>
      <w:r w:rsidR="006D26A8">
        <w:rPr>
          <w:rFonts w:ascii="Times New Roman" w:eastAsia="Times" w:hAnsi="Times New Roman" w:cs="Times New Roman"/>
          <w:sz w:val="24"/>
          <w:szCs w:val="24"/>
        </w:rPr>
        <w:t>rebuilding the trust of America’s Veterans.</w:t>
      </w:r>
    </w:p>
    <w:p w:rsidR="00FB0964" w:rsidRDefault="00FB0964" w:rsidP="0072796C">
      <w:pPr>
        <w:spacing w:after="0" w:line="360" w:lineRule="auto"/>
        <w:rPr>
          <w:rFonts w:ascii="Times New Roman" w:eastAsia="Times" w:hAnsi="Times New Roman" w:cs="Times New Roman"/>
          <w:sz w:val="24"/>
          <w:szCs w:val="24"/>
        </w:rPr>
      </w:pPr>
    </w:p>
    <w:p w:rsidR="0072796C" w:rsidRDefault="0072796C" w:rsidP="0072796C">
      <w:pPr>
        <w:spacing w:after="0" w:line="360" w:lineRule="auto"/>
        <w:rPr>
          <w:rFonts w:ascii="Times New Roman" w:eastAsia="Times" w:hAnsi="Times New Roman" w:cs="Times New Roman"/>
          <w:sz w:val="24"/>
          <w:szCs w:val="24"/>
        </w:rPr>
      </w:pPr>
      <w:r>
        <w:rPr>
          <w:rFonts w:ascii="Times New Roman" w:eastAsia="Times" w:hAnsi="Times New Roman" w:cs="Times New Roman"/>
          <w:sz w:val="24"/>
          <w:szCs w:val="24"/>
        </w:rPr>
        <w:t>At the Veterans Health Administration (VHA) Leadership Summit this week in Washington, Acting Secretary of Veterans Affairs Slo</w:t>
      </w:r>
      <w:bookmarkStart w:id="0" w:name="_GoBack"/>
      <w:bookmarkEnd w:id="0"/>
      <w:r>
        <w:rPr>
          <w:rFonts w:ascii="Times New Roman" w:eastAsia="Times" w:hAnsi="Times New Roman" w:cs="Times New Roman"/>
          <w:sz w:val="24"/>
          <w:szCs w:val="24"/>
        </w:rPr>
        <w:t>an D. Gibson announced that, effective July 2, Dr. Carolyn Clancy will be named interim Under Secretary for Health</w:t>
      </w:r>
      <w:r w:rsidR="009956BD">
        <w:rPr>
          <w:rFonts w:ascii="Times New Roman" w:eastAsia="Times" w:hAnsi="Times New Roman" w:cs="Times New Roman"/>
          <w:sz w:val="24"/>
          <w:szCs w:val="24"/>
        </w:rPr>
        <w:t xml:space="preserve"> in the Department of Veterans Affairs</w:t>
      </w:r>
      <w:r>
        <w:rPr>
          <w:rFonts w:ascii="Times New Roman" w:eastAsia="Times" w:hAnsi="Times New Roman" w:cs="Times New Roman"/>
          <w:sz w:val="24"/>
          <w:szCs w:val="24"/>
        </w:rPr>
        <w:t>.  Dr. Clancy will spearhead the Department’s immediate efforts to accelerate Veterans’ access to care.</w:t>
      </w:r>
    </w:p>
    <w:p w:rsidR="0072796C" w:rsidRDefault="0072796C" w:rsidP="0072796C">
      <w:pPr>
        <w:spacing w:after="0" w:line="360" w:lineRule="auto"/>
        <w:rPr>
          <w:rFonts w:ascii="Times New Roman" w:eastAsia="Times" w:hAnsi="Times New Roman" w:cs="Times New Roman"/>
          <w:sz w:val="24"/>
          <w:szCs w:val="20"/>
        </w:rPr>
      </w:pPr>
    </w:p>
    <w:p w:rsidR="0072796C" w:rsidRDefault="0072796C" w:rsidP="0072796C">
      <w:pPr>
        <w:spacing w:after="0" w:line="360" w:lineRule="auto"/>
        <w:rPr>
          <w:rFonts w:ascii="Times New Roman" w:eastAsia="Times" w:hAnsi="Times New Roman" w:cs="Times New Roman"/>
          <w:sz w:val="24"/>
          <w:szCs w:val="20"/>
        </w:rPr>
      </w:pPr>
      <w:r>
        <w:rPr>
          <w:rFonts w:ascii="Times New Roman" w:eastAsia="Times" w:hAnsi="Times New Roman" w:cs="Times New Roman"/>
          <w:sz w:val="24"/>
          <w:szCs w:val="20"/>
        </w:rPr>
        <w:t xml:space="preserve">“Dr. Carolyn Clancy is a leader and a real innovator when it comes to Veterans’ health care quality and safety.  </w:t>
      </w:r>
      <w:r w:rsidR="00DF2029">
        <w:rPr>
          <w:rFonts w:ascii="Times New Roman" w:eastAsia="Times" w:hAnsi="Times New Roman" w:cs="Times New Roman"/>
          <w:sz w:val="24"/>
          <w:szCs w:val="20"/>
        </w:rPr>
        <w:t>As we conduct our search for an Under Secretary for Health, t</w:t>
      </w:r>
      <w:r>
        <w:rPr>
          <w:rFonts w:ascii="Times New Roman" w:eastAsia="Times" w:hAnsi="Times New Roman" w:cs="Times New Roman"/>
          <w:sz w:val="24"/>
          <w:szCs w:val="20"/>
        </w:rPr>
        <w:t>here’s no one better to take on the issues we face,” said Acting Secretary Gibson.  “Dr. Clancy will be charged with the Department’s top priority – getting Veterans off of wait lists and in to see their doctors.  She will also lead our efforts on immediate, national reforms to accelerate access to care and restore trust among our Veterans, and I’m grateful to her for taking on this critical role.”</w:t>
      </w:r>
    </w:p>
    <w:p w:rsidR="0072796C" w:rsidRDefault="0072796C" w:rsidP="0072796C">
      <w:pPr>
        <w:spacing w:after="0" w:line="360" w:lineRule="auto"/>
        <w:rPr>
          <w:rFonts w:ascii="Times New Roman" w:eastAsia="Times" w:hAnsi="Times New Roman" w:cs="Times New Roman"/>
          <w:sz w:val="24"/>
          <w:szCs w:val="20"/>
        </w:rPr>
      </w:pPr>
    </w:p>
    <w:p w:rsidR="0072796C" w:rsidRDefault="0072796C" w:rsidP="0072796C">
      <w:pPr>
        <w:spacing w:after="0" w:line="360" w:lineRule="auto"/>
        <w:rPr>
          <w:rFonts w:ascii="Times New Roman" w:eastAsia="Times" w:hAnsi="Times New Roman" w:cs="Times New Roman"/>
          <w:sz w:val="24"/>
          <w:szCs w:val="20"/>
        </w:rPr>
      </w:pPr>
      <w:r>
        <w:rPr>
          <w:rFonts w:ascii="Times New Roman" w:eastAsia="Times" w:hAnsi="Times New Roman" w:cs="Times New Roman"/>
          <w:sz w:val="24"/>
          <w:szCs w:val="20"/>
        </w:rPr>
        <w:t xml:space="preserve">Dr. Clancy has been at VA since August of 2013, serving as the Assistant Deputy </w:t>
      </w:r>
      <w:proofErr w:type="gramStart"/>
      <w:r>
        <w:rPr>
          <w:rFonts w:ascii="Times New Roman" w:eastAsia="Times" w:hAnsi="Times New Roman" w:cs="Times New Roman"/>
          <w:sz w:val="24"/>
          <w:szCs w:val="20"/>
        </w:rPr>
        <w:t>Under</w:t>
      </w:r>
      <w:proofErr w:type="gramEnd"/>
      <w:r>
        <w:rPr>
          <w:rFonts w:ascii="Times New Roman" w:eastAsia="Times" w:hAnsi="Times New Roman" w:cs="Times New Roman"/>
          <w:sz w:val="24"/>
          <w:szCs w:val="20"/>
        </w:rPr>
        <w:t xml:space="preserve"> Secretary for Health for Quality, Safety and Value.  Prior to her appointment at VA, Dr. Clancy, a general internist, served as Director of the Agency for Healthcare Research and Quality (AHRQ).  </w:t>
      </w:r>
    </w:p>
    <w:p w:rsidR="0072796C" w:rsidRDefault="0072796C" w:rsidP="0072796C">
      <w:pPr>
        <w:spacing w:after="0" w:line="360" w:lineRule="auto"/>
        <w:rPr>
          <w:rFonts w:ascii="Times New Roman" w:eastAsia="Times" w:hAnsi="Times New Roman" w:cs="Times New Roman"/>
          <w:sz w:val="24"/>
          <w:szCs w:val="20"/>
        </w:rPr>
      </w:pPr>
    </w:p>
    <w:p w:rsidR="0072796C" w:rsidRPr="00847F10" w:rsidRDefault="0072796C" w:rsidP="0072796C">
      <w:pPr>
        <w:spacing w:after="0" w:line="360" w:lineRule="auto"/>
        <w:rPr>
          <w:rFonts w:ascii="Times New Roman" w:eastAsia="Times" w:hAnsi="Times New Roman" w:cs="Times New Roman"/>
          <w:sz w:val="24"/>
          <w:szCs w:val="24"/>
        </w:rPr>
      </w:pPr>
      <w:r w:rsidRPr="00847F10">
        <w:rPr>
          <w:rFonts w:ascii="Times New Roman" w:hAnsi="Times New Roman" w:cs="Times New Roman"/>
          <w:sz w:val="24"/>
          <w:szCs w:val="24"/>
        </w:rPr>
        <w:t xml:space="preserve">Dr. Robert L. Jesse, </w:t>
      </w:r>
      <w:r>
        <w:rPr>
          <w:rFonts w:ascii="Times New Roman" w:hAnsi="Times New Roman" w:cs="Times New Roman"/>
          <w:sz w:val="24"/>
          <w:szCs w:val="24"/>
        </w:rPr>
        <w:t>current</w:t>
      </w:r>
      <w:r w:rsidRPr="00847F10">
        <w:rPr>
          <w:rFonts w:ascii="Times New Roman" w:hAnsi="Times New Roman" w:cs="Times New Roman"/>
          <w:sz w:val="24"/>
          <w:szCs w:val="24"/>
        </w:rPr>
        <w:t xml:space="preserve"> Acting </w:t>
      </w:r>
      <w:proofErr w:type="gramStart"/>
      <w:r w:rsidRPr="00847F10">
        <w:rPr>
          <w:rFonts w:ascii="Times New Roman" w:hAnsi="Times New Roman" w:cs="Times New Roman"/>
          <w:sz w:val="24"/>
          <w:szCs w:val="24"/>
        </w:rPr>
        <w:t>Under</w:t>
      </w:r>
      <w:proofErr w:type="gramEnd"/>
      <w:r w:rsidRPr="00847F10">
        <w:rPr>
          <w:rFonts w:ascii="Times New Roman" w:hAnsi="Times New Roman" w:cs="Times New Roman"/>
          <w:sz w:val="24"/>
          <w:szCs w:val="24"/>
        </w:rPr>
        <w:t xml:space="preserve"> Secretary for Health, </w:t>
      </w:r>
      <w:r>
        <w:rPr>
          <w:rFonts w:ascii="Times New Roman" w:hAnsi="Times New Roman" w:cs="Times New Roman"/>
          <w:sz w:val="24"/>
          <w:szCs w:val="24"/>
        </w:rPr>
        <w:t>will</w:t>
      </w:r>
      <w:r w:rsidRPr="00847F10">
        <w:rPr>
          <w:rFonts w:ascii="Times New Roman" w:hAnsi="Times New Roman" w:cs="Times New Roman"/>
          <w:sz w:val="24"/>
          <w:szCs w:val="24"/>
        </w:rPr>
        <w:t xml:space="preserve"> complete his four-year term as Principal Deputy Under Secretary</w:t>
      </w:r>
      <w:r>
        <w:rPr>
          <w:rFonts w:ascii="Times New Roman" w:hAnsi="Times New Roman" w:cs="Times New Roman"/>
          <w:sz w:val="24"/>
          <w:szCs w:val="24"/>
        </w:rPr>
        <w:t xml:space="preserve"> for Health on July 2nd.  </w:t>
      </w:r>
      <w:hyperlink r:id="rId9" w:history="1">
        <w:r w:rsidRPr="00847F10">
          <w:rPr>
            <w:rStyle w:val="Hyperlink"/>
            <w:rFonts w:ascii="Times New Roman" w:hAnsi="Times New Roman" w:cs="Times New Roman"/>
            <w:sz w:val="24"/>
            <w:szCs w:val="24"/>
          </w:rPr>
          <w:t>A commission</w:t>
        </w:r>
      </w:hyperlink>
      <w:r>
        <w:rPr>
          <w:rFonts w:ascii="Times New Roman" w:hAnsi="Times New Roman" w:cs="Times New Roman"/>
          <w:sz w:val="24"/>
          <w:szCs w:val="24"/>
        </w:rPr>
        <w:t xml:space="preserve"> of health care </w:t>
      </w:r>
      <w:r>
        <w:rPr>
          <w:rFonts w:ascii="Times New Roman" w:hAnsi="Times New Roman" w:cs="Times New Roman"/>
          <w:sz w:val="24"/>
          <w:szCs w:val="24"/>
        </w:rPr>
        <w:lastRenderedPageBreak/>
        <w:t xml:space="preserve">experts and industry leaders is currently assessing candidates for recommendation to the Secretary and President on a permanent Under Secretary.  </w:t>
      </w:r>
    </w:p>
    <w:p w:rsidR="004D0844" w:rsidRDefault="004D0844" w:rsidP="004D0844">
      <w:pPr>
        <w:spacing w:after="0" w:line="360" w:lineRule="auto"/>
        <w:rPr>
          <w:rFonts w:ascii="Times New Roman" w:hAnsi="Times New Roman" w:cs="Times New Roman"/>
          <w:sz w:val="24"/>
          <w:szCs w:val="24"/>
        </w:rPr>
      </w:pPr>
    </w:p>
    <w:p w:rsidR="004D0844" w:rsidRPr="007D14EA" w:rsidRDefault="004D0844" w:rsidP="004D084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Department today also announced that </w:t>
      </w:r>
      <w:r w:rsidRPr="007D14EA">
        <w:rPr>
          <w:rFonts w:ascii="Times New Roman" w:hAnsi="Times New Roman" w:cs="Times New Roman"/>
          <w:sz w:val="24"/>
          <w:szCs w:val="24"/>
        </w:rPr>
        <w:t>Dr. Jonathan B. Perlin</w:t>
      </w:r>
      <w:r>
        <w:rPr>
          <w:rFonts w:ascii="Times New Roman" w:hAnsi="Times New Roman" w:cs="Times New Roman"/>
          <w:sz w:val="24"/>
          <w:szCs w:val="24"/>
        </w:rPr>
        <w:t>,</w:t>
      </w:r>
      <w:r w:rsidRPr="007D14EA">
        <w:rPr>
          <w:rFonts w:ascii="Times New Roman" w:hAnsi="Times New Roman" w:cs="Times New Roman"/>
          <w:sz w:val="24"/>
          <w:szCs w:val="24"/>
        </w:rPr>
        <w:t xml:space="preserve"> Chief Medical Officer and President, Clinical Services </w:t>
      </w:r>
      <w:r>
        <w:rPr>
          <w:rFonts w:ascii="Times New Roman" w:hAnsi="Times New Roman" w:cs="Times New Roman"/>
          <w:sz w:val="24"/>
          <w:szCs w:val="24"/>
        </w:rPr>
        <w:t xml:space="preserve">for Hospital Corporation of America, </w:t>
      </w:r>
      <w:r w:rsidRPr="007D14EA">
        <w:rPr>
          <w:rFonts w:ascii="Times New Roman" w:hAnsi="Times New Roman" w:cs="Times New Roman"/>
          <w:sz w:val="24"/>
          <w:szCs w:val="24"/>
        </w:rPr>
        <w:t xml:space="preserve">will </w:t>
      </w:r>
      <w:r>
        <w:rPr>
          <w:rFonts w:ascii="Times New Roman" w:hAnsi="Times New Roman" w:cs="Times New Roman"/>
          <w:sz w:val="24"/>
          <w:szCs w:val="24"/>
        </w:rPr>
        <w:t>commence a short term assignment at</w:t>
      </w:r>
      <w:r w:rsidRPr="007D14EA">
        <w:rPr>
          <w:rFonts w:ascii="Times New Roman" w:hAnsi="Times New Roman" w:cs="Times New Roman"/>
          <w:sz w:val="24"/>
          <w:szCs w:val="24"/>
        </w:rPr>
        <w:t xml:space="preserve"> VA as a Senior Advisor to the Acting Secretary.   </w:t>
      </w:r>
      <w:r>
        <w:rPr>
          <w:rFonts w:ascii="Times New Roman" w:hAnsi="Times New Roman" w:cs="Times New Roman"/>
          <w:sz w:val="24"/>
          <w:szCs w:val="24"/>
        </w:rPr>
        <w:t xml:space="preserve">Dr. Perlin, who </w:t>
      </w:r>
      <w:r w:rsidRPr="007D14EA">
        <w:rPr>
          <w:rFonts w:ascii="Times New Roman" w:hAnsi="Times New Roman" w:cs="Times New Roman"/>
          <w:sz w:val="24"/>
          <w:szCs w:val="24"/>
        </w:rPr>
        <w:t xml:space="preserve">previously served as VA </w:t>
      </w:r>
      <w:proofErr w:type="gramStart"/>
      <w:r w:rsidRPr="007D14EA">
        <w:rPr>
          <w:rFonts w:ascii="Times New Roman" w:hAnsi="Times New Roman" w:cs="Times New Roman"/>
          <w:sz w:val="24"/>
          <w:szCs w:val="24"/>
        </w:rPr>
        <w:t>Under</w:t>
      </w:r>
      <w:proofErr w:type="gramEnd"/>
      <w:r w:rsidRPr="007D14EA">
        <w:rPr>
          <w:rFonts w:ascii="Times New Roman" w:hAnsi="Times New Roman" w:cs="Times New Roman"/>
          <w:sz w:val="24"/>
          <w:szCs w:val="24"/>
        </w:rPr>
        <w:t xml:space="preserve"> Secretary for Health</w:t>
      </w:r>
      <w:r>
        <w:rPr>
          <w:rFonts w:ascii="Times New Roman" w:hAnsi="Times New Roman" w:cs="Times New Roman"/>
          <w:sz w:val="24"/>
          <w:szCs w:val="24"/>
        </w:rPr>
        <w:t>, is also</w:t>
      </w:r>
      <w:r w:rsidRPr="00B75D14">
        <w:rPr>
          <w:rFonts w:ascii="Times New Roman" w:hAnsi="Times New Roman" w:cs="Times New Roman"/>
          <w:sz w:val="24"/>
          <w:szCs w:val="24"/>
        </w:rPr>
        <w:t xml:space="preserve"> chair-elect of the American Hospital Association.  </w:t>
      </w:r>
      <w:r>
        <w:rPr>
          <w:rFonts w:ascii="Times New Roman" w:hAnsi="Times New Roman" w:cs="Times New Roman"/>
          <w:sz w:val="24"/>
          <w:szCs w:val="24"/>
        </w:rPr>
        <w:t>Dr. Perlin will be taking a leave of absence from his</w:t>
      </w:r>
      <w:r w:rsidRPr="007D14EA">
        <w:rPr>
          <w:rFonts w:ascii="Times New Roman" w:hAnsi="Times New Roman" w:cs="Times New Roman"/>
          <w:sz w:val="24"/>
          <w:szCs w:val="24"/>
        </w:rPr>
        <w:t xml:space="preserve"> current </w:t>
      </w:r>
      <w:r>
        <w:rPr>
          <w:rFonts w:ascii="Times New Roman" w:hAnsi="Times New Roman" w:cs="Times New Roman"/>
          <w:sz w:val="24"/>
          <w:szCs w:val="24"/>
        </w:rPr>
        <w:t>duties.</w:t>
      </w:r>
    </w:p>
    <w:p w:rsidR="0072796C" w:rsidRDefault="0072796C" w:rsidP="0018641F">
      <w:pPr>
        <w:spacing w:after="0" w:line="360" w:lineRule="auto"/>
        <w:rPr>
          <w:rFonts w:ascii="Times New Roman" w:hAnsi="Times New Roman" w:cs="Times New Roman"/>
          <w:sz w:val="24"/>
          <w:szCs w:val="24"/>
        </w:rPr>
      </w:pPr>
    </w:p>
    <w:p w:rsidR="004D0844" w:rsidRPr="00E32E92" w:rsidRDefault="004D0844" w:rsidP="004D0844">
      <w:pPr>
        <w:spacing w:after="0" w:line="360" w:lineRule="auto"/>
        <w:rPr>
          <w:rFonts w:ascii="Times New Roman" w:hAnsi="Times New Roman" w:cs="Times New Roman"/>
          <w:sz w:val="24"/>
          <w:szCs w:val="24"/>
        </w:rPr>
      </w:pPr>
      <w:r w:rsidRPr="00E32E92">
        <w:rPr>
          <w:rFonts w:ascii="Times New Roman" w:eastAsia="Times" w:hAnsi="Times New Roman" w:cs="Times New Roman"/>
          <w:sz w:val="24"/>
          <w:szCs w:val="24"/>
        </w:rPr>
        <w:t>“</w:t>
      </w:r>
      <w:r>
        <w:rPr>
          <w:rFonts w:ascii="Times New Roman" w:hAnsi="Times New Roman" w:cs="Times New Roman"/>
          <w:sz w:val="24"/>
          <w:szCs w:val="24"/>
        </w:rPr>
        <w:t>We’re pleased to</w:t>
      </w:r>
      <w:r w:rsidRPr="00E32E92">
        <w:rPr>
          <w:rFonts w:ascii="Times New Roman" w:hAnsi="Times New Roman" w:cs="Times New Roman"/>
          <w:sz w:val="24"/>
          <w:szCs w:val="24"/>
        </w:rPr>
        <w:t xml:space="preserve"> welcome </w:t>
      </w:r>
      <w:r>
        <w:rPr>
          <w:rFonts w:ascii="Times New Roman" w:hAnsi="Times New Roman" w:cs="Times New Roman"/>
          <w:sz w:val="24"/>
          <w:szCs w:val="24"/>
        </w:rPr>
        <w:t>this</w:t>
      </w:r>
      <w:r w:rsidRPr="00E32E92">
        <w:rPr>
          <w:rFonts w:ascii="Times New Roman" w:hAnsi="Times New Roman" w:cs="Times New Roman"/>
          <w:sz w:val="24"/>
          <w:szCs w:val="24"/>
        </w:rPr>
        <w:t xml:space="preserve"> exceptional leader</w:t>
      </w:r>
      <w:r>
        <w:rPr>
          <w:rFonts w:ascii="Times New Roman" w:hAnsi="Times New Roman" w:cs="Times New Roman"/>
          <w:sz w:val="24"/>
          <w:szCs w:val="24"/>
        </w:rPr>
        <w:t xml:space="preserve"> back</w:t>
      </w:r>
      <w:r w:rsidRPr="00E32E92">
        <w:rPr>
          <w:rFonts w:ascii="Times New Roman" w:hAnsi="Times New Roman" w:cs="Times New Roman"/>
          <w:sz w:val="24"/>
          <w:szCs w:val="24"/>
        </w:rPr>
        <w:t xml:space="preserve"> to VA,” </w:t>
      </w:r>
      <w:r>
        <w:rPr>
          <w:rFonts w:ascii="Times New Roman" w:hAnsi="Times New Roman" w:cs="Times New Roman"/>
          <w:sz w:val="24"/>
          <w:szCs w:val="24"/>
        </w:rPr>
        <w:t xml:space="preserve">Gibson added.  </w:t>
      </w:r>
      <w:r w:rsidRPr="00E32E92">
        <w:rPr>
          <w:rFonts w:ascii="Times New Roman" w:hAnsi="Times New Roman" w:cs="Times New Roman"/>
          <w:sz w:val="24"/>
          <w:szCs w:val="24"/>
        </w:rPr>
        <w:t>“I look forward to the contributions of Dr. Perlin</w:t>
      </w:r>
      <w:r>
        <w:rPr>
          <w:rFonts w:ascii="Times New Roman" w:hAnsi="Times New Roman" w:cs="Times New Roman"/>
          <w:sz w:val="24"/>
          <w:szCs w:val="24"/>
        </w:rPr>
        <w:t xml:space="preserve"> who is recognized for his national healthcare leadership roles, </w:t>
      </w:r>
      <w:r w:rsidRPr="00E32E92">
        <w:rPr>
          <w:rFonts w:ascii="Times New Roman" w:hAnsi="Times New Roman" w:cs="Times New Roman"/>
          <w:sz w:val="24"/>
          <w:szCs w:val="24"/>
        </w:rPr>
        <w:t xml:space="preserve">as part of the VA team as we continue our work towards accelerating access to care and rebuilding trust with Veterans.” </w:t>
      </w:r>
    </w:p>
    <w:p w:rsidR="004D0844" w:rsidRDefault="004D0844" w:rsidP="0018641F">
      <w:pPr>
        <w:spacing w:after="0" w:line="360" w:lineRule="auto"/>
        <w:rPr>
          <w:rFonts w:ascii="Times New Roman" w:hAnsi="Times New Roman" w:cs="Times New Roman"/>
          <w:sz w:val="24"/>
          <w:szCs w:val="24"/>
        </w:rPr>
      </w:pPr>
    </w:p>
    <w:p w:rsidR="0018641F" w:rsidRDefault="0072796C" w:rsidP="0018641F">
      <w:pPr>
        <w:spacing w:after="0" w:line="360" w:lineRule="auto"/>
        <w:rPr>
          <w:rFonts w:ascii="Times New Roman" w:hAnsi="Times New Roman" w:cs="Times New Roman"/>
          <w:sz w:val="24"/>
          <w:szCs w:val="24"/>
        </w:rPr>
      </w:pPr>
      <w:r>
        <w:rPr>
          <w:rFonts w:ascii="Times New Roman" w:hAnsi="Times New Roman" w:cs="Times New Roman"/>
          <w:sz w:val="24"/>
          <w:szCs w:val="24"/>
        </w:rPr>
        <w:t>Additionally</w:t>
      </w:r>
      <w:r w:rsidR="0018641F" w:rsidRPr="00E32E92">
        <w:rPr>
          <w:rFonts w:ascii="Times New Roman" w:hAnsi="Times New Roman" w:cs="Times New Roman"/>
          <w:sz w:val="24"/>
          <w:szCs w:val="24"/>
        </w:rPr>
        <w:t xml:space="preserve">, </w:t>
      </w:r>
      <w:r w:rsidR="0018641F">
        <w:rPr>
          <w:rFonts w:ascii="Times New Roman" w:hAnsi="Times New Roman" w:cs="Times New Roman"/>
          <w:sz w:val="24"/>
          <w:szCs w:val="24"/>
        </w:rPr>
        <w:t xml:space="preserve">Acting </w:t>
      </w:r>
      <w:r w:rsidR="0018641F" w:rsidRPr="00E32E92">
        <w:rPr>
          <w:rFonts w:ascii="Times New Roman" w:hAnsi="Times New Roman" w:cs="Times New Roman"/>
          <w:sz w:val="24"/>
          <w:szCs w:val="24"/>
        </w:rPr>
        <w:t>Secretary of Veterans Affairs Sloan D. Gibson</w:t>
      </w:r>
      <w:r w:rsidR="0018641F">
        <w:rPr>
          <w:rFonts w:ascii="Times New Roman" w:hAnsi="Times New Roman" w:cs="Times New Roman"/>
          <w:sz w:val="24"/>
          <w:szCs w:val="24"/>
        </w:rPr>
        <w:t xml:space="preserve"> accepted the</w:t>
      </w:r>
      <w:r w:rsidR="0018641F" w:rsidRPr="00E32E92">
        <w:rPr>
          <w:rFonts w:ascii="Times New Roman" w:hAnsi="Times New Roman" w:cs="Times New Roman"/>
          <w:sz w:val="24"/>
          <w:szCs w:val="24"/>
        </w:rPr>
        <w:t xml:space="preserve"> resignation of Will A. Gunn, General Counsel for the Department of Veterans Affairs, effective </w:t>
      </w:r>
      <w:r w:rsidR="0018641F">
        <w:rPr>
          <w:rFonts w:ascii="Times New Roman" w:hAnsi="Times New Roman" w:cs="Times New Roman"/>
          <w:sz w:val="24"/>
          <w:szCs w:val="24"/>
        </w:rPr>
        <w:t xml:space="preserve">July 3.  </w:t>
      </w:r>
      <w:r w:rsidR="0018641F" w:rsidRPr="00E32E92">
        <w:rPr>
          <w:rFonts w:ascii="Times New Roman" w:hAnsi="Times New Roman" w:cs="Times New Roman"/>
          <w:sz w:val="24"/>
          <w:szCs w:val="24"/>
        </w:rPr>
        <w:t>Principal Deputy General Counsel</w:t>
      </w:r>
      <w:r w:rsidR="0018641F">
        <w:rPr>
          <w:rFonts w:ascii="Times New Roman" w:hAnsi="Times New Roman" w:cs="Times New Roman"/>
          <w:sz w:val="24"/>
          <w:szCs w:val="24"/>
        </w:rPr>
        <w:t xml:space="preserve"> </w:t>
      </w:r>
      <w:r w:rsidR="0018641F" w:rsidRPr="00E32E92">
        <w:rPr>
          <w:rFonts w:ascii="Times New Roman" w:hAnsi="Times New Roman" w:cs="Times New Roman"/>
          <w:sz w:val="24"/>
          <w:szCs w:val="24"/>
        </w:rPr>
        <w:t>Tammy Kennedy</w:t>
      </w:r>
      <w:r w:rsidR="0018641F">
        <w:rPr>
          <w:rFonts w:ascii="Times New Roman" w:hAnsi="Times New Roman" w:cs="Times New Roman"/>
          <w:sz w:val="24"/>
          <w:szCs w:val="24"/>
        </w:rPr>
        <w:t xml:space="preserve"> will</w:t>
      </w:r>
      <w:r w:rsidR="0018641F" w:rsidRPr="00E32E92">
        <w:rPr>
          <w:rFonts w:ascii="Times New Roman" w:hAnsi="Times New Roman" w:cs="Times New Roman"/>
          <w:sz w:val="24"/>
          <w:szCs w:val="24"/>
        </w:rPr>
        <w:t xml:space="preserve"> serve as Acting General Counsel.  </w:t>
      </w:r>
    </w:p>
    <w:p w:rsidR="007D14EA" w:rsidRPr="007D14EA" w:rsidRDefault="007D14EA" w:rsidP="007D14EA">
      <w:pPr>
        <w:spacing w:after="0" w:line="240" w:lineRule="auto"/>
        <w:rPr>
          <w:rFonts w:ascii="Times New Roman" w:eastAsia="Times" w:hAnsi="Times New Roman" w:cs="Times New Roman"/>
          <w:sz w:val="24"/>
          <w:szCs w:val="24"/>
        </w:rPr>
      </w:pPr>
    </w:p>
    <w:p w:rsidR="009C1455" w:rsidRPr="00E32E92" w:rsidRDefault="009C1455" w:rsidP="00E32E92">
      <w:pPr>
        <w:spacing w:after="0" w:line="240" w:lineRule="auto"/>
        <w:rPr>
          <w:rFonts w:ascii="Times New Roman" w:eastAsia="Times" w:hAnsi="Times New Roman" w:cs="Times New Roman"/>
          <w:sz w:val="24"/>
          <w:szCs w:val="24"/>
        </w:rPr>
      </w:pPr>
    </w:p>
    <w:p w:rsidR="000A3D01" w:rsidRPr="00E32E92" w:rsidRDefault="00AC6AD7" w:rsidP="00E32E92">
      <w:pPr>
        <w:spacing w:after="0" w:line="240" w:lineRule="auto"/>
        <w:jc w:val="center"/>
        <w:rPr>
          <w:rFonts w:ascii="Times New Roman" w:hAnsi="Times New Roman" w:cs="Times New Roman"/>
          <w:sz w:val="24"/>
          <w:szCs w:val="24"/>
        </w:rPr>
      </w:pPr>
      <w:r w:rsidRPr="00E32E92">
        <w:rPr>
          <w:rFonts w:ascii="Times New Roman" w:eastAsia="Times" w:hAnsi="Times New Roman" w:cs="Times New Roman"/>
          <w:sz w:val="24"/>
          <w:szCs w:val="24"/>
        </w:rPr>
        <w:t># # #</w:t>
      </w:r>
    </w:p>
    <w:p w:rsidR="000A3D01" w:rsidRDefault="000A3D01" w:rsidP="00E32E92">
      <w:pPr>
        <w:pStyle w:val="NoSpacing"/>
        <w:spacing w:line="360" w:lineRule="auto"/>
        <w:rPr>
          <w:sz w:val="36"/>
        </w:rPr>
      </w:pPr>
    </w:p>
    <w:sectPr w:rsidR="000A3D0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9B5" w:rsidRDefault="003D19B5" w:rsidP="000A3D01">
      <w:pPr>
        <w:spacing w:after="0" w:line="240" w:lineRule="auto"/>
      </w:pPr>
      <w:r>
        <w:separator/>
      </w:r>
    </w:p>
  </w:endnote>
  <w:endnote w:type="continuationSeparator" w:id="0">
    <w:p w:rsidR="003D19B5" w:rsidRDefault="003D19B5" w:rsidP="000A3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D01" w:rsidRDefault="000A3D01">
    <w:pPr>
      <w:pStyle w:val="Footer"/>
      <w:jc w:val="center"/>
    </w:pPr>
  </w:p>
  <w:p w:rsidR="000A3D01" w:rsidRDefault="000A3D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9B5" w:rsidRDefault="003D19B5" w:rsidP="000A3D01">
      <w:pPr>
        <w:spacing w:after="0" w:line="240" w:lineRule="auto"/>
      </w:pPr>
      <w:r>
        <w:separator/>
      </w:r>
    </w:p>
  </w:footnote>
  <w:footnote w:type="continuationSeparator" w:id="0">
    <w:p w:rsidR="003D19B5" w:rsidRDefault="003D19B5" w:rsidP="000A3D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816E1"/>
    <w:multiLevelType w:val="hybridMultilevel"/>
    <w:tmpl w:val="F09AE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300B29"/>
    <w:multiLevelType w:val="hybridMultilevel"/>
    <w:tmpl w:val="8A323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4D5B8B"/>
    <w:multiLevelType w:val="hybridMultilevel"/>
    <w:tmpl w:val="45EAA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79C"/>
    <w:rsid w:val="00034851"/>
    <w:rsid w:val="00080CC9"/>
    <w:rsid w:val="000A3D01"/>
    <w:rsid w:val="000B0627"/>
    <w:rsid w:val="000C29E6"/>
    <w:rsid w:val="001359F4"/>
    <w:rsid w:val="00182CCA"/>
    <w:rsid w:val="0018641F"/>
    <w:rsid w:val="00194D28"/>
    <w:rsid w:val="001A335B"/>
    <w:rsid w:val="001A6615"/>
    <w:rsid w:val="001E2675"/>
    <w:rsid w:val="00207402"/>
    <w:rsid w:val="00254EB8"/>
    <w:rsid w:val="002D7392"/>
    <w:rsid w:val="002F4C0B"/>
    <w:rsid w:val="003060D3"/>
    <w:rsid w:val="0031245B"/>
    <w:rsid w:val="00322F59"/>
    <w:rsid w:val="00345A2E"/>
    <w:rsid w:val="003476F6"/>
    <w:rsid w:val="003866B1"/>
    <w:rsid w:val="003D19B5"/>
    <w:rsid w:val="003D4B3D"/>
    <w:rsid w:val="003D69C8"/>
    <w:rsid w:val="0041639D"/>
    <w:rsid w:val="00435CF5"/>
    <w:rsid w:val="00450C68"/>
    <w:rsid w:val="004868F0"/>
    <w:rsid w:val="004D0844"/>
    <w:rsid w:val="004D1327"/>
    <w:rsid w:val="004D22D9"/>
    <w:rsid w:val="004D5E18"/>
    <w:rsid w:val="004F1379"/>
    <w:rsid w:val="004F4515"/>
    <w:rsid w:val="00512699"/>
    <w:rsid w:val="005D073C"/>
    <w:rsid w:val="006343DB"/>
    <w:rsid w:val="0065790D"/>
    <w:rsid w:val="00690D05"/>
    <w:rsid w:val="006C562D"/>
    <w:rsid w:val="006C7D01"/>
    <w:rsid w:val="006D26A8"/>
    <w:rsid w:val="006E6394"/>
    <w:rsid w:val="006F4298"/>
    <w:rsid w:val="007034C2"/>
    <w:rsid w:val="00712408"/>
    <w:rsid w:val="00723E17"/>
    <w:rsid w:val="0072796C"/>
    <w:rsid w:val="00730B40"/>
    <w:rsid w:val="0075316B"/>
    <w:rsid w:val="007548B2"/>
    <w:rsid w:val="00757C0E"/>
    <w:rsid w:val="007A61C5"/>
    <w:rsid w:val="007D14EA"/>
    <w:rsid w:val="007E1027"/>
    <w:rsid w:val="00817463"/>
    <w:rsid w:val="008C3E66"/>
    <w:rsid w:val="00941C00"/>
    <w:rsid w:val="009520FD"/>
    <w:rsid w:val="009956BD"/>
    <w:rsid w:val="009B44BD"/>
    <w:rsid w:val="009C1455"/>
    <w:rsid w:val="00A16501"/>
    <w:rsid w:val="00A25F19"/>
    <w:rsid w:val="00A32D33"/>
    <w:rsid w:val="00A57264"/>
    <w:rsid w:val="00A67F17"/>
    <w:rsid w:val="00A8014E"/>
    <w:rsid w:val="00A876D3"/>
    <w:rsid w:val="00AC6AD7"/>
    <w:rsid w:val="00AD579C"/>
    <w:rsid w:val="00AE4CD6"/>
    <w:rsid w:val="00B56244"/>
    <w:rsid w:val="00B635F3"/>
    <w:rsid w:val="00B705E7"/>
    <w:rsid w:val="00B71E75"/>
    <w:rsid w:val="00B75D14"/>
    <w:rsid w:val="00B93FC5"/>
    <w:rsid w:val="00B955FC"/>
    <w:rsid w:val="00C12A8A"/>
    <w:rsid w:val="00C42561"/>
    <w:rsid w:val="00C4691B"/>
    <w:rsid w:val="00C96F80"/>
    <w:rsid w:val="00CA420C"/>
    <w:rsid w:val="00CA6331"/>
    <w:rsid w:val="00CC624F"/>
    <w:rsid w:val="00CD5AAD"/>
    <w:rsid w:val="00CF4B96"/>
    <w:rsid w:val="00D55EE2"/>
    <w:rsid w:val="00D63550"/>
    <w:rsid w:val="00DD4142"/>
    <w:rsid w:val="00DF2029"/>
    <w:rsid w:val="00E12AD7"/>
    <w:rsid w:val="00E177B4"/>
    <w:rsid w:val="00E32E92"/>
    <w:rsid w:val="00E67DE2"/>
    <w:rsid w:val="00EA04B9"/>
    <w:rsid w:val="00EA205A"/>
    <w:rsid w:val="00EA2E42"/>
    <w:rsid w:val="00ED2C49"/>
    <w:rsid w:val="00EE4F43"/>
    <w:rsid w:val="00EF55B9"/>
    <w:rsid w:val="00EF6721"/>
    <w:rsid w:val="00F13155"/>
    <w:rsid w:val="00F20AEB"/>
    <w:rsid w:val="00F308BC"/>
    <w:rsid w:val="00F339A2"/>
    <w:rsid w:val="00F77ADC"/>
    <w:rsid w:val="00F93B1E"/>
    <w:rsid w:val="00FB0964"/>
    <w:rsid w:val="00FB500A"/>
    <w:rsid w:val="00FC4705"/>
    <w:rsid w:val="00FD66E7"/>
    <w:rsid w:val="00FF4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6394"/>
    <w:pPr>
      <w:spacing w:after="0" w:line="240" w:lineRule="auto"/>
    </w:pPr>
  </w:style>
  <w:style w:type="paragraph" w:styleId="BalloonText">
    <w:name w:val="Balloon Text"/>
    <w:basedOn w:val="Normal"/>
    <w:link w:val="BalloonTextChar"/>
    <w:uiPriority w:val="99"/>
    <w:semiHidden/>
    <w:unhideWhenUsed/>
    <w:rsid w:val="000A3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D01"/>
    <w:rPr>
      <w:rFonts w:ascii="Tahoma" w:hAnsi="Tahoma" w:cs="Tahoma"/>
      <w:sz w:val="16"/>
      <w:szCs w:val="16"/>
    </w:rPr>
  </w:style>
  <w:style w:type="paragraph" w:styleId="Header">
    <w:name w:val="header"/>
    <w:basedOn w:val="Normal"/>
    <w:link w:val="HeaderChar"/>
    <w:uiPriority w:val="99"/>
    <w:unhideWhenUsed/>
    <w:rsid w:val="000A3D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D01"/>
  </w:style>
  <w:style w:type="paragraph" w:styleId="Footer">
    <w:name w:val="footer"/>
    <w:basedOn w:val="Normal"/>
    <w:link w:val="FooterChar"/>
    <w:uiPriority w:val="99"/>
    <w:unhideWhenUsed/>
    <w:rsid w:val="000A3D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D01"/>
  </w:style>
  <w:style w:type="table" w:styleId="TableGrid">
    <w:name w:val="Table Grid"/>
    <w:basedOn w:val="TableNormal"/>
    <w:uiPriority w:val="59"/>
    <w:rsid w:val="000A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55E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63550"/>
    <w:rPr>
      <w:sz w:val="16"/>
      <w:szCs w:val="16"/>
    </w:rPr>
  </w:style>
  <w:style w:type="paragraph" w:styleId="CommentText">
    <w:name w:val="annotation text"/>
    <w:basedOn w:val="Normal"/>
    <w:link w:val="CommentTextChar"/>
    <w:uiPriority w:val="99"/>
    <w:semiHidden/>
    <w:unhideWhenUsed/>
    <w:rsid w:val="00D63550"/>
    <w:pPr>
      <w:spacing w:line="240" w:lineRule="auto"/>
    </w:pPr>
    <w:rPr>
      <w:sz w:val="20"/>
      <w:szCs w:val="20"/>
    </w:rPr>
  </w:style>
  <w:style w:type="character" w:customStyle="1" w:styleId="CommentTextChar">
    <w:name w:val="Comment Text Char"/>
    <w:basedOn w:val="DefaultParagraphFont"/>
    <w:link w:val="CommentText"/>
    <w:uiPriority w:val="99"/>
    <w:semiHidden/>
    <w:rsid w:val="00D63550"/>
    <w:rPr>
      <w:sz w:val="20"/>
      <w:szCs w:val="20"/>
    </w:rPr>
  </w:style>
  <w:style w:type="paragraph" w:styleId="CommentSubject">
    <w:name w:val="annotation subject"/>
    <w:basedOn w:val="CommentText"/>
    <w:next w:val="CommentText"/>
    <w:link w:val="CommentSubjectChar"/>
    <w:uiPriority w:val="99"/>
    <w:semiHidden/>
    <w:unhideWhenUsed/>
    <w:rsid w:val="00D63550"/>
    <w:rPr>
      <w:b/>
      <w:bCs/>
    </w:rPr>
  </w:style>
  <w:style w:type="character" w:customStyle="1" w:styleId="CommentSubjectChar">
    <w:name w:val="Comment Subject Char"/>
    <w:basedOn w:val="CommentTextChar"/>
    <w:link w:val="CommentSubject"/>
    <w:uiPriority w:val="99"/>
    <w:semiHidden/>
    <w:rsid w:val="00D63550"/>
    <w:rPr>
      <w:b/>
      <w:bCs/>
      <w:sz w:val="20"/>
      <w:szCs w:val="20"/>
    </w:rPr>
  </w:style>
  <w:style w:type="character" w:styleId="Hyperlink">
    <w:name w:val="Hyperlink"/>
    <w:basedOn w:val="DefaultParagraphFont"/>
    <w:uiPriority w:val="99"/>
    <w:unhideWhenUsed/>
    <w:rsid w:val="00B955FC"/>
    <w:rPr>
      <w:color w:val="0000FF"/>
      <w:u w:val="single"/>
    </w:rPr>
  </w:style>
  <w:style w:type="character" w:styleId="FollowedHyperlink">
    <w:name w:val="FollowedHyperlink"/>
    <w:basedOn w:val="DefaultParagraphFont"/>
    <w:uiPriority w:val="99"/>
    <w:semiHidden/>
    <w:unhideWhenUsed/>
    <w:rsid w:val="00A67F17"/>
    <w:rPr>
      <w:color w:val="800080" w:themeColor="followedHyperlink"/>
      <w:u w:val="single"/>
    </w:rPr>
  </w:style>
  <w:style w:type="paragraph" w:styleId="PlainText">
    <w:name w:val="Plain Text"/>
    <w:basedOn w:val="Normal"/>
    <w:link w:val="PlainTextChar"/>
    <w:uiPriority w:val="99"/>
    <w:semiHidden/>
    <w:unhideWhenUsed/>
    <w:rsid w:val="004868F0"/>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4868F0"/>
    <w:rPr>
      <w:rFonts w:ascii="Calibri" w:eastAsia="Times New Roman"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6394"/>
    <w:pPr>
      <w:spacing w:after="0" w:line="240" w:lineRule="auto"/>
    </w:pPr>
  </w:style>
  <w:style w:type="paragraph" w:styleId="BalloonText">
    <w:name w:val="Balloon Text"/>
    <w:basedOn w:val="Normal"/>
    <w:link w:val="BalloonTextChar"/>
    <w:uiPriority w:val="99"/>
    <w:semiHidden/>
    <w:unhideWhenUsed/>
    <w:rsid w:val="000A3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D01"/>
    <w:rPr>
      <w:rFonts w:ascii="Tahoma" w:hAnsi="Tahoma" w:cs="Tahoma"/>
      <w:sz w:val="16"/>
      <w:szCs w:val="16"/>
    </w:rPr>
  </w:style>
  <w:style w:type="paragraph" w:styleId="Header">
    <w:name w:val="header"/>
    <w:basedOn w:val="Normal"/>
    <w:link w:val="HeaderChar"/>
    <w:uiPriority w:val="99"/>
    <w:unhideWhenUsed/>
    <w:rsid w:val="000A3D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D01"/>
  </w:style>
  <w:style w:type="paragraph" w:styleId="Footer">
    <w:name w:val="footer"/>
    <w:basedOn w:val="Normal"/>
    <w:link w:val="FooterChar"/>
    <w:uiPriority w:val="99"/>
    <w:unhideWhenUsed/>
    <w:rsid w:val="000A3D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D01"/>
  </w:style>
  <w:style w:type="table" w:styleId="TableGrid">
    <w:name w:val="Table Grid"/>
    <w:basedOn w:val="TableNormal"/>
    <w:uiPriority w:val="59"/>
    <w:rsid w:val="000A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55E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63550"/>
    <w:rPr>
      <w:sz w:val="16"/>
      <w:szCs w:val="16"/>
    </w:rPr>
  </w:style>
  <w:style w:type="paragraph" w:styleId="CommentText">
    <w:name w:val="annotation text"/>
    <w:basedOn w:val="Normal"/>
    <w:link w:val="CommentTextChar"/>
    <w:uiPriority w:val="99"/>
    <w:semiHidden/>
    <w:unhideWhenUsed/>
    <w:rsid w:val="00D63550"/>
    <w:pPr>
      <w:spacing w:line="240" w:lineRule="auto"/>
    </w:pPr>
    <w:rPr>
      <w:sz w:val="20"/>
      <w:szCs w:val="20"/>
    </w:rPr>
  </w:style>
  <w:style w:type="character" w:customStyle="1" w:styleId="CommentTextChar">
    <w:name w:val="Comment Text Char"/>
    <w:basedOn w:val="DefaultParagraphFont"/>
    <w:link w:val="CommentText"/>
    <w:uiPriority w:val="99"/>
    <w:semiHidden/>
    <w:rsid w:val="00D63550"/>
    <w:rPr>
      <w:sz w:val="20"/>
      <w:szCs w:val="20"/>
    </w:rPr>
  </w:style>
  <w:style w:type="paragraph" w:styleId="CommentSubject">
    <w:name w:val="annotation subject"/>
    <w:basedOn w:val="CommentText"/>
    <w:next w:val="CommentText"/>
    <w:link w:val="CommentSubjectChar"/>
    <w:uiPriority w:val="99"/>
    <w:semiHidden/>
    <w:unhideWhenUsed/>
    <w:rsid w:val="00D63550"/>
    <w:rPr>
      <w:b/>
      <w:bCs/>
    </w:rPr>
  </w:style>
  <w:style w:type="character" w:customStyle="1" w:styleId="CommentSubjectChar">
    <w:name w:val="Comment Subject Char"/>
    <w:basedOn w:val="CommentTextChar"/>
    <w:link w:val="CommentSubject"/>
    <w:uiPriority w:val="99"/>
    <w:semiHidden/>
    <w:rsid w:val="00D63550"/>
    <w:rPr>
      <w:b/>
      <w:bCs/>
      <w:sz w:val="20"/>
      <w:szCs w:val="20"/>
    </w:rPr>
  </w:style>
  <w:style w:type="character" w:styleId="Hyperlink">
    <w:name w:val="Hyperlink"/>
    <w:basedOn w:val="DefaultParagraphFont"/>
    <w:uiPriority w:val="99"/>
    <w:unhideWhenUsed/>
    <w:rsid w:val="00B955FC"/>
    <w:rPr>
      <w:color w:val="0000FF"/>
      <w:u w:val="single"/>
    </w:rPr>
  </w:style>
  <w:style w:type="character" w:styleId="FollowedHyperlink">
    <w:name w:val="FollowedHyperlink"/>
    <w:basedOn w:val="DefaultParagraphFont"/>
    <w:uiPriority w:val="99"/>
    <w:semiHidden/>
    <w:unhideWhenUsed/>
    <w:rsid w:val="00A67F17"/>
    <w:rPr>
      <w:color w:val="800080" w:themeColor="followedHyperlink"/>
      <w:u w:val="single"/>
    </w:rPr>
  </w:style>
  <w:style w:type="paragraph" w:styleId="PlainText">
    <w:name w:val="Plain Text"/>
    <w:basedOn w:val="Normal"/>
    <w:link w:val="PlainTextChar"/>
    <w:uiPriority w:val="99"/>
    <w:semiHidden/>
    <w:unhideWhenUsed/>
    <w:rsid w:val="004868F0"/>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4868F0"/>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521847">
      <w:bodyDiv w:val="1"/>
      <w:marLeft w:val="0"/>
      <w:marRight w:val="0"/>
      <w:marTop w:val="0"/>
      <w:marBottom w:val="0"/>
      <w:divBdr>
        <w:top w:val="none" w:sz="0" w:space="0" w:color="auto"/>
        <w:left w:val="none" w:sz="0" w:space="0" w:color="auto"/>
        <w:bottom w:val="none" w:sz="0" w:space="0" w:color="auto"/>
        <w:right w:val="none" w:sz="0" w:space="0" w:color="auto"/>
      </w:divBdr>
    </w:div>
    <w:div w:id="1785923636">
      <w:bodyDiv w:val="1"/>
      <w:marLeft w:val="0"/>
      <w:marRight w:val="0"/>
      <w:marTop w:val="0"/>
      <w:marBottom w:val="0"/>
      <w:divBdr>
        <w:top w:val="none" w:sz="0" w:space="0" w:color="auto"/>
        <w:left w:val="none" w:sz="0" w:space="0" w:color="auto"/>
        <w:bottom w:val="none" w:sz="0" w:space="0" w:color="auto"/>
        <w:right w:val="none" w:sz="0" w:space="0" w:color="auto"/>
      </w:divBdr>
    </w:div>
    <w:div w:id="1828789158">
      <w:bodyDiv w:val="1"/>
      <w:marLeft w:val="0"/>
      <w:marRight w:val="0"/>
      <w:marTop w:val="0"/>
      <w:marBottom w:val="0"/>
      <w:divBdr>
        <w:top w:val="none" w:sz="0" w:space="0" w:color="auto"/>
        <w:left w:val="none" w:sz="0" w:space="0" w:color="auto"/>
        <w:bottom w:val="none" w:sz="0" w:space="0" w:color="auto"/>
        <w:right w:val="none" w:sz="0" w:space="0" w:color="auto"/>
      </w:divBdr>
    </w:div>
    <w:div w:id="196858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a.gov/opa/pressrel/pressrelease.cfm?id=25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Valdez, Lydia</dc:creator>
  <cp:lastModifiedBy>Noller, Randal</cp:lastModifiedBy>
  <cp:revision>2</cp:revision>
  <cp:lastPrinted>2014-06-24T22:01:00Z</cp:lastPrinted>
  <dcterms:created xsi:type="dcterms:W3CDTF">2014-06-25T16:38:00Z</dcterms:created>
  <dcterms:modified xsi:type="dcterms:W3CDTF">2014-06-25T16:38:00Z</dcterms:modified>
</cp:coreProperties>
</file>