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AC" w:rsidRDefault="00EB2039" w:rsidP="00325E59">
      <w:pPr>
        <w:pStyle w:val="Heading1"/>
      </w:pPr>
      <w:r>
        <w:rPr>
          <w:noProof/>
        </w:rPr>
        <w:drawing>
          <wp:inline distT="0" distB="0" distL="0" distR="0">
            <wp:extent cx="5457825" cy="838200"/>
            <wp:effectExtent l="19050" t="0" r="9525" b="0"/>
            <wp:docPr id="1" name="Picture 1" descr="Description: 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MR_letterhead"/>
                    <pic:cNvPicPr>
                      <a:picLocks noChangeAspect="1" noChangeArrowheads="1"/>
                    </pic:cNvPicPr>
                  </pic:nvPicPr>
                  <pic:blipFill>
                    <a:blip r:embed="rId7" cstate="print"/>
                    <a:srcRect/>
                    <a:stretch>
                      <a:fillRect/>
                    </a:stretch>
                  </pic:blipFill>
                  <pic:spPr bwMode="auto">
                    <a:xfrm>
                      <a:off x="0" y="0"/>
                      <a:ext cx="5457825" cy="838200"/>
                    </a:xfrm>
                    <a:prstGeom prst="rect">
                      <a:avLst/>
                    </a:prstGeom>
                    <a:noFill/>
                    <a:ln w="9525">
                      <a:noFill/>
                      <a:miter lim="800000"/>
                      <a:headEnd/>
                      <a:tailEnd/>
                    </a:ln>
                  </pic:spPr>
                </pic:pic>
              </a:graphicData>
            </a:graphic>
          </wp:inline>
        </w:drawing>
      </w:r>
    </w:p>
    <w:p w:rsidR="00E9383F" w:rsidRDefault="00E9383F">
      <w:pPr>
        <w:keepNext/>
        <w:spacing w:after="0" w:line="240" w:lineRule="auto"/>
        <w:outlineLvl w:val="0"/>
        <w:rPr>
          <w:rFonts w:ascii="Times New Roman" w:eastAsia="Times New Roman" w:hAnsi="Times New Roman"/>
          <w:kern w:val="36"/>
          <w:sz w:val="24"/>
          <w:szCs w:val="24"/>
        </w:rPr>
      </w:pPr>
    </w:p>
    <w:p w:rsidR="003073AC" w:rsidRDefault="003073AC">
      <w:pPr>
        <w:keepNext/>
        <w:spacing w:after="0" w:line="240" w:lineRule="auto"/>
        <w:outlineLvl w:val="0"/>
        <w:rPr>
          <w:rFonts w:ascii="Times New Roman" w:eastAsia="Times New Roman" w:hAnsi="Times New Roman"/>
          <w:b/>
          <w:bCs/>
          <w:kern w:val="36"/>
          <w:sz w:val="28"/>
          <w:szCs w:val="28"/>
          <w:u w:val="single"/>
        </w:rPr>
      </w:pPr>
      <w:r>
        <w:rPr>
          <w:rFonts w:ascii="Times New Roman" w:eastAsia="Times New Roman" w:hAnsi="Times New Roman"/>
          <w:kern w:val="36"/>
          <w:sz w:val="24"/>
          <w:szCs w:val="24"/>
        </w:rPr>
        <w:t>FOR IMMEDIATE RELEASE</w:t>
      </w:r>
      <w:r w:rsidR="007D7817" w:rsidRPr="007D7817">
        <w:rPr>
          <w:rFonts w:ascii="Times New Roman" w:eastAsia="Times New Roman" w:hAnsi="Times New Roman"/>
          <w:b/>
          <w:kern w:val="36"/>
          <w:sz w:val="24"/>
          <w:szCs w:val="24"/>
        </w:rPr>
        <w:tab/>
      </w:r>
    </w:p>
    <w:p w:rsidR="003073AC" w:rsidRDefault="00AB2B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September 20</w:t>
      </w:r>
      <w:r w:rsidR="002122B3">
        <w:rPr>
          <w:rFonts w:ascii="Times New Roman" w:eastAsia="Times New Roman" w:hAnsi="Times New Roman"/>
          <w:sz w:val="24"/>
          <w:szCs w:val="24"/>
        </w:rPr>
        <w:t>, 2012 </w:t>
      </w:r>
    </w:p>
    <w:p w:rsidR="003073AC" w:rsidRDefault="003073AC">
      <w:pPr>
        <w:spacing w:after="0" w:line="240" w:lineRule="auto"/>
        <w:ind w:left="360" w:firstLine="360"/>
        <w:rPr>
          <w:rFonts w:ascii="Times New Roman" w:eastAsia="Times New Roman" w:hAnsi="Times New Roman"/>
          <w:sz w:val="12"/>
          <w:szCs w:val="12"/>
        </w:rPr>
      </w:pPr>
      <w:r>
        <w:rPr>
          <w:rFonts w:ascii="Arial" w:eastAsia="Times New Roman" w:hAnsi="Arial" w:cs="Arial"/>
          <w:b/>
          <w:bCs/>
          <w:sz w:val="12"/>
          <w:szCs w:val="12"/>
        </w:rPr>
        <w:t> </w:t>
      </w:r>
    </w:p>
    <w:p w:rsidR="00FA23A1" w:rsidRPr="00FA23A1" w:rsidRDefault="00FA23A1" w:rsidP="00FA23A1">
      <w:pPr>
        <w:spacing w:after="0" w:line="240" w:lineRule="auto"/>
        <w:jc w:val="center"/>
        <w:rPr>
          <w:rFonts w:ascii="Times New Roman" w:hAnsi="Times New Roman"/>
          <w:color w:val="000000"/>
        </w:rPr>
      </w:pPr>
      <w:r w:rsidRPr="00FA23A1">
        <w:rPr>
          <w:rFonts w:ascii="Times New Roman" w:hAnsi="Times New Roman"/>
          <w:b/>
          <w:bCs/>
          <w:color w:val="000000"/>
          <w:sz w:val="28"/>
          <w:szCs w:val="28"/>
        </w:rPr>
        <w:t>VA Fills First Phase of Veterans Retraining Program to Enhance Job Skills</w:t>
      </w:r>
    </w:p>
    <w:p w:rsidR="00FA23A1" w:rsidRPr="00FA23A1" w:rsidRDefault="00FA23A1" w:rsidP="00FA23A1">
      <w:pPr>
        <w:spacing w:after="0" w:line="240" w:lineRule="auto"/>
        <w:jc w:val="center"/>
        <w:rPr>
          <w:rFonts w:ascii="Times New Roman" w:hAnsi="Times New Roman"/>
          <w:color w:val="000000"/>
        </w:rPr>
      </w:pPr>
      <w:r w:rsidRPr="00FA23A1">
        <w:rPr>
          <w:rFonts w:ascii="Times New Roman" w:hAnsi="Times New Roman"/>
          <w:i/>
          <w:iCs/>
          <w:color w:val="000000"/>
          <w:sz w:val="28"/>
          <w:szCs w:val="28"/>
        </w:rPr>
        <w:t>45,000 Veterans Approved for New VRAP Program</w:t>
      </w:r>
    </w:p>
    <w:p w:rsidR="00FA23A1" w:rsidRDefault="00FA23A1" w:rsidP="00FA23A1">
      <w:pPr>
        <w:spacing w:after="0" w:line="360" w:lineRule="auto"/>
        <w:rPr>
          <w:rFonts w:ascii="Times New Roman" w:hAnsi="Times New Roman"/>
          <w:color w:val="000000"/>
          <w:sz w:val="24"/>
          <w:szCs w:val="24"/>
        </w:rPr>
      </w:pPr>
    </w:p>
    <w:p w:rsidR="00FA23A1" w:rsidRPr="00FA23A1" w:rsidRDefault="00FA23A1" w:rsidP="00FA23A1">
      <w:pPr>
        <w:spacing w:after="0" w:line="360" w:lineRule="auto"/>
        <w:ind w:firstLine="720"/>
        <w:rPr>
          <w:rFonts w:ascii="Times New Roman" w:hAnsi="Times New Roman"/>
          <w:color w:val="000000"/>
          <w:sz w:val="24"/>
          <w:szCs w:val="24"/>
        </w:rPr>
      </w:pPr>
      <w:r w:rsidRPr="00FA23A1">
        <w:rPr>
          <w:rFonts w:ascii="Times New Roman" w:hAnsi="Times New Roman"/>
          <w:color w:val="000000"/>
          <w:sz w:val="24"/>
          <w:szCs w:val="24"/>
        </w:rPr>
        <w:t>WASHINGTON – The Department of Veterans Affairs has approved applications for all 45,000 slots available in fiscal year (FY) 2012 under the successful Veterans Retraining Assistance Program (VRAP) and is in the process of approving applications for a</w:t>
      </w:r>
      <w:r w:rsidR="00494A6B">
        <w:rPr>
          <w:rFonts w:ascii="Times New Roman" w:hAnsi="Times New Roman"/>
          <w:color w:val="000000"/>
          <w:sz w:val="24"/>
          <w:szCs w:val="24"/>
        </w:rPr>
        <w:t xml:space="preserve"> total of</w:t>
      </w:r>
      <w:r w:rsidRPr="00FA23A1">
        <w:rPr>
          <w:rFonts w:ascii="Times New Roman" w:hAnsi="Times New Roman"/>
          <w:color w:val="000000"/>
          <w:sz w:val="24"/>
          <w:szCs w:val="24"/>
        </w:rPr>
        <w:t xml:space="preserve"> 54,000 slots available in FY 2013.  </w:t>
      </w:r>
    </w:p>
    <w:p w:rsidR="00FA23A1" w:rsidRPr="00FA23A1" w:rsidRDefault="00FA23A1" w:rsidP="00FA23A1">
      <w:pPr>
        <w:spacing w:after="0" w:line="360" w:lineRule="auto"/>
        <w:ind w:firstLine="720"/>
        <w:rPr>
          <w:rFonts w:ascii="Times New Roman" w:hAnsi="Times New Roman"/>
          <w:color w:val="000000"/>
          <w:sz w:val="24"/>
          <w:szCs w:val="24"/>
        </w:rPr>
      </w:pPr>
      <w:r w:rsidRPr="00FA23A1">
        <w:rPr>
          <w:rFonts w:ascii="Times New Roman" w:hAnsi="Times New Roman"/>
          <w:color w:val="000000"/>
          <w:sz w:val="24"/>
          <w:szCs w:val="24"/>
        </w:rPr>
        <w:t>“At VA, we know first-hand that Veterans make exceptional employees, which is why this Administration has deployed a full-court press to connect Veterans with good jobs,” said Secretary of Veterans Affairs Eric K. Shinseki.  “The surge of Veterans applying for VRAP demonstrates this program’s importance to provide unemployed Veterans the opportunity to find employment in high-demand fields.”</w:t>
      </w:r>
    </w:p>
    <w:p w:rsidR="00FA23A1" w:rsidRPr="00FA23A1" w:rsidRDefault="00FA23A1" w:rsidP="00FA23A1">
      <w:pPr>
        <w:spacing w:after="0" w:line="360" w:lineRule="auto"/>
        <w:ind w:firstLine="720"/>
        <w:rPr>
          <w:rFonts w:ascii="Times New Roman" w:hAnsi="Times New Roman"/>
          <w:color w:val="000000"/>
          <w:sz w:val="24"/>
          <w:szCs w:val="24"/>
        </w:rPr>
      </w:pPr>
      <w:r w:rsidRPr="00FA23A1">
        <w:rPr>
          <w:rFonts w:ascii="Times New Roman" w:hAnsi="Times New Roman"/>
          <w:color w:val="000000"/>
          <w:sz w:val="24"/>
          <w:szCs w:val="24"/>
        </w:rPr>
        <w:t>VRAP is a new training and education program for unemployed Veterans who want to upgrade their skills for high-demand jobs. The goal of VRAP is to train a total of 99,000 Veterans over the next two years in more than 200 job skills that the Department of Labor (DOL) has determined are the most sought-after by employers.</w:t>
      </w:r>
    </w:p>
    <w:p w:rsidR="00FA23A1" w:rsidRPr="00FA23A1" w:rsidRDefault="00FA23A1" w:rsidP="00FA23A1">
      <w:pPr>
        <w:spacing w:after="0" w:line="360" w:lineRule="auto"/>
        <w:ind w:firstLine="720"/>
        <w:rPr>
          <w:rFonts w:ascii="Times New Roman" w:hAnsi="Times New Roman"/>
          <w:color w:val="000000"/>
          <w:sz w:val="24"/>
          <w:szCs w:val="24"/>
        </w:rPr>
      </w:pPr>
      <w:r w:rsidRPr="00FA23A1">
        <w:rPr>
          <w:rFonts w:ascii="Times New Roman" w:hAnsi="Times New Roman"/>
          <w:color w:val="000000"/>
          <w:sz w:val="24"/>
          <w:szCs w:val="24"/>
        </w:rPr>
        <w:t>The joint VA/DOL program is a provision of the Veterans Opportunity to Work (VOW) to Hire Heroes Act of 2011, which Congress passed and President Obama signed into law in November 2011.  The program allows qualifying Veterans to receive up to 12 months of education assistance equal to the current full-time Montgomery GI Bill – Active Duty rate of $1,473 per month. Starting October 1, 2012 the rate will increase to $1546 per month.</w:t>
      </w:r>
    </w:p>
    <w:p w:rsidR="00FA23A1" w:rsidRPr="00FA23A1" w:rsidRDefault="00FA23A1" w:rsidP="00FA23A1">
      <w:pPr>
        <w:spacing w:after="0" w:line="360" w:lineRule="auto"/>
        <w:ind w:firstLine="360"/>
        <w:rPr>
          <w:rFonts w:ascii="Times New Roman" w:hAnsi="Times New Roman"/>
          <w:color w:val="000000"/>
          <w:sz w:val="24"/>
          <w:szCs w:val="24"/>
        </w:rPr>
      </w:pPr>
      <w:r w:rsidRPr="00FA23A1">
        <w:rPr>
          <w:rFonts w:ascii="Times New Roman" w:hAnsi="Times New Roman"/>
          <w:color w:val="000000"/>
          <w:sz w:val="24"/>
          <w:szCs w:val="24"/>
        </w:rPr>
        <w:t>To be eligible for VRAP, a Veteran must:</w:t>
      </w:r>
    </w:p>
    <w:p w:rsidR="00FA23A1" w:rsidRPr="00FA23A1" w:rsidRDefault="00FA23A1" w:rsidP="00FA23A1">
      <w:pPr>
        <w:pStyle w:val="ListParagraph"/>
        <w:numPr>
          <w:ilvl w:val="0"/>
          <w:numId w:val="13"/>
        </w:numPr>
        <w:spacing w:line="360" w:lineRule="auto"/>
        <w:contextualSpacing/>
        <w:rPr>
          <w:color w:val="000000"/>
        </w:rPr>
      </w:pPr>
      <w:r w:rsidRPr="00FA23A1">
        <w:rPr>
          <w:color w:val="000000"/>
        </w:rPr>
        <w:t xml:space="preserve">Be 35-60 years old, unemployed on the day of application, and not dishonorably discharged; </w:t>
      </w:r>
    </w:p>
    <w:p w:rsidR="00FA23A1" w:rsidRPr="00FA23A1" w:rsidRDefault="00FA23A1" w:rsidP="00FA23A1">
      <w:pPr>
        <w:pStyle w:val="ListParagraph"/>
        <w:numPr>
          <w:ilvl w:val="0"/>
          <w:numId w:val="13"/>
        </w:numPr>
        <w:spacing w:line="360" w:lineRule="auto"/>
        <w:contextualSpacing/>
        <w:rPr>
          <w:color w:val="000000"/>
        </w:rPr>
      </w:pPr>
      <w:r w:rsidRPr="00FA23A1">
        <w:rPr>
          <w:color w:val="000000"/>
        </w:rPr>
        <w:t>Not be eligible for any other VA education benefit program such as the Post-9/11 GI Bill, Montgomery GI Bill, or Vocational Rehabilitation and Employment;</w:t>
      </w:r>
    </w:p>
    <w:p w:rsidR="00FA23A1" w:rsidRPr="00FA23A1" w:rsidRDefault="00FA23A1" w:rsidP="00FA23A1">
      <w:pPr>
        <w:pStyle w:val="ListParagraph"/>
        <w:numPr>
          <w:ilvl w:val="0"/>
          <w:numId w:val="13"/>
        </w:numPr>
        <w:spacing w:line="360" w:lineRule="auto"/>
        <w:contextualSpacing/>
        <w:rPr>
          <w:color w:val="000000"/>
        </w:rPr>
      </w:pPr>
      <w:r w:rsidRPr="00FA23A1">
        <w:rPr>
          <w:color w:val="000000"/>
        </w:rPr>
        <w:lastRenderedPageBreak/>
        <w:t>Not be enrolled in a federal or state job-training program within the last 180 days; and</w:t>
      </w:r>
    </w:p>
    <w:p w:rsidR="00FA23A1" w:rsidRPr="00FA23A1" w:rsidRDefault="00FA23A1" w:rsidP="00FA23A1">
      <w:pPr>
        <w:pStyle w:val="ListParagraph"/>
        <w:numPr>
          <w:ilvl w:val="0"/>
          <w:numId w:val="13"/>
        </w:numPr>
        <w:spacing w:line="360" w:lineRule="auto"/>
        <w:contextualSpacing/>
        <w:rPr>
          <w:color w:val="000000"/>
        </w:rPr>
      </w:pPr>
      <w:r w:rsidRPr="00FA23A1">
        <w:rPr>
          <w:color w:val="000000"/>
        </w:rPr>
        <w:t xml:space="preserve">Not receive VA compensation at the 100 percent rate due to individual </w:t>
      </w:r>
      <w:proofErr w:type="spellStart"/>
      <w:r w:rsidRPr="00FA23A1">
        <w:rPr>
          <w:color w:val="000000"/>
        </w:rPr>
        <w:t>unemployability</w:t>
      </w:r>
      <w:proofErr w:type="spellEnd"/>
      <w:r w:rsidRPr="00FA23A1">
        <w:rPr>
          <w:color w:val="000000"/>
        </w:rPr>
        <w:t xml:space="preserve"> (IU).</w:t>
      </w:r>
    </w:p>
    <w:p w:rsidR="00FA23A1" w:rsidRPr="00FA23A1" w:rsidRDefault="00FA23A1" w:rsidP="00FA23A1">
      <w:pPr>
        <w:spacing w:after="0" w:line="360" w:lineRule="auto"/>
        <w:ind w:firstLine="360"/>
        <w:rPr>
          <w:rFonts w:ascii="Times New Roman" w:hAnsi="Times New Roman"/>
          <w:color w:val="000000"/>
          <w:sz w:val="24"/>
          <w:szCs w:val="24"/>
        </w:rPr>
      </w:pPr>
      <w:r w:rsidRPr="00FA23A1">
        <w:rPr>
          <w:rFonts w:ascii="Times New Roman" w:hAnsi="Times New Roman"/>
          <w:color w:val="000000"/>
          <w:sz w:val="24"/>
          <w:szCs w:val="24"/>
        </w:rPr>
        <w:t>“We’re gratified that 45,000 unemployed Veterans can begin the retraining they need to compete for in-demand jobs,” said VA Under</w:t>
      </w:r>
      <w:r>
        <w:rPr>
          <w:rFonts w:ascii="Times New Roman" w:hAnsi="Times New Roman"/>
          <w:color w:val="000000"/>
          <w:sz w:val="24"/>
          <w:szCs w:val="24"/>
        </w:rPr>
        <w:t>s</w:t>
      </w:r>
      <w:r w:rsidRPr="00FA23A1">
        <w:rPr>
          <w:rFonts w:ascii="Times New Roman" w:hAnsi="Times New Roman"/>
          <w:color w:val="000000"/>
          <w:sz w:val="24"/>
          <w:szCs w:val="24"/>
        </w:rPr>
        <w:t xml:space="preserve">ecretary for Benefits Allison A. Hickey. “We’re going to maintain the momentum of our outreach to make sure we get the maximum of 54,000 Veterans retrained in </w:t>
      </w:r>
      <w:r w:rsidR="00910067">
        <w:rPr>
          <w:rFonts w:ascii="Times New Roman" w:hAnsi="Times New Roman"/>
          <w:color w:val="000000"/>
          <w:sz w:val="24"/>
          <w:szCs w:val="24"/>
        </w:rPr>
        <w:t>fiscal year</w:t>
      </w:r>
      <w:r w:rsidRPr="00FA23A1">
        <w:rPr>
          <w:rFonts w:ascii="Times New Roman" w:hAnsi="Times New Roman"/>
          <w:color w:val="000000"/>
          <w:sz w:val="24"/>
          <w:szCs w:val="24"/>
        </w:rPr>
        <w:t xml:space="preserve"> 2013.”</w:t>
      </w:r>
    </w:p>
    <w:p w:rsidR="00FA23A1" w:rsidRPr="00FA23A1" w:rsidRDefault="00FA23A1" w:rsidP="00FA23A1">
      <w:pPr>
        <w:spacing w:after="0" w:line="360" w:lineRule="auto"/>
        <w:ind w:firstLine="360"/>
        <w:rPr>
          <w:rFonts w:ascii="Times New Roman" w:hAnsi="Times New Roman"/>
          <w:color w:val="000000"/>
          <w:sz w:val="24"/>
          <w:szCs w:val="24"/>
        </w:rPr>
      </w:pPr>
      <w:r w:rsidRPr="00FA23A1">
        <w:rPr>
          <w:rFonts w:ascii="Times New Roman" w:hAnsi="Times New Roman"/>
          <w:color w:val="000000"/>
          <w:sz w:val="24"/>
          <w:szCs w:val="24"/>
        </w:rPr>
        <w:t xml:space="preserve">Veterans approved for VRAP are encouraged to enroll as soon as possible and begin training full-time in a VA-approved program of study at their local community college or technical school. The program of study must lead to an associate degree, a non-college degree, or a certificate for a </w:t>
      </w:r>
      <w:hyperlink r:id="rId8" w:tgtFrame="_blank" w:history="1">
        <w:r w:rsidRPr="00FA23A1">
          <w:rPr>
            <w:rStyle w:val="Hyperlink"/>
            <w:rFonts w:ascii="Times New Roman" w:hAnsi="Times New Roman"/>
            <w:sz w:val="24"/>
            <w:szCs w:val="24"/>
          </w:rPr>
          <w:t>high-demand occupation</w:t>
        </w:r>
      </w:hyperlink>
      <w:r w:rsidRPr="00FA23A1">
        <w:rPr>
          <w:rFonts w:ascii="Times New Roman" w:hAnsi="Times New Roman"/>
          <w:sz w:val="24"/>
          <w:szCs w:val="24"/>
        </w:rPr>
        <w:t xml:space="preserve"> </w:t>
      </w:r>
      <w:r w:rsidRPr="00FA23A1">
        <w:rPr>
          <w:rFonts w:ascii="Times New Roman" w:hAnsi="Times New Roman"/>
          <w:color w:val="000000"/>
          <w:sz w:val="24"/>
          <w:szCs w:val="24"/>
        </w:rPr>
        <w:t xml:space="preserve">as defined by </w:t>
      </w:r>
      <w:hyperlink r:id="rId9" w:history="1">
        <w:r w:rsidRPr="00FA23A1">
          <w:rPr>
            <w:rStyle w:val="Hyperlink"/>
            <w:rFonts w:ascii="Times New Roman" w:hAnsi="Times New Roman"/>
            <w:sz w:val="24"/>
            <w:szCs w:val="24"/>
          </w:rPr>
          <w:t>DOL</w:t>
        </w:r>
      </w:hyperlink>
      <w:r w:rsidRPr="00FA23A1">
        <w:rPr>
          <w:rFonts w:ascii="Times New Roman" w:hAnsi="Times New Roman"/>
          <w:color w:val="000000"/>
          <w:sz w:val="24"/>
          <w:szCs w:val="24"/>
        </w:rPr>
        <w:t xml:space="preserve">. </w:t>
      </w:r>
    </w:p>
    <w:p w:rsidR="00FA23A1" w:rsidRPr="00FA23A1" w:rsidRDefault="00FA23A1" w:rsidP="00FA23A1">
      <w:pPr>
        <w:spacing w:after="0" w:line="360" w:lineRule="auto"/>
        <w:ind w:firstLine="360"/>
        <w:rPr>
          <w:rFonts w:ascii="Times New Roman" w:hAnsi="Times New Roman"/>
          <w:color w:val="000000"/>
          <w:sz w:val="24"/>
          <w:szCs w:val="24"/>
        </w:rPr>
      </w:pPr>
      <w:r w:rsidRPr="00FA23A1">
        <w:rPr>
          <w:rFonts w:ascii="Times New Roman" w:hAnsi="Times New Roman"/>
          <w:color w:val="000000"/>
          <w:sz w:val="24"/>
          <w:szCs w:val="24"/>
        </w:rPr>
        <w:t xml:space="preserve">Some of the high-demand job training programs Veterans pursued in FY 2012 include- </w:t>
      </w:r>
      <w:r>
        <w:rPr>
          <w:rFonts w:ascii="Times New Roman" w:hAnsi="Times New Roman"/>
          <w:color w:val="000000"/>
          <w:sz w:val="24"/>
          <w:szCs w:val="24"/>
        </w:rPr>
        <w:t>c</w:t>
      </w:r>
      <w:r w:rsidRPr="00FA23A1">
        <w:rPr>
          <w:rFonts w:ascii="Times New Roman" w:hAnsi="Times New Roman"/>
          <w:color w:val="000000"/>
          <w:sz w:val="24"/>
          <w:szCs w:val="24"/>
        </w:rPr>
        <w:t xml:space="preserve">omputer </w:t>
      </w:r>
      <w:r>
        <w:rPr>
          <w:rFonts w:ascii="Times New Roman" w:hAnsi="Times New Roman"/>
          <w:color w:val="000000"/>
          <w:sz w:val="24"/>
          <w:szCs w:val="24"/>
        </w:rPr>
        <w:t>s</w:t>
      </w:r>
      <w:r w:rsidRPr="00FA23A1">
        <w:rPr>
          <w:rFonts w:ascii="Times New Roman" w:hAnsi="Times New Roman"/>
          <w:color w:val="000000"/>
          <w:sz w:val="24"/>
          <w:szCs w:val="24"/>
        </w:rPr>
        <w:t xml:space="preserve">upport </w:t>
      </w:r>
      <w:r>
        <w:rPr>
          <w:rFonts w:ascii="Times New Roman" w:hAnsi="Times New Roman"/>
          <w:color w:val="000000"/>
          <w:sz w:val="24"/>
          <w:szCs w:val="24"/>
        </w:rPr>
        <w:t>s</w:t>
      </w:r>
      <w:r w:rsidRPr="00FA23A1">
        <w:rPr>
          <w:rFonts w:ascii="Times New Roman" w:hAnsi="Times New Roman"/>
          <w:color w:val="000000"/>
          <w:sz w:val="24"/>
          <w:szCs w:val="24"/>
        </w:rPr>
        <w:t xml:space="preserve">pecialist, </w:t>
      </w:r>
      <w:r>
        <w:rPr>
          <w:rFonts w:ascii="Times New Roman" w:hAnsi="Times New Roman"/>
          <w:color w:val="000000"/>
          <w:sz w:val="24"/>
          <w:szCs w:val="24"/>
        </w:rPr>
        <w:t>g</w:t>
      </w:r>
      <w:r w:rsidRPr="00FA23A1">
        <w:rPr>
          <w:rFonts w:ascii="Times New Roman" w:hAnsi="Times New Roman"/>
          <w:color w:val="000000"/>
          <w:sz w:val="24"/>
          <w:szCs w:val="24"/>
        </w:rPr>
        <w:t xml:space="preserve">eneral and </w:t>
      </w:r>
      <w:r>
        <w:rPr>
          <w:rFonts w:ascii="Times New Roman" w:hAnsi="Times New Roman"/>
          <w:color w:val="000000"/>
          <w:sz w:val="24"/>
          <w:szCs w:val="24"/>
        </w:rPr>
        <w:t>o</w:t>
      </w:r>
      <w:r w:rsidRPr="00FA23A1">
        <w:rPr>
          <w:rFonts w:ascii="Times New Roman" w:hAnsi="Times New Roman"/>
          <w:color w:val="000000"/>
          <w:sz w:val="24"/>
          <w:szCs w:val="24"/>
        </w:rPr>
        <w:t xml:space="preserve">perations </w:t>
      </w:r>
      <w:r>
        <w:rPr>
          <w:rFonts w:ascii="Times New Roman" w:hAnsi="Times New Roman"/>
          <w:color w:val="000000"/>
          <w:sz w:val="24"/>
          <w:szCs w:val="24"/>
        </w:rPr>
        <w:t>m</w:t>
      </w:r>
      <w:r w:rsidRPr="00FA23A1">
        <w:rPr>
          <w:rFonts w:ascii="Times New Roman" w:hAnsi="Times New Roman"/>
          <w:color w:val="000000"/>
          <w:sz w:val="24"/>
          <w:szCs w:val="24"/>
        </w:rPr>
        <w:t xml:space="preserve">anager, </w:t>
      </w:r>
      <w:r>
        <w:rPr>
          <w:rFonts w:ascii="Times New Roman" w:hAnsi="Times New Roman"/>
          <w:color w:val="000000"/>
          <w:sz w:val="24"/>
          <w:szCs w:val="24"/>
        </w:rPr>
        <w:t>b</w:t>
      </w:r>
      <w:r w:rsidRPr="00FA23A1">
        <w:rPr>
          <w:rFonts w:ascii="Times New Roman" w:hAnsi="Times New Roman"/>
          <w:color w:val="000000"/>
          <w:sz w:val="24"/>
          <w:szCs w:val="24"/>
        </w:rPr>
        <w:t xml:space="preserve">usiness </w:t>
      </w:r>
      <w:r>
        <w:rPr>
          <w:rFonts w:ascii="Times New Roman" w:hAnsi="Times New Roman"/>
          <w:color w:val="000000"/>
          <w:sz w:val="24"/>
          <w:szCs w:val="24"/>
        </w:rPr>
        <w:t>operations s</w:t>
      </w:r>
      <w:r w:rsidRPr="00FA23A1">
        <w:rPr>
          <w:rFonts w:ascii="Times New Roman" w:hAnsi="Times New Roman"/>
          <w:color w:val="000000"/>
          <w:sz w:val="24"/>
          <w:szCs w:val="24"/>
        </w:rPr>
        <w:t xml:space="preserve">pecialist, and </w:t>
      </w:r>
      <w:r>
        <w:rPr>
          <w:rFonts w:ascii="Times New Roman" w:hAnsi="Times New Roman"/>
          <w:color w:val="000000"/>
          <w:sz w:val="24"/>
          <w:szCs w:val="24"/>
        </w:rPr>
        <w:t>h</w:t>
      </w:r>
      <w:r w:rsidRPr="00FA23A1">
        <w:rPr>
          <w:rFonts w:ascii="Times New Roman" w:hAnsi="Times New Roman"/>
          <w:color w:val="000000"/>
          <w:sz w:val="24"/>
          <w:szCs w:val="24"/>
        </w:rPr>
        <w:t xml:space="preserve">eating, </w:t>
      </w:r>
      <w:r>
        <w:rPr>
          <w:rFonts w:ascii="Times New Roman" w:hAnsi="Times New Roman"/>
          <w:color w:val="000000"/>
          <w:sz w:val="24"/>
          <w:szCs w:val="24"/>
        </w:rPr>
        <w:t>a</w:t>
      </w:r>
      <w:r w:rsidRPr="00FA23A1">
        <w:rPr>
          <w:rFonts w:ascii="Times New Roman" w:hAnsi="Times New Roman"/>
          <w:color w:val="000000"/>
          <w:sz w:val="24"/>
          <w:szCs w:val="24"/>
        </w:rPr>
        <w:t xml:space="preserve">ir </w:t>
      </w:r>
      <w:r>
        <w:rPr>
          <w:rFonts w:ascii="Times New Roman" w:hAnsi="Times New Roman"/>
          <w:color w:val="000000"/>
          <w:sz w:val="24"/>
          <w:szCs w:val="24"/>
        </w:rPr>
        <w:t>c</w:t>
      </w:r>
      <w:r w:rsidRPr="00FA23A1">
        <w:rPr>
          <w:rFonts w:ascii="Times New Roman" w:hAnsi="Times New Roman"/>
          <w:color w:val="000000"/>
          <w:sz w:val="24"/>
          <w:szCs w:val="24"/>
        </w:rPr>
        <w:t xml:space="preserve">onditioning and </w:t>
      </w:r>
      <w:r>
        <w:rPr>
          <w:rFonts w:ascii="Times New Roman" w:hAnsi="Times New Roman"/>
          <w:color w:val="000000"/>
          <w:sz w:val="24"/>
          <w:szCs w:val="24"/>
        </w:rPr>
        <w:t>r</w:t>
      </w:r>
      <w:r w:rsidRPr="00FA23A1">
        <w:rPr>
          <w:rFonts w:ascii="Times New Roman" w:hAnsi="Times New Roman"/>
          <w:color w:val="000000"/>
          <w:sz w:val="24"/>
          <w:szCs w:val="24"/>
        </w:rPr>
        <w:t xml:space="preserve">efrigeration </w:t>
      </w:r>
      <w:r>
        <w:rPr>
          <w:rFonts w:ascii="Times New Roman" w:hAnsi="Times New Roman"/>
          <w:color w:val="000000"/>
          <w:sz w:val="24"/>
          <w:szCs w:val="24"/>
        </w:rPr>
        <w:t>m</w:t>
      </w:r>
      <w:r w:rsidRPr="00FA23A1">
        <w:rPr>
          <w:rFonts w:ascii="Times New Roman" w:hAnsi="Times New Roman"/>
          <w:color w:val="000000"/>
          <w:sz w:val="24"/>
          <w:szCs w:val="24"/>
        </w:rPr>
        <w:t xml:space="preserve">echanic and </w:t>
      </w:r>
      <w:r>
        <w:rPr>
          <w:rFonts w:ascii="Times New Roman" w:hAnsi="Times New Roman"/>
          <w:color w:val="000000"/>
          <w:sz w:val="24"/>
          <w:szCs w:val="24"/>
        </w:rPr>
        <w:t>i</w:t>
      </w:r>
      <w:r w:rsidRPr="00FA23A1">
        <w:rPr>
          <w:rFonts w:ascii="Times New Roman" w:hAnsi="Times New Roman"/>
          <w:color w:val="000000"/>
          <w:sz w:val="24"/>
          <w:szCs w:val="24"/>
        </w:rPr>
        <w:t>nstaller.</w:t>
      </w:r>
    </w:p>
    <w:p w:rsidR="00FA23A1" w:rsidRPr="00FA23A1" w:rsidRDefault="00AB2BE7" w:rsidP="00FA23A1">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t>VRAP applications were received from a</w:t>
      </w:r>
      <w:r w:rsidR="00FA23A1" w:rsidRPr="00FA23A1">
        <w:rPr>
          <w:rFonts w:ascii="Times New Roman" w:hAnsi="Times New Roman"/>
          <w:color w:val="000000"/>
          <w:sz w:val="24"/>
          <w:szCs w:val="24"/>
        </w:rPr>
        <w:t xml:space="preserve">ll </w:t>
      </w:r>
      <w:hyperlink r:id="rId10" w:history="1">
        <w:r w:rsidR="00FA23A1" w:rsidRPr="00FA23A1">
          <w:rPr>
            <w:rStyle w:val="Hyperlink"/>
            <w:rFonts w:ascii="Times New Roman" w:hAnsi="Times New Roman"/>
            <w:sz w:val="24"/>
            <w:szCs w:val="24"/>
          </w:rPr>
          <w:t>50 states, Puerto Rico, Guam, and the Virgin Islands</w:t>
        </w:r>
      </w:hyperlink>
      <w:r w:rsidR="00FA23A1" w:rsidRPr="00FA23A1">
        <w:rPr>
          <w:rFonts w:ascii="Times New Roman" w:hAnsi="Times New Roman"/>
          <w:color w:val="000000"/>
          <w:sz w:val="24"/>
          <w:szCs w:val="24"/>
        </w:rPr>
        <w:t>.  The Top 10 states for Veterans approved for training in the FY 2012 phase of VRAP are:</w:t>
      </w:r>
    </w:p>
    <w:p w:rsidR="00FA23A1" w:rsidRPr="00FA23A1" w:rsidRDefault="00FA23A1" w:rsidP="00FA23A1">
      <w:pPr>
        <w:numPr>
          <w:ilvl w:val="0"/>
          <w:numId w:val="12"/>
        </w:numPr>
        <w:spacing w:after="0" w:line="360" w:lineRule="auto"/>
        <w:rPr>
          <w:rFonts w:ascii="Times New Roman" w:hAnsi="Times New Roman"/>
          <w:color w:val="000000"/>
          <w:sz w:val="24"/>
          <w:szCs w:val="24"/>
        </w:rPr>
      </w:pPr>
      <w:r w:rsidRPr="00FA23A1">
        <w:rPr>
          <w:rFonts w:ascii="Times New Roman" w:hAnsi="Times New Roman"/>
          <w:color w:val="000000"/>
          <w:sz w:val="24"/>
          <w:szCs w:val="24"/>
        </w:rPr>
        <w:t>California</w:t>
      </w:r>
    </w:p>
    <w:p w:rsidR="00FA23A1" w:rsidRPr="00FA23A1" w:rsidRDefault="00FA23A1" w:rsidP="00FA23A1">
      <w:pPr>
        <w:numPr>
          <w:ilvl w:val="0"/>
          <w:numId w:val="12"/>
        </w:numPr>
        <w:spacing w:after="0" w:line="360" w:lineRule="auto"/>
        <w:rPr>
          <w:rFonts w:ascii="Times New Roman" w:hAnsi="Times New Roman"/>
          <w:color w:val="000000"/>
          <w:sz w:val="24"/>
          <w:szCs w:val="24"/>
        </w:rPr>
      </w:pPr>
      <w:r w:rsidRPr="00FA23A1">
        <w:rPr>
          <w:rFonts w:ascii="Times New Roman" w:hAnsi="Times New Roman"/>
          <w:color w:val="000000"/>
          <w:sz w:val="24"/>
          <w:szCs w:val="24"/>
        </w:rPr>
        <w:t>Florida</w:t>
      </w:r>
    </w:p>
    <w:p w:rsidR="00FA23A1" w:rsidRPr="00FA23A1" w:rsidRDefault="00FA23A1" w:rsidP="00FA23A1">
      <w:pPr>
        <w:numPr>
          <w:ilvl w:val="0"/>
          <w:numId w:val="12"/>
        </w:numPr>
        <w:spacing w:after="0" w:line="360" w:lineRule="auto"/>
        <w:rPr>
          <w:rFonts w:ascii="Times New Roman" w:hAnsi="Times New Roman"/>
          <w:color w:val="000000"/>
          <w:sz w:val="24"/>
          <w:szCs w:val="24"/>
        </w:rPr>
      </w:pPr>
      <w:r w:rsidRPr="00FA23A1">
        <w:rPr>
          <w:rFonts w:ascii="Times New Roman" w:hAnsi="Times New Roman"/>
          <w:color w:val="000000"/>
          <w:sz w:val="24"/>
          <w:szCs w:val="24"/>
        </w:rPr>
        <w:t>Georgia</w:t>
      </w:r>
    </w:p>
    <w:p w:rsidR="00FA23A1" w:rsidRPr="00FA23A1" w:rsidRDefault="00FA23A1" w:rsidP="00FA23A1">
      <w:pPr>
        <w:numPr>
          <w:ilvl w:val="0"/>
          <w:numId w:val="12"/>
        </w:numPr>
        <w:spacing w:after="0" w:line="360" w:lineRule="auto"/>
        <w:rPr>
          <w:rFonts w:ascii="Times New Roman" w:hAnsi="Times New Roman"/>
          <w:color w:val="000000"/>
          <w:sz w:val="24"/>
          <w:szCs w:val="24"/>
        </w:rPr>
      </w:pPr>
      <w:r w:rsidRPr="00FA23A1">
        <w:rPr>
          <w:rFonts w:ascii="Times New Roman" w:hAnsi="Times New Roman"/>
          <w:color w:val="000000"/>
          <w:sz w:val="24"/>
          <w:szCs w:val="24"/>
        </w:rPr>
        <w:t>Texas</w:t>
      </w:r>
    </w:p>
    <w:p w:rsidR="00FA23A1" w:rsidRPr="00FA23A1" w:rsidRDefault="00FA23A1" w:rsidP="00FA23A1">
      <w:pPr>
        <w:numPr>
          <w:ilvl w:val="0"/>
          <w:numId w:val="12"/>
        </w:numPr>
        <w:spacing w:after="0" w:line="360" w:lineRule="auto"/>
        <w:rPr>
          <w:rFonts w:ascii="Times New Roman" w:hAnsi="Times New Roman"/>
          <w:color w:val="000000"/>
          <w:sz w:val="24"/>
          <w:szCs w:val="24"/>
        </w:rPr>
      </w:pPr>
      <w:r w:rsidRPr="00FA23A1">
        <w:rPr>
          <w:rFonts w:ascii="Times New Roman" w:hAnsi="Times New Roman"/>
          <w:color w:val="000000"/>
          <w:sz w:val="24"/>
          <w:szCs w:val="24"/>
        </w:rPr>
        <w:t xml:space="preserve">North Carolina </w:t>
      </w:r>
    </w:p>
    <w:p w:rsidR="00FA23A1" w:rsidRPr="00FA23A1" w:rsidRDefault="00FA23A1" w:rsidP="00FA23A1">
      <w:pPr>
        <w:numPr>
          <w:ilvl w:val="0"/>
          <w:numId w:val="12"/>
        </w:numPr>
        <w:spacing w:after="0" w:line="360" w:lineRule="auto"/>
        <w:rPr>
          <w:rFonts w:ascii="Times New Roman" w:hAnsi="Times New Roman"/>
          <w:color w:val="000000"/>
          <w:sz w:val="24"/>
          <w:szCs w:val="24"/>
        </w:rPr>
      </w:pPr>
      <w:r w:rsidRPr="00FA23A1">
        <w:rPr>
          <w:rFonts w:ascii="Times New Roman" w:hAnsi="Times New Roman"/>
          <w:color w:val="000000"/>
          <w:sz w:val="24"/>
          <w:szCs w:val="24"/>
        </w:rPr>
        <w:t>New York</w:t>
      </w:r>
    </w:p>
    <w:p w:rsidR="00FA23A1" w:rsidRPr="00FA23A1" w:rsidRDefault="00FA23A1" w:rsidP="00FA23A1">
      <w:pPr>
        <w:numPr>
          <w:ilvl w:val="0"/>
          <w:numId w:val="12"/>
        </w:numPr>
        <w:spacing w:after="0" w:line="360" w:lineRule="auto"/>
        <w:rPr>
          <w:rFonts w:ascii="Times New Roman" w:hAnsi="Times New Roman"/>
          <w:color w:val="000000"/>
          <w:sz w:val="24"/>
          <w:szCs w:val="24"/>
        </w:rPr>
      </w:pPr>
      <w:r w:rsidRPr="00FA23A1">
        <w:rPr>
          <w:rFonts w:ascii="Times New Roman" w:hAnsi="Times New Roman"/>
          <w:color w:val="000000"/>
          <w:sz w:val="24"/>
          <w:szCs w:val="24"/>
        </w:rPr>
        <w:t>Ohio</w:t>
      </w:r>
    </w:p>
    <w:p w:rsidR="00FA23A1" w:rsidRPr="00FA23A1" w:rsidRDefault="00FA23A1" w:rsidP="00FA23A1">
      <w:pPr>
        <w:numPr>
          <w:ilvl w:val="0"/>
          <w:numId w:val="12"/>
        </w:numPr>
        <w:spacing w:after="0" w:line="360" w:lineRule="auto"/>
        <w:rPr>
          <w:rFonts w:ascii="Times New Roman" w:hAnsi="Times New Roman"/>
          <w:color w:val="000000"/>
          <w:sz w:val="24"/>
          <w:szCs w:val="24"/>
        </w:rPr>
      </w:pPr>
      <w:r w:rsidRPr="00FA23A1">
        <w:rPr>
          <w:rFonts w:ascii="Times New Roman" w:hAnsi="Times New Roman"/>
          <w:color w:val="000000"/>
          <w:sz w:val="24"/>
          <w:szCs w:val="24"/>
        </w:rPr>
        <w:t>Michigan</w:t>
      </w:r>
    </w:p>
    <w:p w:rsidR="00FA23A1" w:rsidRPr="00FA23A1" w:rsidRDefault="00FA23A1" w:rsidP="00FA23A1">
      <w:pPr>
        <w:numPr>
          <w:ilvl w:val="0"/>
          <w:numId w:val="12"/>
        </w:numPr>
        <w:spacing w:after="0" w:line="360" w:lineRule="auto"/>
        <w:rPr>
          <w:rFonts w:ascii="Times New Roman" w:hAnsi="Times New Roman"/>
          <w:color w:val="000000"/>
          <w:sz w:val="24"/>
          <w:szCs w:val="24"/>
        </w:rPr>
      </w:pPr>
      <w:r w:rsidRPr="00FA23A1">
        <w:rPr>
          <w:rFonts w:ascii="Times New Roman" w:hAnsi="Times New Roman"/>
          <w:color w:val="000000"/>
          <w:sz w:val="24"/>
          <w:szCs w:val="24"/>
        </w:rPr>
        <w:t>Illinois</w:t>
      </w:r>
    </w:p>
    <w:p w:rsidR="00FA23A1" w:rsidRPr="00FA23A1" w:rsidRDefault="00FA23A1" w:rsidP="00FA23A1">
      <w:pPr>
        <w:numPr>
          <w:ilvl w:val="0"/>
          <w:numId w:val="12"/>
        </w:numPr>
        <w:spacing w:after="0" w:line="360" w:lineRule="auto"/>
        <w:rPr>
          <w:rFonts w:ascii="Times New Roman" w:hAnsi="Times New Roman"/>
          <w:color w:val="000000"/>
          <w:sz w:val="24"/>
          <w:szCs w:val="24"/>
        </w:rPr>
      </w:pPr>
      <w:r w:rsidRPr="00FA23A1">
        <w:rPr>
          <w:rFonts w:ascii="Times New Roman" w:hAnsi="Times New Roman"/>
          <w:color w:val="000000"/>
          <w:sz w:val="24"/>
          <w:szCs w:val="24"/>
        </w:rPr>
        <w:t>Virginia</w:t>
      </w:r>
    </w:p>
    <w:p w:rsidR="00FA23A1" w:rsidRPr="00FA23A1" w:rsidRDefault="00FA23A1" w:rsidP="00FA23A1">
      <w:pPr>
        <w:spacing w:after="0" w:line="360" w:lineRule="auto"/>
        <w:ind w:firstLine="360"/>
        <w:rPr>
          <w:rFonts w:ascii="Times New Roman" w:hAnsi="Times New Roman"/>
          <w:color w:val="000000"/>
          <w:sz w:val="24"/>
          <w:szCs w:val="24"/>
        </w:rPr>
      </w:pPr>
      <w:r w:rsidRPr="00FA23A1">
        <w:rPr>
          <w:rFonts w:ascii="Times New Roman" w:hAnsi="Times New Roman"/>
          <w:color w:val="000000"/>
          <w:sz w:val="24"/>
          <w:szCs w:val="24"/>
        </w:rPr>
        <w:t>VRAP also attracted Veterans internationally, with applications coming from Veterans living in the Philippines, Canada, Japan, the Northern Mariana Islands, and areas of Europe and the Pacific where American military units are based.</w:t>
      </w:r>
    </w:p>
    <w:p w:rsidR="00FA23A1" w:rsidRPr="00FA23A1" w:rsidRDefault="00FA23A1" w:rsidP="00FA23A1">
      <w:pPr>
        <w:spacing w:after="0" w:line="360" w:lineRule="auto"/>
        <w:rPr>
          <w:rFonts w:ascii="Times New Roman" w:hAnsi="Times New Roman"/>
          <w:color w:val="000000"/>
          <w:sz w:val="24"/>
          <w:szCs w:val="24"/>
        </w:rPr>
      </w:pPr>
    </w:p>
    <w:p w:rsidR="00FA23A1" w:rsidRPr="00FA23A1" w:rsidRDefault="00FA23A1" w:rsidP="00FA23A1">
      <w:pPr>
        <w:spacing w:after="0" w:line="360" w:lineRule="auto"/>
        <w:ind w:firstLine="360"/>
        <w:rPr>
          <w:rFonts w:ascii="Times New Roman" w:hAnsi="Times New Roman"/>
          <w:color w:val="000000"/>
          <w:sz w:val="24"/>
          <w:szCs w:val="24"/>
        </w:rPr>
      </w:pPr>
      <w:r>
        <w:rPr>
          <w:rFonts w:ascii="Times New Roman" w:hAnsi="Times New Roman"/>
          <w:color w:val="000000"/>
          <w:sz w:val="24"/>
          <w:szCs w:val="24"/>
        </w:rPr>
        <w:lastRenderedPageBreak/>
        <w:t>Unders</w:t>
      </w:r>
      <w:r w:rsidRPr="00FA23A1">
        <w:rPr>
          <w:rFonts w:ascii="Times New Roman" w:hAnsi="Times New Roman"/>
          <w:color w:val="000000"/>
          <w:sz w:val="24"/>
          <w:szCs w:val="24"/>
        </w:rPr>
        <w:t>ecretary Hickey explained that continued outreach on VRAP is particularly important because the program applies to a segment of the Veteran population that may not have regular interaction with VA or stay informed about the benefits and opportunities for which they may qualify.</w:t>
      </w:r>
    </w:p>
    <w:p w:rsidR="00FA23A1" w:rsidRPr="00FA23A1" w:rsidRDefault="00FA23A1" w:rsidP="00FA23A1">
      <w:pPr>
        <w:spacing w:after="0" w:line="360" w:lineRule="auto"/>
        <w:ind w:firstLine="360"/>
        <w:rPr>
          <w:rFonts w:ascii="Times New Roman" w:hAnsi="Times New Roman"/>
          <w:color w:val="000000"/>
          <w:sz w:val="24"/>
          <w:szCs w:val="24"/>
        </w:rPr>
      </w:pPr>
      <w:r w:rsidRPr="00FA23A1">
        <w:rPr>
          <w:rFonts w:ascii="Times New Roman" w:hAnsi="Times New Roman"/>
          <w:color w:val="000000"/>
          <w:sz w:val="24"/>
          <w:szCs w:val="24"/>
        </w:rPr>
        <w:t xml:space="preserve">VRAP is one of many efforts that VA and the Administration are undertaking to connect Veterans with employment.  VA has held major live and virtual hiring fairs, as well as connected Veterans with career coaching and other career tools through the </w:t>
      </w:r>
      <w:r w:rsidRPr="00FA23A1">
        <w:rPr>
          <w:rFonts w:ascii="Times New Roman" w:hAnsi="Times New Roman"/>
          <w:i/>
          <w:color w:val="000000"/>
          <w:sz w:val="24"/>
          <w:szCs w:val="24"/>
        </w:rPr>
        <w:t>VA for Vets</w:t>
      </w:r>
      <w:r w:rsidRPr="00FA23A1">
        <w:rPr>
          <w:rFonts w:ascii="Times New Roman" w:hAnsi="Times New Roman"/>
          <w:color w:val="000000"/>
          <w:sz w:val="24"/>
          <w:szCs w:val="24"/>
        </w:rPr>
        <w:t xml:space="preserve"> initiative.  VA has also set a goal to increase Veteran employment within the Department and has partnered with Joining Forces and the U</w:t>
      </w:r>
      <w:r w:rsidR="006F0AA2">
        <w:rPr>
          <w:rFonts w:ascii="Times New Roman" w:hAnsi="Times New Roman"/>
          <w:color w:val="000000"/>
          <w:sz w:val="24"/>
          <w:szCs w:val="24"/>
        </w:rPr>
        <w:t>.</w:t>
      </w:r>
      <w:r w:rsidRPr="00FA23A1">
        <w:rPr>
          <w:rFonts w:ascii="Times New Roman" w:hAnsi="Times New Roman"/>
          <w:color w:val="000000"/>
          <w:sz w:val="24"/>
          <w:szCs w:val="24"/>
        </w:rPr>
        <w:t>S</w:t>
      </w:r>
      <w:r w:rsidR="006F0AA2">
        <w:rPr>
          <w:rFonts w:ascii="Times New Roman" w:hAnsi="Times New Roman"/>
          <w:color w:val="000000"/>
          <w:sz w:val="24"/>
          <w:szCs w:val="24"/>
        </w:rPr>
        <w:t>.</w:t>
      </w:r>
      <w:r w:rsidRPr="00FA23A1">
        <w:rPr>
          <w:rFonts w:ascii="Times New Roman" w:hAnsi="Times New Roman"/>
          <w:color w:val="000000"/>
          <w:sz w:val="24"/>
          <w:szCs w:val="24"/>
        </w:rPr>
        <w:t xml:space="preserve"> Chamber of Commerce on Veteran hiring.  </w:t>
      </w:r>
    </w:p>
    <w:p w:rsidR="00FA23A1" w:rsidRPr="00FA23A1" w:rsidRDefault="00FA23A1" w:rsidP="00FA23A1">
      <w:pPr>
        <w:spacing w:after="0" w:line="360" w:lineRule="auto"/>
        <w:ind w:firstLine="360"/>
        <w:rPr>
          <w:rFonts w:ascii="Times New Roman" w:hAnsi="Times New Roman"/>
          <w:color w:val="000000"/>
          <w:sz w:val="24"/>
          <w:szCs w:val="24"/>
        </w:rPr>
      </w:pPr>
      <w:r w:rsidRPr="00FA23A1">
        <w:rPr>
          <w:rFonts w:ascii="Times New Roman" w:hAnsi="Times New Roman"/>
          <w:color w:val="000000"/>
          <w:sz w:val="24"/>
          <w:szCs w:val="24"/>
        </w:rPr>
        <w:t xml:space="preserve">Potential applicants can learn more about VRAP and apply online at </w:t>
      </w:r>
      <w:hyperlink r:id="rId11" w:tgtFrame="_blank" w:history="1">
        <w:r w:rsidRPr="00FA23A1">
          <w:rPr>
            <w:rStyle w:val="Hyperlink"/>
            <w:rFonts w:ascii="Times New Roman" w:hAnsi="Times New Roman"/>
            <w:sz w:val="24"/>
            <w:szCs w:val="24"/>
          </w:rPr>
          <w:t>www.benefits.va.gov/VOW</w:t>
        </w:r>
      </w:hyperlink>
      <w:r w:rsidRPr="00FA23A1">
        <w:rPr>
          <w:rFonts w:ascii="Times New Roman" w:hAnsi="Times New Roman"/>
          <w:color w:val="000000"/>
          <w:sz w:val="24"/>
          <w:szCs w:val="24"/>
        </w:rPr>
        <w:t xml:space="preserve">, or call VA toll-free at 1-800-827-1000.  Information about the Department of Labor’s programs for Veterans is available at </w:t>
      </w:r>
      <w:hyperlink r:id="rId12" w:tgtFrame="_blank" w:history="1">
        <w:r w:rsidRPr="00FA23A1">
          <w:rPr>
            <w:rStyle w:val="Hyperlink"/>
            <w:rFonts w:ascii="Times New Roman" w:hAnsi="Times New Roman"/>
            <w:sz w:val="24"/>
            <w:szCs w:val="24"/>
          </w:rPr>
          <w:t>www.dol.gov/vets</w:t>
        </w:r>
      </w:hyperlink>
      <w:r w:rsidRPr="00FA23A1">
        <w:rPr>
          <w:rFonts w:ascii="Times New Roman" w:hAnsi="Times New Roman"/>
          <w:color w:val="000000"/>
          <w:sz w:val="24"/>
          <w:szCs w:val="24"/>
        </w:rPr>
        <w:t xml:space="preserve">. Veterans can also visit the nearly 3,000 One-Stop Career Centers across the nation, listed at </w:t>
      </w:r>
      <w:hyperlink r:id="rId13" w:tgtFrame="_blank" w:history="1">
        <w:r w:rsidRPr="00FA23A1">
          <w:rPr>
            <w:rStyle w:val="Hyperlink"/>
            <w:rFonts w:ascii="Times New Roman" w:hAnsi="Times New Roman"/>
            <w:sz w:val="24"/>
            <w:szCs w:val="24"/>
          </w:rPr>
          <w:t>www.servicelocator.org</w:t>
        </w:r>
      </w:hyperlink>
      <w:r w:rsidRPr="00FA23A1">
        <w:rPr>
          <w:rFonts w:ascii="Times New Roman" w:hAnsi="Times New Roman"/>
          <w:color w:val="000000"/>
          <w:sz w:val="24"/>
          <w:szCs w:val="24"/>
        </w:rPr>
        <w:t xml:space="preserve">, for in-person employment assistance.  </w:t>
      </w:r>
    </w:p>
    <w:p w:rsidR="00FA23A1" w:rsidRPr="00FA23A1" w:rsidRDefault="00FA23A1" w:rsidP="00FA23A1">
      <w:pPr>
        <w:spacing w:after="0" w:line="360" w:lineRule="auto"/>
        <w:jc w:val="center"/>
        <w:rPr>
          <w:rFonts w:ascii="Times New Roman" w:hAnsi="Times New Roman"/>
          <w:sz w:val="24"/>
          <w:szCs w:val="24"/>
        </w:rPr>
      </w:pPr>
      <w:r>
        <w:rPr>
          <w:rFonts w:ascii="Times New Roman" w:hAnsi="Times New Roman"/>
          <w:sz w:val="24"/>
          <w:szCs w:val="24"/>
        </w:rPr>
        <w:t># # #</w:t>
      </w:r>
    </w:p>
    <w:sectPr w:rsidR="00FA23A1" w:rsidRPr="00FA23A1" w:rsidSect="00AA379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102" w:rsidRDefault="001D6102">
      <w:pPr>
        <w:spacing w:after="0" w:line="240" w:lineRule="auto"/>
      </w:pPr>
      <w:r>
        <w:separator/>
      </w:r>
    </w:p>
  </w:endnote>
  <w:endnote w:type="continuationSeparator" w:id="0">
    <w:p w:rsidR="001D6102" w:rsidRDefault="001D6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MyriadPro-Regular">
    <w:altName w:val="Myriad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3" w:rsidRDefault="000F5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3" w:rsidRDefault="000F5B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3" w:rsidRDefault="000F5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102" w:rsidRDefault="001D6102">
      <w:pPr>
        <w:spacing w:after="0" w:line="240" w:lineRule="auto"/>
      </w:pPr>
      <w:r>
        <w:separator/>
      </w:r>
    </w:p>
  </w:footnote>
  <w:footnote w:type="continuationSeparator" w:id="0">
    <w:p w:rsidR="001D6102" w:rsidRDefault="001D6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3" w:rsidRDefault="000F5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3" w:rsidRDefault="000F5B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3" w:rsidRDefault="000F5B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860"/>
    <w:multiLevelType w:val="hybridMultilevel"/>
    <w:tmpl w:val="BA722136"/>
    <w:lvl w:ilvl="0" w:tplc="4134C57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9D9E1C56">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F2C1A"/>
    <w:multiLevelType w:val="hybridMultilevel"/>
    <w:tmpl w:val="22CA08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A84043"/>
    <w:multiLevelType w:val="hybridMultilevel"/>
    <w:tmpl w:val="1FDA2F7E"/>
    <w:lvl w:ilvl="0" w:tplc="5D226E36">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752922"/>
    <w:multiLevelType w:val="hybridMultilevel"/>
    <w:tmpl w:val="6F464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15FD0"/>
    <w:multiLevelType w:val="hybridMultilevel"/>
    <w:tmpl w:val="081A3762"/>
    <w:lvl w:ilvl="0" w:tplc="C2D058F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446CC"/>
    <w:multiLevelType w:val="hybridMultilevel"/>
    <w:tmpl w:val="D5B4D802"/>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6A8701D"/>
    <w:multiLevelType w:val="hybridMultilevel"/>
    <w:tmpl w:val="2E106B52"/>
    <w:lvl w:ilvl="0" w:tplc="A566D37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A572E"/>
    <w:multiLevelType w:val="hybridMultilevel"/>
    <w:tmpl w:val="842862E2"/>
    <w:lvl w:ilvl="0" w:tplc="F6B627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61B61"/>
    <w:multiLevelType w:val="hybridMultilevel"/>
    <w:tmpl w:val="09C2AE82"/>
    <w:lvl w:ilvl="0" w:tplc="821AB75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72C42"/>
    <w:multiLevelType w:val="hybridMultilevel"/>
    <w:tmpl w:val="539041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FB0191"/>
    <w:multiLevelType w:val="hybridMultilevel"/>
    <w:tmpl w:val="99388B2C"/>
    <w:lvl w:ilvl="0" w:tplc="F6B627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8177C3"/>
    <w:multiLevelType w:val="hybridMultilevel"/>
    <w:tmpl w:val="AC3C2642"/>
    <w:lvl w:ilvl="0" w:tplc="064A8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3B00FD"/>
    <w:multiLevelType w:val="hybridMultilevel"/>
    <w:tmpl w:val="5198C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
  </w:num>
  <w:num w:numId="4">
    <w:abstractNumId w:val="4"/>
  </w:num>
  <w:num w:numId="5">
    <w:abstractNumId w:val="8"/>
  </w:num>
  <w:num w:numId="6">
    <w:abstractNumId w:val="11"/>
  </w:num>
  <w:num w:numId="7">
    <w:abstractNumId w:val="6"/>
  </w:num>
  <w:num w:numId="8">
    <w:abstractNumId w:val="2"/>
  </w:num>
  <w:num w:numId="9">
    <w:abstractNumId w:val="0"/>
  </w:num>
  <w:num w:numId="10">
    <w:abstractNumId w:val="5"/>
  </w:num>
  <w:num w:numId="11">
    <w:abstractNumId w:val="12"/>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E33F98"/>
    <w:rsid w:val="00056EF7"/>
    <w:rsid w:val="000926FB"/>
    <w:rsid w:val="000C04DC"/>
    <w:rsid w:val="000F5B13"/>
    <w:rsid w:val="001D6102"/>
    <w:rsid w:val="002122B3"/>
    <w:rsid w:val="00261E98"/>
    <w:rsid w:val="00280287"/>
    <w:rsid w:val="002B20BF"/>
    <w:rsid w:val="002C4F17"/>
    <w:rsid w:val="003073AC"/>
    <w:rsid w:val="00325E59"/>
    <w:rsid w:val="00337648"/>
    <w:rsid w:val="003B7736"/>
    <w:rsid w:val="003C01D0"/>
    <w:rsid w:val="004012CE"/>
    <w:rsid w:val="00430A28"/>
    <w:rsid w:val="00471D87"/>
    <w:rsid w:val="00494A6B"/>
    <w:rsid w:val="004E2934"/>
    <w:rsid w:val="005426E6"/>
    <w:rsid w:val="00670949"/>
    <w:rsid w:val="006926AC"/>
    <w:rsid w:val="006C323F"/>
    <w:rsid w:val="006C6AEF"/>
    <w:rsid w:val="006E333E"/>
    <w:rsid w:val="006F0AA2"/>
    <w:rsid w:val="006F1B02"/>
    <w:rsid w:val="00744A9E"/>
    <w:rsid w:val="00786544"/>
    <w:rsid w:val="007D7817"/>
    <w:rsid w:val="007F0422"/>
    <w:rsid w:val="00910067"/>
    <w:rsid w:val="00915C4B"/>
    <w:rsid w:val="00970455"/>
    <w:rsid w:val="00971836"/>
    <w:rsid w:val="00AA379C"/>
    <w:rsid w:val="00AB2BE7"/>
    <w:rsid w:val="00B13A37"/>
    <w:rsid w:val="00BA4912"/>
    <w:rsid w:val="00C43028"/>
    <w:rsid w:val="00C94FF8"/>
    <w:rsid w:val="00E33F98"/>
    <w:rsid w:val="00E9383F"/>
    <w:rsid w:val="00EB2039"/>
    <w:rsid w:val="00ED552F"/>
    <w:rsid w:val="00EE1AA1"/>
    <w:rsid w:val="00FA23A1"/>
    <w:rsid w:val="00FC5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9C"/>
    <w:pPr>
      <w:spacing w:after="200" w:line="276" w:lineRule="auto"/>
    </w:pPr>
    <w:rPr>
      <w:sz w:val="22"/>
      <w:szCs w:val="22"/>
    </w:rPr>
  </w:style>
  <w:style w:type="paragraph" w:styleId="Heading1">
    <w:name w:val="heading 1"/>
    <w:basedOn w:val="Normal"/>
    <w:qFormat/>
    <w:rsid w:val="00AA379C"/>
    <w:pPr>
      <w:keepNext/>
      <w:spacing w:after="0" w:line="240" w:lineRule="auto"/>
      <w:jc w:val="center"/>
      <w:outlineLvl w:val="0"/>
    </w:pPr>
    <w:rPr>
      <w:rFonts w:ascii="Times New Roman" w:eastAsia="Times New Roman" w:hAnsi="Times New Roman"/>
      <w:b/>
      <w:bCs/>
      <w:kern w:val="36"/>
      <w:sz w:val="28"/>
      <w:szCs w:val="28"/>
    </w:rPr>
  </w:style>
  <w:style w:type="paragraph" w:styleId="Heading2">
    <w:name w:val="heading 2"/>
    <w:basedOn w:val="Normal"/>
    <w:next w:val="Normal"/>
    <w:qFormat/>
    <w:rsid w:val="00AA379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qFormat/>
    <w:rsid w:val="00AA379C"/>
    <w:pPr>
      <w:keepNext/>
      <w:spacing w:after="0" w:line="240" w:lineRule="auto"/>
      <w:jc w:val="center"/>
      <w:outlineLvl w:val="2"/>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AA379C"/>
    <w:rPr>
      <w:rFonts w:ascii="Times New Roman" w:eastAsia="Times New Roman" w:hAnsi="Times New Roman" w:cs="Times New Roman"/>
      <w:b/>
      <w:bCs/>
      <w:kern w:val="36"/>
      <w:sz w:val="28"/>
      <w:szCs w:val="28"/>
    </w:rPr>
  </w:style>
  <w:style w:type="character" w:customStyle="1" w:styleId="Heading3Char">
    <w:name w:val="Heading 3 Char"/>
    <w:rsid w:val="00AA379C"/>
    <w:rPr>
      <w:rFonts w:ascii="Times New Roman" w:eastAsia="Times New Roman" w:hAnsi="Times New Roman" w:cs="Times New Roman"/>
      <w:b/>
      <w:bCs/>
      <w:i/>
      <w:iCs/>
      <w:sz w:val="28"/>
      <w:szCs w:val="28"/>
    </w:rPr>
  </w:style>
  <w:style w:type="character" w:styleId="Hyperlink">
    <w:name w:val="Hyperlink"/>
    <w:uiPriority w:val="99"/>
    <w:unhideWhenUsed/>
    <w:rsid w:val="00AA379C"/>
    <w:rPr>
      <w:color w:val="0000FF"/>
      <w:u w:val="single"/>
    </w:rPr>
  </w:style>
  <w:style w:type="paragraph" w:styleId="ListParagraph">
    <w:name w:val="List Paragraph"/>
    <w:basedOn w:val="Normal"/>
    <w:uiPriority w:val="34"/>
    <w:qFormat/>
    <w:rsid w:val="00AA379C"/>
    <w:pPr>
      <w:spacing w:after="0" w:line="240" w:lineRule="auto"/>
      <w:ind w:left="720"/>
    </w:pPr>
    <w:rPr>
      <w:rFonts w:ascii="Times New Roman" w:eastAsia="Times New Roman" w:hAnsi="Times New Roman"/>
      <w:sz w:val="24"/>
      <w:szCs w:val="24"/>
    </w:rPr>
  </w:style>
  <w:style w:type="paragraph" w:styleId="NormalWeb">
    <w:name w:val="Normal (Web)"/>
    <w:basedOn w:val="Normal"/>
    <w:semiHidden/>
    <w:unhideWhenUsed/>
    <w:rsid w:val="00AA379C"/>
    <w:pPr>
      <w:spacing w:after="0" w:line="240" w:lineRule="auto"/>
    </w:pPr>
    <w:rPr>
      <w:rFonts w:ascii="Times New Roman" w:eastAsia="Times New Roman" w:hAnsi="Times New Roman"/>
      <w:sz w:val="24"/>
      <w:szCs w:val="24"/>
    </w:rPr>
  </w:style>
  <w:style w:type="character" w:styleId="Strong">
    <w:name w:val="Strong"/>
    <w:qFormat/>
    <w:rsid w:val="00AA379C"/>
    <w:rPr>
      <w:b/>
      <w:bCs/>
    </w:rPr>
  </w:style>
  <w:style w:type="character" w:styleId="CommentReference">
    <w:name w:val="annotation reference"/>
    <w:semiHidden/>
    <w:unhideWhenUsed/>
    <w:rsid w:val="00AA379C"/>
    <w:rPr>
      <w:sz w:val="16"/>
      <w:szCs w:val="16"/>
    </w:rPr>
  </w:style>
  <w:style w:type="paragraph" w:styleId="CommentText">
    <w:name w:val="annotation text"/>
    <w:basedOn w:val="Normal"/>
    <w:semiHidden/>
    <w:unhideWhenUsed/>
    <w:rsid w:val="00AA379C"/>
    <w:pPr>
      <w:spacing w:line="240" w:lineRule="auto"/>
    </w:pPr>
    <w:rPr>
      <w:sz w:val="20"/>
      <w:szCs w:val="20"/>
    </w:rPr>
  </w:style>
  <w:style w:type="character" w:customStyle="1" w:styleId="CommentTextChar">
    <w:name w:val="Comment Text Char"/>
    <w:semiHidden/>
    <w:rsid w:val="00AA379C"/>
    <w:rPr>
      <w:sz w:val="20"/>
      <w:szCs w:val="20"/>
    </w:rPr>
  </w:style>
  <w:style w:type="paragraph" w:styleId="CommentSubject">
    <w:name w:val="annotation subject"/>
    <w:basedOn w:val="CommentText"/>
    <w:next w:val="CommentText"/>
    <w:semiHidden/>
    <w:unhideWhenUsed/>
    <w:rsid w:val="00AA379C"/>
    <w:rPr>
      <w:b/>
      <w:bCs/>
    </w:rPr>
  </w:style>
  <w:style w:type="character" w:customStyle="1" w:styleId="CommentSubjectChar">
    <w:name w:val="Comment Subject Char"/>
    <w:semiHidden/>
    <w:rsid w:val="00AA379C"/>
    <w:rPr>
      <w:b/>
      <w:bCs/>
      <w:sz w:val="20"/>
      <w:szCs w:val="20"/>
    </w:rPr>
  </w:style>
  <w:style w:type="paragraph" w:styleId="BalloonText">
    <w:name w:val="Balloon Text"/>
    <w:basedOn w:val="Normal"/>
    <w:semiHidden/>
    <w:unhideWhenUsed/>
    <w:rsid w:val="00AA379C"/>
    <w:pPr>
      <w:spacing w:after="0" w:line="240" w:lineRule="auto"/>
    </w:pPr>
    <w:rPr>
      <w:rFonts w:ascii="Tahoma" w:hAnsi="Tahoma" w:cs="Tahoma"/>
      <w:sz w:val="16"/>
      <w:szCs w:val="16"/>
    </w:rPr>
  </w:style>
  <w:style w:type="character" w:customStyle="1" w:styleId="BalloonTextChar">
    <w:name w:val="Balloon Text Char"/>
    <w:semiHidden/>
    <w:rsid w:val="00AA379C"/>
    <w:rPr>
      <w:rFonts w:ascii="Tahoma" w:hAnsi="Tahoma" w:cs="Tahoma"/>
      <w:sz w:val="16"/>
      <w:szCs w:val="16"/>
    </w:rPr>
  </w:style>
  <w:style w:type="character" w:styleId="FollowedHyperlink">
    <w:name w:val="FollowedHyperlink"/>
    <w:semiHidden/>
    <w:unhideWhenUsed/>
    <w:rsid w:val="00AA379C"/>
    <w:rPr>
      <w:color w:val="800080"/>
      <w:u w:val="single"/>
    </w:rPr>
  </w:style>
  <w:style w:type="character" w:customStyle="1" w:styleId="Heading2Char">
    <w:name w:val="Heading 2 Char"/>
    <w:semiHidden/>
    <w:rsid w:val="00AA379C"/>
    <w:rPr>
      <w:rFonts w:ascii="Cambria" w:eastAsia="Times New Roman" w:hAnsi="Cambria" w:cs="Times New Roman"/>
      <w:b/>
      <w:bCs/>
      <w:color w:val="4F81BD"/>
      <w:sz w:val="26"/>
      <w:szCs w:val="26"/>
    </w:rPr>
  </w:style>
  <w:style w:type="paragraph" w:styleId="BodyText">
    <w:name w:val="Body Text"/>
    <w:basedOn w:val="body"/>
    <w:semiHidden/>
    <w:qFormat/>
    <w:rsid w:val="00AA379C"/>
    <w:pPr>
      <w:widowControl/>
      <w:spacing w:after="200"/>
    </w:pPr>
    <w:rPr>
      <w:rFonts w:ascii="Georgia" w:hAnsi="Georgia" w:cs="MyriadPro-Regular"/>
      <w:color w:val="69737B"/>
      <w:sz w:val="24"/>
      <w:szCs w:val="22"/>
    </w:rPr>
  </w:style>
  <w:style w:type="character" w:customStyle="1" w:styleId="BodyTextChar">
    <w:name w:val="Body Text Char"/>
    <w:rsid w:val="00AA379C"/>
    <w:rPr>
      <w:rFonts w:ascii="Georgia" w:eastAsia="MS ????" w:hAnsi="Georgia" w:cs="MyriadPro-Regular"/>
      <w:color w:val="69737B"/>
      <w:sz w:val="24"/>
    </w:rPr>
  </w:style>
  <w:style w:type="paragraph" w:styleId="NoSpacing">
    <w:name w:val="No Spacing"/>
    <w:qFormat/>
    <w:rsid w:val="00AA379C"/>
    <w:rPr>
      <w:rFonts w:ascii="Trebuchet MS" w:eastAsia="MS ????" w:hAnsi="Trebuchet MS"/>
      <w:color w:val="404040"/>
      <w:sz w:val="19"/>
      <w:szCs w:val="22"/>
    </w:rPr>
  </w:style>
  <w:style w:type="paragraph" w:customStyle="1" w:styleId="body">
    <w:name w:val="body"/>
    <w:basedOn w:val="Normal"/>
    <w:rsid w:val="00AA379C"/>
    <w:pPr>
      <w:widowControl w:val="0"/>
      <w:suppressAutoHyphens/>
      <w:autoSpaceDE w:val="0"/>
      <w:autoSpaceDN w:val="0"/>
      <w:adjustRightInd w:val="0"/>
      <w:spacing w:after="120" w:line="288" w:lineRule="auto"/>
      <w:textAlignment w:val="center"/>
    </w:pPr>
    <w:rPr>
      <w:rFonts w:ascii="AGaramondPro-Regular" w:eastAsia="MS ????" w:hAnsi="AGaramondPro-Regular" w:cs="AGaramondPro-Regular"/>
      <w:color w:val="000000"/>
      <w:sz w:val="20"/>
      <w:szCs w:val="20"/>
    </w:rPr>
  </w:style>
  <w:style w:type="paragraph" w:customStyle="1" w:styleId="Default">
    <w:name w:val="Default"/>
    <w:rsid w:val="00AA379C"/>
    <w:pPr>
      <w:autoSpaceDE w:val="0"/>
      <w:autoSpaceDN w:val="0"/>
      <w:adjustRightInd w:val="0"/>
    </w:pPr>
    <w:rPr>
      <w:rFonts w:ascii="Arial" w:eastAsia="Times New Roman" w:hAnsi="Arial" w:cs="Arial"/>
      <w:color w:val="000000"/>
      <w:sz w:val="24"/>
      <w:szCs w:val="24"/>
    </w:rPr>
  </w:style>
  <w:style w:type="paragraph" w:styleId="Header">
    <w:name w:val="header"/>
    <w:basedOn w:val="Normal"/>
    <w:semiHidden/>
    <w:unhideWhenUsed/>
    <w:rsid w:val="00AA379C"/>
    <w:pPr>
      <w:tabs>
        <w:tab w:val="center" w:pos="4680"/>
        <w:tab w:val="right" w:pos="9360"/>
      </w:tabs>
      <w:spacing w:after="0" w:line="240" w:lineRule="auto"/>
    </w:pPr>
  </w:style>
  <w:style w:type="character" w:customStyle="1" w:styleId="HeaderChar">
    <w:name w:val="Header Char"/>
    <w:basedOn w:val="DefaultParagraphFont"/>
    <w:semiHidden/>
    <w:rsid w:val="00AA379C"/>
  </w:style>
  <w:style w:type="paragraph" w:styleId="Footer">
    <w:name w:val="footer"/>
    <w:basedOn w:val="Normal"/>
    <w:semiHidden/>
    <w:unhideWhenUsed/>
    <w:rsid w:val="00AA379C"/>
    <w:pPr>
      <w:tabs>
        <w:tab w:val="center" w:pos="4680"/>
        <w:tab w:val="right" w:pos="9360"/>
      </w:tabs>
      <w:spacing w:after="0" w:line="240" w:lineRule="auto"/>
    </w:pPr>
  </w:style>
  <w:style w:type="character" w:customStyle="1" w:styleId="FooterChar">
    <w:name w:val="Footer Char"/>
    <w:basedOn w:val="DefaultParagraphFont"/>
    <w:semiHidden/>
    <w:rsid w:val="00AA3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9C"/>
    <w:pPr>
      <w:spacing w:after="200" w:line="276" w:lineRule="auto"/>
    </w:pPr>
    <w:rPr>
      <w:sz w:val="22"/>
      <w:szCs w:val="22"/>
    </w:rPr>
  </w:style>
  <w:style w:type="paragraph" w:styleId="Heading1">
    <w:name w:val="heading 1"/>
    <w:basedOn w:val="Normal"/>
    <w:qFormat/>
    <w:rsid w:val="00AA379C"/>
    <w:pPr>
      <w:keepNext/>
      <w:spacing w:after="0" w:line="240" w:lineRule="auto"/>
      <w:jc w:val="center"/>
      <w:outlineLvl w:val="0"/>
    </w:pPr>
    <w:rPr>
      <w:rFonts w:ascii="Times New Roman" w:eastAsia="Times New Roman" w:hAnsi="Times New Roman"/>
      <w:b/>
      <w:bCs/>
      <w:kern w:val="36"/>
      <w:sz w:val="28"/>
      <w:szCs w:val="28"/>
    </w:rPr>
  </w:style>
  <w:style w:type="paragraph" w:styleId="Heading2">
    <w:name w:val="heading 2"/>
    <w:basedOn w:val="Normal"/>
    <w:next w:val="Normal"/>
    <w:qFormat/>
    <w:rsid w:val="00AA379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qFormat/>
    <w:rsid w:val="00AA379C"/>
    <w:pPr>
      <w:keepNext/>
      <w:spacing w:after="0" w:line="240" w:lineRule="auto"/>
      <w:jc w:val="center"/>
      <w:outlineLvl w:val="2"/>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AA379C"/>
    <w:rPr>
      <w:rFonts w:ascii="Times New Roman" w:eastAsia="Times New Roman" w:hAnsi="Times New Roman" w:cs="Times New Roman"/>
      <w:b/>
      <w:bCs/>
      <w:kern w:val="36"/>
      <w:sz w:val="28"/>
      <w:szCs w:val="28"/>
    </w:rPr>
  </w:style>
  <w:style w:type="character" w:customStyle="1" w:styleId="Heading3Char">
    <w:name w:val="Heading 3 Char"/>
    <w:rsid w:val="00AA379C"/>
    <w:rPr>
      <w:rFonts w:ascii="Times New Roman" w:eastAsia="Times New Roman" w:hAnsi="Times New Roman" w:cs="Times New Roman"/>
      <w:b/>
      <w:bCs/>
      <w:i/>
      <w:iCs/>
      <w:sz w:val="28"/>
      <w:szCs w:val="28"/>
    </w:rPr>
  </w:style>
  <w:style w:type="character" w:styleId="Hyperlink">
    <w:name w:val="Hyperlink"/>
    <w:semiHidden/>
    <w:unhideWhenUsed/>
    <w:rsid w:val="00AA379C"/>
    <w:rPr>
      <w:color w:val="0000FF"/>
      <w:u w:val="single"/>
    </w:rPr>
  </w:style>
  <w:style w:type="paragraph" w:styleId="ListParagraph">
    <w:name w:val="List Paragraph"/>
    <w:basedOn w:val="Normal"/>
    <w:qFormat/>
    <w:rsid w:val="00AA379C"/>
    <w:pPr>
      <w:spacing w:after="0" w:line="240" w:lineRule="auto"/>
      <w:ind w:left="720"/>
    </w:pPr>
    <w:rPr>
      <w:rFonts w:ascii="Times New Roman" w:eastAsia="Times New Roman" w:hAnsi="Times New Roman"/>
      <w:sz w:val="24"/>
      <w:szCs w:val="24"/>
    </w:rPr>
  </w:style>
  <w:style w:type="paragraph" w:styleId="NormalWeb">
    <w:name w:val="Normal (Web)"/>
    <w:basedOn w:val="Normal"/>
    <w:semiHidden/>
    <w:unhideWhenUsed/>
    <w:rsid w:val="00AA379C"/>
    <w:pPr>
      <w:spacing w:after="0" w:line="240" w:lineRule="auto"/>
    </w:pPr>
    <w:rPr>
      <w:rFonts w:ascii="Times New Roman" w:eastAsia="Times New Roman" w:hAnsi="Times New Roman"/>
      <w:sz w:val="24"/>
      <w:szCs w:val="24"/>
    </w:rPr>
  </w:style>
  <w:style w:type="character" w:styleId="Strong">
    <w:name w:val="Strong"/>
    <w:qFormat/>
    <w:rsid w:val="00AA379C"/>
    <w:rPr>
      <w:b/>
      <w:bCs/>
    </w:rPr>
  </w:style>
  <w:style w:type="character" w:styleId="CommentReference">
    <w:name w:val="annotation reference"/>
    <w:semiHidden/>
    <w:unhideWhenUsed/>
    <w:rsid w:val="00AA379C"/>
    <w:rPr>
      <w:sz w:val="16"/>
      <w:szCs w:val="16"/>
    </w:rPr>
  </w:style>
  <w:style w:type="paragraph" w:styleId="CommentText">
    <w:name w:val="annotation text"/>
    <w:basedOn w:val="Normal"/>
    <w:semiHidden/>
    <w:unhideWhenUsed/>
    <w:rsid w:val="00AA379C"/>
    <w:pPr>
      <w:spacing w:line="240" w:lineRule="auto"/>
    </w:pPr>
    <w:rPr>
      <w:sz w:val="20"/>
      <w:szCs w:val="20"/>
    </w:rPr>
  </w:style>
  <w:style w:type="character" w:customStyle="1" w:styleId="CommentTextChar">
    <w:name w:val="Comment Text Char"/>
    <w:semiHidden/>
    <w:rsid w:val="00AA379C"/>
    <w:rPr>
      <w:sz w:val="20"/>
      <w:szCs w:val="20"/>
    </w:rPr>
  </w:style>
  <w:style w:type="paragraph" w:styleId="CommentSubject">
    <w:name w:val="annotation subject"/>
    <w:basedOn w:val="CommentText"/>
    <w:next w:val="CommentText"/>
    <w:semiHidden/>
    <w:unhideWhenUsed/>
    <w:rsid w:val="00AA379C"/>
    <w:rPr>
      <w:b/>
      <w:bCs/>
    </w:rPr>
  </w:style>
  <w:style w:type="character" w:customStyle="1" w:styleId="CommentSubjectChar">
    <w:name w:val="Comment Subject Char"/>
    <w:semiHidden/>
    <w:rsid w:val="00AA379C"/>
    <w:rPr>
      <w:b/>
      <w:bCs/>
      <w:sz w:val="20"/>
      <w:szCs w:val="20"/>
    </w:rPr>
  </w:style>
  <w:style w:type="paragraph" w:styleId="BalloonText">
    <w:name w:val="Balloon Text"/>
    <w:basedOn w:val="Normal"/>
    <w:semiHidden/>
    <w:unhideWhenUsed/>
    <w:rsid w:val="00AA379C"/>
    <w:pPr>
      <w:spacing w:after="0" w:line="240" w:lineRule="auto"/>
    </w:pPr>
    <w:rPr>
      <w:rFonts w:ascii="Tahoma" w:hAnsi="Tahoma" w:cs="Tahoma"/>
      <w:sz w:val="16"/>
      <w:szCs w:val="16"/>
    </w:rPr>
  </w:style>
  <w:style w:type="character" w:customStyle="1" w:styleId="BalloonTextChar">
    <w:name w:val="Balloon Text Char"/>
    <w:semiHidden/>
    <w:rsid w:val="00AA379C"/>
    <w:rPr>
      <w:rFonts w:ascii="Tahoma" w:hAnsi="Tahoma" w:cs="Tahoma"/>
      <w:sz w:val="16"/>
      <w:szCs w:val="16"/>
    </w:rPr>
  </w:style>
  <w:style w:type="character" w:styleId="FollowedHyperlink">
    <w:name w:val="FollowedHyperlink"/>
    <w:semiHidden/>
    <w:unhideWhenUsed/>
    <w:rsid w:val="00AA379C"/>
    <w:rPr>
      <w:color w:val="800080"/>
      <w:u w:val="single"/>
    </w:rPr>
  </w:style>
  <w:style w:type="character" w:customStyle="1" w:styleId="Heading2Char">
    <w:name w:val="Heading 2 Char"/>
    <w:semiHidden/>
    <w:rsid w:val="00AA379C"/>
    <w:rPr>
      <w:rFonts w:ascii="Cambria" w:eastAsia="Times New Roman" w:hAnsi="Cambria" w:cs="Times New Roman"/>
      <w:b/>
      <w:bCs/>
      <w:color w:val="4F81BD"/>
      <w:sz w:val="26"/>
      <w:szCs w:val="26"/>
    </w:rPr>
  </w:style>
  <w:style w:type="paragraph" w:styleId="BodyText">
    <w:name w:val="Body Text"/>
    <w:basedOn w:val="body"/>
    <w:semiHidden/>
    <w:qFormat/>
    <w:rsid w:val="00AA379C"/>
    <w:pPr>
      <w:widowControl/>
      <w:spacing w:after="200"/>
    </w:pPr>
    <w:rPr>
      <w:rFonts w:ascii="Georgia" w:hAnsi="Georgia" w:cs="MyriadPro-Regular"/>
      <w:color w:val="69737B"/>
      <w:sz w:val="24"/>
      <w:szCs w:val="22"/>
    </w:rPr>
  </w:style>
  <w:style w:type="character" w:customStyle="1" w:styleId="BodyTextChar">
    <w:name w:val="Body Text Char"/>
    <w:rsid w:val="00AA379C"/>
    <w:rPr>
      <w:rFonts w:ascii="Georgia" w:eastAsia="MS ????" w:hAnsi="Georgia" w:cs="MyriadPro-Regular"/>
      <w:color w:val="69737B"/>
      <w:sz w:val="24"/>
    </w:rPr>
  </w:style>
  <w:style w:type="paragraph" w:styleId="NoSpacing">
    <w:name w:val="No Spacing"/>
    <w:qFormat/>
    <w:rsid w:val="00AA379C"/>
    <w:rPr>
      <w:rFonts w:ascii="Trebuchet MS" w:eastAsia="MS ????" w:hAnsi="Trebuchet MS"/>
      <w:color w:val="404040"/>
      <w:sz w:val="19"/>
      <w:szCs w:val="22"/>
    </w:rPr>
  </w:style>
  <w:style w:type="paragraph" w:customStyle="1" w:styleId="body">
    <w:name w:val="body"/>
    <w:basedOn w:val="Normal"/>
    <w:rsid w:val="00AA379C"/>
    <w:pPr>
      <w:widowControl w:val="0"/>
      <w:suppressAutoHyphens/>
      <w:autoSpaceDE w:val="0"/>
      <w:autoSpaceDN w:val="0"/>
      <w:adjustRightInd w:val="0"/>
      <w:spacing w:after="120" w:line="288" w:lineRule="auto"/>
      <w:textAlignment w:val="center"/>
    </w:pPr>
    <w:rPr>
      <w:rFonts w:ascii="AGaramondPro-Regular" w:eastAsia="MS ????" w:hAnsi="AGaramondPro-Regular" w:cs="AGaramondPro-Regular"/>
      <w:color w:val="000000"/>
      <w:sz w:val="20"/>
      <w:szCs w:val="20"/>
    </w:rPr>
  </w:style>
  <w:style w:type="paragraph" w:customStyle="1" w:styleId="Default">
    <w:name w:val="Default"/>
    <w:rsid w:val="00AA379C"/>
    <w:pPr>
      <w:autoSpaceDE w:val="0"/>
      <w:autoSpaceDN w:val="0"/>
      <w:adjustRightInd w:val="0"/>
    </w:pPr>
    <w:rPr>
      <w:rFonts w:ascii="Arial" w:eastAsia="Times New Roman" w:hAnsi="Arial" w:cs="Arial"/>
      <w:color w:val="000000"/>
      <w:sz w:val="24"/>
      <w:szCs w:val="24"/>
    </w:rPr>
  </w:style>
  <w:style w:type="paragraph" w:styleId="Header">
    <w:name w:val="header"/>
    <w:basedOn w:val="Normal"/>
    <w:semiHidden/>
    <w:unhideWhenUsed/>
    <w:rsid w:val="00AA379C"/>
    <w:pPr>
      <w:tabs>
        <w:tab w:val="center" w:pos="4680"/>
        <w:tab w:val="right" w:pos="9360"/>
      </w:tabs>
      <w:spacing w:after="0" w:line="240" w:lineRule="auto"/>
    </w:pPr>
  </w:style>
  <w:style w:type="character" w:customStyle="1" w:styleId="HeaderChar">
    <w:name w:val="Header Char"/>
    <w:basedOn w:val="DefaultParagraphFont"/>
    <w:semiHidden/>
    <w:rsid w:val="00AA379C"/>
  </w:style>
  <w:style w:type="paragraph" w:styleId="Footer">
    <w:name w:val="footer"/>
    <w:basedOn w:val="Normal"/>
    <w:semiHidden/>
    <w:unhideWhenUsed/>
    <w:rsid w:val="00AA379C"/>
    <w:pPr>
      <w:tabs>
        <w:tab w:val="center" w:pos="4680"/>
        <w:tab w:val="right" w:pos="9360"/>
      </w:tabs>
      <w:spacing w:after="0" w:line="240" w:lineRule="auto"/>
    </w:pPr>
  </w:style>
  <w:style w:type="character" w:customStyle="1" w:styleId="FooterChar">
    <w:name w:val="Footer Char"/>
    <w:basedOn w:val="DefaultParagraphFont"/>
    <w:semiHidden/>
    <w:rsid w:val="00AA379C"/>
  </w:style>
</w:styles>
</file>

<file path=word/webSettings.xml><?xml version="1.0" encoding="utf-8"?>
<w:webSettings xmlns:r="http://schemas.openxmlformats.org/officeDocument/2006/relationships" xmlns:w="http://schemas.openxmlformats.org/wordprocessingml/2006/main">
  <w:divs>
    <w:div w:id="6140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efits.va.gov/vow/docs/VRAP_High_Demand.pdf" TargetMode="External"/><Relationship Id="rId13" Type="http://schemas.openxmlformats.org/officeDocument/2006/relationships/hyperlink" Target="http://www.servicelocator.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dol.gov/ve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VO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vbacofpc3\20A11\20%20-%20USB\Comms-Public_Affairs_20A2\Comms%20plans\VOW\VRAP%20Map%202012%2009%2013.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benefits.va.gov/vow/docs/VRAP_High_Demand.pdf"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5042</CharactersWithSpaces>
  <SharedDoc>false</SharedDoc>
  <HLinks>
    <vt:vector size="24" baseType="variant">
      <vt:variant>
        <vt:i4>2031687</vt:i4>
      </vt:variant>
      <vt:variant>
        <vt:i4>9</vt:i4>
      </vt:variant>
      <vt:variant>
        <vt:i4>0</vt:i4>
      </vt:variant>
      <vt:variant>
        <vt:i4>5</vt:i4>
      </vt:variant>
      <vt:variant>
        <vt:lpwstr>http://www.dol.gov/vets/</vt:lpwstr>
      </vt:variant>
      <vt:variant>
        <vt:lpwstr/>
      </vt:variant>
      <vt:variant>
        <vt:i4>3407905</vt:i4>
      </vt:variant>
      <vt:variant>
        <vt:i4>6</vt:i4>
      </vt:variant>
      <vt:variant>
        <vt:i4>0</vt:i4>
      </vt:variant>
      <vt:variant>
        <vt:i4>5</vt:i4>
      </vt:variant>
      <vt:variant>
        <vt:lpwstr>http://www.servicelocator.org/</vt:lpwstr>
      </vt:variant>
      <vt:variant>
        <vt:lpwstr/>
      </vt:variant>
      <vt:variant>
        <vt:i4>524296</vt:i4>
      </vt:variant>
      <vt:variant>
        <vt:i4>3</vt:i4>
      </vt:variant>
      <vt:variant>
        <vt:i4>0</vt:i4>
      </vt:variant>
      <vt:variant>
        <vt:i4>5</vt:i4>
      </vt:variant>
      <vt:variant>
        <vt:lpwstr>https://www.ebenefits.va.gov/</vt:lpwstr>
      </vt:variant>
      <vt:variant>
        <vt:lpwstr/>
      </vt:variant>
      <vt:variant>
        <vt:i4>6946877</vt:i4>
      </vt:variant>
      <vt:variant>
        <vt:i4>0</vt:i4>
      </vt:variant>
      <vt:variant>
        <vt:i4>0</vt:i4>
      </vt:variant>
      <vt:variant>
        <vt:i4>5</vt:i4>
      </vt:variant>
      <vt:variant>
        <vt:lpwstr>http://www.benefits.va.gov/VOW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Oehler, Emily [USA]</dc:creator>
  <cp:lastModifiedBy>vacoballem</cp:lastModifiedBy>
  <cp:revision>8</cp:revision>
  <cp:lastPrinted>2012-09-19T20:57:00Z</cp:lastPrinted>
  <dcterms:created xsi:type="dcterms:W3CDTF">2012-09-19T13:34:00Z</dcterms:created>
  <dcterms:modified xsi:type="dcterms:W3CDTF">2012-09-20T12:45:00Z</dcterms:modified>
</cp:coreProperties>
</file>