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274477" w:rsidP="00604FD6">
      <w:pPr>
        <w:pStyle w:val="NationalBodyBullet"/>
        <w:numPr>
          <w:ilvl w:val="0"/>
          <w:numId w:val="0"/>
        </w:numPr>
      </w:pPr>
      <w:r>
        <w:rPr>
          <w:noProof/>
        </w:rPr>
        <w:drawing>
          <wp:inline distT="0" distB="0" distL="0" distR="0" wp14:anchorId="1538444B" wp14:editId="2AA0AC37">
            <wp:extent cx="6353175" cy="793910"/>
            <wp:effectExtent l="0" t="0" r="0" b="6350"/>
            <wp:docPr id="2" name="Picture 2" descr="State Summary - District of Columbia&#10;Office of Public Affairs, Media Relations&#10;Washington, DC 20420&#10;(202) 461-7600" title="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5074" cy="794147"/>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604FD6" w:rsidRDefault="005B2BAE" w:rsidP="00525949">
      <w:pPr>
        <w:pStyle w:val="NationalBodyBullet"/>
        <w:numPr>
          <w:ilvl w:val="0"/>
          <w:numId w:val="0"/>
        </w:numPr>
      </w:pPr>
      <w:r>
        <w:t>November</w:t>
      </w:r>
      <w:r w:rsidR="009D50F3">
        <w:t xml:space="preserve"> 201</w:t>
      </w:r>
      <w:r>
        <w:t>5</w:t>
      </w:r>
    </w:p>
    <w:p w:rsidR="00604FD6" w:rsidRPr="005D3B9B" w:rsidRDefault="00B47A42" w:rsidP="005D3B9B">
      <w:pPr>
        <w:pStyle w:val="Heading1"/>
      </w:pPr>
      <w:r w:rsidRPr="005D3B9B">
        <w:t>Washington, D.C.</w:t>
      </w:r>
    </w:p>
    <w:p w:rsidR="009D50F3" w:rsidRPr="005D3B9B" w:rsidRDefault="009D50F3" w:rsidP="005D3B9B">
      <w:pPr>
        <w:pStyle w:val="Heading1"/>
      </w:pPr>
      <w:r w:rsidRPr="005D3B9B">
        <w:t>And the U.S. Department of Veterans Affairs</w:t>
      </w:r>
    </w:p>
    <w:p w:rsidR="009D50F3" w:rsidRDefault="009D50F3" w:rsidP="009D50F3">
      <w:pPr>
        <w:rPr>
          <w:rFonts w:cs="Times"/>
          <w:color w:val="000000"/>
          <w:szCs w:val="24"/>
        </w:rPr>
      </w:pPr>
    </w:p>
    <w:p w:rsidR="00567E10" w:rsidRPr="005D3B9B" w:rsidRDefault="00567E10" w:rsidP="005D3B9B">
      <w:pPr>
        <w:pStyle w:val="Heading2"/>
      </w:pPr>
      <w:r w:rsidRPr="005D3B9B">
        <w:t>General Information</w:t>
      </w:r>
    </w:p>
    <w:p w:rsidR="005B2BAE" w:rsidRDefault="005B2BAE" w:rsidP="005B2BAE">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5B2BAE" w:rsidRDefault="005B2BAE" w:rsidP="005B2BAE"/>
    <w:p w:rsidR="005B2BAE" w:rsidRPr="005D3B9B" w:rsidRDefault="005B2BAE" w:rsidP="005D3B9B">
      <w:pPr>
        <w:pStyle w:val="Heading3"/>
      </w:pPr>
      <w:r w:rsidRPr="005D3B9B">
        <w:t>Increasing Access</w:t>
      </w:r>
    </w:p>
    <w:p w:rsidR="005B2BAE" w:rsidRDefault="005B2BAE" w:rsidP="005B2BAE">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5B2BAE" w:rsidRDefault="005B2BAE" w:rsidP="005B2BAE">
      <w:pPr>
        <w:ind w:left="360"/>
      </w:pPr>
    </w:p>
    <w:p w:rsidR="005B2BAE" w:rsidRPr="00DD3901" w:rsidRDefault="005B2BAE" w:rsidP="005D3B9B">
      <w:pPr>
        <w:pStyle w:val="Heading3"/>
      </w:pPr>
      <w:r w:rsidRPr="00DD3901">
        <w:t>Reducing the Claims Backlog</w:t>
      </w:r>
    </w:p>
    <w:p w:rsidR="005B2BAE" w:rsidRDefault="005B2BAE" w:rsidP="005B2BAE">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5B2BAE" w:rsidRDefault="005B2BAE" w:rsidP="005B2BAE">
      <w:pPr>
        <w:ind w:left="360"/>
      </w:pPr>
    </w:p>
    <w:p w:rsidR="005B2BAE" w:rsidRPr="00B858AF" w:rsidRDefault="005B2BAE" w:rsidP="005D3B9B">
      <w:pPr>
        <w:pStyle w:val="Heading3"/>
      </w:pPr>
      <w:r w:rsidRPr="00B858AF">
        <w:t>Eliminating Homelessness</w:t>
      </w:r>
    </w:p>
    <w:p w:rsidR="005B2BAE" w:rsidRPr="00B858AF" w:rsidRDefault="005B2BAE" w:rsidP="005B2BAE">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604FD6" w:rsidRPr="000D731C" w:rsidRDefault="004759D4" w:rsidP="004759D4">
      <w:pPr>
        <w:ind w:left="360"/>
      </w:pPr>
      <w:r w:rsidRPr="000D731C">
        <w:t xml:space="preserve"> </w:t>
      </w:r>
    </w:p>
    <w:p w:rsidR="00604FD6" w:rsidRPr="00447E86" w:rsidRDefault="00604FD6" w:rsidP="005D3B9B">
      <w:pPr>
        <w:pStyle w:val="Heading3"/>
      </w:pPr>
      <w:r w:rsidRPr="00447E86">
        <w:lastRenderedPageBreak/>
        <w:t xml:space="preserve">General Information – </w:t>
      </w:r>
      <w:r w:rsidR="00B47A42">
        <w:t>Washington, D.C.</w:t>
      </w:r>
      <w:r w:rsidR="00274477">
        <w:t xml:space="preserve"> (Fiscal year 201</w:t>
      </w:r>
      <w:r w:rsidR="005B2BAE">
        <w:t>4</w:t>
      </w:r>
      <w:r w:rsidR="00274477">
        <w:t xml:space="preserve">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5B2BAE">
        <w:rPr>
          <w:i/>
        </w:rPr>
        <w:t>29</w:t>
      </w:r>
      <w:r w:rsidRPr="000D731C">
        <w:rPr>
          <w:i/>
        </w:rPr>
        <w:t>,</w:t>
      </w:r>
      <w:r w:rsidR="005B2BAE">
        <w:rPr>
          <w:i/>
        </w:rPr>
        <w:t>825</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B47A42">
        <w:rPr>
          <w:i/>
        </w:rPr>
        <w:t>Washington, D.C.</w:t>
      </w:r>
      <w:r w:rsidRPr="000D731C">
        <w:rPr>
          <w:i/>
        </w:rPr>
        <w:t>:  $</w:t>
      </w:r>
      <w:r w:rsidR="00525949">
        <w:rPr>
          <w:i/>
        </w:rPr>
        <w:t>2.</w:t>
      </w:r>
      <w:r w:rsidR="005B2BAE">
        <w:rPr>
          <w:i/>
        </w:rPr>
        <w:t>7</w:t>
      </w:r>
      <w:r w:rsidR="00B47A42">
        <w:rPr>
          <w:i/>
        </w:rPr>
        <w:t xml:space="preserve"> b</w:t>
      </w:r>
      <w:r w:rsidRPr="000D731C">
        <w:rPr>
          <w:i/>
        </w:rPr>
        <w:t>illion</w:t>
      </w:r>
    </w:p>
    <w:p w:rsidR="00604FD6" w:rsidRDefault="00604FD6" w:rsidP="00604FD6">
      <w:pPr>
        <w:pStyle w:val="NationalBodyBullet"/>
        <w:numPr>
          <w:ilvl w:val="1"/>
          <w:numId w:val="2"/>
        </w:numPr>
        <w:rPr>
          <w:i/>
        </w:rPr>
      </w:pPr>
      <w:r>
        <w:rPr>
          <w:i/>
        </w:rPr>
        <w:t>Compensation and pensions:  $</w:t>
      </w:r>
      <w:r w:rsidR="005B2BAE">
        <w:rPr>
          <w:i/>
        </w:rPr>
        <w:t>90</w:t>
      </w:r>
      <w:r>
        <w:rPr>
          <w:i/>
        </w:rPr>
        <w:t xml:space="preserve"> million</w:t>
      </w:r>
    </w:p>
    <w:p w:rsidR="00604FD6" w:rsidRDefault="00604FD6" w:rsidP="00604FD6">
      <w:pPr>
        <w:pStyle w:val="NationalBodyBullet"/>
        <w:numPr>
          <w:ilvl w:val="1"/>
          <w:numId w:val="2"/>
        </w:numPr>
        <w:rPr>
          <w:i/>
        </w:rPr>
      </w:pPr>
      <w:r>
        <w:rPr>
          <w:i/>
        </w:rPr>
        <w:t>Medical and construction programs:  $</w:t>
      </w:r>
      <w:r w:rsidR="005B2BAE">
        <w:rPr>
          <w:i/>
        </w:rPr>
        <w:t>483</w:t>
      </w:r>
      <w:r w:rsidR="002F4E82">
        <w:rPr>
          <w:i/>
        </w:rPr>
        <w:t xml:space="preserve"> </w:t>
      </w:r>
      <w:r w:rsidR="00274477">
        <w:rPr>
          <w:i/>
        </w:rPr>
        <w:t>m</w:t>
      </w:r>
      <w:r w:rsidR="00B47A42">
        <w:rPr>
          <w:i/>
        </w:rPr>
        <w:t>illion</w:t>
      </w:r>
    </w:p>
    <w:p w:rsidR="00604FD6" w:rsidRDefault="00604FD6" w:rsidP="00604FD6">
      <w:pPr>
        <w:pStyle w:val="NationalBodyBullet"/>
        <w:numPr>
          <w:ilvl w:val="1"/>
          <w:numId w:val="2"/>
        </w:numPr>
        <w:rPr>
          <w:i/>
        </w:rPr>
      </w:pPr>
      <w:r>
        <w:rPr>
          <w:i/>
        </w:rPr>
        <w:t>Insurance and indemnities:  $</w:t>
      </w:r>
      <w:r w:rsidR="005B2BAE">
        <w:rPr>
          <w:i/>
        </w:rPr>
        <w:t>3</w:t>
      </w:r>
      <w:r>
        <w:rPr>
          <w:i/>
        </w:rPr>
        <w:t xml:space="preserve"> million</w:t>
      </w:r>
    </w:p>
    <w:p w:rsidR="00274477" w:rsidRPr="000D731C" w:rsidRDefault="005B2BAE" w:rsidP="00604FD6">
      <w:pPr>
        <w:pStyle w:val="NationalBodyBullet"/>
        <w:numPr>
          <w:ilvl w:val="1"/>
          <w:numId w:val="2"/>
        </w:numPr>
        <w:rPr>
          <w:i/>
        </w:rPr>
      </w:pPr>
      <w:r>
        <w:rPr>
          <w:i/>
        </w:rPr>
        <w:t>General operating expenses: $2.1</w:t>
      </w:r>
      <w:r w:rsidR="00274477">
        <w:rPr>
          <w:i/>
        </w:rPr>
        <w:t xml:space="preserve"> billion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B47A42">
        <w:rPr>
          <w:i/>
        </w:rPr>
        <w:t>Washington</w:t>
      </w:r>
      <w:r w:rsidR="00274477">
        <w:rPr>
          <w:i/>
        </w:rPr>
        <w:t>ians using</w:t>
      </w:r>
      <w:r w:rsidRPr="000D731C">
        <w:rPr>
          <w:i/>
        </w:rPr>
        <w:t xml:space="preserve"> GI Bill</w:t>
      </w:r>
      <w:r w:rsidR="00274477" w:rsidRPr="00274477">
        <w:rPr>
          <w:i/>
          <w:vertAlign w:val="superscript"/>
        </w:rPr>
        <w:t>®</w:t>
      </w:r>
      <w:r w:rsidRPr="000D731C">
        <w:rPr>
          <w:i/>
        </w:rPr>
        <w:t xml:space="preserve"> </w:t>
      </w:r>
      <w:r w:rsidR="00274477">
        <w:rPr>
          <w:i/>
        </w:rPr>
        <w:t xml:space="preserve">and other VA </w:t>
      </w:r>
      <w:r w:rsidRPr="000D731C">
        <w:rPr>
          <w:i/>
        </w:rPr>
        <w:t xml:space="preserve">education benefits:  </w:t>
      </w:r>
      <w:r w:rsidR="00274477">
        <w:rPr>
          <w:i/>
        </w:rPr>
        <w:t>4</w:t>
      </w:r>
      <w:r w:rsidRPr="000D731C">
        <w:rPr>
          <w:i/>
        </w:rPr>
        <w:t>,</w:t>
      </w:r>
      <w:r w:rsidR="005B2BAE">
        <w:rPr>
          <w:i/>
        </w:rPr>
        <w:t>814</w:t>
      </w:r>
    </w:p>
    <w:p w:rsidR="00604FD6" w:rsidRPr="000D731C" w:rsidRDefault="009B26E1"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the District</w:t>
      </w:r>
      <w:r w:rsidRPr="000D731C">
        <w:rPr>
          <w:i/>
        </w:rPr>
        <w:t xml:space="preserve"> backed by VA guarantees</w:t>
      </w:r>
      <w:r w:rsidR="00604FD6" w:rsidRPr="000D731C">
        <w:rPr>
          <w:i/>
        </w:rPr>
        <w:t xml:space="preserve">:  </w:t>
      </w:r>
      <w:r w:rsidR="005B2BAE">
        <w:rPr>
          <w:i/>
        </w:rPr>
        <w:t>478</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B47A42">
        <w:rPr>
          <w:i/>
        </w:rPr>
        <w:t>Washington, D.C.</w:t>
      </w:r>
      <w:r w:rsidRPr="000D731C">
        <w:rPr>
          <w:i/>
        </w:rPr>
        <w:t xml:space="preserve"> home loans guaranteed by VA:  $</w:t>
      </w:r>
      <w:r w:rsidR="005B2BAE">
        <w:rPr>
          <w:i/>
        </w:rPr>
        <w:t>241</w:t>
      </w:r>
      <w:r w:rsidR="00B47A42">
        <w:rPr>
          <w:i/>
        </w:rPr>
        <w:t xml:space="preserve"> m</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B47A42">
        <w:rPr>
          <w:i/>
        </w:rPr>
        <w:t>Washington, D.C.</w:t>
      </w:r>
      <w:r w:rsidRPr="00795E88">
        <w:rPr>
          <w:i/>
        </w:rPr>
        <w:t xml:space="preserve"> </w:t>
      </w:r>
      <w:r w:rsidR="00B47A42">
        <w:rPr>
          <w:i/>
        </w:rPr>
        <w:t>veterans</w:t>
      </w:r>
      <w:r w:rsidRPr="00795E88">
        <w:rPr>
          <w:i/>
        </w:rPr>
        <w:t xml:space="preserve">:  </w:t>
      </w:r>
      <w:r w:rsidR="00274477">
        <w:rPr>
          <w:i/>
        </w:rPr>
        <w:t>1</w:t>
      </w:r>
      <w:r>
        <w:rPr>
          <w:i/>
        </w:rPr>
        <w:t>,</w:t>
      </w:r>
      <w:r w:rsidR="005B2BAE">
        <w:rPr>
          <w:i/>
        </w:rPr>
        <w:t>270</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B47A42">
        <w:rPr>
          <w:i/>
        </w:rPr>
        <w:t>Washington, D.C.</w:t>
      </w:r>
      <w:r w:rsidRPr="000D731C">
        <w:rPr>
          <w:i/>
        </w:rPr>
        <w:t xml:space="preserve"> </w:t>
      </w:r>
      <w:r w:rsidR="00B47A42">
        <w:rPr>
          <w:i/>
        </w:rPr>
        <w:t>veterans</w:t>
      </w:r>
      <w:r w:rsidRPr="000D731C">
        <w:rPr>
          <w:i/>
        </w:rPr>
        <w:t>:  $</w:t>
      </w:r>
      <w:r w:rsidR="005B2BAE">
        <w:rPr>
          <w:i/>
        </w:rPr>
        <w:t>16</w:t>
      </w:r>
      <w:r w:rsidR="009B26E1">
        <w:rPr>
          <w:i/>
        </w:rPr>
        <w:t xml:space="preserve"> </w:t>
      </w:r>
      <w:r w:rsidRPr="000D731C">
        <w:rPr>
          <w:i/>
        </w:rPr>
        <w:t xml:space="preserve">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B47A42">
        <w:rPr>
          <w:i/>
        </w:rPr>
        <w:t>Washington, D.C.</w:t>
      </w:r>
      <w:r>
        <w:rPr>
          <w:i/>
        </w:rPr>
        <w:t xml:space="preserve"> participants in </w:t>
      </w:r>
      <w:r w:rsidR="00B47A42">
        <w:rPr>
          <w:i/>
        </w:rPr>
        <w:t xml:space="preserve">VA </w:t>
      </w:r>
      <w:r>
        <w:rPr>
          <w:i/>
        </w:rPr>
        <w:t xml:space="preserve">vocational rehabilitation:  </w:t>
      </w:r>
      <w:r w:rsidR="00274477">
        <w:rPr>
          <w:i/>
        </w:rPr>
        <w:t>2</w:t>
      </w:r>
      <w:r>
        <w:rPr>
          <w:i/>
        </w:rPr>
        <w:t>,</w:t>
      </w:r>
      <w:r w:rsidR="005B2BAE">
        <w:rPr>
          <w:i/>
        </w:rPr>
        <w:t>852</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B47A42">
        <w:rPr>
          <w:i/>
        </w:rPr>
        <w:t>Washington, D.C.</w:t>
      </w:r>
      <w:r w:rsidRPr="000D731C">
        <w:rPr>
          <w:i/>
        </w:rPr>
        <w:t xml:space="preserve"> veterans and survivors:  </w:t>
      </w:r>
      <w:r w:rsidR="006A78EF">
        <w:rPr>
          <w:i/>
        </w:rPr>
        <w:t>29</w:t>
      </w:r>
    </w:p>
    <w:p w:rsidR="00604FD6" w:rsidRDefault="00604FD6" w:rsidP="00604FD6">
      <w:pPr>
        <w:pStyle w:val="StateSpecific"/>
      </w:pPr>
    </w:p>
    <w:p w:rsidR="00274477" w:rsidRDefault="00274477" w:rsidP="00604FD6">
      <w:pPr>
        <w:pStyle w:val="StateSpecific"/>
      </w:pPr>
    </w:p>
    <w:p w:rsidR="00604FD6" w:rsidRDefault="00604FD6" w:rsidP="005D3B9B">
      <w:pPr>
        <w:pStyle w:val="Heading2"/>
      </w:pPr>
      <w:r>
        <w:t>Health Care</w:t>
      </w:r>
    </w:p>
    <w:p w:rsidR="005B2BAE" w:rsidRDefault="005B2BAE" w:rsidP="005B2BAE">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604FD6" w:rsidRDefault="004759D4" w:rsidP="004759D4">
      <w:pPr>
        <w:pStyle w:val="NationalBodyBullet"/>
        <w:numPr>
          <w:ilvl w:val="0"/>
          <w:numId w:val="0"/>
        </w:numPr>
        <w:tabs>
          <w:tab w:val="left" w:pos="720"/>
        </w:tabs>
        <w:rPr>
          <w:i/>
        </w:rPr>
      </w:pPr>
      <w:r>
        <w:rPr>
          <w:i/>
        </w:rPr>
        <w:t xml:space="preserve"> </w:t>
      </w:r>
    </w:p>
    <w:p w:rsidR="00604FD6" w:rsidRPr="00447E86" w:rsidRDefault="00604FD6" w:rsidP="005D3B9B">
      <w:pPr>
        <w:pStyle w:val="Heading3"/>
      </w:pPr>
      <w:r w:rsidRPr="00447E86">
        <w:t xml:space="preserve">Health Care - </w:t>
      </w:r>
      <w:smartTag w:uri="urn:schemas-microsoft-com:office:smarttags" w:element="place">
        <w:smartTag w:uri="urn:schemas-microsoft-com:office:smarttags" w:element="City">
          <w:r w:rsidR="00B47A42">
            <w:t>Washington</w:t>
          </w:r>
        </w:smartTag>
        <w:r w:rsidR="00B47A42">
          <w:t xml:space="preserve">, </w:t>
        </w:r>
        <w:smartTag w:uri="urn:schemas-microsoft-com:office:smarttags" w:element="State">
          <w:r w:rsidR="00B47A42">
            <w:t>D.C.</w:t>
          </w:r>
        </w:smartTag>
      </w:smartTag>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w:t>
      </w:r>
      <w:r w:rsidRPr="000D731C">
        <w:rPr>
          <w:i/>
        </w:rPr>
        <w:t xml:space="preserve">fiscal year </w:t>
      </w:r>
      <w:r w:rsidR="00274477">
        <w:rPr>
          <w:i/>
        </w:rPr>
        <w:t>201</w:t>
      </w:r>
      <w:r w:rsidR="005B2BAE">
        <w:rPr>
          <w:i/>
        </w:rPr>
        <w:t>4</w:t>
      </w:r>
      <w:r w:rsidRPr="000D731C">
        <w:rPr>
          <w:i/>
        </w:rPr>
        <w:t xml:space="preserve">: </w:t>
      </w:r>
      <w:r>
        <w:rPr>
          <w:i/>
        </w:rPr>
        <w:t xml:space="preserve"> </w:t>
      </w:r>
    </w:p>
    <w:p w:rsidR="00604FD6" w:rsidRDefault="002F2802" w:rsidP="00604FD6">
      <w:pPr>
        <w:pStyle w:val="NationalBodyBullet"/>
        <w:numPr>
          <w:ilvl w:val="0"/>
          <w:numId w:val="3"/>
        </w:numPr>
        <w:rPr>
          <w:i/>
        </w:rPr>
      </w:pPr>
      <w:hyperlink r:id="rId23" w:history="1">
        <w:r w:rsidR="00882A6D" w:rsidRPr="00882A6D">
          <w:rPr>
            <w:rStyle w:val="Hyperlink"/>
            <w:i/>
          </w:rPr>
          <w:t>Washington</w:t>
        </w:r>
      </w:hyperlink>
      <w:r w:rsidR="00604FD6">
        <w:rPr>
          <w:i/>
        </w:rPr>
        <w:t>:</w:t>
      </w:r>
      <w:r w:rsidR="00604FD6" w:rsidRPr="000D731C">
        <w:rPr>
          <w:i/>
        </w:rPr>
        <w:t xml:space="preserve">  </w:t>
      </w:r>
      <w:r w:rsidR="00274477">
        <w:rPr>
          <w:i/>
        </w:rPr>
        <w:t>7</w:t>
      </w:r>
      <w:r w:rsidR="00604FD6">
        <w:rPr>
          <w:i/>
        </w:rPr>
        <w:t>,</w:t>
      </w:r>
      <w:r w:rsidR="005B2BAE">
        <w:rPr>
          <w:i/>
        </w:rPr>
        <w:t>246</w:t>
      </w:r>
    </w:p>
    <w:p w:rsidR="00604FD6"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visits, fiscal year </w:t>
      </w:r>
      <w:r w:rsidR="00274477">
        <w:rPr>
          <w:i/>
        </w:rPr>
        <w:t>201</w:t>
      </w:r>
      <w:r w:rsidR="005B2BAE">
        <w:rPr>
          <w:i/>
        </w:rPr>
        <w:t>4</w:t>
      </w:r>
      <w:r w:rsidRPr="000D731C">
        <w:rPr>
          <w:i/>
        </w:rPr>
        <w:t xml:space="preserve">: </w:t>
      </w:r>
      <w:r>
        <w:rPr>
          <w:i/>
        </w:rPr>
        <w:t xml:space="preserve"> </w:t>
      </w:r>
      <w:r w:rsidR="005B2BAE">
        <w:rPr>
          <w:i/>
        </w:rPr>
        <w:t>Nearly 680</w:t>
      </w:r>
      <w:r w:rsidR="00882A6D">
        <w:rPr>
          <w:i/>
        </w:rPr>
        <w:t>,</w:t>
      </w:r>
      <w:r w:rsidR="00976645">
        <w:rPr>
          <w:i/>
        </w:rPr>
        <w:t>000</w:t>
      </w:r>
    </w:p>
    <w:p w:rsidR="005D3B9B" w:rsidRPr="000D731C" w:rsidRDefault="005D3B9B" w:rsidP="00604FD6">
      <w:pPr>
        <w:pStyle w:val="NationalBodyBullet"/>
        <w:numPr>
          <w:ilvl w:val="0"/>
          <w:numId w:val="3"/>
        </w:numPr>
        <w:tabs>
          <w:tab w:val="clear" w:pos="1260"/>
          <w:tab w:val="num" w:pos="360"/>
          <w:tab w:val="num" w:pos="720"/>
        </w:tabs>
        <w:ind w:left="720"/>
        <w:rPr>
          <w:i/>
        </w:rPr>
      </w:pPr>
      <w:r>
        <w:rPr>
          <w:i/>
        </w:rPr>
        <w:t xml:space="preserve">D.C. </w:t>
      </w:r>
      <w:r w:rsidRPr="002720DD">
        <w:rPr>
          <w:i/>
          <w:iCs/>
          <w:szCs w:val="24"/>
        </w:rPr>
        <w:t>veterans authorized for VA-funded care in the community: </w:t>
      </w:r>
      <w:r w:rsidRPr="002720DD">
        <w:rPr>
          <w:rFonts w:eastAsia="Calibri"/>
          <w:i/>
          <w:iCs/>
          <w:szCs w:val="24"/>
        </w:rPr>
        <w:t xml:space="preserve"> </w:t>
      </w:r>
      <w:r>
        <w:rPr>
          <w:rFonts w:eastAsia="Calibri"/>
          <w:i/>
          <w:iCs/>
        </w:rPr>
        <w:t>7,652</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5B2BAE">
          <w:headerReference w:type="default" r:id="rId24"/>
          <w:footerReference w:type="even" r:id="rId25"/>
          <w:footerReference w:type="default" r:id="rId26"/>
          <w:pgSz w:w="12240" w:h="15840"/>
          <w:pgMar w:top="720" w:right="1440" w:bottom="1080" w:left="1440" w:header="720" w:footer="720" w:gutter="0"/>
          <w:cols w:space="720"/>
          <w:titlePg/>
          <w:docGrid w:linePitch="326"/>
        </w:sectPr>
      </w:pPr>
    </w:p>
    <w:p w:rsidR="00604FD6" w:rsidRDefault="00882A6D" w:rsidP="00525949">
      <w:pPr>
        <w:pStyle w:val="StateSpecific"/>
        <w:ind w:left="1080"/>
      </w:pPr>
      <w:smartTag w:uri="urn:schemas-microsoft-com:office:smarttags" w:element="place">
        <w:smartTag w:uri="urn:schemas-microsoft-com:office:smarttags" w:element="City">
          <w:r>
            <w:lastRenderedPageBreak/>
            <w:t>Alexandria</w:t>
          </w:r>
        </w:smartTag>
        <w:r>
          <w:t xml:space="preserve">, </w:t>
        </w:r>
        <w:smartTag w:uri="urn:schemas-microsoft-com:office:smarttags" w:element="State">
          <w:r>
            <w:t>VA</w:t>
          </w:r>
        </w:smartTag>
      </w:smartTag>
    </w:p>
    <w:p w:rsidR="00882A6D" w:rsidRDefault="00882A6D" w:rsidP="00525949">
      <w:pPr>
        <w:pStyle w:val="StateSpecific"/>
        <w:ind w:left="1080"/>
      </w:pPr>
      <w:r>
        <w:t>Charlotte Hall, MD</w:t>
      </w:r>
    </w:p>
    <w:p w:rsidR="00882A6D" w:rsidRDefault="00882A6D" w:rsidP="00604FD6">
      <w:pPr>
        <w:pStyle w:val="StateSpecific"/>
        <w:ind w:left="720"/>
      </w:pPr>
      <w:smartTag w:uri="urn:schemas-microsoft-com:office:smarttags" w:element="place">
        <w:smartTag w:uri="urn:schemas-microsoft-com:office:smarttags" w:element="City">
          <w:r>
            <w:lastRenderedPageBreak/>
            <w:t>Greenbelt</w:t>
          </w:r>
        </w:smartTag>
        <w:r>
          <w:t xml:space="preserve">, </w:t>
        </w:r>
        <w:smartTag w:uri="urn:schemas-microsoft-com:office:smarttags" w:element="State">
          <w:r>
            <w:t>MD</w:t>
          </w:r>
        </w:smartTag>
      </w:smartTag>
    </w:p>
    <w:p w:rsidR="00882A6D" w:rsidRDefault="00882A6D" w:rsidP="00604FD6">
      <w:pPr>
        <w:pStyle w:val="StateSpecific"/>
        <w:ind w:left="720"/>
      </w:pPr>
      <w:smartTag w:uri="urn:schemas-microsoft-com:office:smarttags" w:element="place">
        <w:r>
          <w:t>Southeast D</w:t>
        </w:r>
        <w:r w:rsidR="00752EA2">
          <w:t>.</w:t>
        </w:r>
        <w:r>
          <w:t>C</w:t>
        </w:r>
        <w:r w:rsidR="00752EA2">
          <w:t>.</w:t>
        </w:r>
      </w:smartTag>
    </w:p>
    <w:p w:rsidR="00604FD6" w:rsidRDefault="00604FD6" w:rsidP="00274477">
      <w:pPr>
        <w:pStyle w:val="StateSpecific"/>
        <w:sectPr w:rsidR="00604FD6" w:rsidSect="00604FD6">
          <w:type w:val="continuous"/>
          <w:pgSz w:w="12240" w:h="15840"/>
          <w:pgMar w:top="1080" w:right="1800" w:bottom="1080" w:left="1440" w:header="720" w:footer="720" w:gutter="0"/>
          <w:cols w:num="2" w:space="720"/>
          <w:titlePg/>
        </w:sectPr>
      </w:pPr>
    </w:p>
    <w:p w:rsidR="00274477" w:rsidRPr="00076471" w:rsidRDefault="00274477" w:rsidP="00274477">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7"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8" w:history="1">
        <w:r w:rsidRPr="007D5C54">
          <w:rPr>
            <w:rStyle w:val="Hyperlink"/>
            <w:i/>
          </w:rPr>
          <w:t>Locations</w:t>
        </w:r>
      </w:hyperlink>
      <w:r w:rsidRPr="00076471">
        <w:rPr>
          <w:i/>
          <w:color w:val="auto"/>
        </w:rPr>
        <w:t>:</w:t>
      </w:r>
    </w:p>
    <w:p w:rsidR="00274477" w:rsidRPr="00076471" w:rsidRDefault="00274477" w:rsidP="00274477">
      <w:pPr>
        <w:pStyle w:val="NationalBodyBullet"/>
        <w:numPr>
          <w:ilvl w:val="0"/>
          <w:numId w:val="0"/>
        </w:numPr>
        <w:tabs>
          <w:tab w:val="left" w:pos="1800"/>
        </w:tabs>
        <w:ind w:left="1440"/>
        <w:rPr>
          <w:i/>
          <w:color w:val="auto"/>
        </w:rPr>
        <w:sectPr w:rsidR="00274477" w:rsidRPr="00076471" w:rsidSect="00C352E6">
          <w:type w:val="continuous"/>
          <w:pgSz w:w="12240" w:h="15840"/>
          <w:pgMar w:top="1080" w:right="1800" w:bottom="1080" w:left="1440" w:header="720" w:footer="720" w:gutter="0"/>
          <w:cols w:space="720"/>
          <w:titlePg/>
        </w:sectPr>
      </w:pPr>
    </w:p>
    <w:p w:rsidR="00604FD6" w:rsidRPr="000D731C" w:rsidRDefault="00882A6D" w:rsidP="00274477">
      <w:pPr>
        <w:pStyle w:val="NationalBodyBullet"/>
        <w:numPr>
          <w:ilvl w:val="0"/>
          <w:numId w:val="0"/>
        </w:numPr>
        <w:tabs>
          <w:tab w:val="left" w:pos="1800"/>
        </w:tabs>
        <w:ind w:left="1080"/>
        <w:rPr>
          <w:i/>
        </w:rPr>
      </w:pPr>
      <w:r w:rsidRPr="00274477">
        <w:rPr>
          <w:i/>
        </w:rPr>
        <w:lastRenderedPageBreak/>
        <w:t>Washington</w:t>
      </w:r>
    </w:p>
    <w:p w:rsidR="00604FD6" w:rsidRDefault="00604FD6" w:rsidP="00604FD6">
      <w:pPr>
        <w:pStyle w:val="NationalBodyBullet"/>
        <w:numPr>
          <w:ilvl w:val="0"/>
          <w:numId w:val="0"/>
        </w:numPr>
      </w:pPr>
    </w:p>
    <w:p w:rsidR="00274477" w:rsidRDefault="00274477" w:rsidP="00604FD6">
      <w:pPr>
        <w:pStyle w:val="NationalBodyBullet"/>
        <w:numPr>
          <w:ilvl w:val="0"/>
          <w:numId w:val="0"/>
        </w:numPr>
      </w:pPr>
    </w:p>
    <w:p w:rsidR="00604FD6" w:rsidRDefault="00604FD6" w:rsidP="005D3B9B">
      <w:pPr>
        <w:pStyle w:val="Heading2"/>
      </w:pPr>
      <w:r>
        <w:t>Disabilities and Pensions</w:t>
      </w:r>
    </w:p>
    <w:p w:rsidR="005B2BAE" w:rsidRDefault="005B2BAE" w:rsidP="005B2BAE">
      <w:pPr>
        <w:pStyle w:val="NationalBodyBullet"/>
        <w:numPr>
          <w:ilvl w:val="0"/>
          <w:numId w:val="0"/>
        </w:numPr>
        <w:tabs>
          <w:tab w:val="left" w:pos="720"/>
        </w:tabs>
      </w:pPr>
      <w:r>
        <w:t xml:space="preserve">Not all military service-related issues end when people are </w:t>
      </w:r>
      <w:hyperlink r:id="rId29"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w:t>
      </w:r>
      <w:r>
        <w:lastRenderedPageBreak/>
        <w:t xml:space="preserve">benefits and are </w:t>
      </w:r>
      <w:r w:rsidRPr="001E5DA3">
        <w:t>housebound</w:t>
      </w:r>
      <w:r>
        <w:t xml:space="preserve"> or require the </w:t>
      </w:r>
      <w:hyperlink r:id="rId30" w:history="1">
        <w:r>
          <w:rPr>
            <w:rStyle w:val="Hyperlink"/>
          </w:rPr>
          <w:t>aid and attendance</w:t>
        </w:r>
      </w:hyperlink>
      <w:r>
        <w:t xml:space="preserve"> of another person may also be eligible to receive additional monetary amounts.</w:t>
      </w:r>
    </w:p>
    <w:p w:rsidR="00604FD6" w:rsidRDefault="004759D4" w:rsidP="00604FD6">
      <w:pPr>
        <w:pStyle w:val="NationalBodyBullet"/>
        <w:numPr>
          <w:ilvl w:val="0"/>
          <w:numId w:val="0"/>
        </w:numPr>
        <w:rPr>
          <w:i/>
        </w:rPr>
      </w:pPr>
      <w:r>
        <w:rPr>
          <w:i/>
        </w:rPr>
        <w:t xml:space="preserve"> </w:t>
      </w:r>
    </w:p>
    <w:p w:rsidR="00604FD6" w:rsidRPr="00447E86" w:rsidRDefault="00604FD6" w:rsidP="005D3B9B">
      <w:pPr>
        <w:pStyle w:val="Heading3"/>
      </w:pPr>
      <w:r w:rsidRPr="00447E86">
        <w:t>D</w:t>
      </w:r>
      <w:r w:rsidRPr="004646C1">
        <w:t>isabilities</w:t>
      </w:r>
      <w:r w:rsidRPr="00447E86">
        <w:t xml:space="preserve"> and Pensions - </w:t>
      </w:r>
      <w:r w:rsidR="00B47A42">
        <w:t>Washington, D.C.</w:t>
      </w:r>
      <w:r w:rsidR="00274477">
        <w:t xml:space="preserve"> (Fiscal year 201</w:t>
      </w:r>
      <w:r w:rsidR="005B2BAE">
        <w:t>4</w:t>
      </w:r>
      <w:r w:rsidR="00274477">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882A6D">
        <w:rPr>
          <w:i/>
        </w:rPr>
        <w:t>4</w:t>
      </w:r>
      <w:r w:rsidRPr="000D731C">
        <w:rPr>
          <w:i/>
        </w:rPr>
        <w:t>,</w:t>
      </w:r>
      <w:r w:rsidR="005B2BAE">
        <w:rPr>
          <w:i/>
        </w:rPr>
        <w:t>888</w:t>
      </w:r>
    </w:p>
    <w:p w:rsidR="00604FD6" w:rsidRPr="000D731C" w:rsidRDefault="00604FD6" w:rsidP="002F2802">
      <w:pPr>
        <w:pStyle w:val="NationalBodyBullet"/>
        <w:numPr>
          <w:ilvl w:val="0"/>
          <w:numId w:val="5"/>
        </w:numPr>
        <w:tabs>
          <w:tab w:val="clear" w:pos="1260"/>
          <w:tab w:val="num" w:pos="-90"/>
        </w:tabs>
        <w:ind w:left="720"/>
        <w:rPr>
          <w:i/>
        </w:rPr>
      </w:pPr>
      <w:r w:rsidRPr="000D731C">
        <w:rPr>
          <w:i/>
        </w:rPr>
        <w:t xml:space="preserve">Number of VA pensions to veterans in </w:t>
      </w:r>
      <w:r w:rsidR="00B47A42">
        <w:rPr>
          <w:i/>
        </w:rPr>
        <w:t>Washington, D.C.</w:t>
      </w:r>
      <w:r w:rsidRPr="000D731C">
        <w:rPr>
          <w:i/>
        </w:rPr>
        <w:t xml:space="preserve">:  </w:t>
      </w:r>
      <w:r w:rsidR="005B2BAE">
        <w:rPr>
          <w:i/>
        </w:rPr>
        <w:t>653</w:t>
      </w:r>
    </w:p>
    <w:p w:rsidR="002F2802" w:rsidRPr="00F81355" w:rsidRDefault="002F2802" w:rsidP="002F2802">
      <w:pPr>
        <w:pStyle w:val="ListParagraph"/>
        <w:numPr>
          <w:ilvl w:val="0"/>
          <w:numId w:val="5"/>
        </w:numPr>
        <w:tabs>
          <w:tab w:val="num" w:pos="-90"/>
        </w:tabs>
        <w:ind w:left="720"/>
        <w:contextualSpacing/>
        <w:rPr>
          <w:i/>
        </w:rPr>
      </w:pPr>
      <w:r>
        <w:rPr>
          <w:i/>
        </w:rPr>
        <w:t xml:space="preserve">Number of disability claims processed:  </w:t>
      </w:r>
      <w:r>
        <w:rPr>
          <w:i/>
        </w:rPr>
        <w:t>1,824</w:t>
      </w:r>
      <w:bookmarkStart w:id="0" w:name="_GoBack"/>
      <w:bookmarkEnd w:id="0"/>
    </w:p>
    <w:p w:rsidR="00604FD6" w:rsidRDefault="00604FD6" w:rsidP="00604FD6">
      <w:pPr>
        <w:pStyle w:val="StateSpecific"/>
        <w:ind w:left="0"/>
      </w:pPr>
    </w:p>
    <w:p w:rsidR="00274477" w:rsidRDefault="00274477" w:rsidP="00604FD6">
      <w:pPr>
        <w:pStyle w:val="StateSpecific"/>
        <w:ind w:left="0"/>
      </w:pPr>
    </w:p>
    <w:p w:rsidR="00604FD6" w:rsidRDefault="00604FD6" w:rsidP="005D3B9B">
      <w:pPr>
        <w:pStyle w:val="Heading2"/>
      </w:pPr>
      <w:r>
        <w:t>Memorial Affairs</w:t>
      </w:r>
    </w:p>
    <w:p w:rsidR="005B2BAE" w:rsidRPr="00E04C89" w:rsidRDefault="005B2BAE" w:rsidP="005B2BAE">
      <w:pPr>
        <w:pStyle w:val="NationalBodyBullet"/>
        <w:numPr>
          <w:ilvl w:val="0"/>
          <w:numId w:val="0"/>
        </w:numPr>
        <w:rPr>
          <w:color w:val="auto"/>
        </w:rPr>
      </w:pPr>
      <w:r w:rsidRPr="00E04C89">
        <w:rPr>
          <w:color w:val="auto"/>
        </w:rPr>
        <w:t xml:space="preserve">Most men and women who served in the military are </w:t>
      </w:r>
      <w:hyperlink r:id="rId31"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2"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3"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4"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5"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6" w:history="1">
        <w:r w:rsidRPr="00E04C89">
          <w:rPr>
            <w:rStyle w:val="Hyperlink"/>
          </w:rPr>
          <w:t>state veterans cemeteries</w:t>
        </w:r>
      </w:hyperlink>
      <w:r w:rsidRPr="00E04C89">
        <w:rPr>
          <w:color w:val="auto"/>
        </w:rPr>
        <w:t xml:space="preserve"> since the </w:t>
      </w:r>
      <w:hyperlink r:id="rId37"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04FD6" w:rsidRPr="00895A3A" w:rsidRDefault="00604FD6" w:rsidP="00604FD6">
      <w:pPr>
        <w:pStyle w:val="NationalBodyBullet"/>
        <w:numPr>
          <w:ilvl w:val="0"/>
          <w:numId w:val="0"/>
        </w:numPr>
        <w:rPr>
          <w:szCs w:val="24"/>
        </w:rPr>
      </w:pPr>
    </w:p>
    <w:p w:rsidR="00604FD6" w:rsidRPr="0013263B" w:rsidRDefault="00604FD6" w:rsidP="005D3B9B">
      <w:pPr>
        <w:pStyle w:val="Heading3"/>
      </w:pPr>
      <w:r w:rsidRPr="0013263B">
        <w:t xml:space="preserve">Memorial Affairs – </w:t>
      </w:r>
      <w:r w:rsidR="00B47A42">
        <w:t>Washington, D.C.</w:t>
      </w:r>
      <w:r w:rsidR="006A78EF">
        <w:t xml:space="preserve"> (Fiscal year 2014 data)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Headstones and markers provided (</w:t>
      </w:r>
      <w:r w:rsidR="00DC54DC">
        <w:rPr>
          <w:i/>
        </w:rPr>
        <w:t>District-wide</w:t>
      </w:r>
      <w:r w:rsidRPr="000D731C">
        <w:rPr>
          <w:i/>
        </w:rPr>
        <w:t xml:space="preserve">):  </w:t>
      </w:r>
      <w:r w:rsidR="006A78EF">
        <w:rPr>
          <w:i/>
        </w:rPr>
        <w:t>29</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Memorial Certificates issued (</w:t>
      </w:r>
      <w:r w:rsidR="00DC54DC">
        <w:rPr>
          <w:i/>
        </w:rPr>
        <w:t>District-wide</w:t>
      </w:r>
      <w:r w:rsidRPr="000D731C">
        <w:rPr>
          <w:i/>
        </w:rPr>
        <w:t xml:space="preserve">):  </w:t>
      </w:r>
      <w:r w:rsidR="006A78EF">
        <w:rPr>
          <w:i/>
        </w:rPr>
        <w:t>280</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05" w:rsidRDefault="00A00D05">
      <w:r>
        <w:separator/>
      </w:r>
    </w:p>
  </w:endnote>
  <w:endnote w:type="continuationSeparator" w:id="0">
    <w:p w:rsidR="00A00D05" w:rsidRDefault="00A00D05">
      <w:r>
        <w:continuationSeparator/>
      </w:r>
    </w:p>
  </w:endnote>
  <w:endnote w:type="continuationNotice" w:id="1">
    <w:p w:rsidR="00B5445A" w:rsidRDefault="00B54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D23D1C">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D23D1C">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2F2802">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05" w:rsidRDefault="00A00D05">
      <w:r>
        <w:separator/>
      </w:r>
    </w:p>
  </w:footnote>
  <w:footnote w:type="continuationSeparator" w:id="0">
    <w:p w:rsidR="00A00D05" w:rsidRDefault="00A00D05">
      <w:r>
        <w:continuationSeparator/>
      </w:r>
    </w:p>
  </w:footnote>
  <w:footnote w:type="continuationNotice" w:id="1">
    <w:p w:rsidR="00B5445A" w:rsidRDefault="00B544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5A" w:rsidRDefault="00B54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rSe/wuqc5J6Ik8IOe3TsOewWHc=" w:salt="CHNxr2TFYsE9pnAedNaIH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42"/>
    <w:rsid w:val="000025A3"/>
    <w:rsid w:val="00031068"/>
    <w:rsid w:val="00042BCA"/>
    <w:rsid w:val="0005657F"/>
    <w:rsid w:val="000658BE"/>
    <w:rsid w:val="000757DD"/>
    <w:rsid w:val="000B6B90"/>
    <w:rsid w:val="000C20A8"/>
    <w:rsid w:val="00101A08"/>
    <w:rsid w:val="00132B3D"/>
    <w:rsid w:val="001E4B67"/>
    <w:rsid w:val="00274477"/>
    <w:rsid w:val="0027541F"/>
    <w:rsid w:val="002B61CA"/>
    <w:rsid w:val="002F2802"/>
    <w:rsid w:val="002F4E82"/>
    <w:rsid w:val="003470D6"/>
    <w:rsid w:val="003547C0"/>
    <w:rsid w:val="00422F3C"/>
    <w:rsid w:val="00451BC2"/>
    <w:rsid w:val="004759D4"/>
    <w:rsid w:val="00485391"/>
    <w:rsid w:val="00525949"/>
    <w:rsid w:val="00567E10"/>
    <w:rsid w:val="005B2BAE"/>
    <w:rsid w:val="005D3B9B"/>
    <w:rsid w:val="00604FD6"/>
    <w:rsid w:val="00631145"/>
    <w:rsid w:val="0069260C"/>
    <w:rsid w:val="006A78EF"/>
    <w:rsid w:val="00752EA2"/>
    <w:rsid w:val="007B09AA"/>
    <w:rsid w:val="007F7DE3"/>
    <w:rsid w:val="008063B3"/>
    <w:rsid w:val="0082456B"/>
    <w:rsid w:val="008355CD"/>
    <w:rsid w:val="00882A6D"/>
    <w:rsid w:val="008936FF"/>
    <w:rsid w:val="00945F8A"/>
    <w:rsid w:val="00976645"/>
    <w:rsid w:val="0098791D"/>
    <w:rsid w:val="00997141"/>
    <w:rsid w:val="009B26E1"/>
    <w:rsid w:val="009D50F3"/>
    <w:rsid w:val="00A00D05"/>
    <w:rsid w:val="00AA4E02"/>
    <w:rsid w:val="00AE033C"/>
    <w:rsid w:val="00B47A42"/>
    <w:rsid w:val="00B5445A"/>
    <w:rsid w:val="00B90136"/>
    <w:rsid w:val="00BD410E"/>
    <w:rsid w:val="00BE1558"/>
    <w:rsid w:val="00C076FB"/>
    <w:rsid w:val="00C212A1"/>
    <w:rsid w:val="00C70E0D"/>
    <w:rsid w:val="00C77129"/>
    <w:rsid w:val="00C77597"/>
    <w:rsid w:val="00D23D1C"/>
    <w:rsid w:val="00D56B96"/>
    <w:rsid w:val="00DC54DC"/>
    <w:rsid w:val="00DD6D43"/>
    <w:rsid w:val="00E56461"/>
    <w:rsid w:val="00E766D1"/>
    <w:rsid w:val="00EF515D"/>
    <w:rsid w:val="00EF7EF2"/>
    <w:rsid w:val="00F12D50"/>
    <w:rsid w:val="00FC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E16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B9B"/>
    <w:rPr>
      <w:rFonts w:ascii="Times" w:eastAsia="Times" w:hAnsi="Times"/>
      <w:sz w:val="24"/>
    </w:rPr>
  </w:style>
  <w:style w:type="paragraph" w:styleId="Heading1">
    <w:name w:val="heading 1"/>
    <w:basedOn w:val="NationalBodyBullet"/>
    <w:next w:val="Normal"/>
    <w:link w:val="Heading1Char"/>
    <w:qFormat/>
    <w:rsid w:val="005D3B9B"/>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5D3B9B"/>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5D3B9B"/>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752EA2"/>
    <w:rPr>
      <w:color w:val="800080"/>
      <w:u w:val="single"/>
    </w:rPr>
  </w:style>
  <w:style w:type="paragraph" w:styleId="BalloonText">
    <w:name w:val="Balloon Text"/>
    <w:basedOn w:val="Normal"/>
    <w:link w:val="BalloonTextChar"/>
    <w:rsid w:val="00B90136"/>
    <w:rPr>
      <w:rFonts w:ascii="Tahoma" w:hAnsi="Tahoma" w:cs="Tahoma"/>
      <w:sz w:val="16"/>
      <w:szCs w:val="16"/>
    </w:rPr>
  </w:style>
  <w:style w:type="character" w:customStyle="1" w:styleId="BalloonTextChar">
    <w:name w:val="Balloon Text Char"/>
    <w:basedOn w:val="DefaultParagraphFont"/>
    <w:link w:val="BalloonText"/>
    <w:rsid w:val="00B90136"/>
    <w:rPr>
      <w:rFonts w:ascii="Tahoma" w:eastAsia="Times" w:hAnsi="Tahoma" w:cs="Tahoma"/>
      <w:sz w:val="16"/>
      <w:szCs w:val="16"/>
    </w:rPr>
  </w:style>
  <w:style w:type="paragraph" w:customStyle="1" w:styleId="Default">
    <w:name w:val="Default"/>
    <w:rsid w:val="00945F8A"/>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rsid w:val="005D3B9B"/>
    <w:rPr>
      <w:rFonts w:eastAsiaTheme="majorEastAsia" w:cstheme="majorBidi"/>
      <w:b/>
      <w:bCs/>
      <w:i/>
      <w:color w:val="000000" w:themeColor="text1"/>
      <w:sz w:val="24"/>
    </w:rPr>
  </w:style>
  <w:style w:type="character" w:customStyle="1" w:styleId="Heading1Char">
    <w:name w:val="Heading 1 Char"/>
    <w:basedOn w:val="DefaultParagraphFont"/>
    <w:link w:val="Heading1"/>
    <w:rsid w:val="005D3B9B"/>
    <w:rPr>
      <w:rFonts w:eastAsia="Times"/>
      <w:b/>
      <w:color w:val="000000"/>
      <w:sz w:val="36"/>
      <w:szCs w:val="36"/>
    </w:rPr>
  </w:style>
  <w:style w:type="character" w:customStyle="1" w:styleId="Heading2Char">
    <w:name w:val="Heading 2 Char"/>
    <w:basedOn w:val="DefaultParagraphFont"/>
    <w:link w:val="Heading2"/>
    <w:rsid w:val="005D3B9B"/>
    <w:rPr>
      <w:rFonts w:eastAsia="Times"/>
      <w:b/>
      <w:sz w:val="24"/>
    </w:rPr>
  </w:style>
  <w:style w:type="paragraph" w:styleId="ListParagraph">
    <w:name w:val="List Paragraph"/>
    <w:basedOn w:val="Normal"/>
    <w:link w:val="ListParagraphChar"/>
    <w:uiPriority w:val="34"/>
    <w:qFormat/>
    <w:rsid w:val="002F2802"/>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2F28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B9B"/>
    <w:rPr>
      <w:rFonts w:ascii="Times" w:eastAsia="Times" w:hAnsi="Times"/>
      <w:sz w:val="24"/>
    </w:rPr>
  </w:style>
  <w:style w:type="paragraph" w:styleId="Heading1">
    <w:name w:val="heading 1"/>
    <w:basedOn w:val="NationalBodyBullet"/>
    <w:next w:val="Normal"/>
    <w:link w:val="Heading1Char"/>
    <w:qFormat/>
    <w:rsid w:val="005D3B9B"/>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5D3B9B"/>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5D3B9B"/>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752EA2"/>
    <w:rPr>
      <w:color w:val="800080"/>
      <w:u w:val="single"/>
    </w:rPr>
  </w:style>
  <w:style w:type="paragraph" w:styleId="BalloonText">
    <w:name w:val="Balloon Text"/>
    <w:basedOn w:val="Normal"/>
    <w:link w:val="BalloonTextChar"/>
    <w:rsid w:val="00B90136"/>
    <w:rPr>
      <w:rFonts w:ascii="Tahoma" w:hAnsi="Tahoma" w:cs="Tahoma"/>
      <w:sz w:val="16"/>
      <w:szCs w:val="16"/>
    </w:rPr>
  </w:style>
  <w:style w:type="character" w:customStyle="1" w:styleId="BalloonTextChar">
    <w:name w:val="Balloon Text Char"/>
    <w:basedOn w:val="DefaultParagraphFont"/>
    <w:link w:val="BalloonText"/>
    <w:rsid w:val="00B90136"/>
    <w:rPr>
      <w:rFonts w:ascii="Tahoma" w:eastAsia="Times" w:hAnsi="Tahoma" w:cs="Tahoma"/>
      <w:sz w:val="16"/>
      <w:szCs w:val="16"/>
    </w:rPr>
  </w:style>
  <w:style w:type="paragraph" w:customStyle="1" w:styleId="Default">
    <w:name w:val="Default"/>
    <w:rsid w:val="00945F8A"/>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rsid w:val="005D3B9B"/>
    <w:rPr>
      <w:rFonts w:eastAsiaTheme="majorEastAsia" w:cstheme="majorBidi"/>
      <w:b/>
      <w:bCs/>
      <w:i/>
      <w:color w:val="000000" w:themeColor="text1"/>
      <w:sz w:val="24"/>
    </w:rPr>
  </w:style>
  <w:style w:type="character" w:customStyle="1" w:styleId="Heading1Char">
    <w:name w:val="Heading 1 Char"/>
    <w:basedOn w:val="DefaultParagraphFont"/>
    <w:link w:val="Heading1"/>
    <w:rsid w:val="005D3B9B"/>
    <w:rPr>
      <w:rFonts w:eastAsia="Times"/>
      <w:b/>
      <w:color w:val="000000"/>
      <w:sz w:val="36"/>
      <w:szCs w:val="36"/>
    </w:rPr>
  </w:style>
  <w:style w:type="character" w:customStyle="1" w:styleId="Heading2Char">
    <w:name w:val="Heading 2 Char"/>
    <w:basedOn w:val="DefaultParagraphFont"/>
    <w:link w:val="Heading2"/>
    <w:rsid w:val="005D3B9B"/>
    <w:rPr>
      <w:rFonts w:eastAsia="Times"/>
      <w:b/>
      <w:sz w:val="24"/>
    </w:rPr>
  </w:style>
  <w:style w:type="paragraph" w:styleId="ListParagraph">
    <w:name w:val="List Paragraph"/>
    <w:basedOn w:val="Normal"/>
    <w:link w:val="ListParagraphChar"/>
    <w:uiPriority w:val="34"/>
    <w:qFormat/>
    <w:rsid w:val="002F2802"/>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2F28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hmm/index.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footer" Target="footer1.xml"/><Relationship Id="rId33" Type="http://schemas.openxmlformats.org/officeDocument/2006/relationships/hyperlink" Target="http://gravelocator.cem.va.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s://www.ebenefits.va.gov/ebenefits-portal/ebenefits.port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washingtondc.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1090</Words>
  <Characters>7892</Characters>
  <Application>Microsoft Office Word</Application>
  <DocSecurity>12</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8965</CharactersWithSpaces>
  <SharedDoc>false</SharedDoc>
  <HLinks>
    <vt:vector size="114" baseType="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2097253</vt:i4>
      </vt:variant>
      <vt:variant>
        <vt:i4>36</vt:i4>
      </vt:variant>
      <vt:variant>
        <vt:i4>0</vt:i4>
      </vt:variant>
      <vt:variant>
        <vt:i4>5</vt:i4>
      </vt:variant>
      <vt:variant>
        <vt:lpwstr>http://www1.va.gov/directory/guide/facility.asp?ID=503&amp;dnum=All</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7602297</vt:i4>
      </vt:variant>
      <vt:variant>
        <vt:i4>27</vt:i4>
      </vt:variant>
      <vt:variant>
        <vt:i4>0</vt:i4>
      </vt:variant>
      <vt:variant>
        <vt:i4>5</vt:i4>
      </vt:variant>
      <vt:variant>
        <vt:lpwstr>http://www.washingtondc.va.gov/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4</cp:revision>
  <cp:lastPrinted>2014-10-21T14:54:00Z</cp:lastPrinted>
  <dcterms:created xsi:type="dcterms:W3CDTF">2015-12-07T16:18:00Z</dcterms:created>
  <dcterms:modified xsi:type="dcterms:W3CDTF">2015-12-14T16:42:00Z</dcterms:modified>
</cp:coreProperties>
</file>