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597" w:rsidRDefault="00DE79CB" w:rsidP="00532597">
      <w:pPr>
        <w:pStyle w:val="NationalBodyBullet"/>
        <w:numPr>
          <w:ilvl w:val="0"/>
          <w:numId w:val="0"/>
        </w:numPr>
      </w:pPr>
      <w:r>
        <w:rPr>
          <w:noProof/>
        </w:rPr>
        <w:drawing>
          <wp:inline distT="0" distB="0" distL="0" distR="0" wp14:anchorId="6D8EB1C5" wp14:editId="1646D04D">
            <wp:extent cx="6478927" cy="809625"/>
            <wp:effectExtent l="0" t="0" r="0" b="0"/>
            <wp:docPr id="2" name="Picture 2" descr="State Summary - Puerto Rico&#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927" cy="809625"/>
                    </a:xfrm>
                    <a:prstGeom prst="rect">
                      <a:avLst/>
                    </a:prstGeom>
                    <a:noFill/>
                    <a:ln>
                      <a:noFill/>
                    </a:ln>
                  </pic:spPr>
                </pic:pic>
              </a:graphicData>
            </a:graphic>
          </wp:inline>
        </w:drawing>
      </w:r>
    </w:p>
    <w:p w:rsidR="00532597" w:rsidRDefault="00532597" w:rsidP="00532597">
      <w:pPr>
        <w:rPr>
          <w:rFonts w:ascii="Times New Roman" w:hAnsi="Times New Roman"/>
          <w:color w:val="000000"/>
        </w:rPr>
      </w:pPr>
    </w:p>
    <w:p w:rsidR="00532597" w:rsidRDefault="00DC163B" w:rsidP="00532597">
      <w:pPr>
        <w:pStyle w:val="NationalBodyBullet"/>
        <w:numPr>
          <w:ilvl w:val="0"/>
          <w:numId w:val="0"/>
        </w:numPr>
        <w:tabs>
          <w:tab w:val="left" w:pos="720"/>
        </w:tabs>
      </w:pPr>
      <w:r>
        <w:t>November</w:t>
      </w:r>
      <w:r w:rsidR="008C2990">
        <w:t xml:space="preserve"> 201</w:t>
      </w:r>
      <w:r>
        <w:t>5</w:t>
      </w:r>
    </w:p>
    <w:p w:rsidR="00532597" w:rsidRPr="003467CA" w:rsidRDefault="00532597" w:rsidP="003467CA">
      <w:pPr>
        <w:pStyle w:val="Heading1"/>
      </w:pPr>
      <w:r w:rsidRPr="003467CA">
        <w:t>Puerto Rico</w:t>
      </w:r>
    </w:p>
    <w:p w:rsidR="008C2990" w:rsidRPr="003467CA" w:rsidRDefault="008C2990" w:rsidP="003467CA">
      <w:pPr>
        <w:pStyle w:val="Heading1"/>
      </w:pPr>
      <w:r w:rsidRPr="003467CA">
        <w:t>And the U.S. Department of Veterans Affairs</w:t>
      </w:r>
    </w:p>
    <w:p w:rsidR="008C2990" w:rsidRDefault="008C2990" w:rsidP="008C2990">
      <w:pPr>
        <w:rPr>
          <w:rFonts w:cs="Times"/>
          <w:color w:val="000000"/>
          <w:szCs w:val="24"/>
        </w:rPr>
      </w:pPr>
    </w:p>
    <w:p w:rsidR="00DF2C0E" w:rsidRPr="003467CA" w:rsidRDefault="00DF2C0E" w:rsidP="003467CA">
      <w:pPr>
        <w:pStyle w:val="Heading2"/>
      </w:pPr>
      <w:r w:rsidRPr="003467CA">
        <w:t>General Information</w:t>
      </w:r>
    </w:p>
    <w:p w:rsidR="00DC163B" w:rsidRDefault="00DC163B" w:rsidP="00DC163B">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DC163B" w:rsidRDefault="00DC163B" w:rsidP="00DC163B"/>
    <w:p w:rsidR="00DC163B" w:rsidRPr="003467CA" w:rsidRDefault="00DC163B" w:rsidP="003467CA">
      <w:pPr>
        <w:pStyle w:val="Heading3"/>
      </w:pPr>
      <w:r w:rsidRPr="003467CA">
        <w:t>Increasing Access</w:t>
      </w:r>
    </w:p>
    <w:p w:rsidR="00DC163B" w:rsidRDefault="00DC163B" w:rsidP="00DC163B">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DC163B" w:rsidRDefault="00DC163B" w:rsidP="00DC163B">
      <w:pPr>
        <w:ind w:left="360"/>
      </w:pPr>
    </w:p>
    <w:p w:rsidR="00DC163B" w:rsidRPr="00DD3901" w:rsidRDefault="00DC163B" w:rsidP="003467CA">
      <w:pPr>
        <w:pStyle w:val="Heading3"/>
      </w:pPr>
      <w:r w:rsidRPr="00DD3901">
        <w:t>Reducing the Claims Backlog</w:t>
      </w:r>
    </w:p>
    <w:p w:rsidR="00DC163B" w:rsidRDefault="00DC163B" w:rsidP="00DC163B">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DC163B" w:rsidRDefault="00DC163B" w:rsidP="00DC163B">
      <w:pPr>
        <w:ind w:left="360"/>
      </w:pPr>
    </w:p>
    <w:p w:rsidR="00DC163B" w:rsidRPr="00B858AF" w:rsidRDefault="00DC163B" w:rsidP="003467CA">
      <w:pPr>
        <w:pStyle w:val="Heading3"/>
      </w:pPr>
      <w:r w:rsidRPr="00B858AF">
        <w:t>Eliminating Homelessness</w:t>
      </w:r>
    </w:p>
    <w:p w:rsidR="00DC163B" w:rsidRPr="00B858AF" w:rsidRDefault="00DC163B" w:rsidP="00DC163B">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532597" w:rsidRPr="000D731C" w:rsidRDefault="00532597" w:rsidP="00532597">
      <w:pPr>
        <w:pStyle w:val="StateSpecific"/>
        <w:ind w:left="0"/>
      </w:pPr>
    </w:p>
    <w:p w:rsidR="00532597" w:rsidRPr="00447E86" w:rsidRDefault="00532597" w:rsidP="003467CA">
      <w:pPr>
        <w:pStyle w:val="Heading3"/>
      </w:pPr>
      <w:r w:rsidRPr="00447E86">
        <w:lastRenderedPageBreak/>
        <w:t xml:space="preserve">General Information – </w:t>
      </w:r>
      <w:r>
        <w:t>Puerto Rico</w:t>
      </w:r>
      <w:r w:rsidR="00DE79CB">
        <w:t xml:space="preserve"> (Fiscal year 201</w:t>
      </w:r>
      <w:r w:rsidR="00DC163B">
        <w:t>4</w:t>
      </w:r>
      <w:r w:rsidR="00DE79CB">
        <w:t xml:space="preserve"> data)</w:t>
      </w:r>
    </w:p>
    <w:p w:rsidR="00532597" w:rsidRPr="000D731C" w:rsidRDefault="00532597" w:rsidP="00532597">
      <w:pPr>
        <w:pStyle w:val="NationalBodyBullet"/>
        <w:numPr>
          <w:ilvl w:val="0"/>
          <w:numId w:val="2"/>
        </w:numPr>
        <w:tabs>
          <w:tab w:val="clear" w:pos="1260"/>
        </w:tabs>
        <w:ind w:left="720"/>
        <w:rPr>
          <w:i/>
        </w:rPr>
      </w:pPr>
      <w:r w:rsidRPr="000D731C">
        <w:rPr>
          <w:i/>
        </w:rPr>
        <w:t xml:space="preserve">Number of veterans:  </w:t>
      </w:r>
      <w:r w:rsidR="00DC163B">
        <w:rPr>
          <w:i/>
        </w:rPr>
        <w:t>93</w:t>
      </w:r>
      <w:r>
        <w:rPr>
          <w:i/>
        </w:rPr>
        <w:t>,</w:t>
      </w:r>
      <w:r w:rsidR="00DC163B">
        <w:rPr>
          <w:i/>
        </w:rPr>
        <w:t>240</w:t>
      </w:r>
    </w:p>
    <w:p w:rsidR="00532597" w:rsidRDefault="00532597" w:rsidP="00532597">
      <w:pPr>
        <w:pStyle w:val="NationalBodyBullet"/>
        <w:numPr>
          <w:ilvl w:val="0"/>
          <w:numId w:val="2"/>
        </w:numPr>
        <w:tabs>
          <w:tab w:val="clear" w:pos="1260"/>
        </w:tabs>
        <w:ind w:left="720"/>
        <w:rPr>
          <w:i/>
        </w:rPr>
      </w:pPr>
      <w:r w:rsidRPr="000D731C">
        <w:rPr>
          <w:i/>
        </w:rPr>
        <w:t xml:space="preserve">VA expenditures in </w:t>
      </w:r>
      <w:r>
        <w:rPr>
          <w:i/>
        </w:rPr>
        <w:t>Puerto Rico</w:t>
      </w:r>
      <w:r w:rsidRPr="000D731C">
        <w:rPr>
          <w:i/>
        </w:rPr>
        <w:t>:  $</w:t>
      </w:r>
      <w:r w:rsidR="00DE79CB">
        <w:rPr>
          <w:i/>
        </w:rPr>
        <w:t>1.</w:t>
      </w:r>
      <w:r w:rsidR="00DC163B">
        <w:rPr>
          <w:i/>
        </w:rPr>
        <w:t>6</w:t>
      </w:r>
      <w:r>
        <w:rPr>
          <w:i/>
        </w:rPr>
        <w:t xml:space="preserve"> </w:t>
      </w:r>
      <w:r w:rsidR="004711DD">
        <w:rPr>
          <w:i/>
        </w:rPr>
        <w:t>b</w:t>
      </w:r>
      <w:r w:rsidRPr="000D731C">
        <w:rPr>
          <w:i/>
        </w:rPr>
        <w:t>illion</w:t>
      </w:r>
    </w:p>
    <w:p w:rsidR="00532597" w:rsidRDefault="00532597" w:rsidP="00532597">
      <w:pPr>
        <w:pStyle w:val="NationalBodyBullet"/>
        <w:numPr>
          <w:ilvl w:val="1"/>
          <w:numId w:val="2"/>
        </w:numPr>
        <w:rPr>
          <w:i/>
        </w:rPr>
      </w:pPr>
      <w:r>
        <w:rPr>
          <w:i/>
        </w:rPr>
        <w:t>Compensation and pensions:  $</w:t>
      </w:r>
      <w:r w:rsidR="00DC163B">
        <w:rPr>
          <w:i/>
        </w:rPr>
        <w:t>816.5</w:t>
      </w:r>
      <w:r>
        <w:rPr>
          <w:i/>
        </w:rPr>
        <w:t xml:space="preserve"> million</w:t>
      </w:r>
    </w:p>
    <w:p w:rsidR="00532597" w:rsidRDefault="00532597" w:rsidP="00532597">
      <w:pPr>
        <w:pStyle w:val="NationalBodyBullet"/>
        <w:numPr>
          <w:ilvl w:val="1"/>
          <w:numId w:val="2"/>
        </w:numPr>
        <w:rPr>
          <w:i/>
        </w:rPr>
      </w:pPr>
      <w:r>
        <w:rPr>
          <w:i/>
        </w:rPr>
        <w:t>Medical and construction programs:  $</w:t>
      </w:r>
      <w:r w:rsidR="00DC163B">
        <w:rPr>
          <w:i/>
        </w:rPr>
        <w:t>657</w:t>
      </w:r>
      <w:r>
        <w:rPr>
          <w:i/>
        </w:rPr>
        <w:t xml:space="preserve"> million</w:t>
      </w:r>
    </w:p>
    <w:p w:rsidR="00532597" w:rsidRDefault="00532597" w:rsidP="00532597">
      <w:pPr>
        <w:pStyle w:val="NationalBodyBullet"/>
        <w:numPr>
          <w:ilvl w:val="1"/>
          <w:numId w:val="2"/>
        </w:numPr>
        <w:rPr>
          <w:i/>
        </w:rPr>
      </w:pPr>
      <w:r>
        <w:rPr>
          <w:i/>
        </w:rPr>
        <w:t>Insurance and indemnities:  $</w:t>
      </w:r>
      <w:r w:rsidR="00DE79CB">
        <w:rPr>
          <w:i/>
        </w:rPr>
        <w:t>2.</w:t>
      </w:r>
      <w:r w:rsidR="00DC163B">
        <w:rPr>
          <w:i/>
        </w:rPr>
        <w:t>8</w:t>
      </w:r>
      <w:r>
        <w:rPr>
          <w:i/>
        </w:rPr>
        <w:t xml:space="preserve"> million</w:t>
      </w:r>
    </w:p>
    <w:p w:rsidR="00DE79CB" w:rsidRPr="000D731C" w:rsidRDefault="00DE79CB" w:rsidP="00532597">
      <w:pPr>
        <w:pStyle w:val="NationalBodyBullet"/>
        <w:numPr>
          <w:ilvl w:val="1"/>
          <w:numId w:val="2"/>
        </w:numPr>
        <w:rPr>
          <w:i/>
        </w:rPr>
      </w:pPr>
      <w:r>
        <w:rPr>
          <w:i/>
        </w:rPr>
        <w:t>General operating expenses:  $</w:t>
      </w:r>
      <w:r w:rsidR="00DC163B">
        <w:rPr>
          <w:i/>
        </w:rPr>
        <w:t>22</w:t>
      </w:r>
      <w:r>
        <w:rPr>
          <w:i/>
        </w:rPr>
        <w:t xml:space="preserve"> million</w:t>
      </w:r>
    </w:p>
    <w:p w:rsidR="00532597" w:rsidRPr="000D731C" w:rsidRDefault="00532597" w:rsidP="00532597">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DC163B">
        <w:rPr>
          <w:i/>
          <w:noProof/>
        </w:rPr>
        <w:t>34</w:t>
      </w:r>
      <w:r>
        <w:rPr>
          <w:i/>
          <w:noProof/>
        </w:rPr>
        <w:t>,</w:t>
      </w:r>
      <w:r w:rsidR="00DC163B">
        <w:rPr>
          <w:i/>
          <w:noProof/>
        </w:rPr>
        <w:t>624</w:t>
      </w:r>
    </w:p>
    <w:p w:rsidR="00532597" w:rsidRPr="000D731C" w:rsidRDefault="00532597" w:rsidP="00532597">
      <w:pPr>
        <w:pStyle w:val="NationalBodyBullet"/>
        <w:numPr>
          <w:ilvl w:val="0"/>
          <w:numId w:val="2"/>
        </w:numPr>
        <w:tabs>
          <w:tab w:val="clear" w:pos="1260"/>
        </w:tabs>
        <w:ind w:left="720"/>
        <w:rPr>
          <w:i/>
        </w:rPr>
      </w:pPr>
      <w:r w:rsidRPr="000D731C">
        <w:rPr>
          <w:i/>
        </w:rPr>
        <w:t xml:space="preserve">Number of </w:t>
      </w:r>
      <w:r w:rsidR="00DE79CB">
        <w:rPr>
          <w:i/>
        </w:rPr>
        <w:t>Puerto Rica</w:t>
      </w:r>
      <w:r w:rsidRPr="000D731C">
        <w:rPr>
          <w:i/>
        </w:rPr>
        <w:t>ns using GI Bill</w:t>
      </w:r>
      <w:r w:rsidR="00DE79CB" w:rsidRPr="00DE79CB">
        <w:rPr>
          <w:i/>
          <w:vertAlign w:val="superscript"/>
        </w:rPr>
        <w:t>®</w:t>
      </w:r>
      <w:r w:rsidR="00DE79CB">
        <w:rPr>
          <w:i/>
        </w:rPr>
        <w:t xml:space="preserve"> or other VA</w:t>
      </w:r>
      <w:r w:rsidRPr="000D731C">
        <w:rPr>
          <w:i/>
        </w:rPr>
        <w:t xml:space="preserve"> education benefits:  </w:t>
      </w:r>
      <w:r w:rsidR="00DC163B">
        <w:rPr>
          <w:i/>
        </w:rPr>
        <w:t>7</w:t>
      </w:r>
      <w:r>
        <w:rPr>
          <w:i/>
        </w:rPr>
        <w:t>,</w:t>
      </w:r>
      <w:r w:rsidR="00DC163B">
        <w:rPr>
          <w:i/>
        </w:rPr>
        <w:t>240</w:t>
      </w:r>
    </w:p>
    <w:p w:rsidR="00532597" w:rsidRPr="000D731C" w:rsidRDefault="00532597" w:rsidP="00532597">
      <w:pPr>
        <w:pStyle w:val="NationalBodyBullet"/>
        <w:numPr>
          <w:ilvl w:val="0"/>
          <w:numId w:val="2"/>
        </w:numPr>
        <w:tabs>
          <w:tab w:val="clear" w:pos="1260"/>
          <w:tab w:val="num" w:pos="-1260"/>
        </w:tabs>
        <w:ind w:left="720"/>
        <w:rPr>
          <w:i/>
        </w:rPr>
      </w:pPr>
      <w:r w:rsidRPr="000D731C">
        <w:rPr>
          <w:i/>
        </w:rPr>
        <w:t>Number of home</w:t>
      </w:r>
      <w:r>
        <w:rPr>
          <w:i/>
        </w:rPr>
        <w:t xml:space="preserve"> loans in Puerto Rico</w:t>
      </w:r>
      <w:r w:rsidRPr="000D731C">
        <w:rPr>
          <w:i/>
        </w:rPr>
        <w:t xml:space="preserve"> backed by VA guarantees:  </w:t>
      </w:r>
      <w:r w:rsidR="00DC163B">
        <w:rPr>
          <w:i/>
        </w:rPr>
        <w:t>1</w:t>
      </w:r>
      <w:r w:rsidR="00DE79CB">
        <w:rPr>
          <w:i/>
        </w:rPr>
        <w:t>,</w:t>
      </w:r>
      <w:r w:rsidR="00DC163B">
        <w:rPr>
          <w:i/>
        </w:rPr>
        <w:t>441</w:t>
      </w:r>
    </w:p>
    <w:p w:rsidR="00532597" w:rsidRDefault="00532597" w:rsidP="00532597">
      <w:pPr>
        <w:pStyle w:val="NationalBodyBullet"/>
        <w:numPr>
          <w:ilvl w:val="0"/>
          <w:numId w:val="2"/>
        </w:numPr>
        <w:tabs>
          <w:tab w:val="clear" w:pos="1260"/>
        </w:tabs>
        <w:ind w:left="720"/>
        <w:rPr>
          <w:i/>
        </w:rPr>
      </w:pPr>
      <w:r w:rsidRPr="000D731C">
        <w:rPr>
          <w:i/>
        </w:rPr>
        <w:t xml:space="preserve">Value of </w:t>
      </w:r>
      <w:r>
        <w:rPr>
          <w:i/>
        </w:rPr>
        <w:t>Puerto Rico</w:t>
      </w:r>
      <w:r w:rsidRPr="000D731C">
        <w:rPr>
          <w:i/>
        </w:rPr>
        <w:t xml:space="preserve"> home loans guaranteed by VA:  $</w:t>
      </w:r>
      <w:r w:rsidR="00DC163B">
        <w:rPr>
          <w:i/>
        </w:rPr>
        <w:t>219</w:t>
      </w:r>
      <w:r>
        <w:rPr>
          <w:i/>
        </w:rPr>
        <w:t xml:space="preserve"> m</w:t>
      </w:r>
      <w:r w:rsidRPr="000D731C">
        <w:rPr>
          <w:i/>
        </w:rPr>
        <w:t>illion</w:t>
      </w:r>
    </w:p>
    <w:p w:rsidR="00532597" w:rsidRPr="00795E88" w:rsidRDefault="00532597" w:rsidP="00532597">
      <w:pPr>
        <w:pStyle w:val="NationalBodyBullet"/>
        <w:numPr>
          <w:ilvl w:val="0"/>
          <w:numId w:val="2"/>
        </w:numPr>
        <w:tabs>
          <w:tab w:val="clear" w:pos="1260"/>
        </w:tabs>
        <w:ind w:left="720"/>
        <w:rPr>
          <w:i/>
        </w:rPr>
      </w:pPr>
      <w:r w:rsidRPr="00795E88">
        <w:rPr>
          <w:i/>
        </w:rPr>
        <w:t xml:space="preserve">Number of VA life insurance policies held by </w:t>
      </w:r>
      <w:r>
        <w:rPr>
          <w:i/>
        </w:rPr>
        <w:t>Puerto Rico</w:t>
      </w:r>
      <w:r w:rsidRPr="00795E88">
        <w:rPr>
          <w:i/>
        </w:rPr>
        <w:t xml:space="preserve"> residents:  </w:t>
      </w:r>
      <w:r>
        <w:rPr>
          <w:i/>
        </w:rPr>
        <w:t>3,</w:t>
      </w:r>
      <w:r w:rsidR="00DC163B">
        <w:rPr>
          <w:i/>
        </w:rPr>
        <w:t>386</w:t>
      </w:r>
    </w:p>
    <w:p w:rsidR="00532597" w:rsidRDefault="00532597" w:rsidP="00532597">
      <w:pPr>
        <w:pStyle w:val="NationalBodyBullet"/>
        <w:numPr>
          <w:ilvl w:val="0"/>
          <w:numId w:val="2"/>
        </w:numPr>
        <w:tabs>
          <w:tab w:val="clear" w:pos="1260"/>
        </w:tabs>
        <w:ind w:left="720"/>
        <w:rPr>
          <w:i/>
        </w:rPr>
      </w:pPr>
      <w:r w:rsidRPr="000D731C">
        <w:rPr>
          <w:i/>
        </w:rPr>
        <w:t xml:space="preserve">Value of VA life insurance policies held by </w:t>
      </w:r>
      <w:r>
        <w:rPr>
          <w:i/>
        </w:rPr>
        <w:t>Puerto Rico</w:t>
      </w:r>
      <w:r w:rsidRPr="000D731C">
        <w:rPr>
          <w:i/>
        </w:rPr>
        <w:t xml:space="preserve"> residents:  $</w:t>
      </w:r>
      <w:r w:rsidR="00DC163B">
        <w:rPr>
          <w:i/>
        </w:rPr>
        <w:t>35</w:t>
      </w:r>
      <w:r w:rsidRPr="000D731C">
        <w:rPr>
          <w:i/>
        </w:rPr>
        <w:t xml:space="preserve"> million  </w:t>
      </w:r>
    </w:p>
    <w:p w:rsidR="00532597" w:rsidRPr="000D731C" w:rsidRDefault="00532597" w:rsidP="00532597">
      <w:pPr>
        <w:pStyle w:val="NationalBodyBullet"/>
        <w:numPr>
          <w:ilvl w:val="0"/>
          <w:numId w:val="2"/>
        </w:numPr>
        <w:tabs>
          <w:tab w:val="clear" w:pos="1260"/>
        </w:tabs>
        <w:ind w:left="720"/>
        <w:rPr>
          <w:i/>
        </w:rPr>
      </w:pPr>
      <w:r>
        <w:rPr>
          <w:i/>
        </w:rPr>
        <w:t xml:space="preserve">Number of Puerto Rico participants in VA vocational rehabilitation:  </w:t>
      </w:r>
      <w:r w:rsidR="00DC163B">
        <w:rPr>
          <w:i/>
        </w:rPr>
        <w:t>684</w:t>
      </w:r>
    </w:p>
    <w:p w:rsidR="00532597" w:rsidRPr="000D731C" w:rsidRDefault="00532597" w:rsidP="00532597">
      <w:pPr>
        <w:pStyle w:val="NationalBodyBullet"/>
        <w:numPr>
          <w:ilvl w:val="0"/>
          <w:numId w:val="2"/>
        </w:numPr>
        <w:tabs>
          <w:tab w:val="clear" w:pos="1260"/>
        </w:tabs>
        <w:ind w:left="720"/>
        <w:rPr>
          <w:i/>
        </w:rPr>
      </w:pPr>
      <w:r w:rsidRPr="000D731C">
        <w:rPr>
          <w:i/>
        </w:rPr>
        <w:t xml:space="preserve">Number of veterans buried in </w:t>
      </w:r>
      <w:r>
        <w:rPr>
          <w:i/>
        </w:rPr>
        <w:t>Puerto Rico</w:t>
      </w:r>
      <w:r w:rsidRPr="000D731C">
        <w:rPr>
          <w:i/>
        </w:rPr>
        <w:t xml:space="preserve">’s VA national cemeteries:  </w:t>
      </w:r>
      <w:r>
        <w:rPr>
          <w:i/>
        </w:rPr>
        <w:t>1,</w:t>
      </w:r>
      <w:r w:rsidR="00DC163B">
        <w:rPr>
          <w:i/>
        </w:rPr>
        <w:t>710</w:t>
      </w:r>
    </w:p>
    <w:p w:rsidR="00532597" w:rsidRPr="000D731C" w:rsidRDefault="00532597" w:rsidP="00532597">
      <w:pPr>
        <w:pStyle w:val="NationalBodyBullet"/>
        <w:numPr>
          <w:ilvl w:val="0"/>
          <w:numId w:val="2"/>
        </w:numPr>
        <w:tabs>
          <w:tab w:val="clear" w:pos="1260"/>
        </w:tabs>
        <w:ind w:left="720"/>
        <w:rPr>
          <w:i/>
        </w:rPr>
      </w:pPr>
      <w:r w:rsidRPr="000D731C">
        <w:rPr>
          <w:i/>
        </w:rPr>
        <w:t xml:space="preserve">Number of headstones and markers provided for graves of </w:t>
      </w:r>
      <w:r>
        <w:rPr>
          <w:i/>
        </w:rPr>
        <w:t>Puerto Rico</w:t>
      </w:r>
      <w:r w:rsidRPr="000D731C">
        <w:rPr>
          <w:i/>
        </w:rPr>
        <w:t xml:space="preserve"> veterans and survivors:  </w:t>
      </w:r>
      <w:r>
        <w:rPr>
          <w:i/>
        </w:rPr>
        <w:t>3,</w:t>
      </w:r>
      <w:r w:rsidR="00DC163B">
        <w:rPr>
          <w:i/>
        </w:rPr>
        <w:t>378</w:t>
      </w:r>
    </w:p>
    <w:p w:rsidR="00532597" w:rsidRDefault="00532597" w:rsidP="00532597">
      <w:pPr>
        <w:pStyle w:val="StateSpecific"/>
        <w:ind w:left="0"/>
      </w:pPr>
    </w:p>
    <w:p w:rsidR="00DE79CB" w:rsidRDefault="00DE79CB" w:rsidP="00532597">
      <w:pPr>
        <w:pStyle w:val="StateSpecific"/>
        <w:ind w:left="0"/>
      </w:pPr>
    </w:p>
    <w:p w:rsidR="00532597" w:rsidRDefault="00532597" w:rsidP="003467CA">
      <w:pPr>
        <w:pStyle w:val="Heading2"/>
      </w:pPr>
      <w:r>
        <w:t>Health Care</w:t>
      </w:r>
    </w:p>
    <w:p w:rsidR="00DC163B" w:rsidRDefault="00DC163B" w:rsidP="00DC163B">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532597" w:rsidRDefault="00532597" w:rsidP="00532597">
      <w:pPr>
        <w:pStyle w:val="NationalBodyBullet"/>
        <w:numPr>
          <w:ilvl w:val="0"/>
          <w:numId w:val="0"/>
        </w:numPr>
        <w:rPr>
          <w:i/>
        </w:rPr>
      </w:pPr>
    </w:p>
    <w:p w:rsidR="00532597" w:rsidRPr="00447E86" w:rsidRDefault="00532597" w:rsidP="003467CA">
      <w:pPr>
        <w:pStyle w:val="Heading3"/>
      </w:pPr>
      <w:r w:rsidRPr="00447E86">
        <w:t xml:space="preserve">Health Care - </w:t>
      </w:r>
      <w:r>
        <w:t>Puerto Rico</w:t>
      </w:r>
    </w:p>
    <w:p w:rsidR="00532597" w:rsidRPr="000D731C" w:rsidRDefault="00532597" w:rsidP="00532597">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DE79CB">
        <w:rPr>
          <w:i/>
        </w:rPr>
        <w:t>1</w:t>
      </w:r>
      <w:r w:rsidR="00DC163B">
        <w:rPr>
          <w:i/>
        </w:rPr>
        <w:t>4</w:t>
      </w:r>
      <w:r w:rsidRPr="000D731C">
        <w:rPr>
          <w:i/>
        </w:rPr>
        <w:t xml:space="preserve">: </w:t>
      </w:r>
      <w:r>
        <w:rPr>
          <w:i/>
        </w:rPr>
        <w:t xml:space="preserve"> </w:t>
      </w:r>
    </w:p>
    <w:p w:rsidR="00532597" w:rsidRDefault="00EC2060" w:rsidP="00532597">
      <w:pPr>
        <w:pStyle w:val="NationalBodyBullet"/>
        <w:numPr>
          <w:ilvl w:val="0"/>
          <w:numId w:val="3"/>
        </w:numPr>
        <w:rPr>
          <w:i/>
        </w:rPr>
      </w:pPr>
      <w:hyperlink r:id="rId23" w:history="1">
        <w:r w:rsidR="00532597" w:rsidRPr="00D773FE">
          <w:rPr>
            <w:rStyle w:val="Hyperlink"/>
            <w:i/>
          </w:rPr>
          <w:t>San Juan</w:t>
        </w:r>
      </w:hyperlink>
      <w:r w:rsidR="00532597">
        <w:rPr>
          <w:i/>
        </w:rPr>
        <w:t>:</w:t>
      </w:r>
      <w:r w:rsidR="00532597" w:rsidRPr="000D731C">
        <w:rPr>
          <w:i/>
        </w:rPr>
        <w:t xml:space="preserve">  </w:t>
      </w:r>
      <w:r w:rsidR="00532597">
        <w:rPr>
          <w:i/>
        </w:rPr>
        <w:t>10,</w:t>
      </w:r>
      <w:r w:rsidR="00DC163B">
        <w:rPr>
          <w:i/>
        </w:rPr>
        <w:t>494</w:t>
      </w:r>
    </w:p>
    <w:p w:rsidR="00532597" w:rsidRDefault="00532597" w:rsidP="00532597">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DE79CB">
        <w:rPr>
          <w:i/>
        </w:rPr>
        <w:t>1</w:t>
      </w:r>
      <w:r w:rsidR="00DC163B">
        <w:rPr>
          <w:i/>
        </w:rPr>
        <w:t>4</w:t>
      </w:r>
      <w:r w:rsidRPr="000D731C">
        <w:rPr>
          <w:i/>
        </w:rPr>
        <w:t xml:space="preserve">: </w:t>
      </w:r>
      <w:r>
        <w:rPr>
          <w:i/>
        </w:rPr>
        <w:t xml:space="preserve"> </w:t>
      </w:r>
      <w:r w:rsidR="00DC163B">
        <w:rPr>
          <w:i/>
        </w:rPr>
        <w:t xml:space="preserve">More than </w:t>
      </w:r>
      <w:r w:rsidR="00DE79CB">
        <w:rPr>
          <w:i/>
        </w:rPr>
        <w:t>1 million</w:t>
      </w:r>
    </w:p>
    <w:p w:rsidR="003467CA" w:rsidRPr="000D731C" w:rsidRDefault="003467CA" w:rsidP="00532597">
      <w:pPr>
        <w:pStyle w:val="NationalBodyBullet"/>
        <w:numPr>
          <w:ilvl w:val="0"/>
          <w:numId w:val="3"/>
        </w:numPr>
        <w:tabs>
          <w:tab w:val="clear" w:pos="1260"/>
          <w:tab w:val="num" w:pos="360"/>
          <w:tab w:val="num" w:pos="720"/>
        </w:tabs>
        <w:ind w:left="720"/>
        <w:rPr>
          <w:i/>
        </w:rPr>
      </w:pPr>
      <w:r>
        <w:rPr>
          <w:i/>
        </w:rPr>
        <w:t xml:space="preserve">Puerto Rico </w:t>
      </w:r>
      <w:r>
        <w:rPr>
          <w:i/>
          <w:iCs/>
          <w:szCs w:val="24"/>
        </w:rPr>
        <w:t>veterans authorized for VA-funded care in the community: </w:t>
      </w:r>
      <w:r>
        <w:rPr>
          <w:rFonts w:eastAsia="Calibri"/>
          <w:i/>
          <w:iCs/>
          <w:szCs w:val="24"/>
        </w:rPr>
        <w:t xml:space="preserve"> </w:t>
      </w:r>
      <w:r>
        <w:rPr>
          <w:rFonts w:eastAsia="Calibri"/>
          <w:i/>
          <w:iCs/>
        </w:rPr>
        <w:t>17,983</w:t>
      </w:r>
    </w:p>
    <w:p w:rsidR="00532597" w:rsidRPr="000D731C" w:rsidRDefault="00532597" w:rsidP="00532597">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532597" w:rsidRPr="000D731C" w:rsidRDefault="00532597" w:rsidP="00532597">
      <w:pPr>
        <w:pStyle w:val="NationalBodyBullet"/>
        <w:numPr>
          <w:ilvl w:val="1"/>
          <w:numId w:val="3"/>
        </w:numPr>
        <w:tabs>
          <w:tab w:val="clear" w:pos="1980"/>
          <w:tab w:val="num" w:pos="180"/>
        </w:tabs>
        <w:ind w:left="720"/>
        <w:rPr>
          <w:i/>
        </w:rPr>
        <w:sectPr w:rsidR="00532597" w:rsidRPr="000D731C" w:rsidSect="00DC163B">
          <w:headerReference w:type="default" r:id="rId24"/>
          <w:footerReference w:type="even" r:id="rId25"/>
          <w:footerReference w:type="default" r:id="rId26"/>
          <w:pgSz w:w="12240" w:h="15840"/>
          <w:pgMar w:top="720" w:right="1440" w:bottom="1080" w:left="1440" w:header="720" w:footer="720" w:gutter="0"/>
          <w:cols w:space="720"/>
          <w:titlePg/>
          <w:docGrid w:linePitch="326"/>
        </w:sectPr>
      </w:pPr>
    </w:p>
    <w:p w:rsidR="00532597" w:rsidRDefault="00532597" w:rsidP="00DE79CB">
      <w:pPr>
        <w:pStyle w:val="StateSpecific"/>
        <w:ind w:left="1440"/>
      </w:pPr>
      <w:r>
        <w:lastRenderedPageBreak/>
        <w:t>Arecibo</w:t>
      </w:r>
    </w:p>
    <w:p w:rsidR="00DE79CB" w:rsidRDefault="00DE79CB" w:rsidP="00DE79CB">
      <w:pPr>
        <w:pStyle w:val="StateSpecific"/>
        <w:ind w:left="1440"/>
      </w:pPr>
      <w:r>
        <w:t>Ceiba</w:t>
      </w:r>
    </w:p>
    <w:p w:rsidR="00DE79CB" w:rsidRDefault="00DE79CB" w:rsidP="00DE79CB">
      <w:pPr>
        <w:pStyle w:val="StateSpecific"/>
        <w:ind w:left="1440"/>
      </w:pPr>
      <w:r>
        <w:t>Comerio</w:t>
      </w:r>
    </w:p>
    <w:p w:rsidR="00532597" w:rsidRDefault="00532597" w:rsidP="00DE79CB">
      <w:pPr>
        <w:pStyle w:val="StateSpecific"/>
        <w:ind w:left="1440"/>
      </w:pPr>
      <w:r>
        <w:t>Guayama</w:t>
      </w:r>
    </w:p>
    <w:p w:rsidR="00532597" w:rsidRDefault="00532597" w:rsidP="00532597">
      <w:pPr>
        <w:pStyle w:val="StateSpecific"/>
        <w:ind w:left="720"/>
      </w:pPr>
      <w:r>
        <w:lastRenderedPageBreak/>
        <w:t>Mayaguez</w:t>
      </w:r>
    </w:p>
    <w:p w:rsidR="00532597" w:rsidRDefault="00532597" w:rsidP="00532597">
      <w:pPr>
        <w:pStyle w:val="StateSpecific"/>
        <w:ind w:left="720"/>
      </w:pPr>
      <w:r>
        <w:t>Ponce</w:t>
      </w:r>
    </w:p>
    <w:p w:rsidR="00DE79CB" w:rsidRDefault="00DE79CB" w:rsidP="00532597">
      <w:pPr>
        <w:pStyle w:val="StateSpecific"/>
        <w:ind w:left="720"/>
      </w:pPr>
      <w:r>
        <w:t>Utuado</w:t>
      </w:r>
    </w:p>
    <w:p w:rsidR="00DE79CB" w:rsidRDefault="00DE79CB" w:rsidP="00532597">
      <w:pPr>
        <w:pStyle w:val="StateSpecific"/>
        <w:ind w:left="720"/>
      </w:pPr>
      <w:r>
        <w:t>Vieques</w:t>
      </w:r>
    </w:p>
    <w:p w:rsidR="00532597" w:rsidRDefault="00532597" w:rsidP="00532597">
      <w:pPr>
        <w:pStyle w:val="StateSpecific"/>
        <w:ind w:left="720"/>
        <w:sectPr w:rsidR="00532597" w:rsidSect="00532597">
          <w:type w:val="continuous"/>
          <w:pgSz w:w="12240" w:h="15840"/>
          <w:pgMar w:top="1080" w:right="1800" w:bottom="1080" w:left="1440" w:header="720" w:footer="720" w:gutter="0"/>
          <w:cols w:num="2" w:space="720"/>
          <w:titlePg/>
        </w:sectPr>
      </w:pPr>
    </w:p>
    <w:p w:rsidR="00DE79CB" w:rsidRPr="00076471" w:rsidRDefault="00DE79CB" w:rsidP="00DE79CB">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7"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8" w:history="1">
        <w:r w:rsidRPr="007D5C54">
          <w:rPr>
            <w:rStyle w:val="Hyperlink"/>
            <w:i/>
          </w:rPr>
          <w:t>Locations</w:t>
        </w:r>
      </w:hyperlink>
      <w:r w:rsidRPr="00076471">
        <w:rPr>
          <w:i/>
          <w:color w:val="auto"/>
        </w:rPr>
        <w:t>:</w:t>
      </w:r>
    </w:p>
    <w:p w:rsidR="00DE79CB" w:rsidRPr="00076471" w:rsidRDefault="00DE79CB" w:rsidP="00DE79CB">
      <w:pPr>
        <w:pStyle w:val="NationalBodyBullet"/>
        <w:numPr>
          <w:ilvl w:val="0"/>
          <w:numId w:val="0"/>
        </w:numPr>
        <w:tabs>
          <w:tab w:val="left" w:pos="1800"/>
        </w:tabs>
        <w:ind w:left="1440"/>
        <w:rPr>
          <w:i/>
          <w:color w:val="auto"/>
        </w:rPr>
        <w:sectPr w:rsidR="00DE79CB" w:rsidRPr="00076471" w:rsidSect="00C352E6">
          <w:type w:val="continuous"/>
          <w:pgSz w:w="12240" w:h="15840"/>
          <w:pgMar w:top="1080" w:right="1800" w:bottom="1080" w:left="1440" w:header="720" w:footer="720" w:gutter="0"/>
          <w:cols w:space="720"/>
          <w:titlePg/>
        </w:sectPr>
      </w:pPr>
    </w:p>
    <w:p w:rsidR="00532597" w:rsidRDefault="00532597" w:rsidP="00DE79CB">
      <w:pPr>
        <w:pStyle w:val="NationalBodyBullet"/>
        <w:numPr>
          <w:ilvl w:val="0"/>
          <w:numId w:val="0"/>
        </w:numPr>
        <w:tabs>
          <w:tab w:val="left" w:pos="1800"/>
        </w:tabs>
        <w:ind w:left="1440"/>
        <w:rPr>
          <w:i/>
        </w:rPr>
      </w:pPr>
      <w:r>
        <w:rPr>
          <w:i/>
        </w:rPr>
        <w:lastRenderedPageBreak/>
        <w:t>Arecibo</w:t>
      </w:r>
    </w:p>
    <w:p w:rsidR="00532597" w:rsidRDefault="00532597" w:rsidP="00DE79CB">
      <w:pPr>
        <w:pStyle w:val="NationalBodyBullet"/>
        <w:numPr>
          <w:ilvl w:val="0"/>
          <w:numId w:val="0"/>
        </w:numPr>
        <w:tabs>
          <w:tab w:val="left" w:pos="1800"/>
        </w:tabs>
        <w:ind w:left="1440"/>
        <w:rPr>
          <w:i/>
        </w:rPr>
      </w:pPr>
      <w:r>
        <w:rPr>
          <w:i/>
        </w:rPr>
        <w:t>Ponce</w:t>
      </w:r>
    </w:p>
    <w:p w:rsidR="00532597" w:rsidRDefault="00532597" w:rsidP="00DE79CB">
      <w:pPr>
        <w:pStyle w:val="NationalBodyBullet"/>
        <w:numPr>
          <w:ilvl w:val="0"/>
          <w:numId w:val="0"/>
        </w:numPr>
        <w:tabs>
          <w:tab w:val="left" w:pos="1800"/>
        </w:tabs>
        <w:ind w:left="1440"/>
      </w:pPr>
      <w:r>
        <w:rPr>
          <w:i/>
        </w:rPr>
        <w:t>Rio Piedras</w:t>
      </w:r>
    </w:p>
    <w:p w:rsidR="00532597" w:rsidRDefault="00532597" w:rsidP="00532597">
      <w:pPr>
        <w:pStyle w:val="NationalBodyBullet"/>
        <w:numPr>
          <w:ilvl w:val="0"/>
          <w:numId w:val="0"/>
        </w:numPr>
      </w:pPr>
    </w:p>
    <w:p w:rsidR="00DE79CB" w:rsidRDefault="00DE79CB" w:rsidP="00532597">
      <w:pPr>
        <w:pStyle w:val="NationalBodyBullet"/>
        <w:numPr>
          <w:ilvl w:val="0"/>
          <w:numId w:val="0"/>
        </w:numPr>
      </w:pPr>
    </w:p>
    <w:p w:rsidR="00532597" w:rsidRDefault="00532597" w:rsidP="003467CA">
      <w:pPr>
        <w:pStyle w:val="Heading2"/>
      </w:pPr>
      <w:r>
        <w:lastRenderedPageBreak/>
        <w:t>Disabilities and Pensions</w:t>
      </w:r>
    </w:p>
    <w:p w:rsidR="00DC163B" w:rsidRDefault="00DC163B" w:rsidP="00DC163B">
      <w:pPr>
        <w:pStyle w:val="NationalBodyBullet"/>
        <w:numPr>
          <w:ilvl w:val="0"/>
          <w:numId w:val="0"/>
        </w:numPr>
        <w:tabs>
          <w:tab w:val="left" w:pos="720"/>
        </w:tabs>
      </w:pPr>
      <w:r>
        <w:t xml:space="preserve">Not all military service-related issues end when people are </w:t>
      </w:r>
      <w:hyperlink r:id="rId29"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0" w:history="1">
        <w:r>
          <w:rPr>
            <w:rStyle w:val="Hyperlink"/>
          </w:rPr>
          <w:t>aid and attendance</w:t>
        </w:r>
      </w:hyperlink>
      <w:r>
        <w:t xml:space="preserve"> of another person may also be eligible to receive additional monetary amounts.</w:t>
      </w:r>
    </w:p>
    <w:p w:rsidR="00532597" w:rsidRDefault="00532597" w:rsidP="00532597">
      <w:pPr>
        <w:pStyle w:val="NationalBodyBullet"/>
        <w:numPr>
          <w:ilvl w:val="0"/>
          <w:numId w:val="0"/>
        </w:numPr>
        <w:rPr>
          <w:i/>
        </w:rPr>
      </w:pPr>
    </w:p>
    <w:p w:rsidR="00532597" w:rsidRPr="00447E86" w:rsidRDefault="00532597" w:rsidP="003467CA">
      <w:pPr>
        <w:pStyle w:val="Heading3"/>
      </w:pPr>
      <w:r w:rsidRPr="00447E86">
        <w:t>D</w:t>
      </w:r>
      <w:r w:rsidRPr="004646C1">
        <w:t>isabilities</w:t>
      </w:r>
      <w:r w:rsidRPr="00447E86">
        <w:t xml:space="preserve"> and Pensions - </w:t>
      </w:r>
      <w:r>
        <w:t>Puerto Rico</w:t>
      </w:r>
      <w:r w:rsidR="00DE79CB">
        <w:t xml:space="preserve"> (Fiscal year 201</w:t>
      </w:r>
      <w:r w:rsidR="00DC163B">
        <w:t>4</w:t>
      </w:r>
      <w:r w:rsidR="00DE79CB">
        <w:t xml:space="preserve"> data)</w:t>
      </w:r>
    </w:p>
    <w:p w:rsidR="00532597" w:rsidRPr="000D731C" w:rsidRDefault="00532597" w:rsidP="00532597">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DC163B">
        <w:rPr>
          <w:i/>
        </w:rPr>
        <w:t>25</w:t>
      </w:r>
      <w:r w:rsidRPr="000D731C">
        <w:rPr>
          <w:i/>
        </w:rPr>
        <w:t>,</w:t>
      </w:r>
      <w:r w:rsidR="00DC163B">
        <w:rPr>
          <w:i/>
        </w:rPr>
        <w:t>380</w:t>
      </w:r>
    </w:p>
    <w:p w:rsidR="00532597" w:rsidRPr="000D731C" w:rsidRDefault="00532597" w:rsidP="00532597">
      <w:pPr>
        <w:pStyle w:val="NationalBodyBullet"/>
        <w:numPr>
          <w:ilvl w:val="0"/>
          <w:numId w:val="5"/>
        </w:numPr>
        <w:tabs>
          <w:tab w:val="clear" w:pos="1260"/>
          <w:tab w:val="num" w:pos="720"/>
        </w:tabs>
        <w:ind w:left="720"/>
        <w:rPr>
          <w:i/>
        </w:rPr>
      </w:pPr>
      <w:r w:rsidRPr="000D731C">
        <w:rPr>
          <w:i/>
        </w:rPr>
        <w:t xml:space="preserve">Number of VA pensions to veterans in </w:t>
      </w:r>
      <w:r>
        <w:rPr>
          <w:i/>
        </w:rPr>
        <w:t>Puerto Rico</w:t>
      </w:r>
      <w:r w:rsidRPr="000D731C">
        <w:rPr>
          <w:i/>
        </w:rPr>
        <w:t xml:space="preserve">:  </w:t>
      </w:r>
      <w:r w:rsidR="00DE79CB">
        <w:rPr>
          <w:i/>
        </w:rPr>
        <w:t>9</w:t>
      </w:r>
      <w:r w:rsidRPr="000D731C">
        <w:rPr>
          <w:i/>
        </w:rPr>
        <w:t>,</w:t>
      </w:r>
      <w:r w:rsidR="00DC163B">
        <w:rPr>
          <w:i/>
        </w:rPr>
        <w:t>244</w:t>
      </w:r>
    </w:p>
    <w:p w:rsidR="00EC2060" w:rsidRPr="006F2CC4" w:rsidRDefault="00EC2060" w:rsidP="00EC2060">
      <w:pPr>
        <w:pStyle w:val="NationalBodyBullet"/>
        <w:numPr>
          <w:ilvl w:val="0"/>
          <w:numId w:val="5"/>
        </w:numPr>
        <w:tabs>
          <w:tab w:val="clear" w:pos="1260"/>
          <w:tab w:val="num" w:pos="720"/>
        </w:tabs>
        <w:ind w:left="720"/>
        <w:rPr>
          <w:i/>
        </w:rPr>
      </w:pPr>
      <w:r>
        <w:rPr>
          <w:i/>
        </w:rPr>
        <w:t xml:space="preserve">Number of disability claims processed:  </w:t>
      </w:r>
      <w:r>
        <w:rPr>
          <w:i/>
        </w:rPr>
        <w:t>13,616</w:t>
      </w:r>
      <w:bookmarkStart w:id="0" w:name="_GoBack"/>
      <w:bookmarkEnd w:id="0"/>
    </w:p>
    <w:p w:rsidR="00DE79CB" w:rsidRDefault="00DE79CB" w:rsidP="00532597">
      <w:pPr>
        <w:pStyle w:val="NationalBodyBullet"/>
        <w:numPr>
          <w:ilvl w:val="0"/>
          <w:numId w:val="0"/>
        </w:numPr>
        <w:ind w:left="720"/>
        <w:rPr>
          <w:i/>
          <w:noProof/>
        </w:rPr>
      </w:pPr>
    </w:p>
    <w:p w:rsidR="00EC2060" w:rsidRPr="000D731C" w:rsidRDefault="00EC2060" w:rsidP="00532597">
      <w:pPr>
        <w:pStyle w:val="NationalBodyBullet"/>
        <w:numPr>
          <w:ilvl w:val="0"/>
          <w:numId w:val="0"/>
        </w:numPr>
        <w:ind w:left="720"/>
        <w:rPr>
          <w:i/>
          <w:noProof/>
        </w:rPr>
      </w:pPr>
    </w:p>
    <w:p w:rsidR="00532597" w:rsidRDefault="00532597" w:rsidP="003467CA">
      <w:pPr>
        <w:pStyle w:val="Heading2"/>
      </w:pPr>
      <w:r>
        <w:t>Memorial Affairs</w:t>
      </w:r>
    </w:p>
    <w:p w:rsidR="00DC163B" w:rsidRPr="00E04C89" w:rsidRDefault="00DC163B" w:rsidP="00DC163B">
      <w:pPr>
        <w:pStyle w:val="NationalBodyBullet"/>
        <w:numPr>
          <w:ilvl w:val="0"/>
          <w:numId w:val="0"/>
        </w:numPr>
        <w:rPr>
          <w:color w:val="auto"/>
        </w:rPr>
      </w:pPr>
      <w:r w:rsidRPr="00E04C89">
        <w:rPr>
          <w:color w:val="auto"/>
        </w:rPr>
        <w:t xml:space="preserve">Most men and women who served in the military are </w:t>
      </w:r>
      <w:hyperlink r:id="rId31"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2"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3"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4"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5"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6" w:history="1">
        <w:r w:rsidRPr="00E04C89">
          <w:rPr>
            <w:rStyle w:val="Hyperlink"/>
          </w:rPr>
          <w:t>state veterans cemeteries</w:t>
        </w:r>
      </w:hyperlink>
      <w:r w:rsidRPr="00E04C89">
        <w:rPr>
          <w:color w:val="auto"/>
        </w:rPr>
        <w:t xml:space="preserve"> since the </w:t>
      </w:r>
      <w:hyperlink r:id="rId37"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532597" w:rsidRPr="00895A3A" w:rsidRDefault="00532597" w:rsidP="00532597">
      <w:pPr>
        <w:pStyle w:val="NationalBodyBullet"/>
        <w:numPr>
          <w:ilvl w:val="0"/>
          <w:numId w:val="0"/>
        </w:numPr>
        <w:rPr>
          <w:szCs w:val="24"/>
        </w:rPr>
      </w:pPr>
    </w:p>
    <w:p w:rsidR="00532597" w:rsidRPr="0013263B" w:rsidRDefault="00532597" w:rsidP="003467CA">
      <w:pPr>
        <w:pStyle w:val="Heading3"/>
      </w:pPr>
      <w:r w:rsidRPr="0013263B">
        <w:t xml:space="preserve">Memorial Affairs – </w:t>
      </w:r>
      <w:r>
        <w:t>Puerto Rico</w:t>
      </w:r>
      <w:r w:rsidR="00DC163B">
        <w:t xml:space="preserve"> (Fiscal year 2014 data)</w:t>
      </w:r>
    </w:p>
    <w:p w:rsidR="00532597" w:rsidRPr="000D731C" w:rsidRDefault="00532597" w:rsidP="00532597">
      <w:pPr>
        <w:pStyle w:val="NationalBodyBullet"/>
        <w:numPr>
          <w:ilvl w:val="0"/>
          <w:numId w:val="6"/>
        </w:numPr>
        <w:tabs>
          <w:tab w:val="clear" w:pos="1260"/>
          <w:tab w:val="num" w:pos="720"/>
        </w:tabs>
        <w:ind w:left="720"/>
        <w:rPr>
          <w:i/>
        </w:rPr>
      </w:pPr>
      <w:r w:rsidRPr="000D731C">
        <w:rPr>
          <w:i/>
        </w:rPr>
        <w:t xml:space="preserve">National cemetery burials in </w:t>
      </w:r>
      <w:r w:rsidR="00DC163B">
        <w:rPr>
          <w:i/>
        </w:rPr>
        <w:t>Puerto Rico</w:t>
      </w:r>
      <w:r w:rsidRPr="000D731C">
        <w:rPr>
          <w:i/>
        </w:rPr>
        <w:t xml:space="preserve">: </w:t>
      </w:r>
      <w:r>
        <w:rPr>
          <w:i/>
        </w:rPr>
        <w:t xml:space="preserve"> </w:t>
      </w:r>
    </w:p>
    <w:p w:rsidR="00532597" w:rsidRDefault="00EC2060" w:rsidP="00532597">
      <w:pPr>
        <w:pStyle w:val="NationalBodyBullet"/>
        <w:numPr>
          <w:ilvl w:val="0"/>
          <w:numId w:val="6"/>
        </w:numPr>
        <w:tabs>
          <w:tab w:val="clear" w:pos="1260"/>
          <w:tab w:val="num" w:pos="-2430"/>
        </w:tabs>
        <w:ind w:left="1800"/>
        <w:rPr>
          <w:i/>
        </w:rPr>
      </w:pPr>
      <w:hyperlink r:id="rId38" w:history="1">
        <w:r w:rsidR="00532597" w:rsidRPr="00D868E6">
          <w:rPr>
            <w:rStyle w:val="Hyperlink"/>
            <w:i/>
          </w:rPr>
          <w:t>Puerto Rico</w:t>
        </w:r>
        <w:r w:rsidR="00DE79CB" w:rsidRPr="00D868E6">
          <w:rPr>
            <w:rStyle w:val="Hyperlink"/>
            <w:i/>
          </w:rPr>
          <w:t xml:space="preserve"> National Cemeter</w:t>
        </w:r>
        <w:r w:rsidR="00D868E6" w:rsidRPr="00D868E6">
          <w:rPr>
            <w:rStyle w:val="Hyperlink"/>
            <w:i/>
          </w:rPr>
          <w:t>y</w:t>
        </w:r>
      </w:hyperlink>
      <w:r w:rsidR="00532597">
        <w:rPr>
          <w:i/>
        </w:rPr>
        <w:t>:  1,</w:t>
      </w:r>
      <w:r w:rsidR="00DC163B">
        <w:rPr>
          <w:i/>
        </w:rPr>
        <w:t>710</w:t>
      </w:r>
    </w:p>
    <w:p w:rsidR="00532597" w:rsidRPr="000D731C" w:rsidRDefault="00532597" w:rsidP="00532597">
      <w:pPr>
        <w:pStyle w:val="NationalBodyBullet"/>
        <w:numPr>
          <w:ilvl w:val="0"/>
          <w:numId w:val="6"/>
        </w:numPr>
        <w:tabs>
          <w:tab w:val="clear" w:pos="1260"/>
          <w:tab w:val="num" w:pos="720"/>
        </w:tabs>
        <w:ind w:left="720"/>
        <w:rPr>
          <w:i/>
        </w:rPr>
      </w:pPr>
      <w:r w:rsidRPr="000D731C">
        <w:rPr>
          <w:i/>
        </w:rPr>
        <w:t xml:space="preserve">Headstones and markers provided (statewide):  </w:t>
      </w:r>
      <w:r w:rsidR="004711DD">
        <w:rPr>
          <w:i/>
        </w:rPr>
        <w:t>3</w:t>
      </w:r>
      <w:r>
        <w:rPr>
          <w:i/>
        </w:rPr>
        <w:t>,</w:t>
      </w:r>
      <w:r w:rsidR="00DC163B">
        <w:rPr>
          <w:i/>
        </w:rPr>
        <w:t>378</w:t>
      </w:r>
    </w:p>
    <w:p w:rsidR="00532597" w:rsidRPr="000D731C" w:rsidRDefault="00532597" w:rsidP="00532597">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D868E6">
        <w:rPr>
          <w:i/>
        </w:rPr>
        <w:t>1</w:t>
      </w:r>
      <w:r>
        <w:rPr>
          <w:i/>
        </w:rPr>
        <w:t>,</w:t>
      </w:r>
      <w:r w:rsidR="00DC163B">
        <w:rPr>
          <w:i/>
        </w:rPr>
        <w:t>455</w:t>
      </w:r>
    </w:p>
    <w:p w:rsidR="00532597" w:rsidRDefault="00532597" w:rsidP="00532597">
      <w:pPr>
        <w:pStyle w:val="StateSpecific"/>
        <w:ind w:left="0"/>
      </w:pPr>
    </w:p>
    <w:p w:rsidR="00532597" w:rsidRDefault="00532597" w:rsidP="00532597">
      <w:pPr>
        <w:pStyle w:val="NationalBodyBullet"/>
        <w:numPr>
          <w:ilvl w:val="0"/>
          <w:numId w:val="0"/>
        </w:numPr>
        <w:jc w:val="center"/>
      </w:pPr>
      <w:r>
        <w:t>#   #   #</w:t>
      </w:r>
    </w:p>
    <w:p w:rsidR="00532597" w:rsidRDefault="00532597" w:rsidP="00532597">
      <w:pPr>
        <w:pStyle w:val="StateSpecific"/>
        <w:ind w:left="0"/>
      </w:pPr>
    </w:p>
    <w:p w:rsidR="00532597" w:rsidRDefault="00532597"/>
    <w:sectPr w:rsidR="00532597" w:rsidSect="00532597">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12" w:rsidRDefault="00546F12">
      <w:r>
        <w:separator/>
      </w:r>
    </w:p>
  </w:endnote>
  <w:endnote w:type="continuationSeparator" w:id="0">
    <w:p w:rsidR="00546F12" w:rsidRDefault="00546F12">
      <w:r>
        <w:continuationSeparator/>
      </w:r>
    </w:p>
  </w:endnote>
  <w:endnote w:type="continuationNotice" w:id="1">
    <w:p w:rsidR="003467CA" w:rsidRDefault="00346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7" w:rsidRDefault="00202FFA">
    <w:pPr>
      <w:pStyle w:val="Footer"/>
      <w:framePr w:wrap="around" w:vAnchor="text" w:hAnchor="margin" w:xAlign="center" w:y="1"/>
      <w:rPr>
        <w:rStyle w:val="PageNumber"/>
      </w:rPr>
    </w:pPr>
    <w:r>
      <w:rPr>
        <w:rStyle w:val="PageNumber"/>
      </w:rPr>
      <w:fldChar w:fldCharType="begin"/>
    </w:r>
    <w:r w:rsidR="00532597">
      <w:rPr>
        <w:rStyle w:val="PageNumber"/>
      </w:rPr>
      <w:instrText xml:space="preserve">PAGE  </w:instrText>
    </w:r>
    <w:r>
      <w:rPr>
        <w:rStyle w:val="PageNumber"/>
      </w:rPr>
      <w:fldChar w:fldCharType="separate"/>
    </w:r>
    <w:r w:rsidR="00532597">
      <w:rPr>
        <w:rStyle w:val="PageNumber"/>
        <w:noProof/>
      </w:rPr>
      <w:t>1</w:t>
    </w:r>
    <w:r>
      <w:rPr>
        <w:rStyle w:val="PageNumber"/>
      </w:rPr>
      <w:fldChar w:fldCharType="end"/>
    </w:r>
  </w:p>
  <w:p w:rsidR="00532597" w:rsidRDefault="00532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7" w:rsidRDefault="00202FFA">
    <w:pPr>
      <w:pStyle w:val="Footer"/>
      <w:framePr w:wrap="around" w:vAnchor="text" w:hAnchor="margin" w:xAlign="center" w:y="1"/>
      <w:rPr>
        <w:rStyle w:val="PageNumber"/>
      </w:rPr>
    </w:pPr>
    <w:r>
      <w:rPr>
        <w:rStyle w:val="PageNumber"/>
      </w:rPr>
      <w:fldChar w:fldCharType="begin"/>
    </w:r>
    <w:r w:rsidR="00532597">
      <w:rPr>
        <w:rStyle w:val="PageNumber"/>
      </w:rPr>
      <w:instrText xml:space="preserve">PAGE  </w:instrText>
    </w:r>
    <w:r>
      <w:rPr>
        <w:rStyle w:val="PageNumber"/>
      </w:rPr>
      <w:fldChar w:fldCharType="separate"/>
    </w:r>
    <w:r w:rsidR="00EC2060">
      <w:rPr>
        <w:rStyle w:val="PageNumber"/>
        <w:noProof/>
      </w:rPr>
      <w:t>3</w:t>
    </w:r>
    <w:r>
      <w:rPr>
        <w:rStyle w:val="PageNumber"/>
      </w:rPr>
      <w:fldChar w:fldCharType="end"/>
    </w:r>
  </w:p>
  <w:p w:rsidR="00532597" w:rsidRDefault="0053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12" w:rsidRDefault="00546F12">
      <w:r>
        <w:separator/>
      </w:r>
    </w:p>
  </w:footnote>
  <w:footnote w:type="continuationSeparator" w:id="0">
    <w:p w:rsidR="00546F12" w:rsidRDefault="00546F12">
      <w:r>
        <w:continuationSeparator/>
      </w:r>
    </w:p>
  </w:footnote>
  <w:footnote w:type="continuationNotice" w:id="1">
    <w:p w:rsidR="003467CA" w:rsidRDefault="003467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CA" w:rsidRDefault="00346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2rrKcoC0O8szzE/QK4uFokvgdJA=" w:salt="MsR5LlUJQKuaHwcCXW6Vz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BB"/>
    <w:rsid w:val="00115A97"/>
    <w:rsid w:val="00202FFA"/>
    <w:rsid w:val="002E52BB"/>
    <w:rsid w:val="003467CA"/>
    <w:rsid w:val="004711DD"/>
    <w:rsid w:val="00532597"/>
    <w:rsid w:val="00546F12"/>
    <w:rsid w:val="008C2990"/>
    <w:rsid w:val="009070CE"/>
    <w:rsid w:val="00D65356"/>
    <w:rsid w:val="00D868E6"/>
    <w:rsid w:val="00DC163B"/>
    <w:rsid w:val="00DE79CB"/>
    <w:rsid w:val="00DF2C0E"/>
    <w:rsid w:val="00EB00C3"/>
    <w:rsid w:val="00EC20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467CA"/>
    <w:rPr>
      <w:rFonts w:ascii="Times" w:eastAsia="Times" w:hAnsi="Times"/>
      <w:sz w:val="24"/>
    </w:rPr>
  </w:style>
  <w:style w:type="paragraph" w:styleId="Heading1">
    <w:name w:val="heading 1"/>
    <w:basedOn w:val="NationalBodyBullet"/>
    <w:next w:val="Normal"/>
    <w:link w:val="Heading1Char"/>
    <w:qFormat/>
    <w:rsid w:val="003467CA"/>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3467CA"/>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3467CA"/>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115338"/>
    <w:rPr>
      <w:color w:val="800080"/>
      <w:u w:val="single"/>
    </w:rPr>
  </w:style>
  <w:style w:type="paragraph" w:customStyle="1" w:styleId="Default">
    <w:name w:val="Default"/>
    <w:rsid w:val="00115A97"/>
    <w:pPr>
      <w:autoSpaceDE w:val="0"/>
      <w:autoSpaceDN w:val="0"/>
      <w:adjustRightInd w:val="0"/>
    </w:pPr>
    <w:rPr>
      <w:rFonts w:eastAsia="Calibri"/>
      <w:color w:val="000000"/>
      <w:sz w:val="24"/>
      <w:szCs w:val="24"/>
    </w:rPr>
  </w:style>
  <w:style w:type="paragraph" w:styleId="BalloonText">
    <w:name w:val="Balloon Text"/>
    <w:basedOn w:val="Normal"/>
    <w:link w:val="BalloonTextChar"/>
    <w:rsid w:val="00DF2C0E"/>
    <w:rPr>
      <w:rFonts w:ascii="Tahoma" w:hAnsi="Tahoma" w:cs="Tahoma"/>
      <w:sz w:val="16"/>
      <w:szCs w:val="16"/>
    </w:rPr>
  </w:style>
  <w:style w:type="character" w:customStyle="1" w:styleId="BalloonTextChar">
    <w:name w:val="Balloon Text Char"/>
    <w:basedOn w:val="DefaultParagraphFont"/>
    <w:link w:val="BalloonText"/>
    <w:rsid w:val="00DF2C0E"/>
    <w:rPr>
      <w:rFonts w:ascii="Tahoma" w:eastAsia="Times" w:hAnsi="Tahoma" w:cs="Tahoma"/>
      <w:sz w:val="16"/>
      <w:szCs w:val="16"/>
    </w:rPr>
  </w:style>
  <w:style w:type="character" w:customStyle="1" w:styleId="Heading3Char">
    <w:name w:val="Heading 3 Char"/>
    <w:basedOn w:val="DefaultParagraphFont"/>
    <w:link w:val="Heading3"/>
    <w:rsid w:val="003467CA"/>
    <w:rPr>
      <w:rFonts w:eastAsiaTheme="majorEastAsia" w:cstheme="majorBidi"/>
      <w:b/>
      <w:bCs/>
      <w:i/>
      <w:color w:val="000000" w:themeColor="text1"/>
      <w:sz w:val="24"/>
    </w:rPr>
  </w:style>
  <w:style w:type="character" w:customStyle="1" w:styleId="Heading1Char">
    <w:name w:val="Heading 1 Char"/>
    <w:basedOn w:val="DefaultParagraphFont"/>
    <w:link w:val="Heading1"/>
    <w:rsid w:val="003467CA"/>
    <w:rPr>
      <w:rFonts w:eastAsia="Times"/>
      <w:b/>
      <w:color w:val="000000"/>
      <w:sz w:val="36"/>
      <w:szCs w:val="36"/>
    </w:rPr>
  </w:style>
  <w:style w:type="character" w:customStyle="1" w:styleId="Heading2Char">
    <w:name w:val="Heading 2 Char"/>
    <w:basedOn w:val="DefaultParagraphFont"/>
    <w:link w:val="Heading2"/>
    <w:rsid w:val="003467CA"/>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467CA"/>
    <w:rPr>
      <w:rFonts w:ascii="Times" w:eastAsia="Times" w:hAnsi="Times"/>
      <w:sz w:val="24"/>
    </w:rPr>
  </w:style>
  <w:style w:type="paragraph" w:styleId="Heading1">
    <w:name w:val="heading 1"/>
    <w:basedOn w:val="NationalBodyBullet"/>
    <w:next w:val="Normal"/>
    <w:link w:val="Heading1Char"/>
    <w:qFormat/>
    <w:rsid w:val="003467CA"/>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3467CA"/>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3467CA"/>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115338"/>
    <w:rPr>
      <w:color w:val="800080"/>
      <w:u w:val="single"/>
    </w:rPr>
  </w:style>
  <w:style w:type="paragraph" w:customStyle="1" w:styleId="Default">
    <w:name w:val="Default"/>
    <w:rsid w:val="00115A97"/>
    <w:pPr>
      <w:autoSpaceDE w:val="0"/>
      <w:autoSpaceDN w:val="0"/>
      <w:adjustRightInd w:val="0"/>
    </w:pPr>
    <w:rPr>
      <w:rFonts w:eastAsia="Calibri"/>
      <w:color w:val="000000"/>
      <w:sz w:val="24"/>
      <w:szCs w:val="24"/>
    </w:rPr>
  </w:style>
  <w:style w:type="paragraph" w:styleId="BalloonText">
    <w:name w:val="Balloon Text"/>
    <w:basedOn w:val="Normal"/>
    <w:link w:val="BalloonTextChar"/>
    <w:rsid w:val="00DF2C0E"/>
    <w:rPr>
      <w:rFonts w:ascii="Tahoma" w:hAnsi="Tahoma" w:cs="Tahoma"/>
      <w:sz w:val="16"/>
      <w:szCs w:val="16"/>
    </w:rPr>
  </w:style>
  <w:style w:type="character" w:customStyle="1" w:styleId="BalloonTextChar">
    <w:name w:val="Balloon Text Char"/>
    <w:basedOn w:val="DefaultParagraphFont"/>
    <w:link w:val="BalloonText"/>
    <w:rsid w:val="00DF2C0E"/>
    <w:rPr>
      <w:rFonts w:ascii="Tahoma" w:eastAsia="Times" w:hAnsi="Tahoma" w:cs="Tahoma"/>
      <w:sz w:val="16"/>
      <w:szCs w:val="16"/>
    </w:rPr>
  </w:style>
  <w:style w:type="character" w:customStyle="1" w:styleId="Heading3Char">
    <w:name w:val="Heading 3 Char"/>
    <w:basedOn w:val="DefaultParagraphFont"/>
    <w:link w:val="Heading3"/>
    <w:rsid w:val="003467CA"/>
    <w:rPr>
      <w:rFonts w:eastAsiaTheme="majorEastAsia" w:cstheme="majorBidi"/>
      <w:b/>
      <w:bCs/>
      <w:i/>
      <w:color w:val="000000" w:themeColor="text1"/>
      <w:sz w:val="24"/>
    </w:rPr>
  </w:style>
  <w:style w:type="character" w:customStyle="1" w:styleId="Heading1Char">
    <w:name w:val="Heading 1 Char"/>
    <w:basedOn w:val="DefaultParagraphFont"/>
    <w:link w:val="Heading1"/>
    <w:rsid w:val="003467CA"/>
    <w:rPr>
      <w:rFonts w:eastAsia="Times"/>
      <w:b/>
      <w:color w:val="000000"/>
      <w:sz w:val="36"/>
      <w:szCs w:val="36"/>
    </w:rPr>
  </w:style>
  <w:style w:type="character" w:customStyle="1" w:styleId="Heading2Char">
    <w:name w:val="Heading 2 Char"/>
    <w:basedOn w:val="DefaultParagraphFont"/>
    <w:link w:val="Heading2"/>
    <w:rsid w:val="003467CA"/>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hmm/index.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footer" Target="footer1.xml"/><Relationship Id="rId33" Type="http://schemas.openxmlformats.org/officeDocument/2006/relationships/hyperlink" Target="http://gravelocator.cem.va.gov/" TargetMode="External"/><Relationship Id="rId38" Type="http://schemas.openxmlformats.org/officeDocument/2006/relationships/hyperlink" Target="http://www.cem.va.gov/cems/nchp/puertorico.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s://www.ebenefits.va.gov/ebenefits-portal/ebenefits.port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caribbean.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burial_benefits/eligibl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8136</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9253</CharactersWithSpaces>
  <SharedDoc>false</SharedDoc>
  <HLinks>
    <vt:vector size="114" baseType="variant">
      <vt:variant>
        <vt:i4>8192116</vt:i4>
      </vt:variant>
      <vt:variant>
        <vt:i4>54</vt:i4>
      </vt:variant>
      <vt:variant>
        <vt:i4>0</vt:i4>
      </vt:variant>
      <vt:variant>
        <vt:i4>5</vt:i4>
      </vt:variant>
      <vt:variant>
        <vt:lpwstr>http://www.cem.va.gov/cems/nchp/puertorico.asp</vt:lpwstr>
      </vt:variant>
      <vt:variant>
        <vt:lpwstr/>
      </vt: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4915205</vt:i4>
      </vt:variant>
      <vt:variant>
        <vt:i4>27</vt:i4>
      </vt:variant>
      <vt:variant>
        <vt:i4>0</vt:i4>
      </vt:variant>
      <vt:variant>
        <vt:i4>5</vt:i4>
      </vt:variant>
      <vt:variant>
        <vt:lpwstr>http://www.caribbean.va.gov/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2013-08-22T18:16:00Z</cp:lastPrinted>
  <dcterms:created xsi:type="dcterms:W3CDTF">2015-12-10T14:07:00Z</dcterms:created>
  <dcterms:modified xsi:type="dcterms:W3CDTF">2015-12-14T19:34:00Z</dcterms:modified>
</cp:coreProperties>
</file>