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F65" w:rsidRDefault="002B4770" w:rsidP="00272410">
      <w:pPr>
        <w:pStyle w:val="NationalBodyBullet"/>
        <w:numPr>
          <w:ilvl w:val="0"/>
          <w:numId w:val="0"/>
        </w:numPr>
      </w:pPr>
      <w:r>
        <w:rPr>
          <w:noProof/>
        </w:rPr>
        <w:drawing>
          <wp:inline distT="0" distB="0" distL="0" distR="0" wp14:anchorId="2BD4BEC8" wp14:editId="1BA7B61B">
            <wp:extent cx="6105525" cy="762963"/>
            <wp:effectExtent l="0" t="0" r="0" b="0"/>
            <wp:docPr id="2" name="Picture 2" descr="Department of Veterans Affairs Fact Sheet&#10;Office of Public Affairs, Media Relations&#10;Washington, DC 20420&#10;(202) 461-7600&#10;www.v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5525" cy="762963"/>
                    </a:xfrm>
                    <a:prstGeom prst="rect">
                      <a:avLst/>
                    </a:prstGeom>
                    <a:noFill/>
                    <a:ln>
                      <a:noFill/>
                    </a:ln>
                  </pic:spPr>
                </pic:pic>
              </a:graphicData>
            </a:graphic>
          </wp:inline>
        </w:drawing>
      </w:r>
    </w:p>
    <w:p w:rsidR="00272410" w:rsidRDefault="001751C4" w:rsidP="001F6721">
      <w:pPr>
        <w:pStyle w:val="NationalBodyBullet"/>
        <w:numPr>
          <w:ilvl w:val="0"/>
          <w:numId w:val="0"/>
        </w:numPr>
        <w:spacing w:before="360"/>
      </w:pPr>
      <w:r>
        <w:t>September 201</w:t>
      </w:r>
      <w:r w:rsidR="00001FD0">
        <w:t>4</w:t>
      </w:r>
    </w:p>
    <w:p w:rsidR="001751C4" w:rsidRPr="001F6721" w:rsidRDefault="00272410" w:rsidP="001F6721">
      <w:pPr>
        <w:pStyle w:val="Heading1"/>
      </w:pPr>
      <w:r w:rsidRPr="001F6721">
        <w:t>North Dakota</w:t>
      </w:r>
      <w:r w:rsidR="001F6721" w:rsidRPr="001F6721">
        <w:br/>
      </w:r>
      <w:proofErr w:type="gramStart"/>
      <w:r w:rsidR="001751C4" w:rsidRPr="001F6721">
        <w:t>And</w:t>
      </w:r>
      <w:proofErr w:type="gramEnd"/>
      <w:r w:rsidR="001751C4" w:rsidRPr="001F6721">
        <w:t xml:space="preserve"> the U.S. Department of Veterans Affairs</w:t>
      </w:r>
    </w:p>
    <w:p w:rsidR="0001120C" w:rsidRPr="001F6721" w:rsidRDefault="0001120C" w:rsidP="001F6721">
      <w:pPr>
        <w:pStyle w:val="Heading2"/>
      </w:pPr>
      <w:r w:rsidRPr="001F6721">
        <w:t>General Information</w:t>
      </w:r>
    </w:p>
    <w:p w:rsidR="0001120C" w:rsidRDefault="0001120C" w:rsidP="0001120C">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  </w:t>
      </w:r>
    </w:p>
    <w:p w:rsidR="0001120C" w:rsidRDefault="0001120C" w:rsidP="001F6721">
      <w:pPr>
        <w:pStyle w:val="Heading3"/>
      </w:pPr>
      <w:r>
        <w:t>Increasing Access</w:t>
      </w:r>
    </w:p>
    <w:p w:rsidR="0001120C" w:rsidRDefault="0001120C" w:rsidP="001F6721">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4" w:history="1">
        <w:r>
          <w:rPr>
            <w:rStyle w:val="Hyperlink"/>
          </w:rPr>
          <w:t>national cemeteries</w:t>
        </w:r>
      </w:hyperlink>
      <w:r>
        <w:rPr>
          <w:rFonts w:ascii="Times New Roman" w:hAnsi="Times New Roman"/>
        </w:rPr>
        <w:t xml:space="preserve"> and more than 352,000 headstones and markers were provided for veterans’ graves worldwide.  </w:t>
      </w:r>
    </w:p>
    <w:p w:rsidR="0001120C" w:rsidRDefault="0001120C" w:rsidP="001F6721">
      <w:pPr>
        <w:pStyle w:val="Heading3"/>
      </w:pPr>
      <w:r>
        <w:t>Reducing the Claims Backlog</w:t>
      </w:r>
    </w:p>
    <w:p w:rsidR="0001120C" w:rsidRDefault="0001120C" w:rsidP="001F6721">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01120C" w:rsidRDefault="0001120C" w:rsidP="001F6721">
      <w:pPr>
        <w:pStyle w:val="Heading3"/>
      </w:pPr>
      <w:r>
        <w:t>Eliminating Homelessness</w:t>
      </w:r>
    </w:p>
    <w:p w:rsidR="0001120C" w:rsidRDefault="0001120C" w:rsidP="001F6721">
      <w:pPr>
        <w:rPr>
          <w:rFonts w:ascii="Times New Roman" w:hAnsi="Times New Roman"/>
          <w:szCs w:val="24"/>
        </w:rPr>
      </w:pPr>
      <w:r>
        <w:rPr>
          <w:rFonts w:ascii="Times New Roman" w:hAnsi="Times New Roman"/>
          <w:szCs w:val="24"/>
        </w:rPr>
        <w:t xml:space="preserve">VA is committed to achieving the Department’s </w:t>
      </w:r>
      <w:hyperlink r:id="rId15"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7"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272410" w:rsidRPr="00447E86" w:rsidRDefault="00272410" w:rsidP="001F6721">
      <w:pPr>
        <w:pStyle w:val="Heading3"/>
      </w:pPr>
      <w:r w:rsidRPr="00447E86">
        <w:t xml:space="preserve">General Information – </w:t>
      </w:r>
      <w:r>
        <w:t>North Dakota</w:t>
      </w:r>
      <w:r w:rsidR="002B4770">
        <w:t xml:space="preserve"> (Fiscal year 2013 data)</w:t>
      </w:r>
    </w:p>
    <w:p w:rsidR="00272410" w:rsidRPr="000D731C" w:rsidRDefault="00272410" w:rsidP="00272410">
      <w:pPr>
        <w:pStyle w:val="NationalBodyBullet"/>
        <w:numPr>
          <w:ilvl w:val="0"/>
          <w:numId w:val="2"/>
        </w:numPr>
        <w:tabs>
          <w:tab w:val="clear" w:pos="1260"/>
        </w:tabs>
        <w:ind w:left="720"/>
        <w:rPr>
          <w:i/>
        </w:rPr>
      </w:pPr>
      <w:r w:rsidRPr="000D731C">
        <w:rPr>
          <w:i/>
        </w:rPr>
        <w:lastRenderedPageBreak/>
        <w:t xml:space="preserve">Number of veterans:  </w:t>
      </w:r>
      <w:r w:rsidR="002B4770">
        <w:rPr>
          <w:i/>
        </w:rPr>
        <w:t>56</w:t>
      </w:r>
      <w:r>
        <w:rPr>
          <w:i/>
        </w:rPr>
        <w:t>,</w:t>
      </w:r>
      <w:r w:rsidR="002B4770">
        <w:rPr>
          <w:i/>
        </w:rPr>
        <w:t>213</w:t>
      </w:r>
    </w:p>
    <w:p w:rsidR="00272410" w:rsidRDefault="00272410" w:rsidP="00272410">
      <w:pPr>
        <w:pStyle w:val="NationalBodyBullet"/>
        <w:numPr>
          <w:ilvl w:val="0"/>
          <w:numId w:val="2"/>
        </w:numPr>
        <w:tabs>
          <w:tab w:val="clear" w:pos="1260"/>
        </w:tabs>
        <w:ind w:left="720"/>
        <w:rPr>
          <w:i/>
        </w:rPr>
      </w:pPr>
      <w:r w:rsidRPr="000D731C">
        <w:rPr>
          <w:i/>
        </w:rPr>
        <w:t xml:space="preserve">VA expenditures in </w:t>
      </w:r>
      <w:r>
        <w:rPr>
          <w:i/>
        </w:rPr>
        <w:t>North Dakota</w:t>
      </w:r>
      <w:r w:rsidRPr="000D731C">
        <w:rPr>
          <w:i/>
        </w:rPr>
        <w:t>:  $</w:t>
      </w:r>
      <w:r w:rsidR="002B4770">
        <w:rPr>
          <w:i/>
        </w:rPr>
        <w:t>335</w:t>
      </w:r>
      <w:r>
        <w:rPr>
          <w:i/>
        </w:rPr>
        <w:t xml:space="preserve"> m</w:t>
      </w:r>
      <w:r w:rsidRPr="000D731C">
        <w:rPr>
          <w:i/>
        </w:rPr>
        <w:t>illion</w:t>
      </w:r>
    </w:p>
    <w:p w:rsidR="00272410" w:rsidRDefault="00272410" w:rsidP="001F6721">
      <w:pPr>
        <w:pStyle w:val="NationalBodyBullet"/>
        <w:numPr>
          <w:ilvl w:val="1"/>
          <w:numId w:val="7"/>
        </w:numPr>
        <w:tabs>
          <w:tab w:val="clear" w:pos="1980"/>
          <w:tab w:val="num" w:pos="-180"/>
        </w:tabs>
        <w:ind w:left="1440"/>
        <w:rPr>
          <w:i/>
        </w:rPr>
      </w:pPr>
      <w:r>
        <w:rPr>
          <w:i/>
        </w:rPr>
        <w:t>Compensation and pensions:  $</w:t>
      </w:r>
      <w:r w:rsidR="002B4770">
        <w:rPr>
          <w:i/>
        </w:rPr>
        <w:t>149.6</w:t>
      </w:r>
      <w:r>
        <w:rPr>
          <w:i/>
        </w:rPr>
        <w:t xml:space="preserve"> million</w:t>
      </w:r>
    </w:p>
    <w:p w:rsidR="00272410" w:rsidRDefault="00272410" w:rsidP="001F6721">
      <w:pPr>
        <w:pStyle w:val="NationalBodyBullet"/>
        <w:numPr>
          <w:ilvl w:val="1"/>
          <w:numId w:val="7"/>
        </w:numPr>
        <w:tabs>
          <w:tab w:val="clear" w:pos="1980"/>
          <w:tab w:val="num" w:pos="-180"/>
        </w:tabs>
        <w:ind w:left="1440"/>
        <w:rPr>
          <w:i/>
        </w:rPr>
      </w:pPr>
      <w:r>
        <w:rPr>
          <w:i/>
        </w:rPr>
        <w:t>Medical and construction programs:  $</w:t>
      </w:r>
      <w:r w:rsidR="002B4770">
        <w:rPr>
          <w:i/>
        </w:rPr>
        <w:t>152</w:t>
      </w:r>
      <w:r>
        <w:rPr>
          <w:i/>
        </w:rPr>
        <w:t xml:space="preserve"> million</w:t>
      </w:r>
    </w:p>
    <w:p w:rsidR="00272410" w:rsidRDefault="00272410" w:rsidP="001F6721">
      <w:pPr>
        <w:pStyle w:val="NationalBodyBullet"/>
        <w:numPr>
          <w:ilvl w:val="1"/>
          <w:numId w:val="7"/>
        </w:numPr>
        <w:tabs>
          <w:tab w:val="clear" w:pos="1980"/>
          <w:tab w:val="num" w:pos="-180"/>
        </w:tabs>
        <w:ind w:left="1440"/>
        <w:rPr>
          <w:i/>
        </w:rPr>
      </w:pPr>
      <w:r>
        <w:rPr>
          <w:i/>
        </w:rPr>
        <w:t>Insurance and indemnities:  $</w:t>
      </w:r>
      <w:r w:rsidR="002B4770">
        <w:rPr>
          <w:i/>
        </w:rPr>
        <w:t>3.8</w:t>
      </w:r>
      <w:r>
        <w:rPr>
          <w:i/>
        </w:rPr>
        <w:t xml:space="preserve"> million</w:t>
      </w:r>
    </w:p>
    <w:p w:rsidR="002B4770" w:rsidRPr="000D731C" w:rsidRDefault="002B4770" w:rsidP="001F6721">
      <w:pPr>
        <w:pStyle w:val="NationalBodyBullet"/>
        <w:numPr>
          <w:ilvl w:val="1"/>
          <w:numId w:val="7"/>
        </w:numPr>
        <w:tabs>
          <w:tab w:val="clear" w:pos="1980"/>
          <w:tab w:val="num" w:pos="-180"/>
        </w:tabs>
        <w:ind w:left="1440"/>
        <w:rPr>
          <w:i/>
        </w:rPr>
      </w:pPr>
      <w:r>
        <w:rPr>
          <w:i/>
        </w:rPr>
        <w:t>General operating expenses:  $6.5 million</w:t>
      </w:r>
    </w:p>
    <w:p w:rsidR="00272410" w:rsidRPr="000D731C" w:rsidRDefault="00272410" w:rsidP="00272410">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2B4770">
        <w:rPr>
          <w:i/>
          <w:noProof/>
        </w:rPr>
        <w:t>12</w:t>
      </w:r>
      <w:r>
        <w:rPr>
          <w:i/>
          <w:noProof/>
        </w:rPr>
        <w:t>,</w:t>
      </w:r>
      <w:r w:rsidR="002B4770">
        <w:rPr>
          <w:i/>
          <w:noProof/>
        </w:rPr>
        <w:t>125</w:t>
      </w:r>
    </w:p>
    <w:p w:rsidR="00272410" w:rsidRPr="000D731C" w:rsidRDefault="00272410" w:rsidP="00272410">
      <w:pPr>
        <w:pStyle w:val="NationalBodyBullet"/>
        <w:numPr>
          <w:ilvl w:val="0"/>
          <w:numId w:val="2"/>
        </w:numPr>
        <w:tabs>
          <w:tab w:val="clear" w:pos="1260"/>
        </w:tabs>
        <w:ind w:left="720"/>
        <w:rPr>
          <w:i/>
        </w:rPr>
      </w:pPr>
      <w:r w:rsidRPr="000D731C">
        <w:rPr>
          <w:i/>
        </w:rPr>
        <w:t xml:space="preserve">Number of </w:t>
      </w:r>
      <w:r>
        <w:rPr>
          <w:i/>
        </w:rPr>
        <w:t>North Dakota</w:t>
      </w:r>
      <w:r w:rsidRPr="000D731C">
        <w:rPr>
          <w:i/>
        </w:rPr>
        <w:t>ns using GI Bill</w:t>
      </w:r>
      <w:r w:rsidR="002B4770" w:rsidRPr="002B4770">
        <w:rPr>
          <w:i/>
          <w:vertAlign w:val="superscript"/>
        </w:rPr>
        <w:t>®</w:t>
      </w:r>
      <w:r w:rsidR="002B4770">
        <w:rPr>
          <w:i/>
        </w:rPr>
        <w:t xml:space="preserve"> or other VA</w:t>
      </w:r>
      <w:r w:rsidRPr="000D731C">
        <w:rPr>
          <w:i/>
        </w:rPr>
        <w:t xml:space="preserve"> education benefits: </w:t>
      </w:r>
      <w:r w:rsidR="002B4770">
        <w:rPr>
          <w:i/>
        </w:rPr>
        <w:t>2</w:t>
      </w:r>
      <w:r>
        <w:rPr>
          <w:i/>
        </w:rPr>
        <w:t>,</w:t>
      </w:r>
      <w:r w:rsidR="002B4770">
        <w:rPr>
          <w:i/>
        </w:rPr>
        <w:t>814</w:t>
      </w:r>
    </w:p>
    <w:p w:rsidR="00272410" w:rsidRPr="000D731C" w:rsidRDefault="00272410" w:rsidP="00272410">
      <w:pPr>
        <w:pStyle w:val="NationalBodyBullet"/>
        <w:numPr>
          <w:ilvl w:val="0"/>
          <w:numId w:val="2"/>
        </w:numPr>
        <w:tabs>
          <w:tab w:val="clear" w:pos="1260"/>
          <w:tab w:val="num" w:pos="-1260"/>
        </w:tabs>
        <w:ind w:left="720"/>
        <w:rPr>
          <w:i/>
        </w:rPr>
      </w:pPr>
      <w:r w:rsidRPr="000D731C">
        <w:rPr>
          <w:i/>
        </w:rPr>
        <w:t>Number of home</w:t>
      </w:r>
      <w:r>
        <w:rPr>
          <w:i/>
        </w:rPr>
        <w:t xml:space="preserve"> loans in North Dakota</w:t>
      </w:r>
      <w:r w:rsidRPr="000D731C">
        <w:rPr>
          <w:i/>
        </w:rPr>
        <w:t xml:space="preserve"> backed by VA guarantees:  </w:t>
      </w:r>
      <w:r w:rsidR="002B4770">
        <w:rPr>
          <w:i/>
        </w:rPr>
        <w:t>1,708</w:t>
      </w:r>
    </w:p>
    <w:p w:rsidR="00272410" w:rsidRDefault="00272410" w:rsidP="00272410">
      <w:pPr>
        <w:pStyle w:val="NationalBodyBullet"/>
        <w:numPr>
          <w:ilvl w:val="0"/>
          <w:numId w:val="2"/>
        </w:numPr>
        <w:tabs>
          <w:tab w:val="clear" w:pos="1260"/>
        </w:tabs>
        <w:ind w:left="720"/>
        <w:rPr>
          <w:i/>
        </w:rPr>
      </w:pPr>
      <w:r w:rsidRPr="000D731C">
        <w:rPr>
          <w:i/>
        </w:rPr>
        <w:t xml:space="preserve">Value of </w:t>
      </w:r>
      <w:r>
        <w:rPr>
          <w:i/>
        </w:rPr>
        <w:t>North Dakota</w:t>
      </w:r>
      <w:r w:rsidRPr="000D731C">
        <w:rPr>
          <w:i/>
        </w:rPr>
        <w:t xml:space="preserve"> home loans guaranteed by VA:  $</w:t>
      </w:r>
      <w:r w:rsidR="002B4770">
        <w:rPr>
          <w:i/>
        </w:rPr>
        <w:t>339</w:t>
      </w:r>
      <w:r>
        <w:rPr>
          <w:i/>
        </w:rPr>
        <w:t xml:space="preserve"> m</w:t>
      </w:r>
      <w:r w:rsidRPr="000D731C">
        <w:rPr>
          <w:i/>
        </w:rPr>
        <w:t>illion</w:t>
      </w:r>
    </w:p>
    <w:p w:rsidR="00272410" w:rsidRPr="00795E88" w:rsidRDefault="00272410" w:rsidP="00272410">
      <w:pPr>
        <w:pStyle w:val="NationalBodyBullet"/>
        <w:numPr>
          <w:ilvl w:val="0"/>
          <w:numId w:val="2"/>
        </w:numPr>
        <w:tabs>
          <w:tab w:val="clear" w:pos="1260"/>
        </w:tabs>
        <w:ind w:left="720"/>
        <w:rPr>
          <w:i/>
        </w:rPr>
      </w:pPr>
      <w:r w:rsidRPr="00795E88">
        <w:rPr>
          <w:i/>
        </w:rPr>
        <w:t xml:space="preserve">Number of VA life insurance policies held by </w:t>
      </w:r>
      <w:r>
        <w:rPr>
          <w:i/>
        </w:rPr>
        <w:t>North Dakota</w:t>
      </w:r>
      <w:r w:rsidRPr="00795E88">
        <w:rPr>
          <w:i/>
        </w:rPr>
        <w:t xml:space="preserve"> residents:  </w:t>
      </w:r>
      <w:r w:rsidR="002B4770">
        <w:rPr>
          <w:i/>
        </w:rPr>
        <w:t>2</w:t>
      </w:r>
      <w:r>
        <w:rPr>
          <w:i/>
        </w:rPr>
        <w:t>,</w:t>
      </w:r>
      <w:r w:rsidR="002B4770">
        <w:rPr>
          <w:i/>
        </w:rPr>
        <w:t>380</w:t>
      </w:r>
    </w:p>
    <w:p w:rsidR="00272410" w:rsidRDefault="00272410" w:rsidP="00272410">
      <w:pPr>
        <w:pStyle w:val="NationalBodyBullet"/>
        <w:numPr>
          <w:ilvl w:val="0"/>
          <w:numId w:val="2"/>
        </w:numPr>
        <w:tabs>
          <w:tab w:val="clear" w:pos="1260"/>
        </w:tabs>
        <w:ind w:left="720"/>
        <w:rPr>
          <w:i/>
        </w:rPr>
      </w:pPr>
      <w:r w:rsidRPr="000D731C">
        <w:rPr>
          <w:i/>
        </w:rPr>
        <w:t xml:space="preserve">Value of VA life insurance policies held by </w:t>
      </w:r>
      <w:r>
        <w:rPr>
          <w:i/>
        </w:rPr>
        <w:t>North Dakota</w:t>
      </w:r>
      <w:r w:rsidRPr="000D731C">
        <w:rPr>
          <w:i/>
        </w:rPr>
        <w:t xml:space="preserve"> residents:  $</w:t>
      </w:r>
      <w:r w:rsidR="002B4770">
        <w:rPr>
          <w:i/>
        </w:rPr>
        <w:t>28</w:t>
      </w:r>
      <w:r>
        <w:rPr>
          <w:i/>
        </w:rPr>
        <w:t xml:space="preserve"> </w:t>
      </w:r>
      <w:r w:rsidRPr="000D731C">
        <w:rPr>
          <w:i/>
        </w:rPr>
        <w:t xml:space="preserve">million  </w:t>
      </w:r>
    </w:p>
    <w:p w:rsidR="00272410" w:rsidRDefault="00272410" w:rsidP="00272410">
      <w:pPr>
        <w:pStyle w:val="NationalBodyBullet"/>
        <w:numPr>
          <w:ilvl w:val="0"/>
          <w:numId w:val="2"/>
        </w:numPr>
        <w:tabs>
          <w:tab w:val="clear" w:pos="1260"/>
        </w:tabs>
        <w:ind w:left="720"/>
        <w:rPr>
          <w:i/>
        </w:rPr>
      </w:pPr>
      <w:r>
        <w:rPr>
          <w:i/>
        </w:rPr>
        <w:t xml:space="preserve">Number of North Dakota participants in VA vocational rehabilitation:  </w:t>
      </w:r>
      <w:r w:rsidR="002B4770">
        <w:rPr>
          <w:i/>
        </w:rPr>
        <w:t>497</w:t>
      </w:r>
    </w:p>
    <w:p w:rsidR="00272410" w:rsidRPr="000D731C" w:rsidRDefault="00272410" w:rsidP="00272410">
      <w:pPr>
        <w:pStyle w:val="NationalBodyBullet"/>
        <w:numPr>
          <w:ilvl w:val="0"/>
          <w:numId w:val="2"/>
        </w:numPr>
        <w:tabs>
          <w:tab w:val="clear" w:pos="1260"/>
        </w:tabs>
        <w:ind w:left="720"/>
        <w:rPr>
          <w:i/>
        </w:rPr>
      </w:pPr>
      <w:r w:rsidRPr="000D731C">
        <w:rPr>
          <w:i/>
        </w:rPr>
        <w:t xml:space="preserve">Number of headstones and markers provided for graves of </w:t>
      </w:r>
      <w:r>
        <w:rPr>
          <w:i/>
        </w:rPr>
        <w:t>North Dakota</w:t>
      </w:r>
      <w:r w:rsidRPr="000D731C">
        <w:rPr>
          <w:i/>
        </w:rPr>
        <w:t xml:space="preserve"> veterans and survivors:  </w:t>
      </w:r>
      <w:r>
        <w:rPr>
          <w:i/>
        </w:rPr>
        <w:t>1,</w:t>
      </w:r>
      <w:r w:rsidR="002B4770">
        <w:rPr>
          <w:i/>
        </w:rPr>
        <w:t>324</w:t>
      </w:r>
    </w:p>
    <w:p w:rsidR="00272410" w:rsidRDefault="00272410" w:rsidP="001F6721">
      <w:pPr>
        <w:pStyle w:val="Heading2"/>
      </w:pPr>
      <w:r>
        <w:t>Health Care</w:t>
      </w:r>
    </w:p>
    <w:p w:rsidR="002B4770" w:rsidRDefault="002B4770" w:rsidP="002B4770">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  </w:t>
      </w:r>
    </w:p>
    <w:p w:rsidR="00272410" w:rsidRPr="00447E86" w:rsidRDefault="00272410" w:rsidP="001F6721">
      <w:pPr>
        <w:pStyle w:val="Heading3"/>
      </w:pPr>
      <w:r w:rsidRPr="00447E86">
        <w:t xml:space="preserve">Health Care - </w:t>
      </w:r>
      <w:r>
        <w:t>North Dakota</w:t>
      </w:r>
    </w:p>
    <w:p w:rsidR="00272410" w:rsidRPr="000D731C" w:rsidRDefault="00272410" w:rsidP="00272410">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2B4770">
        <w:rPr>
          <w:i/>
        </w:rPr>
        <w:t>13</w:t>
      </w:r>
      <w:r w:rsidRPr="000D731C">
        <w:rPr>
          <w:i/>
        </w:rPr>
        <w:t xml:space="preserve">: </w:t>
      </w:r>
      <w:r>
        <w:rPr>
          <w:i/>
        </w:rPr>
        <w:t xml:space="preserve"> </w:t>
      </w:r>
    </w:p>
    <w:p w:rsidR="00272410" w:rsidRDefault="001F6721" w:rsidP="001F6721">
      <w:pPr>
        <w:pStyle w:val="NationalBodyBullet"/>
        <w:numPr>
          <w:ilvl w:val="0"/>
          <w:numId w:val="8"/>
        </w:numPr>
        <w:tabs>
          <w:tab w:val="clear" w:pos="1260"/>
        </w:tabs>
        <w:ind w:left="1440"/>
        <w:rPr>
          <w:i/>
        </w:rPr>
      </w:pPr>
      <w:hyperlink r:id="rId21" w:history="1">
        <w:bookmarkStart w:id="0" w:name="_GoBack"/>
        <w:r w:rsidR="00272410" w:rsidRPr="00E01EB3">
          <w:rPr>
            <w:rStyle w:val="Hyperlink"/>
            <w:i/>
          </w:rPr>
          <w:t>Farg</w:t>
        </w:r>
        <w:bookmarkEnd w:id="0"/>
        <w:r w:rsidR="00272410" w:rsidRPr="00E01EB3">
          <w:rPr>
            <w:rStyle w:val="Hyperlink"/>
            <w:i/>
          </w:rPr>
          <w:t>o</w:t>
        </w:r>
      </w:hyperlink>
      <w:r w:rsidR="00272410">
        <w:rPr>
          <w:i/>
        </w:rPr>
        <w:t>:</w:t>
      </w:r>
      <w:r w:rsidR="00272410" w:rsidRPr="000D731C">
        <w:rPr>
          <w:i/>
        </w:rPr>
        <w:t xml:space="preserve">  </w:t>
      </w:r>
      <w:r w:rsidR="00272410">
        <w:rPr>
          <w:i/>
        </w:rPr>
        <w:t>2,</w:t>
      </w:r>
      <w:r w:rsidR="002B4770">
        <w:rPr>
          <w:i/>
        </w:rPr>
        <w:t>180</w:t>
      </w:r>
    </w:p>
    <w:p w:rsidR="00272410" w:rsidRPr="000D731C" w:rsidRDefault="00272410" w:rsidP="00272410">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2B4770">
        <w:rPr>
          <w:i/>
        </w:rPr>
        <w:t>13</w:t>
      </w:r>
      <w:r w:rsidRPr="000D731C">
        <w:rPr>
          <w:i/>
        </w:rPr>
        <w:t xml:space="preserve">: </w:t>
      </w:r>
      <w:r>
        <w:rPr>
          <w:i/>
        </w:rPr>
        <w:t xml:space="preserve"> </w:t>
      </w:r>
      <w:r w:rsidR="002B4770">
        <w:rPr>
          <w:i/>
        </w:rPr>
        <w:t>243,000</w:t>
      </w:r>
    </w:p>
    <w:p w:rsidR="00272410" w:rsidRPr="000D731C" w:rsidRDefault="00272410" w:rsidP="00272410">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272410" w:rsidRPr="000D731C" w:rsidRDefault="00272410" w:rsidP="00272410">
      <w:pPr>
        <w:pStyle w:val="NationalBodyBullet"/>
        <w:numPr>
          <w:ilvl w:val="1"/>
          <w:numId w:val="3"/>
        </w:numPr>
        <w:tabs>
          <w:tab w:val="clear" w:pos="1980"/>
          <w:tab w:val="num" w:pos="180"/>
        </w:tabs>
        <w:ind w:left="720"/>
        <w:rPr>
          <w:i/>
        </w:rPr>
        <w:sectPr w:rsidR="00272410" w:rsidRPr="000D731C">
          <w:footerReference w:type="even" r:id="rId22"/>
          <w:footerReference w:type="default" r:id="rId23"/>
          <w:pgSz w:w="12240" w:h="15840"/>
          <w:pgMar w:top="1080" w:right="1440" w:bottom="1080" w:left="1440" w:header="720" w:footer="720" w:gutter="0"/>
          <w:cols w:space="720"/>
          <w:titlePg/>
        </w:sectPr>
      </w:pPr>
    </w:p>
    <w:p w:rsidR="00272410" w:rsidRDefault="00272410" w:rsidP="002B4770">
      <w:pPr>
        <w:pStyle w:val="StateSpecific"/>
        <w:ind w:left="1440"/>
      </w:pPr>
      <w:r>
        <w:lastRenderedPageBreak/>
        <w:t>Bismarck</w:t>
      </w:r>
    </w:p>
    <w:p w:rsidR="00272410" w:rsidRDefault="00272410" w:rsidP="002B4770">
      <w:pPr>
        <w:pStyle w:val="StateSpecific"/>
        <w:ind w:left="1440"/>
      </w:pPr>
      <w:r>
        <w:t>Dickinson</w:t>
      </w:r>
    </w:p>
    <w:p w:rsidR="00272410" w:rsidRDefault="00272410" w:rsidP="002B4770">
      <w:pPr>
        <w:pStyle w:val="StateSpecific"/>
        <w:ind w:left="1440"/>
      </w:pPr>
      <w:r>
        <w:t>Grafton</w:t>
      </w:r>
    </w:p>
    <w:p w:rsidR="002B4770" w:rsidRDefault="002B4770" w:rsidP="002B4770">
      <w:pPr>
        <w:pStyle w:val="StateSpecific"/>
        <w:ind w:left="1440"/>
      </w:pPr>
      <w:r>
        <w:t>Grand Forks</w:t>
      </w:r>
    </w:p>
    <w:p w:rsidR="00272410" w:rsidRDefault="00272410" w:rsidP="00272410">
      <w:pPr>
        <w:pStyle w:val="StateSpecific"/>
        <w:ind w:left="720"/>
      </w:pPr>
      <w:r>
        <w:lastRenderedPageBreak/>
        <w:t>Jamestown</w:t>
      </w:r>
    </w:p>
    <w:p w:rsidR="00272410" w:rsidRDefault="00272410" w:rsidP="00272410">
      <w:pPr>
        <w:pStyle w:val="StateSpecific"/>
        <w:ind w:left="720"/>
      </w:pPr>
      <w:r>
        <w:t>Minot</w:t>
      </w:r>
    </w:p>
    <w:p w:rsidR="00272410" w:rsidRDefault="00272410" w:rsidP="00272410">
      <w:pPr>
        <w:pStyle w:val="StateSpecific"/>
        <w:ind w:left="720"/>
      </w:pPr>
      <w:r>
        <w:t>Williston</w:t>
      </w:r>
    </w:p>
    <w:p w:rsidR="00272410" w:rsidRDefault="00272410" w:rsidP="00272410">
      <w:pPr>
        <w:pStyle w:val="StateSpecific"/>
        <w:ind w:left="720"/>
        <w:sectPr w:rsidR="00272410">
          <w:type w:val="continuous"/>
          <w:pgSz w:w="12240" w:h="15840"/>
          <w:pgMar w:top="1080" w:right="1800" w:bottom="1080" w:left="1440" w:header="720" w:footer="720" w:gutter="0"/>
          <w:cols w:num="2" w:space="720"/>
          <w:titlePg/>
        </w:sectPr>
      </w:pPr>
    </w:p>
    <w:p w:rsidR="002B4770" w:rsidRPr="00076471" w:rsidRDefault="002B4770" w:rsidP="002B4770">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24"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5" w:history="1">
        <w:r w:rsidRPr="007D5C54">
          <w:rPr>
            <w:rStyle w:val="Hyperlink"/>
            <w:i/>
          </w:rPr>
          <w:t>Locations</w:t>
        </w:r>
      </w:hyperlink>
      <w:r w:rsidRPr="00076471">
        <w:rPr>
          <w:i/>
          <w:color w:val="auto"/>
        </w:rPr>
        <w:t>:</w:t>
      </w:r>
    </w:p>
    <w:p w:rsidR="002B4770" w:rsidRPr="00076471" w:rsidRDefault="002B4770" w:rsidP="002B4770">
      <w:pPr>
        <w:pStyle w:val="NationalBodyBullet"/>
        <w:numPr>
          <w:ilvl w:val="0"/>
          <w:numId w:val="0"/>
        </w:numPr>
        <w:tabs>
          <w:tab w:val="left" w:pos="1800"/>
        </w:tabs>
        <w:ind w:left="1440"/>
        <w:rPr>
          <w:i/>
          <w:color w:val="auto"/>
        </w:rPr>
        <w:sectPr w:rsidR="002B4770" w:rsidRPr="00076471" w:rsidSect="00C352E6">
          <w:type w:val="continuous"/>
          <w:pgSz w:w="12240" w:h="15840"/>
          <w:pgMar w:top="1080" w:right="1800" w:bottom="1080" w:left="1440" w:header="720" w:footer="720" w:gutter="0"/>
          <w:cols w:space="720"/>
          <w:titlePg/>
        </w:sectPr>
      </w:pPr>
    </w:p>
    <w:p w:rsidR="00272410" w:rsidRDefault="00272410" w:rsidP="002B4770">
      <w:pPr>
        <w:pStyle w:val="NationalBodyBullet"/>
        <w:numPr>
          <w:ilvl w:val="0"/>
          <w:numId w:val="0"/>
        </w:numPr>
        <w:tabs>
          <w:tab w:val="left" w:pos="1800"/>
        </w:tabs>
        <w:ind w:left="1440"/>
        <w:rPr>
          <w:i/>
        </w:rPr>
      </w:pPr>
      <w:r>
        <w:rPr>
          <w:i/>
        </w:rPr>
        <w:lastRenderedPageBreak/>
        <w:t>Bismarck</w:t>
      </w:r>
    </w:p>
    <w:p w:rsidR="00272410" w:rsidRDefault="00272410" w:rsidP="002B4770">
      <w:pPr>
        <w:pStyle w:val="NationalBodyBullet"/>
        <w:numPr>
          <w:ilvl w:val="0"/>
          <w:numId w:val="0"/>
        </w:numPr>
        <w:tabs>
          <w:tab w:val="left" w:pos="1800"/>
        </w:tabs>
        <w:ind w:left="1440"/>
        <w:rPr>
          <w:i/>
        </w:rPr>
      </w:pPr>
      <w:r>
        <w:rPr>
          <w:i/>
        </w:rPr>
        <w:t>Fargo</w:t>
      </w:r>
    </w:p>
    <w:p w:rsidR="00272410" w:rsidRDefault="00272410" w:rsidP="002B4770">
      <w:pPr>
        <w:pStyle w:val="NationalBodyBullet"/>
        <w:numPr>
          <w:ilvl w:val="0"/>
          <w:numId w:val="0"/>
        </w:numPr>
        <w:tabs>
          <w:tab w:val="left" w:pos="1800"/>
        </w:tabs>
        <w:ind w:left="1440"/>
      </w:pPr>
      <w:r>
        <w:rPr>
          <w:i/>
        </w:rPr>
        <w:t>Minot</w:t>
      </w:r>
    </w:p>
    <w:p w:rsidR="00272410" w:rsidRDefault="00272410" w:rsidP="001F6721">
      <w:pPr>
        <w:pStyle w:val="Heading2"/>
      </w:pPr>
      <w:r>
        <w:t>Disabilities and Pensions</w:t>
      </w:r>
    </w:p>
    <w:p w:rsidR="002B4770" w:rsidRPr="00472BD2" w:rsidRDefault="002B4770" w:rsidP="002B4770">
      <w:pPr>
        <w:pStyle w:val="NationalBodyBullet"/>
        <w:numPr>
          <w:ilvl w:val="0"/>
          <w:numId w:val="0"/>
        </w:numPr>
      </w:pPr>
      <w:r w:rsidRPr="00B91E22">
        <w:t xml:space="preserve">Not all military service-related issues end when people are </w:t>
      </w:r>
      <w:hyperlink r:id="rId26" w:history="1">
        <w:r w:rsidRPr="00B91E22">
          <w:rPr>
            <w:rStyle w:val="Hyperlink"/>
          </w:rPr>
          <w:t>discharged from active duty</w:t>
        </w:r>
      </w:hyperlink>
      <w:r w:rsidRPr="00B91E22">
        <w:t>.  About 3.7 million veterans receive</w:t>
      </w:r>
      <w:r>
        <w:t>d</w:t>
      </w:r>
      <w:r w:rsidRPr="00B91E22">
        <w:t xml:space="preserve"> monthly VA disability compensation </w:t>
      </w:r>
      <w:r>
        <w:t xml:space="preserve">in 2013 </w:t>
      </w:r>
      <w:r w:rsidRPr="00B91E22">
        <w:t xml:space="preserve">for medical conditions related to their service in uniform.  VA pensions </w:t>
      </w:r>
      <w:r>
        <w:t>went</w:t>
      </w:r>
      <w:r w:rsidRPr="00B91E22">
        <w:t xml:space="preserve"> to about 308,000 wartime veterans with limited means.  </w:t>
      </w:r>
    </w:p>
    <w:p w:rsidR="00272410" w:rsidRPr="00447E86" w:rsidRDefault="00272410" w:rsidP="001F6721">
      <w:pPr>
        <w:pStyle w:val="Heading3"/>
      </w:pPr>
      <w:r w:rsidRPr="00447E86">
        <w:lastRenderedPageBreak/>
        <w:t>D</w:t>
      </w:r>
      <w:r w:rsidRPr="004646C1">
        <w:t>isabilities</w:t>
      </w:r>
      <w:r w:rsidRPr="00447E86">
        <w:t xml:space="preserve"> and Pensions - </w:t>
      </w:r>
      <w:r>
        <w:t>North Dakota</w:t>
      </w:r>
      <w:r w:rsidR="002B4770">
        <w:t xml:space="preserve"> (Fiscal year 2013 data)</w:t>
      </w:r>
    </w:p>
    <w:p w:rsidR="00272410" w:rsidRPr="000D731C" w:rsidRDefault="00272410" w:rsidP="00272410">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2B4770">
        <w:rPr>
          <w:i/>
        </w:rPr>
        <w:t>11</w:t>
      </w:r>
      <w:r>
        <w:rPr>
          <w:i/>
        </w:rPr>
        <w:t>,</w:t>
      </w:r>
      <w:r w:rsidR="002B4770">
        <w:rPr>
          <w:i/>
        </w:rPr>
        <w:t>461</w:t>
      </w:r>
    </w:p>
    <w:p w:rsidR="00272410" w:rsidRPr="000D731C" w:rsidRDefault="00272410" w:rsidP="00272410">
      <w:pPr>
        <w:pStyle w:val="NationalBodyBullet"/>
        <w:numPr>
          <w:ilvl w:val="0"/>
          <w:numId w:val="5"/>
        </w:numPr>
        <w:tabs>
          <w:tab w:val="clear" w:pos="1260"/>
          <w:tab w:val="num" w:pos="720"/>
        </w:tabs>
        <w:ind w:left="720"/>
        <w:rPr>
          <w:i/>
        </w:rPr>
      </w:pPr>
      <w:r w:rsidRPr="000D731C">
        <w:rPr>
          <w:i/>
        </w:rPr>
        <w:t xml:space="preserve">Number of VA pensions to veterans in </w:t>
      </w:r>
      <w:r>
        <w:rPr>
          <w:i/>
        </w:rPr>
        <w:t>North Dakota</w:t>
      </w:r>
      <w:r w:rsidRPr="000D731C">
        <w:rPr>
          <w:i/>
        </w:rPr>
        <w:t xml:space="preserve">: </w:t>
      </w:r>
      <w:r w:rsidR="002B4770">
        <w:rPr>
          <w:i/>
        </w:rPr>
        <w:t>664</w:t>
      </w:r>
      <w:r>
        <w:rPr>
          <w:i/>
        </w:rPr>
        <w:tab/>
      </w:r>
      <w:r>
        <w:rPr>
          <w:i/>
        </w:rPr>
        <w:tab/>
      </w:r>
      <w:r>
        <w:rPr>
          <w:i/>
        </w:rPr>
        <w:tab/>
      </w:r>
      <w:r>
        <w:rPr>
          <w:i/>
        </w:rPr>
        <w:tab/>
      </w:r>
    </w:p>
    <w:p w:rsidR="00272410" w:rsidRPr="000D731C" w:rsidRDefault="00272410" w:rsidP="00272410">
      <w:pPr>
        <w:pStyle w:val="NationalBodyBullet"/>
        <w:numPr>
          <w:ilvl w:val="0"/>
          <w:numId w:val="5"/>
        </w:numPr>
        <w:tabs>
          <w:tab w:val="clear" w:pos="1260"/>
          <w:tab w:val="num" w:pos="720"/>
        </w:tabs>
        <w:ind w:left="720"/>
        <w:rPr>
          <w:i/>
          <w:noProof/>
        </w:rPr>
      </w:pPr>
      <w:r w:rsidRPr="000D731C">
        <w:rPr>
          <w:i/>
          <w:noProof/>
        </w:rPr>
        <w:t xml:space="preserve">Number of disability compensation claims processed:  </w:t>
      </w:r>
      <w:r w:rsidR="002B4770">
        <w:rPr>
          <w:i/>
          <w:noProof/>
        </w:rPr>
        <w:t>2</w:t>
      </w:r>
      <w:r w:rsidRPr="000D731C">
        <w:rPr>
          <w:i/>
          <w:noProof/>
        </w:rPr>
        <w:t>,</w:t>
      </w:r>
      <w:r w:rsidR="002B4770">
        <w:rPr>
          <w:i/>
          <w:noProof/>
        </w:rPr>
        <w:t>326</w:t>
      </w:r>
    </w:p>
    <w:p w:rsidR="00272410" w:rsidRDefault="00272410" w:rsidP="001F6721">
      <w:pPr>
        <w:pStyle w:val="Heading2"/>
      </w:pPr>
      <w:r>
        <w:t>Memorial Affairs</w:t>
      </w:r>
    </w:p>
    <w:p w:rsidR="002B4770" w:rsidRPr="00F0602C" w:rsidRDefault="002B4770" w:rsidP="002B4770">
      <w:pPr>
        <w:pStyle w:val="NationalBodyBullet"/>
        <w:numPr>
          <w:ilvl w:val="0"/>
          <w:numId w:val="0"/>
        </w:numPr>
        <w:rPr>
          <w:color w:val="auto"/>
        </w:rPr>
      </w:pPr>
      <w:r w:rsidRPr="00DC2662">
        <w:rPr>
          <w:color w:val="auto"/>
        </w:rPr>
        <w:t xml:space="preserve">Most men and women who served in the military are </w:t>
      </w:r>
      <w:hyperlink r:id="rId27"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28"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Pr>
          <w:color w:val="auto"/>
        </w:rPr>
        <w:t>4</w:t>
      </w:r>
      <w:r w:rsidRPr="00663649">
        <w:rPr>
          <w:bCs/>
          <w:color w:val="auto"/>
        </w:rPr>
        <w:t xml:space="preserve"> million</w:t>
      </w:r>
      <w:r w:rsidRPr="00663649">
        <w:rPr>
          <w:b/>
          <w:bCs/>
          <w:color w:val="auto"/>
        </w:rPr>
        <w:t xml:space="preserve"> </w:t>
      </w:r>
      <w:hyperlink r:id="rId29"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131 national cemeteries</w:t>
      </w:r>
      <w:r w:rsidRPr="00AE2788">
        <w:rPr>
          <w:color w:val="auto"/>
        </w:rPr>
        <w:t xml:space="preserve"> </w:t>
      </w:r>
      <w:r w:rsidRPr="00DC2662">
        <w:rPr>
          <w:color w:val="auto"/>
        </w:rPr>
        <w:t xml:space="preserve">in 41 states and Puerto Rico, </w:t>
      </w:r>
      <w:r w:rsidRPr="00B11E0C">
        <w:rPr>
          <w:color w:val="auto"/>
        </w:rPr>
        <w:t xml:space="preserve">as well as in </w:t>
      </w:r>
      <w:r w:rsidRPr="00B11E0C">
        <w:rPr>
          <w:bCs/>
          <w:color w:val="auto"/>
        </w:rPr>
        <w:t>33 soldier’s lots and monument sites</w:t>
      </w:r>
      <w:r w:rsidRPr="00B11E0C">
        <w:rPr>
          <w:color w:val="auto"/>
        </w:rPr>
        <w:t>.</w:t>
      </w:r>
      <w:r w:rsidRPr="00DC2662">
        <w:rPr>
          <w:color w:val="auto"/>
        </w:rPr>
        <w:t>  In 2013,</w:t>
      </w:r>
      <w:r w:rsidRPr="00DC2662">
        <w:rPr>
          <w:b/>
          <w:color w:val="auto"/>
        </w:rPr>
        <w:t> </w:t>
      </w:r>
      <w:r w:rsidRPr="002B4770">
        <w:rPr>
          <w:rStyle w:val="Strong"/>
          <w:b w:val="0"/>
          <w:color w:val="auto"/>
        </w:rPr>
        <w:t>nearly 125,000 veterans and dependents were buried</w:t>
      </w:r>
      <w:r w:rsidRPr="00DC2662">
        <w:rPr>
          <w:b/>
          <w:color w:val="auto"/>
        </w:rPr>
        <w:t xml:space="preserve"> </w:t>
      </w:r>
      <w:r w:rsidRPr="00DC2662">
        <w:rPr>
          <w:color w:val="auto"/>
        </w:rPr>
        <w:t>in VA's national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2</w:t>
      </w:r>
      <w:r w:rsidRPr="00C954DE">
        <w:rPr>
          <w:bCs/>
          <w:color w:val="auto"/>
        </w:rPr>
        <w:t>,000</w:t>
      </w:r>
      <w:r w:rsidRPr="00C954DE">
        <w:rPr>
          <w:b/>
          <w:bCs/>
          <w:color w:val="auto"/>
        </w:rPr>
        <w:t xml:space="preserve"> </w:t>
      </w:r>
      <w:hyperlink r:id="rId30"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some 407</w:t>
      </w:r>
      <w:r w:rsidRPr="00C954DE">
        <w:rPr>
          <w:bCs/>
          <w:color w:val="auto"/>
        </w:rPr>
        <w:t xml:space="preserve">,000 </w:t>
      </w:r>
      <w:hyperlink r:id="rId31"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 xml:space="preserve">provided funding for the creation of 93 </w:t>
      </w:r>
      <w:hyperlink r:id="rId32" w:history="1">
        <w:r w:rsidRPr="00683D1E">
          <w:rPr>
            <w:rStyle w:val="Hyperlink"/>
          </w:rPr>
          <w:t>state veterans cemeteries</w:t>
        </w:r>
      </w:hyperlink>
      <w:r w:rsidRPr="00683D1E">
        <w:rPr>
          <w:color w:val="auto"/>
        </w:rPr>
        <w:t xml:space="preserve"> since the </w:t>
      </w:r>
      <w:hyperlink r:id="rId33" w:history="1">
        <w:r w:rsidRPr="00683D1E">
          <w:rPr>
            <w:rStyle w:val="Hyperlink"/>
          </w:rPr>
          <w:t>Veterans Cemetery Grants Program</w:t>
        </w:r>
      </w:hyperlink>
      <w:r w:rsidRPr="00683D1E">
        <w:rPr>
          <w:color w:val="auto"/>
        </w:rPr>
        <w:t xml:space="preserve"> began in 1978.  In 2013, more than 32,000 burials were conducted in state cemeteries.</w:t>
      </w:r>
    </w:p>
    <w:p w:rsidR="00272410" w:rsidRPr="001F6721" w:rsidRDefault="00272410" w:rsidP="001F6721">
      <w:pPr>
        <w:pStyle w:val="Heading3"/>
      </w:pPr>
      <w:r w:rsidRPr="001F6721">
        <w:t>Memorial Affairs – North Dakota</w:t>
      </w:r>
    </w:p>
    <w:p w:rsidR="00272410" w:rsidRPr="000D731C" w:rsidRDefault="00272410" w:rsidP="00272410">
      <w:pPr>
        <w:pStyle w:val="NationalBodyBullet"/>
        <w:numPr>
          <w:ilvl w:val="0"/>
          <w:numId w:val="6"/>
        </w:numPr>
        <w:tabs>
          <w:tab w:val="clear" w:pos="1260"/>
          <w:tab w:val="num" w:pos="720"/>
        </w:tabs>
        <w:ind w:left="720"/>
        <w:rPr>
          <w:i/>
        </w:rPr>
      </w:pPr>
      <w:r>
        <w:rPr>
          <w:i/>
        </w:rPr>
        <w:t>There are no n</w:t>
      </w:r>
      <w:r w:rsidRPr="000D731C">
        <w:rPr>
          <w:i/>
        </w:rPr>
        <w:t>ational cemeter</w:t>
      </w:r>
      <w:r>
        <w:rPr>
          <w:i/>
        </w:rPr>
        <w:t xml:space="preserve">ies </w:t>
      </w:r>
      <w:r w:rsidRPr="000D731C">
        <w:rPr>
          <w:i/>
        </w:rPr>
        <w:t xml:space="preserve">in </w:t>
      </w:r>
      <w:r>
        <w:rPr>
          <w:i/>
        </w:rPr>
        <w:t>North Dakota</w:t>
      </w:r>
    </w:p>
    <w:p w:rsidR="00272410" w:rsidRPr="000D731C" w:rsidRDefault="00272410" w:rsidP="00272410">
      <w:pPr>
        <w:pStyle w:val="NationalBodyBullet"/>
        <w:numPr>
          <w:ilvl w:val="0"/>
          <w:numId w:val="6"/>
        </w:numPr>
        <w:tabs>
          <w:tab w:val="clear" w:pos="1260"/>
          <w:tab w:val="num" w:pos="720"/>
        </w:tabs>
        <w:ind w:left="720"/>
        <w:rPr>
          <w:i/>
        </w:rPr>
      </w:pPr>
      <w:r w:rsidRPr="000D731C">
        <w:rPr>
          <w:i/>
        </w:rPr>
        <w:t>Headstones and markers provided in 20</w:t>
      </w:r>
      <w:r w:rsidR="002B4770">
        <w:rPr>
          <w:i/>
        </w:rPr>
        <w:t>13</w:t>
      </w:r>
      <w:r w:rsidRPr="000D731C">
        <w:rPr>
          <w:i/>
        </w:rPr>
        <w:t xml:space="preserve"> (statewide):  </w:t>
      </w:r>
      <w:r>
        <w:rPr>
          <w:i/>
        </w:rPr>
        <w:t>1,</w:t>
      </w:r>
      <w:r w:rsidR="002B4770">
        <w:rPr>
          <w:i/>
        </w:rPr>
        <w:t>324</w:t>
      </w:r>
    </w:p>
    <w:p w:rsidR="00272410" w:rsidRPr="000D731C" w:rsidRDefault="00272410" w:rsidP="00272410">
      <w:pPr>
        <w:pStyle w:val="NationalBodyBullet"/>
        <w:numPr>
          <w:ilvl w:val="0"/>
          <w:numId w:val="6"/>
        </w:numPr>
        <w:tabs>
          <w:tab w:val="clear" w:pos="1260"/>
          <w:tab w:val="num" w:pos="720"/>
        </w:tabs>
        <w:ind w:left="720"/>
        <w:rPr>
          <w:i/>
        </w:rPr>
      </w:pPr>
      <w:r w:rsidRPr="000D731C">
        <w:rPr>
          <w:i/>
        </w:rPr>
        <w:t>Presidential Memorial Certificates issued in 20</w:t>
      </w:r>
      <w:r w:rsidR="002B4770">
        <w:rPr>
          <w:i/>
        </w:rPr>
        <w:t>13</w:t>
      </w:r>
      <w:r w:rsidRPr="000D731C">
        <w:rPr>
          <w:i/>
        </w:rPr>
        <w:t xml:space="preserve"> (statewide):  </w:t>
      </w:r>
      <w:r w:rsidR="002B4770">
        <w:rPr>
          <w:i/>
        </w:rPr>
        <w:t>1,225</w:t>
      </w:r>
    </w:p>
    <w:p w:rsidR="00272410" w:rsidRDefault="00272410" w:rsidP="00272410">
      <w:pPr>
        <w:pStyle w:val="StateSpecific"/>
        <w:ind w:left="0"/>
      </w:pPr>
    </w:p>
    <w:p w:rsidR="00272410" w:rsidRDefault="00272410" w:rsidP="00272410">
      <w:pPr>
        <w:pStyle w:val="NationalBodyBullet"/>
        <w:numPr>
          <w:ilvl w:val="0"/>
          <w:numId w:val="0"/>
        </w:numPr>
        <w:jc w:val="center"/>
      </w:pPr>
      <w:r>
        <w:t>#   #   #</w:t>
      </w:r>
    </w:p>
    <w:sectPr w:rsidR="00272410" w:rsidSect="00272410">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F65" w:rsidRDefault="00FD6F65" w:rsidP="00FD6F65">
      <w:r>
        <w:separator/>
      </w:r>
    </w:p>
  </w:endnote>
  <w:endnote w:type="continuationSeparator" w:id="0">
    <w:p w:rsidR="00FD6F65" w:rsidRDefault="00FD6F65" w:rsidP="00FD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410" w:rsidRDefault="00D00F4F">
    <w:pPr>
      <w:pStyle w:val="Footer"/>
      <w:framePr w:wrap="around" w:vAnchor="text" w:hAnchor="margin" w:xAlign="center" w:y="1"/>
      <w:rPr>
        <w:rStyle w:val="PageNumber"/>
      </w:rPr>
    </w:pPr>
    <w:r>
      <w:rPr>
        <w:rStyle w:val="PageNumber"/>
      </w:rPr>
      <w:fldChar w:fldCharType="begin"/>
    </w:r>
    <w:r w:rsidR="00272410">
      <w:rPr>
        <w:rStyle w:val="PageNumber"/>
      </w:rPr>
      <w:instrText xml:space="preserve">PAGE  </w:instrText>
    </w:r>
    <w:r>
      <w:rPr>
        <w:rStyle w:val="PageNumber"/>
      </w:rPr>
      <w:fldChar w:fldCharType="separate"/>
    </w:r>
    <w:r w:rsidR="00272410">
      <w:rPr>
        <w:rStyle w:val="PageNumber"/>
        <w:noProof/>
      </w:rPr>
      <w:t>1</w:t>
    </w:r>
    <w:r>
      <w:rPr>
        <w:rStyle w:val="PageNumber"/>
      </w:rPr>
      <w:fldChar w:fldCharType="end"/>
    </w:r>
  </w:p>
  <w:p w:rsidR="00272410" w:rsidRDefault="002724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410" w:rsidRDefault="00D00F4F">
    <w:pPr>
      <w:pStyle w:val="Footer"/>
      <w:framePr w:wrap="around" w:vAnchor="text" w:hAnchor="margin" w:xAlign="center" w:y="1"/>
      <w:rPr>
        <w:rStyle w:val="PageNumber"/>
      </w:rPr>
    </w:pPr>
    <w:r>
      <w:rPr>
        <w:rStyle w:val="PageNumber"/>
      </w:rPr>
      <w:fldChar w:fldCharType="begin"/>
    </w:r>
    <w:r w:rsidR="00272410">
      <w:rPr>
        <w:rStyle w:val="PageNumber"/>
      </w:rPr>
      <w:instrText xml:space="preserve">PAGE  </w:instrText>
    </w:r>
    <w:r>
      <w:rPr>
        <w:rStyle w:val="PageNumber"/>
      </w:rPr>
      <w:fldChar w:fldCharType="separate"/>
    </w:r>
    <w:r w:rsidR="001F6721">
      <w:rPr>
        <w:rStyle w:val="PageNumber"/>
        <w:noProof/>
      </w:rPr>
      <w:t>3</w:t>
    </w:r>
    <w:r>
      <w:rPr>
        <w:rStyle w:val="PageNumber"/>
      </w:rPr>
      <w:fldChar w:fldCharType="end"/>
    </w:r>
  </w:p>
  <w:p w:rsidR="00272410" w:rsidRDefault="00272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F65" w:rsidRDefault="00FD6F65" w:rsidP="00FD6F65">
      <w:r>
        <w:separator/>
      </w:r>
    </w:p>
  </w:footnote>
  <w:footnote w:type="continuationSeparator" w:id="0">
    <w:p w:rsidR="00FD6F65" w:rsidRDefault="00FD6F65" w:rsidP="00FD6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Symbol" w:hint="default"/>
      </w:rPr>
    </w:lvl>
    <w:lvl w:ilvl="1" w:tplc="04090003">
      <w:start w:val="1"/>
      <w:numFmt w:val="bullet"/>
      <w:lvlText w:val="o"/>
      <w:lvlJc w:val="left"/>
      <w:pPr>
        <w:tabs>
          <w:tab w:val="num" w:pos="1980"/>
        </w:tabs>
        <w:ind w:left="1980" w:hanging="360"/>
      </w:pPr>
      <w:rPr>
        <w:rFonts w:ascii="Courier New" w:hAnsi="Courier New" w:cs="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Symbo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Symbo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BFA0B80"/>
    <w:multiLevelType w:val="hybridMultilevel"/>
    <w:tmpl w:val="B7188ABE"/>
    <w:lvl w:ilvl="0" w:tplc="04090003">
      <w:start w:val="1"/>
      <w:numFmt w:val="bullet"/>
      <w:lvlText w:val="o"/>
      <w:lvlJc w:val="left"/>
      <w:pPr>
        <w:tabs>
          <w:tab w:val="num" w:pos="1260"/>
        </w:tabs>
        <w:ind w:left="1260" w:hanging="360"/>
      </w:pPr>
      <w:rPr>
        <w:rFonts w:ascii="Courier New" w:hAnsi="Courier New" w:cs="Symbol"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Symbo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Symbo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2EF70125"/>
    <w:multiLevelType w:val="hybridMultilevel"/>
    <w:tmpl w:val="3882427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Symbo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Symbo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Symbo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Symbol" w:hint="default"/>
      </w:rPr>
    </w:lvl>
    <w:lvl w:ilvl="1" w:tplc="04090003">
      <w:start w:val="1"/>
      <w:numFmt w:val="bullet"/>
      <w:lvlText w:val="o"/>
      <w:lvlJc w:val="left"/>
      <w:pPr>
        <w:tabs>
          <w:tab w:val="num" w:pos="1980"/>
        </w:tabs>
        <w:ind w:left="1980" w:hanging="360"/>
      </w:pPr>
      <w:rPr>
        <w:rFonts w:ascii="Courier New" w:hAnsi="Courier New" w:cs="Symbo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Symbo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Symbo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Symbol" w:hint="default"/>
      </w:rPr>
    </w:lvl>
    <w:lvl w:ilvl="1" w:tplc="04090003">
      <w:start w:val="1"/>
      <w:numFmt w:val="bullet"/>
      <w:lvlText w:val="o"/>
      <w:lvlJc w:val="left"/>
      <w:pPr>
        <w:tabs>
          <w:tab w:val="num" w:pos="1980"/>
        </w:tabs>
        <w:ind w:left="1980" w:hanging="360"/>
      </w:pPr>
      <w:rPr>
        <w:rFonts w:ascii="Courier New" w:hAnsi="Courier New" w:cs="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Symbo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Symbo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Symbol" w:hint="default"/>
      </w:rPr>
    </w:lvl>
    <w:lvl w:ilvl="1" w:tplc="04090003" w:tentative="1">
      <w:start w:val="1"/>
      <w:numFmt w:val="bullet"/>
      <w:lvlText w:val="o"/>
      <w:lvlJc w:val="left"/>
      <w:pPr>
        <w:tabs>
          <w:tab w:val="num" w:pos="1980"/>
        </w:tabs>
        <w:ind w:left="1980" w:hanging="360"/>
      </w:pPr>
      <w:rPr>
        <w:rFonts w:ascii="Courier New" w:hAnsi="Courier New" w:cs="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Symbo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Symbo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Symbol" w:hint="default"/>
      </w:rPr>
    </w:lvl>
    <w:lvl w:ilvl="1" w:tplc="04090003">
      <w:start w:val="1"/>
      <w:numFmt w:val="bullet"/>
      <w:lvlText w:val="o"/>
      <w:lvlJc w:val="left"/>
      <w:pPr>
        <w:tabs>
          <w:tab w:val="num" w:pos="1980"/>
        </w:tabs>
        <w:ind w:left="1980" w:hanging="360"/>
      </w:pPr>
      <w:rPr>
        <w:rFonts w:ascii="Courier New" w:hAnsi="Courier New" w:cs="Symbo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Symbo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Symbol"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zI5035pMzczEZjtUKkSw4Olb8uY=" w:salt="xSteKMWoVR5AH2h56zqqwA=="/>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8A"/>
    <w:rsid w:val="00001FD0"/>
    <w:rsid w:val="0001120C"/>
    <w:rsid w:val="001751C4"/>
    <w:rsid w:val="001F6721"/>
    <w:rsid w:val="00272410"/>
    <w:rsid w:val="002B4770"/>
    <w:rsid w:val="002C558C"/>
    <w:rsid w:val="003C36B9"/>
    <w:rsid w:val="00747B9A"/>
    <w:rsid w:val="0093018A"/>
    <w:rsid w:val="009971EE"/>
    <w:rsid w:val="00D00F4F"/>
    <w:rsid w:val="00D520CB"/>
    <w:rsid w:val="00FD6F65"/>
    <w:rsid w:val="00FE76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F6721"/>
    <w:rPr>
      <w:rFonts w:ascii="Times" w:eastAsia="Times" w:hAnsi="Times"/>
      <w:sz w:val="24"/>
    </w:rPr>
  </w:style>
  <w:style w:type="paragraph" w:styleId="Heading1">
    <w:name w:val="heading 1"/>
    <w:basedOn w:val="NationalBodyBullet"/>
    <w:next w:val="Normal"/>
    <w:link w:val="Heading1Char"/>
    <w:qFormat/>
    <w:rsid w:val="001F6721"/>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1F6721"/>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1F6721"/>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93018A"/>
    <w:pPr>
      <w:jc w:val="center"/>
    </w:pPr>
    <w:rPr>
      <w:b/>
      <w:sz w:val="28"/>
      <w:szCs w:val="28"/>
    </w:rPr>
  </w:style>
  <w:style w:type="paragraph" w:styleId="Header">
    <w:name w:val="header"/>
    <w:basedOn w:val="Normal"/>
    <w:link w:val="HeaderChar"/>
    <w:rsid w:val="0093018A"/>
    <w:pPr>
      <w:tabs>
        <w:tab w:val="center" w:pos="4320"/>
        <w:tab w:val="right" w:pos="8640"/>
      </w:tabs>
    </w:pPr>
  </w:style>
  <w:style w:type="character" w:customStyle="1" w:styleId="HeaderChar">
    <w:name w:val="Header Char"/>
    <w:basedOn w:val="DefaultParagraphFont"/>
    <w:link w:val="Header"/>
    <w:rsid w:val="0093018A"/>
    <w:rPr>
      <w:rFonts w:ascii="Times" w:eastAsia="Times" w:hAnsi="Times" w:cs="Times New Roman"/>
      <w:szCs w:val="20"/>
    </w:rPr>
  </w:style>
  <w:style w:type="paragraph" w:customStyle="1" w:styleId="Newsclip">
    <w:name w:val="Newsclip"/>
    <w:basedOn w:val="Normal"/>
    <w:next w:val="Normal"/>
    <w:rsid w:val="0093018A"/>
  </w:style>
  <w:style w:type="character" w:styleId="Hyperlink">
    <w:name w:val="Hyperlink"/>
    <w:basedOn w:val="DefaultParagraphFont"/>
    <w:rsid w:val="0093018A"/>
    <w:rPr>
      <w:color w:val="0000FF"/>
      <w:u w:val="single"/>
    </w:rPr>
  </w:style>
  <w:style w:type="paragraph" w:styleId="Footer">
    <w:name w:val="footer"/>
    <w:basedOn w:val="Normal"/>
    <w:link w:val="FooterChar"/>
    <w:rsid w:val="0093018A"/>
    <w:pPr>
      <w:tabs>
        <w:tab w:val="center" w:pos="4320"/>
        <w:tab w:val="right" w:pos="8640"/>
      </w:tabs>
    </w:pPr>
  </w:style>
  <w:style w:type="character" w:customStyle="1" w:styleId="FooterChar">
    <w:name w:val="Footer Char"/>
    <w:basedOn w:val="DefaultParagraphFont"/>
    <w:link w:val="Footer"/>
    <w:rsid w:val="0093018A"/>
    <w:rPr>
      <w:rFonts w:ascii="Times" w:eastAsia="Times" w:hAnsi="Times" w:cs="Times New Roman"/>
      <w:szCs w:val="20"/>
    </w:rPr>
  </w:style>
  <w:style w:type="character" w:styleId="PageNumber">
    <w:name w:val="page number"/>
    <w:basedOn w:val="DefaultParagraphFont"/>
    <w:rsid w:val="0093018A"/>
  </w:style>
  <w:style w:type="paragraph" w:customStyle="1" w:styleId="NationalBodyBullet">
    <w:name w:val="National Body Bullet"/>
    <w:basedOn w:val="Normal"/>
    <w:uiPriority w:val="99"/>
    <w:rsid w:val="0093018A"/>
    <w:pPr>
      <w:numPr>
        <w:numId w:val="1"/>
      </w:numPr>
    </w:pPr>
    <w:rPr>
      <w:rFonts w:ascii="Times New Roman" w:hAnsi="Times New Roman"/>
      <w:color w:val="000000"/>
    </w:rPr>
  </w:style>
  <w:style w:type="paragraph" w:customStyle="1" w:styleId="StateSpecific">
    <w:name w:val="State Specific"/>
    <w:basedOn w:val="Normal"/>
    <w:rsid w:val="0093018A"/>
    <w:pPr>
      <w:ind w:left="360"/>
    </w:pPr>
    <w:rPr>
      <w:rFonts w:ascii="Times New Roman" w:hAnsi="Times New Roman"/>
      <w:i/>
      <w:color w:val="000000"/>
    </w:rPr>
  </w:style>
  <w:style w:type="character" w:styleId="Strong">
    <w:name w:val="Strong"/>
    <w:basedOn w:val="DefaultParagraphFont"/>
    <w:uiPriority w:val="99"/>
    <w:qFormat/>
    <w:rsid w:val="0093018A"/>
    <w:rPr>
      <w:b/>
      <w:bCs/>
    </w:rPr>
  </w:style>
  <w:style w:type="character" w:styleId="FollowedHyperlink">
    <w:name w:val="FollowedHyperlink"/>
    <w:basedOn w:val="DefaultParagraphFont"/>
    <w:rsid w:val="0093018A"/>
    <w:rPr>
      <w:color w:val="800080"/>
      <w:u w:val="single"/>
    </w:rPr>
  </w:style>
  <w:style w:type="paragraph" w:customStyle="1" w:styleId="Default">
    <w:name w:val="Default"/>
    <w:rsid w:val="00001FD0"/>
    <w:pPr>
      <w:autoSpaceDE w:val="0"/>
      <w:autoSpaceDN w:val="0"/>
      <w:adjustRightInd w:val="0"/>
    </w:pPr>
    <w:rPr>
      <w:rFonts w:ascii="Times New Roman" w:eastAsia="Calibri" w:hAnsi="Times New Roman"/>
      <w:color w:val="000000"/>
      <w:sz w:val="24"/>
      <w:szCs w:val="24"/>
    </w:rPr>
  </w:style>
  <w:style w:type="paragraph" w:styleId="BalloonText">
    <w:name w:val="Balloon Text"/>
    <w:basedOn w:val="Normal"/>
    <w:link w:val="BalloonTextChar"/>
    <w:rsid w:val="0001120C"/>
    <w:rPr>
      <w:rFonts w:ascii="Tahoma" w:hAnsi="Tahoma" w:cs="Tahoma"/>
      <w:sz w:val="16"/>
      <w:szCs w:val="16"/>
    </w:rPr>
  </w:style>
  <w:style w:type="character" w:customStyle="1" w:styleId="BalloonTextChar">
    <w:name w:val="Balloon Text Char"/>
    <w:basedOn w:val="DefaultParagraphFont"/>
    <w:link w:val="BalloonText"/>
    <w:rsid w:val="0001120C"/>
    <w:rPr>
      <w:rFonts w:ascii="Tahoma" w:eastAsia="Times" w:hAnsi="Tahoma" w:cs="Tahoma"/>
      <w:sz w:val="16"/>
      <w:szCs w:val="16"/>
    </w:rPr>
  </w:style>
  <w:style w:type="character" w:customStyle="1" w:styleId="Heading1Char">
    <w:name w:val="Heading 1 Char"/>
    <w:basedOn w:val="DefaultParagraphFont"/>
    <w:link w:val="Heading1"/>
    <w:rsid w:val="001F6721"/>
    <w:rPr>
      <w:rFonts w:ascii="Times New Roman" w:eastAsia="Times" w:hAnsi="Times New Roman"/>
      <w:b/>
      <w:color w:val="000000"/>
      <w:sz w:val="36"/>
      <w:szCs w:val="36"/>
    </w:rPr>
  </w:style>
  <w:style w:type="character" w:customStyle="1" w:styleId="Heading2Char">
    <w:name w:val="Heading 2 Char"/>
    <w:basedOn w:val="DefaultParagraphFont"/>
    <w:link w:val="Heading2"/>
    <w:rsid w:val="001F6721"/>
    <w:rPr>
      <w:rFonts w:ascii="Times New Roman" w:eastAsia="Times" w:hAnsi="Times New Roman"/>
      <w:b/>
      <w:sz w:val="24"/>
    </w:rPr>
  </w:style>
  <w:style w:type="character" w:customStyle="1" w:styleId="Heading3Char">
    <w:name w:val="Heading 3 Char"/>
    <w:basedOn w:val="DefaultParagraphFont"/>
    <w:link w:val="Heading3"/>
    <w:rsid w:val="001F6721"/>
    <w:rPr>
      <w:rFonts w:ascii="Times New Roman" w:eastAsia="Times" w:hAnsi="Times New Roman"/>
      <w:b/>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F6721"/>
    <w:rPr>
      <w:rFonts w:ascii="Times" w:eastAsia="Times" w:hAnsi="Times"/>
      <w:sz w:val="24"/>
    </w:rPr>
  </w:style>
  <w:style w:type="paragraph" w:styleId="Heading1">
    <w:name w:val="heading 1"/>
    <w:basedOn w:val="NationalBodyBullet"/>
    <w:next w:val="Normal"/>
    <w:link w:val="Heading1Char"/>
    <w:qFormat/>
    <w:rsid w:val="001F6721"/>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1F6721"/>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1F6721"/>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93018A"/>
    <w:pPr>
      <w:jc w:val="center"/>
    </w:pPr>
    <w:rPr>
      <w:b/>
      <w:sz w:val="28"/>
      <w:szCs w:val="28"/>
    </w:rPr>
  </w:style>
  <w:style w:type="paragraph" w:styleId="Header">
    <w:name w:val="header"/>
    <w:basedOn w:val="Normal"/>
    <w:link w:val="HeaderChar"/>
    <w:rsid w:val="0093018A"/>
    <w:pPr>
      <w:tabs>
        <w:tab w:val="center" w:pos="4320"/>
        <w:tab w:val="right" w:pos="8640"/>
      </w:tabs>
    </w:pPr>
  </w:style>
  <w:style w:type="character" w:customStyle="1" w:styleId="HeaderChar">
    <w:name w:val="Header Char"/>
    <w:basedOn w:val="DefaultParagraphFont"/>
    <w:link w:val="Header"/>
    <w:rsid w:val="0093018A"/>
    <w:rPr>
      <w:rFonts w:ascii="Times" w:eastAsia="Times" w:hAnsi="Times" w:cs="Times New Roman"/>
      <w:szCs w:val="20"/>
    </w:rPr>
  </w:style>
  <w:style w:type="paragraph" w:customStyle="1" w:styleId="Newsclip">
    <w:name w:val="Newsclip"/>
    <w:basedOn w:val="Normal"/>
    <w:next w:val="Normal"/>
    <w:rsid w:val="0093018A"/>
  </w:style>
  <w:style w:type="character" w:styleId="Hyperlink">
    <w:name w:val="Hyperlink"/>
    <w:basedOn w:val="DefaultParagraphFont"/>
    <w:rsid w:val="0093018A"/>
    <w:rPr>
      <w:color w:val="0000FF"/>
      <w:u w:val="single"/>
    </w:rPr>
  </w:style>
  <w:style w:type="paragraph" w:styleId="Footer">
    <w:name w:val="footer"/>
    <w:basedOn w:val="Normal"/>
    <w:link w:val="FooterChar"/>
    <w:rsid w:val="0093018A"/>
    <w:pPr>
      <w:tabs>
        <w:tab w:val="center" w:pos="4320"/>
        <w:tab w:val="right" w:pos="8640"/>
      </w:tabs>
    </w:pPr>
  </w:style>
  <w:style w:type="character" w:customStyle="1" w:styleId="FooterChar">
    <w:name w:val="Footer Char"/>
    <w:basedOn w:val="DefaultParagraphFont"/>
    <w:link w:val="Footer"/>
    <w:rsid w:val="0093018A"/>
    <w:rPr>
      <w:rFonts w:ascii="Times" w:eastAsia="Times" w:hAnsi="Times" w:cs="Times New Roman"/>
      <w:szCs w:val="20"/>
    </w:rPr>
  </w:style>
  <w:style w:type="character" w:styleId="PageNumber">
    <w:name w:val="page number"/>
    <w:basedOn w:val="DefaultParagraphFont"/>
    <w:rsid w:val="0093018A"/>
  </w:style>
  <w:style w:type="paragraph" w:customStyle="1" w:styleId="NationalBodyBullet">
    <w:name w:val="National Body Bullet"/>
    <w:basedOn w:val="Normal"/>
    <w:uiPriority w:val="99"/>
    <w:rsid w:val="0093018A"/>
    <w:pPr>
      <w:numPr>
        <w:numId w:val="1"/>
      </w:numPr>
    </w:pPr>
    <w:rPr>
      <w:rFonts w:ascii="Times New Roman" w:hAnsi="Times New Roman"/>
      <w:color w:val="000000"/>
    </w:rPr>
  </w:style>
  <w:style w:type="paragraph" w:customStyle="1" w:styleId="StateSpecific">
    <w:name w:val="State Specific"/>
    <w:basedOn w:val="Normal"/>
    <w:rsid w:val="0093018A"/>
    <w:pPr>
      <w:ind w:left="360"/>
    </w:pPr>
    <w:rPr>
      <w:rFonts w:ascii="Times New Roman" w:hAnsi="Times New Roman"/>
      <w:i/>
      <w:color w:val="000000"/>
    </w:rPr>
  </w:style>
  <w:style w:type="character" w:styleId="Strong">
    <w:name w:val="Strong"/>
    <w:basedOn w:val="DefaultParagraphFont"/>
    <w:uiPriority w:val="99"/>
    <w:qFormat/>
    <w:rsid w:val="0093018A"/>
    <w:rPr>
      <w:b/>
      <w:bCs/>
    </w:rPr>
  </w:style>
  <w:style w:type="character" w:styleId="FollowedHyperlink">
    <w:name w:val="FollowedHyperlink"/>
    <w:basedOn w:val="DefaultParagraphFont"/>
    <w:rsid w:val="0093018A"/>
    <w:rPr>
      <w:color w:val="800080"/>
      <w:u w:val="single"/>
    </w:rPr>
  </w:style>
  <w:style w:type="paragraph" w:customStyle="1" w:styleId="Default">
    <w:name w:val="Default"/>
    <w:rsid w:val="00001FD0"/>
    <w:pPr>
      <w:autoSpaceDE w:val="0"/>
      <w:autoSpaceDN w:val="0"/>
      <w:adjustRightInd w:val="0"/>
    </w:pPr>
    <w:rPr>
      <w:rFonts w:ascii="Times New Roman" w:eastAsia="Calibri" w:hAnsi="Times New Roman"/>
      <w:color w:val="000000"/>
      <w:sz w:val="24"/>
      <w:szCs w:val="24"/>
    </w:rPr>
  </w:style>
  <w:style w:type="paragraph" w:styleId="BalloonText">
    <w:name w:val="Balloon Text"/>
    <w:basedOn w:val="Normal"/>
    <w:link w:val="BalloonTextChar"/>
    <w:rsid w:val="0001120C"/>
    <w:rPr>
      <w:rFonts w:ascii="Tahoma" w:hAnsi="Tahoma" w:cs="Tahoma"/>
      <w:sz w:val="16"/>
      <w:szCs w:val="16"/>
    </w:rPr>
  </w:style>
  <w:style w:type="character" w:customStyle="1" w:styleId="BalloonTextChar">
    <w:name w:val="Balloon Text Char"/>
    <w:basedOn w:val="DefaultParagraphFont"/>
    <w:link w:val="BalloonText"/>
    <w:rsid w:val="0001120C"/>
    <w:rPr>
      <w:rFonts w:ascii="Tahoma" w:eastAsia="Times" w:hAnsi="Tahoma" w:cs="Tahoma"/>
      <w:sz w:val="16"/>
      <w:szCs w:val="16"/>
    </w:rPr>
  </w:style>
  <w:style w:type="character" w:customStyle="1" w:styleId="Heading1Char">
    <w:name w:val="Heading 1 Char"/>
    <w:basedOn w:val="DefaultParagraphFont"/>
    <w:link w:val="Heading1"/>
    <w:rsid w:val="001F6721"/>
    <w:rPr>
      <w:rFonts w:ascii="Times New Roman" w:eastAsia="Times" w:hAnsi="Times New Roman"/>
      <w:b/>
      <w:color w:val="000000"/>
      <w:sz w:val="36"/>
      <w:szCs w:val="36"/>
    </w:rPr>
  </w:style>
  <w:style w:type="character" w:customStyle="1" w:styleId="Heading2Char">
    <w:name w:val="Heading 2 Char"/>
    <w:basedOn w:val="DefaultParagraphFont"/>
    <w:link w:val="Heading2"/>
    <w:rsid w:val="001F6721"/>
    <w:rPr>
      <w:rFonts w:ascii="Times New Roman" w:eastAsia="Times" w:hAnsi="Times New Roman"/>
      <w:b/>
      <w:sz w:val="24"/>
    </w:rPr>
  </w:style>
  <w:style w:type="character" w:customStyle="1" w:styleId="Heading3Char">
    <w:name w:val="Heading 3 Char"/>
    <w:basedOn w:val="DefaultParagraphFont"/>
    <w:link w:val="Heading3"/>
    <w:rsid w:val="001F6721"/>
    <w:rPr>
      <w:rFonts w:ascii="Times New Roman" w:eastAsia="Times" w:hAnsi="Times New Roman"/>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hyperlink" Target="https://www.ebenefits.va.gov/ebenefits-portal/ebenefits.portal" TargetMode="External"/><Relationship Id="rId3" Type="http://schemas.microsoft.com/office/2007/relationships/stylesWithEffects" Target="stylesWithEffects.xml"/><Relationship Id="rId21" Type="http://schemas.openxmlformats.org/officeDocument/2006/relationships/hyperlink" Target="http://www.fargo.va.go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hyperlink" Target="http://www2.va.gov/directory/guide/vetcenter.asp?isFlash=0" TargetMode="External"/><Relationship Id="rId33" Type="http://schemas.openxmlformats.org/officeDocument/2006/relationships/hyperlink" Target="http://www.cem.va.gov/cem/grants/veterans_cemeteries.asp" TargetMode="Externa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hyperlink" Target="http://gravelocator.cem.va.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vetcenter.va.gov/Vet_Center_Services.asp" TargetMode="External"/><Relationship Id="rId32" Type="http://schemas.openxmlformats.org/officeDocument/2006/relationships/hyperlink" Target="http://www.cem.va.gov/cem/grants/veterans_cemeteries.asp" TargetMode="Externa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footer" Target="footer2.xml"/><Relationship Id="rId28" Type="http://schemas.openxmlformats.org/officeDocument/2006/relationships/hyperlink" Target="http://www.cem.va.gov/cems/listcem.asp" TargetMode="Externa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yperlink" Target="http://www.cem.va.gov/pmc.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footer" Target="footer1.xml"/><Relationship Id="rId27" Type="http://schemas.openxmlformats.org/officeDocument/2006/relationships/hyperlink" Target="http://www.cem.va.gov/cem/burial_benefits/eligible.asp" TargetMode="External"/><Relationship Id="rId30" Type="http://schemas.openxmlformats.org/officeDocument/2006/relationships/hyperlink" Target="http://www.cem.va.gov/hmm/index.as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7118</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8106</CharactersWithSpaces>
  <SharedDoc>false</SharedDoc>
  <HLinks>
    <vt:vector size="108" baseType="variant">
      <vt:variant>
        <vt:i4>3473502</vt:i4>
      </vt:variant>
      <vt:variant>
        <vt:i4>51</vt:i4>
      </vt:variant>
      <vt:variant>
        <vt:i4>0</vt:i4>
      </vt:variant>
      <vt:variant>
        <vt:i4>5</vt:i4>
      </vt:variant>
      <vt:variant>
        <vt:lpwstr>http://www.cem.va.gov/cem/scg_grants.asp</vt:lpwstr>
      </vt:variant>
      <vt:variant>
        <vt:lpwstr/>
      </vt:variant>
      <vt:variant>
        <vt:i4>4653079</vt:i4>
      </vt:variant>
      <vt:variant>
        <vt:i4>48</vt:i4>
      </vt:variant>
      <vt:variant>
        <vt:i4>0</vt:i4>
      </vt:variant>
      <vt:variant>
        <vt:i4>5</vt:i4>
      </vt:variant>
      <vt:variant>
        <vt:lpwstr>http://www.cem.va.gov/cem/pmc.asp</vt:lpwstr>
      </vt:variant>
      <vt:variant>
        <vt:lpwstr/>
      </vt:variant>
      <vt:variant>
        <vt:i4>3080286</vt:i4>
      </vt:variant>
      <vt:variant>
        <vt:i4>45</vt:i4>
      </vt:variant>
      <vt:variant>
        <vt:i4>0</vt:i4>
      </vt:variant>
      <vt:variant>
        <vt:i4>5</vt:i4>
      </vt:variant>
      <vt:variant>
        <vt:lpwstr>http://www.cem.va.gov/cem/hm_hm.asp</vt:lpwstr>
      </vt:variant>
      <vt:variant>
        <vt:lpwstr/>
      </vt:variant>
      <vt:variant>
        <vt:i4>4980776</vt:i4>
      </vt:variant>
      <vt:variant>
        <vt:i4>42</vt:i4>
      </vt:variant>
      <vt:variant>
        <vt:i4>0</vt:i4>
      </vt:variant>
      <vt:variant>
        <vt:i4>5</vt:i4>
      </vt:variant>
      <vt:variant>
        <vt:lpwstr>http://gravelocator.cem.va.gov/j2ee/servlet/NGL_v1</vt:lpwstr>
      </vt:variant>
      <vt:variant>
        <vt:lpwstr/>
      </vt:variant>
      <vt:variant>
        <vt:i4>8192004</vt:i4>
      </vt:variant>
      <vt:variant>
        <vt:i4>39</vt:i4>
      </vt:variant>
      <vt:variant>
        <vt:i4>0</vt:i4>
      </vt:variant>
      <vt:variant>
        <vt:i4>5</vt:i4>
      </vt:variant>
      <vt:variant>
        <vt:lpwstr>http://www.cem.va.gov/cem/cems_nmc.asp</vt:lpwstr>
      </vt:variant>
      <vt:variant>
        <vt:lpwstr/>
      </vt:variant>
      <vt:variant>
        <vt:i4>4784211</vt:i4>
      </vt:variant>
      <vt:variant>
        <vt:i4>36</vt:i4>
      </vt:variant>
      <vt:variant>
        <vt:i4>0</vt:i4>
      </vt:variant>
      <vt:variant>
        <vt:i4>5</vt:i4>
      </vt:variant>
      <vt:variant>
        <vt:lpwstr>http://www.cem.va.gov/cem/bbene/eligible.asp</vt:lpwstr>
      </vt:variant>
      <vt:variant>
        <vt:lpwstr/>
      </vt:variant>
      <vt:variant>
        <vt:i4>3866737</vt:i4>
      </vt:variant>
      <vt:variant>
        <vt:i4>33</vt:i4>
      </vt:variant>
      <vt:variant>
        <vt:i4>0</vt:i4>
      </vt:variant>
      <vt:variant>
        <vt:i4>5</vt:i4>
      </vt:variant>
      <vt:variant>
        <vt:lpwstr>http://www2.va.gov/directory/guide/vetcenter.asp?isFlash=0</vt:lpwstr>
      </vt:variant>
      <vt:variant>
        <vt:lpwstr/>
      </vt:variant>
      <vt:variant>
        <vt:i4>1376267</vt:i4>
      </vt:variant>
      <vt:variant>
        <vt:i4>30</vt:i4>
      </vt:variant>
      <vt:variant>
        <vt:i4>0</vt:i4>
      </vt:variant>
      <vt:variant>
        <vt:i4>5</vt:i4>
      </vt:variant>
      <vt:variant>
        <vt:lpwstr>http://www.oefoif.va.gov/</vt:lpwstr>
      </vt:variant>
      <vt:variant>
        <vt:lpwstr/>
      </vt:variant>
      <vt:variant>
        <vt:i4>4718600</vt:i4>
      </vt:variant>
      <vt:variant>
        <vt:i4>27</vt:i4>
      </vt:variant>
      <vt:variant>
        <vt:i4>0</vt:i4>
      </vt:variant>
      <vt:variant>
        <vt:i4>5</vt:i4>
      </vt:variant>
      <vt:variant>
        <vt:lpwstr>http://www.fargo.va.gov/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Tranter, Laurie</dc:creator>
  <cp:lastModifiedBy>Thomas, Tom</cp:lastModifiedBy>
  <cp:revision>2</cp:revision>
  <dcterms:created xsi:type="dcterms:W3CDTF">2014-11-07T14:16:00Z</dcterms:created>
  <dcterms:modified xsi:type="dcterms:W3CDTF">2014-11-07T14:16:00Z</dcterms:modified>
</cp:coreProperties>
</file>