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2" w:rsidRDefault="008A6354" w:rsidP="00661619">
      <w:pPr>
        <w:pStyle w:val="NationalBodyBullet"/>
        <w:numPr>
          <w:ilvl w:val="0"/>
          <w:numId w:val="0"/>
        </w:numPr>
      </w:pPr>
      <w:r>
        <w:rPr>
          <w:noProof/>
        </w:rPr>
        <w:drawing>
          <wp:inline distT="0" distB="0" distL="0" distR="0">
            <wp:extent cx="6372225" cy="800100"/>
            <wp:effectExtent l="0" t="0" r="0" b="0"/>
            <wp:docPr id="1"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Fact Sheet&#10;Office of Public Affairs, Media Relations&#10;Washington, DC 20420&#10;(202) 461-7600&#10;www.va.g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800100"/>
                    </a:xfrm>
                    <a:prstGeom prst="rect">
                      <a:avLst/>
                    </a:prstGeom>
                    <a:noFill/>
                    <a:ln>
                      <a:noFill/>
                    </a:ln>
                  </pic:spPr>
                </pic:pic>
              </a:graphicData>
            </a:graphic>
          </wp:inline>
        </w:drawing>
      </w:r>
    </w:p>
    <w:p w:rsidR="001C1442" w:rsidRDefault="005F196B" w:rsidP="008A6354">
      <w:pPr>
        <w:pStyle w:val="NationalBodyBullet"/>
        <w:numPr>
          <w:ilvl w:val="0"/>
          <w:numId w:val="0"/>
        </w:numPr>
        <w:spacing w:before="360"/>
      </w:pPr>
      <w:r>
        <w:t>September 201</w:t>
      </w:r>
      <w:r w:rsidR="0017205A">
        <w:t>4</w:t>
      </w:r>
    </w:p>
    <w:p w:rsidR="005F196B" w:rsidRPr="008A6354" w:rsidRDefault="001C1442" w:rsidP="008A6354">
      <w:pPr>
        <w:pStyle w:val="Heading1"/>
      </w:pPr>
      <w:r w:rsidRPr="008A6354">
        <w:t>Ohio</w:t>
      </w:r>
      <w:r w:rsidR="008A6354" w:rsidRPr="008A6354">
        <w:br/>
      </w:r>
      <w:r w:rsidR="005F196B" w:rsidRPr="008A6354">
        <w:t>And the U.S. Department of Veterans Affairs</w:t>
      </w:r>
    </w:p>
    <w:p w:rsidR="00042369" w:rsidRPr="008A6354" w:rsidRDefault="00042369" w:rsidP="008A6354">
      <w:pPr>
        <w:pStyle w:val="Heading2"/>
      </w:pPr>
      <w:r w:rsidRPr="008A6354">
        <w:t>General Information</w:t>
      </w:r>
    </w:p>
    <w:p w:rsidR="00042369" w:rsidRDefault="00042369" w:rsidP="00042369">
      <w:pPr>
        <w:rPr>
          <w:rFonts w:ascii="Times New Roman" w:hAnsi="Times New Roman"/>
        </w:rPr>
      </w:pPr>
      <w:r>
        <w:rPr>
          <w:rFonts w:ascii="Times New Roman" w:hAnsi="Times New Roman"/>
        </w:rPr>
        <w:t xml:space="preserve">The </w:t>
      </w:r>
      <w:hyperlink r:id="rId10"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042369" w:rsidRDefault="00042369" w:rsidP="008A6354">
      <w:pPr>
        <w:pStyle w:val="Heading3"/>
      </w:pPr>
      <w:r>
        <w:t>Increasing Access</w:t>
      </w:r>
    </w:p>
    <w:p w:rsidR="00042369" w:rsidRDefault="00042369" w:rsidP="008A6354">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1" w:history="1">
        <w:r>
          <w:rPr>
            <w:rStyle w:val="Hyperlink"/>
          </w:rPr>
          <w:t>VA health care</w:t>
        </w:r>
      </w:hyperlink>
      <w:r>
        <w:rPr>
          <w:rFonts w:ascii="Times New Roman" w:hAnsi="Times New Roman"/>
        </w:rPr>
        <w:t xml:space="preserve">, and more than 4 million veterans and survivors received </w:t>
      </w:r>
      <w:hyperlink r:id="rId12" w:history="1">
        <w:r>
          <w:rPr>
            <w:rStyle w:val="Hyperlink"/>
          </w:rPr>
          <w:t>VA disability compensation or pensions</w:t>
        </w:r>
      </w:hyperlink>
      <w:r>
        <w:t xml:space="preserve"> totaling some $54 billion</w:t>
      </w:r>
      <w:r w:rsidRPr="00042369">
        <w:rPr>
          <w:color w:val="000000"/>
        </w:rPr>
        <w:t>.</w:t>
      </w:r>
      <w:r w:rsidRPr="00042369">
        <w:rPr>
          <w:rFonts w:ascii="Times New Roman" w:hAnsi="Times New Roman"/>
          <w:color w:val="000000"/>
        </w:rPr>
        <w:t xml:space="preserve"> </w:t>
      </w:r>
      <w:r w:rsidRPr="00042369">
        <w:rPr>
          <w:color w:val="000000"/>
        </w:rPr>
        <w:t>In 2013, VA surpassed a significant milestone with the Post-9/11 GI Bill program supporting more than a million recipients since the program began in August 2009 with expenditures totaling more than $30 billion.</w:t>
      </w:r>
      <w:r w:rsidRPr="00042369">
        <w:rPr>
          <w:rFonts w:ascii="Times New Roman" w:hAnsi="Times New Roman"/>
          <w:color w:val="000000"/>
        </w:rPr>
        <w:t xml:space="preserve"> </w:t>
      </w:r>
      <w:r>
        <w:rPr>
          <w:rFonts w:ascii="Times New Roman" w:hAnsi="Times New Roman"/>
        </w:rPr>
        <w:t xml:space="preserve">Nearly 68,000 trainees participated in VA’s </w:t>
      </w:r>
      <w:hyperlink r:id="rId13"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4"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5" w:history="1">
        <w:r>
          <w:rPr>
            <w:rStyle w:val="Hyperlink"/>
          </w:rPr>
          <w:t>national cemeteries</w:t>
        </w:r>
      </w:hyperlink>
      <w:r>
        <w:rPr>
          <w:rFonts w:ascii="Times New Roman" w:hAnsi="Times New Roman"/>
        </w:rPr>
        <w:t xml:space="preserve"> and more than 352,000 headstones and markers were provided for veterans’ graves worldwide.  </w:t>
      </w:r>
    </w:p>
    <w:p w:rsidR="00042369" w:rsidRDefault="00042369" w:rsidP="008A6354">
      <w:pPr>
        <w:pStyle w:val="Heading3"/>
      </w:pPr>
      <w:r>
        <w:t>Reducing the Claims Backlog</w:t>
      </w:r>
    </w:p>
    <w:p w:rsidR="00042369" w:rsidRDefault="00042369" w:rsidP="008A6354">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042369" w:rsidRDefault="00042369" w:rsidP="008A6354">
      <w:pPr>
        <w:pStyle w:val="Heading3"/>
      </w:pPr>
      <w:r>
        <w:t>Eliminating Homelessness</w:t>
      </w:r>
    </w:p>
    <w:p w:rsidR="00042369" w:rsidRDefault="00042369" w:rsidP="008A6354">
      <w:pPr>
        <w:rPr>
          <w:rFonts w:ascii="Times New Roman" w:hAnsi="Times New Roman"/>
          <w:szCs w:val="24"/>
        </w:rPr>
      </w:pPr>
      <w:r>
        <w:rPr>
          <w:rFonts w:ascii="Times New Roman" w:hAnsi="Times New Roman"/>
          <w:szCs w:val="24"/>
        </w:rPr>
        <w:t xml:space="preserve">VA is committed to achieving the Department’s </w:t>
      </w:r>
      <w:hyperlink r:id="rId16"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7"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8"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1C1442" w:rsidRPr="00447E86" w:rsidRDefault="001C1442" w:rsidP="008A6354">
      <w:pPr>
        <w:pStyle w:val="Heading3"/>
      </w:pPr>
      <w:r w:rsidRPr="00447E86">
        <w:lastRenderedPageBreak/>
        <w:t xml:space="preserve">General Information – </w:t>
      </w:r>
      <w:r>
        <w:t>Ohio</w:t>
      </w:r>
      <w:r w:rsidR="00743024">
        <w:t xml:space="preserve"> (Fiscal year 2013 data)</w:t>
      </w:r>
    </w:p>
    <w:p w:rsidR="00BD76CA" w:rsidRDefault="001C1442" w:rsidP="00BD76CA">
      <w:pPr>
        <w:pStyle w:val="NationalBodyBullet"/>
        <w:numPr>
          <w:ilvl w:val="0"/>
          <w:numId w:val="8"/>
        </w:numPr>
        <w:rPr>
          <w:i/>
          <w:color w:val="auto"/>
        </w:rPr>
      </w:pPr>
      <w:r w:rsidRPr="00F0602C">
        <w:rPr>
          <w:i/>
          <w:color w:val="auto"/>
        </w:rPr>
        <w:t xml:space="preserve">Number of veterans:  </w:t>
      </w:r>
      <w:r w:rsidR="00743024">
        <w:rPr>
          <w:i/>
          <w:color w:val="auto"/>
        </w:rPr>
        <w:t>877</w:t>
      </w:r>
      <w:r w:rsidRPr="00F0602C">
        <w:rPr>
          <w:i/>
          <w:color w:val="auto"/>
        </w:rPr>
        <w:t>,</w:t>
      </w:r>
      <w:r w:rsidR="00743024">
        <w:rPr>
          <w:i/>
          <w:color w:val="auto"/>
        </w:rPr>
        <w:t>894</w:t>
      </w:r>
    </w:p>
    <w:p w:rsidR="001C1442" w:rsidRPr="00BD76CA" w:rsidRDefault="001C1442" w:rsidP="00BD76CA">
      <w:pPr>
        <w:pStyle w:val="NationalBodyBullet"/>
        <w:numPr>
          <w:ilvl w:val="0"/>
          <w:numId w:val="8"/>
        </w:numPr>
        <w:rPr>
          <w:i/>
          <w:color w:val="auto"/>
        </w:rPr>
      </w:pPr>
      <w:r w:rsidRPr="00BD76CA">
        <w:rPr>
          <w:i/>
          <w:color w:val="auto"/>
        </w:rPr>
        <w:t>VA expenditures in Ohio:  $</w:t>
      </w:r>
      <w:r w:rsidR="00743024">
        <w:rPr>
          <w:i/>
          <w:color w:val="auto"/>
        </w:rPr>
        <w:t>6.64</w:t>
      </w:r>
      <w:r w:rsidRPr="00BD76CA">
        <w:rPr>
          <w:i/>
          <w:color w:val="auto"/>
        </w:rPr>
        <w:t xml:space="preserve"> billion</w:t>
      </w:r>
    </w:p>
    <w:p w:rsidR="00BD76CA" w:rsidRDefault="001C1442" w:rsidP="008A6354">
      <w:pPr>
        <w:pStyle w:val="NationalBodyBullet"/>
        <w:numPr>
          <w:ilvl w:val="1"/>
          <w:numId w:val="12"/>
        </w:numPr>
        <w:rPr>
          <w:i/>
          <w:color w:val="auto"/>
        </w:rPr>
      </w:pPr>
      <w:r w:rsidRPr="00F0602C">
        <w:rPr>
          <w:i/>
          <w:color w:val="auto"/>
        </w:rPr>
        <w:t>Compensation and pensions:  $</w:t>
      </w:r>
      <w:r w:rsidR="00743024">
        <w:rPr>
          <w:i/>
          <w:color w:val="auto"/>
        </w:rPr>
        <w:t>1.8</w:t>
      </w:r>
      <w:r w:rsidRPr="00F0602C">
        <w:rPr>
          <w:i/>
          <w:color w:val="auto"/>
        </w:rPr>
        <w:t xml:space="preserve"> billion</w:t>
      </w:r>
    </w:p>
    <w:p w:rsidR="00BD76CA" w:rsidRDefault="001C1442" w:rsidP="008A6354">
      <w:pPr>
        <w:pStyle w:val="NationalBodyBullet"/>
        <w:numPr>
          <w:ilvl w:val="1"/>
          <w:numId w:val="12"/>
        </w:numPr>
        <w:rPr>
          <w:i/>
          <w:color w:val="auto"/>
        </w:rPr>
      </w:pPr>
      <w:r w:rsidRPr="00BD76CA">
        <w:rPr>
          <w:i/>
          <w:color w:val="auto"/>
        </w:rPr>
        <w:t>Medical and construction programs:  $</w:t>
      </w:r>
      <w:r w:rsidR="00743024">
        <w:rPr>
          <w:i/>
          <w:color w:val="auto"/>
        </w:rPr>
        <w:t>2.24</w:t>
      </w:r>
      <w:r w:rsidRPr="00BD76CA">
        <w:rPr>
          <w:i/>
          <w:color w:val="auto"/>
        </w:rPr>
        <w:t xml:space="preserve"> billion</w:t>
      </w:r>
    </w:p>
    <w:p w:rsidR="001C1442" w:rsidRDefault="001C1442" w:rsidP="008A6354">
      <w:pPr>
        <w:pStyle w:val="NationalBodyBullet"/>
        <w:numPr>
          <w:ilvl w:val="1"/>
          <w:numId w:val="12"/>
        </w:numPr>
        <w:rPr>
          <w:i/>
          <w:color w:val="auto"/>
        </w:rPr>
      </w:pPr>
      <w:r w:rsidRPr="00BD76CA">
        <w:rPr>
          <w:i/>
          <w:color w:val="auto"/>
        </w:rPr>
        <w:t>Insurance and indemnities:  $</w:t>
      </w:r>
      <w:r w:rsidR="00743024">
        <w:rPr>
          <w:i/>
          <w:color w:val="auto"/>
        </w:rPr>
        <w:t>59</w:t>
      </w:r>
      <w:r w:rsidRPr="00BD76CA">
        <w:rPr>
          <w:i/>
          <w:color w:val="auto"/>
        </w:rPr>
        <w:t xml:space="preserve"> million</w:t>
      </w:r>
    </w:p>
    <w:p w:rsidR="00743024" w:rsidRPr="00BD76CA" w:rsidRDefault="00743024" w:rsidP="008A6354">
      <w:pPr>
        <w:pStyle w:val="NationalBodyBullet"/>
        <w:numPr>
          <w:ilvl w:val="1"/>
          <w:numId w:val="12"/>
        </w:numPr>
        <w:rPr>
          <w:i/>
          <w:color w:val="auto"/>
        </w:rPr>
      </w:pPr>
      <w:r>
        <w:rPr>
          <w:i/>
          <w:color w:val="auto"/>
        </w:rPr>
        <w:t>General operating expenses:  $2.2 billion</w:t>
      </w:r>
    </w:p>
    <w:p w:rsidR="00335672" w:rsidRPr="000D731C" w:rsidRDefault="00D46ADA" w:rsidP="00BD76CA">
      <w:pPr>
        <w:pStyle w:val="NationalBodyBullet"/>
        <w:numPr>
          <w:ilvl w:val="1"/>
          <w:numId w:val="8"/>
        </w:numPr>
        <w:ind w:left="720"/>
        <w:rPr>
          <w:i/>
        </w:rPr>
      </w:pPr>
      <w:r>
        <w:rPr>
          <w:i/>
        </w:rPr>
        <w:t>Number of veterans receiving disability compensa</w:t>
      </w:r>
      <w:r w:rsidR="00BD76CA">
        <w:rPr>
          <w:i/>
        </w:rPr>
        <w:t>tion or pension payments in</w:t>
      </w:r>
      <w:r>
        <w:rPr>
          <w:i/>
        </w:rPr>
        <w:t xml:space="preserve">: </w:t>
      </w:r>
      <w:r w:rsidR="00743024">
        <w:rPr>
          <w:i/>
        </w:rPr>
        <w:t>125</w:t>
      </w:r>
      <w:r>
        <w:rPr>
          <w:i/>
        </w:rPr>
        <w:t>,</w:t>
      </w:r>
      <w:r w:rsidR="00743024">
        <w:rPr>
          <w:i/>
        </w:rPr>
        <w:t>280</w:t>
      </w:r>
    </w:p>
    <w:p w:rsidR="00BD76CA" w:rsidRDefault="003473D8" w:rsidP="006D0DEA">
      <w:pPr>
        <w:pStyle w:val="NationalBodyBullet"/>
        <w:numPr>
          <w:ilvl w:val="0"/>
          <w:numId w:val="7"/>
        </w:numPr>
        <w:ind w:left="720"/>
        <w:rPr>
          <w:i/>
        </w:rPr>
      </w:pPr>
      <w:r>
        <w:rPr>
          <w:i/>
        </w:rPr>
        <w:t>Num</w:t>
      </w:r>
      <w:r w:rsidRPr="00F0602C">
        <w:rPr>
          <w:i/>
        </w:rPr>
        <w:t xml:space="preserve">ber </w:t>
      </w:r>
      <w:r w:rsidR="00743024">
        <w:rPr>
          <w:i/>
        </w:rPr>
        <w:t>of Ohio</w:t>
      </w:r>
      <w:r w:rsidR="001C1442" w:rsidRPr="00F0602C">
        <w:rPr>
          <w:i/>
        </w:rPr>
        <w:t>ans using GI Bill</w:t>
      </w:r>
      <w:r w:rsidR="00743024" w:rsidRPr="00743024">
        <w:rPr>
          <w:i/>
          <w:vertAlign w:val="superscript"/>
        </w:rPr>
        <w:t>®</w:t>
      </w:r>
      <w:r w:rsidR="00743024">
        <w:rPr>
          <w:i/>
        </w:rPr>
        <w:t xml:space="preserve"> or other VA</w:t>
      </w:r>
      <w:r w:rsidR="001C1442" w:rsidRPr="00F0602C">
        <w:rPr>
          <w:i/>
        </w:rPr>
        <w:t xml:space="preserve"> education benefits:</w:t>
      </w:r>
      <w:r w:rsidR="001C1442" w:rsidRPr="000D731C">
        <w:rPr>
          <w:i/>
        </w:rPr>
        <w:t xml:space="preserve">  </w:t>
      </w:r>
      <w:r w:rsidR="00743024">
        <w:rPr>
          <w:i/>
        </w:rPr>
        <w:t>26</w:t>
      </w:r>
      <w:r w:rsidR="001C1442">
        <w:rPr>
          <w:i/>
        </w:rPr>
        <w:t>,</w:t>
      </w:r>
      <w:r w:rsidR="00743024">
        <w:rPr>
          <w:i/>
        </w:rPr>
        <w:t>959</w:t>
      </w:r>
    </w:p>
    <w:p w:rsidR="00BD76CA" w:rsidRDefault="00BD76CA" w:rsidP="006D0DEA">
      <w:pPr>
        <w:pStyle w:val="NationalBodyBullet"/>
        <w:numPr>
          <w:ilvl w:val="0"/>
          <w:numId w:val="7"/>
        </w:numPr>
        <w:ind w:left="720"/>
        <w:rPr>
          <w:i/>
        </w:rPr>
      </w:pPr>
      <w:r>
        <w:rPr>
          <w:i/>
        </w:rPr>
        <w:t>N</w:t>
      </w:r>
      <w:r w:rsidR="001C1442" w:rsidRPr="00BD76CA">
        <w:rPr>
          <w:i/>
        </w:rPr>
        <w:t xml:space="preserve">umber of home loans in Ohio backed by VA guarantees:  </w:t>
      </w:r>
      <w:r w:rsidR="00743024">
        <w:rPr>
          <w:i/>
        </w:rPr>
        <w:t>16</w:t>
      </w:r>
      <w:r w:rsidR="001C1442" w:rsidRPr="00BD76CA">
        <w:rPr>
          <w:i/>
        </w:rPr>
        <w:t>,</w:t>
      </w:r>
      <w:r w:rsidR="00743024">
        <w:rPr>
          <w:i/>
        </w:rPr>
        <w:t>280</w:t>
      </w:r>
    </w:p>
    <w:p w:rsidR="00BD76CA" w:rsidRDefault="001C1442" w:rsidP="006D0DEA">
      <w:pPr>
        <w:pStyle w:val="NationalBodyBullet"/>
        <w:numPr>
          <w:ilvl w:val="0"/>
          <w:numId w:val="7"/>
        </w:numPr>
        <w:ind w:left="720"/>
        <w:rPr>
          <w:i/>
        </w:rPr>
      </w:pPr>
      <w:r w:rsidRPr="00BD76CA">
        <w:rPr>
          <w:i/>
        </w:rPr>
        <w:t>Value of Ohio home loans guaranteed by VA:  $</w:t>
      </w:r>
      <w:r w:rsidR="00743024">
        <w:rPr>
          <w:i/>
        </w:rPr>
        <w:t>2.65</w:t>
      </w:r>
      <w:r w:rsidRPr="00BD76CA">
        <w:rPr>
          <w:i/>
        </w:rPr>
        <w:t xml:space="preserve"> billion</w:t>
      </w:r>
    </w:p>
    <w:p w:rsidR="00BD76CA" w:rsidRDefault="001C1442" w:rsidP="006D0DEA">
      <w:pPr>
        <w:pStyle w:val="NationalBodyBullet"/>
        <w:numPr>
          <w:ilvl w:val="0"/>
          <w:numId w:val="7"/>
        </w:numPr>
        <w:ind w:left="720"/>
        <w:rPr>
          <w:i/>
        </w:rPr>
      </w:pPr>
      <w:r w:rsidRPr="00BD76CA">
        <w:rPr>
          <w:i/>
        </w:rPr>
        <w:t xml:space="preserve">Number of VA life insurance policies held by Ohio residents:  </w:t>
      </w:r>
      <w:r w:rsidR="00743024">
        <w:rPr>
          <w:i/>
        </w:rPr>
        <w:t>33</w:t>
      </w:r>
      <w:r w:rsidRPr="00BD76CA">
        <w:rPr>
          <w:i/>
        </w:rPr>
        <w:t>,</w:t>
      </w:r>
      <w:r w:rsidR="00743024">
        <w:rPr>
          <w:i/>
        </w:rPr>
        <w:t>070</w:t>
      </w:r>
    </w:p>
    <w:p w:rsidR="00BD76CA" w:rsidRDefault="001C1442" w:rsidP="006D0DEA">
      <w:pPr>
        <w:pStyle w:val="NationalBodyBullet"/>
        <w:numPr>
          <w:ilvl w:val="0"/>
          <w:numId w:val="7"/>
        </w:numPr>
        <w:ind w:left="720"/>
        <w:rPr>
          <w:i/>
        </w:rPr>
      </w:pPr>
      <w:r w:rsidRPr="00BD76CA">
        <w:rPr>
          <w:i/>
        </w:rPr>
        <w:t>Value of VA life insurance policies held by Ohio residen</w:t>
      </w:r>
      <w:bookmarkStart w:id="0" w:name="_GoBack"/>
      <w:bookmarkEnd w:id="0"/>
      <w:r w:rsidRPr="00BD76CA">
        <w:rPr>
          <w:i/>
        </w:rPr>
        <w:t>ts:  $</w:t>
      </w:r>
      <w:r w:rsidR="00743024">
        <w:rPr>
          <w:i/>
        </w:rPr>
        <w:t>396</w:t>
      </w:r>
      <w:r w:rsidRPr="00BD76CA">
        <w:rPr>
          <w:i/>
        </w:rPr>
        <w:t xml:space="preserve"> million  </w:t>
      </w:r>
    </w:p>
    <w:p w:rsidR="00BD76CA" w:rsidRDefault="001C1442" w:rsidP="006D0DEA">
      <w:pPr>
        <w:pStyle w:val="NationalBodyBullet"/>
        <w:numPr>
          <w:ilvl w:val="0"/>
          <w:numId w:val="7"/>
        </w:numPr>
        <w:ind w:left="720"/>
        <w:rPr>
          <w:i/>
        </w:rPr>
      </w:pPr>
      <w:r w:rsidRPr="00BD76CA">
        <w:rPr>
          <w:i/>
        </w:rPr>
        <w:t xml:space="preserve">Number of Ohio participants in VA vocational rehabilitation:  </w:t>
      </w:r>
      <w:r w:rsidR="00743024">
        <w:rPr>
          <w:i/>
        </w:rPr>
        <w:t>4</w:t>
      </w:r>
      <w:r w:rsidRPr="00BD76CA">
        <w:rPr>
          <w:i/>
        </w:rPr>
        <w:t>,</w:t>
      </w:r>
      <w:r w:rsidR="00743024">
        <w:rPr>
          <w:i/>
        </w:rPr>
        <w:t>779</w:t>
      </w:r>
    </w:p>
    <w:p w:rsidR="00BD76CA" w:rsidRDefault="001C1442" w:rsidP="006D0DEA">
      <w:pPr>
        <w:pStyle w:val="NationalBodyBullet"/>
        <w:numPr>
          <w:ilvl w:val="0"/>
          <w:numId w:val="7"/>
        </w:numPr>
        <w:ind w:left="720"/>
        <w:rPr>
          <w:i/>
        </w:rPr>
      </w:pPr>
      <w:r w:rsidRPr="00BD76CA">
        <w:rPr>
          <w:i/>
        </w:rPr>
        <w:t xml:space="preserve">Number of veterans buried in Ohio’s VA national cemeteries:  </w:t>
      </w:r>
      <w:r w:rsidR="00743024">
        <w:rPr>
          <w:i/>
        </w:rPr>
        <w:t>3</w:t>
      </w:r>
      <w:r w:rsidRPr="00BD76CA">
        <w:rPr>
          <w:i/>
        </w:rPr>
        <w:t>,</w:t>
      </w:r>
      <w:r w:rsidR="00743024">
        <w:rPr>
          <w:i/>
        </w:rPr>
        <w:t>610</w:t>
      </w:r>
    </w:p>
    <w:p w:rsidR="001C1442" w:rsidRPr="00BD76CA" w:rsidRDefault="001C1442" w:rsidP="00BD76CA">
      <w:pPr>
        <w:pStyle w:val="NationalBodyBullet"/>
        <w:numPr>
          <w:ilvl w:val="0"/>
          <w:numId w:val="7"/>
        </w:numPr>
        <w:ind w:left="720"/>
        <w:rPr>
          <w:i/>
        </w:rPr>
      </w:pPr>
      <w:r w:rsidRPr="00BD76CA">
        <w:rPr>
          <w:i/>
        </w:rPr>
        <w:t>Number of headstones and markers provided for graves of Ohio</w:t>
      </w:r>
      <w:r w:rsidR="00BD76CA">
        <w:rPr>
          <w:i/>
        </w:rPr>
        <w:t xml:space="preserve"> veterans and survivors: </w:t>
      </w:r>
      <w:r w:rsidRPr="00BD76CA">
        <w:rPr>
          <w:i/>
        </w:rPr>
        <w:t>14,</w:t>
      </w:r>
      <w:r w:rsidR="00743024">
        <w:rPr>
          <w:i/>
        </w:rPr>
        <w:t>231</w:t>
      </w:r>
    </w:p>
    <w:p w:rsidR="001C1442" w:rsidRDefault="001C1442" w:rsidP="008A6354">
      <w:pPr>
        <w:pStyle w:val="Heading2"/>
      </w:pPr>
      <w:r>
        <w:t>Health Care</w:t>
      </w:r>
    </w:p>
    <w:p w:rsidR="00743024" w:rsidRDefault="00743024" w:rsidP="00743024">
      <w:pPr>
        <w:pStyle w:val="NationalBodyBullet"/>
        <w:numPr>
          <w:ilvl w:val="0"/>
          <w:numId w:val="0"/>
        </w:numPr>
        <w:tabs>
          <w:tab w:val="left" w:pos="720"/>
        </w:tabs>
      </w:pPr>
      <w:r>
        <w:t xml:space="preserve">One of the most visible of all VA benefits is </w:t>
      </w:r>
      <w:hyperlink r:id="rId19"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20" w:history="1">
        <w:r>
          <w:rPr>
            <w:rStyle w:val="Hyperlink"/>
          </w:rPr>
          <w:t>VA telehealth programs</w:t>
        </w:r>
      </w:hyperlink>
      <w:r>
        <w:t xml:space="preserve"> – the largest and most comprehensive in the nation – are turning veterans’ homes and communities into preferred sites of care.  In 2013, VA’s telehealth programs provided care to more than 600,000 veterans in more than 1.7 million episodes of care.  Outreach using mobile health clinics and </w:t>
      </w:r>
      <w:hyperlink r:id="rId21" w:history="1">
        <w:r>
          <w:rPr>
            <w:rStyle w:val="Hyperlink"/>
          </w:rPr>
          <w:t>rural health care</w:t>
        </w:r>
      </w:hyperlink>
      <w:r>
        <w:t xml:space="preserve"> partnerships is expanding access to veterans in rural areas like never before.  </w:t>
      </w:r>
    </w:p>
    <w:p w:rsidR="001C1442" w:rsidRPr="00447E86" w:rsidRDefault="001C1442" w:rsidP="008A6354">
      <w:pPr>
        <w:pStyle w:val="Heading3"/>
      </w:pPr>
      <w:r w:rsidRPr="00447E86">
        <w:t xml:space="preserve">Health Care - </w:t>
      </w:r>
      <w:r>
        <w:t>Ohio</w:t>
      </w:r>
    </w:p>
    <w:p w:rsidR="001C1442" w:rsidRPr="000D731C" w:rsidRDefault="001C1442" w:rsidP="00BD76CA">
      <w:pPr>
        <w:pStyle w:val="NationalBodyBullet"/>
        <w:numPr>
          <w:ilvl w:val="0"/>
          <w:numId w:val="9"/>
        </w:numPr>
        <w:rPr>
          <w:i/>
        </w:rPr>
      </w:pPr>
      <w:r w:rsidRPr="000D731C">
        <w:rPr>
          <w:i/>
        </w:rPr>
        <w:t>Inpatient admissions,</w:t>
      </w:r>
      <w:r>
        <w:rPr>
          <w:i/>
        </w:rPr>
        <w:t xml:space="preserve"> statewide,</w:t>
      </w:r>
      <w:r w:rsidRPr="000D731C">
        <w:rPr>
          <w:i/>
        </w:rPr>
        <w:t xml:space="preserve"> fiscal year 20</w:t>
      </w:r>
      <w:r w:rsidR="00743024">
        <w:rPr>
          <w:i/>
        </w:rPr>
        <w:t>13</w:t>
      </w:r>
      <w:r w:rsidRPr="000D731C">
        <w:rPr>
          <w:i/>
        </w:rPr>
        <w:t xml:space="preserve">: </w:t>
      </w:r>
      <w:r>
        <w:rPr>
          <w:i/>
        </w:rPr>
        <w:t xml:space="preserve"> </w:t>
      </w:r>
      <w:r w:rsidR="00BD76CA">
        <w:rPr>
          <w:i/>
        </w:rPr>
        <w:t>27</w:t>
      </w:r>
      <w:r>
        <w:rPr>
          <w:i/>
        </w:rPr>
        <w:t>,</w:t>
      </w:r>
      <w:r w:rsidR="00743024">
        <w:rPr>
          <w:i/>
        </w:rPr>
        <w:t>897</w:t>
      </w:r>
    </w:p>
    <w:p w:rsidR="001C1442" w:rsidRDefault="00990CCB" w:rsidP="008A6354">
      <w:pPr>
        <w:pStyle w:val="NationalBodyBullet"/>
        <w:numPr>
          <w:ilvl w:val="0"/>
          <w:numId w:val="13"/>
        </w:numPr>
        <w:tabs>
          <w:tab w:val="clear" w:pos="1260"/>
          <w:tab w:val="num" w:pos="-360"/>
        </w:tabs>
        <w:ind w:left="1440"/>
        <w:rPr>
          <w:i/>
        </w:rPr>
      </w:pPr>
      <w:hyperlink r:id="rId22" w:history="1">
        <w:r w:rsidR="001C1442" w:rsidRPr="007F79C4">
          <w:rPr>
            <w:rStyle w:val="Hyperlink"/>
            <w:i/>
          </w:rPr>
          <w:t>Chillicothe</w:t>
        </w:r>
      </w:hyperlink>
      <w:r w:rsidR="001C1442">
        <w:rPr>
          <w:i/>
        </w:rPr>
        <w:t>:</w:t>
      </w:r>
      <w:r w:rsidR="001C1442" w:rsidRPr="000D731C">
        <w:rPr>
          <w:i/>
        </w:rPr>
        <w:t xml:space="preserve">  </w:t>
      </w:r>
      <w:r w:rsidR="00743024">
        <w:rPr>
          <w:i/>
        </w:rPr>
        <w:t>3</w:t>
      </w:r>
      <w:r w:rsidR="001C1442">
        <w:rPr>
          <w:i/>
        </w:rPr>
        <w:t>,</w:t>
      </w:r>
      <w:r w:rsidR="00743024">
        <w:rPr>
          <w:i/>
        </w:rPr>
        <w:t>990</w:t>
      </w:r>
    </w:p>
    <w:p w:rsidR="001C1442" w:rsidRDefault="00990CCB" w:rsidP="008A6354">
      <w:pPr>
        <w:pStyle w:val="NationalBodyBullet"/>
        <w:numPr>
          <w:ilvl w:val="0"/>
          <w:numId w:val="13"/>
        </w:numPr>
        <w:tabs>
          <w:tab w:val="clear" w:pos="1260"/>
          <w:tab w:val="num" w:pos="-360"/>
        </w:tabs>
        <w:ind w:left="1440"/>
        <w:rPr>
          <w:i/>
        </w:rPr>
      </w:pPr>
      <w:hyperlink r:id="rId23" w:history="1">
        <w:r w:rsidR="001C1442" w:rsidRPr="007F79C4">
          <w:rPr>
            <w:rStyle w:val="Hyperlink"/>
            <w:i/>
          </w:rPr>
          <w:t>Cincinnati</w:t>
        </w:r>
      </w:hyperlink>
      <w:r w:rsidR="001C1442">
        <w:rPr>
          <w:i/>
        </w:rPr>
        <w:t xml:space="preserve">:  </w:t>
      </w:r>
      <w:r w:rsidR="00743024">
        <w:rPr>
          <w:i/>
        </w:rPr>
        <w:t>7</w:t>
      </w:r>
      <w:r w:rsidR="001C1442">
        <w:rPr>
          <w:i/>
        </w:rPr>
        <w:t>,</w:t>
      </w:r>
      <w:r w:rsidR="00743024">
        <w:rPr>
          <w:i/>
        </w:rPr>
        <w:t>365</w:t>
      </w:r>
    </w:p>
    <w:p w:rsidR="001C1442" w:rsidRDefault="00990CCB" w:rsidP="008A6354">
      <w:pPr>
        <w:pStyle w:val="NationalBodyBullet"/>
        <w:numPr>
          <w:ilvl w:val="0"/>
          <w:numId w:val="13"/>
        </w:numPr>
        <w:tabs>
          <w:tab w:val="clear" w:pos="1260"/>
          <w:tab w:val="num" w:pos="-360"/>
        </w:tabs>
        <w:ind w:left="1440"/>
        <w:rPr>
          <w:i/>
        </w:rPr>
      </w:pPr>
      <w:hyperlink r:id="rId24" w:history="1">
        <w:r w:rsidR="001C1442" w:rsidRPr="007F79C4">
          <w:rPr>
            <w:rStyle w:val="Hyperlink"/>
            <w:i/>
          </w:rPr>
          <w:t>Cleveland</w:t>
        </w:r>
      </w:hyperlink>
      <w:r w:rsidR="001C1442">
        <w:rPr>
          <w:i/>
        </w:rPr>
        <w:t xml:space="preserve">:  </w:t>
      </w:r>
      <w:r w:rsidR="00BD76CA">
        <w:rPr>
          <w:i/>
        </w:rPr>
        <w:t>10</w:t>
      </w:r>
      <w:r w:rsidR="001C1442">
        <w:rPr>
          <w:i/>
        </w:rPr>
        <w:t>,</w:t>
      </w:r>
      <w:r w:rsidR="00743024">
        <w:rPr>
          <w:i/>
        </w:rPr>
        <w:t>608</w:t>
      </w:r>
    </w:p>
    <w:p w:rsidR="001C1442" w:rsidRDefault="00990CCB" w:rsidP="008A6354">
      <w:pPr>
        <w:pStyle w:val="NationalBodyBullet"/>
        <w:numPr>
          <w:ilvl w:val="0"/>
          <w:numId w:val="13"/>
        </w:numPr>
        <w:tabs>
          <w:tab w:val="clear" w:pos="1260"/>
          <w:tab w:val="num" w:pos="-360"/>
        </w:tabs>
        <w:ind w:left="1440"/>
        <w:rPr>
          <w:i/>
        </w:rPr>
      </w:pPr>
      <w:hyperlink r:id="rId25" w:history="1">
        <w:r w:rsidR="001C1442" w:rsidRPr="007F79C4">
          <w:rPr>
            <w:rStyle w:val="Hyperlink"/>
            <w:i/>
          </w:rPr>
          <w:t>Columbus</w:t>
        </w:r>
      </w:hyperlink>
      <w:r w:rsidR="001C1442">
        <w:rPr>
          <w:i/>
        </w:rPr>
        <w:t>:  0</w:t>
      </w:r>
    </w:p>
    <w:p w:rsidR="001C1442" w:rsidRDefault="00990CCB" w:rsidP="008A6354">
      <w:pPr>
        <w:pStyle w:val="NationalBodyBullet"/>
        <w:numPr>
          <w:ilvl w:val="0"/>
          <w:numId w:val="13"/>
        </w:numPr>
        <w:tabs>
          <w:tab w:val="clear" w:pos="1260"/>
          <w:tab w:val="num" w:pos="-360"/>
        </w:tabs>
        <w:ind w:left="1440"/>
        <w:rPr>
          <w:i/>
        </w:rPr>
      </w:pPr>
      <w:hyperlink r:id="rId26" w:history="1">
        <w:r w:rsidR="001C1442" w:rsidRPr="007F79C4">
          <w:rPr>
            <w:rStyle w:val="Hyperlink"/>
            <w:i/>
          </w:rPr>
          <w:t>Dayton</w:t>
        </w:r>
      </w:hyperlink>
      <w:r w:rsidR="001C1442">
        <w:rPr>
          <w:i/>
        </w:rPr>
        <w:t xml:space="preserve">:  </w:t>
      </w:r>
      <w:r w:rsidR="00743024">
        <w:rPr>
          <w:i/>
        </w:rPr>
        <w:t>5</w:t>
      </w:r>
      <w:r w:rsidR="001C1442">
        <w:rPr>
          <w:i/>
        </w:rPr>
        <w:t>,</w:t>
      </w:r>
      <w:r w:rsidR="00743024">
        <w:rPr>
          <w:i/>
        </w:rPr>
        <w:t>934</w:t>
      </w:r>
    </w:p>
    <w:p w:rsidR="001C1442" w:rsidRPr="000D731C" w:rsidRDefault="001C1442" w:rsidP="00F0602C">
      <w:pPr>
        <w:pStyle w:val="NationalBodyBullet"/>
        <w:numPr>
          <w:ilvl w:val="0"/>
          <w:numId w:val="3"/>
        </w:numPr>
        <w:tabs>
          <w:tab w:val="num" w:pos="720"/>
        </w:tabs>
        <w:ind w:left="720"/>
        <w:rPr>
          <w:i/>
        </w:rPr>
      </w:pPr>
      <w:r w:rsidRPr="000D731C">
        <w:rPr>
          <w:i/>
        </w:rPr>
        <w:t>Outpatient visits, statewide, fiscal year 20</w:t>
      </w:r>
      <w:r w:rsidR="00743024">
        <w:rPr>
          <w:i/>
        </w:rPr>
        <w:t>13</w:t>
      </w:r>
      <w:r w:rsidRPr="000D731C">
        <w:rPr>
          <w:i/>
        </w:rPr>
        <w:t xml:space="preserve">: </w:t>
      </w:r>
      <w:r>
        <w:rPr>
          <w:i/>
        </w:rPr>
        <w:t xml:space="preserve"> </w:t>
      </w:r>
      <w:r w:rsidR="00743024">
        <w:rPr>
          <w:i/>
        </w:rPr>
        <w:t>3.2 million</w:t>
      </w:r>
    </w:p>
    <w:p w:rsidR="001C1442" w:rsidRPr="000D731C" w:rsidRDefault="001C1442" w:rsidP="00F0602C">
      <w:pPr>
        <w:pStyle w:val="NationalBodyBullet"/>
        <w:numPr>
          <w:ilvl w:val="0"/>
          <w:numId w:val="3"/>
        </w:numPr>
        <w:tabs>
          <w:tab w:val="num" w:pos="720"/>
        </w:tabs>
        <w:ind w:left="720"/>
        <w:rPr>
          <w:i/>
        </w:rPr>
      </w:pPr>
      <w:r w:rsidRPr="000D731C">
        <w:rPr>
          <w:i/>
        </w:rPr>
        <w:t xml:space="preserve">Outpatient clinic locations </w:t>
      </w:r>
    </w:p>
    <w:p w:rsidR="001C1442" w:rsidRPr="007D519F" w:rsidRDefault="001C1442" w:rsidP="007D519F">
      <w:pPr>
        <w:sectPr w:rsidR="001C1442" w:rsidRPr="007D519F">
          <w:footerReference w:type="even" r:id="rId27"/>
          <w:footerReference w:type="default" r:id="rId28"/>
          <w:pgSz w:w="12240" w:h="15840"/>
          <w:pgMar w:top="1080" w:right="1440" w:bottom="1080" w:left="1440" w:header="720" w:footer="720" w:gutter="0"/>
          <w:cols w:space="720"/>
          <w:titlePg/>
        </w:sectPr>
      </w:pPr>
    </w:p>
    <w:p w:rsidR="001C1442" w:rsidRDefault="001C1442" w:rsidP="00743024">
      <w:pPr>
        <w:pStyle w:val="StateSpecific"/>
        <w:ind w:left="900"/>
      </w:pPr>
      <w:r>
        <w:lastRenderedPageBreak/>
        <w:t>Akron</w:t>
      </w:r>
    </w:p>
    <w:p w:rsidR="001C1442" w:rsidRDefault="001C1442" w:rsidP="00743024">
      <w:pPr>
        <w:pStyle w:val="StateSpecific"/>
        <w:ind w:left="900"/>
      </w:pPr>
      <w:r>
        <w:t>Ashtabula</w:t>
      </w:r>
    </w:p>
    <w:p w:rsidR="001C1442" w:rsidRDefault="001C1442" w:rsidP="00743024">
      <w:pPr>
        <w:pStyle w:val="StateSpecific"/>
        <w:ind w:left="900"/>
      </w:pPr>
      <w:r>
        <w:t>Athens</w:t>
      </w:r>
    </w:p>
    <w:p w:rsidR="001C1442" w:rsidRDefault="001C1442" w:rsidP="00743024">
      <w:pPr>
        <w:pStyle w:val="StateSpecific"/>
        <w:ind w:left="900"/>
      </w:pPr>
      <w:r>
        <w:t>Calcutta</w:t>
      </w:r>
    </w:p>
    <w:p w:rsidR="001C1442" w:rsidRDefault="001C1442" w:rsidP="00743024">
      <w:pPr>
        <w:pStyle w:val="StateSpecific"/>
        <w:ind w:left="900"/>
      </w:pPr>
      <w:r>
        <w:t>Cambridge</w:t>
      </w:r>
    </w:p>
    <w:p w:rsidR="00885D39" w:rsidRDefault="00885D39" w:rsidP="00743024">
      <w:pPr>
        <w:pStyle w:val="StateSpecific"/>
        <w:ind w:left="900"/>
      </w:pPr>
      <w:r>
        <w:t>Canton</w:t>
      </w:r>
    </w:p>
    <w:p w:rsidR="001C1442" w:rsidRDefault="001C1442" w:rsidP="00743024">
      <w:pPr>
        <w:pStyle w:val="StateSpecific"/>
        <w:ind w:left="900"/>
      </w:pPr>
      <w:r>
        <w:t>Cincinnati</w:t>
      </w:r>
    </w:p>
    <w:p w:rsidR="001C1442" w:rsidRDefault="001C1442" w:rsidP="00743024">
      <w:pPr>
        <w:pStyle w:val="StateSpecific"/>
        <w:ind w:left="900"/>
      </w:pPr>
      <w:r>
        <w:t>Cleveland</w:t>
      </w:r>
    </w:p>
    <w:p w:rsidR="00885D39" w:rsidRDefault="00885D39" w:rsidP="00743024">
      <w:pPr>
        <w:pStyle w:val="StateSpecific"/>
        <w:ind w:left="900"/>
      </w:pPr>
      <w:r>
        <w:lastRenderedPageBreak/>
        <w:t>Gallipolis</w:t>
      </w:r>
    </w:p>
    <w:p w:rsidR="001C1442" w:rsidRDefault="001C1442" w:rsidP="00743024">
      <w:pPr>
        <w:pStyle w:val="StateSpecific"/>
        <w:ind w:left="900"/>
      </w:pPr>
      <w:r>
        <w:t>Georgetown</w:t>
      </w:r>
    </w:p>
    <w:p w:rsidR="001C1442" w:rsidRDefault="001C1442" w:rsidP="00743024">
      <w:pPr>
        <w:pStyle w:val="StateSpecific"/>
        <w:ind w:left="900"/>
      </w:pPr>
      <w:r>
        <w:t>Grove City</w:t>
      </w:r>
    </w:p>
    <w:p w:rsidR="001C1442" w:rsidRDefault="001C1442" w:rsidP="00743024">
      <w:pPr>
        <w:pStyle w:val="StateSpecific"/>
        <w:ind w:left="900"/>
      </w:pPr>
      <w:r>
        <w:t>Hamilton</w:t>
      </w:r>
    </w:p>
    <w:p w:rsidR="001C1442" w:rsidRDefault="001C1442" w:rsidP="00743024">
      <w:pPr>
        <w:pStyle w:val="StateSpecific"/>
        <w:ind w:left="900"/>
      </w:pPr>
      <w:r>
        <w:t>Lancaster</w:t>
      </w:r>
    </w:p>
    <w:p w:rsidR="001C1442" w:rsidRDefault="001C1442" w:rsidP="00743024">
      <w:pPr>
        <w:pStyle w:val="StateSpecific"/>
        <w:ind w:left="900"/>
      </w:pPr>
      <w:r>
        <w:t>Lima</w:t>
      </w:r>
    </w:p>
    <w:p w:rsidR="001C1442" w:rsidRDefault="001C1442" w:rsidP="00743024">
      <w:pPr>
        <w:pStyle w:val="StateSpecific"/>
        <w:ind w:left="900"/>
      </w:pPr>
      <w:r>
        <w:t>Lorain</w:t>
      </w:r>
    </w:p>
    <w:p w:rsidR="001C1442" w:rsidRDefault="001C1442" w:rsidP="00743024">
      <w:pPr>
        <w:pStyle w:val="StateSpecific"/>
        <w:ind w:left="900"/>
      </w:pPr>
      <w:r>
        <w:t>Mansfield</w:t>
      </w:r>
    </w:p>
    <w:p w:rsidR="001C1442" w:rsidRDefault="001C1442" w:rsidP="00743024">
      <w:pPr>
        <w:pStyle w:val="StateSpecific"/>
        <w:ind w:left="900"/>
      </w:pPr>
      <w:r>
        <w:lastRenderedPageBreak/>
        <w:t>Marietta</w:t>
      </w:r>
    </w:p>
    <w:p w:rsidR="001C1442" w:rsidRDefault="001C1442" w:rsidP="00743024">
      <w:pPr>
        <w:pStyle w:val="StateSpecific"/>
        <w:ind w:left="900"/>
      </w:pPr>
      <w:r>
        <w:t>Marion</w:t>
      </w:r>
    </w:p>
    <w:p w:rsidR="001C1442" w:rsidRDefault="001C1442" w:rsidP="00743024">
      <w:pPr>
        <w:pStyle w:val="StateSpecific"/>
        <w:ind w:left="900"/>
      </w:pPr>
      <w:r>
        <w:t>Middletown</w:t>
      </w:r>
    </w:p>
    <w:p w:rsidR="001C1442" w:rsidRDefault="001C1442" w:rsidP="00885D39">
      <w:pPr>
        <w:pStyle w:val="StateSpecific"/>
        <w:ind w:left="900" w:right="-540"/>
      </w:pPr>
      <w:r>
        <w:t>New Philadelphia</w:t>
      </w:r>
    </w:p>
    <w:p w:rsidR="001C1442" w:rsidRDefault="001C1442" w:rsidP="00743024">
      <w:pPr>
        <w:pStyle w:val="StateSpecific"/>
        <w:ind w:left="900"/>
      </w:pPr>
      <w:r>
        <w:t>Newark</w:t>
      </w:r>
    </w:p>
    <w:p w:rsidR="001C1442" w:rsidRDefault="001C1442" w:rsidP="00743024">
      <w:pPr>
        <w:pStyle w:val="StateSpecific"/>
        <w:ind w:left="900"/>
      </w:pPr>
      <w:r>
        <w:t>Painesville</w:t>
      </w:r>
    </w:p>
    <w:p w:rsidR="00885D39" w:rsidRDefault="00885D39" w:rsidP="00743024">
      <w:pPr>
        <w:pStyle w:val="StateSpecific"/>
        <w:ind w:left="900"/>
      </w:pPr>
      <w:r>
        <w:t>Parma</w:t>
      </w:r>
    </w:p>
    <w:p w:rsidR="001C1442" w:rsidRDefault="001C1442" w:rsidP="00743024">
      <w:pPr>
        <w:pStyle w:val="StateSpecific"/>
        <w:ind w:left="900"/>
      </w:pPr>
      <w:r>
        <w:t>Portsmouth</w:t>
      </w:r>
    </w:p>
    <w:p w:rsidR="001C1442" w:rsidRDefault="001C1442" w:rsidP="00743024">
      <w:pPr>
        <w:pStyle w:val="StateSpecific"/>
        <w:ind w:left="900"/>
      </w:pPr>
      <w:r>
        <w:lastRenderedPageBreak/>
        <w:t>Ravenna</w:t>
      </w:r>
    </w:p>
    <w:p w:rsidR="001C1442" w:rsidRDefault="001C1442" w:rsidP="00743024">
      <w:pPr>
        <w:pStyle w:val="StateSpecific"/>
        <w:ind w:left="900"/>
      </w:pPr>
      <w:r>
        <w:t>Sandusky</w:t>
      </w:r>
    </w:p>
    <w:p w:rsidR="001C1442" w:rsidRDefault="001C1442" w:rsidP="00743024">
      <w:pPr>
        <w:pStyle w:val="StateSpecific"/>
        <w:ind w:left="900"/>
      </w:pPr>
      <w:r>
        <w:t>Springfield</w:t>
      </w:r>
    </w:p>
    <w:p w:rsidR="00885D39" w:rsidRDefault="00885D39" w:rsidP="00743024">
      <w:pPr>
        <w:pStyle w:val="StateSpecific"/>
        <w:ind w:left="900"/>
      </w:pPr>
      <w:r>
        <w:lastRenderedPageBreak/>
        <w:t>St. Clairsville</w:t>
      </w:r>
    </w:p>
    <w:p w:rsidR="00885D39" w:rsidRDefault="00885D39" w:rsidP="00743024">
      <w:pPr>
        <w:pStyle w:val="StateSpecific"/>
        <w:ind w:left="900"/>
      </w:pPr>
      <w:r>
        <w:t>Toledo</w:t>
      </w:r>
    </w:p>
    <w:p w:rsidR="00885D39" w:rsidRDefault="00885D39" w:rsidP="00743024">
      <w:pPr>
        <w:pStyle w:val="StateSpecific"/>
        <w:ind w:left="900"/>
      </w:pPr>
      <w:r>
        <w:t>Warren</w:t>
      </w:r>
    </w:p>
    <w:p w:rsidR="00885D39" w:rsidRDefault="00885D39" w:rsidP="00885D39">
      <w:pPr>
        <w:pStyle w:val="StateSpecific"/>
        <w:ind w:left="900"/>
      </w:pPr>
      <w:r>
        <w:lastRenderedPageBreak/>
        <w:t>Youngstown</w:t>
      </w:r>
    </w:p>
    <w:p w:rsidR="00885D39" w:rsidRDefault="00885D39" w:rsidP="00885D39">
      <w:pPr>
        <w:pStyle w:val="StateSpecific"/>
        <w:ind w:left="900"/>
        <w:sectPr w:rsidR="00885D39">
          <w:footerReference w:type="even" r:id="rId29"/>
          <w:footerReference w:type="default" r:id="rId30"/>
          <w:type w:val="continuous"/>
          <w:pgSz w:w="12240" w:h="15840"/>
          <w:pgMar w:top="1080" w:right="1800" w:bottom="1080" w:left="1440" w:header="720" w:footer="720" w:gutter="0"/>
          <w:cols w:num="3" w:space="720" w:equalWidth="0">
            <w:col w:w="2520" w:space="720"/>
            <w:col w:w="2520" w:space="720"/>
            <w:col w:w="2520"/>
          </w:cols>
          <w:titlePg/>
        </w:sectPr>
      </w:pPr>
      <w:r>
        <w:t>Zanesville</w:t>
      </w:r>
    </w:p>
    <w:p w:rsidR="00885D39" w:rsidRPr="00076471" w:rsidRDefault="00885D39" w:rsidP="00885D39">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31"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2" w:history="1">
        <w:r w:rsidRPr="007D5C54">
          <w:rPr>
            <w:rStyle w:val="Hyperlink"/>
            <w:i/>
          </w:rPr>
          <w:t>Locations</w:t>
        </w:r>
      </w:hyperlink>
      <w:r w:rsidRPr="00076471">
        <w:rPr>
          <w:i/>
          <w:color w:val="auto"/>
        </w:rPr>
        <w:t>:</w:t>
      </w:r>
    </w:p>
    <w:p w:rsidR="00885D39" w:rsidRPr="00076471" w:rsidRDefault="00885D39" w:rsidP="00885D39">
      <w:pPr>
        <w:pStyle w:val="NationalBodyBullet"/>
        <w:numPr>
          <w:ilvl w:val="0"/>
          <w:numId w:val="0"/>
        </w:numPr>
        <w:tabs>
          <w:tab w:val="left" w:pos="1800"/>
        </w:tabs>
        <w:ind w:left="1440"/>
        <w:rPr>
          <w:i/>
          <w:color w:val="auto"/>
        </w:rPr>
        <w:sectPr w:rsidR="00885D39" w:rsidRPr="00076471" w:rsidSect="007E3EBF">
          <w:type w:val="continuous"/>
          <w:pgSz w:w="12240" w:h="15840"/>
          <w:pgMar w:top="1080" w:right="1800" w:bottom="1080" w:left="1440" w:header="720" w:footer="720" w:gutter="0"/>
          <w:cols w:space="720"/>
          <w:titlePg/>
        </w:sectPr>
      </w:pPr>
    </w:p>
    <w:p w:rsidR="00885D39" w:rsidRDefault="00885D39" w:rsidP="00885D39">
      <w:pPr>
        <w:pStyle w:val="NationalBodyBullet"/>
        <w:numPr>
          <w:ilvl w:val="0"/>
          <w:numId w:val="0"/>
        </w:numPr>
        <w:tabs>
          <w:tab w:val="left" w:pos="1800"/>
        </w:tabs>
        <w:ind w:left="1800"/>
        <w:rPr>
          <w:rFonts w:cs="Verdana"/>
          <w:i/>
          <w:color w:val="auto"/>
          <w:u w:color="00115F"/>
        </w:rPr>
      </w:pPr>
      <w:r>
        <w:rPr>
          <w:rFonts w:cs="Verdana"/>
          <w:i/>
          <w:color w:val="auto"/>
          <w:u w:color="00115F"/>
        </w:rPr>
        <w:lastRenderedPageBreak/>
        <w:t>Canton</w:t>
      </w:r>
    </w:p>
    <w:p w:rsidR="001C1442" w:rsidRPr="00885D39" w:rsidRDefault="00885D39" w:rsidP="00885D39">
      <w:pPr>
        <w:pStyle w:val="NationalBodyBullet"/>
        <w:numPr>
          <w:ilvl w:val="0"/>
          <w:numId w:val="0"/>
        </w:numPr>
        <w:tabs>
          <w:tab w:val="left" w:pos="1800"/>
        </w:tabs>
        <w:ind w:left="1800"/>
        <w:rPr>
          <w:i/>
          <w:color w:val="auto"/>
        </w:rPr>
      </w:pPr>
      <w:r w:rsidRPr="00885D39">
        <w:rPr>
          <w:rFonts w:cs="Verdana"/>
          <w:i/>
          <w:color w:val="auto"/>
          <w:u w:color="00115F"/>
        </w:rPr>
        <w:t>Cincinnati</w:t>
      </w:r>
    </w:p>
    <w:p w:rsidR="001C1442" w:rsidRDefault="001C1442" w:rsidP="00885D39">
      <w:pPr>
        <w:pStyle w:val="NationalBodyBullet"/>
        <w:numPr>
          <w:ilvl w:val="0"/>
          <w:numId w:val="0"/>
        </w:numPr>
        <w:tabs>
          <w:tab w:val="left" w:pos="1800"/>
        </w:tabs>
        <w:ind w:left="1800"/>
        <w:rPr>
          <w:i/>
        </w:rPr>
      </w:pPr>
      <w:r>
        <w:rPr>
          <w:i/>
        </w:rPr>
        <w:t xml:space="preserve">Cleveland </w:t>
      </w:r>
      <w:r w:rsidR="00885D39">
        <w:rPr>
          <w:i/>
        </w:rPr>
        <w:t>(2)</w:t>
      </w:r>
    </w:p>
    <w:p w:rsidR="001C1442" w:rsidRDefault="001C1442" w:rsidP="00885D39">
      <w:pPr>
        <w:pStyle w:val="NationalBodyBullet"/>
        <w:numPr>
          <w:ilvl w:val="0"/>
          <w:numId w:val="0"/>
        </w:numPr>
        <w:tabs>
          <w:tab w:val="left" w:pos="1800"/>
        </w:tabs>
        <w:ind w:left="1800"/>
        <w:rPr>
          <w:i/>
        </w:rPr>
      </w:pPr>
      <w:r>
        <w:rPr>
          <w:i/>
        </w:rPr>
        <w:t>Columbus</w:t>
      </w:r>
    </w:p>
    <w:p w:rsidR="001C1442" w:rsidRDefault="001C1442" w:rsidP="00885D39">
      <w:pPr>
        <w:pStyle w:val="NationalBodyBullet"/>
        <w:numPr>
          <w:ilvl w:val="0"/>
          <w:numId w:val="0"/>
        </w:numPr>
        <w:tabs>
          <w:tab w:val="left" w:pos="720"/>
        </w:tabs>
        <w:ind w:left="1440"/>
        <w:rPr>
          <w:i/>
        </w:rPr>
      </w:pPr>
      <w:r>
        <w:rPr>
          <w:i/>
        </w:rPr>
        <w:lastRenderedPageBreak/>
        <w:t>Dayton</w:t>
      </w:r>
    </w:p>
    <w:p w:rsidR="001C1442" w:rsidRPr="00EB710C" w:rsidRDefault="001C1442" w:rsidP="00885D39">
      <w:pPr>
        <w:pStyle w:val="NationalBodyBullet"/>
        <w:numPr>
          <w:ilvl w:val="0"/>
          <w:numId w:val="0"/>
        </w:numPr>
        <w:tabs>
          <w:tab w:val="left" w:pos="720"/>
        </w:tabs>
        <w:ind w:left="1440"/>
      </w:pPr>
      <w:r>
        <w:rPr>
          <w:i/>
        </w:rPr>
        <w:t>Parma</w:t>
      </w:r>
    </w:p>
    <w:p w:rsidR="001C1442" w:rsidRPr="00F0602C" w:rsidRDefault="001C1442" w:rsidP="00885D39">
      <w:pPr>
        <w:pStyle w:val="NationalBodyBullet"/>
        <w:numPr>
          <w:ilvl w:val="0"/>
          <w:numId w:val="0"/>
        </w:numPr>
        <w:tabs>
          <w:tab w:val="left" w:pos="720"/>
        </w:tabs>
        <w:ind w:left="1440"/>
      </w:pPr>
      <w:r>
        <w:rPr>
          <w:i/>
        </w:rPr>
        <w:t>Toledo</w:t>
      </w:r>
    </w:p>
    <w:p w:rsidR="00885D39" w:rsidRDefault="00885D39" w:rsidP="00661619">
      <w:pPr>
        <w:pStyle w:val="NationalBodyBullet"/>
        <w:numPr>
          <w:ilvl w:val="0"/>
          <w:numId w:val="0"/>
        </w:numPr>
        <w:sectPr w:rsidR="00885D39" w:rsidSect="00885D39">
          <w:type w:val="continuous"/>
          <w:pgSz w:w="12240" w:h="15840"/>
          <w:pgMar w:top="1080" w:right="1800" w:bottom="1080" w:left="1440" w:header="720" w:footer="720" w:gutter="0"/>
          <w:cols w:num="2" w:space="720"/>
          <w:titlePg/>
          <w:docGrid w:linePitch="360"/>
        </w:sectPr>
      </w:pPr>
    </w:p>
    <w:p w:rsidR="001C1442" w:rsidRDefault="001C1442" w:rsidP="008A6354">
      <w:pPr>
        <w:pStyle w:val="Heading2"/>
      </w:pPr>
      <w:r>
        <w:lastRenderedPageBreak/>
        <w:t>Disabilities and Pensions</w:t>
      </w:r>
    </w:p>
    <w:p w:rsidR="00885D39" w:rsidRPr="00472BD2" w:rsidRDefault="00885D39" w:rsidP="00885D39">
      <w:pPr>
        <w:pStyle w:val="NationalBodyBullet"/>
        <w:numPr>
          <w:ilvl w:val="0"/>
          <w:numId w:val="0"/>
        </w:numPr>
      </w:pPr>
      <w:r w:rsidRPr="00B91E22">
        <w:t xml:space="preserve">Not all military service-related issues end when people are </w:t>
      </w:r>
      <w:hyperlink r:id="rId33"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1C1442" w:rsidRPr="00F0602C" w:rsidRDefault="001C1442" w:rsidP="008A6354">
      <w:pPr>
        <w:pStyle w:val="Heading3"/>
      </w:pPr>
      <w:r w:rsidRPr="00F0602C">
        <w:t xml:space="preserve">Disabilities and Pensions </w:t>
      </w:r>
      <w:r w:rsidR="00885D39">
        <w:t>–</w:t>
      </w:r>
      <w:r w:rsidRPr="00F0602C">
        <w:t xml:space="preserve"> Ohio</w:t>
      </w:r>
      <w:r w:rsidR="00885D39">
        <w:t xml:space="preserve"> (Fiscal year 2013 data)</w:t>
      </w:r>
    </w:p>
    <w:p w:rsidR="001C1442" w:rsidRPr="00F0602C" w:rsidRDefault="001C1442" w:rsidP="00F0602C">
      <w:pPr>
        <w:pStyle w:val="NationalBodyBullet"/>
        <w:numPr>
          <w:ilvl w:val="0"/>
          <w:numId w:val="5"/>
        </w:numPr>
        <w:tabs>
          <w:tab w:val="num" w:pos="720"/>
        </w:tabs>
        <w:ind w:left="720"/>
        <w:rPr>
          <w:i/>
        </w:rPr>
      </w:pPr>
      <w:r w:rsidRPr="00F0602C">
        <w:rPr>
          <w:i/>
        </w:rPr>
        <w:t xml:space="preserve">Number of veterans receiving monthly disability compensation:  </w:t>
      </w:r>
      <w:r w:rsidR="00885D39">
        <w:rPr>
          <w:i/>
        </w:rPr>
        <w:t>110</w:t>
      </w:r>
      <w:r w:rsidRPr="00F0602C">
        <w:rPr>
          <w:i/>
        </w:rPr>
        <w:t>,</w:t>
      </w:r>
      <w:r w:rsidR="00885D39">
        <w:rPr>
          <w:i/>
        </w:rPr>
        <w:t>043</w:t>
      </w:r>
    </w:p>
    <w:p w:rsidR="001C1442" w:rsidRPr="00F0602C" w:rsidRDefault="001C1442" w:rsidP="00F0602C">
      <w:pPr>
        <w:pStyle w:val="NationalBodyBullet"/>
        <w:numPr>
          <w:ilvl w:val="0"/>
          <w:numId w:val="5"/>
        </w:numPr>
        <w:tabs>
          <w:tab w:val="num" w:pos="720"/>
        </w:tabs>
        <w:ind w:left="720"/>
        <w:rPr>
          <w:i/>
        </w:rPr>
      </w:pPr>
      <w:r w:rsidRPr="00F0602C">
        <w:rPr>
          <w:i/>
        </w:rPr>
        <w:t>Number of VA pensions to veterans in Ohio:  15,</w:t>
      </w:r>
      <w:r w:rsidR="00885D39">
        <w:rPr>
          <w:i/>
        </w:rPr>
        <w:t>237</w:t>
      </w:r>
    </w:p>
    <w:p w:rsidR="001C1442" w:rsidRPr="00F0602C" w:rsidRDefault="001C1442" w:rsidP="00F0602C">
      <w:pPr>
        <w:pStyle w:val="NationalBodyBullet"/>
        <w:numPr>
          <w:ilvl w:val="0"/>
          <w:numId w:val="5"/>
        </w:numPr>
        <w:tabs>
          <w:tab w:val="num" w:pos="720"/>
        </w:tabs>
        <w:ind w:left="720"/>
        <w:rPr>
          <w:i/>
          <w:noProof/>
        </w:rPr>
      </w:pPr>
      <w:r w:rsidRPr="00F0602C">
        <w:rPr>
          <w:i/>
          <w:noProof/>
        </w:rPr>
        <w:t xml:space="preserve">Number of disability compensation claims processed:  </w:t>
      </w:r>
      <w:r w:rsidR="00885D39">
        <w:rPr>
          <w:i/>
          <w:noProof/>
        </w:rPr>
        <w:t>32</w:t>
      </w:r>
      <w:r w:rsidRPr="00F0602C">
        <w:rPr>
          <w:i/>
          <w:noProof/>
        </w:rPr>
        <w:t>,</w:t>
      </w:r>
      <w:r w:rsidR="00885D39">
        <w:rPr>
          <w:i/>
          <w:noProof/>
        </w:rPr>
        <w:t>240</w:t>
      </w:r>
    </w:p>
    <w:p w:rsidR="001C1442" w:rsidRDefault="001C1442" w:rsidP="008A6354">
      <w:pPr>
        <w:pStyle w:val="Heading2"/>
      </w:pPr>
      <w:r>
        <w:t>Memorial Affairs</w:t>
      </w:r>
    </w:p>
    <w:p w:rsidR="00885D39" w:rsidRPr="00F0602C" w:rsidRDefault="00885D39" w:rsidP="00885D39">
      <w:pPr>
        <w:pStyle w:val="NationalBodyBullet"/>
        <w:numPr>
          <w:ilvl w:val="0"/>
          <w:numId w:val="0"/>
        </w:numPr>
        <w:rPr>
          <w:color w:val="auto"/>
        </w:rPr>
      </w:pPr>
      <w:r w:rsidRPr="00DC2662">
        <w:rPr>
          <w:color w:val="auto"/>
        </w:rPr>
        <w:t xml:space="preserve">Most men and women who served in the military are </w:t>
      </w:r>
      <w:hyperlink r:id="rId34"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5"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6"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885D39">
        <w:rPr>
          <w:rStyle w:val="Strong"/>
          <w:b w:val="0"/>
          <w:color w:val="auto"/>
        </w:rPr>
        <w:t>nearly 125,000 veterans and dependents were</w:t>
      </w:r>
      <w:r w:rsidRPr="00DC2662">
        <w:rPr>
          <w:rStyle w:val="Strong"/>
          <w:color w:val="auto"/>
        </w:rPr>
        <w:t xml:space="preserve"> </w:t>
      </w:r>
      <w:r w:rsidRPr="00885D39">
        <w:rPr>
          <w:rStyle w:val="Strong"/>
          <w:b w:val="0"/>
          <w:color w:val="auto"/>
        </w:rPr>
        <w:t>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7"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8"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9" w:history="1">
        <w:r w:rsidRPr="00683D1E">
          <w:rPr>
            <w:rStyle w:val="Hyperlink"/>
          </w:rPr>
          <w:t>state veterans cemeteries</w:t>
        </w:r>
      </w:hyperlink>
      <w:r w:rsidRPr="00683D1E">
        <w:rPr>
          <w:color w:val="auto"/>
        </w:rPr>
        <w:t xml:space="preserve"> since the </w:t>
      </w:r>
      <w:hyperlink r:id="rId40"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1C1442" w:rsidRPr="008A6354" w:rsidRDefault="001C1442" w:rsidP="008A6354">
      <w:pPr>
        <w:pStyle w:val="Heading3"/>
      </w:pPr>
      <w:r w:rsidRPr="008A6354">
        <w:t>Memorial Affairs – Ohio</w:t>
      </w:r>
    </w:p>
    <w:p w:rsidR="001C1442" w:rsidRDefault="001C1442" w:rsidP="008A6354">
      <w:pPr>
        <w:pStyle w:val="NationalBodyBullet"/>
        <w:numPr>
          <w:ilvl w:val="0"/>
          <w:numId w:val="15"/>
        </w:numPr>
        <w:ind w:left="720"/>
        <w:rPr>
          <w:i/>
        </w:rPr>
      </w:pPr>
      <w:r w:rsidRPr="000D731C">
        <w:rPr>
          <w:i/>
        </w:rPr>
        <w:t xml:space="preserve">National cemetery burials in </w:t>
      </w:r>
      <w:r>
        <w:rPr>
          <w:i/>
        </w:rPr>
        <w:t>Ohio, 20</w:t>
      </w:r>
      <w:r w:rsidR="00885D39">
        <w:rPr>
          <w:i/>
        </w:rPr>
        <w:t>13</w:t>
      </w:r>
      <w:r w:rsidRPr="000D731C">
        <w:rPr>
          <w:i/>
        </w:rPr>
        <w:t xml:space="preserve">: </w:t>
      </w:r>
      <w:r>
        <w:rPr>
          <w:i/>
        </w:rPr>
        <w:t xml:space="preserve"> </w:t>
      </w:r>
      <w:r w:rsidR="00885D39">
        <w:rPr>
          <w:i/>
        </w:rPr>
        <w:t>3</w:t>
      </w:r>
      <w:r>
        <w:rPr>
          <w:i/>
        </w:rPr>
        <w:t>,</w:t>
      </w:r>
      <w:r w:rsidR="00885D39">
        <w:rPr>
          <w:i/>
        </w:rPr>
        <w:t>610</w:t>
      </w:r>
    </w:p>
    <w:p w:rsidR="001C1442" w:rsidRPr="007E3EBF" w:rsidRDefault="00885D39" w:rsidP="008A6354">
      <w:pPr>
        <w:pStyle w:val="NationalBodyBullet"/>
        <w:numPr>
          <w:ilvl w:val="0"/>
          <w:numId w:val="14"/>
        </w:numPr>
        <w:ind w:left="1440"/>
        <w:rPr>
          <w:i/>
        </w:rPr>
      </w:pPr>
      <w:hyperlink r:id="rId41" w:history="1">
        <w:r w:rsidR="001C1442" w:rsidRPr="00885D39">
          <w:rPr>
            <w:rStyle w:val="Hyperlink"/>
            <w:i/>
          </w:rPr>
          <w:t>Dayton National Cemetery</w:t>
        </w:r>
      </w:hyperlink>
      <w:r w:rsidR="001C1442" w:rsidRPr="007E3EBF">
        <w:rPr>
          <w:i/>
        </w:rPr>
        <w:t xml:space="preserve"> – </w:t>
      </w:r>
      <w:r w:rsidR="00BD2830" w:rsidRPr="007E3EBF">
        <w:rPr>
          <w:i/>
        </w:rPr>
        <w:t>1,041</w:t>
      </w:r>
    </w:p>
    <w:p w:rsidR="001C1442" w:rsidRPr="00F0602C" w:rsidRDefault="00885D39" w:rsidP="008A6354">
      <w:pPr>
        <w:pStyle w:val="NationalBodyBullet"/>
        <w:numPr>
          <w:ilvl w:val="0"/>
          <w:numId w:val="14"/>
        </w:numPr>
        <w:ind w:left="1440"/>
        <w:rPr>
          <w:i/>
        </w:rPr>
      </w:pPr>
      <w:hyperlink r:id="rId42" w:history="1">
        <w:r w:rsidR="001C1442" w:rsidRPr="00885D39">
          <w:rPr>
            <w:rStyle w:val="Hyperlink"/>
            <w:i/>
          </w:rPr>
          <w:t>Ohio Wester</w:t>
        </w:r>
        <w:r w:rsidR="001C1442" w:rsidRPr="00885D39">
          <w:rPr>
            <w:rStyle w:val="Hyperlink"/>
            <w:i/>
          </w:rPr>
          <w:t>n</w:t>
        </w:r>
        <w:r w:rsidR="001C1442" w:rsidRPr="00885D39">
          <w:rPr>
            <w:rStyle w:val="Hyperlink"/>
            <w:i/>
          </w:rPr>
          <w:t xml:space="preserve"> Reserve National Cemetery</w:t>
        </w:r>
      </w:hyperlink>
      <w:r w:rsidR="001C1442" w:rsidRPr="00F0602C">
        <w:rPr>
          <w:i/>
        </w:rPr>
        <w:t xml:space="preserve"> – </w:t>
      </w:r>
      <w:r w:rsidR="00BD2830">
        <w:rPr>
          <w:i/>
        </w:rPr>
        <w:t>2</w:t>
      </w:r>
      <w:r w:rsidR="001C1442" w:rsidRPr="00F0602C">
        <w:rPr>
          <w:i/>
        </w:rPr>
        <w:t>,</w:t>
      </w:r>
      <w:r w:rsidR="00BD2830">
        <w:rPr>
          <w:i/>
        </w:rPr>
        <w:t>569</w:t>
      </w:r>
    </w:p>
    <w:p w:rsidR="001C1442" w:rsidRPr="000D731C" w:rsidRDefault="001C1442" w:rsidP="008A6354">
      <w:pPr>
        <w:pStyle w:val="NationalBodyBullet"/>
        <w:numPr>
          <w:ilvl w:val="0"/>
          <w:numId w:val="16"/>
        </w:numPr>
        <w:ind w:left="720"/>
        <w:rPr>
          <w:i/>
        </w:rPr>
      </w:pPr>
      <w:r w:rsidRPr="000D731C">
        <w:rPr>
          <w:i/>
        </w:rPr>
        <w:t>Headstones and markers provided in 20</w:t>
      </w:r>
      <w:r w:rsidR="00BD2830">
        <w:rPr>
          <w:i/>
        </w:rPr>
        <w:t>13</w:t>
      </w:r>
      <w:r w:rsidRPr="000D731C">
        <w:rPr>
          <w:i/>
        </w:rPr>
        <w:t xml:space="preserve"> (statewide):  </w:t>
      </w:r>
      <w:r>
        <w:rPr>
          <w:i/>
        </w:rPr>
        <w:t>14,</w:t>
      </w:r>
      <w:r w:rsidR="00BD2830">
        <w:rPr>
          <w:i/>
        </w:rPr>
        <w:t>231</w:t>
      </w:r>
    </w:p>
    <w:p w:rsidR="001C1442" w:rsidRPr="000D731C" w:rsidRDefault="001C1442" w:rsidP="008A6354">
      <w:pPr>
        <w:pStyle w:val="NationalBodyBullet"/>
        <w:numPr>
          <w:ilvl w:val="0"/>
          <w:numId w:val="16"/>
        </w:numPr>
        <w:ind w:left="720"/>
        <w:rPr>
          <w:i/>
        </w:rPr>
      </w:pPr>
      <w:r w:rsidRPr="000D731C">
        <w:rPr>
          <w:i/>
        </w:rPr>
        <w:t>Presidential Memorial Certificates issued in 20</w:t>
      </w:r>
      <w:r w:rsidR="00BD2830">
        <w:rPr>
          <w:i/>
        </w:rPr>
        <w:t>13</w:t>
      </w:r>
      <w:r w:rsidRPr="000D731C">
        <w:rPr>
          <w:i/>
        </w:rPr>
        <w:t xml:space="preserve"> (statewide):  </w:t>
      </w:r>
      <w:r w:rsidR="00BD2830">
        <w:rPr>
          <w:i/>
        </w:rPr>
        <w:t>20</w:t>
      </w:r>
      <w:r>
        <w:rPr>
          <w:i/>
        </w:rPr>
        <w:t>,</w:t>
      </w:r>
      <w:r w:rsidR="00BD2830">
        <w:rPr>
          <w:i/>
        </w:rPr>
        <w:t>876</w:t>
      </w:r>
    </w:p>
    <w:p w:rsidR="001C1442" w:rsidRDefault="001C1442" w:rsidP="00661619">
      <w:pPr>
        <w:pStyle w:val="StateSpecific"/>
        <w:ind w:left="0"/>
      </w:pPr>
    </w:p>
    <w:p w:rsidR="001C1442" w:rsidRDefault="001C1442" w:rsidP="00661619">
      <w:pPr>
        <w:pStyle w:val="NationalBodyBullet"/>
        <w:numPr>
          <w:ilvl w:val="0"/>
          <w:numId w:val="0"/>
        </w:numPr>
        <w:jc w:val="center"/>
      </w:pPr>
      <w:r>
        <w:t>#   #   #</w:t>
      </w:r>
    </w:p>
    <w:p w:rsidR="001C1442" w:rsidRDefault="001C1442" w:rsidP="00661619">
      <w:pPr>
        <w:pStyle w:val="StateSpecific"/>
        <w:ind w:left="0"/>
      </w:pPr>
    </w:p>
    <w:p w:rsidR="001C1442" w:rsidRDefault="001C1442" w:rsidP="00661619">
      <w:pPr>
        <w:ind w:right="270"/>
        <w:rPr>
          <w:b/>
          <w:color w:val="000000"/>
        </w:rPr>
      </w:pPr>
    </w:p>
    <w:p w:rsidR="001C1442" w:rsidRDefault="001C1442" w:rsidP="00661619">
      <w:pPr>
        <w:pStyle w:val="StateSpecific"/>
        <w:ind w:left="0"/>
        <w:jc w:val="center"/>
        <w:rPr>
          <w:i w:val="0"/>
        </w:rPr>
      </w:pPr>
    </w:p>
    <w:p w:rsidR="001C1442" w:rsidRDefault="001C1442"/>
    <w:sectPr w:rsidR="001C1442" w:rsidSect="00A609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BF" w:rsidRDefault="007E3EBF">
      <w:r>
        <w:separator/>
      </w:r>
    </w:p>
  </w:endnote>
  <w:endnote w:type="continuationSeparator" w:id="0">
    <w:p w:rsidR="007E3EBF" w:rsidRDefault="007E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1C1442">
      <w:rPr>
        <w:rStyle w:val="PageNumber"/>
        <w:noProof/>
      </w:rPr>
      <w:t>1</w:t>
    </w:r>
    <w:r>
      <w:rPr>
        <w:rStyle w:val="PageNumber"/>
      </w:rPr>
      <w:fldChar w:fldCharType="end"/>
    </w:r>
  </w:p>
  <w:p w:rsidR="001C1442" w:rsidRDefault="001C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6D0DEA">
      <w:rPr>
        <w:rStyle w:val="PageNumber"/>
        <w:noProof/>
      </w:rPr>
      <w:t>2</w:t>
    </w:r>
    <w:r>
      <w:rPr>
        <w:rStyle w:val="PageNumber"/>
      </w:rPr>
      <w:fldChar w:fldCharType="end"/>
    </w:r>
  </w:p>
  <w:p w:rsidR="001C1442" w:rsidRDefault="001C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990CCB">
    <w:pPr>
      <w:pStyle w:val="Footer"/>
      <w:framePr w:wrap="around" w:vAnchor="text" w:hAnchor="margin" w:xAlign="center" w:y="1"/>
      <w:rPr>
        <w:rStyle w:val="PageNumber"/>
      </w:rPr>
    </w:pPr>
    <w:r>
      <w:rPr>
        <w:rStyle w:val="PageNumber"/>
      </w:rPr>
      <w:fldChar w:fldCharType="begin"/>
    </w:r>
    <w:r w:rsidR="001C1442">
      <w:rPr>
        <w:rStyle w:val="PageNumber"/>
      </w:rPr>
      <w:instrText xml:space="preserve">PAGE  </w:instrText>
    </w:r>
    <w:r>
      <w:rPr>
        <w:rStyle w:val="PageNumber"/>
      </w:rPr>
      <w:fldChar w:fldCharType="separate"/>
    </w:r>
    <w:r w:rsidR="001C1442">
      <w:rPr>
        <w:rStyle w:val="PageNumber"/>
        <w:noProof/>
      </w:rPr>
      <w:t>1</w:t>
    </w:r>
    <w:r>
      <w:rPr>
        <w:rStyle w:val="PageNumber"/>
      </w:rPr>
      <w:fldChar w:fldCharType="end"/>
    </w:r>
  </w:p>
  <w:p w:rsidR="001C1442" w:rsidRDefault="001C14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42" w:rsidRDefault="001C1442" w:rsidP="00A60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BF" w:rsidRDefault="007E3EBF">
      <w:r>
        <w:separator/>
      </w:r>
    </w:p>
  </w:footnote>
  <w:footnote w:type="continuationSeparator" w:id="0">
    <w:p w:rsidR="007E3EBF" w:rsidRDefault="007E3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6DE3582"/>
    <w:multiLevelType w:val="hybridMultilevel"/>
    <w:tmpl w:val="F6141A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C5771"/>
    <w:multiLevelType w:val="hybridMultilevel"/>
    <w:tmpl w:val="C7C0A9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142CA"/>
    <w:multiLevelType w:val="hybridMultilevel"/>
    <w:tmpl w:val="1848DD9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FE13E52"/>
    <w:multiLevelType w:val="hybridMultilevel"/>
    <w:tmpl w:val="0F326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C7D"/>
    <w:multiLevelType w:val="hybridMultilevel"/>
    <w:tmpl w:val="92C6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F81E93"/>
    <w:multiLevelType w:val="hybridMultilevel"/>
    <w:tmpl w:val="3BA45780"/>
    <w:lvl w:ilvl="0" w:tplc="04090003">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EF02DAA"/>
    <w:multiLevelType w:val="hybridMultilevel"/>
    <w:tmpl w:val="03A65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606137F5"/>
    <w:multiLevelType w:val="hybridMultilevel"/>
    <w:tmpl w:val="C55A88D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82759"/>
    <w:multiLevelType w:val="hybridMultilevel"/>
    <w:tmpl w:val="742643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506CA2"/>
    <w:multiLevelType w:val="hybridMultilevel"/>
    <w:tmpl w:val="34E6EB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9"/>
  </w:num>
  <w:num w:numId="5">
    <w:abstractNumId w:val="10"/>
  </w:num>
  <w:num w:numId="6">
    <w:abstractNumId w:val="8"/>
  </w:num>
  <w:num w:numId="7">
    <w:abstractNumId w:val="7"/>
  </w:num>
  <w:num w:numId="8">
    <w:abstractNumId w:val="15"/>
  </w:num>
  <w:num w:numId="9">
    <w:abstractNumId w:val="5"/>
  </w:num>
  <w:num w:numId="10">
    <w:abstractNumId w:val="6"/>
  </w:num>
  <w:num w:numId="11">
    <w:abstractNumId w:val="1"/>
  </w:num>
  <w:num w:numId="12">
    <w:abstractNumId w:val="13"/>
  </w:num>
  <w:num w:numId="13">
    <w:abstractNumId w:val="3"/>
  </w:num>
  <w:num w:numId="14">
    <w:abstractNumId w:val="1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QNTacRkyvyfurguWYkiETy4EaE=" w:salt="Ee0HTJuTYk1+ncAiyR7y4A=="/>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CF"/>
    <w:rsid w:val="00042369"/>
    <w:rsid w:val="00096795"/>
    <w:rsid w:val="000D731C"/>
    <w:rsid w:val="0013263B"/>
    <w:rsid w:val="0017205A"/>
    <w:rsid w:val="001C1442"/>
    <w:rsid w:val="00206ACB"/>
    <w:rsid w:val="002177B9"/>
    <w:rsid w:val="00220B99"/>
    <w:rsid w:val="00221C86"/>
    <w:rsid w:val="00272216"/>
    <w:rsid w:val="002D43E6"/>
    <w:rsid w:val="002D7EBE"/>
    <w:rsid w:val="00335672"/>
    <w:rsid w:val="003473D8"/>
    <w:rsid w:val="0037004A"/>
    <w:rsid w:val="003B4A45"/>
    <w:rsid w:val="00447E86"/>
    <w:rsid w:val="0045269C"/>
    <w:rsid w:val="00477DC0"/>
    <w:rsid w:val="004B4A12"/>
    <w:rsid w:val="004C4DC4"/>
    <w:rsid w:val="004E38EE"/>
    <w:rsid w:val="00566FEF"/>
    <w:rsid w:val="005F196B"/>
    <w:rsid w:val="005F35BB"/>
    <w:rsid w:val="00661619"/>
    <w:rsid w:val="00690D3D"/>
    <w:rsid w:val="006A7148"/>
    <w:rsid w:val="006C6D5F"/>
    <w:rsid w:val="006D0DEA"/>
    <w:rsid w:val="006F19E7"/>
    <w:rsid w:val="00743024"/>
    <w:rsid w:val="00762E70"/>
    <w:rsid w:val="00792322"/>
    <w:rsid w:val="00795E88"/>
    <w:rsid w:val="007B3772"/>
    <w:rsid w:val="007D519F"/>
    <w:rsid w:val="007E3EBF"/>
    <w:rsid w:val="007E60A7"/>
    <w:rsid w:val="007F5362"/>
    <w:rsid w:val="007F79C4"/>
    <w:rsid w:val="00800A05"/>
    <w:rsid w:val="00813FC2"/>
    <w:rsid w:val="00885D39"/>
    <w:rsid w:val="00895A3A"/>
    <w:rsid w:val="008A2D95"/>
    <w:rsid w:val="008A6354"/>
    <w:rsid w:val="008A7B07"/>
    <w:rsid w:val="008D4C72"/>
    <w:rsid w:val="009323BA"/>
    <w:rsid w:val="00981AE2"/>
    <w:rsid w:val="00990C1D"/>
    <w:rsid w:val="00990CCB"/>
    <w:rsid w:val="009A1903"/>
    <w:rsid w:val="009A2BE4"/>
    <w:rsid w:val="009A7220"/>
    <w:rsid w:val="009B14CF"/>
    <w:rsid w:val="009D7B1E"/>
    <w:rsid w:val="00A609D6"/>
    <w:rsid w:val="00A811E0"/>
    <w:rsid w:val="00A9025D"/>
    <w:rsid w:val="00B2275F"/>
    <w:rsid w:val="00B85007"/>
    <w:rsid w:val="00BC595A"/>
    <w:rsid w:val="00BD2830"/>
    <w:rsid w:val="00BD76CA"/>
    <w:rsid w:val="00BE3B9F"/>
    <w:rsid w:val="00D01E99"/>
    <w:rsid w:val="00D46ADA"/>
    <w:rsid w:val="00DE4FD8"/>
    <w:rsid w:val="00DE7045"/>
    <w:rsid w:val="00EB710C"/>
    <w:rsid w:val="00F0602C"/>
    <w:rsid w:val="00F11736"/>
    <w:rsid w:val="00F90EE8"/>
    <w:rsid w:val="00FD02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E7"/>
    <w:rPr>
      <w:rFonts w:ascii="Times" w:hAnsi="Times"/>
      <w:sz w:val="24"/>
    </w:rPr>
  </w:style>
  <w:style w:type="paragraph" w:styleId="Heading1">
    <w:name w:val="heading 1"/>
    <w:basedOn w:val="NationalBodyBullet"/>
    <w:next w:val="Normal"/>
    <w:link w:val="Heading1Char"/>
    <w:uiPriority w:val="9"/>
    <w:qFormat/>
    <w:rsid w:val="008A6354"/>
    <w:pPr>
      <w:numPr>
        <w:numId w:val="0"/>
      </w:numPr>
      <w:jc w:val="center"/>
      <w:outlineLvl w:val="0"/>
    </w:pPr>
    <w:rPr>
      <w:b/>
      <w:sz w:val="36"/>
    </w:rPr>
  </w:style>
  <w:style w:type="paragraph" w:styleId="Heading2">
    <w:name w:val="heading 2"/>
    <w:basedOn w:val="NationalBodyBullet"/>
    <w:next w:val="Normal"/>
    <w:link w:val="Heading2Char"/>
    <w:uiPriority w:val="9"/>
    <w:unhideWhenUsed/>
    <w:qFormat/>
    <w:rsid w:val="008A635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iPriority w:val="9"/>
    <w:unhideWhenUsed/>
    <w:qFormat/>
    <w:rsid w:val="008A635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uiPriority w:val="99"/>
    <w:rsid w:val="006F19E7"/>
    <w:pPr>
      <w:jc w:val="center"/>
    </w:pPr>
    <w:rPr>
      <w:b/>
      <w:sz w:val="28"/>
      <w:szCs w:val="28"/>
    </w:rPr>
  </w:style>
  <w:style w:type="paragraph" w:styleId="Header">
    <w:name w:val="header"/>
    <w:basedOn w:val="Normal"/>
    <w:link w:val="HeaderChar"/>
    <w:uiPriority w:val="99"/>
    <w:rsid w:val="006F19E7"/>
    <w:pPr>
      <w:tabs>
        <w:tab w:val="center" w:pos="4320"/>
        <w:tab w:val="right" w:pos="8640"/>
      </w:tabs>
    </w:pPr>
  </w:style>
  <w:style w:type="character" w:customStyle="1" w:styleId="HeaderChar">
    <w:name w:val="Header Char"/>
    <w:link w:val="Header"/>
    <w:uiPriority w:val="99"/>
    <w:semiHidden/>
    <w:rsid w:val="00D01E99"/>
    <w:rPr>
      <w:rFonts w:ascii="Times" w:hAnsi="Times" w:cs="Times New Roman"/>
      <w:sz w:val="24"/>
    </w:rPr>
  </w:style>
  <w:style w:type="paragraph" w:customStyle="1" w:styleId="Newsclip">
    <w:name w:val="Newsclip"/>
    <w:basedOn w:val="Normal"/>
    <w:next w:val="Normal"/>
    <w:uiPriority w:val="99"/>
    <w:rsid w:val="006F19E7"/>
  </w:style>
  <w:style w:type="character" w:styleId="Hyperlink">
    <w:name w:val="Hyperlink"/>
    <w:uiPriority w:val="99"/>
    <w:rsid w:val="006F19E7"/>
    <w:rPr>
      <w:rFonts w:cs="Times New Roman"/>
      <w:color w:val="0000FF"/>
      <w:u w:val="single"/>
    </w:rPr>
  </w:style>
  <w:style w:type="paragraph" w:styleId="Footer">
    <w:name w:val="footer"/>
    <w:basedOn w:val="Normal"/>
    <w:link w:val="FooterChar"/>
    <w:uiPriority w:val="99"/>
    <w:semiHidden/>
    <w:rsid w:val="006F19E7"/>
    <w:pPr>
      <w:tabs>
        <w:tab w:val="center" w:pos="4320"/>
        <w:tab w:val="right" w:pos="8640"/>
      </w:tabs>
    </w:pPr>
  </w:style>
  <w:style w:type="character" w:customStyle="1" w:styleId="FooterChar">
    <w:name w:val="Footer Char"/>
    <w:link w:val="Footer"/>
    <w:uiPriority w:val="99"/>
    <w:semiHidden/>
    <w:rsid w:val="00D01E99"/>
    <w:rPr>
      <w:rFonts w:ascii="Times" w:hAnsi="Times" w:cs="Times New Roman"/>
      <w:sz w:val="24"/>
    </w:rPr>
  </w:style>
  <w:style w:type="character" w:styleId="PageNumber">
    <w:name w:val="page number"/>
    <w:uiPriority w:val="99"/>
    <w:rsid w:val="006F19E7"/>
    <w:rPr>
      <w:rFonts w:cs="Times New Roman"/>
    </w:rPr>
  </w:style>
  <w:style w:type="paragraph" w:customStyle="1" w:styleId="NationalBodyBullet">
    <w:name w:val="National Body Bullet"/>
    <w:basedOn w:val="Normal"/>
    <w:uiPriority w:val="99"/>
    <w:rsid w:val="006F19E7"/>
    <w:pPr>
      <w:numPr>
        <w:numId w:val="1"/>
      </w:numPr>
    </w:pPr>
    <w:rPr>
      <w:rFonts w:ascii="Times New Roman" w:hAnsi="Times New Roman"/>
      <w:color w:val="000000"/>
    </w:rPr>
  </w:style>
  <w:style w:type="paragraph" w:customStyle="1" w:styleId="StateSpecific">
    <w:name w:val="State Specific"/>
    <w:basedOn w:val="Normal"/>
    <w:uiPriority w:val="99"/>
    <w:rsid w:val="006F19E7"/>
    <w:pPr>
      <w:ind w:left="360"/>
    </w:pPr>
    <w:rPr>
      <w:rFonts w:ascii="Times New Roman" w:hAnsi="Times New Roman"/>
      <w:i/>
      <w:color w:val="000000"/>
    </w:rPr>
  </w:style>
  <w:style w:type="character" w:styleId="Strong">
    <w:name w:val="Strong"/>
    <w:uiPriority w:val="99"/>
    <w:qFormat/>
    <w:rsid w:val="006F19E7"/>
    <w:rPr>
      <w:rFonts w:cs="Times New Roman"/>
      <w:b/>
      <w:bCs/>
    </w:rPr>
  </w:style>
  <w:style w:type="character" w:styleId="FollowedHyperlink">
    <w:name w:val="FollowedHyperlink"/>
    <w:uiPriority w:val="99"/>
    <w:rsid w:val="006F19E7"/>
    <w:rPr>
      <w:rFonts w:cs="Times New Roman"/>
      <w:color w:val="800080"/>
      <w:u w:val="single"/>
    </w:rPr>
  </w:style>
  <w:style w:type="paragraph" w:styleId="BalloonText">
    <w:name w:val="Balloon Text"/>
    <w:basedOn w:val="Normal"/>
    <w:link w:val="BalloonTextChar"/>
    <w:uiPriority w:val="99"/>
    <w:semiHidden/>
    <w:rsid w:val="00F0602C"/>
    <w:rPr>
      <w:rFonts w:ascii="Lucida Grande" w:hAnsi="Lucida Grande"/>
      <w:sz w:val="18"/>
      <w:szCs w:val="18"/>
    </w:rPr>
  </w:style>
  <w:style w:type="character" w:customStyle="1" w:styleId="BalloonTextChar">
    <w:name w:val="Balloon Text Char"/>
    <w:link w:val="BalloonText"/>
    <w:uiPriority w:val="99"/>
    <w:semiHidden/>
    <w:rsid w:val="00D01E99"/>
    <w:rPr>
      <w:rFonts w:ascii="Lucida Grande" w:hAnsi="Lucida Grande" w:cs="Times New Roman"/>
      <w:sz w:val="18"/>
    </w:rPr>
  </w:style>
  <w:style w:type="paragraph" w:styleId="DocumentMap">
    <w:name w:val="Document Map"/>
    <w:basedOn w:val="Normal"/>
    <w:link w:val="DocumentMapChar"/>
    <w:uiPriority w:val="99"/>
    <w:semiHidden/>
    <w:unhideWhenUsed/>
    <w:rsid w:val="00335672"/>
    <w:rPr>
      <w:rFonts w:ascii="Tahoma" w:hAnsi="Tahoma" w:cs="Tahoma"/>
      <w:sz w:val="16"/>
      <w:szCs w:val="16"/>
    </w:rPr>
  </w:style>
  <w:style w:type="character" w:customStyle="1" w:styleId="DocumentMapChar">
    <w:name w:val="Document Map Char"/>
    <w:link w:val="DocumentMap"/>
    <w:uiPriority w:val="99"/>
    <w:semiHidden/>
    <w:rsid w:val="00335672"/>
    <w:rPr>
      <w:rFonts w:ascii="Tahoma" w:hAnsi="Tahoma" w:cs="Tahoma"/>
      <w:sz w:val="16"/>
      <w:szCs w:val="16"/>
    </w:rPr>
  </w:style>
  <w:style w:type="paragraph" w:customStyle="1" w:styleId="Default">
    <w:name w:val="Default"/>
    <w:rsid w:val="0017205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8A6354"/>
    <w:rPr>
      <w:b/>
      <w:color w:val="000000"/>
      <w:sz w:val="36"/>
    </w:rPr>
  </w:style>
  <w:style w:type="character" w:customStyle="1" w:styleId="Heading2Char">
    <w:name w:val="Heading 2 Char"/>
    <w:basedOn w:val="DefaultParagraphFont"/>
    <w:link w:val="Heading2"/>
    <w:uiPriority w:val="9"/>
    <w:rsid w:val="008A6354"/>
    <w:rPr>
      <w:b/>
      <w:sz w:val="24"/>
    </w:rPr>
  </w:style>
  <w:style w:type="character" w:customStyle="1" w:styleId="Heading3Char">
    <w:name w:val="Heading 3 Char"/>
    <w:basedOn w:val="DefaultParagraphFont"/>
    <w:link w:val="Heading3"/>
    <w:uiPriority w:val="9"/>
    <w:rsid w:val="008A6354"/>
    <w:rPr>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E7"/>
    <w:rPr>
      <w:rFonts w:ascii="Times" w:hAnsi="Times"/>
      <w:sz w:val="24"/>
    </w:rPr>
  </w:style>
  <w:style w:type="paragraph" w:styleId="Heading1">
    <w:name w:val="heading 1"/>
    <w:basedOn w:val="NationalBodyBullet"/>
    <w:next w:val="Normal"/>
    <w:link w:val="Heading1Char"/>
    <w:uiPriority w:val="9"/>
    <w:qFormat/>
    <w:rsid w:val="008A6354"/>
    <w:pPr>
      <w:numPr>
        <w:numId w:val="0"/>
      </w:numPr>
      <w:jc w:val="center"/>
      <w:outlineLvl w:val="0"/>
    </w:pPr>
    <w:rPr>
      <w:b/>
      <w:sz w:val="36"/>
    </w:rPr>
  </w:style>
  <w:style w:type="paragraph" w:styleId="Heading2">
    <w:name w:val="heading 2"/>
    <w:basedOn w:val="NationalBodyBullet"/>
    <w:next w:val="Normal"/>
    <w:link w:val="Heading2Char"/>
    <w:uiPriority w:val="9"/>
    <w:unhideWhenUsed/>
    <w:qFormat/>
    <w:rsid w:val="008A635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iPriority w:val="9"/>
    <w:unhideWhenUsed/>
    <w:qFormat/>
    <w:rsid w:val="008A635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uiPriority w:val="99"/>
    <w:rsid w:val="006F19E7"/>
    <w:pPr>
      <w:jc w:val="center"/>
    </w:pPr>
    <w:rPr>
      <w:b/>
      <w:sz w:val="28"/>
      <w:szCs w:val="28"/>
    </w:rPr>
  </w:style>
  <w:style w:type="paragraph" w:styleId="Header">
    <w:name w:val="header"/>
    <w:basedOn w:val="Normal"/>
    <w:link w:val="HeaderChar"/>
    <w:uiPriority w:val="99"/>
    <w:rsid w:val="006F19E7"/>
    <w:pPr>
      <w:tabs>
        <w:tab w:val="center" w:pos="4320"/>
        <w:tab w:val="right" w:pos="8640"/>
      </w:tabs>
    </w:pPr>
  </w:style>
  <w:style w:type="character" w:customStyle="1" w:styleId="HeaderChar">
    <w:name w:val="Header Char"/>
    <w:link w:val="Header"/>
    <w:uiPriority w:val="99"/>
    <w:semiHidden/>
    <w:rsid w:val="00D01E99"/>
    <w:rPr>
      <w:rFonts w:ascii="Times" w:hAnsi="Times" w:cs="Times New Roman"/>
      <w:sz w:val="24"/>
    </w:rPr>
  </w:style>
  <w:style w:type="paragraph" w:customStyle="1" w:styleId="Newsclip">
    <w:name w:val="Newsclip"/>
    <w:basedOn w:val="Normal"/>
    <w:next w:val="Normal"/>
    <w:uiPriority w:val="99"/>
    <w:rsid w:val="006F19E7"/>
  </w:style>
  <w:style w:type="character" w:styleId="Hyperlink">
    <w:name w:val="Hyperlink"/>
    <w:uiPriority w:val="99"/>
    <w:rsid w:val="006F19E7"/>
    <w:rPr>
      <w:rFonts w:cs="Times New Roman"/>
      <w:color w:val="0000FF"/>
      <w:u w:val="single"/>
    </w:rPr>
  </w:style>
  <w:style w:type="paragraph" w:styleId="Footer">
    <w:name w:val="footer"/>
    <w:basedOn w:val="Normal"/>
    <w:link w:val="FooterChar"/>
    <w:uiPriority w:val="99"/>
    <w:semiHidden/>
    <w:rsid w:val="006F19E7"/>
    <w:pPr>
      <w:tabs>
        <w:tab w:val="center" w:pos="4320"/>
        <w:tab w:val="right" w:pos="8640"/>
      </w:tabs>
    </w:pPr>
  </w:style>
  <w:style w:type="character" w:customStyle="1" w:styleId="FooterChar">
    <w:name w:val="Footer Char"/>
    <w:link w:val="Footer"/>
    <w:uiPriority w:val="99"/>
    <w:semiHidden/>
    <w:rsid w:val="00D01E99"/>
    <w:rPr>
      <w:rFonts w:ascii="Times" w:hAnsi="Times" w:cs="Times New Roman"/>
      <w:sz w:val="24"/>
    </w:rPr>
  </w:style>
  <w:style w:type="character" w:styleId="PageNumber">
    <w:name w:val="page number"/>
    <w:uiPriority w:val="99"/>
    <w:rsid w:val="006F19E7"/>
    <w:rPr>
      <w:rFonts w:cs="Times New Roman"/>
    </w:rPr>
  </w:style>
  <w:style w:type="paragraph" w:customStyle="1" w:styleId="NationalBodyBullet">
    <w:name w:val="National Body Bullet"/>
    <w:basedOn w:val="Normal"/>
    <w:uiPriority w:val="99"/>
    <w:rsid w:val="006F19E7"/>
    <w:pPr>
      <w:numPr>
        <w:numId w:val="1"/>
      </w:numPr>
    </w:pPr>
    <w:rPr>
      <w:rFonts w:ascii="Times New Roman" w:hAnsi="Times New Roman"/>
      <w:color w:val="000000"/>
    </w:rPr>
  </w:style>
  <w:style w:type="paragraph" w:customStyle="1" w:styleId="StateSpecific">
    <w:name w:val="State Specific"/>
    <w:basedOn w:val="Normal"/>
    <w:uiPriority w:val="99"/>
    <w:rsid w:val="006F19E7"/>
    <w:pPr>
      <w:ind w:left="360"/>
    </w:pPr>
    <w:rPr>
      <w:rFonts w:ascii="Times New Roman" w:hAnsi="Times New Roman"/>
      <w:i/>
      <w:color w:val="000000"/>
    </w:rPr>
  </w:style>
  <w:style w:type="character" w:styleId="Strong">
    <w:name w:val="Strong"/>
    <w:uiPriority w:val="99"/>
    <w:qFormat/>
    <w:rsid w:val="006F19E7"/>
    <w:rPr>
      <w:rFonts w:cs="Times New Roman"/>
      <w:b/>
      <w:bCs/>
    </w:rPr>
  </w:style>
  <w:style w:type="character" w:styleId="FollowedHyperlink">
    <w:name w:val="FollowedHyperlink"/>
    <w:uiPriority w:val="99"/>
    <w:rsid w:val="006F19E7"/>
    <w:rPr>
      <w:rFonts w:cs="Times New Roman"/>
      <w:color w:val="800080"/>
      <w:u w:val="single"/>
    </w:rPr>
  </w:style>
  <w:style w:type="paragraph" w:styleId="BalloonText">
    <w:name w:val="Balloon Text"/>
    <w:basedOn w:val="Normal"/>
    <w:link w:val="BalloonTextChar"/>
    <w:uiPriority w:val="99"/>
    <w:semiHidden/>
    <w:rsid w:val="00F0602C"/>
    <w:rPr>
      <w:rFonts w:ascii="Lucida Grande" w:hAnsi="Lucida Grande"/>
      <w:sz w:val="18"/>
      <w:szCs w:val="18"/>
    </w:rPr>
  </w:style>
  <w:style w:type="character" w:customStyle="1" w:styleId="BalloonTextChar">
    <w:name w:val="Balloon Text Char"/>
    <w:link w:val="BalloonText"/>
    <w:uiPriority w:val="99"/>
    <w:semiHidden/>
    <w:rsid w:val="00D01E99"/>
    <w:rPr>
      <w:rFonts w:ascii="Lucida Grande" w:hAnsi="Lucida Grande" w:cs="Times New Roman"/>
      <w:sz w:val="18"/>
    </w:rPr>
  </w:style>
  <w:style w:type="paragraph" w:styleId="DocumentMap">
    <w:name w:val="Document Map"/>
    <w:basedOn w:val="Normal"/>
    <w:link w:val="DocumentMapChar"/>
    <w:uiPriority w:val="99"/>
    <w:semiHidden/>
    <w:unhideWhenUsed/>
    <w:rsid w:val="00335672"/>
    <w:rPr>
      <w:rFonts w:ascii="Tahoma" w:hAnsi="Tahoma" w:cs="Tahoma"/>
      <w:sz w:val="16"/>
      <w:szCs w:val="16"/>
    </w:rPr>
  </w:style>
  <w:style w:type="character" w:customStyle="1" w:styleId="DocumentMapChar">
    <w:name w:val="Document Map Char"/>
    <w:link w:val="DocumentMap"/>
    <w:uiPriority w:val="99"/>
    <w:semiHidden/>
    <w:rsid w:val="00335672"/>
    <w:rPr>
      <w:rFonts w:ascii="Tahoma" w:hAnsi="Tahoma" w:cs="Tahoma"/>
      <w:sz w:val="16"/>
      <w:szCs w:val="16"/>
    </w:rPr>
  </w:style>
  <w:style w:type="paragraph" w:customStyle="1" w:styleId="Default">
    <w:name w:val="Default"/>
    <w:rsid w:val="0017205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8A6354"/>
    <w:rPr>
      <w:b/>
      <w:color w:val="000000"/>
      <w:sz w:val="36"/>
    </w:rPr>
  </w:style>
  <w:style w:type="character" w:customStyle="1" w:styleId="Heading2Char">
    <w:name w:val="Heading 2 Char"/>
    <w:basedOn w:val="DefaultParagraphFont"/>
    <w:link w:val="Heading2"/>
    <w:uiPriority w:val="9"/>
    <w:rsid w:val="008A6354"/>
    <w:rPr>
      <w:b/>
      <w:sz w:val="24"/>
    </w:rPr>
  </w:style>
  <w:style w:type="character" w:customStyle="1" w:styleId="Heading3Char">
    <w:name w:val="Heading 3 Char"/>
    <w:basedOn w:val="DefaultParagraphFont"/>
    <w:link w:val="Heading3"/>
    <w:uiPriority w:val="9"/>
    <w:rsid w:val="008A6354"/>
    <w:rPr>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ba.va.gov/bln/vre/index.htm" TargetMode="External"/><Relationship Id="rId18" Type="http://schemas.openxmlformats.org/officeDocument/2006/relationships/hyperlink" Target="http://www.va.gov/homeless/ssvf.asp" TargetMode="External"/><Relationship Id="rId26" Type="http://schemas.openxmlformats.org/officeDocument/2006/relationships/hyperlink" Target="http://www.dayton.va.gov/" TargetMode="External"/><Relationship Id="rId39" Type="http://schemas.openxmlformats.org/officeDocument/2006/relationships/hyperlink" Target="http://www.cem.va.gov/cem/grants/veterans_cemeteries.asp" TargetMode="External"/><Relationship Id="rId3" Type="http://schemas.openxmlformats.org/officeDocument/2006/relationships/styles" Target="styles.xml"/><Relationship Id="rId21" Type="http://schemas.openxmlformats.org/officeDocument/2006/relationships/hyperlink" Target="http://www.rural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ohiowesternreserve.asp" TargetMode="External"/><Relationship Id="rId7" Type="http://schemas.openxmlformats.org/officeDocument/2006/relationships/footnotes" Target="footnotes.xml"/><Relationship Id="rId12" Type="http://schemas.openxmlformats.org/officeDocument/2006/relationships/hyperlink" Target="http://www.benefits.va.gov/compensation/" TargetMode="External"/><Relationship Id="rId17" Type="http://schemas.openxmlformats.org/officeDocument/2006/relationships/hyperlink" Target="http://www.va.gov/homeless/hud-vash.asp" TargetMode="External"/><Relationship Id="rId25" Type="http://schemas.openxmlformats.org/officeDocument/2006/relationships/hyperlink" Target="http://www.columbus.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www.cem.va.gov/pmc.asp" TargetMode="External"/><Relationship Id="rId2" Type="http://schemas.openxmlformats.org/officeDocument/2006/relationships/numbering" Target="numbering.xml"/><Relationship Id="rId16" Type="http://schemas.openxmlformats.org/officeDocument/2006/relationships/hyperlink" Target="http://www.va.gov/homeless/about_the_initiative.asp" TargetMode="External"/><Relationship Id="rId20" Type="http://schemas.openxmlformats.org/officeDocument/2006/relationships/hyperlink" Target="http://www.telehealth.va.gov/" TargetMode="External"/><Relationship Id="rId29" Type="http://schemas.openxmlformats.org/officeDocument/2006/relationships/footer" Target="footer3.xml"/><Relationship Id="rId41" Type="http://schemas.openxmlformats.org/officeDocument/2006/relationships/hyperlink" Target="http://www.cem.va.gov/CEM/cems/nchp/dayton.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hyperlink" Target="http://www.cleveland.va.gov/" TargetMode="External"/><Relationship Id="rId32" Type="http://schemas.openxmlformats.org/officeDocument/2006/relationships/hyperlink" Target="http://www2.va.gov/directory/guide/vetcenter.asp?isFlash=0"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settings" Target="settings.xml"/><Relationship Id="rId15" Type="http://schemas.openxmlformats.org/officeDocument/2006/relationships/hyperlink" Target="http://www.cem.va.gov/index.asp" TargetMode="External"/><Relationship Id="rId23" Type="http://schemas.openxmlformats.org/officeDocument/2006/relationships/hyperlink" Target="http://www.cincinnati.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va.gov/" TargetMode="External"/><Relationship Id="rId19" Type="http://schemas.openxmlformats.org/officeDocument/2006/relationships/hyperlink" Target="http://www1.va.gov/health/index.asp" TargetMode="External"/><Relationship Id="rId31" Type="http://schemas.openxmlformats.org/officeDocument/2006/relationships/hyperlink" Target="http://www.vetcenter.va.gov/Vet_Center_Services.as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nefits.va.gov/insurance/" TargetMode="External"/><Relationship Id="rId22" Type="http://schemas.openxmlformats.org/officeDocument/2006/relationships/hyperlink" Target="http://www.chillicothe.va.gov/"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http://www.cem.va.gov/cems/listcem.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9040-DF42-4E90-8BDD-C63F5B9A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Dept of Veterans Affairs</Company>
  <LinksUpToDate>false</LinksUpToDate>
  <CharactersWithSpaces>8834</CharactersWithSpaces>
  <SharedDoc>false</SharedDoc>
  <HLinks>
    <vt:vector size="174" baseType="variant">
      <vt:variant>
        <vt:i4>2818165</vt:i4>
      </vt:variant>
      <vt:variant>
        <vt:i4>84</vt:i4>
      </vt:variant>
      <vt:variant>
        <vt:i4>0</vt:i4>
      </vt:variant>
      <vt:variant>
        <vt:i4>5</vt:i4>
      </vt:variant>
      <vt:variant>
        <vt:lpwstr>http://www.cem.va.gov/CEM/cems/nchp/ohiowesternreserve.asp</vt:lpwstr>
      </vt:variant>
      <vt:variant>
        <vt:lpwstr/>
      </vt:variant>
      <vt:variant>
        <vt:i4>2228344</vt:i4>
      </vt:variant>
      <vt:variant>
        <vt:i4>81</vt:i4>
      </vt:variant>
      <vt:variant>
        <vt:i4>0</vt:i4>
      </vt:variant>
      <vt:variant>
        <vt:i4>5</vt:i4>
      </vt:variant>
      <vt:variant>
        <vt:lpwstr>http://www.cem.va.gov/CEM/cems/nchp/dayton.asp</vt:lpwstr>
      </vt:variant>
      <vt:variant>
        <vt:lpwstr/>
      </vt:variant>
      <vt:variant>
        <vt:i4>3604506</vt:i4>
      </vt:variant>
      <vt:variant>
        <vt:i4>78</vt:i4>
      </vt:variant>
      <vt:variant>
        <vt:i4>0</vt:i4>
      </vt:variant>
      <vt:variant>
        <vt:i4>5</vt:i4>
      </vt:variant>
      <vt:variant>
        <vt:lpwstr>http://www.cem.va.gov/cem/grants/veterans_cemeteries.asp</vt:lpwstr>
      </vt:variant>
      <vt:variant>
        <vt:lpwstr/>
      </vt:variant>
      <vt:variant>
        <vt:i4>3604506</vt:i4>
      </vt:variant>
      <vt:variant>
        <vt:i4>75</vt:i4>
      </vt:variant>
      <vt:variant>
        <vt:i4>0</vt:i4>
      </vt:variant>
      <vt:variant>
        <vt:i4>5</vt:i4>
      </vt:variant>
      <vt:variant>
        <vt:lpwstr>http://www.cem.va.gov/cem/grants/veterans_cemeteries.asp</vt:lpwstr>
      </vt:variant>
      <vt:variant>
        <vt:lpwstr/>
      </vt:variant>
      <vt:variant>
        <vt:i4>851993</vt:i4>
      </vt:variant>
      <vt:variant>
        <vt:i4>72</vt:i4>
      </vt:variant>
      <vt:variant>
        <vt:i4>0</vt:i4>
      </vt:variant>
      <vt:variant>
        <vt:i4>5</vt:i4>
      </vt:variant>
      <vt:variant>
        <vt:lpwstr>http://www.cem.va.gov/pmc.asp</vt:lpwstr>
      </vt:variant>
      <vt:variant>
        <vt:lpwstr/>
      </vt:variant>
      <vt:variant>
        <vt:i4>2687098</vt:i4>
      </vt:variant>
      <vt:variant>
        <vt:i4>69</vt:i4>
      </vt:variant>
      <vt:variant>
        <vt:i4>0</vt:i4>
      </vt:variant>
      <vt:variant>
        <vt:i4>5</vt:i4>
      </vt:variant>
      <vt:variant>
        <vt:lpwstr>http://www.cem.va.gov/hmm/index.asp</vt:lpwstr>
      </vt:variant>
      <vt:variant>
        <vt:lpwstr/>
      </vt:variant>
      <vt:variant>
        <vt:i4>3932221</vt:i4>
      </vt:variant>
      <vt:variant>
        <vt:i4>66</vt:i4>
      </vt:variant>
      <vt:variant>
        <vt:i4>0</vt:i4>
      </vt:variant>
      <vt:variant>
        <vt:i4>5</vt:i4>
      </vt:variant>
      <vt:variant>
        <vt:lpwstr>http://gravelocator.cem.va.gov/</vt:lpwstr>
      </vt:variant>
      <vt:variant>
        <vt:lpwstr/>
      </vt:variant>
      <vt:variant>
        <vt:i4>2818159</vt:i4>
      </vt:variant>
      <vt:variant>
        <vt:i4>63</vt:i4>
      </vt:variant>
      <vt:variant>
        <vt:i4>0</vt:i4>
      </vt:variant>
      <vt:variant>
        <vt:i4>5</vt:i4>
      </vt:variant>
      <vt:variant>
        <vt:lpwstr>http://www.cem.va.gov/cems/listcem.asp</vt:lpwstr>
      </vt:variant>
      <vt:variant>
        <vt:lpwstr/>
      </vt:variant>
      <vt:variant>
        <vt:i4>2818053</vt:i4>
      </vt:variant>
      <vt:variant>
        <vt:i4>60</vt:i4>
      </vt:variant>
      <vt:variant>
        <vt:i4>0</vt:i4>
      </vt:variant>
      <vt:variant>
        <vt:i4>5</vt:i4>
      </vt:variant>
      <vt:variant>
        <vt:lpwstr>http://www.cem.va.gov/cem/burial_benefits/eligible.asp</vt:lpwstr>
      </vt:variant>
      <vt:variant>
        <vt:lpwstr/>
      </vt:variant>
      <vt:variant>
        <vt:i4>8126591</vt:i4>
      </vt:variant>
      <vt:variant>
        <vt:i4>57</vt:i4>
      </vt:variant>
      <vt:variant>
        <vt:i4>0</vt:i4>
      </vt:variant>
      <vt:variant>
        <vt:i4>5</vt:i4>
      </vt:variant>
      <vt:variant>
        <vt:lpwstr>https://www.ebenefits.va.gov/ebenefits-portal/ebenefits.portal</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5963860</vt:i4>
      </vt:variant>
      <vt:variant>
        <vt:i4>51</vt:i4>
      </vt:variant>
      <vt:variant>
        <vt:i4>0</vt:i4>
      </vt:variant>
      <vt:variant>
        <vt:i4>5</vt:i4>
      </vt:variant>
      <vt:variant>
        <vt:lpwstr>http://www.vetcenter.va.gov/Vet_Center_Services.asp</vt:lpwstr>
      </vt:variant>
      <vt:variant>
        <vt:lpwstr/>
      </vt:variant>
      <vt:variant>
        <vt:i4>458780</vt:i4>
      </vt:variant>
      <vt:variant>
        <vt:i4>48</vt:i4>
      </vt:variant>
      <vt:variant>
        <vt:i4>0</vt:i4>
      </vt:variant>
      <vt:variant>
        <vt:i4>5</vt:i4>
      </vt:variant>
      <vt:variant>
        <vt:lpwstr>http://www.dayton.va.gov/</vt:lpwstr>
      </vt:variant>
      <vt:variant>
        <vt:lpwstr/>
      </vt:variant>
      <vt:variant>
        <vt:i4>6422636</vt:i4>
      </vt:variant>
      <vt:variant>
        <vt:i4>45</vt:i4>
      </vt:variant>
      <vt:variant>
        <vt:i4>0</vt:i4>
      </vt:variant>
      <vt:variant>
        <vt:i4>5</vt:i4>
      </vt:variant>
      <vt:variant>
        <vt:lpwstr>http://www.columbus.va.gov/</vt:lpwstr>
      </vt:variant>
      <vt:variant>
        <vt:lpwstr/>
      </vt:variant>
      <vt:variant>
        <vt:i4>5570582</vt:i4>
      </vt:variant>
      <vt:variant>
        <vt:i4>42</vt:i4>
      </vt:variant>
      <vt:variant>
        <vt:i4>0</vt:i4>
      </vt:variant>
      <vt:variant>
        <vt:i4>5</vt:i4>
      </vt:variant>
      <vt:variant>
        <vt:lpwstr>http://www.cleveland.va.gov/</vt:lpwstr>
      </vt:variant>
      <vt:variant>
        <vt:lpwstr/>
      </vt:variant>
      <vt:variant>
        <vt:i4>720907</vt:i4>
      </vt:variant>
      <vt:variant>
        <vt:i4>39</vt:i4>
      </vt:variant>
      <vt:variant>
        <vt:i4>0</vt:i4>
      </vt:variant>
      <vt:variant>
        <vt:i4>5</vt:i4>
      </vt:variant>
      <vt:variant>
        <vt:lpwstr>http://www.cincinnati.va.gov/</vt:lpwstr>
      </vt:variant>
      <vt:variant>
        <vt:lpwstr/>
      </vt:variant>
      <vt:variant>
        <vt:i4>2556004</vt:i4>
      </vt:variant>
      <vt:variant>
        <vt:i4>36</vt:i4>
      </vt:variant>
      <vt:variant>
        <vt:i4>0</vt:i4>
      </vt:variant>
      <vt:variant>
        <vt:i4>5</vt:i4>
      </vt:variant>
      <vt:variant>
        <vt:lpwstr>http://www.chillicothe.va.gov/</vt:lpwstr>
      </vt:variant>
      <vt:variant>
        <vt:lpwstr/>
      </vt:variant>
      <vt:variant>
        <vt:i4>4063335</vt:i4>
      </vt:variant>
      <vt:variant>
        <vt:i4>33</vt:i4>
      </vt:variant>
      <vt:variant>
        <vt:i4>0</vt:i4>
      </vt:variant>
      <vt:variant>
        <vt:i4>5</vt:i4>
      </vt:variant>
      <vt:variant>
        <vt:lpwstr>http://www.ruralhealth.va.gov/</vt:lpwstr>
      </vt:variant>
      <vt:variant>
        <vt:lpwstr/>
      </vt:variant>
      <vt:variant>
        <vt:i4>1048582</vt:i4>
      </vt:variant>
      <vt:variant>
        <vt:i4>30</vt:i4>
      </vt:variant>
      <vt:variant>
        <vt:i4>0</vt:i4>
      </vt:variant>
      <vt:variant>
        <vt:i4>5</vt:i4>
      </vt:variant>
      <vt:variant>
        <vt:lpwstr>http://www.telehealth.va.gov/</vt:lpwstr>
      </vt:variant>
      <vt:variant>
        <vt:lpwstr/>
      </vt:variant>
      <vt:variant>
        <vt:i4>7405602</vt:i4>
      </vt:variant>
      <vt:variant>
        <vt:i4>27</vt:i4>
      </vt:variant>
      <vt:variant>
        <vt:i4>0</vt:i4>
      </vt:variant>
      <vt:variant>
        <vt:i4>5</vt:i4>
      </vt:variant>
      <vt:variant>
        <vt:lpwstr>http://www1.va.gov/health/index.asp</vt:lpwstr>
      </vt:variant>
      <vt:variant>
        <vt:lpwstr/>
      </vt:variant>
      <vt:variant>
        <vt:i4>7798881</vt:i4>
      </vt:variant>
      <vt:variant>
        <vt:i4>24</vt:i4>
      </vt:variant>
      <vt:variant>
        <vt:i4>0</vt:i4>
      </vt:variant>
      <vt:variant>
        <vt:i4>5</vt:i4>
      </vt:variant>
      <vt:variant>
        <vt:lpwstr>http://www.va.gov/homeless/ssvf.asp</vt:lpwstr>
      </vt:variant>
      <vt:variant>
        <vt:lpwstr/>
      </vt:variant>
      <vt:variant>
        <vt:i4>8060965</vt:i4>
      </vt:variant>
      <vt:variant>
        <vt:i4>21</vt:i4>
      </vt:variant>
      <vt:variant>
        <vt:i4>0</vt:i4>
      </vt:variant>
      <vt:variant>
        <vt:i4>5</vt:i4>
      </vt:variant>
      <vt:variant>
        <vt:lpwstr>http://www.va.gov/homeless/hud-vash.asp</vt:lpwstr>
      </vt:variant>
      <vt:variant>
        <vt:lpwstr/>
      </vt:variant>
      <vt:variant>
        <vt:i4>7471228</vt:i4>
      </vt:variant>
      <vt:variant>
        <vt:i4>18</vt:i4>
      </vt:variant>
      <vt:variant>
        <vt:i4>0</vt:i4>
      </vt:variant>
      <vt:variant>
        <vt:i4>5</vt:i4>
      </vt:variant>
      <vt:variant>
        <vt:lpwstr>http://www.va.gov/homeless/about_the_initiative.asp</vt:lpwstr>
      </vt:variant>
      <vt:variant>
        <vt:lpwstr/>
      </vt:variant>
      <vt:variant>
        <vt:i4>7012479</vt:i4>
      </vt:variant>
      <vt:variant>
        <vt:i4>15</vt:i4>
      </vt:variant>
      <vt:variant>
        <vt:i4>0</vt:i4>
      </vt:variant>
      <vt:variant>
        <vt:i4>5</vt:i4>
      </vt:variant>
      <vt:variant>
        <vt:lpwstr>http://www.cem.va.gov/index.asp</vt:lpwstr>
      </vt:variant>
      <vt:variant>
        <vt:lpwstr/>
      </vt:variant>
      <vt:variant>
        <vt:i4>524363</vt:i4>
      </vt:variant>
      <vt:variant>
        <vt:i4>12</vt:i4>
      </vt:variant>
      <vt:variant>
        <vt:i4>0</vt:i4>
      </vt:variant>
      <vt:variant>
        <vt:i4>5</vt:i4>
      </vt:variant>
      <vt:variant>
        <vt:lpwstr>http://www.benefits.va.gov/insurance/</vt:lpwstr>
      </vt:variant>
      <vt:variant>
        <vt:lpwstr/>
      </vt:variant>
      <vt:variant>
        <vt:i4>7012462</vt:i4>
      </vt:variant>
      <vt:variant>
        <vt:i4>9</vt:i4>
      </vt:variant>
      <vt:variant>
        <vt:i4>0</vt:i4>
      </vt:variant>
      <vt:variant>
        <vt:i4>5</vt:i4>
      </vt:variant>
      <vt:variant>
        <vt:lpwstr>http://www.vba.va.gov/bln/vre/index.htm</vt:lpwstr>
      </vt:variant>
      <vt:variant>
        <vt:lpwstr/>
      </vt:variant>
      <vt:variant>
        <vt:i4>4653125</vt:i4>
      </vt:variant>
      <vt:variant>
        <vt:i4>6</vt:i4>
      </vt:variant>
      <vt:variant>
        <vt:i4>0</vt:i4>
      </vt:variant>
      <vt:variant>
        <vt:i4>5</vt:i4>
      </vt:variant>
      <vt:variant>
        <vt:lpwstr>http://www.benefits.va.gov/compensation/</vt:lpwstr>
      </vt:variant>
      <vt:variant>
        <vt:lpwstr/>
      </vt:variant>
      <vt:variant>
        <vt:i4>5374045</vt:i4>
      </vt:variant>
      <vt:variant>
        <vt:i4>3</vt:i4>
      </vt:variant>
      <vt:variant>
        <vt:i4>0</vt:i4>
      </vt:variant>
      <vt:variant>
        <vt:i4>5</vt:i4>
      </vt:variant>
      <vt:variant>
        <vt:lpwstr>http://www.va.gov/health/</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4</cp:revision>
  <cp:lastPrinted>2010-10-18T21:55:00Z</cp:lastPrinted>
  <dcterms:created xsi:type="dcterms:W3CDTF">2014-11-07T14:47:00Z</dcterms:created>
  <dcterms:modified xsi:type="dcterms:W3CDTF">2014-11-07T14:48:00Z</dcterms:modified>
</cp:coreProperties>
</file>