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45" w:rsidRDefault="004D20F1" w:rsidP="00A17045">
      <w:pPr>
        <w:pStyle w:val="NationalBodyBullet"/>
        <w:numPr>
          <w:ilvl w:val="0"/>
          <w:numId w:val="0"/>
        </w:numPr>
      </w:pPr>
      <w:r>
        <w:rPr>
          <w:noProof/>
        </w:rPr>
        <w:drawing>
          <wp:inline distT="0" distB="0" distL="0" distR="0" wp14:anchorId="3164DE99" wp14:editId="05BC7478">
            <wp:extent cx="6153150" cy="768584"/>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3150" cy="768584"/>
                    </a:xfrm>
                    <a:prstGeom prst="rect">
                      <a:avLst/>
                    </a:prstGeom>
                    <a:noFill/>
                    <a:ln>
                      <a:noFill/>
                    </a:ln>
                  </pic:spPr>
                </pic:pic>
              </a:graphicData>
            </a:graphic>
          </wp:inline>
        </w:drawing>
      </w:r>
    </w:p>
    <w:p w:rsidR="00A17045" w:rsidRPr="0045269C" w:rsidRDefault="002B7310" w:rsidP="0027030D">
      <w:pPr>
        <w:pStyle w:val="Footer"/>
        <w:tabs>
          <w:tab w:val="clear" w:pos="4320"/>
          <w:tab w:val="clear" w:pos="8640"/>
        </w:tabs>
        <w:spacing w:before="360"/>
        <w:rPr>
          <w:rFonts w:ascii="Times New Roman" w:hAnsi="Times New Roman"/>
          <w:color w:val="000000"/>
        </w:rPr>
      </w:pPr>
      <w:r>
        <w:rPr>
          <w:rFonts w:ascii="Times New Roman" w:hAnsi="Times New Roman"/>
          <w:color w:val="000000"/>
        </w:rPr>
        <w:t>September 201</w:t>
      </w:r>
      <w:r w:rsidR="00406F19">
        <w:rPr>
          <w:rFonts w:ascii="Times New Roman" w:hAnsi="Times New Roman"/>
          <w:color w:val="000000"/>
        </w:rPr>
        <w:t>4</w:t>
      </w:r>
    </w:p>
    <w:p w:rsidR="002B7310" w:rsidRPr="0027030D" w:rsidRDefault="00A17045" w:rsidP="0027030D">
      <w:pPr>
        <w:pStyle w:val="Heading1"/>
      </w:pPr>
      <w:r w:rsidRPr="0027030D">
        <w:t>Washington</w:t>
      </w:r>
      <w:r w:rsidR="0027030D" w:rsidRPr="0027030D">
        <w:br/>
      </w:r>
      <w:proofErr w:type="gramStart"/>
      <w:r w:rsidR="002B7310" w:rsidRPr="0027030D">
        <w:t>And</w:t>
      </w:r>
      <w:proofErr w:type="gramEnd"/>
      <w:r w:rsidR="002B7310" w:rsidRPr="0027030D">
        <w:t xml:space="preserve"> the U.S. Department of Veterans Affairs</w:t>
      </w:r>
    </w:p>
    <w:p w:rsidR="005E055A" w:rsidRPr="0027030D" w:rsidRDefault="005E055A" w:rsidP="0027030D">
      <w:pPr>
        <w:pStyle w:val="Heading2"/>
      </w:pPr>
      <w:r w:rsidRPr="0027030D">
        <w:t>General Information</w:t>
      </w:r>
    </w:p>
    <w:p w:rsidR="005E055A" w:rsidRDefault="005E055A" w:rsidP="005E055A">
      <w:pPr>
        <w:rPr>
          <w:rFonts w:ascii="Times New Roman" w:hAnsi="Times New Roman"/>
        </w:rPr>
      </w:pPr>
      <w:r>
        <w:rPr>
          <w:rFonts w:ascii="Times New Roman" w:hAnsi="Times New Roman"/>
        </w:rPr>
        <w:t xml:space="preserve">The </w:t>
      </w:r>
      <w:hyperlink r:id="rId10"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5E055A" w:rsidRDefault="005E055A" w:rsidP="0027030D">
      <w:pPr>
        <w:pStyle w:val="Heading3"/>
      </w:pPr>
      <w:r>
        <w:t>Increasing Access</w:t>
      </w:r>
    </w:p>
    <w:p w:rsidR="005E055A" w:rsidRDefault="005E055A" w:rsidP="0027030D">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1" w:history="1">
        <w:r>
          <w:rPr>
            <w:rStyle w:val="Hyperlink"/>
          </w:rPr>
          <w:t>VA health care</w:t>
        </w:r>
      </w:hyperlink>
      <w:r>
        <w:rPr>
          <w:rFonts w:ascii="Times New Roman" w:hAnsi="Times New Roman"/>
        </w:rPr>
        <w:t xml:space="preserve">, and more than 4 million veterans and survivors received </w:t>
      </w:r>
      <w:hyperlink r:id="rId12"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3"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4"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5" w:history="1">
        <w:r>
          <w:rPr>
            <w:rStyle w:val="Hyperlink"/>
          </w:rPr>
          <w:t>national cemeteries</w:t>
        </w:r>
      </w:hyperlink>
      <w:r>
        <w:rPr>
          <w:rFonts w:ascii="Times New Roman" w:hAnsi="Times New Roman"/>
        </w:rPr>
        <w:t xml:space="preserve"> and more than 352,000 headstones and markers were provided for veterans’ graves worldwide.  </w:t>
      </w:r>
    </w:p>
    <w:p w:rsidR="005E055A" w:rsidRDefault="005E055A" w:rsidP="0027030D">
      <w:pPr>
        <w:pStyle w:val="Heading3"/>
      </w:pPr>
      <w:r>
        <w:t>Reducing the Claims Backlog</w:t>
      </w:r>
    </w:p>
    <w:p w:rsidR="005E055A" w:rsidRDefault="005E055A" w:rsidP="0027030D">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5E055A" w:rsidRDefault="005E055A" w:rsidP="0027030D">
      <w:pPr>
        <w:pStyle w:val="Heading3"/>
      </w:pPr>
      <w:r>
        <w:t>Eliminating Homelessness</w:t>
      </w:r>
    </w:p>
    <w:p w:rsidR="005E055A" w:rsidRDefault="005E055A" w:rsidP="0027030D">
      <w:pPr>
        <w:rPr>
          <w:rFonts w:ascii="Times New Roman" w:hAnsi="Times New Roman"/>
        </w:rPr>
      </w:pPr>
      <w:r>
        <w:rPr>
          <w:rFonts w:ascii="Times New Roman" w:hAnsi="Times New Roman"/>
        </w:rPr>
        <w:t xml:space="preserve">VA is committed to achieving the Department’s </w:t>
      </w:r>
      <w:hyperlink r:id="rId16" w:history="1">
        <w:r>
          <w:rPr>
            <w:rStyle w:val="Hyperlink"/>
            <w:rFonts w:ascii="Times New Roman" w:hAnsi="Times New Roman"/>
          </w:rPr>
          <w:t>goal of ending veteran homelessness</w:t>
        </w:r>
      </w:hyperlink>
      <w:r>
        <w:rPr>
          <w:rFonts w:ascii="Times New Roman" w:hAnsi="Times New Roman"/>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7" w:history="1">
        <w:r>
          <w:rPr>
            <w:rStyle w:val="Hyperlink"/>
            <w:rFonts w:ascii="Times New Roman" w:hAnsi="Times New Roman"/>
          </w:rPr>
          <w:t>HUD-VASH</w:t>
        </w:r>
      </w:hyperlink>
      <w:r>
        <w:rPr>
          <w:rFonts w:ascii="Times New Roman" w:hAnsi="Times New Roman"/>
        </w:rPr>
        <w:t xml:space="preserve">, has provided housing vouchers for more than 58,000 Veterans since 2008; VA is expanding other successful programs such as </w:t>
      </w:r>
      <w:hyperlink r:id="rId18" w:history="1">
        <w:r>
          <w:rPr>
            <w:rStyle w:val="Hyperlink"/>
            <w:rFonts w:ascii="Times New Roman" w:hAnsi="Times New Roman"/>
          </w:rPr>
          <w:t>Supportive Services for Veterans and Families (SSVF)</w:t>
        </w:r>
      </w:hyperlink>
      <w:r>
        <w:rPr>
          <w:rFonts w:ascii="Times New Roman" w:hAnsi="Times New Roman"/>
        </w:rPr>
        <w:t xml:space="preserve"> to prevent thousands of Veterans and their families from becoming homeless.</w:t>
      </w:r>
    </w:p>
    <w:p w:rsidR="00A17045" w:rsidRPr="0045269C" w:rsidRDefault="00A17045" w:rsidP="0027030D">
      <w:pPr>
        <w:pStyle w:val="Heading3"/>
      </w:pPr>
      <w:r w:rsidRPr="0045269C">
        <w:t>General Information – Washington</w:t>
      </w:r>
      <w:r w:rsidR="004D20F1">
        <w:t xml:space="preserve"> (Fiscal year 2013 data)</w:t>
      </w:r>
    </w:p>
    <w:p w:rsidR="000F346F" w:rsidRPr="000F346F" w:rsidRDefault="000F346F" w:rsidP="000F346F">
      <w:pPr>
        <w:pStyle w:val="NationalBodyBullet"/>
        <w:numPr>
          <w:ilvl w:val="0"/>
          <w:numId w:val="2"/>
        </w:numPr>
        <w:rPr>
          <w:i/>
          <w:color w:val="auto"/>
        </w:rPr>
      </w:pPr>
      <w:r w:rsidRPr="000F346F">
        <w:rPr>
          <w:i/>
          <w:color w:val="auto"/>
        </w:rPr>
        <w:lastRenderedPageBreak/>
        <w:t xml:space="preserve">Number of veterans:  </w:t>
      </w:r>
      <w:r w:rsidR="004D20F1">
        <w:rPr>
          <w:i/>
          <w:color w:val="auto"/>
        </w:rPr>
        <w:t>602</w:t>
      </w:r>
      <w:r w:rsidR="00270D57">
        <w:rPr>
          <w:i/>
          <w:color w:val="auto"/>
        </w:rPr>
        <w:t>,</w:t>
      </w:r>
      <w:r w:rsidR="004D20F1">
        <w:rPr>
          <w:i/>
          <w:color w:val="auto"/>
        </w:rPr>
        <w:t>272</w:t>
      </w:r>
    </w:p>
    <w:p w:rsidR="000F346F" w:rsidRPr="000F346F" w:rsidRDefault="000F346F" w:rsidP="000F346F">
      <w:pPr>
        <w:pStyle w:val="NationalBodyBullet"/>
        <w:numPr>
          <w:ilvl w:val="0"/>
          <w:numId w:val="2"/>
        </w:numPr>
        <w:rPr>
          <w:i/>
          <w:color w:val="auto"/>
        </w:rPr>
      </w:pPr>
      <w:r w:rsidRPr="000F346F">
        <w:rPr>
          <w:i/>
          <w:color w:val="auto"/>
        </w:rPr>
        <w:t>VA expenditures in Washington:  $</w:t>
      </w:r>
      <w:r w:rsidR="004D20F1">
        <w:rPr>
          <w:i/>
          <w:color w:val="auto"/>
        </w:rPr>
        <w:t>3.4</w:t>
      </w:r>
      <w:r w:rsidRPr="000F346F">
        <w:rPr>
          <w:i/>
          <w:color w:val="auto"/>
        </w:rPr>
        <w:t xml:space="preserve"> billion</w:t>
      </w:r>
    </w:p>
    <w:p w:rsidR="000F346F" w:rsidRPr="000F346F" w:rsidRDefault="000F346F" w:rsidP="0027030D">
      <w:pPr>
        <w:pStyle w:val="NationalBodyBullet"/>
        <w:numPr>
          <w:ilvl w:val="1"/>
          <w:numId w:val="10"/>
        </w:numPr>
        <w:tabs>
          <w:tab w:val="clear" w:pos="1980"/>
        </w:tabs>
        <w:ind w:left="1440"/>
        <w:rPr>
          <w:i/>
          <w:color w:val="auto"/>
        </w:rPr>
      </w:pPr>
      <w:r w:rsidRPr="000F346F">
        <w:rPr>
          <w:i/>
          <w:color w:val="auto"/>
        </w:rPr>
        <w:t>Compensation and pensions:  $</w:t>
      </w:r>
      <w:r w:rsidR="004D20F1">
        <w:rPr>
          <w:i/>
          <w:color w:val="auto"/>
        </w:rPr>
        <w:t>1.8</w:t>
      </w:r>
      <w:r w:rsidRPr="000F346F">
        <w:rPr>
          <w:i/>
          <w:color w:val="auto"/>
        </w:rPr>
        <w:t xml:space="preserve"> billion</w:t>
      </w:r>
    </w:p>
    <w:p w:rsidR="000F346F" w:rsidRPr="000F346F" w:rsidRDefault="000F346F" w:rsidP="0027030D">
      <w:pPr>
        <w:pStyle w:val="NationalBodyBullet"/>
        <w:numPr>
          <w:ilvl w:val="1"/>
          <w:numId w:val="10"/>
        </w:numPr>
        <w:tabs>
          <w:tab w:val="clear" w:pos="1980"/>
        </w:tabs>
        <w:ind w:left="1440"/>
        <w:rPr>
          <w:i/>
          <w:color w:val="auto"/>
        </w:rPr>
      </w:pPr>
      <w:r w:rsidRPr="000F346F">
        <w:rPr>
          <w:i/>
          <w:color w:val="auto"/>
        </w:rPr>
        <w:t>Medical and construction programs:  $</w:t>
      </w:r>
      <w:r w:rsidR="004D20F1">
        <w:rPr>
          <w:i/>
          <w:color w:val="auto"/>
        </w:rPr>
        <w:t>1.1 b</w:t>
      </w:r>
      <w:r w:rsidRPr="000F346F">
        <w:rPr>
          <w:i/>
          <w:color w:val="auto"/>
        </w:rPr>
        <w:t>illion</w:t>
      </w:r>
    </w:p>
    <w:p w:rsidR="000F346F" w:rsidRDefault="000F346F" w:rsidP="0027030D">
      <w:pPr>
        <w:pStyle w:val="NationalBodyBullet"/>
        <w:numPr>
          <w:ilvl w:val="1"/>
          <w:numId w:val="10"/>
        </w:numPr>
        <w:tabs>
          <w:tab w:val="clear" w:pos="1980"/>
        </w:tabs>
        <w:ind w:left="1440"/>
        <w:rPr>
          <w:i/>
          <w:color w:val="auto"/>
        </w:rPr>
      </w:pPr>
      <w:r w:rsidRPr="000F346F">
        <w:rPr>
          <w:i/>
          <w:color w:val="auto"/>
        </w:rPr>
        <w:t>Insurance and indemnities:  $</w:t>
      </w:r>
      <w:r w:rsidR="004D20F1">
        <w:rPr>
          <w:i/>
          <w:color w:val="auto"/>
        </w:rPr>
        <w:t>42</w:t>
      </w:r>
      <w:r w:rsidRPr="000F346F">
        <w:rPr>
          <w:i/>
          <w:color w:val="auto"/>
        </w:rPr>
        <w:t xml:space="preserve"> million</w:t>
      </w:r>
    </w:p>
    <w:p w:rsidR="004D20F1" w:rsidRPr="000F346F" w:rsidRDefault="004D20F1" w:rsidP="0027030D">
      <w:pPr>
        <w:pStyle w:val="NationalBodyBullet"/>
        <w:numPr>
          <w:ilvl w:val="1"/>
          <w:numId w:val="10"/>
        </w:numPr>
        <w:tabs>
          <w:tab w:val="clear" w:pos="1980"/>
        </w:tabs>
        <w:ind w:left="1440"/>
        <w:rPr>
          <w:i/>
          <w:color w:val="auto"/>
        </w:rPr>
      </w:pPr>
      <w:r>
        <w:rPr>
          <w:i/>
          <w:color w:val="auto"/>
        </w:rPr>
        <w:t>General operating expenses:  $68 million</w:t>
      </w:r>
    </w:p>
    <w:p w:rsidR="000F346F" w:rsidRPr="000F346F" w:rsidRDefault="000F346F" w:rsidP="000F346F">
      <w:pPr>
        <w:pStyle w:val="NationalBodyBullet"/>
        <w:numPr>
          <w:ilvl w:val="0"/>
          <w:numId w:val="2"/>
        </w:numPr>
        <w:rPr>
          <w:i/>
          <w:color w:val="auto"/>
        </w:rPr>
      </w:pPr>
      <w:r w:rsidRPr="000F346F">
        <w:rPr>
          <w:i/>
          <w:color w:val="auto"/>
        </w:rPr>
        <w:t xml:space="preserve">Number of veterans receiving disability compensation or pension payments:  </w:t>
      </w:r>
      <w:r w:rsidR="004D20F1">
        <w:rPr>
          <w:i/>
          <w:noProof/>
          <w:color w:val="auto"/>
        </w:rPr>
        <w:t>118</w:t>
      </w:r>
      <w:r w:rsidRPr="000F346F">
        <w:rPr>
          <w:i/>
          <w:noProof/>
          <w:color w:val="auto"/>
        </w:rPr>
        <w:t>,</w:t>
      </w:r>
      <w:r w:rsidR="004D20F1">
        <w:rPr>
          <w:i/>
          <w:noProof/>
          <w:color w:val="auto"/>
        </w:rPr>
        <w:t>429</w:t>
      </w:r>
      <w:r w:rsidRPr="000F346F">
        <w:rPr>
          <w:i/>
          <w:noProof/>
          <w:color w:val="auto"/>
        </w:rPr>
        <w:t xml:space="preserve">  </w:t>
      </w:r>
    </w:p>
    <w:p w:rsidR="000F346F" w:rsidRPr="000F346F" w:rsidRDefault="004D20F1" w:rsidP="000F346F">
      <w:pPr>
        <w:pStyle w:val="NationalBodyBullet"/>
        <w:numPr>
          <w:ilvl w:val="0"/>
          <w:numId w:val="2"/>
        </w:numPr>
        <w:tabs>
          <w:tab w:val="clear" w:pos="720"/>
        </w:tabs>
        <w:rPr>
          <w:i/>
          <w:color w:val="auto"/>
        </w:rPr>
      </w:pPr>
      <w:r>
        <w:rPr>
          <w:i/>
          <w:color w:val="auto"/>
        </w:rPr>
        <w:t>Number of Washingtoni</w:t>
      </w:r>
      <w:r w:rsidR="000F346F" w:rsidRPr="000F346F">
        <w:rPr>
          <w:i/>
          <w:color w:val="auto"/>
        </w:rPr>
        <w:t>ans using GI Bill</w:t>
      </w:r>
      <w:r w:rsidRPr="004D20F1">
        <w:rPr>
          <w:i/>
          <w:color w:val="auto"/>
          <w:vertAlign w:val="superscript"/>
        </w:rPr>
        <w:t>®</w:t>
      </w:r>
      <w:r>
        <w:rPr>
          <w:i/>
          <w:color w:val="auto"/>
        </w:rPr>
        <w:t xml:space="preserve"> or other VA</w:t>
      </w:r>
      <w:r w:rsidR="000F346F" w:rsidRPr="000F346F">
        <w:rPr>
          <w:i/>
          <w:color w:val="auto"/>
        </w:rPr>
        <w:t xml:space="preserve"> education benefits:  </w:t>
      </w:r>
      <w:r>
        <w:rPr>
          <w:i/>
          <w:color w:val="auto"/>
        </w:rPr>
        <w:t>25</w:t>
      </w:r>
      <w:r w:rsidR="000F346F" w:rsidRPr="000F346F">
        <w:rPr>
          <w:i/>
          <w:color w:val="auto"/>
        </w:rPr>
        <w:t>,</w:t>
      </w:r>
      <w:r>
        <w:rPr>
          <w:i/>
          <w:color w:val="auto"/>
        </w:rPr>
        <w:t>972</w:t>
      </w:r>
    </w:p>
    <w:p w:rsidR="000F346F" w:rsidRPr="000F346F" w:rsidRDefault="000F346F" w:rsidP="000F346F">
      <w:pPr>
        <w:pStyle w:val="NationalBodyBullet"/>
        <w:numPr>
          <w:ilvl w:val="0"/>
          <w:numId w:val="2"/>
        </w:numPr>
        <w:tabs>
          <w:tab w:val="clear" w:pos="720"/>
          <w:tab w:val="num" w:pos="-1260"/>
        </w:tabs>
        <w:rPr>
          <w:i/>
          <w:color w:val="auto"/>
        </w:rPr>
      </w:pPr>
      <w:r w:rsidRPr="000F346F">
        <w:rPr>
          <w:i/>
          <w:color w:val="auto"/>
        </w:rPr>
        <w:t xml:space="preserve">Number of home loans in Washington backed by VA guarantees:  </w:t>
      </w:r>
      <w:r w:rsidR="004D20F1">
        <w:rPr>
          <w:i/>
          <w:color w:val="auto"/>
        </w:rPr>
        <w:t>27</w:t>
      </w:r>
      <w:r w:rsidRPr="000F346F">
        <w:rPr>
          <w:i/>
          <w:color w:val="auto"/>
        </w:rPr>
        <w:t>,</w:t>
      </w:r>
      <w:r w:rsidR="004D20F1">
        <w:rPr>
          <w:i/>
          <w:color w:val="auto"/>
        </w:rPr>
        <w:t>329</w:t>
      </w:r>
    </w:p>
    <w:p w:rsidR="000F346F" w:rsidRPr="000F346F" w:rsidRDefault="000F346F" w:rsidP="000F346F">
      <w:pPr>
        <w:pStyle w:val="NationalBodyBullet"/>
        <w:numPr>
          <w:ilvl w:val="0"/>
          <w:numId w:val="2"/>
        </w:numPr>
        <w:tabs>
          <w:tab w:val="clear" w:pos="720"/>
        </w:tabs>
        <w:rPr>
          <w:i/>
          <w:color w:val="auto"/>
        </w:rPr>
      </w:pPr>
      <w:r w:rsidRPr="000F346F">
        <w:rPr>
          <w:i/>
          <w:color w:val="auto"/>
        </w:rPr>
        <w:t>Value of Washington home loans guaranteed by VA:  $</w:t>
      </w:r>
      <w:r w:rsidR="004D20F1">
        <w:rPr>
          <w:i/>
          <w:color w:val="auto"/>
        </w:rPr>
        <w:t>6.7</w:t>
      </w:r>
      <w:r w:rsidRPr="000F346F">
        <w:rPr>
          <w:i/>
          <w:color w:val="auto"/>
        </w:rPr>
        <w:t xml:space="preserve"> billion</w:t>
      </w:r>
    </w:p>
    <w:p w:rsidR="000F346F" w:rsidRPr="000F346F" w:rsidRDefault="000F346F" w:rsidP="000F346F">
      <w:pPr>
        <w:pStyle w:val="NationalBodyBullet"/>
        <w:numPr>
          <w:ilvl w:val="0"/>
          <w:numId w:val="2"/>
        </w:numPr>
        <w:tabs>
          <w:tab w:val="clear" w:pos="720"/>
        </w:tabs>
        <w:rPr>
          <w:i/>
          <w:color w:val="auto"/>
        </w:rPr>
      </w:pPr>
      <w:r w:rsidRPr="000F346F">
        <w:rPr>
          <w:i/>
          <w:color w:val="auto"/>
        </w:rPr>
        <w:t xml:space="preserve">Number of VA life insurance policies held by Washington residents:  </w:t>
      </w:r>
      <w:r w:rsidR="004D20F1">
        <w:rPr>
          <w:i/>
          <w:color w:val="auto"/>
        </w:rPr>
        <w:t>19</w:t>
      </w:r>
      <w:r w:rsidRPr="000F346F">
        <w:rPr>
          <w:i/>
          <w:color w:val="auto"/>
        </w:rPr>
        <w:t>,</w:t>
      </w:r>
      <w:r w:rsidR="004D20F1">
        <w:rPr>
          <w:i/>
          <w:color w:val="auto"/>
        </w:rPr>
        <w:t>553</w:t>
      </w:r>
    </w:p>
    <w:p w:rsidR="000F346F" w:rsidRPr="000F346F" w:rsidRDefault="000F346F" w:rsidP="000F346F">
      <w:pPr>
        <w:pStyle w:val="NationalBodyBullet"/>
        <w:numPr>
          <w:ilvl w:val="0"/>
          <w:numId w:val="2"/>
        </w:numPr>
        <w:tabs>
          <w:tab w:val="clear" w:pos="720"/>
        </w:tabs>
        <w:rPr>
          <w:i/>
          <w:color w:val="auto"/>
        </w:rPr>
      </w:pPr>
      <w:r w:rsidRPr="000F346F">
        <w:rPr>
          <w:i/>
          <w:color w:val="auto"/>
        </w:rPr>
        <w:t>Value of VA life insurance policies held by Washington residents:  $</w:t>
      </w:r>
      <w:r w:rsidR="004D20F1">
        <w:rPr>
          <w:i/>
          <w:color w:val="auto"/>
        </w:rPr>
        <w:t>239</w:t>
      </w:r>
      <w:r w:rsidRPr="000F346F">
        <w:rPr>
          <w:i/>
          <w:color w:val="auto"/>
        </w:rPr>
        <w:t xml:space="preserve"> million  </w:t>
      </w:r>
    </w:p>
    <w:p w:rsidR="000F346F" w:rsidRPr="000F346F" w:rsidRDefault="000F346F" w:rsidP="000F346F">
      <w:pPr>
        <w:pStyle w:val="NationalBodyBullet"/>
        <w:numPr>
          <w:ilvl w:val="0"/>
          <w:numId w:val="2"/>
        </w:numPr>
        <w:tabs>
          <w:tab w:val="clear" w:pos="720"/>
        </w:tabs>
        <w:rPr>
          <w:i/>
          <w:color w:val="auto"/>
        </w:rPr>
      </w:pPr>
      <w:r w:rsidRPr="000F346F">
        <w:rPr>
          <w:i/>
          <w:color w:val="auto"/>
        </w:rPr>
        <w:t xml:space="preserve">Number of Washington participants in VA vocational rehabilitation:  </w:t>
      </w:r>
      <w:r w:rsidR="004D20F1">
        <w:rPr>
          <w:i/>
          <w:color w:val="auto"/>
        </w:rPr>
        <w:t>4</w:t>
      </w:r>
      <w:r w:rsidR="00270D57">
        <w:rPr>
          <w:i/>
          <w:color w:val="auto"/>
        </w:rPr>
        <w:t>,</w:t>
      </w:r>
      <w:r w:rsidR="004D20F1">
        <w:rPr>
          <w:i/>
          <w:color w:val="auto"/>
        </w:rPr>
        <w:t>052</w:t>
      </w:r>
    </w:p>
    <w:p w:rsidR="000F346F" w:rsidRPr="000F346F" w:rsidRDefault="000F346F" w:rsidP="000F346F">
      <w:pPr>
        <w:pStyle w:val="NationalBodyBullet"/>
        <w:numPr>
          <w:ilvl w:val="0"/>
          <w:numId w:val="2"/>
        </w:numPr>
        <w:rPr>
          <w:i/>
          <w:color w:val="auto"/>
        </w:rPr>
      </w:pPr>
      <w:r w:rsidRPr="000F346F">
        <w:rPr>
          <w:i/>
          <w:color w:val="auto"/>
        </w:rPr>
        <w:t>Number of veterans buried in Washi</w:t>
      </w:r>
      <w:r w:rsidR="00270D57">
        <w:rPr>
          <w:i/>
          <w:color w:val="auto"/>
        </w:rPr>
        <w:t>ngton’s VA national cemeteries</w:t>
      </w:r>
      <w:r w:rsidRPr="000F346F">
        <w:rPr>
          <w:i/>
          <w:color w:val="auto"/>
        </w:rPr>
        <w:t xml:space="preserve">:  </w:t>
      </w:r>
      <w:r w:rsidR="004D20F1">
        <w:rPr>
          <w:i/>
          <w:color w:val="auto"/>
        </w:rPr>
        <w:t>3</w:t>
      </w:r>
      <w:r w:rsidRPr="000F346F">
        <w:rPr>
          <w:i/>
          <w:color w:val="auto"/>
        </w:rPr>
        <w:t>,</w:t>
      </w:r>
      <w:r w:rsidR="004D20F1">
        <w:rPr>
          <w:i/>
          <w:color w:val="auto"/>
        </w:rPr>
        <w:t>115</w:t>
      </w:r>
    </w:p>
    <w:p w:rsidR="000F346F" w:rsidRPr="000F346F" w:rsidRDefault="000F346F" w:rsidP="000F346F">
      <w:pPr>
        <w:pStyle w:val="NationalBodyBullet"/>
        <w:numPr>
          <w:ilvl w:val="0"/>
          <w:numId w:val="2"/>
        </w:numPr>
        <w:rPr>
          <w:i/>
          <w:color w:val="auto"/>
        </w:rPr>
      </w:pPr>
      <w:r w:rsidRPr="000F346F">
        <w:rPr>
          <w:i/>
          <w:color w:val="auto"/>
        </w:rPr>
        <w:t xml:space="preserve">Number of headstones and markers provided for graves of Washington veterans and </w:t>
      </w:r>
      <w:r w:rsidR="00270D57">
        <w:rPr>
          <w:i/>
          <w:color w:val="auto"/>
        </w:rPr>
        <w:t>survivors</w:t>
      </w:r>
      <w:r w:rsidRPr="000F346F">
        <w:rPr>
          <w:i/>
          <w:color w:val="auto"/>
        </w:rPr>
        <w:t>:  5,</w:t>
      </w:r>
      <w:r w:rsidR="004D20F1">
        <w:rPr>
          <w:i/>
          <w:color w:val="auto"/>
        </w:rPr>
        <w:t>896</w:t>
      </w:r>
    </w:p>
    <w:p w:rsidR="00A17045" w:rsidRPr="0045269C" w:rsidRDefault="00191B63" w:rsidP="0027030D">
      <w:pPr>
        <w:pStyle w:val="Heading2"/>
      </w:pPr>
      <w:r>
        <w:t>Health Care</w:t>
      </w:r>
    </w:p>
    <w:p w:rsidR="004D20F1" w:rsidRDefault="004D20F1" w:rsidP="004D20F1">
      <w:pPr>
        <w:pStyle w:val="NationalBodyBullet"/>
        <w:numPr>
          <w:ilvl w:val="0"/>
          <w:numId w:val="0"/>
        </w:numPr>
        <w:tabs>
          <w:tab w:val="left" w:pos="720"/>
        </w:tabs>
      </w:pPr>
      <w:r>
        <w:t xml:space="preserve">One of the most visible of all VA benefits is </w:t>
      </w:r>
      <w:hyperlink r:id="rId19"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20"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1" w:history="1">
        <w:r>
          <w:rPr>
            <w:rStyle w:val="Hyperlink"/>
          </w:rPr>
          <w:t>rural health care</w:t>
        </w:r>
      </w:hyperlink>
      <w:r>
        <w:t xml:space="preserve"> partnerships is expanding access to veterans in rural areas like never before.  </w:t>
      </w:r>
    </w:p>
    <w:p w:rsidR="00A17045" w:rsidRPr="0045269C" w:rsidRDefault="00A17045" w:rsidP="0027030D">
      <w:pPr>
        <w:pStyle w:val="Heading3"/>
      </w:pPr>
      <w:r w:rsidRPr="0045269C">
        <w:t>Health Care - Washington</w:t>
      </w:r>
    </w:p>
    <w:p w:rsidR="00D13295" w:rsidRPr="000D731C" w:rsidRDefault="00D13295" w:rsidP="00D13295">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4D20F1">
        <w:rPr>
          <w:i/>
        </w:rPr>
        <w:t>13</w:t>
      </w:r>
      <w:r w:rsidRPr="000D731C">
        <w:rPr>
          <w:i/>
        </w:rPr>
        <w:t xml:space="preserve">: </w:t>
      </w:r>
      <w:r>
        <w:rPr>
          <w:i/>
        </w:rPr>
        <w:t xml:space="preserve"> </w:t>
      </w:r>
      <w:r w:rsidR="004D20F1">
        <w:rPr>
          <w:i/>
        </w:rPr>
        <w:t>9</w:t>
      </w:r>
      <w:r>
        <w:rPr>
          <w:i/>
        </w:rPr>
        <w:t>,</w:t>
      </w:r>
      <w:r w:rsidR="004D20F1">
        <w:rPr>
          <w:i/>
        </w:rPr>
        <w:t>848</w:t>
      </w:r>
    </w:p>
    <w:p w:rsidR="00D13295" w:rsidRDefault="0027030D" w:rsidP="0027030D">
      <w:pPr>
        <w:pStyle w:val="NationalBodyBullet"/>
        <w:numPr>
          <w:ilvl w:val="0"/>
          <w:numId w:val="11"/>
        </w:numPr>
        <w:tabs>
          <w:tab w:val="clear" w:pos="1260"/>
        </w:tabs>
        <w:ind w:left="1440"/>
        <w:rPr>
          <w:i/>
        </w:rPr>
      </w:pPr>
      <w:hyperlink r:id="rId22" w:history="1">
        <w:r w:rsidR="00D13295" w:rsidRPr="004D20F1">
          <w:rPr>
            <w:rStyle w:val="Hyperlink"/>
            <w:i/>
          </w:rPr>
          <w:t>Puget Sound</w:t>
        </w:r>
      </w:hyperlink>
      <w:r w:rsidR="00D13295">
        <w:rPr>
          <w:i/>
        </w:rPr>
        <w:t xml:space="preserve"> (including Seattle and American Lake):</w:t>
      </w:r>
      <w:r w:rsidR="00D13295" w:rsidRPr="000D731C">
        <w:rPr>
          <w:i/>
        </w:rPr>
        <w:t xml:space="preserve">  </w:t>
      </w:r>
      <w:r w:rsidR="004D20F1">
        <w:rPr>
          <w:i/>
        </w:rPr>
        <w:t>7</w:t>
      </w:r>
      <w:r w:rsidR="00D13295">
        <w:rPr>
          <w:i/>
        </w:rPr>
        <w:t>,</w:t>
      </w:r>
      <w:r w:rsidR="004D20F1">
        <w:rPr>
          <w:i/>
        </w:rPr>
        <w:t>782</w:t>
      </w:r>
    </w:p>
    <w:p w:rsidR="00D13295" w:rsidRDefault="0027030D" w:rsidP="0027030D">
      <w:pPr>
        <w:pStyle w:val="NationalBodyBullet"/>
        <w:numPr>
          <w:ilvl w:val="0"/>
          <w:numId w:val="11"/>
        </w:numPr>
        <w:tabs>
          <w:tab w:val="clear" w:pos="1260"/>
        </w:tabs>
        <w:ind w:left="1440"/>
        <w:rPr>
          <w:i/>
        </w:rPr>
      </w:pPr>
      <w:hyperlink r:id="rId23" w:history="1">
        <w:r w:rsidR="00D13295" w:rsidRPr="004D20F1">
          <w:rPr>
            <w:rStyle w:val="Hyperlink"/>
            <w:i/>
          </w:rPr>
          <w:t>Spokane</w:t>
        </w:r>
      </w:hyperlink>
      <w:r w:rsidR="00D13295">
        <w:rPr>
          <w:i/>
        </w:rPr>
        <w:t xml:space="preserve">:  </w:t>
      </w:r>
      <w:r w:rsidR="004D20F1">
        <w:rPr>
          <w:i/>
        </w:rPr>
        <w:t>1</w:t>
      </w:r>
      <w:r w:rsidR="00D13295">
        <w:rPr>
          <w:i/>
        </w:rPr>
        <w:t>,</w:t>
      </w:r>
      <w:r w:rsidR="004D20F1">
        <w:rPr>
          <w:i/>
        </w:rPr>
        <w:t>785</w:t>
      </w:r>
    </w:p>
    <w:p w:rsidR="00D13295" w:rsidRDefault="0027030D" w:rsidP="0027030D">
      <w:pPr>
        <w:pStyle w:val="NationalBodyBullet"/>
        <w:numPr>
          <w:ilvl w:val="0"/>
          <w:numId w:val="11"/>
        </w:numPr>
        <w:tabs>
          <w:tab w:val="clear" w:pos="1260"/>
        </w:tabs>
        <w:ind w:left="1440"/>
        <w:rPr>
          <w:i/>
        </w:rPr>
      </w:pPr>
      <w:hyperlink r:id="rId24" w:history="1">
        <w:r w:rsidR="00D13295" w:rsidRPr="004D20F1">
          <w:rPr>
            <w:rStyle w:val="Hyperlink"/>
            <w:i/>
          </w:rPr>
          <w:t>Walla Walla</w:t>
        </w:r>
      </w:hyperlink>
      <w:r w:rsidR="00D13295">
        <w:rPr>
          <w:i/>
        </w:rPr>
        <w:t xml:space="preserve">:  </w:t>
      </w:r>
      <w:r w:rsidR="004D20F1">
        <w:rPr>
          <w:i/>
        </w:rPr>
        <w:t>281</w:t>
      </w:r>
    </w:p>
    <w:p w:rsidR="00D13295" w:rsidRDefault="0027030D" w:rsidP="0027030D">
      <w:pPr>
        <w:pStyle w:val="NationalBodyBullet"/>
        <w:numPr>
          <w:ilvl w:val="0"/>
          <w:numId w:val="11"/>
        </w:numPr>
        <w:tabs>
          <w:tab w:val="clear" w:pos="1260"/>
        </w:tabs>
        <w:ind w:left="1440"/>
        <w:rPr>
          <w:i/>
        </w:rPr>
      </w:pPr>
      <w:hyperlink r:id="rId25" w:history="1">
        <w:r w:rsidR="00D13295" w:rsidRPr="004D20F1">
          <w:rPr>
            <w:rStyle w:val="Hyperlink"/>
            <w:i/>
          </w:rPr>
          <w:t>Vancouver campus</w:t>
        </w:r>
      </w:hyperlink>
      <w:r w:rsidR="00D13295">
        <w:rPr>
          <w:i/>
        </w:rPr>
        <w:t xml:space="preserve"> of Portland VA</w:t>
      </w:r>
    </w:p>
    <w:p w:rsidR="00D13295" w:rsidRPr="000D731C" w:rsidRDefault="00D13295" w:rsidP="00D13295">
      <w:pPr>
        <w:pStyle w:val="NationalBodyBullet"/>
        <w:numPr>
          <w:ilvl w:val="0"/>
          <w:numId w:val="3"/>
        </w:numPr>
        <w:tabs>
          <w:tab w:val="clear" w:pos="1260"/>
          <w:tab w:val="num" w:pos="360"/>
          <w:tab w:val="num" w:pos="720"/>
        </w:tabs>
        <w:ind w:left="720"/>
        <w:rPr>
          <w:i/>
        </w:rPr>
      </w:pPr>
      <w:r w:rsidRPr="000D731C">
        <w:rPr>
          <w:i/>
        </w:rPr>
        <w:t>Outpatient visits, statewide</w:t>
      </w:r>
      <w:r>
        <w:rPr>
          <w:i/>
        </w:rPr>
        <w:t xml:space="preserve"> (including Portland VA)</w:t>
      </w:r>
      <w:r w:rsidRPr="000D731C">
        <w:rPr>
          <w:i/>
        </w:rPr>
        <w:t>, fiscal year 20</w:t>
      </w:r>
      <w:r w:rsidR="004D20F1">
        <w:rPr>
          <w:i/>
        </w:rPr>
        <w:t>13</w:t>
      </w:r>
      <w:r w:rsidRPr="000D731C">
        <w:rPr>
          <w:i/>
        </w:rPr>
        <w:t xml:space="preserve">: </w:t>
      </w:r>
      <w:r>
        <w:rPr>
          <w:i/>
        </w:rPr>
        <w:t xml:space="preserve"> 1</w:t>
      </w:r>
      <w:r w:rsidR="004D20F1">
        <w:rPr>
          <w:i/>
        </w:rPr>
        <w:t>.58 million</w:t>
      </w:r>
    </w:p>
    <w:p w:rsidR="00A17045" w:rsidRPr="0045269C" w:rsidRDefault="00A17045" w:rsidP="00A17045">
      <w:pPr>
        <w:pStyle w:val="NationalBodyBullet"/>
        <w:numPr>
          <w:ilvl w:val="0"/>
          <w:numId w:val="3"/>
        </w:numPr>
        <w:tabs>
          <w:tab w:val="clear" w:pos="1260"/>
          <w:tab w:val="num" w:pos="360"/>
          <w:tab w:val="num" w:pos="720"/>
        </w:tabs>
        <w:ind w:left="720"/>
        <w:rPr>
          <w:i/>
        </w:rPr>
      </w:pPr>
      <w:r w:rsidRPr="0045269C">
        <w:rPr>
          <w:i/>
        </w:rPr>
        <w:t xml:space="preserve">Outpatient clinic locations </w:t>
      </w:r>
    </w:p>
    <w:p w:rsidR="00A17045" w:rsidRPr="0045269C" w:rsidRDefault="00A17045" w:rsidP="00A17045">
      <w:pPr>
        <w:pStyle w:val="NationalBodyBullet"/>
        <w:numPr>
          <w:ilvl w:val="1"/>
          <w:numId w:val="3"/>
        </w:numPr>
        <w:tabs>
          <w:tab w:val="clear" w:pos="1980"/>
          <w:tab w:val="num" w:pos="180"/>
        </w:tabs>
        <w:ind w:left="720"/>
        <w:rPr>
          <w:i/>
        </w:rPr>
        <w:sectPr w:rsidR="00A17045" w:rsidRPr="0045269C">
          <w:headerReference w:type="default" r:id="rId26"/>
          <w:footerReference w:type="even" r:id="rId27"/>
          <w:footerReference w:type="default" r:id="rId28"/>
          <w:pgSz w:w="12240" w:h="15840"/>
          <w:pgMar w:top="1080" w:right="1440" w:bottom="1080" w:left="1440" w:header="720" w:footer="720" w:gutter="0"/>
          <w:cols w:space="720"/>
          <w:titlePg/>
        </w:sectPr>
      </w:pPr>
    </w:p>
    <w:p w:rsidR="00D13295" w:rsidRDefault="00D13295" w:rsidP="004D20F1">
      <w:pPr>
        <w:pStyle w:val="StateSpecific"/>
        <w:ind w:left="1440"/>
      </w:pPr>
      <w:r>
        <w:lastRenderedPageBreak/>
        <w:t>Bellevue</w:t>
      </w:r>
    </w:p>
    <w:p w:rsidR="00D13295" w:rsidRDefault="00D13295" w:rsidP="004D20F1">
      <w:pPr>
        <w:pStyle w:val="StateSpecific"/>
        <w:ind w:left="1440"/>
      </w:pPr>
      <w:r>
        <w:t>Bremerton</w:t>
      </w:r>
    </w:p>
    <w:p w:rsidR="004D20F1" w:rsidRDefault="004D20F1" w:rsidP="004D20F1">
      <w:pPr>
        <w:pStyle w:val="StateSpecific"/>
        <w:ind w:left="1440"/>
      </w:pPr>
      <w:r>
        <w:t>Chehalis</w:t>
      </w:r>
    </w:p>
    <w:p w:rsidR="004D20F1" w:rsidRDefault="004D20F1" w:rsidP="004D20F1">
      <w:pPr>
        <w:pStyle w:val="StateSpecific"/>
        <w:ind w:left="1440"/>
      </w:pPr>
      <w:r>
        <w:t>Colville</w:t>
      </w:r>
    </w:p>
    <w:p w:rsidR="00D13295" w:rsidRDefault="00D13295" w:rsidP="004D20F1">
      <w:pPr>
        <w:pStyle w:val="StateSpecific"/>
        <w:ind w:left="1440"/>
      </w:pPr>
      <w:r>
        <w:t>Federal Way</w:t>
      </w:r>
    </w:p>
    <w:p w:rsidR="00D13295" w:rsidRDefault="00D13295" w:rsidP="004D20F1">
      <w:pPr>
        <w:pStyle w:val="StateSpecific"/>
        <w:ind w:left="1440"/>
      </w:pPr>
      <w:r>
        <w:t>Mount Vernon</w:t>
      </w:r>
    </w:p>
    <w:p w:rsidR="00D13295" w:rsidRDefault="00D13295" w:rsidP="004D20F1">
      <w:pPr>
        <w:pStyle w:val="StateSpecific"/>
        <w:ind w:left="1440"/>
      </w:pPr>
      <w:r>
        <w:t>Port Angeles</w:t>
      </w:r>
    </w:p>
    <w:p w:rsidR="004D20F1" w:rsidRDefault="004D20F1" w:rsidP="0044168E">
      <w:pPr>
        <w:pStyle w:val="StateSpecific"/>
        <w:ind w:left="900"/>
      </w:pPr>
      <w:r>
        <w:lastRenderedPageBreak/>
        <w:t>Republic</w:t>
      </w:r>
    </w:p>
    <w:p w:rsidR="00D13295" w:rsidRDefault="00D13295" w:rsidP="0044168E">
      <w:pPr>
        <w:pStyle w:val="StateSpecific"/>
        <w:ind w:left="900"/>
      </w:pPr>
      <w:r>
        <w:t>Richland</w:t>
      </w:r>
    </w:p>
    <w:p w:rsidR="00D13295" w:rsidRDefault="00D13295" w:rsidP="0044168E">
      <w:pPr>
        <w:pStyle w:val="StateSpecific"/>
        <w:ind w:left="900"/>
      </w:pPr>
      <w:r>
        <w:t>Seattle</w:t>
      </w:r>
    </w:p>
    <w:p w:rsidR="00D13295" w:rsidRDefault="0044168E" w:rsidP="0044168E">
      <w:pPr>
        <w:pStyle w:val="StateSpecific"/>
        <w:ind w:left="900"/>
      </w:pPr>
      <w:r>
        <w:t>Tonasket</w:t>
      </w:r>
    </w:p>
    <w:p w:rsidR="00D13295" w:rsidRDefault="00D13295" w:rsidP="0044168E">
      <w:pPr>
        <w:pStyle w:val="StateSpecific"/>
        <w:ind w:left="900"/>
      </w:pPr>
      <w:r>
        <w:t>Wenatchee</w:t>
      </w:r>
    </w:p>
    <w:p w:rsidR="00D13295" w:rsidRDefault="00D13295" w:rsidP="0044168E">
      <w:pPr>
        <w:pStyle w:val="StateSpecific"/>
        <w:ind w:left="900"/>
      </w:pPr>
      <w:r>
        <w:t>Yakima</w:t>
      </w:r>
    </w:p>
    <w:p w:rsidR="00A17045" w:rsidRPr="0045269C" w:rsidRDefault="00A17045" w:rsidP="00A17045">
      <w:pPr>
        <w:pStyle w:val="StateSpecific"/>
        <w:ind w:left="720"/>
        <w:sectPr w:rsidR="00A17045" w:rsidRPr="0045269C">
          <w:type w:val="continuous"/>
          <w:pgSz w:w="12240" w:h="15840"/>
          <w:pgMar w:top="1080" w:right="1800" w:bottom="1080" w:left="1440" w:header="720" w:footer="720" w:gutter="0"/>
          <w:cols w:num="2" w:space="720"/>
          <w:titlePg/>
        </w:sectPr>
      </w:pPr>
    </w:p>
    <w:p w:rsidR="0044168E" w:rsidRPr="00076471" w:rsidRDefault="0044168E" w:rsidP="0044168E">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9"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0" w:history="1">
        <w:r w:rsidRPr="007D5C54">
          <w:rPr>
            <w:rStyle w:val="Hyperlink"/>
            <w:i/>
          </w:rPr>
          <w:t>Locations</w:t>
        </w:r>
      </w:hyperlink>
      <w:r w:rsidRPr="00076471">
        <w:rPr>
          <w:i/>
          <w:color w:val="auto"/>
        </w:rPr>
        <w:t>:</w:t>
      </w:r>
    </w:p>
    <w:p w:rsidR="0044168E" w:rsidRPr="00076471" w:rsidRDefault="0044168E" w:rsidP="0044168E">
      <w:pPr>
        <w:pStyle w:val="NationalBodyBullet"/>
        <w:numPr>
          <w:ilvl w:val="0"/>
          <w:numId w:val="0"/>
        </w:numPr>
        <w:tabs>
          <w:tab w:val="left" w:pos="1800"/>
        </w:tabs>
        <w:ind w:left="1440"/>
        <w:rPr>
          <w:i/>
          <w:color w:val="auto"/>
        </w:rPr>
        <w:sectPr w:rsidR="0044168E" w:rsidRPr="00076471" w:rsidSect="00C352E6">
          <w:type w:val="continuous"/>
          <w:pgSz w:w="12240" w:h="15840"/>
          <w:pgMar w:top="1080" w:right="1800" w:bottom="1080" w:left="1440" w:header="720" w:footer="720" w:gutter="0"/>
          <w:cols w:space="720"/>
          <w:titlePg/>
        </w:sectPr>
      </w:pPr>
    </w:p>
    <w:p w:rsidR="00A17045" w:rsidRPr="00B23D02" w:rsidRDefault="00A17045" w:rsidP="0027030D">
      <w:pPr>
        <w:pStyle w:val="NationalBodyBullet"/>
        <w:numPr>
          <w:ilvl w:val="0"/>
          <w:numId w:val="0"/>
        </w:numPr>
        <w:tabs>
          <w:tab w:val="left" w:pos="1800"/>
        </w:tabs>
        <w:ind w:left="1440"/>
        <w:rPr>
          <w:i/>
          <w:color w:val="auto"/>
        </w:rPr>
      </w:pPr>
      <w:r w:rsidRPr="00B23D02">
        <w:rPr>
          <w:i/>
          <w:color w:val="auto"/>
        </w:rPr>
        <w:lastRenderedPageBreak/>
        <w:t>Bellingham</w:t>
      </w:r>
    </w:p>
    <w:p w:rsidR="00A17045" w:rsidRDefault="00A17045" w:rsidP="0027030D">
      <w:pPr>
        <w:pStyle w:val="NationalBodyBullet"/>
        <w:numPr>
          <w:ilvl w:val="0"/>
          <w:numId w:val="0"/>
        </w:numPr>
        <w:tabs>
          <w:tab w:val="left" w:pos="1800"/>
        </w:tabs>
        <w:ind w:left="1440"/>
        <w:rPr>
          <w:i/>
          <w:color w:val="auto"/>
        </w:rPr>
      </w:pPr>
      <w:r w:rsidRPr="00B23D02">
        <w:rPr>
          <w:i/>
          <w:color w:val="auto"/>
        </w:rPr>
        <w:t>Everett</w:t>
      </w:r>
    </w:p>
    <w:p w:rsidR="0044168E" w:rsidRPr="00B23D02" w:rsidRDefault="0044168E" w:rsidP="0027030D">
      <w:pPr>
        <w:pStyle w:val="NationalBodyBullet"/>
        <w:numPr>
          <w:ilvl w:val="0"/>
          <w:numId w:val="0"/>
        </w:numPr>
        <w:tabs>
          <w:tab w:val="left" w:pos="1800"/>
        </w:tabs>
        <w:ind w:left="900"/>
        <w:rPr>
          <w:i/>
          <w:color w:val="auto"/>
        </w:rPr>
      </w:pPr>
      <w:r>
        <w:rPr>
          <w:i/>
          <w:color w:val="auto"/>
        </w:rPr>
        <w:lastRenderedPageBreak/>
        <w:t>Federal Way</w:t>
      </w:r>
    </w:p>
    <w:p w:rsidR="00A17045" w:rsidRPr="00B23D02" w:rsidRDefault="00A17045" w:rsidP="0027030D">
      <w:pPr>
        <w:pStyle w:val="NationalBodyBullet"/>
        <w:numPr>
          <w:ilvl w:val="0"/>
          <w:numId w:val="0"/>
        </w:numPr>
        <w:tabs>
          <w:tab w:val="left" w:pos="1800"/>
        </w:tabs>
        <w:ind w:left="900"/>
        <w:rPr>
          <w:i/>
          <w:color w:val="auto"/>
        </w:rPr>
      </w:pPr>
      <w:r w:rsidRPr="00B23D02">
        <w:rPr>
          <w:i/>
          <w:color w:val="auto"/>
        </w:rPr>
        <w:t>Seattle</w:t>
      </w:r>
    </w:p>
    <w:p w:rsidR="00A17045" w:rsidRPr="00B23D02" w:rsidRDefault="00A17045" w:rsidP="0027030D">
      <w:pPr>
        <w:pStyle w:val="NationalBodyBullet"/>
        <w:numPr>
          <w:ilvl w:val="0"/>
          <w:numId w:val="0"/>
        </w:numPr>
        <w:tabs>
          <w:tab w:val="left" w:pos="1800"/>
        </w:tabs>
        <w:ind w:left="1440"/>
        <w:rPr>
          <w:i/>
          <w:color w:val="auto"/>
        </w:rPr>
      </w:pPr>
      <w:r w:rsidRPr="00B23D02">
        <w:rPr>
          <w:i/>
          <w:color w:val="auto"/>
        </w:rPr>
        <w:lastRenderedPageBreak/>
        <w:t>Spokane</w:t>
      </w:r>
    </w:p>
    <w:p w:rsidR="00A17045" w:rsidRDefault="00A17045" w:rsidP="0027030D">
      <w:pPr>
        <w:pStyle w:val="NationalBodyBullet"/>
        <w:numPr>
          <w:ilvl w:val="0"/>
          <w:numId w:val="0"/>
        </w:numPr>
        <w:tabs>
          <w:tab w:val="left" w:pos="1800"/>
        </w:tabs>
        <w:ind w:left="1440"/>
        <w:rPr>
          <w:i/>
          <w:color w:val="auto"/>
        </w:rPr>
      </w:pPr>
      <w:r w:rsidRPr="00B23D02">
        <w:rPr>
          <w:i/>
          <w:color w:val="auto"/>
        </w:rPr>
        <w:t>Tacoma</w:t>
      </w:r>
    </w:p>
    <w:p w:rsidR="0044168E" w:rsidRPr="00B23D02" w:rsidRDefault="0044168E" w:rsidP="0044168E">
      <w:pPr>
        <w:pStyle w:val="NationalBodyBullet"/>
        <w:numPr>
          <w:ilvl w:val="0"/>
          <w:numId w:val="0"/>
        </w:numPr>
        <w:tabs>
          <w:tab w:val="left" w:pos="1800"/>
        </w:tabs>
        <w:ind w:left="900"/>
        <w:rPr>
          <w:i/>
          <w:color w:val="auto"/>
        </w:rPr>
      </w:pPr>
      <w:r>
        <w:rPr>
          <w:i/>
          <w:color w:val="auto"/>
        </w:rPr>
        <w:lastRenderedPageBreak/>
        <w:t>Walla Walla</w:t>
      </w:r>
    </w:p>
    <w:p w:rsidR="00A17045" w:rsidRPr="00B23D02" w:rsidRDefault="00A17045" w:rsidP="0044168E">
      <w:pPr>
        <w:pStyle w:val="NationalBodyBullet"/>
        <w:numPr>
          <w:ilvl w:val="0"/>
          <w:numId w:val="0"/>
        </w:numPr>
        <w:tabs>
          <w:tab w:val="left" w:pos="1800"/>
        </w:tabs>
        <w:ind w:left="900"/>
        <w:rPr>
          <w:color w:val="auto"/>
        </w:rPr>
      </w:pPr>
      <w:r w:rsidRPr="00B23D02">
        <w:rPr>
          <w:i/>
          <w:color w:val="auto"/>
        </w:rPr>
        <w:t>Yakima</w:t>
      </w:r>
    </w:p>
    <w:p w:rsidR="0044168E" w:rsidRDefault="0044168E" w:rsidP="00A17045">
      <w:pPr>
        <w:pStyle w:val="NationalBodyBullet"/>
        <w:numPr>
          <w:ilvl w:val="0"/>
          <w:numId w:val="0"/>
        </w:numPr>
        <w:rPr>
          <w:color w:val="auto"/>
        </w:rPr>
        <w:sectPr w:rsidR="0044168E" w:rsidSect="0044168E">
          <w:footerReference w:type="even" r:id="rId31"/>
          <w:footerReference w:type="default" r:id="rId32"/>
          <w:type w:val="continuous"/>
          <w:pgSz w:w="12240" w:h="15840"/>
          <w:pgMar w:top="1080" w:right="1800" w:bottom="1080" w:left="1440" w:header="720" w:footer="720" w:gutter="0"/>
          <w:cols w:num="2" w:space="720"/>
          <w:titlePg/>
          <w:docGrid w:linePitch="360"/>
        </w:sectPr>
      </w:pPr>
    </w:p>
    <w:p w:rsidR="00A17045" w:rsidRPr="0045269C" w:rsidRDefault="00A17045" w:rsidP="0027030D">
      <w:pPr>
        <w:pStyle w:val="Heading2"/>
      </w:pPr>
      <w:r w:rsidRPr="0045269C">
        <w:lastRenderedPageBreak/>
        <w:t>Disabilities and Pensions</w:t>
      </w:r>
    </w:p>
    <w:p w:rsidR="0044168E" w:rsidRPr="00472BD2" w:rsidRDefault="0044168E" w:rsidP="0044168E">
      <w:pPr>
        <w:pStyle w:val="NationalBodyBullet"/>
        <w:numPr>
          <w:ilvl w:val="0"/>
          <w:numId w:val="0"/>
        </w:numPr>
      </w:pPr>
      <w:r w:rsidRPr="00B91E22">
        <w:t xml:space="preserve">Not all military service-related issues end when people are </w:t>
      </w:r>
      <w:hyperlink r:id="rId33"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  </w:t>
      </w:r>
    </w:p>
    <w:p w:rsidR="00A17045" w:rsidRPr="0045269C" w:rsidRDefault="00A17045" w:rsidP="0027030D">
      <w:pPr>
        <w:pStyle w:val="Heading3"/>
      </w:pPr>
      <w:r w:rsidRPr="0045269C">
        <w:t xml:space="preserve">Disabilities and Pensions </w:t>
      </w:r>
      <w:r w:rsidR="0044168E">
        <w:t>–</w:t>
      </w:r>
      <w:r w:rsidRPr="0045269C">
        <w:t xml:space="preserve"> Washington</w:t>
      </w:r>
      <w:r w:rsidR="0044168E">
        <w:t xml:space="preserve"> (Fiscal year 2013 data)</w:t>
      </w:r>
    </w:p>
    <w:p w:rsidR="00A17045" w:rsidRPr="0045269C" w:rsidRDefault="00A17045" w:rsidP="00A17045">
      <w:pPr>
        <w:pStyle w:val="NationalBodyBullet"/>
        <w:numPr>
          <w:ilvl w:val="0"/>
          <w:numId w:val="5"/>
        </w:numPr>
        <w:tabs>
          <w:tab w:val="clear" w:pos="1260"/>
          <w:tab w:val="num" w:pos="720"/>
        </w:tabs>
        <w:ind w:left="720"/>
        <w:rPr>
          <w:i/>
        </w:rPr>
      </w:pPr>
      <w:r w:rsidRPr="0045269C">
        <w:rPr>
          <w:i/>
        </w:rPr>
        <w:t xml:space="preserve">Number of veterans receiving monthly disability compensation:  </w:t>
      </w:r>
      <w:r w:rsidR="0044168E">
        <w:rPr>
          <w:i/>
        </w:rPr>
        <w:t>112</w:t>
      </w:r>
      <w:r w:rsidR="008213C9">
        <w:rPr>
          <w:i/>
        </w:rPr>
        <w:t>,</w:t>
      </w:r>
      <w:r w:rsidR="0044168E">
        <w:rPr>
          <w:i/>
        </w:rPr>
        <w:t>364</w:t>
      </w:r>
    </w:p>
    <w:p w:rsidR="00A17045" w:rsidRPr="0045269C" w:rsidRDefault="00A17045" w:rsidP="00A17045">
      <w:pPr>
        <w:pStyle w:val="NationalBodyBullet"/>
        <w:numPr>
          <w:ilvl w:val="0"/>
          <w:numId w:val="5"/>
        </w:numPr>
        <w:tabs>
          <w:tab w:val="clear" w:pos="1260"/>
          <w:tab w:val="num" w:pos="720"/>
        </w:tabs>
        <w:ind w:left="720"/>
        <w:rPr>
          <w:i/>
        </w:rPr>
      </w:pPr>
      <w:r w:rsidRPr="0045269C">
        <w:rPr>
          <w:i/>
        </w:rPr>
        <w:t xml:space="preserve">Number of VA pensions to veterans in Washington:  </w:t>
      </w:r>
      <w:r w:rsidR="0044168E">
        <w:rPr>
          <w:i/>
        </w:rPr>
        <w:t>6</w:t>
      </w:r>
      <w:r w:rsidRPr="0045269C">
        <w:rPr>
          <w:i/>
        </w:rPr>
        <w:t>,</w:t>
      </w:r>
      <w:r w:rsidR="0044168E">
        <w:rPr>
          <w:i/>
        </w:rPr>
        <w:t>065</w:t>
      </w:r>
    </w:p>
    <w:p w:rsidR="00A17045" w:rsidRPr="0045269C" w:rsidRDefault="00A17045" w:rsidP="00A17045">
      <w:pPr>
        <w:pStyle w:val="NationalBodyBullet"/>
        <w:numPr>
          <w:ilvl w:val="0"/>
          <w:numId w:val="5"/>
        </w:numPr>
        <w:tabs>
          <w:tab w:val="clear" w:pos="1260"/>
          <w:tab w:val="num" w:pos="720"/>
        </w:tabs>
        <w:ind w:left="720"/>
        <w:rPr>
          <w:i/>
          <w:noProof/>
        </w:rPr>
      </w:pPr>
      <w:r w:rsidRPr="0045269C">
        <w:rPr>
          <w:i/>
          <w:noProof/>
        </w:rPr>
        <w:t xml:space="preserve">Number of disability compensation claims processed:  </w:t>
      </w:r>
      <w:r w:rsidR="0044168E">
        <w:rPr>
          <w:i/>
          <w:noProof/>
        </w:rPr>
        <w:t>31</w:t>
      </w:r>
      <w:r w:rsidRPr="0045269C">
        <w:rPr>
          <w:i/>
          <w:noProof/>
        </w:rPr>
        <w:t>,</w:t>
      </w:r>
      <w:r w:rsidR="0044168E">
        <w:rPr>
          <w:i/>
          <w:noProof/>
        </w:rPr>
        <w:t>244</w:t>
      </w:r>
    </w:p>
    <w:p w:rsidR="00A21E92" w:rsidRPr="0045269C" w:rsidRDefault="00A21E92" w:rsidP="0027030D">
      <w:pPr>
        <w:pStyle w:val="Heading2"/>
      </w:pPr>
      <w:r w:rsidRPr="0045269C">
        <w:t>Memorial Affairs</w:t>
      </w:r>
    </w:p>
    <w:p w:rsidR="0044168E" w:rsidRPr="00F0602C" w:rsidRDefault="0044168E" w:rsidP="0044168E">
      <w:pPr>
        <w:pStyle w:val="NationalBodyBullet"/>
        <w:numPr>
          <w:ilvl w:val="0"/>
          <w:numId w:val="0"/>
        </w:numPr>
        <w:rPr>
          <w:color w:val="auto"/>
        </w:rPr>
      </w:pPr>
      <w:r w:rsidRPr="00DC2662">
        <w:rPr>
          <w:color w:val="auto"/>
        </w:rPr>
        <w:t xml:space="preserve">Most men and women who served in the military are </w:t>
      </w:r>
      <w:hyperlink r:id="rId34"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5"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6"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44168E">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7"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8"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9" w:history="1">
        <w:r w:rsidRPr="00683D1E">
          <w:rPr>
            <w:rStyle w:val="Hyperlink"/>
          </w:rPr>
          <w:t>state veterans cemeteries</w:t>
        </w:r>
      </w:hyperlink>
      <w:r w:rsidRPr="00683D1E">
        <w:rPr>
          <w:color w:val="auto"/>
        </w:rPr>
        <w:t xml:space="preserve"> since the </w:t>
      </w:r>
      <w:hyperlink r:id="rId40"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A17045" w:rsidRPr="0027030D" w:rsidRDefault="00A17045" w:rsidP="0027030D">
      <w:pPr>
        <w:pStyle w:val="Heading3"/>
      </w:pPr>
      <w:r w:rsidRPr="0027030D">
        <w:t>Memorial Affairs – Washington</w:t>
      </w:r>
    </w:p>
    <w:p w:rsidR="00A17045" w:rsidRPr="0045269C" w:rsidRDefault="00A17045" w:rsidP="00A17045">
      <w:pPr>
        <w:pStyle w:val="NationalBodyBullet"/>
        <w:numPr>
          <w:ilvl w:val="0"/>
          <w:numId w:val="6"/>
        </w:numPr>
        <w:tabs>
          <w:tab w:val="clear" w:pos="1260"/>
          <w:tab w:val="num" w:pos="720"/>
        </w:tabs>
        <w:ind w:left="720"/>
        <w:rPr>
          <w:i/>
        </w:rPr>
      </w:pPr>
      <w:r w:rsidRPr="0045269C">
        <w:rPr>
          <w:i/>
        </w:rPr>
        <w:t>National cemetery burials in Washington, 20</w:t>
      </w:r>
      <w:r w:rsidR="0044168E">
        <w:rPr>
          <w:i/>
        </w:rPr>
        <w:t>13</w:t>
      </w:r>
      <w:r w:rsidRPr="0045269C">
        <w:rPr>
          <w:i/>
        </w:rPr>
        <w:t xml:space="preserve">:  </w:t>
      </w:r>
    </w:p>
    <w:p w:rsidR="00A94A31" w:rsidRPr="00BB04A4" w:rsidRDefault="0027030D" w:rsidP="0027030D">
      <w:pPr>
        <w:pStyle w:val="ListParagraph"/>
        <w:numPr>
          <w:ilvl w:val="0"/>
          <w:numId w:val="12"/>
        </w:numPr>
        <w:tabs>
          <w:tab w:val="clear" w:pos="1260"/>
        </w:tabs>
        <w:ind w:left="1440"/>
        <w:rPr>
          <w:rFonts w:cs="Arial"/>
          <w:color w:val="000000"/>
          <w:szCs w:val="22"/>
        </w:rPr>
      </w:pPr>
      <w:hyperlink r:id="rId41" w:history="1">
        <w:r w:rsidR="00A94A31" w:rsidRPr="0044168E">
          <w:rPr>
            <w:rStyle w:val="Hyperlink"/>
            <w:i/>
            <w:szCs w:val="18"/>
          </w:rPr>
          <w:t>Tahoma National Cemetery</w:t>
        </w:r>
      </w:hyperlink>
      <w:r w:rsidR="00C421CF">
        <w:rPr>
          <w:color w:val="000000"/>
          <w:szCs w:val="18"/>
        </w:rPr>
        <w:t xml:space="preserve">:  </w:t>
      </w:r>
      <w:r w:rsidR="0044168E">
        <w:rPr>
          <w:color w:val="000000"/>
          <w:szCs w:val="18"/>
        </w:rPr>
        <w:t>3</w:t>
      </w:r>
      <w:r w:rsidR="00A94A31" w:rsidRPr="00BB04A4">
        <w:rPr>
          <w:color w:val="000000"/>
          <w:szCs w:val="18"/>
        </w:rPr>
        <w:t>,</w:t>
      </w:r>
      <w:r w:rsidR="0044168E">
        <w:rPr>
          <w:color w:val="000000"/>
          <w:szCs w:val="18"/>
        </w:rPr>
        <w:t>115</w:t>
      </w:r>
    </w:p>
    <w:p w:rsidR="00A17045" w:rsidRPr="00D85CC5" w:rsidRDefault="00A17045" w:rsidP="00A17045">
      <w:pPr>
        <w:pStyle w:val="NationalBodyBullet"/>
        <w:numPr>
          <w:ilvl w:val="0"/>
          <w:numId w:val="6"/>
        </w:numPr>
        <w:tabs>
          <w:tab w:val="clear" w:pos="1260"/>
          <w:tab w:val="num" w:pos="720"/>
        </w:tabs>
        <w:ind w:left="720"/>
        <w:rPr>
          <w:i/>
        </w:rPr>
      </w:pPr>
      <w:r w:rsidRPr="00D85CC5">
        <w:rPr>
          <w:i/>
        </w:rPr>
        <w:t>Headstones and markers provided in 20</w:t>
      </w:r>
      <w:r w:rsidR="0044168E">
        <w:rPr>
          <w:i/>
        </w:rPr>
        <w:t>13</w:t>
      </w:r>
      <w:r w:rsidRPr="00D85CC5">
        <w:rPr>
          <w:i/>
        </w:rPr>
        <w:t xml:space="preserve"> (statewide):  5,</w:t>
      </w:r>
      <w:r w:rsidR="0044168E">
        <w:rPr>
          <w:i/>
        </w:rPr>
        <w:t>896</w:t>
      </w:r>
    </w:p>
    <w:p w:rsidR="00A17045" w:rsidRPr="00D85CC5" w:rsidRDefault="00A17045" w:rsidP="00A17045">
      <w:pPr>
        <w:pStyle w:val="NationalBodyBullet"/>
        <w:numPr>
          <w:ilvl w:val="0"/>
          <w:numId w:val="6"/>
        </w:numPr>
        <w:tabs>
          <w:tab w:val="clear" w:pos="1260"/>
          <w:tab w:val="num" w:pos="720"/>
        </w:tabs>
        <w:ind w:left="720"/>
        <w:rPr>
          <w:i/>
        </w:rPr>
      </w:pPr>
      <w:r w:rsidRPr="00D85CC5">
        <w:rPr>
          <w:i/>
        </w:rPr>
        <w:t>Presidential Memorial Certificates issued in 20</w:t>
      </w:r>
      <w:r w:rsidR="0044168E">
        <w:rPr>
          <w:i/>
        </w:rPr>
        <w:t>13</w:t>
      </w:r>
      <w:r w:rsidRPr="00D85CC5">
        <w:rPr>
          <w:i/>
        </w:rPr>
        <w:t xml:space="preserve"> (statewide):  </w:t>
      </w:r>
      <w:r w:rsidR="0044168E">
        <w:rPr>
          <w:i/>
        </w:rPr>
        <w:t>7</w:t>
      </w:r>
      <w:r w:rsidRPr="00D85CC5">
        <w:rPr>
          <w:i/>
        </w:rPr>
        <w:t>,</w:t>
      </w:r>
      <w:r w:rsidR="0044168E">
        <w:rPr>
          <w:i/>
        </w:rPr>
        <w:t>040</w:t>
      </w:r>
    </w:p>
    <w:p w:rsidR="00A17045" w:rsidRPr="0045269C" w:rsidRDefault="00A17045" w:rsidP="00A17045">
      <w:pPr>
        <w:pStyle w:val="StateSpecific"/>
        <w:ind w:left="0"/>
      </w:pPr>
    </w:p>
    <w:p w:rsidR="00A17045" w:rsidRPr="0045269C" w:rsidRDefault="00A17045" w:rsidP="00A17045">
      <w:pPr>
        <w:pStyle w:val="NationalBodyBullet"/>
        <w:numPr>
          <w:ilvl w:val="0"/>
          <w:numId w:val="0"/>
        </w:numPr>
        <w:jc w:val="center"/>
      </w:pPr>
      <w:r w:rsidRPr="0045269C">
        <w:t>#   #   #</w:t>
      </w:r>
    </w:p>
    <w:p w:rsidR="00A17045" w:rsidRPr="00365A78" w:rsidRDefault="00A17045" w:rsidP="00A17045">
      <w:pPr>
        <w:ind w:right="270"/>
        <w:rPr>
          <w:rFonts w:ascii="Times New Roman" w:hAnsi="Times New Roman"/>
          <w:b/>
          <w:color w:val="0000FF"/>
        </w:rPr>
      </w:pPr>
    </w:p>
    <w:p w:rsidR="00A17045" w:rsidRPr="0045269C" w:rsidRDefault="00BB04A4" w:rsidP="00BB04A4">
      <w:pPr>
        <w:pStyle w:val="StateSpecific"/>
        <w:tabs>
          <w:tab w:val="left" w:pos="6048"/>
        </w:tabs>
        <w:ind w:left="0"/>
        <w:rPr>
          <w:i w:val="0"/>
        </w:rPr>
      </w:pPr>
      <w:r>
        <w:rPr>
          <w:i w:val="0"/>
        </w:rPr>
        <w:tab/>
      </w:r>
      <w:bookmarkStart w:id="0" w:name="_GoBack"/>
      <w:bookmarkEnd w:id="0"/>
    </w:p>
    <w:p w:rsidR="00A17045" w:rsidRPr="0045269C" w:rsidRDefault="00A17045">
      <w:pPr>
        <w:rPr>
          <w:rFonts w:ascii="Times New Roman" w:hAnsi="Times New Roman"/>
        </w:rPr>
      </w:pPr>
    </w:p>
    <w:p w:rsidR="00F86B7D" w:rsidRDefault="00F86B7D"/>
    <w:sectPr w:rsidR="00F86B7D" w:rsidSect="00A17045">
      <w:type w:val="continuous"/>
      <w:pgSz w:w="12240" w:h="15840"/>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34" w:rsidRDefault="00953D34">
      <w:r>
        <w:separator/>
      </w:r>
    </w:p>
  </w:endnote>
  <w:endnote w:type="continuationSeparator" w:id="0">
    <w:p w:rsidR="00953D34" w:rsidRDefault="00953D34">
      <w:r>
        <w:continuationSeparator/>
      </w:r>
    </w:p>
  </w:endnote>
  <w:endnote w:type="continuationNotice" w:id="1">
    <w:p w:rsidR="004D20F1" w:rsidRDefault="004D2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C5" w:rsidRDefault="003754DC">
    <w:pPr>
      <w:pStyle w:val="Footer"/>
      <w:framePr w:wrap="around" w:vAnchor="text" w:hAnchor="margin" w:xAlign="center" w:y="1"/>
      <w:rPr>
        <w:rStyle w:val="PageNumber"/>
      </w:rPr>
    </w:pPr>
    <w:r>
      <w:rPr>
        <w:rStyle w:val="PageNumber"/>
      </w:rPr>
      <w:fldChar w:fldCharType="begin"/>
    </w:r>
    <w:r w:rsidR="00D85CC5">
      <w:rPr>
        <w:rStyle w:val="PageNumber"/>
      </w:rPr>
      <w:instrText xml:space="preserve">PAGE  </w:instrText>
    </w:r>
    <w:r>
      <w:rPr>
        <w:rStyle w:val="PageNumber"/>
      </w:rPr>
      <w:fldChar w:fldCharType="separate"/>
    </w:r>
    <w:r w:rsidR="00D85CC5">
      <w:rPr>
        <w:rStyle w:val="PageNumber"/>
        <w:noProof/>
      </w:rPr>
      <w:t>1</w:t>
    </w:r>
    <w:r>
      <w:rPr>
        <w:rStyle w:val="PageNumber"/>
      </w:rPr>
      <w:fldChar w:fldCharType="end"/>
    </w:r>
  </w:p>
  <w:p w:rsidR="00D85CC5" w:rsidRDefault="00D85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C5" w:rsidRDefault="003754DC">
    <w:pPr>
      <w:pStyle w:val="Footer"/>
      <w:framePr w:wrap="around" w:vAnchor="text" w:hAnchor="margin" w:xAlign="center" w:y="1"/>
      <w:rPr>
        <w:rStyle w:val="PageNumber"/>
      </w:rPr>
    </w:pPr>
    <w:r>
      <w:rPr>
        <w:rStyle w:val="PageNumber"/>
      </w:rPr>
      <w:fldChar w:fldCharType="begin"/>
    </w:r>
    <w:r w:rsidR="00D85CC5">
      <w:rPr>
        <w:rStyle w:val="PageNumber"/>
      </w:rPr>
      <w:instrText xml:space="preserve">PAGE  </w:instrText>
    </w:r>
    <w:r>
      <w:rPr>
        <w:rStyle w:val="PageNumber"/>
      </w:rPr>
      <w:fldChar w:fldCharType="separate"/>
    </w:r>
    <w:r w:rsidR="0027030D">
      <w:rPr>
        <w:rStyle w:val="PageNumber"/>
        <w:noProof/>
      </w:rPr>
      <w:t>2</w:t>
    </w:r>
    <w:r>
      <w:rPr>
        <w:rStyle w:val="PageNumber"/>
      </w:rPr>
      <w:fldChar w:fldCharType="end"/>
    </w:r>
  </w:p>
  <w:p w:rsidR="00D85CC5" w:rsidRDefault="00D85C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C5" w:rsidRDefault="003754DC">
    <w:pPr>
      <w:pStyle w:val="Footer"/>
      <w:framePr w:wrap="around" w:vAnchor="text" w:hAnchor="margin" w:xAlign="center" w:y="1"/>
      <w:rPr>
        <w:rStyle w:val="PageNumber"/>
      </w:rPr>
    </w:pPr>
    <w:r>
      <w:rPr>
        <w:rStyle w:val="PageNumber"/>
      </w:rPr>
      <w:fldChar w:fldCharType="begin"/>
    </w:r>
    <w:r w:rsidR="00D85CC5">
      <w:rPr>
        <w:rStyle w:val="PageNumber"/>
      </w:rPr>
      <w:instrText xml:space="preserve">PAGE  </w:instrText>
    </w:r>
    <w:r>
      <w:rPr>
        <w:rStyle w:val="PageNumber"/>
      </w:rPr>
      <w:fldChar w:fldCharType="separate"/>
    </w:r>
    <w:r w:rsidR="00D85CC5">
      <w:rPr>
        <w:rStyle w:val="PageNumber"/>
        <w:noProof/>
      </w:rPr>
      <w:t>1</w:t>
    </w:r>
    <w:r>
      <w:rPr>
        <w:rStyle w:val="PageNumber"/>
      </w:rPr>
      <w:fldChar w:fldCharType="end"/>
    </w:r>
  </w:p>
  <w:p w:rsidR="00D85CC5" w:rsidRDefault="00D85C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C5" w:rsidRDefault="003754DC">
    <w:pPr>
      <w:pStyle w:val="Footer"/>
      <w:framePr w:wrap="around" w:vAnchor="text" w:hAnchor="margin" w:xAlign="center" w:y="1"/>
      <w:rPr>
        <w:rStyle w:val="PageNumber"/>
      </w:rPr>
    </w:pPr>
    <w:r>
      <w:rPr>
        <w:rStyle w:val="PageNumber"/>
      </w:rPr>
      <w:fldChar w:fldCharType="begin"/>
    </w:r>
    <w:r w:rsidR="00D85CC5">
      <w:rPr>
        <w:rStyle w:val="PageNumber"/>
      </w:rPr>
      <w:instrText xml:space="preserve">PAGE  </w:instrText>
    </w:r>
    <w:r>
      <w:rPr>
        <w:rStyle w:val="PageNumber"/>
      </w:rPr>
      <w:fldChar w:fldCharType="separate"/>
    </w:r>
    <w:r w:rsidR="0027030D">
      <w:rPr>
        <w:rStyle w:val="PageNumber"/>
        <w:noProof/>
      </w:rPr>
      <w:t>3</w:t>
    </w:r>
    <w:r>
      <w:rPr>
        <w:rStyle w:val="PageNumber"/>
      </w:rPr>
      <w:fldChar w:fldCharType="end"/>
    </w:r>
  </w:p>
  <w:p w:rsidR="00D85CC5" w:rsidRDefault="00D85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34" w:rsidRDefault="00953D34">
      <w:r>
        <w:separator/>
      </w:r>
    </w:p>
  </w:footnote>
  <w:footnote w:type="continuationSeparator" w:id="0">
    <w:p w:rsidR="00953D34" w:rsidRDefault="00953D34">
      <w:r>
        <w:continuationSeparator/>
      </w:r>
    </w:p>
  </w:footnote>
  <w:footnote w:type="continuationNotice" w:id="1">
    <w:p w:rsidR="004D20F1" w:rsidRDefault="004D20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F1" w:rsidRDefault="004D2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0BDB7B5A"/>
    <w:multiLevelType w:val="hybridMultilevel"/>
    <w:tmpl w:val="348C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436E7A"/>
    <w:multiLevelType w:val="hybridMultilevel"/>
    <w:tmpl w:val="38D823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19D8197E"/>
    <w:multiLevelType w:val="hybridMultilevel"/>
    <w:tmpl w:val="6F3234B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B820FCB"/>
    <w:multiLevelType w:val="hybridMultilevel"/>
    <w:tmpl w:val="007E31E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77E611F6"/>
    <w:multiLevelType w:val="hybridMultilevel"/>
    <w:tmpl w:val="5A54C748"/>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7"/>
  </w:num>
  <w:num w:numId="6">
    <w:abstractNumId w:val="5"/>
  </w:num>
  <w:num w:numId="7">
    <w:abstractNumId w:val="0"/>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cryptProviderType="rsaFull" w:cryptAlgorithmClass="hash" w:cryptAlgorithmType="typeAny" w:cryptAlgorithmSid="4" w:cryptSpinCount="100000" w:hash="eIkv7uN6aQjHKdGqLUKw0h80cME=" w:salt="t06iiR6gpKFLF7meWiQqiQ=="/>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23"/>
    <w:rsid w:val="000041AA"/>
    <w:rsid w:val="0005188C"/>
    <w:rsid w:val="00095E38"/>
    <w:rsid w:val="000F346F"/>
    <w:rsid w:val="00191B63"/>
    <w:rsid w:val="00206FB1"/>
    <w:rsid w:val="00225C9A"/>
    <w:rsid w:val="0023070E"/>
    <w:rsid w:val="0027030D"/>
    <w:rsid w:val="00270D57"/>
    <w:rsid w:val="002962EA"/>
    <w:rsid w:val="002B7310"/>
    <w:rsid w:val="0031174A"/>
    <w:rsid w:val="00330B39"/>
    <w:rsid w:val="00365A78"/>
    <w:rsid w:val="003754DC"/>
    <w:rsid w:val="003862ED"/>
    <w:rsid w:val="003B2AD4"/>
    <w:rsid w:val="00406F19"/>
    <w:rsid w:val="00415150"/>
    <w:rsid w:val="0044168E"/>
    <w:rsid w:val="0045269C"/>
    <w:rsid w:val="004B1047"/>
    <w:rsid w:val="004D20F1"/>
    <w:rsid w:val="004F68CA"/>
    <w:rsid w:val="00500262"/>
    <w:rsid w:val="005E055A"/>
    <w:rsid w:val="006C5CEF"/>
    <w:rsid w:val="006D7E66"/>
    <w:rsid w:val="007818E6"/>
    <w:rsid w:val="0080581A"/>
    <w:rsid w:val="008213C9"/>
    <w:rsid w:val="008C189D"/>
    <w:rsid w:val="00953D34"/>
    <w:rsid w:val="0097658E"/>
    <w:rsid w:val="00981201"/>
    <w:rsid w:val="009F723A"/>
    <w:rsid w:val="00A07116"/>
    <w:rsid w:val="00A17045"/>
    <w:rsid w:val="00A21E92"/>
    <w:rsid w:val="00A365E9"/>
    <w:rsid w:val="00A54232"/>
    <w:rsid w:val="00A5501A"/>
    <w:rsid w:val="00A94A31"/>
    <w:rsid w:val="00B23D02"/>
    <w:rsid w:val="00BB04A4"/>
    <w:rsid w:val="00C421CF"/>
    <w:rsid w:val="00CA2FB4"/>
    <w:rsid w:val="00CF28BD"/>
    <w:rsid w:val="00D13295"/>
    <w:rsid w:val="00D52790"/>
    <w:rsid w:val="00D6414E"/>
    <w:rsid w:val="00D85CC5"/>
    <w:rsid w:val="00E47323"/>
    <w:rsid w:val="00F86B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Default Paragraph Font" w:uiPriority="1"/>
    <w:lsdException w:name="Strong" w:uiPriority="99" w:qFormat="1"/>
    <w:lsdException w:name="No List" w:uiPriority="99"/>
    <w:lsdException w:name="List Paragraph" w:uiPriority="34" w:qFormat="1"/>
  </w:latentStyles>
  <w:style w:type="paragraph" w:default="1" w:styleId="Normal">
    <w:name w:val="Normal"/>
    <w:qFormat/>
    <w:rsid w:val="00604FD6"/>
    <w:rPr>
      <w:rFonts w:ascii="Times" w:eastAsia="Times" w:hAnsi="Times"/>
      <w:sz w:val="24"/>
      <w:szCs w:val="24"/>
    </w:rPr>
  </w:style>
  <w:style w:type="paragraph" w:styleId="Heading1">
    <w:name w:val="heading 1"/>
    <w:basedOn w:val="NationalBodyBullet"/>
    <w:next w:val="Normal"/>
    <w:link w:val="Heading1Char"/>
    <w:rsid w:val="0027030D"/>
    <w:pPr>
      <w:numPr>
        <w:numId w:val="0"/>
      </w:numPr>
      <w:jc w:val="center"/>
      <w:outlineLvl w:val="0"/>
    </w:pPr>
    <w:rPr>
      <w:b/>
      <w:sz w:val="36"/>
      <w:szCs w:val="36"/>
    </w:rPr>
  </w:style>
  <w:style w:type="paragraph" w:styleId="Heading2">
    <w:name w:val="heading 2"/>
    <w:basedOn w:val="NationalBodyBullet"/>
    <w:next w:val="Normal"/>
    <w:link w:val="Heading2Char"/>
    <w:rsid w:val="0027030D"/>
    <w:pPr>
      <w:numPr>
        <w:numId w:val="0"/>
      </w:numPr>
      <w:tabs>
        <w:tab w:val="left" w:pos="720"/>
      </w:tabs>
      <w:spacing w:before="360"/>
      <w:outlineLvl w:val="1"/>
    </w:pPr>
    <w:rPr>
      <w:b/>
      <w:color w:val="auto"/>
    </w:rPr>
  </w:style>
  <w:style w:type="paragraph" w:styleId="Heading3">
    <w:name w:val="heading 3"/>
    <w:basedOn w:val="NationalBodyBullet"/>
    <w:next w:val="Normal"/>
    <w:link w:val="Heading3Char"/>
    <w:rsid w:val="0027030D"/>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AB15D5"/>
    <w:rPr>
      <w:color w:val="800080"/>
      <w:u w:val="single"/>
    </w:rPr>
  </w:style>
  <w:style w:type="paragraph" w:styleId="BalloonText">
    <w:name w:val="Balloon Text"/>
    <w:basedOn w:val="Normal"/>
    <w:link w:val="BalloonTextChar"/>
    <w:rsid w:val="00F86B7D"/>
    <w:rPr>
      <w:rFonts w:ascii="Tahoma" w:hAnsi="Tahoma" w:cs="Tahoma"/>
      <w:sz w:val="16"/>
      <w:szCs w:val="16"/>
    </w:rPr>
  </w:style>
  <w:style w:type="character" w:customStyle="1" w:styleId="BalloonTextChar">
    <w:name w:val="Balloon Text Char"/>
    <w:basedOn w:val="DefaultParagraphFont"/>
    <w:link w:val="BalloonText"/>
    <w:rsid w:val="00F86B7D"/>
    <w:rPr>
      <w:rFonts w:ascii="Tahoma" w:eastAsia="Times" w:hAnsi="Tahoma" w:cs="Tahoma"/>
      <w:sz w:val="16"/>
      <w:szCs w:val="16"/>
    </w:rPr>
  </w:style>
  <w:style w:type="paragraph" w:styleId="ListParagraph">
    <w:name w:val="List Paragraph"/>
    <w:basedOn w:val="Normal"/>
    <w:uiPriority w:val="34"/>
    <w:qFormat/>
    <w:rsid w:val="00A94A31"/>
    <w:pPr>
      <w:ind w:left="720"/>
    </w:pPr>
    <w:rPr>
      <w:rFonts w:ascii="Times New Roman" w:eastAsia="Cambria" w:hAnsi="Times New Roman"/>
    </w:rPr>
  </w:style>
  <w:style w:type="paragraph" w:customStyle="1" w:styleId="Default">
    <w:name w:val="Default"/>
    <w:rsid w:val="00406F19"/>
    <w:pPr>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rsid w:val="0027030D"/>
    <w:rPr>
      <w:rFonts w:eastAsia="Times"/>
      <w:b/>
      <w:color w:val="000000"/>
      <w:sz w:val="36"/>
      <w:szCs w:val="36"/>
    </w:rPr>
  </w:style>
  <w:style w:type="character" w:customStyle="1" w:styleId="Heading2Char">
    <w:name w:val="Heading 2 Char"/>
    <w:basedOn w:val="DefaultParagraphFont"/>
    <w:link w:val="Heading2"/>
    <w:rsid w:val="0027030D"/>
    <w:rPr>
      <w:rFonts w:eastAsia="Times"/>
      <w:b/>
      <w:sz w:val="24"/>
      <w:szCs w:val="24"/>
    </w:rPr>
  </w:style>
  <w:style w:type="character" w:customStyle="1" w:styleId="Heading3Char">
    <w:name w:val="Heading 3 Char"/>
    <w:basedOn w:val="DefaultParagraphFont"/>
    <w:link w:val="Heading3"/>
    <w:rsid w:val="0027030D"/>
    <w:rPr>
      <w:rFonts w:eastAsia="Times"/>
      <w:b/>
      <w: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Default Paragraph Font" w:uiPriority="1"/>
    <w:lsdException w:name="Strong" w:uiPriority="99" w:qFormat="1"/>
    <w:lsdException w:name="No List" w:uiPriority="99"/>
    <w:lsdException w:name="List Paragraph" w:uiPriority="34" w:qFormat="1"/>
  </w:latentStyles>
  <w:style w:type="paragraph" w:default="1" w:styleId="Normal">
    <w:name w:val="Normal"/>
    <w:qFormat/>
    <w:rsid w:val="00604FD6"/>
    <w:rPr>
      <w:rFonts w:ascii="Times" w:eastAsia="Times" w:hAnsi="Times"/>
      <w:sz w:val="24"/>
      <w:szCs w:val="24"/>
    </w:rPr>
  </w:style>
  <w:style w:type="paragraph" w:styleId="Heading1">
    <w:name w:val="heading 1"/>
    <w:basedOn w:val="NationalBodyBullet"/>
    <w:next w:val="Normal"/>
    <w:link w:val="Heading1Char"/>
    <w:rsid w:val="0027030D"/>
    <w:pPr>
      <w:numPr>
        <w:numId w:val="0"/>
      </w:numPr>
      <w:jc w:val="center"/>
      <w:outlineLvl w:val="0"/>
    </w:pPr>
    <w:rPr>
      <w:b/>
      <w:sz w:val="36"/>
      <w:szCs w:val="36"/>
    </w:rPr>
  </w:style>
  <w:style w:type="paragraph" w:styleId="Heading2">
    <w:name w:val="heading 2"/>
    <w:basedOn w:val="NationalBodyBullet"/>
    <w:next w:val="Normal"/>
    <w:link w:val="Heading2Char"/>
    <w:rsid w:val="0027030D"/>
    <w:pPr>
      <w:numPr>
        <w:numId w:val="0"/>
      </w:numPr>
      <w:tabs>
        <w:tab w:val="left" w:pos="720"/>
      </w:tabs>
      <w:spacing w:before="360"/>
      <w:outlineLvl w:val="1"/>
    </w:pPr>
    <w:rPr>
      <w:b/>
      <w:color w:val="auto"/>
    </w:rPr>
  </w:style>
  <w:style w:type="paragraph" w:styleId="Heading3">
    <w:name w:val="heading 3"/>
    <w:basedOn w:val="NationalBodyBullet"/>
    <w:next w:val="Normal"/>
    <w:link w:val="Heading3Char"/>
    <w:rsid w:val="0027030D"/>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AB15D5"/>
    <w:rPr>
      <w:color w:val="800080"/>
      <w:u w:val="single"/>
    </w:rPr>
  </w:style>
  <w:style w:type="paragraph" w:styleId="BalloonText">
    <w:name w:val="Balloon Text"/>
    <w:basedOn w:val="Normal"/>
    <w:link w:val="BalloonTextChar"/>
    <w:rsid w:val="00F86B7D"/>
    <w:rPr>
      <w:rFonts w:ascii="Tahoma" w:hAnsi="Tahoma" w:cs="Tahoma"/>
      <w:sz w:val="16"/>
      <w:szCs w:val="16"/>
    </w:rPr>
  </w:style>
  <w:style w:type="character" w:customStyle="1" w:styleId="BalloonTextChar">
    <w:name w:val="Balloon Text Char"/>
    <w:basedOn w:val="DefaultParagraphFont"/>
    <w:link w:val="BalloonText"/>
    <w:rsid w:val="00F86B7D"/>
    <w:rPr>
      <w:rFonts w:ascii="Tahoma" w:eastAsia="Times" w:hAnsi="Tahoma" w:cs="Tahoma"/>
      <w:sz w:val="16"/>
      <w:szCs w:val="16"/>
    </w:rPr>
  </w:style>
  <w:style w:type="paragraph" w:styleId="ListParagraph">
    <w:name w:val="List Paragraph"/>
    <w:basedOn w:val="Normal"/>
    <w:uiPriority w:val="34"/>
    <w:qFormat/>
    <w:rsid w:val="00A94A31"/>
    <w:pPr>
      <w:ind w:left="720"/>
    </w:pPr>
    <w:rPr>
      <w:rFonts w:ascii="Times New Roman" w:eastAsia="Cambria" w:hAnsi="Times New Roman"/>
    </w:rPr>
  </w:style>
  <w:style w:type="paragraph" w:customStyle="1" w:styleId="Default">
    <w:name w:val="Default"/>
    <w:rsid w:val="00406F19"/>
    <w:pPr>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rsid w:val="0027030D"/>
    <w:rPr>
      <w:rFonts w:eastAsia="Times"/>
      <w:b/>
      <w:color w:val="000000"/>
      <w:sz w:val="36"/>
      <w:szCs w:val="36"/>
    </w:rPr>
  </w:style>
  <w:style w:type="character" w:customStyle="1" w:styleId="Heading2Char">
    <w:name w:val="Heading 2 Char"/>
    <w:basedOn w:val="DefaultParagraphFont"/>
    <w:link w:val="Heading2"/>
    <w:rsid w:val="0027030D"/>
    <w:rPr>
      <w:rFonts w:eastAsia="Times"/>
      <w:b/>
      <w:sz w:val="24"/>
      <w:szCs w:val="24"/>
    </w:rPr>
  </w:style>
  <w:style w:type="character" w:customStyle="1" w:styleId="Heading3Char">
    <w:name w:val="Heading 3 Char"/>
    <w:basedOn w:val="DefaultParagraphFont"/>
    <w:link w:val="Heading3"/>
    <w:rsid w:val="0027030D"/>
    <w:rPr>
      <w:rFonts w:eastAsia="Times"/>
      <w:b/>
      <w: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42946">
      <w:bodyDiv w:val="1"/>
      <w:marLeft w:val="0"/>
      <w:marRight w:val="0"/>
      <w:marTop w:val="0"/>
      <w:marBottom w:val="0"/>
      <w:divBdr>
        <w:top w:val="none" w:sz="0" w:space="0" w:color="auto"/>
        <w:left w:val="none" w:sz="0" w:space="0" w:color="auto"/>
        <w:bottom w:val="none" w:sz="0" w:space="0" w:color="auto"/>
        <w:right w:val="none" w:sz="0" w:space="0" w:color="auto"/>
      </w:divBdr>
    </w:div>
    <w:div w:id="1044985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ba.va.gov/bln/vre/index.htm" TargetMode="External"/><Relationship Id="rId18" Type="http://schemas.openxmlformats.org/officeDocument/2006/relationships/hyperlink" Target="http://www.va.gov/homeless/ssvf.asp" TargetMode="External"/><Relationship Id="rId26" Type="http://schemas.openxmlformats.org/officeDocument/2006/relationships/header" Target="header1.xml"/><Relationship Id="rId39" Type="http://schemas.openxmlformats.org/officeDocument/2006/relationships/hyperlink" Target="http://www.cem.va.gov/cem/grants/veterans_cemeteries.asp" TargetMode="External"/><Relationship Id="rId3" Type="http://schemas.openxmlformats.org/officeDocument/2006/relationships/styles" Target="styles.xml"/><Relationship Id="rId21" Type="http://schemas.openxmlformats.org/officeDocument/2006/relationships/hyperlink" Target="http://www.ruralhealth.va.gov/" TargetMode="External"/><Relationship Id="rId34" Type="http://schemas.openxmlformats.org/officeDocument/2006/relationships/hyperlink" Target="http://www.cem.va.gov/cem/burial_benefits/eligible.asp"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enefits.va.gov/compensation/" TargetMode="External"/><Relationship Id="rId17" Type="http://schemas.openxmlformats.org/officeDocument/2006/relationships/hyperlink" Target="http://www.va.gov/homeless/hud-vash.asp" TargetMode="External"/><Relationship Id="rId25" Type="http://schemas.openxmlformats.org/officeDocument/2006/relationships/hyperlink" Target="http://www.portland.va.gov/" TargetMode="External"/><Relationship Id="rId33" Type="http://schemas.openxmlformats.org/officeDocument/2006/relationships/hyperlink" Target="https://www.ebenefits.va.gov/ebenefits-portal/ebenefits.portal" TargetMode="External"/><Relationship Id="rId38" Type="http://schemas.openxmlformats.org/officeDocument/2006/relationships/hyperlink" Target="http://www.cem.va.gov/pmc.asp" TargetMode="External"/><Relationship Id="rId2" Type="http://schemas.openxmlformats.org/officeDocument/2006/relationships/numbering" Target="numbering.xml"/><Relationship Id="rId16" Type="http://schemas.openxmlformats.org/officeDocument/2006/relationships/hyperlink" Target="http://www.va.gov/homeless/about_the_initiative.asp" TargetMode="External"/><Relationship Id="rId20" Type="http://schemas.openxmlformats.org/officeDocument/2006/relationships/hyperlink" Target="http://www.telehealth.va.gov/" TargetMode="External"/><Relationship Id="rId29" Type="http://schemas.openxmlformats.org/officeDocument/2006/relationships/hyperlink" Target="http://www.vetcenter.va.gov/Vet_Center_Services.asp" TargetMode="External"/><Relationship Id="rId41" Type="http://schemas.openxmlformats.org/officeDocument/2006/relationships/hyperlink" Target="http://www.cem.va.gov/CEM/cems/nchp/tahoma.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gov/health/" TargetMode="External"/><Relationship Id="rId24" Type="http://schemas.openxmlformats.org/officeDocument/2006/relationships/hyperlink" Target="http://www.wallawalla.va.gov/" TargetMode="External"/><Relationship Id="rId32" Type="http://schemas.openxmlformats.org/officeDocument/2006/relationships/footer" Target="footer4.xml"/><Relationship Id="rId37" Type="http://schemas.openxmlformats.org/officeDocument/2006/relationships/hyperlink" Target="http://www.cem.va.gov/hmm/index.asp" TargetMode="External"/><Relationship Id="rId40" Type="http://schemas.openxmlformats.org/officeDocument/2006/relationships/hyperlink" Target="http://www.cem.va.gov/cem/grants/veterans_cemeteries.asp" TargetMode="External"/><Relationship Id="rId5" Type="http://schemas.openxmlformats.org/officeDocument/2006/relationships/settings" Target="settings.xml"/><Relationship Id="rId15" Type="http://schemas.openxmlformats.org/officeDocument/2006/relationships/hyperlink" Target="http://www.cem.va.gov/index.asp" TargetMode="External"/><Relationship Id="rId23" Type="http://schemas.openxmlformats.org/officeDocument/2006/relationships/hyperlink" Target="http://www.spokane.va.gov/" TargetMode="External"/><Relationship Id="rId28" Type="http://schemas.openxmlformats.org/officeDocument/2006/relationships/footer" Target="footer2.xml"/><Relationship Id="rId36" Type="http://schemas.openxmlformats.org/officeDocument/2006/relationships/hyperlink" Target="http://gravelocator.cem.va.gov/" TargetMode="External"/><Relationship Id="rId10" Type="http://schemas.openxmlformats.org/officeDocument/2006/relationships/hyperlink" Target="http://www.va.gov/" TargetMode="External"/><Relationship Id="rId19" Type="http://schemas.openxmlformats.org/officeDocument/2006/relationships/hyperlink" Target="http://www1.va.gov/health/index.asp"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enefits.va.gov/insurance/" TargetMode="External"/><Relationship Id="rId22" Type="http://schemas.openxmlformats.org/officeDocument/2006/relationships/hyperlink" Target="http://www.pugetsound.va.gov/" TargetMode="External"/><Relationship Id="rId27" Type="http://schemas.openxmlformats.org/officeDocument/2006/relationships/footer" Target="footer1.xml"/><Relationship Id="rId30" Type="http://schemas.openxmlformats.org/officeDocument/2006/relationships/hyperlink" Target="http://www2.va.gov/directory/guide/vetcenter.asp?isFlash=0" TargetMode="External"/><Relationship Id="rId35" Type="http://schemas.openxmlformats.org/officeDocument/2006/relationships/hyperlink" Target="http://www.cem.va.gov/cems/listcem.as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4F287-E147-414E-82A5-C4224C7D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7381</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8658</CharactersWithSpaces>
  <SharedDoc>false</SharedDoc>
  <HLinks>
    <vt:vector size="132" baseType="variant">
      <vt:variant>
        <vt:i4>3539067</vt:i4>
      </vt:variant>
      <vt:variant>
        <vt:i4>63</vt:i4>
      </vt:variant>
      <vt:variant>
        <vt:i4>0</vt:i4>
      </vt:variant>
      <vt:variant>
        <vt:i4>5</vt:i4>
      </vt:variant>
      <vt:variant>
        <vt:lpwstr>http://www.cem.va.gov/CEM/cems/nchp/tahoma.asp</vt:lpwstr>
      </vt:variant>
      <vt:variant>
        <vt:lpwstr/>
      </vt:variant>
      <vt:variant>
        <vt:i4>3473502</vt:i4>
      </vt:variant>
      <vt:variant>
        <vt:i4>60</vt:i4>
      </vt:variant>
      <vt:variant>
        <vt:i4>0</vt:i4>
      </vt:variant>
      <vt:variant>
        <vt:i4>5</vt:i4>
      </vt:variant>
      <vt:variant>
        <vt:lpwstr>http://www.cem.va.gov/cem/scg_grants.asp</vt:lpwstr>
      </vt:variant>
      <vt:variant>
        <vt:lpwstr/>
      </vt:variant>
      <vt:variant>
        <vt:i4>4653079</vt:i4>
      </vt:variant>
      <vt:variant>
        <vt:i4>57</vt:i4>
      </vt:variant>
      <vt:variant>
        <vt:i4>0</vt:i4>
      </vt:variant>
      <vt:variant>
        <vt:i4>5</vt:i4>
      </vt:variant>
      <vt:variant>
        <vt:lpwstr>http://www.cem.va.gov/cem/pmc.asp</vt:lpwstr>
      </vt:variant>
      <vt:variant>
        <vt:lpwstr/>
      </vt:variant>
      <vt:variant>
        <vt:i4>3080286</vt:i4>
      </vt:variant>
      <vt:variant>
        <vt:i4>54</vt:i4>
      </vt:variant>
      <vt:variant>
        <vt:i4>0</vt:i4>
      </vt:variant>
      <vt:variant>
        <vt:i4>5</vt:i4>
      </vt:variant>
      <vt:variant>
        <vt:lpwstr>http://www.cem.va.gov/cem/hm_hm.asp</vt:lpwstr>
      </vt:variant>
      <vt:variant>
        <vt:lpwstr/>
      </vt:variant>
      <vt:variant>
        <vt:i4>4980776</vt:i4>
      </vt:variant>
      <vt:variant>
        <vt:i4>51</vt:i4>
      </vt:variant>
      <vt:variant>
        <vt:i4>0</vt:i4>
      </vt:variant>
      <vt:variant>
        <vt:i4>5</vt:i4>
      </vt:variant>
      <vt:variant>
        <vt:lpwstr>http://gravelocator.cem.va.gov/j2ee/servlet/NGL_v1</vt:lpwstr>
      </vt:variant>
      <vt:variant>
        <vt:lpwstr/>
      </vt:variant>
      <vt:variant>
        <vt:i4>8192004</vt:i4>
      </vt:variant>
      <vt:variant>
        <vt:i4>48</vt:i4>
      </vt:variant>
      <vt:variant>
        <vt:i4>0</vt:i4>
      </vt:variant>
      <vt:variant>
        <vt:i4>5</vt:i4>
      </vt:variant>
      <vt:variant>
        <vt:lpwstr>http://www.cem.va.gov/cem/cems_nmc.asp</vt:lpwstr>
      </vt:variant>
      <vt:variant>
        <vt:lpwstr/>
      </vt:variant>
      <vt:variant>
        <vt:i4>4784211</vt:i4>
      </vt:variant>
      <vt:variant>
        <vt:i4>45</vt:i4>
      </vt:variant>
      <vt:variant>
        <vt:i4>0</vt:i4>
      </vt:variant>
      <vt:variant>
        <vt:i4>5</vt:i4>
      </vt:variant>
      <vt:variant>
        <vt:lpwstr>http://www.cem.va.gov/cem/bbene/eligible.asp</vt:lpwstr>
      </vt:variant>
      <vt:variant>
        <vt:lpwstr/>
      </vt:variant>
      <vt:variant>
        <vt:i4>3866737</vt:i4>
      </vt:variant>
      <vt:variant>
        <vt:i4>42</vt:i4>
      </vt:variant>
      <vt:variant>
        <vt:i4>0</vt:i4>
      </vt:variant>
      <vt:variant>
        <vt:i4>5</vt:i4>
      </vt:variant>
      <vt:variant>
        <vt:lpwstr>http://www2.va.gov/directory/guide/vetcenter.asp?isFlash=0</vt:lpwstr>
      </vt:variant>
      <vt:variant>
        <vt:lpwstr/>
      </vt:variant>
      <vt:variant>
        <vt:i4>1376267</vt:i4>
      </vt:variant>
      <vt:variant>
        <vt:i4>39</vt:i4>
      </vt:variant>
      <vt:variant>
        <vt:i4>0</vt:i4>
      </vt:variant>
      <vt:variant>
        <vt:i4>5</vt:i4>
      </vt:variant>
      <vt:variant>
        <vt:lpwstr>http://www.oefoif.va.gov/</vt:lpwstr>
      </vt:variant>
      <vt:variant>
        <vt:lpwstr/>
      </vt:variant>
      <vt:variant>
        <vt:i4>6094941</vt:i4>
      </vt:variant>
      <vt:variant>
        <vt:i4>36</vt:i4>
      </vt:variant>
      <vt:variant>
        <vt:i4>0</vt:i4>
      </vt:variant>
      <vt:variant>
        <vt:i4>5</vt:i4>
      </vt:variant>
      <vt:variant>
        <vt:lpwstr>http://www.visn20.med.va.gov/portland/MC/About/Vancouver.asp</vt:lpwstr>
      </vt:variant>
      <vt:variant>
        <vt:lpwstr/>
      </vt:variant>
      <vt:variant>
        <vt:i4>589915</vt:i4>
      </vt:variant>
      <vt:variant>
        <vt:i4>33</vt:i4>
      </vt:variant>
      <vt:variant>
        <vt:i4>0</vt:i4>
      </vt:variant>
      <vt:variant>
        <vt:i4>5</vt:i4>
      </vt:variant>
      <vt:variant>
        <vt:lpwstr>http://www.visn20.med.va.gov/walla-walla</vt:lpwstr>
      </vt:variant>
      <vt:variant>
        <vt:lpwstr/>
      </vt:variant>
      <vt:variant>
        <vt:i4>7667834</vt:i4>
      </vt:variant>
      <vt:variant>
        <vt:i4>30</vt:i4>
      </vt:variant>
      <vt:variant>
        <vt:i4>0</vt:i4>
      </vt:variant>
      <vt:variant>
        <vt:i4>5</vt:i4>
      </vt:variant>
      <vt:variant>
        <vt:lpwstr>http://www.visn20.med.va.gov/spokane/index.asp</vt:lpwstr>
      </vt:variant>
      <vt:variant>
        <vt:lpwstr/>
      </vt:variant>
      <vt:variant>
        <vt:i4>3866745</vt:i4>
      </vt:variant>
      <vt:variant>
        <vt:i4>27</vt:i4>
      </vt:variant>
      <vt:variant>
        <vt:i4>0</vt:i4>
      </vt:variant>
      <vt:variant>
        <vt:i4>5</vt:i4>
      </vt:variant>
      <vt:variant>
        <vt:lpwstr>http://www.puget-sound.med.va.gov/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2</cp:revision>
  <cp:lastPrinted>2010-10-06T17:58:00Z</cp:lastPrinted>
  <dcterms:created xsi:type="dcterms:W3CDTF">2014-11-07T20:19:00Z</dcterms:created>
  <dcterms:modified xsi:type="dcterms:W3CDTF">2014-11-07T20:19:00Z</dcterms:modified>
</cp:coreProperties>
</file>