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03" w:rsidRDefault="00DC1D03">
      <w:pPr>
        <w:pStyle w:val="BodyText"/>
        <w:spacing w:before="9"/>
        <w:rPr>
          <w:sz w:val="18"/>
        </w:rPr>
      </w:pPr>
      <w:bookmarkStart w:id="0" w:name="_GoBack"/>
      <w:bookmarkEnd w:id="0"/>
    </w:p>
    <w:p w:rsidR="00DC1D03" w:rsidRDefault="00873F79">
      <w:pPr>
        <w:pStyle w:val="BodyText"/>
        <w:ind w:left="2233"/>
        <w:rPr>
          <w:sz w:val="20"/>
        </w:rPr>
      </w:pPr>
      <w:r>
        <w:rPr>
          <w:noProof/>
          <w:sz w:val="20"/>
        </w:rPr>
        <w:drawing>
          <wp:inline distT="0" distB="0" distL="0" distR="0">
            <wp:extent cx="3312699" cy="2082927"/>
            <wp:effectExtent l="0" t="0" r="0" b="0"/>
            <wp:docPr id="1" name="image1.jpeg" descr="http://vaww.vhaco.va.gov/vhacio/images/OILogos/VistA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12699" cy="2082927"/>
                    </a:xfrm>
                    <a:prstGeom prst="rect">
                      <a:avLst/>
                    </a:prstGeom>
                  </pic:spPr>
                </pic:pic>
              </a:graphicData>
            </a:graphic>
          </wp:inline>
        </w:drawing>
      </w:r>
    </w:p>
    <w:p w:rsidR="00DC1D03" w:rsidRDefault="00DC1D03">
      <w:pPr>
        <w:pStyle w:val="BodyText"/>
        <w:rPr>
          <w:sz w:val="20"/>
        </w:rPr>
      </w:pPr>
    </w:p>
    <w:p w:rsidR="00DC1D03" w:rsidRDefault="00DC1D03">
      <w:pPr>
        <w:pStyle w:val="BodyText"/>
        <w:rPr>
          <w:sz w:val="20"/>
        </w:rPr>
      </w:pPr>
    </w:p>
    <w:p w:rsidR="00DC1D03" w:rsidRDefault="00DC1D03">
      <w:pPr>
        <w:pStyle w:val="BodyText"/>
        <w:rPr>
          <w:sz w:val="20"/>
        </w:rPr>
      </w:pPr>
    </w:p>
    <w:p w:rsidR="00DC1D03" w:rsidRDefault="00DC1D03">
      <w:pPr>
        <w:pStyle w:val="BodyText"/>
        <w:rPr>
          <w:sz w:val="20"/>
        </w:rPr>
      </w:pPr>
    </w:p>
    <w:p w:rsidR="00DC1D03" w:rsidRDefault="00DC1D03">
      <w:pPr>
        <w:pStyle w:val="BodyText"/>
        <w:rPr>
          <w:sz w:val="20"/>
        </w:rPr>
      </w:pPr>
    </w:p>
    <w:p w:rsidR="00DC1D03" w:rsidRDefault="00DC1D03">
      <w:pPr>
        <w:pStyle w:val="BodyText"/>
        <w:rPr>
          <w:sz w:val="20"/>
        </w:rPr>
      </w:pPr>
    </w:p>
    <w:p w:rsidR="00DC1D03" w:rsidRDefault="00DC1D03">
      <w:pPr>
        <w:pStyle w:val="BodyText"/>
        <w:rPr>
          <w:sz w:val="20"/>
        </w:rPr>
      </w:pPr>
    </w:p>
    <w:p w:rsidR="00DC1D03" w:rsidRDefault="00DC1D03">
      <w:pPr>
        <w:pStyle w:val="BodyText"/>
        <w:rPr>
          <w:sz w:val="20"/>
        </w:rPr>
      </w:pPr>
    </w:p>
    <w:p w:rsidR="00DC1D03" w:rsidRDefault="00DC1D03">
      <w:pPr>
        <w:pStyle w:val="BodyText"/>
        <w:rPr>
          <w:sz w:val="20"/>
        </w:rPr>
      </w:pPr>
    </w:p>
    <w:p w:rsidR="00DC1D03" w:rsidRDefault="00DC1D03">
      <w:pPr>
        <w:pStyle w:val="BodyText"/>
        <w:spacing w:before="8"/>
        <w:rPr>
          <w:sz w:val="15"/>
        </w:rPr>
      </w:pPr>
    </w:p>
    <w:p w:rsidR="00DC1D03" w:rsidRDefault="00873F79">
      <w:pPr>
        <w:spacing w:before="92"/>
        <w:ind w:left="3957" w:right="4391" w:hanging="2"/>
        <w:jc w:val="center"/>
        <w:rPr>
          <w:rFonts w:ascii="Arial"/>
          <w:b/>
          <w:sz w:val="28"/>
        </w:rPr>
      </w:pPr>
      <w:r>
        <w:rPr>
          <w:rFonts w:ascii="Arial"/>
          <w:b/>
          <w:sz w:val="28"/>
        </w:rPr>
        <w:t>PXRM*2*12 GMTS*2.7*89 OR*3.0*295 TIU*1.0*249</w:t>
      </w:r>
    </w:p>
    <w:p w:rsidR="00DC1D03" w:rsidRDefault="00DC1D03">
      <w:pPr>
        <w:pStyle w:val="BodyText"/>
        <w:rPr>
          <w:rFonts w:ascii="Arial"/>
          <w:b/>
          <w:sz w:val="30"/>
        </w:rPr>
      </w:pPr>
    </w:p>
    <w:p w:rsidR="00DC1D03" w:rsidRDefault="00DC1D03">
      <w:pPr>
        <w:pStyle w:val="BodyText"/>
        <w:rPr>
          <w:rFonts w:ascii="Arial"/>
          <w:b/>
          <w:sz w:val="30"/>
        </w:rPr>
      </w:pPr>
    </w:p>
    <w:p w:rsidR="00DC1D03" w:rsidRDefault="00DC1D03">
      <w:pPr>
        <w:pStyle w:val="BodyText"/>
        <w:spacing w:before="8"/>
        <w:rPr>
          <w:rFonts w:ascii="Arial"/>
          <w:b/>
          <w:sz w:val="43"/>
        </w:rPr>
      </w:pPr>
    </w:p>
    <w:p w:rsidR="00DC1D03" w:rsidRDefault="00873F79">
      <w:pPr>
        <w:spacing w:before="1"/>
        <w:ind w:left="3052" w:right="3490"/>
        <w:jc w:val="center"/>
        <w:rPr>
          <w:rFonts w:ascii="Arial"/>
          <w:b/>
          <w:sz w:val="36"/>
        </w:rPr>
      </w:pPr>
      <w:r>
        <w:rPr>
          <w:rFonts w:ascii="Arial"/>
          <w:b/>
          <w:sz w:val="36"/>
        </w:rPr>
        <w:t>Release Notes</w:t>
      </w:r>
    </w:p>
    <w:p w:rsidR="00DC1D03" w:rsidRDefault="00873F79">
      <w:pPr>
        <w:spacing w:before="325"/>
        <w:ind w:left="3052" w:right="3487"/>
        <w:jc w:val="center"/>
        <w:rPr>
          <w:rFonts w:ascii="Arial"/>
          <w:b/>
          <w:sz w:val="28"/>
        </w:rPr>
      </w:pPr>
      <w:r>
        <w:rPr>
          <w:rFonts w:ascii="Arial"/>
          <w:b/>
          <w:sz w:val="28"/>
        </w:rPr>
        <w:t>October 2009</w:t>
      </w:r>
    </w:p>
    <w:p w:rsidR="00DC1D03" w:rsidRDefault="00DC1D03">
      <w:pPr>
        <w:pStyle w:val="BodyText"/>
        <w:rPr>
          <w:rFonts w:ascii="Arial"/>
          <w:b/>
          <w:sz w:val="30"/>
        </w:rPr>
      </w:pPr>
    </w:p>
    <w:p w:rsidR="00DC1D03" w:rsidRDefault="00DC1D03">
      <w:pPr>
        <w:pStyle w:val="BodyText"/>
        <w:rPr>
          <w:rFonts w:ascii="Arial"/>
          <w:b/>
          <w:sz w:val="30"/>
        </w:rPr>
      </w:pPr>
    </w:p>
    <w:p w:rsidR="00DC1D03" w:rsidRDefault="00DC1D03">
      <w:pPr>
        <w:pStyle w:val="BodyText"/>
        <w:rPr>
          <w:rFonts w:ascii="Arial"/>
          <w:b/>
          <w:sz w:val="30"/>
        </w:rPr>
      </w:pPr>
    </w:p>
    <w:p w:rsidR="00DC1D03" w:rsidRDefault="00DC1D03">
      <w:pPr>
        <w:pStyle w:val="BodyText"/>
        <w:rPr>
          <w:rFonts w:ascii="Arial"/>
          <w:b/>
          <w:sz w:val="30"/>
        </w:rPr>
      </w:pPr>
    </w:p>
    <w:p w:rsidR="00DC1D03" w:rsidRDefault="00DC1D03">
      <w:pPr>
        <w:pStyle w:val="BodyText"/>
        <w:rPr>
          <w:rFonts w:ascii="Arial"/>
          <w:b/>
          <w:sz w:val="30"/>
        </w:rPr>
      </w:pPr>
    </w:p>
    <w:p w:rsidR="00DC1D03" w:rsidRDefault="00DC1D03">
      <w:pPr>
        <w:pStyle w:val="BodyText"/>
        <w:rPr>
          <w:rFonts w:ascii="Arial"/>
          <w:b/>
          <w:sz w:val="30"/>
        </w:rPr>
      </w:pPr>
    </w:p>
    <w:p w:rsidR="00DC1D03" w:rsidRDefault="00873F79">
      <w:pPr>
        <w:spacing w:before="184" w:line="292" w:lineRule="auto"/>
        <w:ind w:left="3052" w:right="3491"/>
        <w:jc w:val="center"/>
        <w:rPr>
          <w:rFonts w:ascii="Arial"/>
          <w:sz w:val="24"/>
        </w:rPr>
      </w:pPr>
      <w:r>
        <w:rPr>
          <w:rFonts w:ascii="Arial"/>
          <w:sz w:val="24"/>
        </w:rPr>
        <w:t>Office of Enterprise Development Department of Veterans Affairs</w:t>
      </w:r>
    </w:p>
    <w:p w:rsidR="00DC1D03" w:rsidRDefault="00DC1D03">
      <w:pPr>
        <w:spacing w:line="292" w:lineRule="auto"/>
        <w:jc w:val="center"/>
        <w:rPr>
          <w:rFonts w:ascii="Arial"/>
          <w:sz w:val="24"/>
        </w:rPr>
        <w:sectPr w:rsidR="00DC1D03">
          <w:type w:val="continuous"/>
          <w:pgSz w:w="12240" w:h="15840"/>
          <w:pgMar w:top="1500" w:right="860" w:bottom="280" w:left="1300" w:header="720" w:footer="720" w:gutter="0"/>
          <w:cols w:space="720"/>
        </w:sectPr>
      </w:pPr>
    </w:p>
    <w:p w:rsidR="00DC1D03" w:rsidRDefault="00873F79">
      <w:pPr>
        <w:pStyle w:val="Heading2"/>
        <w:tabs>
          <w:tab w:val="left" w:pos="9530"/>
        </w:tabs>
        <w:rPr>
          <w:u w:val="none"/>
        </w:rPr>
      </w:pPr>
      <w:r>
        <w:lastRenderedPageBreak/>
        <w:t>Contents</w:t>
      </w:r>
      <w:r>
        <w:tab/>
      </w:r>
    </w:p>
    <w:p w:rsidR="00DC1D03" w:rsidRDefault="00DC1D03">
      <w:pPr>
        <w:pStyle w:val="BodyText"/>
        <w:spacing w:before="10"/>
        <w:rPr>
          <w:rFonts w:ascii="Arial"/>
          <w:sz w:val="18"/>
        </w:rPr>
      </w:pPr>
    </w:p>
    <w:sdt>
      <w:sdtPr>
        <w:rPr>
          <w:i/>
          <w:sz w:val="22"/>
          <w:szCs w:val="22"/>
        </w:rPr>
        <w:id w:val="1230567838"/>
        <w:docPartObj>
          <w:docPartGallery w:val="Table of Contents"/>
          <w:docPartUnique/>
        </w:docPartObj>
      </w:sdtPr>
      <w:sdtEndPr/>
      <w:sdtContent>
        <w:p w:rsidR="00DC1D03" w:rsidRDefault="00873F79">
          <w:pPr>
            <w:pStyle w:val="TOC1"/>
            <w:tabs>
              <w:tab w:val="right" w:leader="dot" w:pos="9501"/>
            </w:tabs>
            <w:rPr>
              <w:sz w:val="24"/>
            </w:rPr>
          </w:pPr>
          <w:hyperlink w:anchor="_bookmark0" w:history="1">
            <w:r>
              <w:rPr>
                <w:sz w:val="24"/>
              </w:rPr>
              <w:t>I</w:t>
            </w:r>
            <w:r>
              <w:t>NTRODUCTION</w:t>
            </w:r>
            <w:r>
              <w:tab/>
            </w:r>
            <w:r>
              <w:rPr>
                <w:sz w:val="24"/>
              </w:rPr>
              <w:t>1</w:t>
            </w:r>
          </w:hyperlink>
        </w:p>
        <w:p w:rsidR="00DC1D03" w:rsidRDefault="00873F79">
          <w:pPr>
            <w:pStyle w:val="TOC3"/>
            <w:tabs>
              <w:tab w:val="right" w:leader="dot" w:pos="9501"/>
            </w:tabs>
            <w:spacing w:line="251" w:lineRule="exact"/>
            <w:ind w:left="716" w:firstLine="0"/>
          </w:pPr>
          <w:hyperlink w:anchor="_bookmark1" w:history="1">
            <w:r>
              <w:t>Clinical Reminders PXRM*2*12 Documentation</w:t>
            </w:r>
            <w:r>
              <w:tab/>
              <w:t>1</w:t>
            </w:r>
          </w:hyperlink>
        </w:p>
        <w:p w:rsidR="00DC1D03" w:rsidRDefault="00873F79">
          <w:pPr>
            <w:pStyle w:val="TOC4"/>
            <w:tabs>
              <w:tab w:val="right" w:leader="dot" w:pos="9501"/>
            </w:tabs>
          </w:pPr>
          <w:hyperlink w:anchor="_bookmark2" w:history="1">
            <w:r>
              <w:t>Web</w:t>
            </w:r>
            <w:r>
              <w:rPr>
                <w:spacing w:val="-1"/>
              </w:rPr>
              <w:t xml:space="preserve"> </w:t>
            </w:r>
            <w:r>
              <w:t>Sites</w:t>
            </w:r>
            <w:r>
              <w:tab/>
              <w:t>1</w:t>
            </w:r>
          </w:hyperlink>
        </w:p>
        <w:p w:rsidR="00DC1D03" w:rsidRDefault="00873F79">
          <w:pPr>
            <w:pStyle w:val="TOC3"/>
            <w:numPr>
              <w:ilvl w:val="0"/>
              <w:numId w:val="14"/>
            </w:numPr>
            <w:tabs>
              <w:tab w:val="left" w:pos="993"/>
              <w:tab w:val="right" w:leader="dot" w:pos="9501"/>
            </w:tabs>
            <w:spacing w:before="1"/>
            <w:ind w:hanging="277"/>
            <w:jc w:val="left"/>
          </w:pPr>
          <w:hyperlink w:anchor="_bookmark3" w:history="1">
            <w:r>
              <w:t>Clinical Reminders Enhancements</w:t>
            </w:r>
            <w:r>
              <w:rPr>
                <w:spacing w:val="-2"/>
              </w:rPr>
              <w:t xml:space="preserve"> </w:t>
            </w:r>
            <w:r>
              <w:t>in PXRM*2*12</w:t>
            </w:r>
            <w:r>
              <w:tab/>
              <w:t>2</w:t>
            </w:r>
          </w:hyperlink>
        </w:p>
        <w:p w:rsidR="00DC1D03" w:rsidRDefault="00873F79">
          <w:pPr>
            <w:pStyle w:val="TOC4"/>
            <w:tabs>
              <w:tab w:val="right" w:leader="dot" w:pos="9501"/>
            </w:tabs>
          </w:pPr>
          <w:hyperlink w:anchor="_bookmark4" w:history="1">
            <w:r>
              <w:t>Drug</w:t>
            </w:r>
            <w:r>
              <w:rPr>
                <w:spacing w:val="-3"/>
              </w:rPr>
              <w:t xml:space="preserve"> </w:t>
            </w:r>
            <w:r>
              <w:t>Class</w:t>
            </w:r>
            <w:r>
              <w:rPr>
                <w:spacing w:val="-1"/>
              </w:rPr>
              <w:t xml:space="preserve"> </w:t>
            </w:r>
            <w:r>
              <w:t>Updates</w:t>
            </w:r>
            <w:r>
              <w:tab/>
              <w:t>2</w:t>
            </w:r>
          </w:hyperlink>
        </w:p>
        <w:p w:rsidR="00DC1D03" w:rsidRDefault="00873F79">
          <w:pPr>
            <w:pStyle w:val="TOC4"/>
            <w:tabs>
              <w:tab w:val="right" w:leader="dot" w:pos="9501"/>
            </w:tabs>
            <w:spacing w:before="2"/>
          </w:pPr>
          <w:hyperlink w:anchor="_bookmark5" w:history="1">
            <w:r>
              <w:t>New options</w:t>
            </w:r>
            <w:r>
              <w:tab/>
              <w:t>2</w:t>
            </w:r>
          </w:hyperlink>
        </w:p>
        <w:p w:rsidR="00DC1D03" w:rsidRDefault="00873F79">
          <w:pPr>
            <w:pStyle w:val="TOC4"/>
            <w:tabs>
              <w:tab w:val="right" w:leader="dot" w:pos="9501"/>
            </w:tabs>
          </w:pPr>
          <w:hyperlink w:anchor="_bookmark6" w:history="1">
            <w:r>
              <w:t>Reminder Component</w:t>
            </w:r>
            <w:r>
              <w:rPr>
                <w:spacing w:val="1"/>
              </w:rPr>
              <w:t xml:space="preserve"> </w:t>
            </w:r>
            <w:r>
              <w:t>Inquiry</w:t>
            </w:r>
            <w:r>
              <w:tab/>
              <w:t>2</w:t>
            </w:r>
          </w:hyperlink>
        </w:p>
        <w:p w:rsidR="00DC1D03" w:rsidRDefault="00873F79">
          <w:pPr>
            <w:pStyle w:val="TOC4"/>
            <w:tabs>
              <w:tab w:val="right" w:leader="dot" w:pos="9501"/>
            </w:tabs>
          </w:pPr>
          <w:hyperlink w:anchor="_bookmark7" w:history="1">
            <w:r>
              <w:t>Reminder Component</w:t>
            </w:r>
            <w:r>
              <w:rPr>
                <w:spacing w:val="1"/>
              </w:rPr>
              <w:t xml:space="preserve"> </w:t>
            </w:r>
            <w:r>
              <w:t>Updates</w:t>
            </w:r>
            <w:r>
              <w:tab/>
              <w:t>2</w:t>
            </w:r>
          </w:hyperlink>
        </w:p>
        <w:p w:rsidR="00DC1D03" w:rsidRDefault="00873F79">
          <w:pPr>
            <w:pStyle w:val="TOC4"/>
            <w:tabs>
              <w:tab w:val="right" w:leader="dot" w:pos="9501"/>
            </w:tabs>
            <w:spacing w:before="1"/>
          </w:pPr>
          <w:hyperlink w:anchor="_bookmark8" w:history="1">
            <w:r>
              <w:t>General</w:t>
            </w:r>
            <w:r>
              <w:tab/>
              <w:t>3</w:t>
            </w:r>
          </w:hyperlink>
        </w:p>
        <w:p w:rsidR="00DC1D03" w:rsidRDefault="00873F79">
          <w:pPr>
            <w:pStyle w:val="TOC4"/>
            <w:tabs>
              <w:tab w:val="right" w:leader="dot" w:pos="9501"/>
            </w:tabs>
          </w:pPr>
          <w:hyperlink w:anchor="_bookmark9" w:history="1">
            <w:r>
              <w:t>Reminder Computed Findings</w:t>
            </w:r>
            <w:r>
              <w:tab/>
              <w:t>3</w:t>
            </w:r>
          </w:hyperlink>
        </w:p>
        <w:p w:rsidR="00DC1D03" w:rsidRDefault="00873F79">
          <w:pPr>
            <w:pStyle w:val="TOC4"/>
            <w:tabs>
              <w:tab w:val="right" w:leader="dot" w:pos="9501"/>
            </w:tabs>
            <w:spacing w:before="2" w:line="253" w:lineRule="exact"/>
          </w:pPr>
          <w:hyperlink w:anchor="_bookmark10" w:history="1">
            <w:r>
              <w:t>Reminder Definitions and</w:t>
            </w:r>
            <w:r>
              <w:rPr>
                <w:spacing w:val="-3"/>
              </w:rPr>
              <w:t xml:space="preserve"> </w:t>
            </w:r>
            <w:r>
              <w:t>Terms</w:t>
            </w:r>
            <w:r>
              <w:tab/>
              <w:t>4</w:t>
            </w:r>
          </w:hyperlink>
        </w:p>
        <w:p w:rsidR="00DC1D03" w:rsidRDefault="00873F79">
          <w:pPr>
            <w:pStyle w:val="TOC4"/>
            <w:tabs>
              <w:tab w:val="right" w:leader="dot" w:pos="9501"/>
            </w:tabs>
          </w:pPr>
          <w:hyperlink w:anchor="_bookmark11" w:history="1">
            <w:r>
              <w:t>Reminder Dialogs</w:t>
            </w:r>
            <w:r>
              <w:tab/>
              <w:t>4</w:t>
            </w:r>
          </w:hyperlink>
        </w:p>
        <w:p w:rsidR="00DC1D03" w:rsidRDefault="00873F79">
          <w:pPr>
            <w:pStyle w:val="TOC4"/>
            <w:tabs>
              <w:tab w:val="right" w:leader="dot" w:pos="9501"/>
            </w:tabs>
          </w:pPr>
          <w:hyperlink w:anchor="_bookmark12" w:history="1">
            <w:r>
              <w:t>Reminder Evaluation</w:t>
            </w:r>
            <w:r>
              <w:tab/>
              <w:t>5</w:t>
            </w:r>
          </w:hyperlink>
        </w:p>
        <w:p w:rsidR="00DC1D03" w:rsidRDefault="00873F79">
          <w:pPr>
            <w:pStyle w:val="TOC4"/>
            <w:tabs>
              <w:tab w:val="right" w:leader="dot" w:pos="9501"/>
            </w:tabs>
            <w:spacing w:before="1"/>
          </w:pPr>
          <w:hyperlink w:anchor="_bookmark13" w:history="1">
            <w:r>
              <w:t>Reminder Exchange</w:t>
            </w:r>
            <w:r>
              <w:tab/>
              <w:t>6</w:t>
            </w:r>
          </w:hyperlink>
        </w:p>
        <w:p w:rsidR="00DC1D03" w:rsidRDefault="00873F79">
          <w:pPr>
            <w:pStyle w:val="TOC4"/>
            <w:tabs>
              <w:tab w:val="right" w:leader="dot" w:pos="9501"/>
            </w:tabs>
          </w:pPr>
          <w:hyperlink w:anchor="_bookmark14" w:history="1">
            <w:r>
              <w:t>Reminder List</w:t>
            </w:r>
            <w:r>
              <w:rPr>
                <w:spacing w:val="1"/>
              </w:rPr>
              <w:t xml:space="preserve"> </w:t>
            </w:r>
            <w:r>
              <w:t>Rules</w:t>
            </w:r>
            <w:r>
              <w:tab/>
              <w:t>7</w:t>
            </w:r>
          </w:hyperlink>
        </w:p>
        <w:p w:rsidR="00DC1D03" w:rsidRDefault="00873F79">
          <w:pPr>
            <w:pStyle w:val="TOC4"/>
            <w:tabs>
              <w:tab w:val="right" w:leader="dot" w:pos="9501"/>
            </w:tabs>
            <w:spacing w:before="1"/>
          </w:pPr>
          <w:hyperlink w:anchor="_bookmark15" w:history="1">
            <w:r>
              <w:t>Reminder</w:t>
            </w:r>
            <w:r>
              <w:rPr>
                <w:spacing w:val="1"/>
              </w:rPr>
              <w:t xml:space="preserve"> </w:t>
            </w:r>
            <w:r>
              <w:t>Reports</w:t>
            </w:r>
            <w:r>
              <w:tab/>
              <w:t>7</w:t>
            </w:r>
          </w:hyperlink>
        </w:p>
        <w:p w:rsidR="00DC1D03" w:rsidRDefault="00873F79">
          <w:pPr>
            <w:pStyle w:val="TOC4"/>
            <w:tabs>
              <w:tab w:val="right" w:leader="dot" w:pos="9501"/>
            </w:tabs>
          </w:pPr>
          <w:hyperlink w:anchor="_bookmark16" w:history="1">
            <w:r>
              <w:t>Reminder</w:t>
            </w:r>
            <w:r>
              <w:rPr>
                <w:spacing w:val="-3"/>
              </w:rPr>
              <w:t xml:space="preserve"> </w:t>
            </w:r>
            <w:r>
              <w:t>Taxonomies</w:t>
            </w:r>
            <w:r>
              <w:tab/>
              <w:t>8</w:t>
            </w:r>
          </w:hyperlink>
        </w:p>
        <w:p w:rsidR="00DC1D03" w:rsidRDefault="00873F79">
          <w:pPr>
            <w:pStyle w:val="TOC3"/>
            <w:numPr>
              <w:ilvl w:val="0"/>
              <w:numId w:val="14"/>
            </w:numPr>
            <w:tabs>
              <w:tab w:val="left" w:pos="993"/>
              <w:tab w:val="right" w:leader="dot" w:pos="9501"/>
            </w:tabs>
            <w:ind w:hanging="277"/>
            <w:jc w:val="left"/>
          </w:pPr>
          <w:hyperlink w:anchor="_bookmark17" w:history="1">
            <w:r>
              <w:t>Bug fixes</w:t>
            </w:r>
            <w:r>
              <w:rPr>
                <w:spacing w:val="-6"/>
              </w:rPr>
              <w:t xml:space="preserve"> </w:t>
            </w:r>
            <w:r>
              <w:t>in PXRM*2*12</w:t>
            </w:r>
            <w:r>
              <w:tab/>
              <w:t>8</w:t>
            </w:r>
          </w:hyperlink>
        </w:p>
        <w:p w:rsidR="00DC1D03" w:rsidRDefault="00873F79">
          <w:pPr>
            <w:pStyle w:val="TOC4"/>
            <w:tabs>
              <w:tab w:val="right" w:leader="dot" w:pos="9501"/>
            </w:tabs>
            <w:spacing w:before="2"/>
          </w:pPr>
          <w:hyperlink w:anchor="_bookmark18" w:history="1">
            <w:r>
              <w:t>Remedy</w:t>
            </w:r>
            <w:r>
              <w:rPr>
                <w:spacing w:val="-3"/>
              </w:rPr>
              <w:t xml:space="preserve"> </w:t>
            </w:r>
            <w:r>
              <w:t>tickets</w:t>
            </w:r>
            <w:r>
              <w:rPr>
                <w:spacing w:val="-2"/>
              </w:rPr>
              <w:t xml:space="preserve"> </w:t>
            </w:r>
            <w:r>
              <w:t>addressed:</w:t>
            </w:r>
            <w:r>
              <w:tab/>
              <w:t>8</w:t>
            </w:r>
          </w:hyperlink>
        </w:p>
        <w:p w:rsidR="00DC1D03" w:rsidRDefault="00873F79">
          <w:pPr>
            <w:pStyle w:val="TOC4"/>
            <w:numPr>
              <w:ilvl w:val="0"/>
              <w:numId w:val="14"/>
            </w:numPr>
            <w:tabs>
              <w:tab w:val="left" w:pos="1317"/>
              <w:tab w:val="right" w:leader="dot" w:pos="9501"/>
            </w:tabs>
            <w:ind w:left="1316" w:hanging="277"/>
            <w:jc w:val="left"/>
          </w:pPr>
          <w:hyperlink w:anchor="_bookmark19" w:history="1">
            <w:r>
              <w:t>GMTS*2.7*89</w:t>
            </w:r>
            <w:r>
              <w:rPr>
                <w:spacing w:val="-1"/>
              </w:rPr>
              <w:t xml:space="preserve"> </w:t>
            </w:r>
            <w:r>
              <w:t>Description</w:t>
            </w:r>
            <w:r>
              <w:tab/>
              <w:t>11</w:t>
            </w:r>
          </w:hyperlink>
        </w:p>
        <w:p w:rsidR="00DC1D03" w:rsidRDefault="00873F79">
          <w:pPr>
            <w:pStyle w:val="TOC4"/>
            <w:numPr>
              <w:ilvl w:val="0"/>
              <w:numId w:val="14"/>
            </w:numPr>
            <w:tabs>
              <w:tab w:val="left" w:pos="1317"/>
              <w:tab w:val="right" w:leader="dot" w:pos="9501"/>
            </w:tabs>
            <w:spacing w:before="1"/>
            <w:ind w:left="1316" w:hanging="277"/>
            <w:jc w:val="left"/>
          </w:pPr>
          <w:hyperlink w:anchor="_bookmark20" w:history="1">
            <w:r>
              <w:t>OR*3*295</w:t>
            </w:r>
            <w:r>
              <w:rPr>
                <w:spacing w:val="-1"/>
              </w:rPr>
              <w:t xml:space="preserve"> </w:t>
            </w:r>
            <w:r>
              <w:t>Description</w:t>
            </w:r>
            <w:r>
              <w:tab/>
              <w:t>11</w:t>
            </w:r>
          </w:hyperlink>
        </w:p>
        <w:p w:rsidR="00DC1D03" w:rsidRDefault="00873F79">
          <w:pPr>
            <w:pStyle w:val="TOC4"/>
            <w:numPr>
              <w:ilvl w:val="0"/>
              <w:numId w:val="14"/>
            </w:numPr>
            <w:tabs>
              <w:tab w:val="left" w:pos="1317"/>
              <w:tab w:val="right" w:leader="dot" w:pos="9501"/>
            </w:tabs>
            <w:ind w:left="1316" w:hanging="277"/>
            <w:jc w:val="left"/>
          </w:pPr>
          <w:hyperlink w:anchor="_bookmark21" w:history="1">
            <w:r>
              <w:t>TIU*1*249</w:t>
            </w:r>
            <w:r>
              <w:rPr>
                <w:spacing w:val="-1"/>
              </w:rPr>
              <w:t xml:space="preserve"> </w:t>
            </w:r>
            <w:r>
              <w:t>Description</w:t>
            </w:r>
            <w:r>
              <w:tab/>
              <w:t>12</w:t>
            </w:r>
          </w:hyperlink>
        </w:p>
        <w:p w:rsidR="00DC1D03" w:rsidRDefault="00873F79">
          <w:pPr>
            <w:pStyle w:val="TOC2"/>
            <w:tabs>
              <w:tab w:val="right" w:leader="dot" w:pos="9501"/>
            </w:tabs>
            <w:spacing w:before="5"/>
            <w:rPr>
              <w:i w:val="0"/>
              <w:sz w:val="24"/>
            </w:rPr>
          </w:pPr>
          <w:hyperlink w:anchor="_bookmark22" w:history="1">
            <w:r>
              <w:rPr>
                <w:i w:val="0"/>
                <w:sz w:val="24"/>
              </w:rPr>
              <w:t>A</w:t>
            </w:r>
            <w:r>
              <w:rPr>
                <w:i w:val="0"/>
                <w:sz w:val="19"/>
              </w:rPr>
              <w:t xml:space="preserve">PPENDIX </w:t>
            </w:r>
            <w:r>
              <w:rPr>
                <w:i w:val="0"/>
                <w:sz w:val="24"/>
              </w:rPr>
              <w:t>A: E</w:t>
            </w:r>
            <w:r>
              <w:rPr>
                <w:i w:val="0"/>
                <w:sz w:val="19"/>
              </w:rPr>
              <w:t xml:space="preserve">XAMPLE OF </w:t>
            </w:r>
            <w:r>
              <w:rPr>
                <w:i w:val="0"/>
                <w:sz w:val="24"/>
              </w:rPr>
              <w:t>D</w:t>
            </w:r>
            <w:r>
              <w:rPr>
                <w:i w:val="0"/>
                <w:sz w:val="19"/>
              </w:rPr>
              <w:t xml:space="preserve">RUG </w:t>
            </w:r>
            <w:r>
              <w:rPr>
                <w:i w:val="0"/>
                <w:sz w:val="24"/>
              </w:rPr>
              <w:t>C</w:t>
            </w:r>
            <w:r>
              <w:rPr>
                <w:i w:val="0"/>
                <w:sz w:val="19"/>
              </w:rPr>
              <w:t>LASS</w:t>
            </w:r>
            <w:r>
              <w:rPr>
                <w:i w:val="0"/>
                <w:spacing w:val="-14"/>
                <w:sz w:val="19"/>
              </w:rPr>
              <w:t xml:space="preserve"> </w:t>
            </w:r>
            <w:r>
              <w:rPr>
                <w:i w:val="0"/>
                <w:sz w:val="24"/>
              </w:rPr>
              <w:t>U</w:t>
            </w:r>
            <w:r>
              <w:rPr>
                <w:i w:val="0"/>
                <w:sz w:val="19"/>
              </w:rPr>
              <w:t>PDATE</w:t>
            </w:r>
            <w:r>
              <w:rPr>
                <w:i w:val="0"/>
                <w:spacing w:val="2"/>
                <w:sz w:val="19"/>
              </w:rPr>
              <w:t xml:space="preserve"> </w:t>
            </w:r>
            <w:r>
              <w:rPr>
                <w:i w:val="0"/>
                <w:sz w:val="24"/>
              </w:rPr>
              <w:t>M</w:t>
            </w:r>
            <w:r>
              <w:rPr>
                <w:i w:val="0"/>
                <w:sz w:val="19"/>
              </w:rPr>
              <w:t>E</w:t>
            </w:r>
            <w:r>
              <w:rPr>
                <w:i w:val="0"/>
                <w:sz w:val="19"/>
              </w:rPr>
              <w:t>SSAGES</w:t>
            </w:r>
            <w:r>
              <w:rPr>
                <w:i w:val="0"/>
                <w:sz w:val="19"/>
              </w:rPr>
              <w:tab/>
            </w:r>
            <w:r>
              <w:rPr>
                <w:i w:val="0"/>
                <w:sz w:val="24"/>
              </w:rPr>
              <w:t>13</w:t>
            </w:r>
          </w:hyperlink>
        </w:p>
        <w:p w:rsidR="00DC1D03" w:rsidRDefault="00873F79">
          <w:pPr>
            <w:pStyle w:val="TOC2"/>
            <w:tabs>
              <w:tab w:val="right" w:leader="dot" w:pos="9501"/>
            </w:tabs>
            <w:rPr>
              <w:i w:val="0"/>
              <w:sz w:val="24"/>
            </w:rPr>
          </w:pPr>
          <w:hyperlink w:anchor="_bookmark23" w:history="1">
            <w:r>
              <w:rPr>
                <w:i w:val="0"/>
                <w:sz w:val="24"/>
              </w:rPr>
              <w:t>A</w:t>
            </w:r>
            <w:r>
              <w:rPr>
                <w:i w:val="0"/>
                <w:sz w:val="19"/>
              </w:rPr>
              <w:t xml:space="preserve">PPENDIX </w:t>
            </w:r>
            <w:r>
              <w:rPr>
                <w:i w:val="0"/>
                <w:sz w:val="24"/>
              </w:rPr>
              <w:t>B: E</w:t>
            </w:r>
            <w:r>
              <w:rPr>
                <w:i w:val="0"/>
                <w:sz w:val="19"/>
              </w:rPr>
              <w:t xml:space="preserve">XAMPLE OF </w:t>
            </w:r>
            <w:r>
              <w:rPr>
                <w:i w:val="0"/>
                <w:sz w:val="24"/>
              </w:rPr>
              <w:t>D</w:t>
            </w:r>
            <w:r>
              <w:rPr>
                <w:i w:val="0"/>
                <w:sz w:val="19"/>
              </w:rPr>
              <w:t>IALOG</w:t>
            </w:r>
            <w:r>
              <w:rPr>
                <w:i w:val="0"/>
                <w:spacing w:val="-16"/>
                <w:sz w:val="19"/>
              </w:rPr>
              <w:t xml:space="preserve"> </w:t>
            </w:r>
            <w:r>
              <w:rPr>
                <w:i w:val="0"/>
                <w:sz w:val="24"/>
              </w:rPr>
              <w:t>E</w:t>
            </w:r>
            <w:r>
              <w:rPr>
                <w:i w:val="0"/>
                <w:sz w:val="19"/>
              </w:rPr>
              <w:t>XCHANGE</w:t>
            </w:r>
            <w:r>
              <w:rPr>
                <w:i w:val="0"/>
                <w:spacing w:val="3"/>
                <w:sz w:val="19"/>
              </w:rPr>
              <w:t xml:space="preserve"> </w:t>
            </w:r>
            <w:r>
              <w:rPr>
                <w:i w:val="0"/>
                <w:sz w:val="24"/>
              </w:rPr>
              <w:t>E</w:t>
            </w:r>
            <w:r>
              <w:rPr>
                <w:i w:val="0"/>
                <w:sz w:val="19"/>
              </w:rPr>
              <w:t>RRORS</w:t>
            </w:r>
            <w:r>
              <w:rPr>
                <w:i w:val="0"/>
                <w:sz w:val="19"/>
              </w:rPr>
              <w:tab/>
            </w:r>
            <w:r>
              <w:rPr>
                <w:i w:val="0"/>
                <w:sz w:val="24"/>
              </w:rPr>
              <w:t>14</w:t>
            </w:r>
          </w:hyperlink>
        </w:p>
      </w:sdtContent>
    </w:sdt>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DC1D03">
      <w:pPr>
        <w:pStyle w:val="BodyText"/>
        <w:rPr>
          <w:b/>
          <w:sz w:val="20"/>
        </w:rPr>
      </w:pPr>
    </w:p>
    <w:p w:rsidR="00DC1D03" w:rsidRDefault="00873F79">
      <w:pPr>
        <w:pStyle w:val="BodyText"/>
        <w:spacing w:before="4"/>
        <w:rPr>
          <w:b/>
          <w:sz w:val="23"/>
        </w:rPr>
      </w:pPr>
      <w:r>
        <w:pict>
          <v:shape id="_x0000_s1079" style="position:absolute;margin-left:70.6pt;margin-top:15.65pt;width:470.95pt;height:.1pt;z-index:-251658240;mso-wrap-distance-left:0;mso-wrap-distance-right:0;mso-position-horizontal-relative:page" coordorigin="1412,313" coordsize="9419,0" path="m1412,313r9419,e" filled="f" strokeweight=".48pt">
            <v:path arrowok="t"/>
            <w10:wrap type="topAndBottom" anchorx="page"/>
          </v:shape>
        </w:pict>
      </w:r>
    </w:p>
    <w:p w:rsidR="00DC1D03" w:rsidRDefault="00873F79">
      <w:pPr>
        <w:tabs>
          <w:tab w:val="left" w:pos="3203"/>
          <w:tab w:val="left" w:pos="8229"/>
        </w:tabs>
        <w:ind w:left="140"/>
        <w:rPr>
          <w:sz w:val="20"/>
        </w:rPr>
      </w:pPr>
      <w:r>
        <w:rPr>
          <w:sz w:val="24"/>
        </w:rPr>
        <w:t>ii</w:t>
      </w:r>
      <w:r>
        <w:rPr>
          <w:sz w:val="24"/>
        </w:rPr>
        <w:tab/>
      </w:r>
      <w:r>
        <w:rPr>
          <w:sz w:val="20"/>
        </w:rPr>
        <w:t>Clinical Reminder</w:t>
      </w:r>
      <w:r>
        <w:rPr>
          <w:spacing w:val="-3"/>
          <w:sz w:val="20"/>
        </w:rPr>
        <w:t xml:space="preserve"> </w:t>
      </w:r>
      <w:r>
        <w:rPr>
          <w:sz w:val="20"/>
        </w:rPr>
        <w:t>Setup</w:t>
      </w:r>
      <w:r>
        <w:rPr>
          <w:spacing w:val="-1"/>
          <w:sz w:val="20"/>
        </w:rPr>
        <w:t xml:space="preserve"> </w:t>
      </w:r>
      <w:r>
        <w:rPr>
          <w:sz w:val="20"/>
        </w:rPr>
        <w:t>Guide</w:t>
      </w:r>
      <w:r>
        <w:rPr>
          <w:sz w:val="20"/>
        </w:rPr>
        <w:tab/>
        <w:t>11/10/2009</w:t>
      </w:r>
    </w:p>
    <w:p w:rsidR="00DC1D03" w:rsidRDefault="00DC1D03">
      <w:pPr>
        <w:rPr>
          <w:sz w:val="20"/>
        </w:rPr>
        <w:sectPr w:rsidR="00DC1D03">
          <w:pgSz w:w="12240" w:h="15840"/>
          <w:pgMar w:top="1360" w:right="860" w:bottom="280" w:left="1300" w:header="720" w:footer="720" w:gutter="0"/>
          <w:cols w:space="720"/>
        </w:sectPr>
      </w:pPr>
    </w:p>
    <w:p w:rsidR="00DC1D03" w:rsidRDefault="00873F79">
      <w:pPr>
        <w:pStyle w:val="Heading2"/>
        <w:tabs>
          <w:tab w:val="left" w:pos="9890"/>
        </w:tabs>
        <w:spacing w:before="178"/>
        <w:ind w:left="500"/>
        <w:rPr>
          <w:u w:val="none"/>
        </w:rPr>
      </w:pPr>
      <w:bookmarkStart w:id="1" w:name="Introduction"/>
      <w:bookmarkStart w:id="2" w:name="_bookmark0"/>
      <w:bookmarkEnd w:id="1"/>
      <w:bookmarkEnd w:id="2"/>
      <w:r>
        <w:lastRenderedPageBreak/>
        <w:t>Introduction</w:t>
      </w:r>
      <w:r>
        <w:tab/>
      </w:r>
    </w:p>
    <w:p w:rsidR="00DC1D03" w:rsidRDefault="00DC1D03">
      <w:pPr>
        <w:pStyle w:val="BodyText"/>
        <w:spacing w:before="8"/>
        <w:rPr>
          <w:rFonts w:ascii="Arial"/>
          <w:sz w:val="18"/>
        </w:rPr>
      </w:pPr>
    </w:p>
    <w:p w:rsidR="00DC1D03" w:rsidRDefault="00873F79">
      <w:pPr>
        <w:pStyle w:val="BodyText"/>
        <w:spacing w:before="92"/>
        <w:ind w:left="500" w:right="415"/>
      </w:pPr>
      <w:r>
        <w:t>The Clinical Reminders patch PXRM*2*12 and bundled patches (GMTS*2.7*89, OR*3*295, TIU*1*249) contain modifications to improve reminder exchange tools, reminder due reports, and National Drug Class standardization. They also include changes to support phar</w:t>
      </w:r>
      <w:r>
        <w:t>macy encapsulation so the reminder package will no longer have direct access to Pharmacy data. Initial changes to support standardization of reminder findings are incorporated.</w:t>
      </w:r>
    </w:p>
    <w:p w:rsidR="00DC1D03" w:rsidRDefault="00DC1D03">
      <w:pPr>
        <w:pStyle w:val="BodyText"/>
        <w:spacing w:before="1"/>
      </w:pPr>
    </w:p>
    <w:p w:rsidR="00DC1D03" w:rsidRDefault="00873F79">
      <w:pPr>
        <w:pStyle w:val="BodyText"/>
        <w:ind w:left="500"/>
      </w:pPr>
      <w:r>
        <w:t>The PXRM*2.0*12 build is bundled with the following builds:</w:t>
      </w:r>
    </w:p>
    <w:p w:rsidR="00DC1D03" w:rsidRDefault="00DC1D03">
      <w:pPr>
        <w:pStyle w:val="BodyText"/>
        <w:spacing w:before="4"/>
        <w:rPr>
          <w:sz w:val="16"/>
        </w:rPr>
      </w:pPr>
    </w:p>
    <w:p w:rsidR="00DC1D03" w:rsidRDefault="00873F79">
      <w:pPr>
        <w:pStyle w:val="BodyText"/>
        <w:spacing w:before="92"/>
        <w:ind w:left="1220" w:right="415"/>
      </w:pPr>
      <w:r>
        <w:pict>
          <v:group id="_x0000_s1076" style="position:absolute;left:0;text-align:left;margin-left:108pt;margin-top:4.9pt;width:9.15pt;height:24.85pt;z-index:251659264;mso-position-horizontal-relative:page" coordorigin="2160,98" coordsize="183,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2160;top:98;width:183;height:245">
              <v:imagedata r:id="rId8" o:title=""/>
            </v:shape>
            <v:shape id="_x0000_s1077" type="#_x0000_t75" style="position:absolute;left:2160;top:350;width:183;height:245">
              <v:imagedata r:id="rId8" o:title=""/>
            </v:shape>
            <w10:wrap anchorx="page"/>
          </v:group>
        </w:pict>
      </w:r>
      <w:r>
        <w:t>OR*3.0*295 – C</w:t>
      </w:r>
      <w:r>
        <w:t>ontains OR bug fixes and changes to an API used by reminders. GMTS*2.7*89 – Supports new Reminder Exchange functionality, new Reminders components, and an enhancement to the TIU/HS Functionality</w:t>
      </w:r>
    </w:p>
    <w:p w:rsidR="00DC1D03" w:rsidRDefault="00873F79">
      <w:pPr>
        <w:pStyle w:val="BodyText"/>
        <w:ind w:left="1220" w:right="415" w:hanging="360"/>
      </w:pPr>
      <w:r>
        <w:rPr>
          <w:noProof/>
          <w:position w:val="-4"/>
        </w:rPr>
        <w:drawing>
          <wp:inline distT="0" distB="0" distL="0" distR="0">
            <wp:extent cx="115824"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r>
        <w:t>TIU*1.0*249 – Supports new Reminder Exchange functionali</w:t>
      </w:r>
      <w:r>
        <w:t>ty, changes to reminder</w:t>
      </w:r>
      <w:r>
        <w:rPr>
          <w:spacing w:val="-24"/>
        </w:rPr>
        <w:t xml:space="preserve"> </w:t>
      </w:r>
      <w:r>
        <w:t>dialogs, and improves the TIU ListManager Health Summary Object</w:t>
      </w:r>
      <w:r>
        <w:rPr>
          <w:spacing w:val="-5"/>
        </w:rPr>
        <w:t xml:space="preserve"> </w:t>
      </w:r>
      <w:r>
        <w:t>display.</w:t>
      </w:r>
    </w:p>
    <w:p w:rsidR="00DC1D03" w:rsidRDefault="00DC1D03">
      <w:pPr>
        <w:pStyle w:val="BodyText"/>
        <w:spacing w:before="8"/>
        <w:rPr>
          <w:sz w:val="16"/>
        </w:rPr>
      </w:pPr>
    </w:p>
    <w:p w:rsidR="00DC1D03" w:rsidRDefault="00873F79">
      <w:pPr>
        <w:pStyle w:val="Heading3"/>
        <w:spacing w:before="90" w:after="3"/>
      </w:pPr>
      <w:bookmarkStart w:id="3" w:name="Clinical_Reminders_PXRM*2*12_Documentati"/>
      <w:bookmarkStart w:id="4" w:name="_bookmark1"/>
      <w:bookmarkEnd w:id="3"/>
      <w:bookmarkEnd w:id="4"/>
      <w:r>
        <w:t>Clinical Reminders PXRM*2*12 Documentation</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DC1D03">
        <w:trPr>
          <w:trHeight w:val="253"/>
        </w:trPr>
        <w:tc>
          <w:tcPr>
            <w:tcW w:w="4220" w:type="dxa"/>
          </w:tcPr>
          <w:p w:rsidR="00DC1D03" w:rsidRDefault="00873F79">
            <w:pPr>
              <w:pStyle w:val="TableParagraph"/>
              <w:spacing w:line="234" w:lineRule="exact"/>
              <w:rPr>
                <w:b/>
              </w:rPr>
            </w:pPr>
            <w:r>
              <w:rPr>
                <w:b/>
              </w:rPr>
              <w:t>Documentation</w:t>
            </w:r>
          </w:p>
        </w:tc>
        <w:tc>
          <w:tcPr>
            <w:tcW w:w="4940" w:type="dxa"/>
          </w:tcPr>
          <w:p w:rsidR="00DC1D03" w:rsidRDefault="00873F79">
            <w:pPr>
              <w:pStyle w:val="TableParagraph"/>
              <w:spacing w:line="234" w:lineRule="exact"/>
              <w:rPr>
                <w:b/>
              </w:rPr>
            </w:pPr>
            <w:r>
              <w:rPr>
                <w:b/>
              </w:rPr>
              <w:t>Documentation File name</w:t>
            </w:r>
          </w:p>
        </w:tc>
      </w:tr>
      <w:tr w:rsidR="00DC1D03">
        <w:trPr>
          <w:trHeight w:val="251"/>
        </w:trPr>
        <w:tc>
          <w:tcPr>
            <w:tcW w:w="4220" w:type="dxa"/>
          </w:tcPr>
          <w:p w:rsidR="00DC1D03" w:rsidRDefault="00873F79">
            <w:pPr>
              <w:pStyle w:val="TableParagraph"/>
              <w:spacing w:line="232" w:lineRule="exact"/>
            </w:pPr>
            <w:r>
              <w:t>Installation Guide</w:t>
            </w:r>
          </w:p>
        </w:tc>
        <w:tc>
          <w:tcPr>
            <w:tcW w:w="4940" w:type="dxa"/>
          </w:tcPr>
          <w:p w:rsidR="00DC1D03" w:rsidRDefault="00873F79">
            <w:pPr>
              <w:pStyle w:val="TableParagraph"/>
              <w:spacing w:line="232" w:lineRule="exact"/>
            </w:pPr>
            <w:r>
              <w:t>PXRM_2_12_IG.PDF</w:t>
            </w:r>
          </w:p>
        </w:tc>
      </w:tr>
      <w:tr w:rsidR="00DC1D03">
        <w:trPr>
          <w:trHeight w:val="253"/>
        </w:trPr>
        <w:tc>
          <w:tcPr>
            <w:tcW w:w="4220" w:type="dxa"/>
          </w:tcPr>
          <w:p w:rsidR="00DC1D03" w:rsidRDefault="00873F79">
            <w:pPr>
              <w:pStyle w:val="TableParagraph"/>
              <w:spacing w:line="234" w:lineRule="exact"/>
            </w:pPr>
            <w:r>
              <w:t>Manager Manual</w:t>
            </w:r>
          </w:p>
        </w:tc>
        <w:tc>
          <w:tcPr>
            <w:tcW w:w="4940" w:type="dxa"/>
          </w:tcPr>
          <w:p w:rsidR="00DC1D03" w:rsidRDefault="00873F79">
            <w:pPr>
              <w:pStyle w:val="TableParagraph"/>
              <w:spacing w:line="234" w:lineRule="exact"/>
            </w:pPr>
            <w:r>
              <w:t>PXRM_2_12_MM.PDF</w:t>
            </w:r>
          </w:p>
        </w:tc>
      </w:tr>
      <w:tr w:rsidR="00DC1D03">
        <w:trPr>
          <w:trHeight w:val="254"/>
        </w:trPr>
        <w:tc>
          <w:tcPr>
            <w:tcW w:w="4220" w:type="dxa"/>
          </w:tcPr>
          <w:p w:rsidR="00DC1D03" w:rsidRDefault="00873F79">
            <w:pPr>
              <w:pStyle w:val="TableParagraph"/>
              <w:spacing w:line="234" w:lineRule="exact"/>
            </w:pPr>
            <w:r>
              <w:t>Release Notes</w:t>
            </w:r>
          </w:p>
        </w:tc>
        <w:tc>
          <w:tcPr>
            <w:tcW w:w="4940" w:type="dxa"/>
          </w:tcPr>
          <w:p w:rsidR="00DC1D03" w:rsidRDefault="00873F79">
            <w:pPr>
              <w:pStyle w:val="TableParagraph"/>
              <w:spacing w:line="234" w:lineRule="exact"/>
            </w:pPr>
            <w:r>
              <w:t>PXRM_2_12_RN.PDF</w:t>
            </w:r>
          </w:p>
        </w:tc>
      </w:tr>
    </w:tbl>
    <w:p w:rsidR="00DC1D03" w:rsidRDefault="00DC1D03">
      <w:pPr>
        <w:pStyle w:val="BodyText"/>
        <w:spacing w:before="8"/>
        <w:rPr>
          <w:b/>
          <w:sz w:val="23"/>
        </w:rPr>
      </w:pPr>
    </w:p>
    <w:p w:rsidR="00DC1D03" w:rsidRDefault="00873F79">
      <w:pPr>
        <w:pStyle w:val="Heading3"/>
        <w:spacing w:after="4"/>
      </w:pPr>
      <w:bookmarkStart w:id="5" w:name="Web_Sites"/>
      <w:bookmarkStart w:id="6" w:name="_bookmark2"/>
      <w:bookmarkEnd w:id="5"/>
      <w:bookmarkEnd w:id="6"/>
      <w:r>
        <w:t>Web Sites</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3421"/>
        <w:gridCol w:w="3709"/>
      </w:tblGrid>
      <w:tr w:rsidR="00DC1D03">
        <w:trPr>
          <w:trHeight w:val="251"/>
        </w:trPr>
        <w:tc>
          <w:tcPr>
            <w:tcW w:w="2341" w:type="dxa"/>
          </w:tcPr>
          <w:p w:rsidR="00DC1D03" w:rsidRDefault="00873F79">
            <w:pPr>
              <w:pStyle w:val="TableParagraph"/>
              <w:spacing w:line="232" w:lineRule="exact"/>
              <w:rPr>
                <w:b/>
              </w:rPr>
            </w:pPr>
            <w:r>
              <w:rPr>
                <w:b/>
              </w:rPr>
              <w:t>Site</w:t>
            </w:r>
          </w:p>
        </w:tc>
        <w:tc>
          <w:tcPr>
            <w:tcW w:w="3421" w:type="dxa"/>
          </w:tcPr>
          <w:p w:rsidR="00DC1D03" w:rsidRDefault="00873F79">
            <w:pPr>
              <w:pStyle w:val="TableParagraph"/>
              <w:spacing w:line="232" w:lineRule="exact"/>
              <w:rPr>
                <w:b/>
              </w:rPr>
            </w:pPr>
            <w:r>
              <w:rPr>
                <w:b/>
              </w:rPr>
              <w:t>URL</w:t>
            </w:r>
          </w:p>
        </w:tc>
        <w:tc>
          <w:tcPr>
            <w:tcW w:w="3709" w:type="dxa"/>
          </w:tcPr>
          <w:p w:rsidR="00DC1D03" w:rsidRDefault="00873F79">
            <w:pPr>
              <w:pStyle w:val="TableParagraph"/>
              <w:spacing w:line="232" w:lineRule="exact"/>
              <w:ind w:left="106"/>
              <w:rPr>
                <w:b/>
              </w:rPr>
            </w:pPr>
            <w:r>
              <w:rPr>
                <w:b/>
              </w:rPr>
              <w:t>Description</w:t>
            </w:r>
          </w:p>
        </w:tc>
      </w:tr>
      <w:tr w:rsidR="00DC1D03">
        <w:trPr>
          <w:trHeight w:val="691"/>
        </w:trPr>
        <w:tc>
          <w:tcPr>
            <w:tcW w:w="2341" w:type="dxa"/>
          </w:tcPr>
          <w:p w:rsidR="00DC1D03" w:rsidRDefault="00873F79">
            <w:pPr>
              <w:pStyle w:val="TableParagraph"/>
              <w:ind w:right="832"/>
              <w:rPr>
                <w:sz w:val="20"/>
              </w:rPr>
            </w:pPr>
            <w:r>
              <w:rPr>
                <w:sz w:val="20"/>
              </w:rPr>
              <w:t>National Clinical Reminders site</w:t>
            </w:r>
          </w:p>
        </w:tc>
        <w:tc>
          <w:tcPr>
            <w:tcW w:w="3421" w:type="dxa"/>
          </w:tcPr>
          <w:p w:rsidR="00DC1D03" w:rsidRDefault="00873F79">
            <w:pPr>
              <w:pStyle w:val="TableParagraph"/>
              <w:spacing w:line="223" w:lineRule="exact"/>
              <w:rPr>
                <w:sz w:val="20"/>
              </w:rPr>
            </w:pPr>
            <w:hyperlink r:id="rId10">
              <w:r>
                <w:rPr>
                  <w:color w:val="0000FF"/>
                  <w:sz w:val="20"/>
                  <w:u w:val="single" w:color="0000FF"/>
                </w:rPr>
                <w:t>http://vista.med.va.gov/reminders</w:t>
              </w:r>
            </w:hyperlink>
          </w:p>
        </w:tc>
        <w:tc>
          <w:tcPr>
            <w:tcW w:w="3709" w:type="dxa"/>
          </w:tcPr>
          <w:p w:rsidR="00DC1D03" w:rsidRDefault="00873F79">
            <w:pPr>
              <w:pStyle w:val="TableParagraph"/>
              <w:spacing w:line="223" w:lineRule="exact"/>
              <w:ind w:left="106"/>
              <w:rPr>
                <w:sz w:val="20"/>
              </w:rPr>
            </w:pPr>
            <w:r>
              <w:rPr>
                <w:sz w:val="20"/>
              </w:rPr>
              <w:t>Contains manuals, PowerPoint</w:t>
            </w:r>
          </w:p>
          <w:p w:rsidR="00DC1D03" w:rsidRDefault="00873F79">
            <w:pPr>
              <w:pStyle w:val="TableParagraph"/>
              <w:spacing w:line="230" w:lineRule="atLeast"/>
              <w:ind w:left="106"/>
              <w:rPr>
                <w:sz w:val="20"/>
              </w:rPr>
            </w:pPr>
            <w:r>
              <w:rPr>
                <w:sz w:val="20"/>
              </w:rPr>
              <w:t>presentations, and other information about Clinical Reminders</w:t>
            </w:r>
          </w:p>
        </w:tc>
      </w:tr>
      <w:tr w:rsidR="00DC1D03">
        <w:trPr>
          <w:trHeight w:val="736"/>
        </w:trPr>
        <w:tc>
          <w:tcPr>
            <w:tcW w:w="2341" w:type="dxa"/>
          </w:tcPr>
          <w:p w:rsidR="00DC1D03" w:rsidRDefault="00873F79">
            <w:pPr>
              <w:pStyle w:val="TableParagraph"/>
              <w:ind w:right="5"/>
              <w:rPr>
                <w:sz w:val="20"/>
              </w:rPr>
            </w:pPr>
            <w:r>
              <w:rPr>
                <w:sz w:val="20"/>
              </w:rPr>
              <w:t>National Clinical Reminders Committee</w:t>
            </w:r>
          </w:p>
        </w:tc>
        <w:tc>
          <w:tcPr>
            <w:tcW w:w="3421" w:type="dxa"/>
          </w:tcPr>
          <w:p w:rsidR="00DC1D03" w:rsidRDefault="00873F79">
            <w:pPr>
              <w:pStyle w:val="TableParagraph"/>
              <w:rPr>
                <w:sz w:val="20"/>
              </w:rPr>
            </w:pPr>
            <w:hyperlink r:id="rId11">
              <w:r>
                <w:rPr>
                  <w:color w:val="0000FF"/>
                  <w:w w:val="95"/>
                  <w:sz w:val="20"/>
                  <w:u w:val="single" w:color="0000FF"/>
                </w:rPr>
                <w:t>http://vaww.portal.va.gov/</w:t>
              </w:r>
              <w:r>
                <w:rPr>
                  <w:color w:val="0000FF"/>
                  <w:w w:val="95"/>
                  <w:sz w:val="20"/>
                  <w:u w:val="single" w:color="0000FF"/>
                </w:rPr>
                <w:t>s</w:t>
              </w:r>
              <w:r>
                <w:rPr>
                  <w:color w:val="0000FF"/>
                  <w:w w:val="95"/>
                  <w:sz w:val="20"/>
                  <w:u w:val="single" w:color="0000FF"/>
                </w:rPr>
                <w:t>ites/ncrcpub</w:t>
              </w:r>
            </w:hyperlink>
            <w:r>
              <w:rPr>
                <w:color w:val="0000FF"/>
                <w:w w:val="95"/>
                <w:sz w:val="20"/>
              </w:rPr>
              <w:t xml:space="preserve"> </w:t>
            </w:r>
            <w:hyperlink r:id="rId12">
              <w:proofErr w:type="spellStart"/>
              <w:r>
                <w:rPr>
                  <w:color w:val="0000FF"/>
                  <w:sz w:val="20"/>
                  <w:u w:val="single" w:color="0000FF"/>
                </w:rPr>
                <w:t>lic</w:t>
              </w:r>
              <w:proofErr w:type="spellEnd"/>
              <w:r>
                <w:rPr>
                  <w:color w:val="0000FF"/>
                  <w:sz w:val="20"/>
                  <w:u w:val="single" w:color="0000FF"/>
                </w:rPr>
                <w:t>/default.aspx</w:t>
              </w:r>
            </w:hyperlink>
          </w:p>
        </w:tc>
        <w:tc>
          <w:tcPr>
            <w:tcW w:w="3709" w:type="dxa"/>
          </w:tcPr>
          <w:p w:rsidR="00DC1D03" w:rsidRDefault="00873F79">
            <w:pPr>
              <w:pStyle w:val="TableParagraph"/>
              <w:ind w:left="106"/>
              <w:rPr>
                <w:sz w:val="20"/>
              </w:rPr>
            </w:pPr>
            <w:r>
              <w:rPr>
                <w:sz w:val="20"/>
              </w:rPr>
              <w:t>This new committee will direct the development of new and revised national reminders</w:t>
            </w:r>
          </w:p>
        </w:tc>
      </w:tr>
      <w:tr w:rsidR="00DC1D03">
        <w:trPr>
          <w:trHeight w:val="460"/>
        </w:trPr>
        <w:tc>
          <w:tcPr>
            <w:tcW w:w="2341" w:type="dxa"/>
          </w:tcPr>
          <w:p w:rsidR="00DC1D03" w:rsidRDefault="00873F79">
            <w:pPr>
              <w:pStyle w:val="TableParagraph"/>
              <w:spacing w:line="223" w:lineRule="exact"/>
              <w:rPr>
                <w:sz w:val="20"/>
              </w:rPr>
            </w:pPr>
            <w:r>
              <w:rPr>
                <w:sz w:val="20"/>
              </w:rPr>
              <w:t>VistA Document Library</w:t>
            </w:r>
          </w:p>
        </w:tc>
        <w:tc>
          <w:tcPr>
            <w:tcW w:w="3421" w:type="dxa"/>
          </w:tcPr>
          <w:p w:rsidR="00DC1D03" w:rsidRDefault="00873F79">
            <w:pPr>
              <w:pStyle w:val="TableParagraph"/>
              <w:spacing w:line="223" w:lineRule="exact"/>
              <w:rPr>
                <w:sz w:val="20"/>
              </w:rPr>
            </w:pPr>
            <w:hyperlink r:id="rId13">
              <w:r>
                <w:rPr>
                  <w:color w:val="0000FF"/>
                  <w:sz w:val="20"/>
                  <w:u w:val="single" w:color="0000FF"/>
                </w:rPr>
                <w:t>http://www.va.gov/vdl/</w:t>
              </w:r>
            </w:hyperlink>
          </w:p>
        </w:tc>
        <w:tc>
          <w:tcPr>
            <w:tcW w:w="3709" w:type="dxa"/>
          </w:tcPr>
          <w:p w:rsidR="00DC1D03" w:rsidRDefault="00873F79">
            <w:pPr>
              <w:pStyle w:val="TableParagraph"/>
              <w:spacing w:line="223" w:lineRule="exact"/>
              <w:ind w:left="106"/>
              <w:rPr>
                <w:sz w:val="20"/>
              </w:rPr>
            </w:pPr>
            <w:r>
              <w:rPr>
                <w:sz w:val="20"/>
              </w:rPr>
              <w:t>Contains manuals for Clinical Reminders</w:t>
            </w:r>
          </w:p>
          <w:p w:rsidR="00DC1D03" w:rsidRDefault="00873F79">
            <w:pPr>
              <w:pStyle w:val="TableParagraph"/>
              <w:spacing w:line="217" w:lineRule="exact"/>
              <w:ind w:left="106"/>
              <w:rPr>
                <w:sz w:val="20"/>
              </w:rPr>
            </w:pPr>
            <w:r>
              <w:rPr>
                <w:sz w:val="20"/>
              </w:rPr>
              <w:t>and</w:t>
            </w:r>
          </w:p>
        </w:tc>
      </w:tr>
    </w:tbl>
    <w:p w:rsidR="00DC1D03" w:rsidRDefault="00DC1D03">
      <w:pPr>
        <w:spacing w:line="217" w:lineRule="exact"/>
        <w:rPr>
          <w:sz w:val="20"/>
        </w:rPr>
        <w:sectPr w:rsidR="00DC1D03">
          <w:footerReference w:type="even" r:id="rId14"/>
          <w:footerReference w:type="default" r:id="rId15"/>
          <w:pgSz w:w="12240" w:h="15840"/>
          <w:pgMar w:top="1500" w:right="860" w:bottom="880" w:left="1300" w:header="0" w:footer="697" w:gutter="0"/>
          <w:pgNumType w:start="1"/>
          <w:cols w:space="720"/>
        </w:sectPr>
      </w:pPr>
    </w:p>
    <w:p w:rsidR="00DC1D03" w:rsidRDefault="00DC1D03">
      <w:pPr>
        <w:pStyle w:val="BodyText"/>
        <w:spacing w:before="8"/>
        <w:rPr>
          <w:b/>
          <w:sz w:val="10"/>
        </w:rPr>
      </w:pPr>
    </w:p>
    <w:p w:rsidR="00DC1D03" w:rsidRDefault="00873F79">
      <w:pPr>
        <w:pStyle w:val="Heading3"/>
        <w:numPr>
          <w:ilvl w:val="0"/>
          <w:numId w:val="1"/>
        </w:numPr>
        <w:tabs>
          <w:tab w:val="left" w:pos="801"/>
        </w:tabs>
        <w:spacing w:before="90"/>
        <w:ind w:hanging="301"/>
      </w:pPr>
      <w:bookmarkStart w:id="7" w:name="1.__Clinical_Reminders_Enhancements_in_P"/>
      <w:bookmarkStart w:id="8" w:name="_bookmark3"/>
      <w:bookmarkEnd w:id="7"/>
      <w:bookmarkEnd w:id="8"/>
      <w:r>
        <w:t>Clinical Reminders Enhancements in</w:t>
      </w:r>
      <w:r>
        <w:rPr>
          <w:spacing w:val="1"/>
        </w:rPr>
        <w:t xml:space="preserve"> </w:t>
      </w:r>
      <w:r>
        <w:t>PXRM*2*12</w:t>
      </w:r>
    </w:p>
    <w:p w:rsidR="00DC1D03" w:rsidRDefault="00DC1D03">
      <w:pPr>
        <w:pStyle w:val="BodyText"/>
        <w:rPr>
          <w:b/>
          <w:sz w:val="24"/>
        </w:rPr>
      </w:pPr>
    </w:p>
    <w:p w:rsidR="00DC1D03" w:rsidRDefault="00873F79">
      <w:pPr>
        <w:pStyle w:val="Heading3"/>
      </w:pPr>
      <w:bookmarkStart w:id="9" w:name="Drug_Class_Updates"/>
      <w:bookmarkStart w:id="10" w:name="_bookmark4"/>
      <w:bookmarkEnd w:id="9"/>
      <w:bookmarkEnd w:id="10"/>
      <w:r>
        <w:t>Drug Class Updates</w:t>
      </w:r>
    </w:p>
    <w:p w:rsidR="00DC1D03" w:rsidRDefault="00873F79">
      <w:pPr>
        <w:pStyle w:val="BodyText"/>
        <w:spacing w:before="117"/>
        <w:ind w:left="860" w:right="561"/>
      </w:pPr>
      <w:r>
        <w:t>Similarly to what was done for code set versioning, a new mechanism was created that will be triggered whenever a national drug class update takes place. All reminder definitions, dialogs, and terms will be searched to determine if any of them can potentia</w:t>
      </w:r>
      <w:r>
        <w:t>lly be affected by the drug class changes in the update. A MailMan message that describes what was found will be delivered to the Reminders mail group.</w:t>
      </w:r>
    </w:p>
    <w:p w:rsidR="00DC1D03" w:rsidRDefault="00DC1D03">
      <w:pPr>
        <w:pStyle w:val="BodyText"/>
        <w:spacing w:before="2"/>
      </w:pPr>
    </w:p>
    <w:p w:rsidR="00DC1D03" w:rsidRDefault="00873F79">
      <w:pPr>
        <w:pStyle w:val="Heading3"/>
      </w:pPr>
      <w:bookmarkStart w:id="11" w:name="New_options"/>
      <w:bookmarkStart w:id="12" w:name="_bookmark5"/>
      <w:bookmarkEnd w:id="11"/>
      <w:bookmarkEnd w:id="12"/>
      <w:r>
        <w:t>New options</w:t>
      </w:r>
    </w:p>
    <w:p w:rsidR="00DC1D03" w:rsidRDefault="00873F79">
      <w:pPr>
        <w:pStyle w:val="BodyText"/>
        <w:spacing w:before="131" w:line="292" w:lineRule="auto"/>
        <w:ind w:left="1580" w:right="4832"/>
      </w:pPr>
      <w:r>
        <w:pict>
          <v:group id="_x0000_s1070" style="position:absolute;left:0;text-align:left;margin-left:126pt;margin-top:5.8pt;width:10.1pt;height:75.15pt;z-index:251660288;mso-position-horizontal-relative:page" coordorigin="2520,116" coordsize="202,1503">
            <v:shape id="_x0000_s1075" type="#_x0000_t75" style="position:absolute;left:2520;top:115;width:202;height:272">
              <v:imagedata r:id="rId16" o:title=""/>
            </v:shape>
            <v:shape id="_x0000_s1074" type="#_x0000_t75" style="position:absolute;left:2520;top:423;width:202;height:272">
              <v:imagedata r:id="rId16" o:title=""/>
            </v:shape>
            <v:shape id="_x0000_s1073" type="#_x0000_t75" style="position:absolute;left:2520;top:730;width:202;height:272">
              <v:imagedata r:id="rId16" o:title=""/>
            </v:shape>
            <v:shape id="_x0000_s1072" type="#_x0000_t75" style="position:absolute;left:2520;top:1037;width:202;height:272">
              <v:imagedata r:id="rId16" o:title=""/>
            </v:shape>
            <v:shape id="_x0000_s1071" type="#_x0000_t75" style="position:absolute;left:2520;top:1347;width:202;height:272">
              <v:imagedata r:id="rId16" o:title=""/>
            </v:shape>
            <w10:wrap anchorx="page"/>
          </v:group>
        </w:pict>
      </w:r>
      <w:r>
        <w:t xml:space="preserve">Reminder Computed Finding Inquiry Check Reminder Dialog for invalid items Expand all </w:t>
      </w:r>
      <w:r>
        <w:t>Taxonomies</w:t>
      </w:r>
    </w:p>
    <w:p w:rsidR="00DC1D03" w:rsidRDefault="00873F79">
      <w:pPr>
        <w:pStyle w:val="BodyText"/>
        <w:spacing w:line="292" w:lineRule="auto"/>
        <w:ind w:left="1580" w:right="5626"/>
      </w:pPr>
      <w:r>
        <w:t>Verify all taxonomy Expansions Finding Usage Report</w:t>
      </w:r>
    </w:p>
    <w:p w:rsidR="00DC1D03" w:rsidRDefault="00873F79">
      <w:pPr>
        <w:pStyle w:val="Heading3"/>
        <w:spacing w:before="182"/>
      </w:pPr>
      <w:bookmarkStart w:id="13" w:name="Reminder_Component_Inquiry"/>
      <w:bookmarkStart w:id="14" w:name="_bookmark6"/>
      <w:bookmarkEnd w:id="13"/>
      <w:bookmarkEnd w:id="14"/>
      <w:r>
        <w:t>Reminder Component Inquiry</w:t>
      </w:r>
    </w:p>
    <w:p w:rsidR="00DC1D03" w:rsidRDefault="00873F79">
      <w:pPr>
        <w:pStyle w:val="BodyText"/>
        <w:spacing w:before="117"/>
        <w:ind w:left="860" w:right="341"/>
      </w:pPr>
      <w:r>
        <w:t>The formatting for the various reminder component inquiries was made as consistent as possible and a computed finding inquiry was added.</w:t>
      </w:r>
    </w:p>
    <w:p w:rsidR="00DC1D03" w:rsidRDefault="00DC1D03">
      <w:pPr>
        <w:pStyle w:val="BodyText"/>
        <w:spacing w:before="2"/>
      </w:pPr>
    </w:p>
    <w:p w:rsidR="00DC1D03" w:rsidRDefault="00873F79">
      <w:pPr>
        <w:pStyle w:val="Heading3"/>
      </w:pPr>
      <w:bookmarkStart w:id="15" w:name="Reminder_Component_Updates"/>
      <w:bookmarkStart w:id="16" w:name="_bookmark7"/>
      <w:bookmarkEnd w:id="15"/>
      <w:bookmarkEnd w:id="16"/>
      <w:r>
        <w:t>Reminder Component Updates</w:t>
      </w:r>
    </w:p>
    <w:p w:rsidR="00DC1D03" w:rsidRDefault="00873F79">
      <w:pPr>
        <w:pStyle w:val="BodyText"/>
        <w:spacing w:before="117"/>
        <w:ind w:left="860"/>
      </w:pPr>
      <w:r>
        <w:t>T</w:t>
      </w:r>
      <w:r>
        <w:t>he following national Clinical Reminders components are new or updated and redistributed:</w:t>
      </w:r>
    </w:p>
    <w:p w:rsidR="00DC1D03" w:rsidRDefault="00DC1D03">
      <w:pPr>
        <w:pStyle w:val="BodyText"/>
        <w:spacing w:before="6"/>
        <w:rPr>
          <w:sz w:val="2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028"/>
        <w:gridCol w:w="4109"/>
      </w:tblGrid>
      <w:tr w:rsidR="00DC1D03">
        <w:trPr>
          <w:trHeight w:val="254"/>
        </w:trPr>
        <w:tc>
          <w:tcPr>
            <w:tcW w:w="1440" w:type="dxa"/>
          </w:tcPr>
          <w:p w:rsidR="00DC1D03" w:rsidRDefault="00873F79">
            <w:pPr>
              <w:pStyle w:val="TableParagraph"/>
              <w:spacing w:line="234" w:lineRule="exact"/>
              <w:rPr>
                <w:rFonts w:ascii="Arial"/>
                <w:b/>
              </w:rPr>
            </w:pPr>
            <w:r>
              <w:rPr>
                <w:rFonts w:ascii="Arial"/>
                <w:b/>
              </w:rPr>
              <w:t>Component</w:t>
            </w:r>
          </w:p>
        </w:tc>
        <w:tc>
          <w:tcPr>
            <w:tcW w:w="4028" w:type="dxa"/>
          </w:tcPr>
          <w:p w:rsidR="00DC1D03" w:rsidRDefault="00873F79">
            <w:pPr>
              <w:pStyle w:val="TableParagraph"/>
              <w:spacing w:line="234" w:lineRule="exact"/>
              <w:rPr>
                <w:rFonts w:ascii="Arial"/>
                <w:b/>
              </w:rPr>
            </w:pPr>
            <w:r>
              <w:rPr>
                <w:rFonts w:ascii="Arial"/>
                <w:b/>
              </w:rPr>
              <w:t>Name</w:t>
            </w:r>
          </w:p>
        </w:tc>
        <w:tc>
          <w:tcPr>
            <w:tcW w:w="4109" w:type="dxa"/>
          </w:tcPr>
          <w:p w:rsidR="00DC1D03" w:rsidRDefault="00873F79">
            <w:pPr>
              <w:pStyle w:val="TableParagraph"/>
              <w:spacing w:line="234" w:lineRule="exact"/>
              <w:rPr>
                <w:rFonts w:ascii="Arial"/>
                <w:b/>
              </w:rPr>
            </w:pPr>
            <w:r>
              <w:rPr>
                <w:rFonts w:ascii="Arial"/>
                <w:b/>
              </w:rPr>
              <w:t>Change</w:t>
            </w:r>
          </w:p>
        </w:tc>
      </w:tr>
      <w:tr w:rsidR="00DC1D03">
        <w:trPr>
          <w:trHeight w:val="1264"/>
        </w:trPr>
        <w:tc>
          <w:tcPr>
            <w:tcW w:w="1440" w:type="dxa"/>
          </w:tcPr>
          <w:p w:rsidR="00DC1D03" w:rsidRDefault="00DC1D03">
            <w:pPr>
              <w:pStyle w:val="TableParagraph"/>
              <w:ind w:left="0"/>
              <w:rPr>
                <w:sz w:val="24"/>
              </w:rPr>
            </w:pPr>
          </w:p>
          <w:p w:rsidR="00DC1D03" w:rsidRDefault="00DC1D03">
            <w:pPr>
              <w:pStyle w:val="TableParagraph"/>
              <w:ind w:left="0"/>
              <w:rPr>
                <w:sz w:val="24"/>
              </w:rPr>
            </w:pPr>
          </w:p>
          <w:p w:rsidR="00DC1D03" w:rsidRDefault="00DC1D03">
            <w:pPr>
              <w:pStyle w:val="TableParagraph"/>
              <w:ind w:left="0"/>
              <w:rPr>
                <w:sz w:val="24"/>
              </w:rPr>
            </w:pPr>
          </w:p>
          <w:p w:rsidR="00DC1D03" w:rsidRDefault="00873F79">
            <w:pPr>
              <w:pStyle w:val="TableParagraph"/>
              <w:spacing w:before="178" w:line="238" w:lineRule="exact"/>
            </w:pPr>
            <w:r>
              <w:t>RD</w:t>
            </w:r>
          </w:p>
        </w:tc>
        <w:tc>
          <w:tcPr>
            <w:tcW w:w="4028" w:type="dxa"/>
          </w:tcPr>
          <w:p w:rsidR="00DC1D03" w:rsidRDefault="00DC1D03">
            <w:pPr>
              <w:pStyle w:val="TableParagraph"/>
              <w:ind w:left="0"/>
              <w:rPr>
                <w:sz w:val="24"/>
              </w:rPr>
            </w:pPr>
          </w:p>
          <w:p w:rsidR="00DC1D03" w:rsidRDefault="00DC1D03">
            <w:pPr>
              <w:pStyle w:val="TableParagraph"/>
              <w:ind w:left="0"/>
              <w:rPr>
                <w:sz w:val="24"/>
              </w:rPr>
            </w:pPr>
          </w:p>
          <w:p w:rsidR="00DC1D03" w:rsidRDefault="00873F79">
            <w:pPr>
              <w:pStyle w:val="TableParagraph"/>
              <w:spacing w:before="200" w:line="250" w:lineRule="atLeast"/>
              <w:ind w:right="456"/>
            </w:pPr>
            <w:r>
              <w:t>VA-ALCOHOL AUDIT-C POSITIVE F/U EVAL</w:t>
            </w:r>
          </w:p>
        </w:tc>
        <w:tc>
          <w:tcPr>
            <w:tcW w:w="4109" w:type="dxa"/>
          </w:tcPr>
          <w:p w:rsidR="00DC1D03" w:rsidRDefault="00873F79">
            <w:pPr>
              <w:pStyle w:val="TableParagraph"/>
              <w:ind w:right="213"/>
            </w:pPr>
            <w:r>
              <w:t>Added SUD; added text dialog element for local health summary object for prior AUDIT-C display; reversed order of feedback and advice; made nothing</w:t>
            </w:r>
          </w:p>
          <w:p w:rsidR="00DC1D03" w:rsidRDefault="00873F79">
            <w:pPr>
              <w:pStyle w:val="TableParagraph"/>
              <w:spacing w:line="238" w:lineRule="exact"/>
            </w:pPr>
            <w:r>
              <w:t>required</w:t>
            </w:r>
          </w:p>
        </w:tc>
      </w:tr>
      <w:tr w:rsidR="00DC1D03">
        <w:trPr>
          <w:trHeight w:val="505"/>
        </w:trPr>
        <w:tc>
          <w:tcPr>
            <w:tcW w:w="1440" w:type="dxa"/>
          </w:tcPr>
          <w:p w:rsidR="00DC1D03" w:rsidRDefault="00DC1D03">
            <w:pPr>
              <w:pStyle w:val="TableParagraph"/>
              <w:spacing w:before="6"/>
              <w:ind w:left="0"/>
              <w:rPr>
                <w:sz w:val="21"/>
              </w:rPr>
            </w:pPr>
          </w:p>
          <w:p w:rsidR="00DC1D03" w:rsidRDefault="00873F79">
            <w:pPr>
              <w:pStyle w:val="TableParagraph"/>
              <w:spacing w:line="238" w:lineRule="exact"/>
            </w:pPr>
            <w:r>
              <w:t>RD</w:t>
            </w:r>
          </w:p>
        </w:tc>
        <w:tc>
          <w:tcPr>
            <w:tcW w:w="4028" w:type="dxa"/>
          </w:tcPr>
          <w:p w:rsidR="00DC1D03" w:rsidRDefault="00873F79">
            <w:pPr>
              <w:pStyle w:val="TableParagraph"/>
              <w:spacing w:line="247" w:lineRule="exact"/>
            </w:pPr>
            <w:r>
              <w:t>VA-EMBEDDED FRAGMENTS RISK</w:t>
            </w:r>
          </w:p>
          <w:p w:rsidR="00DC1D03" w:rsidRDefault="00873F79">
            <w:pPr>
              <w:pStyle w:val="TableParagraph"/>
              <w:spacing w:before="1" w:line="238" w:lineRule="exact"/>
            </w:pPr>
            <w:r>
              <w:t>EVALUATION</w:t>
            </w:r>
          </w:p>
        </w:tc>
        <w:tc>
          <w:tcPr>
            <w:tcW w:w="4109" w:type="dxa"/>
          </w:tcPr>
          <w:p w:rsidR="00DC1D03" w:rsidRDefault="00DC1D03">
            <w:pPr>
              <w:pStyle w:val="TableParagraph"/>
              <w:spacing w:before="6"/>
              <w:ind w:left="0"/>
              <w:rPr>
                <w:sz w:val="21"/>
              </w:rPr>
            </w:pPr>
          </w:p>
          <w:p w:rsidR="00DC1D03" w:rsidRDefault="00873F79">
            <w:pPr>
              <w:pStyle w:val="TableParagraph"/>
              <w:spacing w:line="238" w:lineRule="exact"/>
            </w:pPr>
            <w:r>
              <w:t>New</w:t>
            </w:r>
            <w:r>
              <w:rPr>
                <w:color w:val="FF0000"/>
              </w:rPr>
              <w:t>*</w:t>
            </w:r>
          </w:p>
        </w:tc>
      </w:tr>
      <w:tr w:rsidR="00DC1D03">
        <w:trPr>
          <w:trHeight w:val="506"/>
        </w:trPr>
        <w:tc>
          <w:tcPr>
            <w:tcW w:w="1440" w:type="dxa"/>
          </w:tcPr>
          <w:p w:rsidR="00DC1D03" w:rsidRDefault="00873F79">
            <w:pPr>
              <w:pStyle w:val="TableParagraph"/>
              <w:spacing w:line="247" w:lineRule="exact"/>
            </w:pPr>
            <w:r>
              <w:t>RD</w:t>
            </w:r>
          </w:p>
        </w:tc>
        <w:tc>
          <w:tcPr>
            <w:tcW w:w="4028" w:type="dxa"/>
          </w:tcPr>
          <w:p w:rsidR="00DC1D03" w:rsidRDefault="00873F79">
            <w:pPr>
              <w:pStyle w:val="TableParagraph"/>
              <w:spacing w:line="247" w:lineRule="exact"/>
            </w:pPr>
            <w:r>
              <w:t>VA-IRAQ &amp; AFGHAN POST-DEPLOY</w:t>
            </w:r>
          </w:p>
          <w:p w:rsidR="00DC1D03" w:rsidRDefault="00873F79">
            <w:pPr>
              <w:pStyle w:val="TableParagraph"/>
              <w:spacing w:before="1" w:line="238" w:lineRule="exact"/>
            </w:pPr>
            <w:r>
              <w:t>SCREEN</w:t>
            </w:r>
          </w:p>
        </w:tc>
        <w:tc>
          <w:tcPr>
            <w:tcW w:w="4109" w:type="dxa"/>
          </w:tcPr>
          <w:p w:rsidR="00DC1D03" w:rsidRDefault="00873F79">
            <w:pPr>
              <w:pStyle w:val="TableParagraph"/>
              <w:spacing w:line="247" w:lineRule="exact"/>
            </w:pPr>
            <w:r>
              <w:t>Added a FF to the cohort logic</w:t>
            </w:r>
          </w:p>
        </w:tc>
      </w:tr>
      <w:tr w:rsidR="00DC1D03">
        <w:trPr>
          <w:trHeight w:val="506"/>
        </w:trPr>
        <w:tc>
          <w:tcPr>
            <w:tcW w:w="1440" w:type="dxa"/>
          </w:tcPr>
          <w:p w:rsidR="00DC1D03" w:rsidRDefault="00DC1D03">
            <w:pPr>
              <w:pStyle w:val="TableParagraph"/>
              <w:spacing w:before="4"/>
              <w:ind w:left="0"/>
              <w:rPr>
                <w:sz w:val="21"/>
              </w:rPr>
            </w:pPr>
          </w:p>
          <w:p w:rsidR="00DC1D03" w:rsidRDefault="00873F79">
            <w:pPr>
              <w:pStyle w:val="TableParagraph"/>
              <w:spacing w:line="240" w:lineRule="exact"/>
            </w:pPr>
            <w:r>
              <w:t>RD</w:t>
            </w:r>
          </w:p>
        </w:tc>
        <w:tc>
          <w:tcPr>
            <w:tcW w:w="4028" w:type="dxa"/>
          </w:tcPr>
          <w:p w:rsidR="00DC1D03" w:rsidRDefault="00DC1D03">
            <w:pPr>
              <w:pStyle w:val="TableParagraph"/>
              <w:spacing w:before="4"/>
              <w:ind w:left="0"/>
              <w:rPr>
                <w:sz w:val="21"/>
              </w:rPr>
            </w:pPr>
          </w:p>
          <w:p w:rsidR="00DC1D03" w:rsidRDefault="00873F79">
            <w:pPr>
              <w:pStyle w:val="TableParagraph"/>
              <w:spacing w:line="240" w:lineRule="exact"/>
            </w:pPr>
            <w:r>
              <w:t>VA-TBI SCREENING</w:t>
            </w:r>
          </w:p>
        </w:tc>
        <w:tc>
          <w:tcPr>
            <w:tcW w:w="4109" w:type="dxa"/>
          </w:tcPr>
          <w:p w:rsidR="00DC1D03" w:rsidRDefault="00873F79">
            <w:pPr>
              <w:pStyle w:val="TableParagraph"/>
              <w:spacing w:line="246" w:lineRule="exact"/>
            </w:pPr>
            <w:r>
              <w:t>Changed dialog to have documentation of</w:t>
            </w:r>
          </w:p>
          <w:p w:rsidR="00DC1D03" w:rsidRDefault="00873F79">
            <w:pPr>
              <w:pStyle w:val="TableParagraph"/>
              <w:spacing w:line="240" w:lineRule="exact"/>
            </w:pPr>
            <w:r>
              <w:t>discussion of positive screen</w:t>
            </w:r>
          </w:p>
        </w:tc>
      </w:tr>
      <w:tr w:rsidR="00DC1D03">
        <w:trPr>
          <w:trHeight w:val="251"/>
        </w:trPr>
        <w:tc>
          <w:tcPr>
            <w:tcW w:w="1440" w:type="dxa"/>
          </w:tcPr>
          <w:p w:rsidR="00DC1D03" w:rsidRDefault="00873F79">
            <w:pPr>
              <w:pStyle w:val="TableParagraph"/>
              <w:spacing w:line="232" w:lineRule="exact"/>
            </w:pPr>
            <w:r>
              <w:t>RL</w:t>
            </w:r>
          </w:p>
        </w:tc>
        <w:tc>
          <w:tcPr>
            <w:tcW w:w="4028" w:type="dxa"/>
          </w:tcPr>
          <w:p w:rsidR="00DC1D03" w:rsidRDefault="00873F79">
            <w:pPr>
              <w:pStyle w:val="TableParagraph"/>
              <w:spacing w:line="232" w:lineRule="exact"/>
            </w:pPr>
            <w:r>
              <w:t>VA-OEF/OIF EXCLUSION STOPS</w:t>
            </w:r>
          </w:p>
        </w:tc>
        <w:tc>
          <w:tcPr>
            <w:tcW w:w="4109" w:type="dxa"/>
          </w:tcPr>
          <w:p w:rsidR="00DC1D03" w:rsidRDefault="00873F79">
            <w:pPr>
              <w:pStyle w:val="TableParagraph"/>
              <w:spacing w:line="232" w:lineRule="exact"/>
            </w:pPr>
            <w:r>
              <w:t>Added ultrasound stop code</w:t>
            </w:r>
          </w:p>
        </w:tc>
      </w:tr>
      <w:tr w:rsidR="00DC1D03">
        <w:trPr>
          <w:trHeight w:val="530"/>
        </w:trPr>
        <w:tc>
          <w:tcPr>
            <w:tcW w:w="1440" w:type="dxa"/>
          </w:tcPr>
          <w:p w:rsidR="00DC1D03" w:rsidRDefault="00DC1D03">
            <w:pPr>
              <w:pStyle w:val="TableParagraph"/>
              <w:spacing w:before="8"/>
              <w:ind w:left="0"/>
              <w:rPr>
                <w:sz w:val="23"/>
              </w:rPr>
            </w:pPr>
          </w:p>
          <w:p w:rsidR="00DC1D03" w:rsidRDefault="00873F79">
            <w:pPr>
              <w:pStyle w:val="TableParagraph"/>
              <w:spacing w:line="238" w:lineRule="exact"/>
            </w:pPr>
            <w:r>
              <w:t>RM</w:t>
            </w:r>
          </w:p>
        </w:tc>
        <w:tc>
          <w:tcPr>
            <w:tcW w:w="4028" w:type="dxa"/>
          </w:tcPr>
          <w:p w:rsidR="00DC1D03" w:rsidRDefault="00873F79">
            <w:pPr>
              <w:pStyle w:val="TableParagraph"/>
              <w:spacing w:before="18" w:line="250" w:lineRule="atLeast"/>
              <w:ind w:right="456"/>
            </w:pPr>
            <w:r>
              <w:t>VA-ALCOHOL AUDIT-C POSITIVE F/U EVAL</w:t>
            </w:r>
          </w:p>
        </w:tc>
        <w:tc>
          <w:tcPr>
            <w:tcW w:w="4109" w:type="dxa"/>
          </w:tcPr>
          <w:p w:rsidR="00DC1D03" w:rsidRDefault="00873F79">
            <w:pPr>
              <w:pStyle w:val="TableParagraph"/>
              <w:spacing w:line="250" w:lineRule="exact"/>
            </w:pPr>
            <w:r>
              <w:t>Added SUD clinic visit exclusions</w:t>
            </w:r>
          </w:p>
        </w:tc>
      </w:tr>
      <w:tr w:rsidR="00DC1D03">
        <w:trPr>
          <w:trHeight w:val="253"/>
        </w:trPr>
        <w:tc>
          <w:tcPr>
            <w:tcW w:w="1440" w:type="dxa"/>
          </w:tcPr>
          <w:p w:rsidR="00DC1D03" w:rsidRDefault="00873F79">
            <w:pPr>
              <w:pStyle w:val="TableParagraph"/>
              <w:spacing w:line="234" w:lineRule="exact"/>
            </w:pPr>
            <w:r>
              <w:t>RM</w:t>
            </w:r>
          </w:p>
        </w:tc>
        <w:tc>
          <w:tcPr>
            <w:tcW w:w="4028" w:type="dxa"/>
          </w:tcPr>
          <w:p w:rsidR="00DC1D03" w:rsidRDefault="00873F79">
            <w:pPr>
              <w:pStyle w:val="TableParagraph"/>
              <w:spacing w:line="234" w:lineRule="exact"/>
            </w:pPr>
            <w:r>
              <w:t>VA-DEPRESSION SCREEN</w:t>
            </w:r>
          </w:p>
        </w:tc>
        <w:tc>
          <w:tcPr>
            <w:tcW w:w="4109" w:type="dxa"/>
          </w:tcPr>
          <w:p w:rsidR="00DC1D03" w:rsidRDefault="00873F79">
            <w:pPr>
              <w:pStyle w:val="TableParagraph"/>
              <w:spacing w:line="234" w:lineRule="exact"/>
            </w:pPr>
            <w:r>
              <w:t>Updated URLs and description.</w:t>
            </w:r>
          </w:p>
        </w:tc>
      </w:tr>
      <w:tr w:rsidR="00DC1D03">
        <w:trPr>
          <w:trHeight w:val="506"/>
        </w:trPr>
        <w:tc>
          <w:tcPr>
            <w:tcW w:w="1440" w:type="dxa"/>
          </w:tcPr>
          <w:p w:rsidR="00DC1D03" w:rsidRDefault="00DC1D03">
            <w:pPr>
              <w:pStyle w:val="TableParagraph"/>
              <w:spacing w:before="4"/>
              <w:ind w:left="0"/>
              <w:rPr>
                <w:sz w:val="21"/>
              </w:rPr>
            </w:pPr>
          </w:p>
          <w:p w:rsidR="00DC1D03" w:rsidRDefault="00873F79">
            <w:pPr>
              <w:pStyle w:val="TableParagraph"/>
              <w:spacing w:line="240" w:lineRule="exact"/>
            </w:pPr>
            <w:r>
              <w:t>RM</w:t>
            </w:r>
          </w:p>
        </w:tc>
        <w:tc>
          <w:tcPr>
            <w:tcW w:w="4028" w:type="dxa"/>
          </w:tcPr>
          <w:p w:rsidR="00DC1D03" w:rsidRDefault="00873F79">
            <w:pPr>
              <w:pStyle w:val="TableParagraph"/>
              <w:spacing w:line="246" w:lineRule="exact"/>
            </w:pPr>
            <w:r>
              <w:t>VA-EMBEDDED FRAGMENTS RISK</w:t>
            </w:r>
          </w:p>
          <w:p w:rsidR="00DC1D03" w:rsidRDefault="00873F79">
            <w:pPr>
              <w:pStyle w:val="TableParagraph"/>
              <w:spacing w:line="240" w:lineRule="exact"/>
            </w:pPr>
            <w:r>
              <w:t>EVALUATION</w:t>
            </w:r>
          </w:p>
        </w:tc>
        <w:tc>
          <w:tcPr>
            <w:tcW w:w="4109" w:type="dxa"/>
          </w:tcPr>
          <w:p w:rsidR="00DC1D03" w:rsidRDefault="00DC1D03">
            <w:pPr>
              <w:pStyle w:val="TableParagraph"/>
              <w:spacing w:before="4"/>
              <w:ind w:left="0"/>
              <w:rPr>
                <w:sz w:val="21"/>
              </w:rPr>
            </w:pPr>
          </w:p>
          <w:p w:rsidR="00DC1D03" w:rsidRDefault="00873F79">
            <w:pPr>
              <w:pStyle w:val="TableParagraph"/>
              <w:spacing w:line="240" w:lineRule="exact"/>
            </w:pPr>
            <w:r>
              <w:t xml:space="preserve">New </w:t>
            </w:r>
            <w:r>
              <w:rPr>
                <w:color w:val="FF0000"/>
              </w:rPr>
              <w:t>*</w:t>
            </w:r>
          </w:p>
        </w:tc>
      </w:tr>
      <w:tr w:rsidR="00DC1D03">
        <w:trPr>
          <w:trHeight w:val="506"/>
        </w:trPr>
        <w:tc>
          <w:tcPr>
            <w:tcW w:w="1440" w:type="dxa"/>
          </w:tcPr>
          <w:p w:rsidR="00DC1D03" w:rsidRDefault="00DC1D03">
            <w:pPr>
              <w:pStyle w:val="TableParagraph"/>
              <w:spacing w:before="4"/>
              <w:ind w:left="0"/>
              <w:rPr>
                <w:sz w:val="21"/>
              </w:rPr>
            </w:pPr>
          </w:p>
          <w:p w:rsidR="00DC1D03" w:rsidRDefault="00873F79">
            <w:pPr>
              <w:pStyle w:val="TableParagraph"/>
              <w:spacing w:line="240" w:lineRule="exact"/>
            </w:pPr>
            <w:r>
              <w:t>RM</w:t>
            </w:r>
          </w:p>
        </w:tc>
        <w:tc>
          <w:tcPr>
            <w:tcW w:w="4028" w:type="dxa"/>
          </w:tcPr>
          <w:p w:rsidR="00DC1D03" w:rsidRDefault="00873F79">
            <w:pPr>
              <w:pStyle w:val="TableParagraph"/>
              <w:spacing w:line="246" w:lineRule="exact"/>
            </w:pPr>
            <w:r>
              <w:t>VA-IRAQ/AFGHAN POST</w:t>
            </w:r>
          </w:p>
          <w:p w:rsidR="00DC1D03" w:rsidRDefault="00873F79">
            <w:pPr>
              <w:pStyle w:val="TableParagraph"/>
              <w:spacing w:line="240" w:lineRule="exact"/>
            </w:pPr>
            <w:r>
              <w:t>DEPLOYMENT SCREEN</w:t>
            </w:r>
          </w:p>
        </w:tc>
        <w:tc>
          <w:tcPr>
            <w:tcW w:w="4109" w:type="dxa"/>
          </w:tcPr>
          <w:p w:rsidR="00DC1D03" w:rsidRDefault="00873F79">
            <w:pPr>
              <w:pStyle w:val="TableParagraph"/>
              <w:spacing w:line="246" w:lineRule="exact"/>
            </w:pPr>
            <w:r>
              <w:t>Uses OEF/OIF in dialog and logic; updated</w:t>
            </w:r>
          </w:p>
          <w:p w:rsidR="00DC1D03" w:rsidRDefault="00873F79">
            <w:pPr>
              <w:pStyle w:val="TableParagraph"/>
              <w:spacing w:line="240" w:lineRule="exact"/>
            </w:pPr>
            <w:r>
              <w:t>logic, fixed active duty problem</w:t>
            </w:r>
          </w:p>
        </w:tc>
      </w:tr>
      <w:tr w:rsidR="00DC1D03">
        <w:trPr>
          <w:trHeight w:val="263"/>
        </w:trPr>
        <w:tc>
          <w:tcPr>
            <w:tcW w:w="1440" w:type="dxa"/>
          </w:tcPr>
          <w:p w:rsidR="00DC1D03" w:rsidRDefault="00873F79">
            <w:pPr>
              <w:pStyle w:val="TableParagraph"/>
              <w:spacing w:line="244" w:lineRule="exact"/>
            </w:pPr>
            <w:r>
              <w:t>RM</w:t>
            </w:r>
          </w:p>
        </w:tc>
        <w:tc>
          <w:tcPr>
            <w:tcW w:w="4028" w:type="dxa"/>
          </w:tcPr>
          <w:p w:rsidR="00DC1D03" w:rsidRDefault="00873F79">
            <w:pPr>
              <w:pStyle w:val="TableParagraph"/>
              <w:spacing w:line="244" w:lineRule="exact"/>
            </w:pPr>
            <w:r>
              <w:t>VA-MHV BMI</w:t>
            </w:r>
          </w:p>
        </w:tc>
        <w:tc>
          <w:tcPr>
            <w:tcW w:w="4109" w:type="dxa"/>
          </w:tcPr>
          <w:p w:rsidR="00DC1D03" w:rsidRDefault="00873F79">
            <w:pPr>
              <w:pStyle w:val="TableParagraph"/>
              <w:spacing w:line="244" w:lineRule="exact"/>
            </w:pPr>
            <w:r>
              <w:t>Removed &gt;, added text changes from NCP</w:t>
            </w:r>
          </w:p>
        </w:tc>
      </w:tr>
      <w:tr w:rsidR="00DC1D03">
        <w:trPr>
          <w:trHeight w:val="505"/>
        </w:trPr>
        <w:tc>
          <w:tcPr>
            <w:tcW w:w="1440" w:type="dxa"/>
          </w:tcPr>
          <w:p w:rsidR="00DC1D03" w:rsidRDefault="00873F79">
            <w:pPr>
              <w:pStyle w:val="TableParagraph"/>
              <w:spacing w:line="247" w:lineRule="exact"/>
            </w:pPr>
            <w:r>
              <w:t>RM</w:t>
            </w:r>
          </w:p>
        </w:tc>
        <w:tc>
          <w:tcPr>
            <w:tcW w:w="4028" w:type="dxa"/>
          </w:tcPr>
          <w:p w:rsidR="00DC1D03" w:rsidRDefault="00873F79">
            <w:pPr>
              <w:pStyle w:val="TableParagraph"/>
              <w:spacing w:line="246" w:lineRule="exact"/>
            </w:pPr>
            <w:r>
              <w:t>VA-MHV COLORECTAL CANCER</w:t>
            </w:r>
          </w:p>
          <w:p w:rsidR="00DC1D03" w:rsidRDefault="00873F79">
            <w:pPr>
              <w:pStyle w:val="TableParagraph"/>
              <w:spacing w:line="240" w:lineRule="exact"/>
            </w:pPr>
            <w:r>
              <w:t>SCREEN</w:t>
            </w:r>
          </w:p>
        </w:tc>
        <w:tc>
          <w:tcPr>
            <w:tcW w:w="4109" w:type="dxa"/>
          </w:tcPr>
          <w:p w:rsidR="00DC1D03" w:rsidRDefault="00873F79">
            <w:pPr>
              <w:pStyle w:val="TableParagraph"/>
              <w:spacing w:line="247" w:lineRule="exact"/>
            </w:pPr>
            <w:r>
              <w:t>Added upper age limit</w:t>
            </w:r>
          </w:p>
        </w:tc>
      </w:tr>
    </w:tbl>
    <w:p w:rsidR="00DC1D03" w:rsidRDefault="00DC1D03">
      <w:pPr>
        <w:spacing w:line="247" w:lineRule="exact"/>
        <w:sectPr w:rsidR="00DC1D03">
          <w:pgSz w:w="12240" w:h="15840"/>
          <w:pgMar w:top="1500" w:right="860" w:bottom="880" w:left="1300" w:header="0" w:footer="697"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028"/>
        <w:gridCol w:w="4109"/>
      </w:tblGrid>
      <w:tr w:rsidR="00DC1D03">
        <w:trPr>
          <w:trHeight w:val="506"/>
        </w:trPr>
        <w:tc>
          <w:tcPr>
            <w:tcW w:w="1440" w:type="dxa"/>
          </w:tcPr>
          <w:p w:rsidR="00DC1D03" w:rsidRDefault="00DC1D03">
            <w:pPr>
              <w:pStyle w:val="TableParagraph"/>
              <w:spacing w:before="6"/>
              <w:ind w:left="0"/>
              <w:rPr>
                <w:sz w:val="21"/>
              </w:rPr>
            </w:pPr>
          </w:p>
          <w:p w:rsidR="00DC1D03" w:rsidRDefault="00873F79">
            <w:pPr>
              <w:pStyle w:val="TableParagraph"/>
              <w:spacing w:before="1" w:line="238" w:lineRule="exact"/>
            </w:pPr>
            <w:r>
              <w:t>RM</w:t>
            </w:r>
          </w:p>
        </w:tc>
        <w:tc>
          <w:tcPr>
            <w:tcW w:w="4028" w:type="dxa"/>
          </w:tcPr>
          <w:p w:rsidR="00DC1D03" w:rsidRDefault="00DC1D03">
            <w:pPr>
              <w:pStyle w:val="TableParagraph"/>
              <w:spacing w:before="6"/>
              <w:ind w:left="0"/>
              <w:rPr>
                <w:sz w:val="21"/>
              </w:rPr>
            </w:pPr>
          </w:p>
          <w:p w:rsidR="00DC1D03" w:rsidRDefault="00873F79">
            <w:pPr>
              <w:pStyle w:val="TableParagraph"/>
              <w:spacing w:before="1" w:line="238" w:lineRule="exact"/>
            </w:pPr>
            <w:r>
              <w:t>VA-OEF/OIF MONITOR REPORTING</w:t>
            </w:r>
          </w:p>
        </w:tc>
        <w:tc>
          <w:tcPr>
            <w:tcW w:w="4109" w:type="dxa"/>
          </w:tcPr>
          <w:p w:rsidR="00DC1D03" w:rsidRDefault="00873F79">
            <w:pPr>
              <w:pStyle w:val="TableParagraph"/>
              <w:spacing w:line="247" w:lineRule="exact"/>
            </w:pPr>
            <w:r>
              <w:t>Removed dialog from this reporting</w:t>
            </w:r>
          </w:p>
          <w:p w:rsidR="00DC1D03" w:rsidRDefault="00873F79">
            <w:pPr>
              <w:pStyle w:val="TableParagraph"/>
              <w:spacing w:before="2" w:line="238" w:lineRule="exact"/>
            </w:pPr>
            <w:r>
              <w:t>reminder.</w:t>
            </w:r>
          </w:p>
        </w:tc>
      </w:tr>
      <w:tr w:rsidR="00DC1D03">
        <w:trPr>
          <w:trHeight w:val="506"/>
        </w:trPr>
        <w:tc>
          <w:tcPr>
            <w:tcW w:w="1440" w:type="dxa"/>
          </w:tcPr>
          <w:p w:rsidR="00DC1D03" w:rsidRDefault="00DC1D03">
            <w:pPr>
              <w:pStyle w:val="TableParagraph"/>
              <w:spacing w:before="6"/>
              <w:ind w:left="0"/>
              <w:rPr>
                <w:sz w:val="21"/>
              </w:rPr>
            </w:pPr>
          </w:p>
          <w:p w:rsidR="00DC1D03" w:rsidRDefault="00873F79">
            <w:pPr>
              <w:pStyle w:val="TableParagraph"/>
              <w:spacing w:line="238" w:lineRule="exact"/>
            </w:pPr>
            <w:r>
              <w:t>RM</w:t>
            </w:r>
          </w:p>
        </w:tc>
        <w:tc>
          <w:tcPr>
            <w:tcW w:w="4028" w:type="dxa"/>
          </w:tcPr>
          <w:p w:rsidR="00DC1D03" w:rsidRDefault="00DC1D03">
            <w:pPr>
              <w:pStyle w:val="TableParagraph"/>
              <w:spacing w:before="6"/>
              <w:ind w:left="0"/>
              <w:rPr>
                <w:sz w:val="21"/>
              </w:rPr>
            </w:pPr>
          </w:p>
          <w:p w:rsidR="00DC1D03" w:rsidRDefault="00873F79">
            <w:pPr>
              <w:pStyle w:val="TableParagraph"/>
              <w:spacing w:line="238" w:lineRule="exact"/>
            </w:pPr>
            <w:r>
              <w:t>VA-TBI SCREENING</w:t>
            </w:r>
          </w:p>
        </w:tc>
        <w:tc>
          <w:tcPr>
            <w:tcW w:w="4109" w:type="dxa"/>
          </w:tcPr>
          <w:p w:rsidR="00DC1D03" w:rsidRDefault="00873F79">
            <w:pPr>
              <w:pStyle w:val="TableParagraph"/>
              <w:spacing w:line="247" w:lineRule="exact"/>
            </w:pPr>
            <w:r>
              <w:t>Changes to OEF/OIF in dialog and logic,</w:t>
            </w:r>
          </w:p>
          <w:p w:rsidR="00DC1D03" w:rsidRDefault="00873F79">
            <w:pPr>
              <w:pStyle w:val="TableParagraph"/>
              <w:spacing w:before="1" w:line="238" w:lineRule="exact"/>
            </w:pPr>
            <w:r>
              <w:t>fixed active duty issue</w:t>
            </w:r>
          </w:p>
        </w:tc>
      </w:tr>
      <w:tr w:rsidR="00DC1D03">
        <w:trPr>
          <w:trHeight w:val="253"/>
        </w:trPr>
        <w:tc>
          <w:tcPr>
            <w:tcW w:w="1440" w:type="dxa"/>
          </w:tcPr>
          <w:p w:rsidR="00DC1D03" w:rsidRDefault="00873F79">
            <w:pPr>
              <w:pStyle w:val="TableParagraph"/>
              <w:spacing w:line="234" w:lineRule="exact"/>
            </w:pPr>
            <w:r>
              <w:t>RT</w:t>
            </w:r>
          </w:p>
        </w:tc>
        <w:tc>
          <w:tcPr>
            <w:tcW w:w="4028" w:type="dxa"/>
          </w:tcPr>
          <w:p w:rsidR="00DC1D03" w:rsidRDefault="00873F79">
            <w:pPr>
              <w:pStyle w:val="TableParagraph"/>
              <w:spacing w:line="234" w:lineRule="exact"/>
            </w:pPr>
            <w:r>
              <w:t>VA-ACTIVE DUTY</w:t>
            </w:r>
          </w:p>
        </w:tc>
        <w:tc>
          <w:tcPr>
            <w:tcW w:w="4109" w:type="dxa"/>
          </w:tcPr>
          <w:p w:rsidR="00DC1D03" w:rsidRDefault="00873F79">
            <w:pPr>
              <w:pStyle w:val="TableParagraph"/>
              <w:spacing w:line="234" w:lineRule="exact"/>
            </w:pPr>
            <w:r>
              <w:t>Updated active duty term description</w:t>
            </w:r>
          </w:p>
        </w:tc>
      </w:tr>
      <w:tr w:rsidR="00DC1D03">
        <w:trPr>
          <w:trHeight w:val="506"/>
        </w:trPr>
        <w:tc>
          <w:tcPr>
            <w:tcW w:w="1440" w:type="dxa"/>
          </w:tcPr>
          <w:p w:rsidR="00DC1D03" w:rsidRDefault="00DC1D03">
            <w:pPr>
              <w:pStyle w:val="TableParagraph"/>
              <w:spacing w:before="4"/>
              <w:ind w:left="0"/>
              <w:rPr>
                <w:sz w:val="21"/>
              </w:rPr>
            </w:pPr>
          </w:p>
          <w:p w:rsidR="00DC1D03" w:rsidRDefault="00873F79">
            <w:pPr>
              <w:pStyle w:val="TableParagraph"/>
              <w:spacing w:line="240" w:lineRule="exact"/>
            </w:pPr>
            <w:r>
              <w:t>RT</w:t>
            </w:r>
          </w:p>
        </w:tc>
        <w:tc>
          <w:tcPr>
            <w:tcW w:w="4028" w:type="dxa"/>
          </w:tcPr>
          <w:p w:rsidR="00DC1D03" w:rsidRDefault="00DC1D03">
            <w:pPr>
              <w:pStyle w:val="TableParagraph"/>
              <w:spacing w:before="4"/>
              <w:ind w:left="0"/>
              <w:rPr>
                <w:sz w:val="21"/>
              </w:rPr>
            </w:pPr>
          </w:p>
          <w:p w:rsidR="00DC1D03" w:rsidRDefault="00873F79">
            <w:pPr>
              <w:pStyle w:val="TableParagraph"/>
              <w:spacing w:line="240" w:lineRule="exact"/>
            </w:pPr>
            <w:r>
              <w:t>VA-ALCOHOL NONE PAST 1YR</w:t>
            </w:r>
          </w:p>
        </w:tc>
        <w:tc>
          <w:tcPr>
            <w:tcW w:w="4109" w:type="dxa"/>
          </w:tcPr>
          <w:p w:rsidR="00DC1D03" w:rsidRDefault="00873F79">
            <w:pPr>
              <w:pStyle w:val="TableParagraph"/>
              <w:spacing w:line="246" w:lineRule="exact"/>
            </w:pPr>
            <w:r>
              <w:t>Removed MH test from term VA-</w:t>
            </w:r>
          </w:p>
          <w:p w:rsidR="00DC1D03" w:rsidRDefault="00873F79">
            <w:pPr>
              <w:pStyle w:val="TableParagraph"/>
              <w:spacing w:line="240" w:lineRule="exact"/>
            </w:pPr>
            <w:r>
              <w:t>ALCOHOL NONE PAST 1YR</w:t>
            </w:r>
          </w:p>
        </w:tc>
      </w:tr>
      <w:tr w:rsidR="00DC1D03">
        <w:trPr>
          <w:trHeight w:val="505"/>
        </w:trPr>
        <w:tc>
          <w:tcPr>
            <w:tcW w:w="1440" w:type="dxa"/>
          </w:tcPr>
          <w:p w:rsidR="00DC1D03" w:rsidRDefault="00DC1D03">
            <w:pPr>
              <w:pStyle w:val="TableParagraph"/>
              <w:spacing w:before="4"/>
              <w:ind w:left="0"/>
              <w:rPr>
                <w:sz w:val="21"/>
              </w:rPr>
            </w:pPr>
          </w:p>
          <w:p w:rsidR="00DC1D03" w:rsidRDefault="00873F79">
            <w:pPr>
              <w:pStyle w:val="TableParagraph"/>
              <w:spacing w:line="240" w:lineRule="exact"/>
            </w:pPr>
            <w:r>
              <w:t>RT</w:t>
            </w:r>
          </w:p>
        </w:tc>
        <w:tc>
          <w:tcPr>
            <w:tcW w:w="4028" w:type="dxa"/>
          </w:tcPr>
          <w:p w:rsidR="00DC1D03" w:rsidRDefault="00DC1D03">
            <w:pPr>
              <w:pStyle w:val="TableParagraph"/>
              <w:spacing w:before="4"/>
              <w:ind w:left="0"/>
              <w:rPr>
                <w:sz w:val="21"/>
              </w:rPr>
            </w:pPr>
          </w:p>
          <w:p w:rsidR="00DC1D03" w:rsidRDefault="00873F79">
            <w:pPr>
              <w:pStyle w:val="TableParagraph"/>
              <w:spacing w:line="240" w:lineRule="exact"/>
            </w:pPr>
            <w:r>
              <w:t>VA-IRAQ/AFGHAN SERVICE</w:t>
            </w:r>
          </w:p>
        </w:tc>
        <w:tc>
          <w:tcPr>
            <w:tcW w:w="4109" w:type="dxa"/>
          </w:tcPr>
          <w:p w:rsidR="00DC1D03" w:rsidRDefault="00873F79">
            <w:pPr>
              <w:pStyle w:val="TableParagraph"/>
              <w:spacing w:line="246" w:lineRule="exact"/>
            </w:pPr>
            <w:r>
              <w:t>Updated to include CFs for OEF/OIF</w:t>
            </w:r>
          </w:p>
          <w:p w:rsidR="00DC1D03" w:rsidRDefault="00873F79">
            <w:pPr>
              <w:pStyle w:val="TableParagraph"/>
              <w:spacing w:line="240" w:lineRule="exact"/>
            </w:pPr>
            <w:r>
              <w:t>service that point to the patient file</w:t>
            </w:r>
          </w:p>
        </w:tc>
      </w:tr>
      <w:tr w:rsidR="00DC1D03">
        <w:trPr>
          <w:trHeight w:val="251"/>
        </w:trPr>
        <w:tc>
          <w:tcPr>
            <w:tcW w:w="1440" w:type="dxa"/>
          </w:tcPr>
          <w:p w:rsidR="00DC1D03" w:rsidRDefault="00873F79">
            <w:pPr>
              <w:pStyle w:val="TableParagraph"/>
              <w:spacing w:line="232" w:lineRule="exact"/>
            </w:pPr>
            <w:r>
              <w:t>RT</w:t>
            </w:r>
          </w:p>
        </w:tc>
        <w:tc>
          <w:tcPr>
            <w:tcW w:w="4028" w:type="dxa"/>
          </w:tcPr>
          <w:p w:rsidR="00DC1D03" w:rsidRDefault="00873F79">
            <w:pPr>
              <w:pStyle w:val="TableParagraph"/>
              <w:spacing w:line="232" w:lineRule="exact"/>
            </w:pPr>
            <w:r>
              <w:t>VA-MHV HIGH RISK FOR FLU</w:t>
            </w:r>
          </w:p>
        </w:tc>
        <w:tc>
          <w:tcPr>
            <w:tcW w:w="4109" w:type="dxa"/>
          </w:tcPr>
          <w:p w:rsidR="00DC1D03" w:rsidRDefault="00873F79">
            <w:pPr>
              <w:pStyle w:val="TableParagraph"/>
              <w:spacing w:line="232" w:lineRule="exact"/>
            </w:pPr>
            <w:r>
              <w:t>Updated to use new taxonomy</w:t>
            </w:r>
          </w:p>
        </w:tc>
      </w:tr>
      <w:tr w:rsidR="00DC1D03">
        <w:trPr>
          <w:trHeight w:val="506"/>
        </w:trPr>
        <w:tc>
          <w:tcPr>
            <w:tcW w:w="1440" w:type="dxa"/>
          </w:tcPr>
          <w:p w:rsidR="00DC1D03" w:rsidRDefault="00DC1D03">
            <w:pPr>
              <w:pStyle w:val="TableParagraph"/>
              <w:spacing w:before="6"/>
              <w:ind w:left="0"/>
              <w:rPr>
                <w:sz w:val="21"/>
              </w:rPr>
            </w:pPr>
          </w:p>
          <w:p w:rsidR="00DC1D03" w:rsidRDefault="00873F79">
            <w:pPr>
              <w:pStyle w:val="TableParagraph"/>
              <w:spacing w:line="238" w:lineRule="exact"/>
            </w:pPr>
            <w:r>
              <w:t>RT</w:t>
            </w:r>
          </w:p>
        </w:tc>
        <w:tc>
          <w:tcPr>
            <w:tcW w:w="4028" w:type="dxa"/>
          </w:tcPr>
          <w:p w:rsidR="00DC1D03" w:rsidRDefault="00873F79">
            <w:pPr>
              <w:pStyle w:val="TableParagraph"/>
              <w:spacing w:line="247" w:lineRule="exact"/>
            </w:pPr>
            <w:r>
              <w:t>VA-MHV HIGH RISK FOR</w:t>
            </w:r>
          </w:p>
          <w:p w:rsidR="00DC1D03" w:rsidRDefault="00873F79">
            <w:pPr>
              <w:pStyle w:val="TableParagraph"/>
              <w:spacing w:before="1" w:line="238" w:lineRule="exact"/>
            </w:pPr>
            <w:r>
              <w:t>PNEUMONIA</w:t>
            </w:r>
          </w:p>
        </w:tc>
        <w:tc>
          <w:tcPr>
            <w:tcW w:w="4109" w:type="dxa"/>
          </w:tcPr>
          <w:p w:rsidR="00DC1D03" w:rsidRDefault="00DC1D03">
            <w:pPr>
              <w:pStyle w:val="TableParagraph"/>
              <w:spacing w:before="6"/>
              <w:ind w:left="0"/>
              <w:rPr>
                <w:sz w:val="21"/>
              </w:rPr>
            </w:pPr>
          </w:p>
          <w:p w:rsidR="00DC1D03" w:rsidRDefault="00873F79">
            <w:pPr>
              <w:pStyle w:val="TableParagraph"/>
              <w:spacing w:line="238" w:lineRule="exact"/>
            </w:pPr>
            <w:r>
              <w:t>Updated to use new taxonomy</w:t>
            </w:r>
          </w:p>
        </w:tc>
      </w:tr>
      <w:tr w:rsidR="00DC1D03">
        <w:trPr>
          <w:trHeight w:val="253"/>
        </w:trPr>
        <w:tc>
          <w:tcPr>
            <w:tcW w:w="1440" w:type="dxa"/>
          </w:tcPr>
          <w:p w:rsidR="00DC1D03" w:rsidRDefault="00873F79">
            <w:pPr>
              <w:pStyle w:val="TableParagraph"/>
              <w:spacing w:line="234" w:lineRule="exact"/>
            </w:pPr>
            <w:r>
              <w:t>RX</w:t>
            </w:r>
          </w:p>
        </w:tc>
        <w:tc>
          <w:tcPr>
            <w:tcW w:w="4028" w:type="dxa"/>
          </w:tcPr>
          <w:p w:rsidR="00DC1D03" w:rsidRDefault="00873F79">
            <w:pPr>
              <w:pStyle w:val="TableParagraph"/>
              <w:spacing w:line="234" w:lineRule="exact"/>
            </w:pPr>
            <w:r>
              <w:t>VA-OEF/OIF MONITOR</w:t>
            </w:r>
          </w:p>
        </w:tc>
        <w:tc>
          <w:tcPr>
            <w:tcW w:w="4109" w:type="dxa"/>
          </w:tcPr>
          <w:p w:rsidR="00DC1D03" w:rsidRDefault="00873F79">
            <w:pPr>
              <w:pStyle w:val="TableParagraph"/>
              <w:spacing w:line="234" w:lineRule="exact"/>
            </w:pPr>
            <w:r>
              <w:t>New extract</w:t>
            </w:r>
          </w:p>
        </w:tc>
      </w:tr>
      <w:tr w:rsidR="00DC1D03">
        <w:trPr>
          <w:trHeight w:val="506"/>
        </w:trPr>
        <w:tc>
          <w:tcPr>
            <w:tcW w:w="1440" w:type="dxa"/>
          </w:tcPr>
          <w:p w:rsidR="00DC1D03" w:rsidRDefault="00DC1D03">
            <w:pPr>
              <w:pStyle w:val="TableParagraph"/>
              <w:spacing w:before="4"/>
              <w:ind w:left="0"/>
              <w:rPr>
                <w:sz w:val="21"/>
              </w:rPr>
            </w:pPr>
          </w:p>
          <w:p w:rsidR="00DC1D03" w:rsidRDefault="00873F79">
            <w:pPr>
              <w:pStyle w:val="TableParagraph"/>
              <w:spacing w:line="240" w:lineRule="exact"/>
            </w:pPr>
            <w:r>
              <w:t>TX</w:t>
            </w:r>
          </w:p>
        </w:tc>
        <w:tc>
          <w:tcPr>
            <w:tcW w:w="4028" w:type="dxa"/>
          </w:tcPr>
          <w:p w:rsidR="00DC1D03" w:rsidRDefault="00DC1D03">
            <w:pPr>
              <w:pStyle w:val="TableParagraph"/>
              <w:spacing w:before="4"/>
              <w:ind w:left="0"/>
              <w:rPr>
                <w:sz w:val="21"/>
              </w:rPr>
            </w:pPr>
          </w:p>
          <w:p w:rsidR="00DC1D03" w:rsidRDefault="00873F79">
            <w:pPr>
              <w:pStyle w:val="TableParagraph"/>
              <w:spacing w:line="240" w:lineRule="exact"/>
            </w:pPr>
            <w:r>
              <w:t>VA-BREAST TUMOR</w:t>
            </w:r>
          </w:p>
        </w:tc>
        <w:tc>
          <w:tcPr>
            <w:tcW w:w="4109" w:type="dxa"/>
          </w:tcPr>
          <w:p w:rsidR="00DC1D03" w:rsidRDefault="00873F79">
            <w:pPr>
              <w:pStyle w:val="TableParagraph"/>
              <w:spacing w:line="246" w:lineRule="exact"/>
            </w:pPr>
            <w:r>
              <w:t>Changed description to include mass, pain,</w:t>
            </w:r>
          </w:p>
          <w:p w:rsidR="00DC1D03" w:rsidRDefault="00873F79">
            <w:pPr>
              <w:pStyle w:val="TableParagraph"/>
              <w:spacing w:line="240" w:lineRule="exact"/>
            </w:pPr>
            <w:r>
              <w:t>abnormality</w:t>
            </w:r>
          </w:p>
        </w:tc>
      </w:tr>
      <w:tr w:rsidR="00DC1D03">
        <w:trPr>
          <w:trHeight w:val="251"/>
        </w:trPr>
        <w:tc>
          <w:tcPr>
            <w:tcW w:w="1440" w:type="dxa"/>
          </w:tcPr>
          <w:p w:rsidR="00DC1D03" w:rsidRDefault="00873F79">
            <w:pPr>
              <w:pStyle w:val="TableParagraph"/>
              <w:spacing w:line="232" w:lineRule="exact"/>
            </w:pPr>
            <w:r>
              <w:t>TX</w:t>
            </w:r>
          </w:p>
        </w:tc>
        <w:tc>
          <w:tcPr>
            <w:tcW w:w="4028" w:type="dxa"/>
          </w:tcPr>
          <w:p w:rsidR="00DC1D03" w:rsidRDefault="00873F79">
            <w:pPr>
              <w:pStyle w:val="TableParagraph"/>
              <w:spacing w:line="232" w:lineRule="exact"/>
            </w:pPr>
            <w:r>
              <w:t>VA-DEPRESSION</w:t>
            </w:r>
          </w:p>
        </w:tc>
        <w:tc>
          <w:tcPr>
            <w:tcW w:w="4109" w:type="dxa"/>
          </w:tcPr>
          <w:p w:rsidR="00DC1D03" w:rsidRDefault="00873F79">
            <w:pPr>
              <w:pStyle w:val="TableParagraph"/>
              <w:spacing w:line="232" w:lineRule="exact"/>
            </w:pPr>
            <w:r>
              <w:t>Updated to FY09 definition</w:t>
            </w:r>
          </w:p>
        </w:tc>
      </w:tr>
      <w:tr w:rsidR="00DC1D03">
        <w:trPr>
          <w:trHeight w:val="253"/>
        </w:trPr>
        <w:tc>
          <w:tcPr>
            <w:tcW w:w="1440" w:type="dxa"/>
          </w:tcPr>
          <w:p w:rsidR="00DC1D03" w:rsidRDefault="00873F79">
            <w:pPr>
              <w:pStyle w:val="TableParagraph"/>
              <w:spacing w:line="234" w:lineRule="exact"/>
            </w:pPr>
            <w:r>
              <w:t>TX</w:t>
            </w:r>
          </w:p>
        </w:tc>
        <w:tc>
          <w:tcPr>
            <w:tcW w:w="4028" w:type="dxa"/>
          </w:tcPr>
          <w:p w:rsidR="00DC1D03" w:rsidRDefault="00873F79">
            <w:pPr>
              <w:pStyle w:val="TableParagraph"/>
              <w:spacing w:line="234" w:lineRule="exact"/>
            </w:pPr>
            <w:r>
              <w:t>VA-DEPRESSION OUTPT</w:t>
            </w:r>
          </w:p>
        </w:tc>
        <w:tc>
          <w:tcPr>
            <w:tcW w:w="4109" w:type="dxa"/>
          </w:tcPr>
          <w:p w:rsidR="00DC1D03" w:rsidRDefault="00873F79">
            <w:pPr>
              <w:pStyle w:val="TableParagraph"/>
              <w:spacing w:line="234" w:lineRule="exact"/>
            </w:pPr>
            <w:r>
              <w:t>Updated to FY09 definition</w:t>
            </w:r>
          </w:p>
        </w:tc>
      </w:tr>
      <w:tr w:rsidR="00DC1D03">
        <w:trPr>
          <w:trHeight w:val="251"/>
        </w:trPr>
        <w:tc>
          <w:tcPr>
            <w:tcW w:w="1440" w:type="dxa"/>
          </w:tcPr>
          <w:p w:rsidR="00DC1D03" w:rsidRDefault="00873F79">
            <w:pPr>
              <w:pStyle w:val="TableParagraph"/>
              <w:spacing w:line="232" w:lineRule="exact"/>
            </w:pPr>
            <w:r>
              <w:t>TX</w:t>
            </w:r>
          </w:p>
        </w:tc>
        <w:tc>
          <w:tcPr>
            <w:tcW w:w="4028" w:type="dxa"/>
          </w:tcPr>
          <w:p w:rsidR="00DC1D03" w:rsidRDefault="00873F79">
            <w:pPr>
              <w:pStyle w:val="TableParagraph"/>
              <w:spacing w:line="232" w:lineRule="exact"/>
            </w:pPr>
            <w:r>
              <w:t>VA-DIABETES</w:t>
            </w:r>
          </w:p>
        </w:tc>
        <w:tc>
          <w:tcPr>
            <w:tcW w:w="4109" w:type="dxa"/>
          </w:tcPr>
          <w:p w:rsidR="00DC1D03" w:rsidRDefault="00873F79">
            <w:pPr>
              <w:pStyle w:val="TableParagraph"/>
              <w:spacing w:line="232" w:lineRule="exact"/>
            </w:pPr>
            <w:r>
              <w:t>Added 250.91-250.93</w:t>
            </w:r>
          </w:p>
        </w:tc>
      </w:tr>
      <w:tr w:rsidR="00DC1D03">
        <w:trPr>
          <w:trHeight w:val="253"/>
        </w:trPr>
        <w:tc>
          <w:tcPr>
            <w:tcW w:w="1440" w:type="dxa"/>
          </w:tcPr>
          <w:p w:rsidR="00DC1D03" w:rsidRDefault="00873F79">
            <w:pPr>
              <w:pStyle w:val="TableParagraph"/>
              <w:spacing w:line="234" w:lineRule="exact"/>
            </w:pPr>
            <w:r>
              <w:t>TX</w:t>
            </w:r>
          </w:p>
        </w:tc>
        <w:tc>
          <w:tcPr>
            <w:tcW w:w="4028" w:type="dxa"/>
          </w:tcPr>
          <w:p w:rsidR="00DC1D03" w:rsidRDefault="00873F79">
            <w:pPr>
              <w:pStyle w:val="TableParagraph"/>
              <w:spacing w:line="234" w:lineRule="exact"/>
            </w:pPr>
            <w:r>
              <w:t>VA-HIGH RISK FOR FLU</w:t>
            </w:r>
          </w:p>
        </w:tc>
        <w:tc>
          <w:tcPr>
            <w:tcW w:w="4109" w:type="dxa"/>
          </w:tcPr>
          <w:p w:rsidR="00DC1D03" w:rsidRDefault="00873F79">
            <w:pPr>
              <w:pStyle w:val="TableParagraph"/>
              <w:spacing w:line="234" w:lineRule="exact"/>
            </w:pPr>
            <w:r>
              <w:t>New</w:t>
            </w:r>
          </w:p>
        </w:tc>
      </w:tr>
      <w:tr w:rsidR="00DC1D03">
        <w:trPr>
          <w:trHeight w:val="506"/>
        </w:trPr>
        <w:tc>
          <w:tcPr>
            <w:tcW w:w="1440" w:type="dxa"/>
          </w:tcPr>
          <w:p w:rsidR="00DC1D03" w:rsidRDefault="00DC1D03">
            <w:pPr>
              <w:pStyle w:val="TableParagraph"/>
              <w:spacing w:before="4"/>
              <w:ind w:left="0"/>
              <w:rPr>
                <w:sz w:val="21"/>
              </w:rPr>
            </w:pPr>
          </w:p>
          <w:p w:rsidR="00DC1D03" w:rsidRDefault="00873F79">
            <w:pPr>
              <w:pStyle w:val="TableParagraph"/>
              <w:spacing w:line="240" w:lineRule="exact"/>
            </w:pPr>
            <w:r>
              <w:t>TX</w:t>
            </w:r>
          </w:p>
        </w:tc>
        <w:tc>
          <w:tcPr>
            <w:tcW w:w="4028" w:type="dxa"/>
          </w:tcPr>
          <w:p w:rsidR="00DC1D03" w:rsidRDefault="00873F79">
            <w:pPr>
              <w:pStyle w:val="TableParagraph"/>
              <w:spacing w:line="246" w:lineRule="exact"/>
            </w:pPr>
            <w:r>
              <w:t>VA-HIGH RISK FOR</w:t>
            </w:r>
          </w:p>
          <w:p w:rsidR="00DC1D03" w:rsidRDefault="00873F79">
            <w:pPr>
              <w:pStyle w:val="TableParagraph"/>
              <w:spacing w:line="240" w:lineRule="exact"/>
            </w:pPr>
            <w:r>
              <w:t>FLU/PNEUMONIA</w:t>
            </w:r>
          </w:p>
        </w:tc>
        <w:tc>
          <w:tcPr>
            <w:tcW w:w="4109" w:type="dxa"/>
          </w:tcPr>
          <w:p w:rsidR="00DC1D03" w:rsidRDefault="00DC1D03">
            <w:pPr>
              <w:pStyle w:val="TableParagraph"/>
              <w:spacing w:before="4"/>
              <w:ind w:left="0"/>
              <w:rPr>
                <w:sz w:val="21"/>
              </w:rPr>
            </w:pPr>
          </w:p>
          <w:p w:rsidR="00DC1D03" w:rsidRDefault="00873F79">
            <w:pPr>
              <w:pStyle w:val="TableParagraph"/>
              <w:spacing w:line="240" w:lineRule="exact"/>
            </w:pPr>
            <w:r>
              <w:t>Inactivated</w:t>
            </w:r>
          </w:p>
        </w:tc>
      </w:tr>
      <w:tr w:rsidR="00DC1D03">
        <w:trPr>
          <w:trHeight w:val="253"/>
        </w:trPr>
        <w:tc>
          <w:tcPr>
            <w:tcW w:w="1440" w:type="dxa"/>
          </w:tcPr>
          <w:p w:rsidR="00DC1D03" w:rsidRDefault="00873F79">
            <w:pPr>
              <w:pStyle w:val="TableParagraph"/>
              <w:spacing w:line="234" w:lineRule="exact"/>
            </w:pPr>
            <w:r>
              <w:t>TX</w:t>
            </w:r>
          </w:p>
        </w:tc>
        <w:tc>
          <w:tcPr>
            <w:tcW w:w="4028" w:type="dxa"/>
          </w:tcPr>
          <w:p w:rsidR="00DC1D03" w:rsidRDefault="00873F79">
            <w:pPr>
              <w:pStyle w:val="TableParagraph"/>
              <w:spacing w:line="234" w:lineRule="exact"/>
            </w:pPr>
            <w:r>
              <w:t>VA-HIGH RISK FOR PNEUMONIA</w:t>
            </w:r>
          </w:p>
        </w:tc>
        <w:tc>
          <w:tcPr>
            <w:tcW w:w="4109" w:type="dxa"/>
          </w:tcPr>
          <w:p w:rsidR="00DC1D03" w:rsidRDefault="00873F79">
            <w:pPr>
              <w:pStyle w:val="TableParagraph"/>
              <w:spacing w:line="234" w:lineRule="exact"/>
            </w:pPr>
            <w:r>
              <w:t>New</w:t>
            </w:r>
          </w:p>
        </w:tc>
      </w:tr>
    </w:tbl>
    <w:p w:rsidR="00DC1D03" w:rsidRDefault="00DC1D03">
      <w:pPr>
        <w:pStyle w:val="BodyText"/>
        <w:spacing w:before="5"/>
        <w:rPr>
          <w:sz w:val="15"/>
        </w:rPr>
      </w:pPr>
    </w:p>
    <w:p w:rsidR="00DC1D03" w:rsidRDefault="00873F79">
      <w:pPr>
        <w:pStyle w:val="BodyText"/>
        <w:spacing w:before="92"/>
        <w:ind w:left="500" w:right="310" w:firstLine="55"/>
      </w:pPr>
      <w:r>
        <w:rPr>
          <w:color w:val="FF0000"/>
        </w:rPr>
        <w:t>* Please provide the Embedded Fragment Surveillance Center (TEFSC) with contact information for the veteran's primary healthcare provider, or enter contact information for the VA medical center staff member deemed appropriate by your VA facility. The point</w:t>
      </w:r>
      <w:r>
        <w:rPr>
          <w:color w:val="FF0000"/>
        </w:rPr>
        <w:t xml:space="preserve"> of contact is the person that TEFSC will contact to help arrange for follow-up activities such as biomonitoring.</w:t>
      </w:r>
    </w:p>
    <w:p w:rsidR="00DC1D03" w:rsidRDefault="00873F79">
      <w:pPr>
        <w:pStyle w:val="Heading3"/>
        <w:spacing w:before="122"/>
      </w:pPr>
      <w:bookmarkStart w:id="17" w:name="General"/>
      <w:bookmarkStart w:id="18" w:name="_bookmark8"/>
      <w:bookmarkEnd w:id="17"/>
      <w:bookmarkEnd w:id="18"/>
      <w:r>
        <w:t>General</w:t>
      </w:r>
    </w:p>
    <w:p w:rsidR="00DC1D03" w:rsidRDefault="00873F79">
      <w:pPr>
        <w:spacing w:before="115"/>
        <w:ind w:left="1220" w:right="476" w:hanging="360"/>
        <w:rPr>
          <w:sz w:val="24"/>
        </w:rPr>
      </w:pPr>
      <w:r>
        <w:rPr>
          <w:noProof/>
          <w:position w:val="-4"/>
        </w:rPr>
        <w:drawing>
          <wp:inline distT="0" distB="0" distL="0" distR="0">
            <wp:extent cx="128015" cy="17221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 xml:space="preserve">The right margin for Clinical Maintenance output was increased from 70 </w:t>
      </w:r>
      <w:r>
        <w:rPr>
          <w:sz w:val="24"/>
        </w:rPr>
        <w:t>to 72. This prevents unnecessary wrapping that was sometimes</w:t>
      </w:r>
      <w:r>
        <w:rPr>
          <w:spacing w:val="-8"/>
          <w:sz w:val="24"/>
        </w:rPr>
        <w:t xml:space="preserve"> </w:t>
      </w:r>
      <w:r>
        <w:rPr>
          <w:sz w:val="24"/>
        </w:rPr>
        <w:t>occurring.</w:t>
      </w:r>
    </w:p>
    <w:p w:rsidR="00DC1D03" w:rsidRDefault="00DC1D03">
      <w:pPr>
        <w:pStyle w:val="BodyText"/>
        <w:spacing w:before="10"/>
        <w:rPr>
          <w:sz w:val="34"/>
        </w:rPr>
      </w:pPr>
    </w:p>
    <w:p w:rsidR="00DC1D03" w:rsidRDefault="00873F79">
      <w:pPr>
        <w:pStyle w:val="Heading3"/>
      </w:pPr>
      <w:bookmarkStart w:id="19" w:name="Reminder_Computed_Findings"/>
      <w:bookmarkStart w:id="20" w:name="_bookmark9"/>
      <w:bookmarkEnd w:id="19"/>
      <w:bookmarkEnd w:id="20"/>
      <w:r>
        <w:t>Reminder Computed Findings</w:t>
      </w:r>
    </w:p>
    <w:p w:rsidR="00DC1D03" w:rsidRDefault="00873F79">
      <w:pPr>
        <w:pStyle w:val="BodyText"/>
        <w:spacing w:before="116"/>
        <w:ind w:left="860"/>
      </w:pPr>
      <w:r>
        <w:rPr>
          <w:noProof/>
          <w:position w:val="-4"/>
        </w:rPr>
        <w:drawing>
          <wp:inline distT="0" distB="0" distL="0" distR="0">
            <wp:extent cx="128015" cy="17221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New option: CFI - Reminder Computed Finding</w:t>
      </w:r>
      <w:r>
        <w:rPr>
          <w:spacing w:val="-6"/>
        </w:rPr>
        <w:t xml:space="preserve"> </w:t>
      </w:r>
      <w:r>
        <w:t>Inquiry</w:t>
      </w:r>
    </w:p>
    <w:p w:rsidR="00DC1D03" w:rsidRDefault="00873F79">
      <w:pPr>
        <w:pStyle w:val="BodyText"/>
        <w:tabs>
          <w:tab w:val="left" w:pos="1940"/>
        </w:tabs>
        <w:spacing w:before="130" w:line="225" w:lineRule="auto"/>
        <w:ind w:left="1940" w:right="372" w:hanging="360"/>
      </w:pPr>
      <w:r>
        <w:rPr>
          <w:rFonts w:ascii="Courier New"/>
        </w:rPr>
        <w:t>o</w:t>
      </w:r>
      <w:r>
        <w:rPr>
          <w:rFonts w:ascii="Courier New"/>
        </w:rPr>
        <w:tab/>
      </w:r>
      <w:r>
        <w:t>This new option allows a us</w:t>
      </w:r>
      <w:r>
        <w:t>er to display the information about a computed finding in an easy-to- read</w:t>
      </w:r>
      <w:r>
        <w:rPr>
          <w:spacing w:val="-5"/>
        </w:rPr>
        <w:t xml:space="preserve"> </w:t>
      </w:r>
      <w:r>
        <w:t>format.</w:t>
      </w:r>
    </w:p>
    <w:p w:rsidR="00DC1D03" w:rsidRDefault="00873F79">
      <w:pPr>
        <w:pStyle w:val="BodyText"/>
        <w:spacing w:before="120"/>
        <w:ind w:left="1220" w:right="229" w:hanging="360"/>
      </w:pPr>
      <w:r>
        <w:rPr>
          <w:noProof/>
          <w:position w:val="-4"/>
        </w:rPr>
        <w:drawing>
          <wp:inline distT="0" distB="0" distL="0" distR="0">
            <wp:extent cx="128015" cy="17221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new version of VA-BMI is included. The new version is a multi-occurrence computing finding, in contrast with the old version which was a single occurrence computed fin</w:t>
      </w:r>
      <w:r>
        <w:t>ding. It provides for more efficient date range searching and the ability to get more than one occurrence. The new multiple occurrence version of the computed finding VA-BMI was applying the date range criteria to both height and weight, in contrast to the</w:t>
      </w:r>
      <w:r>
        <w:t xml:space="preserve"> single occurrence version which only applied it to weight. A change was made to only apply the date range criteria to the weight. The description was updated to include this information. Display of the date of the height date used in the calculation was a</w:t>
      </w:r>
      <w:r>
        <w:t>dded to the</w:t>
      </w:r>
      <w:r>
        <w:rPr>
          <w:spacing w:val="-3"/>
        </w:rPr>
        <w:t xml:space="preserve"> </w:t>
      </w:r>
      <w:r>
        <w:t>output.</w:t>
      </w:r>
    </w:p>
    <w:p w:rsidR="00DC1D03" w:rsidRDefault="00873F79">
      <w:pPr>
        <w:pStyle w:val="BodyText"/>
        <w:ind w:left="1220" w:right="293" w:hanging="360"/>
        <w:jc w:val="both"/>
      </w:pPr>
      <w:r>
        <w:rPr>
          <w:noProof/>
          <w:position w:val="-4"/>
        </w:rPr>
        <w:drawing>
          <wp:inline distT="0" distB="0" distL="0" distR="0">
            <wp:extent cx="128015" cy="17221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Note that the changes to VA-BMI (only applying the date range criteria to the weight) also apply to the VA-BSA computed finding, because it uses the same routine to obtain matched weight</w:t>
      </w:r>
      <w:r>
        <w:rPr>
          <w:spacing w:val="-25"/>
        </w:rPr>
        <w:t xml:space="preserve"> </w:t>
      </w:r>
      <w:r>
        <w:t>and height measurements.</w:t>
      </w:r>
    </w:p>
    <w:p w:rsidR="00DC1D03" w:rsidRDefault="00DC1D03">
      <w:pPr>
        <w:jc w:val="both"/>
        <w:sectPr w:rsidR="00DC1D03">
          <w:pgSz w:w="12240" w:h="15840"/>
          <w:pgMar w:top="1440" w:right="860" w:bottom="880" w:left="1300" w:header="0" w:footer="697" w:gutter="0"/>
          <w:cols w:space="720"/>
        </w:sectPr>
      </w:pPr>
    </w:p>
    <w:p w:rsidR="00DC1D03" w:rsidRDefault="00873F79">
      <w:pPr>
        <w:pStyle w:val="BodyText"/>
        <w:spacing w:before="53"/>
        <w:ind w:left="1220" w:right="267" w:hanging="360"/>
      </w:pPr>
      <w:r>
        <w:rPr>
          <w:noProof/>
          <w:position w:val="-4"/>
        </w:rPr>
        <w:lastRenderedPageBreak/>
        <w:drawing>
          <wp:inline distT="0" distB="0" distL="0" distR="0">
            <wp:extent cx="128015" cy="17221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Note: Sites using the Bar Code Expansion handheld devices from Care Fusion will need to install Vitals patch GMRV*5*25 and the fix from Care Fusion to remove bad dates from the GMRV VITAL MEASUREMENT file before using these computed findings. Because these</w:t>
      </w:r>
      <w:r>
        <w:t xml:space="preserve"> bad dates can cause problems with the VA-BMI and VA-BSA computed findings, GMRV*5.0*25 is a required</w:t>
      </w:r>
      <w:r>
        <w:rPr>
          <w:spacing w:val="-1"/>
        </w:rPr>
        <w:t xml:space="preserve"> </w:t>
      </w:r>
      <w:r>
        <w:t>build.</w:t>
      </w:r>
    </w:p>
    <w:p w:rsidR="00DC1D03" w:rsidRDefault="00873F79">
      <w:pPr>
        <w:pStyle w:val="BodyText"/>
        <w:spacing w:before="118"/>
        <w:ind w:left="1220" w:right="341" w:hanging="360"/>
      </w:pPr>
      <w:r>
        <w:rPr>
          <w:noProof/>
          <w:position w:val="-4"/>
        </w:rPr>
        <w:drawing>
          <wp:inline distT="0" distB="0" distL="0" distR="0">
            <wp:extent cx="128015" cy="17221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description for the VA-COMBAT VET ELIGIBILITY computed finding was incorrect</w:t>
      </w:r>
      <w:r>
        <w:rPr>
          <w:spacing w:val="-28"/>
        </w:rPr>
        <w:t xml:space="preserve"> </w:t>
      </w:r>
      <w:r>
        <w:t>and has been</w:t>
      </w:r>
      <w:r>
        <w:rPr>
          <w:spacing w:val="-1"/>
        </w:rPr>
        <w:t xml:space="preserve"> </w:t>
      </w:r>
      <w:r>
        <w:t>corrected.</w:t>
      </w:r>
    </w:p>
    <w:p w:rsidR="00DC1D03" w:rsidRDefault="00873F79">
      <w:pPr>
        <w:pStyle w:val="BodyText"/>
        <w:spacing w:before="117"/>
        <w:ind w:left="1220" w:right="1062" w:hanging="360"/>
      </w:pPr>
      <w:r>
        <w:rPr>
          <w:noProof/>
          <w:position w:val="-4"/>
        </w:rPr>
        <w:drawing>
          <wp:inline distT="0" distB="0" distL="0" distR="0">
            <wp:extent cx="128015" cy="172211"/>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VA-PROGRESS NOTE computed find</w:t>
      </w:r>
      <w:r>
        <w:t>ing was changed so it can use either the TIU DOCUMENT DEFINITION title or IEN in the computed finding</w:t>
      </w:r>
      <w:r>
        <w:rPr>
          <w:spacing w:val="-15"/>
        </w:rPr>
        <w:t xml:space="preserve"> </w:t>
      </w:r>
      <w:r>
        <w:t>parameter.</w:t>
      </w:r>
    </w:p>
    <w:p w:rsidR="00DC1D03" w:rsidRDefault="00873F79">
      <w:pPr>
        <w:pStyle w:val="BodyText"/>
        <w:spacing w:before="117"/>
        <w:ind w:left="1220" w:right="341" w:hanging="360"/>
      </w:pPr>
      <w:r>
        <w:rPr>
          <w:noProof/>
          <w:position w:val="-4"/>
        </w:rPr>
        <w:drawing>
          <wp:inline distT="0" distB="0" distL="0" distR="0">
            <wp:extent cx="128015" cy="172211"/>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VA-DATE FOR AGE is a new computed finding that uses the COMPUTED FINDING PARAMETER to pass an age in years and returns the date the patient will be that age as the</w:t>
      </w:r>
      <w:r>
        <w:rPr>
          <w:spacing w:val="-29"/>
        </w:rPr>
        <w:t xml:space="preserve"> </w:t>
      </w:r>
      <w:r>
        <w:t>date of the computed</w:t>
      </w:r>
      <w:r>
        <w:rPr>
          <w:spacing w:val="-4"/>
        </w:rPr>
        <w:t xml:space="preserve"> </w:t>
      </w:r>
      <w:r>
        <w:t>finding.</w:t>
      </w:r>
    </w:p>
    <w:p w:rsidR="00DC1D03" w:rsidRDefault="00873F79">
      <w:pPr>
        <w:pStyle w:val="BodyText"/>
        <w:spacing w:before="118"/>
        <w:ind w:left="860"/>
      </w:pPr>
      <w:r>
        <w:rPr>
          <w:noProof/>
          <w:position w:val="-4"/>
        </w:rPr>
        <w:drawing>
          <wp:inline distT="0" distB="0" distL="0" distR="0">
            <wp:extent cx="128015" cy="172211"/>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VA-EMPLOYEE is a new computed finding that returns true if</w:t>
      </w:r>
      <w:r>
        <w:t xml:space="preserve"> the patient is an</w:t>
      </w:r>
      <w:r>
        <w:rPr>
          <w:spacing w:val="-22"/>
        </w:rPr>
        <w:t xml:space="preserve"> </w:t>
      </w:r>
      <w:r>
        <w:t>employee.</w:t>
      </w:r>
    </w:p>
    <w:p w:rsidR="00DC1D03" w:rsidRDefault="00873F79">
      <w:pPr>
        <w:pStyle w:val="BodyText"/>
        <w:spacing w:before="118"/>
        <w:ind w:left="1220" w:right="555" w:hanging="360"/>
        <w:jc w:val="both"/>
      </w:pPr>
      <w:r>
        <w:rPr>
          <w:noProof/>
          <w:position w:val="-4"/>
        </w:rPr>
        <w:drawing>
          <wp:inline distT="0" distB="0" distL="0" distR="0">
            <wp:extent cx="128015" cy="172211"/>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VA-ADMISSIONS FOR A DATE RANGE is a list type computed finding that can be used</w:t>
      </w:r>
      <w:r>
        <w:rPr>
          <w:spacing w:val="-28"/>
        </w:rPr>
        <w:t xml:space="preserve"> </w:t>
      </w:r>
      <w:r>
        <w:t>to build a list of patients who have been admitted in the specified date</w:t>
      </w:r>
      <w:r>
        <w:rPr>
          <w:spacing w:val="-15"/>
        </w:rPr>
        <w:t xml:space="preserve"> </w:t>
      </w:r>
      <w:r>
        <w:t>range.</w:t>
      </w:r>
    </w:p>
    <w:p w:rsidR="00DC1D03" w:rsidRDefault="00873F79">
      <w:pPr>
        <w:pStyle w:val="BodyText"/>
        <w:spacing w:before="119"/>
        <w:ind w:left="1220" w:right="499" w:hanging="360"/>
      </w:pPr>
      <w:r>
        <w:rPr>
          <w:noProof/>
          <w:position w:val="-4"/>
        </w:rPr>
        <w:drawing>
          <wp:inline distT="0" distB="0" distL="0" distR="0">
            <wp:extent cx="128015" cy="172212"/>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VA-DISCHARGES FOR A DATE RANGE is a list type computed find</w:t>
      </w:r>
      <w:r>
        <w:t>ing that can be used to build a list of patients who have been discharged in the specified date</w:t>
      </w:r>
      <w:r>
        <w:rPr>
          <w:spacing w:val="-12"/>
        </w:rPr>
        <w:t xml:space="preserve"> </w:t>
      </w:r>
      <w:r>
        <w:t>range.</w:t>
      </w:r>
    </w:p>
    <w:p w:rsidR="00DC1D03" w:rsidRDefault="00873F79">
      <w:pPr>
        <w:pStyle w:val="BodyText"/>
        <w:spacing w:before="117"/>
        <w:ind w:left="1220" w:right="457" w:hanging="360"/>
      </w:pPr>
      <w:r>
        <w:rPr>
          <w:noProof/>
          <w:position w:val="-4"/>
        </w:rPr>
        <w:drawing>
          <wp:inline distT="0" distB="0" distL="0" distR="0">
            <wp:extent cx="128015" cy="172212"/>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VA-CURRENT INPATIENTS is a list type computed finding that can be used to build a list of all current</w:t>
      </w:r>
      <w:r>
        <w:rPr>
          <w:spacing w:val="-2"/>
        </w:rPr>
        <w:t xml:space="preserve"> </w:t>
      </w:r>
      <w:r>
        <w:t>inpatients.</w:t>
      </w:r>
    </w:p>
    <w:p w:rsidR="00DC1D03" w:rsidRDefault="00873F79">
      <w:pPr>
        <w:pStyle w:val="BodyText"/>
        <w:spacing w:before="116"/>
        <w:ind w:left="1220" w:right="255" w:hanging="360"/>
      </w:pPr>
      <w:r>
        <w:rPr>
          <w:noProof/>
          <w:position w:val="-4"/>
        </w:rPr>
        <w:drawing>
          <wp:inline distT="0" distB="0" distL="0" distR="0">
            <wp:extent cx="128015" cy="172212"/>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CF VA-IS INPATIENT- This new co</w:t>
      </w:r>
      <w:r>
        <w:t>mputed finding will be true if the patient was/is an inpatient on the evaluation date. The following "CSUB" values will be</w:t>
      </w:r>
      <w:r>
        <w:rPr>
          <w:spacing w:val="-15"/>
        </w:rPr>
        <w:t xml:space="preserve"> </w:t>
      </w:r>
      <w:r>
        <w:t>available:</w:t>
      </w:r>
    </w:p>
    <w:p w:rsidR="00DC1D03" w:rsidRDefault="00873F79">
      <w:pPr>
        <w:pStyle w:val="ListParagraph"/>
        <w:numPr>
          <w:ilvl w:val="0"/>
          <w:numId w:val="13"/>
        </w:numPr>
        <w:tabs>
          <w:tab w:val="left" w:pos="1990"/>
          <w:tab w:val="left" w:pos="1991"/>
        </w:tabs>
        <w:spacing w:before="127"/>
      </w:pPr>
      <w:r>
        <w:t>ADMISSION DATE/TIME (FileMan</w:t>
      </w:r>
      <w:r>
        <w:rPr>
          <w:spacing w:val="-2"/>
        </w:rPr>
        <w:t xml:space="preserve"> </w:t>
      </w:r>
      <w:r>
        <w:t>format)</w:t>
      </w:r>
    </w:p>
    <w:p w:rsidR="00DC1D03" w:rsidRDefault="00873F79">
      <w:pPr>
        <w:pStyle w:val="ListParagraph"/>
        <w:numPr>
          <w:ilvl w:val="0"/>
          <w:numId w:val="13"/>
        </w:numPr>
        <w:tabs>
          <w:tab w:val="left" w:pos="1995"/>
          <w:tab w:val="left" w:pos="1996"/>
        </w:tabs>
        <w:spacing w:before="29"/>
        <w:ind w:left="1995" w:hanging="416"/>
      </w:pPr>
      <w:r>
        <w:t>ADMISSION</w:t>
      </w:r>
      <w:r>
        <w:rPr>
          <w:spacing w:val="-2"/>
        </w:rPr>
        <w:t xml:space="preserve"> </w:t>
      </w:r>
      <w:r>
        <w:t>TYPE</w:t>
      </w:r>
    </w:p>
    <w:p w:rsidR="00DC1D03" w:rsidRDefault="00873F79">
      <w:pPr>
        <w:pStyle w:val="ListParagraph"/>
        <w:numPr>
          <w:ilvl w:val="0"/>
          <w:numId w:val="13"/>
        </w:numPr>
        <w:tabs>
          <w:tab w:val="left" w:pos="1995"/>
          <w:tab w:val="left" w:pos="1996"/>
        </w:tabs>
        <w:spacing w:before="22"/>
        <w:ind w:left="1995" w:hanging="416"/>
      </w:pPr>
      <w:r>
        <w:t>ATTENDING</w:t>
      </w:r>
      <w:r>
        <w:rPr>
          <w:spacing w:val="-1"/>
        </w:rPr>
        <w:t xml:space="preserve"> </w:t>
      </w:r>
      <w:r>
        <w:t>PHYSICIAN</w:t>
      </w:r>
    </w:p>
    <w:p w:rsidR="00DC1D03" w:rsidRDefault="00873F79">
      <w:pPr>
        <w:pStyle w:val="ListParagraph"/>
        <w:numPr>
          <w:ilvl w:val="0"/>
          <w:numId w:val="13"/>
        </w:numPr>
        <w:tabs>
          <w:tab w:val="left" w:pos="1995"/>
          <w:tab w:val="left" w:pos="1996"/>
        </w:tabs>
        <w:spacing w:before="19"/>
        <w:ind w:left="1995" w:hanging="416"/>
      </w:pPr>
      <w:r>
        <w:t>DATE (FileMan</w:t>
      </w:r>
      <w:r>
        <w:rPr>
          <w:spacing w:val="-9"/>
        </w:rPr>
        <w:t xml:space="preserve"> </w:t>
      </w:r>
      <w:r>
        <w:t>format)</w:t>
      </w:r>
    </w:p>
    <w:p w:rsidR="00DC1D03" w:rsidRDefault="00873F79">
      <w:pPr>
        <w:pStyle w:val="ListParagraph"/>
        <w:numPr>
          <w:ilvl w:val="0"/>
          <w:numId w:val="13"/>
        </w:numPr>
        <w:tabs>
          <w:tab w:val="left" w:pos="1995"/>
          <w:tab w:val="left" w:pos="1996"/>
        </w:tabs>
        <w:spacing w:before="19"/>
        <w:ind w:left="1995" w:hanging="416"/>
      </w:pPr>
      <w:r>
        <w:t>PRIMARY</w:t>
      </w:r>
      <w:r>
        <w:rPr>
          <w:spacing w:val="-7"/>
        </w:rPr>
        <w:t xml:space="preserve"> </w:t>
      </w:r>
      <w:r>
        <w:t>PROVIDER</w:t>
      </w:r>
    </w:p>
    <w:p w:rsidR="00DC1D03" w:rsidRDefault="00873F79">
      <w:pPr>
        <w:pStyle w:val="ListParagraph"/>
        <w:numPr>
          <w:ilvl w:val="0"/>
          <w:numId w:val="13"/>
        </w:numPr>
        <w:tabs>
          <w:tab w:val="left" w:pos="1995"/>
          <w:tab w:val="left" w:pos="1996"/>
        </w:tabs>
        <w:spacing w:before="18"/>
        <w:ind w:left="1995" w:hanging="416"/>
      </w:pPr>
      <w:r>
        <w:t>TREATING</w:t>
      </w:r>
      <w:r>
        <w:rPr>
          <w:spacing w:val="-2"/>
        </w:rPr>
        <w:t xml:space="preserve"> </w:t>
      </w:r>
      <w:r>
        <w:t>SPECIALTY</w:t>
      </w:r>
    </w:p>
    <w:p w:rsidR="00DC1D03" w:rsidRDefault="00873F79">
      <w:pPr>
        <w:pStyle w:val="ListParagraph"/>
        <w:numPr>
          <w:ilvl w:val="0"/>
          <w:numId w:val="13"/>
        </w:numPr>
        <w:tabs>
          <w:tab w:val="left" w:pos="1995"/>
          <w:tab w:val="left" w:pos="1996"/>
        </w:tabs>
        <w:spacing w:before="22"/>
        <w:ind w:left="1995" w:hanging="416"/>
      </w:pPr>
      <w:r>
        <w:t>WARD</w:t>
      </w:r>
      <w:r>
        <w:rPr>
          <w:spacing w:val="-2"/>
        </w:rPr>
        <w:t xml:space="preserve"> </w:t>
      </w:r>
      <w:r>
        <w:t>LOCATION</w:t>
      </w:r>
    </w:p>
    <w:p w:rsidR="00DC1D03" w:rsidRDefault="00873F79">
      <w:pPr>
        <w:pStyle w:val="Heading3"/>
        <w:spacing w:before="221"/>
        <w:jc w:val="both"/>
      </w:pPr>
      <w:bookmarkStart w:id="21" w:name="Reminder_Definitions_and_Terms"/>
      <w:bookmarkStart w:id="22" w:name="_bookmark10"/>
      <w:bookmarkEnd w:id="21"/>
      <w:bookmarkEnd w:id="22"/>
      <w:r>
        <w:t>Reminder Definitions and Terms</w:t>
      </w:r>
    </w:p>
    <w:p w:rsidR="00DC1D03" w:rsidRDefault="00873F79">
      <w:pPr>
        <w:pStyle w:val="BodyText"/>
        <w:spacing w:before="116"/>
        <w:ind w:left="1220" w:right="689" w:hanging="360"/>
        <w:jc w:val="both"/>
      </w:pPr>
      <w:r>
        <w:rPr>
          <w:noProof/>
          <w:position w:val="-4"/>
        </w:rPr>
        <w:drawing>
          <wp:inline distT="0" distB="0" distL="0" distR="0">
            <wp:extent cx="128015" cy="172212"/>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hint was added on how to add a second occurrence of a finding. The hint will be displayed when a double question mark is typed when editing the findings in a definition or a</w:t>
      </w:r>
      <w:r>
        <w:rPr>
          <w:spacing w:val="-27"/>
        </w:rPr>
        <w:t xml:space="preserve"> </w:t>
      </w:r>
      <w:r>
        <w:t>term.</w:t>
      </w:r>
    </w:p>
    <w:p w:rsidR="00DC1D03" w:rsidRDefault="00873F79">
      <w:pPr>
        <w:pStyle w:val="BodyText"/>
        <w:spacing w:before="117"/>
        <w:ind w:left="1220" w:right="559" w:hanging="360"/>
        <w:jc w:val="both"/>
      </w:pPr>
      <w:r>
        <w:rPr>
          <w:noProof/>
          <w:position w:val="-4"/>
        </w:rPr>
        <w:drawing>
          <wp:inline distT="0" distB="0" distL="0" distR="0">
            <wp:extent cx="128015" cy="172212"/>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Be</w:t>
      </w:r>
      <w:r>
        <w:t xml:space="preserve">cause of questions about checking for valid usage of TIU Objects, additional checking was </w:t>
      </w:r>
      <w:r>
        <w:t>added</w:t>
      </w:r>
      <w:r>
        <w:rPr>
          <w:spacing w:val="-3"/>
        </w:rPr>
        <w:t xml:space="preserve"> </w:t>
      </w:r>
      <w:r>
        <w:t>for</w:t>
      </w:r>
      <w:r>
        <w:rPr>
          <w:spacing w:val="-2"/>
        </w:rPr>
        <w:t xml:space="preserve"> </w:t>
      </w:r>
      <w:r>
        <w:t>an</w:t>
      </w:r>
      <w:r>
        <w:rPr>
          <w:spacing w:val="-2"/>
        </w:rPr>
        <w:t>y</w:t>
      </w:r>
      <w:r>
        <w:t>pla</w:t>
      </w:r>
      <w:r>
        <w:rPr>
          <w:spacing w:val="-2"/>
        </w:rPr>
        <w:t>c</w:t>
      </w:r>
      <w:r>
        <w:t>e</w:t>
      </w:r>
      <w:r>
        <w:t xml:space="preserve"> </w:t>
      </w:r>
      <w:r>
        <w:t>a</w:t>
      </w:r>
      <w:r>
        <w:rPr>
          <w:spacing w:val="-2"/>
        </w:rPr>
        <w:t xml:space="preserve"> </w:t>
      </w:r>
      <w:r>
        <w:rPr>
          <w:spacing w:val="1"/>
        </w:rPr>
        <w:t>T</w:t>
      </w:r>
      <w:r>
        <w:rPr>
          <w:spacing w:val="-4"/>
        </w:rPr>
        <w:t>I</w:t>
      </w:r>
      <w:r>
        <w:t>U</w:t>
      </w:r>
      <w:r>
        <w:rPr>
          <w:spacing w:val="1"/>
        </w:rPr>
        <w:t xml:space="preserve"> </w:t>
      </w:r>
      <w:r>
        <w:rPr>
          <w:spacing w:val="-2"/>
        </w:rPr>
        <w:t>O</w:t>
      </w:r>
      <w:r>
        <w:t>bje</w:t>
      </w:r>
      <w:r>
        <w:rPr>
          <w:spacing w:val="-2"/>
        </w:rPr>
        <w:t>c</w:t>
      </w:r>
      <w:r>
        <w:t>t</w:t>
      </w:r>
      <w:r>
        <w:rPr>
          <w:spacing w:val="1"/>
        </w:rPr>
        <w:t xml:space="preserve"> </w:t>
      </w:r>
      <w:r>
        <w:t>c</w:t>
      </w:r>
      <w:r>
        <w:rPr>
          <w:spacing w:val="-2"/>
        </w:rPr>
        <w:t>a</w:t>
      </w:r>
      <w:r>
        <w:t>n</w:t>
      </w:r>
      <w:r>
        <w:t xml:space="preserve"> </w:t>
      </w:r>
      <w:r>
        <w:t>be</w:t>
      </w:r>
      <w:r>
        <w:t xml:space="preserve"> </w:t>
      </w:r>
      <w:r>
        <w:rPr>
          <w:spacing w:val="-2"/>
        </w:rPr>
        <w:t>u</w:t>
      </w:r>
      <w:r>
        <w:rPr>
          <w:spacing w:val="-1"/>
        </w:rPr>
        <w:t>s</w:t>
      </w:r>
      <w:r>
        <w:t>ed</w:t>
      </w:r>
      <w:r>
        <w:rPr>
          <w:spacing w:val="-3"/>
        </w:rPr>
        <w:t xml:space="preserve"> </w:t>
      </w:r>
      <w:r>
        <w:t>in</w:t>
      </w:r>
      <w:r>
        <w:t xml:space="preserve"> </w:t>
      </w:r>
      <w:r>
        <w:t>a</w:t>
      </w:r>
      <w:r>
        <w:rPr>
          <w:spacing w:val="-2"/>
        </w:rPr>
        <w:t xml:space="preserve"> </w:t>
      </w:r>
      <w:r>
        <w:t>re</w:t>
      </w:r>
      <w:r>
        <w:rPr>
          <w:spacing w:val="-4"/>
        </w:rPr>
        <w:t>m</w:t>
      </w:r>
      <w:r>
        <w:t>ind</w:t>
      </w:r>
      <w:r>
        <w:rPr>
          <w:spacing w:val="-2"/>
        </w:rPr>
        <w:t>e</w:t>
      </w:r>
      <w:r>
        <w:t>r</w:t>
      </w:r>
      <w:r>
        <w:t xml:space="preserve"> </w:t>
      </w:r>
      <w:r>
        <w:t>d</w:t>
      </w:r>
      <w:r>
        <w:rPr>
          <w:spacing w:val="-2"/>
        </w:rPr>
        <w:t>e</w:t>
      </w:r>
      <w:r>
        <w:t>fi</w:t>
      </w:r>
      <w:r>
        <w:rPr>
          <w:spacing w:val="-3"/>
        </w:rPr>
        <w:t>n</w:t>
      </w:r>
      <w:r>
        <w:t>i</w:t>
      </w:r>
      <w:r>
        <w:rPr>
          <w:spacing w:val="-2"/>
        </w:rPr>
        <w:t>t</w:t>
      </w:r>
      <w:r>
        <w:t>ion.</w:t>
      </w:r>
      <w:r>
        <w:t xml:space="preserve"> </w:t>
      </w:r>
      <w:r>
        <w:rPr>
          <w:spacing w:val="-4"/>
        </w:rPr>
        <w:t>I</w:t>
      </w:r>
      <w:r>
        <w:t>f</w:t>
      </w:r>
      <w:r>
        <w:t xml:space="preserve"> </w:t>
      </w:r>
      <w:r>
        <w:t>an</w:t>
      </w:r>
      <w:r>
        <w:t xml:space="preserve"> </w:t>
      </w:r>
      <w:r>
        <w:t>o</w:t>
      </w:r>
      <w:r>
        <w:rPr>
          <w:spacing w:val="-2"/>
        </w:rPr>
        <w:t>d</w:t>
      </w:r>
      <w:r>
        <w:t>d</w:t>
      </w:r>
      <w:r>
        <w:t xml:space="preserve"> </w:t>
      </w:r>
      <w:r>
        <w:rPr>
          <w:spacing w:val="-3"/>
        </w:rPr>
        <w:t>n</w:t>
      </w:r>
      <w:r>
        <w:t>u</w:t>
      </w:r>
      <w:r>
        <w:rPr>
          <w:spacing w:val="-4"/>
        </w:rPr>
        <w:t>m</w:t>
      </w:r>
      <w:r>
        <w:t>ber</w:t>
      </w:r>
      <w:r>
        <w:rPr>
          <w:spacing w:val="1"/>
        </w:rPr>
        <w:t xml:space="preserve"> </w:t>
      </w:r>
      <w:r>
        <w:t>of</w:t>
      </w:r>
      <w:r>
        <w:t xml:space="preserve"> </w:t>
      </w:r>
      <w:r>
        <w:rPr>
          <w:w w:val="53"/>
        </w:rPr>
        <w:t>―</w:t>
      </w:r>
      <w:r>
        <w:rPr>
          <w:spacing w:val="-4"/>
          <w:w w:val="53"/>
        </w:rPr>
        <w:t>|</w:t>
      </w:r>
      <w:r>
        <w:rPr>
          <w:w w:val="158"/>
        </w:rPr>
        <w:t xml:space="preserve">‖ </w:t>
      </w:r>
      <w:r>
        <w:t>cha</w:t>
      </w:r>
      <w:r>
        <w:rPr>
          <w:spacing w:val="-2"/>
        </w:rPr>
        <w:t>r</w:t>
      </w:r>
      <w:r>
        <w:t>ac</w:t>
      </w:r>
      <w:r>
        <w:rPr>
          <w:spacing w:val="-2"/>
        </w:rPr>
        <w:t>t</w:t>
      </w:r>
      <w:r>
        <w:t>e</w:t>
      </w:r>
      <w:r>
        <w:rPr>
          <w:spacing w:val="-2"/>
        </w:rPr>
        <w:t>r</w:t>
      </w:r>
      <w:r>
        <w:t>s</w:t>
      </w:r>
      <w:r>
        <w:t xml:space="preserve"> </w:t>
      </w:r>
      <w:r>
        <w:rPr>
          <w:spacing w:val="1"/>
        </w:rPr>
        <w:t>i</w:t>
      </w:r>
      <w:r>
        <w:t>s</w:t>
      </w:r>
      <w:r>
        <w:rPr>
          <w:spacing w:val="-2"/>
        </w:rPr>
        <w:t xml:space="preserve"> </w:t>
      </w:r>
      <w:r>
        <w:t>fou</w:t>
      </w:r>
      <w:r>
        <w:rPr>
          <w:spacing w:val="-3"/>
        </w:rPr>
        <w:t>n</w:t>
      </w:r>
      <w:r>
        <w:t>d,</w:t>
      </w:r>
      <w:r>
        <w:t xml:space="preserve"> </w:t>
      </w:r>
      <w:r>
        <w:t>a</w:t>
      </w:r>
      <w:r>
        <w:t xml:space="preserve"> </w:t>
      </w:r>
      <w:r>
        <w:t>w</w:t>
      </w:r>
      <w:r>
        <w:rPr>
          <w:spacing w:val="-3"/>
        </w:rPr>
        <w:t>a</w:t>
      </w:r>
      <w:r>
        <w:t>r</w:t>
      </w:r>
      <w:r>
        <w:rPr>
          <w:spacing w:val="1"/>
        </w:rPr>
        <w:t>n</w:t>
      </w:r>
      <w:r>
        <w:rPr>
          <w:spacing w:val="-2"/>
        </w:rPr>
        <w:t>i</w:t>
      </w:r>
      <w:r>
        <w:t>ng</w:t>
      </w:r>
      <w:r>
        <w:rPr>
          <w:spacing w:val="-3"/>
        </w:rPr>
        <w:t xml:space="preserve"> </w:t>
      </w:r>
      <w:r>
        <w:rPr>
          <w:spacing w:val="-2"/>
        </w:rPr>
        <w:t>w</w:t>
      </w:r>
      <w:r>
        <w:t>ill</w:t>
      </w:r>
      <w:r>
        <w:rPr>
          <w:spacing w:val="1"/>
        </w:rPr>
        <w:t xml:space="preserve"> </w:t>
      </w:r>
      <w:r>
        <w:t>be</w:t>
      </w:r>
      <w:r>
        <w:rPr>
          <w:spacing w:val="-2"/>
        </w:rPr>
        <w:t xml:space="preserve"> </w:t>
      </w:r>
      <w:r>
        <w:t>i</w:t>
      </w:r>
      <w:r>
        <w:rPr>
          <w:spacing w:val="-3"/>
        </w:rPr>
        <w:t>s</w:t>
      </w:r>
      <w:r>
        <w:rPr>
          <w:spacing w:val="-1"/>
        </w:rPr>
        <w:t>su</w:t>
      </w:r>
      <w:r>
        <w:t>ed.</w:t>
      </w:r>
      <w:r>
        <w:t xml:space="preserve"> </w:t>
      </w:r>
      <w:r>
        <w:rPr>
          <w:spacing w:val="-2"/>
        </w:rPr>
        <w:t>N</w:t>
      </w:r>
      <w:r>
        <w:rPr>
          <w:spacing w:val="-3"/>
        </w:rPr>
        <w:t>o</w:t>
      </w:r>
      <w:r>
        <w:t>t</w:t>
      </w:r>
      <w:r>
        <w:rPr>
          <w:spacing w:val="-2"/>
        </w:rPr>
        <w:t>e</w:t>
      </w:r>
      <w:r>
        <w:t>:</w:t>
      </w:r>
      <w:r>
        <w:rPr>
          <w:spacing w:val="1"/>
        </w:rPr>
        <w:t xml:space="preserve"> </w:t>
      </w:r>
      <w:r>
        <w:t>an</w:t>
      </w:r>
      <w:r>
        <w:rPr>
          <w:spacing w:val="-2"/>
        </w:rPr>
        <w:t xml:space="preserve"> </w:t>
      </w:r>
      <w:r>
        <w:t>odd</w:t>
      </w:r>
      <w:r>
        <w:t xml:space="preserve"> </w:t>
      </w:r>
      <w:r>
        <w:t>nu</w:t>
      </w:r>
      <w:r>
        <w:rPr>
          <w:spacing w:val="-4"/>
        </w:rPr>
        <w:t>m</w:t>
      </w:r>
      <w:r>
        <w:t>ber</w:t>
      </w:r>
      <w:r>
        <w:rPr>
          <w:spacing w:val="1"/>
        </w:rPr>
        <w:t xml:space="preserve"> </w:t>
      </w:r>
      <w:r>
        <w:t>of</w:t>
      </w:r>
      <w:r>
        <w:rPr>
          <w:spacing w:val="-2"/>
        </w:rPr>
        <w:t xml:space="preserve"> </w:t>
      </w:r>
      <w:r>
        <w:rPr>
          <w:w w:val="53"/>
        </w:rPr>
        <w:t>―</w:t>
      </w:r>
      <w:r>
        <w:rPr>
          <w:spacing w:val="-4"/>
          <w:w w:val="53"/>
        </w:rPr>
        <w:t>|</w:t>
      </w:r>
      <w:r>
        <w:rPr>
          <w:w w:val="158"/>
        </w:rPr>
        <w:t>‖</w:t>
      </w:r>
      <w:r>
        <w:t xml:space="preserve"> </w:t>
      </w:r>
      <w:r>
        <w:t>cha</w:t>
      </w:r>
      <w:r>
        <w:rPr>
          <w:spacing w:val="1"/>
        </w:rPr>
        <w:t>r</w:t>
      </w:r>
      <w:r>
        <w:rPr>
          <w:spacing w:val="-2"/>
        </w:rPr>
        <w:t>a</w:t>
      </w:r>
      <w:r>
        <w:t>c</w:t>
      </w:r>
      <w:r>
        <w:rPr>
          <w:spacing w:val="1"/>
        </w:rPr>
        <w:t>t</w:t>
      </w:r>
      <w:r>
        <w:rPr>
          <w:spacing w:val="-2"/>
        </w:rPr>
        <w:t>er</w:t>
      </w:r>
      <w:r>
        <w:t>s</w:t>
      </w:r>
      <w:r>
        <w:t xml:space="preserve"> </w:t>
      </w:r>
      <w:r>
        <w:rPr>
          <w:spacing w:val="1"/>
        </w:rPr>
        <w:t>i</w:t>
      </w:r>
      <w:r>
        <w:t>n</w:t>
      </w:r>
      <w:r>
        <w:rPr>
          <w:spacing w:val="-3"/>
        </w:rPr>
        <w:t xml:space="preserve"> </w:t>
      </w:r>
      <w:r>
        <w:t>the</w:t>
      </w:r>
      <w:r>
        <w:rPr>
          <w:spacing w:val="-2"/>
        </w:rPr>
        <w:t xml:space="preserve"> </w:t>
      </w:r>
      <w:r>
        <w:t>te</w:t>
      </w:r>
      <w:r>
        <w:rPr>
          <w:spacing w:val="-2"/>
        </w:rPr>
        <w:t>x</w:t>
      </w:r>
      <w:r>
        <w:t xml:space="preserve">t </w:t>
      </w:r>
      <w:r>
        <w:t>will cause TIU Object expansion to</w:t>
      </w:r>
      <w:r>
        <w:rPr>
          <w:spacing w:val="-11"/>
        </w:rPr>
        <w:t xml:space="preserve"> </w:t>
      </w:r>
      <w:r>
        <w:t>fail.</w:t>
      </w:r>
    </w:p>
    <w:p w:rsidR="00DC1D03" w:rsidRDefault="00DC1D03">
      <w:pPr>
        <w:pStyle w:val="BodyText"/>
        <w:spacing w:before="7"/>
        <w:rPr>
          <w:sz w:val="32"/>
        </w:rPr>
      </w:pPr>
    </w:p>
    <w:p w:rsidR="00DC1D03" w:rsidRDefault="00873F79">
      <w:pPr>
        <w:pStyle w:val="Heading3"/>
        <w:spacing w:before="1"/>
      </w:pPr>
      <w:bookmarkStart w:id="23" w:name="Reminder_Dialogs"/>
      <w:bookmarkStart w:id="24" w:name="_bookmark11"/>
      <w:bookmarkEnd w:id="23"/>
      <w:bookmarkEnd w:id="24"/>
      <w:r>
        <w:t>Reminder Dialogs</w:t>
      </w:r>
    </w:p>
    <w:p w:rsidR="00DC1D03" w:rsidRDefault="00873F79">
      <w:pPr>
        <w:pStyle w:val="BodyText"/>
        <w:spacing w:before="116"/>
        <w:ind w:left="1220" w:right="402" w:hanging="360"/>
      </w:pPr>
      <w:r>
        <w:rPr>
          <w:noProof/>
          <w:position w:val="-4"/>
        </w:rPr>
        <w:drawing>
          <wp:inline distT="0" distB="0" distL="0" distR="0">
            <wp:extent cx="128015" cy="172211"/>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 new option "Check Reminder Dialog for invalid items" has been added to the Dialog Report Menu. This option scans the selected reminder dialog and all of its sub-comp</w:t>
      </w:r>
      <w:r>
        <w:t>onents for possible problems that could affect the use of the reminder dialog in CPRS. The user can select every dialog type except Additional Prompts and Forced Values. The dialog checker report will</w:t>
      </w:r>
      <w:r>
        <w:rPr>
          <w:spacing w:val="-28"/>
        </w:rPr>
        <w:t xml:space="preserve"> </w:t>
      </w:r>
      <w:r>
        <w:t>check for the following</w:t>
      </w:r>
      <w:r>
        <w:rPr>
          <w:spacing w:val="-8"/>
        </w:rPr>
        <w:t xml:space="preserve"> </w:t>
      </w:r>
      <w:r>
        <w:t>items.</w:t>
      </w:r>
    </w:p>
    <w:p w:rsidR="00DC1D03" w:rsidRDefault="00DC1D03">
      <w:pPr>
        <w:sectPr w:rsidR="00DC1D03">
          <w:pgSz w:w="12240" w:h="15840"/>
          <w:pgMar w:top="1380" w:right="860" w:bottom="880" w:left="1300" w:header="0" w:footer="697" w:gutter="0"/>
          <w:cols w:space="720"/>
        </w:sectPr>
      </w:pPr>
    </w:p>
    <w:p w:rsidR="00DC1D03" w:rsidRDefault="00873F79">
      <w:pPr>
        <w:pStyle w:val="ListParagraph"/>
        <w:numPr>
          <w:ilvl w:val="0"/>
          <w:numId w:val="12"/>
        </w:numPr>
        <w:tabs>
          <w:tab w:val="left" w:pos="1580"/>
          <w:tab w:val="left" w:pos="1581"/>
        </w:tabs>
        <w:spacing w:before="186" w:line="263" w:lineRule="exact"/>
        <w:ind w:hanging="361"/>
      </w:pPr>
      <w:r>
        <w:lastRenderedPageBreak/>
        <w:t>Disabled d</w:t>
      </w:r>
      <w:r>
        <w:t>ialog items in the selected</w:t>
      </w:r>
      <w:r>
        <w:rPr>
          <w:spacing w:val="-19"/>
        </w:rPr>
        <w:t xml:space="preserve"> </w:t>
      </w:r>
      <w:r>
        <w:t>dialog.</w:t>
      </w:r>
    </w:p>
    <w:p w:rsidR="00DC1D03" w:rsidRDefault="00873F79">
      <w:pPr>
        <w:pStyle w:val="ListParagraph"/>
        <w:numPr>
          <w:ilvl w:val="0"/>
          <w:numId w:val="12"/>
        </w:numPr>
        <w:tabs>
          <w:tab w:val="left" w:pos="1580"/>
          <w:tab w:val="left" w:pos="1581"/>
        </w:tabs>
        <w:spacing w:line="253" w:lineRule="exact"/>
        <w:ind w:hanging="361"/>
      </w:pPr>
      <w:r>
        <w:t>Incomplete sequences in the selected</w:t>
      </w:r>
      <w:r>
        <w:rPr>
          <w:spacing w:val="-14"/>
        </w:rPr>
        <w:t xml:space="preserve"> </w:t>
      </w:r>
      <w:r>
        <w:t>dialog.</w:t>
      </w:r>
    </w:p>
    <w:p w:rsidR="00DC1D03" w:rsidRDefault="00873F79">
      <w:pPr>
        <w:pStyle w:val="ListParagraph"/>
        <w:numPr>
          <w:ilvl w:val="0"/>
          <w:numId w:val="12"/>
        </w:numPr>
        <w:tabs>
          <w:tab w:val="left" w:pos="1580"/>
          <w:tab w:val="left" w:pos="1581"/>
        </w:tabs>
        <w:spacing w:line="253" w:lineRule="exact"/>
        <w:ind w:hanging="361"/>
      </w:pPr>
      <w:r>
        <w:t>All sub-items in the selected dialog are pointing to a valid entry on the</w:t>
      </w:r>
      <w:r>
        <w:rPr>
          <w:spacing w:val="-17"/>
        </w:rPr>
        <w:t xml:space="preserve"> </w:t>
      </w:r>
      <w:r>
        <w:t>system.</w:t>
      </w:r>
    </w:p>
    <w:p w:rsidR="00DC1D03" w:rsidRDefault="00873F79">
      <w:pPr>
        <w:pStyle w:val="ListParagraph"/>
        <w:numPr>
          <w:ilvl w:val="0"/>
          <w:numId w:val="12"/>
        </w:numPr>
        <w:tabs>
          <w:tab w:val="left" w:pos="1580"/>
          <w:tab w:val="left" w:pos="1581"/>
        </w:tabs>
        <w:spacing w:before="4" w:line="223" w:lineRule="auto"/>
        <w:ind w:right="443"/>
      </w:pPr>
      <w:r>
        <w:t>All finding items, additional finding items, and orderable items are pointing to a valid entry on the</w:t>
      </w:r>
      <w:r>
        <w:rPr>
          <w:spacing w:val="-3"/>
        </w:rPr>
        <w:t xml:space="preserve"> </w:t>
      </w:r>
      <w:r>
        <w:t>system.</w:t>
      </w:r>
    </w:p>
    <w:p w:rsidR="00DC1D03" w:rsidRDefault="00873F79">
      <w:pPr>
        <w:pStyle w:val="ListParagraph"/>
        <w:numPr>
          <w:ilvl w:val="0"/>
          <w:numId w:val="12"/>
        </w:numPr>
        <w:tabs>
          <w:tab w:val="left" w:pos="1580"/>
          <w:tab w:val="left" w:pos="1581"/>
        </w:tabs>
        <w:spacing w:before="14" w:line="225" w:lineRule="auto"/>
        <w:ind w:right="744"/>
      </w:pPr>
      <w:r>
        <w:t>Result groups are pointing to a valid MH Test and an MH scale has been defined for the result group.</w:t>
      </w:r>
    </w:p>
    <w:p w:rsidR="00DC1D03" w:rsidRDefault="00873F79">
      <w:pPr>
        <w:pStyle w:val="ListParagraph"/>
        <w:numPr>
          <w:ilvl w:val="0"/>
          <w:numId w:val="12"/>
        </w:numPr>
        <w:tabs>
          <w:tab w:val="left" w:pos="1635"/>
          <w:tab w:val="left" w:pos="1636"/>
        </w:tabs>
        <w:spacing w:before="12" w:line="225" w:lineRule="auto"/>
        <w:ind w:right="784"/>
      </w:pPr>
      <w:r>
        <w:tab/>
      </w:r>
      <w:r>
        <w:rPr>
          <w:spacing w:val="-2"/>
        </w:rPr>
        <w:t>A</w:t>
      </w:r>
      <w:r>
        <w:t>n</w:t>
      </w:r>
      <w:r>
        <w:t xml:space="preserve"> </w:t>
      </w:r>
      <w:r>
        <w:t>odd</w:t>
      </w:r>
      <w:r>
        <w:t xml:space="preserve"> </w:t>
      </w:r>
      <w:r>
        <w:t>nu</w:t>
      </w:r>
      <w:r>
        <w:rPr>
          <w:spacing w:val="-4"/>
        </w:rPr>
        <w:t>m</w:t>
      </w:r>
      <w:r>
        <w:t>ber</w:t>
      </w:r>
      <w:r>
        <w:rPr>
          <w:spacing w:val="1"/>
        </w:rPr>
        <w:t xml:space="preserve"> </w:t>
      </w:r>
      <w:r>
        <w:t>of</w:t>
      </w:r>
      <w:r>
        <w:rPr>
          <w:spacing w:val="-2"/>
        </w:rPr>
        <w:t xml:space="preserve"> </w:t>
      </w:r>
      <w:r>
        <w:rPr>
          <w:w w:val="53"/>
        </w:rPr>
        <w:t>―</w:t>
      </w:r>
      <w:r>
        <w:rPr>
          <w:spacing w:val="-4"/>
          <w:w w:val="53"/>
        </w:rPr>
        <w:t>|</w:t>
      </w:r>
      <w:r>
        <w:rPr>
          <w:w w:val="158"/>
        </w:rPr>
        <w:t>‖</w:t>
      </w:r>
      <w:r>
        <w:t xml:space="preserve"> </w:t>
      </w:r>
      <w:r>
        <w:t>cha</w:t>
      </w:r>
      <w:r>
        <w:rPr>
          <w:spacing w:val="-2"/>
        </w:rPr>
        <w:t>r</w:t>
      </w:r>
      <w:r>
        <w:t>act</w:t>
      </w:r>
      <w:r>
        <w:rPr>
          <w:spacing w:val="-2"/>
        </w:rPr>
        <w:t>e</w:t>
      </w:r>
      <w:r>
        <w:t>rs</w:t>
      </w:r>
      <w:r>
        <w:t xml:space="preserve"> </w:t>
      </w:r>
      <w:r>
        <w:t>in</w:t>
      </w:r>
      <w:r>
        <w:t xml:space="preserve"> </w:t>
      </w:r>
      <w:r>
        <w:t>a</w:t>
      </w:r>
      <w:r>
        <w:rPr>
          <w:spacing w:val="-2"/>
        </w:rPr>
        <w:t xml:space="preserve"> </w:t>
      </w:r>
      <w:r>
        <w:t>d</w:t>
      </w:r>
      <w:r>
        <w:rPr>
          <w:spacing w:val="-2"/>
        </w:rPr>
        <w:t>i</w:t>
      </w:r>
      <w:r>
        <w:t>a</w:t>
      </w:r>
      <w:r>
        <w:rPr>
          <w:spacing w:val="1"/>
        </w:rPr>
        <w:t>l</w:t>
      </w:r>
      <w:r>
        <w:t>og</w:t>
      </w:r>
      <w:r>
        <w:rPr>
          <w:spacing w:val="-3"/>
        </w:rPr>
        <w:t xml:space="preserve"> </w:t>
      </w:r>
      <w:r>
        <w:t>te</w:t>
      </w:r>
      <w:r>
        <w:rPr>
          <w:spacing w:val="-2"/>
        </w:rPr>
        <w:t>x</w:t>
      </w:r>
      <w:r>
        <w:t>t</w:t>
      </w:r>
      <w:r>
        <w:rPr>
          <w:spacing w:val="-2"/>
        </w:rPr>
        <w:t xml:space="preserve"> </w:t>
      </w:r>
      <w:r>
        <w:t>fi</w:t>
      </w:r>
      <w:r>
        <w:rPr>
          <w:spacing w:val="-2"/>
        </w:rPr>
        <w:t>e</w:t>
      </w:r>
      <w:r>
        <w:t>ld.</w:t>
      </w:r>
      <w:r>
        <w:rPr>
          <w:spacing w:val="-3"/>
        </w:rPr>
        <w:t xml:space="preserve"> </w:t>
      </w:r>
      <w:r>
        <w:rPr>
          <w:spacing w:val="-4"/>
        </w:rPr>
        <w:t>I</w:t>
      </w:r>
      <w:r>
        <w:t>f</w:t>
      </w:r>
      <w:r>
        <w:t xml:space="preserve"> </w:t>
      </w:r>
      <w:r>
        <w:t>this</w:t>
      </w:r>
      <w:r>
        <w:t xml:space="preserve"> </w:t>
      </w:r>
      <w:r>
        <w:rPr>
          <w:spacing w:val="-1"/>
        </w:rPr>
        <w:t>i</w:t>
      </w:r>
      <w:r>
        <w:t>s</w:t>
      </w:r>
      <w:r>
        <w:t xml:space="preserve"> </w:t>
      </w:r>
      <w:r>
        <w:rPr>
          <w:spacing w:val="1"/>
        </w:rPr>
        <w:t>t</w:t>
      </w:r>
      <w:r>
        <w:rPr>
          <w:spacing w:val="-3"/>
        </w:rPr>
        <w:t>h</w:t>
      </w:r>
      <w:r>
        <w:t>e</w:t>
      </w:r>
      <w:r>
        <w:t xml:space="preserve"> </w:t>
      </w:r>
      <w:r>
        <w:t>c</w:t>
      </w:r>
      <w:r>
        <w:rPr>
          <w:spacing w:val="-2"/>
        </w:rPr>
        <w:t>a</w:t>
      </w:r>
      <w:r>
        <w:t>se</w:t>
      </w:r>
      <w:r>
        <w:rPr>
          <w:spacing w:val="-2"/>
        </w:rPr>
        <w:t xml:space="preserve"> </w:t>
      </w:r>
      <w:r>
        <w:t>it</w:t>
      </w:r>
      <w:r>
        <w:rPr>
          <w:spacing w:val="1"/>
        </w:rPr>
        <w:t xml:space="preserve"> </w:t>
      </w:r>
      <w:r>
        <w:rPr>
          <w:spacing w:val="-2"/>
        </w:rPr>
        <w:t>w</w:t>
      </w:r>
      <w:r>
        <w:t>o</w:t>
      </w:r>
      <w:r>
        <w:rPr>
          <w:spacing w:val="-3"/>
        </w:rPr>
        <w:t>u</w:t>
      </w:r>
      <w:r>
        <w:t>ld</w:t>
      </w:r>
      <w:r>
        <w:t xml:space="preserve"> </w:t>
      </w:r>
      <w:r>
        <w:rPr>
          <w:spacing w:val="-3"/>
        </w:rPr>
        <w:t>n</w:t>
      </w:r>
      <w:r>
        <w:t>ot</w:t>
      </w:r>
      <w:r>
        <w:rPr>
          <w:spacing w:val="1"/>
        </w:rPr>
        <w:t xml:space="preserve"> </w:t>
      </w:r>
      <w:r>
        <w:t xml:space="preserve">be </w:t>
      </w:r>
      <w:r>
        <w:t>possible to determine which part is a TIU</w:t>
      </w:r>
      <w:r>
        <w:rPr>
          <w:spacing w:val="-5"/>
        </w:rPr>
        <w:t xml:space="preserve"> </w:t>
      </w:r>
      <w:r>
        <w:t>Object.</w:t>
      </w:r>
    </w:p>
    <w:p w:rsidR="00DC1D03" w:rsidRDefault="00873F79">
      <w:pPr>
        <w:pStyle w:val="ListParagraph"/>
        <w:numPr>
          <w:ilvl w:val="0"/>
          <w:numId w:val="12"/>
        </w:numPr>
        <w:tabs>
          <w:tab w:val="left" w:pos="1580"/>
          <w:tab w:val="left" w:pos="1581"/>
        </w:tabs>
        <w:spacing w:before="14" w:line="223" w:lineRule="auto"/>
        <w:ind w:right="520"/>
      </w:pPr>
      <w:r>
        <w:t>Progress Note Text and the Alternate Progress Note text fields have valid TIU Objects</w:t>
      </w:r>
      <w:r>
        <w:rPr>
          <w:spacing w:val="-27"/>
        </w:rPr>
        <w:t xml:space="preserve"> </w:t>
      </w:r>
      <w:r>
        <w:t>and TIU Template</w:t>
      </w:r>
      <w:r>
        <w:rPr>
          <w:spacing w:val="-2"/>
        </w:rPr>
        <w:t xml:space="preserve"> </w:t>
      </w:r>
      <w:r>
        <w:t>Fields.</w:t>
      </w:r>
    </w:p>
    <w:p w:rsidR="00DC1D03" w:rsidRDefault="00DC1D03">
      <w:pPr>
        <w:pStyle w:val="BodyText"/>
        <w:spacing w:before="3"/>
      </w:pPr>
    </w:p>
    <w:p w:rsidR="00DC1D03" w:rsidRDefault="00873F79">
      <w:pPr>
        <w:pStyle w:val="BodyText"/>
        <w:ind w:left="1220"/>
      </w:pPr>
      <w:r>
        <w:t>Example of output</w:t>
      </w:r>
    </w:p>
    <w:p w:rsidR="00DC1D03" w:rsidRDefault="00873F79">
      <w:pPr>
        <w:pStyle w:val="BodyText"/>
        <w:rPr>
          <w:sz w:val="13"/>
        </w:rPr>
      </w:pPr>
      <w:r>
        <w:pict>
          <v:shapetype id="_x0000_t202" coordsize="21600,21600" o:spt="202" path="m,l,21600r21600,l21600,xe">
            <v:stroke joinstyle="miter"/>
            <v:path gradientshapeok="t" o:connecttype="rect"/>
          </v:shapetype>
          <v:shape id="_x0000_s1069" type="#_x0000_t202" style="position:absolute;margin-left:120.4pt;margin-top:9.7pt;width:443.4pt;height:75pt;z-index:-251655168;mso-wrap-distance-left:0;mso-wrap-distance-right:0;mso-position-horizontal-relative:page" filled="f" strokeweight=".48pt">
            <v:textbox inset="0,0,0,0">
              <w:txbxContent>
                <w:p w:rsidR="00DC1D03" w:rsidRDefault="00873F79">
                  <w:pPr>
                    <w:tabs>
                      <w:tab w:val="left" w:pos="2891"/>
                      <w:tab w:val="left" w:pos="4811"/>
                      <w:tab w:val="left" w:pos="6731"/>
                    </w:tabs>
                    <w:spacing w:before="25"/>
                    <w:ind w:left="108" w:right="1644"/>
                    <w:rPr>
                      <w:rFonts w:ascii="Courier New"/>
                      <w:sz w:val="16"/>
                    </w:rPr>
                  </w:pPr>
                  <w:r>
                    <w:rPr>
                      <w:rFonts w:ascii="Courier New"/>
                      <w:sz w:val="16"/>
                    </w:rPr>
                    <w:t>Select Dialog Reports Option: CH Check Reminder Dialog for invalid items Select</w:t>
                  </w:r>
                  <w:r>
                    <w:rPr>
                      <w:rFonts w:ascii="Courier New"/>
                      <w:spacing w:val="-5"/>
                      <w:sz w:val="16"/>
                    </w:rPr>
                    <w:t xml:space="preserve"> </w:t>
                  </w:r>
                  <w:r>
                    <w:rPr>
                      <w:rFonts w:ascii="Courier New"/>
                      <w:sz w:val="16"/>
                    </w:rPr>
                    <w:t>Dialog</w:t>
                  </w:r>
                  <w:r>
                    <w:rPr>
                      <w:rFonts w:ascii="Courier New"/>
                      <w:spacing w:val="-4"/>
                      <w:sz w:val="16"/>
                    </w:rPr>
                    <w:t xml:space="preserve"> </w:t>
                  </w:r>
                  <w:r>
                    <w:rPr>
                      <w:rFonts w:ascii="Courier New"/>
                      <w:sz w:val="16"/>
                    </w:rPr>
                    <w:t>Definition:</w:t>
                  </w:r>
                  <w:r>
                    <w:rPr>
                      <w:rFonts w:ascii="Courier New"/>
                      <w:sz w:val="16"/>
                    </w:rPr>
                    <w:tab/>
                    <w:t>EXCHANGE</w:t>
                  </w:r>
                  <w:r>
                    <w:rPr>
                      <w:rFonts w:ascii="Courier New"/>
                      <w:spacing w:val="-3"/>
                      <w:sz w:val="16"/>
                    </w:rPr>
                    <w:t xml:space="preserve"> </w:t>
                  </w:r>
                  <w:r>
                    <w:rPr>
                      <w:rFonts w:ascii="Courier New"/>
                      <w:sz w:val="16"/>
                    </w:rPr>
                    <w:t>DIALOG</w:t>
                  </w:r>
                  <w:r>
                    <w:rPr>
                      <w:rFonts w:ascii="Courier New"/>
                      <w:sz w:val="16"/>
                    </w:rPr>
                    <w:tab/>
                    <w:t>reminder</w:t>
                  </w:r>
                  <w:r>
                    <w:rPr>
                      <w:rFonts w:ascii="Courier New"/>
                      <w:spacing w:val="-4"/>
                      <w:sz w:val="16"/>
                    </w:rPr>
                    <w:t xml:space="preserve"> </w:t>
                  </w:r>
                  <w:r>
                    <w:rPr>
                      <w:rFonts w:ascii="Courier New"/>
                      <w:sz w:val="16"/>
                    </w:rPr>
                    <w:t>dialog</w:t>
                  </w:r>
                  <w:r>
                    <w:rPr>
                      <w:rFonts w:ascii="Courier New"/>
                      <w:sz w:val="16"/>
                    </w:rPr>
                    <w:tab/>
                  </w:r>
                  <w:r>
                    <w:rPr>
                      <w:rFonts w:ascii="Courier New"/>
                      <w:spacing w:val="-4"/>
                      <w:sz w:val="16"/>
                    </w:rPr>
                    <w:t>LOCAL</w:t>
                  </w:r>
                </w:p>
                <w:p w:rsidR="00DC1D03" w:rsidRDefault="00873F79">
                  <w:pPr>
                    <w:tabs>
                      <w:tab w:val="left" w:pos="2411"/>
                    </w:tabs>
                    <w:ind w:left="97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rsidR="00DC1D03" w:rsidRDefault="00DC1D03">
                  <w:pPr>
                    <w:pStyle w:val="BodyText"/>
                    <w:spacing w:before="11"/>
                    <w:rPr>
                      <w:rFonts w:ascii="Courier New"/>
                      <w:sz w:val="15"/>
                    </w:rPr>
                  </w:pPr>
                </w:p>
                <w:p w:rsidR="00DC1D03" w:rsidRDefault="00873F79">
                  <w:pPr>
                    <w:spacing w:line="181" w:lineRule="exact"/>
                    <w:ind w:left="108"/>
                    <w:rPr>
                      <w:rFonts w:ascii="Courier New"/>
                      <w:sz w:val="16"/>
                    </w:rPr>
                  </w:pPr>
                  <w:r>
                    <w:rPr>
                      <w:rFonts w:ascii="Courier New"/>
                      <w:sz w:val="16"/>
                    </w:rPr>
                    <w:t>EXCHANGE DIALOG contains the following errors.</w:t>
                  </w:r>
                </w:p>
                <w:p w:rsidR="00DC1D03" w:rsidRDefault="00873F79">
                  <w:pPr>
                    <w:spacing w:line="181" w:lineRule="exact"/>
                    <w:ind w:left="108"/>
                    <w:rPr>
                      <w:rFonts w:ascii="Courier New"/>
                      <w:sz w:val="16"/>
                    </w:rPr>
                  </w:pPr>
                  <w:r>
                    <w:rPr>
                      <w:rFonts w:ascii="Courier New"/>
                      <w:sz w:val="16"/>
                    </w:rPr>
                    <w:t>The dialog element INACTIVE OBJECT contains a reference to a TIU</w:t>
                  </w:r>
                </w:p>
                <w:p w:rsidR="00DC1D03" w:rsidRDefault="00873F79">
                  <w:pPr>
                    <w:spacing w:before="1"/>
                    <w:ind w:left="108" w:right="1817"/>
                    <w:rPr>
                      <w:rFonts w:ascii="Courier New"/>
                      <w:sz w:val="16"/>
                    </w:rPr>
                  </w:pPr>
                  <w:r>
                    <w:rPr>
                      <w:rFonts w:ascii="Courier New"/>
                      <w:sz w:val="16"/>
                    </w:rPr>
                    <w:t>Object NP TIUHS OBJECT TEST in the Dialog Text field. This TIU Object is inactive.</w:t>
                  </w:r>
                </w:p>
              </w:txbxContent>
            </v:textbox>
            <w10:wrap type="topAndBottom" anchorx="page"/>
          </v:shape>
        </w:pict>
      </w:r>
    </w:p>
    <w:p w:rsidR="00DC1D03" w:rsidRDefault="00DC1D03">
      <w:pPr>
        <w:pStyle w:val="BodyText"/>
        <w:spacing w:before="1"/>
        <w:rPr>
          <w:sz w:val="6"/>
        </w:rPr>
      </w:pPr>
    </w:p>
    <w:p w:rsidR="00DC1D03" w:rsidRDefault="00873F79">
      <w:pPr>
        <w:pStyle w:val="BodyText"/>
        <w:spacing w:before="76"/>
        <w:ind w:left="860"/>
      </w:pPr>
      <w:r>
        <w:rPr>
          <w:noProof/>
          <w:position w:val="-4"/>
        </w:rPr>
        <w:drawing>
          <wp:inline distT="0" distB="0" distL="0" distR="0">
            <wp:extent cx="128015" cy="172212"/>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new cross-reference was added to file #801.41:</w:t>
      </w:r>
      <w:r>
        <w:rPr>
          <w:spacing w:val="6"/>
        </w:rPr>
        <w:t xml:space="preserve"> </w:t>
      </w:r>
      <w:r>
        <w:t>^PXRMD(801.41,‖RG‖,X,DA(1),DA).</w:t>
      </w:r>
    </w:p>
    <w:p w:rsidR="00DC1D03" w:rsidRDefault="00873F79">
      <w:pPr>
        <w:pStyle w:val="BodyText"/>
        <w:spacing w:before="117"/>
        <w:ind w:left="1220" w:right="372" w:hanging="360"/>
      </w:pPr>
      <w:r>
        <w:rPr>
          <w:noProof/>
          <w:position w:val="-4"/>
        </w:rPr>
        <w:drawing>
          <wp:inline distT="0" distB="0" distL="0" distR="0">
            <wp:extent cx="128015" cy="172212"/>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problem was fou</w:t>
      </w:r>
      <w:r>
        <w:t>nd with the dialog orphan report incorrectly displaying a dialog element only used as a replacement item. Result Groups were also showing in the dialog orphan report when the result group was assigned to a parent</w:t>
      </w:r>
      <w:r>
        <w:rPr>
          <w:spacing w:val="-6"/>
        </w:rPr>
        <w:t xml:space="preserve"> </w:t>
      </w:r>
      <w:r>
        <w:t>element.</w:t>
      </w:r>
    </w:p>
    <w:p w:rsidR="00DC1D03" w:rsidRDefault="00873F79">
      <w:pPr>
        <w:pStyle w:val="BodyText"/>
        <w:spacing w:before="118"/>
        <w:ind w:left="1220" w:right="237" w:hanging="360"/>
      </w:pPr>
      <w:r>
        <w:rPr>
          <w:noProof/>
          <w:position w:val="-4"/>
        </w:rPr>
        <w:drawing>
          <wp:inline distT="0" distB="0" distL="0" distR="0">
            <wp:extent cx="128015" cy="172212"/>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 xml:space="preserve">It was possible for a user to </w:t>
      </w:r>
      <w:r>
        <w:t xml:space="preserve">delete a dialog element if it was only used as a replacement item. The user was also able to delete a result group even when it was being used. This has been fixed and the user should not be able to delete an element or a result group if it is assigned to </w:t>
      </w:r>
      <w:r>
        <w:t>another dialog element/group.</w:t>
      </w:r>
    </w:p>
    <w:p w:rsidR="00DC1D03" w:rsidRDefault="00873F79">
      <w:pPr>
        <w:pStyle w:val="BodyText"/>
        <w:spacing w:before="118"/>
        <w:ind w:left="860"/>
      </w:pPr>
      <w:r>
        <w:rPr>
          <w:noProof/>
          <w:position w:val="-4"/>
        </w:rPr>
        <w:drawing>
          <wp:inline distT="0" distB="0" distL="0" distR="0">
            <wp:extent cx="128015" cy="172212"/>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The dialog inquiry will now display the value for the patient specific</w:t>
      </w:r>
      <w:r>
        <w:rPr>
          <w:spacing w:val="-16"/>
        </w:rPr>
        <w:t xml:space="preserve"> </w:t>
      </w:r>
      <w:r>
        <w:t>field.</w:t>
      </w:r>
    </w:p>
    <w:p w:rsidR="00DC1D03" w:rsidRDefault="00873F79">
      <w:pPr>
        <w:pStyle w:val="BodyText"/>
        <w:spacing w:before="117"/>
        <w:ind w:left="1220" w:right="341" w:hanging="360"/>
      </w:pPr>
      <w:r>
        <w:rPr>
          <w:noProof/>
          <w:position w:val="-4"/>
        </w:rPr>
        <w:drawing>
          <wp:inline distT="0" distB="0" distL="0" distR="0">
            <wp:extent cx="128015" cy="172212"/>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Changes were made to reminder dialog functionality to support data standardization of</w:t>
      </w:r>
      <w:r>
        <w:rPr>
          <w:spacing w:val="-31"/>
        </w:rPr>
        <w:t xml:space="preserve"> </w:t>
      </w:r>
      <w:r>
        <w:t>findings, the first of which will be Immunizations and Skin</w:t>
      </w:r>
      <w:r>
        <w:rPr>
          <w:spacing w:val="-7"/>
        </w:rPr>
        <w:t xml:space="preserve"> </w:t>
      </w:r>
      <w:r>
        <w:t>Tests:</w:t>
      </w:r>
    </w:p>
    <w:p w:rsidR="00DC1D03" w:rsidRDefault="00873F79">
      <w:pPr>
        <w:pStyle w:val="BodyText"/>
        <w:tabs>
          <w:tab w:val="left" w:pos="1940"/>
        </w:tabs>
        <w:spacing w:before="39" w:line="350" w:lineRule="atLeast"/>
        <w:ind w:left="2661" w:right="1318" w:hanging="1081"/>
      </w:pPr>
      <w:r>
        <w:rPr>
          <w:rFonts w:ascii="Courier New"/>
        </w:rPr>
        <w:t>o</w:t>
      </w:r>
      <w:r>
        <w:rPr>
          <w:rFonts w:ascii="Courier New"/>
        </w:rPr>
        <w:tab/>
      </w:r>
      <w:r>
        <w:t>The DISABLE field has been changed from a free-text field to a set of codes: 0 for NO</w:t>
      </w:r>
    </w:p>
    <w:p w:rsidR="00DC1D03" w:rsidRDefault="00873F79">
      <w:pPr>
        <w:pStyle w:val="ListParagraph"/>
        <w:numPr>
          <w:ilvl w:val="1"/>
          <w:numId w:val="1"/>
        </w:numPr>
        <w:tabs>
          <w:tab w:val="left" w:pos="2827"/>
        </w:tabs>
        <w:spacing w:before="5"/>
      </w:pPr>
      <w:r>
        <w:t>for DISABLE AND</w:t>
      </w:r>
      <w:r>
        <w:t xml:space="preserve"> SEND</w:t>
      </w:r>
      <w:r>
        <w:rPr>
          <w:spacing w:val="-4"/>
        </w:rPr>
        <w:t xml:space="preserve"> </w:t>
      </w:r>
      <w:r>
        <w:t>MESSAGE</w:t>
      </w:r>
    </w:p>
    <w:p w:rsidR="00DC1D03" w:rsidRDefault="00873F79">
      <w:pPr>
        <w:pStyle w:val="ListParagraph"/>
        <w:numPr>
          <w:ilvl w:val="1"/>
          <w:numId w:val="1"/>
        </w:numPr>
        <w:tabs>
          <w:tab w:val="left" w:pos="2827"/>
        </w:tabs>
        <w:spacing w:before="2" w:line="252" w:lineRule="exact"/>
      </w:pPr>
      <w:r>
        <w:t>for DISABLE AND DO NOT SEND</w:t>
      </w:r>
      <w:r>
        <w:rPr>
          <w:spacing w:val="-3"/>
        </w:rPr>
        <w:t xml:space="preserve"> </w:t>
      </w:r>
      <w:r>
        <w:t>MESSAGE</w:t>
      </w:r>
    </w:p>
    <w:p w:rsidR="00DC1D03" w:rsidRDefault="00873F79">
      <w:pPr>
        <w:pStyle w:val="BodyText"/>
        <w:ind w:left="1580" w:right="488"/>
      </w:pPr>
      <w:r>
        <w:t>These codes will be used when loading a reminder dialog in CPRS. If an item is marked as DISABLE AND SEND MESSAGE, a MailMan message will be sent to the Clinical Reminder mail group.</w:t>
      </w:r>
    </w:p>
    <w:p w:rsidR="00DC1D03" w:rsidRDefault="00873F79">
      <w:pPr>
        <w:pStyle w:val="Heading3"/>
        <w:spacing w:before="2"/>
      </w:pPr>
      <w:bookmarkStart w:id="25" w:name="Reminder_Evaluation"/>
      <w:bookmarkStart w:id="26" w:name="_bookmark12"/>
      <w:bookmarkEnd w:id="25"/>
      <w:bookmarkEnd w:id="26"/>
      <w:r>
        <w:t>Reminder Evaluation</w:t>
      </w:r>
    </w:p>
    <w:p w:rsidR="00DC1D03" w:rsidRDefault="00873F79">
      <w:pPr>
        <w:pStyle w:val="BodyText"/>
        <w:spacing w:before="116"/>
        <w:ind w:left="1220" w:right="514" w:hanging="360"/>
      </w:pPr>
      <w:r>
        <w:rPr>
          <w:noProof/>
          <w:position w:val="-4"/>
        </w:rPr>
        <w:drawing>
          <wp:inline distT="0" distB="0" distL="0" distR="0">
            <wp:extent cx="128015" cy="172212"/>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Pharmacy reengineering requires that direct reads</w:t>
      </w:r>
      <w:r>
        <w:t xml:space="preserve"> of the various pharmacy files be replaced by APIs.</w:t>
      </w:r>
    </w:p>
    <w:p w:rsidR="00DC1D03" w:rsidRDefault="00873F79">
      <w:pPr>
        <w:pStyle w:val="BodyText"/>
        <w:spacing w:before="119"/>
        <w:ind w:left="1220" w:right="267" w:hanging="360"/>
      </w:pPr>
      <w:r>
        <w:rPr>
          <w:noProof/>
          <w:position w:val="-4"/>
        </w:rPr>
        <w:drawing>
          <wp:inline distT="0" distB="0" distL="0" distR="0">
            <wp:extent cx="128015" cy="172211"/>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Radiology patch RA*5.0*56 was released. This patch adds report status to the data returned by the radiology API Clinical Reminders uses, so the Clinical Maintenance output was changed so it now displa</w:t>
      </w:r>
      <w:r>
        <w:t>ys the report status. RA*5.0*56 was added as a required</w:t>
      </w:r>
      <w:r>
        <w:rPr>
          <w:spacing w:val="-6"/>
        </w:rPr>
        <w:t xml:space="preserve"> </w:t>
      </w:r>
      <w:r>
        <w:t>build.</w:t>
      </w:r>
    </w:p>
    <w:p w:rsidR="00DC1D03" w:rsidRDefault="00DC1D03">
      <w:pPr>
        <w:sectPr w:rsidR="00DC1D03">
          <w:pgSz w:w="12240" w:h="15840"/>
          <w:pgMar w:top="1500" w:right="860" w:bottom="880" w:left="1300" w:header="0" w:footer="697" w:gutter="0"/>
          <w:cols w:space="720"/>
        </w:sectPr>
      </w:pPr>
    </w:p>
    <w:p w:rsidR="00DC1D03" w:rsidRDefault="00873F79">
      <w:pPr>
        <w:pStyle w:val="BodyText"/>
        <w:spacing w:before="53"/>
        <w:ind w:left="860"/>
      </w:pPr>
      <w:r>
        <w:rPr>
          <w:noProof/>
          <w:position w:val="-4"/>
        </w:rPr>
        <w:lastRenderedPageBreak/>
        <w:drawing>
          <wp:inline distT="0" distB="0" distL="0" distR="0">
            <wp:extent cx="128015" cy="172211"/>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Finding date was added as a CSUB data for all reminder finding</w:t>
      </w:r>
      <w:r>
        <w:rPr>
          <w:spacing w:val="-15"/>
        </w:rPr>
        <w:t xml:space="preserve"> </w:t>
      </w:r>
      <w:r>
        <w:t>types.</w:t>
      </w:r>
    </w:p>
    <w:p w:rsidR="00DC1D03" w:rsidRDefault="00873F79">
      <w:pPr>
        <w:pStyle w:val="BodyText"/>
        <w:spacing w:before="118"/>
        <w:ind w:left="860"/>
      </w:pPr>
      <w:r>
        <w:rPr>
          <w:noProof/>
          <w:position w:val="-4"/>
        </w:rPr>
        <w:drawing>
          <wp:inline distT="0" distB="0" distL="0" distR="0">
            <wp:extent cx="128015" cy="172211"/>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SYSTOLIC AND DIASTOLIC were added as CSUB data for the blood pressure</w:t>
      </w:r>
      <w:r>
        <w:rPr>
          <w:spacing w:val="-15"/>
        </w:rPr>
        <w:t xml:space="preserve"> </w:t>
      </w:r>
      <w:r>
        <w:t>finding.</w:t>
      </w:r>
    </w:p>
    <w:p w:rsidR="00DC1D03" w:rsidRDefault="00873F79">
      <w:pPr>
        <w:pStyle w:val="BodyText"/>
        <w:spacing w:before="133"/>
        <w:ind w:left="1200" w:right="1410"/>
        <w:jc w:val="center"/>
      </w:pPr>
      <w:r>
        <w:rPr>
          <w:noProof/>
        </w:rPr>
        <w:drawing>
          <wp:anchor distT="0" distB="0" distL="0" distR="0" simplePos="0" relativeHeight="251662336" behindDoc="0" locked="0" layoutInCell="1" allowOverlap="1">
            <wp:simplePos x="0" y="0"/>
            <wp:positionH relativeFrom="page">
              <wp:posOffset>1371853</wp:posOffset>
            </wp:positionH>
            <wp:positionV relativeFrom="paragraph">
              <wp:posOffset>74669</wp:posOffset>
            </wp:positionV>
            <wp:extent cx="128015" cy="172211"/>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7" cstate="print"/>
                    <a:stretch>
                      <a:fillRect/>
                    </a:stretch>
                  </pic:blipFill>
                  <pic:spPr>
                    <a:xfrm>
                      <a:off x="0" y="0"/>
                      <a:ext cx="128015" cy="172211"/>
                    </a:xfrm>
                    <a:prstGeom prst="rect">
                      <a:avLst/>
                    </a:prstGeom>
                  </pic:spPr>
                </pic:pic>
              </a:graphicData>
            </a:graphic>
          </wp:anchor>
        </w:drawing>
      </w:r>
      <w:r>
        <w:t>RANK_DATE was added a</w:t>
      </w:r>
      <w:r>
        <w:t>s a new function that can be used in a Custom Date Due.</w:t>
      </w:r>
    </w:p>
    <w:p w:rsidR="00DC1D03" w:rsidRDefault="00DC1D03">
      <w:pPr>
        <w:pStyle w:val="BodyText"/>
        <w:rPr>
          <w:sz w:val="20"/>
        </w:rPr>
      </w:pPr>
    </w:p>
    <w:p w:rsidR="00DC1D03" w:rsidRDefault="00DC1D03">
      <w:pPr>
        <w:pStyle w:val="BodyText"/>
        <w:spacing w:before="6"/>
        <w:rPr>
          <w:sz w:val="16"/>
        </w:rPr>
      </w:pPr>
    </w:p>
    <w:p w:rsidR="00DC1D03" w:rsidRDefault="00873F79">
      <w:pPr>
        <w:pStyle w:val="Heading3"/>
        <w:spacing w:before="90"/>
      </w:pPr>
      <w:bookmarkStart w:id="27" w:name="Reminder_Exchange"/>
      <w:bookmarkStart w:id="28" w:name="_bookmark13"/>
      <w:bookmarkEnd w:id="27"/>
      <w:bookmarkEnd w:id="28"/>
      <w:r>
        <w:t>Reminder Exchange</w:t>
      </w:r>
    </w:p>
    <w:p w:rsidR="00DC1D03" w:rsidRDefault="00873F79">
      <w:pPr>
        <w:pStyle w:val="BodyText"/>
        <w:spacing w:before="116"/>
        <w:ind w:left="1220" w:hanging="360"/>
      </w:pPr>
      <w:r>
        <w:rPr>
          <w:noProof/>
          <w:position w:val="-4"/>
        </w:rPr>
        <w:drawing>
          <wp:inline distT="0" distB="0" distL="0" distR="0">
            <wp:extent cx="128015" cy="172211"/>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Major enhancements were made to Reminder Exchange. The main change visible to users is the ability to select individual reminder file entries for packing. Now when the Create E</w:t>
      </w:r>
      <w:r>
        <w:t>xchange File Entry (CFE) action is selected, the user will be presented with the following selection</w:t>
      </w:r>
      <w:r>
        <w:rPr>
          <w:spacing w:val="-28"/>
        </w:rPr>
        <w:t xml:space="preserve"> </w:t>
      </w:r>
      <w:r>
        <w:t>list:</w:t>
      </w:r>
    </w:p>
    <w:p w:rsidR="00DC1D03" w:rsidRDefault="00873F79">
      <w:pPr>
        <w:pStyle w:val="BodyText"/>
        <w:spacing w:before="117"/>
        <w:ind w:left="1220"/>
      </w:pPr>
      <w:r>
        <w:t>Select from the following reminder files:</w:t>
      </w:r>
    </w:p>
    <w:p w:rsidR="00DC1D03" w:rsidRDefault="00873F79">
      <w:pPr>
        <w:pStyle w:val="BodyText"/>
        <w:spacing w:before="121"/>
        <w:ind w:left="1386" w:right="5131"/>
      </w:pPr>
      <w:r>
        <w:t>REMINDER COMPUTED FINDINGS REMINDER COUNTING GROUP REMINDER DEFINITION REMINDER DIALOG</w:t>
      </w:r>
    </w:p>
    <w:p w:rsidR="00DC1D03" w:rsidRDefault="00873F79">
      <w:pPr>
        <w:pStyle w:val="BodyText"/>
        <w:ind w:left="1386" w:right="4082"/>
      </w:pPr>
      <w:r>
        <w:t>REMINDER EXTRACT COUNTING RULE REMINDER EXTRACT DEFINITION REMINDER LIST RULE</w:t>
      </w:r>
    </w:p>
    <w:p w:rsidR="00DC1D03" w:rsidRDefault="00873F79">
      <w:pPr>
        <w:pStyle w:val="BodyText"/>
        <w:spacing w:before="1"/>
        <w:ind w:left="1386" w:right="5826"/>
      </w:pPr>
      <w:r>
        <w:t>REMINDER LOCATION LIST REMINDER SPONSOR REMINDER TAXONOMY REMINDER TERM</w:t>
      </w:r>
    </w:p>
    <w:p w:rsidR="00DC1D03" w:rsidRDefault="00DC1D03">
      <w:pPr>
        <w:pStyle w:val="BodyText"/>
        <w:spacing w:before="4"/>
        <w:rPr>
          <w:sz w:val="32"/>
        </w:rPr>
      </w:pPr>
    </w:p>
    <w:p w:rsidR="00DC1D03" w:rsidRDefault="00873F79">
      <w:pPr>
        <w:pStyle w:val="BodyText"/>
        <w:ind w:left="1220" w:right="222" w:hanging="360"/>
      </w:pPr>
      <w:r>
        <w:rPr>
          <w:noProof/>
          <w:position w:val="-4"/>
        </w:rPr>
        <w:drawing>
          <wp:inline distT="0" distB="0" distL="0" distR="0">
            <wp:extent cx="128015" cy="172212"/>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Multiple items of different types can be selected for packing into a single Exchange File entry. In previous versions of Reminder Exchange, only reminder definitions could be sele</w:t>
      </w:r>
      <w:r>
        <w:t>cted; the packing included everything the definition needed to function, such as sponsor, findings, and dialog. In this new version of Reminder Exchange, this functionality has been extended. When a reminder file entry is selected from the above list, ever</w:t>
      </w:r>
      <w:r>
        <w:t>ything it needs to function will be included in the packed entry. For example, an extract definition could include reminder definitions and</w:t>
      </w:r>
      <w:r>
        <w:rPr>
          <w:spacing w:val="-31"/>
        </w:rPr>
        <w:t xml:space="preserve"> </w:t>
      </w:r>
      <w:r>
        <w:t>rule sets, which in turn have their own dependencies. Because of this, an Exchange file entry may contain components</w:t>
      </w:r>
      <w:r>
        <w:t xml:space="preserve"> that were not expected. To help the user know what is being included as it is packing up an entry, Reminder Exchange will list every single component that is being</w:t>
      </w:r>
      <w:r>
        <w:rPr>
          <w:spacing w:val="-20"/>
        </w:rPr>
        <w:t xml:space="preserve"> </w:t>
      </w:r>
      <w:r>
        <w:t>included.</w:t>
      </w:r>
    </w:p>
    <w:p w:rsidR="00DC1D03" w:rsidRDefault="00873F79">
      <w:pPr>
        <w:pStyle w:val="BodyText"/>
        <w:spacing w:before="118"/>
        <w:ind w:left="1220" w:hanging="360"/>
      </w:pPr>
      <w:r>
        <w:rPr>
          <w:noProof/>
          <w:position w:val="-4"/>
        </w:rPr>
        <w:drawing>
          <wp:inline distT="0" distB="0" distL="0" distR="0">
            <wp:extent cx="128015" cy="172212"/>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For reminder dialogs, selection of individual dialog items is now allowed; th</w:t>
      </w:r>
      <w:r>
        <w:t>e user is no</w:t>
      </w:r>
      <w:r>
        <w:rPr>
          <w:spacing w:val="-30"/>
        </w:rPr>
        <w:t xml:space="preserve"> </w:t>
      </w:r>
      <w:r>
        <w:t>longer limited to packing up the entire</w:t>
      </w:r>
      <w:r>
        <w:rPr>
          <w:spacing w:val="-8"/>
        </w:rPr>
        <w:t xml:space="preserve"> </w:t>
      </w:r>
      <w:r>
        <w:t>dialog.</w:t>
      </w:r>
    </w:p>
    <w:p w:rsidR="00DC1D03" w:rsidRDefault="00873F79">
      <w:pPr>
        <w:pStyle w:val="BodyText"/>
        <w:spacing w:before="116"/>
        <w:ind w:left="1220" w:right="219" w:hanging="360"/>
      </w:pPr>
      <w:r>
        <w:rPr>
          <w:noProof/>
          <w:position w:val="-4"/>
        </w:rPr>
        <w:drawing>
          <wp:inline distT="0" distB="0" distL="0" distR="0">
            <wp:extent cx="128015" cy="172212"/>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TIU/Health Summary Objects will be packed up if they are used in a reminder dialog that is</w:t>
      </w:r>
      <w:r>
        <w:rPr>
          <w:spacing w:val="-31"/>
        </w:rPr>
        <w:t xml:space="preserve"> </w:t>
      </w:r>
      <w:r>
        <w:t>being packed. The Health Summary Type will also be packed up if it does not contain local components</w:t>
      </w:r>
      <w:r>
        <w:t xml:space="preserve"> and it does not contain the PROGRESS NOTES SELECTED component. A normal TIU Object will not be packed. If a TIU Object or Health Summary Type is not packed up, these items will appear in the list of components in the reminder exchange entries, but they wi</w:t>
      </w:r>
      <w:r>
        <w:t>ll not be installable. Because of the packing order these items will be installed on the system after the dialog is installed on the</w:t>
      </w:r>
      <w:r>
        <w:rPr>
          <w:spacing w:val="-3"/>
        </w:rPr>
        <w:t xml:space="preserve"> </w:t>
      </w:r>
      <w:r>
        <w:t>system.</w:t>
      </w:r>
    </w:p>
    <w:p w:rsidR="00DC1D03" w:rsidRDefault="00873F79">
      <w:pPr>
        <w:pStyle w:val="BodyText"/>
        <w:spacing w:before="120"/>
        <w:ind w:left="1220" w:right="310" w:hanging="360"/>
      </w:pPr>
      <w:r>
        <w:rPr>
          <w:noProof/>
          <w:position w:val="-4"/>
        </w:rPr>
        <w:drawing>
          <wp:inline distT="0" distB="0" distL="0" distR="0">
            <wp:extent cx="128015" cy="172212"/>
            <wp:effectExtent l="0" t="0" r="0" b="0"/>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For TIU Objects, Health Summary Objects, Health Summary Types, and/or entries from the Order Dialog file (#101.</w:t>
      </w:r>
      <w:r>
        <w:t>41) that are not packed up, descriptive text has been added to the reminder exchange entry summary field, describing what is in the items that were not packed</w:t>
      </w:r>
      <w:r>
        <w:rPr>
          <w:spacing w:val="-26"/>
        </w:rPr>
        <w:t xml:space="preserve"> </w:t>
      </w:r>
      <w:r>
        <w:t>up. This should help the receiving sites re-create these items as</w:t>
      </w:r>
      <w:r>
        <w:rPr>
          <w:spacing w:val="-10"/>
        </w:rPr>
        <w:t xml:space="preserve"> </w:t>
      </w:r>
      <w:r>
        <w:t>needed.</w:t>
      </w:r>
    </w:p>
    <w:p w:rsidR="00DC1D03" w:rsidRDefault="00DC1D03">
      <w:pPr>
        <w:sectPr w:rsidR="00DC1D03">
          <w:pgSz w:w="12240" w:h="15840"/>
          <w:pgMar w:top="1380" w:right="860" w:bottom="880" w:left="1300" w:header="0" w:footer="697" w:gutter="0"/>
          <w:cols w:space="720"/>
        </w:sectPr>
      </w:pPr>
    </w:p>
    <w:p w:rsidR="00DC1D03" w:rsidRDefault="00873F79">
      <w:pPr>
        <w:pStyle w:val="BodyText"/>
        <w:spacing w:before="53"/>
        <w:ind w:left="1220" w:right="201" w:hanging="360"/>
      </w:pPr>
      <w:r>
        <w:rPr>
          <w:noProof/>
          <w:position w:val="-4"/>
        </w:rPr>
        <w:lastRenderedPageBreak/>
        <w:drawing>
          <wp:inline distT="0" distB="0" distL="0" distR="0">
            <wp:extent cx="128015" cy="172211"/>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Autom</w:t>
      </w:r>
      <w:r>
        <w:t xml:space="preserve">ated dialog error checking has been added. All dialogs that are on the list to be packed will be checked. Two levels of severity will be reported: WARNING and FATAL ERROR. Each error will give a detailed description of the problems that are found. A FATAL </w:t>
      </w:r>
      <w:r>
        <w:t>ERROR prevents the dialog from being packed; therefore the packing will abort. A WARNING will allow the packing to proceed.</w:t>
      </w:r>
    </w:p>
    <w:p w:rsidR="00DC1D03" w:rsidRDefault="00873F79">
      <w:pPr>
        <w:pStyle w:val="BodyText"/>
        <w:spacing w:before="119"/>
        <w:ind w:left="1220" w:right="628"/>
      </w:pPr>
      <w:r>
        <w:t>FATAL errors mean the dialog will not work and are caused by things such as a pointer to an item that does not exist.</w:t>
      </w:r>
    </w:p>
    <w:p w:rsidR="00DC1D03" w:rsidRDefault="00DC1D03">
      <w:pPr>
        <w:pStyle w:val="BodyText"/>
      </w:pPr>
    </w:p>
    <w:p w:rsidR="00DC1D03" w:rsidRDefault="00873F79">
      <w:pPr>
        <w:pStyle w:val="BodyText"/>
        <w:ind w:left="1220" w:right="671"/>
      </w:pPr>
      <w:r>
        <w:t>WARNING means</w:t>
      </w:r>
      <w:r>
        <w:t xml:space="preserve"> the dialog will function, but possibly not as expected. For example, if the dialog contains a disabled item, a warning will be generated.</w:t>
      </w:r>
    </w:p>
    <w:p w:rsidR="00DC1D03" w:rsidRDefault="00DC1D03">
      <w:pPr>
        <w:pStyle w:val="BodyText"/>
        <w:spacing w:before="5"/>
        <w:rPr>
          <w:sz w:val="28"/>
        </w:rPr>
      </w:pPr>
    </w:p>
    <w:p w:rsidR="00DC1D03" w:rsidRDefault="00873F79">
      <w:pPr>
        <w:pStyle w:val="BodyText"/>
        <w:ind w:left="1220" w:right="488"/>
      </w:pPr>
      <w:r>
        <w:t>The dialog checker will also check to make sure that dialog components contain items and will generate a fatal packing error if none exist.</w:t>
      </w:r>
    </w:p>
    <w:p w:rsidR="00DC1D03" w:rsidRDefault="00873F79">
      <w:pPr>
        <w:spacing w:before="126"/>
        <w:ind w:left="1220"/>
        <w:rPr>
          <w:b/>
          <w:i/>
        </w:rPr>
      </w:pPr>
      <w:r>
        <w:rPr>
          <w:b/>
          <w:i/>
        </w:rPr>
        <w:t>See Examples in Appendix B.</w:t>
      </w:r>
    </w:p>
    <w:p w:rsidR="00DC1D03" w:rsidRDefault="00873F79">
      <w:pPr>
        <w:pStyle w:val="BodyText"/>
        <w:spacing w:before="113"/>
        <w:ind w:left="1220" w:right="415" w:hanging="360"/>
      </w:pPr>
      <w:r>
        <w:rPr>
          <w:noProof/>
          <w:position w:val="-4"/>
        </w:rPr>
        <w:drawing>
          <wp:inline distT="0" distB="0" distL="0" distR="0">
            <wp:extent cx="128015" cy="172212"/>
            <wp:effectExtent l="0" t="0" r="0" b="0"/>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For dialogs that are auto-generated from a reminder definition, a check was added th</w:t>
      </w:r>
      <w:r>
        <w:t>at will disable a dialog element/group if the finding item is inactive as a result of Data</w:t>
      </w:r>
      <w:r>
        <w:rPr>
          <w:spacing w:val="-36"/>
        </w:rPr>
        <w:t xml:space="preserve"> </w:t>
      </w:r>
      <w:r>
        <w:t>Standardization.</w:t>
      </w:r>
    </w:p>
    <w:p w:rsidR="00DC1D03" w:rsidRDefault="00873F79">
      <w:pPr>
        <w:pStyle w:val="BodyText"/>
        <w:spacing w:before="119"/>
        <w:ind w:left="1220" w:right="285" w:hanging="360"/>
      </w:pPr>
      <w:r>
        <w:rPr>
          <w:noProof/>
          <w:position w:val="-4"/>
        </w:rPr>
        <w:drawing>
          <wp:inline distT="0" distB="0" distL="0" distR="0">
            <wp:extent cx="128015" cy="172212"/>
            <wp:effectExtent l="0" t="0" r="0" b="0"/>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The formatting of the Exchange file entry installation display during a KIDS install was improved. It now shows the number, and if the text is too long to fit on one line, it will be broken into multiple lines instead of just</w:t>
      </w:r>
      <w:r>
        <w:rPr>
          <w:spacing w:val="-7"/>
        </w:rPr>
        <w:t xml:space="preserve"> </w:t>
      </w:r>
      <w:r>
        <w:t>wrapping.</w:t>
      </w:r>
    </w:p>
    <w:p w:rsidR="00DC1D03" w:rsidRDefault="00873F79">
      <w:pPr>
        <w:pStyle w:val="BodyText"/>
        <w:spacing w:before="115"/>
        <w:ind w:left="1220" w:right="415" w:hanging="360"/>
      </w:pPr>
      <w:r>
        <w:rPr>
          <w:noProof/>
          <w:position w:val="-4"/>
        </w:rPr>
        <w:drawing>
          <wp:inline distT="0" distB="0" distL="0" distR="0">
            <wp:extent cx="128015" cy="172212"/>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Because hospital</w:t>
      </w:r>
      <w:r>
        <w:t xml:space="preserve"> locations are not standardized, they are not transportable. A list of</w:t>
      </w:r>
      <w:r>
        <w:rPr>
          <w:spacing w:val="-26"/>
        </w:rPr>
        <w:t xml:space="preserve"> </w:t>
      </w:r>
      <w:r>
        <w:t>hospital locations that will not be transported is included in the Exchange file entry</w:t>
      </w:r>
      <w:r>
        <w:rPr>
          <w:spacing w:val="-21"/>
        </w:rPr>
        <w:t xml:space="preserve"> </w:t>
      </w:r>
      <w:r>
        <w:t>description.</w:t>
      </w:r>
    </w:p>
    <w:p w:rsidR="00DC1D03" w:rsidRDefault="00DC1D03">
      <w:pPr>
        <w:pStyle w:val="BodyText"/>
        <w:spacing w:before="10"/>
        <w:rPr>
          <w:sz w:val="26"/>
        </w:rPr>
      </w:pPr>
    </w:p>
    <w:p w:rsidR="00DC1D03" w:rsidRDefault="00873F79">
      <w:pPr>
        <w:pStyle w:val="Heading3"/>
        <w:spacing w:before="90"/>
      </w:pPr>
      <w:bookmarkStart w:id="29" w:name="Reminder_List_Rules"/>
      <w:bookmarkStart w:id="30" w:name="_bookmark14"/>
      <w:bookmarkEnd w:id="29"/>
      <w:bookmarkEnd w:id="30"/>
      <w:r>
        <w:t>Reminder List Rules</w:t>
      </w:r>
    </w:p>
    <w:p w:rsidR="00DC1D03" w:rsidRDefault="00873F79">
      <w:pPr>
        <w:pStyle w:val="ListParagraph"/>
        <w:numPr>
          <w:ilvl w:val="0"/>
          <w:numId w:val="11"/>
        </w:numPr>
        <w:tabs>
          <w:tab w:val="left" w:pos="1220"/>
          <w:tab w:val="left" w:pos="1221"/>
        </w:tabs>
        <w:spacing w:before="120" w:line="237" w:lineRule="auto"/>
        <w:ind w:right="301"/>
      </w:pPr>
      <w:r>
        <w:t>There are four possible views in list rule management: finding r</w:t>
      </w:r>
      <w:r>
        <w:t>ule, patient list rule, reminder rule, and rule set. When switching between the views, the screen position was being carried</w:t>
      </w:r>
      <w:r>
        <w:rPr>
          <w:spacing w:val="-31"/>
        </w:rPr>
        <w:t xml:space="preserve"> </w:t>
      </w:r>
      <w:r>
        <w:t>over. For example, if you were in the rule set view and line 10 was at the top of the display and you switched into the reminder ru</w:t>
      </w:r>
      <w:r>
        <w:t xml:space="preserve">le view, it would start at line 10. If there were less than 10 reminder rules, then the display would be blank. The code was changed to save the current position for each view, so that when a particular view is selected, the display will start at the last </w:t>
      </w:r>
      <w:r>
        <w:t>screen position of that</w:t>
      </w:r>
      <w:r>
        <w:rPr>
          <w:spacing w:val="-2"/>
        </w:rPr>
        <w:t xml:space="preserve"> </w:t>
      </w:r>
      <w:r>
        <w:t>view.</w:t>
      </w:r>
    </w:p>
    <w:p w:rsidR="00DC1D03" w:rsidRDefault="00873F79">
      <w:pPr>
        <w:pStyle w:val="Heading3"/>
        <w:spacing w:before="200"/>
      </w:pPr>
      <w:bookmarkStart w:id="31" w:name="Reminder_Reports"/>
      <w:bookmarkStart w:id="32" w:name="_bookmark15"/>
      <w:bookmarkEnd w:id="31"/>
      <w:bookmarkEnd w:id="32"/>
      <w:r>
        <w:t>Reminder Reports</w:t>
      </w:r>
    </w:p>
    <w:p w:rsidR="00DC1D03" w:rsidRDefault="00873F79">
      <w:pPr>
        <w:pStyle w:val="ListParagraph"/>
        <w:numPr>
          <w:ilvl w:val="0"/>
          <w:numId w:val="11"/>
        </w:numPr>
        <w:tabs>
          <w:tab w:val="left" w:pos="1220"/>
          <w:tab w:val="left" w:pos="1221"/>
        </w:tabs>
        <w:spacing w:before="120" w:line="235" w:lineRule="auto"/>
        <w:ind w:right="482"/>
      </w:pPr>
      <w:r>
        <w:t>A generalized finding usage report was created. The user inputs a list of findings to search for, and definitions, terms, and dialogs are searched to report where the findings are used. For findings that are f</w:t>
      </w:r>
      <w:r>
        <w:t>rom a standardized file, status and mapping information are included. A new option PXRM FINDING USAGE REPORT was created. It was added as an item to the PXRM REMINDER REPORTS</w:t>
      </w:r>
      <w:r>
        <w:rPr>
          <w:spacing w:val="-3"/>
        </w:rPr>
        <w:t xml:space="preserve"> </w:t>
      </w:r>
      <w:r>
        <w:t>menu.</w:t>
      </w:r>
    </w:p>
    <w:p w:rsidR="00DC1D03" w:rsidRDefault="00873F79">
      <w:pPr>
        <w:pStyle w:val="ListParagraph"/>
        <w:numPr>
          <w:ilvl w:val="0"/>
          <w:numId w:val="11"/>
        </w:numPr>
        <w:tabs>
          <w:tab w:val="left" w:pos="1220"/>
          <w:tab w:val="left" w:pos="1221"/>
        </w:tabs>
        <w:spacing w:before="126" w:line="237" w:lineRule="auto"/>
        <w:ind w:right="220"/>
      </w:pPr>
      <w:r>
        <w:t>A new prompt called "Clinic Stops output" was added to reminder due reports</w:t>
      </w:r>
      <w:r>
        <w:t xml:space="preserve">. This prompt allows the user to select what type of output to display when running a reminder due report against selected clinic stops. For a detailed report, the user will have the option to display output either by Clinic Stops only (current output) or </w:t>
      </w:r>
      <w:r>
        <w:t>by Individual Clinics belonging to the clinic stops. For a summary report with the report totals set to either to "Individual Locations" or by Individual locations plus Totals by Facility," the user will have the same options as the detailed report and a t</w:t>
      </w:r>
      <w:r>
        <w:t>hird option of reporting the output by Clinic Stops and Individual</w:t>
      </w:r>
      <w:r>
        <w:rPr>
          <w:spacing w:val="-17"/>
        </w:rPr>
        <w:t xml:space="preserve"> </w:t>
      </w:r>
      <w:r>
        <w:t>Clinic(s).</w:t>
      </w:r>
    </w:p>
    <w:p w:rsidR="00DC1D03" w:rsidRDefault="00DC1D03">
      <w:pPr>
        <w:spacing w:line="237" w:lineRule="auto"/>
        <w:sectPr w:rsidR="00DC1D03">
          <w:pgSz w:w="12240" w:h="15840"/>
          <w:pgMar w:top="1380" w:right="860" w:bottom="880" w:left="1300" w:header="0" w:footer="697" w:gutter="0"/>
          <w:cols w:space="720"/>
        </w:sectPr>
      </w:pPr>
    </w:p>
    <w:p w:rsidR="00DC1D03" w:rsidRDefault="00873F79">
      <w:pPr>
        <w:pStyle w:val="ListParagraph"/>
        <w:numPr>
          <w:ilvl w:val="0"/>
          <w:numId w:val="11"/>
        </w:numPr>
        <w:tabs>
          <w:tab w:val="left" w:pos="1220"/>
          <w:tab w:val="left" w:pos="1221"/>
        </w:tabs>
        <w:spacing w:before="74" w:line="262" w:lineRule="exact"/>
        <w:ind w:hanging="361"/>
      </w:pPr>
      <w:r>
        <w:lastRenderedPageBreak/>
        <w:t>Another new option "Print percentages with the report output" has been added. If the user</w:t>
      </w:r>
      <w:r>
        <w:rPr>
          <w:spacing w:val="-24"/>
        </w:rPr>
        <w:t xml:space="preserve"> </w:t>
      </w:r>
      <w:r>
        <w:t>replies</w:t>
      </w:r>
    </w:p>
    <w:p w:rsidR="00DC1D03" w:rsidRDefault="00873F79">
      <w:pPr>
        <w:pStyle w:val="BodyText"/>
        <w:spacing w:line="243" w:lineRule="exact"/>
        <w:ind w:left="1220"/>
      </w:pPr>
      <w:r>
        <w:t>―Y,‖ the following percentages will be displayed:</w:t>
      </w:r>
    </w:p>
    <w:p w:rsidR="00DC1D03" w:rsidRDefault="00873F79">
      <w:pPr>
        <w:pStyle w:val="BodyText"/>
        <w:spacing w:before="121" w:line="252" w:lineRule="exact"/>
        <w:ind w:left="1220"/>
      </w:pPr>
      <w:r>
        <w:t>%Applicable = Number Applicable/Total patient * 100</w:t>
      </w:r>
    </w:p>
    <w:p w:rsidR="00DC1D03" w:rsidRDefault="00873F79">
      <w:pPr>
        <w:pStyle w:val="BodyText"/>
        <w:spacing w:line="252" w:lineRule="exact"/>
        <w:ind w:left="1220"/>
      </w:pPr>
      <w:r>
        <w:t>%Due = Number of Due/Number Applicable * 100</w:t>
      </w:r>
    </w:p>
    <w:p w:rsidR="00DC1D03" w:rsidRDefault="00873F79">
      <w:pPr>
        <w:pStyle w:val="BodyText"/>
        <w:spacing w:before="1" w:line="252" w:lineRule="exact"/>
        <w:ind w:left="1220"/>
      </w:pPr>
      <w:r>
        <w:t>%Done = 100</w:t>
      </w:r>
      <w:r>
        <w:t>-%Due</w:t>
      </w:r>
    </w:p>
    <w:p w:rsidR="00DC1D03" w:rsidRDefault="00873F79">
      <w:pPr>
        <w:pStyle w:val="BodyText"/>
        <w:spacing w:line="252" w:lineRule="exact"/>
        <w:ind w:left="1191"/>
      </w:pPr>
      <w:r>
        <w:t>This field has also been added to the Reminder Report template functionality.</w:t>
      </w:r>
    </w:p>
    <w:p w:rsidR="00DC1D03" w:rsidRDefault="00873F79">
      <w:pPr>
        <w:pStyle w:val="ListParagraph"/>
        <w:numPr>
          <w:ilvl w:val="0"/>
          <w:numId w:val="11"/>
        </w:numPr>
        <w:tabs>
          <w:tab w:val="left" w:pos="1220"/>
          <w:tab w:val="left" w:pos="1221"/>
        </w:tabs>
        <w:spacing w:before="123" w:line="235" w:lineRule="auto"/>
        <w:ind w:right="445"/>
      </w:pPr>
      <w:r>
        <w:t>A new field named Creator was added to report templates. This field is automatically populated when someone creates a reminder report template. It will be used to control e</w:t>
      </w:r>
      <w:r>
        <w:t>dit accesses to the template. In order to edit a template a user must either be the creator or hold the PXRM MANAGER security key. If the user is not the creator or does not hold the PXRM</w:t>
      </w:r>
      <w:r>
        <w:rPr>
          <w:spacing w:val="-31"/>
        </w:rPr>
        <w:t xml:space="preserve"> </w:t>
      </w:r>
      <w:r>
        <w:t>MANAGER security key, they will not see the prompt to edit the</w:t>
      </w:r>
      <w:r>
        <w:rPr>
          <w:spacing w:val="-10"/>
        </w:rPr>
        <w:t xml:space="preserve"> </w:t>
      </w:r>
      <w:r>
        <w:t>templ</w:t>
      </w:r>
      <w:r>
        <w:t>ate.</w:t>
      </w:r>
    </w:p>
    <w:p w:rsidR="00DC1D03" w:rsidRDefault="00873F79">
      <w:pPr>
        <w:pStyle w:val="ListParagraph"/>
        <w:numPr>
          <w:ilvl w:val="0"/>
          <w:numId w:val="11"/>
        </w:numPr>
        <w:tabs>
          <w:tab w:val="left" w:pos="1220"/>
          <w:tab w:val="left" w:pos="1221"/>
        </w:tabs>
        <w:spacing w:before="129" w:line="232" w:lineRule="auto"/>
        <w:ind w:right="533"/>
      </w:pPr>
      <w:r>
        <w:t>When running a reminder report against multiple patient lists, the results of the report were printed out without the patient list name. Reminder reports were changed to display the</w:t>
      </w:r>
      <w:r>
        <w:rPr>
          <w:spacing w:val="-31"/>
        </w:rPr>
        <w:t xml:space="preserve"> </w:t>
      </w:r>
      <w:r>
        <w:t>patient list name with the patient list</w:t>
      </w:r>
      <w:r>
        <w:rPr>
          <w:spacing w:val="-1"/>
        </w:rPr>
        <w:t xml:space="preserve"> </w:t>
      </w:r>
      <w:r>
        <w:t>results.</w:t>
      </w:r>
    </w:p>
    <w:p w:rsidR="00DC1D03" w:rsidRDefault="00873F79">
      <w:pPr>
        <w:pStyle w:val="Heading3"/>
        <w:spacing w:before="124"/>
        <w:ind w:left="0" w:right="7253"/>
        <w:jc w:val="right"/>
      </w:pPr>
      <w:bookmarkStart w:id="33" w:name="Reminder_Taxonomies"/>
      <w:bookmarkStart w:id="34" w:name="_bookmark16"/>
      <w:bookmarkEnd w:id="33"/>
      <w:bookmarkEnd w:id="34"/>
      <w:r>
        <w:t>Reminder</w:t>
      </w:r>
      <w:r>
        <w:rPr>
          <w:spacing w:val="-9"/>
        </w:rPr>
        <w:t xml:space="preserve"> </w:t>
      </w:r>
      <w:r>
        <w:t>Taxonomies</w:t>
      </w:r>
    </w:p>
    <w:p w:rsidR="00DC1D03" w:rsidRDefault="00873F79">
      <w:pPr>
        <w:pStyle w:val="Heading4"/>
        <w:spacing w:before="121" w:line="240" w:lineRule="auto"/>
        <w:ind w:left="0" w:right="7268"/>
        <w:jc w:val="right"/>
      </w:pPr>
      <w:r>
        <w:rPr>
          <w:b w:val="0"/>
          <w:noProof/>
          <w:position w:val="-4"/>
        </w:rPr>
        <w:drawing>
          <wp:inline distT="0" distB="0" distL="0" distR="0">
            <wp:extent cx="128015" cy="172212"/>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7" cstate="print"/>
                    <a:stretch>
                      <a:fillRect/>
                    </a:stretch>
                  </pic:blipFill>
                  <pic:spPr>
                    <a:xfrm>
                      <a:off x="0" y="0"/>
                      <a:ext cx="128015" cy="172212"/>
                    </a:xfrm>
                    <a:prstGeom prst="rect">
                      <a:avLst/>
                    </a:prstGeom>
                  </pic:spPr>
                </pic:pic>
              </a:graphicData>
            </a:graphic>
          </wp:inline>
        </w:drawing>
      </w:r>
      <w:r>
        <w:rPr>
          <w:b w:val="0"/>
          <w:sz w:val="20"/>
        </w:rPr>
        <w:t xml:space="preserve">  </w:t>
      </w:r>
      <w:r>
        <w:rPr>
          <w:b w:val="0"/>
          <w:spacing w:val="8"/>
          <w:sz w:val="20"/>
        </w:rPr>
        <w:t xml:space="preserve"> </w:t>
      </w:r>
      <w:r>
        <w:rPr>
          <w:color w:val="444444"/>
        </w:rPr>
        <w:t>Two new</w:t>
      </w:r>
      <w:r>
        <w:rPr>
          <w:color w:val="444444"/>
          <w:spacing w:val="-4"/>
        </w:rPr>
        <w:t xml:space="preserve"> </w:t>
      </w:r>
      <w:r>
        <w:rPr>
          <w:color w:val="444444"/>
        </w:rPr>
        <w:t>options</w:t>
      </w:r>
    </w:p>
    <w:p w:rsidR="00DC1D03" w:rsidRDefault="00873F79">
      <w:pPr>
        <w:pStyle w:val="ListParagraph"/>
        <w:numPr>
          <w:ilvl w:val="1"/>
          <w:numId w:val="11"/>
        </w:numPr>
        <w:tabs>
          <w:tab w:val="left" w:pos="1580"/>
          <w:tab w:val="left" w:pos="1581"/>
        </w:tabs>
        <w:spacing w:before="113" w:line="262" w:lineRule="exact"/>
        <w:ind w:hanging="361"/>
      </w:pPr>
      <w:r>
        <w:t>Verify all taxonomy Expansions (PXRM TAXONOMY EXPANSION</w:t>
      </w:r>
      <w:r>
        <w:rPr>
          <w:spacing w:val="-12"/>
        </w:rPr>
        <w:t xml:space="preserve"> </w:t>
      </w:r>
      <w:r>
        <w:t>VERIFY)</w:t>
      </w:r>
    </w:p>
    <w:p w:rsidR="00DC1D03" w:rsidRDefault="00873F79">
      <w:pPr>
        <w:pStyle w:val="BodyText"/>
        <w:spacing w:line="243" w:lineRule="exact"/>
        <w:ind w:left="1578"/>
      </w:pPr>
      <w:r>
        <w:t>Option for verifying the correctness of all taxonomy expansions</w:t>
      </w:r>
    </w:p>
    <w:p w:rsidR="00DC1D03" w:rsidRDefault="00DC1D03">
      <w:pPr>
        <w:pStyle w:val="BodyText"/>
        <w:spacing w:before="1"/>
      </w:pPr>
    </w:p>
    <w:p w:rsidR="00DC1D03" w:rsidRDefault="00873F79">
      <w:pPr>
        <w:pStyle w:val="ListParagraph"/>
        <w:numPr>
          <w:ilvl w:val="1"/>
          <w:numId w:val="11"/>
        </w:numPr>
        <w:tabs>
          <w:tab w:val="left" w:pos="1580"/>
          <w:tab w:val="left" w:pos="1581"/>
        </w:tabs>
        <w:spacing w:line="262" w:lineRule="exact"/>
        <w:ind w:hanging="361"/>
      </w:pPr>
      <w:r>
        <w:t>Expand all Taxonomies (PXRM TAXONOMY EXPANSION</w:t>
      </w:r>
      <w:r>
        <w:rPr>
          <w:spacing w:val="-8"/>
        </w:rPr>
        <w:t xml:space="preserve"> </w:t>
      </w:r>
      <w:r>
        <w:t>ALL)</w:t>
      </w:r>
    </w:p>
    <w:p w:rsidR="00DC1D03" w:rsidRDefault="00873F79">
      <w:pPr>
        <w:pStyle w:val="BodyText"/>
        <w:spacing w:line="242" w:lineRule="auto"/>
        <w:ind w:left="1580" w:right="689"/>
      </w:pPr>
      <w:r>
        <w:t>This option can be used to rebuild all taxonomy expansions (Note the user must hold the PXRM MANAGER security key to use this option.)</w:t>
      </w:r>
    </w:p>
    <w:p w:rsidR="00DC1D03" w:rsidRDefault="00DC1D03">
      <w:pPr>
        <w:pStyle w:val="BodyText"/>
        <w:spacing w:before="9"/>
        <w:rPr>
          <w:sz w:val="20"/>
        </w:rPr>
      </w:pPr>
    </w:p>
    <w:p w:rsidR="00DC1D03" w:rsidRDefault="00873F79">
      <w:pPr>
        <w:pStyle w:val="BodyText"/>
        <w:ind w:left="1220" w:right="267" w:hanging="360"/>
      </w:pPr>
      <w:r>
        <w:rPr>
          <w:noProof/>
          <w:position w:val="-4"/>
        </w:rPr>
        <w:drawing>
          <wp:inline distT="0" distB="0" distL="0" distR="0">
            <wp:extent cx="128015" cy="172212"/>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As a result of problems reported with taxonomy expansion, listing of UPDATE^DIE error messages in taxonomy expansion</w:t>
      </w:r>
      <w:r>
        <w:t xml:space="preserve"> was changed to use MES^XPDUTL so errors will be included in the Install file if taxonomy expansion is done as part of a KIDS install. Also the name and</w:t>
      </w:r>
      <w:r>
        <w:rPr>
          <w:spacing w:val="-31"/>
        </w:rPr>
        <w:t xml:space="preserve"> </w:t>
      </w:r>
      <w:r>
        <w:t>IEN of the taxonomy will be</w:t>
      </w:r>
      <w:r>
        <w:rPr>
          <w:spacing w:val="-5"/>
        </w:rPr>
        <w:t xml:space="preserve"> </w:t>
      </w:r>
      <w:r>
        <w:t>listed.</w:t>
      </w:r>
    </w:p>
    <w:p w:rsidR="00DC1D03" w:rsidRDefault="00873F79">
      <w:pPr>
        <w:pStyle w:val="BodyText"/>
        <w:ind w:left="1220" w:right="232" w:hanging="360"/>
      </w:pPr>
      <w:r>
        <w:rPr>
          <w:noProof/>
          <w:position w:val="-4"/>
        </w:rPr>
        <w:drawing>
          <wp:inline distT="0" distB="0" distL="0" distR="0">
            <wp:extent cx="128015" cy="172212"/>
            <wp:effectExtent l="0" t="0" r="0" b="0"/>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An error in taxonomy expansion was found and corrected. For CPT</w:t>
      </w:r>
      <w:r>
        <w:t xml:space="preserve"> codes associated with a radiology procedure the expansion assumed there could only be one radiology procedure per CPT code. This is not the case; the same CPT code can be used with multiple radiology</w:t>
      </w:r>
      <w:r>
        <w:rPr>
          <w:spacing w:val="-26"/>
        </w:rPr>
        <w:t xml:space="preserve"> </w:t>
      </w:r>
      <w:r>
        <w:t>procedures.</w:t>
      </w:r>
    </w:p>
    <w:p w:rsidR="00DC1D03" w:rsidRDefault="00873F79">
      <w:pPr>
        <w:pStyle w:val="BodyText"/>
        <w:spacing w:line="252" w:lineRule="exact"/>
        <w:ind w:left="1220"/>
      </w:pPr>
      <w:r>
        <w:t>The expansion was changed to allow for mult</w:t>
      </w:r>
      <w:r>
        <w:t>iple procedures per CPT code.</w:t>
      </w:r>
    </w:p>
    <w:p w:rsidR="00DC1D03" w:rsidRDefault="00873F79">
      <w:pPr>
        <w:pStyle w:val="Heading3"/>
        <w:numPr>
          <w:ilvl w:val="0"/>
          <w:numId w:val="1"/>
        </w:numPr>
        <w:tabs>
          <w:tab w:val="left" w:pos="801"/>
        </w:tabs>
        <w:spacing w:before="34" w:line="552" w:lineRule="exact"/>
        <w:ind w:left="500" w:right="6697" w:firstLine="0"/>
      </w:pPr>
      <w:bookmarkStart w:id="35" w:name="2.__Bug_fixes_in_PXRM*2*12"/>
      <w:bookmarkStart w:id="36" w:name="_bookmark17"/>
      <w:bookmarkEnd w:id="35"/>
      <w:bookmarkEnd w:id="36"/>
      <w:r>
        <w:t xml:space="preserve">Bug fixes in </w:t>
      </w:r>
      <w:r>
        <w:rPr>
          <w:spacing w:val="-3"/>
        </w:rPr>
        <w:t>PXRM*2*12</w:t>
      </w:r>
      <w:bookmarkStart w:id="37" w:name="Remedy_tickets_addressed:"/>
      <w:bookmarkStart w:id="38" w:name="_bookmark18"/>
      <w:bookmarkEnd w:id="37"/>
      <w:bookmarkEnd w:id="38"/>
      <w:r>
        <w:rPr>
          <w:spacing w:val="-3"/>
        </w:rPr>
        <w:t xml:space="preserve"> </w:t>
      </w:r>
      <w:r>
        <w:t>Remedy tickets</w:t>
      </w:r>
      <w:r>
        <w:rPr>
          <w:spacing w:val="-4"/>
        </w:rPr>
        <w:t xml:space="preserve"> </w:t>
      </w:r>
      <w:r>
        <w:t>addressed:</w:t>
      </w:r>
    </w:p>
    <w:p w:rsidR="00DC1D03" w:rsidRDefault="00873F79">
      <w:pPr>
        <w:pStyle w:val="BodyText"/>
        <w:spacing w:before="58"/>
        <w:ind w:left="860"/>
      </w:pPr>
      <w:r>
        <w:t>231908 - PXRM*2*6 question</w:t>
      </w:r>
    </w:p>
    <w:p w:rsidR="00DC1D03" w:rsidRDefault="00873F79">
      <w:pPr>
        <w:pStyle w:val="BodyText"/>
        <w:spacing w:before="2"/>
        <w:ind w:left="860" w:right="1399"/>
      </w:pPr>
      <w:r>
        <w:t>239704 - Display Inconsistent for VA-IRAQ&amp;AFGHANISTAN POST DEPLOYMENT 239705- Documentation Conflict</w:t>
      </w:r>
    </w:p>
    <w:p w:rsidR="00DC1D03" w:rsidRDefault="00873F79">
      <w:pPr>
        <w:pStyle w:val="BodyText"/>
        <w:tabs>
          <w:tab w:val="left" w:leader="dot" w:pos="5259"/>
        </w:tabs>
        <w:spacing w:before="1" w:line="252" w:lineRule="exact"/>
        <w:ind w:left="860"/>
      </w:pPr>
      <w:r>
        <w:t>240564 - Incorrect headers appearing</w:t>
      </w:r>
      <w:r>
        <w:rPr>
          <w:spacing w:val="-7"/>
        </w:rPr>
        <w:t xml:space="preserve"> </w:t>
      </w:r>
      <w:r>
        <w:t>in</w:t>
      </w:r>
      <w:r>
        <w:rPr>
          <w:spacing w:val="-3"/>
        </w:rPr>
        <w:t xml:space="preserve"> </w:t>
      </w:r>
      <w:r>
        <w:t>reports.</w:t>
      </w:r>
      <w:r>
        <w:tab/>
        <w:t>pulling from incorrect field info from</w:t>
      </w:r>
      <w:r>
        <w:rPr>
          <w:spacing w:val="-8"/>
        </w:rPr>
        <w:t xml:space="preserve"> </w:t>
      </w:r>
      <w:r>
        <w:t>PCMM</w:t>
      </w:r>
    </w:p>
    <w:p w:rsidR="00DC1D03" w:rsidRDefault="00873F79">
      <w:pPr>
        <w:pStyle w:val="BodyText"/>
        <w:spacing w:line="252" w:lineRule="exact"/>
        <w:ind w:left="1760"/>
      </w:pPr>
      <w:r>
        <w:t>Associated Clinics</w:t>
      </w:r>
    </w:p>
    <w:p w:rsidR="00DC1D03" w:rsidRDefault="00873F79">
      <w:pPr>
        <w:pStyle w:val="BodyText"/>
        <w:ind w:left="860" w:right="415"/>
      </w:pPr>
      <w:r>
        <w:t>254537 - EDUC TOPIC with LINKED SUBTOPICS fails to take MAIN ed topic with IMPORT 270130 - TYPO in health factor name (Nat'l GEC IADL section)</w:t>
      </w:r>
    </w:p>
    <w:p w:rsidR="00DC1D03" w:rsidRDefault="00873F79">
      <w:pPr>
        <w:pStyle w:val="BodyText"/>
        <w:ind w:left="860" w:right="4647"/>
      </w:pPr>
      <w:r>
        <w:t>2</w:t>
      </w:r>
      <w:r>
        <w:t>87087 - TBI - OEF/OIF Reminders not resolving 288411 - OEF/OIF and TBI reminder not satisfying 291337 - OEF/OIF Report erroring</w:t>
      </w:r>
    </w:p>
    <w:p w:rsidR="00DC1D03" w:rsidRDefault="00873F79">
      <w:pPr>
        <w:pStyle w:val="BodyText"/>
        <w:ind w:left="860" w:right="3221"/>
      </w:pPr>
      <w:r>
        <w:t>294762 - TBI won't turn off when NO IRAQ/AFGHAN svc entered 310801 - TBI Dialog slow.</w:t>
      </w:r>
    </w:p>
    <w:p w:rsidR="00DC1D03" w:rsidRDefault="00DC1D03">
      <w:pPr>
        <w:sectPr w:rsidR="00DC1D03">
          <w:pgSz w:w="12240" w:h="15840"/>
          <w:pgMar w:top="1360" w:right="860" w:bottom="880" w:left="1300" w:header="0" w:footer="697" w:gutter="0"/>
          <w:cols w:space="720"/>
        </w:sectPr>
      </w:pPr>
    </w:p>
    <w:p w:rsidR="00DC1D03" w:rsidRDefault="00873F79">
      <w:pPr>
        <w:pStyle w:val="BodyText"/>
        <w:spacing w:before="74"/>
        <w:ind w:left="1760" w:right="1110" w:hanging="900"/>
      </w:pPr>
      <w:r>
        <w:lastRenderedPageBreak/>
        <w:t>312303 - BMI CF is not evaluating correctly when date range is entered and another BMI is calculated outside the Date Range</w:t>
      </w:r>
    </w:p>
    <w:p w:rsidR="00DC1D03" w:rsidRDefault="00873F79">
      <w:pPr>
        <w:pStyle w:val="BodyText"/>
        <w:ind w:left="860" w:right="283"/>
      </w:pPr>
      <w:r>
        <w:t>319821- Pt is "due" on OEF/OIF r</w:t>
      </w:r>
      <w:r>
        <w:t>eport but reminder does not show due for providers on cover sheet. 324324 - Branching logic problem in Iraq Reminder</w:t>
      </w:r>
    </w:p>
    <w:p w:rsidR="00DC1D03" w:rsidRDefault="00873F79">
      <w:pPr>
        <w:pStyle w:val="BodyText"/>
        <w:spacing w:before="1"/>
        <w:ind w:left="1760" w:right="506" w:hanging="900"/>
      </w:pPr>
      <w:r>
        <w:t xml:space="preserve">335776 - When running a reminder report against multiple patient lists, the results of the report are printed out without the patient list </w:t>
      </w:r>
      <w:r>
        <w:t>name</w:t>
      </w:r>
    </w:p>
    <w:p w:rsidR="00DC1D03" w:rsidRDefault="00DC1D03">
      <w:pPr>
        <w:pStyle w:val="BodyText"/>
        <w:spacing w:before="8"/>
        <w:rPr>
          <w:sz w:val="23"/>
        </w:rPr>
      </w:pPr>
    </w:p>
    <w:p w:rsidR="00DC1D03" w:rsidRDefault="00873F79">
      <w:pPr>
        <w:pStyle w:val="BodyText"/>
        <w:ind w:left="860" w:right="341" w:hanging="360"/>
      </w:pPr>
      <w:r>
        <w:rPr>
          <w:noProof/>
          <w:position w:val="-4"/>
        </w:rPr>
        <w:drawing>
          <wp:inline distT="0" distB="0" distL="0" distR="0">
            <wp:extent cx="128015" cy="172211"/>
            <wp:effectExtent l="0" t="0" r="0" b="0"/>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8"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If Installation History was selected for an entry that had never been installed and then Installation Details</w:t>
      </w:r>
      <w:r>
        <w:rPr>
          <w:spacing w:val="-8"/>
        </w:rPr>
        <w:t xml:space="preserve"> </w:t>
      </w:r>
      <w:r>
        <w:t>was</w:t>
      </w:r>
      <w:r>
        <w:rPr>
          <w:spacing w:val="-8"/>
        </w:rPr>
        <w:t xml:space="preserve"> </w:t>
      </w:r>
      <w:r>
        <w:t>selected,</w:t>
      </w:r>
      <w:r>
        <w:rPr>
          <w:spacing w:val="-7"/>
        </w:rPr>
        <w:t xml:space="preserve"> </w:t>
      </w:r>
      <w:r>
        <w:t>it</w:t>
      </w:r>
      <w:r>
        <w:rPr>
          <w:spacing w:val="-7"/>
        </w:rPr>
        <w:t xml:space="preserve"> </w:t>
      </w:r>
      <w:r>
        <w:t>generated</w:t>
      </w:r>
      <w:r>
        <w:rPr>
          <w:spacing w:val="-8"/>
        </w:rPr>
        <w:t xml:space="preserve"> </w:t>
      </w:r>
      <w:r>
        <w:t>an</w:t>
      </w:r>
      <w:r>
        <w:rPr>
          <w:spacing w:val="-7"/>
        </w:rPr>
        <w:t xml:space="preserve"> </w:t>
      </w:r>
      <w:r>
        <w:t>undefined</w:t>
      </w:r>
      <w:r>
        <w:rPr>
          <w:spacing w:val="-10"/>
        </w:rPr>
        <w:t xml:space="preserve"> </w:t>
      </w:r>
      <w:r>
        <w:t>error.</w:t>
      </w:r>
      <w:r>
        <w:rPr>
          <w:spacing w:val="-10"/>
        </w:rPr>
        <w:t xml:space="preserve"> </w:t>
      </w:r>
      <w:r>
        <w:t>This</w:t>
      </w:r>
      <w:r>
        <w:rPr>
          <w:spacing w:val="-7"/>
        </w:rPr>
        <w:t xml:space="preserve"> </w:t>
      </w:r>
      <w:r>
        <w:t>was</w:t>
      </w:r>
      <w:r>
        <w:rPr>
          <w:spacing w:val="-8"/>
        </w:rPr>
        <w:t xml:space="preserve"> </w:t>
      </w:r>
      <w:r>
        <w:t>fixed</w:t>
      </w:r>
      <w:r>
        <w:rPr>
          <w:spacing w:val="-9"/>
        </w:rPr>
        <w:t xml:space="preserve"> </w:t>
      </w:r>
      <w:r>
        <w:t>and</w:t>
      </w:r>
      <w:r>
        <w:rPr>
          <w:spacing w:val="-8"/>
        </w:rPr>
        <w:t xml:space="preserve"> </w:t>
      </w:r>
      <w:r>
        <w:t>now</w:t>
      </w:r>
      <w:r>
        <w:rPr>
          <w:spacing w:val="-10"/>
        </w:rPr>
        <w:t xml:space="preserve"> </w:t>
      </w:r>
      <w:r>
        <w:t>the</w:t>
      </w:r>
      <w:r>
        <w:rPr>
          <w:spacing w:val="-10"/>
        </w:rPr>
        <w:t xml:space="preserve"> </w:t>
      </w:r>
      <w:r>
        <w:t>user</w:t>
      </w:r>
      <w:r>
        <w:rPr>
          <w:spacing w:val="-7"/>
        </w:rPr>
        <w:t xml:space="preserve"> </w:t>
      </w:r>
      <w:r>
        <w:t>will</w:t>
      </w:r>
      <w:r>
        <w:rPr>
          <w:spacing w:val="-7"/>
        </w:rPr>
        <w:t xml:space="preserve"> </w:t>
      </w:r>
      <w:r>
        <w:t>see</w:t>
      </w:r>
      <w:r>
        <w:rPr>
          <w:spacing w:val="-8"/>
        </w:rPr>
        <w:t xml:space="preserve"> </w:t>
      </w:r>
      <w:r>
        <w:t>a</w:t>
      </w:r>
      <w:r>
        <w:rPr>
          <w:spacing w:val="-9"/>
        </w:rPr>
        <w:t xml:space="preserve"> </w:t>
      </w:r>
      <w:r>
        <w:t>―no dates to select‖</w:t>
      </w:r>
      <w:r>
        <w:rPr>
          <w:spacing w:val="-3"/>
        </w:rPr>
        <w:t xml:space="preserve"> </w:t>
      </w:r>
      <w:r>
        <w:t>message.</w:t>
      </w:r>
    </w:p>
    <w:p w:rsidR="00DC1D03" w:rsidRDefault="00873F79">
      <w:pPr>
        <w:pStyle w:val="BodyText"/>
        <w:spacing w:before="118"/>
        <w:ind w:left="860" w:right="341" w:hanging="360"/>
      </w:pPr>
      <w:r>
        <w:rPr>
          <w:noProof/>
          <w:position w:val="-4"/>
        </w:rPr>
        <w:drawing>
          <wp:inline distT="0" distB="0" distL="0" distR="0">
            <wp:extent cx="128015" cy="172211"/>
            <wp:effectExtent l="0" t="0" r="0" b="0"/>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18"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main Rem</w:t>
      </w:r>
      <w:r>
        <w:t>inder Exchange display was truncating seconds on date packed, so the right margin</w:t>
      </w:r>
      <w:r>
        <w:rPr>
          <w:spacing w:val="-22"/>
        </w:rPr>
        <w:t xml:space="preserve"> </w:t>
      </w:r>
      <w:r>
        <w:t>of the list template was increased from 80 to</w:t>
      </w:r>
      <w:r>
        <w:rPr>
          <w:spacing w:val="-13"/>
        </w:rPr>
        <w:t xml:space="preserve"> </w:t>
      </w:r>
      <w:r>
        <w:t>84.</w:t>
      </w:r>
    </w:p>
    <w:p w:rsidR="00DC1D03" w:rsidRDefault="00873F79">
      <w:pPr>
        <w:pStyle w:val="BodyText"/>
        <w:spacing w:before="119"/>
        <w:ind w:left="860" w:right="246" w:hanging="360"/>
      </w:pPr>
      <w:r>
        <w:rPr>
          <w:noProof/>
          <w:position w:val="-4"/>
        </w:rPr>
        <w:drawing>
          <wp:inline distT="0" distB="0" distL="0" distR="0">
            <wp:extent cx="128015" cy="172211"/>
            <wp:effectExtent l="0" t="0" r="0" b="0"/>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18"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There was a bug in Reminder Exchange where occasionally the checksum of a packed component did not match the checksum of the file entry, even though the packed component came from that exact file entry. This was</w:t>
      </w:r>
      <w:r>
        <w:rPr>
          <w:spacing w:val="-6"/>
        </w:rPr>
        <w:t xml:space="preserve"> </w:t>
      </w:r>
      <w:r>
        <w:t>corrected.</w:t>
      </w:r>
    </w:p>
    <w:p w:rsidR="00DC1D03" w:rsidRDefault="00873F79">
      <w:pPr>
        <w:pStyle w:val="BodyText"/>
        <w:spacing w:before="117"/>
        <w:ind w:left="860" w:right="348" w:hanging="360"/>
        <w:jc w:val="both"/>
      </w:pPr>
      <w:r>
        <w:rPr>
          <w:noProof/>
          <w:position w:val="-4"/>
        </w:rPr>
        <w:drawing>
          <wp:inline distT="0" distB="0" distL="0" distR="0">
            <wp:extent cx="128015" cy="172212"/>
            <wp:effectExtent l="0" t="0" r="0" b="0"/>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If a Location List had a valu</w:t>
      </w:r>
      <w:r>
        <w:t>e in the field CREDIT STOPS TO EXCLUDE (LIST), the Location</w:t>
      </w:r>
      <w:r>
        <w:rPr>
          <w:spacing w:val="-27"/>
        </w:rPr>
        <w:t xml:space="preserve"> </w:t>
      </w:r>
      <w:r>
        <w:t>List referenced by this field was not automatically being packed-up. The packing routine was changed so it will be automatically be</w:t>
      </w:r>
      <w:r>
        <w:rPr>
          <w:spacing w:val="-2"/>
        </w:rPr>
        <w:t xml:space="preserve"> </w:t>
      </w:r>
      <w:r>
        <w:t>included.</w:t>
      </w:r>
    </w:p>
    <w:p w:rsidR="00DC1D03" w:rsidRDefault="00873F79">
      <w:pPr>
        <w:pStyle w:val="BodyText"/>
        <w:spacing w:before="118"/>
        <w:ind w:left="860" w:right="299" w:hanging="360"/>
      </w:pPr>
      <w:r>
        <w:rPr>
          <w:noProof/>
          <w:position w:val="-4"/>
        </w:rPr>
        <w:drawing>
          <wp:inline distT="0" distB="0" distL="0" distR="0">
            <wp:extent cx="128015" cy="172212"/>
            <wp:effectExtent l="0" t="0" r="0" b="0"/>
            <wp:docPr id="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Under certain conditions deletion of a Clinic Stop from a Location List was generating an extraneous node. The cross-references on CLINIC STOP and CREDIT STOP TO EXCLUDE were modified to eliminate this problem. Code was added to the post-init to clean up a</w:t>
      </w:r>
      <w:r>
        <w:t>ny bad nodes that may already exist.</w:t>
      </w:r>
    </w:p>
    <w:p w:rsidR="00DC1D03" w:rsidRDefault="00873F79">
      <w:pPr>
        <w:pStyle w:val="BodyText"/>
        <w:spacing w:before="117" w:line="343" w:lineRule="auto"/>
        <w:ind w:left="500" w:right="4082"/>
      </w:pPr>
      <w:r>
        <w:rPr>
          <w:noProof/>
          <w:position w:val="-4"/>
        </w:rPr>
        <w:drawing>
          <wp:inline distT="0" distB="0" distL="0" distR="0">
            <wp:extent cx="128015" cy="172212"/>
            <wp:effectExtent l="0" t="0" r="0" b="0"/>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spacing w:val="1"/>
        </w:rPr>
        <w:t>T</w:t>
      </w:r>
      <w:r>
        <w:t>he</w:t>
      </w:r>
      <w:r>
        <w:rPr>
          <w:spacing w:val="-2"/>
        </w:rPr>
        <w:t xml:space="preserve"> </w:t>
      </w:r>
      <w:r>
        <w:rPr>
          <w:spacing w:val="-4"/>
        </w:rPr>
        <w:t>m</w:t>
      </w:r>
      <w:r>
        <w:t>i</w:t>
      </w:r>
      <w:r>
        <w:rPr>
          <w:spacing w:val="-1"/>
        </w:rPr>
        <w:t>s</w:t>
      </w:r>
      <w:r>
        <w:t>spe</w:t>
      </w:r>
      <w:r>
        <w:rPr>
          <w:spacing w:val="-2"/>
        </w:rPr>
        <w:t>l</w:t>
      </w:r>
      <w:r>
        <w:t>l</w:t>
      </w:r>
      <w:r>
        <w:rPr>
          <w:spacing w:val="-2"/>
        </w:rPr>
        <w:t>i</w:t>
      </w:r>
      <w:r>
        <w:t>ng</w:t>
      </w:r>
      <w:r>
        <w:rPr>
          <w:spacing w:val="-3"/>
        </w:rPr>
        <w:t xml:space="preserve"> </w:t>
      </w:r>
      <w:r>
        <w:rPr>
          <w:w w:val="72"/>
        </w:rPr>
        <w:t>―</w:t>
      </w:r>
      <w:proofErr w:type="spellStart"/>
      <w:r>
        <w:rPr>
          <w:w w:val="72"/>
        </w:rPr>
        <w:t>o</w:t>
      </w:r>
      <w:r>
        <w:rPr>
          <w:spacing w:val="-2"/>
          <w:w w:val="72"/>
        </w:rPr>
        <w:t>v</w:t>
      </w:r>
      <w:r>
        <w:t>e</w:t>
      </w:r>
      <w:r>
        <w:rPr>
          <w:spacing w:val="1"/>
        </w:rPr>
        <w:t>r</w:t>
      </w:r>
      <w:r>
        <w:rPr>
          <w:spacing w:val="-2"/>
        </w:rPr>
        <w:t>w</w:t>
      </w:r>
      <w:r>
        <w:t>it</w:t>
      </w:r>
      <w:r>
        <w:rPr>
          <w:spacing w:val="-2"/>
        </w:rPr>
        <w:t>e</w:t>
      </w:r>
      <w:proofErr w:type="spellEnd"/>
      <w:r>
        <w:rPr>
          <w:w w:val="158"/>
        </w:rPr>
        <w:t>‖</w:t>
      </w:r>
      <w:r>
        <w:rPr>
          <w:spacing w:val="-2"/>
        </w:rPr>
        <w:t xml:space="preserve"> </w:t>
      </w:r>
      <w:r>
        <w:rPr>
          <w:spacing w:val="-2"/>
        </w:rPr>
        <w:t>w</w:t>
      </w:r>
      <w:r>
        <w:t>as</w:t>
      </w:r>
      <w:r>
        <w:t xml:space="preserve"> </w:t>
      </w:r>
      <w:r>
        <w:t>c</w:t>
      </w:r>
      <w:r>
        <w:rPr>
          <w:spacing w:val="-2"/>
        </w:rPr>
        <w:t>o</w:t>
      </w:r>
      <w:r>
        <w:t>rr</w:t>
      </w:r>
      <w:r>
        <w:rPr>
          <w:spacing w:val="-2"/>
        </w:rPr>
        <w:t>e</w:t>
      </w:r>
      <w:r>
        <w:t>c</w:t>
      </w:r>
      <w:r>
        <w:rPr>
          <w:spacing w:val="1"/>
        </w:rPr>
        <w:t>t</w:t>
      </w:r>
      <w:r>
        <w:rPr>
          <w:spacing w:val="-2"/>
        </w:rPr>
        <w:t>e</w:t>
      </w:r>
      <w:r>
        <w:t>d</w:t>
      </w:r>
      <w:r>
        <w:t xml:space="preserve"> </w:t>
      </w:r>
      <w:r>
        <w:t>to</w:t>
      </w:r>
      <w:r>
        <w:rPr>
          <w:spacing w:val="-3"/>
        </w:rPr>
        <w:t xml:space="preserve"> </w:t>
      </w:r>
      <w:r>
        <w:rPr>
          <w:w w:val="72"/>
        </w:rPr>
        <w:t>―o</w:t>
      </w:r>
      <w:r>
        <w:rPr>
          <w:spacing w:val="-2"/>
          <w:w w:val="72"/>
        </w:rPr>
        <w:t>v</w:t>
      </w:r>
      <w:r>
        <w:t>e</w:t>
      </w:r>
      <w:r>
        <w:rPr>
          <w:spacing w:val="1"/>
        </w:rPr>
        <w:t>r</w:t>
      </w:r>
      <w:r>
        <w:rPr>
          <w:spacing w:val="-2"/>
        </w:rPr>
        <w:t>wr</w:t>
      </w:r>
      <w:r>
        <w:t>i</w:t>
      </w:r>
      <w:r>
        <w:rPr>
          <w:spacing w:val="-2"/>
        </w:rPr>
        <w:t>t</w:t>
      </w:r>
      <w:r>
        <w:rPr>
          <w:w w:val="122"/>
        </w:rPr>
        <w:t>e‖</w:t>
      </w:r>
      <w:r>
        <w:t xml:space="preserve">. </w:t>
      </w:r>
      <w:r>
        <w:rPr>
          <w:noProof/>
          <w:position w:val="-4"/>
        </w:rPr>
        <w:drawing>
          <wp:inline distT="0" distB="0" distL="0" distR="0">
            <wp:extent cx="128015" cy="172212"/>
            <wp:effectExtent l="0" t="0" r="0" b="0"/>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18"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t>A prompt in the patient demographic report was</w:t>
      </w:r>
      <w:r>
        <w:rPr>
          <w:spacing w:val="-13"/>
        </w:rPr>
        <w:t xml:space="preserve"> </w:t>
      </w:r>
      <w:r>
        <w:t>incorrect:</w:t>
      </w:r>
    </w:p>
    <w:p w:rsidR="00DC1D03" w:rsidRDefault="00873F79">
      <w:pPr>
        <w:pStyle w:val="BodyText"/>
        <w:spacing w:before="3"/>
        <w:ind w:left="860"/>
      </w:pPr>
      <w:r>
        <w:t>Select from the following inpatient items:</w:t>
      </w:r>
    </w:p>
    <w:p w:rsidR="00DC1D03" w:rsidRDefault="00873F79">
      <w:pPr>
        <w:pStyle w:val="ListParagraph"/>
        <w:numPr>
          <w:ilvl w:val="0"/>
          <w:numId w:val="10"/>
        </w:numPr>
        <w:tabs>
          <w:tab w:val="left" w:pos="1026"/>
        </w:tabs>
        <w:spacing w:before="2" w:line="252" w:lineRule="exact"/>
      </w:pPr>
      <w:r>
        <w:t>- WARD</w:t>
      </w:r>
      <w:r>
        <w:rPr>
          <w:spacing w:val="-5"/>
        </w:rPr>
        <w:t xml:space="preserve"> </w:t>
      </w:r>
      <w:r>
        <w:t>LOCATION</w:t>
      </w:r>
    </w:p>
    <w:p w:rsidR="00DC1D03" w:rsidRDefault="00873F79">
      <w:pPr>
        <w:pStyle w:val="ListParagraph"/>
        <w:numPr>
          <w:ilvl w:val="0"/>
          <w:numId w:val="10"/>
        </w:numPr>
        <w:tabs>
          <w:tab w:val="left" w:pos="1026"/>
        </w:tabs>
        <w:spacing w:line="252" w:lineRule="exact"/>
      </w:pPr>
      <w:r>
        <w:t>-</w:t>
      </w:r>
      <w:r>
        <w:rPr>
          <w:spacing w:val="-4"/>
        </w:rPr>
        <w:t xml:space="preserve"> </w:t>
      </w:r>
      <w:r>
        <w:t>ROOM-BED</w:t>
      </w:r>
    </w:p>
    <w:p w:rsidR="00DC1D03" w:rsidRDefault="00873F79">
      <w:pPr>
        <w:pStyle w:val="ListParagraph"/>
        <w:numPr>
          <w:ilvl w:val="0"/>
          <w:numId w:val="10"/>
        </w:numPr>
        <w:tabs>
          <w:tab w:val="left" w:pos="1026"/>
        </w:tabs>
        <w:spacing w:before="1" w:line="252" w:lineRule="exact"/>
      </w:pPr>
      <w:r>
        <w:t>- ADMISSION</w:t>
      </w:r>
      <w:r>
        <w:rPr>
          <w:spacing w:val="-8"/>
        </w:rPr>
        <w:t xml:space="preserve"> </w:t>
      </w:r>
      <w:r>
        <w:t>DATE/TIME</w:t>
      </w:r>
    </w:p>
    <w:p w:rsidR="00DC1D03" w:rsidRDefault="00873F79">
      <w:pPr>
        <w:pStyle w:val="ListParagraph"/>
        <w:numPr>
          <w:ilvl w:val="0"/>
          <w:numId w:val="10"/>
        </w:numPr>
        <w:tabs>
          <w:tab w:val="left" w:pos="1026"/>
        </w:tabs>
        <w:spacing w:line="252" w:lineRule="exact"/>
      </w:pPr>
      <w:r>
        <w:t>- ATTENDING</w:t>
      </w:r>
      <w:r>
        <w:rPr>
          <w:spacing w:val="-13"/>
        </w:rPr>
        <w:t xml:space="preserve"> </w:t>
      </w:r>
      <w:r>
        <w:t>PHYSICIAN</w:t>
      </w:r>
    </w:p>
    <w:p w:rsidR="00DC1D03" w:rsidRDefault="00873F79">
      <w:pPr>
        <w:pStyle w:val="BodyText"/>
        <w:spacing w:line="252" w:lineRule="exact"/>
        <w:ind w:left="860"/>
      </w:pPr>
      <w:r>
        <w:t>Enter your selection(s): (1-</w:t>
      </w:r>
      <w:r>
        <w:rPr>
          <w:color w:val="444444"/>
          <w:shd w:val="clear" w:color="auto" w:fill="FFFF00"/>
        </w:rPr>
        <w:t>5</w:t>
      </w:r>
      <w:r>
        <w:rPr>
          <w:color w:val="444444"/>
        </w:rPr>
        <w:t>):</w:t>
      </w:r>
    </w:p>
    <w:p w:rsidR="00DC1D03" w:rsidRDefault="00DC1D03">
      <w:pPr>
        <w:pStyle w:val="BodyText"/>
        <w:spacing w:before="3"/>
        <w:rPr>
          <w:sz w:val="23"/>
        </w:rPr>
      </w:pPr>
    </w:p>
    <w:p w:rsidR="00DC1D03" w:rsidRDefault="00873F79">
      <w:pPr>
        <w:pStyle w:val="BodyText"/>
        <w:spacing w:line="252" w:lineRule="exact"/>
        <w:ind w:left="860"/>
      </w:pPr>
      <w:r>
        <w:t>It was corrected to the following:</w:t>
      </w:r>
    </w:p>
    <w:p w:rsidR="00DC1D03" w:rsidRDefault="00873F79">
      <w:pPr>
        <w:pStyle w:val="BodyText"/>
        <w:spacing w:line="252" w:lineRule="exact"/>
        <w:ind w:left="860"/>
      </w:pPr>
      <w:r>
        <w:t>Select from the following inpatient items:</w:t>
      </w:r>
    </w:p>
    <w:p w:rsidR="00DC1D03" w:rsidRDefault="00873F79">
      <w:pPr>
        <w:pStyle w:val="ListParagraph"/>
        <w:numPr>
          <w:ilvl w:val="0"/>
          <w:numId w:val="9"/>
        </w:numPr>
        <w:tabs>
          <w:tab w:val="left" w:pos="1026"/>
        </w:tabs>
        <w:spacing w:line="252" w:lineRule="exact"/>
      </w:pPr>
      <w:r>
        <w:t>- WARD</w:t>
      </w:r>
      <w:r>
        <w:rPr>
          <w:spacing w:val="-5"/>
        </w:rPr>
        <w:t xml:space="preserve"> </w:t>
      </w:r>
      <w:r>
        <w:t>LOCATION</w:t>
      </w:r>
    </w:p>
    <w:p w:rsidR="00DC1D03" w:rsidRDefault="00873F79">
      <w:pPr>
        <w:pStyle w:val="ListParagraph"/>
        <w:numPr>
          <w:ilvl w:val="0"/>
          <w:numId w:val="9"/>
        </w:numPr>
        <w:tabs>
          <w:tab w:val="left" w:pos="1026"/>
        </w:tabs>
        <w:spacing w:before="2" w:line="252" w:lineRule="exact"/>
      </w:pPr>
      <w:r>
        <w:t>-</w:t>
      </w:r>
      <w:r>
        <w:rPr>
          <w:spacing w:val="-4"/>
        </w:rPr>
        <w:t xml:space="preserve"> </w:t>
      </w:r>
      <w:r>
        <w:t>ROOM-BED</w:t>
      </w:r>
    </w:p>
    <w:p w:rsidR="00DC1D03" w:rsidRDefault="00873F79">
      <w:pPr>
        <w:pStyle w:val="ListParagraph"/>
        <w:numPr>
          <w:ilvl w:val="0"/>
          <w:numId w:val="9"/>
        </w:numPr>
        <w:tabs>
          <w:tab w:val="left" w:pos="1026"/>
        </w:tabs>
        <w:spacing w:line="252" w:lineRule="exact"/>
      </w:pPr>
      <w:r>
        <w:t>- ADMISSION</w:t>
      </w:r>
      <w:r>
        <w:rPr>
          <w:spacing w:val="-8"/>
        </w:rPr>
        <w:t xml:space="preserve"> </w:t>
      </w:r>
      <w:r>
        <w:t>DATE/TIME</w:t>
      </w:r>
    </w:p>
    <w:p w:rsidR="00DC1D03" w:rsidRDefault="00873F79">
      <w:pPr>
        <w:pStyle w:val="ListParagraph"/>
        <w:numPr>
          <w:ilvl w:val="0"/>
          <w:numId w:val="9"/>
        </w:numPr>
        <w:tabs>
          <w:tab w:val="left" w:pos="1026"/>
        </w:tabs>
        <w:spacing w:before="2" w:line="252" w:lineRule="exact"/>
      </w:pPr>
      <w:r>
        <w:t>- ATTENDING</w:t>
      </w:r>
      <w:r>
        <w:rPr>
          <w:spacing w:val="-13"/>
        </w:rPr>
        <w:t xml:space="preserve"> </w:t>
      </w:r>
      <w:r>
        <w:t>PHYSICIAN</w:t>
      </w:r>
    </w:p>
    <w:p w:rsidR="00DC1D03" w:rsidRDefault="00873F79">
      <w:pPr>
        <w:pStyle w:val="BodyText"/>
        <w:spacing w:line="252" w:lineRule="exact"/>
        <w:ind w:left="860"/>
      </w:pPr>
      <w:r>
        <w:t>Enter your selection(s): (1-</w:t>
      </w:r>
      <w:r>
        <w:rPr>
          <w:color w:val="444444"/>
          <w:shd w:val="clear" w:color="auto" w:fill="FFFF00"/>
        </w:rPr>
        <w:t>4</w:t>
      </w:r>
      <w:r>
        <w:rPr>
          <w:color w:val="444444"/>
        </w:rPr>
        <w:t>):</w:t>
      </w:r>
    </w:p>
    <w:p w:rsidR="00DC1D03" w:rsidRDefault="00DC1D03">
      <w:pPr>
        <w:pStyle w:val="BodyText"/>
        <w:spacing w:before="5"/>
        <w:rPr>
          <w:sz w:val="33"/>
        </w:rPr>
      </w:pPr>
    </w:p>
    <w:p w:rsidR="00DC1D03" w:rsidRDefault="00873F79">
      <w:pPr>
        <w:pStyle w:val="BodyText"/>
        <w:ind w:left="860" w:right="271" w:hanging="360"/>
        <w:jc w:val="both"/>
      </w:pPr>
      <w:r>
        <w:rPr>
          <w:noProof/>
          <w:position w:val="-4"/>
        </w:rPr>
        <w:drawing>
          <wp:inline distT="0" distB="0" distL="0" distR="0">
            <wp:extent cx="128015" cy="172212"/>
            <wp:effectExtent l="0" t="0" r="0" b="0"/>
            <wp:docPr id="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It was reported with PXRM*2*6 that when running a detailed PCMM Provider report, the output was no longer reporting by provider, but by associated clinic. This has been changed to report by Provider instead of reporting</w:t>
      </w:r>
      <w:r>
        <w:t xml:space="preserve"> by associated</w:t>
      </w:r>
      <w:r>
        <w:rPr>
          <w:spacing w:val="-14"/>
        </w:rPr>
        <w:t xml:space="preserve"> </w:t>
      </w:r>
      <w:r>
        <w:t>clinic.</w:t>
      </w:r>
    </w:p>
    <w:p w:rsidR="00DC1D03" w:rsidRDefault="00873F79">
      <w:pPr>
        <w:pStyle w:val="BodyText"/>
        <w:spacing w:before="118"/>
        <w:ind w:left="860" w:right="268" w:hanging="360"/>
      </w:pPr>
      <w:r>
        <w:rPr>
          <w:noProof/>
          <w:position w:val="-4"/>
        </w:rPr>
        <w:drawing>
          <wp:inline distT="0" distB="0" distL="0" distR="0">
            <wp:extent cx="128015" cy="172212"/>
            <wp:effectExtent l="0" t="0" r="0" b="0"/>
            <wp:docPr id="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problem was found when running a reminder summary report against multiple locations and multiple facilities. If the report was set to report the output by each facility and if there was a location with the same name as each fac</w:t>
      </w:r>
      <w:r>
        <w:t>ility and the patient was seen at the different location, the patient would not be included in the count for the location after the first location was</w:t>
      </w:r>
      <w:r>
        <w:rPr>
          <w:spacing w:val="-18"/>
        </w:rPr>
        <w:t xml:space="preserve"> </w:t>
      </w:r>
      <w:r>
        <w:t>counted.</w:t>
      </w:r>
    </w:p>
    <w:p w:rsidR="00DC1D03" w:rsidRDefault="00DC1D03">
      <w:pPr>
        <w:sectPr w:rsidR="00DC1D03">
          <w:pgSz w:w="12240" w:h="15840"/>
          <w:pgMar w:top="1360" w:right="860" w:bottom="880" w:left="1300" w:header="0" w:footer="697" w:gutter="0"/>
          <w:cols w:space="720"/>
        </w:sectPr>
      </w:pPr>
    </w:p>
    <w:p w:rsidR="00DC1D03" w:rsidRDefault="00873F79">
      <w:pPr>
        <w:pStyle w:val="BodyText"/>
        <w:spacing w:before="53"/>
        <w:ind w:left="860" w:right="220" w:hanging="360"/>
      </w:pPr>
      <w:r>
        <w:rPr>
          <w:noProof/>
          <w:position w:val="-4"/>
        </w:rPr>
        <w:lastRenderedPageBreak/>
        <w:drawing>
          <wp:inline distT="0" distB="0" distL="0" distR="0">
            <wp:extent cx="128015" cy="172211"/>
            <wp:effectExtent l="0" t="0" r="0" b="0"/>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18"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display of the final frequency and age range in reminder test was modified</w:t>
      </w:r>
      <w:r>
        <w:t xml:space="preserve"> to include what set the final frequency. It could be either from the baseline or a finding.</w:t>
      </w:r>
      <w:r>
        <w:rPr>
          <w:spacing w:val="-13"/>
        </w:rPr>
        <w:t xml:space="preserve"> </w:t>
      </w:r>
      <w:r>
        <w:t>Example:</w:t>
      </w:r>
    </w:p>
    <w:p w:rsidR="00DC1D03" w:rsidRDefault="00873F79">
      <w:pPr>
        <w:pStyle w:val="BodyText"/>
        <w:spacing w:line="251" w:lineRule="exact"/>
        <w:ind w:left="860"/>
      </w:pPr>
      <w:r>
        <w:t>^TMP(PXRMID,$J,660004,"zFREQARNG")=0Y^^^Finding 1</w:t>
      </w:r>
    </w:p>
    <w:p w:rsidR="00DC1D03" w:rsidRDefault="00873F79">
      <w:pPr>
        <w:pStyle w:val="BodyText"/>
        <w:spacing w:before="120"/>
        <w:ind w:left="860" w:right="554" w:hanging="360"/>
      </w:pPr>
      <w:r>
        <w:rPr>
          <w:noProof/>
          <w:position w:val="-4"/>
        </w:rPr>
        <w:drawing>
          <wp:inline distT="0" distB="0" distL="0" distR="0">
            <wp:extent cx="128015" cy="172211"/>
            <wp:effectExtent l="0" t="0" r="0" b="0"/>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18"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When routine PXRMETCO was distributed in patch PXRM*2*6, it mistakenly had patch 4 on the second lin</w:t>
      </w:r>
      <w:r>
        <w:t>e; this was</w:t>
      </w:r>
      <w:r>
        <w:rPr>
          <w:spacing w:val="-2"/>
        </w:rPr>
        <w:t xml:space="preserve"> </w:t>
      </w:r>
      <w:r>
        <w:t>corrected.</w:t>
      </w:r>
    </w:p>
    <w:p w:rsidR="00DC1D03" w:rsidRDefault="00873F79">
      <w:pPr>
        <w:pStyle w:val="BodyText"/>
        <w:spacing w:before="117" w:line="271" w:lineRule="exact"/>
        <w:ind w:left="500"/>
      </w:pPr>
      <w:r>
        <w:rPr>
          <w:noProof/>
          <w:position w:val="-4"/>
        </w:rPr>
        <w:drawing>
          <wp:inline distT="0" distB="0" distL="0" distR="0">
            <wp:extent cx="128015" cy="172211"/>
            <wp:effectExtent l="0" t="0" r="0" b="0"/>
            <wp:docPr id="1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png"/>
                    <pic:cNvPicPr/>
                  </pic:nvPicPr>
                  <pic:blipFill>
                    <a:blip r:embed="rId18"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second line of PXRMEXLM was erroneously marked with patch 4 when it was released in</w:t>
      </w:r>
      <w:r>
        <w:rPr>
          <w:spacing w:val="-23"/>
        </w:rPr>
        <w:t xml:space="preserve"> </w:t>
      </w:r>
      <w:r>
        <w:t>patch</w:t>
      </w:r>
    </w:p>
    <w:p w:rsidR="00DC1D03" w:rsidRDefault="00873F79">
      <w:pPr>
        <w:pStyle w:val="BodyText"/>
        <w:spacing w:line="252" w:lineRule="exact"/>
        <w:ind w:left="860"/>
      </w:pPr>
      <w:r>
        <w:t>6. The 4 has been removed.</w:t>
      </w:r>
    </w:p>
    <w:p w:rsidR="00DC1D03" w:rsidRDefault="00873F79">
      <w:pPr>
        <w:pStyle w:val="BodyText"/>
        <w:spacing w:before="120"/>
        <w:ind w:left="860" w:right="714" w:hanging="360"/>
      </w:pPr>
      <w:r>
        <w:rPr>
          <w:noProof/>
          <w:position w:val="-4"/>
        </w:rPr>
        <w:drawing>
          <wp:inline distT="0" distB="0" distL="0" distR="0">
            <wp:extent cx="128015" cy="172211"/>
            <wp:effectExtent l="0" t="0" r="0" b="0"/>
            <wp:docPr id="1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18"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Remedy Ticket 247577 highlighted some confusion with the meaning of a phrase in the code set expansion message. The</w:t>
      </w:r>
      <w:r>
        <w:rPr>
          <w:spacing w:val="-5"/>
        </w:rPr>
        <w:t xml:space="preserve"> </w:t>
      </w:r>
      <w:r>
        <w:t>phrase:</w:t>
      </w:r>
    </w:p>
    <w:p w:rsidR="00DC1D03" w:rsidRDefault="00873F79">
      <w:pPr>
        <w:spacing w:before="123"/>
        <w:ind w:left="860"/>
        <w:rPr>
          <w:rFonts w:ascii="Courier New"/>
          <w:sz w:val="20"/>
        </w:rPr>
      </w:pPr>
      <w:r>
        <w:rPr>
          <w:rFonts w:ascii="Courier New"/>
          <w:sz w:val="20"/>
        </w:rPr>
        <w:t xml:space="preserve">The following are </w:t>
      </w:r>
      <w:r>
        <w:rPr>
          <w:rFonts w:ascii="Courier New"/>
          <w:b/>
          <w:sz w:val="20"/>
        </w:rPr>
        <w:t xml:space="preserve">new CPT codes </w:t>
      </w:r>
      <w:r>
        <w:rPr>
          <w:rFonts w:ascii="Courier New"/>
          <w:sz w:val="20"/>
        </w:rPr>
        <w:t>in the expansion for this taxonomy:</w:t>
      </w:r>
    </w:p>
    <w:p w:rsidR="00DC1D03" w:rsidRDefault="00873F79">
      <w:pPr>
        <w:pStyle w:val="BodyText"/>
        <w:spacing w:before="114"/>
        <w:ind w:left="1026"/>
      </w:pPr>
      <w:r>
        <w:t>was changed to:</w:t>
      </w:r>
    </w:p>
    <w:p w:rsidR="00DC1D03" w:rsidRDefault="00873F79">
      <w:pPr>
        <w:spacing w:before="127" w:line="244" w:lineRule="auto"/>
        <w:ind w:left="860" w:right="1158"/>
        <w:rPr>
          <w:rFonts w:ascii="Courier New"/>
          <w:sz w:val="20"/>
        </w:rPr>
      </w:pPr>
      <w:r>
        <w:rPr>
          <w:rFonts w:ascii="Courier New"/>
          <w:sz w:val="20"/>
        </w:rPr>
        <w:t xml:space="preserve">The following </w:t>
      </w:r>
      <w:r>
        <w:rPr>
          <w:rFonts w:ascii="Courier New"/>
          <w:b/>
          <w:sz w:val="20"/>
        </w:rPr>
        <w:t xml:space="preserve">CPT codes </w:t>
      </w:r>
      <w:r>
        <w:rPr>
          <w:rFonts w:ascii="Courier New"/>
          <w:sz w:val="20"/>
        </w:rPr>
        <w:t>were not in the previous</w:t>
      </w:r>
      <w:r>
        <w:rPr>
          <w:rFonts w:ascii="Courier New"/>
          <w:sz w:val="20"/>
        </w:rPr>
        <w:t xml:space="preserve"> expansion for this taxonomy:</w:t>
      </w:r>
    </w:p>
    <w:p w:rsidR="00DC1D03" w:rsidRDefault="00873F79">
      <w:pPr>
        <w:pStyle w:val="BodyText"/>
        <w:spacing w:before="105"/>
        <w:ind w:left="860" w:right="341" w:hanging="360"/>
      </w:pPr>
      <w:r>
        <w:rPr>
          <w:noProof/>
          <w:position w:val="-4"/>
        </w:rPr>
        <w:drawing>
          <wp:inline distT="0" distB="0" distL="0" distR="0">
            <wp:extent cx="128015" cy="172212"/>
            <wp:effectExtent l="0" t="0" r="0" b="0"/>
            <wp:docPr id="1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There was a typo in the name of a GEC health factor GEC RECENT CHANGE IN IADL RX-NO.</w:t>
      </w:r>
      <w:r>
        <w:rPr>
          <w:spacing w:val="-29"/>
        </w:rPr>
        <w:t xml:space="preserve"> </w:t>
      </w:r>
      <w:r>
        <w:t>It was changed to GEC RECENT CHANGE IN IADL FX-NO. Remedy ticket #</w:t>
      </w:r>
      <w:r>
        <w:rPr>
          <w:spacing w:val="-16"/>
        </w:rPr>
        <w:t xml:space="preserve"> </w:t>
      </w:r>
      <w:r>
        <w:t>HD0000000270130.</w:t>
      </w:r>
    </w:p>
    <w:p w:rsidR="00DC1D03" w:rsidRDefault="00873F79">
      <w:pPr>
        <w:pStyle w:val="BodyText"/>
        <w:spacing w:before="117"/>
        <w:ind w:left="860" w:hanging="360"/>
      </w:pPr>
      <w:r>
        <w:rPr>
          <w:noProof/>
          <w:position w:val="-4"/>
        </w:rPr>
        <w:drawing>
          <wp:inline distT="0" distB="0" distL="0" distR="0">
            <wp:extent cx="128015" cy="172212"/>
            <wp:effectExtent l="0" t="0" r="0" b="0"/>
            <wp:docPr id="1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The variable pointer setup for reminder definitio</w:t>
      </w:r>
      <w:r>
        <w:t>ns and reminder terms incorrectly used</w:t>
      </w:r>
      <w:r>
        <w:rPr>
          <w:spacing w:val="-40"/>
        </w:rPr>
        <w:t xml:space="preserve"> </w:t>
      </w:r>
      <w:r>
        <w:t>the name EDUCATION TOPIC; it was changed to the correct name EDUCATION</w:t>
      </w:r>
      <w:r>
        <w:rPr>
          <w:spacing w:val="-9"/>
        </w:rPr>
        <w:t xml:space="preserve"> </w:t>
      </w:r>
      <w:r>
        <w:t>TOPICS.</w:t>
      </w:r>
    </w:p>
    <w:p w:rsidR="00DC1D03" w:rsidRDefault="00873F79">
      <w:pPr>
        <w:pStyle w:val="BodyText"/>
        <w:spacing w:before="116"/>
        <w:ind w:left="860" w:right="299" w:hanging="360"/>
      </w:pPr>
      <w:r>
        <w:rPr>
          <w:noProof/>
          <w:position w:val="-4"/>
        </w:rPr>
        <w:drawing>
          <wp:inline distT="0" distB="0" distL="0" distR="0">
            <wp:extent cx="128015" cy="172212"/>
            <wp:effectExtent l="0" t="0" r="0" b="0"/>
            <wp:docPr id="1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 xml:space="preserve">For a number of years there have been reports that the output from Reminder Due Reports occasionally didn't show up. This problem was </w:t>
      </w:r>
      <w:r>
        <w:t>not reproducible and a number of things were done</w:t>
      </w:r>
      <w:r>
        <w:rPr>
          <w:spacing w:val="-26"/>
        </w:rPr>
        <w:t xml:space="preserve"> </w:t>
      </w:r>
      <w:r>
        <w:t xml:space="preserve">to try to find the cause. It appears that a possible cause might be that some sites have created aggressive cleanup routines to delete tasks that are not scheduled. This discovery led to a restructuring of </w:t>
      </w:r>
      <w:r>
        <w:t>reminder due reports. Previously, two tasks were created: the first assembled the data and the second produced the output. In order to not tie up the output device while the data was being assembled, the print job was not scheduled to run until the assembl</w:t>
      </w:r>
      <w:r>
        <w:t>y job finished. In the new structure, the assembly and print job are combined, but the output device is not opened until the output is ready to</w:t>
      </w:r>
      <w:r>
        <w:rPr>
          <w:spacing w:val="-22"/>
        </w:rPr>
        <w:t xml:space="preserve"> </w:t>
      </w:r>
      <w:r>
        <w:t>print.</w:t>
      </w:r>
    </w:p>
    <w:p w:rsidR="00DC1D03" w:rsidRDefault="00873F79">
      <w:pPr>
        <w:pStyle w:val="BodyText"/>
        <w:spacing w:before="119"/>
        <w:ind w:left="860" w:right="415" w:hanging="360"/>
      </w:pPr>
      <w:r>
        <w:rPr>
          <w:noProof/>
          <w:position w:val="-4"/>
        </w:rPr>
        <w:drawing>
          <wp:inline distT="0" distB="0" distL="0" distR="0">
            <wp:extent cx="128015" cy="172212"/>
            <wp:effectExtent l="0" t="0" r="0" b="0"/>
            <wp:docPr id="1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problem with incorrect date ordering for multiple occurrences of a location list finding</w:t>
      </w:r>
      <w:r>
        <w:rPr>
          <w:spacing w:val="-33"/>
        </w:rPr>
        <w:t xml:space="preserve"> </w:t>
      </w:r>
      <w:r>
        <w:t>was correc</w:t>
      </w:r>
      <w:r>
        <w:t>ted.</w:t>
      </w:r>
    </w:p>
    <w:p w:rsidR="00DC1D03" w:rsidRDefault="00873F79">
      <w:pPr>
        <w:pStyle w:val="BodyText"/>
        <w:spacing w:before="119"/>
        <w:ind w:left="860" w:right="513" w:hanging="360"/>
      </w:pPr>
      <w:r>
        <w:rPr>
          <w:noProof/>
          <w:position w:val="-4"/>
        </w:rPr>
        <w:drawing>
          <wp:inline distT="0" distB="0" distL="0" distR="0">
            <wp:extent cx="128015" cy="172212"/>
            <wp:effectExtent l="0" t="0" r="0" b="0"/>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In the patient demographics report when only the phone number was selected and the patient had a confidential address in effect, the following error occurred:</w:t>
      </w:r>
      <w:r>
        <w:rPr>
          <w:spacing w:val="-9"/>
        </w:rPr>
        <w:t xml:space="preserve"> </w:t>
      </w:r>
      <w:r>
        <w:t>$ZE=</w:t>
      </w:r>
    </w:p>
    <w:p w:rsidR="00DC1D03" w:rsidRDefault="00873F79">
      <w:pPr>
        <w:pStyle w:val="BodyText"/>
        <w:spacing w:line="250" w:lineRule="exact"/>
        <w:ind w:left="860"/>
      </w:pPr>
      <w:r>
        <w:t>&lt;UNDEFINED&gt;GETPDATA+53^PXRMPDR *DDATA("ADD",22,"LEN"). The problem was</w:t>
      </w:r>
    </w:p>
    <w:p w:rsidR="00DC1D03" w:rsidRDefault="00873F79">
      <w:pPr>
        <w:pStyle w:val="BodyText"/>
        <w:spacing w:line="252" w:lineRule="exact"/>
        <w:ind w:left="860"/>
      </w:pPr>
      <w:r>
        <w:t>corrected.</w:t>
      </w:r>
    </w:p>
    <w:p w:rsidR="00DC1D03" w:rsidRDefault="00873F79">
      <w:pPr>
        <w:pStyle w:val="BodyText"/>
        <w:spacing w:before="120"/>
        <w:ind w:left="860" w:right="240" w:hanging="360"/>
        <w:jc w:val="both"/>
      </w:pPr>
      <w:r>
        <w:rPr>
          <w:noProof/>
          <w:position w:val="-4"/>
        </w:rPr>
        <w:drawing>
          <wp:inline distT="0" distB="0" distL="0" distR="0">
            <wp:extent cx="128015" cy="172212"/>
            <wp:effectExtent l="0" t="0" r="0" b="0"/>
            <wp:docPr id="1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png"/>
                    <pic:cNvPicPr/>
                  </pic:nvPicPr>
                  <pic:blipFill>
                    <a:blip r:embed="rId18"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hard error was generated in reminder term inquiry if a health factor finding did not have a category. A change was made so that instead of the hard error, the category will be listed as UNDEFINED. The print template was updated so there is a space af</w:t>
      </w:r>
      <w:r>
        <w:t>ter</w:t>
      </w:r>
      <w:r>
        <w:rPr>
          <w:spacing w:val="-19"/>
        </w:rPr>
        <w:t xml:space="preserve"> </w:t>
      </w:r>
      <w:r>
        <w:t>―No.‖</w:t>
      </w:r>
    </w:p>
    <w:p w:rsidR="00DC1D03" w:rsidRDefault="00873F79">
      <w:pPr>
        <w:pStyle w:val="BodyText"/>
        <w:spacing w:before="124" w:line="237" w:lineRule="auto"/>
        <w:ind w:left="860" w:right="362" w:hanging="360"/>
        <w:rPr>
          <w:sz w:val="24"/>
        </w:rPr>
      </w:pPr>
      <w:r>
        <w:rPr>
          <w:noProof/>
          <w:position w:val="-5"/>
        </w:rPr>
        <w:drawing>
          <wp:inline distT="0" distB="0" distL="0" distR="0">
            <wp:extent cx="140207" cy="187451"/>
            <wp:effectExtent l="0" t="0" r="0" b="0"/>
            <wp:docPr id="1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png"/>
                    <pic:cNvPicPr/>
                  </pic:nvPicPr>
                  <pic:blipFill>
                    <a:blip r:embed="rId1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A problem was reported where if an active dialog element/group branched to a disabled dialog element, the original active dialog element/group was still showing in CPRS. To fix this, a national element named VA-DISABLE BRANCHING LOGIC REPLACE</w:t>
      </w:r>
      <w:r>
        <w:t xml:space="preserve">MENT ELEMENT will be distributed with patch 12. This element will be used as the replacement element if the branched-to element/group is </w:t>
      </w:r>
      <w:r>
        <w:rPr>
          <w:sz w:val="24"/>
        </w:rPr>
        <w:t>marked disabled. This new element will display the following text in</w:t>
      </w:r>
      <w:r>
        <w:rPr>
          <w:spacing w:val="-9"/>
          <w:sz w:val="24"/>
        </w:rPr>
        <w:t xml:space="preserve"> </w:t>
      </w:r>
      <w:r>
        <w:rPr>
          <w:sz w:val="24"/>
        </w:rPr>
        <w:t>CPRS:</w:t>
      </w:r>
    </w:p>
    <w:p w:rsidR="00DC1D03" w:rsidRDefault="00873F79">
      <w:pPr>
        <w:pStyle w:val="BodyText"/>
        <w:spacing w:before="121"/>
        <w:ind w:left="860" w:right="661"/>
      </w:pPr>
      <w:r>
        <w:t>"You have branched to a disabled element/gro</w:t>
      </w:r>
      <w:r>
        <w:t>up. Please contact the reminder manager to fix this dialog."</w:t>
      </w:r>
    </w:p>
    <w:p w:rsidR="00DC1D03" w:rsidRDefault="00DC1D03">
      <w:pPr>
        <w:sectPr w:rsidR="00DC1D03">
          <w:pgSz w:w="12240" w:h="15840"/>
          <w:pgMar w:top="1380" w:right="860" w:bottom="880" w:left="1300" w:header="0" w:footer="697" w:gutter="0"/>
          <w:cols w:space="720"/>
        </w:sectPr>
      </w:pPr>
    </w:p>
    <w:p w:rsidR="00DC1D03" w:rsidRDefault="00873F79">
      <w:pPr>
        <w:pStyle w:val="Heading3"/>
        <w:numPr>
          <w:ilvl w:val="0"/>
          <w:numId w:val="1"/>
        </w:numPr>
        <w:tabs>
          <w:tab w:val="left" w:pos="801"/>
        </w:tabs>
        <w:spacing w:before="76"/>
        <w:ind w:hanging="301"/>
      </w:pPr>
      <w:bookmarkStart w:id="39" w:name="3.__GMTS*2.7*89_Description"/>
      <w:bookmarkStart w:id="40" w:name="_bookmark19"/>
      <w:bookmarkEnd w:id="39"/>
      <w:bookmarkEnd w:id="40"/>
      <w:r>
        <w:lastRenderedPageBreak/>
        <w:t>GMTS*2.7*89</w:t>
      </w:r>
      <w:r>
        <w:rPr>
          <w:spacing w:val="-1"/>
        </w:rPr>
        <w:t xml:space="preserve"> </w:t>
      </w:r>
      <w:r>
        <w:t>Description</w:t>
      </w:r>
    </w:p>
    <w:p w:rsidR="00DC1D03" w:rsidRDefault="00DC1D03">
      <w:pPr>
        <w:pStyle w:val="BodyText"/>
        <w:spacing w:before="8"/>
        <w:rPr>
          <w:b/>
          <w:sz w:val="23"/>
        </w:rPr>
      </w:pPr>
    </w:p>
    <w:p w:rsidR="00DC1D03" w:rsidRDefault="00873F79">
      <w:pPr>
        <w:pStyle w:val="BodyText"/>
        <w:ind w:left="860" w:right="329" w:hanging="360"/>
      </w:pPr>
      <w:r>
        <w:rPr>
          <w:noProof/>
          <w:position w:val="-4"/>
        </w:rPr>
        <w:drawing>
          <wp:inline distT="0" distB="0" distL="0" distR="0">
            <wp:extent cx="128015" cy="172211"/>
            <wp:effectExtent l="0" t="0" r="0" b="0"/>
            <wp:docPr id="1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9.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This patch contains an enhancement to Health Summary Objects. Sites will now be able to overwrite the "No Data Available" message in the TIU/HS Object i</w:t>
      </w:r>
      <w:r>
        <w:t>f the Health Summary Type does not return any data. This was done by adding a new field, OVERWRITE NO DATA, to the Health Summary Object file, file 142.5.</w:t>
      </w:r>
    </w:p>
    <w:p w:rsidR="00DC1D03" w:rsidRDefault="00873F79">
      <w:pPr>
        <w:pStyle w:val="BodyText"/>
        <w:ind w:left="1220" w:right="341" w:hanging="360"/>
      </w:pPr>
      <w:r>
        <w:rPr>
          <w:noProof/>
          <w:position w:val="-4"/>
        </w:rPr>
        <w:drawing>
          <wp:inline distT="0" distB="0" distL="0" distR="0">
            <wp:extent cx="128015" cy="172211"/>
            <wp:effectExtent l="0" t="0" r="0" b="0"/>
            <wp:docPr id="1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0.png"/>
                    <pic:cNvPicPr/>
                  </pic:nvPicPr>
                  <pic:blipFill>
                    <a:blip r:embed="rId18"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To override the no data available message, the SUPPRESS COMPONENTS WITHOUT</w:t>
      </w:r>
      <w:r>
        <w:rPr>
          <w:spacing w:val="-27"/>
        </w:rPr>
        <w:t xml:space="preserve"> </w:t>
      </w:r>
      <w:r>
        <w:t>DATA field must be set</w:t>
      </w:r>
      <w:r>
        <w:t xml:space="preserve"> to "YES" and text must be defined in the OVERWRITE NO DATA AVAILABLE field. This text will replace the default</w:t>
      </w:r>
      <w:r>
        <w:rPr>
          <w:spacing w:val="-9"/>
        </w:rPr>
        <w:t xml:space="preserve"> </w:t>
      </w:r>
      <w:r>
        <w:t>message.</w:t>
      </w:r>
    </w:p>
    <w:p w:rsidR="00DC1D03" w:rsidRDefault="00DC1D03">
      <w:pPr>
        <w:pStyle w:val="BodyText"/>
        <w:spacing w:before="7"/>
        <w:rPr>
          <w:sz w:val="23"/>
        </w:rPr>
      </w:pPr>
    </w:p>
    <w:p w:rsidR="00DC1D03" w:rsidRDefault="00873F79">
      <w:pPr>
        <w:pStyle w:val="BodyText"/>
        <w:ind w:left="1220" w:right="239" w:hanging="360"/>
      </w:pPr>
      <w:r>
        <w:rPr>
          <w:noProof/>
          <w:position w:val="-4"/>
        </w:rPr>
        <w:drawing>
          <wp:inline distT="0" distB="0" distL="0" distR="0">
            <wp:extent cx="128015" cy="172211"/>
            <wp:effectExtent l="0" t="0" r="0" b="0"/>
            <wp:docPr id="1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 new API (EN^GMTSDESC) has been created to display the definition of a Health Summary Type, Health Summary Object, and a Health S</w:t>
      </w:r>
      <w:r>
        <w:t>ummary Component in a readable output. This</w:t>
      </w:r>
      <w:r>
        <w:rPr>
          <w:spacing w:val="-29"/>
        </w:rPr>
        <w:t xml:space="preserve"> </w:t>
      </w:r>
      <w:r>
        <w:t>API was created to support Clinical Reminders in posting a description of a Health Summary Type and Health Summary Objects when packing up a reminder dialog that contains a TIU/HS</w:t>
      </w:r>
      <w:r>
        <w:rPr>
          <w:spacing w:val="-24"/>
        </w:rPr>
        <w:t xml:space="preserve"> </w:t>
      </w:r>
      <w:r>
        <w:t>Object.</w:t>
      </w:r>
    </w:p>
    <w:p w:rsidR="00DC1D03" w:rsidRDefault="00DC1D03">
      <w:pPr>
        <w:pStyle w:val="BodyText"/>
        <w:spacing w:before="10"/>
        <w:rPr>
          <w:sz w:val="21"/>
        </w:rPr>
      </w:pPr>
    </w:p>
    <w:p w:rsidR="00DC1D03" w:rsidRDefault="00873F79">
      <w:pPr>
        <w:pStyle w:val="BodyText"/>
        <w:spacing w:before="1"/>
        <w:ind w:left="1580" w:right="1062" w:hanging="720"/>
      </w:pPr>
      <w:r>
        <w:rPr>
          <w:noProof/>
          <w:position w:val="-4"/>
        </w:rPr>
        <w:drawing>
          <wp:inline distT="0" distB="0" distL="0" distR="0">
            <wp:extent cx="128015" cy="172211"/>
            <wp:effectExtent l="0" t="0" r="0" b="0"/>
            <wp:docPr id="1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1.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Two new national He</w:t>
      </w:r>
      <w:r>
        <w:t>alth Summary Components are being released with this</w:t>
      </w:r>
      <w:r>
        <w:rPr>
          <w:spacing w:val="-27"/>
        </w:rPr>
        <w:t xml:space="preserve"> </w:t>
      </w:r>
      <w:r>
        <w:t>patch: Clinical Reminders Findings</w:t>
      </w:r>
    </w:p>
    <w:p w:rsidR="00DC1D03" w:rsidRDefault="00873F79">
      <w:pPr>
        <w:pStyle w:val="BodyText"/>
        <w:spacing w:line="251" w:lineRule="exact"/>
        <w:ind w:left="1580"/>
      </w:pPr>
      <w:r>
        <w:t>Clinical Reminders Last Done</w:t>
      </w:r>
    </w:p>
    <w:p w:rsidR="00DC1D03" w:rsidRDefault="00DC1D03">
      <w:pPr>
        <w:pStyle w:val="BodyText"/>
      </w:pPr>
    </w:p>
    <w:p w:rsidR="00DC1D03" w:rsidRDefault="00873F79">
      <w:pPr>
        <w:pStyle w:val="BodyText"/>
        <w:ind w:left="1220" w:right="481"/>
        <w:jc w:val="both"/>
      </w:pPr>
      <w:r>
        <w:t>The Clinical Reminders Findings component works like the Clinical Maintenance components. However, it only lists the name of the reminder and the findings evaluation for the reminder. It does not display the status line and it does not list the frequency l</w:t>
      </w:r>
      <w:r>
        <w:t>ine.</w:t>
      </w:r>
    </w:p>
    <w:p w:rsidR="00DC1D03" w:rsidRDefault="00DC1D03">
      <w:pPr>
        <w:pStyle w:val="BodyText"/>
        <w:spacing w:before="10"/>
        <w:rPr>
          <w:sz w:val="21"/>
        </w:rPr>
      </w:pPr>
    </w:p>
    <w:p w:rsidR="00DC1D03" w:rsidRDefault="00873F79">
      <w:pPr>
        <w:pStyle w:val="BodyText"/>
        <w:ind w:left="1220" w:right="523"/>
        <w:jc w:val="both"/>
      </w:pPr>
      <w:r>
        <w:t>Clinical Reminders Last Done components display the reminder name and the last done date if the last done date is defined. If the last done date is unknown, the last done date will be blank.</w:t>
      </w:r>
    </w:p>
    <w:p w:rsidR="00DC1D03" w:rsidRDefault="00DC1D03">
      <w:pPr>
        <w:pStyle w:val="BodyText"/>
        <w:spacing w:before="2"/>
      </w:pPr>
    </w:p>
    <w:p w:rsidR="00DC1D03" w:rsidRDefault="00873F79">
      <w:pPr>
        <w:pStyle w:val="BodyText"/>
        <w:spacing w:line="253" w:lineRule="exact"/>
        <w:ind w:left="1220"/>
        <w:jc w:val="both"/>
      </w:pPr>
      <w:r>
        <w:t>Neither of these components will list the header line</w:t>
      </w:r>
    </w:p>
    <w:p w:rsidR="00DC1D03" w:rsidRDefault="00873F79">
      <w:pPr>
        <w:pStyle w:val="BodyText"/>
        <w:spacing w:line="253" w:lineRule="exact"/>
        <w:ind w:left="1220"/>
        <w:jc w:val="both"/>
      </w:pPr>
      <w:r>
        <w:rPr>
          <w:w w:val="44"/>
        </w:rPr>
        <w:t>―</w:t>
      </w:r>
      <w:r>
        <w:rPr>
          <w:spacing w:val="-2"/>
        </w:rPr>
        <w:t>--</w:t>
      </w:r>
      <w:r>
        <w:t>S</w:t>
      </w:r>
      <w:r>
        <w:rPr>
          <w:spacing w:val="1"/>
        </w:rPr>
        <w:t>T</w:t>
      </w:r>
      <w:r>
        <w:rPr>
          <w:spacing w:val="-2"/>
        </w:rPr>
        <w:t>A</w:t>
      </w:r>
      <w:r>
        <w:rPr>
          <w:spacing w:val="1"/>
        </w:rPr>
        <w:t>T</w:t>
      </w:r>
      <w:r>
        <w:rPr>
          <w:spacing w:val="-2"/>
        </w:rPr>
        <w:t>U</w:t>
      </w:r>
      <w:r>
        <w:t>S</w:t>
      </w:r>
      <w:r>
        <w:rPr>
          <w:spacing w:val="-2"/>
        </w:rPr>
        <w:t>-</w:t>
      </w:r>
      <w:r>
        <w:t>-</w:t>
      </w:r>
      <w:r>
        <w:t xml:space="preserve"> </w:t>
      </w:r>
      <w:r>
        <w:rPr>
          <w:spacing w:val="-2"/>
        </w:rPr>
        <w:t xml:space="preserve"> </w:t>
      </w:r>
      <w:r>
        <w:rPr>
          <w:spacing w:val="-2"/>
        </w:rPr>
        <w:t>-</w:t>
      </w:r>
      <w:r>
        <w:rPr>
          <w:spacing w:val="-1"/>
        </w:rPr>
        <w:t>-</w:t>
      </w:r>
      <w:r>
        <w:rPr>
          <w:spacing w:val="-2"/>
        </w:rPr>
        <w:t>DU</w:t>
      </w:r>
      <w:r>
        <w:t>E</w:t>
      </w:r>
      <w:r>
        <w:rPr>
          <w:spacing w:val="2"/>
        </w:rPr>
        <w:t xml:space="preserve"> </w:t>
      </w:r>
      <w:r>
        <w:rPr>
          <w:spacing w:val="-2"/>
        </w:rPr>
        <w:t>DA</w:t>
      </w:r>
      <w:r>
        <w:rPr>
          <w:spacing w:val="1"/>
        </w:rPr>
        <w:t>T</w:t>
      </w:r>
      <w:r>
        <w:t xml:space="preserve">E </w:t>
      </w:r>
      <w:r>
        <w:t xml:space="preserve">     </w:t>
      </w:r>
      <w:r>
        <w:rPr>
          <w:spacing w:val="15"/>
        </w:rPr>
        <w:t xml:space="preserve"> </w:t>
      </w:r>
      <w:r>
        <w:t>L</w:t>
      </w:r>
      <w:r>
        <w:rPr>
          <w:spacing w:val="-2"/>
        </w:rPr>
        <w:t>A</w:t>
      </w:r>
      <w:r>
        <w:t>ST</w:t>
      </w:r>
      <w:r>
        <w:rPr>
          <w:spacing w:val="1"/>
        </w:rPr>
        <w:t xml:space="preserve"> </w:t>
      </w:r>
      <w:r>
        <w:rPr>
          <w:spacing w:val="-2"/>
        </w:rPr>
        <w:t>DON</w:t>
      </w:r>
      <w:r>
        <w:t>E—</w:t>
      </w:r>
    </w:p>
    <w:p w:rsidR="00DC1D03" w:rsidRDefault="00DC1D03">
      <w:pPr>
        <w:pStyle w:val="BodyText"/>
        <w:spacing w:before="11"/>
        <w:rPr>
          <w:sz w:val="21"/>
        </w:rPr>
      </w:pPr>
    </w:p>
    <w:p w:rsidR="00DC1D03" w:rsidRDefault="00873F79">
      <w:pPr>
        <w:pStyle w:val="BodyText"/>
        <w:spacing w:line="271" w:lineRule="exact"/>
        <w:ind w:left="860"/>
        <w:jc w:val="both"/>
      </w:pPr>
      <w:r>
        <w:rPr>
          <w:noProof/>
          <w:position w:val="-4"/>
        </w:rPr>
        <w:drawing>
          <wp:inline distT="0" distB="0" distL="0" distR="0">
            <wp:extent cx="128015" cy="172212"/>
            <wp:effectExtent l="0" t="0" r="0" b="0"/>
            <wp:docPr id="1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1.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Remedy ticket</w:t>
      </w:r>
      <w:r>
        <w:rPr>
          <w:spacing w:val="-3"/>
        </w:rPr>
        <w:t xml:space="preserve"> </w:t>
      </w:r>
      <w:r>
        <w:t>#332249</w:t>
      </w:r>
    </w:p>
    <w:p w:rsidR="00DC1D03" w:rsidRDefault="00873F79">
      <w:pPr>
        <w:pStyle w:val="BodyText"/>
        <w:ind w:left="1220" w:right="367"/>
        <w:jc w:val="both"/>
      </w:pPr>
      <w:r>
        <w:t>It was reported that a Health Summary Object or a Health Summary Type could not be modified if the user was not the owner and was trying to edit these files in the TIU/HS Object editor.</w:t>
      </w:r>
    </w:p>
    <w:p w:rsidR="00DC1D03" w:rsidRDefault="00873F79">
      <w:pPr>
        <w:pStyle w:val="BodyText"/>
        <w:ind w:left="1220" w:right="617"/>
        <w:jc w:val="both"/>
      </w:pPr>
      <w:r>
        <w:t>Res</w:t>
      </w:r>
      <w:r>
        <w:t>olution: The TIU/HS Object editor was changed so that a user who holds the GMTSMGR security key can edit a Health Summary Object or a Health Summary Type, regardless of the owner.</w:t>
      </w:r>
    </w:p>
    <w:p w:rsidR="00DC1D03" w:rsidRDefault="00DC1D03">
      <w:pPr>
        <w:pStyle w:val="BodyText"/>
        <w:spacing w:before="2"/>
        <w:rPr>
          <w:sz w:val="24"/>
        </w:rPr>
      </w:pPr>
    </w:p>
    <w:p w:rsidR="00DC1D03" w:rsidRDefault="00873F79">
      <w:pPr>
        <w:pStyle w:val="Heading3"/>
        <w:numPr>
          <w:ilvl w:val="0"/>
          <w:numId w:val="1"/>
        </w:numPr>
        <w:tabs>
          <w:tab w:val="left" w:pos="801"/>
        </w:tabs>
        <w:ind w:hanging="301"/>
        <w:rPr>
          <w:color w:val="444444"/>
        </w:rPr>
      </w:pPr>
      <w:bookmarkStart w:id="41" w:name="4.__OR*3*295_Description"/>
      <w:bookmarkStart w:id="42" w:name="_bookmark20"/>
      <w:bookmarkEnd w:id="41"/>
      <w:bookmarkEnd w:id="42"/>
      <w:r>
        <w:t>OR*3*295</w:t>
      </w:r>
      <w:r>
        <w:rPr>
          <w:spacing w:val="-1"/>
        </w:rPr>
        <w:t xml:space="preserve"> </w:t>
      </w:r>
      <w:r>
        <w:t>Description</w:t>
      </w:r>
    </w:p>
    <w:p w:rsidR="00DC1D03" w:rsidRDefault="00DC1D03">
      <w:pPr>
        <w:pStyle w:val="BodyText"/>
        <w:spacing w:before="7"/>
        <w:rPr>
          <w:b/>
          <w:sz w:val="23"/>
        </w:rPr>
      </w:pPr>
    </w:p>
    <w:p w:rsidR="00DC1D03" w:rsidRDefault="00873F79">
      <w:pPr>
        <w:pStyle w:val="BodyText"/>
        <w:spacing w:before="1"/>
        <w:ind w:left="860" w:right="267" w:hanging="360"/>
      </w:pPr>
      <w:r>
        <w:rPr>
          <w:noProof/>
          <w:position w:val="-4"/>
        </w:rPr>
        <w:drawing>
          <wp:inline distT="0" distB="0" distL="0" distR="0">
            <wp:extent cx="128015" cy="172212"/>
            <wp:effectExtent l="0" t="0" r="0" b="0"/>
            <wp:docPr id="1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2.png"/>
                    <pic:cNvPicPr/>
                  </pic:nvPicPr>
                  <pic:blipFill>
                    <a:blip r:embed="rId20"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This patch fixes a problem with encounter data not being deleted when the user deletes an unsigned note. This problem was caused when the user wrote a note and entered encounter data for this note.</w:t>
      </w:r>
      <w:r>
        <w:rPr>
          <w:spacing w:val="-34"/>
        </w:rPr>
        <w:t xml:space="preserve"> </w:t>
      </w:r>
      <w:r>
        <w:t>If the user did not sign the note, then worked on other pa</w:t>
      </w:r>
      <w:r>
        <w:t>tient records in CPRS, and then went back to the patient with the unsigned note and deleted the note, the note would be deleted from the</w:t>
      </w:r>
      <w:r>
        <w:rPr>
          <w:spacing w:val="-26"/>
        </w:rPr>
        <w:t xml:space="preserve"> </w:t>
      </w:r>
      <w:r>
        <w:t>system.</w:t>
      </w:r>
    </w:p>
    <w:p w:rsidR="00DC1D03" w:rsidRDefault="00873F79">
      <w:pPr>
        <w:pStyle w:val="BodyText"/>
        <w:spacing w:line="252" w:lineRule="exact"/>
        <w:ind w:left="860"/>
      </w:pPr>
      <w:r>
        <w:t>However, the encounter data would still show in PCE.</w:t>
      </w:r>
    </w:p>
    <w:p w:rsidR="00DC1D03" w:rsidRDefault="00873F79">
      <w:pPr>
        <w:pStyle w:val="BodyText"/>
        <w:spacing w:before="120"/>
        <w:ind w:left="860" w:right="341" w:hanging="360"/>
      </w:pPr>
      <w:r>
        <w:rPr>
          <w:noProof/>
          <w:position w:val="-4"/>
        </w:rPr>
        <w:drawing>
          <wp:inline distT="0" distB="0" distL="0" distR="0">
            <wp:extent cx="128015" cy="172212"/>
            <wp:effectExtent l="0" t="0" r="0" b="0"/>
            <wp:docPr id="1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1.png"/>
                    <pic:cNvPicPr/>
                  </pic:nvPicPr>
                  <pic:blipFill>
                    <a:blip r:embed="rId1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Remedy 276466: Custom Order View Not Working as Expected. After installation of CPRS 27,</w:t>
      </w:r>
      <w:r>
        <w:rPr>
          <w:spacing w:val="-27"/>
        </w:rPr>
        <w:t xml:space="preserve"> </w:t>
      </w:r>
      <w:r>
        <w:t>one site reported that the Custom Order View "Unverified by Clerk-All Services" was not working properly. The Outpatient Med Orders were not showing up even though the</w:t>
      </w:r>
      <w:r>
        <w:t>y were within the specified date range. This patch fixes this issue so that the Outpatient Med Orders will show up properly.</w:t>
      </w:r>
    </w:p>
    <w:p w:rsidR="00DC1D03" w:rsidRDefault="00DC1D03">
      <w:pPr>
        <w:sectPr w:rsidR="00DC1D03">
          <w:pgSz w:w="12240" w:h="15840"/>
          <w:pgMar w:top="1360" w:right="860" w:bottom="880" w:left="1300" w:header="0" w:footer="697" w:gutter="0"/>
          <w:cols w:space="720"/>
        </w:sectPr>
      </w:pPr>
    </w:p>
    <w:p w:rsidR="00DC1D03" w:rsidRDefault="00873F79">
      <w:pPr>
        <w:pStyle w:val="Heading3"/>
        <w:numPr>
          <w:ilvl w:val="0"/>
          <w:numId w:val="1"/>
        </w:numPr>
        <w:tabs>
          <w:tab w:val="left" w:pos="801"/>
        </w:tabs>
        <w:spacing w:before="76"/>
        <w:ind w:hanging="301"/>
        <w:rPr>
          <w:color w:val="444444"/>
        </w:rPr>
      </w:pPr>
      <w:bookmarkStart w:id="43" w:name="5.__TIU*1*249_Description"/>
      <w:bookmarkStart w:id="44" w:name="_bookmark21"/>
      <w:bookmarkEnd w:id="43"/>
      <w:bookmarkEnd w:id="44"/>
      <w:r>
        <w:lastRenderedPageBreak/>
        <w:t>TIU*1*249</w:t>
      </w:r>
      <w:r>
        <w:rPr>
          <w:spacing w:val="-1"/>
        </w:rPr>
        <w:t xml:space="preserve"> </w:t>
      </w:r>
      <w:r>
        <w:t>Description</w:t>
      </w:r>
    </w:p>
    <w:p w:rsidR="00DC1D03" w:rsidRDefault="00DC1D03">
      <w:pPr>
        <w:pStyle w:val="BodyText"/>
        <w:spacing w:before="7"/>
        <w:rPr>
          <w:b/>
          <w:sz w:val="21"/>
        </w:rPr>
      </w:pPr>
    </w:p>
    <w:p w:rsidR="00DC1D03" w:rsidRDefault="00873F79">
      <w:pPr>
        <w:pStyle w:val="BodyText"/>
        <w:spacing w:line="271" w:lineRule="exact"/>
        <w:ind w:left="500"/>
      </w:pPr>
      <w:r>
        <w:rPr>
          <w:noProof/>
          <w:position w:val="-4"/>
        </w:rPr>
        <w:drawing>
          <wp:inline distT="0" distB="0" distL="0" distR="0">
            <wp:extent cx="128015" cy="172211"/>
            <wp:effectExtent l="0" t="0" r="0" b="0"/>
            <wp:docPr id="1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1.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Several new APIs have been created to display the definition of TIU Object and TIU Templat</w:t>
      </w:r>
      <w:r>
        <w:t>e</w:t>
      </w:r>
      <w:r>
        <w:rPr>
          <w:spacing w:val="-23"/>
        </w:rPr>
        <w:t xml:space="preserve"> </w:t>
      </w:r>
      <w:r>
        <w:t>fields.</w:t>
      </w:r>
    </w:p>
    <w:p w:rsidR="00DC1D03" w:rsidRDefault="00873F79">
      <w:pPr>
        <w:pStyle w:val="BodyText"/>
        <w:spacing w:line="252" w:lineRule="exact"/>
        <w:ind w:left="860"/>
      </w:pPr>
      <w:r>
        <w:t>These APIs will be used by the Clinical Reminder Exchange functionality.</w:t>
      </w:r>
    </w:p>
    <w:p w:rsidR="00DC1D03" w:rsidRDefault="00DC1D03">
      <w:pPr>
        <w:pStyle w:val="BodyText"/>
      </w:pPr>
    </w:p>
    <w:p w:rsidR="00DC1D03" w:rsidRDefault="00873F79">
      <w:pPr>
        <w:pStyle w:val="BodyText"/>
        <w:ind w:left="860" w:right="329" w:hanging="360"/>
      </w:pPr>
      <w:r>
        <w:rPr>
          <w:noProof/>
          <w:position w:val="-4"/>
        </w:rPr>
        <w:drawing>
          <wp:inline distT="0" distB="0" distL="0" distR="0">
            <wp:extent cx="128015" cy="172211"/>
            <wp:effectExtent l="0" t="0" r="0" b="0"/>
            <wp:docPr id="1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1.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 change was made to the TIU/HS List Manager Interface to display a Health Summary Object field OVERWRITE NO DATA MESSAGE. See the GMTS*2.7*89 patch description for mor</w:t>
      </w:r>
      <w:r>
        <w:t>e information on this</w:t>
      </w:r>
      <w:r>
        <w:rPr>
          <w:spacing w:val="-3"/>
        </w:rPr>
        <w:t xml:space="preserve"> </w:t>
      </w:r>
      <w:r>
        <w:t>field.</w:t>
      </w:r>
    </w:p>
    <w:p w:rsidR="00DC1D03" w:rsidRDefault="00873F79">
      <w:pPr>
        <w:pStyle w:val="BodyText"/>
        <w:spacing w:before="118"/>
        <w:ind w:left="860" w:right="415" w:hanging="360"/>
      </w:pPr>
      <w:r>
        <w:rPr>
          <w:noProof/>
          <w:position w:val="-4"/>
        </w:rPr>
        <w:drawing>
          <wp:inline distT="0" distB="0" distL="0" distR="0">
            <wp:extent cx="128015" cy="172211"/>
            <wp:effectExtent l="0" t="0" r="0" b="0"/>
            <wp:docPr id="1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1.png"/>
                    <pic:cNvPicPr/>
                  </pic:nvPicPr>
                  <pic:blipFill>
                    <a:blip r:embed="rId1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parameter TIU TEMPLATE REMINDER DIALOGS was updated to work with the</w:t>
      </w:r>
      <w:r>
        <w:rPr>
          <w:spacing w:val="-27"/>
        </w:rPr>
        <w:t xml:space="preserve"> </w:t>
      </w:r>
      <w:r>
        <w:t>changes made to Reminder Dialogs in patch</w:t>
      </w:r>
      <w:r>
        <w:rPr>
          <w:spacing w:val="-2"/>
        </w:rPr>
        <w:t xml:space="preserve"> </w:t>
      </w:r>
      <w:r>
        <w:t>PXRM*2*12.</w:t>
      </w:r>
    </w:p>
    <w:p w:rsidR="00DC1D03" w:rsidRDefault="00873F79">
      <w:pPr>
        <w:pStyle w:val="BodyText"/>
        <w:spacing w:before="119"/>
        <w:ind w:left="500"/>
      </w:pPr>
      <w:r>
        <w:rPr>
          <w:noProof/>
          <w:position w:val="-5"/>
        </w:rPr>
        <w:drawing>
          <wp:inline distT="0" distB="0" distL="0" distR="0">
            <wp:extent cx="140207" cy="187451"/>
            <wp:effectExtent l="0" t="0" r="0" b="0"/>
            <wp:docPr id="1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3.png"/>
                    <pic:cNvPicPr/>
                  </pic:nvPicPr>
                  <pic:blipFill>
                    <a:blip r:embed="rId21"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Remedy ticket</w:t>
      </w:r>
      <w:r>
        <w:rPr>
          <w:spacing w:val="-3"/>
        </w:rPr>
        <w:t xml:space="preserve"> </w:t>
      </w:r>
      <w:r>
        <w:t>#332249</w:t>
      </w:r>
    </w:p>
    <w:p w:rsidR="00DC1D03" w:rsidRDefault="00873F79">
      <w:pPr>
        <w:pStyle w:val="BodyText"/>
        <w:spacing w:before="114"/>
        <w:ind w:left="860" w:right="518"/>
      </w:pPr>
      <w:r>
        <w:t>It was reported that a Health Summary Object or a Health Summary Type c</w:t>
      </w:r>
      <w:r>
        <w:t>ould not be modified if the user was not the owner and was trying to edit these files in the TIU/HS Object editor.</w:t>
      </w:r>
    </w:p>
    <w:p w:rsidR="00DC1D03" w:rsidRDefault="00873F79">
      <w:pPr>
        <w:pStyle w:val="BodyText"/>
        <w:spacing w:before="1"/>
        <w:ind w:left="860" w:right="212"/>
      </w:pPr>
      <w:r>
        <w:t>Resolution: The TIU/HS Object editor was changed so that a user who holds the GMTSMGR security key can edit a Health Summary Object or a Health Summary Type, regardless of the owner.</w:t>
      </w:r>
    </w:p>
    <w:p w:rsidR="00DC1D03" w:rsidRDefault="00DC1D03">
      <w:pPr>
        <w:sectPr w:rsidR="00DC1D03">
          <w:pgSz w:w="12240" w:h="15840"/>
          <w:pgMar w:top="1360" w:right="860" w:bottom="880" w:left="1300" w:header="0" w:footer="697" w:gutter="0"/>
          <w:cols w:space="720"/>
        </w:sectPr>
      </w:pPr>
    </w:p>
    <w:p w:rsidR="00DC1D03" w:rsidRDefault="00873F79">
      <w:pPr>
        <w:pStyle w:val="BodyText"/>
        <w:spacing w:before="6"/>
        <w:rPr>
          <w:sz w:val="23"/>
        </w:rPr>
      </w:pPr>
      <w:r>
        <w:lastRenderedPageBreak/>
        <w:pict>
          <v:line id="_x0000_s1068" style="position:absolute;z-index:251666432;mso-position-horizontal-relative:page;mso-position-vertical-relative:page" from="126pt,477.8pt" to="505.2pt,477.8pt" strokeweight=".16733mm">
            <v:stroke dashstyle="dash"/>
            <w10:wrap anchorx="page" anchory="page"/>
          </v:line>
        </w:pict>
      </w:r>
      <w:r>
        <w:pict>
          <v:line id="_x0000_s1067" style="position:absolute;z-index:251667456;mso-position-horizontal-relative:page;mso-position-vertical-relative:page" from="126pt,544.65pt" to="390pt,544.65pt" strokeweight=".16733mm">
            <v:stroke dashstyle="dash"/>
            <w10:wrap anchorx="page" anchory="page"/>
          </v:line>
        </w:pict>
      </w:r>
    </w:p>
    <w:p w:rsidR="00DC1D03" w:rsidRDefault="00873F79">
      <w:pPr>
        <w:pStyle w:val="Heading1"/>
        <w:spacing w:before="88"/>
        <w:rPr>
          <w:u w:val="none"/>
        </w:rPr>
      </w:pPr>
      <w:bookmarkStart w:id="45" w:name="Appendix_A:_Example_of_Drug_Class_Update"/>
      <w:bookmarkStart w:id="46" w:name="_bookmark22"/>
      <w:bookmarkEnd w:id="45"/>
      <w:bookmarkEnd w:id="46"/>
      <w:r>
        <w:t xml:space="preserve">Appendix A: Example of Drug Class Update Messages </w:t>
      </w:r>
    </w:p>
    <w:p w:rsidR="00DC1D03" w:rsidRDefault="00DC1D03">
      <w:pPr>
        <w:pStyle w:val="BodyText"/>
        <w:rPr>
          <w:rFonts w:ascii="Arial"/>
          <w:b/>
          <w:sz w:val="20"/>
        </w:rPr>
      </w:pPr>
    </w:p>
    <w:p w:rsidR="00DC1D03" w:rsidRDefault="00DC1D03">
      <w:pPr>
        <w:pStyle w:val="BodyText"/>
        <w:spacing w:before="7"/>
        <w:rPr>
          <w:rFonts w:ascii="Arial"/>
          <w:b/>
          <w:sz w:val="16"/>
        </w:rPr>
      </w:pPr>
    </w:p>
    <w:p w:rsidR="00DC1D03" w:rsidRDefault="00873F79">
      <w:pPr>
        <w:pStyle w:val="BodyText"/>
        <w:spacing w:before="92"/>
        <w:ind w:left="500" w:right="263"/>
      </w:pPr>
      <w:r>
        <w:t>Sin</w:t>
      </w:r>
      <w:r>
        <w:t>ce the reminders package can use drug classes in reminder definitions and terms, a change to a national drug class could impact the accuracy of reminder evaluation and potentially patient care. The Clinical Reminder Manager needs to be informed of potentia</w:t>
      </w:r>
      <w:r>
        <w:t>l impacts on existing reminders files that use drug classes whenever changes to drug classes are made. The National Drug File package has a new mechanism, similar to what was done for code set versioning, to update national drug classes. As part of this, t</w:t>
      </w:r>
      <w:r>
        <w:t>he National Drug file package has created a protocol event point that will be triggered whenever a national drug class update takes place. The Reminders package has built a new protocol, which is distributed in PXRM*2*12, that will be attached to the Natio</w:t>
      </w:r>
      <w:r>
        <w:t>nal Drug file drug class update protocol event. Therefore, whenever a drug class update is made, Clinical Reminders will search for all definitions and terms that use the affected drug classes and send a MailMan message listing them to the Reminders mail g</w:t>
      </w:r>
      <w:r>
        <w:t>roup.</w:t>
      </w:r>
    </w:p>
    <w:p w:rsidR="00DC1D03" w:rsidRDefault="00DC1D03">
      <w:pPr>
        <w:pStyle w:val="BodyText"/>
        <w:spacing w:before="9"/>
        <w:rPr>
          <w:sz w:val="21"/>
        </w:rPr>
      </w:pPr>
    </w:p>
    <w:p w:rsidR="00DC1D03" w:rsidRDefault="00873F79">
      <w:pPr>
        <w:pStyle w:val="BodyText"/>
        <w:spacing w:before="1"/>
        <w:ind w:left="500" w:right="304"/>
      </w:pPr>
      <w:r>
        <w:t>Setup before testing: In order to receive the Mailman message, the user must be a member of the Clinical Reminders Mail Group established in the Clinical Reminders parameters.</w:t>
      </w:r>
    </w:p>
    <w:p w:rsidR="00DC1D03" w:rsidRDefault="00DC1D03">
      <w:pPr>
        <w:pStyle w:val="BodyText"/>
        <w:spacing w:before="1"/>
      </w:pPr>
    </w:p>
    <w:p w:rsidR="00DC1D03" w:rsidRDefault="00873F79">
      <w:pPr>
        <w:pStyle w:val="BodyText"/>
        <w:spacing w:before="1"/>
        <w:ind w:left="500"/>
      </w:pPr>
      <w:r>
        <w:pict>
          <v:line id="_x0000_s1066" style="position:absolute;left:0;text-align:left;z-index:251665408;mso-position-horizontal-relative:page" from="126pt,52.7pt" to="505.2pt,52.7pt" strokeweight=".16733mm">
            <v:stroke dashstyle="dash"/>
            <w10:wrap anchorx="page"/>
          </v:line>
        </w:pict>
      </w:r>
      <w:r>
        <w:t>Example of the Pharmacy Package and Reminders Package Mailman messages trigger</w:t>
      </w:r>
      <w:r>
        <w:t>ed:</w:t>
      </w:r>
    </w:p>
    <w:p w:rsidR="00DC1D03" w:rsidRDefault="00873F79">
      <w:pPr>
        <w:pStyle w:val="BodyText"/>
        <w:rPr>
          <w:sz w:val="21"/>
        </w:rPr>
      </w:pPr>
      <w:r>
        <w:pict>
          <v:shape id="_x0000_s1065" type="#_x0000_t202" style="position:absolute;margin-left:120.4pt;margin-top:14.3pt;width:443.4pt;height:67.7pt;z-index:-251653120;mso-wrap-distance-left:0;mso-wrap-distance-right:0;mso-position-horizontal-relative:page" filled="f" strokeweight=".48pt">
            <v:textbox inset="0,0,0,0">
              <w:txbxContent>
                <w:p w:rsidR="00DC1D03" w:rsidRDefault="00873F79">
                  <w:pPr>
                    <w:spacing w:before="42" w:line="261" w:lineRule="auto"/>
                    <w:ind w:left="108" w:right="1953"/>
                    <w:rPr>
                      <w:rFonts w:ascii="Courier New"/>
                      <w:sz w:val="16"/>
                    </w:rPr>
                  </w:pPr>
                  <w:r>
                    <w:rPr>
                      <w:rFonts w:ascii="Courier New"/>
                      <w:sz w:val="16"/>
                    </w:rPr>
                    <w:t>Subj: Products with changed classes [#5726] 03/19/09@13:45 4 lines From: NDF MANAGER In 'IN' basket. Page 1</w:t>
                  </w:r>
                  <w:r>
                    <w:rPr>
                      <w:rFonts w:ascii="Courier New"/>
                      <w:spacing w:val="-21"/>
                      <w:sz w:val="16"/>
                    </w:rPr>
                    <w:t xml:space="preserve"> </w:t>
                  </w:r>
                  <w:r>
                    <w:rPr>
                      <w:rFonts w:ascii="Courier New"/>
                      <w:sz w:val="16"/>
                    </w:rPr>
                    <w:t>*New*</w:t>
                  </w:r>
                </w:p>
                <w:p w:rsidR="00DC1D03" w:rsidRDefault="00DC1D03">
                  <w:pPr>
                    <w:pStyle w:val="BodyText"/>
                    <w:rPr>
                      <w:rFonts w:ascii="Courier New"/>
                      <w:sz w:val="18"/>
                    </w:rPr>
                  </w:pPr>
                </w:p>
                <w:p w:rsidR="00DC1D03" w:rsidRDefault="00873F79">
                  <w:pPr>
                    <w:spacing w:before="142" w:line="181" w:lineRule="exact"/>
                    <w:ind w:left="108"/>
                    <w:rPr>
                      <w:rFonts w:ascii="Courier New"/>
                      <w:sz w:val="16"/>
                    </w:rPr>
                  </w:pPr>
                  <w:r>
                    <w:rPr>
                      <w:rFonts w:ascii="Courier New"/>
                      <w:sz w:val="16"/>
                    </w:rPr>
                    <w:t>Product: LEVALBUTEROL 45MCG/SPRAY</w:t>
                  </w:r>
                  <w:r>
                    <w:rPr>
                      <w:rFonts w:ascii="Courier New"/>
                      <w:spacing w:val="-23"/>
                      <w:sz w:val="16"/>
                    </w:rPr>
                    <w:t xml:space="preserve"> </w:t>
                  </w:r>
                  <w:r>
                    <w:rPr>
                      <w:rFonts w:ascii="Courier New"/>
                      <w:sz w:val="16"/>
                    </w:rPr>
                    <w:t>INHL,ORAL,15GM</w:t>
                  </w:r>
                </w:p>
                <w:p w:rsidR="00DC1D03" w:rsidRDefault="00873F79">
                  <w:pPr>
                    <w:spacing w:line="244" w:lineRule="auto"/>
                    <w:ind w:left="108" w:right="7194"/>
                    <w:rPr>
                      <w:rFonts w:ascii="Courier New"/>
                      <w:sz w:val="16"/>
                    </w:rPr>
                  </w:pPr>
                  <w:r>
                    <w:rPr>
                      <w:rFonts w:ascii="Courier New"/>
                      <w:sz w:val="16"/>
                    </w:rPr>
                    <w:t>Old Class: GA900 New Class: RE102</w:t>
                  </w:r>
                </w:p>
              </w:txbxContent>
            </v:textbox>
            <w10:wrap type="topAndBottom" anchorx="page"/>
          </v:shape>
        </w:pict>
      </w:r>
      <w:r>
        <w:pict>
          <v:shape id="_x0000_s1064" type="#_x0000_t202" style="position:absolute;margin-left:120.4pt;margin-top:100.6pt;width:443.4pt;height:275.8pt;z-index:-251652096;mso-wrap-distance-left:0;mso-wrap-distance-right:0;mso-position-horizontal-relative:page" filled="f" strokeweight=".48pt">
            <v:textbox inset="0,0,0,0">
              <w:txbxContent>
                <w:p w:rsidR="00DC1D03" w:rsidRDefault="00873F79">
                  <w:pPr>
                    <w:spacing w:before="42" w:line="261" w:lineRule="auto"/>
                    <w:ind w:left="108" w:right="1644" w:firstLine="45"/>
                    <w:rPr>
                      <w:rFonts w:ascii="Courier New"/>
                      <w:sz w:val="16"/>
                    </w:rPr>
                  </w:pPr>
                  <w:r>
                    <w:rPr>
                      <w:rFonts w:ascii="Courier New"/>
                      <w:sz w:val="16"/>
                    </w:rPr>
                    <w:t>Subj: Clinical Reminder Drug Class Update from National Drug File [#5727] 03/19/09@13:45 27</w:t>
                  </w:r>
                  <w:r>
                    <w:rPr>
                      <w:rFonts w:ascii="Courier New"/>
                      <w:spacing w:val="-53"/>
                      <w:sz w:val="16"/>
                    </w:rPr>
                    <w:t xml:space="preserve"> </w:t>
                  </w:r>
                  <w:r>
                    <w:rPr>
                      <w:rFonts w:ascii="Courier New"/>
                      <w:sz w:val="16"/>
                    </w:rPr>
                    <w:t>lines</w:t>
                  </w:r>
                </w:p>
                <w:p w:rsidR="00DC1D03" w:rsidRDefault="00873F79">
                  <w:pPr>
                    <w:spacing w:line="180" w:lineRule="exact"/>
                    <w:ind w:left="108"/>
                    <w:rPr>
                      <w:rFonts w:ascii="Courier New"/>
                      <w:sz w:val="16"/>
                    </w:rPr>
                  </w:pPr>
                  <w:r>
                    <w:rPr>
                      <w:rFonts w:ascii="Courier New"/>
                      <w:sz w:val="16"/>
                    </w:rPr>
                    <w:t>From: POSTMASTER In 'IN' basket. Page 1 *New*</w:t>
                  </w:r>
                </w:p>
                <w:p w:rsidR="00DC1D03" w:rsidRDefault="00DC1D03">
                  <w:pPr>
                    <w:pStyle w:val="BodyText"/>
                    <w:spacing w:before="11"/>
                    <w:rPr>
                      <w:rFonts w:ascii="Courier New"/>
                      <w:sz w:val="15"/>
                    </w:rPr>
                  </w:pPr>
                </w:p>
                <w:p w:rsidR="00DC1D03" w:rsidRDefault="00873F79">
                  <w:pPr>
                    <w:ind w:left="108"/>
                    <w:rPr>
                      <w:rFonts w:ascii="Courier New"/>
                      <w:sz w:val="16"/>
                    </w:rPr>
                  </w:pPr>
                  <w:r>
                    <w:rPr>
                      <w:rFonts w:ascii="Courier New"/>
                      <w:sz w:val="16"/>
                    </w:rPr>
                    <w:t>NDF Drug Class update</w:t>
                  </w:r>
                </w:p>
                <w:p w:rsidR="00DC1D03" w:rsidRDefault="00873F79">
                  <w:pPr>
                    <w:spacing w:before="18"/>
                    <w:ind w:left="153"/>
                    <w:rPr>
                      <w:rFonts w:ascii="Courier New"/>
                      <w:sz w:val="16"/>
                    </w:rPr>
                  </w:pPr>
                  <w:r>
                    <w:rPr>
                      <w:rFonts w:ascii="Courier New"/>
                      <w:sz w:val="16"/>
                    </w:rPr>
                    <w:t>Review each of the entries to determine if you need to:</w:t>
                  </w:r>
                </w:p>
                <w:p w:rsidR="00DC1D03" w:rsidRDefault="00873F79">
                  <w:pPr>
                    <w:numPr>
                      <w:ilvl w:val="0"/>
                      <w:numId w:val="8"/>
                    </w:numPr>
                    <w:tabs>
                      <w:tab w:val="left" w:pos="442"/>
                    </w:tabs>
                    <w:spacing w:before="18"/>
                    <w:ind w:hanging="193"/>
                    <w:rPr>
                      <w:rFonts w:ascii="Courier New"/>
                      <w:sz w:val="16"/>
                    </w:rPr>
                  </w:pPr>
                  <w:r>
                    <w:rPr>
                      <w:rFonts w:ascii="Courier New"/>
                      <w:sz w:val="16"/>
                    </w:rPr>
                    <w:t>Add the new drug class to the rem</w:t>
                  </w:r>
                  <w:r>
                    <w:rPr>
                      <w:rFonts w:ascii="Courier New"/>
                      <w:sz w:val="16"/>
                    </w:rPr>
                    <w:t>inder</w:t>
                  </w:r>
                  <w:r>
                    <w:rPr>
                      <w:rFonts w:ascii="Courier New"/>
                      <w:spacing w:val="-12"/>
                      <w:sz w:val="16"/>
                    </w:rPr>
                    <w:t xml:space="preserve"> </w:t>
                  </w:r>
                  <w:r>
                    <w:rPr>
                      <w:rFonts w:ascii="Courier New"/>
                      <w:sz w:val="16"/>
                    </w:rPr>
                    <w:t>definition/term</w:t>
                  </w:r>
                </w:p>
                <w:p w:rsidR="00DC1D03" w:rsidRDefault="00873F79">
                  <w:pPr>
                    <w:numPr>
                      <w:ilvl w:val="0"/>
                      <w:numId w:val="8"/>
                    </w:numPr>
                    <w:tabs>
                      <w:tab w:val="left" w:pos="442"/>
                    </w:tabs>
                    <w:spacing w:before="15"/>
                    <w:ind w:hanging="193"/>
                    <w:rPr>
                      <w:rFonts w:ascii="Courier New"/>
                      <w:sz w:val="16"/>
                    </w:rPr>
                  </w:pPr>
                  <w:r>
                    <w:rPr>
                      <w:rFonts w:ascii="Courier New"/>
                      <w:sz w:val="16"/>
                    </w:rPr>
                    <w:t>Change the finding to use the new drug class</w:t>
                  </w:r>
                  <w:r>
                    <w:rPr>
                      <w:rFonts w:ascii="Courier New"/>
                      <w:spacing w:val="-11"/>
                      <w:sz w:val="16"/>
                    </w:rPr>
                    <w:t xml:space="preserve"> </w:t>
                  </w:r>
                  <w:r>
                    <w:rPr>
                      <w:rFonts w:ascii="Courier New"/>
                      <w:sz w:val="16"/>
                    </w:rPr>
                    <w:t>instead</w:t>
                  </w:r>
                </w:p>
                <w:p w:rsidR="00DC1D03" w:rsidRDefault="00873F79">
                  <w:pPr>
                    <w:numPr>
                      <w:ilvl w:val="0"/>
                      <w:numId w:val="8"/>
                    </w:numPr>
                    <w:tabs>
                      <w:tab w:val="left" w:pos="442"/>
                    </w:tabs>
                    <w:spacing w:before="18"/>
                    <w:ind w:hanging="193"/>
                    <w:rPr>
                      <w:rFonts w:ascii="Courier New"/>
                      <w:sz w:val="16"/>
                    </w:rPr>
                  </w:pPr>
                  <w:r>
                    <w:rPr>
                      <w:rFonts w:ascii="Courier New"/>
                      <w:sz w:val="16"/>
                    </w:rPr>
                    <w:t>In some cases, no change will be clinically</w:t>
                  </w:r>
                  <w:r>
                    <w:rPr>
                      <w:rFonts w:ascii="Courier New"/>
                      <w:spacing w:val="-24"/>
                      <w:sz w:val="16"/>
                    </w:rPr>
                    <w:t xml:space="preserve"> </w:t>
                  </w:r>
                  <w:r>
                    <w:rPr>
                      <w:rFonts w:ascii="Courier New"/>
                      <w:sz w:val="16"/>
                    </w:rPr>
                    <w:t>necessary</w:t>
                  </w:r>
                </w:p>
                <w:p w:rsidR="00DC1D03" w:rsidRDefault="00DC1D03">
                  <w:pPr>
                    <w:pStyle w:val="BodyText"/>
                    <w:rPr>
                      <w:rFonts w:ascii="Courier New"/>
                      <w:sz w:val="18"/>
                    </w:rPr>
                  </w:pPr>
                </w:p>
                <w:p w:rsidR="00DC1D03" w:rsidRDefault="00873F79">
                  <w:pPr>
                    <w:spacing w:before="158"/>
                    <w:ind w:left="108"/>
                    <w:rPr>
                      <w:rFonts w:ascii="Courier New"/>
                      <w:sz w:val="16"/>
                    </w:rPr>
                  </w:pPr>
                  <w:r>
                    <w:rPr>
                      <w:rFonts w:ascii="Courier New"/>
                      <w:sz w:val="16"/>
                    </w:rPr>
                    <w:t>VA PRODUCT: LEVALBUTEROL 45MCG/SPRAY INHL,ORAL,15GM</w:t>
                  </w:r>
                  <w:r>
                    <w:rPr>
                      <w:rFonts w:ascii="Courier New"/>
                      <w:spacing w:val="-30"/>
                      <w:sz w:val="16"/>
                    </w:rPr>
                    <w:t xml:space="preserve"> </w:t>
                  </w:r>
                  <w:r>
                    <w:rPr>
                      <w:rFonts w:ascii="Courier New"/>
                      <w:sz w:val="16"/>
                    </w:rPr>
                    <w:t>(IEN=121)</w:t>
                  </w:r>
                </w:p>
                <w:p w:rsidR="00DC1D03" w:rsidRDefault="00873F79">
                  <w:pPr>
                    <w:spacing w:before="18"/>
                    <w:ind w:left="153"/>
                    <w:rPr>
                      <w:rFonts w:ascii="Courier New"/>
                      <w:sz w:val="16"/>
                    </w:rPr>
                  </w:pPr>
                  <w:r>
                    <w:rPr>
                      <w:rFonts w:ascii="Courier New"/>
                      <w:sz w:val="16"/>
                    </w:rPr>
                    <w:t>Has moved from drug class GA900, GASTRIC MEDICATIONS,OTHER, (IEN</w:t>
                  </w:r>
                  <w:r>
                    <w:rPr>
                      <w:rFonts w:ascii="Courier New"/>
                      <w:sz w:val="16"/>
                    </w:rPr>
                    <w:t>=121)</w:t>
                  </w:r>
                </w:p>
                <w:p w:rsidR="00DC1D03" w:rsidRDefault="00873F79">
                  <w:pPr>
                    <w:spacing w:before="15"/>
                    <w:ind w:left="153"/>
                    <w:rPr>
                      <w:rFonts w:ascii="Courier New"/>
                      <w:sz w:val="16"/>
                    </w:rPr>
                  </w:pPr>
                  <w:r>
                    <w:rPr>
                      <w:rFonts w:ascii="Courier New"/>
                      <w:sz w:val="16"/>
                    </w:rPr>
                    <w:t>to drug class RE102, BRONCHODILATORS,SYMPATHOMIMETIC,INHALATION, (IEN=187)</w:t>
                  </w:r>
                </w:p>
                <w:p w:rsidR="00DC1D03" w:rsidRDefault="00DC1D03">
                  <w:pPr>
                    <w:pStyle w:val="BodyText"/>
                    <w:spacing w:before="5"/>
                    <w:rPr>
                      <w:rFonts w:ascii="Courier New"/>
                      <w:sz w:val="16"/>
                    </w:rPr>
                  </w:pPr>
                </w:p>
                <w:p w:rsidR="00DC1D03" w:rsidRDefault="00873F79">
                  <w:pPr>
                    <w:ind w:left="108" w:right="3353"/>
                    <w:rPr>
                      <w:rFonts w:ascii="Courier New"/>
                      <w:sz w:val="16"/>
                    </w:rPr>
                  </w:pPr>
                  <w:r>
                    <w:rPr>
                      <w:rFonts w:ascii="Courier New"/>
                      <w:sz w:val="16"/>
                    </w:rPr>
                    <w:t>VA GENERIC LEVALBUTEROL (IEN=3567) is represented by its original drug class GA900, GASTRIC MEDICATIONS,OTHER</w:t>
                  </w:r>
                </w:p>
                <w:p w:rsidR="00DC1D03" w:rsidRDefault="00DC1D03">
                  <w:pPr>
                    <w:pStyle w:val="BodyText"/>
                    <w:spacing w:before="1"/>
                    <w:rPr>
                      <w:rFonts w:ascii="Courier New"/>
                      <w:sz w:val="16"/>
                    </w:rPr>
                  </w:pPr>
                </w:p>
                <w:p w:rsidR="00DC1D03" w:rsidRDefault="00873F79">
                  <w:pPr>
                    <w:ind w:left="108"/>
                    <w:rPr>
                      <w:rFonts w:ascii="Courier New"/>
                      <w:sz w:val="16"/>
                    </w:rPr>
                  </w:pPr>
                  <w:r>
                    <w:rPr>
                      <w:rFonts w:ascii="Courier New"/>
                      <w:sz w:val="16"/>
                    </w:rPr>
                    <w:t>in the following reminder definitions:</w:t>
                  </w:r>
                </w:p>
                <w:p w:rsidR="00DC1D03" w:rsidRDefault="00873F79">
                  <w:pPr>
                    <w:spacing w:before="18"/>
                    <w:ind w:left="249"/>
                    <w:rPr>
                      <w:rFonts w:ascii="Courier New"/>
                      <w:sz w:val="16"/>
                    </w:rPr>
                  </w:pPr>
                  <w:r>
                    <w:rPr>
                      <w:rFonts w:ascii="Courier New"/>
                      <w:sz w:val="16"/>
                    </w:rPr>
                    <w:t>None</w:t>
                  </w:r>
                </w:p>
                <w:p w:rsidR="00DC1D03" w:rsidRDefault="00DC1D03">
                  <w:pPr>
                    <w:pStyle w:val="BodyText"/>
                    <w:rPr>
                      <w:rFonts w:ascii="Courier New"/>
                      <w:sz w:val="16"/>
                    </w:rPr>
                  </w:pPr>
                </w:p>
                <w:p w:rsidR="00DC1D03" w:rsidRDefault="00873F79">
                  <w:pPr>
                    <w:spacing w:line="261" w:lineRule="auto"/>
                    <w:ind w:left="249" w:right="5562" w:hanging="142"/>
                    <w:rPr>
                      <w:rFonts w:ascii="Courier New"/>
                      <w:sz w:val="16"/>
                    </w:rPr>
                  </w:pPr>
                  <w:r>
                    <w:rPr>
                      <w:rFonts w:ascii="Courier New"/>
                      <w:sz w:val="16"/>
                    </w:rPr>
                    <w:t>and the following reminder terms: None</w:t>
                  </w:r>
                </w:p>
                <w:p w:rsidR="00DC1D03" w:rsidRDefault="00DC1D03">
                  <w:pPr>
                    <w:pStyle w:val="BodyText"/>
                    <w:spacing w:before="6"/>
                    <w:rPr>
                      <w:rFonts w:ascii="Courier New"/>
                      <w:sz w:val="14"/>
                    </w:rPr>
                  </w:pPr>
                </w:p>
                <w:p w:rsidR="00DC1D03" w:rsidRDefault="00873F79">
                  <w:pPr>
                    <w:ind w:left="108" w:right="4889"/>
                    <w:rPr>
                      <w:rFonts w:ascii="Courier New"/>
                      <w:sz w:val="16"/>
                    </w:rPr>
                  </w:pPr>
                  <w:r>
                    <w:rPr>
                      <w:rFonts w:ascii="Courier New"/>
                      <w:sz w:val="16"/>
                    </w:rPr>
                    <w:t>VA GENERIC LEVALBUTEROL is used directly in the following reminder definitions:</w:t>
                  </w:r>
                </w:p>
                <w:p w:rsidR="00DC1D03" w:rsidRDefault="00873F79">
                  <w:pPr>
                    <w:spacing w:before="16"/>
                    <w:ind w:left="249"/>
                    <w:rPr>
                      <w:rFonts w:ascii="Courier New"/>
                      <w:sz w:val="16"/>
                    </w:rPr>
                  </w:pPr>
                  <w:r>
                    <w:rPr>
                      <w:rFonts w:ascii="Courier New"/>
                      <w:sz w:val="16"/>
                    </w:rPr>
                    <w:t>None</w:t>
                  </w:r>
                </w:p>
                <w:p w:rsidR="00DC1D03" w:rsidRDefault="00DC1D03">
                  <w:pPr>
                    <w:pStyle w:val="BodyText"/>
                    <w:spacing w:before="5"/>
                    <w:rPr>
                      <w:rFonts w:ascii="Courier New"/>
                      <w:sz w:val="16"/>
                    </w:rPr>
                  </w:pPr>
                </w:p>
                <w:p w:rsidR="00DC1D03" w:rsidRDefault="00873F79">
                  <w:pPr>
                    <w:ind w:left="108"/>
                    <w:rPr>
                      <w:rFonts w:ascii="Courier New"/>
                      <w:sz w:val="16"/>
                    </w:rPr>
                  </w:pPr>
                  <w:r>
                    <w:rPr>
                      <w:rFonts w:ascii="Courier New"/>
                      <w:sz w:val="16"/>
                    </w:rPr>
                    <w:t>and the following reminder terms:</w:t>
                  </w:r>
                </w:p>
              </w:txbxContent>
            </v:textbox>
            <w10:wrap type="topAndBottom" anchorx="page"/>
          </v:shape>
        </w:pict>
      </w:r>
    </w:p>
    <w:p w:rsidR="00DC1D03" w:rsidRDefault="00DC1D03">
      <w:pPr>
        <w:pStyle w:val="BodyText"/>
        <w:spacing w:before="6"/>
        <w:rPr>
          <w:sz w:val="25"/>
        </w:rPr>
      </w:pPr>
    </w:p>
    <w:p w:rsidR="00DC1D03" w:rsidRDefault="00DC1D03">
      <w:pPr>
        <w:rPr>
          <w:sz w:val="25"/>
        </w:rPr>
        <w:sectPr w:rsidR="00DC1D03">
          <w:pgSz w:w="12240" w:h="15840"/>
          <w:pgMar w:top="1500" w:right="860" w:bottom="880" w:left="1300" w:header="0" w:footer="697" w:gutter="0"/>
          <w:cols w:space="720"/>
        </w:sectPr>
      </w:pPr>
    </w:p>
    <w:p w:rsidR="00DC1D03" w:rsidRDefault="00873F79">
      <w:pPr>
        <w:pStyle w:val="BodyText"/>
        <w:ind w:left="1102"/>
        <w:rPr>
          <w:sz w:val="20"/>
        </w:rPr>
      </w:pPr>
      <w:r>
        <w:rPr>
          <w:sz w:val="20"/>
        </w:rPr>
      </w:r>
      <w:r>
        <w:rPr>
          <w:sz w:val="20"/>
        </w:rPr>
        <w:pict>
          <v:shape id="_x0000_s1063" type="#_x0000_t202" style="width:443.4pt;height:12.5pt;mso-left-percent:-10001;mso-top-percent:-10001;mso-position-horizontal:absolute;mso-position-horizontal-relative:char;mso-position-vertical:absolute;mso-position-vertical-relative:line;mso-left-percent:-10001;mso-top-percent:-10001" filled="f" strokeweight=".48pt">
            <v:textbox inset="0,0,0,0">
              <w:txbxContent>
                <w:p w:rsidR="00DC1D03" w:rsidRDefault="00873F79">
                  <w:pPr>
                    <w:spacing w:before="42"/>
                    <w:ind w:left="249"/>
                    <w:rPr>
                      <w:rFonts w:ascii="Courier New"/>
                      <w:sz w:val="16"/>
                    </w:rPr>
                  </w:pPr>
                  <w:r>
                    <w:rPr>
                      <w:rFonts w:ascii="Courier New"/>
                      <w:sz w:val="16"/>
                    </w:rPr>
                    <w:t>None</w:t>
                  </w:r>
                </w:p>
              </w:txbxContent>
            </v:textbox>
            <w10:anchorlock/>
          </v:shape>
        </w:pict>
      </w:r>
    </w:p>
    <w:p w:rsidR="00DC1D03" w:rsidRDefault="00DC1D03">
      <w:pPr>
        <w:pStyle w:val="BodyText"/>
        <w:spacing w:before="7"/>
        <w:rPr>
          <w:sz w:val="27"/>
        </w:rPr>
      </w:pPr>
    </w:p>
    <w:p w:rsidR="00DC1D03" w:rsidRDefault="00873F79">
      <w:pPr>
        <w:pStyle w:val="Heading1"/>
        <w:tabs>
          <w:tab w:val="left" w:pos="9890"/>
        </w:tabs>
        <w:spacing w:before="89"/>
        <w:rPr>
          <w:u w:val="none"/>
        </w:rPr>
      </w:pPr>
      <w:bookmarkStart w:id="47" w:name="Appendix_B:_Example_of_Dialog_Exchange_E"/>
      <w:bookmarkStart w:id="48" w:name="_bookmark23"/>
      <w:bookmarkEnd w:id="47"/>
      <w:bookmarkEnd w:id="48"/>
      <w:r>
        <w:t>Appendix B: Example of Dialog Exchange</w:t>
      </w:r>
      <w:r>
        <w:rPr>
          <w:spacing w:val="-11"/>
        </w:rPr>
        <w:t xml:space="preserve"> </w:t>
      </w:r>
      <w:r>
        <w:t>Errors</w:t>
      </w:r>
      <w:r>
        <w:tab/>
      </w:r>
    </w:p>
    <w:p w:rsidR="00DC1D03" w:rsidRDefault="00873F79">
      <w:pPr>
        <w:pStyle w:val="BodyText"/>
        <w:spacing w:before="237"/>
        <w:ind w:left="500" w:right="224"/>
      </w:pPr>
      <w:r>
        <w:rPr>
          <w:sz w:val="24"/>
        </w:rPr>
        <w:t xml:space="preserve">As described earlier in the Release Notes, </w:t>
      </w:r>
      <w:r>
        <w:t>automated dialog error checking has been added as part of Reminder Exchange. All dialogs that are on the list to be packed will be checked. Two levels of severity wil</w:t>
      </w:r>
      <w:r>
        <w:t>l be reported: WARNING and FATAL ERROR. Each error will give a detailed description of the problems that are found. A FATAL ERROR prevents the dialog from being packed; therefore the packing will abort. A WARNING will allow the packing to proceed.</w:t>
      </w:r>
    </w:p>
    <w:p w:rsidR="00DC1D03" w:rsidRDefault="00873F79">
      <w:pPr>
        <w:pStyle w:val="BodyText"/>
        <w:spacing w:before="123"/>
        <w:ind w:left="1220" w:right="506"/>
      </w:pPr>
      <w:r>
        <w:t>FATAL er</w:t>
      </w:r>
      <w:r>
        <w:t>rors mean the dialog will not work; they are caused by things such as a pointer to an item that does not exist.</w:t>
      </w:r>
    </w:p>
    <w:p w:rsidR="00DC1D03" w:rsidRDefault="00DC1D03">
      <w:pPr>
        <w:pStyle w:val="BodyText"/>
      </w:pPr>
    </w:p>
    <w:p w:rsidR="00DC1D03" w:rsidRDefault="00873F79">
      <w:pPr>
        <w:pStyle w:val="BodyText"/>
        <w:ind w:left="1220" w:right="671"/>
      </w:pPr>
      <w:r>
        <w:t>WARNING means the dialog will function, but possibly not as expected. For example, if the dialog contains a disabled item, a warning will be ge</w:t>
      </w:r>
      <w:r>
        <w:t>nerated.</w:t>
      </w:r>
    </w:p>
    <w:p w:rsidR="00DC1D03" w:rsidRDefault="00DC1D03">
      <w:pPr>
        <w:pStyle w:val="BodyText"/>
        <w:rPr>
          <w:sz w:val="24"/>
        </w:rPr>
      </w:pPr>
    </w:p>
    <w:p w:rsidR="00DC1D03" w:rsidRDefault="00DC1D03">
      <w:pPr>
        <w:pStyle w:val="BodyText"/>
        <w:spacing w:before="5"/>
        <w:rPr>
          <w:sz w:val="20"/>
        </w:rPr>
      </w:pPr>
    </w:p>
    <w:p w:rsidR="00DC1D03" w:rsidRDefault="00873F79">
      <w:pPr>
        <w:pStyle w:val="Heading4"/>
        <w:spacing w:before="1"/>
      </w:pPr>
      <w:r>
        <w:t>Example 1</w:t>
      </w:r>
    </w:p>
    <w:p w:rsidR="00DC1D03" w:rsidRDefault="00873F79">
      <w:pPr>
        <w:pStyle w:val="BodyText"/>
        <w:ind w:left="500" w:right="219"/>
      </w:pPr>
      <w:r>
        <w:t>In this example a single reminder dialog is selected for packing. This dialog contains branching logic with the VA-REMINDER DEFINITION computed finding and it includes a TIU/HS OBJECT with the Clinical Reminder Due Health Summary Compo</w:t>
      </w:r>
      <w:r>
        <w:t>nent.</w:t>
      </w:r>
    </w:p>
    <w:p w:rsidR="00DC1D03" w:rsidRDefault="00DC1D03">
      <w:pPr>
        <w:pStyle w:val="BodyText"/>
        <w:spacing w:before="2"/>
        <w:rPr>
          <w:sz w:val="25"/>
        </w:rPr>
      </w:pPr>
    </w:p>
    <w:p w:rsidR="00DC1D03" w:rsidRDefault="00873F79">
      <w:pPr>
        <w:spacing w:line="203" w:lineRule="exact"/>
        <w:ind w:left="500"/>
        <w:rPr>
          <w:rFonts w:ascii="Courier New"/>
          <w:sz w:val="18"/>
        </w:rPr>
      </w:pPr>
      <w:r>
        <w:pict>
          <v:group id="_x0000_s1059" style="position:absolute;left:0;text-align:left;margin-left:84.15pt;margin-top:-1.65pt;width:479.85pt;height:348.2pt;z-index:-253015040;mso-position-horizontal-relative:page" coordorigin="1683,-33" coordsize="9597,6964">
            <v:line id="_x0000_s1062" style="position:absolute" from="1692,-28" to="11270,-28" strokeweight=".48pt"/>
            <v:line id="_x0000_s1061" style="position:absolute" from="11275,-33" to="11275,6931" strokeweight=".48pt"/>
            <v:line id="_x0000_s1060" style="position:absolute" from="1688,-33" to="1688,6931" strokeweight=".48pt"/>
            <w10:wrap anchorx="page"/>
          </v:group>
        </w:pict>
      </w:r>
      <w:r>
        <w:rPr>
          <w:rFonts w:ascii="Courier New"/>
          <w:sz w:val="18"/>
        </w:rPr>
        <w:t>Select from the following reminder</w:t>
      </w:r>
      <w:r>
        <w:rPr>
          <w:rFonts w:ascii="Courier New"/>
          <w:spacing w:val="-36"/>
          <w:sz w:val="18"/>
        </w:rPr>
        <w:t xml:space="preserve"> </w:t>
      </w:r>
      <w:r>
        <w:rPr>
          <w:rFonts w:ascii="Courier New"/>
          <w:sz w:val="18"/>
        </w:rPr>
        <w:t>files:</w:t>
      </w:r>
    </w:p>
    <w:p w:rsidR="00DC1D03" w:rsidRDefault="00873F79">
      <w:pPr>
        <w:pStyle w:val="ListParagraph"/>
        <w:numPr>
          <w:ilvl w:val="0"/>
          <w:numId w:val="7"/>
        </w:numPr>
        <w:tabs>
          <w:tab w:val="left" w:pos="1041"/>
        </w:tabs>
        <w:spacing w:line="203" w:lineRule="exact"/>
        <w:ind w:hanging="217"/>
        <w:jc w:val="left"/>
        <w:rPr>
          <w:rFonts w:ascii="Courier New"/>
          <w:sz w:val="18"/>
        </w:rPr>
      </w:pPr>
      <w:r>
        <w:rPr>
          <w:rFonts w:ascii="Courier New"/>
          <w:sz w:val="18"/>
        </w:rPr>
        <w:t>REMINDER COMPUTED</w:t>
      </w:r>
      <w:r>
        <w:rPr>
          <w:rFonts w:ascii="Courier New"/>
          <w:spacing w:val="-24"/>
          <w:sz w:val="18"/>
        </w:rPr>
        <w:t xml:space="preserve"> </w:t>
      </w:r>
      <w:r>
        <w:rPr>
          <w:rFonts w:ascii="Courier New"/>
          <w:sz w:val="18"/>
        </w:rPr>
        <w:t>FINDINGS</w:t>
      </w:r>
    </w:p>
    <w:p w:rsidR="00DC1D03" w:rsidRDefault="00873F79">
      <w:pPr>
        <w:pStyle w:val="ListParagraph"/>
        <w:numPr>
          <w:ilvl w:val="0"/>
          <w:numId w:val="7"/>
        </w:numPr>
        <w:tabs>
          <w:tab w:val="left" w:pos="1041"/>
        </w:tabs>
        <w:ind w:hanging="217"/>
        <w:jc w:val="left"/>
        <w:rPr>
          <w:rFonts w:ascii="Courier New"/>
          <w:sz w:val="18"/>
        </w:rPr>
      </w:pPr>
      <w:r>
        <w:rPr>
          <w:rFonts w:ascii="Courier New"/>
          <w:sz w:val="18"/>
        </w:rPr>
        <w:t>REMINDER COUNTING</w:t>
      </w:r>
      <w:r>
        <w:rPr>
          <w:rFonts w:ascii="Courier New"/>
          <w:spacing w:val="-3"/>
          <w:sz w:val="18"/>
        </w:rPr>
        <w:t xml:space="preserve"> </w:t>
      </w:r>
      <w:r>
        <w:rPr>
          <w:rFonts w:ascii="Courier New"/>
          <w:sz w:val="18"/>
        </w:rPr>
        <w:t>GROUP</w:t>
      </w:r>
    </w:p>
    <w:p w:rsidR="00DC1D03" w:rsidRDefault="00873F79">
      <w:pPr>
        <w:pStyle w:val="ListParagraph"/>
        <w:numPr>
          <w:ilvl w:val="0"/>
          <w:numId w:val="7"/>
        </w:numPr>
        <w:tabs>
          <w:tab w:val="left" w:pos="1041"/>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DEFINITION</w:t>
      </w:r>
    </w:p>
    <w:p w:rsidR="00DC1D03" w:rsidRDefault="00873F79">
      <w:pPr>
        <w:pStyle w:val="ListParagraph"/>
        <w:numPr>
          <w:ilvl w:val="0"/>
          <w:numId w:val="7"/>
        </w:numPr>
        <w:tabs>
          <w:tab w:val="left" w:pos="1041"/>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DIALOG</w:t>
      </w:r>
    </w:p>
    <w:p w:rsidR="00DC1D03" w:rsidRDefault="00873F79">
      <w:pPr>
        <w:pStyle w:val="ListParagraph"/>
        <w:numPr>
          <w:ilvl w:val="0"/>
          <w:numId w:val="7"/>
        </w:numPr>
        <w:tabs>
          <w:tab w:val="left" w:pos="1041"/>
        </w:tabs>
        <w:spacing w:before="1"/>
        <w:ind w:hanging="217"/>
        <w:jc w:val="left"/>
        <w:rPr>
          <w:rFonts w:ascii="Courier New"/>
          <w:sz w:val="18"/>
        </w:rPr>
      </w:pPr>
      <w:r>
        <w:rPr>
          <w:rFonts w:ascii="Courier New"/>
          <w:sz w:val="18"/>
        </w:rPr>
        <w:t>REMINDER EXTRACT COUNTING</w:t>
      </w:r>
      <w:r>
        <w:rPr>
          <w:rFonts w:ascii="Courier New"/>
          <w:spacing w:val="-5"/>
          <w:sz w:val="18"/>
        </w:rPr>
        <w:t xml:space="preserve"> </w:t>
      </w:r>
      <w:r>
        <w:rPr>
          <w:rFonts w:ascii="Courier New"/>
          <w:sz w:val="18"/>
        </w:rPr>
        <w:t>RULE</w:t>
      </w:r>
    </w:p>
    <w:p w:rsidR="00DC1D03" w:rsidRDefault="00873F79">
      <w:pPr>
        <w:pStyle w:val="ListParagraph"/>
        <w:numPr>
          <w:ilvl w:val="0"/>
          <w:numId w:val="7"/>
        </w:numPr>
        <w:tabs>
          <w:tab w:val="left" w:pos="1041"/>
        </w:tabs>
        <w:ind w:hanging="217"/>
        <w:jc w:val="left"/>
        <w:rPr>
          <w:rFonts w:ascii="Courier New"/>
          <w:sz w:val="18"/>
        </w:rPr>
      </w:pPr>
      <w:r>
        <w:rPr>
          <w:rFonts w:ascii="Courier New"/>
          <w:sz w:val="18"/>
        </w:rPr>
        <w:t>REMINDER EXTRACT</w:t>
      </w:r>
      <w:r>
        <w:rPr>
          <w:rFonts w:ascii="Courier New"/>
          <w:spacing w:val="-3"/>
          <w:sz w:val="18"/>
        </w:rPr>
        <w:t xml:space="preserve"> </w:t>
      </w:r>
      <w:r>
        <w:rPr>
          <w:rFonts w:ascii="Courier New"/>
          <w:sz w:val="18"/>
        </w:rPr>
        <w:t>DEFINITION</w:t>
      </w:r>
    </w:p>
    <w:p w:rsidR="00DC1D03" w:rsidRDefault="00873F79">
      <w:pPr>
        <w:pStyle w:val="ListParagraph"/>
        <w:numPr>
          <w:ilvl w:val="0"/>
          <w:numId w:val="7"/>
        </w:numPr>
        <w:tabs>
          <w:tab w:val="left" w:pos="1041"/>
        </w:tabs>
        <w:ind w:hanging="217"/>
        <w:jc w:val="left"/>
        <w:rPr>
          <w:rFonts w:ascii="Courier New"/>
          <w:sz w:val="18"/>
        </w:rPr>
      </w:pPr>
      <w:r>
        <w:rPr>
          <w:rFonts w:ascii="Courier New"/>
          <w:sz w:val="18"/>
        </w:rPr>
        <w:t>REMINDER LIST</w:t>
      </w:r>
      <w:r>
        <w:rPr>
          <w:rFonts w:ascii="Courier New"/>
          <w:spacing w:val="-3"/>
          <w:sz w:val="18"/>
        </w:rPr>
        <w:t xml:space="preserve"> </w:t>
      </w:r>
      <w:r>
        <w:rPr>
          <w:rFonts w:ascii="Courier New"/>
          <w:sz w:val="18"/>
        </w:rPr>
        <w:t>RULE</w:t>
      </w:r>
    </w:p>
    <w:p w:rsidR="00DC1D03" w:rsidRDefault="00873F79">
      <w:pPr>
        <w:pStyle w:val="ListParagraph"/>
        <w:numPr>
          <w:ilvl w:val="0"/>
          <w:numId w:val="7"/>
        </w:numPr>
        <w:tabs>
          <w:tab w:val="left" w:pos="1041"/>
        </w:tabs>
        <w:ind w:hanging="217"/>
        <w:jc w:val="left"/>
        <w:rPr>
          <w:rFonts w:ascii="Courier New"/>
          <w:sz w:val="18"/>
        </w:rPr>
      </w:pPr>
      <w:r>
        <w:rPr>
          <w:rFonts w:ascii="Courier New"/>
          <w:sz w:val="18"/>
        </w:rPr>
        <w:t>REMINDER LOCATION</w:t>
      </w:r>
      <w:r>
        <w:rPr>
          <w:rFonts w:ascii="Courier New"/>
          <w:spacing w:val="-3"/>
          <w:sz w:val="18"/>
        </w:rPr>
        <w:t xml:space="preserve"> </w:t>
      </w:r>
      <w:r>
        <w:rPr>
          <w:rFonts w:ascii="Courier New"/>
          <w:sz w:val="18"/>
        </w:rPr>
        <w:t>LIST</w:t>
      </w:r>
    </w:p>
    <w:p w:rsidR="00DC1D03" w:rsidRDefault="00873F79">
      <w:pPr>
        <w:pStyle w:val="ListParagraph"/>
        <w:numPr>
          <w:ilvl w:val="0"/>
          <w:numId w:val="7"/>
        </w:numPr>
        <w:tabs>
          <w:tab w:val="left" w:pos="1041"/>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SPONSOR</w:t>
      </w:r>
    </w:p>
    <w:p w:rsidR="00DC1D03" w:rsidRDefault="00873F79">
      <w:pPr>
        <w:pStyle w:val="ListParagraph"/>
        <w:numPr>
          <w:ilvl w:val="0"/>
          <w:numId w:val="7"/>
        </w:numPr>
        <w:tabs>
          <w:tab w:val="left" w:pos="1041"/>
        </w:tabs>
        <w:ind w:hanging="325"/>
        <w:jc w:val="left"/>
        <w:rPr>
          <w:rFonts w:ascii="Courier New"/>
          <w:sz w:val="18"/>
        </w:rPr>
      </w:pPr>
      <w:r>
        <w:rPr>
          <w:rFonts w:ascii="Courier New"/>
          <w:sz w:val="18"/>
        </w:rPr>
        <w:t>REMINDER</w:t>
      </w:r>
      <w:r>
        <w:rPr>
          <w:rFonts w:ascii="Courier New"/>
          <w:spacing w:val="-2"/>
          <w:sz w:val="18"/>
        </w:rPr>
        <w:t xml:space="preserve"> </w:t>
      </w:r>
      <w:r>
        <w:rPr>
          <w:rFonts w:ascii="Courier New"/>
          <w:sz w:val="18"/>
        </w:rPr>
        <w:t>TAXONOMY</w:t>
      </w:r>
    </w:p>
    <w:p w:rsidR="00DC1D03" w:rsidRDefault="00873F79">
      <w:pPr>
        <w:pStyle w:val="ListParagraph"/>
        <w:numPr>
          <w:ilvl w:val="0"/>
          <w:numId w:val="7"/>
        </w:numPr>
        <w:tabs>
          <w:tab w:val="left" w:pos="1041"/>
        </w:tabs>
        <w:ind w:hanging="325"/>
        <w:jc w:val="left"/>
        <w:rPr>
          <w:rFonts w:ascii="Courier New"/>
          <w:sz w:val="18"/>
        </w:rPr>
      </w:pPr>
      <w:r>
        <w:rPr>
          <w:rFonts w:ascii="Courier New"/>
          <w:sz w:val="18"/>
        </w:rPr>
        <w:t>REMINDER</w:t>
      </w:r>
      <w:r>
        <w:rPr>
          <w:rFonts w:ascii="Courier New"/>
          <w:spacing w:val="-2"/>
          <w:sz w:val="18"/>
        </w:rPr>
        <w:t xml:space="preserve"> </w:t>
      </w:r>
      <w:r>
        <w:rPr>
          <w:rFonts w:ascii="Courier New"/>
          <w:sz w:val="18"/>
        </w:rPr>
        <w:t>TERM</w:t>
      </w:r>
    </w:p>
    <w:p w:rsidR="00DC1D03" w:rsidRDefault="00873F79">
      <w:pPr>
        <w:tabs>
          <w:tab w:val="left" w:pos="2228"/>
        </w:tabs>
        <w:ind w:left="500"/>
        <w:rPr>
          <w:rFonts w:ascii="Courier New"/>
          <w:sz w:val="18"/>
        </w:rPr>
      </w:pPr>
      <w:r>
        <w:rPr>
          <w:rFonts w:ascii="Courier New"/>
          <w:sz w:val="18"/>
        </w:rPr>
        <w:t>Select</w:t>
      </w:r>
      <w:r>
        <w:rPr>
          <w:rFonts w:ascii="Courier New"/>
          <w:spacing w:val="-5"/>
          <w:sz w:val="18"/>
        </w:rPr>
        <w:t xml:space="preserve"> </w:t>
      </w:r>
      <w:r>
        <w:rPr>
          <w:rFonts w:ascii="Courier New"/>
          <w:sz w:val="18"/>
        </w:rPr>
        <w:t>a</w:t>
      </w:r>
      <w:r>
        <w:rPr>
          <w:rFonts w:ascii="Courier New"/>
          <w:spacing w:val="-4"/>
          <w:sz w:val="18"/>
        </w:rPr>
        <w:t xml:space="preserve"> </w:t>
      </w:r>
      <w:r>
        <w:rPr>
          <w:rFonts w:ascii="Courier New"/>
          <w:sz w:val="18"/>
        </w:rPr>
        <w:t>file:</w:t>
      </w:r>
      <w:r>
        <w:rPr>
          <w:rFonts w:ascii="Courier New"/>
          <w:sz w:val="18"/>
        </w:rPr>
        <w:tab/>
        <w:t>(1-11):</w:t>
      </w:r>
      <w:r>
        <w:rPr>
          <w:rFonts w:ascii="Courier New"/>
          <w:spacing w:val="-1"/>
          <w:sz w:val="18"/>
        </w:rPr>
        <w:t xml:space="preserve"> </w:t>
      </w:r>
      <w:r>
        <w:rPr>
          <w:rFonts w:ascii="Courier New"/>
          <w:sz w:val="18"/>
        </w:rPr>
        <w:t>4</w:t>
      </w:r>
    </w:p>
    <w:p w:rsidR="00DC1D03" w:rsidRDefault="00873F79">
      <w:pPr>
        <w:tabs>
          <w:tab w:val="left" w:pos="5900"/>
          <w:tab w:val="left" w:pos="8060"/>
        </w:tabs>
        <w:ind w:left="500"/>
        <w:rPr>
          <w:rFonts w:ascii="Courier New"/>
          <w:sz w:val="18"/>
        </w:rPr>
      </w:pPr>
      <w:r>
        <w:rPr>
          <w:rFonts w:ascii="Courier New"/>
          <w:sz w:val="18"/>
        </w:rPr>
        <w:t>Select REMINDER DIALOG NAME:</w:t>
      </w:r>
      <w:r>
        <w:rPr>
          <w:rFonts w:ascii="Courier New"/>
          <w:spacing w:val="-27"/>
          <w:sz w:val="18"/>
        </w:rPr>
        <w:t xml:space="preserve"> </w:t>
      </w:r>
      <w:r>
        <w:rPr>
          <w:rFonts w:ascii="Courier New"/>
          <w:sz w:val="18"/>
        </w:rPr>
        <w:t>EXCHANGE1</w:t>
      </w:r>
      <w:r>
        <w:rPr>
          <w:rFonts w:ascii="Courier New"/>
          <w:spacing w:val="-6"/>
          <w:sz w:val="18"/>
        </w:rPr>
        <w:t xml:space="preserve"> </w:t>
      </w:r>
      <w:r>
        <w:rPr>
          <w:rFonts w:ascii="Courier New"/>
          <w:sz w:val="18"/>
        </w:rPr>
        <w:t>DIALOG</w:t>
      </w:r>
      <w:r>
        <w:rPr>
          <w:rFonts w:ascii="Courier New"/>
          <w:sz w:val="18"/>
        </w:rPr>
        <w:tab/>
        <w:t>reminder</w:t>
      </w:r>
      <w:r>
        <w:rPr>
          <w:rFonts w:ascii="Courier New"/>
          <w:spacing w:val="-7"/>
          <w:sz w:val="18"/>
        </w:rPr>
        <w:t xml:space="preserve"> </w:t>
      </w:r>
      <w:r>
        <w:rPr>
          <w:rFonts w:ascii="Courier New"/>
          <w:sz w:val="18"/>
        </w:rPr>
        <w:t>dialog</w:t>
      </w:r>
      <w:r>
        <w:rPr>
          <w:rFonts w:ascii="Courier New"/>
          <w:sz w:val="18"/>
        </w:rPr>
        <w:tab/>
        <w:t>LOCAL</w:t>
      </w:r>
    </w:p>
    <w:p w:rsidR="00DC1D03" w:rsidRDefault="00873F79">
      <w:pPr>
        <w:tabs>
          <w:tab w:val="left" w:pos="3092"/>
        </w:tabs>
        <w:ind w:left="1472"/>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p w:rsidR="00DC1D03" w:rsidRDefault="00873F79">
      <w:pPr>
        <w:spacing w:before="2" w:line="237" w:lineRule="auto"/>
        <w:ind w:left="500" w:right="2146"/>
        <w:rPr>
          <w:rFonts w:ascii="Courier New"/>
          <w:sz w:val="18"/>
        </w:rPr>
      </w:pPr>
      <w:r>
        <w:rPr>
          <w:rFonts w:ascii="Courier New"/>
          <w:sz w:val="18"/>
        </w:rPr>
        <w:t>Enter another one or just press enter to go back to file</w:t>
      </w:r>
      <w:r>
        <w:rPr>
          <w:rFonts w:ascii="Courier New"/>
          <w:spacing w:val="-54"/>
          <w:sz w:val="18"/>
        </w:rPr>
        <w:t xml:space="preserve"> </w:t>
      </w:r>
      <w:r>
        <w:rPr>
          <w:rFonts w:ascii="Courier New"/>
          <w:sz w:val="18"/>
        </w:rPr>
        <w:t>selection. Select REMINDER DIALOG NAME:</w:t>
      </w:r>
    </w:p>
    <w:p w:rsidR="00DC1D03" w:rsidRDefault="00873F79">
      <w:pPr>
        <w:ind w:left="500"/>
        <w:rPr>
          <w:rFonts w:ascii="Courier New"/>
          <w:sz w:val="18"/>
        </w:rPr>
      </w:pPr>
      <w:r>
        <w:rPr>
          <w:rFonts w:ascii="Courier New"/>
          <w:sz w:val="18"/>
        </w:rPr>
        <w:t>Select from the following reminder</w:t>
      </w:r>
      <w:r>
        <w:rPr>
          <w:rFonts w:ascii="Courier New"/>
          <w:spacing w:val="-35"/>
          <w:sz w:val="18"/>
        </w:rPr>
        <w:t xml:space="preserve"> </w:t>
      </w:r>
      <w:r>
        <w:rPr>
          <w:rFonts w:ascii="Courier New"/>
          <w:sz w:val="18"/>
        </w:rPr>
        <w:t>files:</w:t>
      </w:r>
    </w:p>
    <w:p w:rsidR="00DC1D03" w:rsidRDefault="00873F79">
      <w:pPr>
        <w:pStyle w:val="ListParagraph"/>
        <w:numPr>
          <w:ilvl w:val="0"/>
          <w:numId w:val="6"/>
        </w:numPr>
        <w:tabs>
          <w:tab w:val="left" w:pos="1041"/>
        </w:tabs>
        <w:ind w:hanging="217"/>
        <w:jc w:val="left"/>
        <w:rPr>
          <w:rFonts w:ascii="Courier New"/>
          <w:sz w:val="18"/>
        </w:rPr>
      </w:pPr>
      <w:r>
        <w:rPr>
          <w:rFonts w:ascii="Courier New"/>
          <w:sz w:val="18"/>
        </w:rPr>
        <w:t>REMINDER COMPUTED</w:t>
      </w:r>
      <w:r>
        <w:rPr>
          <w:rFonts w:ascii="Courier New"/>
          <w:spacing w:val="-24"/>
          <w:sz w:val="18"/>
        </w:rPr>
        <w:t xml:space="preserve"> </w:t>
      </w:r>
      <w:r>
        <w:rPr>
          <w:rFonts w:ascii="Courier New"/>
          <w:sz w:val="18"/>
        </w:rPr>
        <w:t>FINDINGS</w:t>
      </w:r>
    </w:p>
    <w:p w:rsidR="00DC1D03" w:rsidRDefault="00873F79">
      <w:pPr>
        <w:pStyle w:val="ListParagraph"/>
        <w:numPr>
          <w:ilvl w:val="0"/>
          <w:numId w:val="6"/>
        </w:numPr>
        <w:tabs>
          <w:tab w:val="left" w:pos="1041"/>
        </w:tabs>
        <w:spacing w:before="1"/>
        <w:ind w:hanging="217"/>
        <w:jc w:val="left"/>
        <w:rPr>
          <w:rFonts w:ascii="Courier New"/>
          <w:sz w:val="18"/>
        </w:rPr>
      </w:pPr>
      <w:r>
        <w:rPr>
          <w:rFonts w:ascii="Courier New"/>
          <w:sz w:val="18"/>
        </w:rPr>
        <w:t>REMINDER COUNTING</w:t>
      </w:r>
      <w:r>
        <w:rPr>
          <w:rFonts w:ascii="Courier New"/>
          <w:spacing w:val="-3"/>
          <w:sz w:val="18"/>
        </w:rPr>
        <w:t xml:space="preserve"> </w:t>
      </w:r>
      <w:r>
        <w:rPr>
          <w:rFonts w:ascii="Courier New"/>
          <w:sz w:val="18"/>
        </w:rPr>
        <w:t>GROUP</w:t>
      </w:r>
    </w:p>
    <w:p w:rsidR="00DC1D03" w:rsidRDefault="00873F79">
      <w:pPr>
        <w:pStyle w:val="ListParagraph"/>
        <w:numPr>
          <w:ilvl w:val="0"/>
          <w:numId w:val="6"/>
        </w:numPr>
        <w:tabs>
          <w:tab w:val="left" w:pos="1041"/>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DEFINITION</w:t>
      </w:r>
    </w:p>
    <w:p w:rsidR="00DC1D03" w:rsidRDefault="00873F79">
      <w:pPr>
        <w:pStyle w:val="ListParagraph"/>
        <w:numPr>
          <w:ilvl w:val="0"/>
          <w:numId w:val="6"/>
        </w:numPr>
        <w:tabs>
          <w:tab w:val="left" w:pos="1041"/>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DIALOG</w:t>
      </w:r>
    </w:p>
    <w:p w:rsidR="00DC1D03" w:rsidRDefault="00873F79">
      <w:pPr>
        <w:pStyle w:val="ListParagraph"/>
        <w:numPr>
          <w:ilvl w:val="0"/>
          <w:numId w:val="6"/>
        </w:numPr>
        <w:tabs>
          <w:tab w:val="left" w:pos="1041"/>
        </w:tabs>
        <w:ind w:hanging="217"/>
        <w:jc w:val="left"/>
        <w:rPr>
          <w:rFonts w:ascii="Courier New"/>
          <w:sz w:val="18"/>
        </w:rPr>
      </w:pPr>
      <w:r>
        <w:rPr>
          <w:rFonts w:ascii="Courier New"/>
          <w:sz w:val="18"/>
        </w:rPr>
        <w:t>REMINDER EXTRACT COUNTING</w:t>
      </w:r>
      <w:r>
        <w:rPr>
          <w:rFonts w:ascii="Courier New"/>
          <w:spacing w:val="-5"/>
          <w:sz w:val="18"/>
        </w:rPr>
        <w:t xml:space="preserve"> </w:t>
      </w:r>
      <w:r>
        <w:rPr>
          <w:rFonts w:ascii="Courier New"/>
          <w:sz w:val="18"/>
        </w:rPr>
        <w:t>RULE</w:t>
      </w:r>
    </w:p>
    <w:p w:rsidR="00DC1D03" w:rsidRDefault="00873F79">
      <w:pPr>
        <w:pStyle w:val="ListParagraph"/>
        <w:numPr>
          <w:ilvl w:val="0"/>
          <w:numId w:val="6"/>
        </w:numPr>
        <w:tabs>
          <w:tab w:val="left" w:pos="1041"/>
        </w:tabs>
        <w:spacing w:before="1"/>
        <w:ind w:hanging="217"/>
        <w:jc w:val="left"/>
        <w:rPr>
          <w:rFonts w:ascii="Courier New"/>
          <w:sz w:val="18"/>
        </w:rPr>
      </w:pPr>
      <w:r>
        <w:rPr>
          <w:rFonts w:ascii="Courier New"/>
          <w:sz w:val="18"/>
        </w:rPr>
        <w:t>REMINDER EXTRACT</w:t>
      </w:r>
      <w:r>
        <w:rPr>
          <w:rFonts w:ascii="Courier New"/>
          <w:spacing w:val="-3"/>
          <w:sz w:val="18"/>
        </w:rPr>
        <w:t xml:space="preserve"> </w:t>
      </w:r>
      <w:r>
        <w:rPr>
          <w:rFonts w:ascii="Courier New"/>
          <w:sz w:val="18"/>
        </w:rPr>
        <w:t>DEFINITION</w:t>
      </w:r>
    </w:p>
    <w:p w:rsidR="00DC1D03" w:rsidRDefault="00873F79">
      <w:pPr>
        <w:pStyle w:val="ListParagraph"/>
        <w:numPr>
          <w:ilvl w:val="0"/>
          <w:numId w:val="6"/>
        </w:numPr>
        <w:tabs>
          <w:tab w:val="left" w:pos="1041"/>
        </w:tabs>
        <w:ind w:hanging="217"/>
        <w:jc w:val="left"/>
        <w:rPr>
          <w:rFonts w:ascii="Courier New"/>
          <w:sz w:val="18"/>
        </w:rPr>
      </w:pPr>
      <w:r>
        <w:rPr>
          <w:rFonts w:ascii="Courier New"/>
          <w:sz w:val="18"/>
        </w:rPr>
        <w:t>REMINDER LIST</w:t>
      </w:r>
      <w:r>
        <w:rPr>
          <w:rFonts w:ascii="Courier New"/>
          <w:spacing w:val="-3"/>
          <w:sz w:val="18"/>
        </w:rPr>
        <w:t xml:space="preserve"> </w:t>
      </w:r>
      <w:r>
        <w:rPr>
          <w:rFonts w:ascii="Courier New"/>
          <w:sz w:val="18"/>
        </w:rPr>
        <w:t>RULE</w:t>
      </w:r>
    </w:p>
    <w:p w:rsidR="00DC1D03" w:rsidRDefault="00873F79">
      <w:pPr>
        <w:pStyle w:val="ListParagraph"/>
        <w:numPr>
          <w:ilvl w:val="0"/>
          <w:numId w:val="6"/>
        </w:numPr>
        <w:tabs>
          <w:tab w:val="left" w:pos="1041"/>
        </w:tabs>
        <w:ind w:hanging="217"/>
        <w:jc w:val="left"/>
        <w:rPr>
          <w:rFonts w:ascii="Courier New"/>
          <w:sz w:val="18"/>
        </w:rPr>
      </w:pPr>
      <w:r>
        <w:rPr>
          <w:rFonts w:ascii="Courier New"/>
          <w:sz w:val="18"/>
        </w:rPr>
        <w:t>REMINDER LOCATION</w:t>
      </w:r>
      <w:r>
        <w:rPr>
          <w:rFonts w:ascii="Courier New"/>
          <w:spacing w:val="-3"/>
          <w:sz w:val="18"/>
        </w:rPr>
        <w:t xml:space="preserve"> </w:t>
      </w:r>
      <w:r>
        <w:rPr>
          <w:rFonts w:ascii="Courier New"/>
          <w:sz w:val="18"/>
        </w:rPr>
        <w:t>LIST</w:t>
      </w:r>
    </w:p>
    <w:p w:rsidR="00DC1D03" w:rsidRDefault="00873F79">
      <w:pPr>
        <w:pStyle w:val="ListParagraph"/>
        <w:numPr>
          <w:ilvl w:val="0"/>
          <w:numId w:val="6"/>
        </w:numPr>
        <w:tabs>
          <w:tab w:val="left" w:pos="1041"/>
        </w:tabs>
        <w:ind w:hanging="217"/>
        <w:jc w:val="left"/>
        <w:rPr>
          <w:rFonts w:ascii="Courier New"/>
          <w:sz w:val="18"/>
        </w:rPr>
      </w:pPr>
      <w:r>
        <w:rPr>
          <w:rFonts w:ascii="Courier New"/>
          <w:sz w:val="18"/>
        </w:rPr>
        <w:t>REMINDER</w:t>
      </w:r>
      <w:r>
        <w:rPr>
          <w:rFonts w:ascii="Courier New"/>
          <w:spacing w:val="-1"/>
          <w:sz w:val="18"/>
        </w:rPr>
        <w:t xml:space="preserve"> </w:t>
      </w:r>
      <w:r>
        <w:rPr>
          <w:rFonts w:ascii="Courier New"/>
          <w:sz w:val="18"/>
        </w:rPr>
        <w:t>SPONSOR</w:t>
      </w:r>
    </w:p>
    <w:p w:rsidR="00DC1D03" w:rsidRDefault="00873F79">
      <w:pPr>
        <w:pStyle w:val="ListParagraph"/>
        <w:numPr>
          <w:ilvl w:val="0"/>
          <w:numId w:val="6"/>
        </w:numPr>
        <w:tabs>
          <w:tab w:val="left" w:pos="1041"/>
        </w:tabs>
        <w:ind w:hanging="325"/>
        <w:jc w:val="left"/>
        <w:rPr>
          <w:rFonts w:ascii="Courier New"/>
          <w:sz w:val="18"/>
        </w:rPr>
      </w:pPr>
      <w:r>
        <w:rPr>
          <w:rFonts w:ascii="Courier New"/>
          <w:sz w:val="18"/>
        </w:rPr>
        <w:t>REMINDER</w:t>
      </w:r>
      <w:r>
        <w:rPr>
          <w:rFonts w:ascii="Courier New"/>
          <w:spacing w:val="-2"/>
          <w:sz w:val="18"/>
        </w:rPr>
        <w:t xml:space="preserve"> </w:t>
      </w:r>
      <w:r>
        <w:rPr>
          <w:rFonts w:ascii="Courier New"/>
          <w:sz w:val="18"/>
        </w:rPr>
        <w:t>TAXONOMY</w:t>
      </w:r>
    </w:p>
    <w:p w:rsidR="00DC1D03" w:rsidRDefault="00873F79">
      <w:pPr>
        <w:pStyle w:val="ListParagraph"/>
        <w:numPr>
          <w:ilvl w:val="0"/>
          <w:numId w:val="6"/>
        </w:numPr>
        <w:tabs>
          <w:tab w:val="left" w:pos="1041"/>
          <w:tab w:val="left" w:pos="2228"/>
        </w:tabs>
        <w:ind w:left="500" w:right="7093" w:firstLine="215"/>
        <w:jc w:val="left"/>
        <w:rPr>
          <w:rFonts w:ascii="Courier New"/>
          <w:sz w:val="18"/>
        </w:rPr>
      </w:pPr>
      <w:r>
        <w:rPr>
          <w:rFonts w:ascii="Courier New"/>
          <w:sz w:val="18"/>
        </w:rPr>
        <w:t>REMINDER TERM Select</w:t>
      </w:r>
      <w:r>
        <w:rPr>
          <w:rFonts w:ascii="Courier New"/>
          <w:spacing w:val="-5"/>
          <w:sz w:val="18"/>
        </w:rPr>
        <w:t xml:space="preserve"> </w:t>
      </w:r>
      <w:r>
        <w:rPr>
          <w:rFonts w:ascii="Courier New"/>
          <w:sz w:val="18"/>
        </w:rPr>
        <w:t>a</w:t>
      </w:r>
      <w:r>
        <w:rPr>
          <w:rFonts w:ascii="Courier New"/>
          <w:spacing w:val="-4"/>
          <w:sz w:val="18"/>
        </w:rPr>
        <w:t xml:space="preserve"> </w:t>
      </w:r>
      <w:r>
        <w:rPr>
          <w:rFonts w:ascii="Courier New"/>
          <w:sz w:val="18"/>
        </w:rPr>
        <w:t>file:</w:t>
      </w:r>
      <w:r>
        <w:rPr>
          <w:rFonts w:ascii="Courier New"/>
          <w:sz w:val="18"/>
        </w:rPr>
        <w:tab/>
      </w:r>
      <w:r>
        <w:rPr>
          <w:rFonts w:ascii="Courier New"/>
          <w:spacing w:val="-3"/>
          <w:sz w:val="18"/>
        </w:rPr>
        <w:t>(1-11):</w:t>
      </w:r>
    </w:p>
    <w:p w:rsidR="00DC1D03" w:rsidRDefault="00873F79">
      <w:pPr>
        <w:ind w:left="500" w:right="6575"/>
        <w:rPr>
          <w:rFonts w:ascii="Courier New"/>
          <w:sz w:val="18"/>
        </w:rPr>
      </w:pPr>
      <w:r>
        <w:rPr>
          <w:rFonts w:ascii="Courier New"/>
          <w:sz w:val="18"/>
        </w:rPr>
        <w:t>Packing components ... Adding routine</w:t>
      </w:r>
      <w:r>
        <w:rPr>
          <w:rFonts w:ascii="Courier New"/>
          <w:spacing w:val="-21"/>
          <w:sz w:val="18"/>
        </w:rPr>
        <w:t xml:space="preserve"> </w:t>
      </w:r>
      <w:r>
        <w:rPr>
          <w:rFonts w:ascii="Courier New"/>
          <w:sz w:val="18"/>
        </w:rPr>
        <w:t>PXRMCDEF</w:t>
      </w:r>
    </w:p>
    <w:p w:rsidR="00DC1D03" w:rsidRDefault="00873F79">
      <w:pPr>
        <w:ind w:left="500" w:right="5239"/>
        <w:rPr>
          <w:rFonts w:ascii="Courier New"/>
          <w:sz w:val="18"/>
        </w:rPr>
      </w:pPr>
      <w:r>
        <w:rPr>
          <w:rFonts w:ascii="Courier New"/>
          <w:sz w:val="18"/>
        </w:rPr>
        <w:t>Adding VA GENERIC COLESEVELAM, IEN=3662 Adding VA GENERIC CERIVASTATIN, IEN=3505</w:t>
      </w:r>
    </w:p>
    <w:p w:rsidR="00DC1D03" w:rsidRDefault="00DC1D03">
      <w:pPr>
        <w:rPr>
          <w:rFonts w:ascii="Courier New"/>
          <w:sz w:val="18"/>
        </w:rPr>
        <w:sectPr w:rsidR="00DC1D03">
          <w:pgSz w:w="12240" w:h="15840"/>
          <w:pgMar w:top="1440" w:right="860" w:bottom="880" w:left="1300" w:header="0" w:footer="697" w:gutter="0"/>
          <w:cols w:space="720"/>
        </w:sectPr>
      </w:pPr>
    </w:p>
    <w:p w:rsidR="00DC1D03" w:rsidRDefault="00873F79">
      <w:pPr>
        <w:spacing w:before="81"/>
        <w:ind w:left="500" w:right="5023"/>
        <w:rPr>
          <w:rFonts w:ascii="Courier New"/>
          <w:sz w:val="18"/>
        </w:rPr>
      </w:pPr>
      <w:r>
        <w:lastRenderedPageBreak/>
        <w:pict>
          <v:line id="_x0000_s1058" style="position:absolute;left:0;text-align:left;z-index:251670528;mso-position-horizontal-relative:page;mso-position-vertical-relative:page" from="84.4pt,1in" to="84.4pt,714.45pt" strokeweight=".48pt">
            <w10:wrap anchorx="page" anchory="page"/>
          </v:line>
        </w:pict>
      </w:r>
      <w:r>
        <w:pict>
          <v:line id="_x0000_s1057" style="position:absolute;left:0;text-align:left;z-index:251671552;mso-position-horizontal-relative:page;mso-position-vertical-relative:page" from="563.75pt,1in" to="563.75pt,714.45pt" strokeweight=".48pt">
            <w10:wrap anchorx="page" anchory="page"/>
          </v:line>
        </w:pict>
      </w:r>
      <w:r>
        <w:rPr>
          <w:rFonts w:ascii="Courier New"/>
          <w:sz w:val="18"/>
        </w:rPr>
        <w:t>Adding VA GENERIC F</w:t>
      </w:r>
      <w:r>
        <w:rPr>
          <w:rFonts w:ascii="Courier New"/>
          <w:sz w:val="18"/>
        </w:rPr>
        <w:t>ENOFIBRATE, IEN=3489 Adding VA GENERIC ATORVASTATIN, IEN=3382 Adding VA GENERIC FLUVASTATIN, IEN=3184 Adding VA GENERIC SIMVASTATIN, IEN=2708 Adding VA GENERIC PRAVASTATIN, IEN=2689 Adding VA GENERIC LOVASTATIN, IEN=2116 Adding VA GENERIC CHOLESTYRAMINE, I</w:t>
      </w:r>
      <w:r>
        <w:rPr>
          <w:rFonts w:ascii="Courier New"/>
          <w:sz w:val="18"/>
        </w:rPr>
        <w:t>EN=1160 Adding VA GENERIC NIACIN, IEN=1080</w:t>
      </w:r>
    </w:p>
    <w:p w:rsidR="00DC1D03" w:rsidRDefault="00873F79">
      <w:pPr>
        <w:spacing w:before="1"/>
        <w:ind w:left="500" w:right="5455"/>
        <w:rPr>
          <w:rFonts w:ascii="Courier New"/>
          <w:sz w:val="18"/>
        </w:rPr>
      </w:pPr>
      <w:r>
        <w:rPr>
          <w:rFonts w:ascii="Courier New"/>
          <w:sz w:val="18"/>
        </w:rPr>
        <w:t>Adding VA GENERIC GEMFIBROZIL, IEN=968 Adding VA GENERIC CLOFIBRATE, IEN=795 Adding VA GENERIC COLESTIPOL, IEN=406</w:t>
      </w:r>
    </w:p>
    <w:p w:rsidR="00DC1D03" w:rsidRDefault="00873F79">
      <w:pPr>
        <w:spacing w:before="2" w:line="237" w:lineRule="auto"/>
        <w:ind w:left="500" w:right="4375"/>
        <w:rPr>
          <w:rFonts w:ascii="Courier New"/>
          <w:sz w:val="18"/>
        </w:rPr>
      </w:pPr>
      <w:r>
        <w:rPr>
          <w:rFonts w:ascii="Courier New"/>
          <w:sz w:val="18"/>
        </w:rPr>
        <w:t>Adding ORDER DIALOG ZZJM LIPID PROFILE, IEN=1348 Adding GMRV VITAL TYPE BLOOD PRESSURE, IEN=1 Adding MH TESTS AND SURVEYS AUDC, IEN=5</w:t>
      </w:r>
    </w:p>
    <w:p w:rsidR="00DC1D03" w:rsidRDefault="00873F79">
      <w:pPr>
        <w:spacing w:before="2"/>
        <w:ind w:left="500" w:right="3943"/>
        <w:rPr>
          <w:rFonts w:ascii="Courier New"/>
          <w:sz w:val="18"/>
        </w:rPr>
      </w:pPr>
      <w:r>
        <w:rPr>
          <w:rFonts w:ascii="Courier New"/>
          <w:sz w:val="18"/>
        </w:rPr>
        <w:t xml:space="preserve">Adding TIU TEMPLATE FIELD A </w:t>
      </w:r>
      <w:proofErr w:type="spellStart"/>
      <w:r>
        <w:rPr>
          <w:rFonts w:ascii="Courier New"/>
          <w:sz w:val="18"/>
        </w:rPr>
        <w:t>A</w:t>
      </w:r>
      <w:proofErr w:type="spellEnd"/>
      <w:r>
        <w:rPr>
          <w:rFonts w:ascii="Courier New"/>
          <w:sz w:val="18"/>
        </w:rPr>
        <w:t xml:space="preserve"> PAIN HX CAUSE, IEN=765 Adding EDUCATION TOPICS VA-EXERCISE, IEN=363</w:t>
      </w:r>
    </w:p>
    <w:p w:rsidR="00DC1D03" w:rsidRDefault="00873F79">
      <w:pPr>
        <w:spacing w:before="1"/>
        <w:ind w:left="500" w:right="3511"/>
        <w:rPr>
          <w:rFonts w:ascii="Courier New"/>
          <w:sz w:val="18"/>
        </w:rPr>
      </w:pPr>
      <w:r>
        <w:rPr>
          <w:rFonts w:ascii="Courier New"/>
          <w:sz w:val="18"/>
        </w:rPr>
        <w:t>Adding EDUCATION TOPICS VA-EXERCISE SCREENING, IEN=11 Adding EDUCATION TOPICS VA-DIABETES FOLLOW-UP, IEN=358 Adding EDUCATION TOPICS VA-DIABETES FOOT CARE, IE</w:t>
      </w:r>
      <w:r>
        <w:rPr>
          <w:rFonts w:ascii="Courier New"/>
          <w:sz w:val="18"/>
        </w:rPr>
        <w:t>N=359 Adding EDUCATION TOPICS VA-DIABETES MEDICATIONS, IEN=357 Adding EDUCATION TOPICS VA-DIABETES EXERCISE, IEN=356 Adding EDUCATION TOPICS VA-DIABETES DIET, IEN=362</w:t>
      </w:r>
    </w:p>
    <w:p w:rsidR="00DC1D03" w:rsidRDefault="00873F79">
      <w:pPr>
        <w:spacing w:before="1"/>
        <w:ind w:left="500" w:right="2146"/>
        <w:rPr>
          <w:rFonts w:ascii="Courier New"/>
          <w:sz w:val="18"/>
        </w:rPr>
      </w:pPr>
      <w:r>
        <w:rPr>
          <w:rFonts w:ascii="Courier New"/>
          <w:sz w:val="18"/>
        </w:rPr>
        <w:t>Adding EDUCATION TOPICS VA-DIABETES LIFESTYLE ADAPTATIONS,</w:t>
      </w:r>
      <w:r>
        <w:rPr>
          <w:rFonts w:ascii="Courier New"/>
          <w:spacing w:val="-55"/>
          <w:sz w:val="18"/>
        </w:rPr>
        <w:t xml:space="preserve"> </w:t>
      </w:r>
      <w:r>
        <w:rPr>
          <w:rFonts w:ascii="Courier New"/>
          <w:sz w:val="18"/>
        </w:rPr>
        <w:t>IEN=361 Adding EDUCATION TOPIC</w:t>
      </w:r>
      <w:r>
        <w:rPr>
          <w:rFonts w:ascii="Courier New"/>
          <w:sz w:val="18"/>
        </w:rPr>
        <w:t>S VA-DIABETES COMPLICATIONS, IEN=355</w:t>
      </w:r>
    </w:p>
    <w:p w:rsidR="00DC1D03" w:rsidRDefault="00873F79">
      <w:pPr>
        <w:ind w:left="500" w:right="3078"/>
        <w:rPr>
          <w:rFonts w:ascii="Courier New"/>
          <w:sz w:val="18"/>
        </w:rPr>
      </w:pPr>
      <w:r>
        <w:rPr>
          <w:rFonts w:ascii="Courier New"/>
          <w:sz w:val="18"/>
        </w:rPr>
        <w:t>Adding EDUCATION TOPICS VA-DIABETES DISEASE PROCESS, IEN=354 Adding EDUCATION TOPICS VA-DIABETES, IEN=360</w:t>
      </w:r>
    </w:p>
    <w:p w:rsidR="00DC1D03" w:rsidRDefault="00873F79">
      <w:pPr>
        <w:ind w:left="500" w:right="2970"/>
        <w:rPr>
          <w:rFonts w:ascii="Courier New"/>
          <w:sz w:val="18"/>
        </w:rPr>
      </w:pPr>
      <w:r>
        <w:rPr>
          <w:rFonts w:ascii="Courier New"/>
          <w:sz w:val="18"/>
        </w:rPr>
        <w:t>Adding EDUCATION TOPICS VA-SUBSTANCE ABUSE FOLLOW-UP, IEN=8 Adding EDUCATION TOPICS VA-SUBSTANCE ABUSE MEDICATION</w:t>
      </w:r>
      <w:r>
        <w:rPr>
          <w:rFonts w:ascii="Courier New"/>
          <w:sz w:val="18"/>
        </w:rPr>
        <w:t>S, IEN=7 Adding EDUCATION TOPICS VA-SUBSTANCE ABUSE EXERCISE, IEN=6 Adding EDUCATION TOPICS VA-SUBSTANCE ABUSE DIET, IEN=5</w:t>
      </w:r>
    </w:p>
    <w:p w:rsidR="00DC1D03" w:rsidRDefault="00873F79">
      <w:pPr>
        <w:spacing w:before="1"/>
        <w:ind w:left="500" w:right="2146"/>
        <w:rPr>
          <w:rFonts w:ascii="Courier New"/>
          <w:sz w:val="18"/>
        </w:rPr>
      </w:pPr>
      <w:r>
        <w:rPr>
          <w:rFonts w:ascii="Courier New"/>
          <w:sz w:val="18"/>
        </w:rPr>
        <w:t>Adding EDUCATION TOPICS VA-SUBSTANCE ABUSE COMPLICATIONS, IEN=4 Adding EDUCATION TOPICS VA-SUBSTANCE ABUSE DISEASE PROCESS,</w:t>
      </w:r>
      <w:r>
        <w:rPr>
          <w:rFonts w:ascii="Courier New"/>
          <w:spacing w:val="-54"/>
          <w:sz w:val="18"/>
        </w:rPr>
        <w:t xml:space="preserve"> </w:t>
      </w:r>
      <w:r>
        <w:rPr>
          <w:rFonts w:ascii="Courier New"/>
          <w:sz w:val="18"/>
        </w:rPr>
        <w:t>IEN=3</w:t>
      </w:r>
    </w:p>
    <w:p w:rsidR="00DC1D03" w:rsidRDefault="00873F79">
      <w:pPr>
        <w:ind w:left="500" w:right="1399"/>
        <w:rPr>
          <w:rFonts w:ascii="Courier New"/>
          <w:sz w:val="18"/>
        </w:rPr>
      </w:pPr>
      <w:r>
        <w:rPr>
          <w:rFonts w:ascii="Courier New"/>
          <w:sz w:val="18"/>
        </w:rPr>
        <w:t>Add</w:t>
      </w:r>
      <w:r>
        <w:rPr>
          <w:rFonts w:ascii="Courier New"/>
          <w:sz w:val="18"/>
        </w:rPr>
        <w:t>ing EDUCATION TOPICS VA-SUBSTANCE ABUSE LIFESTYLE ADAPTATIONS,</w:t>
      </w:r>
      <w:r>
        <w:rPr>
          <w:rFonts w:ascii="Courier New"/>
          <w:spacing w:val="-59"/>
          <w:sz w:val="18"/>
        </w:rPr>
        <w:t xml:space="preserve"> </w:t>
      </w:r>
      <w:r>
        <w:rPr>
          <w:rFonts w:ascii="Courier New"/>
          <w:sz w:val="18"/>
        </w:rPr>
        <w:t>IEN=2 Adding EDUCATION TOPICS VA-SUBSTANCE ABUSE, IEN=1</w:t>
      </w:r>
    </w:p>
    <w:p w:rsidR="00DC1D03" w:rsidRDefault="00873F79">
      <w:pPr>
        <w:ind w:left="500" w:right="2558"/>
        <w:rPr>
          <w:rFonts w:ascii="Courier New"/>
          <w:sz w:val="18"/>
        </w:rPr>
      </w:pPr>
      <w:r>
        <w:rPr>
          <w:rFonts w:ascii="Courier New"/>
          <w:sz w:val="18"/>
        </w:rPr>
        <w:t>Adding EDUCATION TOPICS VA-NUTRITION/WEIGHT SCREENING, IEN=12 Adding EDUCATION TOPICS VA-ADVANCE DIRECTIVES SCREENING,</w:t>
      </w:r>
      <w:r>
        <w:rPr>
          <w:rFonts w:ascii="Courier New"/>
          <w:spacing w:val="-52"/>
          <w:sz w:val="18"/>
        </w:rPr>
        <w:t xml:space="preserve"> </w:t>
      </w:r>
      <w:r>
        <w:rPr>
          <w:rFonts w:ascii="Courier New"/>
          <w:sz w:val="18"/>
        </w:rPr>
        <w:t>IEN=9 Adding EDUCA</w:t>
      </w:r>
      <w:r>
        <w:rPr>
          <w:rFonts w:ascii="Courier New"/>
          <w:sz w:val="18"/>
        </w:rPr>
        <w:t>TION TOPICS VA-ADVANCE DIRECTIVES,</w:t>
      </w:r>
      <w:r>
        <w:rPr>
          <w:rFonts w:ascii="Courier New"/>
          <w:spacing w:val="-21"/>
          <w:sz w:val="18"/>
        </w:rPr>
        <w:t xml:space="preserve"> </w:t>
      </w:r>
      <w:r>
        <w:rPr>
          <w:rFonts w:ascii="Courier New"/>
          <w:sz w:val="18"/>
        </w:rPr>
        <w:t>IEN=338</w:t>
      </w:r>
    </w:p>
    <w:p w:rsidR="00DC1D03" w:rsidRDefault="00873F79">
      <w:pPr>
        <w:spacing w:before="1"/>
        <w:ind w:left="500" w:right="2970"/>
        <w:rPr>
          <w:rFonts w:ascii="Courier New"/>
          <w:sz w:val="18"/>
        </w:rPr>
      </w:pPr>
      <w:r>
        <w:rPr>
          <w:rFonts w:ascii="Courier New"/>
          <w:sz w:val="18"/>
        </w:rPr>
        <w:t>Adding EDUCATION TOPICS VA-ALCOHOL ABUSE SCREENING, IEN=10 Adding EDUCATION TOPICS VA-ALCOHOL ABUSE FOLLOW-UP, IEN=352 Adding EDUCATION TOPICS VA-ALCOHOL ABUSE MEDICATIONS,</w:t>
      </w:r>
      <w:r>
        <w:rPr>
          <w:rFonts w:ascii="Courier New"/>
          <w:spacing w:val="-51"/>
          <w:sz w:val="18"/>
        </w:rPr>
        <w:t xml:space="preserve"> </w:t>
      </w:r>
      <w:r>
        <w:rPr>
          <w:rFonts w:ascii="Courier New"/>
          <w:sz w:val="18"/>
        </w:rPr>
        <w:t>IEN=351 Adding EDUCATION TOPICS VA-ALCOH</w:t>
      </w:r>
      <w:r>
        <w:rPr>
          <w:rFonts w:ascii="Courier New"/>
          <w:sz w:val="18"/>
        </w:rPr>
        <w:t>OL ABUSE EXERCISE, IEN=350 Adding EDUCATION TOPICS VA-ALCOHOL ABUSE DIET,</w:t>
      </w:r>
      <w:r>
        <w:rPr>
          <w:rFonts w:ascii="Courier New"/>
          <w:spacing w:val="-25"/>
          <w:sz w:val="18"/>
        </w:rPr>
        <w:t xml:space="preserve"> </w:t>
      </w:r>
      <w:r>
        <w:rPr>
          <w:rFonts w:ascii="Courier New"/>
          <w:sz w:val="18"/>
        </w:rPr>
        <w:t>IEN=349</w:t>
      </w:r>
    </w:p>
    <w:p w:rsidR="00DC1D03" w:rsidRDefault="00873F79">
      <w:pPr>
        <w:ind w:left="500" w:right="2146"/>
        <w:rPr>
          <w:rFonts w:ascii="Courier New"/>
          <w:sz w:val="18"/>
        </w:rPr>
      </w:pPr>
      <w:r>
        <w:rPr>
          <w:rFonts w:ascii="Courier New"/>
          <w:sz w:val="18"/>
        </w:rPr>
        <w:t>Adding EDUCATION TOPICS VA-ALCOHOL ABUSE COMPLICATIONS, IEN=348 Adding EDUCATION TOPICS VA-ALCOHOL ABUSE DISEASE PROCESS,</w:t>
      </w:r>
      <w:r>
        <w:rPr>
          <w:rFonts w:ascii="Courier New"/>
          <w:spacing w:val="-54"/>
          <w:sz w:val="18"/>
        </w:rPr>
        <w:t xml:space="preserve"> </w:t>
      </w:r>
      <w:r>
        <w:rPr>
          <w:rFonts w:ascii="Courier New"/>
          <w:sz w:val="18"/>
        </w:rPr>
        <w:t>IEN=347</w:t>
      </w:r>
    </w:p>
    <w:p w:rsidR="00DC1D03" w:rsidRDefault="00873F79">
      <w:pPr>
        <w:ind w:left="500" w:right="1399"/>
        <w:rPr>
          <w:rFonts w:ascii="Courier New"/>
          <w:sz w:val="18"/>
        </w:rPr>
      </w:pPr>
      <w:r>
        <w:rPr>
          <w:rFonts w:ascii="Courier New"/>
          <w:sz w:val="18"/>
        </w:rPr>
        <w:t>Adding EDUCATION TOPICS VA-ALCOHOL ABUSE LIF</w:t>
      </w:r>
      <w:r>
        <w:rPr>
          <w:rFonts w:ascii="Courier New"/>
          <w:sz w:val="18"/>
        </w:rPr>
        <w:t>ESTYLE ADAPTATIONS,</w:t>
      </w:r>
      <w:r>
        <w:rPr>
          <w:rFonts w:ascii="Courier New"/>
          <w:spacing w:val="-58"/>
          <w:sz w:val="18"/>
        </w:rPr>
        <w:t xml:space="preserve"> </w:t>
      </w:r>
      <w:r>
        <w:rPr>
          <w:rFonts w:ascii="Courier New"/>
          <w:sz w:val="18"/>
        </w:rPr>
        <w:t>IEN=340 Adding EDUCATION TOPICS VA-ALCOHOL ABUSE, IEN=339</w:t>
      </w:r>
    </w:p>
    <w:p w:rsidR="00DC1D03" w:rsidRDefault="00873F79">
      <w:pPr>
        <w:ind w:left="500" w:right="5131"/>
        <w:rPr>
          <w:rFonts w:ascii="Courier New"/>
          <w:sz w:val="18"/>
        </w:rPr>
      </w:pPr>
      <w:r>
        <w:rPr>
          <w:rFonts w:ascii="Courier New"/>
          <w:sz w:val="18"/>
        </w:rPr>
        <w:t>Adding EXAM FOBT(CLINIC), IEN=660001 Adding HEALTH FACTORS ALCOHOL USE, IEN=12</w:t>
      </w:r>
    </w:p>
    <w:p w:rsidR="00DC1D03" w:rsidRDefault="00873F79">
      <w:pPr>
        <w:ind w:left="500"/>
        <w:rPr>
          <w:rFonts w:ascii="Courier New"/>
          <w:sz w:val="18"/>
        </w:rPr>
      </w:pPr>
      <w:r>
        <w:rPr>
          <w:rFonts w:ascii="Courier New"/>
          <w:sz w:val="18"/>
        </w:rPr>
        <w:t>Adding HEALTH FACTORS BINGE DRINKING, IEN=19</w:t>
      </w:r>
    </w:p>
    <w:p w:rsidR="00DC1D03" w:rsidRDefault="00873F79">
      <w:pPr>
        <w:ind w:left="500" w:right="2558"/>
        <w:rPr>
          <w:rFonts w:ascii="Courier New"/>
          <w:sz w:val="18"/>
        </w:rPr>
      </w:pPr>
      <w:r>
        <w:rPr>
          <w:rFonts w:ascii="Courier New"/>
          <w:sz w:val="18"/>
        </w:rPr>
        <w:t>Adding HEALTH FACTORS PT EDUCATION NEEDS/BARRIERS, IEN=612096 Adding HEALTH FACTORS BARRIERS LACK OF SUPPORT SYSTEM,</w:t>
      </w:r>
      <w:r>
        <w:rPr>
          <w:rFonts w:ascii="Courier New"/>
          <w:spacing w:val="-54"/>
          <w:sz w:val="18"/>
        </w:rPr>
        <w:t xml:space="preserve"> </w:t>
      </w:r>
      <w:r>
        <w:rPr>
          <w:rFonts w:ascii="Courier New"/>
          <w:sz w:val="18"/>
        </w:rPr>
        <w:t>IEN=612108 Adding HEALTH FACTORS REMINDER FACTORS, IEN=41</w:t>
      </w:r>
    </w:p>
    <w:p w:rsidR="00DC1D03" w:rsidRDefault="00873F79">
      <w:pPr>
        <w:ind w:left="500" w:right="3727"/>
        <w:rPr>
          <w:rFonts w:ascii="Courier New"/>
          <w:sz w:val="18"/>
        </w:rPr>
      </w:pPr>
      <w:r>
        <w:rPr>
          <w:rFonts w:ascii="Courier New"/>
          <w:sz w:val="18"/>
        </w:rPr>
        <w:t>Adding HEALTH FACTORS ACTIVATE SIGMOIDOSCOPY, IEN=52 Adding HEALTH FACTORS INACTI</w:t>
      </w:r>
      <w:r>
        <w:rPr>
          <w:rFonts w:ascii="Courier New"/>
          <w:sz w:val="18"/>
        </w:rPr>
        <w:t>VATE SIGMOIDOSCOPY, IEN=51</w:t>
      </w:r>
    </w:p>
    <w:p w:rsidR="00DC1D03" w:rsidRDefault="00873F79">
      <w:pPr>
        <w:ind w:left="500" w:right="2970"/>
        <w:rPr>
          <w:rFonts w:ascii="Courier New"/>
          <w:sz w:val="18"/>
        </w:rPr>
      </w:pPr>
      <w:r>
        <w:rPr>
          <w:rFonts w:ascii="Courier New"/>
          <w:sz w:val="18"/>
        </w:rPr>
        <w:t>Adding HEALTH FACTORS ACTIVATE BREAST CANCER SCREEN, IEN=43 Adding HEALTH FACTORS INACTIVATE BREAST CANCER SCREEN,</w:t>
      </w:r>
      <w:r>
        <w:rPr>
          <w:rFonts w:ascii="Courier New"/>
          <w:spacing w:val="-51"/>
          <w:sz w:val="18"/>
        </w:rPr>
        <w:t xml:space="preserve"> </w:t>
      </w:r>
      <w:r>
        <w:rPr>
          <w:rFonts w:ascii="Courier New"/>
          <w:sz w:val="18"/>
        </w:rPr>
        <w:t>IEN=42 Adding HEALTH FACTORS BRADEN SCALE, IEN=612715</w:t>
      </w:r>
    </w:p>
    <w:p w:rsidR="00DC1D03" w:rsidRDefault="00873F79">
      <w:pPr>
        <w:ind w:left="500" w:right="3206"/>
        <w:rPr>
          <w:rFonts w:ascii="Courier New"/>
          <w:sz w:val="18"/>
        </w:rPr>
      </w:pPr>
      <w:r>
        <w:rPr>
          <w:rFonts w:ascii="Courier New"/>
          <w:sz w:val="18"/>
        </w:rPr>
        <w:t>Adding HEALTH FACTORS BRADEN SCALE 9 OR LOWER, IEN=612903 Ad</w:t>
      </w:r>
      <w:r>
        <w:rPr>
          <w:rFonts w:ascii="Courier New"/>
          <w:sz w:val="18"/>
        </w:rPr>
        <w:t>ding HEALTH FACTORS BRADEN SCALE 10-12, IEN=612902  Adding HEALTH FACTORS BRADEN SCALE 13-14, IEN=612901  Adding HEALTH FACTORS BRADEN SCALE 19 OR HIGHER,</w:t>
      </w:r>
      <w:r>
        <w:rPr>
          <w:rFonts w:ascii="Courier New"/>
          <w:spacing w:val="-49"/>
          <w:sz w:val="18"/>
        </w:rPr>
        <w:t xml:space="preserve"> </w:t>
      </w:r>
      <w:r>
        <w:rPr>
          <w:rFonts w:ascii="Courier New"/>
          <w:sz w:val="18"/>
        </w:rPr>
        <w:t>IEN=612716 Adding HEALTH FACTORS BRADEN SCALE 15-18, IEN=612714  Adding HEALTH FACTORS LIPID MED INTE</w:t>
      </w:r>
      <w:r>
        <w:rPr>
          <w:rFonts w:ascii="Courier New"/>
          <w:sz w:val="18"/>
        </w:rPr>
        <w:t>RVENTIONS,</w:t>
      </w:r>
      <w:r>
        <w:rPr>
          <w:rFonts w:ascii="Courier New"/>
          <w:spacing w:val="-38"/>
          <w:sz w:val="18"/>
        </w:rPr>
        <w:t xml:space="preserve"> </w:t>
      </w:r>
      <w:r>
        <w:rPr>
          <w:rFonts w:ascii="Courier New"/>
          <w:sz w:val="18"/>
        </w:rPr>
        <w:t>IEN=660077</w:t>
      </w:r>
    </w:p>
    <w:p w:rsidR="00DC1D03" w:rsidRDefault="00DC1D03">
      <w:pPr>
        <w:rPr>
          <w:rFonts w:ascii="Courier New"/>
          <w:sz w:val="18"/>
        </w:rPr>
        <w:sectPr w:rsidR="00DC1D03">
          <w:pgSz w:w="12240" w:h="15840"/>
          <w:pgMar w:top="1360" w:right="860" w:bottom="880" w:left="1300" w:header="0" w:footer="697" w:gutter="0"/>
          <w:cols w:space="720"/>
        </w:sectPr>
      </w:pPr>
    </w:p>
    <w:p w:rsidR="00DC1D03" w:rsidRDefault="00873F79">
      <w:pPr>
        <w:spacing w:before="81"/>
        <w:ind w:left="500" w:right="3835"/>
        <w:rPr>
          <w:rFonts w:ascii="Courier New"/>
          <w:sz w:val="18"/>
        </w:rPr>
      </w:pPr>
      <w:r>
        <w:lastRenderedPageBreak/>
        <w:pict>
          <v:line id="_x0000_s1056" style="position:absolute;left:0;text-align:left;z-index:251672576;mso-position-horizontal-relative:page;mso-position-vertical-relative:page" from="84.4pt,1in" to="84.4pt,714.45pt" strokeweight=".48pt">
            <w10:wrap anchorx="page" anchory="page"/>
          </v:line>
        </w:pict>
      </w:r>
      <w:r>
        <w:pict>
          <v:line id="_x0000_s1055" style="position:absolute;left:0;text-align:left;z-index:251673600;mso-position-horizontal-relative:page;mso-position-vertical-relative:page" from="563.75pt,1in" to="563.75pt,714.45pt" strokeweight=".48pt">
            <w10:wrap anchorx="page" anchory="page"/>
          </v:line>
        </w:pict>
      </w:r>
      <w:r>
        <w:rPr>
          <w:rFonts w:ascii="Courier New"/>
          <w:sz w:val="18"/>
        </w:rPr>
        <w:t>Adding HEALTH FACTORS ORDER LIPID PROFILE, IEN=660070 Adding HEALTH FACTORS OUTSIDE LDL, IEN=660069</w:t>
      </w:r>
    </w:p>
    <w:p w:rsidR="00DC1D03" w:rsidRDefault="00873F79">
      <w:pPr>
        <w:spacing w:before="1"/>
        <w:ind w:left="500" w:right="3639"/>
        <w:rPr>
          <w:rFonts w:ascii="Courier New"/>
          <w:sz w:val="18"/>
        </w:rPr>
      </w:pPr>
      <w:r>
        <w:rPr>
          <w:rFonts w:ascii="Courier New"/>
          <w:sz w:val="18"/>
        </w:rPr>
        <w:t>Adding HEALTH FACTORS OUTSIDE LDL 120-129, IEN=80 Adding HEALTH FACTORS UNCONFIRMED DIAGNOSIS,</w:t>
      </w:r>
      <w:r>
        <w:rPr>
          <w:rFonts w:ascii="Courier New"/>
          <w:spacing w:val="-47"/>
          <w:sz w:val="18"/>
        </w:rPr>
        <w:t xml:space="preserve"> </w:t>
      </w:r>
      <w:r>
        <w:rPr>
          <w:rFonts w:ascii="Courier New"/>
          <w:sz w:val="18"/>
        </w:rPr>
        <w:t>IEN=660084</w:t>
      </w:r>
    </w:p>
    <w:p w:rsidR="00DC1D03" w:rsidRDefault="00873F79">
      <w:pPr>
        <w:ind w:left="500" w:right="2990"/>
        <w:rPr>
          <w:rFonts w:ascii="Courier New"/>
          <w:sz w:val="18"/>
        </w:rPr>
      </w:pPr>
      <w:r>
        <w:rPr>
          <w:rFonts w:ascii="Courier New"/>
          <w:sz w:val="18"/>
        </w:rPr>
        <w:t>Adding HEALTH FACTORS UNCONFIRMED IHD DIAGNOSIS, IEN=660085 Adding HEALTH FACTORS LIPID PROFILE INTERVENTIONS,</w:t>
      </w:r>
      <w:r>
        <w:rPr>
          <w:rFonts w:ascii="Courier New"/>
          <w:spacing w:val="-51"/>
          <w:sz w:val="18"/>
        </w:rPr>
        <w:t xml:space="preserve"> </w:t>
      </w:r>
      <w:r>
        <w:rPr>
          <w:rFonts w:ascii="Courier New"/>
          <w:sz w:val="18"/>
        </w:rPr>
        <w:t xml:space="preserve">IEN=660074 Adding HEALTH FACTORS OTHER </w:t>
      </w:r>
      <w:r>
        <w:rPr>
          <w:rFonts w:ascii="Courier New"/>
          <w:sz w:val="18"/>
        </w:rPr>
        <w:t>DEFER LIPID PROFILE, IEN=83 Adding HEALTH FACTORS REFUSED LIPID PROFILE,</w:t>
      </w:r>
      <w:r>
        <w:rPr>
          <w:rFonts w:ascii="Courier New"/>
          <w:spacing w:val="-21"/>
          <w:sz w:val="18"/>
        </w:rPr>
        <w:t xml:space="preserve"> </w:t>
      </w:r>
      <w:r>
        <w:rPr>
          <w:rFonts w:ascii="Courier New"/>
          <w:sz w:val="18"/>
        </w:rPr>
        <w:t>IEN=85</w:t>
      </w:r>
    </w:p>
    <w:p w:rsidR="00DC1D03" w:rsidRDefault="00873F79">
      <w:pPr>
        <w:ind w:left="500" w:right="4267"/>
        <w:rPr>
          <w:rFonts w:ascii="Courier New"/>
          <w:sz w:val="18"/>
        </w:rPr>
      </w:pPr>
      <w:r>
        <w:rPr>
          <w:rFonts w:ascii="Courier New"/>
          <w:sz w:val="18"/>
        </w:rPr>
        <w:t>Adding HEALTH FACTORS OUTSIDE LDL &gt;129, IEN=82 Adding HEALTH FACTORS OUTSIDE LDL &lt;100, IEN=81 Adding HEALTH FACTORS OUTSIDE LDL 100-119, IEN=79</w:t>
      </w:r>
    </w:p>
    <w:p w:rsidR="00DC1D03" w:rsidRDefault="00873F79">
      <w:pPr>
        <w:ind w:left="500"/>
        <w:rPr>
          <w:rFonts w:ascii="Courier New"/>
          <w:sz w:val="18"/>
        </w:rPr>
      </w:pPr>
      <w:r>
        <w:rPr>
          <w:rFonts w:ascii="Courier New"/>
          <w:sz w:val="18"/>
        </w:rPr>
        <w:t xml:space="preserve">Adding HEALTH FACTORS A </w:t>
      </w:r>
      <w:proofErr w:type="spellStart"/>
      <w:r>
        <w:rPr>
          <w:rFonts w:ascii="Courier New"/>
          <w:sz w:val="18"/>
        </w:rPr>
        <w:t>A</w:t>
      </w:r>
      <w:proofErr w:type="spellEnd"/>
      <w:r>
        <w:rPr>
          <w:rFonts w:ascii="Courier New"/>
          <w:sz w:val="18"/>
        </w:rPr>
        <w:t xml:space="preserve"> PAIN H</w:t>
      </w:r>
      <w:r>
        <w:rPr>
          <w:rFonts w:ascii="Courier New"/>
          <w:sz w:val="18"/>
        </w:rPr>
        <w:t>X OUTSIDE, IEN=660013</w:t>
      </w:r>
    </w:p>
    <w:p w:rsidR="00DC1D03" w:rsidRDefault="00873F79">
      <w:pPr>
        <w:spacing w:before="2" w:line="237" w:lineRule="auto"/>
        <w:ind w:left="500" w:right="2146"/>
        <w:rPr>
          <w:rFonts w:ascii="Courier New"/>
          <w:sz w:val="18"/>
        </w:rPr>
      </w:pPr>
      <w:r>
        <w:rPr>
          <w:rFonts w:ascii="Courier New"/>
          <w:sz w:val="18"/>
        </w:rPr>
        <w:t xml:space="preserve">Adding HEALTH FACTORS A </w:t>
      </w:r>
      <w:proofErr w:type="spellStart"/>
      <w:r>
        <w:rPr>
          <w:rFonts w:ascii="Courier New"/>
          <w:sz w:val="18"/>
        </w:rPr>
        <w:t>A</w:t>
      </w:r>
      <w:proofErr w:type="spellEnd"/>
      <w:r>
        <w:rPr>
          <w:rFonts w:ascii="Courier New"/>
          <w:sz w:val="18"/>
        </w:rPr>
        <w:t xml:space="preserve"> PAIN AM OUTSIDE ASSESSMENT,</w:t>
      </w:r>
      <w:r>
        <w:rPr>
          <w:rFonts w:ascii="Courier New"/>
          <w:spacing w:val="-53"/>
          <w:sz w:val="18"/>
        </w:rPr>
        <w:t xml:space="preserve"> </w:t>
      </w:r>
      <w:r>
        <w:rPr>
          <w:rFonts w:ascii="Courier New"/>
          <w:sz w:val="18"/>
        </w:rPr>
        <w:t>IEN=660017 Adding REMINDER SPONSOR NONE, IEN=19</w:t>
      </w:r>
    </w:p>
    <w:p w:rsidR="00DC1D03" w:rsidRDefault="00873F79">
      <w:pPr>
        <w:ind w:left="500" w:right="2558"/>
        <w:rPr>
          <w:rFonts w:ascii="Courier New"/>
          <w:sz w:val="18"/>
        </w:rPr>
      </w:pPr>
      <w:r>
        <w:rPr>
          <w:rFonts w:ascii="Courier New"/>
          <w:sz w:val="18"/>
        </w:rPr>
        <w:t>Adding REMINDER SPONSOR Office of Quality &amp; Performance, IEN=15 Adding REMINDER COMPUTED FINDINGS VA-REMINDER DEFINITION,</w:t>
      </w:r>
      <w:r>
        <w:rPr>
          <w:rFonts w:ascii="Courier New"/>
          <w:spacing w:val="-52"/>
          <w:sz w:val="18"/>
        </w:rPr>
        <w:t xml:space="preserve"> </w:t>
      </w:r>
      <w:r>
        <w:rPr>
          <w:rFonts w:ascii="Courier New"/>
          <w:sz w:val="18"/>
        </w:rPr>
        <w:t>IEN=35 Add</w:t>
      </w:r>
      <w:r>
        <w:rPr>
          <w:rFonts w:ascii="Courier New"/>
          <w:sz w:val="18"/>
        </w:rPr>
        <w:t>ing REMINDER TAXONOMY VA-COLORECTAL CANCER SCREEN, IEN=31 Adding REMINDER TAXONOMY VA-FOBT,</w:t>
      </w:r>
      <w:r>
        <w:rPr>
          <w:rFonts w:ascii="Courier New"/>
          <w:spacing w:val="-9"/>
          <w:sz w:val="18"/>
        </w:rPr>
        <w:t xml:space="preserve"> </w:t>
      </w:r>
      <w:r>
        <w:rPr>
          <w:rFonts w:ascii="Courier New"/>
          <w:sz w:val="18"/>
        </w:rPr>
        <w:t>IEN=27</w:t>
      </w:r>
    </w:p>
    <w:p w:rsidR="00DC1D03" w:rsidRDefault="00873F79">
      <w:pPr>
        <w:spacing w:before="1"/>
        <w:ind w:left="500" w:right="3314"/>
        <w:rPr>
          <w:rFonts w:ascii="Courier New"/>
          <w:sz w:val="18"/>
        </w:rPr>
      </w:pPr>
      <w:r>
        <w:rPr>
          <w:rFonts w:ascii="Courier New"/>
          <w:sz w:val="18"/>
        </w:rPr>
        <w:t>Adding REMINDER TAXONOMY VA-FLEXISIGMOIDOSCOPY, IEN=15 Adding REMINDER TAXONOMY VA-MAMMOGRAM/SCREEN, IEN=16 Adding REMINDER TAXONOMY VA-ISCHEMIC HEART DISEAS</w:t>
      </w:r>
      <w:r>
        <w:rPr>
          <w:rFonts w:ascii="Courier New"/>
          <w:sz w:val="18"/>
        </w:rPr>
        <w:t>E,</w:t>
      </w:r>
      <w:r>
        <w:rPr>
          <w:rFonts w:ascii="Courier New"/>
          <w:spacing w:val="-48"/>
          <w:sz w:val="18"/>
        </w:rPr>
        <w:t xml:space="preserve"> </w:t>
      </w:r>
      <w:r>
        <w:rPr>
          <w:rFonts w:ascii="Courier New"/>
          <w:sz w:val="18"/>
        </w:rPr>
        <w:t>IEN=14 Adding REMINDER TERM EDUTEST,</w:t>
      </w:r>
      <w:r>
        <w:rPr>
          <w:rFonts w:ascii="Courier New"/>
          <w:spacing w:val="-10"/>
          <w:sz w:val="18"/>
        </w:rPr>
        <w:t xml:space="preserve"> </w:t>
      </w:r>
      <w:r>
        <w:rPr>
          <w:rFonts w:ascii="Courier New"/>
          <w:sz w:val="18"/>
        </w:rPr>
        <w:t>IEN=660006</w:t>
      </w:r>
    </w:p>
    <w:p w:rsidR="00DC1D03" w:rsidRDefault="00873F79">
      <w:pPr>
        <w:spacing w:before="1"/>
        <w:ind w:left="500" w:right="2146"/>
        <w:rPr>
          <w:rFonts w:ascii="Courier New"/>
          <w:sz w:val="18"/>
        </w:rPr>
      </w:pPr>
      <w:r>
        <w:rPr>
          <w:rFonts w:ascii="Courier New"/>
          <w:sz w:val="18"/>
        </w:rPr>
        <w:t>Adding REMINDER TERM VA-ORDER LIPID PROFILE HEALTH FACTOR,</w:t>
      </w:r>
      <w:r>
        <w:rPr>
          <w:rFonts w:ascii="Courier New"/>
          <w:spacing w:val="-53"/>
          <w:sz w:val="18"/>
        </w:rPr>
        <w:t xml:space="preserve"> </w:t>
      </w:r>
      <w:r>
        <w:rPr>
          <w:rFonts w:ascii="Courier New"/>
          <w:sz w:val="18"/>
        </w:rPr>
        <w:t>IEN=61 Adding REMINDER TERM VA-LIPID LOWERING MEDS, IEN=54</w:t>
      </w:r>
    </w:p>
    <w:p w:rsidR="00DC1D03" w:rsidRDefault="00873F79">
      <w:pPr>
        <w:ind w:left="500" w:right="3423"/>
        <w:rPr>
          <w:rFonts w:ascii="Courier New"/>
          <w:sz w:val="18"/>
        </w:rPr>
      </w:pPr>
      <w:r>
        <w:rPr>
          <w:rFonts w:ascii="Courier New"/>
          <w:sz w:val="18"/>
        </w:rPr>
        <w:t>Adding REMINDER TERM VA-OUTSIDE LDL 120-129, IEN=52 Adding REMINDER TERM VA-UNCONFIRMED IHD DIAGNOSIS,</w:t>
      </w:r>
      <w:r>
        <w:rPr>
          <w:rFonts w:ascii="Courier New"/>
          <w:spacing w:val="-47"/>
          <w:sz w:val="18"/>
        </w:rPr>
        <w:t xml:space="preserve"> </w:t>
      </w:r>
      <w:r>
        <w:rPr>
          <w:rFonts w:ascii="Courier New"/>
          <w:sz w:val="18"/>
        </w:rPr>
        <w:t>IEN=42 Adding REMINDER TERM VA-OTHER DEFER LIPID PROFILE,</w:t>
      </w:r>
      <w:r>
        <w:rPr>
          <w:rFonts w:ascii="Courier New"/>
          <w:spacing w:val="-47"/>
          <w:sz w:val="18"/>
        </w:rPr>
        <w:t xml:space="preserve"> </w:t>
      </w:r>
      <w:r>
        <w:rPr>
          <w:rFonts w:ascii="Courier New"/>
          <w:sz w:val="18"/>
        </w:rPr>
        <w:t>IEN=41 Adding REMINDER TERM VA-REFUSED LIPID PROFILE, IEN=40 Adding REMINDER TERM VA-LIPID PROF</w:t>
      </w:r>
      <w:r>
        <w:rPr>
          <w:rFonts w:ascii="Courier New"/>
          <w:sz w:val="18"/>
        </w:rPr>
        <w:t>ILE ORDERABLE, IEN=39 Adding REMINDER TERM VA-OUTSIDE LDL &gt;129,</w:t>
      </w:r>
      <w:r>
        <w:rPr>
          <w:rFonts w:ascii="Courier New"/>
          <w:spacing w:val="-20"/>
          <w:sz w:val="18"/>
        </w:rPr>
        <w:t xml:space="preserve"> </w:t>
      </w:r>
      <w:r>
        <w:rPr>
          <w:rFonts w:ascii="Courier New"/>
          <w:sz w:val="18"/>
        </w:rPr>
        <w:t>IEN=36</w:t>
      </w:r>
    </w:p>
    <w:p w:rsidR="00DC1D03" w:rsidRDefault="00873F79">
      <w:pPr>
        <w:spacing w:before="1"/>
        <w:ind w:left="500" w:right="4051"/>
        <w:rPr>
          <w:rFonts w:ascii="Courier New"/>
          <w:sz w:val="18"/>
        </w:rPr>
      </w:pPr>
      <w:r>
        <w:rPr>
          <w:rFonts w:ascii="Courier New"/>
          <w:sz w:val="18"/>
        </w:rPr>
        <w:t>Adding REMINDER TERM VA-OUTSIDE LDL &lt;100, IEN=35 Adding REMINDER TERM VA-OUTSIDE LDL 100-119, IEN=34 Adding REMINDER TERM VA-LDL, IEN=32</w:t>
      </w:r>
    </w:p>
    <w:p w:rsidR="00DC1D03" w:rsidRDefault="00873F79">
      <w:pPr>
        <w:tabs>
          <w:tab w:val="left" w:pos="2876"/>
          <w:tab w:val="left" w:pos="3523"/>
        </w:tabs>
        <w:ind w:left="500" w:right="4069"/>
        <w:rPr>
          <w:rFonts w:ascii="Courier New"/>
          <w:sz w:val="18"/>
        </w:rPr>
      </w:pPr>
      <w:r>
        <w:rPr>
          <w:rFonts w:ascii="Courier New"/>
          <w:sz w:val="18"/>
        </w:rPr>
        <w:t>Adding REMINDER TERM VA-IHD DIAGNOSIS, IEN=27 Ad</w:t>
      </w:r>
      <w:r>
        <w:rPr>
          <w:rFonts w:ascii="Courier New"/>
          <w:sz w:val="18"/>
        </w:rPr>
        <w:t>ding</w:t>
      </w:r>
      <w:r>
        <w:rPr>
          <w:rFonts w:ascii="Courier New"/>
          <w:spacing w:val="-7"/>
          <w:sz w:val="18"/>
        </w:rPr>
        <w:t xml:space="preserve"> </w:t>
      </w:r>
      <w:r>
        <w:rPr>
          <w:rFonts w:ascii="Courier New"/>
          <w:sz w:val="18"/>
        </w:rPr>
        <w:t>REMINDER</w:t>
      </w:r>
      <w:r>
        <w:rPr>
          <w:rFonts w:ascii="Courier New"/>
          <w:spacing w:val="-6"/>
          <w:sz w:val="18"/>
        </w:rPr>
        <w:t xml:space="preserve"> </w:t>
      </w:r>
      <w:r>
        <w:rPr>
          <w:rFonts w:ascii="Courier New"/>
          <w:sz w:val="18"/>
        </w:rPr>
        <w:t>TERM</w:t>
      </w:r>
      <w:r>
        <w:rPr>
          <w:rFonts w:ascii="Courier New"/>
          <w:sz w:val="18"/>
        </w:rPr>
        <w:tab/>
        <w:t>BRANCHING LOGIC TERM, IEN=527 Adding REMINDER DEFINITION EDUTEST, IEN=660020 Adding</w:t>
      </w:r>
      <w:r>
        <w:rPr>
          <w:rFonts w:ascii="Courier New"/>
          <w:spacing w:val="-9"/>
          <w:sz w:val="18"/>
        </w:rPr>
        <w:t xml:space="preserve"> </w:t>
      </w:r>
      <w:r>
        <w:rPr>
          <w:rFonts w:ascii="Courier New"/>
          <w:sz w:val="18"/>
        </w:rPr>
        <w:t>REMINDER</w:t>
      </w:r>
      <w:r>
        <w:rPr>
          <w:rFonts w:ascii="Courier New"/>
          <w:spacing w:val="-8"/>
          <w:sz w:val="18"/>
        </w:rPr>
        <w:t xml:space="preserve"> </w:t>
      </w:r>
      <w:r>
        <w:rPr>
          <w:rFonts w:ascii="Courier New"/>
          <w:sz w:val="18"/>
        </w:rPr>
        <w:t>DEFINITION</w:t>
      </w:r>
      <w:r>
        <w:rPr>
          <w:rFonts w:ascii="Courier New"/>
          <w:sz w:val="18"/>
        </w:rPr>
        <w:tab/>
        <w:t>EDUTEST,</w:t>
      </w:r>
      <w:r>
        <w:rPr>
          <w:rFonts w:ascii="Courier New"/>
          <w:spacing w:val="-2"/>
          <w:sz w:val="18"/>
        </w:rPr>
        <w:t xml:space="preserve"> </w:t>
      </w:r>
      <w:r>
        <w:rPr>
          <w:rFonts w:ascii="Courier New"/>
          <w:sz w:val="18"/>
        </w:rPr>
        <w:t>IEN=223</w:t>
      </w:r>
    </w:p>
    <w:p w:rsidR="00DC1D03" w:rsidRDefault="00873F79">
      <w:pPr>
        <w:tabs>
          <w:tab w:val="left" w:pos="3523"/>
        </w:tabs>
        <w:spacing w:before="1"/>
        <w:ind w:left="500" w:right="4286"/>
        <w:rPr>
          <w:rFonts w:ascii="Courier New"/>
          <w:sz w:val="18"/>
        </w:rPr>
      </w:pPr>
      <w:r>
        <w:rPr>
          <w:rFonts w:ascii="Courier New"/>
          <w:sz w:val="18"/>
        </w:rPr>
        <w:t>Adding</w:t>
      </w:r>
      <w:r>
        <w:rPr>
          <w:rFonts w:ascii="Courier New"/>
          <w:spacing w:val="-9"/>
          <w:sz w:val="18"/>
        </w:rPr>
        <w:t xml:space="preserve"> </w:t>
      </w:r>
      <w:r>
        <w:rPr>
          <w:rFonts w:ascii="Courier New"/>
          <w:sz w:val="18"/>
        </w:rPr>
        <w:t>REMINDER</w:t>
      </w:r>
      <w:r>
        <w:rPr>
          <w:rFonts w:ascii="Courier New"/>
          <w:spacing w:val="-8"/>
          <w:sz w:val="18"/>
        </w:rPr>
        <w:t xml:space="preserve"> </w:t>
      </w:r>
      <w:r>
        <w:rPr>
          <w:rFonts w:ascii="Courier New"/>
          <w:sz w:val="18"/>
        </w:rPr>
        <w:t>DEFINITION</w:t>
      </w:r>
      <w:r>
        <w:rPr>
          <w:rFonts w:ascii="Courier New"/>
          <w:sz w:val="18"/>
        </w:rPr>
        <w:tab/>
        <w:t>DVF REMINDER, IEN=365 Adding</w:t>
      </w:r>
      <w:r>
        <w:rPr>
          <w:rFonts w:ascii="Courier New"/>
          <w:spacing w:val="-9"/>
          <w:sz w:val="18"/>
        </w:rPr>
        <w:t xml:space="preserve"> </w:t>
      </w:r>
      <w:r>
        <w:rPr>
          <w:rFonts w:ascii="Courier New"/>
          <w:sz w:val="18"/>
        </w:rPr>
        <w:t>REMINDER</w:t>
      </w:r>
      <w:r>
        <w:rPr>
          <w:rFonts w:ascii="Courier New"/>
          <w:spacing w:val="-8"/>
          <w:sz w:val="18"/>
        </w:rPr>
        <w:t xml:space="preserve"> </w:t>
      </w:r>
      <w:r>
        <w:rPr>
          <w:rFonts w:ascii="Courier New"/>
          <w:sz w:val="18"/>
        </w:rPr>
        <w:t>DEFINITION</w:t>
      </w:r>
      <w:r>
        <w:rPr>
          <w:rFonts w:ascii="Courier New"/>
          <w:sz w:val="18"/>
        </w:rPr>
        <w:tab/>
        <w:t>AUDC,</w:t>
      </w:r>
      <w:r>
        <w:rPr>
          <w:rFonts w:ascii="Courier New"/>
          <w:spacing w:val="-2"/>
          <w:sz w:val="18"/>
        </w:rPr>
        <w:t xml:space="preserve"> </w:t>
      </w:r>
      <w:r>
        <w:rPr>
          <w:rFonts w:ascii="Courier New"/>
          <w:sz w:val="18"/>
        </w:rPr>
        <w:t>IEN=318</w:t>
      </w:r>
    </w:p>
    <w:p w:rsidR="00DC1D03" w:rsidRDefault="00873F79">
      <w:pPr>
        <w:ind w:left="500" w:right="1498"/>
        <w:rPr>
          <w:rFonts w:ascii="Courier New"/>
          <w:sz w:val="18"/>
        </w:rPr>
      </w:pPr>
      <w:r>
        <w:rPr>
          <w:rFonts w:ascii="Courier New"/>
          <w:sz w:val="18"/>
        </w:rPr>
        <w:t>Adding REMINDER DEFINITION VA-*COLORECTAL CANCER SCREEN (SIG.),</w:t>
      </w:r>
      <w:r>
        <w:rPr>
          <w:rFonts w:ascii="Courier New"/>
          <w:spacing w:val="-57"/>
          <w:sz w:val="18"/>
        </w:rPr>
        <w:t xml:space="preserve"> </w:t>
      </w:r>
      <w:r>
        <w:rPr>
          <w:rFonts w:ascii="Courier New"/>
          <w:sz w:val="18"/>
        </w:rPr>
        <w:t>IEN=15 Adding REMINDER DEFINITION VA-*BREAST CANCER SCREEN, IEN=4</w:t>
      </w:r>
    </w:p>
    <w:p w:rsidR="00DC1D03" w:rsidRDefault="00873F79">
      <w:pPr>
        <w:ind w:left="500" w:right="3619"/>
        <w:rPr>
          <w:rFonts w:ascii="Courier New"/>
          <w:sz w:val="18"/>
        </w:rPr>
      </w:pPr>
      <w:r>
        <w:rPr>
          <w:rFonts w:ascii="Courier New"/>
          <w:sz w:val="18"/>
        </w:rPr>
        <w:t>Adding REMINDER DEFINITION VA-IHD LIPID PROFILE, IEN=70 Adding REMINDER DIALOG PXRM COMMENT, IEN=1</w:t>
      </w:r>
    </w:p>
    <w:p w:rsidR="00DC1D03" w:rsidRDefault="00873F79">
      <w:pPr>
        <w:ind w:left="500"/>
        <w:rPr>
          <w:rFonts w:ascii="Courier New"/>
          <w:sz w:val="18"/>
        </w:rPr>
      </w:pPr>
      <w:r>
        <w:rPr>
          <w:rFonts w:ascii="Courier New"/>
          <w:sz w:val="18"/>
        </w:rPr>
        <w:t>Adding REMINDER DIALOG PXRM</w:t>
      </w:r>
      <w:r>
        <w:rPr>
          <w:rFonts w:ascii="Courier New"/>
          <w:sz w:val="18"/>
        </w:rPr>
        <w:t xml:space="preserve"> REFUSED, IEN=86</w:t>
      </w:r>
    </w:p>
    <w:p w:rsidR="00DC1D03" w:rsidRDefault="00873F79">
      <w:pPr>
        <w:ind w:left="500" w:right="3727"/>
        <w:rPr>
          <w:rFonts w:ascii="Courier New"/>
          <w:sz w:val="18"/>
        </w:rPr>
      </w:pPr>
      <w:r>
        <w:rPr>
          <w:rFonts w:ascii="Courier New"/>
          <w:sz w:val="18"/>
        </w:rPr>
        <w:t>Adding REMINDER DIALOG ED EXERCISE REFUSED, IEN=660006 Adding REMINDER DIALOG PXRM OUTSIDE LOCATION, IEN=41 Adding REMINDER DIALOG PXRM VISIT DATE, IEN=40</w:t>
      </w:r>
    </w:p>
    <w:p w:rsidR="00DC1D03" w:rsidRDefault="00873F79">
      <w:pPr>
        <w:ind w:left="500" w:right="2970"/>
        <w:rPr>
          <w:rFonts w:ascii="Courier New"/>
          <w:sz w:val="18"/>
        </w:rPr>
      </w:pPr>
      <w:r>
        <w:rPr>
          <w:rFonts w:ascii="Courier New"/>
          <w:sz w:val="18"/>
        </w:rPr>
        <w:t>Adding REMINDER DIALOG ED EXERCISE DONE ELSEWHERE,</w:t>
      </w:r>
      <w:r>
        <w:rPr>
          <w:rFonts w:ascii="Courier New"/>
          <w:spacing w:val="-51"/>
          <w:sz w:val="18"/>
        </w:rPr>
        <w:t xml:space="preserve"> </w:t>
      </w:r>
      <w:r>
        <w:rPr>
          <w:rFonts w:ascii="Courier New"/>
          <w:sz w:val="18"/>
        </w:rPr>
        <w:t>IEN=660043 Adding REMINDER DIALOG</w:t>
      </w:r>
      <w:r>
        <w:rPr>
          <w:rFonts w:ascii="Courier New"/>
          <w:sz w:val="18"/>
        </w:rPr>
        <w:t xml:space="preserve"> PXRM LEVEL OF UNDERSTANDING, IEN=2 Adding REMINDER DIALOG ED EXERCISE DONE, IEN=660005</w:t>
      </w:r>
    </w:p>
    <w:p w:rsidR="00DC1D03" w:rsidRDefault="00873F79">
      <w:pPr>
        <w:ind w:left="500"/>
        <w:rPr>
          <w:rFonts w:ascii="Courier New"/>
          <w:sz w:val="18"/>
        </w:rPr>
      </w:pPr>
      <w:r>
        <w:rPr>
          <w:rFonts w:ascii="Courier New"/>
          <w:sz w:val="18"/>
        </w:rPr>
        <w:t>Adding REMINDER DIALOG ED EXERCISE SCREENING REFUSED, IEN=660004</w:t>
      </w:r>
    </w:p>
    <w:p w:rsidR="00DC1D03" w:rsidRDefault="00873F79">
      <w:pPr>
        <w:ind w:left="500" w:right="1399"/>
        <w:rPr>
          <w:rFonts w:ascii="Courier New"/>
          <w:sz w:val="18"/>
        </w:rPr>
      </w:pPr>
      <w:r>
        <w:rPr>
          <w:rFonts w:ascii="Courier New"/>
          <w:sz w:val="18"/>
        </w:rPr>
        <w:t>Adding REMINDER DIALOG ED EXERCISE SCREENING DONE ELSEWHERE,</w:t>
      </w:r>
      <w:r>
        <w:rPr>
          <w:rFonts w:ascii="Courier New"/>
          <w:spacing w:val="-60"/>
          <w:sz w:val="18"/>
        </w:rPr>
        <w:t xml:space="preserve"> </w:t>
      </w:r>
      <w:r>
        <w:rPr>
          <w:rFonts w:ascii="Courier New"/>
          <w:sz w:val="18"/>
        </w:rPr>
        <w:t>IEN=660042 Adding REMINDER DIALOG HF BARRI</w:t>
      </w:r>
      <w:r>
        <w:rPr>
          <w:rFonts w:ascii="Courier New"/>
          <w:sz w:val="18"/>
        </w:rPr>
        <w:t>ER TO LEARNING, IEN=660169</w:t>
      </w:r>
    </w:p>
    <w:p w:rsidR="00DC1D03" w:rsidRDefault="00873F79">
      <w:pPr>
        <w:ind w:left="500" w:right="2558"/>
        <w:rPr>
          <w:rFonts w:ascii="Courier New"/>
          <w:sz w:val="18"/>
        </w:rPr>
      </w:pPr>
      <w:r>
        <w:rPr>
          <w:rFonts w:ascii="Courier New"/>
          <w:sz w:val="18"/>
        </w:rPr>
        <w:t>Adding REMINDER DIALOG ED EXERCISE SCREENING DONE, IEN=660003 Adding REMINDER DIALOG ED SUBSTANCE ABUSE REFUSED, IEN=660002 Adding REMINDER DIALOG ED DIABETES FOOT CARE REFUSED,</w:t>
      </w:r>
      <w:r>
        <w:rPr>
          <w:rFonts w:ascii="Courier New"/>
          <w:spacing w:val="-53"/>
          <w:sz w:val="18"/>
        </w:rPr>
        <w:t xml:space="preserve"> </w:t>
      </w:r>
      <w:r>
        <w:rPr>
          <w:rFonts w:ascii="Courier New"/>
          <w:sz w:val="18"/>
        </w:rPr>
        <w:t>IEN=660118</w:t>
      </w:r>
    </w:p>
    <w:p w:rsidR="00DC1D03" w:rsidRDefault="00873F79">
      <w:pPr>
        <w:ind w:left="500" w:right="1399"/>
        <w:rPr>
          <w:rFonts w:ascii="Courier New"/>
          <w:sz w:val="18"/>
        </w:rPr>
      </w:pPr>
      <w:r>
        <w:rPr>
          <w:rFonts w:ascii="Courier New"/>
          <w:sz w:val="18"/>
        </w:rPr>
        <w:t xml:space="preserve">Adding REMINDER DIALOG ED DIABETES FOOT </w:t>
      </w:r>
      <w:r>
        <w:rPr>
          <w:rFonts w:ascii="Courier New"/>
          <w:sz w:val="18"/>
        </w:rPr>
        <w:t>CARE DONE ELSEWHERE,</w:t>
      </w:r>
      <w:r>
        <w:rPr>
          <w:rFonts w:ascii="Courier New"/>
          <w:spacing w:val="-59"/>
          <w:sz w:val="18"/>
        </w:rPr>
        <w:t xml:space="preserve"> </w:t>
      </w:r>
      <w:r>
        <w:rPr>
          <w:rFonts w:ascii="Courier New"/>
          <w:sz w:val="18"/>
        </w:rPr>
        <w:t>IEN=660117 Adding REMINDER DIALOG ED DIABETES FOOT CARE DONE, IEN=660084</w:t>
      </w:r>
    </w:p>
    <w:p w:rsidR="00DC1D03" w:rsidRDefault="00873F79">
      <w:pPr>
        <w:ind w:left="500"/>
        <w:rPr>
          <w:rFonts w:ascii="Courier New"/>
          <w:sz w:val="18"/>
        </w:rPr>
      </w:pPr>
      <w:r>
        <w:rPr>
          <w:rFonts w:ascii="Courier New"/>
          <w:sz w:val="18"/>
        </w:rPr>
        <w:t>Adding REMINDER DIALOG ED NUTRITION/WEIGHT SCREENING REFUSED, IEN=660053</w:t>
      </w:r>
    </w:p>
    <w:p w:rsidR="00DC1D03" w:rsidRDefault="00873F79">
      <w:pPr>
        <w:ind w:left="500" w:right="561"/>
        <w:rPr>
          <w:rFonts w:ascii="Courier New"/>
          <w:sz w:val="18"/>
        </w:rPr>
      </w:pPr>
      <w:r>
        <w:rPr>
          <w:rFonts w:ascii="Courier New"/>
          <w:sz w:val="18"/>
        </w:rPr>
        <w:t>Adding REMINDER DIALOG ED NUTRITION/WEIGHT SCREENING DONE ELSEWHERE,</w:t>
      </w:r>
      <w:r>
        <w:rPr>
          <w:rFonts w:ascii="Courier New"/>
          <w:spacing w:val="-67"/>
          <w:sz w:val="18"/>
        </w:rPr>
        <w:t xml:space="preserve"> </w:t>
      </w:r>
      <w:r>
        <w:rPr>
          <w:rFonts w:ascii="Courier New"/>
          <w:sz w:val="18"/>
        </w:rPr>
        <w:t>IEN=660286 Adding REMINDER DIALOG ED SUBSTANCE ABUSE DONE ELSEWHERE, IEN=660041</w:t>
      </w:r>
    </w:p>
    <w:p w:rsidR="00DC1D03" w:rsidRDefault="00873F79">
      <w:pPr>
        <w:ind w:left="500" w:right="1498"/>
        <w:rPr>
          <w:rFonts w:ascii="Courier New"/>
          <w:sz w:val="18"/>
        </w:rPr>
      </w:pPr>
      <w:r>
        <w:rPr>
          <w:rFonts w:ascii="Courier New"/>
          <w:sz w:val="18"/>
        </w:rPr>
        <w:t>Adding REMINDER DIALOG ED NUTRITION/WEIGHT SCREENING DONE, IEN=660051 Adding REMINDER DIALOG ED SUBSTANCE A</w:t>
      </w:r>
      <w:r>
        <w:rPr>
          <w:rFonts w:ascii="Courier New"/>
          <w:sz w:val="18"/>
        </w:rPr>
        <w:t>BUSE FOLLOW-UP REFUSED,</w:t>
      </w:r>
      <w:r>
        <w:rPr>
          <w:rFonts w:ascii="Courier New"/>
          <w:spacing w:val="-58"/>
          <w:sz w:val="18"/>
        </w:rPr>
        <w:t xml:space="preserve"> </w:t>
      </w:r>
      <w:r>
        <w:rPr>
          <w:rFonts w:ascii="Courier New"/>
          <w:sz w:val="18"/>
        </w:rPr>
        <w:t>IEN=660282</w:t>
      </w:r>
    </w:p>
    <w:p w:rsidR="00DC1D03" w:rsidRDefault="00DC1D03">
      <w:pPr>
        <w:rPr>
          <w:rFonts w:ascii="Courier New"/>
          <w:sz w:val="18"/>
        </w:rPr>
        <w:sectPr w:rsidR="00DC1D03">
          <w:pgSz w:w="12240" w:h="15840"/>
          <w:pgMar w:top="1360" w:right="860" w:bottom="880" w:left="1300" w:header="0" w:footer="697" w:gutter="0"/>
          <w:cols w:space="720"/>
        </w:sectPr>
      </w:pPr>
    </w:p>
    <w:p w:rsidR="00DC1D03" w:rsidRDefault="00873F79">
      <w:pPr>
        <w:spacing w:before="81"/>
        <w:ind w:left="500" w:right="1134"/>
        <w:rPr>
          <w:rFonts w:ascii="Courier New"/>
          <w:sz w:val="18"/>
        </w:rPr>
      </w:pPr>
      <w:r>
        <w:lastRenderedPageBreak/>
        <w:pict>
          <v:line id="_x0000_s1054" style="position:absolute;left:0;text-align:left;z-index:251674624;mso-position-horizontal-relative:page;mso-position-vertical-relative:page" from="84.4pt,1in" to="84.4pt,714.35pt" strokeweight=".48pt">
            <w10:wrap anchorx="page" anchory="page"/>
          </v:line>
        </w:pict>
      </w:r>
      <w:r>
        <w:pict>
          <v:line id="_x0000_s1053" style="position:absolute;left:0;text-align:left;z-index:251675648;mso-position-horizontal-relative:page;mso-position-vertical-relative:page" from="563.75pt,1in" to="563.75pt,714.35pt" strokeweight=".48pt">
            <w10:wrap anchorx="page" anchory="page"/>
          </v:line>
        </w:pict>
      </w:r>
      <w:r>
        <w:rPr>
          <w:rFonts w:ascii="Courier New"/>
          <w:sz w:val="18"/>
        </w:rPr>
        <w:t>Adding REMINDER DIALOG ED SUBSTANCE ABUSE FOLLOW-UP DONE ELSEWHERE, IEN=660278 Adding REMINDER DIALOG ED SUBSTANCE ABUSE FOLLOW-UP DONE, IEN=660205</w:t>
      </w:r>
    </w:p>
    <w:p w:rsidR="00DC1D03" w:rsidRDefault="00873F79">
      <w:pPr>
        <w:spacing w:before="1"/>
        <w:ind w:left="500"/>
        <w:rPr>
          <w:rFonts w:ascii="Courier New"/>
          <w:sz w:val="18"/>
        </w:rPr>
      </w:pPr>
      <w:r>
        <w:rPr>
          <w:rFonts w:ascii="Courier New"/>
          <w:sz w:val="18"/>
        </w:rPr>
        <w:t>Adding REMINDER DIALOG ED DIABETES REFUSED, IEN=660008</w:t>
      </w:r>
    </w:p>
    <w:p w:rsidR="00DC1D03" w:rsidRDefault="00873F79">
      <w:pPr>
        <w:ind w:left="500" w:right="2970"/>
        <w:rPr>
          <w:rFonts w:ascii="Courier New"/>
          <w:sz w:val="18"/>
        </w:rPr>
      </w:pPr>
      <w:r>
        <w:rPr>
          <w:rFonts w:ascii="Courier New"/>
          <w:sz w:val="18"/>
        </w:rPr>
        <w:t>Ad</w:t>
      </w:r>
      <w:r>
        <w:rPr>
          <w:rFonts w:ascii="Courier New"/>
          <w:sz w:val="18"/>
        </w:rPr>
        <w:t>ding REMINDER DIALOG ED DIABETES DONE ELSEWHERE,</w:t>
      </w:r>
      <w:r>
        <w:rPr>
          <w:rFonts w:ascii="Courier New"/>
          <w:spacing w:val="-51"/>
          <w:sz w:val="18"/>
        </w:rPr>
        <w:t xml:space="preserve"> </w:t>
      </w:r>
      <w:r>
        <w:rPr>
          <w:rFonts w:ascii="Courier New"/>
          <w:sz w:val="18"/>
        </w:rPr>
        <w:t>IEN=660044 Adding REMINDER DIALOG ED DIABETES DONE, IEN=660007</w:t>
      </w:r>
    </w:p>
    <w:p w:rsidR="00DC1D03" w:rsidRDefault="00873F79">
      <w:pPr>
        <w:ind w:left="500" w:right="3294"/>
        <w:rPr>
          <w:rFonts w:ascii="Courier New"/>
          <w:sz w:val="18"/>
        </w:rPr>
      </w:pPr>
      <w:r>
        <w:rPr>
          <w:rFonts w:ascii="Courier New"/>
          <w:sz w:val="18"/>
        </w:rPr>
        <w:t>Adding REMINDER DIALOG ED SUBSTANCE ABUSE DONE, IEN=660001 Adding REMINDER DIALOG EXCHANGE 4, IEN=660000158</w:t>
      </w:r>
    </w:p>
    <w:p w:rsidR="00DC1D03" w:rsidRDefault="00873F79">
      <w:pPr>
        <w:tabs>
          <w:tab w:val="left" w:pos="3092"/>
        </w:tabs>
        <w:ind w:left="500" w:right="4934"/>
        <w:rPr>
          <w:rFonts w:ascii="Courier New"/>
          <w:sz w:val="18"/>
        </w:rPr>
      </w:pPr>
      <w:r>
        <w:rPr>
          <w:rFonts w:ascii="Courier New"/>
          <w:sz w:val="18"/>
        </w:rPr>
        <w:t>Adding REMINDER DIALOG MH AUDC, IEN=1509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AUTO AUDC,</w:t>
      </w:r>
      <w:r>
        <w:rPr>
          <w:rFonts w:ascii="Courier New"/>
          <w:spacing w:val="-16"/>
          <w:sz w:val="18"/>
        </w:rPr>
        <w:t xml:space="preserve"> </w:t>
      </w:r>
      <w:r>
        <w:rPr>
          <w:rFonts w:ascii="Courier New"/>
          <w:sz w:val="18"/>
        </w:rPr>
        <w:t>IEN=1510</w:t>
      </w:r>
    </w:p>
    <w:p w:rsidR="00DC1D03" w:rsidRDefault="00873F79">
      <w:pPr>
        <w:tabs>
          <w:tab w:val="left" w:pos="3091"/>
        </w:tabs>
        <w:ind w:left="500" w:right="4178"/>
        <w:rPr>
          <w:rFonts w:ascii="Courier New"/>
          <w:sz w:val="18"/>
        </w:rPr>
      </w:pPr>
      <w:r>
        <w:rPr>
          <w:rFonts w:ascii="Courier New"/>
          <w:sz w:val="18"/>
        </w:rPr>
        <w:t>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INACTIVE OBJECT, IEN=1710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OBJECT TEST, IEN=1516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ORDER ELEMENT, IEN=1049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RGP4 ELE</w:t>
      </w:r>
      <w:r>
        <w:rPr>
          <w:rFonts w:ascii="Courier New"/>
          <w:sz w:val="18"/>
        </w:rPr>
        <w:t>MENT 2, IEN=1536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RGP4 ELEMENT 1, IEN=1535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RESULT GROUP 4, IEN=1534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RGP1 ELEMENT 2, IEN=1520 Adding</w:t>
      </w:r>
      <w:r>
        <w:rPr>
          <w:rFonts w:ascii="Courier New"/>
          <w:spacing w:val="-7"/>
          <w:sz w:val="18"/>
        </w:rPr>
        <w:t xml:space="preserve"> </w:t>
      </w:r>
      <w:r>
        <w:rPr>
          <w:rFonts w:ascii="Courier New"/>
          <w:sz w:val="18"/>
        </w:rPr>
        <w:t>REMINDER</w:t>
      </w:r>
      <w:r>
        <w:rPr>
          <w:rFonts w:ascii="Courier New"/>
          <w:spacing w:val="-6"/>
          <w:sz w:val="18"/>
        </w:rPr>
        <w:t xml:space="preserve"> </w:t>
      </w:r>
      <w:r>
        <w:rPr>
          <w:rFonts w:ascii="Courier New"/>
          <w:sz w:val="18"/>
        </w:rPr>
        <w:t>DIALOG</w:t>
      </w:r>
      <w:r>
        <w:rPr>
          <w:rFonts w:ascii="Courier New"/>
          <w:sz w:val="18"/>
        </w:rPr>
        <w:tab/>
        <w:t>RGP1 ELEMENT 1, IEN=1519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RESULT GROUP 1, IEN=1529</w:t>
      </w:r>
      <w:r>
        <w:rPr>
          <w:rFonts w:ascii="Courier New"/>
          <w:sz w:val="18"/>
        </w:rPr>
        <w:t xml:space="preserve">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GP1 ELEMENT 2, IEN=1515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RGP2 ELEMENT 2, IEN=1522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RESULT ELEMENT 1, IEN=1537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RGP3 ELEMENT 2, IEN=1526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RGP3 ELEMENT 1, IEN=1525 Adding</w:t>
      </w:r>
      <w:r>
        <w:rPr>
          <w:rFonts w:ascii="Courier New"/>
          <w:spacing w:val="-7"/>
          <w:sz w:val="18"/>
        </w:rPr>
        <w:t xml:space="preserve"> </w:t>
      </w:r>
      <w:r>
        <w:rPr>
          <w:rFonts w:ascii="Courier New"/>
          <w:sz w:val="18"/>
        </w:rPr>
        <w:t>REMINDE</w:t>
      </w:r>
      <w:r>
        <w:rPr>
          <w:rFonts w:ascii="Courier New"/>
          <w:sz w:val="18"/>
        </w:rPr>
        <w:t>R</w:t>
      </w:r>
      <w:r>
        <w:rPr>
          <w:rFonts w:ascii="Courier New"/>
          <w:spacing w:val="-7"/>
          <w:sz w:val="18"/>
        </w:rPr>
        <w:t xml:space="preserve"> </w:t>
      </w:r>
      <w:r>
        <w:rPr>
          <w:rFonts w:ascii="Courier New"/>
          <w:sz w:val="18"/>
        </w:rPr>
        <w:t>DIALOG</w:t>
      </w:r>
      <w:r>
        <w:rPr>
          <w:rFonts w:ascii="Courier New"/>
          <w:sz w:val="18"/>
        </w:rPr>
        <w:tab/>
        <w:t>RESULT GROUP 3, IEN=1533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RGP2 ELEMENT 1, IEN=1521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RESULT GROUP 2,</w:t>
      </w:r>
      <w:r>
        <w:rPr>
          <w:rFonts w:ascii="Courier New"/>
          <w:spacing w:val="-13"/>
          <w:sz w:val="18"/>
        </w:rPr>
        <w:t xml:space="preserve"> </w:t>
      </w:r>
      <w:r>
        <w:rPr>
          <w:rFonts w:ascii="Courier New"/>
          <w:sz w:val="18"/>
        </w:rPr>
        <w:t>IEN=1530</w:t>
      </w:r>
    </w:p>
    <w:p w:rsidR="00DC1D03" w:rsidRDefault="00873F79">
      <w:pPr>
        <w:ind w:left="500" w:right="3511"/>
        <w:rPr>
          <w:rFonts w:ascii="Courier New"/>
          <w:sz w:val="18"/>
        </w:rPr>
      </w:pPr>
      <w:r>
        <w:rPr>
          <w:rFonts w:ascii="Courier New"/>
          <w:sz w:val="18"/>
        </w:rPr>
        <w:t>Adding REMINDER DIALOG VA-IHD LIPID OTHER DEFER, IEN=390 Adding REMINDER DIALOG VA-IHD SPACER, IEN=397</w:t>
      </w:r>
    </w:p>
    <w:p w:rsidR="00DC1D03" w:rsidRDefault="00873F79">
      <w:pPr>
        <w:ind w:left="500" w:right="2558"/>
        <w:rPr>
          <w:rFonts w:ascii="Courier New"/>
          <w:sz w:val="18"/>
        </w:rPr>
      </w:pPr>
      <w:r>
        <w:rPr>
          <w:rFonts w:ascii="Courier New"/>
          <w:sz w:val="18"/>
        </w:rPr>
        <w:t xml:space="preserve">Adding REMINDER DIALOG </w:t>
      </w:r>
      <w:r>
        <w:rPr>
          <w:rFonts w:ascii="Courier New"/>
          <w:sz w:val="18"/>
        </w:rPr>
        <w:t>VA-IHD LIPID 120-129 DONE ELSE, IEN=392 Adding REMINDER DIALOG VA-IHD LIPID &gt;129 DONE ELSE, IEN=281 Adding REMINDER DIALOG VA-IHD LIPID 100-119 DONE ELSE, IEN=280 Adding REMINDER DIALOG VA-IHD LIPID &lt;100 DONE ELSE, IEN=279 Adding REMINDER DIALOG VA-IHD LIP</w:t>
      </w:r>
      <w:r>
        <w:rPr>
          <w:rFonts w:ascii="Courier New"/>
          <w:sz w:val="18"/>
        </w:rPr>
        <w:t>ID DONE ELSEWHERE GROUP,</w:t>
      </w:r>
      <w:r>
        <w:rPr>
          <w:rFonts w:ascii="Courier New"/>
          <w:spacing w:val="-53"/>
          <w:sz w:val="18"/>
        </w:rPr>
        <w:t xml:space="preserve"> </w:t>
      </w:r>
      <w:r>
        <w:rPr>
          <w:rFonts w:ascii="Courier New"/>
          <w:sz w:val="18"/>
        </w:rPr>
        <w:t>IEN=404 Adding REMINDER DIALOG VA-IHD UNCONFIRMED DIAGNOSIS, IEN=276 Adding REMINDER DIALOG VA-IHD LIPID REFUSED,</w:t>
      </w:r>
      <w:r>
        <w:rPr>
          <w:rFonts w:ascii="Courier New"/>
          <w:spacing w:val="-18"/>
          <w:sz w:val="18"/>
        </w:rPr>
        <w:t xml:space="preserve"> </w:t>
      </w:r>
      <w:r>
        <w:rPr>
          <w:rFonts w:ascii="Courier New"/>
          <w:sz w:val="18"/>
        </w:rPr>
        <w:t>IEN=270</w:t>
      </w:r>
    </w:p>
    <w:p w:rsidR="00DC1D03" w:rsidRDefault="00873F79">
      <w:pPr>
        <w:spacing w:before="1"/>
        <w:ind w:left="500" w:right="3078"/>
        <w:rPr>
          <w:rFonts w:ascii="Courier New"/>
          <w:sz w:val="18"/>
        </w:rPr>
      </w:pPr>
      <w:r>
        <w:rPr>
          <w:rFonts w:ascii="Courier New"/>
          <w:sz w:val="18"/>
        </w:rPr>
        <w:t>Adding REMINDER DIALOG VA-IHD DIRECT LDL ORDERED, IEN=278 Adding REMINDER DIALOG VA-IHD FASTING LIPID ORDERED,</w:t>
      </w:r>
      <w:r>
        <w:rPr>
          <w:rFonts w:ascii="Courier New"/>
          <w:spacing w:val="-49"/>
          <w:sz w:val="18"/>
        </w:rPr>
        <w:t xml:space="preserve"> </w:t>
      </w:r>
      <w:r>
        <w:rPr>
          <w:rFonts w:ascii="Courier New"/>
          <w:sz w:val="18"/>
        </w:rPr>
        <w:t>IEN=277 Adding REMINDER DIALOG VA-IHD LIPID ORDER GROUP, IEN=272 Adding REMINDER DIALOG VA-IHD LIPID PROFILE HEADER, IEN=209 Adding REMINDER DIAL</w:t>
      </w:r>
      <w:r>
        <w:rPr>
          <w:rFonts w:ascii="Courier New"/>
          <w:sz w:val="18"/>
        </w:rPr>
        <w:t>OG VA-IHD LIPID PROFILE,</w:t>
      </w:r>
      <w:r>
        <w:rPr>
          <w:rFonts w:ascii="Courier New"/>
          <w:spacing w:val="-22"/>
          <w:sz w:val="18"/>
        </w:rPr>
        <w:t xml:space="preserve"> </w:t>
      </w:r>
      <w:r>
        <w:rPr>
          <w:rFonts w:ascii="Courier New"/>
          <w:sz w:val="18"/>
        </w:rPr>
        <w:t>IEN=269</w:t>
      </w:r>
    </w:p>
    <w:p w:rsidR="00DC1D03" w:rsidRDefault="00873F79">
      <w:pPr>
        <w:tabs>
          <w:tab w:val="left" w:pos="3092"/>
        </w:tabs>
        <w:ind w:left="500" w:right="4394"/>
        <w:rPr>
          <w:rFonts w:ascii="Courier New"/>
          <w:sz w:val="18"/>
        </w:rPr>
      </w:pPr>
      <w:r>
        <w:rPr>
          <w:rFonts w:ascii="Courier New"/>
          <w:sz w:val="18"/>
        </w:rPr>
        <w:t>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GP1 ELEMENT 1, IEN=1514 Adding</w:t>
      </w:r>
      <w:r>
        <w:rPr>
          <w:rFonts w:ascii="Courier New"/>
          <w:spacing w:val="-7"/>
          <w:sz w:val="18"/>
        </w:rPr>
        <w:t xml:space="preserve"> </w:t>
      </w:r>
      <w:r>
        <w:rPr>
          <w:rFonts w:ascii="Courier New"/>
          <w:sz w:val="18"/>
        </w:rPr>
        <w:t>REMINDER</w:t>
      </w:r>
      <w:r>
        <w:rPr>
          <w:rFonts w:ascii="Courier New"/>
          <w:spacing w:val="-7"/>
          <w:sz w:val="18"/>
        </w:rPr>
        <w:t xml:space="preserve"> </w:t>
      </w:r>
      <w:r>
        <w:rPr>
          <w:rFonts w:ascii="Courier New"/>
          <w:sz w:val="18"/>
        </w:rPr>
        <w:t>DIALOG</w:t>
      </w:r>
      <w:r>
        <w:rPr>
          <w:rFonts w:ascii="Courier New"/>
          <w:sz w:val="18"/>
        </w:rPr>
        <w:tab/>
        <w:t>GROUP 1,  IEN=1527 Adding REMINDER DIALOG EXCHANGE DIALOG,</w:t>
      </w:r>
      <w:r>
        <w:rPr>
          <w:rFonts w:ascii="Courier New"/>
          <w:spacing w:val="-41"/>
          <w:sz w:val="18"/>
        </w:rPr>
        <w:t xml:space="preserve"> </w:t>
      </w:r>
      <w:r>
        <w:rPr>
          <w:rFonts w:ascii="Courier New"/>
          <w:sz w:val="18"/>
        </w:rPr>
        <w:t>IEN=1709</w:t>
      </w:r>
    </w:p>
    <w:p w:rsidR="00DC1D03" w:rsidRDefault="00873F79">
      <w:pPr>
        <w:ind w:left="500" w:right="2773"/>
        <w:jc w:val="both"/>
        <w:rPr>
          <w:rFonts w:ascii="Courier New"/>
          <w:sz w:val="18"/>
        </w:rPr>
      </w:pPr>
      <w:r>
        <w:rPr>
          <w:rFonts w:ascii="Courier New"/>
          <w:sz w:val="18"/>
        </w:rPr>
        <w:t>Adding HEALTH SUMMARY COMPONENT PCE HEALTH FACTORS ALL,</w:t>
      </w:r>
      <w:r>
        <w:rPr>
          <w:rFonts w:ascii="Courier New"/>
          <w:spacing w:val="-53"/>
          <w:sz w:val="18"/>
        </w:rPr>
        <w:t xml:space="preserve"> </w:t>
      </w:r>
      <w:r>
        <w:rPr>
          <w:rFonts w:ascii="Courier New"/>
          <w:sz w:val="18"/>
        </w:rPr>
        <w:t>IEN=204 Adding HEALTH SUMMARY COMPONENT CLINICAL REMINDERS DUE,</w:t>
      </w:r>
      <w:r>
        <w:rPr>
          <w:rFonts w:ascii="Courier New"/>
          <w:spacing w:val="-51"/>
          <w:sz w:val="18"/>
        </w:rPr>
        <w:t xml:space="preserve"> </w:t>
      </w:r>
      <w:r>
        <w:rPr>
          <w:rFonts w:ascii="Courier New"/>
          <w:sz w:val="18"/>
        </w:rPr>
        <w:t>IEN=202 Adding HEALTH SUMMARY COMPONENT TEST,</w:t>
      </w:r>
      <w:r>
        <w:rPr>
          <w:rFonts w:ascii="Courier New"/>
          <w:spacing w:val="-17"/>
          <w:sz w:val="18"/>
        </w:rPr>
        <w:t xml:space="preserve"> </w:t>
      </w:r>
      <w:r>
        <w:rPr>
          <w:rFonts w:ascii="Courier New"/>
          <w:sz w:val="18"/>
        </w:rPr>
        <w:t>IEN=5000147</w:t>
      </w:r>
    </w:p>
    <w:p w:rsidR="00DC1D03" w:rsidRDefault="00873F79">
      <w:pPr>
        <w:ind w:left="500" w:right="2146"/>
        <w:rPr>
          <w:rFonts w:ascii="Courier New"/>
          <w:sz w:val="18"/>
        </w:rPr>
      </w:pPr>
      <w:r>
        <w:rPr>
          <w:rFonts w:ascii="Courier New"/>
          <w:sz w:val="18"/>
        </w:rPr>
        <w:t>Adding HEALTH SUMMARY COMPONENT PCE HEALTH FACTORS SELECTED,</w:t>
      </w:r>
      <w:r>
        <w:rPr>
          <w:rFonts w:ascii="Courier New"/>
          <w:spacing w:val="-57"/>
          <w:sz w:val="18"/>
        </w:rPr>
        <w:t xml:space="preserve"> </w:t>
      </w:r>
      <w:r>
        <w:rPr>
          <w:rFonts w:ascii="Courier New"/>
          <w:sz w:val="18"/>
        </w:rPr>
        <w:t>IEN=203 Adding HE</w:t>
      </w:r>
      <w:r>
        <w:rPr>
          <w:rFonts w:ascii="Courier New"/>
          <w:sz w:val="18"/>
        </w:rPr>
        <w:t>ALTH SUMMARY TYPE NP NEW HS TYPE,</w:t>
      </w:r>
      <w:r>
        <w:rPr>
          <w:rFonts w:ascii="Courier New"/>
          <w:spacing w:val="-19"/>
          <w:sz w:val="18"/>
        </w:rPr>
        <w:t xml:space="preserve"> </w:t>
      </w:r>
      <w:r>
        <w:rPr>
          <w:rFonts w:ascii="Courier New"/>
          <w:sz w:val="18"/>
        </w:rPr>
        <w:t>IEN=223</w:t>
      </w:r>
    </w:p>
    <w:p w:rsidR="00DC1D03" w:rsidRDefault="00873F79">
      <w:pPr>
        <w:tabs>
          <w:tab w:val="left" w:pos="3523"/>
        </w:tabs>
        <w:ind w:left="500" w:right="3639"/>
        <w:rPr>
          <w:rFonts w:ascii="Courier New"/>
          <w:sz w:val="18"/>
        </w:rPr>
      </w:pPr>
      <w:r>
        <w:rPr>
          <w:rFonts w:ascii="Courier New"/>
          <w:sz w:val="18"/>
        </w:rPr>
        <w:t>Adding HEALTH</w:t>
      </w:r>
      <w:r>
        <w:rPr>
          <w:rFonts w:ascii="Courier New"/>
          <w:spacing w:val="-12"/>
          <w:sz w:val="18"/>
        </w:rPr>
        <w:t xml:space="preserve"> </w:t>
      </w:r>
      <w:r>
        <w:rPr>
          <w:rFonts w:ascii="Courier New"/>
          <w:sz w:val="18"/>
        </w:rPr>
        <w:t>SUMMARY</w:t>
      </w:r>
      <w:r>
        <w:rPr>
          <w:rFonts w:ascii="Courier New"/>
          <w:spacing w:val="-6"/>
          <w:sz w:val="18"/>
        </w:rPr>
        <w:t xml:space="preserve"> </w:t>
      </w:r>
      <w:r>
        <w:rPr>
          <w:rFonts w:ascii="Courier New"/>
          <w:sz w:val="18"/>
        </w:rPr>
        <w:t>TYPE</w:t>
      </w:r>
      <w:r>
        <w:rPr>
          <w:rFonts w:ascii="Courier New"/>
          <w:sz w:val="18"/>
        </w:rPr>
        <w:tab/>
        <w:t>TEST PROGESS, IEN=208 Adding HEALTH SUMMARY TYPE VA-BRADEN SCALE 30D,</w:t>
      </w:r>
      <w:r>
        <w:rPr>
          <w:rFonts w:ascii="Courier New"/>
          <w:spacing w:val="-44"/>
          <w:sz w:val="18"/>
        </w:rPr>
        <w:t xml:space="preserve"> </w:t>
      </w:r>
      <w:r>
        <w:rPr>
          <w:rFonts w:ascii="Courier New"/>
          <w:sz w:val="18"/>
        </w:rPr>
        <w:t>IEN=104</w:t>
      </w:r>
    </w:p>
    <w:p w:rsidR="00DC1D03" w:rsidRDefault="00873F79">
      <w:pPr>
        <w:tabs>
          <w:tab w:val="left" w:pos="3847"/>
        </w:tabs>
        <w:ind w:left="500" w:right="2126"/>
        <w:rPr>
          <w:rFonts w:ascii="Courier New"/>
          <w:sz w:val="18"/>
        </w:rPr>
      </w:pPr>
      <w:r>
        <w:rPr>
          <w:rFonts w:ascii="Courier New"/>
          <w:sz w:val="18"/>
        </w:rPr>
        <w:t>Adding HEALTH SUMMARY OBJECTS NP TIUHS OBJECT TEST (TIU),</w:t>
      </w:r>
      <w:r>
        <w:rPr>
          <w:rFonts w:ascii="Courier New"/>
          <w:spacing w:val="-57"/>
          <w:sz w:val="18"/>
        </w:rPr>
        <w:t xml:space="preserve"> </w:t>
      </w:r>
      <w:r>
        <w:rPr>
          <w:rFonts w:ascii="Courier New"/>
          <w:sz w:val="18"/>
        </w:rPr>
        <w:t>IEN=6600090 Adding HEALTH</w:t>
      </w:r>
      <w:r>
        <w:rPr>
          <w:rFonts w:ascii="Courier New"/>
          <w:spacing w:val="-14"/>
          <w:sz w:val="18"/>
        </w:rPr>
        <w:t xml:space="preserve"> </w:t>
      </w:r>
      <w:r>
        <w:rPr>
          <w:rFonts w:ascii="Courier New"/>
          <w:sz w:val="18"/>
        </w:rPr>
        <w:t>SUMMARY</w:t>
      </w:r>
      <w:r>
        <w:rPr>
          <w:rFonts w:ascii="Courier New"/>
          <w:spacing w:val="-6"/>
          <w:sz w:val="18"/>
        </w:rPr>
        <w:t xml:space="preserve"> </w:t>
      </w:r>
      <w:r>
        <w:rPr>
          <w:rFonts w:ascii="Courier New"/>
          <w:sz w:val="18"/>
        </w:rPr>
        <w:t>OBJECTS</w:t>
      </w:r>
      <w:r>
        <w:rPr>
          <w:rFonts w:ascii="Courier New"/>
          <w:sz w:val="18"/>
        </w:rPr>
        <w:tab/>
        <w:t xml:space="preserve">LAB TEST </w:t>
      </w:r>
      <w:r>
        <w:rPr>
          <w:rFonts w:ascii="Courier New"/>
          <w:sz w:val="18"/>
        </w:rPr>
        <w:t>(TIU),</w:t>
      </w:r>
      <w:r>
        <w:rPr>
          <w:rFonts w:ascii="Courier New"/>
          <w:spacing w:val="-8"/>
          <w:sz w:val="18"/>
        </w:rPr>
        <w:t xml:space="preserve"> </w:t>
      </w:r>
      <w:r>
        <w:rPr>
          <w:rFonts w:ascii="Courier New"/>
          <w:sz w:val="18"/>
        </w:rPr>
        <w:t>IEN=6600003</w:t>
      </w:r>
    </w:p>
    <w:p w:rsidR="00DC1D03" w:rsidRDefault="00873F79">
      <w:pPr>
        <w:ind w:left="500" w:right="2146"/>
        <w:rPr>
          <w:rFonts w:ascii="Courier New"/>
          <w:sz w:val="18"/>
        </w:rPr>
      </w:pPr>
      <w:r>
        <w:rPr>
          <w:rFonts w:ascii="Courier New"/>
          <w:sz w:val="18"/>
        </w:rPr>
        <w:t>Adding HEALTH SUMMARY OBJECTS VA-BRADEN SCALE 30D (TIU),</w:t>
      </w:r>
      <w:r>
        <w:rPr>
          <w:rFonts w:ascii="Courier New"/>
          <w:spacing w:val="-56"/>
          <w:sz w:val="18"/>
        </w:rPr>
        <w:t xml:space="preserve"> </w:t>
      </w:r>
      <w:r>
        <w:rPr>
          <w:rFonts w:ascii="Courier New"/>
          <w:sz w:val="18"/>
        </w:rPr>
        <w:t>IEN=6600082 Adding TIU DOCUMENT DEFINITION PATIENT SEX, IEN=74</w:t>
      </w:r>
    </w:p>
    <w:p w:rsidR="00DC1D03" w:rsidRDefault="00873F79">
      <w:pPr>
        <w:ind w:left="500"/>
        <w:rPr>
          <w:rFonts w:ascii="Courier New"/>
          <w:sz w:val="18"/>
        </w:rPr>
      </w:pPr>
      <w:r>
        <w:rPr>
          <w:rFonts w:ascii="Courier New"/>
          <w:sz w:val="18"/>
        </w:rPr>
        <w:t>Adding TIU DOCUMENT DEFINITION PATIENT RACE, IEN=75</w:t>
      </w:r>
    </w:p>
    <w:p w:rsidR="00DC1D03" w:rsidRDefault="00873F79">
      <w:pPr>
        <w:tabs>
          <w:tab w:val="left" w:pos="3955"/>
        </w:tabs>
        <w:ind w:left="500" w:right="2990"/>
        <w:rPr>
          <w:rFonts w:ascii="Courier New"/>
          <w:sz w:val="18"/>
        </w:rPr>
      </w:pPr>
      <w:r>
        <w:rPr>
          <w:rFonts w:ascii="Courier New"/>
          <w:sz w:val="18"/>
        </w:rPr>
        <w:t>Adding TIU DOCUMENT DEFINITION NP TIUHS OBJECT TEST,</w:t>
      </w:r>
      <w:r>
        <w:rPr>
          <w:rFonts w:ascii="Courier New"/>
          <w:spacing w:val="-51"/>
          <w:sz w:val="18"/>
        </w:rPr>
        <w:t xml:space="preserve"> </w:t>
      </w:r>
      <w:r>
        <w:rPr>
          <w:rFonts w:ascii="Courier New"/>
          <w:sz w:val="18"/>
        </w:rPr>
        <w:t>IEN=1647 Adding TIU</w:t>
      </w:r>
      <w:r>
        <w:rPr>
          <w:rFonts w:ascii="Courier New"/>
          <w:spacing w:val="-14"/>
          <w:sz w:val="18"/>
        </w:rPr>
        <w:t xml:space="preserve"> </w:t>
      </w:r>
      <w:r>
        <w:rPr>
          <w:rFonts w:ascii="Courier New"/>
          <w:sz w:val="18"/>
        </w:rPr>
        <w:t>DOCUMENT</w:t>
      </w:r>
      <w:r>
        <w:rPr>
          <w:rFonts w:ascii="Courier New"/>
          <w:spacing w:val="-7"/>
          <w:sz w:val="18"/>
        </w:rPr>
        <w:t xml:space="preserve"> </w:t>
      </w:r>
      <w:r>
        <w:rPr>
          <w:rFonts w:ascii="Courier New"/>
          <w:sz w:val="18"/>
        </w:rPr>
        <w:t>DEFINITION</w:t>
      </w:r>
      <w:r>
        <w:rPr>
          <w:rFonts w:ascii="Courier New"/>
          <w:sz w:val="18"/>
        </w:rPr>
        <w:tab/>
        <w:t>TIU TEST,</w:t>
      </w:r>
      <w:r>
        <w:rPr>
          <w:rFonts w:ascii="Courier New"/>
          <w:spacing w:val="-4"/>
          <w:sz w:val="18"/>
        </w:rPr>
        <w:t xml:space="preserve"> </w:t>
      </w:r>
      <w:r>
        <w:rPr>
          <w:rFonts w:ascii="Courier New"/>
          <w:sz w:val="18"/>
        </w:rPr>
        <w:t>IEN=1337</w:t>
      </w:r>
    </w:p>
    <w:p w:rsidR="00DC1D03" w:rsidRDefault="00873F79">
      <w:pPr>
        <w:spacing w:before="1" w:line="204" w:lineRule="exact"/>
        <w:ind w:left="500"/>
        <w:rPr>
          <w:rFonts w:ascii="Courier New"/>
          <w:sz w:val="18"/>
        </w:rPr>
      </w:pPr>
      <w:r>
        <w:rPr>
          <w:rFonts w:ascii="Courier New"/>
          <w:sz w:val="18"/>
        </w:rPr>
        <w:t>Adding TIU DOCUMENT DEFINITION BRADEN SCALE 30D, IEN=1332</w:t>
      </w:r>
    </w:p>
    <w:p w:rsidR="00DC1D03" w:rsidRDefault="00873F79">
      <w:pPr>
        <w:pStyle w:val="BodyText"/>
        <w:spacing w:before="1" w:line="237" w:lineRule="auto"/>
        <w:ind w:left="500" w:right="263"/>
      </w:pPr>
      <w:r>
        <w:rPr>
          <w:rFonts w:ascii="Courier New"/>
          <w:sz w:val="18"/>
        </w:rPr>
        <w:t xml:space="preserve">Packing is </w:t>
      </w:r>
      <w:proofErr w:type="spellStart"/>
      <w:r>
        <w:rPr>
          <w:rFonts w:ascii="Courier New"/>
          <w:sz w:val="18"/>
        </w:rPr>
        <w:t>complete.</w:t>
      </w:r>
      <w:r>
        <w:t>Notice</w:t>
      </w:r>
      <w:proofErr w:type="spellEnd"/>
      <w:r>
        <w:t xml:space="preserve"> the above list contains an extensive set of items even thou</w:t>
      </w:r>
      <w:r>
        <w:t>gh only a single reminder dialog was selected for packing. Everything in the dialog was checked for dependencies and each dependency was automatically included. In turn, each of these was checked for dependencies and so on. This recursive dependency inclus</w:t>
      </w:r>
      <w:r>
        <w:t>ion may generate a list of items that is far larger than originally</w:t>
      </w:r>
    </w:p>
    <w:p w:rsidR="00DC1D03" w:rsidRDefault="00DC1D03">
      <w:pPr>
        <w:spacing w:line="237" w:lineRule="auto"/>
        <w:sectPr w:rsidR="00DC1D03">
          <w:pgSz w:w="12240" w:h="15840"/>
          <w:pgMar w:top="1360" w:right="860" w:bottom="880" w:left="1300" w:header="0" w:footer="697" w:gutter="0"/>
          <w:cols w:space="720"/>
        </w:sectPr>
      </w:pPr>
    </w:p>
    <w:p w:rsidR="00DC1D03" w:rsidRDefault="00873F79">
      <w:pPr>
        <w:pStyle w:val="BodyText"/>
        <w:ind w:left="382"/>
        <w:rPr>
          <w:sz w:val="20"/>
        </w:rPr>
      </w:pPr>
      <w:r>
        <w:rPr>
          <w:sz w:val="20"/>
        </w:rPr>
      </w:r>
      <w:r>
        <w:rPr>
          <w:sz w:val="20"/>
        </w:rPr>
        <w:pict>
          <v:group id="_x0000_s1046" style="width:479.85pt;height:26.8pt;mso-position-horizontal-relative:char;mso-position-vertical-relative:line" coordsize="9597,536">
            <v:line id="_x0000_s1052" style="position:absolute" from="5,0" to="5,252" strokeweight=".48pt"/>
            <v:line id="_x0000_s1051" style="position:absolute" from="10,531" to="9587,531" strokeweight=".48pt"/>
            <v:line id="_x0000_s1050" style="position:absolute" from="5,252" to="5,536" strokeweight=".48pt"/>
            <v:line id="_x0000_s1049" style="position:absolute" from="9592,0" to="9592,252" strokeweight=".48pt"/>
            <v:line id="_x0000_s1048" style="position:absolute" from="9592,252" to="9592,536" strokeweight=".48pt"/>
            <v:shape id="_x0000_s1047" type="#_x0000_t202" style="position:absolute;width:9597;height:536" filled="f" stroked="f">
              <v:textbox inset="0,0,0,0">
                <w:txbxContent>
                  <w:p w:rsidR="00DC1D03" w:rsidRDefault="00873F79">
                    <w:pPr>
                      <w:ind w:left="117" w:right="742"/>
                    </w:pPr>
                    <w:r>
                      <w:t>expected, but it insures that everything required by the items selected for packing is included in the packed entry.</w:t>
                    </w:r>
                  </w:p>
                </w:txbxContent>
              </v:textbox>
            </v:shape>
            <w10:anchorlock/>
          </v:group>
        </w:pict>
      </w:r>
    </w:p>
    <w:p w:rsidR="00DC1D03" w:rsidRDefault="00DC1D03">
      <w:pPr>
        <w:pStyle w:val="BodyText"/>
        <w:spacing w:before="1"/>
        <w:rPr>
          <w:sz w:val="10"/>
        </w:rPr>
      </w:pPr>
    </w:p>
    <w:p w:rsidR="00DC1D03" w:rsidRDefault="00873F79">
      <w:pPr>
        <w:pStyle w:val="Heading4"/>
        <w:spacing w:before="92"/>
      </w:pPr>
      <w:r>
        <w:t>Example 2</w:t>
      </w:r>
    </w:p>
    <w:p w:rsidR="00DC1D03" w:rsidRDefault="00873F79">
      <w:pPr>
        <w:pStyle w:val="BodyText"/>
        <w:spacing w:line="250" w:lineRule="exact"/>
        <w:ind w:left="500"/>
      </w:pPr>
      <w:r>
        <w:t>In this example a reminder dialog is selected and the dialog checking generates a warning.</w:t>
      </w:r>
    </w:p>
    <w:p w:rsidR="00DC1D03" w:rsidRDefault="00873F79">
      <w:pPr>
        <w:pStyle w:val="BodyText"/>
        <w:rPr>
          <w:sz w:val="20"/>
        </w:rPr>
      </w:pPr>
      <w:r>
        <w:pict>
          <v:group id="_x0000_s1036" style="position:absolute;margin-left:84.15pt;margin-top:13.7pt;width:479.85pt;height:370.15pt;z-index:-251633664;mso-wrap-distance-left:0;mso-wrap-distance-right:0;mso-position-horizontal-relative:page" coordorigin="1683,274" coordsize="9597,7403">
            <v:line id="_x0000_s1045" style="position:absolute" from="1692,279" to="11270,279" strokeweight=".48pt"/>
            <v:line id="_x0000_s1044" style="position:absolute" from="11275,274" to="11275,7444" strokeweight=".48pt"/>
            <v:line id="_x0000_s1043" style="position:absolute" from="1692,7672" to="11270,7672" strokeweight=".16936mm"/>
            <v:line id="_x0000_s1042" style="position:absolute" from="1688,274" to="1688,7677" strokeweight=".48pt"/>
            <v:line id="_x0000_s1041" style="position:absolute" from="11275,7444" to="11275,7677" strokeweight=".48pt"/>
            <v:shape id="_x0000_s1040" type="#_x0000_t202" style="position:absolute;left:1800;top:3160;width:7795;height:4491" filled="f" stroked="f">
              <v:textbox inset="0,0,0,0">
                <w:txbxContent>
                  <w:p w:rsidR="00DC1D03" w:rsidRDefault="00873F79">
                    <w:pPr>
                      <w:tabs>
                        <w:tab w:val="left" w:pos="2591"/>
                      </w:tabs>
                      <w:ind w:left="971"/>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p w:rsidR="00DC1D03" w:rsidRDefault="00873F79">
                    <w:pPr>
                      <w:rPr>
                        <w:rFonts w:ascii="Courier New"/>
                        <w:sz w:val="18"/>
                      </w:rPr>
                    </w:pPr>
                    <w:r>
                      <w:rPr>
                        <w:rFonts w:ascii="Courier New"/>
                        <w:sz w:val="18"/>
                      </w:rPr>
                      <w:t>Enter another one or just press enter to go back to file</w:t>
                    </w:r>
                    <w:r>
                      <w:rPr>
                        <w:rFonts w:ascii="Courier New"/>
                        <w:spacing w:val="-54"/>
                        <w:sz w:val="18"/>
                      </w:rPr>
                      <w:t xml:space="preserve"> </w:t>
                    </w:r>
                    <w:r>
                      <w:rPr>
                        <w:rFonts w:ascii="Courier New"/>
                        <w:sz w:val="18"/>
                      </w:rPr>
                      <w:t>selection. Select REMINDER DIALOG NAME:</w:t>
                    </w:r>
                  </w:p>
                  <w:p w:rsidR="00DC1D03" w:rsidRDefault="00873F79">
                    <w:pPr>
                      <w:rPr>
                        <w:rFonts w:ascii="Courier New"/>
                        <w:sz w:val="18"/>
                      </w:rPr>
                    </w:pPr>
                    <w:r>
                      <w:rPr>
                        <w:rFonts w:ascii="Courier New"/>
                        <w:sz w:val="18"/>
                      </w:rPr>
                      <w:t>Select from the following reminder files:</w:t>
                    </w:r>
                  </w:p>
                  <w:p w:rsidR="00DC1D03" w:rsidRDefault="00873F79">
                    <w:pPr>
                      <w:numPr>
                        <w:ilvl w:val="0"/>
                        <w:numId w:val="5"/>
                      </w:numPr>
                      <w:tabs>
                        <w:tab w:val="left" w:pos="540"/>
                      </w:tabs>
                      <w:ind w:hanging="217"/>
                      <w:jc w:val="left"/>
                      <w:rPr>
                        <w:rFonts w:ascii="Courier New"/>
                        <w:sz w:val="18"/>
                      </w:rPr>
                    </w:pPr>
                    <w:r>
                      <w:rPr>
                        <w:rFonts w:ascii="Courier New"/>
                        <w:sz w:val="18"/>
                      </w:rPr>
                      <w:t>REMINDER COMPUTED</w:t>
                    </w:r>
                    <w:r>
                      <w:rPr>
                        <w:rFonts w:ascii="Courier New"/>
                        <w:spacing w:val="-3"/>
                        <w:sz w:val="18"/>
                      </w:rPr>
                      <w:t xml:space="preserve"> </w:t>
                    </w:r>
                    <w:r>
                      <w:rPr>
                        <w:rFonts w:ascii="Courier New"/>
                        <w:sz w:val="18"/>
                      </w:rPr>
                      <w:t>FINDINGS</w:t>
                    </w:r>
                  </w:p>
                  <w:p w:rsidR="00DC1D03" w:rsidRDefault="00873F79">
                    <w:pPr>
                      <w:numPr>
                        <w:ilvl w:val="0"/>
                        <w:numId w:val="5"/>
                      </w:numPr>
                      <w:tabs>
                        <w:tab w:val="left" w:pos="540"/>
                      </w:tabs>
                      <w:ind w:hanging="217"/>
                      <w:jc w:val="left"/>
                      <w:rPr>
                        <w:rFonts w:ascii="Courier New"/>
                        <w:sz w:val="18"/>
                      </w:rPr>
                    </w:pPr>
                    <w:r>
                      <w:rPr>
                        <w:rFonts w:ascii="Courier New"/>
                        <w:sz w:val="18"/>
                      </w:rPr>
                      <w:t>REMINDER COUNTING</w:t>
                    </w:r>
                    <w:r>
                      <w:rPr>
                        <w:rFonts w:ascii="Courier New"/>
                        <w:spacing w:val="-3"/>
                        <w:sz w:val="18"/>
                      </w:rPr>
                      <w:t xml:space="preserve"> </w:t>
                    </w:r>
                    <w:r>
                      <w:rPr>
                        <w:rFonts w:ascii="Courier New"/>
                        <w:sz w:val="18"/>
                      </w:rPr>
                      <w:t>GROUP</w:t>
                    </w:r>
                  </w:p>
                  <w:p w:rsidR="00DC1D03" w:rsidRDefault="00873F79">
                    <w:pPr>
                      <w:numPr>
                        <w:ilvl w:val="0"/>
                        <w:numId w:val="5"/>
                      </w:numPr>
                      <w:tabs>
                        <w:tab w:val="left" w:pos="540"/>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DEFINITION</w:t>
                    </w:r>
                  </w:p>
                  <w:p w:rsidR="00DC1D03" w:rsidRDefault="00873F79">
                    <w:pPr>
                      <w:numPr>
                        <w:ilvl w:val="0"/>
                        <w:numId w:val="5"/>
                      </w:numPr>
                      <w:tabs>
                        <w:tab w:val="left" w:pos="540"/>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DIALOG</w:t>
                    </w:r>
                  </w:p>
                  <w:p w:rsidR="00DC1D03" w:rsidRDefault="00873F79">
                    <w:pPr>
                      <w:numPr>
                        <w:ilvl w:val="0"/>
                        <w:numId w:val="5"/>
                      </w:numPr>
                      <w:tabs>
                        <w:tab w:val="left" w:pos="540"/>
                      </w:tabs>
                      <w:ind w:hanging="217"/>
                      <w:jc w:val="left"/>
                      <w:rPr>
                        <w:rFonts w:ascii="Courier New"/>
                        <w:sz w:val="18"/>
                      </w:rPr>
                    </w:pPr>
                    <w:r>
                      <w:rPr>
                        <w:rFonts w:ascii="Courier New"/>
                        <w:sz w:val="18"/>
                      </w:rPr>
                      <w:t>REMINDER EXTRACT COUNTING</w:t>
                    </w:r>
                    <w:r>
                      <w:rPr>
                        <w:rFonts w:ascii="Courier New"/>
                        <w:spacing w:val="-5"/>
                        <w:sz w:val="18"/>
                      </w:rPr>
                      <w:t xml:space="preserve"> </w:t>
                    </w:r>
                    <w:r>
                      <w:rPr>
                        <w:rFonts w:ascii="Courier New"/>
                        <w:sz w:val="18"/>
                      </w:rPr>
                      <w:t>RULE</w:t>
                    </w:r>
                  </w:p>
                  <w:p w:rsidR="00DC1D03" w:rsidRDefault="00873F79">
                    <w:pPr>
                      <w:numPr>
                        <w:ilvl w:val="0"/>
                        <w:numId w:val="5"/>
                      </w:numPr>
                      <w:tabs>
                        <w:tab w:val="left" w:pos="540"/>
                      </w:tabs>
                      <w:spacing w:before="1"/>
                      <w:ind w:hanging="217"/>
                      <w:jc w:val="left"/>
                      <w:rPr>
                        <w:rFonts w:ascii="Courier New"/>
                        <w:sz w:val="18"/>
                      </w:rPr>
                    </w:pPr>
                    <w:r>
                      <w:rPr>
                        <w:rFonts w:ascii="Courier New"/>
                        <w:sz w:val="18"/>
                      </w:rPr>
                      <w:t>REMINDER EXTRACT</w:t>
                    </w:r>
                    <w:r>
                      <w:rPr>
                        <w:rFonts w:ascii="Courier New"/>
                        <w:spacing w:val="-4"/>
                        <w:sz w:val="18"/>
                      </w:rPr>
                      <w:t xml:space="preserve"> </w:t>
                    </w:r>
                    <w:r>
                      <w:rPr>
                        <w:rFonts w:ascii="Courier New"/>
                        <w:sz w:val="18"/>
                      </w:rPr>
                      <w:t>DEFINITION</w:t>
                    </w:r>
                  </w:p>
                  <w:p w:rsidR="00DC1D03" w:rsidRDefault="00873F79">
                    <w:pPr>
                      <w:numPr>
                        <w:ilvl w:val="0"/>
                        <w:numId w:val="5"/>
                      </w:numPr>
                      <w:tabs>
                        <w:tab w:val="left" w:pos="540"/>
                      </w:tabs>
                      <w:ind w:hanging="217"/>
                      <w:jc w:val="left"/>
                      <w:rPr>
                        <w:rFonts w:ascii="Courier New"/>
                        <w:sz w:val="18"/>
                      </w:rPr>
                    </w:pPr>
                    <w:r>
                      <w:rPr>
                        <w:rFonts w:ascii="Courier New"/>
                        <w:sz w:val="18"/>
                      </w:rPr>
                      <w:t>REMINDER LIST</w:t>
                    </w:r>
                    <w:r>
                      <w:rPr>
                        <w:rFonts w:ascii="Courier New"/>
                        <w:spacing w:val="-3"/>
                        <w:sz w:val="18"/>
                      </w:rPr>
                      <w:t xml:space="preserve"> </w:t>
                    </w:r>
                    <w:r>
                      <w:rPr>
                        <w:rFonts w:ascii="Courier New"/>
                        <w:sz w:val="18"/>
                      </w:rPr>
                      <w:t>RULE</w:t>
                    </w:r>
                  </w:p>
                  <w:p w:rsidR="00DC1D03" w:rsidRDefault="00873F79">
                    <w:pPr>
                      <w:numPr>
                        <w:ilvl w:val="0"/>
                        <w:numId w:val="5"/>
                      </w:numPr>
                      <w:tabs>
                        <w:tab w:val="left" w:pos="540"/>
                      </w:tabs>
                      <w:ind w:hanging="217"/>
                      <w:jc w:val="left"/>
                      <w:rPr>
                        <w:rFonts w:ascii="Courier New"/>
                        <w:sz w:val="18"/>
                      </w:rPr>
                    </w:pPr>
                    <w:r>
                      <w:rPr>
                        <w:rFonts w:ascii="Courier New"/>
                        <w:sz w:val="18"/>
                      </w:rPr>
                      <w:t>REMINDER LOCATION</w:t>
                    </w:r>
                    <w:r>
                      <w:rPr>
                        <w:rFonts w:ascii="Courier New"/>
                        <w:spacing w:val="-3"/>
                        <w:sz w:val="18"/>
                      </w:rPr>
                      <w:t xml:space="preserve"> </w:t>
                    </w:r>
                    <w:r>
                      <w:rPr>
                        <w:rFonts w:ascii="Courier New"/>
                        <w:sz w:val="18"/>
                      </w:rPr>
                      <w:t>LIST</w:t>
                    </w:r>
                  </w:p>
                  <w:p w:rsidR="00DC1D03" w:rsidRDefault="00873F79">
                    <w:pPr>
                      <w:numPr>
                        <w:ilvl w:val="0"/>
                        <w:numId w:val="5"/>
                      </w:numPr>
                      <w:tabs>
                        <w:tab w:val="left" w:pos="540"/>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SPONSOR</w:t>
                    </w:r>
                  </w:p>
                  <w:p w:rsidR="00DC1D03" w:rsidRDefault="00873F79">
                    <w:pPr>
                      <w:numPr>
                        <w:ilvl w:val="0"/>
                        <w:numId w:val="5"/>
                      </w:numPr>
                      <w:tabs>
                        <w:tab w:val="left" w:pos="540"/>
                      </w:tabs>
                      <w:ind w:hanging="325"/>
                      <w:jc w:val="left"/>
                      <w:rPr>
                        <w:rFonts w:ascii="Courier New"/>
                        <w:sz w:val="18"/>
                      </w:rPr>
                    </w:pPr>
                    <w:r>
                      <w:rPr>
                        <w:rFonts w:ascii="Courier New"/>
                        <w:sz w:val="18"/>
                      </w:rPr>
                      <w:t>REMINDER</w:t>
                    </w:r>
                    <w:r>
                      <w:rPr>
                        <w:rFonts w:ascii="Courier New"/>
                        <w:spacing w:val="-2"/>
                        <w:sz w:val="18"/>
                      </w:rPr>
                      <w:t xml:space="preserve"> </w:t>
                    </w:r>
                    <w:r>
                      <w:rPr>
                        <w:rFonts w:ascii="Courier New"/>
                        <w:sz w:val="18"/>
                      </w:rPr>
                      <w:t>TAXONOMY</w:t>
                    </w:r>
                  </w:p>
                  <w:p w:rsidR="00DC1D03" w:rsidRDefault="00873F79">
                    <w:pPr>
                      <w:numPr>
                        <w:ilvl w:val="0"/>
                        <w:numId w:val="5"/>
                      </w:numPr>
                      <w:tabs>
                        <w:tab w:val="left" w:pos="540"/>
                        <w:tab w:val="left" w:pos="1727"/>
                      </w:tabs>
                      <w:ind w:left="0" w:right="5309" w:firstLine="215"/>
                      <w:jc w:val="left"/>
                      <w:rPr>
                        <w:rFonts w:ascii="Courier New"/>
                        <w:sz w:val="18"/>
                      </w:rPr>
                    </w:pPr>
                    <w:r>
                      <w:rPr>
                        <w:rFonts w:ascii="Courier New"/>
                        <w:sz w:val="18"/>
                      </w:rPr>
                      <w:t>REMINDER TERM Select</w:t>
                    </w:r>
                    <w:r>
                      <w:rPr>
                        <w:rFonts w:ascii="Courier New"/>
                        <w:spacing w:val="-5"/>
                        <w:sz w:val="18"/>
                      </w:rPr>
                      <w:t xml:space="preserve"> </w:t>
                    </w:r>
                    <w:r>
                      <w:rPr>
                        <w:rFonts w:ascii="Courier New"/>
                        <w:sz w:val="18"/>
                      </w:rPr>
                      <w:t>a</w:t>
                    </w:r>
                    <w:r>
                      <w:rPr>
                        <w:rFonts w:ascii="Courier New"/>
                        <w:spacing w:val="-4"/>
                        <w:sz w:val="18"/>
                      </w:rPr>
                      <w:t xml:space="preserve"> </w:t>
                    </w:r>
                    <w:r>
                      <w:rPr>
                        <w:rFonts w:ascii="Courier New"/>
                        <w:sz w:val="18"/>
                      </w:rPr>
                      <w:t>file:</w:t>
                    </w:r>
                    <w:r>
                      <w:rPr>
                        <w:rFonts w:ascii="Courier New"/>
                        <w:sz w:val="18"/>
                      </w:rPr>
                      <w:tab/>
                    </w:r>
                    <w:r>
                      <w:rPr>
                        <w:rFonts w:ascii="Courier New"/>
                        <w:spacing w:val="-3"/>
                        <w:sz w:val="18"/>
                      </w:rPr>
                      <w:t>(1-11):</w:t>
                    </w:r>
                  </w:p>
                  <w:p w:rsidR="00DC1D03" w:rsidRDefault="00873F79">
                    <w:pPr>
                      <w:spacing w:before="1"/>
                      <w:rPr>
                        <w:rFonts w:ascii="Courier New"/>
                        <w:sz w:val="18"/>
                      </w:rPr>
                    </w:pPr>
                    <w:r>
                      <w:rPr>
                        <w:rFonts w:ascii="Courier New"/>
                        <w:sz w:val="18"/>
                      </w:rPr>
                      <w:t>**WARNING**</w:t>
                    </w:r>
                  </w:p>
                  <w:p w:rsidR="00DC1D03" w:rsidRDefault="00873F79">
                    <w:pPr>
                      <w:rPr>
                        <w:rFonts w:ascii="Courier New"/>
                        <w:sz w:val="18"/>
                      </w:rPr>
                    </w:pPr>
                    <w:r>
                      <w:rPr>
                        <w:rFonts w:ascii="Courier New"/>
                        <w:sz w:val="18"/>
                      </w:rPr>
                      <w:t>EXCHANGE2 DIALOG contains the following errors.</w:t>
                    </w:r>
                  </w:p>
                  <w:p w:rsidR="00DC1D03" w:rsidRDefault="00873F79">
                    <w:pPr>
                      <w:rPr>
                        <w:rFonts w:ascii="Courier New"/>
                        <w:sz w:val="18"/>
                      </w:rPr>
                    </w:pPr>
                    <w:r>
                      <w:rPr>
                        <w:rFonts w:ascii="Courier New"/>
                        <w:sz w:val="18"/>
                      </w:rPr>
                      <w:t>The dialog element INACTIVE OBJECT contains a reference to a TIU</w:t>
                    </w:r>
                  </w:p>
                  <w:p w:rsidR="00DC1D03" w:rsidRDefault="00873F79">
                    <w:pPr>
                      <w:rPr>
                        <w:rFonts w:ascii="Courier New"/>
                        <w:sz w:val="18"/>
                      </w:rPr>
                    </w:pPr>
                    <w:r>
                      <w:rPr>
                        <w:rFonts w:ascii="Courier New"/>
                        <w:sz w:val="18"/>
                      </w:rPr>
                      <w:t>Object NP TIUHS OBJECT TEST in the Dialog Text field. This TIU Object</w:t>
                    </w:r>
                    <w:r>
                      <w:rPr>
                        <w:rFonts w:ascii="Courier New"/>
                        <w:spacing w:val="-58"/>
                        <w:sz w:val="18"/>
                      </w:rPr>
                      <w:t xml:space="preserve"> </w:t>
                    </w:r>
                    <w:r>
                      <w:rPr>
                        <w:rFonts w:ascii="Courier New"/>
                        <w:sz w:val="18"/>
                      </w:rPr>
                      <w:t>is inactive.</w:t>
                    </w:r>
                  </w:p>
                  <w:p w:rsidR="00DC1D03" w:rsidRDefault="00873F79">
                    <w:pPr>
                      <w:spacing w:before="2"/>
                      <w:rPr>
                        <w:rFonts w:ascii="Courier New"/>
                        <w:sz w:val="18"/>
                      </w:rPr>
                    </w:pPr>
                    <w:r>
                      <w:rPr>
                        <w:rFonts w:ascii="Courier New"/>
                        <w:sz w:val="18"/>
                      </w:rPr>
                      <w:t>Packing is complete.</w:t>
                    </w:r>
                  </w:p>
                </w:txbxContent>
              </v:textbox>
            </v:shape>
            <v:shape id="_x0000_s1039" type="#_x0000_t202" style="position:absolute;left:9360;top:2956;width:560;height:204" filled="f" stroked="f">
              <v:textbox inset="0,0,0,0">
                <w:txbxContent>
                  <w:p w:rsidR="00DC1D03" w:rsidRDefault="00873F79">
                    <w:pPr>
                      <w:rPr>
                        <w:rFonts w:ascii="Courier New"/>
                        <w:sz w:val="18"/>
                      </w:rPr>
                    </w:pPr>
                    <w:r>
                      <w:rPr>
                        <w:rFonts w:ascii="Courier New"/>
                        <w:sz w:val="18"/>
                      </w:rPr>
                      <w:t>LOCAL</w:t>
                    </w:r>
                  </w:p>
                </w:txbxContent>
              </v:textbox>
            </v:shape>
            <v:shape id="_x0000_s1038" type="#_x0000_t202" style="position:absolute;left:7200;top:2956;width:1640;height:204" filled="f" stroked="f">
              <v:textbox inset="0,0,0,0">
                <w:txbxContent>
                  <w:p w:rsidR="00DC1D03" w:rsidRDefault="00873F79">
                    <w:pPr>
                      <w:rPr>
                        <w:rFonts w:ascii="Courier New"/>
                        <w:sz w:val="18"/>
                      </w:rPr>
                    </w:pPr>
                    <w:r>
                      <w:rPr>
                        <w:rFonts w:ascii="Courier New"/>
                        <w:sz w:val="18"/>
                      </w:rPr>
                      <w:t>reminder dialog</w:t>
                    </w:r>
                  </w:p>
                </w:txbxContent>
              </v:textbox>
            </v:shape>
            <v:shape id="_x0000_s1037" type="#_x0000_t202" style="position:absolute;left:1800;top:306;width:4881;height:2855" filled="f" stroked="f">
              <v:textbox inset="0,0,0,0">
                <w:txbxContent>
                  <w:p w:rsidR="00DC1D03" w:rsidRDefault="00873F79">
                    <w:pPr>
                      <w:rPr>
                        <w:rFonts w:ascii="Courier New"/>
                        <w:sz w:val="18"/>
                      </w:rPr>
                    </w:pPr>
                    <w:r>
                      <w:rPr>
                        <w:rFonts w:ascii="Courier New"/>
                        <w:sz w:val="18"/>
                      </w:rPr>
                      <w:t>Select f</w:t>
                    </w:r>
                    <w:r>
                      <w:rPr>
                        <w:rFonts w:ascii="Courier New"/>
                        <w:sz w:val="18"/>
                      </w:rPr>
                      <w:t>rom the following reminder files:</w:t>
                    </w:r>
                  </w:p>
                  <w:p w:rsidR="00DC1D03" w:rsidRDefault="00873F79">
                    <w:pPr>
                      <w:numPr>
                        <w:ilvl w:val="0"/>
                        <w:numId w:val="4"/>
                      </w:numPr>
                      <w:tabs>
                        <w:tab w:val="left" w:pos="540"/>
                      </w:tabs>
                      <w:ind w:hanging="217"/>
                      <w:jc w:val="left"/>
                      <w:rPr>
                        <w:rFonts w:ascii="Courier New"/>
                        <w:sz w:val="18"/>
                      </w:rPr>
                    </w:pPr>
                    <w:r>
                      <w:rPr>
                        <w:rFonts w:ascii="Courier New"/>
                        <w:sz w:val="18"/>
                      </w:rPr>
                      <w:t>REMINDER COMPUTED</w:t>
                    </w:r>
                    <w:r>
                      <w:rPr>
                        <w:rFonts w:ascii="Courier New"/>
                        <w:spacing w:val="-5"/>
                        <w:sz w:val="18"/>
                      </w:rPr>
                      <w:t xml:space="preserve"> </w:t>
                    </w:r>
                    <w:r>
                      <w:rPr>
                        <w:rFonts w:ascii="Courier New"/>
                        <w:sz w:val="18"/>
                      </w:rPr>
                      <w:t>FINDINGS</w:t>
                    </w:r>
                  </w:p>
                  <w:p w:rsidR="00DC1D03" w:rsidRDefault="00873F79">
                    <w:pPr>
                      <w:numPr>
                        <w:ilvl w:val="0"/>
                        <w:numId w:val="4"/>
                      </w:numPr>
                      <w:tabs>
                        <w:tab w:val="left" w:pos="540"/>
                      </w:tabs>
                      <w:ind w:hanging="217"/>
                      <w:jc w:val="left"/>
                      <w:rPr>
                        <w:rFonts w:ascii="Courier New"/>
                        <w:sz w:val="18"/>
                      </w:rPr>
                    </w:pPr>
                    <w:r>
                      <w:rPr>
                        <w:rFonts w:ascii="Courier New"/>
                        <w:sz w:val="18"/>
                      </w:rPr>
                      <w:t>REMINDER COUNTING</w:t>
                    </w:r>
                    <w:r>
                      <w:rPr>
                        <w:rFonts w:ascii="Courier New"/>
                        <w:spacing w:val="-4"/>
                        <w:sz w:val="18"/>
                      </w:rPr>
                      <w:t xml:space="preserve"> </w:t>
                    </w:r>
                    <w:r>
                      <w:rPr>
                        <w:rFonts w:ascii="Courier New"/>
                        <w:sz w:val="18"/>
                      </w:rPr>
                      <w:t>GROUP</w:t>
                    </w:r>
                  </w:p>
                  <w:p w:rsidR="00DC1D03" w:rsidRDefault="00873F79">
                    <w:pPr>
                      <w:numPr>
                        <w:ilvl w:val="0"/>
                        <w:numId w:val="4"/>
                      </w:numPr>
                      <w:tabs>
                        <w:tab w:val="left" w:pos="540"/>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DEFINITION</w:t>
                    </w:r>
                  </w:p>
                  <w:p w:rsidR="00DC1D03" w:rsidRDefault="00873F79">
                    <w:pPr>
                      <w:numPr>
                        <w:ilvl w:val="0"/>
                        <w:numId w:val="4"/>
                      </w:numPr>
                      <w:tabs>
                        <w:tab w:val="left" w:pos="540"/>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DIALOG</w:t>
                    </w:r>
                  </w:p>
                  <w:p w:rsidR="00DC1D03" w:rsidRDefault="00873F79">
                    <w:pPr>
                      <w:numPr>
                        <w:ilvl w:val="0"/>
                        <w:numId w:val="4"/>
                      </w:numPr>
                      <w:tabs>
                        <w:tab w:val="left" w:pos="540"/>
                      </w:tabs>
                      <w:ind w:hanging="217"/>
                      <w:jc w:val="left"/>
                      <w:rPr>
                        <w:rFonts w:ascii="Courier New"/>
                        <w:sz w:val="18"/>
                      </w:rPr>
                    </w:pPr>
                    <w:r>
                      <w:rPr>
                        <w:rFonts w:ascii="Courier New"/>
                        <w:sz w:val="18"/>
                      </w:rPr>
                      <w:t>REMINDER EXTRACT COUNTING</w:t>
                    </w:r>
                    <w:r>
                      <w:rPr>
                        <w:rFonts w:ascii="Courier New"/>
                        <w:spacing w:val="-9"/>
                        <w:sz w:val="18"/>
                      </w:rPr>
                      <w:t xml:space="preserve"> </w:t>
                    </w:r>
                    <w:r>
                      <w:rPr>
                        <w:rFonts w:ascii="Courier New"/>
                        <w:sz w:val="18"/>
                      </w:rPr>
                      <w:t>RULE</w:t>
                    </w:r>
                  </w:p>
                  <w:p w:rsidR="00DC1D03" w:rsidRDefault="00873F79">
                    <w:pPr>
                      <w:numPr>
                        <w:ilvl w:val="0"/>
                        <w:numId w:val="4"/>
                      </w:numPr>
                      <w:tabs>
                        <w:tab w:val="left" w:pos="540"/>
                      </w:tabs>
                      <w:ind w:hanging="217"/>
                      <w:jc w:val="left"/>
                      <w:rPr>
                        <w:rFonts w:ascii="Courier New"/>
                        <w:sz w:val="18"/>
                      </w:rPr>
                    </w:pPr>
                    <w:r>
                      <w:rPr>
                        <w:rFonts w:ascii="Courier New"/>
                        <w:sz w:val="18"/>
                      </w:rPr>
                      <w:t>REMINDER EXTRACT</w:t>
                    </w:r>
                    <w:r>
                      <w:rPr>
                        <w:rFonts w:ascii="Courier New"/>
                        <w:spacing w:val="-5"/>
                        <w:sz w:val="18"/>
                      </w:rPr>
                      <w:t xml:space="preserve"> </w:t>
                    </w:r>
                    <w:r>
                      <w:rPr>
                        <w:rFonts w:ascii="Courier New"/>
                        <w:sz w:val="18"/>
                      </w:rPr>
                      <w:t>DEFINITION</w:t>
                    </w:r>
                  </w:p>
                  <w:p w:rsidR="00DC1D03" w:rsidRDefault="00873F79">
                    <w:pPr>
                      <w:numPr>
                        <w:ilvl w:val="0"/>
                        <w:numId w:val="4"/>
                      </w:numPr>
                      <w:tabs>
                        <w:tab w:val="left" w:pos="540"/>
                      </w:tabs>
                      <w:ind w:hanging="217"/>
                      <w:jc w:val="left"/>
                      <w:rPr>
                        <w:rFonts w:ascii="Courier New"/>
                        <w:sz w:val="18"/>
                      </w:rPr>
                    </w:pPr>
                    <w:r>
                      <w:rPr>
                        <w:rFonts w:ascii="Courier New"/>
                        <w:sz w:val="18"/>
                      </w:rPr>
                      <w:t>REMINDER LIST</w:t>
                    </w:r>
                    <w:r>
                      <w:rPr>
                        <w:rFonts w:ascii="Courier New"/>
                        <w:spacing w:val="-4"/>
                        <w:sz w:val="18"/>
                      </w:rPr>
                      <w:t xml:space="preserve"> </w:t>
                    </w:r>
                    <w:r>
                      <w:rPr>
                        <w:rFonts w:ascii="Courier New"/>
                        <w:sz w:val="18"/>
                      </w:rPr>
                      <w:t>RULE</w:t>
                    </w:r>
                  </w:p>
                  <w:p w:rsidR="00DC1D03" w:rsidRDefault="00873F79">
                    <w:pPr>
                      <w:numPr>
                        <w:ilvl w:val="0"/>
                        <w:numId w:val="4"/>
                      </w:numPr>
                      <w:tabs>
                        <w:tab w:val="left" w:pos="540"/>
                      </w:tabs>
                      <w:ind w:hanging="217"/>
                      <w:jc w:val="left"/>
                      <w:rPr>
                        <w:rFonts w:ascii="Courier New"/>
                        <w:sz w:val="18"/>
                      </w:rPr>
                    </w:pPr>
                    <w:r>
                      <w:rPr>
                        <w:rFonts w:ascii="Courier New"/>
                        <w:sz w:val="18"/>
                      </w:rPr>
                      <w:t>REMINDER LOCATION</w:t>
                    </w:r>
                    <w:r>
                      <w:rPr>
                        <w:rFonts w:ascii="Courier New"/>
                        <w:spacing w:val="-4"/>
                        <w:sz w:val="18"/>
                      </w:rPr>
                      <w:t xml:space="preserve"> </w:t>
                    </w:r>
                    <w:r>
                      <w:rPr>
                        <w:rFonts w:ascii="Courier New"/>
                        <w:sz w:val="18"/>
                      </w:rPr>
                      <w:t>LIST</w:t>
                    </w:r>
                  </w:p>
                  <w:p w:rsidR="00DC1D03" w:rsidRDefault="00873F79">
                    <w:pPr>
                      <w:numPr>
                        <w:ilvl w:val="0"/>
                        <w:numId w:val="4"/>
                      </w:numPr>
                      <w:tabs>
                        <w:tab w:val="left" w:pos="540"/>
                      </w:tabs>
                      <w:spacing w:before="1"/>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SPONSOR</w:t>
                    </w:r>
                  </w:p>
                  <w:p w:rsidR="00DC1D03" w:rsidRDefault="00873F79">
                    <w:pPr>
                      <w:numPr>
                        <w:ilvl w:val="0"/>
                        <w:numId w:val="4"/>
                      </w:numPr>
                      <w:tabs>
                        <w:tab w:val="left" w:pos="540"/>
                      </w:tabs>
                      <w:ind w:hanging="325"/>
                      <w:jc w:val="left"/>
                      <w:rPr>
                        <w:rFonts w:ascii="Courier New"/>
                        <w:sz w:val="18"/>
                      </w:rPr>
                    </w:pPr>
                    <w:r>
                      <w:rPr>
                        <w:rFonts w:ascii="Courier New"/>
                        <w:sz w:val="18"/>
                      </w:rPr>
                      <w:t>REMINDER</w:t>
                    </w:r>
                    <w:r>
                      <w:rPr>
                        <w:rFonts w:ascii="Courier New"/>
                        <w:spacing w:val="-2"/>
                        <w:sz w:val="18"/>
                      </w:rPr>
                      <w:t xml:space="preserve"> </w:t>
                    </w:r>
                    <w:r>
                      <w:rPr>
                        <w:rFonts w:ascii="Courier New"/>
                        <w:sz w:val="18"/>
                      </w:rPr>
                      <w:t>TAXONOMY</w:t>
                    </w:r>
                  </w:p>
                  <w:p w:rsidR="00DC1D03" w:rsidRDefault="00873F79">
                    <w:pPr>
                      <w:numPr>
                        <w:ilvl w:val="0"/>
                        <w:numId w:val="4"/>
                      </w:numPr>
                      <w:tabs>
                        <w:tab w:val="left" w:pos="540"/>
                      </w:tabs>
                      <w:spacing w:line="203" w:lineRule="exact"/>
                      <w:ind w:hanging="325"/>
                      <w:jc w:val="left"/>
                      <w:rPr>
                        <w:rFonts w:ascii="Courier New"/>
                        <w:sz w:val="18"/>
                      </w:rPr>
                    </w:pPr>
                    <w:r>
                      <w:rPr>
                        <w:rFonts w:ascii="Courier New"/>
                        <w:sz w:val="18"/>
                      </w:rPr>
                      <w:t>REMINDER</w:t>
                    </w:r>
                    <w:r>
                      <w:rPr>
                        <w:rFonts w:ascii="Courier New"/>
                        <w:spacing w:val="-2"/>
                        <w:sz w:val="18"/>
                      </w:rPr>
                      <w:t xml:space="preserve"> </w:t>
                    </w:r>
                    <w:r>
                      <w:rPr>
                        <w:rFonts w:ascii="Courier New"/>
                        <w:sz w:val="18"/>
                      </w:rPr>
                      <w:t>TERM</w:t>
                    </w:r>
                  </w:p>
                  <w:p w:rsidR="00DC1D03" w:rsidRDefault="00873F79">
                    <w:pPr>
                      <w:tabs>
                        <w:tab w:val="left" w:pos="1727"/>
                      </w:tabs>
                      <w:spacing w:line="203" w:lineRule="exact"/>
                      <w:rPr>
                        <w:rFonts w:ascii="Courier New"/>
                        <w:sz w:val="18"/>
                      </w:rPr>
                    </w:pPr>
                    <w:r>
                      <w:rPr>
                        <w:rFonts w:ascii="Courier New"/>
                        <w:sz w:val="18"/>
                      </w:rPr>
                      <w:t>Select</w:t>
                    </w:r>
                    <w:r>
                      <w:rPr>
                        <w:rFonts w:ascii="Courier New"/>
                        <w:spacing w:val="-5"/>
                        <w:sz w:val="18"/>
                      </w:rPr>
                      <w:t xml:space="preserve"> </w:t>
                    </w:r>
                    <w:r>
                      <w:rPr>
                        <w:rFonts w:ascii="Courier New"/>
                        <w:sz w:val="18"/>
                      </w:rPr>
                      <w:t>a</w:t>
                    </w:r>
                    <w:r>
                      <w:rPr>
                        <w:rFonts w:ascii="Courier New"/>
                        <w:spacing w:val="-4"/>
                        <w:sz w:val="18"/>
                      </w:rPr>
                      <w:t xml:space="preserve"> </w:t>
                    </w:r>
                    <w:r>
                      <w:rPr>
                        <w:rFonts w:ascii="Courier New"/>
                        <w:sz w:val="18"/>
                      </w:rPr>
                      <w:t>file:</w:t>
                    </w:r>
                    <w:r>
                      <w:rPr>
                        <w:rFonts w:ascii="Courier New"/>
                        <w:sz w:val="18"/>
                      </w:rPr>
                      <w:tab/>
                      <w:t>(1-11):</w:t>
                    </w:r>
                    <w:r>
                      <w:rPr>
                        <w:rFonts w:ascii="Courier New"/>
                        <w:spacing w:val="-1"/>
                        <w:sz w:val="18"/>
                      </w:rPr>
                      <w:t xml:space="preserve"> </w:t>
                    </w:r>
                    <w:r>
                      <w:rPr>
                        <w:rFonts w:ascii="Courier New"/>
                        <w:sz w:val="18"/>
                      </w:rPr>
                      <w:t>4</w:t>
                    </w:r>
                  </w:p>
                  <w:p w:rsidR="00DC1D03" w:rsidRDefault="00873F79">
                    <w:pPr>
                      <w:rPr>
                        <w:rFonts w:ascii="Courier New"/>
                        <w:sz w:val="18"/>
                      </w:rPr>
                    </w:pPr>
                    <w:r>
                      <w:rPr>
                        <w:rFonts w:ascii="Courier New"/>
                        <w:sz w:val="18"/>
                      </w:rPr>
                      <w:t>Select REMINDER DIALOG NAME: EXCHANGE2 DIALOG</w:t>
                    </w:r>
                  </w:p>
                </w:txbxContent>
              </v:textbox>
            </v:shape>
            <w10:wrap type="topAndBottom" anchorx="page"/>
          </v:group>
        </w:pict>
      </w:r>
    </w:p>
    <w:p w:rsidR="00DC1D03" w:rsidRDefault="00873F79">
      <w:pPr>
        <w:pStyle w:val="BodyText"/>
        <w:spacing w:line="213" w:lineRule="exact"/>
        <w:ind w:left="500"/>
      </w:pPr>
      <w:r>
        <w:t>Because only a warning is generated, packing is allowed to proceed.</w:t>
      </w:r>
    </w:p>
    <w:p w:rsidR="00DC1D03" w:rsidRDefault="00DC1D03">
      <w:pPr>
        <w:pStyle w:val="BodyText"/>
        <w:spacing w:before="8"/>
        <w:rPr>
          <w:sz w:val="23"/>
        </w:rPr>
      </w:pPr>
    </w:p>
    <w:p w:rsidR="00DC1D03" w:rsidRDefault="00873F79">
      <w:pPr>
        <w:pStyle w:val="Heading4"/>
        <w:spacing w:line="251" w:lineRule="exact"/>
        <w:ind w:left="555"/>
      </w:pPr>
      <w:r>
        <w:t>Example 3</w:t>
      </w:r>
    </w:p>
    <w:p w:rsidR="00DC1D03" w:rsidRDefault="00873F79">
      <w:pPr>
        <w:pStyle w:val="BodyText"/>
        <w:spacing w:line="251" w:lineRule="exact"/>
        <w:ind w:left="500"/>
      </w:pPr>
      <w:r>
        <w:t xml:space="preserve">In this example, a reminder dialog is selected and the dialog checking generates </w:t>
      </w:r>
      <w:r>
        <w:t>a fatal error.</w:t>
      </w:r>
    </w:p>
    <w:p w:rsidR="00DC1D03" w:rsidRDefault="00873F79">
      <w:pPr>
        <w:pStyle w:val="BodyText"/>
        <w:spacing w:before="4"/>
        <w:rPr>
          <w:sz w:val="20"/>
        </w:rPr>
      </w:pPr>
      <w:r>
        <w:pict>
          <v:shape id="_x0000_s1035" type="#_x0000_t202" style="position:absolute;margin-left:84.4pt;margin-top:13.95pt;width:479.4pt;height:135.15pt;z-index:-251632640;mso-wrap-distance-left:0;mso-wrap-distance-right:0;mso-position-horizontal-relative:page" filled="f" strokeweight=".48pt">
            <v:textbox inset="0,0,0,0">
              <w:txbxContent>
                <w:p w:rsidR="00DC1D03" w:rsidRDefault="00873F79">
                  <w:pPr>
                    <w:spacing w:before="23"/>
                    <w:ind w:left="108"/>
                    <w:rPr>
                      <w:rFonts w:ascii="Courier New"/>
                      <w:sz w:val="18"/>
                    </w:rPr>
                  </w:pPr>
                  <w:r>
                    <w:rPr>
                      <w:rFonts w:ascii="Courier New"/>
                      <w:sz w:val="18"/>
                    </w:rPr>
                    <w:t>Select from the following reminder files:</w:t>
                  </w:r>
                </w:p>
                <w:p w:rsidR="00DC1D03" w:rsidRDefault="00873F79">
                  <w:pPr>
                    <w:numPr>
                      <w:ilvl w:val="0"/>
                      <w:numId w:val="3"/>
                    </w:numPr>
                    <w:tabs>
                      <w:tab w:val="left" w:pos="648"/>
                    </w:tabs>
                    <w:spacing w:line="203" w:lineRule="exact"/>
                    <w:ind w:hanging="217"/>
                    <w:jc w:val="left"/>
                    <w:rPr>
                      <w:rFonts w:ascii="Courier New"/>
                      <w:sz w:val="18"/>
                    </w:rPr>
                  </w:pPr>
                  <w:r>
                    <w:rPr>
                      <w:rFonts w:ascii="Courier New"/>
                      <w:sz w:val="18"/>
                    </w:rPr>
                    <w:t>REMINDER COMPUTED</w:t>
                  </w:r>
                  <w:r>
                    <w:rPr>
                      <w:rFonts w:ascii="Courier New"/>
                      <w:spacing w:val="-3"/>
                      <w:sz w:val="18"/>
                    </w:rPr>
                    <w:t xml:space="preserve"> </w:t>
                  </w:r>
                  <w:r>
                    <w:rPr>
                      <w:rFonts w:ascii="Courier New"/>
                      <w:sz w:val="18"/>
                    </w:rPr>
                    <w:t>FINDINGS</w:t>
                  </w:r>
                </w:p>
                <w:p w:rsidR="00DC1D03" w:rsidRDefault="00873F79">
                  <w:pPr>
                    <w:numPr>
                      <w:ilvl w:val="0"/>
                      <w:numId w:val="3"/>
                    </w:numPr>
                    <w:tabs>
                      <w:tab w:val="left" w:pos="648"/>
                    </w:tabs>
                    <w:spacing w:line="203" w:lineRule="exact"/>
                    <w:ind w:hanging="217"/>
                    <w:jc w:val="left"/>
                    <w:rPr>
                      <w:rFonts w:ascii="Courier New"/>
                      <w:sz w:val="18"/>
                    </w:rPr>
                  </w:pPr>
                  <w:r>
                    <w:rPr>
                      <w:rFonts w:ascii="Courier New"/>
                      <w:sz w:val="18"/>
                    </w:rPr>
                    <w:t>REMINDER COUNTING</w:t>
                  </w:r>
                  <w:r>
                    <w:rPr>
                      <w:rFonts w:ascii="Courier New"/>
                      <w:spacing w:val="-3"/>
                      <w:sz w:val="18"/>
                    </w:rPr>
                    <w:t xml:space="preserve"> </w:t>
                  </w:r>
                  <w:r>
                    <w:rPr>
                      <w:rFonts w:ascii="Courier New"/>
                      <w:sz w:val="18"/>
                    </w:rPr>
                    <w:t>GROUP</w:t>
                  </w:r>
                </w:p>
                <w:p w:rsidR="00DC1D03" w:rsidRDefault="00873F79">
                  <w:pPr>
                    <w:numPr>
                      <w:ilvl w:val="0"/>
                      <w:numId w:val="3"/>
                    </w:numPr>
                    <w:tabs>
                      <w:tab w:val="left" w:pos="648"/>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DEFINITION</w:t>
                  </w:r>
                </w:p>
                <w:p w:rsidR="00DC1D03" w:rsidRDefault="00873F79">
                  <w:pPr>
                    <w:numPr>
                      <w:ilvl w:val="0"/>
                      <w:numId w:val="3"/>
                    </w:numPr>
                    <w:tabs>
                      <w:tab w:val="left" w:pos="648"/>
                    </w:tabs>
                    <w:spacing w:before="1"/>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DIALOG</w:t>
                  </w:r>
                </w:p>
                <w:p w:rsidR="00DC1D03" w:rsidRDefault="00873F79">
                  <w:pPr>
                    <w:numPr>
                      <w:ilvl w:val="0"/>
                      <w:numId w:val="3"/>
                    </w:numPr>
                    <w:tabs>
                      <w:tab w:val="left" w:pos="648"/>
                    </w:tabs>
                    <w:ind w:hanging="217"/>
                    <w:jc w:val="left"/>
                    <w:rPr>
                      <w:rFonts w:ascii="Courier New"/>
                      <w:sz w:val="18"/>
                    </w:rPr>
                  </w:pPr>
                  <w:r>
                    <w:rPr>
                      <w:rFonts w:ascii="Courier New"/>
                      <w:sz w:val="18"/>
                    </w:rPr>
                    <w:t>REMINDER EXTRACT COUNTING</w:t>
                  </w:r>
                  <w:r>
                    <w:rPr>
                      <w:rFonts w:ascii="Courier New"/>
                      <w:spacing w:val="-5"/>
                      <w:sz w:val="18"/>
                    </w:rPr>
                    <w:t xml:space="preserve"> </w:t>
                  </w:r>
                  <w:r>
                    <w:rPr>
                      <w:rFonts w:ascii="Courier New"/>
                      <w:sz w:val="18"/>
                    </w:rPr>
                    <w:t>RULE</w:t>
                  </w:r>
                </w:p>
                <w:p w:rsidR="00DC1D03" w:rsidRDefault="00873F79">
                  <w:pPr>
                    <w:numPr>
                      <w:ilvl w:val="0"/>
                      <w:numId w:val="3"/>
                    </w:numPr>
                    <w:tabs>
                      <w:tab w:val="left" w:pos="648"/>
                    </w:tabs>
                    <w:ind w:hanging="217"/>
                    <w:jc w:val="left"/>
                    <w:rPr>
                      <w:rFonts w:ascii="Courier New"/>
                      <w:sz w:val="18"/>
                    </w:rPr>
                  </w:pPr>
                  <w:r>
                    <w:rPr>
                      <w:rFonts w:ascii="Courier New"/>
                      <w:sz w:val="18"/>
                    </w:rPr>
                    <w:t>REMINDER EXTRACT</w:t>
                  </w:r>
                  <w:r>
                    <w:rPr>
                      <w:rFonts w:ascii="Courier New"/>
                      <w:spacing w:val="-3"/>
                      <w:sz w:val="18"/>
                    </w:rPr>
                    <w:t xml:space="preserve"> </w:t>
                  </w:r>
                  <w:r>
                    <w:rPr>
                      <w:rFonts w:ascii="Courier New"/>
                      <w:sz w:val="18"/>
                    </w:rPr>
                    <w:t>DEFINITION</w:t>
                  </w:r>
                </w:p>
                <w:p w:rsidR="00DC1D03" w:rsidRDefault="00873F79">
                  <w:pPr>
                    <w:numPr>
                      <w:ilvl w:val="0"/>
                      <w:numId w:val="3"/>
                    </w:numPr>
                    <w:tabs>
                      <w:tab w:val="left" w:pos="648"/>
                    </w:tabs>
                    <w:ind w:hanging="217"/>
                    <w:jc w:val="left"/>
                    <w:rPr>
                      <w:rFonts w:ascii="Courier New"/>
                      <w:sz w:val="18"/>
                    </w:rPr>
                  </w:pPr>
                  <w:r>
                    <w:rPr>
                      <w:rFonts w:ascii="Courier New"/>
                      <w:sz w:val="18"/>
                    </w:rPr>
                    <w:t>REMINDER LIST</w:t>
                  </w:r>
                  <w:r>
                    <w:rPr>
                      <w:rFonts w:ascii="Courier New"/>
                      <w:spacing w:val="-3"/>
                      <w:sz w:val="18"/>
                    </w:rPr>
                    <w:t xml:space="preserve"> </w:t>
                  </w:r>
                  <w:r>
                    <w:rPr>
                      <w:rFonts w:ascii="Courier New"/>
                      <w:sz w:val="18"/>
                    </w:rPr>
                    <w:t>RULE</w:t>
                  </w:r>
                </w:p>
                <w:p w:rsidR="00DC1D03" w:rsidRDefault="00873F79">
                  <w:pPr>
                    <w:numPr>
                      <w:ilvl w:val="0"/>
                      <w:numId w:val="3"/>
                    </w:numPr>
                    <w:tabs>
                      <w:tab w:val="left" w:pos="648"/>
                    </w:tabs>
                    <w:ind w:hanging="217"/>
                    <w:jc w:val="left"/>
                    <w:rPr>
                      <w:rFonts w:ascii="Courier New"/>
                      <w:sz w:val="18"/>
                    </w:rPr>
                  </w:pPr>
                  <w:r>
                    <w:rPr>
                      <w:rFonts w:ascii="Courier New"/>
                      <w:sz w:val="18"/>
                    </w:rPr>
                    <w:t>REMINDER LOCATION</w:t>
                  </w:r>
                  <w:r>
                    <w:rPr>
                      <w:rFonts w:ascii="Courier New"/>
                      <w:spacing w:val="-3"/>
                      <w:sz w:val="18"/>
                    </w:rPr>
                    <w:t xml:space="preserve"> </w:t>
                  </w:r>
                  <w:r>
                    <w:rPr>
                      <w:rFonts w:ascii="Courier New"/>
                      <w:sz w:val="18"/>
                    </w:rPr>
                    <w:t>LIST</w:t>
                  </w:r>
                </w:p>
                <w:p w:rsidR="00DC1D03" w:rsidRDefault="00873F79">
                  <w:pPr>
                    <w:numPr>
                      <w:ilvl w:val="0"/>
                      <w:numId w:val="3"/>
                    </w:numPr>
                    <w:tabs>
                      <w:tab w:val="left" w:pos="648"/>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SPONSOR</w:t>
                  </w:r>
                </w:p>
                <w:p w:rsidR="00DC1D03" w:rsidRDefault="00873F79">
                  <w:pPr>
                    <w:numPr>
                      <w:ilvl w:val="0"/>
                      <w:numId w:val="3"/>
                    </w:numPr>
                    <w:tabs>
                      <w:tab w:val="left" w:pos="648"/>
                    </w:tabs>
                    <w:ind w:hanging="325"/>
                    <w:jc w:val="left"/>
                    <w:rPr>
                      <w:rFonts w:ascii="Courier New"/>
                      <w:sz w:val="18"/>
                    </w:rPr>
                  </w:pPr>
                  <w:r>
                    <w:rPr>
                      <w:rFonts w:ascii="Courier New"/>
                      <w:sz w:val="18"/>
                    </w:rPr>
                    <w:t>REMINDER</w:t>
                  </w:r>
                  <w:r>
                    <w:rPr>
                      <w:rFonts w:ascii="Courier New"/>
                      <w:spacing w:val="-2"/>
                      <w:sz w:val="18"/>
                    </w:rPr>
                    <w:t xml:space="preserve"> </w:t>
                  </w:r>
                  <w:r>
                    <w:rPr>
                      <w:rFonts w:ascii="Courier New"/>
                      <w:sz w:val="18"/>
                    </w:rPr>
                    <w:t>TAXONOMY</w:t>
                  </w:r>
                </w:p>
                <w:p w:rsidR="00DC1D03" w:rsidRDefault="00873F79">
                  <w:pPr>
                    <w:numPr>
                      <w:ilvl w:val="0"/>
                      <w:numId w:val="3"/>
                    </w:numPr>
                    <w:tabs>
                      <w:tab w:val="left" w:pos="648"/>
                    </w:tabs>
                    <w:ind w:hanging="325"/>
                    <w:jc w:val="left"/>
                    <w:rPr>
                      <w:rFonts w:ascii="Courier New"/>
                      <w:sz w:val="18"/>
                    </w:rPr>
                  </w:pPr>
                  <w:r>
                    <w:rPr>
                      <w:rFonts w:ascii="Courier New"/>
                      <w:sz w:val="18"/>
                    </w:rPr>
                    <w:t>REMINDER</w:t>
                  </w:r>
                  <w:r>
                    <w:rPr>
                      <w:rFonts w:ascii="Courier New"/>
                      <w:spacing w:val="-12"/>
                      <w:sz w:val="18"/>
                    </w:rPr>
                    <w:t xml:space="preserve"> </w:t>
                  </w:r>
                  <w:r>
                    <w:rPr>
                      <w:rFonts w:ascii="Courier New"/>
                      <w:sz w:val="18"/>
                    </w:rPr>
                    <w:t>TERM</w:t>
                  </w:r>
                </w:p>
                <w:p w:rsidR="00DC1D03" w:rsidRDefault="00873F79">
                  <w:pPr>
                    <w:tabs>
                      <w:tab w:val="left" w:pos="1835"/>
                    </w:tabs>
                    <w:spacing w:before="3"/>
                    <w:ind w:left="108"/>
                    <w:rPr>
                      <w:rFonts w:ascii="Courier New"/>
                      <w:sz w:val="18"/>
                    </w:rPr>
                  </w:pPr>
                  <w:r>
                    <w:rPr>
                      <w:rFonts w:ascii="Courier New"/>
                      <w:sz w:val="18"/>
                    </w:rPr>
                    <w:t>Select</w:t>
                  </w:r>
                  <w:r>
                    <w:rPr>
                      <w:rFonts w:ascii="Courier New"/>
                      <w:spacing w:val="-5"/>
                      <w:sz w:val="18"/>
                    </w:rPr>
                    <w:t xml:space="preserve"> </w:t>
                  </w:r>
                  <w:r>
                    <w:rPr>
                      <w:rFonts w:ascii="Courier New"/>
                      <w:sz w:val="18"/>
                    </w:rPr>
                    <w:t>a</w:t>
                  </w:r>
                  <w:r>
                    <w:rPr>
                      <w:rFonts w:ascii="Courier New"/>
                      <w:spacing w:val="-4"/>
                      <w:sz w:val="18"/>
                    </w:rPr>
                    <w:t xml:space="preserve"> </w:t>
                  </w:r>
                  <w:r>
                    <w:rPr>
                      <w:rFonts w:ascii="Courier New"/>
                      <w:sz w:val="18"/>
                    </w:rPr>
                    <w:t>file:</w:t>
                  </w:r>
                  <w:r>
                    <w:rPr>
                      <w:rFonts w:ascii="Courier New"/>
                      <w:sz w:val="18"/>
                    </w:rPr>
                    <w:tab/>
                    <w:t>(1-11):</w:t>
                  </w:r>
                  <w:r>
                    <w:rPr>
                      <w:rFonts w:ascii="Courier New"/>
                      <w:spacing w:val="-6"/>
                      <w:sz w:val="18"/>
                    </w:rPr>
                    <w:t xml:space="preserve"> </w:t>
                  </w:r>
                  <w:r>
                    <w:rPr>
                      <w:rFonts w:ascii="Courier New"/>
                      <w:sz w:val="18"/>
                    </w:rPr>
                    <w:t>4</w:t>
                  </w:r>
                </w:p>
              </w:txbxContent>
            </v:textbox>
            <w10:wrap type="topAndBottom" anchorx="page"/>
          </v:shape>
        </w:pict>
      </w:r>
    </w:p>
    <w:p w:rsidR="00DC1D03" w:rsidRDefault="00DC1D03">
      <w:pPr>
        <w:rPr>
          <w:sz w:val="20"/>
        </w:rPr>
        <w:sectPr w:rsidR="00DC1D03">
          <w:pgSz w:w="12240" w:h="15840"/>
          <w:pgMar w:top="1440" w:right="860" w:bottom="880" w:left="1300" w:header="0" w:footer="697" w:gutter="0"/>
          <w:cols w:space="720"/>
        </w:sectPr>
      </w:pPr>
    </w:p>
    <w:p w:rsidR="00DC1D03" w:rsidRDefault="00873F79">
      <w:pPr>
        <w:pStyle w:val="BodyText"/>
        <w:ind w:left="382"/>
        <w:rPr>
          <w:sz w:val="20"/>
        </w:rPr>
      </w:pPr>
      <w:r>
        <w:rPr>
          <w:sz w:val="20"/>
        </w:rPr>
      </w:r>
      <w:r>
        <w:rPr>
          <w:sz w:val="20"/>
        </w:rPr>
        <w:pict>
          <v:group id="_x0000_s1026" style="width:479.85pt;height:278.35pt;mso-position-horizontal-relative:char;mso-position-vertical-relative:line" coordsize="9597,5567">
            <v:line id="_x0000_s1034" style="position:absolute" from="10,5" to="9587,5" strokeweight=".48pt"/>
            <v:line id="_x0000_s1033" style="position:absolute" from="10,5562" to="9587,5562" strokeweight=".48pt"/>
            <v:line id="_x0000_s1032" style="position:absolute" from="5,0" to="5,5567" strokeweight=".48pt"/>
            <v:line id="_x0000_s1031" style="position:absolute" from="9592,0" to="9592,5567" strokeweight=".48pt"/>
            <v:shape id="_x0000_s1030" type="#_x0000_t202" style="position:absolute;left:117;top:438;width:7904;height:5101" filled="f" stroked="f">
              <v:textbox inset="0,0,0,0">
                <w:txbxContent>
                  <w:p w:rsidR="00DC1D03" w:rsidRDefault="00873F79">
                    <w:pPr>
                      <w:ind w:right="92"/>
                      <w:rPr>
                        <w:rFonts w:ascii="Courier New"/>
                        <w:sz w:val="18"/>
                      </w:rPr>
                    </w:pPr>
                    <w:r>
                      <w:rPr>
                        <w:rFonts w:ascii="Courier New"/>
                        <w:sz w:val="18"/>
                      </w:rPr>
                      <w:t>Enter another one or just press enter to go back to file</w:t>
                    </w:r>
                    <w:r>
                      <w:rPr>
                        <w:rFonts w:ascii="Courier New"/>
                        <w:spacing w:val="-54"/>
                        <w:sz w:val="18"/>
                      </w:rPr>
                      <w:t xml:space="preserve"> </w:t>
                    </w:r>
                    <w:r>
                      <w:rPr>
                        <w:rFonts w:ascii="Courier New"/>
                        <w:sz w:val="18"/>
                      </w:rPr>
                      <w:t>selection. Select REMINDER DIALOG NAME:</w:t>
                    </w:r>
                  </w:p>
                  <w:p w:rsidR="00DC1D03" w:rsidRDefault="00873F79">
                    <w:pPr>
                      <w:rPr>
                        <w:rFonts w:ascii="Courier New"/>
                        <w:sz w:val="18"/>
                      </w:rPr>
                    </w:pPr>
                    <w:r>
                      <w:rPr>
                        <w:rFonts w:ascii="Courier New"/>
                        <w:sz w:val="18"/>
                      </w:rPr>
                      <w:t>Select from the following reminder files:</w:t>
                    </w:r>
                  </w:p>
                  <w:p w:rsidR="00DC1D03" w:rsidRDefault="00873F79">
                    <w:pPr>
                      <w:numPr>
                        <w:ilvl w:val="0"/>
                        <w:numId w:val="2"/>
                      </w:numPr>
                      <w:tabs>
                        <w:tab w:val="left" w:pos="540"/>
                      </w:tabs>
                      <w:ind w:hanging="217"/>
                      <w:jc w:val="left"/>
                      <w:rPr>
                        <w:rFonts w:ascii="Courier New"/>
                        <w:sz w:val="18"/>
                      </w:rPr>
                    </w:pPr>
                    <w:r>
                      <w:rPr>
                        <w:rFonts w:ascii="Courier New"/>
                        <w:sz w:val="18"/>
                      </w:rPr>
                      <w:t>REMINDER COMPUTED</w:t>
                    </w:r>
                    <w:r>
                      <w:rPr>
                        <w:rFonts w:ascii="Courier New"/>
                        <w:spacing w:val="-3"/>
                        <w:sz w:val="18"/>
                      </w:rPr>
                      <w:t xml:space="preserve"> </w:t>
                    </w:r>
                    <w:r>
                      <w:rPr>
                        <w:rFonts w:ascii="Courier New"/>
                        <w:sz w:val="18"/>
                      </w:rPr>
                      <w:t>FINDINGS</w:t>
                    </w:r>
                  </w:p>
                  <w:p w:rsidR="00DC1D03" w:rsidRDefault="00873F79">
                    <w:pPr>
                      <w:numPr>
                        <w:ilvl w:val="0"/>
                        <w:numId w:val="2"/>
                      </w:numPr>
                      <w:tabs>
                        <w:tab w:val="left" w:pos="540"/>
                      </w:tabs>
                      <w:ind w:hanging="217"/>
                      <w:jc w:val="left"/>
                      <w:rPr>
                        <w:rFonts w:ascii="Courier New"/>
                        <w:sz w:val="18"/>
                      </w:rPr>
                    </w:pPr>
                    <w:r>
                      <w:rPr>
                        <w:rFonts w:ascii="Courier New"/>
                        <w:sz w:val="18"/>
                      </w:rPr>
                      <w:t>REMINDER COUNTING</w:t>
                    </w:r>
                    <w:r>
                      <w:rPr>
                        <w:rFonts w:ascii="Courier New"/>
                        <w:spacing w:val="-3"/>
                        <w:sz w:val="18"/>
                      </w:rPr>
                      <w:t xml:space="preserve"> </w:t>
                    </w:r>
                    <w:r>
                      <w:rPr>
                        <w:rFonts w:ascii="Courier New"/>
                        <w:sz w:val="18"/>
                      </w:rPr>
                      <w:t>GROUP</w:t>
                    </w:r>
                  </w:p>
                  <w:p w:rsidR="00DC1D03" w:rsidRDefault="00873F79">
                    <w:pPr>
                      <w:numPr>
                        <w:ilvl w:val="0"/>
                        <w:numId w:val="2"/>
                      </w:numPr>
                      <w:tabs>
                        <w:tab w:val="left" w:pos="540"/>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DEFINITION</w:t>
                    </w:r>
                  </w:p>
                  <w:p w:rsidR="00DC1D03" w:rsidRDefault="00873F79">
                    <w:pPr>
                      <w:numPr>
                        <w:ilvl w:val="0"/>
                        <w:numId w:val="2"/>
                      </w:numPr>
                      <w:tabs>
                        <w:tab w:val="left" w:pos="540"/>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DIALOG</w:t>
                    </w:r>
                  </w:p>
                  <w:p w:rsidR="00DC1D03" w:rsidRDefault="00873F79">
                    <w:pPr>
                      <w:numPr>
                        <w:ilvl w:val="0"/>
                        <w:numId w:val="2"/>
                      </w:numPr>
                      <w:tabs>
                        <w:tab w:val="left" w:pos="540"/>
                      </w:tabs>
                      <w:ind w:hanging="217"/>
                      <w:jc w:val="left"/>
                      <w:rPr>
                        <w:rFonts w:ascii="Courier New"/>
                        <w:sz w:val="18"/>
                      </w:rPr>
                    </w:pPr>
                    <w:r>
                      <w:rPr>
                        <w:rFonts w:ascii="Courier New"/>
                        <w:sz w:val="18"/>
                      </w:rPr>
                      <w:t>REMINDER EXTRACT COUNTING</w:t>
                    </w:r>
                    <w:r>
                      <w:rPr>
                        <w:rFonts w:ascii="Courier New"/>
                        <w:spacing w:val="-5"/>
                        <w:sz w:val="18"/>
                      </w:rPr>
                      <w:t xml:space="preserve"> </w:t>
                    </w:r>
                    <w:r>
                      <w:rPr>
                        <w:rFonts w:ascii="Courier New"/>
                        <w:sz w:val="18"/>
                      </w:rPr>
                      <w:t>RULE</w:t>
                    </w:r>
                  </w:p>
                  <w:p w:rsidR="00DC1D03" w:rsidRDefault="00873F79">
                    <w:pPr>
                      <w:numPr>
                        <w:ilvl w:val="0"/>
                        <w:numId w:val="2"/>
                      </w:numPr>
                      <w:tabs>
                        <w:tab w:val="left" w:pos="540"/>
                      </w:tabs>
                      <w:ind w:hanging="217"/>
                      <w:jc w:val="left"/>
                      <w:rPr>
                        <w:rFonts w:ascii="Courier New"/>
                        <w:sz w:val="18"/>
                      </w:rPr>
                    </w:pPr>
                    <w:r>
                      <w:rPr>
                        <w:rFonts w:ascii="Courier New"/>
                        <w:sz w:val="18"/>
                      </w:rPr>
                      <w:t>REMINDER EXTRACT</w:t>
                    </w:r>
                    <w:r>
                      <w:rPr>
                        <w:rFonts w:ascii="Courier New"/>
                        <w:spacing w:val="-4"/>
                        <w:sz w:val="18"/>
                      </w:rPr>
                      <w:t xml:space="preserve"> </w:t>
                    </w:r>
                    <w:r>
                      <w:rPr>
                        <w:rFonts w:ascii="Courier New"/>
                        <w:sz w:val="18"/>
                      </w:rPr>
                      <w:t>DEFINITION</w:t>
                    </w:r>
                  </w:p>
                  <w:p w:rsidR="00DC1D03" w:rsidRDefault="00873F79">
                    <w:pPr>
                      <w:numPr>
                        <w:ilvl w:val="0"/>
                        <w:numId w:val="2"/>
                      </w:numPr>
                      <w:tabs>
                        <w:tab w:val="left" w:pos="540"/>
                      </w:tabs>
                      <w:spacing w:before="1"/>
                      <w:ind w:hanging="217"/>
                      <w:jc w:val="left"/>
                      <w:rPr>
                        <w:rFonts w:ascii="Courier New"/>
                        <w:sz w:val="18"/>
                      </w:rPr>
                    </w:pPr>
                    <w:r>
                      <w:rPr>
                        <w:rFonts w:ascii="Courier New"/>
                        <w:sz w:val="18"/>
                      </w:rPr>
                      <w:t>REMINDER LIST</w:t>
                    </w:r>
                    <w:r>
                      <w:rPr>
                        <w:rFonts w:ascii="Courier New"/>
                        <w:spacing w:val="-3"/>
                        <w:sz w:val="18"/>
                      </w:rPr>
                      <w:t xml:space="preserve"> </w:t>
                    </w:r>
                    <w:r>
                      <w:rPr>
                        <w:rFonts w:ascii="Courier New"/>
                        <w:sz w:val="18"/>
                      </w:rPr>
                      <w:t>RULE</w:t>
                    </w:r>
                  </w:p>
                  <w:p w:rsidR="00DC1D03" w:rsidRDefault="00873F79">
                    <w:pPr>
                      <w:numPr>
                        <w:ilvl w:val="0"/>
                        <w:numId w:val="2"/>
                      </w:numPr>
                      <w:tabs>
                        <w:tab w:val="left" w:pos="540"/>
                      </w:tabs>
                      <w:ind w:hanging="217"/>
                      <w:jc w:val="left"/>
                      <w:rPr>
                        <w:rFonts w:ascii="Courier New"/>
                        <w:sz w:val="18"/>
                      </w:rPr>
                    </w:pPr>
                    <w:r>
                      <w:rPr>
                        <w:rFonts w:ascii="Courier New"/>
                        <w:sz w:val="18"/>
                      </w:rPr>
                      <w:t>REMINDER LOCATION</w:t>
                    </w:r>
                    <w:r>
                      <w:rPr>
                        <w:rFonts w:ascii="Courier New"/>
                        <w:spacing w:val="-3"/>
                        <w:sz w:val="18"/>
                      </w:rPr>
                      <w:t xml:space="preserve"> </w:t>
                    </w:r>
                    <w:r>
                      <w:rPr>
                        <w:rFonts w:ascii="Courier New"/>
                        <w:sz w:val="18"/>
                      </w:rPr>
                      <w:t>LIST</w:t>
                    </w:r>
                  </w:p>
                  <w:p w:rsidR="00DC1D03" w:rsidRDefault="00873F79">
                    <w:pPr>
                      <w:numPr>
                        <w:ilvl w:val="0"/>
                        <w:numId w:val="2"/>
                      </w:numPr>
                      <w:tabs>
                        <w:tab w:val="left" w:pos="540"/>
                      </w:tabs>
                      <w:ind w:hanging="217"/>
                      <w:jc w:val="left"/>
                      <w:rPr>
                        <w:rFonts w:ascii="Courier New"/>
                        <w:sz w:val="18"/>
                      </w:rPr>
                    </w:pPr>
                    <w:r>
                      <w:rPr>
                        <w:rFonts w:ascii="Courier New"/>
                        <w:sz w:val="18"/>
                      </w:rPr>
                      <w:t>REMINDER</w:t>
                    </w:r>
                    <w:r>
                      <w:rPr>
                        <w:rFonts w:ascii="Courier New"/>
                        <w:spacing w:val="-2"/>
                        <w:sz w:val="18"/>
                      </w:rPr>
                      <w:t xml:space="preserve"> </w:t>
                    </w:r>
                    <w:r>
                      <w:rPr>
                        <w:rFonts w:ascii="Courier New"/>
                        <w:sz w:val="18"/>
                      </w:rPr>
                      <w:t>SPONSOR</w:t>
                    </w:r>
                  </w:p>
                  <w:p w:rsidR="00DC1D03" w:rsidRDefault="00873F79">
                    <w:pPr>
                      <w:numPr>
                        <w:ilvl w:val="0"/>
                        <w:numId w:val="2"/>
                      </w:numPr>
                      <w:tabs>
                        <w:tab w:val="left" w:pos="540"/>
                      </w:tabs>
                      <w:ind w:hanging="325"/>
                      <w:jc w:val="left"/>
                      <w:rPr>
                        <w:rFonts w:ascii="Courier New"/>
                        <w:sz w:val="18"/>
                      </w:rPr>
                    </w:pPr>
                    <w:r>
                      <w:rPr>
                        <w:rFonts w:ascii="Courier New"/>
                        <w:sz w:val="18"/>
                      </w:rPr>
                      <w:t>REMINDER</w:t>
                    </w:r>
                    <w:r>
                      <w:rPr>
                        <w:rFonts w:ascii="Courier New"/>
                        <w:spacing w:val="-2"/>
                        <w:sz w:val="18"/>
                      </w:rPr>
                      <w:t xml:space="preserve"> </w:t>
                    </w:r>
                    <w:r>
                      <w:rPr>
                        <w:rFonts w:ascii="Courier New"/>
                        <w:sz w:val="18"/>
                      </w:rPr>
                      <w:t>TAXONOMY</w:t>
                    </w:r>
                  </w:p>
                  <w:p w:rsidR="00DC1D03" w:rsidRDefault="00873F79">
                    <w:pPr>
                      <w:numPr>
                        <w:ilvl w:val="0"/>
                        <w:numId w:val="2"/>
                      </w:numPr>
                      <w:tabs>
                        <w:tab w:val="left" w:pos="540"/>
                        <w:tab w:val="left" w:pos="1727"/>
                      </w:tabs>
                      <w:ind w:left="0" w:right="5417" w:firstLine="215"/>
                      <w:jc w:val="left"/>
                      <w:rPr>
                        <w:rFonts w:ascii="Courier New"/>
                        <w:sz w:val="18"/>
                      </w:rPr>
                    </w:pPr>
                    <w:r>
                      <w:rPr>
                        <w:rFonts w:ascii="Courier New"/>
                        <w:sz w:val="18"/>
                      </w:rPr>
                      <w:t>REMINDER TERM Select</w:t>
                    </w:r>
                    <w:r>
                      <w:rPr>
                        <w:rFonts w:ascii="Courier New"/>
                        <w:spacing w:val="-5"/>
                        <w:sz w:val="18"/>
                      </w:rPr>
                      <w:t xml:space="preserve"> </w:t>
                    </w:r>
                    <w:r>
                      <w:rPr>
                        <w:rFonts w:ascii="Courier New"/>
                        <w:sz w:val="18"/>
                      </w:rPr>
                      <w:t>a</w:t>
                    </w:r>
                    <w:r>
                      <w:rPr>
                        <w:rFonts w:ascii="Courier New"/>
                        <w:spacing w:val="-4"/>
                        <w:sz w:val="18"/>
                      </w:rPr>
                      <w:t xml:space="preserve"> </w:t>
                    </w:r>
                    <w:r>
                      <w:rPr>
                        <w:rFonts w:ascii="Courier New"/>
                        <w:sz w:val="18"/>
                      </w:rPr>
                      <w:t>file:</w:t>
                    </w:r>
                    <w:r>
                      <w:rPr>
                        <w:rFonts w:ascii="Courier New"/>
                        <w:sz w:val="18"/>
                      </w:rPr>
                      <w:tab/>
                    </w:r>
                    <w:r>
                      <w:rPr>
                        <w:rFonts w:ascii="Courier New"/>
                        <w:spacing w:val="-3"/>
                        <w:sz w:val="18"/>
                      </w:rPr>
                      <w:t>(1-11):</w:t>
                    </w:r>
                  </w:p>
                  <w:p w:rsidR="00DC1D03" w:rsidRDefault="00873F79">
                    <w:pPr>
                      <w:spacing w:before="1"/>
                      <w:rPr>
                        <w:rFonts w:ascii="Courier New"/>
                        <w:sz w:val="18"/>
                      </w:rPr>
                    </w:pPr>
                    <w:r>
                      <w:rPr>
                        <w:rFonts w:ascii="Courier New"/>
                        <w:sz w:val="18"/>
                      </w:rPr>
                      <w:t>Checking reminder dialog(s) for errors....</w:t>
                    </w:r>
                  </w:p>
                  <w:p w:rsidR="00DC1D03" w:rsidRDefault="00873F79">
                    <w:pPr>
                      <w:rPr>
                        <w:rFonts w:ascii="Courier New"/>
                        <w:sz w:val="18"/>
                      </w:rPr>
                    </w:pPr>
                    <w:r>
                      <w:rPr>
                        <w:rFonts w:ascii="Courier New"/>
                        <w:sz w:val="18"/>
                      </w:rPr>
                      <w:t>**FATAL ERROR**</w:t>
                    </w:r>
                  </w:p>
                  <w:p w:rsidR="00DC1D03" w:rsidRDefault="00873F79">
                    <w:pPr>
                      <w:rPr>
                        <w:rFonts w:ascii="Courier New"/>
                        <w:sz w:val="18"/>
                      </w:rPr>
                    </w:pPr>
                    <w:r>
                      <w:rPr>
                        <w:rFonts w:ascii="Courier New"/>
                        <w:sz w:val="18"/>
                      </w:rPr>
                      <w:t>EXCHANGE3 DIALOG contains the following errors.</w:t>
                    </w:r>
                  </w:p>
                  <w:p w:rsidR="00DC1D03" w:rsidRDefault="00873F79">
                    <w:pPr>
                      <w:tabs>
                        <w:tab w:val="left" w:pos="2159"/>
                      </w:tabs>
                      <w:ind w:right="18"/>
                      <w:rPr>
                        <w:rFonts w:ascii="Courier New"/>
                        <w:sz w:val="18"/>
                      </w:rPr>
                    </w:pPr>
                    <w:r>
                      <w:rPr>
                        <w:rFonts w:ascii="Courier New"/>
                        <w:sz w:val="18"/>
                        <w:shd w:val="clear" w:color="auto" w:fill="FFFF00"/>
                      </w:rPr>
                      <w:t>The</w:t>
                    </w:r>
                    <w:r>
                      <w:rPr>
                        <w:rFonts w:ascii="Courier New"/>
                        <w:spacing w:val="-6"/>
                        <w:sz w:val="18"/>
                        <w:shd w:val="clear" w:color="auto" w:fill="FFFF00"/>
                      </w:rPr>
                      <w:t xml:space="preserve"> </w:t>
                    </w:r>
                    <w:r>
                      <w:rPr>
                        <w:rFonts w:ascii="Courier New"/>
                        <w:sz w:val="18"/>
                        <w:shd w:val="clear" w:color="auto" w:fill="FFFF00"/>
                      </w:rPr>
                      <w:t>dialog</w:t>
                    </w:r>
                    <w:r>
                      <w:rPr>
                        <w:rFonts w:ascii="Courier New"/>
                        <w:spacing w:val="-5"/>
                        <w:sz w:val="18"/>
                        <w:shd w:val="clear" w:color="auto" w:fill="FFFF00"/>
                      </w:rPr>
                      <w:t xml:space="preserve"> </w:t>
                    </w:r>
                    <w:r>
                      <w:rPr>
                        <w:rFonts w:ascii="Courier New"/>
                        <w:sz w:val="18"/>
                        <w:shd w:val="clear" w:color="auto" w:fill="FFFF00"/>
                      </w:rPr>
                      <w:t>element</w:t>
                    </w:r>
                    <w:r>
                      <w:rPr>
                        <w:rFonts w:ascii="Courier New"/>
                        <w:sz w:val="18"/>
                        <w:shd w:val="clear" w:color="auto" w:fill="FFFF00"/>
                      </w:rPr>
                      <w:tab/>
                      <w:t>BAD OBJECT contains a reference to a TIU Object</w:t>
                    </w:r>
                    <w:r>
                      <w:rPr>
                        <w:rFonts w:ascii="Courier New"/>
                        <w:sz w:val="18"/>
                      </w:rPr>
                      <w:t xml:space="preserve"> </w:t>
                    </w:r>
                    <w:proofErr w:type="spellStart"/>
                    <w:r>
                      <w:rPr>
                        <w:rFonts w:ascii="Courier New"/>
                        <w:sz w:val="18"/>
                      </w:rPr>
                      <w:t>OBJECT</w:t>
                    </w:r>
                    <w:proofErr w:type="spellEnd"/>
                    <w:r>
                      <w:rPr>
                        <w:rFonts w:ascii="Courier New"/>
                        <w:sz w:val="18"/>
                      </w:rPr>
                      <w:t xml:space="preserve"> NOT EXIST in the Dialog Text field. Th</w:t>
                    </w:r>
                    <w:r>
                      <w:rPr>
                        <w:rFonts w:ascii="Courier New"/>
                        <w:sz w:val="18"/>
                      </w:rPr>
                      <w:t>is TIU Object does not</w:t>
                    </w:r>
                    <w:r>
                      <w:rPr>
                        <w:rFonts w:ascii="Courier New"/>
                        <w:spacing w:val="-59"/>
                        <w:sz w:val="18"/>
                      </w:rPr>
                      <w:t xml:space="preserve"> </w:t>
                    </w:r>
                    <w:r>
                      <w:rPr>
                        <w:rFonts w:ascii="Courier New"/>
                        <w:sz w:val="18"/>
                      </w:rPr>
                      <w:t>exist on the</w:t>
                    </w:r>
                    <w:r>
                      <w:rPr>
                        <w:rFonts w:ascii="Courier New"/>
                        <w:spacing w:val="-3"/>
                        <w:sz w:val="18"/>
                      </w:rPr>
                      <w:t xml:space="preserve"> </w:t>
                    </w:r>
                    <w:r>
                      <w:rPr>
                        <w:rFonts w:ascii="Courier New"/>
                        <w:sz w:val="18"/>
                      </w:rPr>
                      <w:t>system.</w:t>
                    </w:r>
                  </w:p>
                  <w:p w:rsidR="00DC1D03" w:rsidRDefault="00873F79">
                    <w:pPr>
                      <w:tabs>
                        <w:tab w:val="left" w:pos="2159"/>
                      </w:tabs>
                      <w:rPr>
                        <w:rFonts w:ascii="Courier New"/>
                        <w:sz w:val="18"/>
                      </w:rPr>
                    </w:pPr>
                    <w:r>
                      <w:rPr>
                        <w:rFonts w:ascii="Courier New"/>
                        <w:sz w:val="18"/>
                        <w:shd w:val="clear" w:color="auto" w:fill="FFFF00"/>
                      </w:rPr>
                      <w:t>The</w:t>
                    </w:r>
                    <w:r>
                      <w:rPr>
                        <w:rFonts w:ascii="Courier New"/>
                        <w:spacing w:val="-6"/>
                        <w:sz w:val="18"/>
                        <w:shd w:val="clear" w:color="auto" w:fill="FFFF00"/>
                      </w:rPr>
                      <w:t xml:space="preserve"> </w:t>
                    </w:r>
                    <w:r>
                      <w:rPr>
                        <w:rFonts w:ascii="Courier New"/>
                        <w:sz w:val="18"/>
                        <w:shd w:val="clear" w:color="auto" w:fill="FFFF00"/>
                      </w:rPr>
                      <w:t>dialog</w:t>
                    </w:r>
                    <w:r>
                      <w:rPr>
                        <w:rFonts w:ascii="Courier New"/>
                        <w:spacing w:val="-5"/>
                        <w:sz w:val="18"/>
                        <w:shd w:val="clear" w:color="auto" w:fill="FFFF00"/>
                      </w:rPr>
                      <w:t xml:space="preserve"> </w:t>
                    </w:r>
                    <w:r>
                      <w:rPr>
                        <w:rFonts w:ascii="Courier New"/>
                        <w:sz w:val="18"/>
                        <w:shd w:val="clear" w:color="auto" w:fill="FFFF00"/>
                      </w:rPr>
                      <w:t>element</w:t>
                    </w:r>
                    <w:r>
                      <w:rPr>
                        <w:rFonts w:ascii="Courier New"/>
                        <w:sz w:val="18"/>
                        <w:shd w:val="clear" w:color="auto" w:fill="FFFF00"/>
                      </w:rPr>
                      <w:tab/>
                      <w:t>INACTIVE OBJECT contains a reference to a</w:t>
                    </w:r>
                    <w:r>
                      <w:rPr>
                        <w:rFonts w:ascii="Courier New"/>
                        <w:spacing w:val="-21"/>
                        <w:sz w:val="18"/>
                        <w:shd w:val="clear" w:color="auto" w:fill="FFFF00"/>
                      </w:rPr>
                      <w:t xml:space="preserve"> </w:t>
                    </w:r>
                    <w:r>
                      <w:rPr>
                        <w:rFonts w:ascii="Courier New"/>
                        <w:sz w:val="18"/>
                        <w:shd w:val="clear" w:color="auto" w:fill="FFFF00"/>
                      </w:rPr>
                      <w:t>TIU</w:t>
                    </w:r>
                  </w:p>
                  <w:p w:rsidR="00DC1D03" w:rsidRDefault="00873F79">
                    <w:pPr>
                      <w:ind w:right="92"/>
                      <w:rPr>
                        <w:rFonts w:ascii="Courier New"/>
                        <w:sz w:val="18"/>
                      </w:rPr>
                    </w:pPr>
                    <w:r>
                      <w:rPr>
                        <w:rFonts w:ascii="Courier New"/>
                        <w:sz w:val="18"/>
                      </w:rPr>
                      <w:t>Object NP TIUHS OBJECT TEST in the Dialog Text field. This TIU Object</w:t>
                    </w:r>
                    <w:r>
                      <w:rPr>
                        <w:rFonts w:ascii="Courier New"/>
                        <w:spacing w:val="-58"/>
                        <w:sz w:val="18"/>
                      </w:rPr>
                      <w:t xml:space="preserve"> </w:t>
                    </w:r>
                    <w:r>
                      <w:rPr>
                        <w:rFonts w:ascii="Courier New"/>
                        <w:sz w:val="18"/>
                      </w:rPr>
                      <w:t>is inactive.</w:t>
                    </w:r>
                  </w:p>
                  <w:p w:rsidR="00DC1D03" w:rsidRDefault="00873F79">
                    <w:pPr>
                      <w:spacing w:before="1"/>
                      <w:rPr>
                        <w:rFonts w:ascii="Courier New"/>
                        <w:sz w:val="18"/>
                      </w:rPr>
                    </w:pPr>
                    <w:r>
                      <w:rPr>
                        <w:rFonts w:ascii="Courier New"/>
                        <w:sz w:val="18"/>
                      </w:rPr>
                      <w:t>Cannot create the packed file. Please correct the above fatal error(s).</w:t>
                    </w:r>
                  </w:p>
                </w:txbxContent>
              </v:textbox>
            </v:shape>
            <v:shape id="_x0000_s1029" type="#_x0000_t202" style="position:absolute;left:7677;top:32;width:560;height:204" filled="f" stroked="f">
              <v:textbox inset="0,0,0,0">
                <w:txbxContent>
                  <w:p w:rsidR="00DC1D03" w:rsidRDefault="00873F79">
                    <w:pPr>
                      <w:rPr>
                        <w:rFonts w:ascii="Courier New"/>
                        <w:sz w:val="18"/>
                      </w:rPr>
                    </w:pPr>
                    <w:r>
                      <w:rPr>
                        <w:rFonts w:ascii="Courier New"/>
                        <w:sz w:val="18"/>
                      </w:rPr>
                      <w:t>LOCAL</w:t>
                    </w:r>
                  </w:p>
                </w:txbxContent>
              </v:textbox>
            </v:shape>
            <v:shape id="_x0000_s1028" type="#_x0000_t202" style="position:absolute;left:5518;top:32;width:1640;height:204" filled="f" stroked="f">
              <v:textbox inset="0,0,0,0">
                <w:txbxContent>
                  <w:p w:rsidR="00DC1D03" w:rsidRDefault="00873F79">
                    <w:pPr>
                      <w:rPr>
                        <w:rFonts w:ascii="Courier New"/>
                        <w:sz w:val="18"/>
                      </w:rPr>
                    </w:pPr>
                    <w:r>
                      <w:rPr>
                        <w:rFonts w:ascii="Courier New"/>
                        <w:sz w:val="18"/>
                      </w:rPr>
                      <w:t>reminder dialog</w:t>
                    </w:r>
                  </w:p>
                </w:txbxContent>
              </v:textbox>
            </v:shape>
            <v:shape id="_x0000_s1027" type="#_x0000_t202" style="position:absolute;left:117;top:32;width:4881;height:406" filled="f" stroked="f">
              <v:textbox inset="0,0,0,0">
                <w:txbxContent>
                  <w:p w:rsidR="00DC1D03" w:rsidRDefault="00873F79">
                    <w:pPr>
                      <w:spacing w:line="203" w:lineRule="exact"/>
                      <w:rPr>
                        <w:rFonts w:ascii="Courier New"/>
                        <w:sz w:val="18"/>
                      </w:rPr>
                    </w:pPr>
                    <w:r>
                      <w:rPr>
                        <w:rFonts w:ascii="Courier New"/>
                        <w:sz w:val="18"/>
                      </w:rPr>
                      <w:t>Select REMINDER DIALOG NAME: EXCHANGE3 DIALOG</w:t>
                    </w:r>
                  </w:p>
                  <w:p w:rsidR="00DC1D03" w:rsidRDefault="00873F79">
                    <w:pPr>
                      <w:tabs>
                        <w:tab w:val="left" w:pos="2591"/>
                      </w:tabs>
                      <w:spacing w:line="203" w:lineRule="exact"/>
                      <w:ind w:left="971"/>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txbxContent>
              </v:textbox>
            </v:shape>
            <w10:anchorlock/>
          </v:group>
        </w:pict>
      </w:r>
    </w:p>
    <w:p w:rsidR="00DC1D03" w:rsidRDefault="00DC1D03">
      <w:pPr>
        <w:pStyle w:val="BodyText"/>
        <w:spacing w:before="5"/>
        <w:rPr>
          <w:sz w:val="11"/>
        </w:rPr>
      </w:pPr>
    </w:p>
    <w:p w:rsidR="00DC1D03" w:rsidRDefault="00873F79">
      <w:pPr>
        <w:pStyle w:val="BodyText"/>
        <w:spacing w:before="92"/>
        <w:ind w:left="500" w:right="310"/>
      </w:pPr>
      <w:r>
        <w:t>In this example, two er</w:t>
      </w:r>
      <w:r>
        <w:t>rors were found. The first error is considered a Fatal Error, because there is a TIU Object "OBJECT NOT EXIST" in the dialog that does not exist on the system. The second error is the same error as in Example 2. The Fatal Error prevents the dialog from bei</w:t>
      </w:r>
      <w:r>
        <w:t>ng packed up.</w:t>
      </w:r>
    </w:p>
    <w:sectPr w:rsidR="00DC1D03">
      <w:pgSz w:w="12240" w:h="15840"/>
      <w:pgMar w:top="1440" w:right="860" w:bottom="880" w:left="130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73F79">
      <w:r>
        <w:separator/>
      </w:r>
    </w:p>
  </w:endnote>
  <w:endnote w:type="continuationSeparator" w:id="0">
    <w:p w:rsidR="00000000" w:rsidRDefault="0087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03" w:rsidRDefault="00873F79">
    <w:pPr>
      <w:pStyle w:val="BodyText"/>
      <w:spacing w:line="14" w:lineRule="auto"/>
      <w:rPr>
        <w:sz w:val="20"/>
      </w:rPr>
    </w:pPr>
    <w:r>
      <w:pict>
        <v:line id="_x0000_s2052" style="position:absolute;z-index:-253022208;mso-position-horizontal-relative:page;mso-position-vertical-relative:page" from="88.6pt,743.4pt" to="559.55pt,743.4pt" strokeweight=".16936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7pt;margin-top:743.85pt;width:16.1pt;height:13.05pt;z-index:-253021184;mso-position-horizontal-relative:page;mso-position-vertical-relative:page" filled="f" stroked="f">
          <v:textbox inset="0,0,0,0">
            <w:txbxContent>
              <w:p w:rsidR="00DC1D03" w:rsidRDefault="00873F79">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v:shape id="_x0000_s2050" type="#_x0000_t202" style="position:absolute;margin-left:218.05pt;margin-top:743.85pt;width:175.9pt;height:13.05pt;z-index:-253020160;mso-position-horizontal-relative:page;mso-position-vertical-relative:page" filled="f" stroked="f">
          <v:textbox inset="0,0,0,0">
            <w:txbxContent>
              <w:p w:rsidR="00DC1D03" w:rsidRDefault="00873F79">
                <w:pPr>
                  <w:spacing w:before="10"/>
                  <w:ind w:left="20"/>
                  <w:rPr>
                    <w:sz w:val="20"/>
                  </w:rPr>
                </w:pPr>
                <w:r>
                  <w:rPr>
                    <w:sz w:val="20"/>
                  </w:rPr>
                  <w:t>Clinical Reminders Patch 12 Release Notes</w:t>
                </w:r>
              </w:p>
            </w:txbxContent>
          </v:textbox>
          <w10:wrap anchorx="page" anchory="page"/>
        </v:shape>
      </w:pict>
    </w:r>
    <w:r>
      <w:pict>
        <v:shape id="_x0000_s2049" type="#_x0000_t202" style="position:absolute;margin-left:493.5pt;margin-top:743.85pt;width:47.6pt;height:13.05pt;z-index:-253019136;mso-position-horizontal-relative:page;mso-position-vertical-relative:page" filled="f" stroked="f">
          <v:textbox inset="0,0,0,0">
            <w:txbxContent>
              <w:p w:rsidR="00DC1D03" w:rsidRDefault="00873F79">
                <w:pPr>
                  <w:spacing w:before="10"/>
                  <w:ind w:left="20"/>
                  <w:rPr>
                    <w:sz w:val="20"/>
                  </w:rPr>
                </w:pPr>
                <w:r>
                  <w:rPr>
                    <w:sz w:val="20"/>
                  </w:rPr>
                  <w:t>11/10/2009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03" w:rsidRDefault="00873F79">
    <w:pPr>
      <w:pStyle w:val="BodyText"/>
      <w:spacing w:line="14" w:lineRule="auto"/>
      <w:rPr>
        <w:sz w:val="20"/>
      </w:rPr>
    </w:pPr>
    <w:r>
      <w:pict>
        <v:line id="_x0000_s2056" style="position:absolute;z-index:-253026304;mso-position-horizontal-relative:page;mso-position-vertical-relative:page" from="88.6pt,743.4pt" to="559.55pt,743.4pt" strokeweight=".16936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89pt;margin-top:743.85pt;width:47.6pt;height:13.05pt;z-index:-253025280;mso-position-horizontal-relative:page;mso-position-vertical-relative:page" filled="f" stroked="f">
          <v:textbox inset="0,0,0,0">
            <w:txbxContent>
              <w:p w:rsidR="00DC1D03" w:rsidRDefault="00873F79">
                <w:pPr>
                  <w:spacing w:before="10"/>
                  <w:ind w:left="20"/>
                  <w:rPr>
                    <w:sz w:val="20"/>
                  </w:rPr>
                </w:pPr>
                <w:r>
                  <w:rPr>
                    <w:sz w:val="20"/>
                  </w:rPr>
                  <w:t>11/10/2009</w:t>
                </w:r>
              </w:p>
            </w:txbxContent>
          </v:textbox>
          <w10:wrap anchorx="page" anchory="page"/>
        </v:shape>
      </w:pict>
    </w:r>
    <w:r>
      <w:pict>
        <v:shape id="_x0000_s2054" type="#_x0000_t202" style="position:absolute;margin-left:218.05pt;margin-top:743.85pt;width:175.9pt;height:13.05pt;z-index:-253024256;mso-position-horizontal-relative:page;mso-position-vertical-relative:page" filled="f" stroked="f">
          <v:textbox inset="0,0,0,0">
            <w:txbxContent>
              <w:p w:rsidR="00DC1D03" w:rsidRDefault="00873F79">
                <w:pPr>
                  <w:spacing w:before="10"/>
                  <w:ind w:left="20"/>
                  <w:rPr>
                    <w:sz w:val="20"/>
                  </w:rPr>
                </w:pPr>
                <w:r>
                  <w:rPr>
                    <w:sz w:val="20"/>
                  </w:rPr>
                  <w:t>Clinical Reminders Patch 12 Release Notes</w:t>
                </w:r>
              </w:p>
            </w:txbxContent>
          </v:textbox>
          <w10:wrap anchorx="page" anchory="page"/>
        </v:shape>
      </w:pict>
    </w:r>
    <w:r>
      <w:pict>
        <v:shape id="_x0000_s2053" type="#_x0000_t202" style="position:absolute;margin-left:527.15pt;margin-top:743.85pt;width:16.1pt;height:13.05pt;z-index:-253023232;mso-position-horizontal-relative:page;mso-position-vertical-relative:page" filled="f" stroked="f">
          <v:textbox inset="0,0,0,0">
            <w:txbxContent>
              <w:p w:rsidR="00DC1D03" w:rsidRDefault="00873F79">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73F79">
      <w:r>
        <w:separator/>
      </w:r>
    </w:p>
  </w:footnote>
  <w:footnote w:type="continuationSeparator" w:id="0">
    <w:p w:rsidR="00000000" w:rsidRDefault="0087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F81"/>
    <w:multiLevelType w:val="hybridMultilevel"/>
    <w:tmpl w:val="0552979E"/>
    <w:lvl w:ilvl="0" w:tplc="ED208E0E">
      <w:start w:val="1"/>
      <w:numFmt w:val="decimal"/>
      <w:lvlText w:val="%1"/>
      <w:lvlJc w:val="left"/>
      <w:pPr>
        <w:ind w:left="1040" w:hanging="216"/>
        <w:jc w:val="right"/>
      </w:pPr>
      <w:rPr>
        <w:rFonts w:ascii="Courier New" w:eastAsia="Courier New" w:hAnsi="Courier New" w:cs="Courier New" w:hint="default"/>
        <w:w w:val="100"/>
        <w:sz w:val="18"/>
        <w:szCs w:val="18"/>
        <w:lang w:val="en-US" w:eastAsia="en-US" w:bidi="en-US"/>
      </w:rPr>
    </w:lvl>
    <w:lvl w:ilvl="1" w:tplc="27CC2A96">
      <w:numFmt w:val="bullet"/>
      <w:lvlText w:val="•"/>
      <w:lvlJc w:val="left"/>
      <w:pPr>
        <w:ind w:left="1944" w:hanging="216"/>
      </w:pPr>
      <w:rPr>
        <w:rFonts w:hint="default"/>
        <w:lang w:val="en-US" w:eastAsia="en-US" w:bidi="en-US"/>
      </w:rPr>
    </w:lvl>
    <w:lvl w:ilvl="2" w:tplc="2E84C9EA">
      <w:numFmt w:val="bullet"/>
      <w:lvlText w:val="•"/>
      <w:lvlJc w:val="left"/>
      <w:pPr>
        <w:ind w:left="2848" w:hanging="216"/>
      </w:pPr>
      <w:rPr>
        <w:rFonts w:hint="default"/>
        <w:lang w:val="en-US" w:eastAsia="en-US" w:bidi="en-US"/>
      </w:rPr>
    </w:lvl>
    <w:lvl w:ilvl="3" w:tplc="D15C31FC">
      <w:numFmt w:val="bullet"/>
      <w:lvlText w:val="•"/>
      <w:lvlJc w:val="left"/>
      <w:pPr>
        <w:ind w:left="3752" w:hanging="216"/>
      </w:pPr>
      <w:rPr>
        <w:rFonts w:hint="default"/>
        <w:lang w:val="en-US" w:eastAsia="en-US" w:bidi="en-US"/>
      </w:rPr>
    </w:lvl>
    <w:lvl w:ilvl="4" w:tplc="D7D6EB24">
      <w:numFmt w:val="bullet"/>
      <w:lvlText w:val="•"/>
      <w:lvlJc w:val="left"/>
      <w:pPr>
        <w:ind w:left="4656" w:hanging="216"/>
      </w:pPr>
      <w:rPr>
        <w:rFonts w:hint="default"/>
        <w:lang w:val="en-US" w:eastAsia="en-US" w:bidi="en-US"/>
      </w:rPr>
    </w:lvl>
    <w:lvl w:ilvl="5" w:tplc="88A4708A">
      <w:numFmt w:val="bullet"/>
      <w:lvlText w:val="•"/>
      <w:lvlJc w:val="left"/>
      <w:pPr>
        <w:ind w:left="5560" w:hanging="216"/>
      </w:pPr>
      <w:rPr>
        <w:rFonts w:hint="default"/>
        <w:lang w:val="en-US" w:eastAsia="en-US" w:bidi="en-US"/>
      </w:rPr>
    </w:lvl>
    <w:lvl w:ilvl="6" w:tplc="C7F8253A">
      <w:numFmt w:val="bullet"/>
      <w:lvlText w:val="•"/>
      <w:lvlJc w:val="left"/>
      <w:pPr>
        <w:ind w:left="6464" w:hanging="216"/>
      </w:pPr>
      <w:rPr>
        <w:rFonts w:hint="default"/>
        <w:lang w:val="en-US" w:eastAsia="en-US" w:bidi="en-US"/>
      </w:rPr>
    </w:lvl>
    <w:lvl w:ilvl="7" w:tplc="7AD24FE8">
      <w:numFmt w:val="bullet"/>
      <w:lvlText w:val="•"/>
      <w:lvlJc w:val="left"/>
      <w:pPr>
        <w:ind w:left="7368" w:hanging="216"/>
      </w:pPr>
      <w:rPr>
        <w:rFonts w:hint="default"/>
        <w:lang w:val="en-US" w:eastAsia="en-US" w:bidi="en-US"/>
      </w:rPr>
    </w:lvl>
    <w:lvl w:ilvl="8" w:tplc="F32CA3F8">
      <w:numFmt w:val="bullet"/>
      <w:lvlText w:val="•"/>
      <w:lvlJc w:val="left"/>
      <w:pPr>
        <w:ind w:left="8272" w:hanging="216"/>
      </w:pPr>
      <w:rPr>
        <w:rFonts w:hint="default"/>
        <w:lang w:val="en-US" w:eastAsia="en-US" w:bidi="en-US"/>
      </w:rPr>
    </w:lvl>
  </w:abstractNum>
  <w:abstractNum w:abstractNumId="1" w15:restartNumberingAfterBreak="0">
    <w:nsid w:val="0FD47B8F"/>
    <w:multiLevelType w:val="hybridMultilevel"/>
    <w:tmpl w:val="C8980190"/>
    <w:lvl w:ilvl="0" w:tplc="576E8338">
      <w:start w:val="1"/>
      <w:numFmt w:val="decimal"/>
      <w:lvlText w:val="%1."/>
      <w:lvlJc w:val="left"/>
      <w:pPr>
        <w:ind w:left="800" w:hanging="300"/>
        <w:jc w:val="left"/>
      </w:pPr>
      <w:rPr>
        <w:rFonts w:hint="default"/>
        <w:b/>
        <w:bCs/>
        <w:spacing w:val="-4"/>
        <w:w w:val="99"/>
        <w:lang w:val="en-US" w:eastAsia="en-US" w:bidi="en-US"/>
      </w:rPr>
    </w:lvl>
    <w:lvl w:ilvl="1" w:tplc="822C5434">
      <w:start w:val="1"/>
      <w:numFmt w:val="decimal"/>
      <w:lvlText w:val="%2"/>
      <w:lvlJc w:val="left"/>
      <w:pPr>
        <w:ind w:left="2826" w:hanging="166"/>
        <w:jc w:val="left"/>
      </w:pPr>
      <w:rPr>
        <w:rFonts w:hint="default"/>
        <w:w w:val="100"/>
        <w:lang w:val="en-US" w:eastAsia="en-US" w:bidi="en-US"/>
      </w:rPr>
    </w:lvl>
    <w:lvl w:ilvl="2" w:tplc="C85E3572">
      <w:numFmt w:val="bullet"/>
      <w:lvlText w:val="•"/>
      <w:lvlJc w:val="left"/>
      <w:pPr>
        <w:ind w:left="3626" w:hanging="166"/>
      </w:pPr>
      <w:rPr>
        <w:rFonts w:hint="default"/>
        <w:lang w:val="en-US" w:eastAsia="en-US" w:bidi="en-US"/>
      </w:rPr>
    </w:lvl>
    <w:lvl w:ilvl="3" w:tplc="AC2A6488">
      <w:numFmt w:val="bullet"/>
      <w:lvlText w:val="•"/>
      <w:lvlJc w:val="left"/>
      <w:pPr>
        <w:ind w:left="4433" w:hanging="166"/>
      </w:pPr>
      <w:rPr>
        <w:rFonts w:hint="default"/>
        <w:lang w:val="en-US" w:eastAsia="en-US" w:bidi="en-US"/>
      </w:rPr>
    </w:lvl>
    <w:lvl w:ilvl="4" w:tplc="4E14B3BC">
      <w:numFmt w:val="bullet"/>
      <w:lvlText w:val="•"/>
      <w:lvlJc w:val="left"/>
      <w:pPr>
        <w:ind w:left="5240" w:hanging="166"/>
      </w:pPr>
      <w:rPr>
        <w:rFonts w:hint="default"/>
        <w:lang w:val="en-US" w:eastAsia="en-US" w:bidi="en-US"/>
      </w:rPr>
    </w:lvl>
    <w:lvl w:ilvl="5" w:tplc="E1FABB0C">
      <w:numFmt w:val="bullet"/>
      <w:lvlText w:val="•"/>
      <w:lvlJc w:val="left"/>
      <w:pPr>
        <w:ind w:left="6046" w:hanging="166"/>
      </w:pPr>
      <w:rPr>
        <w:rFonts w:hint="default"/>
        <w:lang w:val="en-US" w:eastAsia="en-US" w:bidi="en-US"/>
      </w:rPr>
    </w:lvl>
    <w:lvl w:ilvl="6" w:tplc="535C63F4">
      <w:numFmt w:val="bullet"/>
      <w:lvlText w:val="•"/>
      <w:lvlJc w:val="left"/>
      <w:pPr>
        <w:ind w:left="6853" w:hanging="166"/>
      </w:pPr>
      <w:rPr>
        <w:rFonts w:hint="default"/>
        <w:lang w:val="en-US" w:eastAsia="en-US" w:bidi="en-US"/>
      </w:rPr>
    </w:lvl>
    <w:lvl w:ilvl="7" w:tplc="F9DAC080">
      <w:numFmt w:val="bullet"/>
      <w:lvlText w:val="•"/>
      <w:lvlJc w:val="left"/>
      <w:pPr>
        <w:ind w:left="7660" w:hanging="166"/>
      </w:pPr>
      <w:rPr>
        <w:rFonts w:hint="default"/>
        <w:lang w:val="en-US" w:eastAsia="en-US" w:bidi="en-US"/>
      </w:rPr>
    </w:lvl>
    <w:lvl w:ilvl="8" w:tplc="7E086C0C">
      <w:numFmt w:val="bullet"/>
      <w:lvlText w:val="•"/>
      <w:lvlJc w:val="left"/>
      <w:pPr>
        <w:ind w:left="8466" w:hanging="166"/>
      </w:pPr>
      <w:rPr>
        <w:rFonts w:hint="default"/>
        <w:lang w:val="en-US" w:eastAsia="en-US" w:bidi="en-US"/>
      </w:rPr>
    </w:lvl>
  </w:abstractNum>
  <w:abstractNum w:abstractNumId="2" w15:restartNumberingAfterBreak="0">
    <w:nsid w:val="25F563D3"/>
    <w:multiLevelType w:val="hybridMultilevel"/>
    <w:tmpl w:val="DEA03014"/>
    <w:lvl w:ilvl="0" w:tplc="DC1CB10E">
      <w:start w:val="1"/>
      <w:numFmt w:val="decimal"/>
      <w:lvlText w:val="%1"/>
      <w:lvlJc w:val="left"/>
      <w:pPr>
        <w:ind w:left="1026" w:hanging="166"/>
        <w:jc w:val="left"/>
      </w:pPr>
      <w:rPr>
        <w:rFonts w:ascii="Times New Roman" w:eastAsia="Times New Roman" w:hAnsi="Times New Roman" w:cs="Times New Roman" w:hint="default"/>
        <w:w w:val="100"/>
        <w:sz w:val="22"/>
        <w:szCs w:val="22"/>
        <w:lang w:val="en-US" w:eastAsia="en-US" w:bidi="en-US"/>
      </w:rPr>
    </w:lvl>
    <w:lvl w:ilvl="1" w:tplc="0D748C50">
      <w:numFmt w:val="bullet"/>
      <w:lvlText w:val="•"/>
      <w:lvlJc w:val="left"/>
      <w:pPr>
        <w:ind w:left="1926" w:hanging="166"/>
      </w:pPr>
      <w:rPr>
        <w:rFonts w:hint="default"/>
        <w:lang w:val="en-US" w:eastAsia="en-US" w:bidi="en-US"/>
      </w:rPr>
    </w:lvl>
    <w:lvl w:ilvl="2" w:tplc="73308D72">
      <w:numFmt w:val="bullet"/>
      <w:lvlText w:val="•"/>
      <w:lvlJc w:val="left"/>
      <w:pPr>
        <w:ind w:left="2832" w:hanging="166"/>
      </w:pPr>
      <w:rPr>
        <w:rFonts w:hint="default"/>
        <w:lang w:val="en-US" w:eastAsia="en-US" w:bidi="en-US"/>
      </w:rPr>
    </w:lvl>
    <w:lvl w:ilvl="3" w:tplc="C2A27950">
      <w:numFmt w:val="bullet"/>
      <w:lvlText w:val="•"/>
      <w:lvlJc w:val="left"/>
      <w:pPr>
        <w:ind w:left="3738" w:hanging="166"/>
      </w:pPr>
      <w:rPr>
        <w:rFonts w:hint="default"/>
        <w:lang w:val="en-US" w:eastAsia="en-US" w:bidi="en-US"/>
      </w:rPr>
    </w:lvl>
    <w:lvl w:ilvl="4" w:tplc="8B3E5044">
      <w:numFmt w:val="bullet"/>
      <w:lvlText w:val="•"/>
      <w:lvlJc w:val="left"/>
      <w:pPr>
        <w:ind w:left="4644" w:hanging="166"/>
      </w:pPr>
      <w:rPr>
        <w:rFonts w:hint="default"/>
        <w:lang w:val="en-US" w:eastAsia="en-US" w:bidi="en-US"/>
      </w:rPr>
    </w:lvl>
    <w:lvl w:ilvl="5" w:tplc="9B548A48">
      <w:numFmt w:val="bullet"/>
      <w:lvlText w:val="•"/>
      <w:lvlJc w:val="left"/>
      <w:pPr>
        <w:ind w:left="5550" w:hanging="166"/>
      </w:pPr>
      <w:rPr>
        <w:rFonts w:hint="default"/>
        <w:lang w:val="en-US" w:eastAsia="en-US" w:bidi="en-US"/>
      </w:rPr>
    </w:lvl>
    <w:lvl w:ilvl="6" w:tplc="4FEC928C">
      <w:numFmt w:val="bullet"/>
      <w:lvlText w:val="•"/>
      <w:lvlJc w:val="left"/>
      <w:pPr>
        <w:ind w:left="6456" w:hanging="166"/>
      </w:pPr>
      <w:rPr>
        <w:rFonts w:hint="default"/>
        <w:lang w:val="en-US" w:eastAsia="en-US" w:bidi="en-US"/>
      </w:rPr>
    </w:lvl>
    <w:lvl w:ilvl="7" w:tplc="71F89D82">
      <w:numFmt w:val="bullet"/>
      <w:lvlText w:val="•"/>
      <w:lvlJc w:val="left"/>
      <w:pPr>
        <w:ind w:left="7362" w:hanging="166"/>
      </w:pPr>
      <w:rPr>
        <w:rFonts w:hint="default"/>
        <w:lang w:val="en-US" w:eastAsia="en-US" w:bidi="en-US"/>
      </w:rPr>
    </w:lvl>
    <w:lvl w:ilvl="8" w:tplc="F7285478">
      <w:numFmt w:val="bullet"/>
      <w:lvlText w:val="•"/>
      <w:lvlJc w:val="left"/>
      <w:pPr>
        <w:ind w:left="8268" w:hanging="166"/>
      </w:pPr>
      <w:rPr>
        <w:rFonts w:hint="default"/>
        <w:lang w:val="en-US" w:eastAsia="en-US" w:bidi="en-US"/>
      </w:rPr>
    </w:lvl>
  </w:abstractNum>
  <w:abstractNum w:abstractNumId="3" w15:restartNumberingAfterBreak="0">
    <w:nsid w:val="330F0008"/>
    <w:multiLevelType w:val="hybridMultilevel"/>
    <w:tmpl w:val="C4440A18"/>
    <w:lvl w:ilvl="0" w:tplc="9E5A4F8A">
      <w:start w:val="1"/>
      <w:numFmt w:val="decimal"/>
      <w:lvlText w:val="%1"/>
      <w:lvlJc w:val="left"/>
      <w:pPr>
        <w:ind w:left="647" w:hanging="216"/>
        <w:jc w:val="right"/>
      </w:pPr>
      <w:rPr>
        <w:rFonts w:ascii="Courier New" w:eastAsia="Courier New" w:hAnsi="Courier New" w:cs="Courier New" w:hint="default"/>
        <w:w w:val="100"/>
        <w:sz w:val="18"/>
        <w:szCs w:val="18"/>
        <w:lang w:val="en-US" w:eastAsia="en-US" w:bidi="en-US"/>
      </w:rPr>
    </w:lvl>
    <w:lvl w:ilvl="1" w:tplc="BFF00520">
      <w:numFmt w:val="bullet"/>
      <w:lvlText w:val="•"/>
      <w:lvlJc w:val="left"/>
      <w:pPr>
        <w:ind w:left="1533" w:hanging="216"/>
      </w:pPr>
      <w:rPr>
        <w:rFonts w:hint="default"/>
        <w:lang w:val="en-US" w:eastAsia="en-US" w:bidi="en-US"/>
      </w:rPr>
    </w:lvl>
    <w:lvl w:ilvl="2" w:tplc="FCD622E8">
      <w:numFmt w:val="bullet"/>
      <w:lvlText w:val="•"/>
      <w:lvlJc w:val="left"/>
      <w:pPr>
        <w:ind w:left="2427" w:hanging="216"/>
      </w:pPr>
      <w:rPr>
        <w:rFonts w:hint="default"/>
        <w:lang w:val="en-US" w:eastAsia="en-US" w:bidi="en-US"/>
      </w:rPr>
    </w:lvl>
    <w:lvl w:ilvl="3" w:tplc="786672D8">
      <w:numFmt w:val="bullet"/>
      <w:lvlText w:val="•"/>
      <w:lvlJc w:val="left"/>
      <w:pPr>
        <w:ind w:left="3321" w:hanging="216"/>
      </w:pPr>
      <w:rPr>
        <w:rFonts w:hint="default"/>
        <w:lang w:val="en-US" w:eastAsia="en-US" w:bidi="en-US"/>
      </w:rPr>
    </w:lvl>
    <w:lvl w:ilvl="4" w:tplc="352E93AE">
      <w:numFmt w:val="bullet"/>
      <w:lvlText w:val="•"/>
      <w:lvlJc w:val="left"/>
      <w:pPr>
        <w:ind w:left="4215" w:hanging="216"/>
      </w:pPr>
      <w:rPr>
        <w:rFonts w:hint="default"/>
        <w:lang w:val="en-US" w:eastAsia="en-US" w:bidi="en-US"/>
      </w:rPr>
    </w:lvl>
    <w:lvl w:ilvl="5" w:tplc="1B9EFDC8">
      <w:numFmt w:val="bullet"/>
      <w:lvlText w:val="•"/>
      <w:lvlJc w:val="left"/>
      <w:pPr>
        <w:ind w:left="5108" w:hanging="216"/>
      </w:pPr>
      <w:rPr>
        <w:rFonts w:hint="default"/>
        <w:lang w:val="en-US" w:eastAsia="en-US" w:bidi="en-US"/>
      </w:rPr>
    </w:lvl>
    <w:lvl w:ilvl="6" w:tplc="A77E014A">
      <w:numFmt w:val="bullet"/>
      <w:lvlText w:val="•"/>
      <w:lvlJc w:val="left"/>
      <w:pPr>
        <w:ind w:left="6002" w:hanging="216"/>
      </w:pPr>
      <w:rPr>
        <w:rFonts w:hint="default"/>
        <w:lang w:val="en-US" w:eastAsia="en-US" w:bidi="en-US"/>
      </w:rPr>
    </w:lvl>
    <w:lvl w:ilvl="7" w:tplc="D7CC4B36">
      <w:numFmt w:val="bullet"/>
      <w:lvlText w:val="•"/>
      <w:lvlJc w:val="left"/>
      <w:pPr>
        <w:ind w:left="6896" w:hanging="216"/>
      </w:pPr>
      <w:rPr>
        <w:rFonts w:hint="default"/>
        <w:lang w:val="en-US" w:eastAsia="en-US" w:bidi="en-US"/>
      </w:rPr>
    </w:lvl>
    <w:lvl w:ilvl="8" w:tplc="AC4EAEFE">
      <w:numFmt w:val="bullet"/>
      <w:lvlText w:val="•"/>
      <w:lvlJc w:val="left"/>
      <w:pPr>
        <w:ind w:left="7790" w:hanging="216"/>
      </w:pPr>
      <w:rPr>
        <w:rFonts w:hint="default"/>
        <w:lang w:val="en-US" w:eastAsia="en-US" w:bidi="en-US"/>
      </w:rPr>
    </w:lvl>
  </w:abstractNum>
  <w:abstractNum w:abstractNumId="4" w15:restartNumberingAfterBreak="0">
    <w:nsid w:val="36CD0DFF"/>
    <w:multiLevelType w:val="hybridMultilevel"/>
    <w:tmpl w:val="4184BEB8"/>
    <w:lvl w:ilvl="0" w:tplc="505C552E">
      <w:numFmt w:val="bullet"/>
      <w:lvlText w:val="o"/>
      <w:lvlJc w:val="left"/>
      <w:pPr>
        <w:ind w:left="1990" w:hanging="411"/>
      </w:pPr>
      <w:rPr>
        <w:rFonts w:ascii="Courier New" w:eastAsia="Courier New" w:hAnsi="Courier New" w:cs="Courier New" w:hint="default"/>
        <w:w w:val="100"/>
        <w:sz w:val="22"/>
        <w:szCs w:val="22"/>
        <w:lang w:val="en-US" w:eastAsia="en-US" w:bidi="en-US"/>
      </w:rPr>
    </w:lvl>
    <w:lvl w:ilvl="1" w:tplc="1D1072D2">
      <w:numFmt w:val="bullet"/>
      <w:lvlText w:val="•"/>
      <w:lvlJc w:val="left"/>
      <w:pPr>
        <w:ind w:left="2808" w:hanging="411"/>
      </w:pPr>
      <w:rPr>
        <w:rFonts w:hint="default"/>
        <w:lang w:val="en-US" w:eastAsia="en-US" w:bidi="en-US"/>
      </w:rPr>
    </w:lvl>
    <w:lvl w:ilvl="2" w:tplc="7A242016">
      <w:numFmt w:val="bullet"/>
      <w:lvlText w:val="•"/>
      <w:lvlJc w:val="left"/>
      <w:pPr>
        <w:ind w:left="3616" w:hanging="411"/>
      </w:pPr>
      <w:rPr>
        <w:rFonts w:hint="default"/>
        <w:lang w:val="en-US" w:eastAsia="en-US" w:bidi="en-US"/>
      </w:rPr>
    </w:lvl>
    <w:lvl w:ilvl="3" w:tplc="608EBD5E">
      <w:numFmt w:val="bullet"/>
      <w:lvlText w:val="•"/>
      <w:lvlJc w:val="left"/>
      <w:pPr>
        <w:ind w:left="4424" w:hanging="411"/>
      </w:pPr>
      <w:rPr>
        <w:rFonts w:hint="default"/>
        <w:lang w:val="en-US" w:eastAsia="en-US" w:bidi="en-US"/>
      </w:rPr>
    </w:lvl>
    <w:lvl w:ilvl="4" w:tplc="3898B202">
      <w:numFmt w:val="bullet"/>
      <w:lvlText w:val="•"/>
      <w:lvlJc w:val="left"/>
      <w:pPr>
        <w:ind w:left="5232" w:hanging="411"/>
      </w:pPr>
      <w:rPr>
        <w:rFonts w:hint="default"/>
        <w:lang w:val="en-US" w:eastAsia="en-US" w:bidi="en-US"/>
      </w:rPr>
    </w:lvl>
    <w:lvl w:ilvl="5" w:tplc="75908FEE">
      <w:numFmt w:val="bullet"/>
      <w:lvlText w:val="•"/>
      <w:lvlJc w:val="left"/>
      <w:pPr>
        <w:ind w:left="6040" w:hanging="411"/>
      </w:pPr>
      <w:rPr>
        <w:rFonts w:hint="default"/>
        <w:lang w:val="en-US" w:eastAsia="en-US" w:bidi="en-US"/>
      </w:rPr>
    </w:lvl>
    <w:lvl w:ilvl="6" w:tplc="37B0A4B8">
      <w:numFmt w:val="bullet"/>
      <w:lvlText w:val="•"/>
      <w:lvlJc w:val="left"/>
      <w:pPr>
        <w:ind w:left="6848" w:hanging="411"/>
      </w:pPr>
      <w:rPr>
        <w:rFonts w:hint="default"/>
        <w:lang w:val="en-US" w:eastAsia="en-US" w:bidi="en-US"/>
      </w:rPr>
    </w:lvl>
    <w:lvl w:ilvl="7" w:tplc="9B661EC2">
      <w:numFmt w:val="bullet"/>
      <w:lvlText w:val="•"/>
      <w:lvlJc w:val="left"/>
      <w:pPr>
        <w:ind w:left="7656" w:hanging="411"/>
      </w:pPr>
      <w:rPr>
        <w:rFonts w:hint="default"/>
        <w:lang w:val="en-US" w:eastAsia="en-US" w:bidi="en-US"/>
      </w:rPr>
    </w:lvl>
    <w:lvl w:ilvl="8" w:tplc="76ECD302">
      <w:numFmt w:val="bullet"/>
      <w:lvlText w:val="•"/>
      <w:lvlJc w:val="left"/>
      <w:pPr>
        <w:ind w:left="8464" w:hanging="411"/>
      </w:pPr>
      <w:rPr>
        <w:rFonts w:hint="default"/>
        <w:lang w:val="en-US" w:eastAsia="en-US" w:bidi="en-US"/>
      </w:rPr>
    </w:lvl>
  </w:abstractNum>
  <w:abstractNum w:abstractNumId="5" w15:restartNumberingAfterBreak="0">
    <w:nsid w:val="435670E4"/>
    <w:multiLevelType w:val="hybridMultilevel"/>
    <w:tmpl w:val="304079F6"/>
    <w:lvl w:ilvl="0" w:tplc="779AEBEE">
      <w:start w:val="1"/>
      <w:numFmt w:val="decimal"/>
      <w:lvlText w:val="%1."/>
      <w:lvlJc w:val="left"/>
      <w:pPr>
        <w:ind w:left="992" w:hanging="276"/>
        <w:jc w:val="right"/>
      </w:pPr>
      <w:rPr>
        <w:rFonts w:ascii="Times New Roman" w:eastAsia="Times New Roman" w:hAnsi="Times New Roman" w:cs="Times New Roman" w:hint="default"/>
        <w:w w:val="100"/>
        <w:sz w:val="22"/>
        <w:szCs w:val="22"/>
        <w:lang w:val="en-US" w:eastAsia="en-US" w:bidi="en-US"/>
      </w:rPr>
    </w:lvl>
    <w:lvl w:ilvl="1" w:tplc="97040B76">
      <w:numFmt w:val="bullet"/>
      <w:lvlText w:val="•"/>
      <w:lvlJc w:val="left"/>
      <w:pPr>
        <w:ind w:left="1908" w:hanging="276"/>
      </w:pPr>
      <w:rPr>
        <w:rFonts w:hint="default"/>
        <w:lang w:val="en-US" w:eastAsia="en-US" w:bidi="en-US"/>
      </w:rPr>
    </w:lvl>
    <w:lvl w:ilvl="2" w:tplc="0B948760">
      <w:numFmt w:val="bullet"/>
      <w:lvlText w:val="•"/>
      <w:lvlJc w:val="left"/>
      <w:pPr>
        <w:ind w:left="2816" w:hanging="276"/>
      </w:pPr>
      <w:rPr>
        <w:rFonts w:hint="default"/>
        <w:lang w:val="en-US" w:eastAsia="en-US" w:bidi="en-US"/>
      </w:rPr>
    </w:lvl>
    <w:lvl w:ilvl="3" w:tplc="D38EA85C">
      <w:numFmt w:val="bullet"/>
      <w:lvlText w:val="•"/>
      <w:lvlJc w:val="left"/>
      <w:pPr>
        <w:ind w:left="3724" w:hanging="276"/>
      </w:pPr>
      <w:rPr>
        <w:rFonts w:hint="default"/>
        <w:lang w:val="en-US" w:eastAsia="en-US" w:bidi="en-US"/>
      </w:rPr>
    </w:lvl>
    <w:lvl w:ilvl="4" w:tplc="3E524F28">
      <w:numFmt w:val="bullet"/>
      <w:lvlText w:val="•"/>
      <w:lvlJc w:val="left"/>
      <w:pPr>
        <w:ind w:left="4632" w:hanging="276"/>
      </w:pPr>
      <w:rPr>
        <w:rFonts w:hint="default"/>
        <w:lang w:val="en-US" w:eastAsia="en-US" w:bidi="en-US"/>
      </w:rPr>
    </w:lvl>
    <w:lvl w:ilvl="5" w:tplc="312A8D9E">
      <w:numFmt w:val="bullet"/>
      <w:lvlText w:val="•"/>
      <w:lvlJc w:val="left"/>
      <w:pPr>
        <w:ind w:left="5540" w:hanging="276"/>
      </w:pPr>
      <w:rPr>
        <w:rFonts w:hint="default"/>
        <w:lang w:val="en-US" w:eastAsia="en-US" w:bidi="en-US"/>
      </w:rPr>
    </w:lvl>
    <w:lvl w:ilvl="6" w:tplc="68FA9BEA">
      <w:numFmt w:val="bullet"/>
      <w:lvlText w:val="•"/>
      <w:lvlJc w:val="left"/>
      <w:pPr>
        <w:ind w:left="6448" w:hanging="276"/>
      </w:pPr>
      <w:rPr>
        <w:rFonts w:hint="default"/>
        <w:lang w:val="en-US" w:eastAsia="en-US" w:bidi="en-US"/>
      </w:rPr>
    </w:lvl>
    <w:lvl w:ilvl="7" w:tplc="1048DD70">
      <w:numFmt w:val="bullet"/>
      <w:lvlText w:val="•"/>
      <w:lvlJc w:val="left"/>
      <w:pPr>
        <w:ind w:left="7356" w:hanging="276"/>
      </w:pPr>
      <w:rPr>
        <w:rFonts w:hint="default"/>
        <w:lang w:val="en-US" w:eastAsia="en-US" w:bidi="en-US"/>
      </w:rPr>
    </w:lvl>
    <w:lvl w:ilvl="8" w:tplc="C0BA5358">
      <w:numFmt w:val="bullet"/>
      <w:lvlText w:val="•"/>
      <w:lvlJc w:val="left"/>
      <w:pPr>
        <w:ind w:left="8264" w:hanging="276"/>
      </w:pPr>
      <w:rPr>
        <w:rFonts w:hint="default"/>
        <w:lang w:val="en-US" w:eastAsia="en-US" w:bidi="en-US"/>
      </w:rPr>
    </w:lvl>
  </w:abstractNum>
  <w:abstractNum w:abstractNumId="6" w15:restartNumberingAfterBreak="0">
    <w:nsid w:val="4BA239C7"/>
    <w:multiLevelType w:val="hybridMultilevel"/>
    <w:tmpl w:val="7994BB6E"/>
    <w:lvl w:ilvl="0" w:tplc="F0406AA2">
      <w:start w:val="1"/>
      <w:numFmt w:val="decimal"/>
      <w:lvlText w:val="%1"/>
      <w:lvlJc w:val="left"/>
      <w:pPr>
        <w:ind w:left="539" w:hanging="216"/>
        <w:jc w:val="right"/>
      </w:pPr>
      <w:rPr>
        <w:rFonts w:ascii="Courier New" w:eastAsia="Courier New" w:hAnsi="Courier New" w:cs="Courier New" w:hint="default"/>
        <w:w w:val="100"/>
        <w:sz w:val="18"/>
        <w:szCs w:val="18"/>
        <w:lang w:val="en-US" w:eastAsia="en-US" w:bidi="en-US"/>
      </w:rPr>
    </w:lvl>
    <w:lvl w:ilvl="1" w:tplc="3F783666">
      <w:numFmt w:val="bullet"/>
      <w:lvlText w:val="•"/>
      <w:lvlJc w:val="left"/>
      <w:pPr>
        <w:ind w:left="1265" w:hanging="216"/>
      </w:pPr>
      <w:rPr>
        <w:rFonts w:hint="default"/>
        <w:lang w:val="en-US" w:eastAsia="en-US" w:bidi="en-US"/>
      </w:rPr>
    </w:lvl>
    <w:lvl w:ilvl="2" w:tplc="4A0E93B0">
      <w:numFmt w:val="bullet"/>
      <w:lvlText w:val="•"/>
      <w:lvlJc w:val="left"/>
      <w:pPr>
        <w:ind w:left="1991" w:hanging="216"/>
      </w:pPr>
      <w:rPr>
        <w:rFonts w:hint="default"/>
        <w:lang w:val="en-US" w:eastAsia="en-US" w:bidi="en-US"/>
      </w:rPr>
    </w:lvl>
    <w:lvl w:ilvl="3" w:tplc="3E641218">
      <w:numFmt w:val="bullet"/>
      <w:lvlText w:val="•"/>
      <w:lvlJc w:val="left"/>
      <w:pPr>
        <w:ind w:left="2716" w:hanging="216"/>
      </w:pPr>
      <w:rPr>
        <w:rFonts w:hint="default"/>
        <w:lang w:val="en-US" w:eastAsia="en-US" w:bidi="en-US"/>
      </w:rPr>
    </w:lvl>
    <w:lvl w:ilvl="4" w:tplc="63F08360">
      <w:numFmt w:val="bullet"/>
      <w:lvlText w:val="•"/>
      <w:lvlJc w:val="left"/>
      <w:pPr>
        <w:ind w:left="3442" w:hanging="216"/>
      </w:pPr>
      <w:rPr>
        <w:rFonts w:hint="default"/>
        <w:lang w:val="en-US" w:eastAsia="en-US" w:bidi="en-US"/>
      </w:rPr>
    </w:lvl>
    <w:lvl w:ilvl="5" w:tplc="607E5C2C">
      <w:numFmt w:val="bullet"/>
      <w:lvlText w:val="•"/>
      <w:lvlJc w:val="left"/>
      <w:pPr>
        <w:ind w:left="4167" w:hanging="216"/>
      </w:pPr>
      <w:rPr>
        <w:rFonts w:hint="default"/>
        <w:lang w:val="en-US" w:eastAsia="en-US" w:bidi="en-US"/>
      </w:rPr>
    </w:lvl>
    <w:lvl w:ilvl="6" w:tplc="81181084">
      <w:numFmt w:val="bullet"/>
      <w:lvlText w:val="•"/>
      <w:lvlJc w:val="left"/>
      <w:pPr>
        <w:ind w:left="4893" w:hanging="216"/>
      </w:pPr>
      <w:rPr>
        <w:rFonts w:hint="default"/>
        <w:lang w:val="en-US" w:eastAsia="en-US" w:bidi="en-US"/>
      </w:rPr>
    </w:lvl>
    <w:lvl w:ilvl="7" w:tplc="F66AFB08">
      <w:numFmt w:val="bullet"/>
      <w:lvlText w:val="•"/>
      <w:lvlJc w:val="left"/>
      <w:pPr>
        <w:ind w:left="5618" w:hanging="216"/>
      </w:pPr>
      <w:rPr>
        <w:rFonts w:hint="default"/>
        <w:lang w:val="en-US" w:eastAsia="en-US" w:bidi="en-US"/>
      </w:rPr>
    </w:lvl>
    <w:lvl w:ilvl="8" w:tplc="15FCB06C">
      <w:numFmt w:val="bullet"/>
      <w:lvlText w:val="•"/>
      <w:lvlJc w:val="left"/>
      <w:pPr>
        <w:ind w:left="6344" w:hanging="216"/>
      </w:pPr>
      <w:rPr>
        <w:rFonts w:hint="default"/>
        <w:lang w:val="en-US" w:eastAsia="en-US" w:bidi="en-US"/>
      </w:rPr>
    </w:lvl>
  </w:abstractNum>
  <w:abstractNum w:abstractNumId="7" w15:restartNumberingAfterBreak="0">
    <w:nsid w:val="4FFE11D2"/>
    <w:multiLevelType w:val="hybridMultilevel"/>
    <w:tmpl w:val="C9485672"/>
    <w:lvl w:ilvl="0" w:tplc="DED08FE2">
      <w:start w:val="1"/>
      <w:numFmt w:val="decimal"/>
      <w:lvlText w:val="%1"/>
      <w:lvlJc w:val="left"/>
      <w:pPr>
        <w:ind w:left="539" w:hanging="216"/>
        <w:jc w:val="right"/>
      </w:pPr>
      <w:rPr>
        <w:rFonts w:ascii="Courier New" w:eastAsia="Courier New" w:hAnsi="Courier New" w:cs="Courier New" w:hint="default"/>
        <w:w w:val="100"/>
        <w:sz w:val="18"/>
        <w:szCs w:val="18"/>
        <w:lang w:val="en-US" w:eastAsia="en-US" w:bidi="en-US"/>
      </w:rPr>
    </w:lvl>
    <w:lvl w:ilvl="1" w:tplc="4AD6777A">
      <w:numFmt w:val="bullet"/>
      <w:lvlText w:val="•"/>
      <w:lvlJc w:val="left"/>
      <w:pPr>
        <w:ind w:left="1276" w:hanging="216"/>
      </w:pPr>
      <w:rPr>
        <w:rFonts w:hint="default"/>
        <w:lang w:val="en-US" w:eastAsia="en-US" w:bidi="en-US"/>
      </w:rPr>
    </w:lvl>
    <w:lvl w:ilvl="2" w:tplc="26BC81F8">
      <w:numFmt w:val="bullet"/>
      <w:lvlText w:val="•"/>
      <w:lvlJc w:val="left"/>
      <w:pPr>
        <w:ind w:left="2012" w:hanging="216"/>
      </w:pPr>
      <w:rPr>
        <w:rFonts w:hint="default"/>
        <w:lang w:val="en-US" w:eastAsia="en-US" w:bidi="en-US"/>
      </w:rPr>
    </w:lvl>
    <w:lvl w:ilvl="3" w:tplc="8258DE9A">
      <w:numFmt w:val="bullet"/>
      <w:lvlText w:val="•"/>
      <w:lvlJc w:val="left"/>
      <w:pPr>
        <w:ind w:left="2748" w:hanging="216"/>
      </w:pPr>
      <w:rPr>
        <w:rFonts w:hint="default"/>
        <w:lang w:val="en-US" w:eastAsia="en-US" w:bidi="en-US"/>
      </w:rPr>
    </w:lvl>
    <w:lvl w:ilvl="4" w:tplc="5D1A2AFA">
      <w:numFmt w:val="bullet"/>
      <w:lvlText w:val="•"/>
      <w:lvlJc w:val="left"/>
      <w:pPr>
        <w:ind w:left="3485" w:hanging="216"/>
      </w:pPr>
      <w:rPr>
        <w:rFonts w:hint="default"/>
        <w:lang w:val="en-US" w:eastAsia="en-US" w:bidi="en-US"/>
      </w:rPr>
    </w:lvl>
    <w:lvl w:ilvl="5" w:tplc="1DBAE87A">
      <w:numFmt w:val="bullet"/>
      <w:lvlText w:val="•"/>
      <w:lvlJc w:val="left"/>
      <w:pPr>
        <w:ind w:left="4221" w:hanging="216"/>
      </w:pPr>
      <w:rPr>
        <w:rFonts w:hint="default"/>
        <w:lang w:val="en-US" w:eastAsia="en-US" w:bidi="en-US"/>
      </w:rPr>
    </w:lvl>
    <w:lvl w:ilvl="6" w:tplc="310621D2">
      <w:numFmt w:val="bullet"/>
      <w:lvlText w:val="•"/>
      <w:lvlJc w:val="left"/>
      <w:pPr>
        <w:ind w:left="4957" w:hanging="216"/>
      </w:pPr>
      <w:rPr>
        <w:rFonts w:hint="default"/>
        <w:lang w:val="en-US" w:eastAsia="en-US" w:bidi="en-US"/>
      </w:rPr>
    </w:lvl>
    <w:lvl w:ilvl="7" w:tplc="E5B881EC">
      <w:numFmt w:val="bullet"/>
      <w:lvlText w:val="•"/>
      <w:lvlJc w:val="left"/>
      <w:pPr>
        <w:ind w:left="5694" w:hanging="216"/>
      </w:pPr>
      <w:rPr>
        <w:rFonts w:hint="default"/>
        <w:lang w:val="en-US" w:eastAsia="en-US" w:bidi="en-US"/>
      </w:rPr>
    </w:lvl>
    <w:lvl w:ilvl="8" w:tplc="DC1247E4">
      <w:numFmt w:val="bullet"/>
      <w:lvlText w:val="•"/>
      <w:lvlJc w:val="left"/>
      <w:pPr>
        <w:ind w:left="6430" w:hanging="216"/>
      </w:pPr>
      <w:rPr>
        <w:rFonts w:hint="default"/>
        <w:lang w:val="en-US" w:eastAsia="en-US" w:bidi="en-US"/>
      </w:rPr>
    </w:lvl>
  </w:abstractNum>
  <w:abstractNum w:abstractNumId="8" w15:restartNumberingAfterBreak="0">
    <w:nsid w:val="513242A9"/>
    <w:multiLevelType w:val="hybridMultilevel"/>
    <w:tmpl w:val="376C90A6"/>
    <w:lvl w:ilvl="0" w:tplc="B7FCDC06">
      <w:numFmt w:val="bullet"/>
      <w:lvlText w:val="o"/>
      <w:lvlJc w:val="left"/>
      <w:pPr>
        <w:ind w:left="1580" w:hanging="360"/>
      </w:pPr>
      <w:rPr>
        <w:rFonts w:ascii="Courier New" w:eastAsia="Courier New" w:hAnsi="Courier New" w:cs="Courier New" w:hint="default"/>
        <w:b/>
        <w:bCs/>
        <w:w w:val="100"/>
        <w:sz w:val="22"/>
        <w:szCs w:val="22"/>
        <w:lang w:val="en-US" w:eastAsia="en-US" w:bidi="en-US"/>
      </w:rPr>
    </w:lvl>
    <w:lvl w:ilvl="1" w:tplc="8A404AF4">
      <w:numFmt w:val="bullet"/>
      <w:lvlText w:val="•"/>
      <w:lvlJc w:val="left"/>
      <w:pPr>
        <w:ind w:left="2660" w:hanging="360"/>
      </w:pPr>
      <w:rPr>
        <w:rFonts w:hint="default"/>
        <w:lang w:val="en-US" w:eastAsia="en-US" w:bidi="en-US"/>
      </w:rPr>
    </w:lvl>
    <w:lvl w:ilvl="2" w:tplc="ED5A2D8E">
      <w:numFmt w:val="bullet"/>
      <w:lvlText w:val="•"/>
      <w:lvlJc w:val="left"/>
      <w:pPr>
        <w:ind w:left="3484" w:hanging="360"/>
      </w:pPr>
      <w:rPr>
        <w:rFonts w:hint="default"/>
        <w:lang w:val="en-US" w:eastAsia="en-US" w:bidi="en-US"/>
      </w:rPr>
    </w:lvl>
    <w:lvl w:ilvl="3" w:tplc="17BABEF6">
      <w:numFmt w:val="bullet"/>
      <w:lvlText w:val="•"/>
      <w:lvlJc w:val="left"/>
      <w:pPr>
        <w:ind w:left="4308" w:hanging="360"/>
      </w:pPr>
      <w:rPr>
        <w:rFonts w:hint="default"/>
        <w:lang w:val="en-US" w:eastAsia="en-US" w:bidi="en-US"/>
      </w:rPr>
    </w:lvl>
    <w:lvl w:ilvl="4" w:tplc="9B2A1332">
      <w:numFmt w:val="bullet"/>
      <w:lvlText w:val="•"/>
      <w:lvlJc w:val="left"/>
      <w:pPr>
        <w:ind w:left="5133" w:hanging="360"/>
      </w:pPr>
      <w:rPr>
        <w:rFonts w:hint="default"/>
        <w:lang w:val="en-US" w:eastAsia="en-US" w:bidi="en-US"/>
      </w:rPr>
    </w:lvl>
    <w:lvl w:ilvl="5" w:tplc="B6F68F6E">
      <w:numFmt w:val="bullet"/>
      <w:lvlText w:val="•"/>
      <w:lvlJc w:val="left"/>
      <w:pPr>
        <w:ind w:left="5957" w:hanging="360"/>
      </w:pPr>
      <w:rPr>
        <w:rFonts w:hint="default"/>
        <w:lang w:val="en-US" w:eastAsia="en-US" w:bidi="en-US"/>
      </w:rPr>
    </w:lvl>
    <w:lvl w:ilvl="6" w:tplc="F91E7AA6">
      <w:numFmt w:val="bullet"/>
      <w:lvlText w:val="•"/>
      <w:lvlJc w:val="left"/>
      <w:pPr>
        <w:ind w:left="6782" w:hanging="360"/>
      </w:pPr>
      <w:rPr>
        <w:rFonts w:hint="default"/>
        <w:lang w:val="en-US" w:eastAsia="en-US" w:bidi="en-US"/>
      </w:rPr>
    </w:lvl>
    <w:lvl w:ilvl="7" w:tplc="A6EC4BE4">
      <w:numFmt w:val="bullet"/>
      <w:lvlText w:val="•"/>
      <w:lvlJc w:val="left"/>
      <w:pPr>
        <w:ind w:left="7606" w:hanging="360"/>
      </w:pPr>
      <w:rPr>
        <w:rFonts w:hint="default"/>
        <w:lang w:val="en-US" w:eastAsia="en-US" w:bidi="en-US"/>
      </w:rPr>
    </w:lvl>
    <w:lvl w:ilvl="8" w:tplc="B7E8B3AC">
      <w:numFmt w:val="bullet"/>
      <w:lvlText w:val="•"/>
      <w:lvlJc w:val="left"/>
      <w:pPr>
        <w:ind w:left="8431" w:hanging="360"/>
      </w:pPr>
      <w:rPr>
        <w:rFonts w:hint="default"/>
        <w:lang w:val="en-US" w:eastAsia="en-US" w:bidi="en-US"/>
      </w:rPr>
    </w:lvl>
  </w:abstractNum>
  <w:abstractNum w:abstractNumId="9" w15:restartNumberingAfterBreak="0">
    <w:nsid w:val="5CC77A14"/>
    <w:multiLevelType w:val="hybridMultilevel"/>
    <w:tmpl w:val="52AC1EF0"/>
    <w:lvl w:ilvl="0" w:tplc="67E2D9A2">
      <w:numFmt w:val="bullet"/>
      <w:lvlText w:val="o"/>
      <w:lvlJc w:val="left"/>
      <w:pPr>
        <w:ind w:left="1220" w:hanging="360"/>
      </w:pPr>
      <w:rPr>
        <w:rFonts w:ascii="Courier New" w:eastAsia="Courier New" w:hAnsi="Courier New" w:cs="Courier New" w:hint="default"/>
        <w:w w:val="100"/>
        <w:sz w:val="22"/>
        <w:szCs w:val="22"/>
        <w:lang w:val="en-US" w:eastAsia="en-US" w:bidi="en-US"/>
      </w:rPr>
    </w:lvl>
    <w:lvl w:ilvl="1" w:tplc="952C4B84">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2" w:tplc="98C2E440">
      <w:numFmt w:val="bullet"/>
      <w:lvlText w:val="•"/>
      <w:lvlJc w:val="left"/>
      <w:pPr>
        <w:ind w:left="2524" w:hanging="360"/>
      </w:pPr>
      <w:rPr>
        <w:rFonts w:hint="default"/>
        <w:lang w:val="en-US" w:eastAsia="en-US" w:bidi="en-US"/>
      </w:rPr>
    </w:lvl>
    <w:lvl w:ilvl="3" w:tplc="02364F80">
      <w:numFmt w:val="bullet"/>
      <w:lvlText w:val="•"/>
      <w:lvlJc w:val="left"/>
      <w:pPr>
        <w:ind w:left="3468" w:hanging="360"/>
      </w:pPr>
      <w:rPr>
        <w:rFonts w:hint="default"/>
        <w:lang w:val="en-US" w:eastAsia="en-US" w:bidi="en-US"/>
      </w:rPr>
    </w:lvl>
    <w:lvl w:ilvl="4" w:tplc="3CAABBD8">
      <w:numFmt w:val="bullet"/>
      <w:lvlText w:val="•"/>
      <w:lvlJc w:val="left"/>
      <w:pPr>
        <w:ind w:left="4413" w:hanging="360"/>
      </w:pPr>
      <w:rPr>
        <w:rFonts w:hint="default"/>
        <w:lang w:val="en-US" w:eastAsia="en-US" w:bidi="en-US"/>
      </w:rPr>
    </w:lvl>
    <w:lvl w:ilvl="5" w:tplc="E14816AE">
      <w:numFmt w:val="bullet"/>
      <w:lvlText w:val="•"/>
      <w:lvlJc w:val="left"/>
      <w:pPr>
        <w:ind w:left="5357" w:hanging="360"/>
      </w:pPr>
      <w:rPr>
        <w:rFonts w:hint="default"/>
        <w:lang w:val="en-US" w:eastAsia="en-US" w:bidi="en-US"/>
      </w:rPr>
    </w:lvl>
    <w:lvl w:ilvl="6" w:tplc="588EB778">
      <w:numFmt w:val="bullet"/>
      <w:lvlText w:val="•"/>
      <w:lvlJc w:val="left"/>
      <w:pPr>
        <w:ind w:left="6302" w:hanging="360"/>
      </w:pPr>
      <w:rPr>
        <w:rFonts w:hint="default"/>
        <w:lang w:val="en-US" w:eastAsia="en-US" w:bidi="en-US"/>
      </w:rPr>
    </w:lvl>
    <w:lvl w:ilvl="7" w:tplc="1522166A">
      <w:numFmt w:val="bullet"/>
      <w:lvlText w:val="•"/>
      <w:lvlJc w:val="left"/>
      <w:pPr>
        <w:ind w:left="7246" w:hanging="360"/>
      </w:pPr>
      <w:rPr>
        <w:rFonts w:hint="default"/>
        <w:lang w:val="en-US" w:eastAsia="en-US" w:bidi="en-US"/>
      </w:rPr>
    </w:lvl>
    <w:lvl w:ilvl="8" w:tplc="5A328728">
      <w:numFmt w:val="bullet"/>
      <w:lvlText w:val="•"/>
      <w:lvlJc w:val="left"/>
      <w:pPr>
        <w:ind w:left="8191" w:hanging="360"/>
      </w:pPr>
      <w:rPr>
        <w:rFonts w:hint="default"/>
        <w:lang w:val="en-US" w:eastAsia="en-US" w:bidi="en-US"/>
      </w:rPr>
    </w:lvl>
  </w:abstractNum>
  <w:abstractNum w:abstractNumId="10" w15:restartNumberingAfterBreak="0">
    <w:nsid w:val="623D09AF"/>
    <w:multiLevelType w:val="hybridMultilevel"/>
    <w:tmpl w:val="5D423302"/>
    <w:lvl w:ilvl="0" w:tplc="57888F14">
      <w:start w:val="1"/>
      <w:numFmt w:val="decimal"/>
      <w:lvlText w:val="%1"/>
      <w:lvlJc w:val="left"/>
      <w:pPr>
        <w:ind w:left="1040" w:hanging="216"/>
        <w:jc w:val="right"/>
      </w:pPr>
      <w:rPr>
        <w:rFonts w:ascii="Courier New" w:eastAsia="Courier New" w:hAnsi="Courier New" w:cs="Courier New" w:hint="default"/>
        <w:w w:val="100"/>
        <w:sz w:val="18"/>
        <w:szCs w:val="18"/>
        <w:lang w:val="en-US" w:eastAsia="en-US" w:bidi="en-US"/>
      </w:rPr>
    </w:lvl>
    <w:lvl w:ilvl="1" w:tplc="943ADA92">
      <w:numFmt w:val="bullet"/>
      <w:lvlText w:val="•"/>
      <w:lvlJc w:val="left"/>
      <w:pPr>
        <w:ind w:left="1944" w:hanging="216"/>
      </w:pPr>
      <w:rPr>
        <w:rFonts w:hint="default"/>
        <w:lang w:val="en-US" w:eastAsia="en-US" w:bidi="en-US"/>
      </w:rPr>
    </w:lvl>
    <w:lvl w:ilvl="2" w:tplc="D58AAC18">
      <w:numFmt w:val="bullet"/>
      <w:lvlText w:val="•"/>
      <w:lvlJc w:val="left"/>
      <w:pPr>
        <w:ind w:left="2848" w:hanging="216"/>
      </w:pPr>
      <w:rPr>
        <w:rFonts w:hint="default"/>
        <w:lang w:val="en-US" w:eastAsia="en-US" w:bidi="en-US"/>
      </w:rPr>
    </w:lvl>
    <w:lvl w:ilvl="3" w:tplc="C2B2CCEE">
      <w:numFmt w:val="bullet"/>
      <w:lvlText w:val="•"/>
      <w:lvlJc w:val="left"/>
      <w:pPr>
        <w:ind w:left="3752" w:hanging="216"/>
      </w:pPr>
      <w:rPr>
        <w:rFonts w:hint="default"/>
        <w:lang w:val="en-US" w:eastAsia="en-US" w:bidi="en-US"/>
      </w:rPr>
    </w:lvl>
    <w:lvl w:ilvl="4" w:tplc="42F2C3C6">
      <w:numFmt w:val="bullet"/>
      <w:lvlText w:val="•"/>
      <w:lvlJc w:val="left"/>
      <w:pPr>
        <w:ind w:left="4656" w:hanging="216"/>
      </w:pPr>
      <w:rPr>
        <w:rFonts w:hint="default"/>
        <w:lang w:val="en-US" w:eastAsia="en-US" w:bidi="en-US"/>
      </w:rPr>
    </w:lvl>
    <w:lvl w:ilvl="5" w:tplc="31FE6644">
      <w:numFmt w:val="bullet"/>
      <w:lvlText w:val="•"/>
      <w:lvlJc w:val="left"/>
      <w:pPr>
        <w:ind w:left="5560" w:hanging="216"/>
      </w:pPr>
      <w:rPr>
        <w:rFonts w:hint="default"/>
        <w:lang w:val="en-US" w:eastAsia="en-US" w:bidi="en-US"/>
      </w:rPr>
    </w:lvl>
    <w:lvl w:ilvl="6" w:tplc="CDFE2C66">
      <w:numFmt w:val="bullet"/>
      <w:lvlText w:val="•"/>
      <w:lvlJc w:val="left"/>
      <w:pPr>
        <w:ind w:left="6464" w:hanging="216"/>
      </w:pPr>
      <w:rPr>
        <w:rFonts w:hint="default"/>
        <w:lang w:val="en-US" w:eastAsia="en-US" w:bidi="en-US"/>
      </w:rPr>
    </w:lvl>
    <w:lvl w:ilvl="7" w:tplc="C3DC5876">
      <w:numFmt w:val="bullet"/>
      <w:lvlText w:val="•"/>
      <w:lvlJc w:val="left"/>
      <w:pPr>
        <w:ind w:left="7368" w:hanging="216"/>
      </w:pPr>
      <w:rPr>
        <w:rFonts w:hint="default"/>
        <w:lang w:val="en-US" w:eastAsia="en-US" w:bidi="en-US"/>
      </w:rPr>
    </w:lvl>
    <w:lvl w:ilvl="8" w:tplc="3326C898">
      <w:numFmt w:val="bullet"/>
      <w:lvlText w:val="•"/>
      <w:lvlJc w:val="left"/>
      <w:pPr>
        <w:ind w:left="8272" w:hanging="216"/>
      </w:pPr>
      <w:rPr>
        <w:rFonts w:hint="default"/>
        <w:lang w:val="en-US" w:eastAsia="en-US" w:bidi="en-US"/>
      </w:rPr>
    </w:lvl>
  </w:abstractNum>
  <w:abstractNum w:abstractNumId="11" w15:restartNumberingAfterBreak="0">
    <w:nsid w:val="66BB6538"/>
    <w:multiLevelType w:val="hybridMultilevel"/>
    <w:tmpl w:val="E014DAD2"/>
    <w:lvl w:ilvl="0" w:tplc="4C76B75A">
      <w:numFmt w:val="bullet"/>
      <w:lvlText w:val="*"/>
      <w:lvlJc w:val="left"/>
      <w:pPr>
        <w:ind w:left="441" w:hanging="192"/>
      </w:pPr>
      <w:rPr>
        <w:rFonts w:ascii="Courier New" w:eastAsia="Courier New" w:hAnsi="Courier New" w:cs="Courier New" w:hint="default"/>
        <w:w w:val="100"/>
        <w:sz w:val="16"/>
        <w:szCs w:val="16"/>
        <w:lang w:val="en-US" w:eastAsia="en-US" w:bidi="en-US"/>
      </w:rPr>
    </w:lvl>
    <w:lvl w:ilvl="1" w:tplc="8996BA38">
      <w:numFmt w:val="bullet"/>
      <w:lvlText w:val="•"/>
      <w:lvlJc w:val="left"/>
      <w:pPr>
        <w:ind w:left="1281" w:hanging="192"/>
      </w:pPr>
      <w:rPr>
        <w:rFonts w:hint="default"/>
        <w:lang w:val="en-US" w:eastAsia="en-US" w:bidi="en-US"/>
      </w:rPr>
    </w:lvl>
    <w:lvl w:ilvl="2" w:tplc="77403190">
      <w:numFmt w:val="bullet"/>
      <w:lvlText w:val="•"/>
      <w:lvlJc w:val="left"/>
      <w:pPr>
        <w:ind w:left="2123" w:hanging="192"/>
      </w:pPr>
      <w:rPr>
        <w:rFonts w:hint="default"/>
        <w:lang w:val="en-US" w:eastAsia="en-US" w:bidi="en-US"/>
      </w:rPr>
    </w:lvl>
    <w:lvl w:ilvl="3" w:tplc="C9B49C88">
      <w:numFmt w:val="bullet"/>
      <w:lvlText w:val="•"/>
      <w:lvlJc w:val="left"/>
      <w:pPr>
        <w:ind w:left="2965" w:hanging="192"/>
      </w:pPr>
      <w:rPr>
        <w:rFonts w:hint="default"/>
        <w:lang w:val="en-US" w:eastAsia="en-US" w:bidi="en-US"/>
      </w:rPr>
    </w:lvl>
    <w:lvl w:ilvl="4" w:tplc="9CEC7B0A">
      <w:numFmt w:val="bullet"/>
      <w:lvlText w:val="•"/>
      <w:lvlJc w:val="left"/>
      <w:pPr>
        <w:ind w:left="3807" w:hanging="192"/>
      </w:pPr>
      <w:rPr>
        <w:rFonts w:hint="default"/>
        <w:lang w:val="en-US" w:eastAsia="en-US" w:bidi="en-US"/>
      </w:rPr>
    </w:lvl>
    <w:lvl w:ilvl="5" w:tplc="BC28D176">
      <w:numFmt w:val="bullet"/>
      <w:lvlText w:val="•"/>
      <w:lvlJc w:val="left"/>
      <w:pPr>
        <w:ind w:left="4648" w:hanging="192"/>
      </w:pPr>
      <w:rPr>
        <w:rFonts w:hint="default"/>
        <w:lang w:val="en-US" w:eastAsia="en-US" w:bidi="en-US"/>
      </w:rPr>
    </w:lvl>
    <w:lvl w:ilvl="6" w:tplc="477E0EB8">
      <w:numFmt w:val="bullet"/>
      <w:lvlText w:val="•"/>
      <w:lvlJc w:val="left"/>
      <w:pPr>
        <w:ind w:left="5490" w:hanging="192"/>
      </w:pPr>
      <w:rPr>
        <w:rFonts w:hint="default"/>
        <w:lang w:val="en-US" w:eastAsia="en-US" w:bidi="en-US"/>
      </w:rPr>
    </w:lvl>
    <w:lvl w:ilvl="7" w:tplc="2076A012">
      <w:numFmt w:val="bullet"/>
      <w:lvlText w:val="•"/>
      <w:lvlJc w:val="left"/>
      <w:pPr>
        <w:ind w:left="6332" w:hanging="192"/>
      </w:pPr>
      <w:rPr>
        <w:rFonts w:hint="default"/>
        <w:lang w:val="en-US" w:eastAsia="en-US" w:bidi="en-US"/>
      </w:rPr>
    </w:lvl>
    <w:lvl w:ilvl="8" w:tplc="50181A7C">
      <w:numFmt w:val="bullet"/>
      <w:lvlText w:val="•"/>
      <w:lvlJc w:val="left"/>
      <w:pPr>
        <w:ind w:left="7174" w:hanging="192"/>
      </w:pPr>
      <w:rPr>
        <w:rFonts w:hint="default"/>
        <w:lang w:val="en-US" w:eastAsia="en-US" w:bidi="en-US"/>
      </w:rPr>
    </w:lvl>
  </w:abstractNum>
  <w:abstractNum w:abstractNumId="12" w15:restartNumberingAfterBreak="0">
    <w:nsid w:val="6DD43ABF"/>
    <w:multiLevelType w:val="hybridMultilevel"/>
    <w:tmpl w:val="C2CED4BC"/>
    <w:lvl w:ilvl="0" w:tplc="E31E96A2">
      <w:start w:val="1"/>
      <w:numFmt w:val="decimal"/>
      <w:lvlText w:val="%1"/>
      <w:lvlJc w:val="left"/>
      <w:pPr>
        <w:ind w:left="1026" w:hanging="166"/>
        <w:jc w:val="left"/>
      </w:pPr>
      <w:rPr>
        <w:rFonts w:ascii="Times New Roman" w:eastAsia="Times New Roman" w:hAnsi="Times New Roman" w:cs="Times New Roman" w:hint="default"/>
        <w:w w:val="100"/>
        <w:sz w:val="22"/>
        <w:szCs w:val="22"/>
        <w:lang w:val="en-US" w:eastAsia="en-US" w:bidi="en-US"/>
      </w:rPr>
    </w:lvl>
    <w:lvl w:ilvl="1" w:tplc="5514579A">
      <w:numFmt w:val="bullet"/>
      <w:lvlText w:val="•"/>
      <w:lvlJc w:val="left"/>
      <w:pPr>
        <w:ind w:left="1926" w:hanging="166"/>
      </w:pPr>
      <w:rPr>
        <w:rFonts w:hint="default"/>
        <w:lang w:val="en-US" w:eastAsia="en-US" w:bidi="en-US"/>
      </w:rPr>
    </w:lvl>
    <w:lvl w:ilvl="2" w:tplc="10446CDE">
      <w:numFmt w:val="bullet"/>
      <w:lvlText w:val="•"/>
      <w:lvlJc w:val="left"/>
      <w:pPr>
        <w:ind w:left="2832" w:hanging="166"/>
      </w:pPr>
      <w:rPr>
        <w:rFonts w:hint="default"/>
        <w:lang w:val="en-US" w:eastAsia="en-US" w:bidi="en-US"/>
      </w:rPr>
    </w:lvl>
    <w:lvl w:ilvl="3" w:tplc="D88AE964">
      <w:numFmt w:val="bullet"/>
      <w:lvlText w:val="•"/>
      <w:lvlJc w:val="left"/>
      <w:pPr>
        <w:ind w:left="3738" w:hanging="166"/>
      </w:pPr>
      <w:rPr>
        <w:rFonts w:hint="default"/>
        <w:lang w:val="en-US" w:eastAsia="en-US" w:bidi="en-US"/>
      </w:rPr>
    </w:lvl>
    <w:lvl w:ilvl="4" w:tplc="4B1828E8">
      <w:numFmt w:val="bullet"/>
      <w:lvlText w:val="•"/>
      <w:lvlJc w:val="left"/>
      <w:pPr>
        <w:ind w:left="4644" w:hanging="166"/>
      </w:pPr>
      <w:rPr>
        <w:rFonts w:hint="default"/>
        <w:lang w:val="en-US" w:eastAsia="en-US" w:bidi="en-US"/>
      </w:rPr>
    </w:lvl>
    <w:lvl w:ilvl="5" w:tplc="DA12967E">
      <w:numFmt w:val="bullet"/>
      <w:lvlText w:val="•"/>
      <w:lvlJc w:val="left"/>
      <w:pPr>
        <w:ind w:left="5550" w:hanging="166"/>
      </w:pPr>
      <w:rPr>
        <w:rFonts w:hint="default"/>
        <w:lang w:val="en-US" w:eastAsia="en-US" w:bidi="en-US"/>
      </w:rPr>
    </w:lvl>
    <w:lvl w:ilvl="6" w:tplc="D966D1FE">
      <w:numFmt w:val="bullet"/>
      <w:lvlText w:val="•"/>
      <w:lvlJc w:val="left"/>
      <w:pPr>
        <w:ind w:left="6456" w:hanging="166"/>
      </w:pPr>
      <w:rPr>
        <w:rFonts w:hint="default"/>
        <w:lang w:val="en-US" w:eastAsia="en-US" w:bidi="en-US"/>
      </w:rPr>
    </w:lvl>
    <w:lvl w:ilvl="7" w:tplc="939E8172">
      <w:numFmt w:val="bullet"/>
      <w:lvlText w:val="•"/>
      <w:lvlJc w:val="left"/>
      <w:pPr>
        <w:ind w:left="7362" w:hanging="166"/>
      </w:pPr>
      <w:rPr>
        <w:rFonts w:hint="default"/>
        <w:lang w:val="en-US" w:eastAsia="en-US" w:bidi="en-US"/>
      </w:rPr>
    </w:lvl>
    <w:lvl w:ilvl="8" w:tplc="68FE5086">
      <w:numFmt w:val="bullet"/>
      <w:lvlText w:val="•"/>
      <w:lvlJc w:val="left"/>
      <w:pPr>
        <w:ind w:left="8268" w:hanging="166"/>
      </w:pPr>
      <w:rPr>
        <w:rFonts w:hint="default"/>
        <w:lang w:val="en-US" w:eastAsia="en-US" w:bidi="en-US"/>
      </w:rPr>
    </w:lvl>
  </w:abstractNum>
  <w:abstractNum w:abstractNumId="13" w15:restartNumberingAfterBreak="0">
    <w:nsid w:val="757B4332"/>
    <w:multiLevelType w:val="hybridMultilevel"/>
    <w:tmpl w:val="3580BBBA"/>
    <w:lvl w:ilvl="0" w:tplc="3E5E18EC">
      <w:start w:val="1"/>
      <w:numFmt w:val="decimal"/>
      <w:lvlText w:val="%1"/>
      <w:lvlJc w:val="left"/>
      <w:pPr>
        <w:ind w:left="539" w:hanging="216"/>
        <w:jc w:val="right"/>
      </w:pPr>
      <w:rPr>
        <w:rFonts w:ascii="Courier New" w:eastAsia="Courier New" w:hAnsi="Courier New" w:cs="Courier New" w:hint="default"/>
        <w:w w:val="100"/>
        <w:sz w:val="18"/>
        <w:szCs w:val="18"/>
        <w:lang w:val="en-US" w:eastAsia="en-US" w:bidi="en-US"/>
      </w:rPr>
    </w:lvl>
    <w:lvl w:ilvl="1" w:tplc="62AA9FD4">
      <w:numFmt w:val="bullet"/>
      <w:lvlText w:val="•"/>
      <w:lvlJc w:val="left"/>
      <w:pPr>
        <w:ind w:left="974" w:hanging="216"/>
      </w:pPr>
      <w:rPr>
        <w:rFonts w:hint="default"/>
        <w:lang w:val="en-US" w:eastAsia="en-US" w:bidi="en-US"/>
      </w:rPr>
    </w:lvl>
    <w:lvl w:ilvl="2" w:tplc="FD10F5A2">
      <w:numFmt w:val="bullet"/>
      <w:lvlText w:val="•"/>
      <w:lvlJc w:val="left"/>
      <w:pPr>
        <w:ind w:left="1408" w:hanging="216"/>
      </w:pPr>
      <w:rPr>
        <w:rFonts w:hint="default"/>
        <w:lang w:val="en-US" w:eastAsia="en-US" w:bidi="en-US"/>
      </w:rPr>
    </w:lvl>
    <w:lvl w:ilvl="3" w:tplc="C95A0E96">
      <w:numFmt w:val="bullet"/>
      <w:lvlText w:val="•"/>
      <w:lvlJc w:val="left"/>
      <w:pPr>
        <w:ind w:left="1842" w:hanging="216"/>
      </w:pPr>
      <w:rPr>
        <w:rFonts w:hint="default"/>
        <w:lang w:val="en-US" w:eastAsia="en-US" w:bidi="en-US"/>
      </w:rPr>
    </w:lvl>
    <w:lvl w:ilvl="4" w:tplc="CCBA762A">
      <w:numFmt w:val="bullet"/>
      <w:lvlText w:val="•"/>
      <w:lvlJc w:val="left"/>
      <w:pPr>
        <w:ind w:left="2276" w:hanging="216"/>
      </w:pPr>
      <w:rPr>
        <w:rFonts w:hint="default"/>
        <w:lang w:val="en-US" w:eastAsia="en-US" w:bidi="en-US"/>
      </w:rPr>
    </w:lvl>
    <w:lvl w:ilvl="5" w:tplc="C26052FE">
      <w:numFmt w:val="bullet"/>
      <w:lvlText w:val="•"/>
      <w:lvlJc w:val="left"/>
      <w:pPr>
        <w:ind w:left="2710" w:hanging="216"/>
      </w:pPr>
      <w:rPr>
        <w:rFonts w:hint="default"/>
        <w:lang w:val="en-US" w:eastAsia="en-US" w:bidi="en-US"/>
      </w:rPr>
    </w:lvl>
    <w:lvl w:ilvl="6" w:tplc="4C745734">
      <w:numFmt w:val="bullet"/>
      <w:lvlText w:val="•"/>
      <w:lvlJc w:val="left"/>
      <w:pPr>
        <w:ind w:left="3144" w:hanging="216"/>
      </w:pPr>
      <w:rPr>
        <w:rFonts w:hint="default"/>
        <w:lang w:val="en-US" w:eastAsia="en-US" w:bidi="en-US"/>
      </w:rPr>
    </w:lvl>
    <w:lvl w:ilvl="7" w:tplc="C5FAB7D8">
      <w:numFmt w:val="bullet"/>
      <w:lvlText w:val="•"/>
      <w:lvlJc w:val="left"/>
      <w:pPr>
        <w:ind w:left="3578" w:hanging="216"/>
      </w:pPr>
      <w:rPr>
        <w:rFonts w:hint="default"/>
        <w:lang w:val="en-US" w:eastAsia="en-US" w:bidi="en-US"/>
      </w:rPr>
    </w:lvl>
    <w:lvl w:ilvl="8" w:tplc="48D21EA8">
      <w:numFmt w:val="bullet"/>
      <w:lvlText w:val="•"/>
      <w:lvlJc w:val="left"/>
      <w:pPr>
        <w:ind w:left="4012" w:hanging="216"/>
      </w:pPr>
      <w:rPr>
        <w:rFonts w:hint="default"/>
        <w:lang w:val="en-US" w:eastAsia="en-US" w:bidi="en-US"/>
      </w:rPr>
    </w:lvl>
  </w:abstractNum>
  <w:num w:numId="1">
    <w:abstractNumId w:val="1"/>
  </w:num>
  <w:num w:numId="2">
    <w:abstractNumId w:val="7"/>
  </w:num>
  <w:num w:numId="3">
    <w:abstractNumId w:val="3"/>
  </w:num>
  <w:num w:numId="4">
    <w:abstractNumId w:val="13"/>
  </w:num>
  <w:num w:numId="5">
    <w:abstractNumId w:val="6"/>
  </w:num>
  <w:num w:numId="6">
    <w:abstractNumId w:val="10"/>
  </w:num>
  <w:num w:numId="7">
    <w:abstractNumId w:val="0"/>
  </w:num>
  <w:num w:numId="8">
    <w:abstractNumId w:val="11"/>
  </w:num>
  <w:num w:numId="9">
    <w:abstractNumId w:val="2"/>
  </w:num>
  <w:num w:numId="10">
    <w:abstractNumId w:val="12"/>
  </w:num>
  <w:num w:numId="11">
    <w:abstractNumId w:val="9"/>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C1D03"/>
    <w:rsid w:val="00873F79"/>
    <w:rsid w:val="00DC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CAB5CA56-13F2-427B-8DE4-EDD062A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500"/>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spacing w:before="76"/>
      <w:ind w:left="140"/>
      <w:outlineLvl w:val="1"/>
    </w:pPr>
    <w:rPr>
      <w:rFonts w:ascii="Arial" w:eastAsia="Arial" w:hAnsi="Arial" w:cs="Arial"/>
      <w:sz w:val="36"/>
      <w:szCs w:val="36"/>
      <w:u w:val="single" w:color="000000"/>
    </w:rPr>
  </w:style>
  <w:style w:type="paragraph" w:styleId="Heading3">
    <w:name w:val="heading 3"/>
    <w:basedOn w:val="Normal"/>
    <w:uiPriority w:val="9"/>
    <w:unhideWhenUsed/>
    <w:qFormat/>
    <w:pPr>
      <w:ind w:left="500"/>
      <w:outlineLvl w:val="2"/>
    </w:pPr>
    <w:rPr>
      <w:b/>
      <w:bCs/>
      <w:sz w:val="24"/>
      <w:szCs w:val="24"/>
    </w:rPr>
  </w:style>
  <w:style w:type="paragraph" w:styleId="Heading4">
    <w:name w:val="heading 4"/>
    <w:basedOn w:val="Normal"/>
    <w:uiPriority w:val="9"/>
    <w:unhideWhenUsed/>
    <w:qFormat/>
    <w:pPr>
      <w:spacing w:line="250" w:lineRule="exact"/>
      <w:ind w:left="5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0" w:line="275" w:lineRule="exact"/>
      <w:ind w:left="140"/>
    </w:pPr>
    <w:rPr>
      <w:b/>
      <w:bCs/>
      <w:sz w:val="19"/>
      <w:szCs w:val="19"/>
    </w:rPr>
  </w:style>
  <w:style w:type="paragraph" w:styleId="TOC2">
    <w:name w:val="toc 2"/>
    <w:basedOn w:val="Normal"/>
    <w:uiPriority w:val="1"/>
    <w:qFormat/>
    <w:pPr>
      <w:ind w:left="140"/>
    </w:pPr>
    <w:rPr>
      <w:b/>
      <w:bCs/>
      <w:i/>
    </w:rPr>
  </w:style>
  <w:style w:type="paragraph" w:styleId="TOC3">
    <w:name w:val="toc 3"/>
    <w:basedOn w:val="Normal"/>
    <w:uiPriority w:val="1"/>
    <w:qFormat/>
    <w:pPr>
      <w:spacing w:line="252" w:lineRule="exact"/>
      <w:ind w:left="992" w:hanging="277"/>
    </w:pPr>
  </w:style>
  <w:style w:type="paragraph" w:styleId="TOC4">
    <w:name w:val="toc 4"/>
    <w:basedOn w:val="Normal"/>
    <w:uiPriority w:val="1"/>
    <w:qFormat/>
    <w:pPr>
      <w:spacing w:line="252" w:lineRule="exact"/>
      <w:ind w:left="1040"/>
    </w:pPr>
  </w:style>
  <w:style w:type="paragraph" w:styleId="BodyText">
    <w:name w:val="Body Text"/>
    <w:basedOn w:val="Normal"/>
    <w:uiPriority w:val="1"/>
    <w:qFormat/>
  </w:style>
  <w:style w:type="paragraph" w:styleId="ListParagraph">
    <w:name w:val="List Paragraph"/>
    <w:basedOn w:val="Normal"/>
    <w:uiPriority w:val="1"/>
    <w:qFormat/>
    <w:pPr>
      <w:ind w:left="1040" w:hanging="217"/>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a.gov/vdl/"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vaww.portal.va.gov/sites/ncrcpublic/default.asp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vista.med.va.gov/reminders"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6754</Words>
  <Characters>38501</Characters>
  <Application>Microsoft Office Word</Application>
  <DocSecurity>0</DocSecurity>
  <Lines>320</Lines>
  <Paragraphs>90</Paragraphs>
  <ScaleCrop>false</ScaleCrop>
  <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JoAnn Green</dc:creator>
  <cp:lastModifiedBy>Moody, Susan G.</cp:lastModifiedBy>
  <cp:revision>2</cp:revision>
  <dcterms:created xsi:type="dcterms:W3CDTF">2020-05-28T20:38:00Z</dcterms:created>
  <dcterms:modified xsi:type="dcterms:W3CDTF">2020-05-28T20:43:00Z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2009-11-10T00:00:00Z</vt:filetime>
  </property>
  <property fmtid="{D5CDD505-2E9C-101B-9397-08002B2CF9AE}" pid="3" name="Creator">
    <vt:lpwstr>Microsoft® Office Word 2007</vt:lpwstr>
  </property>
  <property fmtid="{D5CDD505-2E9C-101B-9397-08002B2CF9AE}" pid="4" name="LastSaved">
    <vt:filetime>2020-05-28T00:00:00Z</vt:filetime>
  </property>
</Properties>
</file>