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08D4E" w14:textId="77777777" w:rsidR="00EB0647" w:rsidRPr="00D77EA8" w:rsidRDefault="00EB0647" w:rsidP="00EB0647">
      <w:pPr>
        <w:pBdr>
          <w:bottom w:val="single" w:sz="18" w:space="1" w:color="auto"/>
        </w:pBdr>
      </w:pPr>
    </w:p>
    <w:p w14:paraId="60D9B2FD" w14:textId="77777777" w:rsidR="00EB0647" w:rsidRPr="00BF75EB" w:rsidRDefault="00966B39" w:rsidP="00EB0647">
      <w:pPr>
        <w:pStyle w:val="VATitle"/>
      </w:pPr>
      <w:r>
        <w:t>Veteran</w:t>
      </w:r>
      <w:r w:rsidR="0045577D">
        <w:t>s Health Administration</w:t>
      </w:r>
    </w:p>
    <w:p w14:paraId="1AB482F5" w14:textId="77777777" w:rsidR="00EB0647" w:rsidRDefault="00EB0647" w:rsidP="00EB0647">
      <w:pPr>
        <w:pBdr>
          <w:top w:val="single" w:sz="18" w:space="1" w:color="auto"/>
        </w:pBdr>
        <w:jc w:val="center"/>
      </w:pPr>
    </w:p>
    <w:p w14:paraId="1A10ABD3" w14:textId="77777777" w:rsidR="00EB0647" w:rsidRDefault="00EB0647" w:rsidP="00EB0647">
      <w:pPr>
        <w:jc w:val="center"/>
      </w:pPr>
    </w:p>
    <w:p w14:paraId="0C9C87AF" w14:textId="77777777" w:rsidR="00EB0647" w:rsidRDefault="00EB0647" w:rsidP="00EB0647">
      <w:pPr>
        <w:jc w:val="center"/>
      </w:pPr>
    </w:p>
    <w:p w14:paraId="6C0E09BB" w14:textId="77777777" w:rsidR="00EB0647" w:rsidRPr="001533A8" w:rsidRDefault="00EB0647" w:rsidP="00EB0647">
      <w:pPr>
        <w:jc w:val="center"/>
      </w:pPr>
    </w:p>
    <w:p w14:paraId="71983DDF" w14:textId="09A1B17B" w:rsidR="00EB0647" w:rsidRDefault="00665992" w:rsidP="00EB0647">
      <w:pPr>
        <w:jc w:val="center"/>
      </w:pPr>
      <w:r>
        <w:rPr>
          <w:noProof/>
        </w:rPr>
        <w:drawing>
          <wp:inline distT="0" distB="0" distL="0" distR="0" wp14:anchorId="01967437" wp14:editId="07775FC5">
            <wp:extent cx="2289810" cy="2289810"/>
            <wp:effectExtent l="19050" t="19050" r="0" b="0"/>
            <wp:docPr id="1" name="Picture 1" descr="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Department of Veterans Affai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810" cy="2289810"/>
                    </a:xfrm>
                    <a:prstGeom prst="rect">
                      <a:avLst/>
                    </a:prstGeom>
                    <a:noFill/>
                    <a:ln w="6350" cmpd="sng">
                      <a:solidFill>
                        <a:srgbClr val="FFFFFF"/>
                      </a:solidFill>
                      <a:miter lim="800000"/>
                      <a:headEnd/>
                      <a:tailEnd/>
                    </a:ln>
                    <a:effectLst/>
                  </pic:spPr>
                </pic:pic>
              </a:graphicData>
            </a:graphic>
          </wp:inline>
        </w:drawing>
      </w:r>
    </w:p>
    <w:p w14:paraId="788A866D" w14:textId="77777777" w:rsidR="00EB0647" w:rsidRDefault="00EB0647" w:rsidP="00EB0647">
      <w:pPr>
        <w:jc w:val="center"/>
      </w:pPr>
    </w:p>
    <w:p w14:paraId="7553EB85" w14:textId="77777777" w:rsidR="00EB0647" w:rsidRPr="008810FD" w:rsidRDefault="00EB0647" w:rsidP="00EB0647">
      <w:pPr>
        <w:pStyle w:val="Title"/>
        <w:rPr>
          <w:sz w:val="24"/>
          <w:szCs w:val="24"/>
        </w:rPr>
      </w:pPr>
      <w:r w:rsidRPr="008810FD">
        <w:rPr>
          <w:sz w:val="24"/>
          <w:szCs w:val="24"/>
        </w:rPr>
        <w:t>Office of Information &amp; Technology (OI</w:t>
      </w:r>
      <w:r>
        <w:rPr>
          <w:sz w:val="24"/>
          <w:szCs w:val="24"/>
        </w:rPr>
        <w:t>&amp;</w:t>
      </w:r>
      <w:r w:rsidRPr="008810FD">
        <w:rPr>
          <w:sz w:val="24"/>
          <w:szCs w:val="24"/>
        </w:rPr>
        <w:t>T)</w:t>
      </w:r>
    </w:p>
    <w:p w14:paraId="2F7F4B1F" w14:textId="77777777" w:rsidR="00EB0647" w:rsidRPr="008810FD" w:rsidRDefault="00EB0647" w:rsidP="00EB0647">
      <w:pPr>
        <w:pStyle w:val="Title"/>
        <w:rPr>
          <w:sz w:val="24"/>
          <w:szCs w:val="24"/>
        </w:rPr>
      </w:pPr>
    </w:p>
    <w:p w14:paraId="4171BD34" w14:textId="77777777" w:rsidR="00EB0647" w:rsidRPr="00F71D20" w:rsidRDefault="00EB0647" w:rsidP="00EB0647">
      <w:pPr>
        <w:jc w:val="center"/>
      </w:pPr>
    </w:p>
    <w:p w14:paraId="43743EAB" w14:textId="77777777" w:rsidR="00EB0647" w:rsidRPr="000716E7" w:rsidRDefault="0045577D" w:rsidP="00EB0647">
      <w:pPr>
        <w:pStyle w:val="Title"/>
        <w:rPr>
          <w:szCs w:val="28"/>
        </w:rPr>
      </w:pPr>
      <w:smartTag w:uri="urn:schemas-microsoft-com:office:smarttags" w:element="place">
        <w:r>
          <w:rPr>
            <w:szCs w:val="28"/>
          </w:rPr>
          <w:t>VistA</w:t>
        </w:r>
      </w:smartTag>
      <w:r>
        <w:rPr>
          <w:szCs w:val="28"/>
        </w:rPr>
        <w:t xml:space="preserve"> Maintenance Team</w:t>
      </w:r>
    </w:p>
    <w:p w14:paraId="5D950A99" w14:textId="77777777" w:rsidR="00EB0647" w:rsidRPr="000716E7" w:rsidRDefault="0045577D" w:rsidP="00EB0647">
      <w:pPr>
        <w:pStyle w:val="Title"/>
        <w:rPr>
          <w:szCs w:val="28"/>
        </w:rPr>
      </w:pPr>
      <w:r>
        <w:rPr>
          <w:szCs w:val="28"/>
        </w:rPr>
        <w:t>Patient Appointment Information Transmission (PAIT)</w:t>
      </w:r>
    </w:p>
    <w:p w14:paraId="39C47FAD" w14:textId="77777777" w:rsidR="00EB0647" w:rsidRPr="00520B5A" w:rsidRDefault="0045577D" w:rsidP="00EB0647">
      <w:pPr>
        <w:pStyle w:val="Title"/>
        <w:rPr>
          <w:rFonts w:ascii="Arial Bold" w:hAnsi="Arial Bold"/>
        </w:rPr>
      </w:pPr>
      <w:r>
        <w:rPr>
          <w:rFonts w:ascii="Arial Bold" w:hAnsi="Arial Bold"/>
        </w:rPr>
        <w:t>User Manual</w:t>
      </w:r>
    </w:p>
    <w:p w14:paraId="4262DF7F" w14:textId="77777777" w:rsidR="00EB0647" w:rsidRPr="00520B5A" w:rsidRDefault="00EB0647" w:rsidP="00EB0647">
      <w:pPr>
        <w:pStyle w:val="Title"/>
        <w:rPr>
          <w:rFonts w:ascii="Arial Bold" w:hAnsi="Arial Bold"/>
        </w:rPr>
      </w:pPr>
    </w:p>
    <w:p w14:paraId="6624E832" w14:textId="77777777" w:rsidR="00EB0647" w:rsidRPr="00520B5A" w:rsidRDefault="00EB0647" w:rsidP="00EB0647">
      <w:pPr>
        <w:pStyle w:val="Title"/>
        <w:rPr>
          <w:rFonts w:ascii="Arial Bold" w:hAnsi="Arial Bold"/>
        </w:rPr>
      </w:pPr>
      <w:r w:rsidRPr="00520B5A">
        <w:rPr>
          <w:rFonts w:ascii="Arial Bold" w:hAnsi="Arial Bold"/>
        </w:rPr>
        <w:t>V</w:t>
      </w:r>
      <w:r w:rsidR="0045577D">
        <w:rPr>
          <w:rFonts w:ascii="Arial Bold" w:hAnsi="Arial Bold"/>
        </w:rPr>
        <w:t xml:space="preserve">ersion </w:t>
      </w:r>
      <w:r>
        <w:rPr>
          <w:rFonts w:ascii="Arial Bold" w:hAnsi="Arial Bold"/>
        </w:rPr>
        <w:t>1</w:t>
      </w:r>
      <w:r w:rsidR="0045577D">
        <w:rPr>
          <w:rFonts w:ascii="Arial Bold" w:hAnsi="Arial Bold"/>
        </w:rPr>
        <w:t>.0</w:t>
      </w:r>
    </w:p>
    <w:p w14:paraId="30ECB6EF" w14:textId="77777777" w:rsidR="00EB0647" w:rsidRDefault="00EB0647" w:rsidP="00EB0647">
      <w:pPr>
        <w:pStyle w:val="Title"/>
        <w:rPr>
          <w:rFonts w:ascii="Arial Bold" w:hAnsi="Arial Bold"/>
        </w:rPr>
      </w:pPr>
    </w:p>
    <w:p w14:paraId="0432B077" w14:textId="77777777" w:rsidR="00EB0647" w:rsidRPr="00520B5A" w:rsidRDefault="00EB0647" w:rsidP="00EB0647">
      <w:pPr>
        <w:pStyle w:val="Title"/>
        <w:rPr>
          <w:rFonts w:ascii="Arial Bold" w:hAnsi="Arial Bold"/>
        </w:rPr>
      </w:pPr>
    </w:p>
    <w:p w14:paraId="27A87D34" w14:textId="77777777" w:rsidR="00EB1013" w:rsidRDefault="00EB1013" w:rsidP="00EB1013">
      <w:pPr>
        <w:pStyle w:val="Title"/>
        <w:rPr>
          <w:rFonts w:ascii="Arial Bold" w:hAnsi="Arial Bold"/>
        </w:rPr>
      </w:pPr>
      <w:r>
        <w:rPr>
          <w:rFonts w:ascii="Arial Bold" w:hAnsi="Arial Bold"/>
        </w:rPr>
        <w:t>March 2010</w:t>
      </w:r>
    </w:p>
    <w:p w14:paraId="05D801AC" w14:textId="77777777" w:rsidR="00EB1013" w:rsidRPr="00520B5A" w:rsidRDefault="00EB1013" w:rsidP="00EB1013">
      <w:pPr>
        <w:pStyle w:val="Title"/>
      </w:pPr>
      <w:r>
        <w:rPr>
          <w:rFonts w:ascii="Arial Bold" w:hAnsi="Arial Bold"/>
        </w:rPr>
        <w:t xml:space="preserve">Revised </w:t>
      </w:r>
      <w:r w:rsidR="00666273">
        <w:rPr>
          <w:rFonts w:ascii="Arial Bold" w:hAnsi="Arial Bold"/>
        </w:rPr>
        <w:t>February</w:t>
      </w:r>
      <w:r>
        <w:rPr>
          <w:rFonts w:ascii="Arial Bold" w:hAnsi="Arial Bold"/>
        </w:rPr>
        <w:t xml:space="preserve"> 201</w:t>
      </w:r>
      <w:r w:rsidR="00666273">
        <w:rPr>
          <w:rFonts w:ascii="Arial Bold" w:hAnsi="Arial Bold"/>
        </w:rPr>
        <w:t>6</w:t>
      </w:r>
    </w:p>
    <w:p w14:paraId="4AC4C56D" w14:textId="77777777" w:rsidR="00EB0647" w:rsidRDefault="00EB0647" w:rsidP="00EB0647"/>
    <w:p w14:paraId="79D6CB4C" w14:textId="77777777" w:rsidR="00EB0647" w:rsidRDefault="00EB0647" w:rsidP="00EB0647"/>
    <w:p w14:paraId="4042279B" w14:textId="77777777" w:rsidR="00EB0647" w:rsidRDefault="00EB0647" w:rsidP="00EB0647">
      <w:pPr>
        <w:sectPr w:rsidR="00EB0647" w:rsidSect="009849F7">
          <w:type w:val="continuous"/>
          <w:pgSz w:w="12240" w:h="15840" w:code="1"/>
          <w:pgMar w:top="1440" w:right="1440" w:bottom="1440" w:left="1440" w:header="720" w:footer="720" w:gutter="0"/>
          <w:cols w:space="720"/>
          <w:docGrid w:linePitch="360"/>
        </w:sectPr>
      </w:pPr>
    </w:p>
    <w:p w14:paraId="44F64F08" w14:textId="77777777" w:rsidR="00EB0647" w:rsidRDefault="00EB0647" w:rsidP="00EB0647"/>
    <w:p w14:paraId="3842CB0F" w14:textId="77777777" w:rsidR="00EB0647" w:rsidRDefault="00EB0647" w:rsidP="00EB0647">
      <w:pPr>
        <w:pStyle w:val="Title"/>
      </w:pPr>
      <w:r>
        <w:t>Document Tracking Page – Internal Use Only</w:t>
      </w:r>
    </w:p>
    <w:p w14:paraId="7574E087" w14:textId="77777777" w:rsidR="00EB0647" w:rsidRDefault="00EB0647" w:rsidP="00EB0647"/>
    <w:p w14:paraId="1FD69255" w14:textId="77777777" w:rsidR="00EB0647" w:rsidRPr="00EF5539" w:rsidRDefault="00EB0647" w:rsidP="00EB0647">
      <w:pPr>
        <w:jc w:val="center"/>
        <w:rPr>
          <w:rFonts w:ascii="Arial" w:hAnsi="Arial"/>
          <w:sz w:val="20"/>
        </w:rPr>
      </w:pPr>
      <w:r w:rsidRPr="00EF5539">
        <w:rPr>
          <w:rFonts w:ascii="Arial" w:hAnsi="Arial"/>
          <w:sz w:val="20"/>
        </w:rPr>
        <w:t>Document Control Grid</w:t>
      </w:r>
    </w:p>
    <w:p w14:paraId="05B880F4" w14:textId="77777777" w:rsidR="00EB0647" w:rsidRDefault="00EB0647" w:rsidP="00EB0647">
      <w:pPr>
        <w:jc w:val="cente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226"/>
        <w:gridCol w:w="7118"/>
      </w:tblGrid>
      <w:tr w:rsidR="00EB0647" w14:paraId="519B4938" w14:textId="77777777" w:rsidTr="00CA669F">
        <w:trPr>
          <w:cantSplit/>
          <w:trHeight w:val="20"/>
        </w:trPr>
        <w:tc>
          <w:tcPr>
            <w:tcW w:w="2268" w:type="dxa"/>
            <w:shd w:val="clear" w:color="auto" w:fill="000000"/>
          </w:tcPr>
          <w:p w14:paraId="1237BB5A" w14:textId="77777777" w:rsidR="00EB0647" w:rsidRPr="00CA669F" w:rsidRDefault="00EB0647" w:rsidP="00CA669F">
            <w:pPr>
              <w:pStyle w:val="TableText"/>
              <w:keepNext/>
              <w:rPr>
                <w:rFonts w:ascii="Times New Roman Bold" w:hAnsi="Times New Roman Bold"/>
                <w:b/>
                <w:bCs/>
                <w:color w:val="FFFFFF"/>
                <w:sz w:val="20"/>
              </w:rPr>
            </w:pPr>
            <w:r w:rsidRPr="00CA669F">
              <w:rPr>
                <w:rFonts w:ascii="Times New Roman Bold" w:hAnsi="Times New Roman Bold"/>
                <w:b/>
                <w:bCs/>
                <w:color w:val="FFFFFF"/>
                <w:sz w:val="20"/>
              </w:rPr>
              <w:t>Document Owner</w:t>
            </w:r>
          </w:p>
        </w:tc>
        <w:tc>
          <w:tcPr>
            <w:tcW w:w="7308" w:type="dxa"/>
            <w:shd w:val="clear" w:color="auto" w:fill="auto"/>
          </w:tcPr>
          <w:p w14:paraId="7F1B33B3" w14:textId="77777777" w:rsidR="00EB0647" w:rsidRPr="00CA669F" w:rsidRDefault="00E13234" w:rsidP="00CA669F">
            <w:pPr>
              <w:pStyle w:val="TableText"/>
              <w:keepNext/>
              <w:rPr>
                <w:rFonts w:cs="Arial"/>
                <w:b/>
                <w:bCs/>
                <w:sz w:val="20"/>
              </w:rPr>
            </w:pPr>
            <w:smartTag w:uri="urn:schemas-microsoft-com:office:smarttags" w:element="place">
              <w:r w:rsidRPr="00CA669F">
                <w:rPr>
                  <w:rFonts w:cs="Arial"/>
                  <w:b/>
                  <w:bCs/>
                  <w:sz w:val="20"/>
                </w:rPr>
                <w:t>VistA</w:t>
              </w:r>
            </w:smartTag>
            <w:r w:rsidRPr="00CA669F">
              <w:rPr>
                <w:rFonts w:cs="Arial"/>
                <w:b/>
                <w:bCs/>
                <w:sz w:val="20"/>
              </w:rPr>
              <w:t xml:space="preserve"> Maintenance Team</w:t>
            </w:r>
          </w:p>
        </w:tc>
      </w:tr>
      <w:tr w:rsidR="00EB0647" w14:paraId="02A9F8BB" w14:textId="77777777" w:rsidTr="00CA669F">
        <w:trPr>
          <w:cantSplit/>
          <w:trHeight w:val="20"/>
        </w:trPr>
        <w:tc>
          <w:tcPr>
            <w:tcW w:w="2268" w:type="dxa"/>
            <w:shd w:val="clear" w:color="auto" w:fill="000000"/>
          </w:tcPr>
          <w:p w14:paraId="4D54D876" w14:textId="77777777" w:rsidR="00EB0647" w:rsidRPr="00CA669F" w:rsidRDefault="00EB0647" w:rsidP="00CA669F">
            <w:pPr>
              <w:pStyle w:val="TableText"/>
              <w:keepNext/>
              <w:rPr>
                <w:rFonts w:ascii="Times New Roman Bold" w:hAnsi="Times New Roman Bold"/>
                <w:b/>
                <w:color w:val="FFFFFF"/>
                <w:sz w:val="20"/>
              </w:rPr>
            </w:pPr>
            <w:r w:rsidRPr="00CA669F">
              <w:rPr>
                <w:rFonts w:ascii="Times New Roman Bold" w:hAnsi="Times New Roman Bold"/>
                <w:b/>
                <w:color w:val="FFFFFF"/>
                <w:sz w:val="20"/>
              </w:rPr>
              <w:t>Document Title</w:t>
            </w:r>
          </w:p>
        </w:tc>
        <w:tc>
          <w:tcPr>
            <w:tcW w:w="7308" w:type="dxa"/>
            <w:shd w:val="clear" w:color="auto" w:fill="auto"/>
          </w:tcPr>
          <w:p w14:paraId="4B010F04" w14:textId="77777777" w:rsidR="00EB0647" w:rsidRPr="00CA669F" w:rsidRDefault="00E13234" w:rsidP="00CA669F">
            <w:pPr>
              <w:pStyle w:val="TableText"/>
              <w:keepNext/>
              <w:rPr>
                <w:rFonts w:cs="Arial"/>
                <w:sz w:val="20"/>
              </w:rPr>
            </w:pPr>
            <w:r w:rsidRPr="00CA669F">
              <w:rPr>
                <w:sz w:val="20"/>
              </w:rPr>
              <w:t>Patient Appointment Information Transmission (PAIT) User Manual</w:t>
            </w:r>
          </w:p>
        </w:tc>
      </w:tr>
      <w:tr w:rsidR="00EB0647" w14:paraId="1E8F7BF3" w14:textId="77777777" w:rsidTr="00CA669F">
        <w:trPr>
          <w:cantSplit/>
          <w:trHeight w:val="20"/>
        </w:trPr>
        <w:tc>
          <w:tcPr>
            <w:tcW w:w="2268" w:type="dxa"/>
            <w:shd w:val="clear" w:color="auto" w:fill="000000"/>
          </w:tcPr>
          <w:p w14:paraId="4DB7BD1A" w14:textId="77777777" w:rsidR="00EB0647" w:rsidRPr="00CA669F" w:rsidRDefault="00EB0647" w:rsidP="00CA669F">
            <w:pPr>
              <w:pStyle w:val="TableText"/>
              <w:keepNext/>
              <w:rPr>
                <w:rFonts w:ascii="Times New Roman Bold" w:hAnsi="Times New Roman Bold"/>
                <w:b/>
                <w:color w:val="FFFFFF"/>
                <w:sz w:val="20"/>
              </w:rPr>
            </w:pPr>
            <w:r w:rsidRPr="00CA669F">
              <w:rPr>
                <w:rFonts w:ascii="Times New Roman Bold" w:hAnsi="Times New Roman Bold"/>
                <w:b/>
                <w:color w:val="FFFFFF"/>
                <w:sz w:val="20"/>
              </w:rPr>
              <w:t>Filename</w:t>
            </w:r>
          </w:p>
        </w:tc>
        <w:tc>
          <w:tcPr>
            <w:tcW w:w="7308" w:type="dxa"/>
            <w:shd w:val="clear" w:color="auto" w:fill="auto"/>
          </w:tcPr>
          <w:p w14:paraId="1CDE7DDE" w14:textId="77777777" w:rsidR="00EB0647" w:rsidRPr="00CA669F" w:rsidRDefault="00EF366D" w:rsidP="00CA669F">
            <w:pPr>
              <w:pStyle w:val="TableText"/>
              <w:keepNext/>
              <w:rPr>
                <w:rFonts w:cs="Arial"/>
                <w:sz w:val="20"/>
              </w:rPr>
            </w:pPr>
            <w:r>
              <w:rPr>
                <w:rFonts w:cs="Arial"/>
                <w:sz w:val="20"/>
              </w:rPr>
              <w:t>pait_user_manual</w:t>
            </w:r>
            <w:r w:rsidR="00EB0647" w:rsidRPr="00CA669F">
              <w:rPr>
                <w:rFonts w:cs="Arial"/>
                <w:sz w:val="20"/>
              </w:rPr>
              <w:t>.doc</w:t>
            </w:r>
          </w:p>
        </w:tc>
      </w:tr>
    </w:tbl>
    <w:p w14:paraId="0192EC01" w14:textId="77777777" w:rsidR="00EB0647" w:rsidRDefault="00EB0647" w:rsidP="00EB0647"/>
    <w:p w14:paraId="7C7483DA" w14:textId="77777777" w:rsidR="00EB0647" w:rsidRDefault="00EB0647" w:rsidP="00EB0647">
      <w:pPr>
        <w:jc w:val="center"/>
        <w:rPr>
          <w:rFonts w:ascii="Arial" w:hAnsi="Arial" w:cs="Arial"/>
          <w:sz w:val="20"/>
          <w:szCs w:val="20"/>
        </w:rPr>
      </w:pPr>
      <w:r w:rsidRPr="00397FD9">
        <w:rPr>
          <w:rFonts w:ascii="Arial" w:hAnsi="Arial" w:cs="Arial"/>
          <w:sz w:val="20"/>
          <w:szCs w:val="20"/>
        </w:rPr>
        <w:t>Revision History</w:t>
      </w:r>
      <w:r>
        <w:rPr>
          <w:rFonts w:ascii="Arial" w:hAnsi="Arial" w:cs="Arial"/>
          <w:sz w:val="20"/>
          <w:szCs w:val="20"/>
        </w:rPr>
        <w:t xml:space="preserve"> Table</w:t>
      </w:r>
    </w:p>
    <w:p w14:paraId="1CF349D2" w14:textId="77777777" w:rsidR="00EB0647" w:rsidRPr="00E817D9" w:rsidRDefault="00EB0647" w:rsidP="00EB064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888"/>
        <w:gridCol w:w="1967"/>
        <w:gridCol w:w="2142"/>
      </w:tblGrid>
      <w:tr w:rsidR="00EB0647" w:rsidRPr="00CA669F" w14:paraId="52F4C3FF" w14:textId="77777777" w:rsidTr="00CA669F">
        <w:tc>
          <w:tcPr>
            <w:tcW w:w="1368" w:type="dxa"/>
            <w:shd w:val="clear" w:color="auto" w:fill="000000"/>
          </w:tcPr>
          <w:p w14:paraId="3C63B376" w14:textId="77777777" w:rsidR="00EB0647" w:rsidRPr="00CA669F" w:rsidRDefault="00EB0647" w:rsidP="00CA669F">
            <w:pPr>
              <w:jc w:val="center"/>
              <w:rPr>
                <w:b/>
                <w:color w:val="FFFFFF"/>
              </w:rPr>
            </w:pPr>
            <w:r w:rsidRPr="00CA669F">
              <w:rPr>
                <w:b/>
                <w:color w:val="FFFFFF"/>
                <w:sz w:val="20"/>
                <w:szCs w:val="20"/>
              </w:rPr>
              <w:t>Date</w:t>
            </w:r>
          </w:p>
        </w:tc>
        <w:tc>
          <w:tcPr>
            <w:tcW w:w="3960" w:type="dxa"/>
            <w:shd w:val="clear" w:color="auto" w:fill="000000"/>
          </w:tcPr>
          <w:p w14:paraId="57E89C38" w14:textId="77777777" w:rsidR="00EB0647" w:rsidRPr="00CA669F" w:rsidRDefault="00E13234" w:rsidP="00CA669F">
            <w:pPr>
              <w:jc w:val="center"/>
              <w:rPr>
                <w:b/>
                <w:color w:val="FFFFFF"/>
              </w:rPr>
            </w:pPr>
            <w:r w:rsidRPr="00CA669F">
              <w:rPr>
                <w:b/>
                <w:color w:val="FFFFFF"/>
                <w:sz w:val="20"/>
                <w:szCs w:val="20"/>
              </w:rPr>
              <w:t>Description</w:t>
            </w:r>
          </w:p>
        </w:tc>
        <w:tc>
          <w:tcPr>
            <w:tcW w:w="1980" w:type="dxa"/>
            <w:shd w:val="clear" w:color="auto" w:fill="000000"/>
          </w:tcPr>
          <w:p w14:paraId="11BDEED5" w14:textId="77777777" w:rsidR="00EB0647" w:rsidRPr="00CA669F" w:rsidRDefault="00E13234" w:rsidP="00CA669F">
            <w:pPr>
              <w:jc w:val="center"/>
              <w:rPr>
                <w:b/>
                <w:color w:val="FFFFFF"/>
              </w:rPr>
            </w:pPr>
            <w:r w:rsidRPr="00CA669F">
              <w:rPr>
                <w:b/>
                <w:color w:val="FFFFFF"/>
                <w:sz w:val="20"/>
                <w:szCs w:val="20"/>
              </w:rPr>
              <w:t>Project Manager</w:t>
            </w:r>
          </w:p>
        </w:tc>
        <w:tc>
          <w:tcPr>
            <w:tcW w:w="2160" w:type="dxa"/>
            <w:shd w:val="clear" w:color="auto" w:fill="000000"/>
          </w:tcPr>
          <w:p w14:paraId="3E8016BA" w14:textId="77777777" w:rsidR="00EB0647" w:rsidRPr="00CA669F" w:rsidRDefault="00E13234" w:rsidP="00CA669F">
            <w:pPr>
              <w:jc w:val="center"/>
              <w:rPr>
                <w:b/>
                <w:color w:val="FFFFFF"/>
              </w:rPr>
            </w:pPr>
            <w:r w:rsidRPr="00CA669F">
              <w:rPr>
                <w:b/>
                <w:color w:val="FFFFFF"/>
                <w:sz w:val="20"/>
                <w:szCs w:val="20"/>
              </w:rPr>
              <w:t>Technical Writer</w:t>
            </w:r>
          </w:p>
        </w:tc>
      </w:tr>
      <w:tr w:rsidR="0065662F" w:rsidRPr="00CA669F" w14:paraId="3614C57F" w14:textId="77777777" w:rsidTr="006D1E7F">
        <w:tc>
          <w:tcPr>
            <w:tcW w:w="1368" w:type="dxa"/>
          </w:tcPr>
          <w:p w14:paraId="130FF318" w14:textId="77777777" w:rsidR="0065662F" w:rsidRDefault="0065662F" w:rsidP="0065662F">
            <w:pPr>
              <w:rPr>
                <w:sz w:val="20"/>
                <w:szCs w:val="20"/>
              </w:rPr>
            </w:pPr>
            <w:r>
              <w:rPr>
                <w:sz w:val="20"/>
                <w:szCs w:val="20"/>
              </w:rPr>
              <w:t>02/2016</w:t>
            </w:r>
          </w:p>
        </w:tc>
        <w:tc>
          <w:tcPr>
            <w:tcW w:w="3960" w:type="dxa"/>
          </w:tcPr>
          <w:p w14:paraId="65ED90F2" w14:textId="77777777" w:rsidR="0065662F" w:rsidRPr="00CA669F" w:rsidRDefault="0065662F" w:rsidP="0065662F">
            <w:pPr>
              <w:rPr>
                <w:sz w:val="20"/>
                <w:szCs w:val="20"/>
              </w:rPr>
            </w:pPr>
            <w:r w:rsidRPr="006D1E7F">
              <w:rPr>
                <w:sz w:val="20"/>
                <w:szCs w:val="20"/>
              </w:rPr>
              <w:t>Per patch SD*5.3*639, disable PAIT HL7 Transmission.</w:t>
            </w:r>
          </w:p>
        </w:tc>
        <w:tc>
          <w:tcPr>
            <w:tcW w:w="1980" w:type="dxa"/>
          </w:tcPr>
          <w:p w14:paraId="65DE7AB7" w14:textId="77777777" w:rsidR="0065662F" w:rsidRDefault="0065662F" w:rsidP="0065662F">
            <w:r w:rsidRPr="00CF114F">
              <w:rPr>
                <w:highlight w:val="yellow"/>
              </w:rPr>
              <w:t>REDACTED</w:t>
            </w:r>
          </w:p>
        </w:tc>
        <w:tc>
          <w:tcPr>
            <w:tcW w:w="2160" w:type="dxa"/>
          </w:tcPr>
          <w:p w14:paraId="2316A06A" w14:textId="77777777" w:rsidR="0065662F" w:rsidRDefault="0065662F" w:rsidP="0065662F">
            <w:r w:rsidRPr="00CF114F">
              <w:rPr>
                <w:highlight w:val="yellow"/>
              </w:rPr>
              <w:t>REDACTED</w:t>
            </w:r>
          </w:p>
        </w:tc>
      </w:tr>
      <w:tr w:rsidR="0065662F" w:rsidRPr="00CA669F" w14:paraId="5C2878CE" w14:textId="77777777" w:rsidTr="006D1E7F">
        <w:tc>
          <w:tcPr>
            <w:tcW w:w="1368" w:type="dxa"/>
          </w:tcPr>
          <w:p w14:paraId="55E95B72" w14:textId="77777777" w:rsidR="0065662F" w:rsidRPr="00CA669F" w:rsidRDefault="0065662F" w:rsidP="0065662F">
            <w:pPr>
              <w:rPr>
                <w:sz w:val="20"/>
                <w:szCs w:val="20"/>
              </w:rPr>
            </w:pPr>
            <w:r>
              <w:rPr>
                <w:sz w:val="20"/>
                <w:szCs w:val="20"/>
              </w:rPr>
              <w:t>03/</w:t>
            </w:r>
            <w:r w:rsidRPr="00CA669F">
              <w:rPr>
                <w:sz w:val="20"/>
                <w:szCs w:val="20"/>
              </w:rPr>
              <w:t>2010</w:t>
            </w:r>
          </w:p>
        </w:tc>
        <w:tc>
          <w:tcPr>
            <w:tcW w:w="3960" w:type="dxa"/>
          </w:tcPr>
          <w:p w14:paraId="74661B19" w14:textId="77777777" w:rsidR="0065662F" w:rsidRPr="00CA669F" w:rsidRDefault="0065662F" w:rsidP="0065662F">
            <w:pPr>
              <w:rPr>
                <w:sz w:val="20"/>
                <w:szCs w:val="20"/>
              </w:rPr>
            </w:pPr>
            <w:r w:rsidRPr="00CA669F">
              <w:rPr>
                <w:sz w:val="20"/>
                <w:szCs w:val="20"/>
              </w:rPr>
              <w:t>Initial Version 1.0</w:t>
            </w:r>
          </w:p>
        </w:tc>
        <w:tc>
          <w:tcPr>
            <w:tcW w:w="1980" w:type="dxa"/>
          </w:tcPr>
          <w:p w14:paraId="0C2A8380" w14:textId="77777777" w:rsidR="0065662F" w:rsidRDefault="0065662F" w:rsidP="0065662F">
            <w:r w:rsidRPr="00CF114F">
              <w:rPr>
                <w:highlight w:val="yellow"/>
              </w:rPr>
              <w:t>REDACTED</w:t>
            </w:r>
          </w:p>
        </w:tc>
        <w:tc>
          <w:tcPr>
            <w:tcW w:w="2160" w:type="dxa"/>
          </w:tcPr>
          <w:p w14:paraId="56036AE3" w14:textId="77777777" w:rsidR="0065662F" w:rsidRDefault="0065662F" w:rsidP="0065662F">
            <w:r w:rsidRPr="00CF114F">
              <w:rPr>
                <w:highlight w:val="yellow"/>
              </w:rPr>
              <w:t>REDACTED</w:t>
            </w:r>
          </w:p>
        </w:tc>
      </w:tr>
    </w:tbl>
    <w:p w14:paraId="17AF57B9" w14:textId="77777777" w:rsidR="00EB0647" w:rsidRDefault="00EB0647" w:rsidP="00EB0647">
      <w:pPr>
        <w:pStyle w:val="StyleLeft05"/>
      </w:pPr>
    </w:p>
    <w:p w14:paraId="3CC5025D" w14:textId="77777777" w:rsidR="00EB0647" w:rsidRDefault="00EB0647" w:rsidP="00EB0647"/>
    <w:p w14:paraId="6CF87F6D" w14:textId="77777777" w:rsidR="00EB0647" w:rsidRPr="000C5B71" w:rsidRDefault="00EB0647" w:rsidP="00EB0647">
      <w:pPr>
        <w:jc w:val="center"/>
        <w:rPr>
          <w:rFonts w:ascii="Arial" w:hAnsi="Arial" w:cs="Arial"/>
          <w:b/>
          <w:sz w:val="28"/>
          <w:szCs w:val="28"/>
        </w:rPr>
      </w:pPr>
      <w:r w:rsidRPr="00584D77">
        <w:rPr>
          <w:b/>
        </w:rPr>
        <w:br w:type="page"/>
      </w:r>
      <w:r>
        <w:rPr>
          <w:rFonts w:ascii="Arial" w:hAnsi="Arial" w:cs="Arial"/>
          <w:b/>
          <w:sz w:val="28"/>
          <w:szCs w:val="28"/>
        </w:rPr>
        <w:lastRenderedPageBreak/>
        <w:t>Table o</w:t>
      </w:r>
      <w:r w:rsidRPr="002F0A8B">
        <w:rPr>
          <w:rFonts w:ascii="Arial" w:hAnsi="Arial" w:cs="Arial"/>
          <w:b/>
          <w:sz w:val="28"/>
          <w:szCs w:val="28"/>
        </w:rPr>
        <w:t>f Contents</w:t>
      </w:r>
    </w:p>
    <w:bookmarkStart w:id="0" w:name="_Toc224349590"/>
    <w:p w14:paraId="143D6A0B" w14:textId="77777777" w:rsidR="00E46068" w:rsidRPr="00512163" w:rsidRDefault="00EB0647">
      <w:pPr>
        <w:pStyle w:val="TOC1"/>
        <w:tabs>
          <w:tab w:val="right" w:leader="dot" w:pos="9350"/>
        </w:tabs>
        <w:rPr>
          <w:rFonts w:ascii="Calibri" w:hAnsi="Calibri"/>
          <w:b w:val="0"/>
          <w:bCs w:val="0"/>
          <w:caps w:val="0"/>
          <w:noProof/>
          <w:sz w:val="22"/>
          <w:szCs w:val="22"/>
        </w:rPr>
      </w:pPr>
      <w:r>
        <w:rPr>
          <w:b w:val="0"/>
          <w:bCs w:val="0"/>
          <w:caps w:val="0"/>
        </w:rPr>
        <w:fldChar w:fldCharType="begin"/>
      </w:r>
      <w:r>
        <w:rPr>
          <w:b w:val="0"/>
          <w:bCs w:val="0"/>
          <w:caps w:val="0"/>
        </w:rPr>
        <w:instrText xml:space="preserve"> TOC \o "2-3" \h \z \t "Heading 1,1,Appendix A,1" </w:instrText>
      </w:r>
      <w:r>
        <w:rPr>
          <w:b w:val="0"/>
          <w:bCs w:val="0"/>
          <w:caps w:val="0"/>
        </w:rPr>
        <w:fldChar w:fldCharType="separate"/>
      </w:r>
      <w:hyperlink w:anchor="_Toc442774234" w:history="1">
        <w:r w:rsidR="00E46068" w:rsidRPr="00477C6D">
          <w:rPr>
            <w:rStyle w:val="Hyperlink"/>
            <w:noProof/>
          </w:rPr>
          <w:t>Introduction</w:t>
        </w:r>
        <w:r w:rsidR="00E46068">
          <w:rPr>
            <w:noProof/>
            <w:webHidden/>
          </w:rPr>
          <w:tab/>
        </w:r>
        <w:r w:rsidR="00E46068">
          <w:rPr>
            <w:noProof/>
            <w:webHidden/>
          </w:rPr>
          <w:fldChar w:fldCharType="begin"/>
        </w:r>
        <w:r w:rsidR="00E46068">
          <w:rPr>
            <w:noProof/>
            <w:webHidden/>
          </w:rPr>
          <w:instrText xml:space="preserve"> PAGEREF _Toc442774234 \h </w:instrText>
        </w:r>
        <w:r w:rsidR="00E46068">
          <w:rPr>
            <w:noProof/>
            <w:webHidden/>
          </w:rPr>
        </w:r>
        <w:r w:rsidR="00E46068">
          <w:rPr>
            <w:noProof/>
            <w:webHidden/>
          </w:rPr>
          <w:fldChar w:fldCharType="separate"/>
        </w:r>
        <w:r w:rsidR="00E46068">
          <w:rPr>
            <w:noProof/>
            <w:webHidden/>
          </w:rPr>
          <w:t>1-4</w:t>
        </w:r>
        <w:r w:rsidR="00E46068">
          <w:rPr>
            <w:noProof/>
            <w:webHidden/>
          </w:rPr>
          <w:fldChar w:fldCharType="end"/>
        </w:r>
      </w:hyperlink>
    </w:p>
    <w:p w14:paraId="1319DBC6" w14:textId="77777777" w:rsidR="00E46068" w:rsidRPr="00512163" w:rsidRDefault="00665992">
      <w:pPr>
        <w:pStyle w:val="TOC2"/>
        <w:tabs>
          <w:tab w:val="right" w:leader="dot" w:pos="9350"/>
        </w:tabs>
        <w:rPr>
          <w:rFonts w:ascii="Calibri" w:hAnsi="Calibri"/>
          <w:smallCaps w:val="0"/>
          <w:noProof/>
          <w:sz w:val="22"/>
          <w:szCs w:val="22"/>
        </w:rPr>
      </w:pPr>
      <w:hyperlink w:anchor="_Toc442774235" w:history="1">
        <w:r w:rsidR="00E46068" w:rsidRPr="00477C6D">
          <w:rPr>
            <w:rStyle w:val="Hyperlink"/>
            <w:noProof/>
          </w:rPr>
          <w:t>Overview of Patient Appointment Information Transmission</w:t>
        </w:r>
        <w:r w:rsidR="00E46068">
          <w:rPr>
            <w:noProof/>
            <w:webHidden/>
          </w:rPr>
          <w:tab/>
        </w:r>
        <w:r w:rsidR="00E46068">
          <w:rPr>
            <w:noProof/>
            <w:webHidden/>
          </w:rPr>
          <w:fldChar w:fldCharType="begin"/>
        </w:r>
        <w:r w:rsidR="00E46068">
          <w:rPr>
            <w:noProof/>
            <w:webHidden/>
          </w:rPr>
          <w:instrText xml:space="preserve"> PAGEREF _Toc442774235 \h </w:instrText>
        </w:r>
        <w:r w:rsidR="00E46068">
          <w:rPr>
            <w:noProof/>
            <w:webHidden/>
          </w:rPr>
        </w:r>
        <w:r w:rsidR="00E46068">
          <w:rPr>
            <w:noProof/>
            <w:webHidden/>
          </w:rPr>
          <w:fldChar w:fldCharType="separate"/>
        </w:r>
        <w:r w:rsidR="00E46068">
          <w:rPr>
            <w:noProof/>
            <w:webHidden/>
          </w:rPr>
          <w:t>1-4</w:t>
        </w:r>
        <w:r w:rsidR="00E46068">
          <w:rPr>
            <w:noProof/>
            <w:webHidden/>
          </w:rPr>
          <w:fldChar w:fldCharType="end"/>
        </w:r>
      </w:hyperlink>
    </w:p>
    <w:p w14:paraId="6211021C" w14:textId="77777777" w:rsidR="00E46068" w:rsidRPr="00512163" w:rsidRDefault="00665992">
      <w:pPr>
        <w:pStyle w:val="TOC2"/>
        <w:tabs>
          <w:tab w:val="right" w:leader="dot" w:pos="9350"/>
        </w:tabs>
        <w:rPr>
          <w:rFonts w:ascii="Calibri" w:hAnsi="Calibri"/>
          <w:smallCaps w:val="0"/>
          <w:noProof/>
          <w:sz w:val="22"/>
          <w:szCs w:val="22"/>
        </w:rPr>
      </w:pPr>
      <w:hyperlink w:anchor="_Toc442774236" w:history="1">
        <w:r w:rsidR="00E46068" w:rsidRPr="00477C6D">
          <w:rPr>
            <w:rStyle w:val="Hyperlink"/>
            <w:noProof/>
          </w:rPr>
          <w:t>Additional Reference</w:t>
        </w:r>
        <w:r w:rsidR="00E46068">
          <w:rPr>
            <w:noProof/>
            <w:webHidden/>
          </w:rPr>
          <w:tab/>
        </w:r>
        <w:r w:rsidR="00E46068">
          <w:rPr>
            <w:noProof/>
            <w:webHidden/>
          </w:rPr>
          <w:fldChar w:fldCharType="begin"/>
        </w:r>
        <w:r w:rsidR="00E46068">
          <w:rPr>
            <w:noProof/>
            <w:webHidden/>
          </w:rPr>
          <w:instrText xml:space="preserve"> PAGEREF _Toc442774236 \h </w:instrText>
        </w:r>
        <w:r w:rsidR="00E46068">
          <w:rPr>
            <w:noProof/>
            <w:webHidden/>
          </w:rPr>
        </w:r>
        <w:r w:rsidR="00E46068">
          <w:rPr>
            <w:noProof/>
            <w:webHidden/>
          </w:rPr>
          <w:fldChar w:fldCharType="separate"/>
        </w:r>
        <w:r w:rsidR="00E46068">
          <w:rPr>
            <w:noProof/>
            <w:webHidden/>
          </w:rPr>
          <w:t>1-5</w:t>
        </w:r>
        <w:r w:rsidR="00E46068">
          <w:rPr>
            <w:noProof/>
            <w:webHidden/>
          </w:rPr>
          <w:fldChar w:fldCharType="end"/>
        </w:r>
      </w:hyperlink>
    </w:p>
    <w:p w14:paraId="418ADB71" w14:textId="77777777" w:rsidR="00E46068" w:rsidRPr="00512163" w:rsidRDefault="00665992">
      <w:pPr>
        <w:pStyle w:val="TOC1"/>
        <w:tabs>
          <w:tab w:val="left" w:pos="1440"/>
          <w:tab w:val="right" w:leader="dot" w:pos="9350"/>
        </w:tabs>
        <w:rPr>
          <w:rFonts w:ascii="Calibri" w:hAnsi="Calibri"/>
          <w:b w:val="0"/>
          <w:bCs w:val="0"/>
          <w:caps w:val="0"/>
          <w:noProof/>
          <w:sz w:val="22"/>
          <w:szCs w:val="22"/>
        </w:rPr>
      </w:pPr>
      <w:hyperlink w:anchor="_Toc442774237" w:history="1">
        <w:r w:rsidR="00E46068" w:rsidRPr="00477C6D">
          <w:rPr>
            <w:rStyle w:val="Hyperlink"/>
            <w:noProof/>
          </w:rPr>
          <w:t>Section 1</w:t>
        </w:r>
        <w:r w:rsidR="00E46068" w:rsidRPr="00512163">
          <w:rPr>
            <w:rFonts w:ascii="Calibri" w:hAnsi="Calibri"/>
            <w:b w:val="0"/>
            <w:bCs w:val="0"/>
            <w:caps w:val="0"/>
            <w:noProof/>
            <w:sz w:val="22"/>
            <w:szCs w:val="22"/>
          </w:rPr>
          <w:tab/>
        </w:r>
        <w:r w:rsidR="00E46068" w:rsidRPr="00477C6D">
          <w:rPr>
            <w:rStyle w:val="Hyperlink"/>
            <w:noProof/>
          </w:rPr>
          <w:t>Appointment Selection and Transmission</w:t>
        </w:r>
        <w:r w:rsidR="00E46068">
          <w:rPr>
            <w:noProof/>
            <w:webHidden/>
          </w:rPr>
          <w:tab/>
        </w:r>
        <w:r w:rsidR="00E46068">
          <w:rPr>
            <w:noProof/>
            <w:webHidden/>
          </w:rPr>
          <w:fldChar w:fldCharType="begin"/>
        </w:r>
        <w:r w:rsidR="00E46068">
          <w:rPr>
            <w:noProof/>
            <w:webHidden/>
          </w:rPr>
          <w:instrText xml:space="preserve"> PAGEREF _Toc442774237 \h </w:instrText>
        </w:r>
        <w:r w:rsidR="00E46068">
          <w:rPr>
            <w:noProof/>
            <w:webHidden/>
          </w:rPr>
        </w:r>
        <w:r w:rsidR="00E46068">
          <w:rPr>
            <w:noProof/>
            <w:webHidden/>
          </w:rPr>
          <w:fldChar w:fldCharType="separate"/>
        </w:r>
        <w:r w:rsidR="00E46068">
          <w:rPr>
            <w:noProof/>
            <w:webHidden/>
          </w:rPr>
          <w:t>1-6</w:t>
        </w:r>
        <w:r w:rsidR="00E46068">
          <w:rPr>
            <w:noProof/>
            <w:webHidden/>
          </w:rPr>
          <w:fldChar w:fldCharType="end"/>
        </w:r>
      </w:hyperlink>
    </w:p>
    <w:p w14:paraId="07114DC7" w14:textId="77777777" w:rsidR="00E46068" w:rsidRPr="00512163" w:rsidRDefault="00665992">
      <w:pPr>
        <w:pStyle w:val="TOC2"/>
        <w:tabs>
          <w:tab w:val="left" w:pos="720"/>
          <w:tab w:val="right" w:leader="dot" w:pos="9350"/>
        </w:tabs>
        <w:rPr>
          <w:rFonts w:ascii="Calibri" w:hAnsi="Calibri"/>
          <w:smallCaps w:val="0"/>
          <w:noProof/>
          <w:sz w:val="22"/>
          <w:szCs w:val="22"/>
        </w:rPr>
      </w:pPr>
      <w:hyperlink w:anchor="_Toc442774238" w:history="1">
        <w:r w:rsidR="00E46068" w:rsidRPr="00477C6D">
          <w:rPr>
            <w:rStyle w:val="Hyperlink"/>
            <w:noProof/>
          </w:rPr>
          <w:t>1.1</w:t>
        </w:r>
        <w:r w:rsidR="00E46068" w:rsidRPr="00512163">
          <w:rPr>
            <w:rFonts w:ascii="Calibri" w:hAnsi="Calibri"/>
            <w:smallCaps w:val="0"/>
            <w:noProof/>
            <w:sz w:val="22"/>
            <w:szCs w:val="22"/>
          </w:rPr>
          <w:tab/>
        </w:r>
        <w:r w:rsidR="00E46068" w:rsidRPr="00477C6D">
          <w:rPr>
            <w:rStyle w:val="Hyperlink"/>
            <w:noProof/>
          </w:rPr>
          <w:t>Patient Status Codes</w:t>
        </w:r>
        <w:r w:rsidR="00E46068">
          <w:rPr>
            <w:noProof/>
            <w:webHidden/>
          </w:rPr>
          <w:tab/>
        </w:r>
        <w:r w:rsidR="00E46068">
          <w:rPr>
            <w:noProof/>
            <w:webHidden/>
          </w:rPr>
          <w:fldChar w:fldCharType="begin"/>
        </w:r>
        <w:r w:rsidR="00E46068">
          <w:rPr>
            <w:noProof/>
            <w:webHidden/>
          </w:rPr>
          <w:instrText xml:space="preserve"> PAGEREF _Toc442774238 \h </w:instrText>
        </w:r>
        <w:r w:rsidR="00E46068">
          <w:rPr>
            <w:noProof/>
            <w:webHidden/>
          </w:rPr>
        </w:r>
        <w:r w:rsidR="00E46068">
          <w:rPr>
            <w:noProof/>
            <w:webHidden/>
          </w:rPr>
          <w:fldChar w:fldCharType="separate"/>
        </w:r>
        <w:r w:rsidR="00E46068">
          <w:rPr>
            <w:noProof/>
            <w:webHidden/>
          </w:rPr>
          <w:t>1-8</w:t>
        </w:r>
        <w:r w:rsidR="00E46068">
          <w:rPr>
            <w:noProof/>
            <w:webHidden/>
          </w:rPr>
          <w:fldChar w:fldCharType="end"/>
        </w:r>
      </w:hyperlink>
    </w:p>
    <w:p w14:paraId="3DE188F6" w14:textId="77777777" w:rsidR="00E46068" w:rsidRPr="00512163" w:rsidRDefault="00665992">
      <w:pPr>
        <w:pStyle w:val="TOC2"/>
        <w:tabs>
          <w:tab w:val="left" w:pos="720"/>
          <w:tab w:val="right" w:leader="dot" w:pos="9350"/>
        </w:tabs>
        <w:rPr>
          <w:rFonts w:ascii="Calibri" w:hAnsi="Calibri"/>
          <w:smallCaps w:val="0"/>
          <w:noProof/>
          <w:sz w:val="22"/>
          <w:szCs w:val="22"/>
        </w:rPr>
      </w:pPr>
      <w:hyperlink w:anchor="_Toc442774239" w:history="1">
        <w:r w:rsidR="00E46068" w:rsidRPr="00477C6D">
          <w:rPr>
            <w:rStyle w:val="Hyperlink"/>
            <w:noProof/>
          </w:rPr>
          <w:t>1.2</w:t>
        </w:r>
        <w:r w:rsidR="00E46068" w:rsidRPr="00512163">
          <w:rPr>
            <w:rFonts w:ascii="Calibri" w:hAnsi="Calibri"/>
            <w:smallCaps w:val="0"/>
            <w:noProof/>
            <w:sz w:val="22"/>
            <w:szCs w:val="22"/>
          </w:rPr>
          <w:tab/>
        </w:r>
        <w:r w:rsidR="00E46068" w:rsidRPr="00477C6D">
          <w:rPr>
            <w:rStyle w:val="Hyperlink"/>
            <w:noProof/>
          </w:rPr>
          <w:t>Combat Veteran Information</w:t>
        </w:r>
        <w:r w:rsidR="00E46068">
          <w:rPr>
            <w:noProof/>
            <w:webHidden/>
          </w:rPr>
          <w:tab/>
        </w:r>
        <w:r w:rsidR="00E46068">
          <w:rPr>
            <w:noProof/>
            <w:webHidden/>
          </w:rPr>
          <w:fldChar w:fldCharType="begin"/>
        </w:r>
        <w:r w:rsidR="00E46068">
          <w:rPr>
            <w:noProof/>
            <w:webHidden/>
          </w:rPr>
          <w:instrText xml:space="preserve"> PAGEREF _Toc442774239 \h </w:instrText>
        </w:r>
        <w:r w:rsidR="00E46068">
          <w:rPr>
            <w:noProof/>
            <w:webHidden/>
          </w:rPr>
        </w:r>
        <w:r w:rsidR="00E46068">
          <w:rPr>
            <w:noProof/>
            <w:webHidden/>
          </w:rPr>
          <w:fldChar w:fldCharType="separate"/>
        </w:r>
        <w:r w:rsidR="00E46068">
          <w:rPr>
            <w:noProof/>
            <w:webHidden/>
          </w:rPr>
          <w:t>1-8</w:t>
        </w:r>
        <w:r w:rsidR="00E46068">
          <w:rPr>
            <w:noProof/>
            <w:webHidden/>
          </w:rPr>
          <w:fldChar w:fldCharType="end"/>
        </w:r>
      </w:hyperlink>
    </w:p>
    <w:p w14:paraId="10500BA7" w14:textId="77777777" w:rsidR="00E46068" w:rsidRPr="00512163" w:rsidRDefault="00665992">
      <w:pPr>
        <w:pStyle w:val="TOC3"/>
        <w:tabs>
          <w:tab w:val="left" w:pos="1200"/>
          <w:tab w:val="right" w:leader="dot" w:pos="9350"/>
        </w:tabs>
        <w:rPr>
          <w:rFonts w:ascii="Calibri" w:hAnsi="Calibri"/>
          <w:i w:val="0"/>
          <w:iCs w:val="0"/>
          <w:noProof/>
          <w:sz w:val="22"/>
          <w:szCs w:val="22"/>
        </w:rPr>
      </w:pPr>
      <w:hyperlink w:anchor="_Toc442774240" w:history="1">
        <w:r w:rsidR="00E46068" w:rsidRPr="00477C6D">
          <w:rPr>
            <w:rStyle w:val="Hyperlink"/>
            <w:noProof/>
          </w:rPr>
          <w:t>1.2.1</w:t>
        </w:r>
        <w:r w:rsidR="00E46068" w:rsidRPr="00512163">
          <w:rPr>
            <w:rFonts w:ascii="Calibri" w:hAnsi="Calibri"/>
            <w:i w:val="0"/>
            <w:iCs w:val="0"/>
            <w:noProof/>
            <w:sz w:val="22"/>
            <w:szCs w:val="22"/>
          </w:rPr>
          <w:tab/>
        </w:r>
        <w:r w:rsidR="00E46068" w:rsidRPr="00477C6D">
          <w:rPr>
            <w:rStyle w:val="Hyperlink"/>
            <w:noProof/>
          </w:rPr>
          <w:t>Combat Veteran Eligibility</w:t>
        </w:r>
        <w:r w:rsidR="00E46068">
          <w:rPr>
            <w:noProof/>
            <w:webHidden/>
          </w:rPr>
          <w:tab/>
        </w:r>
        <w:r w:rsidR="00E46068">
          <w:rPr>
            <w:noProof/>
            <w:webHidden/>
          </w:rPr>
          <w:fldChar w:fldCharType="begin"/>
        </w:r>
        <w:r w:rsidR="00E46068">
          <w:rPr>
            <w:noProof/>
            <w:webHidden/>
          </w:rPr>
          <w:instrText xml:space="preserve"> PAGEREF _Toc442774240 \h </w:instrText>
        </w:r>
        <w:r w:rsidR="00E46068">
          <w:rPr>
            <w:noProof/>
            <w:webHidden/>
          </w:rPr>
        </w:r>
        <w:r w:rsidR="00E46068">
          <w:rPr>
            <w:noProof/>
            <w:webHidden/>
          </w:rPr>
          <w:fldChar w:fldCharType="separate"/>
        </w:r>
        <w:r w:rsidR="00E46068">
          <w:rPr>
            <w:noProof/>
            <w:webHidden/>
          </w:rPr>
          <w:t>1-9</w:t>
        </w:r>
        <w:r w:rsidR="00E46068">
          <w:rPr>
            <w:noProof/>
            <w:webHidden/>
          </w:rPr>
          <w:fldChar w:fldCharType="end"/>
        </w:r>
      </w:hyperlink>
    </w:p>
    <w:p w14:paraId="69DBC7AD" w14:textId="77777777" w:rsidR="00E46068" w:rsidRPr="00512163" w:rsidRDefault="00665992">
      <w:pPr>
        <w:pStyle w:val="TOC3"/>
        <w:tabs>
          <w:tab w:val="left" w:pos="1200"/>
          <w:tab w:val="right" w:leader="dot" w:pos="9350"/>
        </w:tabs>
        <w:rPr>
          <w:rFonts w:ascii="Calibri" w:hAnsi="Calibri"/>
          <w:i w:val="0"/>
          <w:iCs w:val="0"/>
          <w:noProof/>
          <w:sz w:val="22"/>
          <w:szCs w:val="22"/>
        </w:rPr>
      </w:pPr>
      <w:hyperlink w:anchor="_Toc442774241" w:history="1">
        <w:r w:rsidR="00E46068" w:rsidRPr="00477C6D">
          <w:rPr>
            <w:rStyle w:val="Hyperlink"/>
            <w:noProof/>
          </w:rPr>
          <w:t>1.2.2</w:t>
        </w:r>
        <w:r w:rsidR="00E46068" w:rsidRPr="00512163">
          <w:rPr>
            <w:rFonts w:ascii="Calibri" w:hAnsi="Calibri"/>
            <w:i w:val="0"/>
            <w:iCs w:val="0"/>
            <w:noProof/>
            <w:sz w:val="22"/>
            <w:szCs w:val="22"/>
          </w:rPr>
          <w:tab/>
        </w:r>
        <w:r w:rsidR="00E46068" w:rsidRPr="00477C6D">
          <w:rPr>
            <w:rStyle w:val="Hyperlink"/>
            <w:noProof/>
          </w:rPr>
          <w:t>Combat Veteran End Date</w:t>
        </w:r>
        <w:r w:rsidR="00E46068">
          <w:rPr>
            <w:noProof/>
            <w:webHidden/>
          </w:rPr>
          <w:tab/>
        </w:r>
        <w:r w:rsidR="00E46068">
          <w:rPr>
            <w:noProof/>
            <w:webHidden/>
          </w:rPr>
          <w:fldChar w:fldCharType="begin"/>
        </w:r>
        <w:r w:rsidR="00E46068">
          <w:rPr>
            <w:noProof/>
            <w:webHidden/>
          </w:rPr>
          <w:instrText xml:space="preserve"> PAGEREF _Toc442774241 \h </w:instrText>
        </w:r>
        <w:r w:rsidR="00E46068">
          <w:rPr>
            <w:noProof/>
            <w:webHidden/>
          </w:rPr>
        </w:r>
        <w:r w:rsidR="00E46068">
          <w:rPr>
            <w:noProof/>
            <w:webHidden/>
          </w:rPr>
          <w:fldChar w:fldCharType="separate"/>
        </w:r>
        <w:r w:rsidR="00E46068">
          <w:rPr>
            <w:noProof/>
            <w:webHidden/>
          </w:rPr>
          <w:t>1-9</w:t>
        </w:r>
        <w:r w:rsidR="00E46068">
          <w:rPr>
            <w:noProof/>
            <w:webHidden/>
          </w:rPr>
          <w:fldChar w:fldCharType="end"/>
        </w:r>
      </w:hyperlink>
    </w:p>
    <w:p w14:paraId="2F883906" w14:textId="77777777" w:rsidR="00E46068" w:rsidRPr="00512163" w:rsidRDefault="00665992">
      <w:pPr>
        <w:pStyle w:val="TOC3"/>
        <w:tabs>
          <w:tab w:val="left" w:pos="1200"/>
          <w:tab w:val="right" w:leader="dot" w:pos="9350"/>
        </w:tabs>
        <w:rPr>
          <w:rFonts w:ascii="Calibri" w:hAnsi="Calibri"/>
          <w:i w:val="0"/>
          <w:iCs w:val="0"/>
          <w:noProof/>
          <w:sz w:val="22"/>
          <w:szCs w:val="22"/>
        </w:rPr>
      </w:pPr>
      <w:hyperlink w:anchor="_Toc442774242" w:history="1">
        <w:r w:rsidR="00E46068" w:rsidRPr="00477C6D">
          <w:rPr>
            <w:rStyle w:val="Hyperlink"/>
            <w:noProof/>
          </w:rPr>
          <w:t>1.2.3</w:t>
        </w:r>
        <w:r w:rsidR="00E46068" w:rsidRPr="00512163">
          <w:rPr>
            <w:rFonts w:ascii="Calibri" w:hAnsi="Calibri"/>
            <w:i w:val="0"/>
            <w:iCs w:val="0"/>
            <w:noProof/>
            <w:sz w:val="22"/>
            <w:szCs w:val="22"/>
          </w:rPr>
          <w:tab/>
        </w:r>
        <w:r w:rsidR="00E46068" w:rsidRPr="00477C6D">
          <w:rPr>
            <w:rStyle w:val="Hyperlink"/>
            <w:noProof/>
          </w:rPr>
          <w:t>Combat Veteran Indication</w:t>
        </w:r>
        <w:r w:rsidR="00E46068">
          <w:rPr>
            <w:noProof/>
            <w:webHidden/>
          </w:rPr>
          <w:tab/>
        </w:r>
        <w:r w:rsidR="00E46068">
          <w:rPr>
            <w:noProof/>
            <w:webHidden/>
          </w:rPr>
          <w:fldChar w:fldCharType="begin"/>
        </w:r>
        <w:r w:rsidR="00E46068">
          <w:rPr>
            <w:noProof/>
            <w:webHidden/>
          </w:rPr>
          <w:instrText xml:space="preserve"> PAGEREF _Toc442774242 \h </w:instrText>
        </w:r>
        <w:r w:rsidR="00E46068">
          <w:rPr>
            <w:noProof/>
            <w:webHidden/>
          </w:rPr>
        </w:r>
        <w:r w:rsidR="00E46068">
          <w:rPr>
            <w:noProof/>
            <w:webHidden/>
          </w:rPr>
          <w:fldChar w:fldCharType="separate"/>
        </w:r>
        <w:r w:rsidR="00E46068">
          <w:rPr>
            <w:noProof/>
            <w:webHidden/>
          </w:rPr>
          <w:t>1-9</w:t>
        </w:r>
        <w:r w:rsidR="00E46068">
          <w:rPr>
            <w:noProof/>
            <w:webHidden/>
          </w:rPr>
          <w:fldChar w:fldCharType="end"/>
        </w:r>
      </w:hyperlink>
    </w:p>
    <w:p w14:paraId="18007AB7" w14:textId="77777777" w:rsidR="00E46068" w:rsidRPr="00512163" w:rsidRDefault="00665992">
      <w:pPr>
        <w:pStyle w:val="TOC3"/>
        <w:tabs>
          <w:tab w:val="left" w:pos="1200"/>
          <w:tab w:val="right" w:leader="dot" w:pos="9350"/>
        </w:tabs>
        <w:rPr>
          <w:rFonts w:ascii="Calibri" w:hAnsi="Calibri"/>
          <w:i w:val="0"/>
          <w:iCs w:val="0"/>
          <w:noProof/>
          <w:sz w:val="22"/>
          <w:szCs w:val="22"/>
        </w:rPr>
      </w:pPr>
      <w:hyperlink w:anchor="_Toc442774243" w:history="1">
        <w:r w:rsidR="00E46068" w:rsidRPr="00477C6D">
          <w:rPr>
            <w:rStyle w:val="Hyperlink"/>
            <w:noProof/>
          </w:rPr>
          <w:t>1.2.4</w:t>
        </w:r>
        <w:r w:rsidR="00E46068" w:rsidRPr="00512163">
          <w:rPr>
            <w:rFonts w:ascii="Calibri" w:hAnsi="Calibri"/>
            <w:i w:val="0"/>
            <w:iCs w:val="0"/>
            <w:noProof/>
            <w:sz w:val="22"/>
            <w:szCs w:val="22"/>
          </w:rPr>
          <w:tab/>
        </w:r>
        <w:r w:rsidR="00E46068" w:rsidRPr="00477C6D">
          <w:rPr>
            <w:rStyle w:val="Hyperlink"/>
            <w:noProof/>
          </w:rPr>
          <w:t>Combat Veteran History</w:t>
        </w:r>
        <w:r w:rsidR="00E46068">
          <w:rPr>
            <w:noProof/>
            <w:webHidden/>
          </w:rPr>
          <w:tab/>
        </w:r>
        <w:r w:rsidR="00E46068">
          <w:rPr>
            <w:noProof/>
            <w:webHidden/>
          </w:rPr>
          <w:fldChar w:fldCharType="begin"/>
        </w:r>
        <w:r w:rsidR="00E46068">
          <w:rPr>
            <w:noProof/>
            <w:webHidden/>
          </w:rPr>
          <w:instrText xml:space="preserve"> PAGEREF _Toc442774243 \h </w:instrText>
        </w:r>
        <w:r w:rsidR="00E46068">
          <w:rPr>
            <w:noProof/>
            <w:webHidden/>
          </w:rPr>
        </w:r>
        <w:r w:rsidR="00E46068">
          <w:rPr>
            <w:noProof/>
            <w:webHidden/>
          </w:rPr>
          <w:fldChar w:fldCharType="separate"/>
        </w:r>
        <w:r w:rsidR="00E46068">
          <w:rPr>
            <w:noProof/>
            <w:webHidden/>
          </w:rPr>
          <w:t>1-9</w:t>
        </w:r>
        <w:r w:rsidR="00E46068">
          <w:rPr>
            <w:noProof/>
            <w:webHidden/>
          </w:rPr>
          <w:fldChar w:fldCharType="end"/>
        </w:r>
      </w:hyperlink>
    </w:p>
    <w:p w14:paraId="657088A8" w14:textId="77777777" w:rsidR="00E46068" w:rsidRPr="00512163" w:rsidRDefault="00665992">
      <w:pPr>
        <w:pStyle w:val="TOC1"/>
        <w:tabs>
          <w:tab w:val="left" w:pos="1440"/>
          <w:tab w:val="right" w:leader="dot" w:pos="9350"/>
        </w:tabs>
        <w:rPr>
          <w:rFonts w:ascii="Calibri" w:hAnsi="Calibri"/>
          <w:b w:val="0"/>
          <w:bCs w:val="0"/>
          <w:caps w:val="0"/>
          <w:noProof/>
          <w:sz w:val="22"/>
          <w:szCs w:val="22"/>
        </w:rPr>
      </w:pPr>
      <w:hyperlink w:anchor="_Toc442774244" w:history="1">
        <w:r w:rsidR="00E46068" w:rsidRPr="00477C6D">
          <w:rPr>
            <w:rStyle w:val="Hyperlink"/>
            <w:noProof/>
          </w:rPr>
          <w:t>Section 2</w:t>
        </w:r>
        <w:r w:rsidR="00E46068" w:rsidRPr="00512163">
          <w:rPr>
            <w:rFonts w:ascii="Calibri" w:hAnsi="Calibri"/>
            <w:b w:val="0"/>
            <w:bCs w:val="0"/>
            <w:caps w:val="0"/>
            <w:noProof/>
            <w:sz w:val="22"/>
            <w:szCs w:val="22"/>
          </w:rPr>
          <w:tab/>
        </w:r>
        <w:r w:rsidR="00E46068" w:rsidRPr="00477C6D">
          <w:rPr>
            <w:rStyle w:val="Hyperlink"/>
            <w:noProof/>
          </w:rPr>
          <w:t>Implementation and Maintenance</w:t>
        </w:r>
        <w:r w:rsidR="00E46068">
          <w:rPr>
            <w:noProof/>
            <w:webHidden/>
          </w:rPr>
          <w:tab/>
        </w:r>
        <w:r w:rsidR="00E46068">
          <w:rPr>
            <w:noProof/>
            <w:webHidden/>
          </w:rPr>
          <w:fldChar w:fldCharType="begin"/>
        </w:r>
        <w:r w:rsidR="00E46068">
          <w:rPr>
            <w:noProof/>
            <w:webHidden/>
          </w:rPr>
          <w:instrText xml:space="preserve"> PAGEREF _Toc442774244 \h </w:instrText>
        </w:r>
        <w:r w:rsidR="00E46068">
          <w:rPr>
            <w:noProof/>
            <w:webHidden/>
          </w:rPr>
        </w:r>
        <w:r w:rsidR="00E46068">
          <w:rPr>
            <w:noProof/>
            <w:webHidden/>
          </w:rPr>
          <w:fldChar w:fldCharType="separate"/>
        </w:r>
        <w:r w:rsidR="00E46068">
          <w:rPr>
            <w:noProof/>
            <w:webHidden/>
          </w:rPr>
          <w:t>2-1</w:t>
        </w:r>
        <w:r w:rsidR="00E46068">
          <w:rPr>
            <w:noProof/>
            <w:webHidden/>
          </w:rPr>
          <w:fldChar w:fldCharType="end"/>
        </w:r>
      </w:hyperlink>
    </w:p>
    <w:p w14:paraId="29378E7E" w14:textId="77777777" w:rsidR="00E46068" w:rsidRPr="00512163" w:rsidRDefault="00665992">
      <w:pPr>
        <w:pStyle w:val="TOC1"/>
        <w:tabs>
          <w:tab w:val="left" w:pos="1440"/>
          <w:tab w:val="right" w:leader="dot" w:pos="9350"/>
        </w:tabs>
        <w:rPr>
          <w:rFonts w:ascii="Calibri" w:hAnsi="Calibri"/>
          <w:b w:val="0"/>
          <w:bCs w:val="0"/>
          <w:caps w:val="0"/>
          <w:noProof/>
          <w:sz w:val="22"/>
          <w:szCs w:val="22"/>
        </w:rPr>
      </w:pPr>
      <w:hyperlink w:anchor="_Toc442774245" w:history="1">
        <w:r w:rsidR="00E46068" w:rsidRPr="00477C6D">
          <w:rPr>
            <w:rStyle w:val="Hyperlink"/>
            <w:noProof/>
          </w:rPr>
          <w:t>Section 3</w:t>
        </w:r>
        <w:r w:rsidR="00E46068" w:rsidRPr="00512163">
          <w:rPr>
            <w:rFonts w:ascii="Calibri" w:hAnsi="Calibri"/>
            <w:b w:val="0"/>
            <w:bCs w:val="0"/>
            <w:caps w:val="0"/>
            <w:noProof/>
            <w:sz w:val="22"/>
            <w:szCs w:val="22"/>
          </w:rPr>
          <w:tab/>
        </w:r>
        <w:r w:rsidR="00E46068" w:rsidRPr="00477C6D">
          <w:rPr>
            <w:rStyle w:val="Hyperlink"/>
            <w:noProof/>
          </w:rPr>
          <w:t>Rejected Appointment Processing</w:t>
        </w:r>
        <w:r w:rsidR="00E46068">
          <w:rPr>
            <w:noProof/>
            <w:webHidden/>
          </w:rPr>
          <w:tab/>
        </w:r>
        <w:r w:rsidR="00E46068">
          <w:rPr>
            <w:noProof/>
            <w:webHidden/>
          </w:rPr>
          <w:fldChar w:fldCharType="begin"/>
        </w:r>
        <w:r w:rsidR="00E46068">
          <w:rPr>
            <w:noProof/>
            <w:webHidden/>
          </w:rPr>
          <w:instrText xml:space="preserve"> PAGEREF _Toc442774245 \h </w:instrText>
        </w:r>
        <w:r w:rsidR="00E46068">
          <w:rPr>
            <w:noProof/>
            <w:webHidden/>
          </w:rPr>
        </w:r>
        <w:r w:rsidR="00E46068">
          <w:rPr>
            <w:noProof/>
            <w:webHidden/>
          </w:rPr>
          <w:fldChar w:fldCharType="separate"/>
        </w:r>
        <w:r w:rsidR="00E46068">
          <w:rPr>
            <w:noProof/>
            <w:webHidden/>
          </w:rPr>
          <w:t>3-1</w:t>
        </w:r>
        <w:r w:rsidR="00E46068">
          <w:rPr>
            <w:noProof/>
            <w:webHidden/>
          </w:rPr>
          <w:fldChar w:fldCharType="end"/>
        </w:r>
      </w:hyperlink>
    </w:p>
    <w:p w14:paraId="53623C1B" w14:textId="77777777" w:rsidR="00E46068" w:rsidRPr="00512163" w:rsidRDefault="00665992">
      <w:pPr>
        <w:pStyle w:val="TOC1"/>
        <w:tabs>
          <w:tab w:val="left" w:pos="1440"/>
          <w:tab w:val="right" w:leader="dot" w:pos="9350"/>
        </w:tabs>
        <w:rPr>
          <w:rFonts w:ascii="Calibri" w:hAnsi="Calibri"/>
          <w:b w:val="0"/>
          <w:bCs w:val="0"/>
          <w:caps w:val="0"/>
          <w:noProof/>
          <w:sz w:val="22"/>
          <w:szCs w:val="22"/>
        </w:rPr>
      </w:pPr>
      <w:hyperlink w:anchor="_Toc442774246" w:history="1">
        <w:r w:rsidR="00E46068" w:rsidRPr="00477C6D">
          <w:rPr>
            <w:rStyle w:val="Hyperlink"/>
            <w:noProof/>
          </w:rPr>
          <w:t>Section 4</w:t>
        </w:r>
        <w:r w:rsidR="00E46068" w:rsidRPr="00512163">
          <w:rPr>
            <w:rFonts w:ascii="Calibri" w:hAnsi="Calibri"/>
            <w:b w:val="0"/>
            <w:bCs w:val="0"/>
            <w:caps w:val="0"/>
            <w:noProof/>
            <w:sz w:val="22"/>
            <w:szCs w:val="22"/>
          </w:rPr>
          <w:tab/>
        </w:r>
        <w:r w:rsidR="00E46068" w:rsidRPr="00477C6D">
          <w:rPr>
            <w:rStyle w:val="Hyperlink"/>
            <w:noProof/>
          </w:rPr>
          <w:t>PAIT Options</w:t>
        </w:r>
        <w:r w:rsidR="00E46068">
          <w:rPr>
            <w:noProof/>
            <w:webHidden/>
          </w:rPr>
          <w:tab/>
        </w:r>
        <w:r w:rsidR="00E46068">
          <w:rPr>
            <w:noProof/>
            <w:webHidden/>
          </w:rPr>
          <w:fldChar w:fldCharType="begin"/>
        </w:r>
        <w:r w:rsidR="00E46068">
          <w:rPr>
            <w:noProof/>
            <w:webHidden/>
          </w:rPr>
          <w:instrText xml:space="preserve"> PAGEREF _Toc442774246 \h </w:instrText>
        </w:r>
        <w:r w:rsidR="00E46068">
          <w:rPr>
            <w:noProof/>
            <w:webHidden/>
          </w:rPr>
        </w:r>
        <w:r w:rsidR="00E46068">
          <w:rPr>
            <w:noProof/>
            <w:webHidden/>
          </w:rPr>
          <w:fldChar w:fldCharType="separate"/>
        </w:r>
        <w:r w:rsidR="00E46068">
          <w:rPr>
            <w:noProof/>
            <w:webHidden/>
          </w:rPr>
          <w:t>4-1</w:t>
        </w:r>
        <w:r w:rsidR="00E46068">
          <w:rPr>
            <w:noProof/>
            <w:webHidden/>
          </w:rPr>
          <w:fldChar w:fldCharType="end"/>
        </w:r>
      </w:hyperlink>
    </w:p>
    <w:p w14:paraId="7AA8CAD2" w14:textId="77777777" w:rsidR="00E46068" w:rsidRPr="00512163" w:rsidRDefault="00665992">
      <w:pPr>
        <w:pStyle w:val="TOC2"/>
        <w:tabs>
          <w:tab w:val="left" w:pos="720"/>
          <w:tab w:val="right" w:leader="dot" w:pos="9350"/>
        </w:tabs>
        <w:rPr>
          <w:rFonts w:ascii="Calibri" w:hAnsi="Calibri"/>
          <w:smallCaps w:val="0"/>
          <w:noProof/>
          <w:sz w:val="22"/>
          <w:szCs w:val="22"/>
        </w:rPr>
      </w:pPr>
      <w:hyperlink w:anchor="_Toc442774247" w:history="1">
        <w:r w:rsidR="00E46068" w:rsidRPr="00477C6D">
          <w:rPr>
            <w:rStyle w:val="Hyperlink"/>
            <w:noProof/>
          </w:rPr>
          <w:t>4.1</w:t>
        </w:r>
        <w:r w:rsidR="00E46068" w:rsidRPr="00512163">
          <w:rPr>
            <w:rFonts w:ascii="Calibri" w:hAnsi="Calibri"/>
            <w:smallCaps w:val="0"/>
            <w:noProof/>
            <w:sz w:val="22"/>
            <w:szCs w:val="22"/>
          </w:rPr>
          <w:tab/>
        </w:r>
        <w:r w:rsidR="00E46068" w:rsidRPr="00477C6D">
          <w:rPr>
            <w:rStyle w:val="Hyperlink"/>
            <w:noProof/>
          </w:rPr>
          <w:t>Taskman PAIT Transmission [SD-PAIT TASKED TRANSMISSION]</w:t>
        </w:r>
        <w:r w:rsidR="00E46068">
          <w:rPr>
            <w:noProof/>
            <w:webHidden/>
          </w:rPr>
          <w:tab/>
        </w:r>
        <w:r w:rsidR="00E46068">
          <w:rPr>
            <w:noProof/>
            <w:webHidden/>
          </w:rPr>
          <w:fldChar w:fldCharType="begin"/>
        </w:r>
        <w:r w:rsidR="00E46068">
          <w:rPr>
            <w:noProof/>
            <w:webHidden/>
          </w:rPr>
          <w:instrText xml:space="preserve"> PAGEREF _Toc442774247 \h </w:instrText>
        </w:r>
        <w:r w:rsidR="00E46068">
          <w:rPr>
            <w:noProof/>
            <w:webHidden/>
          </w:rPr>
        </w:r>
        <w:r w:rsidR="00E46068">
          <w:rPr>
            <w:noProof/>
            <w:webHidden/>
          </w:rPr>
          <w:fldChar w:fldCharType="separate"/>
        </w:r>
        <w:r w:rsidR="00E46068">
          <w:rPr>
            <w:noProof/>
            <w:webHidden/>
          </w:rPr>
          <w:t>4-1</w:t>
        </w:r>
        <w:r w:rsidR="00E46068">
          <w:rPr>
            <w:noProof/>
            <w:webHidden/>
          </w:rPr>
          <w:fldChar w:fldCharType="end"/>
        </w:r>
      </w:hyperlink>
    </w:p>
    <w:p w14:paraId="3879D386" w14:textId="77777777" w:rsidR="00E46068" w:rsidRPr="00512163" w:rsidRDefault="00665992">
      <w:pPr>
        <w:pStyle w:val="TOC2"/>
        <w:tabs>
          <w:tab w:val="left" w:pos="720"/>
          <w:tab w:val="right" w:leader="dot" w:pos="9350"/>
        </w:tabs>
        <w:rPr>
          <w:rFonts w:ascii="Calibri" w:hAnsi="Calibri"/>
          <w:smallCaps w:val="0"/>
          <w:noProof/>
          <w:sz w:val="22"/>
          <w:szCs w:val="22"/>
        </w:rPr>
      </w:pPr>
      <w:hyperlink w:anchor="_Toc442774248" w:history="1">
        <w:r w:rsidR="00E46068" w:rsidRPr="00477C6D">
          <w:rPr>
            <w:rStyle w:val="Hyperlink"/>
            <w:noProof/>
          </w:rPr>
          <w:t>4.2</w:t>
        </w:r>
        <w:r w:rsidR="00E46068" w:rsidRPr="00512163">
          <w:rPr>
            <w:rFonts w:ascii="Calibri" w:hAnsi="Calibri"/>
            <w:smallCaps w:val="0"/>
            <w:noProof/>
            <w:sz w:val="22"/>
            <w:szCs w:val="22"/>
          </w:rPr>
          <w:tab/>
        </w:r>
        <w:r w:rsidR="00E46068" w:rsidRPr="00477C6D">
          <w:rPr>
            <w:rStyle w:val="Hyperlink"/>
            <w:noProof/>
          </w:rPr>
          <w:t>Manual Startup PAIT Transmission [SD-PAIT MANUAL TRANSMISSION]</w:t>
        </w:r>
        <w:r w:rsidR="00E46068">
          <w:rPr>
            <w:noProof/>
            <w:webHidden/>
          </w:rPr>
          <w:tab/>
        </w:r>
        <w:r w:rsidR="00E46068">
          <w:rPr>
            <w:noProof/>
            <w:webHidden/>
          </w:rPr>
          <w:fldChar w:fldCharType="begin"/>
        </w:r>
        <w:r w:rsidR="00E46068">
          <w:rPr>
            <w:noProof/>
            <w:webHidden/>
          </w:rPr>
          <w:instrText xml:space="preserve"> PAGEREF _Toc442774248 \h </w:instrText>
        </w:r>
        <w:r w:rsidR="00E46068">
          <w:rPr>
            <w:noProof/>
            <w:webHidden/>
          </w:rPr>
        </w:r>
        <w:r w:rsidR="00E46068">
          <w:rPr>
            <w:noProof/>
            <w:webHidden/>
          </w:rPr>
          <w:fldChar w:fldCharType="separate"/>
        </w:r>
        <w:r w:rsidR="00E46068">
          <w:rPr>
            <w:noProof/>
            <w:webHidden/>
          </w:rPr>
          <w:t>4-1</w:t>
        </w:r>
        <w:r w:rsidR="00E46068">
          <w:rPr>
            <w:noProof/>
            <w:webHidden/>
          </w:rPr>
          <w:fldChar w:fldCharType="end"/>
        </w:r>
      </w:hyperlink>
    </w:p>
    <w:p w14:paraId="34B491A0" w14:textId="77777777" w:rsidR="00E46068" w:rsidRPr="00512163" w:rsidRDefault="00665992">
      <w:pPr>
        <w:pStyle w:val="TOC2"/>
        <w:tabs>
          <w:tab w:val="right" w:leader="dot" w:pos="9350"/>
        </w:tabs>
        <w:rPr>
          <w:rFonts w:ascii="Calibri" w:hAnsi="Calibri"/>
          <w:smallCaps w:val="0"/>
          <w:noProof/>
          <w:sz w:val="22"/>
          <w:szCs w:val="22"/>
        </w:rPr>
      </w:pPr>
      <w:hyperlink w:anchor="_Toc442774249" w:history="1">
        <w:r w:rsidR="00E46068" w:rsidRPr="00477C6D">
          <w:rPr>
            <w:rStyle w:val="Hyperlink"/>
            <w:noProof/>
          </w:rPr>
          <w:t>PAIT Reports [SD-PAIT REPORTS]</w:t>
        </w:r>
        <w:r w:rsidR="00E46068">
          <w:rPr>
            <w:noProof/>
            <w:webHidden/>
          </w:rPr>
          <w:tab/>
        </w:r>
        <w:r w:rsidR="00E46068">
          <w:rPr>
            <w:noProof/>
            <w:webHidden/>
          </w:rPr>
          <w:fldChar w:fldCharType="begin"/>
        </w:r>
        <w:r w:rsidR="00E46068">
          <w:rPr>
            <w:noProof/>
            <w:webHidden/>
          </w:rPr>
          <w:instrText xml:space="preserve"> PAGEREF _Toc442774249 \h </w:instrText>
        </w:r>
        <w:r w:rsidR="00E46068">
          <w:rPr>
            <w:noProof/>
            <w:webHidden/>
          </w:rPr>
        </w:r>
        <w:r w:rsidR="00E46068">
          <w:rPr>
            <w:noProof/>
            <w:webHidden/>
          </w:rPr>
          <w:fldChar w:fldCharType="separate"/>
        </w:r>
        <w:r w:rsidR="00E46068">
          <w:rPr>
            <w:noProof/>
            <w:webHidden/>
          </w:rPr>
          <w:t>4-2</w:t>
        </w:r>
        <w:r w:rsidR="00E46068">
          <w:rPr>
            <w:noProof/>
            <w:webHidden/>
          </w:rPr>
          <w:fldChar w:fldCharType="end"/>
        </w:r>
      </w:hyperlink>
    </w:p>
    <w:p w14:paraId="0E4367B7" w14:textId="77777777" w:rsidR="00E46068" w:rsidRPr="00512163" w:rsidRDefault="00665992">
      <w:pPr>
        <w:pStyle w:val="TOC3"/>
        <w:tabs>
          <w:tab w:val="left" w:pos="1200"/>
          <w:tab w:val="right" w:leader="dot" w:pos="9350"/>
        </w:tabs>
        <w:rPr>
          <w:rFonts w:ascii="Calibri" w:hAnsi="Calibri"/>
          <w:i w:val="0"/>
          <w:iCs w:val="0"/>
          <w:noProof/>
          <w:sz w:val="22"/>
          <w:szCs w:val="22"/>
        </w:rPr>
      </w:pPr>
      <w:hyperlink w:anchor="_Toc442774250" w:history="1">
        <w:r w:rsidR="00E46068" w:rsidRPr="00477C6D">
          <w:rPr>
            <w:rStyle w:val="Hyperlink"/>
            <w:noProof/>
          </w:rPr>
          <w:t>4.2.1</w:t>
        </w:r>
        <w:r w:rsidR="00E46068" w:rsidRPr="00512163">
          <w:rPr>
            <w:rFonts w:ascii="Calibri" w:hAnsi="Calibri"/>
            <w:i w:val="0"/>
            <w:iCs w:val="0"/>
            <w:noProof/>
            <w:sz w:val="22"/>
            <w:szCs w:val="22"/>
          </w:rPr>
          <w:tab/>
        </w:r>
        <w:r w:rsidR="00E46068" w:rsidRPr="00477C6D">
          <w:rPr>
            <w:rStyle w:val="Hyperlink"/>
            <w:noProof/>
          </w:rPr>
          <w:t>Acknowledgement Summary [SD-PAIT ACK SUMMARY]</w:t>
        </w:r>
        <w:r w:rsidR="00E46068">
          <w:rPr>
            <w:noProof/>
            <w:webHidden/>
          </w:rPr>
          <w:tab/>
        </w:r>
        <w:r w:rsidR="00E46068">
          <w:rPr>
            <w:noProof/>
            <w:webHidden/>
          </w:rPr>
          <w:fldChar w:fldCharType="begin"/>
        </w:r>
        <w:r w:rsidR="00E46068">
          <w:rPr>
            <w:noProof/>
            <w:webHidden/>
          </w:rPr>
          <w:instrText xml:space="preserve"> PAGEREF _Toc442774250 \h </w:instrText>
        </w:r>
        <w:r w:rsidR="00E46068">
          <w:rPr>
            <w:noProof/>
            <w:webHidden/>
          </w:rPr>
        </w:r>
        <w:r w:rsidR="00E46068">
          <w:rPr>
            <w:noProof/>
            <w:webHidden/>
          </w:rPr>
          <w:fldChar w:fldCharType="separate"/>
        </w:r>
        <w:r w:rsidR="00E46068">
          <w:rPr>
            <w:noProof/>
            <w:webHidden/>
          </w:rPr>
          <w:t>4-2</w:t>
        </w:r>
        <w:r w:rsidR="00E46068">
          <w:rPr>
            <w:noProof/>
            <w:webHidden/>
          </w:rPr>
          <w:fldChar w:fldCharType="end"/>
        </w:r>
      </w:hyperlink>
    </w:p>
    <w:p w14:paraId="4AEEA0FC" w14:textId="77777777" w:rsidR="00E46068" w:rsidRPr="00512163" w:rsidRDefault="00665992">
      <w:pPr>
        <w:pStyle w:val="TOC3"/>
        <w:tabs>
          <w:tab w:val="left" w:pos="1200"/>
          <w:tab w:val="right" w:leader="dot" w:pos="9350"/>
        </w:tabs>
        <w:rPr>
          <w:rFonts w:ascii="Calibri" w:hAnsi="Calibri"/>
          <w:i w:val="0"/>
          <w:iCs w:val="0"/>
          <w:noProof/>
          <w:sz w:val="22"/>
          <w:szCs w:val="22"/>
        </w:rPr>
      </w:pPr>
      <w:hyperlink w:anchor="_Toc442774251" w:history="1">
        <w:r w:rsidR="00E46068" w:rsidRPr="00477C6D">
          <w:rPr>
            <w:rStyle w:val="Hyperlink"/>
            <w:noProof/>
          </w:rPr>
          <w:t>4.2.2</w:t>
        </w:r>
        <w:r w:rsidR="00E46068" w:rsidRPr="00512163">
          <w:rPr>
            <w:rFonts w:ascii="Calibri" w:hAnsi="Calibri"/>
            <w:i w:val="0"/>
            <w:iCs w:val="0"/>
            <w:noProof/>
            <w:sz w:val="22"/>
            <w:szCs w:val="22"/>
          </w:rPr>
          <w:tab/>
        </w:r>
        <w:r w:rsidR="00E46068" w:rsidRPr="00477C6D">
          <w:rPr>
            <w:rStyle w:val="Hyperlink"/>
            <w:noProof/>
          </w:rPr>
          <w:t>Patient HL7 Location [SD-PAIT PATIENT HL7 LOCATION]</w:t>
        </w:r>
        <w:r w:rsidR="00E46068">
          <w:rPr>
            <w:noProof/>
            <w:webHidden/>
          </w:rPr>
          <w:tab/>
        </w:r>
        <w:r w:rsidR="00E46068">
          <w:rPr>
            <w:noProof/>
            <w:webHidden/>
          </w:rPr>
          <w:fldChar w:fldCharType="begin"/>
        </w:r>
        <w:r w:rsidR="00E46068">
          <w:rPr>
            <w:noProof/>
            <w:webHidden/>
          </w:rPr>
          <w:instrText xml:space="preserve"> PAGEREF _Toc442774251 \h </w:instrText>
        </w:r>
        <w:r w:rsidR="00E46068">
          <w:rPr>
            <w:noProof/>
            <w:webHidden/>
          </w:rPr>
        </w:r>
        <w:r w:rsidR="00E46068">
          <w:rPr>
            <w:noProof/>
            <w:webHidden/>
          </w:rPr>
          <w:fldChar w:fldCharType="separate"/>
        </w:r>
        <w:r w:rsidR="00E46068">
          <w:rPr>
            <w:noProof/>
            <w:webHidden/>
          </w:rPr>
          <w:t>4-3</w:t>
        </w:r>
        <w:r w:rsidR="00E46068">
          <w:rPr>
            <w:noProof/>
            <w:webHidden/>
          </w:rPr>
          <w:fldChar w:fldCharType="end"/>
        </w:r>
      </w:hyperlink>
    </w:p>
    <w:p w14:paraId="3FA2C4A7" w14:textId="77777777" w:rsidR="00E46068" w:rsidRPr="00512163" w:rsidRDefault="00665992">
      <w:pPr>
        <w:pStyle w:val="TOC3"/>
        <w:tabs>
          <w:tab w:val="left" w:pos="1200"/>
          <w:tab w:val="right" w:leader="dot" w:pos="9350"/>
        </w:tabs>
        <w:rPr>
          <w:rFonts w:ascii="Calibri" w:hAnsi="Calibri"/>
          <w:i w:val="0"/>
          <w:iCs w:val="0"/>
          <w:noProof/>
          <w:sz w:val="22"/>
          <w:szCs w:val="22"/>
        </w:rPr>
      </w:pPr>
      <w:hyperlink w:anchor="_Toc442774252" w:history="1">
        <w:r w:rsidR="00E46068" w:rsidRPr="00477C6D">
          <w:rPr>
            <w:rStyle w:val="Hyperlink"/>
            <w:noProof/>
          </w:rPr>
          <w:t>4.2.3</w:t>
        </w:r>
        <w:r w:rsidR="00E46068" w:rsidRPr="00512163">
          <w:rPr>
            <w:rFonts w:ascii="Calibri" w:hAnsi="Calibri"/>
            <w:i w:val="0"/>
            <w:iCs w:val="0"/>
            <w:noProof/>
            <w:sz w:val="22"/>
            <w:szCs w:val="22"/>
          </w:rPr>
          <w:tab/>
        </w:r>
        <w:r w:rsidR="00E46068" w:rsidRPr="00477C6D">
          <w:rPr>
            <w:rStyle w:val="Hyperlink"/>
            <w:noProof/>
          </w:rPr>
          <w:t>Pending Transmissions [SD-PAIT PENDING]</w:t>
        </w:r>
        <w:r w:rsidR="00E46068">
          <w:rPr>
            <w:noProof/>
            <w:webHidden/>
          </w:rPr>
          <w:tab/>
        </w:r>
        <w:r w:rsidR="00E46068">
          <w:rPr>
            <w:noProof/>
            <w:webHidden/>
          </w:rPr>
          <w:fldChar w:fldCharType="begin"/>
        </w:r>
        <w:r w:rsidR="00E46068">
          <w:rPr>
            <w:noProof/>
            <w:webHidden/>
          </w:rPr>
          <w:instrText xml:space="preserve"> PAGEREF _Toc442774252 \h </w:instrText>
        </w:r>
        <w:r w:rsidR="00E46068">
          <w:rPr>
            <w:noProof/>
            <w:webHidden/>
          </w:rPr>
        </w:r>
        <w:r w:rsidR="00E46068">
          <w:rPr>
            <w:noProof/>
            <w:webHidden/>
          </w:rPr>
          <w:fldChar w:fldCharType="separate"/>
        </w:r>
        <w:r w:rsidR="00E46068">
          <w:rPr>
            <w:noProof/>
            <w:webHidden/>
          </w:rPr>
          <w:t>4-3</w:t>
        </w:r>
        <w:r w:rsidR="00E46068">
          <w:rPr>
            <w:noProof/>
            <w:webHidden/>
          </w:rPr>
          <w:fldChar w:fldCharType="end"/>
        </w:r>
      </w:hyperlink>
    </w:p>
    <w:p w14:paraId="625F2417" w14:textId="77777777" w:rsidR="00E46068" w:rsidRPr="00512163" w:rsidRDefault="00665992">
      <w:pPr>
        <w:pStyle w:val="TOC3"/>
        <w:tabs>
          <w:tab w:val="left" w:pos="1200"/>
          <w:tab w:val="right" w:leader="dot" w:pos="9350"/>
        </w:tabs>
        <w:rPr>
          <w:rFonts w:ascii="Calibri" w:hAnsi="Calibri"/>
          <w:i w:val="0"/>
          <w:iCs w:val="0"/>
          <w:noProof/>
          <w:sz w:val="22"/>
          <w:szCs w:val="22"/>
        </w:rPr>
      </w:pPr>
      <w:hyperlink w:anchor="_Toc442774253" w:history="1">
        <w:r w:rsidR="00E46068" w:rsidRPr="00477C6D">
          <w:rPr>
            <w:rStyle w:val="Hyperlink"/>
            <w:noProof/>
          </w:rPr>
          <w:t>4.2.4</w:t>
        </w:r>
        <w:r w:rsidR="00E46068" w:rsidRPr="00512163">
          <w:rPr>
            <w:rFonts w:ascii="Calibri" w:hAnsi="Calibri"/>
            <w:i w:val="0"/>
            <w:iCs w:val="0"/>
            <w:noProof/>
            <w:sz w:val="22"/>
            <w:szCs w:val="22"/>
          </w:rPr>
          <w:tab/>
        </w:r>
        <w:r w:rsidR="00E46068" w:rsidRPr="00477C6D">
          <w:rPr>
            <w:rStyle w:val="Hyperlink"/>
            <w:noProof/>
          </w:rPr>
          <w:t>Rejected Transmissions [SD-PAIT REJECTED]</w:t>
        </w:r>
        <w:r w:rsidR="00E46068">
          <w:rPr>
            <w:noProof/>
            <w:webHidden/>
          </w:rPr>
          <w:tab/>
        </w:r>
        <w:r w:rsidR="00E46068">
          <w:rPr>
            <w:noProof/>
            <w:webHidden/>
          </w:rPr>
          <w:fldChar w:fldCharType="begin"/>
        </w:r>
        <w:r w:rsidR="00E46068">
          <w:rPr>
            <w:noProof/>
            <w:webHidden/>
          </w:rPr>
          <w:instrText xml:space="preserve"> PAGEREF _Toc442774253 \h </w:instrText>
        </w:r>
        <w:r w:rsidR="00E46068">
          <w:rPr>
            <w:noProof/>
            <w:webHidden/>
          </w:rPr>
        </w:r>
        <w:r w:rsidR="00E46068">
          <w:rPr>
            <w:noProof/>
            <w:webHidden/>
          </w:rPr>
          <w:fldChar w:fldCharType="separate"/>
        </w:r>
        <w:r w:rsidR="00E46068">
          <w:rPr>
            <w:noProof/>
            <w:webHidden/>
          </w:rPr>
          <w:t>4-3</w:t>
        </w:r>
        <w:r w:rsidR="00E46068">
          <w:rPr>
            <w:noProof/>
            <w:webHidden/>
          </w:rPr>
          <w:fldChar w:fldCharType="end"/>
        </w:r>
      </w:hyperlink>
    </w:p>
    <w:p w14:paraId="76F875FF" w14:textId="77777777" w:rsidR="00E46068" w:rsidRPr="00512163" w:rsidRDefault="00665992">
      <w:pPr>
        <w:pStyle w:val="TOC3"/>
        <w:tabs>
          <w:tab w:val="left" w:pos="1200"/>
          <w:tab w:val="right" w:leader="dot" w:pos="9350"/>
        </w:tabs>
        <w:rPr>
          <w:rFonts w:ascii="Calibri" w:hAnsi="Calibri"/>
          <w:i w:val="0"/>
          <w:iCs w:val="0"/>
          <w:noProof/>
          <w:sz w:val="22"/>
          <w:szCs w:val="22"/>
        </w:rPr>
      </w:pPr>
      <w:hyperlink w:anchor="_Toc442774254" w:history="1">
        <w:r w:rsidR="00E46068" w:rsidRPr="00477C6D">
          <w:rPr>
            <w:rStyle w:val="Hyperlink"/>
            <w:noProof/>
          </w:rPr>
          <w:t>4.2.5</w:t>
        </w:r>
        <w:r w:rsidR="00E46068" w:rsidRPr="00512163">
          <w:rPr>
            <w:rFonts w:ascii="Calibri" w:hAnsi="Calibri"/>
            <w:i w:val="0"/>
            <w:iCs w:val="0"/>
            <w:noProof/>
            <w:sz w:val="22"/>
            <w:szCs w:val="22"/>
          </w:rPr>
          <w:tab/>
        </w:r>
        <w:r w:rsidR="00E46068" w:rsidRPr="00477C6D">
          <w:rPr>
            <w:rStyle w:val="Hyperlink"/>
            <w:noProof/>
          </w:rPr>
          <w:t>Transmission Summary [SD-PAIT TRANSMISSION SUMMARY]</w:t>
        </w:r>
        <w:r w:rsidR="00E46068">
          <w:rPr>
            <w:noProof/>
            <w:webHidden/>
          </w:rPr>
          <w:tab/>
        </w:r>
        <w:r w:rsidR="00E46068">
          <w:rPr>
            <w:noProof/>
            <w:webHidden/>
          </w:rPr>
          <w:fldChar w:fldCharType="begin"/>
        </w:r>
        <w:r w:rsidR="00E46068">
          <w:rPr>
            <w:noProof/>
            <w:webHidden/>
          </w:rPr>
          <w:instrText xml:space="preserve"> PAGEREF _Toc442774254 \h </w:instrText>
        </w:r>
        <w:r w:rsidR="00E46068">
          <w:rPr>
            <w:noProof/>
            <w:webHidden/>
          </w:rPr>
        </w:r>
        <w:r w:rsidR="00E46068">
          <w:rPr>
            <w:noProof/>
            <w:webHidden/>
          </w:rPr>
          <w:fldChar w:fldCharType="separate"/>
        </w:r>
        <w:r w:rsidR="00E46068">
          <w:rPr>
            <w:noProof/>
            <w:webHidden/>
          </w:rPr>
          <w:t>4-4</w:t>
        </w:r>
        <w:r w:rsidR="00E46068">
          <w:rPr>
            <w:noProof/>
            <w:webHidden/>
          </w:rPr>
          <w:fldChar w:fldCharType="end"/>
        </w:r>
      </w:hyperlink>
    </w:p>
    <w:p w14:paraId="34D3AA34" w14:textId="77777777" w:rsidR="00E46068" w:rsidRPr="00512163" w:rsidRDefault="00665992">
      <w:pPr>
        <w:pStyle w:val="TOC3"/>
        <w:tabs>
          <w:tab w:val="left" w:pos="1200"/>
          <w:tab w:val="right" w:leader="dot" w:pos="9350"/>
        </w:tabs>
        <w:rPr>
          <w:rFonts w:ascii="Calibri" w:hAnsi="Calibri"/>
          <w:i w:val="0"/>
          <w:iCs w:val="0"/>
          <w:noProof/>
          <w:sz w:val="22"/>
          <w:szCs w:val="22"/>
        </w:rPr>
      </w:pPr>
      <w:hyperlink w:anchor="_Toc442774255" w:history="1">
        <w:r w:rsidR="00E46068" w:rsidRPr="00477C6D">
          <w:rPr>
            <w:rStyle w:val="Hyperlink"/>
            <w:noProof/>
          </w:rPr>
          <w:t>4.2.6</w:t>
        </w:r>
        <w:r w:rsidR="00E46068" w:rsidRPr="00512163">
          <w:rPr>
            <w:rFonts w:ascii="Calibri" w:hAnsi="Calibri"/>
            <w:i w:val="0"/>
            <w:iCs w:val="0"/>
            <w:noProof/>
            <w:sz w:val="22"/>
            <w:szCs w:val="22"/>
          </w:rPr>
          <w:tab/>
        </w:r>
        <w:r w:rsidR="00E46068" w:rsidRPr="00477C6D">
          <w:rPr>
            <w:rStyle w:val="Hyperlink"/>
            <w:noProof/>
          </w:rPr>
          <w:t>Manual Batch Reject [SD-PAIT MANUAL BATCH REJECT]</w:t>
        </w:r>
        <w:r w:rsidR="00E46068">
          <w:rPr>
            <w:noProof/>
            <w:webHidden/>
          </w:rPr>
          <w:tab/>
        </w:r>
        <w:r w:rsidR="00E46068">
          <w:rPr>
            <w:noProof/>
            <w:webHidden/>
          </w:rPr>
          <w:fldChar w:fldCharType="begin"/>
        </w:r>
        <w:r w:rsidR="00E46068">
          <w:rPr>
            <w:noProof/>
            <w:webHidden/>
          </w:rPr>
          <w:instrText xml:space="preserve"> PAGEREF _Toc442774255 \h </w:instrText>
        </w:r>
        <w:r w:rsidR="00E46068">
          <w:rPr>
            <w:noProof/>
            <w:webHidden/>
          </w:rPr>
        </w:r>
        <w:r w:rsidR="00E46068">
          <w:rPr>
            <w:noProof/>
            <w:webHidden/>
          </w:rPr>
          <w:fldChar w:fldCharType="separate"/>
        </w:r>
        <w:r w:rsidR="00E46068">
          <w:rPr>
            <w:noProof/>
            <w:webHidden/>
          </w:rPr>
          <w:t>4-4</w:t>
        </w:r>
        <w:r w:rsidR="00E46068">
          <w:rPr>
            <w:noProof/>
            <w:webHidden/>
          </w:rPr>
          <w:fldChar w:fldCharType="end"/>
        </w:r>
      </w:hyperlink>
    </w:p>
    <w:p w14:paraId="37355C64" w14:textId="77777777" w:rsidR="00E46068" w:rsidRPr="00512163" w:rsidRDefault="00665992">
      <w:pPr>
        <w:pStyle w:val="TOC3"/>
        <w:tabs>
          <w:tab w:val="left" w:pos="1200"/>
          <w:tab w:val="right" w:leader="dot" w:pos="9350"/>
        </w:tabs>
        <w:rPr>
          <w:rFonts w:ascii="Calibri" w:hAnsi="Calibri"/>
          <w:i w:val="0"/>
          <w:iCs w:val="0"/>
          <w:noProof/>
          <w:sz w:val="22"/>
          <w:szCs w:val="22"/>
        </w:rPr>
      </w:pPr>
      <w:hyperlink w:anchor="_Toc442774256" w:history="1">
        <w:r w:rsidR="00E46068" w:rsidRPr="00477C6D">
          <w:rPr>
            <w:rStyle w:val="Hyperlink"/>
            <w:noProof/>
          </w:rPr>
          <w:t>4.2.7</w:t>
        </w:r>
        <w:r w:rsidR="00E46068" w:rsidRPr="00512163">
          <w:rPr>
            <w:rFonts w:ascii="Calibri" w:hAnsi="Calibri"/>
            <w:i w:val="0"/>
            <w:iCs w:val="0"/>
            <w:noProof/>
            <w:sz w:val="22"/>
            <w:szCs w:val="22"/>
          </w:rPr>
          <w:tab/>
        </w:r>
        <w:r w:rsidR="00E46068" w:rsidRPr="00477C6D">
          <w:rPr>
            <w:rStyle w:val="Hyperlink"/>
            <w:noProof/>
          </w:rPr>
          <w:t>SD-PAIT Last Run Repair [SD-PAIT REPAIR]</w:t>
        </w:r>
        <w:r w:rsidR="00E46068">
          <w:rPr>
            <w:noProof/>
            <w:webHidden/>
          </w:rPr>
          <w:tab/>
        </w:r>
        <w:r w:rsidR="00E46068">
          <w:rPr>
            <w:noProof/>
            <w:webHidden/>
          </w:rPr>
          <w:fldChar w:fldCharType="begin"/>
        </w:r>
        <w:r w:rsidR="00E46068">
          <w:rPr>
            <w:noProof/>
            <w:webHidden/>
          </w:rPr>
          <w:instrText xml:space="preserve"> PAGEREF _Toc442774256 \h </w:instrText>
        </w:r>
        <w:r w:rsidR="00E46068">
          <w:rPr>
            <w:noProof/>
            <w:webHidden/>
          </w:rPr>
        </w:r>
        <w:r w:rsidR="00E46068">
          <w:rPr>
            <w:noProof/>
            <w:webHidden/>
          </w:rPr>
          <w:fldChar w:fldCharType="separate"/>
        </w:r>
        <w:r w:rsidR="00E46068">
          <w:rPr>
            <w:noProof/>
            <w:webHidden/>
          </w:rPr>
          <w:t>4-4</w:t>
        </w:r>
        <w:r w:rsidR="00E46068">
          <w:rPr>
            <w:noProof/>
            <w:webHidden/>
          </w:rPr>
          <w:fldChar w:fldCharType="end"/>
        </w:r>
      </w:hyperlink>
    </w:p>
    <w:p w14:paraId="15263775" w14:textId="77777777" w:rsidR="00E46068" w:rsidRPr="00512163" w:rsidRDefault="00665992">
      <w:pPr>
        <w:pStyle w:val="TOC1"/>
        <w:tabs>
          <w:tab w:val="left" w:pos="1440"/>
          <w:tab w:val="right" w:leader="dot" w:pos="9350"/>
        </w:tabs>
        <w:rPr>
          <w:rFonts w:ascii="Calibri" w:hAnsi="Calibri"/>
          <w:b w:val="0"/>
          <w:bCs w:val="0"/>
          <w:caps w:val="0"/>
          <w:noProof/>
          <w:sz w:val="22"/>
          <w:szCs w:val="22"/>
        </w:rPr>
      </w:pPr>
      <w:hyperlink w:anchor="_Toc442774257" w:history="1">
        <w:r w:rsidR="00E46068" w:rsidRPr="00477C6D">
          <w:rPr>
            <w:rStyle w:val="Hyperlink"/>
            <w:noProof/>
          </w:rPr>
          <w:t>Section 5</w:t>
        </w:r>
        <w:r w:rsidR="00E46068" w:rsidRPr="00512163">
          <w:rPr>
            <w:rFonts w:ascii="Calibri" w:hAnsi="Calibri"/>
            <w:b w:val="0"/>
            <w:bCs w:val="0"/>
            <w:caps w:val="0"/>
            <w:noProof/>
            <w:sz w:val="22"/>
            <w:szCs w:val="22"/>
          </w:rPr>
          <w:tab/>
        </w:r>
        <w:r w:rsidR="00E46068" w:rsidRPr="00477C6D">
          <w:rPr>
            <w:rStyle w:val="Hyperlink"/>
            <w:noProof/>
          </w:rPr>
          <w:t>Rejection Codes and Corrections</w:t>
        </w:r>
        <w:r w:rsidR="00E46068">
          <w:rPr>
            <w:noProof/>
            <w:webHidden/>
          </w:rPr>
          <w:tab/>
        </w:r>
        <w:r w:rsidR="00E46068">
          <w:rPr>
            <w:noProof/>
            <w:webHidden/>
          </w:rPr>
          <w:fldChar w:fldCharType="begin"/>
        </w:r>
        <w:r w:rsidR="00E46068">
          <w:rPr>
            <w:noProof/>
            <w:webHidden/>
          </w:rPr>
          <w:instrText xml:space="preserve"> PAGEREF _Toc442774257 \h </w:instrText>
        </w:r>
        <w:r w:rsidR="00E46068">
          <w:rPr>
            <w:noProof/>
            <w:webHidden/>
          </w:rPr>
        </w:r>
        <w:r w:rsidR="00E46068">
          <w:rPr>
            <w:noProof/>
            <w:webHidden/>
          </w:rPr>
          <w:fldChar w:fldCharType="separate"/>
        </w:r>
        <w:r w:rsidR="00E46068">
          <w:rPr>
            <w:noProof/>
            <w:webHidden/>
          </w:rPr>
          <w:t>5-6</w:t>
        </w:r>
        <w:r w:rsidR="00E46068">
          <w:rPr>
            <w:noProof/>
            <w:webHidden/>
          </w:rPr>
          <w:fldChar w:fldCharType="end"/>
        </w:r>
      </w:hyperlink>
    </w:p>
    <w:p w14:paraId="762A2FC9" w14:textId="77777777" w:rsidR="00E46068" w:rsidRPr="00512163" w:rsidRDefault="00665992">
      <w:pPr>
        <w:pStyle w:val="TOC2"/>
        <w:tabs>
          <w:tab w:val="left" w:pos="720"/>
          <w:tab w:val="right" w:leader="dot" w:pos="9350"/>
        </w:tabs>
        <w:rPr>
          <w:rFonts w:ascii="Calibri" w:hAnsi="Calibri"/>
          <w:smallCaps w:val="0"/>
          <w:noProof/>
          <w:sz w:val="22"/>
          <w:szCs w:val="22"/>
        </w:rPr>
      </w:pPr>
      <w:hyperlink w:anchor="_Toc442774258" w:history="1">
        <w:r w:rsidR="00E46068" w:rsidRPr="00477C6D">
          <w:rPr>
            <w:rStyle w:val="Hyperlink"/>
            <w:noProof/>
          </w:rPr>
          <w:t>5.1</w:t>
        </w:r>
        <w:r w:rsidR="00E46068" w:rsidRPr="00512163">
          <w:rPr>
            <w:rFonts w:ascii="Calibri" w:hAnsi="Calibri"/>
            <w:smallCaps w:val="0"/>
            <w:noProof/>
            <w:sz w:val="22"/>
            <w:szCs w:val="22"/>
          </w:rPr>
          <w:tab/>
        </w:r>
        <w:r w:rsidR="00E46068" w:rsidRPr="00477C6D">
          <w:rPr>
            <w:rStyle w:val="Hyperlink"/>
            <w:noProof/>
          </w:rPr>
          <w:t>Error Code Set</w:t>
        </w:r>
        <w:r w:rsidR="00E46068">
          <w:rPr>
            <w:noProof/>
            <w:webHidden/>
          </w:rPr>
          <w:tab/>
        </w:r>
        <w:r w:rsidR="00E46068">
          <w:rPr>
            <w:noProof/>
            <w:webHidden/>
          </w:rPr>
          <w:fldChar w:fldCharType="begin"/>
        </w:r>
        <w:r w:rsidR="00E46068">
          <w:rPr>
            <w:noProof/>
            <w:webHidden/>
          </w:rPr>
          <w:instrText xml:space="preserve"> PAGEREF _Toc442774258 \h </w:instrText>
        </w:r>
        <w:r w:rsidR="00E46068">
          <w:rPr>
            <w:noProof/>
            <w:webHidden/>
          </w:rPr>
        </w:r>
        <w:r w:rsidR="00E46068">
          <w:rPr>
            <w:noProof/>
            <w:webHidden/>
          </w:rPr>
          <w:fldChar w:fldCharType="separate"/>
        </w:r>
        <w:r w:rsidR="00E46068">
          <w:rPr>
            <w:noProof/>
            <w:webHidden/>
          </w:rPr>
          <w:t>5-6</w:t>
        </w:r>
        <w:r w:rsidR="00E46068">
          <w:rPr>
            <w:noProof/>
            <w:webHidden/>
          </w:rPr>
          <w:fldChar w:fldCharType="end"/>
        </w:r>
      </w:hyperlink>
    </w:p>
    <w:p w14:paraId="4B781945" w14:textId="77777777" w:rsidR="00E46068" w:rsidRPr="00512163" w:rsidRDefault="00665992">
      <w:pPr>
        <w:pStyle w:val="TOC1"/>
        <w:tabs>
          <w:tab w:val="left" w:pos="1440"/>
          <w:tab w:val="right" w:leader="dot" w:pos="9350"/>
        </w:tabs>
        <w:rPr>
          <w:rFonts w:ascii="Calibri" w:hAnsi="Calibri"/>
          <w:b w:val="0"/>
          <w:bCs w:val="0"/>
          <w:caps w:val="0"/>
          <w:noProof/>
          <w:sz w:val="22"/>
          <w:szCs w:val="22"/>
        </w:rPr>
      </w:pPr>
      <w:hyperlink w:anchor="_Toc442774259" w:history="1">
        <w:r w:rsidR="00E46068" w:rsidRPr="00477C6D">
          <w:rPr>
            <w:rStyle w:val="Hyperlink"/>
            <w:noProof/>
          </w:rPr>
          <w:t>Section 6</w:t>
        </w:r>
        <w:r w:rsidR="00E46068" w:rsidRPr="00512163">
          <w:rPr>
            <w:rFonts w:ascii="Calibri" w:hAnsi="Calibri"/>
            <w:b w:val="0"/>
            <w:bCs w:val="0"/>
            <w:caps w:val="0"/>
            <w:noProof/>
            <w:sz w:val="22"/>
            <w:szCs w:val="22"/>
          </w:rPr>
          <w:tab/>
        </w:r>
        <w:r w:rsidR="00E46068" w:rsidRPr="00477C6D">
          <w:rPr>
            <w:rStyle w:val="Hyperlink"/>
            <w:noProof/>
          </w:rPr>
          <w:t>Mail Messages</w:t>
        </w:r>
        <w:r w:rsidR="00E46068">
          <w:rPr>
            <w:noProof/>
            <w:webHidden/>
          </w:rPr>
          <w:tab/>
        </w:r>
        <w:r w:rsidR="00E46068">
          <w:rPr>
            <w:noProof/>
            <w:webHidden/>
          </w:rPr>
          <w:fldChar w:fldCharType="begin"/>
        </w:r>
        <w:r w:rsidR="00E46068">
          <w:rPr>
            <w:noProof/>
            <w:webHidden/>
          </w:rPr>
          <w:instrText xml:space="preserve"> PAGEREF _Toc442774259 \h </w:instrText>
        </w:r>
        <w:r w:rsidR="00E46068">
          <w:rPr>
            <w:noProof/>
            <w:webHidden/>
          </w:rPr>
        </w:r>
        <w:r w:rsidR="00E46068">
          <w:rPr>
            <w:noProof/>
            <w:webHidden/>
          </w:rPr>
          <w:fldChar w:fldCharType="separate"/>
        </w:r>
        <w:r w:rsidR="00E46068">
          <w:rPr>
            <w:noProof/>
            <w:webHidden/>
          </w:rPr>
          <w:t>6-1</w:t>
        </w:r>
        <w:r w:rsidR="00E46068">
          <w:rPr>
            <w:noProof/>
            <w:webHidden/>
          </w:rPr>
          <w:fldChar w:fldCharType="end"/>
        </w:r>
      </w:hyperlink>
    </w:p>
    <w:p w14:paraId="596E5198" w14:textId="77777777" w:rsidR="00E46068" w:rsidRPr="00512163" w:rsidRDefault="00665992">
      <w:pPr>
        <w:pStyle w:val="TOC2"/>
        <w:tabs>
          <w:tab w:val="left" w:pos="720"/>
          <w:tab w:val="right" w:leader="dot" w:pos="9350"/>
        </w:tabs>
        <w:rPr>
          <w:rFonts w:ascii="Calibri" w:hAnsi="Calibri"/>
          <w:smallCaps w:val="0"/>
          <w:noProof/>
          <w:sz w:val="22"/>
          <w:szCs w:val="22"/>
        </w:rPr>
      </w:pPr>
      <w:hyperlink w:anchor="_Toc442774260" w:history="1">
        <w:r w:rsidR="00E46068" w:rsidRPr="00477C6D">
          <w:rPr>
            <w:rStyle w:val="Hyperlink"/>
            <w:noProof/>
          </w:rPr>
          <w:t>6.1</w:t>
        </w:r>
        <w:r w:rsidR="00E46068" w:rsidRPr="00512163">
          <w:rPr>
            <w:rFonts w:ascii="Calibri" w:hAnsi="Calibri"/>
            <w:smallCaps w:val="0"/>
            <w:noProof/>
            <w:sz w:val="22"/>
            <w:szCs w:val="22"/>
          </w:rPr>
          <w:tab/>
        </w:r>
        <w:r w:rsidR="00E46068" w:rsidRPr="00477C6D">
          <w:rPr>
            <w:rStyle w:val="Hyperlink"/>
            <w:noProof/>
          </w:rPr>
          <w:t>Job Started</w:t>
        </w:r>
        <w:r w:rsidR="00E46068">
          <w:rPr>
            <w:noProof/>
            <w:webHidden/>
          </w:rPr>
          <w:tab/>
        </w:r>
        <w:r w:rsidR="00E46068">
          <w:rPr>
            <w:noProof/>
            <w:webHidden/>
          </w:rPr>
          <w:fldChar w:fldCharType="begin"/>
        </w:r>
        <w:r w:rsidR="00E46068">
          <w:rPr>
            <w:noProof/>
            <w:webHidden/>
          </w:rPr>
          <w:instrText xml:space="preserve"> PAGEREF _Toc442774260 \h </w:instrText>
        </w:r>
        <w:r w:rsidR="00E46068">
          <w:rPr>
            <w:noProof/>
            <w:webHidden/>
          </w:rPr>
        </w:r>
        <w:r w:rsidR="00E46068">
          <w:rPr>
            <w:noProof/>
            <w:webHidden/>
          </w:rPr>
          <w:fldChar w:fldCharType="separate"/>
        </w:r>
        <w:r w:rsidR="00E46068">
          <w:rPr>
            <w:noProof/>
            <w:webHidden/>
          </w:rPr>
          <w:t>6-1</w:t>
        </w:r>
        <w:r w:rsidR="00E46068">
          <w:rPr>
            <w:noProof/>
            <w:webHidden/>
          </w:rPr>
          <w:fldChar w:fldCharType="end"/>
        </w:r>
      </w:hyperlink>
    </w:p>
    <w:p w14:paraId="783D12C6" w14:textId="77777777" w:rsidR="00E46068" w:rsidRPr="00512163" w:rsidRDefault="00665992">
      <w:pPr>
        <w:pStyle w:val="TOC2"/>
        <w:tabs>
          <w:tab w:val="left" w:pos="720"/>
          <w:tab w:val="right" w:leader="dot" w:pos="9350"/>
        </w:tabs>
        <w:rPr>
          <w:rFonts w:ascii="Calibri" w:hAnsi="Calibri"/>
          <w:smallCaps w:val="0"/>
          <w:noProof/>
          <w:sz w:val="22"/>
          <w:szCs w:val="22"/>
        </w:rPr>
      </w:pPr>
      <w:hyperlink w:anchor="_Toc442774261" w:history="1">
        <w:r w:rsidR="00E46068" w:rsidRPr="00477C6D">
          <w:rPr>
            <w:rStyle w:val="Hyperlink"/>
            <w:noProof/>
          </w:rPr>
          <w:t>6.2</w:t>
        </w:r>
        <w:r w:rsidR="00E46068" w:rsidRPr="00512163">
          <w:rPr>
            <w:rFonts w:ascii="Calibri" w:hAnsi="Calibri"/>
            <w:smallCaps w:val="0"/>
            <w:noProof/>
            <w:sz w:val="22"/>
            <w:szCs w:val="22"/>
          </w:rPr>
          <w:tab/>
        </w:r>
        <w:r w:rsidR="00E46068" w:rsidRPr="00477C6D">
          <w:rPr>
            <w:rStyle w:val="Hyperlink"/>
            <w:noProof/>
          </w:rPr>
          <w:t>PAIT Batch Acknowledgement</w:t>
        </w:r>
        <w:r w:rsidR="00E46068">
          <w:rPr>
            <w:noProof/>
            <w:webHidden/>
          </w:rPr>
          <w:tab/>
        </w:r>
        <w:r w:rsidR="00E46068">
          <w:rPr>
            <w:noProof/>
            <w:webHidden/>
          </w:rPr>
          <w:fldChar w:fldCharType="begin"/>
        </w:r>
        <w:r w:rsidR="00E46068">
          <w:rPr>
            <w:noProof/>
            <w:webHidden/>
          </w:rPr>
          <w:instrText xml:space="preserve"> PAGEREF _Toc442774261 \h </w:instrText>
        </w:r>
        <w:r w:rsidR="00E46068">
          <w:rPr>
            <w:noProof/>
            <w:webHidden/>
          </w:rPr>
        </w:r>
        <w:r w:rsidR="00E46068">
          <w:rPr>
            <w:noProof/>
            <w:webHidden/>
          </w:rPr>
          <w:fldChar w:fldCharType="separate"/>
        </w:r>
        <w:r w:rsidR="00E46068">
          <w:rPr>
            <w:noProof/>
            <w:webHidden/>
          </w:rPr>
          <w:t>6-1</w:t>
        </w:r>
        <w:r w:rsidR="00E46068">
          <w:rPr>
            <w:noProof/>
            <w:webHidden/>
          </w:rPr>
          <w:fldChar w:fldCharType="end"/>
        </w:r>
      </w:hyperlink>
    </w:p>
    <w:p w14:paraId="5A063EF9" w14:textId="77777777" w:rsidR="00E46068" w:rsidRPr="00512163" w:rsidRDefault="00665992">
      <w:pPr>
        <w:pStyle w:val="TOC2"/>
        <w:tabs>
          <w:tab w:val="left" w:pos="720"/>
          <w:tab w:val="right" w:leader="dot" w:pos="9350"/>
        </w:tabs>
        <w:rPr>
          <w:rFonts w:ascii="Calibri" w:hAnsi="Calibri"/>
          <w:smallCaps w:val="0"/>
          <w:noProof/>
          <w:sz w:val="22"/>
          <w:szCs w:val="22"/>
        </w:rPr>
      </w:pPr>
      <w:hyperlink w:anchor="_Toc442774262" w:history="1">
        <w:r w:rsidR="00E46068" w:rsidRPr="00477C6D">
          <w:rPr>
            <w:rStyle w:val="Hyperlink"/>
            <w:noProof/>
          </w:rPr>
          <w:t>6.3</w:t>
        </w:r>
        <w:r w:rsidR="00E46068" w:rsidRPr="00512163">
          <w:rPr>
            <w:rFonts w:ascii="Calibri" w:hAnsi="Calibri"/>
            <w:smallCaps w:val="0"/>
            <w:noProof/>
            <w:sz w:val="22"/>
            <w:szCs w:val="22"/>
          </w:rPr>
          <w:tab/>
        </w:r>
        <w:r w:rsidR="00E46068" w:rsidRPr="00477C6D">
          <w:rPr>
            <w:rStyle w:val="Hyperlink"/>
            <w:noProof/>
          </w:rPr>
          <w:t>PAIT Completion Message</w:t>
        </w:r>
        <w:r w:rsidR="00E46068">
          <w:rPr>
            <w:noProof/>
            <w:webHidden/>
          </w:rPr>
          <w:tab/>
        </w:r>
        <w:r w:rsidR="00E46068">
          <w:rPr>
            <w:noProof/>
            <w:webHidden/>
          </w:rPr>
          <w:fldChar w:fldCharType="begin"/>
        </w:r>
        <w:r w:rsidR="00E46068">
          <w:rPr>
            <w:noProof/>
            <w:webHidden/>
          </w:rPr>
          <w:instrText xml:space="preserve"> PAGEREF _Toc442774262 \h </w:instrText>
        </w:r>
        <w:r w:rsidR="00E46068">
          <w:rPr>
            <w:noProof/>
            <w:webHidden/>
          </w:rPr>
        </w:r>
        <w:r w:rsidR="00E46068">
          <w:rPr>
            <w:noProof/>
            <w:webHidden/>
          </w:rPr>
          <w:fldChar w:fldCharType="separate"/>
        </w:r>
        <w:r w:rsidR="00E46068">
          <w:rPr>
            <w:noProof/>
            <w:webHidden/>
          </w:rPr>
          <w:t>6-1</w:t>
        </w:r>
        <w:r w:rsidR="00E46068">
          <w:rPr>
            <w:noProof/>
            <w:webHidden/>
          </w:rPr>
          <w:fldChar w:fldCharType="end"/>
        </w:r>
      </w:hyperlink>
    </w:p>
    <w:p w14:paraId="3CAAB8D7" w14:textId="77777777" w:rsidR="00E46068" w:rsidRPr="00512163" w:rsidRDefault="00665992">
      <w:pPr>
        <w:pStyle w:val="TOC2"/>
        <w:tabs>
          <w:tab w:val="left" w:pos="720"/>
          <w:tab w:val="right" w:leader="dot" w:pos="9350"/>
        </w:tabs>
        <w:rPr>
          <w:rFonts w:ascii="Calibri" w:hAnsi="Calibri"/>
          <w:smallCaps w:val="0"/>
          <w:noProof/>
          <w:sz w:val="22"/>
          <w:szCs w:val="22"/>
        </w:rPr>
      </w:pPr>
      <w:hyperlink w:anchor="_Toc442774263" w:history="1">
        <w:r w:rsidR="00E46068" w:rsidRPr="00477C6D">
          <w:rPr>
            <w:rStyle w:val="Hyperlink"/>
            <w:noProof/>
          </w:rPr>
          <w:t>6.4</w:t>
        </w:r>
        <w:r w:rsidR="00E46068" w:rsidRPr="00512163">
          <w:rPr>
            <w:rFonts w:ascii="Calibri" w:hAnsi="Calibri"/>
            <w:smallCaps w:val="0"/>
            <w:noProof/>
            <w:sz w:val="22"/>
            <w:szCs w:val="22"/>
          </w:rPr>
          <w:tab/>
        </w:r>
        <w:r w:rsidR="00E46068" w:rsidRPr="00477C6D">
          <w:rPr>
            <w:rStyle w:val="Hyperlink"/>
            <w:noProof/>
          </w:rPr>
          <w:t>Prevention of PAIT Manual Transmission</w:t>
        </w:r>
        <w:r w:rsidR="00E46068">
          <w:rPr>
            <w:noProof/>
            <w:webHidden/>
          </w:rPr>
          <w:tab/>
        </w:r>
        <w:r w:rsidR="00E46068">
          <w:rPr>
            <w:noProof/>
            <w:webHidden/>
          </w:rPr>
          <w:fldChar w:fldCharType="begin"/>
        </w:r>
        <w:r w:rsidR="00E46068">
          <w:rPr>
            <w:noProof/>
            <w:webHidden/>
          </w:rPr>
          <w:instrText xml:space="preserve"> PAGEREF _Toc442774263 \h </w:instrText>
        </w:r>
        <w:r w:rsidR="00E46068">
          <w:rPr>
            <w:noProof/>
            <w:webHidden/>
          </w:rPr>
        </w:r>
        <w:r w:rsidR="00E46068">
          <w:rPr>
            <w:noProof/>
            <w:webHidden/>
          </w:rPr>
          <w:fldChar w:fldCharType="separate"/>
        </w:r>
        <w:r w:rsidR="00E46068">
          <w:rPr>
            <w:noProof/>
            <w:webHidden/>
          </w:rPr>
          <w:t>6-2</w:t>
        </w:r>
        <w:r w:rsidR="00E46068">
          <w:rPr>
            <w:noProof/>
            <w:webHidden/>
          </w:rPr>
          <w:fldChar w:fldCharType="end"/>
        </w:r>
      </w:hyperlink>
    </w:p>
    <w:p w14:paraId="7C81D689" w14:textId="77777777" w:rsidR="00D04971" w:rsidRDefault="00EB0647" w:rsidP="00EB0647">
      <w:pPr>
        <w:rPr>
          <w:b/>
          <w:bCs/>
          <w:caps/>
          <w:sz w:val="20"/>
          <w:szCs w:val="20"/>
        </w:rPr>
      </w:pPr>
      <w:r>
        <w:rPr>
          <w:b/>
          <w:bCs/>
          <w:caps/>
          <w:sz w:val="20"/>
          <w:szCs w:val="20"/>
        </w:rPr>
        <w:fldChar w:fldCharType="end"/>
      </w:r>
    </w:p>
    <w:p w14:paraId="1C103C15" w14:textId="77777777" w:rsidR="00EB0647" w:rsidRPr="002F0A8B" w:rsidRDefault="00D04971" w:rsidP="00EB0647">
      <w:pPr>
        <w:rPr>
          <w:rFonts w:ascii="Arial" w:hAnsi="Arial" w:cs="Arial"/>
          <w:sz w:val="28"/>
          <w:szCs w:val="28"/>
        </w:rPr>
      </w:pPr>
      <w:r w:rsidRPr="002F0A8B">
        <w:rPr>
          <w:rFonts w:ascii="Arial" w:hAnsi="Arial" w:cs="Arial"/>
          <w:sz w:val="28"/>
          <w:szCs w:val="28"/>
        </w:rPr>
        <w:t xml:space="preserve"> </w:t>
      </w:r>
    </w:p>
    <w:p w14:paraId="35DDC447" w14:textId="77777777" w:rsidR="00EB0647" w:rsidRPr="002F0A8B" w:rsidRDefault="00EB0647" w:rsidP="00EB0647">
      <w:pPr>
        <w:jc w:val="center"/>
        <w:rPr>
          <w:rFonts w:ascii="Arial" w:hAnsi="Arial" w:cs="Arial"/>
          <w:b/>
          <w:sz w:val="28"/>
          <w:szCs w:val="28"/>
        </w:rPr>
      </w:pPr>
      <w:r>
        <w:rPr>
          <w:rFonts w:ascii="Arial" w:hAnsi="Arial" w:cs="Arial"/>
          <w:b/>
          <w:sz w:val="28"/>
          <w:szCs w:val="28"/>
        </w:rPr>
        <w:t>List o</w:t>
      </w:r>
      <w:r w:rsidRPr="002F0A8B">
        <w:rPr>
          <w:rFonts w:ascii="Arial" w:hAnsi="Arial" w:cs="Arial"/>
          <w:b/>
          <w:sz w:val="28"/>
          <w:szCs w:val="28"/>
        </w:rPr>
        <w:t>f Tables</w:t>
      </w:r>
    </w:p>
    <w:p w14:paraId="17BF98AF" w14:textId="77777777" w:rsidR="00EB0647" w:rsidRDefault="00EB0647" w:rsidP="00EB0647"/>
    <w:p w14:paraId="2C513097" w14:textId="77777777" w:rsidR="00E46068" w:rsidRPr="00512163" w:rsidRDefault="005507B0">
      <w:pPr>
        <w:pStyle w:val="TableofFigures"/>
        <w:tabs>
          <w:tab w:val="right" w:leader="dot" w:pos="9350"/>
        </w:tabs>
        <w:rPr>
          <w:rFonts w:ascii="Calibri" w:hAnsi="Calibri"/>
          <w:noProof/>
          <w:sz w:val="22"/>
          <w:szCs w:val="22"/>
        </w:rPr>
      </w:pPr>
      <w:r>
        <w:fldChar w:fldCharType="begin"/>
      </w:r>
      <w:r>
        <w:instrText xml:space="preserve"> TOC \h \z \t "Table Heading,th" \c </w:instrText>
      </w:r>
      <w:r>
        <w:fldChar w:fldCharType="separate"/>
      </w:r>
      <w:hyperlink w:anchor="_Toc442774264" w:history="1">
        <w:r w:rsidR="00E46068" w:rsidRPr="002C0C04">
          <w:rPr>
            <w:rStyle w:val="Hyperlink"/>
            <w:noProof/>
          </w:rPr>
          <w:t>Table 1-1: SIU Event Mapping Table</w:t>
        </w:r>
        <w:r w:rsidR="00E46068">
          <w:rPr>
            <w:noProof/>
            <w:webHidden/>
          </w:rPr>
          <w:tab/>
        </w:r>
        <w:r w:rsidR="00E46068">
          <w:rPr>
            <w:noProof/>
            <w:webHidden/>
          </w:rPr>
          <w:fldChar w:fldCharType="begin"/>
        </w:r>
        <w:r w:rsidR="00E46068">
          <w:rPr>
            <w:noProof/>
            <w:webHidden/>
          </w:rPr>
          <w:instrText xml:space="preserve"> PAGEREF _Toc442774264 \h </w:instrText>
        </w:r>
        <w:r w:rsidR="00E46068">
          <w:rPr>
            <w:noProof/>
            <w:webHidden/>
          </w:rPr>
        </w:r>
        <w:r w:rsidR="00E46068">
          <w:rPr>
            <w:noProof/>
            <w:webHidden/>
          </w:rPr>
          <w:fldChar w:fldCharType="separate"/>
        </w:r>
        <w:r w:rsidR="00E46068">
          <w:rPr>
            <w:noProof/>
            <w:webHidden/>
          </w:rPr>
          <w:t>1-6</w:t>
        </w:r>
        <w:r w:rsidR="00E46068">
          <w:rPr>
            <w:noProof/>
            <w:webHidden/>
          </w:rPr>
          <w:fldChar w:fldCharType="end"/>
        </w:r>
      </w:hyperlink>
    </w:p>
    <w:p w14:paraId="41C1E17B" w14:textId="77777777" w:rsidR="00E46068" w:rsidRPr="00512163" w:rsidRDefault="00665992">
      <w:pPr>
        <w:pStyle w:val="TableofFigures"/>
        <w:tabs>
          <w:tab w:val="right" w:leader="dot" w:pos="9350"/>
        </w:tabs>
        <w:rPr>
          <w:rFonts w:ascii="Calibri" w:hAnsi="Calibri"/>
          <w:noProof/>
          <w:sz w:val="22"/>
          <w:szCs w:val="22"/>
        </w:rPr>
      </w:pPr>
      <w:hyperlink w:anchor="_Toc442774265" w:history="1">
        <w:r w:rsidR="00E46068" w:rsidRPr="002C0C04">
          <w:rPr>
            <w:rStyle w:val="Hyperlink"/>
            <w:noProof/>
          </w:rPr>
          <w:t>Table 1-2: Patient Status Codes</w:t>
        </w:r>
        <w:r w:rsidR="00E46068">
          <w:rPr>
            <w:noProof/>
            <w:webHidden/>
          </w:rPr>
          <w:tab/>
        </w:r>
        <w:r w:rsidR="00E46068">
          <w:rPr>
            <w:noProof/>
            <w:webHidden/>
          </w:rPr>
          <w:fldChar w:fldCharType="begin"/>
        </w:r>
        <w:r w:rsidR="00E46068">
          <w:rPr>
            <w:noProof/>
            <w:webHidden/>
          </w:rPr>
          <w:instrText xml:space="preserve"> PAGEREF _Toc442774265 \h </w:instrText>
        </w:r>
        <w:r w:rsidR="00E46068">
          <w:rPr>
            <w:noProof/>
            <w:webHidden/>
          </w:rPr>
        </w:r>
        <w:r w:rsidR="00E46068">
          <w:rPr>
            <w:noProof/>
            <w:webHidden/>
          </w:rPr>
          <w:fldChar w:fldCharType="separate"/>
        </w:r>
        <w:r w:rsidR="00E46068">
          <w:rPr>
            <w:noProof/>
            <w:webHidden/>
          </w:rPr>
          <w:t>1-8</w:t>
        </w:r>
        <w:r w:rsidR="00E46068">
          <w:rPr>
            <w:noProof/>
            <w:webHidden/>
          </w:rPr>
          <w:fldChar w:fldCharType="end"/>
        </w:r>
      </w:hyperlink>
    </w:p>
    <w:p w14:paraId="45F3F03E" w14:textId="77777777" w:rsidR="00E46068" w:rsidRPr="00512163" w:rsidRDefault="00665992">
      <w:pPr>
        <w:pStyle w:val="TableofFigures"/>
        <w:tabs>
          <w:tab w:val="right" w:leader="dot" w:pos="9350"/>
        </w:tabs>
        <w:rPr>
          <w:rFonts w:ascii="Calibri" w:hAnsi="Calibri"/>
          <w:noProof/>
          <w:sz w:val="22"/>
          <w:szCs w:val="22"/>
        </w:rPr>
      </w:pPr>
      <w:hyperlink w:anchor="_Toc442774266" w:history="1">
        <w:r w:rsidR="00E46068" w:rsidRPr="002C0C04">
          <w:rPr>
            <w:rStyle w:val="Hyperlink"/>
            <w:noProof/>
          </w:rPr>
          <w:t>Table 4-1: Acknowledgement Types</w:t>
        </w:r>
        <w:r w:rsidR="00E46068">
          <w:rPr>
            <w:noProof/>
            <w:webHidden/>
          </w:rPr>
          <w:tab/>
        </w:r>
        <w:r w:rsidR="00E46068">
          <w:rPr>
            <w:noProof/>
            <w:webHidden/>
          </w:rPr>
          <w:fldChar w:fldCharType="begin"/>
        </w:r>
        <w:r w:rsidR="00E46068">
          <w:rPr>
            <w:noProof/>
            <w:webHidden/>
          </w:rPr>
          <w:instrText xml:space="preserve"> PAGEREF _Toc442774266 \h </w:instrText>
        </w:r>
        <w:r w:rsidR="00E46068">
          <w:rPr>
            <w:noProof/>
            <w:webHidden/>
          </w:rPr>
        </w:r>
        <w:r w:rsidR="00E46068">
          <w:rPr>
            <w:noProof/>
            <w:webHidden/>
          </w:rPr>
          <w:fldChar w:fldCharType="separate"/>
        </w:r>
        <w:r w:rsidR="00E46068">
          <w:rPr>
            <w:noProof/>
            <w:webHidden/>
          </w:rPr>
          <w:t>4-2</w:t>
        </w:r>
        <w:r w:rsidR="00E46068">
          <w:rPr>
            <w:noProof/>
            <w:webHidden/>
          </w:rPr>
          <w:fldChar w:fldCharType="end"/>
        </w:r>
      </w:hyperlink>
    </w:p>
    <w:p w14:paraId="3A545C15" w14:textId="77777777" w:rsidR="00E46068" w:rsidRPr="00512163" w:rsidRDefault="00665992">
      <w:pPr>
        <w:pStyle w:val="TableofFigures"/>
        <w:tabs>
          <w:tab w:val="right" w:leader="dot" w:pos="9350"/>
        </w:tabs>
        <w:rPr>
          <w:rFonts w:ascii="Calibri" w:hAnsi="Calibri"/>
          <w:noProof/>
          <w:sz w:val="22"/>
          <w:szCs w:val="22"/>
        </w:rPr>
      </w:pPr>
      <w:hyperlink w:anchor="_Toc442774267" w:history="1">
        <w:r w:rsidR="00E46068" w:rsidRPr="002C0C04">
          <w:rPr>
            <w:rStyle w:val="Hyperlink"/>
            <w:noProof/>
          </w:rPr>
          <w:t>Table 5-1: Error Code Set</w:t>
        </w:r>
        <w:r w:rsidR="00E46068">
          <w:rPr>
            <w:noProof/>
            <w:webHidden/>
          </w:rPr>
          <w:tab/>
        </w:r>
        <w:r w:rsidR="00E46068">
          <w:rPr>
            <w:noProof/>
            <w:webHidden/>
          </w:rPr>
          <w:fldChar w:fldCharType="begin"/>
        </w:r>
        <w:r w:rsidR="00E46068">
          <w:rPr>
            <w:noProof/>
            <w:webHidden/>
          </w:rPr>
          <w:instrText xml:space="preserve"> PAGEREF _Toc442774267 \h </w:instrText>
        </w:r>
        <w:r w:rsidR="00E46068">
          <w:rPr>
            <w:noProof/>
            <w:webHidden/>
          </w:rPr>
        </w:r>
        <w:r w:rsidR="00E46068">
          <w:rPr>
            <w:noProof/>
            <w:webHidden/>
          </w:rPr>
          <w:fldChar w:fldCharType="separate"/>
        </w:r>
        <w:r w:rsidR="00E46068">
          <w:rPr>
            <w:noProof/>
            <w:webHidden/>
          </w:rPr>
          <w:t>5-6</w:t>
        </w:r>
        <w:r w:rsidR="00E46068">
          <w:rPr>
            <w:noProof/>
            <w:webHidden/>
          </w:rPr>
          <w:fldChar w:fldCharType="end"/>
        </w:r>
      </w:hyperlink>
    </w:p>
    <w:p w14:paraId="515D5823" w14:textId="77777777" w:rsidR="00E46068" w:rsidRPr="00512163" w:rsidRDefault="00665992">
      <w:pPr>
        <w:pStyle w:val="TableofFigures"/>
        <w:tabs>
          <w:tab w:val="right" w:leader="dot" w:pos="9350"/>
        </w:tabs>
        <w:rPr>
          <w:rFonts w:ascii="Calibri" w:hAnsi="Calibri"/>
          <w:noProof/>
          <w:sz w:val="22"/>
          <w:szCs w:val="22"/>
        </w:rPr>
      </w:pPr>
      <w:hyperlink w:anchor="_Toc442774268" w:history="1">
        <w:r w:rsidR="00E46068" w:rsidRPr="002C0C04">
          <w:rPr>
            <w:rStyle w:val="Hyperlink"/>
            <w:noProof/>
          </w:rPr>
          <w:t>Table 5-2: Purpose of Visit and Appointment Type</w:t>
        </w:r>
        <w:r w:rsidR="00E46068">
          <w:rPr>
            <w:noProof/>
            <w:webHidden/>
          </w:rPr>
          <w:tab/>
        </w:r>
        <w:r w:rsidR="00E46068">
          <w:rPr>
            <w:noProof/>
            <w:webHidden/>
          </w:rPr>
          <w:fldChar w:fldCharType="begin"/>
        </w:r>
        <w:r w:rsidR="00E46068">
          <w:rPr>
            <w:noProof/>
            <w:webHidden/>
          </w:rPr>
          <w:instrText xml:space="preserve"> PAGEREF _Toc442774268 \h </w:instrText>
        </w:r>
        <w:r w:rsidR="00E46068">
          <w:rPr>
            <w:noProof/>
            <w:webHidden/>
          </w:rPr>
        </w:r>
        <w:r w:rsidR="00E46068">
          <w:rPr>
            <w:noProof/>
            <w:webHidden/>
          </w:rPr>
          <w:fldChar w:fldCharType="separate"/>
        </w:r>
        <w:r w:rsidR="00E46068">
          <w:rPr>
            <w:noProof/>
            <w:webHidden/>
          </w:rPr>
          <w:t>5-4</w:t>
        </w:r>
        <w:r w:rsidR="00E46068">
          <w:rPr>
            <w:noProof/>
            <w:webHidden/>
          </w:rPr>
          <w:fldChar w:fldCharType="end"/>
        </w:r>
      </w:hyperlink>
    </w:p>
    <w:p w14:paraId="050B0DA3" w14:textId="77777777" w:rsidR="00C31C8B" w:rsidRDefault="005507B0" w:rsidP="005507B0">
      <w:r>
        <w:fldChar w:fldCharType="end"/>
      </w:r>
    </w:p>
    <w:p w14:paraId="1416CE4E" w14:textId="77777777" w:rsidR="00EB0647" w:rsidRPr="00165706" w:rsidRDefault="00EB0647" w:rsidP="00C31C8B">
      <w:pPr>
        <w:pStyle w:val="Heading1"/>
        <w:numPr>
          <w:ilvl w:val="0"/>
          <w:numId w:val="0"/>
        </w:numPr>
      </w:pPr>
      <w:r>
        <w:br w:type="page"/>
      </w:r>
      <w:bookmarkStart w:id="1" w:name="_Toc442774234"/>
      <w:r>
        <w:lastRenderedPageBreak/>
        <w:t>Introduction</w:t>
      </w:r>
      <w:bookmarkEnd w:id="0"/>
      <w:bookmarkEnd w:id="1"/>
    </w:p>
    <w:p w14:paraId="49F540A1" w14:textId="77777777" w:rsidR="00EB0647" w:rsidRDefault="00E70AB0" w:rsidP="00EB0647">
      <w:pPr>
        <w:pStyle w:val="Heading2"/>
        <w:numPr>
          <w:ilvl w:val="0"/>
          <w:numId w:val="0"/>
        </w:numPr>
      </w:pPr>
      <w:bookmarkStart w:id="2" w:name="_Toc442774235"/>
      <w:r>
        <w:t>Overview of Patient Appointment Information Transmission</w:t>
      </w:r>
      <w:bookmarkEnd w:id="2"/>
    </w:p>
    <w:p w14:paraId="60BD4677" w14:textId="77777777" w:rsidR="00E70AB0" w:rsidRDefault="00E70AB0" w:rsidP="00E70AB0">
      <w:pPr>
        <w:rPr>
          <w:rFonts w:eastAsia="Batang"/>
        </w:rPr>
      </w:pPr>
      <w:bookmarkStart w:id="3" w:name="_Toc217704642"/>
      <w:bookmarkStart w:id="4" w:name="_Toc215898158"/>
      <w:bookmarkStart w:id="5" w:name="_Toc217704640"/>
      <w:bookmarkStart w:id="6" w:name="_Toc224349592"/>
      <w:r w:rsidRPr="005D4338">
        <w:rPr>
          <w:rFonts w:eastAsia="Batang"/>
        </w:rPr>
        <w:t>The Patient Appointment Information Transmission (PAIT) was developed</w:t>
      </w:r>
      <w:r w:rsidR="00AC724A">
        <w:rPr>
          <w:rFonts w:eastAsia="Batang"/>
        </w:rPr>
        <w:t xml:space="preserve"> and released in patch SD*5.3*290</w:t>
      </w:r>
      <w:r w:rsidRPr="005D4338">
        <w:rPr>
          <w:rFonts w:eastAsia="Batang"/>
        </w:rPr>
        <w:t xml:space="preserve"> to provide patient appointment wait t</w:t>
      </w:r>
      <w:r w:rsidR="009252BF">
        <w:rPr>
          <w:rFonts w:eastAsia="Batang"/>
        </w:rPr>
        <w:t>ime statistics to the national d</w:t>
      </w:r>
      <w:r w:rsidRPr="005D4338">
        <w:rPr>
          <w:rFonts w:eastAsia="Batang"/>
        </w:rPr>
        <w:t xml:space="preserve">atabase in </w:t>
      </w:r>
      <w:smartTag w:uri="urn:schemas-microsoft-com:office:smarttags" w:element="place">
        <w:smartTag w:uri="urn:schemas-microsoft-com:office:smarttags" w:element="City">
          <w:r w:rsidRPr="005D4338">
            <w:rPr>
              <w:rFonts w:eastAsia="Batang"/>
            </w:rPr>
            <w:t>Austin</w:t>
          </w:r>
        </w:smartTag>
        <w:r w:rsidRPr="005D4338">
          <w:rPr>
            <w:rFonts w:eastAsia="Batang"/>
          </w:rPr>
          <w:t xml:space="preserve">, </w:t>
        </w:r>
        <w:smartTag w:uri="urn:schemas-microsoft-com:office:smarttags" w:element="State">
          <w:r w:rsidRPr="005D4338">
            <w:rPr>
              <w:rFonts w:eastAsia="Batang"/>
            </w:rPr>
            <w:t>TX</w:t>
          </w:r>
        </w:smartTag>
      </w:smartTag>
      <w:r w:rsidRPr="005D4338">
        <w:rPr>
          <w:rFonts w:eastAsia="Batang"/>
        </w:rPr>
        <w:t xml:space="preserve">. An initial seeding routine scanned patient appointments created from September 1, 2002 to the date </w:t>
      </w:r>
      <w:r w:rsidR="00DB7F33">
        <w:rPr>
          <w:rFonts w:eastAsia="Batang"/>
        </w:rPr>
        <w:t xml:space="preserve">that </w:t>
      </w:r>
      <w:r w:rsidR="00DB7F33" w:rsidRPr="005D4338">
        <w:rPr>
          <w:rFonts w:eastAsia="Batang"/>
        </w:rPr>
        <w:t xml:space="preserve">Patch </w:t>
      </w:r>
      <w:r w:rsidRPr="005D4338">
        <w:rPr>
          <w:rFonts w:eastAsia="Batang"/>
        </w:rPr>
        <w:t>SD*5.3*290 was installed. The One-Time Option Queue from the TaskMan Management menu was used to start SD-PAIT TASKED T</w:t>
      </w:r>
      <w:r w:rsidR="00DB7F33">
        <w:rPr>
          <w:rFonts w:eastAsia="Batang"/>
        </w:rPr>
        <w:t>RANSMISSION on a scheduled date p</w:t>
      </w:r>
      <w:r w:rsidRPr="005D4338">
        <w:rPr>
          <w:rFonts w:eastAsia="Batang"/>
        </w:rPr>
        <w:t>er site—</w:t>
      </w:r>
      <w:r w:rsidR="00DB7F33">
        <w:rPr>
          <w:rFonts w:eastAsia="Batang"/>
        </w:rPr>
        <w:t xml:space="preserve">each of the </w:t>
      </w:r>
      <w:r w:rsidRPr="005D4338">
        <w:rPr>
          <w:rFonts w:eastAsia="Batang"/>
        </w:rPr>
        <w:t>12</w:t>
      </w:r>
      <w:r w:rsidR="0041711B">
        <w:rPr>
          <w:rFonts w:eastAsia="Batang"/>
        </w:rPr>
        <w:t>8</w:t>
      </w:r>
      <w:r w:rsidR="00DB7F33">
        <w:rPr>
          <w:rFonts w:eastAsia="Batang"/>
        </w:rPr>
        <w:t xml:space="preserve"> sites </w:t>
      </w:r>
      <w:r w:rsidR="0041711B">
        <w:rPr>
          <w:rFonts w:eastAsia="Batang"/>
        </w:rPr>
        <w:t xml:space="preserve">at the time </w:t>
      </w:r>
      <w:r w:rsidR="00DB7F33">
        <w:rPr>
          <w:rFonts w:eastAsia="Batang"/>
        </w:rPr>
        <w:t>was assigned its own start date.</w:t>
      </w:r>
    </w:p>
    <w:p w14:paraId="5845253C" w14:textId="77777777" w:rsidR="00DB7F33" w:rsidRPr="005D4338" w:rsidRDefault="00DB7F33" w:rsidP="00E70AB0">
      <w:pPr>
        <w:rPr>
          <w:rFonts w:eastAsia="Batang"/>
        </w:rPr>
      </w:pPr>
    </w:p>
    <w:p w14:paraId="6FB25F1D" w14:textId="77777777" w:rsidR="00E70AB0" w:rsidRPr="00AC724A" w:rsidRDefault="00DB7F33" w:rsidP="00E70AB0">
      <w:pPr>
        <w:rPr>
          <w:rFonts w:eastAsia="Batang"/>
        </w:rPr>
      </w:pPr>
      <w:smartTag w:uri="urn:schemas-microsoft-com:office:smarttags" w:element="place">
        <w:smartTag w:uri="urn:schemas-microsoft-com:office:smarttags" w:element="City">
          <w:r w:rsidRPr="005D4338">
            <w:rPr>
              <w:rFonts w:eastAsia="Batang"/>
            </w:rPr>
            <w:t>Patch</w:t>
          </w:r>
        </w:smartTag>
        <w:r w:rsidRPr="005D4338">
          <w:rPr>
            <w:rFonts w:eastAsia="Batang"/>
          </w:rPr>
          <w:t xml:space="preserve"> </w:t>
        </w:r>
        <w:smartTag w:uri="urn:schemas-microsoft-com:office:smarttags" w:element="State">
          <w:r>
            <w:rPr>
              <w:rFonts w:eastAsia="Batang"/>
            </w:rPr>
            <w:t>SD</w:t>
          </w:r>
        </w:smartTag>
      </w:smartTag>
      <w:r>
        <w:rPr>
          <w:rFonts w:eastAsia="Batang"/>
        </w:rPr>
        <w:t xml:space="preserve">*5.3*290 </w:t>
      </w:r>
      <w:r w:rsidR="00E70AB0" w:rsidRPr="005D4338">
        <w:rPr>
          <w:rFonts w:eastAsia="Batang"/>
        </w:rPr>
        <w:t xml:space="preserve">was released on November 26, 2003. Only </w:t>
      </w:r>
      <w:r w:rsidRPr="005D4338">
        <w:rPr>
          <w:rFonts w:eastAsia="Batang"/>
        </w:rPr>
        <w:t xml:space="preserve">Pending </w:t>
      </w:r>
      <w:r w:rsidR="00E70AB0" w:rsidRPr="005D4338">
        <w:rPr>
          <w:rFonts w:eastAsia="Batang"/>
        </w:rPr>
        <w:t>app</w:t>
      </w:r>
      <w:r w:rsidR="00AC724A">
        <w:rPr>
          <w:rFonts w:eastAsia="Batang"/>
        </w:rPr>
        <w:t>ointments were selected for the</w:t>
      </w:r>
      <w:r w:rsidR="00E70AB0" w:rsidRPr="005D4338">
        <w:rPr>
          <w:rFonts w:eastAsia="Batang"/>
        </w:rPr>
        <w:t xml:space="preserve"> seeding process. Subsequent</w:t>
      </w:r>
      <w:r w:rsidR="00AC724A">
        <w:rPr>
          <w:rFonts w:eastAsia="Batang"/>
        </w:rPr>
        <w:t xml:space="preserve"> bimonthly</w:t>
      </w:r>
      <w:r w:rsidR="00E70AB0" w:rsidRPr="005D4338">
        <w:rPr>
          <w:rFonts w:eastAsia="Batang"/>
        </w:rPr>
        <w:t xml:space="preserve"> PAITs update </w:t>
      </w:r>
      <w:r w:rsidR="0065662F">
        <w:rPr>
          <w:highlight w:val="yellow"/>
        </w:rPr>
        <w:t>REDACTED</w:t>
      </w:r>
      <w:r w:rsidR="00E70AB0" w:rsidRPr="005D4338">
        <w:rPr>
          <w:rFonts w:eastAsia="Batang"/>
        </w:rPr>
        <w:t xml:space="preserve"> data is wrapped in HL7 batch messages and transmitted to </w:t>
      </w:r>
      <w:r w:rsidR="00AC724A">
        <w:rPr>
          <w:rFonts w:eastAsia="Batang"/>
        </w:rPr>
        <w:t xml:space="preserve">the </w:t>
      </w:r>
      <w:r w:rsidR="0065662F">
        <w:rPr>
          <w:highlight w:val="yellow"/>
        </w:rPr>
        <w:t>REDACTED</w:t>
      </w:r>
      <w:r w:rsidR="00E70AB0" w:rsidRPr="005D4338">
        <w:rPr>
          <w:rFonts w:eastAsia="Batang"/>
        </w:rPr>
        <w:t>. This additional data supplements the existing Clinic Appointment Wait Time extracts 1 and 2.</w:t>
      </w:r>
      <w:r w:rsidR="00AC724A">
        <w:rPr>
          <w:rFonts w:eastAsia="Batang"/>
        </w:rPr>
        <w:t xml:space="preserve">  T</w:t>
      </w:r>
      <w:r w:rsidR="00E70AB0" w:rsidRPr="005D4338">
        <w:rPr>
          <w:rFonts w:eastAsia="Batang"/>
        </w:rPr>
        <w:t>ransmiss</w:t>
      </w:r>
      <w:r>
        <w:rPr>
          <w:rFonts w:eastAsia="Batang"/>
        </w:rPr>
        <w:t>ions should be scheduled on the 1</w:t>
      </w:r>
      <w:r w:rsidRPr="00DB7F33">
        <w:rPr>
          <w:rFonts w:eastAsia="Batang"/>
          <w:vertAlign w:val="superscript"/>
        </w:rPr>
        <w:t>st</w:t>
      </w:r>
      <w:r w:rsidR="00E70AB0" w:rsidRPr="005D4338">
        <w:rPr>
          <w:rFonts w:eastAsia="Batang"/>
        </w:rPr>
        <w:t xml:space="preserve"> and </w:t>
      </w:r>
      <w:r>
        <w:rPr>
          <w:rFonts w:eastAsia="Batang"/>
        </w:rPr>
        <w:t>15</w:t>
      </w:r>
      <w:r w:rsidRPr="00DB7F33">
        <w:rPr>
          <w:rFonts w:eastAsia="Batang"/>
          <w:vertAlign w:val="superscript"/>
        </w:rPr>
        <w:t>th</w:t>
      </w:r>
      <w:r>
        <w:rPr>
          <w:rFonts w:eastAsia="Batang"/>
        </w:rPr>
        <w:t xml:space="preserve"> </w:t>
      </w:r>
      <w:r w:rsidR="00E70AB0" w:rsidRPr="005D4338">
        <w:rPr>
          <w:rFonts w:eastAsia="Batang"/>
        </w:rPr>
        <w:t xml:space="preserve">day of each month. </w:t>
      </w:r>
      <w:r w:rsidR="00AC724A">
        <w:t>The</w:t>
      </w:r>
      <w:r w:rsidR="00E70AB0" w:rsidRPr="005D4338">
        <w:t xml:space="preserve"> bi-</w:t>
      </w:r>
      <w:r w:rsidR="006E2995" w:rsidRPr="005D4338">
        <w:t xml:space="preserve">monthly </w:t>
      </w:r>
      <w:r w:rsidR="00AC724A">
        <w:t>task</w:t>
      </w:r>
      <w:r w:rsidR="00E70AB0" w:rsidRPr="005D4338">
        <w:t xml:space="preserve"> will collect and format data for HL7 batch transmission.</w:t>
      </w:r>
    </w:p>
    <w:p w14:paraId="28F7C017" w14:textId="77777777" w:rsidR="00E70AB0" w:rsidRPr="005D4338" w:rsidRDefault="00E70AB0" w:rsidP="00E70AB0"/>
    <w:p w14:paraId="43910334" w14:textId="77777777" w:rsidR="00E70AB0" w:rsidRDefault="00E70AB0" w:rsidP="00E70AB0">
      <w:r w:rsidRPr="005D4338">
        <w:t xml:space="preserve">PAIT enhances the process of collecting and storing appointment data for bi-monthly transmission to the </w:t>
      </w:r>
      <w:r w:rsidR="00AC724A">
        <w:t>AITC</w:t>
      </w:r>
      <w:r w:rsidRPr="005D4338">
        <w:t>:</w:t>
      </w:r>
    </w:p>
    <w:p w14:paraId="2D34BB5B" w14:textId="77777777" w:rsidR="00E70AB0" w:rsidRPr="005D4338" w:rsidRDefault="00E70AB0" w:rsidP="00E70AB0"/>
    <w:p w14:paraId="5B046740" w14:textId="77777777" w:rsidR="00E70AB0" w:rsidRPr="005D4338" w:rsidRDefault="00AC724A" w:rsidP="00E70AB0">
      <w:pPr>
        <w:numPr>
          <w:ilvl w:val="0"/>
          <w:numId w:val="18"/>
        </w:numPr>
      </w:pPr>
      <w:r>
        <w:t>Capturing</w:t>
      </w:r>
      <w:r w:rsidR="00E70AB0" w:rsidRPr="005D4338">
        <w:t xml:space="preserve"> selected data about the </w:t>
      </w:r>
      <w:r>
        <w:t>patient’s appointment eligibility</w:t>
      </w:r>
      <w:r w:rsidR="00E70AB0" w:rsidRPr="005D4338">
        <w:t xml:space="preserve"> including Combat Veteran and Military History</w:t>
      </w:r>
    </w:p>
    <w:p w14:paraId="52F9F03E" w14:textId="77777777" w:rsidR="00E70AB0" w:rsidRPr="005D4338" w:rsidRDefault="00E70AB0" w:rsidP="00E70AB0">
      <w:pPr>
        <w:numPr>
          <w:ilvl w:val="0"/>
          <w:numId w:val="18"/>
        </w:numPr>
      </w:pPr>
      <w:r w:rsidRPr="005D4338">
        <w:t>Identify</w:t>
      </w:r>
      <w:r w:rsidR="00AC724A">
        <w:t>ing</w:t>
      </w:r>
      <w:r w:rsidRPr="005D4338">
        <w:t xml:space="preserve"> the date and time services were desired, scheduled and provided</w:t>
      </w:r>
    </w:p>
    <w:p w14:paraId="59826D3D" w14:textId="77777777" w:rsidR="00E70AB0" w:rsidRDefault="00D20B3D" w:rsidP="00E70AB0">
      <w:pPr>
        <w:numPr>
          <w:ilvl w:val="0"/>
          <w:numId w:val="18"/>
        </w:numPr>
      </w:pPr>
      <w:r>
        <w:t>Tracking and u</w:t>
      </w:r>
      <w:r w:rsidR="00AC724A">
        <w:t>pdating</w:t>
      </w:r>
      <w:r w:rsidR="00E70AB0" w:rsidRPr="005D4338">
        <w:t xml:space="preserve"> </w:t>
      </w:r>
      <w:r w:rsidR="00AC724A">
        <w:t xml:space="preserve">appointments through checkout, </w:t>
      </w:r>
      <w:r w:rsidR="00E70AB0" w:rsidRPr="005D4338">
        <w:t>cancellation, rebooking, etc.</w:t>
      </w:r>
    </w:p>
    <w:p w14:paraId="7BA59A84" w14:textId="77777777" w:rsidR="00D20B3D" w:rsidRPr="005D4338" w:rsidRDefault="00D20B3D" w:rsidP="00D20B3D">
      <w:pPr>
        <w:rPr>
          <w:rFonts w:eastAsia="Batang"/>
        </w:rPr>
      </w:pPr>
    </w:p>
    <w:p w14:paraId="1B25C699" w14:textId="77777777" w:rsidR="00D20B3D" w:rsidRPr="005D4338" w:rsidRDefault="00D20B3D" w:rsidP="00D20B3D">
      <w:r>
        <w:t xml:space="preserve">The intended audience for this manual includes hospital facility staff responsible for identifying and correcting rejected appointment data, scheduling the PAIT bimonthly transmission task, and anyone who wishes to understand PAIT options in </w:t>
      </w:r>
      <w:smartTag w:uri="urn:schemas-microsoft-com:office:smarttags" w:element="place">
        <w:r>
          <w:t>VistA</w:t>
        </w:r>
      </w:smartTag>
      <w:r>
        <w:t xml:space="preserve"> and the PAIT appointment collection and transmission process.</w:t>
      </w:r>
    </w:p>
    <w:p w14:paraId="13408CD0" w14:textId="77777777" w:rsidR="00CE29C2" w:rsidRDefault="00CE29C2" w:rsidP="00CE29C2"/>
    <w:p w14:paraId="2E66C801" w14:textId="77777777" w:rsidR="00480D92" w:rsidRDefault="00CE29C2" w:rsidP="00480D92">
      <w:pPr>
        <w:rPr>
          <w:rFonts w:ascii="Calibri" w:hAnsi="Calibri"/>
          <w:color w:val="7030A0"/>
          <w:sz w:val="20"/>
          <w:szCs w:val="20"/>
        </w:rPr>
      </w:pPr>
      <w:r>
        <w:t>Starting April 1, 2015, the Veterans Health Administration Support Service Center (VSSC) no longer uses the patient appointment scheduling data that was sent from each VistA site, so the bimonthly PAIT data transmission to AITC is no longer needed and the transmission has been stopped with Scheduling patch SD*5.3*639.</w:t>
      </w:r>
      <w:r w:rsidR="00480D92" w:rsidRPr="00480D92">
        <w:rPr>
          <w:rFonts w:ascii="Calibri" w:hAnsi="Calibri"/>
          <w:color w:val="7030A0"/>
          <w:sz w:val="20"/>
          <w:szCs w:val="20"/>
        </w:rPr>
        <w:t xml:space="preserve"> </w:t>
      </w:r>
    </w:p>
    <w:p w14:paraId="381389EF" w14:textId="77777777" w:rsidR="00480D92" w:rsidRDefault="00480D92" w:rsidP="00480D92">
      <w:pPr>
        <w:rPr>
          <w:rFonts w:ascii="Calibri" w:hAnsi="Calibri"/>
          <w:color w:val="7030A0"/>
          <w:sz w:val="20"/>
          <w:szCs w:val="20"/>
        </w:rPr>
      </w:pPr>
    </w:p>
    <w:p w14:paraId="609F58CF" w14:textId="77777777" w:rsidR="00480D92" w:rsidRPr="00480D92" w:rsidRDefault="00480D92" w:rsidP="00480D92">
      <w:r w:rsidRPr="00480D92">
        <w:t>Patch SD*5.3*639 release includes:</w:t>
      </w:r>
    </w:p>
    <w:p w14:paraId="5C1EE5DF" w14:textId="77777777" w:rsidR="00480D92" w:rsidRPr="00480D92" w:rsidRDefault="00480D92" w:rsidP="00480D92">
      <w:pPr>
        <w:numPr>
          <w:ilvl w:val="0"/>
          <w:numId w:val="29"/>
        </w:numPr>
        <w:spacing w:before="100" w:beforeAutospacing="1" w:after="100" w:afterAutospacing="1"/>
        <w:ind w:left="760"/>
      </w:pPr>
      <w:r w:rsidRPr="00480D92">
        <w:t>Disable</w:t>
      </w:r>
      <w:r w:rsidR="00B41597">
        <w:t>s</w:t>
      </w:r>
      <w:r w:rsidRPr="00480D92">
        <w:t xml:space="preserve"> SD-PAIT logical Link in the HL LOGICAL LINK (#870) file.</w:t>
      </w:r>
    </w:p>
    <w:p w14:paraId="286592B3" w14:textId="77777777" w:rsidR="00480D92" w:rsidRPr="00480D92" w:rsidRDefault="00480D92" w:rsidP="00480D92">
      <w:pPr>
        <w:numPr>
          <w:ilvl w:val="0"/>
          <w:numId w:val="29"/>
        </w:numPr>
        <w:spacing w:before="100" w:beforeAutospacing="1" w:after="100" w:afterAutospacing="1"/>
        <w:ind w:left="760"/>
      </w:pPr>
      <w:r w:rsidRPr="00480D92">
        <w:t>Unschedule</w:t>
      </w:r>
      <w:r w:rsidR="00B41597">
        <w:t>s</w:t>
      </w:r>
      <w:r w:rsidRPr="00480D92">
        <w:t xml:space="preserve"> SD-PAIT HL7 nightly background job [SD-PAIT T</w:t>
      </w:r>
      <w:r w:rsidR="00B41597">
        <w:t>ASKED</w:t>
      </w:r>
      <w:r w:rsidRPr="00480D92">
        <w:t xml:space="preserve"> T</w:t>
      </w:r>
      <w:r w:rsidR="00B41597">
        <w:t>RANSMISSION</w:t>
      </w:r>
      <w:r w:rsidRPr="00480D92">
        <w:t>].</w:t>
      </w:r>
    </w:p>
    <w:p w14:paraId="5BB9AC13" w14:textId="77777777" w:rsidR="00480D92" w:rsidRPr="00480D92" w:rsidRDefault="00480D92" w:rsidP="00480D92">
      <w:pPr>
        <w:numPr>
          <w:ilvl w:val="0"/>
          <w:numId w:val="29"/>
        </w:numPr>
        <w:spacing w:before="100" w:beforeAutospacing="1" w:after="100" w:afterAutospacing="1"/>
        <w:ind w:left="760"/>
      </w:pPr>
      <w:r w:rsidRPr="00480D92">
        <w:t>Place</w:t>
      </w:r>
      <w:r w:rsidR="00B41597">
        <w:t>s</w:t>
      </w:r>
      <w:r w:rsidRPr="00480D92">
        <w:t xml:space="preserve"> the following options ‘out of order’:</w:t>
      </w:r>
    </w:p>
    <w:p w14:paraId="7D0B46F1" w14:textId="77777777" w:rsidR="00480D92" w:rsidRPr="00480D92" w:rsidRDefault="00480D92" w:rsidP="00480D92">
      <w:pPr>
        <w:numPr>
          <w:ilvl w:val="0"/>
          <w:numId w:val="30"/>
        </w:numPr>
        <w:spacing w:before="100" w:beforeAutospacing="1" w:after="100" w:afterAutospacing="1"/>
        <w:ind w:left="1480"/>
      </w:pPr>
      <w:r w:rsidRPr="00480D92">
        <w:t>SD-PAIT MANUAL BATCH REJECT</w:t>
      </w:r>
    </w:p>
    <w:p w14:paraId="34AD76ED" w14:textId="77777777" w:rsidR="00480D92" w:rsidRPr="00480D92" w:rsidRDefault="00480D92" w:rsidP="00480D92">
      <w:pPr>
        <w:numPr>
          <w:ilvl w:val="0"/>
          <w:numId w:val="30"/>
        </w:numPr>
        <w:spacing w:before="100" w:beforeAutospacing="1" w:after="100" w:afterAutospacing="1"/>
        <w:ind w:left="1480"/>
      </w:pPr>
      <w:r w:rsidRPr="00480D92">
        <w:t>SD-PAIT MANUAL TRANSMISSION</w:t>
      </w:r>
    </w:p>
    <w:p w14:paraId="7DB820CF" w14:textId="77777777" w:rsidR="00480D92" w:rsidRPr="00480D92" w:rsidRDefault="00480D92" w:rsidP="00480D92">
      <w:pPr>
        <w:numPr>
          <w:ilvl w:val="0"/>
          <w:numId w:val="30"/>
        </w:numPr>
        <w:spacing w:before="100" w:beforeAutospacing="1" w:after="100" w:afterAutospacing="1"/>
        <w:ind w:left="1480"/>
      </w:pPr>
      <w:r w:rsidRPr="00480D92">
        <w:t>SD-PAIT TASKED TRANSMISSION</w:t>
      </w:r>
    </w:p>
    <w:p w14:paraId="1BCFA6AE" w14:textId="77777777" w:rsidR="00480D92" w:rsidRPr="00480D92" w:rsidRDefault="00480D92" w:rsidP="00480D92">
      <w:pPr>
        <w:numPr>
          <w:ilvl w:val="0"/>
          <w:numId w:val="30"/>
        </w:numPr>
        <w:spacing w:before="100" w:beforeAutospacing="1" w:after="100" w:afterAutospacing="1"/>
        <w:ind w:left="1480"/>
      </w:pPr>
      <w:r w:rsidRPr="00480D92">
        <w:lastRenderedPageBreak/>
        <w:t>SD-PAIT REPAIR</w:t>
      </w:r>
    </w:p>
    <w:p w14:paraId="083A0FE5" w14:textId="77777777" w:rsidR="00480D92" w:rsidRPr="00480D92" w:rsidRDefault="00480D92" w:rsidP="00480D92">
      <w:pPr>
        <w:numPr>
          <w:ilvl w:val="0"/>
          <w:numId w:val="31"/>
        </w:numPr>
        <w:spacing w:before="100" w:beforeAutospacing="1" w:after="100" w:afterAutospacing="1"/>
        <w:ind w:left="760"/>
      </w:pPr>
      <w:r w:rsidRPr="00480D92">
        <w:t>Inactivate</w:t>
      </w:r>
      <w:r w:rsidR="00B41597">
        <w:t>s</w:t>
      </w:r>
      <w:r w:rsidRPr="00480D92">
        <w:t xml:space="preserve"> SD-AAC-PAIT and SD-SITE-PAIT HL7 Application Parameters.</w:t>
      </w:r>
    </w:p>
    <w:p w14:paraId="36807DE3" w14:textId="77777777" w:rsidR="00480D92" w:rsidRDefault="00480D92" w:rsidP="00480D92">
      <w:pPr>
        <w:spacing w:before="100" w:beforeAutospacing="1" w:after="100" w:afterAutospacing="1"/>
        <w:ind w:left="760"/>
        <w:rPr>
          <w:rFonts w:ascii="Calibri" w:hAnsi="Calibri"/>
          <w:color w:val="7030A0"/>
          <w:sz w:val="20"/>
          <w:szCs w:val="20"/>
        </w:rPr>
      </w:pPr>
    </w:p>
    <w:p w14:paraId="7A6A420E" w14:textId="77777777" w:rsidR="00EB0647" w:rsidRDefault="00EB0647" w:rsidP="00EB0647">
      <w:pPr>
        <w:pStyle w:val="Heading2"/>
        <w:numPr>
          <w:ilvl w:val="0"/>
          <w:numId w:val="0"/>
        </w:numPr>
      </w:pPr>
      <w:bookmarkStart w:id="7" w:name="_Toc215710073"/>
      <w:bookmarkStart w:id="8" w:name="_Toc217704649"/>
      <w:bookmarkStart w:id="9" w:name="_Toc224349597"/>
      <w:bookmarkStart w:id="10" w:name="_Toc442774236"/>
      <w:bookmarkEnd w:id="3"/>
      <w:bookmarkEnd w:id="4"/>
      <w:bookmarkEnd w:id="5"/>
      <w:bookmarkEnd w:id="6"/>
      <w:r>
        <w:t>Additional Reference</w:t>
      </w:r>
      <w:bookmarkEnd w:id="7"/>
      <w:bookmarkEnd w:id="8"/>
      <w:bookmarkEnd w:id="9"/>
      <w:bookmarkEnd w:id="10"/>
    </w:p>
    <w:p w14:paraId="5975160F" w14:textId="77777777" w:rsidR="00E70AB0" w:rsidRPr="00773589" w:rsidRDefault="00E70AB0" w:rsidP="00E70AB0">
      <w:r w:rsidRPr="00773589">
        <w:t xml:space="preserve">The PAIT </w:t>
      </w:r>
      <w:r w:rsidR="00DB7F33">
        <w:t>Technical</w:t>
      </w:r>
      <w:r w:rsidRPr="00773589">
        <w:t xml:space="preserve"> Manual and the PAIT Release Notes </w:t>
      </w:r>
      <w:r w:rsidR="00AC724A">
        <w:t>provide additional information about PAIT. Term definitions can be found in the Glossary of the PAIT Technical Manual.</w:t>
      </w:r>
    </w:p>
    <w:p w14:paraId="7BDC2AC4" w14:textId="77777777" w:rsidR="00EB0647" w:rsidRDefault="00EB0647" w:rsidP="00EB0647"/>
    <w:p w14:paraId="4861A1EE" w14:textId="77777777" w:rsidR="00EB0647" w:rsidRDefault="00EB0647" w:rsidP="00EB0647"/>
    <w:p w14:paraId="648E03B2" w14:textId="77777777" w:rsidR="00EB0647" w:rsidRPr="00F71D20" w:rsidRDefault="00E70AB0" w:rsidP="00EB0647">
      <w:pPr>
        <w:pStyle w:val="Heading1"/>
        <w:pageBreakBefore/>
      </w:pPr>
      <w:bookmarkStart w:id="11" w:name="_Toc224349598"/>
      <w:bookmarkStart w:id="12" w:name="_Toc442774237"/>
      <w:bookmarkStart w:id="13" w:name="_Toc167008706"/>
      <w:bookmarkStart w:id="14" w:name="_Toc213646972"/>
      <w:r>
        <w:lastRenderedPageBreak/>
        <w:t xml:space="preserve">Appointment </w:t>
      </w:r>
      <w:bookmarkEnd w:id="11"/>
      <w:r>
        <w:t xml:space="preserve">Selection and </w:t>
      </w:r>
      <w:r w:rsidR="001D74A3">
        <w:t>Transmission</w:t>
      </w:r>
      <w:bookmarkEnd w:id="12"/>
    </w:p>
    <w:p w14:paraId="3730B482" w14:textId="77777777" w:rsidR="00D20B3D" w:rsidRDefault="00D20B3D" w:rsidP="00D20B3D">
      <w:bookmarkStart w:id="15" w:name="_Toc209588692"/>
      <w:bookmarkEnd w:id="15"/>
      <w:r>
        <w:t>When PAIT was released (SD*5.3*290), t</w:t>
      </w:r>
      <w:r w:rsidRPr="005D4338">
        <w:t xml:space="preserve">he initial </w:t>
      </w:r>
      <w:r>
        <w:t>PAIT transmission sent</w:t>
      </w:r>
      <w:r w:rsidRPr="005D4338">
        <w:t xml:space="preserve"> all pending patient appoi</w:t>
      </w:r>
      <w:r>
        <w:t xml:space="preserve">ntments created September 1 2002 or later to </w:t>
      </w:r>
      <w:r w:rsidR="0065662F">
        <w:rPr>
          <w:highlight w:val="yellow"/>
        </w:rPr>
        <w:t>REDACTED</w:t>
      </w:r>
      <w:r>
        <w:t xml:space="preserve">. PAIT groups appointments into two states: </w:t>
      </w:r>
      <w:r w:rsidRPr="005D4338">
        <w:t>Pending and Final</w:t>
      </w:r>
      <w:r>
        <w:t xml:space="preserve">. In normal processing, an </w:t>
      </w:r>
      <w:r w:rsidRPr="005D4338">
        <w:t>appoint</w:t>
      </w:r>
      <w:r>
        <w:t>ment will be sent only once when it’s in a</w:t>
      </w:r>
      <w:r w:rsidRPr="005D4338">
        <w:t xml:space="preserve"> Pending </w:t>
      </w:r>
      <w:r>
        <w:t xml:space="preserve">state </w:t>
      </w:r>
      <w:r w:rsidRPr="005D4338">
        <w:t xml:space="preserve">and once </w:t>
      </w:r>
      <w:r>
        <w:t>when it’s in a Final state</w:t>
      </w:r>
      <w:r w:rsidRPr="005D4338">
        <w:t xml:space="preserve">. For example, an appointment sent for the first time </w:t>
      </w:r>
      <w:r>
        <w:t>in a Pending state</w:t>
      </w:r>
      <w:r w:rsidRPr="005D4338">
        <w:t xml:space="preserve"> will be sent again only if its status is changed to Final. An appointment with a Final status, sent for the firs</w:t>
      </w:r>
      <w:r>
        <w:t xml:space="preserve">t time, will not be sent again.  However, if an appointment is rejected by </w:t>
      </w:r>
      <w:r w:rsidR="0065662F">
        <w:rPr>
          <w:highlight w:val="yellow"/>
        </w:rPr>
        <w:t>REDACTED</w:t>
      </w:r>
      <w:r w:rsidR="0065662F">
        <w:t xml:space="preserve"> </w:t>
      </w:r>
      <w:r>
        <w:t xml:space="preserve">due to invalid or inconsistent data, it will be resent by every bimonthly task until it is accepted by </w:t>
      </w:r>
      <w:r w:rsidR="0065662F">
        <w:rPr>
          <w:highlight w:val="yellow"/>
        </w:rPr>
        <w:t>REDACTED</w:t>
      </w:r>
      <w:r>
        <w:t xml:space="preserve">.  If a batch is manually rejected in VistA, the entire batch will be resent in subsequent bimonthly tasks until it is accepted by </w:t>
      </w:r>
      <w:r w:rsidR="0065662F">
        <w:rPr>
          <w:highlight w:val="yellow"/>
        </w:rPr>
        <w:t>REDACTED</w:t>
      </w:r>
      <w:r>
        <w:t>.</w:t>
      </w:r>
    </w:p>
    <w:p w14:paraId="6289A7D5" w14:textId="77777777" w:rsidR="00D20B3D" w:rsidRDefault="00D20B3D" w:rsidP="00E70AB0"/>
    <w:p w14:paraId="55F87097" w14:textId="77777777" w:rsidR="00E70AB0" w:rsidRPr="005D4338" w:rsidRDefault="00065AC0" w:rsidP="00E70AB0">
      <w:r>
        <w:t>Entries in t</w:t>
      </w:r>
      <w:r w:rsidR="00E70AB0" w:rsidRPr="005D4338">
        <w:t>he Pat</w:t>
      </w:r>
      <w:r>
        <w:t>ient Appointment Info Log (file #409.6) are</w:t>
      </w:r>
      <w:r w:rsidR="00E70AB0" w:rsidRPr="005D4338">
        <w:t xml:space="preserve"> created to track the transmitted appointments.</w:t>
      </w:r>
    </w:p>
    <w:p w14:paraId="3704455F" w14:textId="77777777" w:rsidR="00E70AB0" w:rsidRPr="005D4338" w:rsidRDefault="00E70AB0" w:rsidP="00E70AB0"/>
    <w:p w14:paraId="39E6124C" w14:textId="77777777" w:rsidR="00D20B3D" w:rsidRPr="005D4338" w:rsidRDefault="00D20B3D" w:rsidP="00D20B3D">
      <w:r w:rsidRPr="005D4338">
        <w:t xml:space="preserve">All updated records should be Final and their previous base records, if any, should be Pending. </w:t>
      </w:r>
      <w:r>
        <w:t>AITC</w:t>
      </w:r>
      <w:r w:rsidRPr="005D4338">
        <w:t xml:space="preserve"> receive</w:t>
      </w:r>
      <w:r>
        <w:t>s both Pending and Final records. If an appointment is both created and finalized (i.e. canceled or checked in and/or checked out) between one transmission and the next, only the Final version of the data is transmitted. So, Finals may include appointments not previously transmitted and updates to</w:t>
      </w:r>
      <w:r w:rsidRPr="005D4338">
        <w:t xml:space="preserve"> previously</w:t>
      </w:r>
      <w:r>
        <w:t xml:space="preserve"> transmitted</w:t>
      </w:r>
      <w:r w:rsidRPr="005D4338">
        <w:t xml:space="preserve"> Pending appointments. </w:t>
      </w:r>
    </w:p>
    <w:p w14:paraId="4A58BDB5" w14:textId="77777777" w:rsidR="00E70AB0" w:rsidRPr="005D4338" w:rsidRDefault="00E70AB0" w:rsidP="00E70AB0"/>
    <w:p w14:paraId="4972A943" w14:textId="77777777" w:rsidR="00003468" w:rsidRDefault="00D20B3D" w:rsidP="00E70AB0">
      <w:r>
        <w:t>PAIT uses</w:t>
      </w:r>
      <w:r w:rsidR="00003468">
        <w:t xml:space="preserve"> standard HL7 event mapping</w:t>
      </w:r>
      <w:r>
        <w:t>,</w:t>
      </w:r>
      <w:r w:rsidR="00003468">
        <w:t xml:space="preserve"> shown below in </w:t>
      </w:r>
      <w:r w:rsidR="00065AC0">
        <w:t>Table 1-1</w:t>
      </w:r>
      <w:r>
        <w:t>, to map</w:t>
      </w:r>
      <w:r w:rsidR="00065AC0">
        <w:t xml:space="preserve"> Pending and Final appointment states</w:t>
      </w:r>
      <w:r w:rsidR="00003468">
        <w:t xml:space="preserve"> to various combinations of event reasons and appointment types</w:t>
      </w:r>
      <w:r w:rsidR="00E70AB0" w:rsidRPr="005D4338">
        <w:t xml:space="preserve">. </w:t>
      </w:r>
      <w:r w:rsidR="00962EEC">
        <w:t xml:space="preserve">PAIT uses </w:t>
      </w:r>
      <w:r w:rsidR="00E70AB0" w:rsidRPr="005D4338">
        <w:t>Event</w:t>
      </w:r>
      <w:r w:rsidR="00962EEC">
        <w:t xml:space="preserve"> Reason and Appointment Type as</w:t>
      </w:r>
      <w:r w:rsidR="00E70AB0" w:rsidRPr="005D4338">
        <w:t xml:space="preserve"> primary and </w:t>
      </w:r>
      <w:r w:rsidR="0041711B">
        <w:t>secondary</w:t>
      </w:r>
      <w:r w:rsidR="00E70AB0" w:rsidRPr="005D4338">
        <w:t xml:space="preserve"> identifiers.</w:t>
      </w:r>
    </w:p>
    <w:p w14:paraId="4ED44761" w14:textId="77777777" w:rsidR="00962EEC" w:rsidRDefault="00962EEC" w:rsidP="00E70AB0"/>
    <w:p w14:paraId="40C33E7D" w14:textId="77777777" w:rsidR="00E70AB0" w:rsidRPr="00C6225C" w:rsidRDefault="00E70AB0" w:rsidP="00E70AB0">
      <w:pPr>
        <w:pStyle w:val="TableHeading"/>
      </w:pPr>
      <w:bookmarkStart w:id="16" w:name="_Toc442774264"/>
      <w:r w:rsidRPr="00C6225C">
        <w:t xml:space="preserve">Table </w:t>
      </w:r>
      <w:r>
        <w:t>1-</w:t>
      </w:r>
      <w:r w:rsidRPr="00C6225C">
        <w:t>1:</w:t>
      </w:r>
      <w:r>
        <w:t xml:space="preserve"> SIU Event Mapping Table</w:t>
      </w:r>
      <w:bookmarkEnd w:id="16"/>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160"/>
        <w:gridCol w:w="2880"/>
        <w:gridCol w:w="2340"/>
      </w:tblGrid>
      <w:tr w:rsidR="00E70AB0" w:rsidRPr="00AA1AB2" w14:paraId="7CF78A07" w14:textId="77777777" w:rsidTr="000A0478">
        <w:tc>
          <w:tcPr>
            <w:tcW w:w="1260" w:type="dxa"/>
            <w:shd w:val="clear" w:color="auto" w:fill="000000"/>
          </w:tcPr>
          <w:p w14:paraId="1D410A9E" w14:textId="77777777" w:rsidR="00E70AB0" w:rsidRPr="00AA1AB2" w:rsidRDefault="00E70AB0" w:rsidP="001D0C81">
            <w:pPr>
              <w:autoSpaceDE w:val="0"/>
              <w:autoSpaceDN w:val="0"/>
              <w:adjustRightInd w:val="0"/>
              <w:jc w:val="center"/>
              <w:rPr>
                <w:b/>
                <w:bCs/>
                <w:color w:val="FFFFFF"/>
                <w:sz w:val="20"/>
              </w:rPr>
            </w:pPr>
            <w:r w:rsidRPr="00AA1AB2">
              <w:rPr>
                <w:b/>
                <w:bCs/>
                <w:color w:val="FFFFFF"/>
                <w:sz w:val="20"/>
              </w:rPr>
              <w:t>Event</w:t>
            </w:r>
            <w:r w:rsidR="00962EEC">
              <w:rPr>
                <w:b/>
                <w:bCs/>
                <w:color w:val="FFFFFF"/>
                <w:sz w:val="20"/>
              </w:rPr>
              <w:t xml:space="preserve"> Code</w:t>
            </w:r>
          </w:p>
        </w:tc>
        <w:tc>
          <w:tcPr>
            <w:tcW w:w="2160" w:type="dxa"/>
            <w:shd w:val="clear" w:color="auto" w:fill="000000"/>
          </w:tcPr>
          <w:p w14:paraId="634114A1" w14:textId="77777777" w:rsidR="00E70AB0" w:rsidRPr="00AA1AB2" w:rsidRDefault="00962EEC" w:rsidP="001D0C81">
            <w:pPr>
              <w:autoSpaceDE w:val="0"/>
              <w:autoSpaceDN w:val="0"/>
              <w:adjustRightInd w:val="0"/>
              <w:jc w:val="center"/>
              <w:rPr>
                <w:b/>
                <w:bCs/>
                <w:color w:val="FFFFFF"/>
                <w:sz w:val="20"/>
              </w:rPr>
            </w:pPr>
            <w:smartTag w:uri="urn:schemas-microsoft-com:office:smarttags" w:element="place">
              <w:smartTag w:uri="urn:schemas-microsoft-com:office:smarttags" w:element="PlaceName">
                <w:r>
                  <w:rPr>
                    <w:b/>
                    <w:bCs/>
                    <w:color w:val="FFFFFF"/>
                    <w:sz w:val="20"/>
                  </w:rPr>
                  <w:t>Appt</w:t>
                </w:r>
              </w:smartTag>
              <w:r>
                <w:rPr>
                  <w:b/>
                  <w:bCs/>
                  <w:color w:val="FFFFFF"/>
                  <w:sz w:val="20"/>
                </w:rPr>
                <w:t xml:space="preserve"> </w:t>
              </w:r>
              <w:smartTag w:uri="urn:schemas-microsoft-com:office:smarttags" w:element="PlaceType">
                <w:r>
                  <w:rPr>
                    <w:b/>
                    <w:bCs/>
                    <w:color w:val="FFFFFF"/>
                    <w:sz w:val="20"/>
                  </w:rPr>
                  <w:t>State</w:t>
                </w:r>
              </w:smartTag>
            </w:smartTag>
          </w:p>
        </w:tc>
        <w:tc>
          <w:tcPr>
            <w:tcW w:w="2880" w:type="dxa"/>
            <w:shd w:val="clear" w:color="auto" w:fill="000000"/>
          </w:tcPr>
          <w:p w14:paraId="52C15E65" w14:textId="77777777" w:rsidR="00E70AB0" w:rsidRPr="00AA1AB2" w:rsidRDefault="00E70AB0" w:rsidP="001D0C81">
            <w:pPr>
              <w:autoSpaceDE w:val="0"/>
              <w:autoSpaceDN w:val="0"/>
              <w:adjustRightInd w:val="0"/>
              <w:jc w:val="center"/>
              <w:rPr>
                <w:b/>
                <w:bCs/>
                <w:color w:val="FFFFFF"/>
                <w:sz w:val="20"/>
              </w:rPr>
            </w:pPr>
            <w:r w:rsidRPr="00AA1AB2">
              <w:rPr>
                <w:b/>
                <w:bCs/>
                <w:color w:val="FFFFFF"/>
                <w:sz w:val="20"/>
              </w:rPr>
              <w:t xml:space="preserve"> Event Reason</w:t>
            </w:r>
          </w:p>
        </w:tc>
        <w:tc>
          <w:tcPr>
            <w:tcW w:w="2340" w:type="dxa"/>
            <w:shd w:val="clear" w:color="auto" w:fill="000000"/>
          </w:tcPr>
          <w:p w14:paraId="5F4F36D6" w14:textId="77777777" w:rsidR="00E70AB0" w:rsidRPr="00AA1AB2" w:rsidRDefault="00E70AB0" w:rsidP="001D0C81">
            <w:pPr>
              <w:autoSpaceDE w:val="0"/>
              <w:autoSpaceDN w:val="0"/>
              <w:adjustRightInd w:val="0"/>
              <w:jc w:val="center"/>
              <w:rPr>
                <w:b/>
                <w:bCs/>
                <w:color w:val="FFFFFF"/>
                <w:sz w:val="20"/>
              </w:rPr>
            </w:pPr>
            <w:r w:rsidRPr="00AA1AB2">
              <w:rPr>
                <w:b/>
                <w:bCs/>
                <w:color w:val="FFFFFF"/>
                <w:sz w:val="20"/>
              </w:rPr>
              <w:t>Appt Type</w:t>
            </w:r>
          </w:p>
        </w:tc>
      </w:tr>
      <w:tr w:rsidR="00E70AB0" w:rsidRPr="00AA1AB2" w14:paraId="623B5162" w14:textId="77777777" w:rsidTr="000A0478">
        <w:tc>
          <w:tcPr>
            <w:tcW w:w="1260" w:type="dxa"/>
          </w:tcPr>
          <w:p w14:paraId="3F772A06" w14:textId="77777777" w:rsidR="00E70AB0" w:rsidRPr="00AA1AB2" w:rsidRDefault="00E70AB0" w:rsidP="001D0C81">
            <w:pPr>
              <w:autoSpaceDE w:val="0"/>
              <w:autoSpaceDN w:val="0"/>
              <w:adjustRightInd w:val="0"/>
              <w:rPr>
                <w:color w:val="000000"/>
                <w:sz w:val="20"/>
              </w:rPr>
            </w:pPr>
            <w:r w:rsidRPr="00AA1AB2">
              <w:rPr>
                <w:color w:val="000000"/>
                <w:sz w:val="20"/>
              </w:rPr>
              <w:t xml:space="preserve">S12 </w:t>
            </w:r>
          </w:p>
        </w:tc>
        <w:tc>
          <w:tcPr>
            <w:tcW w:w="2160" w:type="dxa"/>
          </w:tcPr>
          <w:p w14:paraId="59940F34" w14:textId="77777777" w:rsidR="00E70AB0" w:rsidRPr="00AA1AB2" w:rsidRDefault="00E70AB0" w:rsidP="001D0C81">
            <w:pPr>
              <w:autoSpaceDE w:val="0"/>
              <w:autoSpaceDN w:val="0"/>
              <w:adjustRightInd w:val="0"/>
              <w:rPr>
                <w:color w:val="000000"/>
                <w:sz w:val="20"/>
              </w:rPr>
            </w:pPr>
            <w:r w:rsidRPr="00AA1AB2">
              <w:rPr>
                <w:color w:val="000000"/>
                <w:sz w:val="20"/>
              </w:rPr>
              <w:t>Pending</w:t>
            </w:r>
          </w:p>
        </w:tc>
        <w:tc>
          <w:tcPr>
            <w:tcW w:w="2880" w:type="dxa"/>
          </w:tcPr>
          <w:p w14:paraId="201834BB" w14:textId="77777777" w:rsidR="00E70AB0" w:rsidRPr="00AA1AB2" w:rsidRDefault="00E70AB0" w:rsidP="001D0C81">
            <w:pPr>
              <w:autoSpaceDE w:val="0"/>
              <w:autoSpaceDN w:val="0"/>
              <w:adjustRightInd w:val="0"/>
              <w:rPr>
                <w:color w:val="000000"/>
                <w:sz w:val="20"/>
              </w:rPr>
            </w:pPr>
            <w:r w:rsidRPr="00AA1AB2">
              <w:rPr>
                <w:color w:val="000000"/>
                <w:sz w:val="20"/>
              </w:rPr>
              <w:t>Check-in (CI)</w:t>
            </w:r>
          </w:p>
        </w:tc>
        <w:tc>
          <w:tcPr>
            <w:tcW w:w="2340" w:type="dxa"/>
          </w:tcPr>
          <w:p w14:paraId="5BABA08E" w14:textId="77777777" w:rsidR="00E70AB0" w:rsidRPr="00AA1AB2" w:rsidRDefault="00E70AB0" w:rsidP="001D0C81">
            <w:pPr>
              <w:autoSpaceDE w:val="0"/>
              <w:autoSpaceDN w:val="0"/>
              <w:adjustRightInd w:val="0"/>
              <w:rPr>
                <w:color w:val="000000"/>
                <w:sz w:val="20"/>
              </w:rPr>
            </w:pPr>
            <w:r w:rsidRPr="00AA1AB2">
              <w:rPr>
                <w:color w:val="000000"/>
                <w:sz w:val="20"/>
              </w:rPr>
              <w:t>Action Required (AR)</w:t>
            </w:r>
          </w:p>
        </w:tc>
      </w:tr>
      <w:tr w:rsidR="00E70AB0" w:rsidRPr="00AA1AB2" w14:paraId="346F3DFD" w14:textId="77777777" w:rsidTr="000A0478">
        <w:tc>
          <w:tcPr>
            <w:tcW w:w="1260" w:type="dxa"/>
          </w:tcPr>
          <w:p w14:paraId="18AE08BA" w14:textId="77777777" w:rsidR="00E70AB0" w:rsidRPr="00AA1AB2" w:rsidRDefault="00E70AB0" w:rsidP="001D0C81">
            <w:pPr>
              <w:autoSpaceDE w:val="0"/>
              <w:autoSpaceDN w:val="0"/>
              <w:adjustRightInd w:val="0"/>
              <w:rPr>
                <w:color w:val="000000"/>
                <w:sz w:val="20"/>
              </w:rPr>
            </w:pPr>
            <w:r w:rsidRPr="00AA1AB2">
              <w:rPr>
                <w:color w:val="000000"/>
                <w:sz w:val="20"/>
              </w:rPr>
              <w:t>S12</w:t>
            </w:r>
          </w:p>
        </w:tc>
        <w:tc>
          <w:tcPr>
            <w:tcW w:w="2160" w:type="dxa"/>
          </w:tcPr>
          <w:p w14:paraId="67917F2A" w14:textId="77777777" w:rsidR="00E70AB0" w:rsidRPr="00AA1AB2" w:rsidRDefault="00E70AB0" w:rsidP="001D0C81">
            <w:pPr>
              <w:autoSpaceDE w:val="0"/>
              <w:autoSpaceDN w:val="0"/>
              <w:adjustRightInd w:val="0"/>
              <w:rPr>
                <w:color w:val="000000"/>
                <w:sz w:val="20"/>
              </w:rPr>
            </w:pPr>
            <w:r w:rsidRPr="00AA1AB2">
              <w:rPr>
                <w:color w:val="000000"/>
                <w:sz w:val="20"/>
              </w:rPr>
              <w:t>Pending</w:t>
            </w:r>
          </w:p>
        </w:tc>
        <w:tc>
          <w:tcPr>
            <w:tcW w:w="2880" w:type="dxa"/>
          </w:tcPr>
          <w:p w14:paraId="53C865EB" w14:textId="77777777" w:rsidR="00E70AB0" w:rsidRPr="00AA1AB2" w:rsidRDefault="00E70AB0" w:rsidP="001D0C81">
            <w:pPr>
              <w:autoSpaceDE w:val="0"/>
              <w:autoSpaceDN w:val="0"/>
              <w:adjustRightInd w:val="0"/>
              <w:rPr>
                <w:color w:val="000000"/>
                <w:sz w:val="20"/>
              </w:rPr>
            </w:pPr>
          </w:p>
        </w:tc>
        <w:tc>
          <w:tcPr>
            <w:tcW w:w="2340" w:type="dxa"/>
          </w:tcPr>
          <w:p w14:paraId="49FAC548" w14:textId="77777777" w:rsidR="00E70AB0" w:rsidRPr="00AA1AB2" w:rsidRDefault="00E70AB0" w:rsidP="001D0C81">
            <w:pPr>
              <w:autoSpaceDE w:val="0"/>
              <w:autoSpaceDN w:val="0"/>
              <w:adjustRightInd w:val="0"/>
              <w:rPr>
                <w:color w:val="000000"/>
                <w:sz w:val="20"/>
              </w:rPr>
            </w:pPr>
            <w:r w:rsidRPr="00AA1AB2">
              <w:rPr>
                <w:color w:val="000000"/>
                <w:sz w:val="20"/>
              </w:rPr>
              <w:t>No Action Taken (NAT)</w:t>
            </w:r>
          </w:p>
        </w:tc>
      </w:tr>
      <w:tr w:rsidR="00E70AB0" w:rsidRPr="00AA1AB2" w14:paraId="477CA5ED" w14:textId="77777777" w:rsidTr="000A0478">
        <w:tc>
          <w:tcPr>
            <w:tcW w:w="1260" w:type="dxa"/>
          </w:tcPr>
          <w:p w14:paraId="2AA9DCCB" w14:textId="77777777" w:rsidR="00E70AB0" w:rsidRPr="00AA1AB2" w:rsidRDefault="00E70AB0" w:rsidP="001D0C81">
            <w:pPr>
              <w:autoSpaceDE w:val="0"/>
              <w:autoSpaceDN w:val="0"/>
              <w:adjustRightInd w:val="0"/>
              <w:rPr>
                <w:color w:val="000000"/>
                <w:sz w:val="20"/>
              </w:rPr>
            </w:pPr>
            <w:r w:rsidRPr="00AA1AB2">
              <w:rPr>
                <w:color w:val="000000"/>
                <w:sz w:val="20"/>
              </w:rPr>
              <w:t>S12</w:t>
            </w:r>
          </w:p>
        </w:tc>
        <w:tc>
          <w:tcPr>
            <w:tcW w:w="2160" w:type="dxa"/>
          </w:tcPr>
          <w:p w14:paraId="51880EF8" w14:textId="77777777" w:rsidR="00E70AB0" w:rsidRPr="00AA1AB2" w:rsidRDefault="00E70AB0" w:rsidP="001D0C81">
            <w:pPr>
              <w:autoSpaceDE w:val="0"/>
              <w:autoSpaceDN w:val="0"/>
              <w:adjustRightInd w:val="0"/>
              <w:rPr>
                <w:color w:val="000000"/>
                <w:sz w:val="20"/>
              </w:rPr>
            </w:pPr>
            <w:r w:rsidRPr="00AA1AB2">
              <w:rPr>
                <w:color w:val="000000"/>
                <w:sz w:val="20"/>
              </w:rPr>
              <w:t>Pending</w:t>
            </w:r>
          </w:p>
        </w:tc>
        <w:tc>
          <w:tcPr>
            <w:tcW w:w="2880" w:type="dxa"/>
          </w:tcPr>
          <w:p w14:paraId="6BB314E9" w14:textId="77777777" w:rsidR="00E70AB0" w:rsidRPr="00AA1AB2" w:rsidRDefault="00E70AB0" w:rsidP="001D0C81">
            <w:pPr>
              <w:autoSpaceDE w:val="0"/>
              <w:autoSpaceDN w:val="0"/>
              <w:adjustRightInd w:val="0"/>
              <w:rPr>
                <w:color w:val="000000"/>
                <w:sz w:val="20"/>
              </w:rPr>
            </w:pPr>
          </w:p>
        </w:tc>
        <w:tc>
          <w:tcPr>
            <w:tcW w:w="2340" w:type="dxa"/>
          </w:tcPr>
          <w:p w14:paraId="50362029" w14:textId="77777777" w:rsidR="00E70AB0" w:rsidRPr="00AA1AB2" w:rsidRDefault="00E70AB0" w:rsidP="001D0C81">
            <w:pPr>
              <w:autoSpaceDE w:val="0"/>
              <w:autoSpaceDN w:val="0"/>
              <w:adjustRightInd w:val="0"/>
              <w:rPr>
                <w:color w:val="000000"/>
                <w:sz w:val="20"/>
              </w:rPr>
            </w:pPr>
            <w:r w:rsidRPr="00AA1AB2">
              <w:rPr>
                <w:color w:val="000000"/>
                <w:sz w:val="20"/>
              </w:rPr>
              <w:t>Future (F)</w:t>
            </w:r>
          </w:p>
        </w:tc>
      </w:tr>
      <w:tr w:rsidR="00E70AB0" w:rsidRPr="00AA1AB2" w14:paraId="566E1025" w14:textId="77777777" w:rsidTr="000A0478">
        <w:tc>
          <w:tcPr>
            <w:tcW w:w="1260" w:type="dxa"/>
          </w:tcPr>
          <w:p w14:paraId="13F6578E" w14:textId="77777777" w:rsidR="00E70AB0" w:rsidRPr="00AA1AB2" w:rsidRDefault="00E70AB0" w:rsidP="001D0C81">
            <w:pPr>
              <w:autoSpaceDE w:val="0"/>
              <w:autoSpaceDN w:val="0"/>
              <w:adjustRightInd w:val="0"/>
              <w:rPr>
                <w:color w:val="000000"/>
                <w:sz w:val="20"/>
              </w:rPr>
            </w:pPr>
            <w:r w:rsidRPr="00AA1AB2">
              <w:rPr>
                <w:color w:val="000000"/>
                <w:sz w:val="20"/>
              </w:rPr>
              <w:t>S12</w:t>
            </w:r>
          </w:p>
        </w:tc>
        <w:tc>
          <w:tcPr>
            <w:tcW w:w="2160" w:type="dxa"/>
          </w:tcPr>
          <w:p w14:paraId="6C89AFFC" w14:textId="77777777" w:rsidR="00E70AB0" w:rsidRPr="00AA1AB2" w:rsidRDefault="00E70AB0" w:rsidP="001D0C81">
            <w:pPr>
              <w:autoSpaceDE w:val="0"/>
              <w:autoSpaceDN w:val="0"/>
              <w:adjustRightInd w:val="0"/>
              <w:rPr>
                <w:color w:val="000000"/>
                <w:sz w:val="20"/>
              </w:rPr>
            </w:pPr>
            <w:r w:rsidRPr="00AA1AB2">
              <w:rPr>
                <w:color w:val="000000"/>
                <w:sz w:val="20"/>
              </w:rPr>
              <w:t>Pending</w:t>
            </w:r>
          </w:p>
        </w:tc>
        <w:tc>
          <w:tcPr>
            <w:tcW w:w="2880" w:type="dxa"/>
          </w:tcPr>
          <w:p w14:paraId="793148BC" w14:textId="77777777" w:rsidR="00E70AB0" w:rsidRPr="00AA1AB2" w:rsidRDefault="00E70AB0" w:rsidP="001D0C81">
            <w:pPr>
              <w:autoSpaceDE w:val="0"/>
              <w:autoSpaceDN w:val="0"/>
              <w:adjustRightInd w:val="0"/>
              <w:rPr>
                <w:color w:val="000000"/>
                <w:sz w:val="20"/>
              </w:rPr>
            </w:pPr>
          </w:p>
        </w:tc>
        <w:tc>
          <w:tcPr>
            <w:tcW w:w="2340" w:type="dxa"/>
          </w:tcPr>
          <w:p w14:paraId="72C04D9A" w14:textId="77777777" w:rsidR="00E70AB0" w:rsidRPr="00AA1AB2" w:rsidRDefault="00E70AB0" w:rsidP="001D0C81">
            <w:pPr>
              <w:autoSpaceDE w:val="0"/>
              <w:autoSpaceDN w:val="0"/>
              <w:adjustRightInd w:val="0"/>
              <w:rPr>
                <w:color w:val="000000"/>
                <w:sz w:val="20"/>
              </w:rPr>
            </w:pPr>
            <w:r w:rsidRPr="00AA1AB2">
              <w:rPr>
                <w:color w:val="000000"/>
                <w:sz w:val="20"/>
              </w:rPr>
              <w:t>Non-Count (NC)</w:t>
            </w:r>
          </w:p>
        </w:tc>
      </w:tr>
      <w:tr w:rsidR="00E70AB0" w:rsidRPr="00AA1AB2" w14:paraId="1F5554D0" w14:textId="77777777" w:rsidTr="000A0478">
        <w:tc>
          <w:tcPr>
            <w:tcW w:w="1260" w:type="dxa"/>
          </w:tcPr>
          <w:p w14:paraId="576E3761" w14:textId="77777777" w:rsidR="00E70AB0" w:rsidRPr="00AA1AB2" w:rsidRDefault="00E70AB0" w:rsidP="001D0C81">
            <w:pPr>
              <w:autoSpaceDE w:val="0"/>
              <w:autoSpaceDN w:val="0"/>
              <w:adjustRightInd w:val="0"/>
              <w:rPr>
                <w:color w:val="000000"/>
                <w:sz w:val="20"/>
              </w:rPr>
            </w:pPr>
            <w:r w:rsidRPr="00AA1AB2">
              <w:rPr>
                <w:color w:val="000000"/>
                <w:sz w:val="20"/>
              </w:rPr>
              <w:t>S12</w:t>
            </w:r>
          </w:p>
        </w:tc>
        <w:tc>
          <w:tcPr>
            <w:tcW w:w="2160" w:type="dxa"/>
          </w:tcPr>
          <w:p w14:paraId="3A4F5935" w14:textId="77777777" w:rsidR="00E70AB0" w:rsidRPr="00AA1AB2" w:rsidRDefault="00E70AB0" w:rsidP="001D0C81">
            <w:pPr>
              <w:autoSpaceDE w:val="0"/>
              <w:autoSpaceDN w:val="0"/>
              <w:adjustRightInd w:val="0"/>
              <w:rPr>
                <w:color w:val="000000"/>
                <w:sz w:val="20"/>
              </w:rPr>
            </w:pPr>
            <w:r w:rsidRPr="00AA1AB2">
              <w:rPr>
                <w:color w:val="000000"/>
                <w:sz w:val="20"/>
              </w:rPr>
              <w:t>Pending</w:t>
            </w:r>
          </w:p>
        </w:tc>
        <w:tc>
          <w:tcPr>
            <w:tcW w:w="2880" w:type="dxa"/>
          </w:tcPr>
          <w:p w14:paraId="111E1F59" w14:textId="77777777" w:rsidR="00E70AB0" w:rsidRPr="00AA1AB2" w:rsidRDefault="00E70AB0" w:rsidP="001D0C81">
            <w:pPr>
              <w:autoSpaceDE w:val="0"/>
              <w:autoSpaceDN w:val="0"/>
              <w:adjustRightInd w:val="0"/>
              <w:rPr>
                <w:color w:val="000000"/>
                <w:sz w:val="20"/>
              </w:rPr>
            </w:pPr>
          </w:p>
        </w:tc>
        <w:tc>
          <w:tcPr>
            <w:tcW w:w="2340" w:type="dxa"/>
          </w:tcPr>
          <w:p w14:paraId="4BA54BAF" w14:textId="77777777" w:rsidR="00E70AB0" w:rsidRPr="00AA1AB2" w:rsidRDefault="00E70AB0" w:rsidP="001D0C81">
            <w:pPr>
              <w:autoSpaceDE w:val="0"/>
              <w:autoSpaceDN w:val="0"/>
              <w:adjustRightInd w:val="0"/>
              <w:rPr>
                <w:color w:val="000000"/>
                <w:sz w:val="20"/>
              </w:rPr>
            </w:pPr>
            <w:r w:rsidRPr="00AA1AB2">
              <w:rPr>
                <w:color w:val="000000"/>
                <w:sz w:val="20"/>
              </w:rPr>
              <w:t>Inpatient (I)</w:t>
            </w:r>
          </w:p>
        </w:tc>
      </w:tr>
      <w:tr w:rsidR="00E70AB0" w:rsidRPr="00AA1AB2" w14:paraId="02B37626" w14:textId="77777777" w:rsidTr="000A0478">
        <w:tc>
          <w:tcPr>
            <w:tcW w:w="1260" w:type="dxa"/>
          </w:tcPr>
          <w:p w14:paraId="27A37A0B" w14:textId="77777777" w:rsidR="00E70AB0" w:rsidRPr="00AA1AB2" w:rsidRDefault="00E70AB0" w:rsidP="001D0C81">
            <w:pPr>
              <w:autoSpaceDE w:val="0"/>
              <w:autoSpaceDN w:val="0"/>
              <w:adjustRightInd w:val="0"/>
              <w:rPr>
                <w:color w:val="000000"/>
                <w:sz w:val="20"/>
              </w:rPr>
            </w:pPr>
            <w:r w:rsidRPr="00AA1AB2">
              <w:rPr>
                <w:color w:val="000000"/>
                <w:sz w:val="20"/>
              </w:rPr>
              <w:t>S12</w:t>
            </w:r>
          </w:p>
        </w:tc>
        <w:tc>
          <w:tcPr>
            <w:tcW w:w="2160" w:type="dxa"/>
          </w:tcPr>
          <w:p w14:paraId="458DC09A" w14:textId="77777777" w:rsidR="00E70AB0" w:rsidRPr="00AA1AB2" w:rsidRDefault="00E70AB0" w:rsidP="001D0C81">
            <w:pPr>
              <w:autoSpaceDE w:val="0"/>
              <w:autoSpaceDN w:val="0"/>
              <w:adjustRightInd w:val="0"/>
              <w:rPr>
                <w:color w:val="000000"/>
                <w:sz w:val="20"/>
              </w:rPr>
            </w:pPr>
            <w:r w:rsidRPr="00AA1AB2">
              <w:rPr>
                <w:color w:val="000000"/>
                <w:sz w:val="20"/>
              </w:rPr>
              <w:t>Pending</w:t>
            </w:r>
          </w:p>
        </w:tc>
        <w:tc>
          <w:tcPr>
            <w:tcW w:w="2880" w:type="dxa"/>
          </w:tcPr>
          <w:p w14:paraId="6A22AE28" w14:textId="77777777" w:rsidR="00E70AB0" w:rsidRPr="00AA1AB2" w:rsidRDefault="00E70AB0" w:rsidP="001D0C81">
            <w:pPr>
              <w:autoSpaceDE w:val="0"/>
              <w:autoSpaceDN w:val="0"/>
              <w:adjustRightInd w:val="0"/>
              <w:rPr>
                <w:color w:val="000000"/>
                <w:sz w:val="20"/>
              </w:rPr>
            </w:pPr>
          </w:p>
        </w:tc>
        <w:tc>
          <w:tcPr>
            <w:tcW w:w="2340" w:type="dxa"/>
          </w:tcPr>
          <w:p w14:paraId="4F80290B" w14:textId="77777777" w:rsidR="00E70AB0" w:rsidRPr="00AA1AB2" w:rsidRDefault="00E70AB0" w:rsidP="001D0C81">
            <w:pPr>
              <w:autoSpaceDE w:val="0"/>
              <w:autoSpaceDN w:val="0"/>
              <w:adjustRightInd w:val="0"/>
              <w:rPr>
                <w:color w:val="000000"/>
                <w:sz w:val="20"/>
              </w:rPr>
            </w:pPr>
            <w:r w:rsidRPr="00AA1AB2">
              <w:rPr>
                <w:color w:val="000000"/>
                <w:sz w:val="20"/>
              </w:rPr>
              <w:t>Non-Count Future (NCF)</w:t>
            </w:r>
          </w:p>
        </w:tc>
      </w:tr>
      <w:tr w:rsidR="00E70AB0" w:rsidRPr="00AA1AB2" w14:paraId="0DA8D2F2" w14:textId="77777777" w:rsidTr="000A0478">
        <w:tc>
          <w:tcPr>
            <w:tcW w:w="1260" w:type="dxa"/>
          </w:tcPr>
          <w:p w14:paraId="39C8398A" w14:textId="77777777" w:rsidR="00E70AB0" w:rsidRPr="00AA1AB2" w:rsidRDefault="00E70AB0" w:rsidP="001D0C81">
            <w:pPr>
              <w:autoSpaceDE w:val="0"/>
              <w:autoSpaceDN w:val="0"/>
              <w:adjustRightInd w:val="0"/>
              <w:rPr>
                <w:color w:val="000000"/>
                <w:sz w:val="20"/>
              </w:rPr>
            </w:pPr>
            <w:r w:rsidRPr="00AA1AB2">
              <w:rPr>
                <w:color w:val="000000"/>
                <w:sz w:val="20"/>
              </w:rPr>
              <w:t>S26</w:t>
            </w:r>
          </w:p>
        </w:tc>
        <w:tc>
          <w:tcPr>
            <w:tcW w:w="2160" w:type="dxa"/>
          </w:tcPr>
          <w:p w14:paraId="515443A4" w14:textId="77777777" w:rsidR="00E70AB0" w:rsidRPr="00AA1AB2" w:rsidRDefault="00E70AB0" w:rsidP="001D0C81">
            <w:pPr>
              <w:autoSpaceDE w:val="0"/>
              <w:autoSpaceDN w:val="0"/>
              <w:adjustRightInd w:val="0"/>
              <w:rPr>
                <w:color w:val="000000"/>
                <w:sz w:val="20"/>
              </w:rPr>
            </w:pPr>
            <w:r w:rsidRPr="00AA1AB2">
              <w:rPr>
                <w:color w:val="000000"/>
                <w:sz w:val="20"/>
              </w:rPr>
              <w:t>Final</w:t>
            </w:r>
          </w:p>
        </w:tc>
        <w:tc>
          <w:tcPr>
            <w:tcW w:w="2880" w:type="dxa"/>
          </w:tcPr>
          <w:p w14:paraId="28B3D9A0" w14:textId="77777777" w:rsidR="00E70AB0" w:rsidRPr="00AA1AB2" w:rsidRDefault="00E70AB0" w:rsidP="001D0C81">
            <w:pPr>
              <w:autoSpaceDE w:val="0"/>
              <w:autoSpaceDN w:val="0"/>
              <w:adjustRightInd w:val="0"/>
              <w:rPr>
                <w:color w:val="000000"/>
                <w:sz w:val="20"/>
              </w:rPr>
            </w:pPr>
            <w:r w:rsidRPr="00AA1AB2">
              <w:rPr>
                <w:color w:val="000000"/>
                <w:sz w:val="20"/>
              </w:rPr>
              <w:t>No Show (NS)</w:t>
            </w:r>
          </w:p>
        </w:tc>
        <w:tc>
          <w:tcPr>
            <w:tcW w:w="2340" w:type="dxa"/>
          </w:tcPr>
          <w:p w14:paraId="16B089F2" w14:textId="77777777" w:rsidR="00E70AB0" w:rsidRPr="00AA1AB2" w:rsidRDefault="00E70AB0" w:rsidP="001D0C81">
            <w:pPr>
              <w:autoSpaceDE w:val="0"/>
              <w:autoSpaceDN w:val="0"/>
              <w:adjustRightInd w:val="0"/>
              <w:rPr>
                <w:color w:val="000000"/>
                <w:sz w:val="20"/>
              </w:rPr>
            </w:pPr>
          </w:p>
        </w:tc>
      </w:tr>
      <w:tr w:rsidR="00E70AB0" w:rsidRPr="00AA1AB2" w14:paraId="7D20786B" w14:textId="77777777" w:rsidTr="000A0478">
        <w:tc>
          <w:tcPr>
            <w:tcW w:w="1260" w:type="dxa"/>
          </w:tcPr>
          <w:p w14:paraId="20B15313" w14:textId="77777777" w:rsidR="00E70AB0" w:rsidRPr="00AA1AB2" w:rsidRDefault="00E70AB0" w:rsidP="001D0C81">
            <w:pPr>
              <w:autoSpaceDE w:val="0"/>
              <w:autoSpaceDN w:val="0"/>
              <w:adjustRightInd w:val="0"/>
              <w:rPr>
                <w:color w:val="000000"/>
                <w:sz w:val="20"/>
              </w:rPr>
            </w:pPr>
            <w:r w:rsidRPr="00AA1AB2">
              <w:rPr>
                <w:color w:val="000000"/>
                <w:sz w:val="20"/>
              </w:rPr>
              <w:t>S26</w:t>
            </w:r>
          </w:p>
        </w:tc>
        <w:tc>
          <w:tcPr>
            <w:tcW w:w="2160" w:type="dxa"/>
          </w:tcPr>
          <w:p w14:paraId="4DCCCC7B" w14:textId="77777777" w:rsidR="00E70AB0" w:rsidRPr="00AA1AB2" w:rsidRDefault="00E70AB0" w:rsidP="001D0C81">
            <w:pPr>
              <w:autoSpaceDE w:val="0"/>
              <w:autoSpaceDN w:val="0"/>
              <w:adjustRightInd w:val="0"/>
              <w:rPr>
                <w:color w:val="000000"/>
                <w:sz w:val="20"/>
              </w:rPr>
            </w:pPr>
            <w:r w:rsidRPr="00AA1AB2">
              <w:rPr>
                <w:color w:val="000000"/>
                <w:sz w:val="20"/>
              </w:rPr>
              <w:t>Final</w:t>
            </w:r>
          </w:p>
        </w:tc>
        <w:tc>
          <w:tcPr>
            <w:tcW w:w="2880" w:type="dxa"/>
          </w:tcPr>
          <w:p w14:paraId="44CD5696" w14:textId="77777777" w:rsidR="00E70AB0" w:rsidRPr="00AA1AB2" w:rsidRDefault="00E70AB0" w:rsidP="001D0C81">
            <w:pPr>
              <w:autoSpaceDE w:val="0"/>
              <w:autoSpaceDN w:val="0"/>
              <w:adjustRightInd w:val="0"/>
              <w:rPr>
                <w:color w:val="000000"/>
                <w:sz w:val="20"/>
              </w:rPr>
            </w:pPr>
            <w:r w:rsidRPr="00AA1AB2">
              <w:rPr>
                <w:color w:val="000000"/>
                <w:sz w:val="20"/>
              </w:rPr>
              <w:t>No Show (NS)</w:t>
            </w:r>
          </w:p>
        </w:tc>
        <w:tc>
          <w:tcPr>
            <w:tcW w:w="2340" w:type="dxa"/>
          </w:tcPr>
          <w:p w14:paraId="147F9269" w14:textId="77777777" w:rsidR="00E70AB0" w:rsidRPr="00AA1AB2" w:rsidRDefault="00E70AB0" w:rsidP="001D0C81">
            <w:pPr>
              <w:autoSpaceDE w:val="0"/>
              <w:autoSpaceDN w:val="0"/>
              <w:adjustRightInd w:val="0"/>
              <w:rPr>
                <w:color w:val="000000"/>
                <w:sz w:val="20"/>
              </w:rPr>
            </w:pPr>
            <w:r w:rsidRPr="00AA1AB2">
              <w:rPr>
                <w:color w:val="000000"/>
                <w:sz w:val="20"/>
              </w:rPr>
              <w:t>Auto Rebook (ABK)</w:t>
            </w:r>
          </w:p>
        </w:tc>
      </w:tr>
      <w:tr w:rsidR="00E70AB0" w:rsidRPr="00AA1AB2" w14:paraId="1703DA1D" w14:textId="77777777" w:rsidTr="000A0478">
        <w:tc>
          <w:tcPr>
            <w:tcW w:w="1260" w:type="dxa"/>
          </w:tcPr>
          <w:p w14:paraId="61B89C80" w14:textId="77777777" w:rsidR="00E70AB0" w:rsidRPr="00AA1AB2" w:rsidRDefault="00E70AB0" w:rsidP="001D0C81">
            <w:pPr>
              <w:autoSpaceDE w:val="0"/>
              <w:autoSpaceDN w:val="0"/>
              <w:adjustRightInd w:val="0"/>
              <w:rPr>
                <w:color w:val="000000"/>
                <w:sz w:val="20"/>
              </w:rPr>
            </w:pPr>
            <w:r w:rsidRPr="00AA1AB2">
              <w:rPr>
                <w:color w:val="000000"/>
                <w:sz w:val="20"/>
              </w:rPr>
              <w:t>S15</w:t>
            </w:r>
          </w:p>
        </w:tc>
        <w:tc>
          <w:tcPr>
            <w:tcW w:w="2160" w:type="dxa"/>
          </w:tcPr>
          <w:p w14:paraId="0258CF9E" w14:textId="77777777" w:rsidR="00E70AB0" w:rsidRPr="00AA1AB2" w:rsidRDefault="00E70AB0" w:rsidP="001D0C81">
            <w:pPr>
              <w:autoSpaceDE w:val="0"/>
              <w:autoSpaceDN w:val="0"/>
              <w:adjustRightInd w:val="0"/>
              <w:rPr>
                <w:color w:val="000000"/>
                <w:sz w:val="20"/>
              </w:rPr>
            </w:pPr>
            <w:r w:rsidRPr="00AA1AB2">
              <w:rPr>
                <w:color w:val="000000"/>
                <w:sz w:val="20"/>
              </w:rPr>
              <w:t>Final</w:t>
            </w:r>
          </w:p>
        </w:tc>
        <w:tc>
          <w:tcPr>
            <w:tcW w:w="2880" w:type="dxa"/>
          </w:tcPr>
          <w:p w14:paraId="24219034" w14:textId="77777777" w:rsidR="00E70AB0" w:rsidRPr="00AA1AB2" w:rsidRDefault="00E70AB0" w:rsidP="001D0C81">
            <w:pPr>
              <w:autoSpaceDE w:val="0"/>
              <w:autoSpaceDN w:val="0"/>
              <w:adjustRightInd w:val="0"/>
              <w:rPr>
                <w:color w:val="000000"/>
                <w:sz w:val="20"/>
              </w:rPr>
            </w:pPr>
            <w:r w:rsidRPr="00AA1AB2">
              <w:rPr>
                <w:color w:val="000000"/>
                <w:sz w:val="20"/>
              </w:rPr>
              <w:t>Cancelled by Clinic (CC)</w:t>
            </w:r>
          </w:p>
        </w:tc>
        <w:tc>
          <w:tcPr>
            <w:tcW w:w="2340" w:type="dxa"/>
          </w:tcPr>
          <w:p w14:paraId="36A5F063" w14:textId="77777777" w:rsidR="00E70AB0" w:rsidRPr="00AA1AB2" w:rsidRDefault="00E70AB0" w:rsidP="001D0C81">
            <w:pPr>
              <w:autoSpaceDE w:val="0"/>
              <w:autoSpaceDN w:val="0"/>
              <w:adjustRightInd w:val="0"/>
              <w:rPr>
                <w:color w:val="000000"/>
                <w:sz w:val="20"/>
              </w:rPr>
            </w:pPr>
            <w:r w:rsidRPr="00AA1AB2">
              <w:rPr>
                <w:color w:val="000000"/>
                <w:sz w:val="20"/>
              </w:rPr>
              <w:t>Re-schedule (RS)</w:t>
            </w:r>
          </w:p>
        </w:tc>
      </w:tr>
      <w:tr w:rsidR="00E70AB0" w:rsidRPr="00AA1AB2" w14:paraId="71F591E6" w14:textId="77777777" w:rsidTr="000A0478">
        <w:tc>
          <w:tcPr>
            <w:tcW w:w="1260" w:type="dxa"/>
          </w:tcPr>
          <w:p w14:paraId="09D33D57" w14:textId="77777777" w:rsidR="00E70AB0" w:rsidRPr="00AA1AB2" w:rsidRDefault="00E70AB0" w:rsidP="001D0C81">
            <w:pPr>
              <w:autoSpaceDE w:val="0"/>
              <w:autoSpaceDN w:val="0"/>
              <w:adjustRightInd w:val="0"/>
              <w:rPr>
                <w:color w:val="000000"/>
                <w:sz w:val="20"/>
              </w:rPr>
            </w:pPr>
            <w:r w:rsidRPr="00AA1AB2">
              <w:rPr>
                <w:color w:val="000000"/>
                <w:sz w:val="20"/>
              </w:rPr>
              <w:t>S 15</w:t>
            </w:r>
          </w:p>
        </w:tc>
        <w:tc>
          <w:tcPr>
            <w:tcW w:w="2160" w:type="dxa"/>
          </w:tcPr>
          <w:p w14:paraId="07E4EBEE" w14:textId="77777777" w:rsidR="00E70AB0" w:rsidRPr="00AA1AB2" w:rsidRDefault="00E70AB0" w:rsidP="001D0C81">
            <w:pPr>
              <w:autoSpaceDE w:val="0"/>
              <w:autoSpaceDN w:val="0"/>
              <w:adjustRightInd w:val="0"/>
              <w:rPr>
                <w:color w:val="000000"/>
                <w:sz w:val="20"/>
              </w:rPr>
            </w:pPr>
            <w:r w:rsidRPr="00AA1AB2">
              <w:rPr>
                <w:color w:val="000000"/>
                <w:sz w:val="20"/>
              </w:rPr>
              <w:t>Final</w:t>
            </w:r>
          </w:p>
        </w:tc>
        <w:tc>
          <w:tcPr>
            <w:tcW w:w="2880" w:type="dxa"/>
          </w:tcPr>
          <w:p w14:paraId="743BBB36" w14:textId="77777777" w:rsidR="00E70AB0" w:rsidRPr="00AA1AB2" w:rsidRDefault="00E70AB0" w:rsidP="001D0C81">
            <w:pPr>
              <w:autoSpaceDE w:val="0"/>
              <w:autoSpaceDN w:val="0"/>
              <w:adjustRightInd w:val="0"/>
              <w:rPr>
                <w:color w:val="000000"/>
                <w:sz w:val="20"/>
              </w:rPr>
            </w:pPr>
            <w:r w:rsidRPr="00AA1AB2">
              <w:rPr>
                <w:color w:val="000000"/>
                <w:sz w:val="20"/>
              </w:rPr>
              <w:t>Cancelled by Clinic (CC)</w:t>
            </w:r>
          </w:p>
        </w:tc>
        <w:tc>
          <w:tcPr>
            <w:tcW w:w="2340" w:type="dxa"/>
          </w:tcPr>
          <w:p w14:paraId="3289F7D6" w14:textId="77777777" w:rsidR="00E70AB0" w:rsidRPr="00AA1AB2" w:rsidRDefault="00E70AB0" w:rsidP="001D0C81">
            <w:pPr>
              <w:autoSpaceDE w:val="0"/>
              <w:autoSpaceDN w:val="0"/>
              <w:adjustRightInd w:val="0"/>
              <w:rPr>
                <w:color w:val="000000"/>
                <w:sz w:val="20"/>
              </w:rPr>
            </w:pPr>
          </w:p>
        </w:tc>
      </w:tr>
      <w:tr w:rsidR="00E70AB0" w:rsidRPr="00AA1AB2" w14:paraId="390460F0" w14:textId="77777777" w:rsidTr="000A0478">
        <w:tc>
          <w:tcPr>
            <w:tcW w:w="1260" w:type="dxa"/>
          </w:tcPr>
          <w:p w14:paraId="74EB177E" w14:textId="77777777" w:rsidR="00E70AB0" w:rsidRPr="00AA1AB2" w:rsidRDefault="00E70AB0" w:rsidP="001D0C81">
            <w:pPr>
              <w:autoSpaceDE w:val="0"/>
              <w:autoSpaceDN w:val="0"/>
              <w:adjustRightInd w:val="0"/>
              <w:rPr>
                <w:color w:val="000000"/>
                <w:sz w:val="20"/>
              </w:rPr>
            </w:pPr>
            <w:r w:rsidRPr="00AA1AB2">
              <w:rPr>
                <w:color w:val="000000"/>
                <w:sz w:val="20"/>
              </w:rPr>
              <w:t>S15</w:t>
            </w:r>
          </w:p>
        </w:tc>
        <w:tc>
          <w:tcPr>
            <w:tcW w:w="2160" w:type="dxa"/>
          </w:tcPr>
          <w:p w14:paraId="79F12F30" w14:textId="77777777" w:rsidR="00E70AB0" w:rsidRPr="00AA1AB2" w:rsidRDefault="00E70AB0" w:rsidP="001D0C81">
            <w:pPr>
              <w:autoSpaceDE w:val="0"/>
              <w:autoSpaceDN w:val="0"/>
              <w:adjustRightInd w:val="0"/>
              <w:rPr>
                <w:color w:val="000000"/>
                <w:sz w:val="20"/>
              </w:rPr>
            </w:pPr>
            <w:r w:rsidRPr="00AA1AB2">
              <w:rPr>
                <w:color w:val="000000"/>
                <w:sz w:val="20"/>
              </w:rPr>
              <w:t>Final</w:t>
            </w:r>
          </w:p>
        </w:tc>
        <w:tc>
          <w:tcPr>
            <w:tcW w:w="2880" w:type="dxa"/>
          </w:tcPr>
          <w:p w14:paraId="34AC2C5D" w14:textId="77777777" w:rsidR="00E70AB0" w:rsidRPr="00AA1AB2" w:rsidRDefault="00E70AB0" w:rsidP="001D0C81">
            <w:pPr>
              <w:autoSpaceDE w:val="0"/>
              <w:autoSpaceDN w:val="0"/>
              <w:adjustRightInd w:val="0"/>
              <w:rPr>
                <w:color w:val="000000"/>
                <w:sz w:val="20"/>
              </w:rPr>
            </w:pPr>
            <w:r w:rsidRPr="00AA1AB2">
              <w:rPr>
                <w:color w:val="000000"/>
                <w:sz w:val="20"/>
              </w:rPr>
              <w:t>Cancelled by Clinic (CC)</w:t>
            </w:r>
          </w:p>
        </w:tc>
        <w:tc>
          <w:tcPr>
            <w:tcW w:w="2340" w:type="dxa"/>
          </w:tcPr>
          <w:p w14:paraId="4C2EC33A" w14:textId="77777777" w:rsidR="00E70AB0" w:rsidRPr="00AA1AB2" w:rsidRDefault="00E70AB0" w:rsidP="001D0C81">
            <w:pPr>
              <w:autoSpaceDE w:val="0"/>
              <w:autoSpaceDN w:val="0"/>
              <w:adjustRightInd w:val="0"/>
              <w:rPr>
                <w:color w:val="000000"/>
                <w:sz w:val="20"/>
              </w:rPr>
            </w:pPr>
            <w:r w:rsidRPr="00AA1AB2">
              <w:rPr>
                <w:color w:val="000000"/>
                <w:sz w:val="20"/>
              </w:rPr>
              <w:t>Auto Rebook (ABK)</w:t>
            </w:r>
          </w:p>
        </w:tc>
      </w:tr>
      <w:tr w:rsidR="00E70AB0" w:rsidRPr="00AA1AB2" w14:paraId="667E4FED" w14:textId="77777777" w:rsidTr="000A0478">
        <w:tc>
          <w:tcPr>
            <w:tcW w:w="1260" w:type="dxa"/>
          </w:tcPr>
          <w:p w14:paraId="78079AFF" w14:textId="77777777" w:rsidR="00E70AB0" w:rsidRPr="00AA1AB2" w:rsidRDefault="00E70AB0" w:rsidP="001D0C81">
            <w:pPr>
              <w:autoSpaceDE w:val="0"/>
              <w:autoSpaceDN w:val="0"/>
              <w:adjustRightInd w:val="0"/>
              <w:rPr>
                <w:color w:val="000000"/>
                <w:sz w:val="20"/>
              </w:rPr>
            </w:pPr>
            <w:r w:rsidRPr="00AA1AB2">
              <w:rPr>
                <w:color w:val="000000"/>
                <w:sz w:val="20"/>
              </w:rPr>
              <w:t>S15</w:t>
            </w:r>
          </w:p>
        </w:tc>
        <w:tc>
          <w:tcPr>
            <w:tcW w:w="2160" w:type="dxa"/>
          </w:tcPr>
          <w:p w14:paraId="56D2113C" w14:textId="77777777" w:rsidR="00E70AB0" w:rsidRPr="00AA1AB2" w:rsidRDefault="00E70AB0" w:rsidP="001D0C81">
            <w:pPr>
              <w:autoSpaceDE w:val="0"/>
              <w:autoSpaceDN w:val="0"/>
              <w:adjustRightInd w:val="0"/>
              <w:rPr>
                <w:color w:val="000000"/>
                <w:sz w:val="20"/>
              </w:rPr>
            </w:pPr>
            <w:r w:rsidRPr="00AA1AB2">
              <w:rPr>
                <w:color w:val="000000"/>
                <w:sz w:val="20"/>
              </w:rPr>
              <w:t>Final</w:t>
            </w:r>
          </w:p>
        </w:tc>
        <w:tc>
          <w:tcPr>
            <w:tcW w:w="2880" w:type="dxa"/>
          </w:tcPr>
          <w:p w14:paraId="53EC1A84" w14:textId="77777777" w:rsidR="00E70AB0" w:rsidRPr="00AA1AB2" w:rsidRDefault="00E70AB0" w:rsidP="001D0C81">
            <w:pPr>
              <w:autoSpaceDE w:val="0"/>
              <w:autoSpaceDN w:val="0"/>
              <w:adjustRightInd w:val="0"/>
              <w:rPr>
                <w:color w:val="000000"/>
                <w:sz w:val="20"/>
              </w:rPr>
            </w:pPr>
            <w:r w:rsidRPr="00AA1AB2">
              <w:rPr>
                <w:color w:val="000000"/>
                <w:sz w:val="20"/>
              </w:rPr>
              <w:t>Cancelled by Patient (CP)</w:t>
            </w:r>
          </w:p>
        </w:tc>
        <w:tc>
          <w:tcPr>
            <w:tcW w:w="2340" w:type="dxa"/>
          </w:tcPr>
          <w:p w14:paraId="23C20D20" w14:textId="77777777" w:rsidR="00E70AB0" w:rsidRPr="00AA1AB2" w:rsidRDefault="00E70AB0" w:rsidP="001D0C81">
            <w:pPr>
              <w:autoSpaceDE w:val="0"/>
              <w:autoSpaceDN w:val="0"/>
              <w:adjustRightInd w:val="0"/>
              <w:rPr>
                <w:color w:val="000000"/>
                <w:sz w:val="20"/>
              </w:rPr>
            </w:pPr>
            <w:r w:rsidRPr="00AA1AB2">
              <w:rPr>
                <w:color w:val="000000"/>
                <w:sz w:val="20"/>
              </w:rPr>
              <w:t>Re-schedule (RS)</w:t>
            </w:r>
          </w:p>
        </w:tc>
      </w:tr>
      <w:tr w:rsidR="00E70AB0" w:rsidRPr="00AA1AB2" w14:paraId="1C1C1954" w14:textId="77777777" w:rsidTr="000A0478">
        <w:tc>
          <w:tcPr>
            <w:tcW w:w="1260" w:type="dxa"/>
          </w:tcPr>
          <w:p w14:paraId="16CD25FF" w14:textId="77777777" w:rsidR="00E70AB0" w:rsidRPr="00AA1AB2" w:rsidRDefault="00E70AB0" w:rsidP="001D0C81">
            <w:pPr>
              <w:autoSpaceDE w:val="0"/>
              <w:autoSpaceDN w:val="0"/>
              <w:adjustRightInd w:val="0"/>
              <w:rPr>
                <w:color w:val="000000"/>
                <w:sz w:val="20"/>
              </w:rPr>
            </w:pPr>
            <w:r w:rsidRPr="00AA1AB2">
              <w:rPr>
                <w:color w:val="000000"/>
                <w:sz w:val="20"/>
              </w:rPr>
              <w:t>S15</w:t>
            </w:r>
          </w:p>
        </w:tc>
        <w:tc>
          <w:tcPr>
            <w:tcW w:w="2160" w:type="dxa"/>
          </w:tcPr>
          <w:p w14:paraId="57375485" w14:textId="77777777" w:rsidR="00E70AB0" w:rsidRPr="00AA1AB2" w:rsidRDefault="00E70AB0" w:rsidP="001D0C81">
            <w:pPr>
              <w:autoSpaceDE w:val="0"/>
              <w:autoSpaceDN w:val="0"/>
              <w:adjustRightInd w:val="0"/>
              <w:rPr>
                <w:color w:val="000000"/>
                <w:sz w:val="20"/>
              </w:rPr>
            </w:pPr>
            <w:r w:rsidRPr="00AA1AB2">
              <w:rPr>
                <w:color w:val="000000"/>
                <w:sz w:val="20"/>
              </w:rPr>
              <w:t>Final</w:t>
            </w:r>
          </w:p>
        </w:tc>
        <w:tc>
          <w:tcPr>
            <w:tcW w:w="2880" w:type="dxa"/>
          </w:tcPr>
          <w:p w14:paraId="00B24498" w14:textId="77777777" w:rsidR="00E70AB0" w:rsidRPr="00AA1AB2" w:rsidRDefault="00E70AB0" w:rsidP="001D0C81">
            <w:pPr>
              <w:autoSpaceDE w:val="0"/>
              <w:autoSpaceDN w:val="0"/>
              <w:adjustRightInd w:val="0"/>
              <w:rPr>
                <w:color w:val="000000"/>
                <w:sz w:val="20"/>
              </w:rPr>
            </w:pPr>
            <w:r w:rsidRPr="00AA1AB2">
              <w:rPr>
                <w:color w:val="000000"/>
                <w:sz w:val="20"/>
              </w:rPr>
              <w:t>Cancelled by Patient (CP)</w:t>
            </w:r>
          </w:p>
        </w:tc>
        <w:tc>
          <w:tcPr>
            <w:tcW w:w="2340" w:type="dxa"/>
          </w:tcPr>
          <w:p w14:paraId="51FE1944" w14:textId="77777777" w:rsidR="00E70AB0" w:rsidRPr="00AA1AB2" w:rsidRDefault="00E70AB0" w:rsidP="001D0C81">
            <w:pPr>
              <w:autoSpaceDE w:val="0"/>
              <w:autoSpaceDN w:val="0"/>
              <w:adjustRightInd w:val="0"/>
              <w:rPr>
                <w:color w:val="000000"/>
                <w:sz w:val="20"/>
              </w:rPr>
            </w:pPr>
          </w:p>
        </w:tc>
      </w:tr>
      <w:tr w:rsidR="00E70AB0" w:rsidRPr="00AA1AB2" w14:paraId="3148ACCD" w14:textId="77777777" w:rsidTr="000A0478">
        <w:tc>
          <w:tcPr>
            <w:tcW w:w="1260" w:type="dxa"/>
          </w:tcPr>
          <w:p w14:paraId="7D045F5D" w14:textId="77777777" w:rsidR="00E70AB0" w:rsidRPr="00AA1AB2" w:rsidRDefault="00E70AB0" w:rsidP="001D0C81">
            <w:pPr>
              <w:autoSpaceDE w:val="0"/>
              <w:autoSpaceDN w:val="0"/>
              <w:adjustRightInd w:val="0"/>
              <w:rPr>
                <w:color w:val="000000"/>
                <w:sz w:val="20"/>
              </w:rPr>
            </w:pPr>
            <w:r w:rsidRPr="00AA1AB2">
              <w:rPr>
                <w:color w:val="000000"/>
                <w:sz w:val="20"/>
              </w:rPr>
              <w:t>S15</w:t>
            </w:r>
          </w:p>
        </w:tc>
        <w:tc>
          <w:tcPr>
            <w:tcW w:w="2160" w:type="dxa"/>
          </w:tcPr>
          <w:p w14:paraId="2BCB674D" w14:textId="77777777" w:rsidR="00E70AB0" w:rsidRPr="00AA1AB2" w:rsidRDefault="00E70AB0" w:rsidP="001D0C81">
            <w:pPr>
              <w:autoSpaceDE w:val="0"/>
              <w:autoSpaceDN w:val="0"/>
              <w:adjustRightInd w:val="0"/>
              <w:rPr>
                <w:color w:val="000000"/>
                <w:sz w:val="20"/>
              </w:rPr>
            </w:pPr>
            <w:r w:rsidRPr="00AA1AB2">
              <w:rPr>
                <w:color w:val="000000"/>
                <w:sz w:val="20"/>
              </w:rPr>
              <w:t>Final</w:t>
            </w:r>
          </w:p>
        </w:tc>
        <w:tc>
          <w:tcPr>
            <w:tcW w:w="2880" w:type="dxa"/>
          </w:tcPr>
          <w:p w14:paraId="3546B9D5" w14:textId="77777777" w:rsidR="00E70AB0" w:rsidRPr="00AA1AB2" w:rsidRDefault="00E70AB0" w:rsidP="001D0C81">
            <w:pPr>
              <w:autoSpaceDE w:val="0"/>
              <w:autoSpaceDN w:val="0"/>
              <w:adjustRightInd w:val="0"/>
              <w:rPr>
                <w:color w:val="000000"/>
                <w:sz w:val="20"/>
              </w:rPr>
            </w:pPr>
            <w:r w:rsidRPr="00AA1AB2">
              <w:rPr>
                <w:color w:val="000000"/>
                <w:sz w:val="20"/>
              </w:rPr>
              <w:t>Cancelled by Patient (CP)</w:t>
            </w:r>
          </w:p>
        </w:tc>
        <w:tc>
          <w:tcPr>
            <w:tcW w:w="2340" w:type="dxa"/>
          </w:tcPr>
          <w:p w14:paraId="7553F771" w14:textId="77777777" w:rsidR="00E70AB0" w:rsidRPr="00AA1AB2" w:rsidRDefault="00E70AB0" w:rsidP="001D0C81">
            <w:pPr>
              <w:autoSpaceDE w:val="0"/>
              <w:autoSpaceDN w:val="0"/>
              <w:adjustRightInd w:val="0"/>
              <w:rPr>
                <w:color w:val="000000"/>
                <w:sz w:val="20"/>
              </w:rPr>
            </w:pPr>
            <w:r w:rsidRPr="00AA1AB2">
              <w:rPr>
                <w:color w:val="000000"/>
                <w:sz w:val="20"/>
              </w:rPr>
              <w:t>Auto Rebook (ABK)</w:t>
            </w:r>
          </w:p>
        </w:tc>
      </w:tr>
      <w:tr w:rsidR="00E70AB0" w:rsidRPr="00AA1AB2" w14:paraId="380D095F" w14:textId="77777777" w:rsidTr="000A0478">
        <w:tc>
          <w:tcPr>
            <w:tcW w:w="1260" w:type="dxa"/>
          </w:tcPr>
          <w:p w14:paraId="4C1A0CF6" w14:textId="77777777" w:rsidR="00E70AB0" w:rsidRPr="00AA1AB2" w:rsidRDefault="00E70AB0" w:rsidP="001D0C81">
            <w:pPr>
              <w:autoSpaceDE w:val="0"/>
              <w:autoSpaceDN w:val="0"/>
              <w:adjustRightInd w:val="0"/>
              <w:rPr>
                <w:color w:val="000000"/>
                <w:sz w:val="20"/>
              </w:rPr>
            </w:pPr>
            <w:r w:rsidRPr="00AA1AB2">
              <w:rPr>
                <w:color w:val="000000"/>
                <w:sz w:val="20"/>
              </w:rPr>
              <w:t>S12 or S14</w:t>
            </w:r>
          </w:p>
        </w:tc>
        <w:tc>
          <w:tcPr>
            <w:tcW w:w="2160" w:type="dxa"/>
          </w:tcPr>
          <w:p w14:paraId="1E702711" w14:textId="77777777" w:rsidR="00E70AB0" w:rsidRPr="00AA1AB2" w:rsidRDefault="00E70AB0" w:rsidP="001D0C81">
            <w:pPr>
              <w:autoSpaceDE w:val="0"/>
              <w:autoSpaceDN w:val="0"/>
              <w:adjustRightInd w:val="0"/>
              <w:rPr>
                <w:color w:val="000000"/>
                <w:sz w:val="20"/>
              </w:rPr>
            </w:pPr>
            <w:r w:rsidRPr="00AA1AB2">
              <w:rPr>
                <w:color w:val="000000"/>
                <w:sz w:val="20"/>
              </w:rPr>
              <w:t>Final</w:t>
            </w:r>
          </w:p>
        </w:tc>
        <w:tc>
          <w:tcPr>
            <w:tcW w:w="2880" w:type="dxa"/>
          </w:tcPr>
          <w:p w14:paraId="4F9767A7" w14:textId="77777777" w:rsidR="00E70AB0" w:rsidRPr="00AA1AB2" w:rsidRDefault="00E70AB0" w:rsidP="001D0C81">
            <w:pPr>
              <w:autoSpaceDE w:val="0"/>
              <w:autoSpaceDN w:val="0"/>
              <w:adjustRightInd w:val="0"/>
              <w:rPr>
                <w:color w:val="000000"/>
                <w:sz w:val="20"/>
              </w:rPr>
            </w:pPr>
            <w:r w:rsidRPr="00AA1AB2">
              <w:rPr>
                <w:color w:val="000000"/>
                <w:sz w:val="20"/>
              </w:rPr>
              <w:t>Check Out by Encounter (COE)</w:t>
            </w:r>
          </w:p>
        </w:tc>
        <w:tc>
          <w:tcPr>
            <w:tcW w:w="2340" w:type="dxa"/>
          </w:tcPr>
          <w:p w14:paraId="7E705F82" w14:textId="77777777" w:rsidR="00E70AB0" w:rsidRPr="00AA1AB2" w:rsidRDefault="00E70AB0" w:rsidP="001D0C81">
            <w:pPr>
              <w:autoSpaceDE w:val="0"/>
              <w:autoSpaceDN w:val="0"/>
              <w:adjustRightInd w:val="0"/>
              <w:rPr>
                <w:color w:val="000000"/>
                <w:sz w:val="20"/>
              </w:rPr>
            </w:pPr>
            <w:r w:rsidRPr="00AA1AB2">
              <w:rPr>
                <w:color w:val="000000"/>
                <w:sz w:val="20"/>
              </w:rPr>
              <w:t>Non-Count (NC)</w:t>
            </w:r>
          </w:p>
        </w:tc>
      </w:tr>
      <w:tr w:rsidR="00E70AB0" w:rsidRPr="00AA1AB2" w14:paraId="79F3488C" w14:textId="77777777" w:rsidTr="000A0478">
        <w:tc>
          <w:tcPr>
            <w:tcW w:w="1260" w:type="dxa"/>
          </w:tcPr>
          <w:p w14:paraId="672D40D3" w14:textId="77777777" w:rsidR="00E70AB0" w:rsidRPr="00AA1AB2" w:rsidRDefault="00E70AB0" w:rsidP="001D0C81">
            <w:pPr>
              <w:autoSpaceDE w:val="0"/>
              <w:autoSpaceDN w:val="0"/>
              <w:adjustRightInd w:val="0"/>
              <w:rPr>
                <w:color w:val="000000"/>
                <w:sz w:val="20"/>
              </w:rPr>
            </w:pPr>
            <w:r w:rsidRPr="00AA1AB2">
              <w:rPr>
                <w:color w:val="000000"/>
                <w:sz w:val="20"/>
              </w:rPr>
              <w:t>S12 or S14</w:t>
            </w:r>
          </w:p>
        </w:tc>
        <w:tc>
          <w:tcPr>
            <w:tcW w:w="2160" w:type="dxa"/>
          </w:tcPr>
          <w:p w14:paraId="4E1CCB26" w14:textId="77777777" w:rsidR="00E70AB0" w:rsidRPr="00AA1AB2" w:rsidRDefault="00E70AB0" w:rsidP="001D0C81">
            <w:pPr>
              <w:autoSpaceDE w:val="0"/>
              <w:autoSpaceDN w:val="0"/>
              <w:adjustRightInd w:val="0"/>
              <w:rPr>
                <w:color w:val="000000"/>
                <w:sz w:val="20"/>
              </w:rPr>
            </w:pPr>
            <w:r w:rsidRPr="00AA1AB2">
              <w:rPr>
                <w:color w:val="000000"/>
                <w:sz w:val="20"/>
              </w:rPr>
              <w:t>Final</w:t>
            </w:r>
          </w:p>
        </w:tc>
        <w:tc>
          <w:tcPr>
            <w:tcW w:w="2880" w:type="dxa"/>
          </w:tcPr>
          <w:p w14:paraId="41AA4B3E" w14:textId="77777777" w:rsidR="00E70AB0" w:rsidRPr="00AA1AB2" w:rsidRDefault="00E70AB0" w:rsidP="001D0C81">
            <w:pPr>
              <w:autoSpaceDE w:val="0"/>
              <w:autoSpaceDN w:val="0"/>
              <w:adjustRightInd w:val="0"/>
              <w:rPr>
                <w:color w:val="000000"/>
                <w:sz w:val="20"/>
              </w:rPr>
            </w:pPr>
            <w:r w:rsidRPr="00AA1AB2">
              <w:rPr>
                <w:color w:val="000000"/>
                <w:sz w:val="20"/>
              </w:rPr>
              <w:t>No Match (NM)</w:t>
            </w:r>
          </w:p>
        </w:tc>
        <w:tc>
          <w:tcPr>
            <w:tcW w:w="2340" w:type="dxa"/>
          </w:tcPr>
          <w:p w14:paraId="3D156C94" w14:textId="77777777" w:rsidR="00E70AB0" w:rsidRPr="00AA1AB2" w:rsidRDefault="00E70AB0" w:rsidP="001D0C81">
            <w:pPr>
              <w:autoSpaceDE w:val="0"/>
              <w:autoSpaceDN w:val="0"/>
              <w:adjustRightInd w:val="0"/>
              <w:rPr>
                <w:color w:val="000000"/>
                <w:sz w:val="20"/>
              </w:rPr>
            </w:pPr>
            <w:r w:rsidRPr="00AA1AB2">
              <w:rPr>
                <w:color w:val="000000"/>
                <w:sz w:val="20"/>
              </w:rPr>
              <w:t>Non-Count (NC)</w:t>
            </w:r>
          </w:p>
        </w:tc>
      </w:tr>
      <w:tr w:rsidR="00E70AB0" w:rsidRPr="00AA1AB2" w14:paraId="61EE9F53" w14:textId="77777777" w:rsidTr="000A0478">
        <w:tc>
          <w:tcPr>
            <w:tcW w:w="1260" w:type="dxa"/>
          </w:tcPr>
          <w:p w14:paraId="05331A73" w14:textId="77777777" w:rsidR="00E70AB0" w:rsidRPr="00AA1AB2" w:rsidRDefault="00E70AB0" w:rsidP="001D0C81">
            <w:pPr>
              <w:autoSpaceDE w:val="0"/>
              <w:autoSpaceDN w:val="0"/>
              <w:adjustRightInd w:val="0"/>
              <w:rPr>
                <w:color w:val="000000"/>
                <w:sz w:val="20"/>
              </w:rPr>
            </w:pPr>
            <w:r w:rsidRPr="00AA1AB2">
              <w:rPr>
                <w:color w:val="000000"/>
                <w:sz w:val="20"/>
              </w:rPr>
              <w:t>S12 or S14</w:t>
            </w:r>
          </w:p>
        </w:tc>
        <w:tc>
          <w:tcPr>
            <w:tcW w:w="2160" w:type="dxa"/>
          </w:tcPr>
          <w:p w14:paraId="148A5D5C" w14:textId="77777777" w:rsidR="00E70AB0" w:rsidRPr="00AA1AB2" w:rsidRDefault="00E70AB0" w:rsidP="001D0C81">
            <w:pPr>
              <w:autoSpaceDE w:val="0"/>
              <w:autoSpaceDN w:val="0"/>
              <w:adjustRightInd w:val="0"/>
              <w:rPr>
                <w:color w:val="000000"/>
                <w:sz w:val="20"/>
              </w:rPr>
            </w:pPr>
            <w:r w:rsidRPr="00AA1AB2">
              <w:rPr>
                <w:color w:val="000000"/>
                <w:sz w:val="20"/>
              </w:rPr>
              <w:t>Final</w:t>
            </w:r>
          </w:p>
        </w:tc>
        <w:tc>
          <w:tcPr>
            <w:tcW w:w="2880" w:type="dxa"/>
          </w:tcPr>
          <w:p w14:paraId="1B2C5303" w14:textId="77777777" w:rsidR="00E70AB0" w:rsidRPr="00AA1AB2" w:rsidRDefault="00E70AB0" w:rsidP="001D0C81">
            <w:pPr>
              <w:autoSpaceDE w:val="0"/>
              <w:autoSpaceDN w:val="0"/>
              <w:adjustRightInd w:val="0"/>
              <w:rPr>
                <w:color w:val="000000"/>
                <w:sz w:val="20"/>
              </w:rPr>
            </w:pPr>
            <w:r w:rsidRPr="00AA1AB2">
              <w:rPr>
                <w:color w:val="000000"/>
                <w:sz w:val="20"/>
              </w:rPr>
              <w:t>Check-out (CO)</w:t>
            </w:r>
          </w:p>
        </w:tc>
        <w:tc>
          <w:tcPr>
            <w:tcW w:w="2340" w:type="dxa"/>
          </w:tcPr>
          <w:p w14:paraId="0E796399" w14:textId="77777777" w:rsidR="00E70AB0" w:rsidRPr="00AA1AB2" w:rsidRDefault="00E70AB0" w:rsidP="001D0C81">
            <w:pPr>
              <w:autoSpaceDE w:val="0"/>
              <w:autoSpaceDN w:val="0"/>
              <w:adjustRightInd w:val="0"/>
              <w:rPr>
                <w:color w:val="000000"/>
                <w:sz w:val="20"/>
              </w:rPr>
            </w:pPr>
            <w:r w:rsidRPr="00AA1AB2">
              <w:rPr>
                <w:color w:val="000000"/>
                <w:sz w:val="20"/>
              </w:rPr>
              <w:t>Action required (AR)</w:t>
            </w:r>
          </w:p>
        </w:tc>
      </w:tr>
      <w:tr w:rsidR="00E70AB0" w:rsidRPr="00AA1AB2" w14:paraId="56DB18D1" w14:textId="77777777" w:rsidTr="000A0478">
        <w:tc>
          <w:tcPr>
            <w:tcW w:w="1260" w:type="dxa"/>
          </w:tcPr>
          <w:p w14:paraId="1A631C94" w14:textId="77777777" w:rsidR="00E70AB0" w:rsidRPr="00AA1AB2" w:rsidRDefault="00E70AB0" w:rsidP="001D0C81">
            <w:pPr>
              <w:autoSpaceDE w:val="0"/>
              <w:autoSpaceDN w:val="0"/>
              <w:adjustRightInd w:val="0"/>
              <w:rPr>
                <w:color w:val="000000"/>
                <w:sz w:val="20"/>
              </w:rPr>
            </w:pPr>
            <w:r w:rsidRPr="00AA1AB2">
              <w:rPr>
                <w:color w:val="000000"/>
                <w:sz w:val="20"/>
              </w:rPr>
              <w:t>S12 or S14</w:t>
            </w:r>
          </w:p>
        </w:tc>
        <w:tc>
          <w:tcPr>
            <w:tcW w:w="2160" w:type="dxa"/>
          </w:tcPr>
          <w:p w14:paraId="674C230B" w14:textId="77777777" w:rsidR="00E70AB0" w:rsidRPr="00AA1AB2" w:rsidRDefault="00E70AB0" w:rsidP="001D0C81">
            <w:pPr>
              <w:autoSpaceDE w:val="0"/>
              <w:autoSpaceDN w:val="0"/>
              <w:adjustRightInd w:val="0"/>
              <w:rPr>
                <w:color w:val="000000"/>
                <w:sz w:val="20"/>
              </w:rPr>
            </w:pPr>
            <w:r w:rsidRPr="00AA1AB2">
              <w:rPr>
                <w:color w:val="000000"/>
                <w:sz w:val="20"/>
              </w:rPr>
              <w:t>Final</w:t>
            </w:r>
          </w:p>
        </w:tc>
        <w:tc>
          <w:tcPr>
            <w:tcW w:w="2880" w:type="dxa"/>
          </w:tcPr>
          <w:p w14:paraId="6EE94F8F" w14:textId="77777777" w:rsidR="00E70AB0" w:rsidRPr="00AA1AB2" w:rsidRDefault="00E70AB0" w:rsidP="001D0C81">
            <w:pPr>
              <w:autoSpaceDE w:val="0"/>
              <w:autoSpaceDN w:val="0"/>
              <w:adjustRightInd w:val="0"/>
              <w:rPr>
                <w:color w:val="000000"/>
                <w:sz w:val="20"/>
              </w:rPr>
            </w:pPr>
            <w:r w:rsidRPr="00AA1AB2">
              <w:rPr>
                <w:color w:val="000000"/>
                <w:sz w:val="20"/>
              </w:rPr>
              <w:t>Check-out (CO)</w:t>
            </w:r>
          </w:p>
        </w:tc>
        <w:tc>
          <w:tcPr>
            <w:tcW w:w="2340" w:type="dxa"/>
          </w:tcPr>
          <w:p w14:paraId="079E16BE" w14:textId="77777777" w:rsidR="00E70AB0" w:rsidRPr="00AA1AB2" w:rsidRDefault="00E70AB0" w:rsidP="001D0C81">
            <w:pPr>
              <w:autoSpaceDE w:val="0"/>
              <w:autoSpaceDN w:val="0"/>
              <w:adjustRightInd w:val="0"/>
              <w:rPr>
                <w:color w:val="000000"/>
                <w:sz w:val="20"/>
              </w:rPr>
            </w:pPr>
            <w:r w:rsidRPr="00AA1AB2">
              <w:rPr>
                <w:color w:val="000000"/>
                <w:sz w:val="20"/>
              </w:rPr>
              <w:t>Inpatient (I)</w:t>
            </w:r>
          </w:p>
        </w:tc>
      </w:tr>
      <w:tr w:rsidR="00E70AB0" w:rsidRPr="00AA1AB2" w14:paraId="5E329F95" w14:textId="77777777" w:rsidTr="000A0478">
        <w:tc>
          <w:tcPr>
            <w:tcW w:w="1260" w:type="dxa"/>
          </w:tcPr>
          <w:p w14:paraId="2E53E0B2" w14:textId="77777777" w:rsidR="00E70AB0" w:rsidRPr="00AA1AB2" w:rsidRDefault="00E70AB0" w:rsidP="001D0C81">
            <w:pPr>
              <w:autoSpaceDE w:val="0"/>
              <w:autoSpaceDN w:val="0"/>
              <w:adjustRightInd w:val="0"/>
              <w:rPr>
                <w:color w:val="000000"/>
                <w:sz w:val="20"/>
              </w:rPr>
            </w:pPr>
            <w:r w:rsidRPr="00AA1AB2">
              <w:rPr>
                <w:color w:val="000000"/>
                <w:sz w:val="20"/>
              </w:rPr>
              <w:t>S12 or S14</w:t>
            </w:r>
          </w:p>
        </w:tc>
        <w:tc>
          <w:tcPr>
            <w:tcW w:w="2160" w:type="dxa"/>
          </w:tcPr>
          <w:p w14:paraId="62DFCD2D" w14:textId="77777777" w:rsidR="00E70AB0" w:rsidRPr="00AA1AB2" w:rsidRDefault="00E70AB0" w:rsidP="001D0C81">
            <w:pPr>
              <w:autoSpaceDE w:val="0"/>
              <w:autoSpaceDN w:val="0"/>
              <w:adjustRightInd w:val="0"/>
              <w:rPr>
                <w:color w:val="000000"/>
                <w:sz w:val="20"/>
              </w:rPr>
            </w:pPr>
            <w:r w:rsidRPr="00AA1AB2">
              <w:rPr>
                <w:color w:val="000000"/>
                <w:sz w:val="20"/>
              </w:rPr>
              <w:t>Final</w:t>
            </w:r>
          </w:p>
        </w:tc>
        <w:tc>
          <w:tcPr>
            <w:tcW w:w="2880" w:type="dxa"/>
          </w:tcPr>
          <w:p w14:paraId="3ECF203F" w14:textId="77777777" w:rsidR="00E70AB0" w:rsidRPr="00AA1AB2" w:rsidRDefault="00E70AB0" w:rsidP="001D0C81">
            <w:pPr>
              <w:autoSpaceDE w:val="0"/>
              <w:autoSpaceDN w:val="0"/>
              <w:adjustRightInd w:val="0"/>
              <w:rPr>
                <w:color w:val="000000"/>
                <w:sz w:val="20"/>
              </w:rPr>
            </w:pPr>
            <w:r w:rsidRPr="00AA1AB2">
              <w:rPr>
                <w:color w:val="000000"/>
                <w:sz w:val="20"/>
              </w:rPr>
              <w:t>Check-out (CO)</w:t>
            </w:r>
          </w:p>
        </w:tc>
        <w:tc>
          <w:tcPr>
            <w:tcW w:w="2340" w:type="dxa"/>
          </w:tcPr>
          <w:p w14:paraId="2B14F61E" w14:textId="77777777" w:rsidR="00E70AB0" w:rsidRPr="00AA1AB2" w:rsidRDefault="00E70AB0" w:rsidP="001D0C81">
            <w:pPr>
              <w:autoSpaceDE w:val="0"/>
              <w:autoSpaceDN w:val="0"/>
              <w:adjustRightInd w:val="0"/>
              <w:rPr>
                <w:color w:val="000000"/>
                <w:sz w:val="20"/>
              </w:rPr>
            </w:pPr>
            <w:r w:rsidRPr="00AA1AB2">
              <w:rPr>
                <w:color w:val="000000"/>
                <w:sz w:val="20"/>
              </w:rPr>
              <w:t>Out patient (O)</w:t>
            </w:r>
          </w:p>
        </w:tc>
      </w:tr>
      <w:tr w:rsidR="00E70AB0" w:rsidRPr="00AA1AB2" w14:paraId="1E892BE4" w14:textId="77777777" w:rsidTr="000A0478">
        <w:tc>
          <w:tcPr>
            <w:tcW w:w="1260" w:type="dxa"/>
          </w:tcPr>
          <w:p w14:paraId="57210A4B" w14:textId="77777777" w:rsidR="00E70AB0" w:rsidRPr="00AA1AB2" w:rsidRDefault="00E70AB0" w:rsidP="001D0C81">
            <w:pPr>
              <w:autoSpaceDE w:val="0"/>
              <w:autoSpaceDN w:val="0"/>
              <w:adjustRightInd w:val="0"/>
              <w:rPr>
                <w:color w:val="000000"/>
                <w:sz w:val="20"/>
              </w:rPr>
            </w:pPr>
            <w:r w:rsidRPr="00AA1AB2">
              <w:rPr>
                <w:color w:val="000000"/>
                <w:sz w:val="20"/>
              </w:rPr>
              <w:t>S15</w:t>
            </w:r>
          </w:p>
        </w:tc>
        <w:tc>
          <w:tcPr>
            <w:tcW w:w="2160" w:type="dxa"/>
          </w:tcPr>
          <w:p w14:paraId="2994C00E" w14:textId="77777777" w:rsidR="00E70AB0" w:rsidRPr="00AA1AB2" w:rsidRDefault="00E70AB0" w:rsidP="001D0C81">
            <w:pPr>
              <w:autoSpaceDE w:val="0"/>
              <w:autoSpaceDN w:val="0"/>
              <w:adjustRightInd w:val="0"/>
              <w:rPr>
                <w:color w:val="000000"/>
                <w:sz w:val="20"/>
              </w:rPr>
            </w:pPr>
            <w:r w:rsidRPr="00AA1AB2">
              <w:rPr>
                <w:color w:val="000000"/>
                <w:sz w:val="20"/>
              </w:rPr>
              <w:t>Final</w:t>
            </w:r>
          </w:p>
        </w:tc>
        <w:tc>
          <w:tcPr>
            <w:tcW w:w="2880" w:type="dxa"/>
          </w:tcPr>
          <w:p w14:paraId="4A98A6A3" w14:textId="77777777" w:rsidR="00E70AB0" w:rsidRPr="00AA1AB2" w:rsidRDefault="00E70AB0" w:rsidP="001D0C81">
            <w:pPr>
              <w:autoSpaceDE w:val="0"/>
              <w:autoSpaceDN w:val="0"/>
              <w:adjustRightInd w:val="0"/>
              <w:rPr>
                <w:color w:val="000000"/>
                <w:sz w:val="20"/>
              </w:rPr>
            </w:pPr>
            <w:r w:rsidRPr="00AA1AB2">
              <w:rPr>
                <w:color w:val="000000"/>
                <w:sz w:val="20"/>
              </w:rPr>
              <w:t>Cancelled Terminated (CT)</w:t>
            </w:r>
          </w:p>
        </w:tc>
        <w:tc>
          <w:tcPr>
            <w:tcW w:w="2340" w:type="dxa"/>
          </w:tcPr>
          <w:p w14:paraId="5D3D94FA" w14:textId="77777777" w:rsidR="00E70AB0" w:rsidRPr="00AA1AB2" w:rsidRDefault="00E70AB0" w:rsidP="001D0C81">
            <w:pPr>
              <w:autoSpaceDE w:val="0"/>
              <w:autoSpaceDN w:val="0"/>
              <w:adjustRightInd w:val="0"/>
              <w:rPr>
                <w:color w:val="000000"/>
                <w:sz w:val="20"/>
              </w:rPr>
            </w:pPr>
          </w:p>
        </w:tc>
      </w:tr>
    </w:tbl>
    <w:p w14:paraId="0F6580FB" w14:textId="77777777" w:rsidR="00E70AB0" w:rsidRDefault="00E70AB0" w:rsidP="00E70AB0">
      <w:pPr>
        <w:autoSpaceDE w:val="0"/>
        <w:autoSpaceDN w:val="0"/>
        <w:adjustRightInd w:val="0"/>
        <w:rPr>
          <w:color w:val="000000"/>
          <w:u w:val="single"/>
        </w:rPr>
      </w:pPr>
    </w:p>
    <w:p w14:paraId="4411C4AC" w14:textId="77777777" w:rsidR="00D20B3D" w:rsidRDefault="00D20B3D" w:rsidP="00D20B3D">
      <w:pPr>
        <w:autoSpaceDE w:val="0"/>
        <w:autoSpaceDN w:val="0"/>
        <w:adjustRightInd w:val="0"/>
      </w:pPr>
      <w:r>
        <w:t>I</w:t>
      </w:r>
      <w:r w:rsidRPr="00D92783">
        <w:t xml:space="preserve">tems in </w:t>
      </w:r>
      <w:r>
        <w:t xml:space="preserve">Table 1-1 that are not directly identifiable through </w:t>
      </w:r>
      <w:smartTag w:uri="urn:schemas-microsoft-com:office:smarttags" w:element="place">
        <w:r>
          <w:t>VistA</w:t>
        </w:r>
      </w:smartTag>
      <w:r>
        <w:t xml:space="preserve"> appointment file attributes are explained below.</w:t>
      </w:r>
    </w:p>
    <w:p w14:paraId="78B2C9C1" w14:textId="77777777" w:rsidR="00A83F44" w:rsidRDefault="00A83F44" w:rsidP="00E70AB0">
      <w:pPr>
        <w:autoSpaceDE w:val="0"/>
        <w:autoSpaceDN w:val="0"/>
        <w:adjustRightInd w:val="0"/>
        <w:rPr>
          <w:color w:val="000000"/>
          <w:u w:val="single"/>
        </w:rPr>
      </w:pPr>
    </w:p>
    <w:p w14:paraId="7DF2F80E" w14:textId="77777777" w:rsidR="00EA0376" w:rsidRPr="00EA0376" w:rsidRDefault="00E70AB0" w:rsidP="00EA0376">
      <w:pPr>
        <w:autoSpaceDE w:val="0"/>
        <w:autoSpaceDN w:val="0"/>
        <w:adjustRightInd w:val="0"/>
        <w:rPr>
          <w:rFonts w:cs="Arial"/>
          <w:color w:val="1F497D"/>
        </w:rPr>
      </w:pPr>
      <w:r w:rsidRPr="00F317CA">
        <w:rPr>
          <w:color w:val="000000"/>
          <w:u w:val="single"/>
        </w:rPr>
        <w:t>Auto Rebook (ABK) –</w:t>
      </w:r>
      <w:r w:rsidRPr="00F317CA">
        <w:rPr>
          <w:color w:val="000000"/>
        </w:rPr>
        <w:t xml:space="preserve"> </w:t>
      </w:r>
      <w:r w:rsidR="00EA0376" w:rsidRPr="00EA0376">
        <w:t>PAIT assigns ABK status to an appointment</w:t>
      </w:r>
      <w:r w:rsidR="00EA0376">
        <w:t xml:space="preserve"> with an Auto Rebooking Date</w:t>
      </w:r>
      <w:r w:rsidR="00EA0376" w:rsidRPr="00EA0376">
        <w:t xml:space="preserve"> </w:t>
      </w:r>
      <w:r w:rsidR="00EA0376">
        <w:t>if</w:t>
      </w:r>
      <w:r w:rsidR="00EA0376" w:rsidRPr="00EA0376">
        <w:t xml:space="preserve"> its status in </w:t>
      </w:r>
      <w:smartTag w:uri="urn:schemas-microsoft-com:office:smarttags" w:element="place">
        <w:r w:rsidR="00EA0376" w:rsidRPr="00EA0376">
          <w:t>VistA</w:t>
        </w:r>
      </w:smartTag>
      <w:r w:rsidR="00EA0376" w:rsidRPr="00EA0376">
        <w:t xml:space="preserve"> is </w:t>
      </w:r>
      <w:r w:rsidR="00EA0376">
        <w:t xml:space="preserve">‘no show’ or </w:t>
      </w:r>
      <w:r w:rsidR="00EA0376" w:rsidRPr="00EA0376">
        <w:t xml:space="preserve">‘canceled’ </w:t>
      </w:r>
      <w:r w:rsidR="00EA0376">
        <w:t>by patient or</w:t>
      </w:r>
      <w:r w:rsidR="00EA0376" w:rsidRPr="00EA0376">
        <w:t xml:space="preserve"> clinic. This is designed to track appointment scheduling continuity.</w:t>
      </w:r>
      <w:r w:rsidR="00EA0376">
        <w:t xml:space="preserve"> </w:t>
      </w:r>
      <w:r w:rsidR="00EA0376">
        <w:rPr>
          <w:rFonts w:cs="Arial"/>
          <w:color w:val="000000"/>
        </w:rPr>
        <w:t xml:space="preserve">The originally entered Auto Rebooking Date may be sent with a different Event Reason and/or Appointment Type, unrelated to the Auto Rebooked Date. </w:t>
      </w:r>
    </w:p>
    <w:p w14:paraId="6D233688" w14:textId="77777777" w:rsidR="00EA0376" w:rsidRPr="00F317CA" w:rsidRDefault="00EA0376" w:rsidP="00E70AB0">
      <w:pPr>
        <w:autoSpaceDE w:val="0"/>
        <w:autoSpaceDN w:val="0"/>
        <w:adjustRightInd w:val="0"/>
        <w:rPr>
          <w:color w:val="000000"/>
        </w:rPr>
      </w:pPr>
    </w:p>
    <w:p w14:paraId="7AEFEC93" w14:textId="77777777" w:rsidR="00E70AB0" w:rsidRPr="00F317CA" w:rsidRDefault="00E70AB0" w:rsidP="00E70AB0">
      <w:pPr>
        <w:autoSpaceDE w:val="0"/>
        <w:autoSpaceDN w:val="0"/>
        <w:adjustRightInd w:val="0"/>
        <w:rPr>
          <w:color w:val="000000"/>
        </w:rPr>
      </w:pPr>
      <w:r w:rsidRPr="00F317CA">
        <w:rPr>
          <w:color w:val="000000"/>
          <w:u w:val="single"/>
        </w:rPr>
        <w:t xml:space="preserve">Re-scheduled (RS) </w:t>
      </w:r>
      <w:r w:rsidRPr="00F317CA">
        <w:rPr>
          <w:color w:val="000000"/>
        </w:rPr>
        <w:t xml:space="preserve">– This appointment type is assigned to each canceled appointment if another appointment for a clinic with the same DSS ID (stop code) was scheduled on the same date as the cancellation took place. That situation </w:t>
      </w:r>
      <w:r w:rsidR="00A83F44">
        <w:rPr>
          <w:color w:val="000000"/>
        </w:rPr>
        <w:t xml:space="preserve">often </w:t>
      </w:r>
      <w:r w:rsidRPr="00F317CA">
        <w:rPr>
          <w:color w:val="000000"/>
        </w:rPr>
        <w:t xml:space="preserve">occurs when the auto-rebooking feature is not used. </w:t>
      </w:r>
      <w:r w:rsidR="00A83F44">
        <w:rPr>
          <w:color w:val="000000"/>
        </w:rPr>
        <w:t>PAIT assumes</w:t>
      </w:r>
      <w:r w:rsidRPr="00F317CA">
        <w:rPr>
          <w:color w:val="000000"/>
        </w:rPr>
        <w:t xml:space="preserve"> that the ne</w:t>
      </w:r>
      <w:r w:rsidR="00A83F44">
        <w:rPr>
          <w:color w:val="000000"/>
        </w:rPr>
        <w:t>wly scheduled appointment is a reinstatement</w:t>
      </w:r>
      <w:r w:rsidRPr="00F317CA">
        <w:rPr>
          <w:color w:val="000000"/>
        </w:rPr>
        <w:t xml:space="preserve"> of the canceled one.</w:t>
      </w:r>
    </w:p>
    <w:p w14:paraId="6153B644" w14:textId="77777777" w:rsidR="00E70AB0" w:rsidRPr="00F317CA" w:rsidRDefault="00E70AB0" w:rsidP="00E70AB0">
      <w:pPr>
        <w:autoSpaceDE w:val="0"/>
        <w:autoSpaceDN w:val="0"/>
        <w:adjustRightInd w:val="0"/>
        <w:rPr>
          <w:color w:val="000000"/>
        </w:rPr>
      </w:pPr>
    </w:p>
    <w:p w14:paraId="63843A13" w14:textId="77777777" w:rsidR="00E70AB0" w:rsidRPr="00F317CA" w:rsidRDefault="00E70AB0" w:rsidP="00E70AB0">
      <w:pPr>
        <w:rPr>
          <w:color w:val="000000"/>
        </w:rPr>
      </w:pPr>
      <w:r w:rsidRPr="00F317CA">
        <w:rPr>
          <w:color w:val="000000"/>
          <w:u w:val="single"/>
        </w:rPr>
        <w:t>Cancelled Terminated (CT)</w:t>
      </w:r>
      <w:r w:rsidRPr="00F317CA">
        <w:rPr>
          <w:color w:val="000000"/>
        </w:rPr>
        <w:t xml:space="preserve"> – This is the Even</w:t>
      </w:r>
      <w:r w:rsidR="00DB7F33">
        <w:rPr>
          <w:color w:val="000000"/>
        </w:rPr>
        <w:t>t</w:t>
      </w:r>
      <w:r w:rsidRPr="00F317CA">
        <w:rPr>
          <w:color w:val="000000"/>
        </w:rPr>
        <w:t xml:space="preserve"> Reason identifier used to finalize an appointment that was sent as Pending and then, with the next PAIT</w:t>
      </w:r>
      <w:r w:rsidR="00DB7F33">
        <w:rPr>
          <w:color w:val="000000"/>
        </w:rPr>
        <w:t>,</w:t>
      </w:r>
      <w:r w:rsidRPr="00F317CA">
        <w:rPr>
          <w:color w:val="000000"/>
        </w:rPr>
        <w:t xml:space="preserve"> it has been determined that a new appointment is created for the same date and time. </w:t>
      </w:r>
      <w:r w:rsidR="00A83F44">
        <w:rPr>
          <w:color w:val="000000"/>
        </w:rPr>
        <w:t>In VistA,</w:t>
      </w:r>
      <w:r w:rsidRPr="00F317CA">
        <w:rPr>
          <w:color w:val="000000"/>
        </w:rPr>
        <w:t xml:space="preserve"> the p</w:t>
      </w:r>
      <w:r w:rsidR="00A83F44">
        <w:rPr>
          <w:color w:val="000000"/>
        </w:rPr>
        <w:t>revious appointment record is</w:t>
      </w:r>
      <w:r w:rsidRPr="00F317CA">
        <w:rPr>
          <w:color w:val="000000"/>
        </w:rPr>
        <w:t xml:space="preserve"> overwritten</w:t>
      </w:r>
      <w:r w:rsidR="0041711B">
        <w:rPr>
          <w:color w:val="000000"/>
        </w:rPr>
        <w:t xml:space="preserve"> in </w:t>
      </w:r>
      <w:smartTag w:uri="urn:schemas-microsoft-com:office:smarttags" w:element="place">
        <w:r w:rsidR="0041711B">
          <w:rPr>
            <w:color w:val="000000"/>
          </w:rPr>
          <w:t>VistA</w:t>
        </w:r>
      </w:smartTag>
      <w:r w:rsidRPr="00F317CA">
        <w:rPr>
          <w:color w:val="000000"/>
        </w:rPr>
        <w:t xml:space="preserve"> by the new appointment record with a new creation date.</w:t>
      </w:r>
    </w:p>
    <w:p w14:paraId="62B4CFE7" w14:textId="77777777" w:rsidR="00E70AB0" w:rsidRPr="00F317CA" w:rsidRDefault="00E70AB0" w:rsidP="00E70AB0">
      <w:pPr>
        <w:rPr>
          <w:color w:val="000000"/>
        </w:rPr>
      </w:pPr>
    </w:p>
    <w:p w14:paraId="4D98CB6D" w14:textId="77777777" w:rsidR="00E70AB0" w:rsidRPr="00F317CA" w:rsidRDefault="00E70AB0" w:rsidP="00E70AB0">
      <w:pPr>
        <w:rPr>
          <w:b/>
        </w:rPr>
      </w:pPr>
      <w:r w:rsidRPr="00F317CA">
        <w:t xml:space="preserve">If an appointment is canceled and another one is scheduled for the same Appointment Date/Time, the previous appointment’s Event Reason will be changed to Canceled Terminated. This will be done regardless of whether the appointment was already canceled and transmitted in a previous run or if it was canceled and transmitted in the current run with the new appointment that has the same Appointment Date/Time. This situation is automatically recognized when appointments have the same Appointment Date/Time, but different Creation Dates. The original Creation Date is retrieved from the </w:t>
      </w:r>
      <w:r w:rsidR="003063CD" w:rsidRPr="00F317CA">
        <w:t xml:space="preserve">Patient Appointment Info Log </w:t>
      </w:r>
      <w:r w:rsidRPr="00F317CA">
        <w:t xml:space="preserve">file (# 409.6). In </w:t>
      </w:r>
      <w:smartTag w:uri="urn:schemas-microsoft-com:office:smarttags" w:element="place">
        <w:r w:rsidRPr="00F317CA">
          <w:t>VistA</w:t>
        </w:r>
      </w:smartTag>
      <w:r w:rsidRPr="00F317CA">
        <w:t>, the original creation date is overwritten by the Creation Date of the newly created appointment, scheduled for the same Appointment Date/Time.</w:t>
      </w:r>
    </w:p>
    <w:p w14:paraId="79C0EDC2" w14:textId="77777777" w:rsidR="00E70AB0" w:rsidRPr="002C287C" w:rsidRDefault="00E70AB0" w:rsidP="00E70AB0">
      <w:pPr>
        <w:rPr>
          <w:color w:val="000000"/>
          <w:sz w:val="16"/>
          <w:szCs w:val="16"/>
        </w:rPr>
      </w:pPr>
    </w:p>
    <w:p w14:paraId="796E3185" w14:textId="77777777" w:rsidR="00E70AB0" w:rsidRPr="003063CD" w:rsidRDefault="00E70AB0" w:rsidP="00E70AB0">
      <w:pPr>
        <w:rPr>
          <w:color w:val="000000"/>
        </w:rPr>
      </w:pPr>
      <w:r w:rsidRPr="00F317CA">
        <w:rPr>
          <w:color w:val="000000"/>
          <w:u w:val="single"/>
        </w:rPr>
        <w:t>Future (F</w:t>
      </w:r>
      <w:r w:rsidRPr="00F317CA">
        <w:rPr>
          <w:color w:val="000000"/>
        </w:rPr>
        <w:t xml:space="preserve">) – This Appointment Type applies to all </w:t>
      </w:r>
      <w:r w:rsidRPr="003063CD">
        <w:rPr>
          <w:color w:val="000000"/>
        </w:rPr>
        <w:t>future appointments except</w:t>
      </w:r>
      <w:r w:rsidR="00BB0241">
        <w:rPr>
          <w:color w:val="000000"/>
        </w:rPr>
        <w:t xml:space="preserve"> those</w:t>
      </w:r>
      <w:r w:rsidRPr="003063CD">
        <w:rPr>
          <w:color w:val="000000"/>
        </w:rPr>
        <w:t xml:space="preserve"> created for</w:t>
      </w:r>
    </w:p>
    <w:p w14:paraId="136EB9E0" w14:textId="77777777" w:rsidR="00E70AB0" w:rsidRPr="003063CD" w:rsidRDefault="006E2995" w:rsidP="00E70AB0">
      <w:pPr>
        <w:rPr>
          <w:color w:val="000000"/>
        </w:rPr>
      </w:pPr>
      <w:r>
        <w:rPr>
          <w:color w:val="000000"/>
        </w:rPr>
        <w:t>Non-C</w:t>
      </w:r>
      <w:r w:rsidRPr="003063CD">
        <w:rPr>
          <w:color w:val="000000"/>
        </w:rPr>
        <w:t>ount Hospital Locations that have Type: Non-Count Future (NCF).</w:t>
      </w:r>
    </w:p>
    <w:p w14:paraId="19DD71E9" w14:textId="77777777" w:rsidR="00E70AB0" w:rsidRPr="002C287C" w:rsidRDefault="00E70AB0" w:rsidP="00E70AB0">
      <w:pPr>
        <w:autoSpaceDE w:val="0"/>
        <w:autoSpaceDN w:val="0"/>
        <w:adjustRightInd w:val="0"/>
        <w:rPr>
          <w:color w:val="000000"/>
          <w:sz w:val="16"/>
          <w:szCs w:val="16"/>
        </w:rPr>
      </w:pPr>
    </w:p>
    <w:p w14:paraId="5F67BF93" w14:textId="77777777" w:rsidR="00EA0376" w:rsidRPr="00F317CA" w:rsidRDefault="00E70AB0" w:rsidP="00EA0376">
      <w:pPr>
        <w:autoSpaceDE w:val="0"/>
        <w:autoSpaceDN w:val="0"/>
        <w:adjustRightInd w:val="0"/>
        <w:rPr>
          <w:color w:val="000000"/>
        </w:rPr>
      </w:pPr>
      <w:r w:rsidRPr="00F317CA">
        <w:rPr>
          <w:color w:val="000000"/>
          <w:u w:val="single"/>
        </w:rPr>
        <w:t>Non-Count Future (NCF</w:t>
      </w:r>
      <w:r w:rsidR="00386E14">
        <w:rPr>
          <w:color w:val="000000"/>
        </w:rPr>
        <w:t xml:space="preserve">) – </w:t>
      </w:r>
      <w:r w:rsidR="00BB0241">
        <w:rPr>
          <w:color w:val="000000"/>
        </w:rPr>
        <w:t>Scheduled</w:t>
      </w:r>
      <w:r w:rsidR="00BB0241" w:rsidRPr="00BB0241">
        <w:rPr>
          <w:color w:val="000000"/>
        </w:rPr>
        <w:t xml:space="preserve"> </w:t>
      </w:r>
      <w:r w:rsidR="00BB0241" w:rsidRPr="00F317CA">
        <w:rPr>
          <w:color w:val="000000"/>
        </w:rPr>
        <w:t>for the future</w:t>
      </w:r>
      <w:r w:rsidR="00BB0241">
        <w:rPr>
          <w:color w:val="000000"/>
        </w:rPr>
        <w:t xml:space="preserve"> in a</w:t>
      </w:r>
      <w:r w:rsidRPr="00F317CA">
        <w:rPr>
          <w:color w:val="000000"/>
        </w:rPr>
        <w:t xml:space="preserve"> non-count clinic.</w:t>
      </w:r>
      <w:r w:rsidR="00EA0376">
        <w:rPr>
          <w:color w:val="000000"/>
        </w:rPr>
        <w:t xml:space="preserve"> </w:t>
      </w:r>
      <w:r w:rsidR="00EA0376" w:rsidRPr="00F317CA">
        <w:rPr>
          <w:color w:val="000000"/>
        </w:rPr>
        <w:t xml:space="preserve">In </w:t>
      </w:r>
      <w:smartTag w:uri="urn:schemas-microsoft-com:office:smarttags" w:element="place">
        <w:r w:rsidR="00EA0376">
          <w:rPr>
            <w:color w:val="000000"/>
          </w:rPr>
          <w:t>VistA</w:t>
        </w:r>
      </w:smartTag>
      <w:r w:rsidR="00EA0376" w:rsidRPr="00F317CA">
        <w:rPr>
          <w:color w:val="000000"/>
        </w:rPr>
        <w:t xml:space="preserve">, there are many non-count clinics that have scheduled appointments for valid patient care. </w:t>
      </w:r>
      <w:r w:rsidR="00EA0376">
        <w:rPr>
          <w:color w:val="000000"/>
        </w:rPr>
        <w:t>Sites using Event Capture and/or Surgery configure</w:t>
      </w:r>
      <w:r w:rsidR="00EA0376" w:rsidRPr="00F317CA">
        <w:rPr>
          <w:color w:val="000000"/>
        </w:rPr>
        <w:t xml:space="preserve"> </w:t>
      </w:r>
      <w:r w:rsidR="00EA0376">
        <w:rPr>
          <w:color w:val="000000"/>
        </w:rPr>
        <w:t>non-c</w:t>
      </w:r>
      <w:r w:rsidR="00EA0376" w:rsidRPr="00F317CA">
        <w:rPr>
          <w:color w:val="000000"/>
        </w:rPr>
        <w:t xml:space="preserve">ount clinics for scheduled appointments. The encounters for these appointments are passed through a </w:t>
      </w:r>
      <w:r w:rsidR="00EA0376">
        <w:rPr>
          <w:color w:val="000000"/>
        </w:rPr>
        <w:t>separate count c</w:t>
      </w:r>
      <w:r w:rsidR="00EA0376" w:rsidRPr="00F317CA">
        <w:rPr>
          <w:color w:val="000000"/>
        </w:rPr>
        <w:t>linic with a status of Checked Out.</w:t>
      </w:r>
    </w:p>
    <w:p w14:paraId="2A2D52A1" w14:textId="77777777" w:rsidR="00E70AB0" w:rsidRPr="002C287C" w:rsidRDefault="00E70AB0" w:rsidP="00E70AB0">
      <w:pPr>
        <w:autoSpaceDE w:val="0"/>
        <w:autoSpaceDN w:val="0"/>
        <w:adjustRightInd w:val="0"/>
        <w:rPr>
          <w:color w:val="000000"/>
          <w:sz w:val="16"/>
          <w:szCs w:val="16"/>
        </w:rPr>
      </w:pPr>
    </w:p>
    <w:p w14:paraId="27C7B75E" w14:textId="77777777" w:rsidR="00BB0241" w:rsidRDefault="00BB0241" w:rsidP="00BB0241">
      <w:pPr>
        <w:pStyle w:val="BodyText"/>
        <w:jc w:val="left"/>
        <w:rPr>
          <w:szCs w:val="24"/>
        </w:rPr>
      </w:pPr>
      <w:r w:rsidRPr="00BB0241">
        <w:rPr>
          <w:szCs w:val="24"/>
          <w:u w:val="single"/>
        </w:rPr>
        <w:t>Non-Count (NC)</w:t>
      </w:r>
      <w:r>
        <w:rPr>
          <w:szCs w:val="24"/>
        </w:rPr>
        <w:t xml:space="preserve"> - For canceled appointments where the </w:t>
      </w:r>
      <w:r w:rsidR="00E70AB0" w:rsidRPr="00F317CA">
        <w:rPr>
          <w:szCs w:val="24"/>
        </w:rPr>
        <w:t xml:space="preserve">clinic is </w:t>
      </w:r>
      <w:r w:rsidR="003063CD" w:rsidRPr="00F317CA">
        <w:rPr>
          <w:szCs w:val="24"/>
        </w:rPr>
        <w:t>'Non</w:t>
      </w:r>
      <w:r w:rsidR="00E70AB0" w:rsidRPr="00F317CA">
        <w:rPr>
          <w:szCs w:val="24"/>
        </w:rPr>
        <w:t>-</w:t>
      </w:r>
      <w:r w:rsidR="003063CD" w:rsidRPr="00F317CA">
        <w:rPr>
          <w:szCs w:val="24"/>
        </w:rPr>
        <w:t xml:space="preserve">Count' </w:t>
      </w:r>
      <w:r>
        <w:rPr>
          <w:szCs w:val="24"/>
        </w:rPr>
        <w:t>and the appointment was not rescheduled, the appointment type in the PAIT transmission will 'NC'.</w:t>
      </w:r>
    </w:p>
    <w:p w14:paraId="33D25290" w14:textId="77777777" w:rsidR="002C287C" w:rsidRPr="002C287C" w:rsidRDefault="002C287C" w:rsidP="00BB0241">
      <w:pPr>
        <w:pStyle w:val="BodyText"/>
        <w:jc w:val="left"/>
        <w:rPr>
          <w:sz w:val="16"/>
          <w:szCs w:val="16"/>
        </w:rPr>
      </w:pPr>
    </w:p>
    <w:p w14:paraId="26B627BE" w14:textId="77777777" w:rsidR="00E70AB0" w:rsidRPr="00C20351" w:rsidRDefault="00E70AB0" w:rsidP="00E70AB0">
      <w:pPr>
        <w:autoSpaceDE w:val="0"/>
        <w:autoSpaceDN w:val="0"/>
        <w:adjustRightInd w:val="0"/>
        <w:rPr>
          <w:i/>
          <w:color w:val="4F81BD"/>
        </w:rPr>
      </w:pPr>
      <w:r w:rsidRPr="00F317CA">
        <w:rPr>
          <w:color w:val="000000"/>
          <w:u w:val="single"/>
        </w:rPr>
        <w:t>Check Out By Encounter (COE)</w:t>
      </w:r>
      <w:r w:rsidR="00386E14">
        <w:rPr>
          <w:color w:val="000000"/>
        </w:rPr>
        <w:t xml:space="preserve"> </w:t>
      </w:r>
      <w:r w:rsidR="00386E14" w:rsidRPr="00F317CA">
        <w:rPr>
          <w:color w:val="000000"/>
        </w:rPr>
        <w:t xml:space="preserve">– </w:t>
      </w:r>
      <w:r w:rsidR="000C33DE">
        <w:rPr>
          <w:color w:val="000000"/>
        </w:rPr>
        <w:t>If there is an Outpatient E</w:t>
      </w:r>
      <w:r w:rsidRPr="00F317CA">
        <w:rPr>
          <w:color w:val="000000"/>
        </w:rPr>
        <w:t xml:space="preserve">ncounter </w:t>
      </w:r>
      <w:r w:rsidR="000C33DE">
        <w:rPr>
          <w:color w:val="000000"/>
        </w:rPr>
        <w:t xml:space="preserve">(file #409.68) </w:t>
      </w:r>
      <w:r w:rsidR="00980E0B">
        <w:rPr>
          <w:color w:val="000000"/>
        </w:rPr>
        <w:t>entry where</w:t>
      </w:r>
      <w:r w:rsidRPr="00F317CA">
        <w:rPr>
          <w:color w:val="000000"/>
        </w:rPr>
        <w:t xml:space="preserve"> the Originating Process Type </w:t>
      </w:r>
      <w:r w:rsidR="000C33DE">
        <w:rPr>
          <w:color w:val="000000"/>
        </w:rPr>
        <w:t>(</w:t>
      </w:r>
      <w:r w:rsidRPr="00F317CA">
        <w:rPr>
          <w:color w:val="000000"/>
        </w:rPr>
        <w:t>fi</w:t>
      </w:r>
      <w:r w:rsidR="000C33DE">
        <w:rPr>
          <w:color w:val="000000"/>
        </w:rPr>
        <w:t xml:space="preserve">eld </w:t>
      </w:r>
      <w:r w:rsidR="00980E0B">
        <w:rPr>
          <w:color w:val="000000"/>
        </w:rPr>
        <w:t>#.08) is 2 (</w:t>
      </w:r>
      <w:r w:rsidR="000C33DE">
        <w:rPr>
          <w:color w:val="000000"/>
        </w:rPr>
        <w:t>Stop C</w:t>
      </w:r>
      <w:r w:rsidRPr="00F317CA">
        <w:rPr>
          <w:color w:val="000000"/>
        </w:rPr>
        <w:t>ode Addition</w:t>
      </w:r>
      <w:r w:rsidR="00980E0B">
        <w:rPr>
          <w:color w:val="000000"/>
        </w:rPr>
        <w:t>) for the same date</w:t>
      </w:r>
      <w:r w:rsidR="00C20351">
        <w:rPr>
          <w:color w:val="000000"/>
        </w:rPr>
        <w:t xml:space="preserve"> as the appointment</w:t>
      </w:r>
      <w:r w:rsidR="00980E0B">
        <w:rPr>
          <w:color w:val="000000"/>
        </w:rPr>
        <w:t>, and the</w:t>
      </w:r>
      <w:r w:rsidRPr="00F317CA">
        <w:rPr>
          <w:color w:val="000000"/>
        </w:rPr>
        <w:t xml:space="preserve"> </w:t>
      </w:r>
      <w:r w:rsidR="00C20351">
        <w:t>Stop Code Number</w:t>
      </w:r>
      <w:r w:rsidR="00C20351" w:rsidRPr="00C20351">
        <w:t xml:space="preserve"> </w:t>
      </w:r>
      <w:r w:rsidR="00C20351">
        <w:t>(field #8) and the Credit Stop Code (field #</w:t>
      </w:r>
      <w:r w:rsidR="00C20351" w:rsidRPr="00C20351">
        <w:t>2503) in the Hos</w:t>
      </w:r>
      <w:r w:rsidR="00C20351">
        <w:t>pital Location (file #</w:t>
      </w:r>
      <w:r w:rsidR="00C20351" w:rsidRPr="00C20351">
        <w:t>44)</w:t>
      </w:r>
      <w:r w:rsidR="00C20351">
        <w:rPr>
          <w:i/>
          <w:color w:val="4F81BD"/>
        </w:rPr>
        <w:t xml:space="preserve"> </w:t>
      </w:r>
      <w:r w:rsidR="000C33DE">
        <w:rPr>
          <w:color w:val="000000"/>
        </w:rPr>
        <w:t>of the</w:t>
      </w:r>
      <w:r w:rsidRPr="00F317CA">
        <w:rPr>
          <w:color w:val="000000"/>
        </w:rPr>
        <w:t xml:space="preserve"> non-count and count clinic</w:t>
      </w:r>
      <w:r w:rsidR="000C33DE">
        <w:rPr>
          <w:color w:val="000000"/>
        </w:rPr>
        <w:t>s match</w:t>
      </w:r>
      <w:r w:rsidR="002764EE">
        <w:rPr>
          <w:color w:val="000000"/>
        </w:rPr>
        <w:t xml:space="preserve">, </w:t>
      </w:r>
      <w:r w:rsidRPr="00F317CA">
        <w:rPr>
          <w:color w:val="000000"/>
        </w:rPr>
        <w:t>COE</w:t>
      </w:r>
      <w:r w:rsidR="000C33DE">
        <w:rPr>
          <w:color w:val="000000"/>
        </w:rPr>
        <w:t xml:space="preserve"> </w:t>
      </w:r>
      <w:r w:rsidR="00C20351">
        <w:rPr>
          <w:color w:val="000000"/>
        </w:rPr>
        <w:t xml:space="preserve">is assigned as the </w:t>
      </w:r>
      <w:r w:rsidR="000C33DE">
        <w:rPr>
          <w:color w:val="000000"/>
        </w:rPr>
        <w:lastRenderedPageBreak/>
        <w:t>event reason</w:t>
      </w:r>
      <w:r w:rsidRPr="00F317CA">
        <w:rPr>
          <w:color w:val="000000"/>
        </w:rPr>
        <w:t xml:space="preserve"> </w:t>
      </w:r>
      <w:r w:rsidR="00C20351">
        <w:rPr>
          <w:color w:val="000000"/>
        </w:rPr>
        <w:t>of</w:t>
      </w:r>
      <w:r w:rsidRPr="00F317CA">
        <w:rPr>
          <w:color w:val="000000"/>
        </w:rPr>
        <w:t xml:space="preserve"> the appointment and the count c</w:t>
      </w:r>
      <w:r w:rsidR="000C33DE">
        <w:rPr>
          <w:color w:val="000000"/>
        </w:rPr>
        <w:t>linic data is returned with the</w:t>
      </w:r>
      <w:r w:rsidRPr="00F317CA">
        <w:rPr>
          <w:color w:val="000000"/>
        </w:rPr>
        <w:t xml:space="preserve"> final transmission for this appointment.</w:t>
      </w:r>
    </w:p>
    <w:p w14:paraId="351F7E2A" w14:textId="77777777" w:rsidR="00E70AB0" w:rsidRPr="00F317CA" w:rsidRDefault="00E70AB0" w:rsidP="00E70AB0">
      <w:pPr>
        <w:autoSpaceDE w:val="0"/>
        <w:autoSpaceDN w:val="0"/>
        <w:adjustRightInd w:val="0"/>
        <w:rPr>
          <w:color w:val="000000"/>
        </w:rPr>
      </w:pPr>
    </w:p>
    <w:p w14:paraId="1437D871" w14:textId="77777777" w:rsidR="00E70AB0" w:rsidRPr="00F317CA" w:rsidRDefault="006E2995" w:rsidP="00E70AB0">
      <w:pPr>
        <w:autoSpaceDE w:val="0"/>
        <w:autoSpaceDN w:val="0"/>
        <w:adjustRightInd w:val="0"/>
        <w:rPr>
          <w:color w:val="000000"/>
        </w:rPr>
      </w:pPr>
      <w:r w:rsidRPr="00F317CA">
        <w:rPr>
          <w:color w:val="000000"/>
          <w:u w:val="single"/>
        </w:rPr>
        <w:t xml:space="preserve">No Match (NM) </w:t>
      </w:r>
      <w:r w:rsidR="00386E14" w:rsidRPr="00F317CA">
        <w:rPr>
          <w:color w:val="000000"/>
        </w:rPr>
        <w:t xml:space="preserve">– </w:t>
      </w:r>
      <w:r w:rsidRPr="00F317CA">
        <w:rPr>
          <w:color w:val="000000"/>
        </w:rPr>
        <w:t xml:space="preserve">This Event Reason is assigned if </w:t>
      </w:r>
      <w:r w:rsidR="008C5C68">
        <w:rPr>
          <w:color w:val="000000"/>
        </w:rPr>
        <w:t>no</w:t>
      </w:r>
      <w:r w:rsidRPr="00F317CA">
        <w:rPr>
          <w:color w:val="000000"/>
        </w:rPr>
        <w:t xml:space="preserve"> outpatient encounter</w:t>
      </w:r>
      <w:r>
        <w:rPr>
          <w:color w:val="000000"/>
        </w:rPr>
        <w:t xml:space="preserve"> </w:t>
      </w:r>
      <w:r w:rsidR="008C5C68">
        <w:rPr>
          <w:color w:val="000000"/>
        </w:rPr>
        <w:t xml:space="preserve">related to the appointment has </w:t>
      </w:r>
      <w:r w:rsidRPr="00F317CA">
        <w:rPr>
          <w:color w:val="000000"/>
        </w:rPr>
        <w:t xml:space="preserve">been found. </w:t>
      </w:r>
      <w:r w:rsidR="00E70AB0" w:rsidRPr="00F317CA">
        <w:rPr>
          <w:color w:val="000000"/>
        </w:rPr>
        <w:t xml:space="preserve">It will be sent with its </w:t>
      </w:r>
      <w:r w:rsidR="00386E14" w:rsidRPr="00F317CA">
        <w:rPr>
          <w:color w:val="000000"/>
        </w:rPr>
        <w:t xml:space="preserve">Final </w:t>
      </w:r>
      <w:r w:rsidR="00E70AB0" w:rsidRPr="00F317CA">
        <w:rPr>
          <w:color w:val="000000"/>
        </w:rPr>
        <w:t>status if</w:t>
      </w:r>
      <w:r w:rsidR="008C5C68">
        <w:rPr>
          <w:color w:val="000000"/>
        </w:rPr>
        <w:t xml:space="preserve"> there is an existing entry in the Patient Appointment Info Log (file #409.6)</w:t>
      </w:r>
      <w:r w:rsidR="00E70AB0" w:rsidRPr="00F317CA">
        <w:rPr>
          <w:color w:val="000000"/>
        </w:rPr>
        <w:t xml:space="preserve"> </w:t>
      </w:r>
      <w:r w:rsidR="008C5C68">
        <w:rPr>
          <w:color w:val="000000"/>
        </w:rPr>
        <w:t xml:space="preserve">indicating </w:t>
      </w:r>
      <w:r w:rsidR="00E70AB0" w:rsidRPr="00F317CA">
        <w:rPr>
          <w:color w:val="000000"/>
        </w:rPr>
        <w:t xml:space="preserve">it was previously sent as </w:t>
      </w:r>
      <w:r w:rsidR="00386E14" w:rsidRPr="00F317CA">
        <w:rPr>
          <w:color w:val="000000"/>
        </w:rPr>
        <w:t>Pending</w:t>
      </w:r>
      <w:r w:rsidR="00E70AB0" w:rsidRPr="00F317CA">
        <w:rPr>
          <w:color w:val="000000"/>
        </w:rPr>
        <w:t>.</w:t>
      </w:r>
      <w:r w:rsidR="008C5C68">
        <w:rPr>
          <w:color w:val="000000"/>
        </w:rPr>
        <w:t xml:space="preserve"> If PAIT is evaluating the appointment</w:t>
      </w:r>
      <w:r w:rsidR="008C5C68" w:rsidRPr="00F317CA">
        <w:rPr>
          <w:color w:val="000000"/>
        </w:rPr>
        <w:t xml:space="preserve"> for the f</w:t>
      </w:r>
      <w:r w:rsidR="008C5C68">
        <w:rPr>
          <w:color w:val="000000"/>
        </w:rPr>
        <w:t>irst time, it will never be transmitted</w:t>
      </w:r>
      <w:r w:rsidR="008C5C68" w:rsidRPr="00F317CA">
        <w:rPr>
          <w:color w:val="000000"/>
        </w:rPr>
        <w:t>.</w:t>
      </w:r>
      <w:r w:rsidR="00565EEB">
        <w:rPr>
          <w:color w:val="000000"/>
        </w:rPr>
        <w:t xml:space="preserve"> An appointment with no matching Outpatient Encounter entry is a data inconsistency.</w:t>
      </w:r>
    </w:p>
    <w:p w14:paraId="3D772FF5" w14:textId="77777777" w:rsidR="00E70AB0" w:rsidRPr="00F317CA" w:rsidRDefault="00E70AB0" w:rsidP="00E70AB0">
      <w:pPr>
        <w:autoSpaceDE w:val="0"/>
        <w:autoSpaceDN w:val="0"/>
        <w:adjustRightInd w:val="0"/>
        <w:rPr>
          <w:color w:val="000000"/>
        </w:rPr>
      </w:pPr>
    </w:p>
    <w:p w14:paraId="207799BB" w14:textId="77777777" w:rsidR="00E70AB0" w:rsidRPr="00F317CA" w:rsidRDefault="00E70AB0" w:rsidP="00E70AB0">
      <w:pPr>
        <w:autoSpaceDE w:val="0"/>
        <w:autoSpaceDN w:val="0"/>
        <w:adjustRightInd w:val="0"/>
        <w:rPr>
          <w:rFonts w:cs="Arial"/>
          <w:color w:val="000000"/>
        </w:rPr>
      </w:pPr>
      <w:r w:rsidRPr="00F317CA">
        <w:rPr>
          <w:color w:val="000000"/>
          <w:u w:val="single"/>
        </w:rPr>
        <w:t>Non-Count (NC)</w:t>
      </w:r>
      <w:r w:rsidRPr="00F317CA">
        <w:rPr>
          <w:color w:val="000000"/>
        </w:rPr>
        <w:t xml:space="preserve"> – This Appoin</w:t>
      </w:r>
      <w:r w:rsidR="00565EEB">
        <w:rPr>
          <w:color w:val="000000"/>
        </w:rPr>
        <w:t>tment Type, without any value for</w:t>
      </w:r>
      <w:r w:rsidRPr="00F317CA">
        <w:rPr>
          <w:color w:val="000000"/>
        </w:rPr>
        <w:t xml:space="preserve"> the Event Reason, is sent if an appointm</w:t>
      </w:r>
      <w:r w:rsidR="00CA4B5B">
        <w:rPr>
          <w:color w:val="000000"/>
        </w:rPr>
        <w:t>ent’s scheduled date has</w:t>
      </w:r>
      <w:r w:rsidRPr="00F317CA">
        <w:rPr>
          <w:color w:val="000000"/>
        </w:rPr>
        <w:t xml:space="preserve"> passed by no more than two days</w:t>
      </w:r>
      <w:r w:rsidR="000C1EFD">
        <w:rPr>
          <w:color w:val="000000"/>
        </w:rPr>
        <w:t xml:space="preserve"> but no action has been taken to update it in </w:t>
      </w:r>
      <w:smartTag w:uri="urn:schemas-microsoft-com:office:smarttags" w:element="place">
        <w:r w:rsidR="000C1EFD">
          <w:rPr>
            <w:color w:val="000000"/>
          </w:rPr>
          <w:t>VistA</w:t>
        </w:r>
      </w:smartTag>
      <w:r w:rsidRPr="00F317CA">
        <w:rPr>
          <w:color w:val="000000"/>
        </w:rPr>
        <w:t>. This time is allotted for possible delays in updating a potentially matching encounter</w:t>
      </w:r>
      <w:r w:rsidRPr="00F317CA">
        <w:rPr>
          <w:rFonts w:cs="Arial"/>
          <w:color w:val="000000"/>
        </w:rPr>
        <w:t>.</w:t>
      </w:r>
    </w:p>
    <w:p w14:paraId="2751589A" w14:textId="77777777" w:rsidR="003063CD" w:rsidRDefault="003063CD" w:rsidP="003063CD">
      <w:pPr>
        <w:pStyle w:val="Heading2"/>
      </w:pPr>
      <w:bookmarkStart w:id="17" w:name="_Toc442774238"/>
      <w:r>
        <w:t>Patient Status Codes</w:t>
      </w:r>
      <w:bookmarkEnd w:id="17"/>
    </w:p>
    <w:p w14:paraId="76C0D23A" w14:textId="77777777" w:rsidR="003063CD" w:rsidRDefault="003063CD" w:rsidP="003063CD">
      <w:r w:rsidRPr="009B7CA8">
        <w:t xml:space="preserve">The patient status code </w:t>
      </w:r>
      <w:r w:rsidR="00325E0A">
        <w:t>indicates whether</w:t>
      </w:r>
      <w:r w:rsidRPr="009B7CA8">
        <w:t xml:space="preserve"> a patient is new to a </w:t>
      </w:r>
      <w:r w:rsidR="001224DF">
        <w:t>stop code</w:t>
      </w:r>
      <w:r w:rsidR="008B0256">
        <w:t xml:space="preserve"> within a facility or not. </w:t>
      </w:r>
      <w:r w:rsidR="008B0256" w:rsidRPr="008B0256">
        <w:rPr>
          <w:color w:val="000000"/>
        </w:rPr>
        <w:t>The parent s</w:t>
      </w:r>
      <w:r w:rsidRPr="008B0256">
        <w:rPr>
          <w:color w:val="000000"/>
        </w:rPr>
        <w:t>tation</w:t>
      </w:r>
      <w:r w:rsidR="00EA6573">
        <w:rPr>
          <w:color w:val="000000"/>
        </w:rPr>
        <w:t xml:space="preserve">, </w:t>
      </w:r>
      <w:r w:rsidR="008B0256" w:rsidRPr="008B0256">
        <w:rPr>
          <w:color w:val="000000"/>
        </w:rPr>
        <w:t>substation</w:t>
      </w:r>
      <w:r w:rsidR="00EA6573">
        <w:rPr>
          <w:color w:val="000000"/>
        </w:rPr>
        <w:t>, and stop codes of the clinic</w:t>
      </w:r>
      <w:r w:rsidR="00325E0A" w:rsidRPr="008B0256">
        <w:rPr>
          <w:color w:val="000000"/>
        </w:rPr>
        <w:t xml:space="preserve"> in the Hospital Location file (#44)</w:t>
      </w:r>
      <w:r w:rsidR="008B0256" w:rsidRPr="008B0256">
        <w:rPr>
          <w:color w:val="000000"/>
        </w:rPr>
        <w:t xml:space="preserve"> are evaluated</w:t>
      </w:r>
      <w:r w:rsidR="00325E0A" w:rsidRPr="008B0256">
        <w:rPr>
          <w:color w:val="000000"/>
        </w:rPr>
        <w:t>.</w:t>
      </w:r>
      <w:r w:rsidR="00325E0A" w:rsidRPr="00325E0A">
        <w:t xml:space="preserve"> </w:t>
      </w:r>
      <w:r w:rsidRPr="00325E0A">
        <w:t>The patient is new to the facility if he or she did not have another</w:t>
      </w:r>
      <w:r w:rsidRPr="009B7CA8">
        <w:t xml:space="preserve"> s</w:t>
      </w:r>
      <w:r w:rsidR="00F66AD3">
        <w:t xml:space="preserve">cheduled appointment </w:t>
      </w:r>
      <w:r w:rsidR="008B0256">
        <w:t>within the</w:t>
      </w:r>
      <w:r w:rsidRPr="009B7CA8">
        <w:t xml:space="preserve"> facility</w:t>
      </w:r>
      <w:r w:rsidR="00EA6573">
        <w:t xml:space="preserve"> and stop code</w:t>
      </w:r>
      <w:r w:rsidRPr="009B7CA8">
        <w:t xml:space="preserve"> during the last 24 months. The facility is determined from the Institution </w:t>
      </w:r>
      <w:r w:rsidR="00325E0A">
        <w:t>(</w:t>
      </w:r>
      <w:r w:rsidRPr="009B7CA8">
        <w:t>file</w:t>
      </w:r>
      <w:r w:rsidR="00325E0A">
        <w:t xml:space="preserve"> #4)</w:t>
      </w:r>
      <w:r w:rsidRPr="009B7CA8">
        <w:t xml:space="preserve"> if there is a pointer to it from the Hospital Location </w:t>
      </w:r>
      <w:r w:rsidR="000C1EFD">
        <w:t>(</w:t>
      </w:r>
      <w:r w:rsidRPr="009B7CA8">
        <w:t>file</w:t>
      </w:r>
      <w:r w:rsidR="000C1EFD">
        <w:t xml:space="preserve"> #44)</w:t>
      </w:r>
      <w:r w:rsidRPr="009B7CA8">
        <w:t xml:space="preserve"> through the pointer to the Medical Center Division from the Division </w:t>
      </w:r>
      <w:r w:rsidR="00325E0A">
        <w:t>(</w:t>
      </w:r>
      <w:r w:rsidRPr="009B7CA8">
        <w:t>field</w:t>
      </w:r>
      <w:r w:rsidR="00325E0A">
        <w:t xml:space="preserve"> #3.5)</w:t>
      </w:r>
      <w:r w:rsidRPr="009B7CA8">
        <w:t xml:space="preserve"> of the Hospital</w:t>
      </w:r>
      <w:r w:rsidR="000C1EFD">
        <w:t xml:space="preserve"> Location</w:t>
      </w:r>
      <w:r w:rsidRPr="009B7CA8">
        <w:t xml:space="preserve"> file.</w:t>
      </w:r>
      <w:r w:rsidR="005C22CE">
        <w:t xml:space="preserve"> </w:t>
      </w:r>
      <w:r>
        <w:t xml:space="preserve">Table 1-2 shows each Patient Status Code </w:t>
      </w:r>
      <w:r w:rsidR="005C22CE">
        <w:t>value and description.</w:t>
      </w:r>
    </w:p>
    <w:p w14:paraId="5E4DE372" w14:textId="77777777" w:rsidR="005C22CE" w:rsidRDefault="005C22CE" w:rsidP="003063CD"/>
    <w:p w14:paraId="6D1B674D" w14:textId="77777777" w:rsidR="005C22CE" w:rsidRDefault="005C22CE" w:rsidP="005C22CE">
      <w:pPr>
        <w:pStyle w:val="TableHeading"/>
      </w:pPr>
      <w:bookmarkStart w:id="18" w:name="_Toc442774265"/>
      <w:r w:rsidRPr="00C6225C">
        <w:t xml:space="preserve">Table </w:t>
      </w:r>
      <w:r>
        <w:t>1-2</w:t>
      </w:r>
      <w:r w:rsidRPr="00C6225C">
        <w:t>:</w:t>
      </w:r>
      <w:r>
        <w:t xml:space="preserve"> Patient Status Codes</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gridCol w:w="5252"/>
      </w:tblGrid>
      <w:tr w:rsidR="005C22CE" w14:paraId="615865B5" w14:textId="77777777" w:rsidTr="005C22CE">
        <w:trPr>
          <w:jc w:val="center"/>
        </w:trPr>
        <w:tc>
          <w:tcPr>
            <w:tcW w:w="2880" w:type="dxa"/>
            <w:shd w:val="clear" w:color="auto" w:fill="000000"/>
            <w:tcMar>
              <w:top w:w="0" w:type="dxa"/>
              <w:left w:w="122" w:type="dxa"/>
              <w:bottom w:w="0" w:type="dxa"/>
              <w:right w:w="122" w:type="dxa"/>
            </w:tcMar>
          </w:tcPr>
          <w:p w14:paraId="4F56DB79" w14:textId="77777777" w:rsidR="005C22CE" w:rsidRPr="00AA1AB2" w:rsidRDefault="005C22CE" w:rsidP="001D0C81">
            <w:pPr>
              <w:jc w:val="center"/>
              <w:rPr>
                <w:rFonts w:eastAsia="Arial Unicode MS"/>
                <w:b/>
                <w:bCs/>
                <w:color w:val="FFFFFF"/>
                <w:sz w:val="20"/>
              </w:rPr>
            </w:pPr>
            <w:r w:rsidRPr="00AA1AB2">
              <w:rPr>
                <w:b/>
                <w:bCs/>
                <w:color w:val="FFFFFF"/>
                <w:sz w:val="20"/>
              </w:rPr>
              <w:t>Value</w:t>
            </w:r>
          </w:p>
        </w:tc>
        <w:tc>
          <w:tcPr>
            <w:tcW w:w="5252" w:type="dxa"/>
            <w:shd w:val="clear" w:color="auto" w:fill="000000"/>
            <w:tcMar>
              <w:top w:w="0" w:type="dxa"/>
              <w:left w:w="122" w:type="dxa"/>
              <w:bottom w:w="0" w:type="dxa"/>
              <w:right w:w="122" w:type="dxa"/>
            </w:tcMar>
          </w:tcPr>
          <w:p w14:paraId="522E9D61" w14:textId="77777777" w:rsidR="005C22CE" w:rsidRPr="00AA1AB2" w:rsidRDefault="005C22CE" w:rsidP="001D0C81">
            <w:pPr>
              <w:jc w:val="center"/>
              <w:rPr>
                <w:rFonts w:eastAsia="Arial Unicode MS"/>
                <w:b/>
                <w:bCs/>
                <w:color w:val="FFFFFF"/>
                <w:sz w:val="20"/>
              </w:rPr>
            </w:pPr>
            <w:r w:rsidRPr="00AA1AB2">
              <w:rPr>
                <w:b/>
                <w:bCs/>
                <w:color w:val="FFFFFF"/>
                <w:sz w:val="20"/>
              </w:rPr>
              <w:t>Description</w:t>
            </w:r>
          </w:p>
        </w:tc>
      </w:tr>
      <w:tr w:rsidR="005C22CE" w14:paraId="3D7C56C2" w14:textId="77777777" w:rsidTr="005C22CE">
        <w:trPr>
          <w:jc w:val="center"/>
        </w:trPr>
        <w:tc>
          <w:tcPr>
            <w:tcW w:w="2880" w:type="dxa"/>
            <w:tcMar>
              <w:top w:w="0" w:type="dxa"/>
              <w:left w:w="122" w:type="dxa"/>
              <w:bottom w:w="0" w:type="dxa"/>
              <w:right w:w="122" w:type="dxa"/>
            </w:tcMar>
          </w:tcPr>
          <w:p w14:paraId="1742B7EF" w14:textId="77777777" w:rsidR="005C22CE" w:rsidRPr="00824BFD" w:rsidRDefault="005C22CE" w:rsidP="001D0C81">
            <w:pPr>
              <w:jc w:val="center"/>
              <w:rPr>
                <w:rFonts w:eastAsia="Arial Unicode MS"/>
                <w:color w:val="000000"/>
                <w:sz w:val="20"/>
              </w:rPr>
            </w:pPr>
            <w:r w:rsidRPr="00824BFD">
              <w:rPr>
                <w:color w:val="000000"/>
                <w:sz w:val="20"/>
              </w:rPr>
              <w:t>NSF</w:t>
            </w:r>
          </w:p>
        </w:tc>
        <w:tc>
          <w:tcPr>
            <w:tcW w:w="5252" w:type="dxa"/>
            <w:tcMar>
              <w:top w:w="0" w:type="dxa"/>
              <w:left w:w="122" w:type="dxa"/>
              <w:bottom w:w="0" w:type="dxa"/>
              <w:right w:w="122" w:type="dxa"/>
            </w:tcMar>
          </w:tcPr>
          <w:p w14:paraId="759703DE" w14:textId="77777777" w:rsidR="005C22CE" w:rsidRPr="00824BFD" w:rsidRDefault="005C22CE" w:rsidP="001D0C81">
            <w:pPr>
              <w:rPr>
                <w:rFonts w:eastAsia="Arial Unicode MS" w:cs="Arial Unicode MS"/>
                <w:color w:val="000000"/>
                <w:sz w:val="20"/>
              </w:rPr>
            </w:pPr>
            <w:r w:rsidRPr="00824BFD">
              <w:rPr>
                <w:color w:val="000000"/>
                <w:sz w:val="20"/>
              </w:rPr>
              <w:t>Patient did not ha</w:t>
            </w:r>
            <w:r w:rsidR="00EC264F">
              <w:rPr>
                <w:color w:val="000000"/>
                <w:sz w:val="20"/>
              </w:rPr>
              <w:t>ve a prior appointment at this f</w:t>
            </w:r>
            <w:r w:rsidRPr="00824BFD">
              <w:rPr>
                <w:color w:val="000000"/>
                <w:sz w:val="20"/>
              </w:rPr>
              <w:t>acility in the past 24</w:t>
            </w:r>
            <w:r w:rsidR="00EC264F">
              <w:rPr>
                <w:color w:val="000000"/>
                <w:sz w:val="20"/>
              </w:rPr>
              <w:t xml:space="preserve"> months; new to parent and subs</w:t>
            </w:r>
            <w:r w:rsidRPr="00824BFD">
              <w:rPr>
                <w:color w:val="000000"/>
                <w:sz w:val="20"/>
              </w:rPr>
              <w:t>tation</w:t>
            </w:r>
            <w:r>
              <w:rPr>
                <w:color w:val="000000"/>
                <w:sz w:val="20"/>
              </w:rPr>
              <w:t>.</w:t>
            </w:r>
          </w:p>
        </w:tc>
      </w:tr>
      <w:tr w:rsidR="005C22CE" w14:paraId="2C0C72F6" w14:textId="77777777" w:rsidTr="005C22CE">
        <w:trPr>
          <w:jc w:val="center"/>
        </w:trPr>
        <w:tc>
          <w:tcPr>
            <w:tcW w:w="2880" w:type="dxa"/>
            <w:tcMar>
              <w:top w:w="0" w:type="dxa"/>
              <w:left w:w="122" w:type="dxa"/>
              <w:bottom w:w="0" w:type="dxa"/>
              <w:right w:w="122" w:type="dxa"/>
            </w:tcMar>
          </w:tcPr>
          <w:p w14:paraId="661914BC" w14:textId="77777777" w:rsidR="005C22CE" w:rsidRPr="00824BFD" w:rsidRDefault="005C22CE" w:rsidP="001D0C81">
            <w:pPr>
              <w:jc w:val="center"/>
              <w:rPr>
                <w:rFonts w:eastAsia="Arial Unicode MS" w:cs="Arial Unicode MS"/>
                <w:color w:val="000000"/>
                <w:sz w:val="20"/>
              </w:rPr>
            </w:pPr>
            <w:r w:rsidRPr="00824BFD">
              <w:rPr>
                <w:color w:val="000000"/>
                <w:sz w:val="20"/>
              </w:rPr>
              <w:t>SHB</w:t>
            </w:r>
          </w:p>
        </w:tc>
        <w:tc>
          <w:tcPr>
            <w:tcW w:w="5252" w:type="dxa"/>
            <w:tcMar>
              <w:top w:w="0" w:type="dxa"/>
              <w:left w:w="122" w:type="dxa"/>
              <w:bottom w:w="0" w:type="dxa"/>
              <w:right w:w="122" w:type="dxa"/>
            </w:tcMar>
          </w:tcPr>
          <w:p w14:paraId="6B3D5C57" w14:textId="77777777" w:rsidR="005C22CE" w:rsidRPr="00824BFD" w:rsidRDefault="005C22CE" w:rsidP="001D0C81">
            <w:pPr>
              <w:rPr>
                <w:rFonts w:eastAsia="Arial Unicode MS" w:cs="Arial Unicode MS"/>
                <w:color w:val="000000"/>
                <w:sz w:val="20"/>
              </w:rPr>
            </w:pPr>
            <w:r w:rsidRPr="00824BFD">
              <w:rPr>
                <w:color w:val="000000"/>
                <w:sz w:val="20"/>
              </w:rPr>
              <w:t>Patient did ha</w:t>
            </w:r>
            <w:r w:rsidR="00EC264F">
              <w:rPr>
                <w:color w:val="000000"/>
                <w:sz w:val="20"/>
              </w:rPr>
              <w:t>ve a prior appointment at this parent and s</w:t>
            </w:r>
            <w:r w:rsidRPr="00824BFD">
              <w:rPr>
                <w:color w:val="000000"/>
                <w:sz w:val="20"/>
              </w:rPr>
              <w:t>ub</w:t>
            </w:r>
            <w:r w:rsidR="000C1EFD">
              <w:rPr>
                <w:color w:val="000000"/>
                <w:sz w:val="20"/>
              </w:rPr>
              <w:t>s</w:t>
            </w:r>
            <w:r w:rsidR="00EC264F">
              <w:rPr>
                <w:color w:val="000000"/>
                <w:sz w:val="20"/>
              </w:rPr>
              <w:t>tation in the past 24 months; registered here b</w:t>
            </w:r>
            <w:r w:rsidRPr="00824BFD">
              <w:rPr>
                <w:color w:val="000000"/>
                <w:sz w:val="20"/>
              </w:rPr>
              <w:t>efore.</w:t>
            </w:r>
          </w:p>
        </w:tc>
      </w:tr>
      <w:tr w:rsidR="005C22CE" w14:paraId="2D04C2D5" w14:textId="77777777" w:rsidTr="005C22CE">
        <w:trPr>
          <w:jc w:val="center"/>
        </w:trPr>
        <w:tc>
          <w:tcPr>
            <w:tcW w:w="2880" w:type="dxa"/>
            <w:tcMar>
              <w:top w:w="0" w:type="dxa"/>
              <w:left w:w="122" w:type="dxa"/>
              <w:bottom w:w="0" w:type="dxa"/>
              <w:right w:w="122" w:type="dxa"/>
            </w:tcMar>
          </w:tcPr>
          <w:p w14:paraId="74A31CDC" w14:textId="77777777" w:rsidR="005C22CE" w:rsidRPr="00824BFD" w:rsidRDefault="005C22CE" w:rsidP="001D0C81">
            <w:pPr>
              <w:jc w:val="center"/>
              <w:rPr>
                <w:rFonts w:eastAsia="Arial Unicode MS"/>
                <w:color w:val="000000"/>
                <w:sz w:val="20"/>
              </w:rPr>
            </w:pPr>
            <w:r w:rsidRPr="00824BFD">
              <w:rPr>
                <w:color w:val="000000"/>
                <w:sz w:val="20"/>
              </w:rPr>
              <w:t>OPN</w:t>
            </w:r>
          </w:p>
        </w:tc>
        <w:tc>
          <w:tcPr>
            <w:tcW w:w="5252" w:type="dxa"/>
            <w:tcMar>
              <w:top w:w="0" w:type="dxa"/>
              <w:left w:w="122" w:type="dxa"/>
              <w:bottom w:w="0" w:type="dxa"/>
              <w:right w:w="122" w:type="dxa"/>
            </w:tcMar>
          </w:tcPr>
          <w:p w14:paraId="3097076E" w14:textId="77777777" w:rsidR="005C22CE" w:rsidRPr="00824BFD" w:rsidRDefault="005C22CE" w:rsidP="001D0C81">
            <w:pPr>
              <w:rPr>
                <w:rFonts w:eastAsia="Arial Unicode MS" w:cs="Arial Unicode MS"/>
                <w:color w:val="000000"/>
                <w:sz w:val="20"/>
              </w:rPr>
            </w:pPr>
            <w:r w:rsidRPr="00824BFD">
              <w:rPr>
                <w:color w:val="000000"/>
                <w:sz w:val="20"/>
              </w:rPr>
              <w:t>Patient did not have a prior ap</w:t>
            </w:r>
            <w:r w:rsidR="00EC264F">
              <w:rPr>
                <w:color w:val="000000"/>
                <w:sz w:val="20"/>
              </w:rPr>
              <w:t>pointment at this subs</w:t>
            </w:r>
            <w:r w:rsidRPr="00824BFD">
              <w:rPr>
                <w:color w:val="000000"/>
                <w:sz w:val="20"/>
              </w:rPr>
              <w:t xml:space="preserve">tation </w:t>
            </w:r>
            <w:r w:rsidR="00EC264F">
              <w:rPr>
                <w:color w:val="000000"/>
                <w:sz w:val="20"/>
              </w:rPr>
              <w:t>but was registered with parent s</w:t>
            </w:r>
            <w:r w:rsidRPr="00824BFD">
              <w:rPr>
                <w:color w:val="000000"/>
                <w:sz w:val="20"/>
              </w:rPr>
              <w:t>tation.</w:t>
            </w:r>
          </w:p>
        </w:tc>
      </w:tr>
    </w:tbl>
    <w:p w14:paraId="2AB31DE0" w14:textId="77777777" w:rsidR="005C22CE" w:rsidRDefault="005C22CE" w:rsidP="005C22CE">
      <w:pPr>
        <w:pStyle w:val="TableHeading"/>
        <w:jc w:val="left"/>
      </w:pPr>
    </w:p>
    <w:p w14:paraId="348DF291" w14:textId="77777777" w:rsidR="005C22CE" w:rsidRDefault="005C22CE" w:rsidP="005C22CE">
      <w:pPr>
        <w:pStyle w:val="Heading2"/>
      </w:pPr>
      <w:bookmarkStart w:id="19" w:name="_Toc442774239"/>
      <w:r>
        <w:t>Combat Veteran Information</w:t>
      </w:r>
      <w:bookmarkEnd w:id="19"/>
    </w:p>
    <w:p w14:paraId="449F767F" w14:textId="77777777" w:rsidR="00F61E6C" w:rsidRDefault="00F61E6C" w:rsidP="00F61E6C">
      <w:r w:rsidRPr="003C6C37">
        <w:t xml:space="preserve">Software to support the Combat Veteran (CV) initiative </w:t>
      </w:r>
      <w:r w:rsidR="000C1EFD">
        <w:t>was</w:t>
      </w:r>
      <w:r w:rsidRPr="003C6C37">
        <w:t xml:space="preserve"> developed and introduced in a phased implementation strategy. The CV information included in PAIT is evaluated and transmitted based on the already released related patches</w:t>
      </w:r>
      <w:r>
        <w:t xml:space="preserve"> and involves several criteria to determine CV Eligibility and subsequent classifications in the system.</w:t>
      </w:r>
    </w:p>
    <w:p w14:paraId="3491CD77" w14:textId="77777777" w:rsidR="00003468" w:rsidRDefault="00003468" w:rsidP="00F61E6C"/>
    <w:p w14:paraId="58841436" w14:textId="77777777" w:rsidR="00003468" w:rsidRDefault="00003468" w:rsidP="00003468">
      <w:pPr>
        <w:spacing w:before="120" w:after="120"/>
      </w:pPr>
      <w:r>
        <w:t>Combat veteran data above is taken from the following VistA Patient file fields:</w:t>
      </w:r>
    </w:p>
    <w:p w14:paraId="5E084E7B" w14:textId="77777777" w:rsidR="00003468" w:rsidRDefault="00003468" w:rsidP="00003468">
      <w:pPr>
        <w:pStyle w:val="NoSpacing"/>
        <w:rPr>
          <w:rFonts w:ascii="Courier New" w:hAnsi="Courier New" w:cs="Courier New"/>
          <w:sz w:val="18"/>
          <w:szCs w:val="18"/>
        </w:rPr>
      </w:pPr>
      <w:r>
        <w:rPr>
          <w:rFonts w:ascii="Courier New" w:hAnsi="Courier New" w:cs="Courier New"/>
          <w:sz w:val="18"/>
          <w:szCs w:val="18"/>
        </w:rPr>
        <w:t xml:space="preserve">           Combat Veteran End Date (field #.5295)</w:t>
      </w:r>
    </w:p>
    <w:p w14:paraId="7FB7AFFA" w14:textId="77777777" w:rsidR="00003468" w:rsidRDefault="00003468" w:rsidP="00003468">
      <w:pPr>
        <w:pStyle w:val="NoSpacing"/>
        <w:rPr>
          <w:rFonts w:ascii="Courier New" w:hAnsi="Courier New" w:cs="Courier New"/>
          <w:sz w:val="18"/>
          <w:szCs w:val="18"/>
        </w:rPr>
      </w:pPr>
      <w:r>
        <w:rPr>
          <w:rFonts w:ascii="Courier New" w:hAnsi="Courier New" w:cs="Courier New"/>
          <w:sz w:val="18"/>
          <w:szCs w:val="18"/>
        </w:rPr>
        <w:t xml:space="preserve">           Service Separation Date [Last] (field #.327)                       </w:t>
      </w:r>
    </w:p>
    <w:p w14:paraId="44E70E38" w14:textId="77777777" w:rsidR="00003468" w:rsidRDefault="00003468" w:rsidP="00003468">
      <w:pPr>
        <w:pStyle w:val="NoSpacing"/>
        <w:rPr>
          <w:rFonts w:ascii="Courier New" w:hAnsi="Courier New" w:cs="Courier New"/>
          <w:sz w:val="18"/>
          <w:szCs w:val="18"/>
        </w:rPr>
      </w:pPr>
      <w:r>
        <w:rPr>
          <w:rFonts w:ascii="Courier New" w:hAnsi="Courier New" w:cs="Courier New"/>
          <w:sz w:val="18"/>
          <w:szCs w:val="18"/>
        </w:rPr>
        <w:t xml:space="preserve">           Combat Service Indicated (field #.5291)  </w:t>
      </w:r>
    </w:p>
    <w:p w14:paraId="6F1952AF" w14:textId="77777777" w:rsidR="00003468" w:rsidRDefault="00003468" w:rsidP="00003468">
      <w:pPr>
        <w:pStyle w:val="NoSpacing"/>
        <w:rPr>
          <w:rFonts w:ascii="Courier New" w:hAnsi="Courier New" w:cs="Courier New"/>
          <w:sz w:val="18"/>
          <w:szCs w:val="18"/>
        </w:rPr>
      </w:pPr>
      <w:r>
        <w:rPr>
          <w:rFonts w:ascii="Courier New" w:hAnsi="Courier New" w:cs="Courier New"/>
          <w:sz w:val="18"/>
          <w:szCs w:val="18"/>
        </w:rPr>
        <w:t xml:space="preserve">           Combat Service Location (field #.5292) </w:t>
      </w:r>
    </w:p>
    <w:p w14:paraId="3985E355" w14:textId="77777777" w:rsidR="00003468" w:rsidRDefault="00003468" w:rsidP="00003468">
      <w:pPr>
        <w:pStyle w:val="NoSpacing"/>
        <w:rPr>
          <w:rFonts w:ascii="Courier New" w:hAnsi="Courier New" w:cs="Courier New"/>
          <w:sz w:val="18"/>
          <w:szCs w:val="18"/>
        </w:rPr>
      </w:pPr>
      <w:r>
        <w:rPr>
          <w:rFonts w:ascii="Courier New" w:hAnsi="Courier New" w:cs="Courier New"/>
          <w:sz w:val="18"/>
          <w:szCs w:val="18"/>
        </w:rPr>
        <w:t xml:space="preserve">           Persian Gulf Service (field #.32201) </w:t>
      </w:r>
    </w:p>
    <w:p w14:paraId="606F131C" w14:textId="77777777" w:rsidR="00003468" w:rsidRPr="003C6C37" w:rsidRDefault="00003468" w:rsidP="00F61E6C"/>
    <w:p w14:paraId="203D1435" w14:textId="77777777" w:rsidR="005C22CE" w:rsidRPr="003C6C37" w:rsidRDefault="005C22CE" w:rsidP="005C22CE">
      <w:pPr>
        <w:pStyle w:val="Heading3"/>
      </w:pPr>
      <w:bookmarkStart w:id="20" w:name="_Toc442774240"/>
      <w:r>
        <w:lastRenderedPageBreak/>
        <w:t>Combat Veteran Eligibility</w:t>
      </w:r>
      <w:bookmarkEnd w:id="20"/>
    </w:p>
    <w:p w14:paraId="623CF278" w14:textId="77777777" w:rsidR="005C22CE" w:rsidRPr="003C6C37" w:rsidRDefault="005C22CE" w:rsidP="005C22CE">
      <w:r w:rsidRPr="003C6C37">
        <w:t xml:space="preserve">CV Eligibility is used to </w:t>
      </w:r>
      <w:r w:rsidR="002B1C07">
        <w:t>identify a CV</w:t>
      </w:r>
      <w:r w:rsidRPr="003C6C37">
        <w:t xml:space="preserve"> veteran seeking medical care for a specific date</w:t>
      </w:r>
      <w:r w:rsidR="00F61E6C">
        <w:t xml:space="preserve"> and </w:t>
      </w:r>
      <w:r w:rsidRPr="003C6C37">
        <w:t>will be determined as of the Appointment Creation Date. The following values for CV Eligibility are:</w:t>
      </w:r>
    </w:p>
    <w:p w14:paraId="572ECECB" w14:textId="77777777" w:rsidR="005C22CE" w:rsidRPr="002C287C" w:rsidRDefault="005C22CE" w:rsidP="005C22CE">
      <w:pPr>
        <w:rPr>
          <w:sz w:val="16"/>
          <w:szCs w:val="16"/>
        </w:rPr>
      </w:pPr>
    </w:p>
    <w:p w14:paraId="39C01C7C" w14:textId="77777777" w:rsidR="005C22CE" w:rsidRPr="003C6C37" w:rsidRDefault="005C22CE" w:rsidP="005C22CE">
      <w:pPr>
        <w:numPr>
          <w:ilvl w:val="0"/>
          <w:numId w:val="19"/>
        </w:numPr>
      </w:pPr>
      <w:r w:rsidRPr="003C6C37">
        <w:t>1 (Ye</w:t>
      </w:r>
      <w:r w:rsidR="007A1888">
        <w:t>s) is sent if the patient was</w:t>
      </w:r>
      <w:r w:rsidRPr="003C6C37">
        <w:t xml:space="preserve"> considered a CV on the Appointment Creation Date</w:t>
      </w:r>
    </w:p>
    <w:p w14:paraId="1A11999D" w14:textId="77777777" w:rsidR="005C22CE" w:rsidRDefault="005C22CE" w:rsidP="005C22CE">
      <w:pPr>
        <w:numPr>
          <w:ilvl w:val="0"/>
          <w:numId w:val="19"/>
        </w:numPr>
      </w:pPr>
      <w:r w:rsidRPr="003C6C37">
        <w:t>0 (No) i</w:t>
      </w:r>
      <w:r w:rsidR="007A1888">
        <w:t>s sent if the patient was</w:t>
      </w:r>
      <w:r w:rsidRPr="003C6C37">
        <w:t xml:space="preserve"> not considered a CV on the Appointment Creation Date</w:t>
      </w:r>
    </w:p>
    <w:p w14:paraId="303EEA56" w14:textId="77777777" w:rsidR="005C22CE" w:rsidRDefault="0041711B" w:rsidP="005C22CE">
      <w:pPr>
        <w:numPr>
          <w:ilvl w:val="0"/>
          <w:numId w:val="19"/>
        </w:numPr>
      </w:pPr>
      <w:r>
        <w:t>U is sent if it was not possible to dete</w:t>
      </w:r>
      <w:r w:rsidR="007A1888">
        <w:t>rmine whether the patient was</w:t>
      </w:r>
      <w:r>
        <w:t xml:space="preserve"> considered CV.</w:t>
      </w:r>
    </w:p>
    <w:p w14:paraId="78B0B7F6" w14:textId="77777777" w:rsidR="0041711B" w:rsidRPr="002C287C" w:rsidRDefault="0041711B" w:rsidP="005C22CE">
      <w:pPr>
        <w:rPr>
          <w:sz w:val="16"/>
          <w:szCs w:val="16"/>
        </w:rPr>
      </w:pPr>
    </w:p>
    <w:p w14:paraId="2E8E4697" w14:textId="77777777" w:rsidR="005C22CE" w:rsidRPr="003C6C37" w:rsidRDefault="007A1888" w:rsidP="005C22CE">
      <w:r>
        <w:t>CV Eligibility is</w:t>
      </w:r>
      <w:r w:rsidR="005C22CE" w:rsidRPr="003C6C37">
        <w:t xml:space="preserve"> included in </w:t>
      </w:r>
      <w:r>
        <w:t>PAIT HL7 messages (also see ZEL segment documentation in the PAIT Technical Manual)</w:t>
      </w:r>
      <w:r w:rsidR="005C22CE" w:rsidRPr="003C6C37">
        <w:t>.</w:t>
      </w:r>
    </w:p>
    <w:p w14:paraId="2336C9D3" w14:textId="77777777" w:rsidR="005C22CE" w:rsidRDefault="005C22CE" w:rsidP="005C22CE">
      <w:pPr>
        <w:pStyle w:val="Heading3"/>
      </w:pPr>
      <w:bookmarkStart w:id="21" w:name="_Toc442774241"/>
      <w:r>
        <w:t>Combat Veteran End Date</w:t>
      </w:r>
      <w:bookmarkEnd w:id="21"/>
    </w:p>
    <w:p w14:paraId="07E97B9F" w14:textId="77777777" w:rsidR="00E70AB0" w:rsidRDefault="005C22CE" w:rsidP="005C22CE">
      <w:r w:rsidRPr="003C6C37">
        <w:t xml:space="preserve">The CV End Date represents the last day for CV eligibility. The existence of a CV End Date indicates that a veteran </w:t>
      </w:r>
      <w:r w:rsidR="007A1888">
        <w:t>was or is</w:t>
      </w:r>
      <w:r w:rsidRPr="003C6C37">
        <w:t xml:space="preserve"> C</w:t>
      </w:r>
      <w:r w:rsidR="007A1888">
        <w:t>V eligible</w:t>
      </w:r>
      <w:r w:rsidRPr="003C6C37">
        <w:t>. Even if the CV eligibility has expired, this date will stil</w:t>
      </w:r>
      <w:r w:rsidR="007A1888">
        <w:t>l be present. CV End Date is</w:t>
      </w:r>
      <w:r w:rsidRPr="003C6C37">
        <w:t xml:space="preserve"> included in </w:t>
      </w:r>
      <w:r w:rsidR="007A1888">
        <w:t>PAIT HL7 messages (also see ZEL segment documentation in the PAIT Technical Manual)</w:t>
      </w:r>
      <w:r w:rsidRPr="003C6C37">
        <w:t>.</w:t>
      </w:r>
    </w:p>
    <w:p w14:paraId="23383FAE" w14:textId="77777777" w:rsidR="005C22CE" w:rsidRDefault="005C22CE" w:rsidP="005C22CE">
      <w:pPr>
        <w:pStyle w:val="Heading3"/>
      </w:pPr>
      <w:bookmarkStart w:id="22" w:name="_Toc442774242"/>
      <w:r>
        <w:t>Combat Veteran Indication</w:t>
      </w:r>
      <w:bookmarkEnd w:id="22"/>
    </w:p>
    <w:p w14:paraId="3FEFC38A" w14:textId="77777777" w:rsidR="005C22CE" w:rsidRPr="003C6C37" w:rsidRDefault="002B1C07" w:rsidP="005C22CE">
      <w:r>
        <w:t>CV Indication signifies whether</w:t>
      </w:r>
      <w:r w:rsidR="005C22CE" w:rsidRPr="003C6C37">
        <w:t xml:space="preserve"> an appointment is related to a CV illness/injury. </w:t>
      </w:r>
      <w:r>
        <w:t>Data entry indicating whether an appointment is related to the veteran’s CV status is done d</w:t>
      </w:r>
      <w:r w:rsidR="005C22CE" w:rsidRPr="003C6C37">
        <w:t>uring checkout or update of an</w:t>
      </w:r>
      <w:r>
        <w:t xml:space="preserve"> appointment’s classifications. Possible </w:t>
      </w:r>
      <w:r w:rsidR="005C22CE" w:rsidRPr="003C6C37">
        <w:t>values for CV Indication are:</w:t>
      </w:r>
    </w:p>
    <w:p w14:paraId="6C2D49FD" w14:textId="77777777" w:rsidR="005C22CE" w:rsidRPr="002C287C" w:rsidRDefault="005C22CE" w:rsidP="005C22CE">
      <w:pPr>
        <w:rPr>
          <w:sz w:val="16"/>
          <w:szCs w:val="16"/>
        </w:rPr>
      </w:pPr>
    </w:p>
    <w:p w14:paraId="207C6C58" w14:textId="77777777" w:rsidR="005C22CE" w:rsidRPr="003C6C37" w:rsidRDefault="005C22CE" w:rsidP="005C22CE">
      <w:pPr>
        <w:numPr>
          <w:ilvl w:val="0"/>
          <w:numId w:val="20"/>
        </w:numPr>
      </w:pPr>
      <w:r w:rsidRPr="003C6C37">
        <w:t>1 (Yes) is sent if the appointment was related to the veteran’s CV status</w:t>
      </w:r>
    </w:p>
    <w:p w14:paraId="60552224" w14:textId="77777777" w:rsidR="005C22CE" w:rsidRPr="003C6C37" w:rsidRDefault="005C22CE" w:rsidP="005C22CE">
      <w:pPr>
        <w:numPr>
          <w:ilvl w:val="0"/>
          <w:numId w:val="20"/>
        </w:numPr>
      </w:pPr>
      <w:r w:rsidRPr="003C6C37">
        <w:t>0 (No) is sent if the appointment was not related to the veteran’s CV status</w:t>
      </w:r>
    </w:p>
    <w:p w14:paraId="3D0BA56E" w14:textId="77777777" w:rsidR="002B1C07" w:rsidRPr="002C287C" w:rsidRDefault="002B1C07" w:rsidP="005C22CE">
      <w:pPr>
        <w:rPr>
          <w:b/>
          <w:color w:val="FF0000"/>
          <w:sz w:val="16"/>
          <w:szCs w:val="16"/>
        </w:rPr>
      </w:pPr>
    </w:p>
    <w:p w14:paraId="02D64B73" w14:textId="77777777" w:rsidR="005C22CE" w:rsidRPr="003C6C37" w:rsidRDefault="007A1888" w:rsidP="005C22CE">
      <w:r>
        <w:t>CV Indication is included</w:t>
      </w:r>
      <w:r w:rsidR="00922F2B">
        <w:t xml:space="preserve"> in</w:t>
      </w:r>
      <w:r>
        <w:t xml:space="preserve"> PAIT HL7 messages (also see ZCL segment,</w:t>
      </w:r>
      <w:r w:rsidR="005C22CE" w:rsidRPr="003C6C37">
        <w:t xml:space="preserve"> seventh repetition</w:t>
      </w:r>
      <w:r>
        <w:t>, where this VA-specific classification is documented in the PAIT Technical Manual).</w:t>
      </w:r>
    </w:p>
    <w:p w14:paraId="72193020" w14:textId="77777777" w:rsidR="005C22CE" w:rsidRDefault="005C22CE" w:rsidP="005C22CE">
      <w:pPr>
        <w:pStyle w:val="Heading3"/>
      </w:pPr>
      <w:bookmarkStart w:id="23" w:name="_Toc442774243"/>
      <w:r>
        <w:t xml:space="preserve">Combat </w:t>
      </w:r>
      <w:r w:rsidR="00470C2F">
        <w:t xml:space="preserve">Veteran </w:t>
      </w:r>
      <w:r>
        <w:t>History</w:t>
      </w:r>
      <w:bookmarkEnd w:id="23"/>
    </w:p>
    <w:p w14:paraId="4B58220E" w14:textId="77777777" w:rsidR="003C4478" w:rsidRDefault="00470C2F" w:rsidP="00C05132">
      <w:pPr>
        <w:rPr>
          <w:b/>
          <w:color w:val="FF0000"/>
        </w:rPr>
      </w:pPr>
      <w:r>
        <w:t>CV</w:t>
      </w:r>
      <w:r w:rsidR="00C05132" w:rsidRPr="003C6C37">
        <w:t xml:space="preserve"> History data is retrieved and tran</w:t>
      </w:r>
      <w:r w:rsidR="007A1888">
        <w:t>smitted to calculate the wait</w:t>
      </w:r>
      <w:r w:rsidR="00C05132" w:rsidRPr="003C6C37">
        <w:t xml:space="preserve"> time experienced by service members recently return</w:t>
      </w:r>
      <w:r w:rsidR="007A1888">
        <w:t xml:space="preserve">ing from the war in </w:t>
      </w:r>
      <w:smartTag w:uri="urn:schemas-microsoft-com:office:smarttags" w:element="country-region">
        <w:smartTag w:uri="urn:schemas-microsoft-com:office:smarttags" w:element="place">
          <w:r w:rsidR="007A1888">
            <w:t>Iraq</w:t>
          </w:r>
        </w:smartTag>
      </w:smartTag>
      <w:r w:rsidR="007A1888">
        <w:t xml:space="preserve">. </w:t>
      </w:r>
      <w:r>
        <w:t>CV History is</w:t>
      </w:r>
      <w:r w:rsidR="007A1888">
        <w:t xml:space="preserve"> included in PAIT HL7 messages.  (See the PAIT Technical Manual, Table 5-2 regarding three repetitions of </w:t>
      </w:r>
      <w:r w:rsidR="00C05132" w:rsidRPr="003C6C37">
        <w:t xml:space="preserve">HL7 segment </w:t>
      </w:r>
      <w:r w:rsidR="007A1888">
        <w:t>ZMH</w:t>
      </w:r>
      <w:r>
        <w:t xml:space="preserve"> to enc</w:t>
      </w:r>
      <w:r w:rsidR="003C4478">
        <w:t>ompass indication of CV history,</w:t>
      </w:r>
      <w:r w:rsidR="00227604">
        <w:t xml:space="preserve"> </w:t>
      </w:r>
      <w:r w:rsidR="003C4478">
        <w:t xml:space="preserve">last </w:t>
      </w:r>
      <w:r w:rsidR="00227604">
        <w:t>service location</w:t>
      </w:r>
      <w:r w:rsidR="003C4478">
        <w:t>, indication of combat service in that location,</w:t>
      </w:r>
      <w:r w:rsidR="00227604">
        <w:t xml:space="preserve"> and</w:t>
      </w:r>
      <w:r>
        <w:t xml:space="preserve"> separation date</w:t>
      </w:r>
      <w:r w:rsidR="0041711B">
        <w:t>.</w:t>
      </w:r>
      <w:r w:rsidR="007A1888">
        <w:t>)</w:t>
      </w:r>
      <w:r w:rsidR="003C4478">
        <w:t xml:space="preserve"> </w:t>
      </w:r>
    </w:p>
    <w:p w14:paraId="0F1F492F" w14:textId="77777777" w:rsidR="008B0256" w:rsidRPr="002C287C" w:rsidRDefault="008B0256" w:rsidP="00C05132">
      <w:pPr>
        <w:rPr>
          <w:sz w:val="16"/>
          <w:szCs w:val="16"/>
        </w:rPr>
      </w:pPr>
    </w:p>
    <w:p w14:paraId="3E47383C" w14:textId="77777777" w:rsidR="00C05132" w:rsidRPr="003C6C37" w:rsidRDefault="008026C8" w:rsidP="00C05132">
      <w:r>
        <w:t xml:space="preserve">CV Indicated – </w:t>
      </w:r>
      <w:r w:rsidR="00C05132" w:rsidRPr="003C6C37">
        <w:t xml:space="preserve">signifies </w:t>
      </w:r>
      <w:r w:rsidR="00470C2F">
        <w:t>whether</w:t>
      </w:r>
      <w:r w:rsidR="00C05132" w:rsidRPr="003C6C37">
        <w:t xml:space="preserve"> the </w:t>
      </w:r>
      <w:r w:rsidR="00470C2F">
        <w:t>patient</w:t>
      </w:r>
      <w:r w:rsidR="00C05132" w:rsidRPr="003C6C37">
        <w:t xml:space="preserve"> was ever considered a C</w:t>
      </w:r>
      <w:r w:rsidR="00470C2F">
        <w:t xml:space="preserve">ombat </w:t>
      </w:r>
      <w:r w:rsidR="00C05132" w:rsidRPr="003C6C37">
        <w:t>V</w:t>
      </w:r>
      <w:r w:rsidR="00470C2F">
        <w:t>eteran</w:t>
      </w:r>
      <w:r w:rsidR="00C05132" w:rsidRPr="003C6C37">
        <w:t>. Valid values are:</w:t>
      </w:r>
    </w:p>
    <w:p w14:paraId="4D453D6C" w14:textId="77777777" w:rsidR="00C05132" w:rsidRPr="003C6C37" w:rsidRDefault="00C05132" w:rsidP="00C05132">
      <w:pPr>
        <w:numPr>
          <w:ilvl w:val="0"/>
          <w:numId w:val="21"/>
        </w:numPr>
      </w:pPr>
      <w:r w:rsidRPr="003C6C37">
        <w:t>Y – YES</w:t>
      </w:r>
    </w:p>
    <w:p w14:paraId="74523A16" w14:textId="77777777" w:rsidR="00C05132" w:rsidRDefault="00C05132" w:rsidP="00C05132">
      <w:pPr>
        <w:numPr>
          <w:ilvl w:val="0"/>
          <w:numId w:val="21"/>
        </w:numPr>
      </w:pPr>
      <w:r w:rsidRPr="003C6C37">
        <w:t xml:space="preserve">N </w:t>
      </w:r>
      <w:r w:rsidR="002764EE">
        <w:t>–</w:t>
      </w:r>
      <w:r w:rsidRPr="003C6C37">
        <w:t xml:space="preserve"> NO</w:t>
      </w:r>
    </w:p>
    <w:p w14:paraId="118B66BD" w14:textId="77777777" w:rsidR="002764EE" w:rsidRPr="002C287C" w:rsidRDefault="002764EE" w:rsidP="002764EE">
      <w:pPr>
        <w:ind w:left="360"/>
        <w:rPr>
          <w:sz w:val="16"/>
          <w:szCs w:val="16"/>
        </w:rPr>
      </w:pPr>
    </w:p>
    <w:p w14:paraId="2BF1272B" w14:textId="77777777" w:rsidR="00470C2F" w:rsidRDefault="00C05132" w:rsidP="00C05132">
      <w:r w:rsidRPr="003C6C37">
        <w:t>Combat Service Location</w:t>
      </w:r>
      <w:r w:rsidR="00470C2F">
        <w:t xml:space="preserve"> </w:t>
      </w:r>
      <w:r w:rsidRPr="003C6C37">
        <w:t xml:space="preserve">– </w:t>
      </w:r>
      <w:r w:rsidR="00470C2F">
        <w:t>Combat location</w:t>
      </w:r>
      <w:r w:rsidR="00227604">
        <w:t xml:space="preserve"> code</w:t>
      </w:r>
      <w:r w:rsidRPr="003C6C37">
        <w:t xml:space="preserve">. </w:t>
      </w:r>
    </w:p>
    <w:p w14:paraId="5D787389" w14:textId="77777777" w:rsidR="00C05132" w:rsidRPr="003C6C37" w:rsidRDefault="00470C2F" w:rsidP="00C05132">
      <w:r>
        <w:t xml:space="preserve">Indication </w:t>
      </w:r>
      <w:r w:rsidR="00227604">
        <w:t xml:space="preserve">of service in combat location </w:t>
      </w:r>
      <w:r>
        <w:t xml:space="preserve">- </w:t>
      </w:r>
      <w:r w:rsidR="00C05132" w:rsidRPr="003C6C37">
        <w:t>Valid values are:</w:t>
      </w:r>
    </w:p>
    <w:p w14:paraId="70F54394" w14:textId="77777777" w:rsidR="00E707CB" w:rsidRPr="003C6C37" w:rsidRDefault="00E707CB" w:rsidP="00E707CB">
      <w:pPr>
        <w:numPr>
          <w:ilvl w:val="0"/>
          <w:numId w:val="21"/>
        </w:numPr>
      </w:pPr>
      <w:r w:rsidRPr="003C6C37">
        <w:t>Y – YES</w:t>
      </w:r>
    </w:p>
    <w:p w14:paraId="0C2E8BCA" w14:textId="77777777" w:rsidR="00EB0647" w:rsidRDefault="00E707CB" w:rsidP="00470C2F">
      <w:pPr>
        <w:numPr>
          <w:ilvl w:val="0"/>
          <w:numId w:val="21"/>
        </w:numPr>
      </w:pPr>
      <w:r w:rsidRPr="003C6C37">
        <w:t xml:space="preserve">N </w:t>
      </w:r>
      <w:r>
        <w:t>–</w:t>
      </w:r>
      <w:r w:rsidRPr="003C6C37">
        <w:t xml:space="preserve"> NO</w:t>
      </w:r>
    </w:p>
    <w:p w14:paraId="70B58425" w14:textId="77777777" w:rsidR="00470C2F" w:rsidRPr="002C287C" w:rsidRDefault="00470C2F" w:rsidP="00470C2F">
      <w:pPr>
        <w:ind w:left="720"/>
        <w:rPr>
          <w:sz w:val="16"/>
          <w:szCs w:val="16"/>
        </w:rPr>
      </w:pPr>
    </w:p>
    <w:p w14:paraId="7E9B6F61" w14:textId="77777777" w:rsidR="00470C2F" w:rsidRDefault="00470C2F" w:rsidP="00470C2F">
      <w:r w:rsidRPr="003C6C37">
        <w:t>La</w:t>
      </w:r>
      <w:r>
        <w:t>st Service Separation Date</w:t>
      </w:r>
    </w:p>
    <w:p w14:paraId="2C0CEAD4" w14:textId="77777777" w:rsidR="00470C2F" w:rsidRDefault="00470C2F" w:rsidP="00EB0647">
      <w:pPr>
        <w:spacing w:before="120" w:after="120"/>
        <w:sectPr w:rsidR="00470C2F" w:rsidSect="00C54A8D">
          <w:footerReference w:type="default" r:id="rId8"/>
          <w:type w:val="continuous"/>
          <w:pgSz w:w="12240" w:h="15840" w:code="1"/>
          <w:pgMar w:top="1440" w:right="1440" w:bottom="1440" w:left="1440" w:header="720" w:footer="288" w:gutter="0"/>
          <w:pgNumType w:start="1" w:chapStyle="1"/>
          <w:cols w:space="720"/>
          <w:docGrid w:linePitch="360"/>
        </w:sectPr>
      </w:pPr>
    </w:p>
    <w:p w14:paraId="069993F9" w14:textId="77777777" w:rsidR="00033D36" w:rsidRDefault="00C05132" w:rsidP="00EB0647">
      <w:pPr>
        <w:pStyle w:val="Heading1"/>
        <w:pageBreakBefore/>
      </w:pPr>
      <w:bookmarkStart w:id="24" w:name="_Toc442774244"/>
      <w:bookmarkEnd w:id="13"/>
      <w:bookmarkEnd w:id="14"/>
      <w:r>
        <w:lastRenderedPageBreak/>
        <w:t>Implementation and Maintenance</w:t>
      </w:r>
      <w:bookmarkEnd w:id="24"/>
    </w:p>
    <w:p w14:paraId="4CCE5979" w14:textId="77777777" w:rsidR="00EB0647" w:rsidRPr="00F85703" w:rsidRDefault="00D02587" w:rsidP="00F85703">
      <w:pPr>
        <w:rPr>
          <w:color w:val="000000"/>
        </w:rPr>
      </w:pPr>
      <w:bookmarkStart w:id="25" w:name="_Toc167008707"/>
      <w:r>
        <w:rPr>
          <w:color w:val="000000"/>
        </w:rPr>
        <w:t xml:space="preserve">The Patient Appointment Info Log (file #409.6) in VistA contains PAIT activity information. </w:t>
      </w:r>
      <w:r w:rsidR="00C05132" w:rsidRPr="000751F3">
        <w:rPr>
          <w:color w:val="000000"/>
        </w:rPr>
        <w:t xml:space="preserve">On </w:t>
      </w:r>
      <w:r w:rsidR="00F877EA">
        <w:rPr>
          <w:color w:val="000000"/>
        </w:rPr>
        <w:t>regular bimonthly</w:t>
      </w:r>
      <w:r>
        <w:rPr>
          <w:color w:val="000000"/>
        </w:rPr>
        <w:t xml:space="preserve"> </w:t>
      </w:r>
      <w:r w:rsidR="00C05132" w:rsidRPr="000751F3">
        <w:rPr>
          <w:color w:val="000000"/>
        </w:rPr>
        <w:t>transmissions</w:t>
      </w:r>
      <w:r w:rsidR="006666AC">
        <w:rPr>
          <w:color w:val="000000"/>
        </w:rPr>
        <w:t xml:space="preserve">, </w:t>
      </w:r>
      <w:r>
        <w:rPr>
          <w:color w:val="000000"/>
        </w:rPr>
        <w:t xml:space="preserve">PAIT finds </w:t>
      </w:r>
      <w:r w:rsidR="00C05132">
        <w:rPr>
          <w:color w:val="000000"/>
        </w:rPr>
        <w:t>new appoin</w:t>
      </w:r>
      <w:r w:rsidR="00F877EA">
        <w:rPr>
          <w:color w:val="000000"/>
        </w:rPr>
        <w:t xml:space="preserve">tments </w:t>
      </w:r>
      <w:r>
        <w:rPr>
          <w:color w:val="000000"/>
        </w:rPr>
        <w:t>based on</w:t>
      </w:r>
      <w:r w:rsidR="00F877EA">
        <w:rPr>
          <w:color w:val="000000"/>
        </w:rPr>
        <w:t xml:space="preserve"> the Date Appt.</w:t>
      </w:r>
      <w:r w:rsidR="00C05132">
        <w:rPr>
          <w:color w:val="000000"/>
        </w:rPr>
        <w:t xml:space="preserve"> Made </w:t>
      </w:r>
      <w:r w:rsidR="00F877EA">
        <w:rPr>
          <w:color w:val="000000"/>
        </w:rPr>
        <w:t xml:space="preserve">(field </w:t>
      </w:r>
      <w:r w:rsidR="00C05132">
        <w:rPr>
          <w:color w:val="000000"/>
        </w:rPr>
        <w:t>#20) (creation date) of the Appointment multiple (# 2.98) o</w:t>
      </w:r>
      <w:r w:rsidR="00F877EA">
        <w:rPr>
          <w:color w:val="000000"/>
        </w:rPr>
        <w:t>f the Patient file (# 2)</w:t>
      </w:r>
      <w:r>
        <w:rPr>
          <w:color w:val="000000"/>
        </w:rPr>
        <w:t>. If this date is later than the last</w:t>
      </w:r>
      <w:r w:rsidR="00C05132">
        <w:rPr>
          <w:color w:val="000000"/>
        </w:rPr>
        <w:t xml:space="preserve"> transmission</w:t>
      </w:r>
      <w:r>
        <w:rPr>
          <w:color w:val="000000"/>
        </w:rPr>
        <w:t>,</w:t>
      </w:r>
      <w:r w:rsidR="00C05132">
        <w:rPr>
          <w:color w:val="000000"/>
        </w:rPr>
        <w:t xml:space="preserve"> </w:t>
      </w:r>
      <w:r>
        <w:rPr>
          <w:color w:val="000000"/>
        </w:rPr>
        <w:t>the appointment is</w:t>
      </w:r>
      <w:r w:rsidR="00C05132">
        <w:rPr>
          <w:color w:val="000000"/>
        </w:rPr>
        <w:t xml:space="preserve"> added to the new transmission. </w:t>
      </w:r>
      <w:r>
        <w:rPr>
          <w:color w:val="000000"/>
        </w:rPr>
        <w:t>After finding all new appointments, PAIT examines</w:t>
      </w:r>
      <w:r w:rsidR="006666AC">
        <w:rPr>
          <w:color w:val="000000"/>
        </w:rPr>
        <w:t xml:space="preserve"> the</w:t>
      </w:r>
      <w:r w:rsidR="00C05132">
        <w:rPr>
          <w:color w:val="000000"/>
        </w:rPr>
        <w:t xml:space="preserve"> Patient Appointment Info Log for appointments </w:t>
      </w:r>
      <w:r>
        <w:rPr>
          <w:color w:val="000000"/>
        </w:rPr>
        <w:t>that have</w:t>
      </w:r>
      <w:r w:rsidR="00C05132">
        <w:rPr>
          <w:color w:val="000000"/>
        </w:rPr>
        <w:t xml:space="preserve"> changed from </w:t>
      </w:r>
      <w:r>
        <w:rPr>
          <w:color w:val="000000"/>
        </w:rPr>
        <w:t xml:space="preserve">a </w:t>
      </w:r>
      <w:r w:rsidR="002764EE">
        <w:rPr>
          <w:color w:val="000000"/>
        </w:rPr>
        <w:t xml:space="preserve">Pending </w:t>
      </w:r>
      <w:r w:rsidR="00C05132">
        <w:rPr>
          <w:color w:val="000000"/>
        </w:rPr>
        <w:t xml:space="preserve">to </w:t>
      </w:r>
      <w:r>
        <w:rPr>
          <w:color w:val="000000"/>
        </w:rPr>
        <w:t xml:space="preserve">a </w:t>
      </w:r>
      <w:r w:rsidR="002764EE">
        <w:rPr>
          <w:color w:val="000000"/>
        </w:rPr>
        <w:t xml:space="preserve">Final </w:t>
      </w:r>
      <w:r>
        <w:rPr>
          <w:color w:val="000000"/>
        </w:rPr>
        <w:t xml:space="preserve">state, </w:t>
      </w:r>
      <w:r w:rsidR="00C05132">
        <w:rPr>
          <w:color w:val="000000"/>
        </w:rPr>
        <w:t xml:space="preserve">and </w:t>
      </w:r>
      <w:r>
        <w:rPr>
          <w:color w:val="000000"/>
        </w:rPr>
        <w:t>adds them</w:t>
      </w:r>
      <w:r w:rsidR="00C05132">
        <w:rPr>
          <w:color w:val="000000"/>
        </w:rPr>
        <w:t xml:space="preserve"> to the new transmission by creating new entries in the Patient </w:t>
      </w:r>
      <w:r w:rsidR="006666AC">
        <w:rPr>
          <w:color w:val="000000"/>
        </w:rPr>
        <w:t>Appointment Info Log with</w:t>
      </w:r>
      <w:r w:rsidR="00F877EA">
        <w:rPr>
          <w:color w:val="000000"/>
        </w:rPr>
        <w:t xml:space="preserve"> Retention Flag (field </w:t>
      </w:r>
      <w:r w:rsidR="00C05132">
        <w:rPr>
          <w:color w:val="000000"/>
        </w:rPr>
        <w:t xml:space="preserve"># 4) of the Patient Multiple (# 409.629) </w:t>
      </w:r>
      <w:r w:rsidR="00F877EA">
        <w:rPr>
          <w:color w:val="000000"/>
        </w:rPr>
        <w:t>set to</w:t>
      </w:r>
      <w:r w:rsidR="00C05132">
        <w:rPr>
          <w:color w:val="000000"/>
        </w:rPr>
        <w:t xml:space="preserve"> “Y,” </w:t>
      </w:r>
      <w:r>
        <w:rPr>
          <w:color w:val="000000"/>
        </w:rPr>
        <w:t>Final state</w:t>
      </w:r>
      <w:r w:rsidR="00C05132">
        <w:rPr>
          <w:color w:val="000000"/>
        </w:rPr>
        <w:t xml:space="preserve">. The Retention Flag in the original entry is changed from “Y” to “S” – Sent as Final </w:t>
      </w:r>
      <w:r w:rsidR="00C05132" w:rsidRPr="00F37F7C">
        <w:rPr>
          <w:color w:val="000000"/>
        </w:rPr>
        <w:t>with another entry</w:t>
      </w:r>
      <w:r w:rsidR="006666AC">
        <w:rPr>
          <w:color w:val="000000"/>
        </w:rPr>
        <w:t>,</w:t>
      </w:r>
      <w:r w:rsidR="00C05132">
        <w:rPr>
          <w:color w:val="000000"/>
        </w:rPr>
        <w:t xml:space="preserve"> or to “R” – </w:t>
      </w:r>
      <w:r w:rsidR="006666AC">
        <w:rPr>
          <w:color w:val="000000"/>
        </w:rPr>
        <w:t>Resent</w:t>
      </w:r>
      <w:r w:rsidR="00C05132" w:rsidRPr="00F37F7C">
        <w:rPr>
          <w:color w:val="000000"/>
        </w:rPr>
        <w:t xml:space="preserve"> because of rejection</w:t>
      </w:r>
      <w:r w:rsidR="00C05132">
        <w:rPr>
          <w:color w:val="000000"/>
        </w:rPr>
        <w:t xml:space="preserve"> if the original entry was rejected.</w:t>
      </w:r>
    </w:p>
    <w:p w14:paraId="234B62A2" w14:textId="77777777" w:rsidR="00EB0647" w:rsidRDefault="00EB0647" w:rsidP="00EB0647">
      <w:pPr>
        <w:pStyle w:val="ListBullet"/>
        <w:numPr>
          <w:ilvl w:val="0"/>
          <w:numId w:val="0"/>
        </w:numPr>
        <w:spacing w:before="120" w:after="120"/>
        <w:ind w:left="360" w:hanging="360"/>
      </w:pPr>
    </w:p>
    <w:p w14:paraId="1E139501" w14:textId="77777777" w:rsidR="00EB0647" w:rsidRDefault="00EB0647" w:rsidP="00EB0647">
      <w:pPr>
        <w:pStyle w:val="ListBullet"/>
        <w:numPr>
          <w:ilvl w:val="0"/>
          <w:numId w:val="0"/>
        </w:numPr>
        <w:spacing w:before="120" w:after="120"/>
        <w:ind w:left="360" w:hanging="360"/>
      </w:pPr>
    </w:p>
    <w:p w14:paraId="70480B05" w14:textId="77777777" w:rsidR="00EB0647" w:rsidRDefault="00EB0647" w:rsidP="00EB0647">
      <w:pPr>
        <w:pStyle w:val="ListBullet"/>
        <w:numPr>
          <w:ilvl w:val="0"/>
          <w:numId w:val="0"/>
        </w:numPr>
        <w:spacing w:before="120" w:after="120"/>
        <w:ind w:left="360" w:hanging="360"/>
      </w:pPr>
    </w:p>
    <w:p w14:paraId="16DBBFD9" w14:textId="77777777" w:rsidR="00EB0647" w:rsidRDefault="00EB0647" w:rsidP="00EB0647">
      <w:pPr>
        <w:pStyle w:val="ListBullet"/>
        <w:numPr>
          <w:ilvl w:val="0"/>
          <w:numId w:val="0"/>
        </w:numPr>
        <w:spacing w:before="120" w:after="120"/>
        <w:ind w:left="360" w:hanging="360"/>
      </w:pPr>
    </w:p>
    <w:p w14:paraId="075B9338" w14:textId="77777777" w:rsidR="00EB0647" w:rsidRDefault="00EB0647" w:rsidP="00EB0647">
      <w:pPr>
        <w:pStyle w:val="ListBullet"/>
        <w:numPr>
          <w:ilvl w:val="0"/>
          <w:numId w:val="0"/>
        </w:numPr>
        <w:spacing w:before="120" w:after="120"/>
        <w:ind w:left="360" w:hanging="360"/>
      </w:pPr>
    </w:p>
    <w:p w14:paraId="5F2B8556" w14:textId="77777777" w:rsidR="00EB0647" w:rsidRDefault="00EB0647" w:rsidP="00EB0647">
      <w:pPr>
        <w:pStyle w:val="ListBullet"/>
        <w:numPr>
          <w:ilvl w:val="0"/>
          <w:numId w:val="0"/>
        </w:numPr>
        <w:spacing w:before="120" w:after="120"/>
        <w:ind w:left="360" w:hanging="360"/>
      </w:pPr>
    </w:p>
    <w:p w14:paraId="23A724B6" w14:textId="77777777" w:rsidR="00EB0647" w:rsidRDefault="00EB0647" w:rsidP="00EB0647">
      <w:pPr>
        <w:pStyle w:val="ListBullet"/>
        <w:numPr>
          <w:ilvl w:val="0"/>
          <w:numId w:val="0"/>
        </w:numPr>
        <w:spacing w:before="120" w:after="120"/>
        <w:ind w:left="360" w:hanging="360"/>
        <w:sectPr w:rsidR="00EB0647" w:rsidSect="00C54A8D">
          <w:type w:val="continuous"/>
          <w:pgSz w:w="12240" w:h="15840" w:code="1"/>
          <w:pgMar w:top="1440" w:right="1440" w:bottom="1440" w:left="1440" w:header="720" w:footer="288" w:gutter="0"/>
          <w:pgNumType w:start="1" w:chapStyle="1"/>
          <w:cols w:space="720"/>
          <w:docGrid w:linePitch="360"/>
        </w:sectPr>
      </w:pPr>
    </w:p>
    <w:p w14:paraId="5E38263E" w14:textId="77777777" w:rsidR="00EB0647" w:rsidRPr="00013EA4" w:rsidRDefault="008E6CE2" w:rsidP="00EB0647">
      <w:pPr>
        <w:pStyle w:val="Heading1"/>
        <w:pageBreakBefore/>
      </w:pPr>
      <w:bookmarkStart w:id="26" w:name="_Toc442774245"/>
      <w:r>
        <w:lastRenderedPageBreak/>
        <w:t>Rejected Appointment Processing</w:t>
      </w:r>
      <w:bookmarkEnd w:id="26"/>
    </w:p>
    <w:p w14:paraId="2B200758" w14:textId="77777777" w:rsidR="00EB0647" w:rsidRDefault="00EB0647" w:rsidP="00EB0647">
      <w:pPr>
        <w:sectPr w:rsidR="00EB0647" w:rsidSect="00C54A8D">
          <w:type w:val="continuous"/>
          <w:pgSz w:w="12240" w:h="15840" w:code="1"/>
          <w:pgMar w:top="1440" w:right="1440" w:bottom="1440" w:left="1440" w:header="720" w:footer="288" w:gutter="0"/>
          <w:pgNumType w:start="1" w:chapStyle="1"/>
          <w:cols w:space="720"/>
          <w:docGrid w:linePitch="360"/>
        </w:sectPr>
      </w:pPr>
    </w:p>
    <w:p w14:paraId="06C68740" w14:textId="77777777" w:rsidR="00857F38" w:rsidRPr="004E31FB" w:rsidRDefault="00857F38" w:rsidP="00857F38">
      <w:r>
        <w:t>The sites are responsible for correcting rejected appointments. E</w:t>
      </w:r>
      <w:r w:rsidRPr="004E31FB">
        <w:t xml:space="preserve">ntries in the Patient Appointment Info Log that were </w:t>
      </w:r>
      <w:r>
        <w:t>flagged as rejected by</w:t>
      </w:r>
      <w:r w:rsidRPr="004E31FB">
        <w:t xml:space="preserve"> </w:t>
      </w:r>
      <w:r>
        <w:t>AITC a</w:t>
      </w:r>
      <w:r w:rsidRPr="004E31FB">
        <w:t>cknowledgement</w:t>
      </w:r>
      <w:r>
        <w:t>s</w:t>
      </w:r>
      <w:r w:rsidRPr="004E31FB">
        <w:t xml:space="preserve"> should be identified by running the </w:t>
      </w:r>
      <w:r w:rsidRPr="00C40AB7">
        <w:t>Rejected Transmissions</w:t>
      </w:r>
      <w:r>
        <w:t xml:space="preserve"> [</w:t>
      </w:r>
      <w:r w:rsidRPr="004E31FB">
        <w:t>SD-PAIT R</w:t>
      </w:r>
      <w:r>
        <w:t>EJECTED]</w:t>
      </w:r>
      <w:r w:rsidRPr="004E31FB">
        <w:t xml:space="preserve"> report.</w:t>
      </w:r>
      <w:r>
        <w:t xml:space="preserve">  </w:t>
      </w:r>
    </w:p>
    <w:p w14:paraId="093F5248" w14:textId="77777777" w:rsidR="00857F38" w:rsidRPr="004E31FB" w:rsidRDefault="00857F38" w:rsidP="00857F38"/>
    <w:p w14:paraId="5D445831" w14:textId="77777777" w:rsidR="00857F38" w:rsidRPr="00A17D8B" w:rsidRDefault="00857F38" w:rsidP="00857F38">
      <w:pPr>
        <w:numPr>
          <w:ilvl w:val="0"/>
          <w:numId w:val="28"/>
        </w:numPr>
      </w:pPr>
      <w:r>
        <w:t>AITC</w:t>
      </w:r>
      <w:r w:rsidRPr="00A17D8B">
        <w:t xml:space="preserve"> acknowledgement</w:t>
      </w:r>
      <w:r>
        <w:t>s send</w:t>
      </w:r>
      <w:r w:rsidRPr="00A17D8B">
        <w:t xml:space="preserve"> rejection codes which should be addressed before the next transmission. If the rejection code is “R”, </w:t>
      </w:r>
      <w:r>
        <w:t>no action is required</w:t>
      </w:r>
      <w:r w:rsidRPr="00A17D8B">
        <w:t xml:space="preserve"> because the whole batch was rejected and all related appointments will be sent again</w:t>
      </w:r>
      <w:r>
        <w:t xml:space="preserve"> in the next transmission</w:t>
      </w:r>
      <w:r w:rsidRPr="00A17D8B">
        <w:t xml:space="preserve">. </w:t>
      </w:r>
    </w:p>
    <w:p w14:paraId="21F826F2" w14:textId="77777777" w:rsidR="00857F38" w:rsidRPr="004E31FB" w:rsidRDefault="00857F38" w:rsidP="00857F38"/>
    <w:p w14:paraId="47FACEE8" w14:textId="77777777" w:rsidR="00857F38" w:rsidRDefault="00857F38" w:rsidP="00857F38">
      <w:pPr>
        <w:numPr>
          <w:ilvl w:val="0"/>
          <w:numId w:val="28"/>
        </w:numPr>
      </w:pPr>
      <w:r>
        <w:t>Rejected appointments will always be</w:t>
      </w:r>
      <w:r w:rsidRPr="004E31FB">
        <w:t xml:space="preserve"> </w:t>
      </w:r>
      <w:r>
        <w:t>re</w:t>
      </w:r>
      <w:r w:rsidRPr="004E31FB">
        <w:t>transmitted</w:t>
      </w:r>
      <w:r>
        <w:t xml:space="preserve"> in the next scheduled PAIT task regardless of whether the </w:t>
      </w:r>
      <w:r w:rsidRPr="004E31FB">
        <w:t xml:space="preserve">error has been </w:t>
      </w:r>
      <w:r>
        <w:t>corrected or not. When retransmitted, a new entry for each appointment will be</w:t>
      </w:r>
      <w:r w:rsidRPr="004E31FB">
        <w:t xml:space="preserve"> created in the Patient Appointment Info Log</w:t>
      </w:r>
      <w:r>
        <w:t xml:space="preserve"> (file #409.6)</w:t>
      </w:r>
      <w:r w:rsidRPr="004E31FB">
        <w:t xml:space="preserve"> with the appointment data and status. The original </w:t>
      </w:r>
      <w:r>
        <w:t xml:space="preserve">rejected </w:t>
      </w:r>
      <w:r w:rsidRPr="004E31FB">
        <w:t>entry</w:t>
      </w:r>
      <w:r>
        <w:t>’s Retention Flag (field #4) will be updated to</w:t>
      </w:r>
      <w:r w:rsidRPr="004E31FB">
        <w:t xml:space="preserve"> “R” – </w:t>
      </w:r>
      <w:r>
        <w:t>Resent because of rejection</w:t>
      </w:r>
      <w:r w:rsidRPr="004E31FB">
        <w:t>.</w:t>
      </w:r>
    </w:p>
    <w:p w14:paraId="7BE06E92" w14:textId="77777777" w:rsidR="00EB0647" w:rsidRDefault="00EB0647" w:rsidP="00EB0647">
      <w:pPr>
        <w:sectPr w:rsidR="00EB0647" w:rsidSect="009849F7">
          <w:type w:val="continuous"/>
          <w:pgSz w:w="12240" w:h="15840" w:code="1"/>
          <w:pgMar w:top="1440" w:right="1440" w:bottom="1440" w:left="1440" w:header="720" w:footer="720" w:gutter="0"/>
          <w:pgNumType w:start="1" w:chapStyle="1"/>
          <w:cols w:space="720"/>
          <w:docGrid w:linePitch="360"/>
        </w:sectPr>
      </w:pPr>
    </w:p>
    <w:p w14:paraId="6BFEE480" w14:textId="77777777" w:rsidR="00EB0647" w:rsidRPr="00332B4D" w:rsidRDefault="00332B4D" w:rsidP="00332B4D">
      <w:pPr>
        <w:pStyle w:val="Heading1"/>
        <w:ind w:left="0" w:firstLine="0"/>
        <w:rPr>
          <w:iCs w:val="0"/>
        </w:rPr>
      </w:pPr>
      <w:bookmarkStart w:id="27" w:name="_Toc442774246"/>
      <w:bookmarkStart w:id="28" w:name="_Toc129347302"/>
      <w:bookmarkStart w:id="29" w:name="_Toc209589083"/>
      <w:r>
        <w:rPr>
          <w:iCs w:val="0"/>
        </w:rPr>
        <w:lastRenderedPageBreak/>
        <w:t>PAIT Options</w:t>
      </w:r>
      <w:bookmarkEnd w:id="27"/>
      <w:r>
        <w:rPr>
          <w:iCs w:val="0"/>
        </w:rPr>
        <w:t xml:space="preserve"> </w:t>
      </w:r>
      <w:bookmarkEnd w:id="28"/>
      <w:bookmarkEnd w:id="29"/>
    </w:p>
    <w:p w14:paraId="2C91004E" w14:textId="77777777" w:rsidR="001D0C81" w:rsidRPr="00482441" w:rsidRDefault="00F02F48" w:rsidP="00482441">
      <w:bookmarkStart w:id="30" w:name="_Toc61776188"/>
      <w:bookmarkStart w:id="31" w:name="_Toc89572125"/>
      <w:bookmarkStart w:id="32" w:name="_Toc129347305"/>
      <w:bookmarkStart w:id="33" w:name="_Toc209589086"/>
      <w:r w:rsidRPr="00482441">
        <w:t xml:space="preserve">The </w:t>
      </w:r>
      <w:r w:rsidR="00482441">
        <w:t>f</w:t>
      </w:r>
      <w:r w:rsidRPr="00482441">
        <w:t xml:space="preserve">ollowing is </w:t>
      </w:r>
      <w:r w:rsidR="00332B4D">
        <w:t>a list</w:t>
      </w:r>
      <w:r w:rsidRPr="00482441">
        <w:t xml:space="preserve"> of </w:t>
      </w:r>
      <w:r w:rsidR="00482441" w:rsidRPr="00482441">
        <w:t xml:space="preserve">all </w:t>
      </w:r>
      <w:r w:rsidRPr="00482441">
        <w:t xml:space="preserve">PAIT options in </w:t>
      </w:r>
      <w:smartTag w:uri="urn:schemas-microsoft-com:office:smarttags" w:element="place">
        <w:r w:rsidRPr="00482441">
          <w:t>Vista</w:t>
        </w:r>
      </w:smartTag>
      <w:r w:rsidR="009D5DE5">
        <w:t>:</w:t>
      </w:r>
    </w:p>
    <w:p w14:paraId="51C58946" w14:textId="77777777" w:rsidR="00F02F48" w:rsidRDefault="00F02F48" w:rsidP="001D0C81">
      <w:pPr>
        <w:ind w:left="720"/>
        <w:rPr>
          <w:rFonts w:ascii="Verdana" w:hAnsi="Verdana"/>
          <w:sz w:val="18"/>
          <w:szCs w:val="18"/>
        </w:rPr>
      </w:pPr>
    </w:p>
    <w:p w14:paraId="22303393"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1</w:t>
      </w:r>
      <w:r w:rsidRPr="00332B4D">
        <w:rPr>
          <w:rFonts w:ascii="Courier New" w:hAnsi="Courier New" w:cs="Courier New"/>
          <w:sz w:val="16"/>
          <w:szCs w:val="16"/>
        </w:rPr>
        <w:tab/>
        <w:t>SD-PAIT ACK SUMMARY</w:t>
      </w:r>
      <w:r w:rsidRPr="00332B4D">
        <w:rPr>
          <w:rFonts w:ascii="Courier New" w:hAnsi="Courier New" w:cs="Courier New"/>
          <w:sz w:val="16"/>
          <w:szCs w:val="16"/>
        </w:rPr>
        <w:tab/>
      </w:r>
      <w:r w:rsidR="00F61E6C" w:rsidRPr="00332B4D">
        <w:rPr>
          <w:rFonts w:ascii="Courier New" w:hAnsi="Courier New" w:cs="Courier New"/>
          <w:sz w:val="16"/>
          <w:szCs w:val="16"/>
        </w:rPr>
        <w:tab/>
      </w:r>
      <w:r w:rsidRPr="00332B4D">
        <w:rPr>
          <w:rFonts w:ascii="Courier New" w:hAnsi="Courier New" w:cs="Courier New"/>
          <w:sz w:val="16"/>
          <w:szCs w:val="16"/>
        </w:rPr>
        <w:t>Acknowledgement Summary</w:t>
      </w:r>
    </w:p>
    <w:p w14:paraId="2E374C85"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2</w:t>
      </w:r>
      <w:r w:rsidRPr="00332B4D">
        <w:rPr>
          <w:rFonts w:ascii="Courier New" w:hAnsi="Courier New" w:cs="Courier New"/>
          <w:sz w:val="16"/>
          <w:szCs w:val="16"/>
        </w:rPr>
        <w:tab/>
        <w:t>SD-PAIT MANUAL BATCH REJECT</w:t>
      </w:r>
      <w:r w:rsidRPr="00332B4D">
        <w:rPr>
          <w:rFonts w:ascii="Courier New" w:hAnsi="Courier New" w:cs="Courier New"/>
          <w:sz w:val="16"/>
          <w:szCs w:val="16"/>
        </w:rPr>
        <w:tab/>
        <w:t>Manual Batch Reject</w:t>
      </w:r>
    </w:p>
    <w:p w14:paraId="1A7F540C"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3</w:t>
      </w:r>
      <w:r w:rsidRPr="00332B4D">
        <w:rPr>
          <w:rFonts w:ascii="Courier New" w:hAnsi="Courier New" w:cs="Courier New"/>
          <w:sz w:val="16"/>
          <w:szCs w:val="16"/>
        </w:rPr>
        <w:tab/>
        <w:t>SD-PAIT MANUAL TRANSMISSION</w:t>
      </w:r>
      <w:r w:rsidRPr="00332B4D">
        <w:rPr>
          <w:rFonts w:ascii="Courier New" w:hAnsi="Courier New" w:cs="Courier New"/>
          <w:sz w:val="16"/>
          <w:szCs w:val="16"/>
        </w:rPr>
        <w:tab/>
        <w:t>Manual Startup PAIT Transmission</w:t>
      </w:r>
    </w:p>
    <w:p w14:paraId="21C82003"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4</w:t>
      </w:r>
      <w:r w:rsidRPr="00332B4D">
        <w:rPr>
          <w:rFonts w:ascii="Courier New" w:hAnsi="Courier New" w:cs="Courier New"/>
          <w:sz w:val="16"/>
          <w:szCs w:val="16"/>
        </w:rPr>
        <w:tab/>
        <w:t>SD-PAIT PATIENT HL7 LOCATION</w:t>
      </w:r>
      <w:r w:rsidRPr="00332B4D">
        <w:rPr>
          <w:rFonts w:ascii="Courier New" w:hAnsi="Courier New" w:cs="Courier New"/>
          <w:sz w:val="16"/>
          <w:szCs w:val="16"/>
        </w:rPr>
        <w:tab/>
        <w:t>Patient HL7 Location</w:t>
      </w:r>
    </w:p>
    <w:p w14:paraId="1580C9CA"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5</w:t>
      </w:r>
      <w:r w:rsidRPr="00332B4D">
        <w:rPr>
          <w:rFonts w:ascii="Courier New" w:hAnsi="Courier New" w:cs="Courier New"/>
          <w:sz w:val="16"/>
          <w:szCs w:val="16"/>
        </w:rPr>
        <w:tab/>
        <w:t>SD-PAIT PENDING</w:t>
      </w:r>
      <w:r w:rsidR="00F61E6C" w:rsidRPr="00332B4D">
        <w:rPr>
          <w:rFonts w:ascii="Courier New" w:hAnsi="Courier New" w:cs="Courier New"/>
          <w:sz w:val="16"/>
          <w:szCs w:val="16"/>
        </w:rPr>
        <w:tab/>
      </w:r>
      <w:r w:rsidRPr="00332B4D">
        <w:rPr>
          <w:rFonts w:ascii="Courier New" w:hAnsi="Courier New" w:cs="Courier New"/>
          <w:sz w:val="16"/>
          <w:szCs w:val="16"/>
        </w:rPr>
        <w:tab/>
        <w:t>Pending Transmissions</w:t>
      </w:r>
    </w:p>
    <w:p w14:paraId="08CA14CA"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6</w:t>
      </w:r>
      <w:r w:rsidRPr="00332B4D">
        <w:rPr>
          <w:rFonts w:ascii="Courier New" w:hAnsi="Courier New" w:cs="Courier New"/>
          <w:sz w:val="16"/>
          <w:szCs w:val="16"/>
        </w:rPr>
        <w:tab/>
        <w:t>SD-PAIT REJECTED</w:t>
      </w:r>
      <w:r w:rsidRPr="00332B4D">
        <w:rPr>
          <w:rFonts w:ascii="Courier New" w:hAnsi="Courier New" w:cs="Courier New"/>
          <w:sz w:val="16"/>
          <w:szCs w:val="16"/>
        </w:rPr>
        <w:tab/>
      </w:r>
      <w:r w:rsidR="00922F2B">
        <w:rPr>
          <w:rFonts w:ascii="Courier New" w:hAnsi="Courier New" w:cs="Courier New"/>
          <w:sz w:val="16"/>
          <w:szCs w:val="16"/>
        </w:rPr>
        <w:tab/>
      </w:r>
      <w:r w:rsidRPr="00332B4D">
        <w:rPr>
          <w:rFonts w:ascii="Courier New" w:hAnsi="Courier New" w:cs="Courier New"/>
          <w:sz w:val="16"/>
          <w:szCs w:val="16"/>
        </w:rPr>
        <w:t>Rejected Transmissions</w:t>
      </w:r>
    </w:p>
    <w:p w14:paraId="4B8C4B05"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7</w:t>
      </w:r>
      <w:r w:rsidRPr="00332B4D">
        <w:rPr>
          <w:rFonts w:ascii="Courier New" w:hAnsi="Courier New" w:cs="Courier New"/>
          <w:sz w:val="16"/>
          <w:szCs w:val="16"/>
        </w:rPr>
        <w:tab/>
        <w:t>SD-PAIT REPAIR</w:t>
      </w:r>
      <w:r w:rsidRPr="00332B4D">
        <w:rPr>
          <w:rFonts w:ascii="Courier New" w:hAnsi="Courier New" w:cs="Courier New"/>
          <w:sz w:val="16"/>
          <w:szCs w:val="16"/>
        </w:rPr>
        <w:tab/>
      </w:r>
      <w:r w:rsidR="00F61E6C" w:rsidRPr="00332B4D">
        <w:rPr>
          <w:rFonts w:ascii="Courier New" w:hAnsi="Courier New" w:cs="Courier New"/>
          <w:sz w:val="16"/>
          <w:szCs w:val="16"/>
        </w:rPr>
        <w:tab/>
      </w:r>
      <w:r w:rsidR="00F61E6C" w:rsidRPr="00332B4D">
        <w:rPr>
          <w:rFonts w:ascii="Courier New" w:hAnsi="Courier New" w:cs="Courier New"/>
          <w:sz w:val="16"/>
          <w:szCs w:val="16"/>
        </w:rPr>
        <w:tab/>
      </w:r>
      <w:r w:rsidRPr="00332B4D">
        <w:rPr>
          <w:rFonts w:ascii="Courier New" w:hAnsi="Courier New" w:cs="Courier New"/>
          <w:sz w:val="16"/>
          <w:szCs w:val="16"/>
        </w:rPr>
        <w:t>SD-PAIT Last Run Repair</w:t>
      </w:r>
    </w:p>
    <w:p w14:paraId="6026DD26"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8</w:t>
      </w:r>
      <w:r w:rsidRPr="00332B4D">
        <w:rPr>
          <w:rFonts w:ascii="Courier New" w:hAnsi="Courier New" w:cs="Courier New"/>
          <w:sz w:val="16"/>
          <w:szCs w:val="16"/>
        </w:rPr>
        <w:tab/>
        <w:t>SD-PAIT REPORTS</w:t>
      </w:r>
      <w:r w:rsidRPr="00332B4D">
        <w:rPr>
          <w:rFonts w:ascii="Courier New" w:hAnsi="Courier New" w:cs="Courier New"/>
          <w:sz w:val="16"/>
          <w:szCs w:val="16"/>
        </w:rPr>
        <w:tab/>
      </w:r>
      <w:r w:rsidR="00922F2B">
        <w:rPr>
          <w:rFonts w:ascii="Courier New" w:hAnsi="Courier New" w:cs="Courier New"/>
          <w:sz w:val="16"/>
          <w:szCs w:val="16"/>
        </w:rPr>
        <w:tab/>
      </w:r>
      <w:r w:rsidRPr="00332B4D">
        <w:rPr>
          <w:rFonts w:ascii="Courier New" w:hAnsi="Courier New" w:cs="Courier New"/>
          <w:sz w:val="16"/>
          <w:szCs w:val="16"/>
        </w:rPr>
        <w:t>PAIT Reports Menu</w:t>
      </w:r>
    </w:p>
    <w:p w14:paraId="4DFEEEF1"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9</w:t>
      </w:r>
      <w:r w:rsidRPr="00332B4D">
        <w:rPr>
          <w:rFonts w:ascii="Courier New" w:hAnsi="Courier New" w:cs="Courier New"/>
          <w:sz w:val="16"/>
          <w:szCs w:val="16"/>
        </w:rPr>
        <w:tab/>
        <w:t>SD-PAIT TASKED TRANSMISSION</w:t>
      </w:r>
      <w:r w:rsidRPr="00332B4D">
        <w:rPr>
          <w:rFonts w:ascii="Courier New" w:hAnsi="Courier New" w:cs="Courier New"/>
          <w:sz w:val="16"/>
          <w:szCs w:val="16"/>
        </w:rPr>
        <w:tab/>
        <w:t>Taskman PAIT Transmission</w:t>
      </w:r>
    </w:p>
    <w:p w14:paraId="48218238" w14:textId="77777777" w:rsidR="001D0C81" w:rsidRPr="00332B4D" w:rsidRDefault="00C572D2" w:rsidP="00332B4D">
      <w:pPr>
        <w:numPr>
          <w:ilvl w:val="0"/>
          <w:numId w:val="27"/>
        </w:numPr>
        <w:rPr>
          <w:rFonts w:ascii="Courier New" w:hAnsi="Courier New" w:cs="Courier New"/>
          <w:sz w:val="16"/>
          <w:szCs w:val="16"/>
        </w:rPr>
      </w:pPr>
      <w:r>
        <w:rPr>
          <w:rFonts w:ascii="Courier New" w:hAnsi="Courier New" w:cs="Courier New"/>
          <w:sz w:val="16"/>
          <w:szCs w:val="16"/>
        </w:rPr>
        <w:t xml:space="preserve">    </w:t>
      </w:r>
      <w:r w:rsidR="001D0C81" w:rsidRPr="00332B4D">
        <w:rPr>
          <w:rFonts w:ascii="Courier New" w:hAnsi="Courier New" w:cs="Courier New"/>
          <w:sz w:val="16"/>
          <w:szCs w:val="16"/>
        </w:rPr>
        <w:t>SD-PAIT TRANSMISSION SUMMARY</w:t>
      </w:r>
      <w:r w:rsidR="001D0C81" w:rsidRPr="00332B4D">
        <w:rPr>
          <w:rFonts w:ascii="Courier New" w:hAnsi="Courier New" w:cs="Courier New"/>
          <w:sz w:val="16"/>
          <w:szCs w:val="16"/>
        </w:rPr>
        <w:tab/>
        <w:t>Transmission Summary</w:t>
      </w:r>
    </w:p>
    <w:p w14:paraId="488D830C" w14:textId="77777777" w:rsidR="00EB0647" w:rsidRPr="00332B4D" w:rsidRDefault="00332B4D" w:rsidP="00332B4D">
      <w:pPr>
        <w:pStyle w:val="Heading2"/>
        <w:tabs>
          <w:tab w:val="clear" w:pos="864"/>
        </w:tabs>
        <w:rPr>
          <w:rStyle w:val="Emphasis"/>
        </w:rPr>
      </w:pPr>
      <w:bookmarkStart w:id="34" w:name="_Toc442774247"/>
      <w:bookmarkEnd w:id="30"/>
      <w:bookmarkEnd w:id="31"/>
      <w:bookmarkEnd w:id="32"/>
      <w:bookmarkEnd w:id="33"/>
      <w:r w:rsidRPr="00332B4D">
        <w:rPr>
          <w:rStyle w:val="Emphasis"/>
        </w:rPr>
        <w:t>Taskman PAIT Transmission [</w:t>
      </w:r>
      <w:r w:rsidR="001D0C81" w:rsidRPr="00332B4D">
        <w:rPr>
          <w:rStyle w:val="Emphasis"/>
        </w:rPr>
        <w:t xml:space="preserve">SD-PAIT </w:t>
      </w:r>
      <w:r w:rsidRPr="00332B4D">
        <w:rPr>
          <w:rStyle w:val="Emphasis"/>
        </w:rPr>
        <w:t>TASKED TRANSMISSION]</w:t>
      </w:r>
      <w:bookmarkEnd w:id="34"/>
    </w:p>
    <w:p w14:paraId="77E941FE" w14:textId="77777777" w:rsidR="000C5B71" w:rsidRDefault="000C5B71" w:rsidP="000C5B71">
      <w:pPr>
        <w:pStyle w:val="Base"/>
        <w:rPr>
          <w:rFonts w:ascii="Times New Roman" w:hAnsi="Times New Roman"/>
          <w:sz w:val="24"/>
        </w:rPr>
      </w:pPr>
      <w:bookmarkStart w:id="35" w:name="_Toc61776189"/>
      <w:bookmarkStart w:id="36" w:name="_Toc89572126"/>
      <w:bookmarkStart w:id="37" w:name="_Toc129347306"/>
      <w:bookmarkStart w:id="38" w:name="_Toc209589087"/>
    </w:p>
    <w:p w14:paraId="4A9596EC" w14:textId="77777777" w:rsidR="000C5B71" w:rsidRDefault="000C5B71" w:rsidP="000C5B71">
      <w:pPr>
        <w:pStyle w:val="Base"/>
        <w:rPr>
          <w:rFonts w:ascii="Times New Roman" w:hAnsi="Times New Roman"/>
          <w:sz w:val="24"/>
        </w:rPr>
      </w:pPr>
      <w:r w:rsidRPr="00C63D94">
        <w:rPr>
          <w:rFonts w:ascii="Times New Roman" w:hAnsi="Times New Roman"/>
          <w:sz w:val="24"/>
          <w:highlight w:val="yellow"/>
        </w:rPr>
        <w:t>This option has been placed out of order with SD*5.3*639.</w:t>
      </w:r>
    </w:p>
    <w:p w14:paraId="67CBBA11" w14:textId="77777777" w:rsidR="000C5B71" w:rsidRPr="000C5B71" w:rsidRDefault="000C5B71" w:rsidP="000C5B71">
      <w:pPr>
        <w:pStyle w:val="Base"/>
        <w:rPr>
          <w:rFonts w:ascii="Times New Roman" w:hAnsi="Times New Roman"/>
          <w:sz w:val="24"/>
        </w:rPr>
      </w:pPr>
    </w:p>
    <w:p w14:paraId="0DAE1251" w14:textId="77777777" w:rsidR="001D0C81" w:rsidRDefault="00332B4D" w:rsidP="001D0C81">
      <w:pPr>
        <w:pStyle w:val="Base"/>
        <w:rPr>
          <w:rFonts w:ascii="Times New Roman" w:hAnsi="Times New Roman"/>
          <w:sz w:val="24"/>
        </w:rPr>
      </w:pPr>
      <w:r>
        <w:rPr>
          <w:rFonts w:ascii="Times New Roman" w:hAnsi="Times New Roman"/>
          <w:sz w:val="24"/>
        </w:rPr>
        <w:t>Below</w:t>
      </w:r>
      <w:r w:rsidR="001D0C81" w:rsidRPr="00DC43A2">
        <w:rPr>
          <w:rFonts w:ascii="Times New Roman" w:hAnsi="Times New Roman"/>
          <w:sz w:val="24"/>
        </w:rPr>
        <w:t xml:space="preserve"> is </w:t>
      </w:r>
      <w:r>
        <w:rPr>
          <w:rFonts w:ascii="Times New Roman" w:hAnsi="Times New Roman"/>
          <w:sz w:val="24"/>
        </w:rPr>
        <w:t xml:space="preserve">an example of </w:t>
      </w:r>
      <w:r w:rsidR="001D0C81" w:rsidRPr="00DC43A2">
        <w:rPr>
          <w:rFonts w:ascii="Times New Roman" w:hAnsi="Times New Roman"/>
          <w:sz w:val="24"/>
        </w:rPr>
        <w:t>the non-interactive tasked background option to</w:t>
      </w:r>
      <w:r w:rsidR="001D0C81">
        <w:rPr>
          <w:rFonts w:ascii="Times New Roman" w:hAnsi="Times New Roman"/>
          <w:sz w:val="24"/>
        </w:rPr>
        <w:t xml:space="preserve"> </w:t>
      </w:r>
      <w:r w:rsidR="001D0C81" w:rsidRPr="00DC43A2">
        <w:rPr>
          <w:rFonts w:ascii="Times New Roman" w:hAnsi="Times New Roman"/>
          <w:sz w:val="24"/>
        </w:rPr>
        <w:t>schedule PAIT transmission</w:t>
      </w:r>
      <w:r>
        <w:rPr>
          <w:rFonts w:ascii="Times New Roman" w:hAnsi="Times New Roman"/>
          <w:sz w:val="24"/>
        </w:rPr>
        <w:t>s</w:t>
      </w:r>
      <w:r w:rsidR="001D0C81">
        <w:rPr>
          <w:rFonts w:ascii="Times New Roman" w:hAnsi="Times New Roman"/>
          <w:sz w:val="24"/>
        </w:rPr>
        <w:t>:</w:t>
      </w:r>
    </w:p>
    <w:p w14:paraId="6A0175BB" w14:textId="77777777" w:rsidR="001D0C81" w:rsidRPr="004E31FB" w:rsidRDefault="001D0C81" w:rsidP="001D0C81">
      <w:pPr>
        <w:rPr>
          <w:rFonts w:ascii="Verdana" w:hAnsi="Verdana"/>
          <w:sz w:val="18"/>
          <w:szCs w:val="18"/>
        </w:rPr>
      </w:pPr>
    </w:p>
    <w:p w14:paraId="550E6BA3"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Edit Option Schedule</w:t>
      </w:r>
    </w:p>
    <w:p w14:paraId="25442ADA"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 xml:space="preserve">Option Name: SD-PAIT TASKED TRANSMISSION   </w:t>
      </w:r>
    </w:p>
    <w:p w14:paraId="432CB07B"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Menu Text: Taskman PAIT Transmission                 TASK ID:</w:t>
      </w:r>
    </w:p>
    <w:p w14:paraId="247B3CDF"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_____________________________________________________________________</w:t>
      </w:r>
    </w:p>
    <w:p w14:paraId="26DAF6DA"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 xml:space="preserve">QUEUED TO RUN AT WHAT TIME: MAR 15,2007@19:00             </w:t>
      </w:r>
    </w:p>
    <w:p w14:paraId="393CD9BE"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DEVICE FOR QUEUED JOB OUTPUT:</w:t>
      </w:r>
    </w:p>
    <w:p w14:paraId="6E7A31FA"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QUEUED TO RUN ON VOLUME SET:</w:t>
      </w:r>
    </w:p>
    <w:p w14:paraId="60DC297F"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 xml:space="preserve">RESCHEDULING FREQUENCY: </w:t>
      </w:r>
      <w:r w:rsidR="006E2995" w:rsidRPr="00332B4D">
        <w:rPr>
          <w:rFonts w:ascii="Courier New" w:hAnsi="Courier New" w:cs="Courier New"/>
          <w:sz w:val="16"/>
          <w:szCs w:val="16"/>
        </w:rPr>
        <w:t>1M (</w:t>
      </w:r>
      <w:r w:rsidRPr="00332B4D">
        <w:rPr>
          <w:rFonts w:ascii="Courier New" w:hAnsi="Courier New" w:cs="Courier New"/>
          <w:sz w:val="16"/>
          <w:szCs w:val="16"/>
        </w:rPr>
        <w:t>1</w:t>
      </w:r>
      <w:r w:rsidR="006E2995" w:rsidRPr="00332B4D">
        <w:rPr>
          <w:rFonts w:ascii="Courier New" w:hAnsi="Courier New" w:cs="Courier New"/>
          <w:sz w:val="16"/>
          <w:szCs w:val="16"/>
        </w:rPr>
        <w:t>, 15</w:t>
      </w:r>
      <w:r w:rsidRPr="00332B4D">
        <w:rPr>
          <w:rFonts w:ascii="Courier New" w:hAnsi="Courier New" w:cs="Courier New"/>
          <w:sz w:val="16"/>
          <w:szCs w:val="16"/>
        </w:rPr>
        <w:t xml:space="preserve">)                      </w:t>
      </w:r>
    </w:p>
    <w:p w14:paraId="7930D9B4"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TASK PARAMETERS:</w:t>
      </w:r>
    </w:p>
    <w:p w14:paraId="621CD629"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SPECIAL QUEUEING: Persistent</w:t>
      </w:r>
    </w:p>
    <w:p w14:paraId="0750C1D5" w14:textId="77777777" w:rsidR="00EB0647" w:rsidRPr="00332B4D" w:rsidRDefault="00332B4D" w:rsidP="00332B4D">
      <w:pPr>
        <w:pStyle w:val="Heading2"/>
        <w:tabs>
          <w:tab w:val="clear" w:pos="864"/>
        </w:tabs>
      </w:pPr>
      <w:bookmarkStart w:id="39" w:name="_Toc442774248"/>
      <w:r w:rsidRPr="00332B4D">
        <w:t>M</w:t>
      </w:r>
      <w:r w:rsidR="00C572D2">
        <w:t>anual Startup PAIT Transmission</w:t>
      </w:r>
      <w:r>
        <w:t xml:space="preserve"> </w:t>
      </w:r>
      <w:r w:rsidRPr="00332B4D">
        <w:rPr>
          <w:sz w:val="24"/>
          <w:szCs w:val="24"/>
        </w:rPr>
        <w:t>[</w:t>
      </w:r>
      <w:r w:rsidR="001D0C81" w:rsidRPr="00332B4D">
        <w:rPr>
          <w:sz w:val="24"/>
          <w:szCs w:val="24"/>
        </w:rPr>
        <w:t>SD-P</w:t>
      </w:r>
      <w:bookmarkEnd w:id="35"/>
      <w:bookmarkEnd w:id="36"/>
      <w:bookmarkEnd w:id="37"/>
      <w:bookmarkEnd w:id="38"/>
      <w:r w:rsidR="001D0C81" w:rsidRPr="00332B4D">
        <w:rPr>
          <w:sz w:val="24"/>
          <w:szCs w:val="24"/>
        </w:rPr>
        <w:t xml:space="preserve">AIT </w:t>
      </w:r>
      <w:r w:rsidRPr="00332B4D">
        <w:rPr>
          <w:sz w:val="24"/>
          <w:szCs w:val="24"/>
        </w:rPr>
        <w:t>MANUAL TRANSMISSION]</w:t>
      </w:r>
      <w:bookmarkEnd w:id="39"/>
    </w:p>
    <w:p w14:paraId="4028C12D" w14:textId="77777777" w:rsidR="000C5B71" w:rsidRDefault="000C5B71" w:rsidP="000C5B71">
      <w:bookmarkStart w:id="40" w:name="_Toc132602083"/>
      <w:bookmarkStart w:id="41" w:name="_Toc132602084"/>
      <w:bookmarkStart w:id="42" w:name="_Toc132602085"/>
      <w:bookmarkStart w:id="43" w:name="_Toc132602086"/>
      <w:bookmarkStart w:id="44" w:name="_Toc132602087"/>
      <w:bookmarkStart w:id="45" w:name="_Toc132602088"/>
      <w:bookmarkEnd w:id="40"/>
      <w:bookmarkEnd w:id="41"/>
      <w:bookmarkEnd w:id="42"/>
      <w:bookmarkEnd w:id="43"/>
      <w:bookmarkEnd w:id="44"/>
      <w:bookmarkEnd w:id="45"/>
    </w:p>
    <w:p w14:paraId="7687A90C" w14:textId="77777777" w:rsidR="000C5B71" w:rsidRDefault="000C5B71" w:rsidP="000C5B71">
      <w:r w:rsidRPr="00C63D94">
        <w:rPr>
          <w:highlight w:val="yellow"/>
        </w:rPr>
        <w:t>This option has been placed out of order with SD*5.3*639.</w:t>
      </w:r>
    </w:p>
    <w:p w14:paraId="4D6D190F" w14:textId="77777777" w:rsidR="000C5B71" w:rsidRPr="00C10FAE" w:rsidRDefault="000C5B71" w:rsidP="001D0C81">
      <w:pPr>
        <w:rPr>
          <w:sz w:val="16"/>
          <w:szCs w:val="16"/>
        </w:rPr>
      </w:pPr>
    </w:p>
    <w:p w14:paraId="6D673D45" w14:textId="77777777" w:rsidR="001D0C81" w:rsidRPr="008564B4" w:rsidRDefault="001D0C81" w:rsidP="001D0C81">
      <w:r w:rsidRPr="008564B4">
        <w:t xml:space="preserve">This option may be used to start/queue PAIT manually. </w:t>
      </w:r>
    </w:p>
    <w:p w14:paraId="2CA684B1" w14:textId="77777777" w:rsidR="001D0C81" w:rsidRPr="008564B4" w:rsidRDefault="001D0C81" w:rsidP="001D0C81"/>
    <w:p w14:paraId="0B3D4143"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 xml:space="preserve">CHOOSE 1-2: </w:t>
      </w:r>
      <w:r w:rsidR="006E2995" w:rsidRPr="00332B4D">
        <w:rPr>
          <w:rFonts w:ascii="Courier New" w:hAnsi="Courier New" w:cs="Courier New"/>
          <w:sz w:val="16"/>
          <w:szCs w:val="16"/>
        </w:rPr>
        <w:t>2 SD</w:t>
      </w:r>
      <w:r w:rsidRPr="00332B4D">
        <w:rPr>
          <w:rFonts w:ascii="Courier New" w:hAnsi="Courier New" w:cs="Courier New"/>
          <w:sz w:val="16"/>
          <w:szCs w:val="16"/>
        </w:rPr>
        <w:t>-PAIT MANUAL TRANSMISSION     Manual Startup PAIT Transmission</w:t>
      </w:r>
    </w:p>
    <w:p w14:paraId="47FD5B57" w14:textId="77777777" w:rsidR="001D0C81" w:rsidRPr="00332B4D" w:rsidRDefault="001D0C81" w:rsidP="00F61E6C">
      <w:pPr>
        <w:ind w:left="720"/>
        <w:rPr>
          <w:rFonts w:ascii="Courier New" w:hAnsi="Courier New" w:cs="Courier New"/>
          <w:sz w:val="16"/>
          <w:szCs w:val="16"/>
        </w:rPr>
      </w:pPr>
      <w:r w:rsidRPr="00332B4D">
        <w:rPr>
          <w:rFonts w:ascii="Courier New" w:hAnsi="Courier New" w:cs="Courier New"/>
          <w:sz w:val="16"/>
          <w:szCs w:val="16"/>
        </w:rPr>
        <w:t>Manual Startup PAIT Transmission</w:t>
      </w:r>
    </w:p>
    <w:p w14:paraId="5DA5F4B1"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Queue to run:</w:t>
      </w:r>
    </w:p>
    <w:p w14:paraId="42A90D35" w14:textId="77777777" w:rsidR="001D0C81" w:rsidRPr="00C10FAE" w:rsidRDefault="001D0C81" w:rsidP="001D0C81">
      <w:pPr>
        <w:rPr>
          <w:sz w:val="16"/>
          <w:szCs w:val="16"/>
        </w:rPr>
      </w:pPr>
    </w:p>
    <w:p w14:paraId="6A6C7B19" w14:textId="77777777" w:rsidR="00332B4D" w:rsidRPr="008564B4" w:rsidRDefault="00332B4D" w:rsidP="00332B4D">
      <w:r w:rsidRPr="008564B4">
        <w:t>This option should be used only to start an additional PAI</w:t>
      </w:r>
      <w:r>
        <w:t>T for the current scheduled run if the scheduled task fails to start, encounters an error before completing, or if other error conditions make it necessary to run PAIT manually.</w:t>
      </w:r>
    </w:p>
    <w:p w14:paraId="5EBB6DE8" w14:textId="77777777" w:rsidR="00332B4D" w:rsidRPr="00C10FAE" w:rsidRDefault="00332B4D" w:rsidP="001D0C81">
      <w:pPr>
        <w:rPr>
          <w:sz w:val="16"/>
          <w:szCs w:val="16"/>
        </w:rPr>
      </w:pPr>
    </w:p>
    <w:p w14:paraId="577458D6" w14:textId="77777777" w:rsidR="001D0C81" w:rsidRDefault="00332B4D" w:rsidP="001D0C81">
      <w:r>
        <w:t>T</w:t>
      </w:r>
      <w:r w:rsidR="0066424A">
        <w:t xml:space="preserve">his option </w:t>
      </w:r>
      <w:r>
        <w:t xml:space="preserve">can be used </w:t>
      </w:r>
      <w:r w:rsidR="0066424A">
        <w:t>up to four</w:t>
      </w:r>
      <w:r>
        <w:t xml:space="preserve"> days starting from the 1</w:t>
      </w:r>
      <w:r w:rsidRPr="00332B4D">
        <w:rPr>
          <w:vertAlign w:val="superscript"/>
        </w:rPr>
        <w:t>st</w:t>
      </w:r>
      <w:r>
        <w:t xml:space="preserve"> or</w:t>
      </w:r>
      <w:r w:rsidR="001D0C81" w:rsidRPr="008564B4">
        <w:t xml:space="preserve"> the </w:t>
      </w:r>
      <w:r w:rsidR="0066424A">
        <w:t>15</w:t>
      </w:r>
      <w:r w:rsidR="0066424A" w:rsidRPr="0066424A">
        <w:rPr>
          <w:vertAlign w:val="superscript"/>
        </w:rPr>
        <w:t>th</w:t>
      </w:r>
      <w:r>
        <w:t xml:space="preserve"> of each month.  If attempted outside of this window, it will not start the PAIT job and the next transmission </w:t>
      </w:r>
      <w:r w:rsidR="001D0C81" w:rsidRPr="008564B4">
        <w:t>will automatically take place on</w:t>
      </w:r>
      <w:r w:rsidR="0066424A">
        <w:t xml:space="preserve"> the next scheduled PAIT</w:t>
      </w:r>
      <w:r>
        <w:t xml:space="preserve"> date. The</w:t>
      </w:r>
      <w:r w:rsidR="0066424A">
        <w:t xml:space="preserve"> four-</w:t>
      </w:r>
      <w:r w:rsidR="001D0C81" w:rsidRPr="008564B4">
        <w:t xml:space="preserve">day </w:t>
      </w:r>
      <w:r>
        <w:t>restriction window is</w:t>
      </w:r>
      <w:r w:rsidR="001D0C81" w:rsidRPr="008564B4">
        <w:t xml:space="preserve"> due to </w:t>
      </w:r>
      <w:r>
        <w:t>AITC’s processing requirements</w:t>
      </w:r>
      <w:r w:rsidR="001D0C81" w:rsidRPr="008564B4">
        <w:t>.</w:t>
      </w:r>
    </w:p>
    <w:p w14:paraId="2580F7BD" w14:textId="77777777" w:rsidR="00C572D2" w:rsidRPr="00AF1384" w:rsidRDefault="00C572D2" w:rsidP="00C572D2">
      <w:pPr>
        <w:pStyle w:val="Default"/>
        <w:rPr>
          <w:rFonts w:ascii="Times New Roman" w:hAnsi="Times New Roman" w:cs="Times New Roman"/>
        </w:rPr>
      </w:pPr>
    </w:p>
    <w:p w14:paraId="5FACDA03" w14:textId="77777777" w:rsidR="00EB0647" w:rsidRPr="00F71D20" w:rsidRDefault="0066424A" w:rsidP="00C10FAE">
      <w:pPr>
        <w:pStyle w:val="Heading2"/>
        <w:numPr>
          <w:ilvl w:val="0"/>
          <w:numId w:val="0"/>
        </w:numPr>
      </w:pPr>
      <w:bookmarkStart w:id="46" w:name="_Toc61776191"/>
      <w:r>
        <w:br w:type="page"/>
      </w:r>
      <w:bookmarkStart w:id="47" w:name="_Toc442774249"/>
      <w:r w:rsidR="0013528C">
        <w:lastRenderedPageBreak/>
        <w:t xml:space="preserve">PAIT Reports </w:t>
      </w:r>
      <w:r w:rsidR="00332B4D">
        <w:t>[</w:t>
      </w:r>
      <w:r w:rsidR="001D0C81">
        <w:t>SD-PAIT R</w:t>
      </w:r>
      <w:r w:rsidR="0013528C">
        <w:t>EPORTS</w:t>
      </w:r>
      <w:r w:rsidR="00332B4D">
        <w:t>]</w:t>
      </w:r>
      <w:bookmarkEnd w:id="47"/>
    </w:p>
    <w:p w14:paraId="05348274" w14:textId="77777777" w:rsidR="00F02F48" w:rsidRPr="009D5DE5" w:rsidRDefault="00332B4D" w:rsidP="009D5DE5">
      <w:bookmarkStart w:id="48" w:name="_Toc61776192"/>
      <w:bookmarkStart w:id="49" w:name="_Toc89572130"/>
      <w:bookmarkStart w:id="50" w:name="_Toc129347310"/>
      <w:bookmarkStart w:id="51" w:name="_Toc209589089"/>
      <w:bookmarkEnd w:id="46"/>
      <w:r>
        <w:t>All PAIT</w:t>
      </w:r>
      <w:r w:rsidR="00F02F48" w:rsidRPr="009D5DE5">
        <w:t xml:space="preserve"> report</w:t>
      </w:r>
      <w:r>
        <w:t xml:space="preserve">s can be accessed through the PAIT Reports menu in </w:t>
      </w:r>
      <w:smartTag w:uri="urn:schemas-microsoft-com:office:smarttags" w:element="place">
        <w:r w:rsidR="00F02F48" w:rsidRPr="009D5DE5">
          <w:t>Vista</w:t>
        </w:r>
      </w:smartTag>
      <w:r w:rsidR="009D5DE5">
        <w:t>:</w:t>
      </w:r>
    </w:p>
    <w:p w14:paraId="4A7D5C0E" w14:textId="77777777" w:rsidR="00F02F48" w:rsidRDefault="00F02F48" w:rsidP="001D0C81">
      <w:pPr>
        <w:ind w:left="720"/>
        <w:rPr>
          <w:rFonts w:ascii="Verdana" w:hAnsi="Verdana"/>
          <w:sz w:val="18"/>
          <w:szCs w:val="18"/>
        </w:rPr>
      </w:pPr>
    </w:p>
    <w:p w14:paraId="46415C9A"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Select PAIT Reports Menu Option: ?</w:t>
      </w:r>
    </w:p>
    <w:p w14:paraId="548A5FC7" w14:textId="77777777" w:rsidR="001D0C81" w:rsidRPr="00332B4D" w:rsidRDefault="001D0C81" w:rsidP="001D0C81">
      <w:pPr>
        <w:ind w:left="720"/>
        <w:rPr>
          <w:rFonts w:ascii="Courier New" w:hAnsi="Courier New" w:cs="Courier New"/>
          <w:sz w:val="16"/>
          <w:szCs w:val="16"/>
        </w:rPr>
      </w:pPr>
    </w:p>
    <w:p w14:paraId="5B893B58"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Acknowledgement Summary</w:t>
      </w:r>
    </w:p>
    <w:p w14:paraId="3AB687F2"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Patient HL7 Location</w:t>
      </w:r>
    </w:p>
    <w:p w14:paraId="078A14C0"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Pending Transmissions</w:t>
      </w:r>
    </w:p>
    <w:p w14:paraId="574AC850" w14:textId="77777777" w:rsidR="001D0C81"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Rejected Transmissions</w:t>
      </w:r>
    </w:p>
    <w:p w14:paraId="6AF3989A" w14:textId="77777777" w:rsidR="00EB0647" w:rsidRPr="00332B4D" w:rsidRDefault="001D0C81" w:rsidP="001D0C81">
      <w:pPr>
        <w:ind w:left="720"/>
        <w:rPr>
          <w:rFonts w:ascii="Courier New" w:hAnsi="Courier New" w:cs="Courier New"/>
          <w:sz w:val="16"/>
          <w:szCs w:val="16"/>
        </w:rPr>
      </w:pPr>
      <w:r w:rsidRPr="00332B4D">
        <w:rPr>
          <w:rFonts w:ascii="Courier New" w:hAnsi="Courier New" w:cs="Courier New"/>
          <w:sz w:val="16"/>
          <w:szCs w:val="16"/>
        </w:rPr>
        <w:t>Transmission Summary</w:t>
      </w:r>
      <w:bookmarkEnd w:id="48"/>
      <w:bookmarkEnd w:id="49"/>
      <w:bookmarkEnd w:id="50"/>
      <w:bookmarkEnd w:id="51"/>
    </w:p>
    <w:p w14:paraId="1E32293C" w14:textId="77777777" w:rsidR="001D0C81" w:rsidRPr="00CC049F" w:rsidRDefault="0013528C" w:rsidP="001D0C81">
      <w:pPr>
        <w:pStyle w:val="Heading3"/>
      </w:pPr>
      <w:bookmarkStart w:id="52" w:name="_Toc442774250"/>
      <w:r w:rsidRPr="00CC049F">
        <w:t>Acknowledgement Summary [</w:t>
      </w:r>
      <w:r w:rsidR="001D0C81" w:rsidRPr="00CC049F">
        <w:t xml:space="preserve">SD-PAIT </w:t>
      </w:r>
      <w:r w:rsidRPr="00CC049F">
        <w:t>ACK SUMMARY]</w:t>
      </w:r>
      <w:bookmarkStart w:id="53" w:name="_Toc89572133"/>
      <w:bookmarkStart w:id="54" w:name="_Toc129347312"/>
      <w:bookmarkStart w:id="55" w:name="_Toc209589091"/>
      <w:bookmarkStart w:id="56" w:name="_Toc73507415"/>
      <w:bookmarkStart w:id="57" w:name="_Toc73507416"/>
      <w:bookmarkEnd w:id="52"/>
    </w:p>
    <w:p w14:paraId="05649BD2" w14:textId="77777777" w:rsidR="001D0C81" w:rsidRDefault="001D0C81" w:rsidP="001D0C81">
      <w:pPr>
        <w:rPr>
          <w:color w:val="000000"/>
        </w:rPr>
      </w:pPr>
      <w:r>
        <w:rPr>
          <w:color w:val="000000"/>
        </w:rPr>
        <w:t>The Acknowledgement Summary may be used to verify the batch numbers generated from a particular site. This report lists all batches in Batch Control ID order</w:t>
      </w:r>
      <w:r w:rsidR="00C10358">
        <w:rPr>
          <w:color w:val="000000"/>
        </w:rPr>
        <w:t xml:space="preserve"> and</w:t>
      </w:r>
      <w:r>
        <w:rPr>
          <w:color w:val="000000"/>
        </w:rPr>
        <w:t xml:space="preserve"> indicates the Message Control ID, the Acknowledgement Date, and Acknowledgement Type. </w:t>
      </w:r>
      <w:r w:rsidR="00781A24">
        <w:rPr>
          <w:color w:val="000000"/>
        </w:rPr>
        <w:t>Table 4-1 shows the</w:t>
      </w:r>
      <w:r>
        <w:rPr>
          <w:color w:val="000000"/>
        </w:rPr>
        <w:t xml:space="preserve"> </w:t>
      </w:r>
      <w:r w:rsidR="00781A24">
        <w:rPr>
          <w:color w:val="000000"/>
        </w:rPr>
        <w:t>ack</w:t>
      </w:r>
      <w:r w:rsidR="0013528C">
        <w:rPr>
          <w:color w:val="000000"/>
        </w:rPr>
        <w:t xml:space="preserve">nowledgement types and </w:t>
      </w:r>
      <w:r w:rsidR="00781A24">
        <w:rPr>
          <w:color w:val="000000"/>
        </w:rPr>
        <w:t>abbreviations used for this report.</w:t>
      </w:r>
    </w:p>
    <w:p w14:paraId="7FBA8387" w14:textId="77777777" w:rsidR="00DD2F68" w:rsidRDefault="00DD2F68" w:rsidP="001D0C81">
      <w:pPr>
        <w:rPr>
          <w:color w:val="000000"/>
        </w:rPr>
      </w:pPr>
    </w:p>
    <w:p w14:paraId="3154D3BF" w14:textId="77777777" w:rsidR="00781A24" w:rsidRPr="00C6225C" w:rsidRDefault="00781A24" w:rsidP="00781A24">
      <w:pPr>
        <w:pStyle w:val="TableHeading"/>
      </w:pPr>
      <w:bookmarkStart w:id="58" w:name="_Toc442774266"/>
      <w:r w:rsidRPr="00C6225C">
        <w:t xml:space="preserve">Table </w:t>
      </w:r>
      <w:r>
        <w:t>4-</w:t>
      </w:r>
      <w:r w:rsidRPr="00C6225C">
        <w:t>1:</w:t>
      </w:r>
      <w:r>
        <w:t xml:space="preserve"> Acknowledgement Types</w:t>
      </w:r>
      <w:bookmarkEnd w:id="5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28"/>
        <w:gridCol w:w="2763"/>
      </w:tblGrid>
      <w:tr w:rsidR="00781A24" w:rsidRPr="00CA669F" w14:paraId="7F403CC6" w14:textId="77777777" w:rsidTr="00CA669F">
        <w:trPr>
          <w:jc w:val="center"/>
        </w:trPr>
        <w:tc>
          <w:tcPr>
            <w:tcW w:w="2628" w:type="dxa"/>
            <w:shd w:val="solid" w:color="000000" w:fill="FFFFFF"/>
          </w:tcPr>
          <w:p w14:paraId="1E4C0A0D" w14:textId="77777777" w:rsidR="00781A24" w:rsidRPr="00CA669F" w:rsidRDefault="00781A24" w:rsidP="00CA669F">
            <w:pPr>
              <w:keepNext/>
              <w:jc w:val="center"/>
              <w:rPr>
                <w:b/>
                <w:bCs/>
                <w:sz w:val="20"/>
                <w:szCs w:val="20"/>
              </w:rPr>
            </w:pPr>
            <w:r w:rsidRPr="00CA669F">
              <w:rPr>
                <w:b/>
                <w:bCs/>
                <w:sz w:val="20"/>
                <w:szCs w:val="20"/>
              </w:rPr>
              <w:t>Acknowledgement Type</w:t>
            </w:r>
          </w:p>
        </w:tc>
        <w:tc>
          <w:tcPr>
            <w:tcW w:w="2763" w:type="dxa"/>
            <w:shd w:val="solid" w:color="000000" w:fill="FFFFFF"/>
          </w:tcPr>
          <w:p w14:paraId="662A4905" w14:textId="77777777" w:rsidR="00781A24" w:rsidRPr="00CA669F" w:rsidRDefault="00781A24" w:rsidP="00CA669F">
            <w:pPr>
              <w:keepNext/>
              <w:jc w:val="center"/>
              <w:rPr>
                <w:b/>
                <w:bCs/>
                <w:sz w:val="20"/>
                <w:szCs w:val="20"/>
              </w:rPr>
            </w:pPr>
            <w:r w:rsidRPr="00CA669F">
              <w:rPr>
                <w:b/>
                <w:bCs/>
                <w:sz w:val="20"/>
                <w:szCs w:val="20"/>
              </w:rPr>
              <w:t>Code</w:t>
            </w:r>
          </w:p>
        </w:tc>
      </w:tr>
      <w:tr w:rsidR="00781A24" w:rsidRPr="00CA669F" w14:paraId="3CAF0665" w14:textId="77777777" w:rsidTr="00CA669F">
        <w:trPr>
          <w:jc w:val="center"/>
        </w:trPr>
        <w:tc>
          <w:tcPr>
            <w:tcW w:w="2628" w:type="dxa"/>
            <w:shd w:val="clear" w:color="auto" w:fill="auto"/>
          </w:tcPr>
          <w:p w14:paraId="5E6870B6" w14:textId="77777777" w:rsidR="00781A24" w:rsidRPr="00CA669F" w:rsidRDefault="00781A24" w:rsidP="00CA669F">
            <w:pPr>
              <w:keepNext/>
              <w:rPr>
                <w:sz w:val="20"/>
                <w:szCs w:val="20"/>
              </w:rPr>
            </w:pPr>
            <w:r w:rsidRPr="00CA669F">
              <w:rPr>
                <w:sz w:val="20"/>
                <w:szCs w:val="20"/>
              </w:rPr>
              <w:t>Application Accept</w:t>
            </w:r>
          </w:p>
        </w:tc>
        <w:tc>
          <w:tcPr>
            <w:tcW w:w="2763" w:type="dxa"/>
            <w:shd w:val="clear" w:color="auto" w:fill="auto"/>
          </w:tcPr>
          <w:p w14:paraId="67B8EED3" w14:textId="77777777" w:rsidR="00781A24" w:rsidRPr="00CA669F" w:rsidRDefault="00781A24" w:rsidP="00CA669F">
            <w:pPr>
              <w:keepNext/>
              <w:rPr>
                <w:sz w:val="20"/>
                <w:szCs w:val="20"/>
              </w:rPr>
            </w:pPr>
            <w:r w:rsidRPr="00CA669F">
              <w:rPr>
                <w:sz w:val="20"/>
                <w:szCs w:val="20"/>
              </w:rPr>
              <w:t>AA</w:t>
            </w:r>
            <w:r w:rsidR="00F02F48" w:rsidRPr="00CA669F">
              <w:rPr>
                <w:sz w:val="20"/>
                <w:szCs w:val="20"/>
              </w:rPr>
              <w:t xml:space="preserve"> </w:t>
            </w:r>
            <w:r w:rsidR="0013528C" w:rsidRPr="00CA669F">
              <w:rPr>
                <w:sz w:val="20"/>
                <w:szCs w:val="20"/>
              </w:rPr>
              <w:t xml:space="preserve">  </w:t>
            </w:r>
            <w:r w:rsidR="00F02F48" w:rsidRPr="00CA669F">
              <w:rPr>
                <w:sz w:val="20"/>
                <w:szCs w:val="20"/>
              </w:rPr>
              <w:t xml:space="preserve">See </w:t>
            </w:r>
            <w:r w:rsidR="0013528C" w:rsidRPr="00CA669F">
              <w:rPr>
                <w:sz w:val="20"/>
                <w:szCs w:val="20"/>
              </w:rPr>
              <w:t>Technical Manual</w:t>
            </w:r>
          </w:p>
        </w:tc>
      </w:tr>
      <w:tr w:rsidR="00781A24" w:rsidRPr="00CA669F" w14:paraId="45DC44BE" w14:textId="77777777" w:rsidTr="00CA669F">
        <w:trPr>
          <w:jc w:val="center"/>
        </w:trPr>
        <w:tc>
          <w:tcPr>
            <w:tcW w:w="2628" w:type="dxa"/>
            <w:shd w:val="clear" w:color="auto" w:fill="auto"/>
          </w:tcPr>
          <w:p w14:paraId="21952031" w14:textId="77777777" w:rsidR="00781A24" w:rsidRPr="00CA669F" w:rsidRDefault="00781A24" w:rsidP="00CA669F">
            <w:pPr>
              <w:keepNext/>
              <w:rPr>
                <w:sz w:val="20"/>
                <w:szCs w:val="20"/>
              </w:rPr>
            </w:pPr>
            <w:r w:rsidRPr="00CA669F">
              <w:rPr>
                <w:sz w:val="20"/>
                <w:szCs w:val="20"/>
              </w:rPr>
              <w:t>Application Error</w:t>
            </w:r>
          </w:p>
        </w:tc>
        <w:tc>
          <w:tcPr>
            <w:tcW w:w="2763" w:type="dxa"/>
            <w:shd w:val="clear" w:color="auto" w:fill="auto"/>
          </w:tcPr>
          <w:p w14:paraId="7100C6EC" w14:textId="77777777" w:rsidR="00781A24" w:rsidRPr="00CA669F" w:rsidRDefault="00781A24" w:rsidP="00CA669F">
            <w:pPr>
              <w:keepNext/>
              <w:rPr>
                <w:sz w:val="20"/>
                <w:szCs w:val="20"/>
              </w:rPr>
            </w:pPr>
            <w:r w:rsidRPr="00CA669F">
              <w:rPr>
                <w:sz w:val="20"/>
                <w:szCs w:val="20"/>
              </w:rPr>
              <w:t>AE</w:t>
            </w:r>
            <w:r w:rsidR="00F02F48" w:rsidRPr="00CA669F">
              <w:rPr>
                <w:sz w:val="20"/>
                <w:szCs w:val="20"/>
              </w:rPr>
              <w:t xml:space="preserve"> </w:t>
            </w:r>
            <w:r w:rsidR="0013528C" w:rsidRPr="00CA669F">
              <w:rPr>
                <w:sz w:val="20"/>
                <w:szCs w:val="20"/>
              </w:rPr>
              <w:t xml:space="preserve">  </w:t>
            </w:r>
            <w:r w:rsidR="00F02F48" w:rsidRPr="00CA669F">
              <w:rPr>
                <w:sz w:val="20"/>
                <w:szCs w:val="20"/>
              </w:rPr>
              <w:t xml:space="preserve">See </w:t>
            </w:r>
            <w:r w:rsidR="0013528C" w:rsidRPr="00CA669F">
              <w:rPr>
                <w:sz w:val="20"/>
                <w:szCs w:val="20"/>
              </w:rPr>
              <w:t>Technical Manual</w:t>
            </w:r>
          </w:p>
        </w:tc>
      </w:tr>
      <w:tr w:rsidR="00781A24" w:rsidRPr="00CA669F" w14:paraId="57468DB6" w14:textId="77777777" w:rsidTr="00CA669F">
        <w:trPr>
          <w:jc w:val="center"/>
        </w:trPr>
        <w:tc>
          <w:tcPr>
            <w:tcW w:w="2628" w:type="dxa"/>
            <w:shd w:val="clear" w:color="auto" w:fill="auto"/>
          </w:tcPr>
          <w:p w14:paraId="2E46145A" w14:textId="77777777" w:rsidR="00781A24" w:rsidRPr="00CA669F" w:rsidRDefault="00781A24" w:rsidP="00CA669F">
            <w:pPr>
              <w:keepNext/>
              <w:rPr>
                <w:sz w:val="20"/>
                <w:szCs w:val="20"/>
              </w:rPr>
            </w:pPr>
            <w:r w:rsidRPr="00CA669F">
              <w:rPr>
                <w:sz w:val="20"/>
                <w:szCs w:val="20"/>
              </w:rPr>
              <w:t>Application Reject</w:t>
            </w:r>
          </w:p>
        </w:tc>
        <w:tc>
          <w:tcPr>
            <w:tcW w:w="2763" w:type="dxa"/>
            <w:shd w:val="clear" w:color="auto" w:fill="auto"/>
          </w:tcPr>
          <w:p w14:paraId="518786AD" w14:textId="77777777" w:rsidR="00781A24" w:rsidRPr="00CA669F" w:rsidRDefault="00F02F48" w:rsidP="00CA669F">
            <w:pPr>
              <w:keepNext/>
              <w:rPr>
                <w:sz w:val="20"/>
                <w:szCs w:val="20"/>
              </w:rPr>
            </w:pPr>
            <w:r w:rsidRPr="00CA669F">
              <w:rPr>
                <w:sz w:val="20"/>
                <w:szCs w:val="20"/>
              </w:rPr>
              <w:t xml:space="preserve">AR </w:t>
            </w:r>
            <w:r w:rsidR="0013528C" w:rsidRPr="00CA669F">
              <w:rPr>
                <w:sz w:val="20"/>
                <w:szCs w:val="20"/>
              </w:rPr>
              <w:t xml:space="preserve">  </w:t>
            </w:r>
            <w:r w:rsidRPr="00CA669F">
              <w:rPr>
                <w:sz w:val="20"/>
                <w:szCs w:val="20"/>
              </w:rPr>
              <w:t>Not used</w:t>
            </w:r>
          </w:p>
        </w:tc>
      </w:tr>
      <w:tr w:rsidR="00781A24" w:rsidRPr="00CA669F" w14:paraId="5057A6C3" w14:textId="77777777" w:rsidTr="00CA669F">
        <w:trPr>
          <w:jc w:val="center"/>
        </w:trPr>
        <w:tc>
          <w:tcPr>
            <w:tcW w:w="2628" w:type="dxa"/>
            <w:shd w:val="clear" w:color="auto" w:fill="auto"/>
          </w:tcPr>
          <w:p w14:paraId="48B76A6A" w14:textId="77777777" w:rsidR="00781A24" w:rsidRPr="00CA669F" w:rsidRDefault="00781A24" w:rsidP="00CA669F">
            <w:pPr>
              <w:keepNext/>
              <w:rPr>
                <w:sz w:val="20"/>
                <w:szCs w:val="20"/>
              </w:rPr>
            </w:pPr>
            <w:r w:rsidRPr="00CA669F">
              <w:rPr>
                <w:sz w:val="20"/>
                <w:szCs w:val="20"/>
              </w:rPr>
              <w:t>Manual Rejection</w:t>
            </w:r>
          </w:p>
        </w:tc>
        <w:tc>
          <w:tcPr>
            <w:tcW w:w="2763" w:type="dxa"/>
            <w:shd w:val="clear" w:color="auto" w:fill="auto"/>
          </w:tcPr>
          <w:p w14:paraId="3F7A428B" w14:textId="77777777" w:rsidR="00781A24" w:rsidRPr="00CA669F" w:rsidRDefault="00781A24" w:rsidP="00CA669F">
            <w:pPr>
              <w:keepNext/>
              <w:rPr>
                <w:sz w:val="20"/>
                <w:szCs w:val="20"/>
              </w:rPr>
            </w:pPr>
            <w:r w:rsidRPr="00CA669F">
              <w:rPr>
                <w:sz w:val="20"/>
                <w:szCs w:val="20"/>
              </w:rPr>
              <w:t>MR</w:t>
            </w:r>
            <w:r w:rsidR="00F02F48" w:rsidRPr="00CA669F">
              <w:rPr>
                <w:sz w:val="20"/>
                <w:szCs w:val="20"/>
              </w:rPr>
              <w:t xml:space="preserve"> </w:t>
            </w:r>
            <w:r w:rsidR="0013528C" w:rsidRPr="00CA669F">
              <w:rPr>
                <w:sz w:val="20"/>
                <w:szCs w:val="20"/>
              </w:rPr>
              <w:t xml:space="preserve"> </w:t>
            </w:r>
            <w:r w:rsidR="00F02F48" w:rsidRPr="00CA669F">
              <w:rPr>
                <w:sz w:val="20"/>
                <w:szCs w:val="20"/>
              </w:rPr>
              <w:t xml:space="preserve">See </w:t>
            </w:r>
            <w:r w:rsidR="0013528C" w:rsidRPr="00CA669F">
              <w:rPr>
                <w:sz w:val="20"/>
                <w:szCs w:val="20"/>
              </w:rPr>
              <w:t>Technical Manual</w:t>
            </w:r>
          </w:p>
        </w:tc>
      </w:tr>
    </w:tbl>
    <w:p w14:paraId="4DA55FA1" w14:textId="77777777" w:rsidR="00026069" w:rsidRDefault="00026069" w:rsidP="00026069">
      <w:pPr>
        <w:rPr>
          <w:rFonts w:ascii="Verdana" w:hAnsi="Verdana"/>
          <w:color w:val="000000"/>
          <w:sz w:val="14"/>
          <w:szCs w:val="14"/>
        </w:rPr>
      </w:pPr>
    </w:p>
    <w:p w14:paraId="5C5286B1"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PAIT ACK SUMMARY</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27</w:t>
      </w:r>
      <w:r w:rsidR="006E2995" w:rsidRPr="0013528C">
        <w:rPr>
          <w:rFonts w:ascii="Courier New" w:hAnsi="Courier New" w:cs="Courier New"/>
          <w:color w:val="000000"/>
          <w:sz w:val="16"/>
          <w:szCs w:val="16"/>
        </w:rPr>
        <w:t>, 2004</w:t>
      </w:r>
      <w:r w:rsidRPr="0013528C">
        <w:rPr>
          <w:rFonts w:ascii="Courier New" w:hAnsi="Courier New" w:cs="Courier New"/>
          <w:color w:val="000000"/>
          <w:sz w:val="16"/>
          <w:szCs w:val="16"/>
        </w:rPr>
        <w:t xml:space="preserve">  11:26    PAGE 1</w:t>
      </w:r>
    </w:p>
    <w:p w14:paraId="65062105" w14:textId="77777777" w:rsidR="00026069" w:rsidRPr="0013528C" w:rsidRDefault="00026069" w:rsidP="00A253C3">
      <w:pPr>
        <w:ind w:left="5040"/>
        <w:rPr>
          <w:rFonts w:ascii="Courier New" w:hAnsi="Courier New" w:cs="Courier New"/>
          <w:color w:val="000000"/>
          <w:sz w:val="16"/>
          <w:szCs w:val="16"/>
        </w:rPr>
      </w:pPr>
      <w:r w:rsidRPr="0013528C">
        <w:rPr>
          <w:rFonts w:ascii="Courier New" w:hAnsi="Courier New" w:cs="Courier New"/>
          <w:color w:val="000000"/>
          <w:sz w:val="16"/>
          <w:szCs w:val="16"/>
        </w:rPr>
        <w:t xml:space="preserve">APPLICATION ACK      </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APPLICATION ACK</w:t>
      </w:r>
    </w:p>
    <w:p w14:paraId="372DAC29"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BATCH CONTROL ID</w:t>
      </w:r>
      <w:r w:rsidRPr="0013528C">
        <w:rPr>
          <w:rFonts w:ascii="Courier New" w:hAnsi="Courier New" w:cs="Courier New"/>
          <w:color w:val="000000"/>
          <w:sz w:val="16"/>
          <w:szCs w:val="16"/>
        </w:rPr>
        <w:tab/>
        <w:t>MESSAGE CONTROL ID</w:t>
      </w:r>
      <w:r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DATE/TIME</w:t>
      </w:r>
      <w:r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TYPE</w:t>
      </w:r>
    </w:p>
    <w:p w14:paraId="6E327796" w14:textId="77777777" w:rsidR="00A253C3" w:rsidRPr="0013528C" w:rsidRDefault="00026069" w:rsidP="00A253C3">
      <w:pPr>
        <w:rPr>
          <w:rFonts w:ascii="Courier New" w:hAnsi="Courier New" w:cs="Courier New"/>
          <w:color w:val="000000"/>
          <w:sz w:val="16"/>
          <w:szCs w:val="16"/>
        </w:rPr>
      </w:pPr>
      <w:r w:rsidRPr="0013528C">
        <w:rPr>
          <w:rFonts w:ascii="Courier New" w:hAnsi="Courier New" w:cs="Courier New"/>
          <w:color w:val="000000"/>
          <w:sz w:val="16"/>
          <w:szCs w:val="16"/>
        </w:rPr>
        <w:t>--------------------------------------------------------------------------------------</w:t>
      </w:r>
      <w:r w:rsidR="0013528C">
        <w:rPr>
          <w:rFonts w:ascii="Courier New" w:hAnsi="Courier New" w:cs="Courier New"/>
          <w:color w:val="000000"/>
          <w:sz w:val="16"/>
          <w:szCs w:val="16"/>
        </w:rPr>
        <w:t>--------</w:t>
      </w:r>
    </w:p>
    <w:p w14:paraId="21229567" w14:textId="77777777" w:rsidR="00026069" w:rsidRPr="0013528C" w:rsidRDefault="00026069" w:rsidP="00A253C3">
      <w:pPr>
        <w:ind w:left="720" w:firstLine="720"/>
        <w:rPr>
          <w:rFonts w:ascii="Courier New" w:hAnsi="Courier New" w:cs="Courier New"/>
          <w:color w:val="000000"/>
          <w:sz w:val="16"/>
          <w:szCs w:val="16"/>
        </w:rPr>
      </w:pPr>
      <w:r w:rsidRPr="0013528C">
        <w:rPr>
          <w:rFonts w:ascii="Courier New" w:hAnsi="Courier New" w:cs="Courier New"/>
          <w:color w:val="000000"/>
          <w:sz w:val="16"/>
          <w:szCs w:val="16"/>
        </w:rPr>
        <w:t>TRANSMISSION FINISHED: FEB 20</w:t>
      </w:r>
      <w:r w:rsidR="006E2995" w:rsidRPr="0013528C">
        <w:rPr>
          <w:rFonts w:ascii="Courier New" w:hAnsi="Courier New" w:cs="Courier New"/>
          <w:color w:val="000000"/>
          <w:sz w:val="16"/>
          <w:szCs w:val="16"/>
        </w:rPr>
        <w:t>, 2004</w:t>
      </w:r>
      <w:r w:rsidRPr="0013528C">
        <w:rPr>
          <w:rFonts w:ascii="Courier New" w:hAnsi="Courier New" w:cs="Courier New"/>
          <w:color w:val="000000"/>
          <w:sz w:val="16"/>
          <w:szCs w:val="16"/>
        </w:rPr>
        <w:t xml:space="preserve">  20:45</w:t>
      </w:r>
    </w:p>
    <w:p w14:paraId="46CA5713" w14:textId="77777777" w:rsidR="00A253C3" w:rsidRPr="0013528C" w:rsidRDefault="00A253C3" w:rsidP="00A253C3">
      <w:pPr>
        <w:ind w:firstLine="720"/>
        <w:rPr>
          <w:rFonts w:ascii="Courier New" w:hAnsi="Courier New" w:cs="Courier New"/>
          <w:color w:val="000000"/>
          <w:sz w:val="16"/>
          <w:szCs w:val="16"/>
        </w:rPr>
      </w:pPr>
    </w:p>
    <w:p w14:paraId="5B7B58C1"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75611134952</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75615626811</w:t>
      </w:r>
      <w:r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FEB 24</w:t>
      </w:r>
      <w:r w:rsidR="006E2995" w:rsidRPr="0013528C">
        <w:rPr>
          <w:rFonts w:ascii="Courier New" w:hAnsi="Courier New" w:cs="Courier New"/>
          <w:color w:val="000000"/>
          <w:sz w:val="16"/>
          <w:szCs w:val="16"/>
        </w:rPr>
        <w:t>, 2004</w:t>
      </w:r>
      <w:r w:rsidRPr="0013528C">
        <w:rPr>
          <w:rFonts w:ascii="Courier New" w:hAnsi="Courier New" w:cs="Courier New"/>
          <w:color w:val="000000"/>
          <w:sz w:val="16"/>
          <w:szCs w:val="16"/>
        </w:rPr>
        <w:t xml:space="preserve">  08:38</w:t>
      </w:r>
      <w:r w:rsidRPr="0013528C">
        <w:rPr>
          <w:rFonts w:ascii="Courier New" w:hAnsi="Courier New" w:cs="Courier New"/>
          <w:color w:val="000000"/>
          <w:sz w:val="16"/>
          <w:szCs w:val="16"/>
        </w:rPr>
        <w:tab/>
        <w:t>APPLICATION ACCEPT</w:t>
      </w:r>
    </w:p>
    <w:p w14:paraId="2608D0B0"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75611135142</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75615627064</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2004</w:t>
      </w:r>
      <w:r w:rsidRPr="0013528C">
        <w:rPr>
          <w:rFonts w:ascii="Courier New" w:hAnsi="Courier New" w:cs="Courier New"/>
          <w:color w:val="000000"/>
          <w:sz w:val="16"/>
          <w:szCs w:val="16"/>
        </w:rPr>
        <w:t xml:space="preserve">  08:39</w:t>
      </w:r>
      <w:r w:rsidRPr="0013528C">
        <w:rPr>
          <w:rFonts w:ascii="Courier New" w:hAnsi="Courier New" w:cs="Courier New"/>
          <w:color w:val="000000"/>
          <w:sz w:val="16"/>
          <w:szCs w:val="16"/>
        </w:rPr>
        <w:tab/>
        <w:t>APPLICATION ACCEPT</w:t>
      </w:r>
    </w:p>
    <w:p w14:paraId="3B3AAAFB"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75611135273</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75615627292</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2004</w:t>
      </w:r>
      <w:r w:rsidRPr="0013528C">
        <w:rPr>
          <w:rFonts w:ascii="Courier New" w:hAnsi="Courier New" w:cs="Courier New"/>
          <w:color w:val="000000"/>
          <w:sz w:val="16"/>
          <w:szCs w:val="16"/>
        </w:rPr>
        <w:t xml:space="preserve">  08:40</w:t>
      </w:r>
      <w:r w:rsidRPr="0013528C">
        <w:rPr>
          <w:rFonts w:ascii="Courier New" w:hAnsi="Courier New" w:cs="Courier New"/>
          <w:color w:val="000000"/>
          <w:sz w:val="16"/>
          <w:szCs w:val="16"/>
        </w:rPr>
        <w:tab/>
        <w:t>APPLICATION ACCEPT</w:t>
      </w:r>
    </w:p>
    <w:p w14:paraId="54BE3E1E"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75611135591</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75615627625</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2004</w:t>
      </w:r>
      <w:r w:rsidRPr="0013528C">
        <w:rPr>
          <w:rFonts w:ascii="Courier New" w:hAnsi="Courier New" w:cs="Courier New"/>
          <w:color w:val="000000"/>
          <w:sz w:val="16"/>
          <w:szCs w:val="16"/>
        </w:rPr>
        <w:t xml:space="preserve">  08:41</w:t>
      </w:r>
      <w:r w:rsidRPr="0013528C">
        <w:rPr>
          <w:rFonts w:ascii="Courier New" w:hAnsi="Courier New" w:cs="Courier New"/>
          <w:color w:val="000000"/>
          <w:sz w:val="16"/>
          <w:szCs w:val="16"/>
        </w:rPr>
        <w:tab/>
        <w:t>APPLICATION ACCEPT</w:t>
      </w:r>
    </w:p>
    <w:p w14:paraId="2161E40F"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75611135943</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75615628077</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2004</w:t>
      </w:r>
      <w:r w:rsidRPr="0013528C">
        <w:rPr>
          <w:rFonts w:ascii="Courier New" w:hAnsi="Courier New" w:cs="Courier New"/>
          <w:color w:val="000000"/>
          <w:sz w:val="16"/>
          <w:szCs w:val="16"/>
        </w:rPr>
        <w:t xml:space="preserve">  08:42</w:t>
      </w:r>
      <w:r w:rsidRPr="0013528C">
        <w:rPr>
          <w:rFonts w:ascii="Courier New" w:hAnsi="Courier New" w:cs="Courier New"/>
          <w:color w:val="000000"/>
          <w:sz w:val="16"/>
          <w:szCs w:val="16"/>
        </w:rPr>
        <w:tab/>
        <w:t>APPLICATION ACCEPT</w:t>
      </w:r>
    </w:p>
    <w:p w14:paraId="4376E126"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75611136242</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75615628454</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006E2995" w:rsidRPr="0013528C">
        <w:rPr>
          <w:rFonts w:ascii="Courier New" w:hAnsi="Courier New" w:cs="Courier New"/>
          <w:color w:val="000000"/>
          <w:sz w:val="16"/>
          <w:szCs w:val="16"/>
        </w:rPr>
        <w:tab/>
        <w:t>FEB 24</w:t>
      </w:r>
      <w:r w:rsidRPr="0013528C">
        <w:rPr>
          <w:rFonts w:ascii="Courier New" w:hAnsi="Courier New" w:cs="Courier New"/>
          <w:color w:val="000000"/>
          <w:sz w:val="16"/>
          <w:szCs w:val="16"/>
        </w:rPr>
        <w:t>,</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08:43</w:t>
      </w:r>
      <w:r w:rsidRPr="0013528C">
        <w:rPr>
          <w:rFonts w:ascii="Courier New" w:hAnsi="Courier New" w:cs="Courier New"/>
          <w:color w:val="000000"/>
          <w:sz w:val="16"/>
          <w:szCs w:val="16"/>
        </w:rPr>
        <w:tab/>
        <w:t>APPLICATION ACCEPT</w:t>
      </w:r>
    </w:p>
    <w:p w14:paraId="42A85681"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75611136597</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75615628914</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08:44</w:t>
      </w:r>
      <w:r w:rsidRPr="0013528C">
        <w:rPr>
          <w:rFonts w:ascii="Courier New" w:hAnsi="Courier New" w:cs="Courier New"/>
          <w:color w:val="000000"/>
          <w:sz w:val="16"/>
          <w:szCs w:val="16"/>
        </w:rPr>
        <w:tab/>
        <w:t>APPLICATION ACCEPT</w:t>
      </w:r>
    </w:p>
    <w:p w14:paraId="4F0B7BB0"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75611136841</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75615629306</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08:45</w:t>
      </w:r>
      <w:r w:rsidRPr="0013528C">
        <w:rPr>
          <w:rFonts w:ascii="Courier New" w:hAnsi="Courier New" w:cs="Courier New"/>
          <w:color w:val="000000"/>
          <w:sz w:val="16"/>
          <w:szCs w:val="16"/>
        </w:rPr>
        <w:tab/>
        <w:t>APPLICATION ACCEPT</w:t>
      </w:r>
    </w:p>
    <w:p w14:paraId="0694ED33"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75611137250</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75615629892</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08:46</w:t>
      </w:r>
      <w:r w:rsidRPr="0013528C">
        <w:rPr>
          <w:rFonts w:ascii="Courier New" w:hAnsi="Courier New" w:cs="Courier New"/>
          <w:color w:val="000000"/>
          <w:sz w:val="16"/>
          <w:szCs w:val="16"/>
        </w:rPr>
        <w:tab/>
        <w:t>APPLICATION ACCEPT</w:t>
      </w:r>
    </w:p>
    <w:p w14:paraId="1A5C8456"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75611137757</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75615630556</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12:49</w:t>
      </w:r>
      <w:r w:rsidRPr="0013528C">
        <w:rPr>
          <w:rFonts w:ascii="Courier New" w:hAnsi="Courier New" w:cs="Courier New"/>
          <w:color w:val="000000"/>
          <w:sz w:val="16"/>
          <w:szCs w:val="16"/>
        </w:rPr>
        <w:tab/>
        <w:t>APPLICATION ERROR</w:t>
      </w:r>
    </w:p>
    <w:p w14:paraId="6A4DA3AB"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75611138197</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75615631071</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12:50</w:t>
      </w:r>
      <w:r w:rsidRPr="0013528C">
        <w:rPr>
          <w:rFonts w:ascii="Courier New" w:hAnsi="Courier New" w:cs="Courier New"/>
          <w:color w:val="000000"/>
          <w:sz w:val="16"/>
          <w:szCs w:val="16"/>
        </w:rPr>
        <w:tab/>
        <w:t>APPLICATION ACCEPT</w:t>
      </w:r>
    </w:p>
    <w:p w14:paraId="3F8CBB73"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75611138675</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75615631643</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12:50</w:t>
      </w:r>
      <w:r w:rsidRPr="0013528C">
        <w:rPr>
          <w:rFonts w:ascii="Courier New" w:hAnsi="Courier New" w:cs="Courier New"/>
          <w:color w:val="000000"/>
          <w:sz w:val="16"/>
          <w:szCs w:val="16"/>
        </w:rPr>
        <w:tab/>
        <w:t>APPLICATION ACCEPT</w:t>
      </w:r>
    </w:p>
    <w:p w14:paraId="15000CF0"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75611138981</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75615632257</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12:51</w:t>
      </w:r>
      <w:r w:rsidRPr="0013528C">
        <w:rPr>
          <w:rFonts w:ascii="Courier New" w:hAnsi="Courier New" w:cs="Courier New"/>
          <w:color w:val="000000"/>
          <w:sz w:val="16"/>
          <w:szCs w:val="16"/>
        </w:rPr>
        <w:tab/>
        <w:t>APPLICATION ACCEPT</w:t>
      </w:r>
    </w:p>
    <w:p w14:paraId="3DFD04B7"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75611139225</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75615632561</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12:52</w:t>
      </w:r>
      <w:r w:rsidRPr="0013528C">
        <w:rPr>
          <w:rFonts w:ascii="Courier New" w:hAnsi="Courier New" w:cs="Courier New"/>
          <w:color w:val="000000"/>
          <w:sz w:val="16"/>
          <w:szCs w:val="16"/>
        </w:rPr>
        <w:tab/>
        <w:t>APPLICATION ACCEPT</w:t>
      </w:r>
    </w:p>
    <w:p w14:paraId="2EAABCCB"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75611139441</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75615632855</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12:53</w:t>
      </w:r>
      <w:r w:rsidRPr="0013528C">
        <w:rPr>
          <w:rFonts w:ascii="Courier New" w:hAnsi="Courier New" w:cs="Courier New"/>
          <w:color w:val="000000"/>
          <w:sz w:val="16"/>
          <w:szCs w:val="16"/>
        </w:rPr>
        <w:tab/>
        <w:t>APPLICATION ACCEPT</w:t>
      </w:r>
    </w:p>
    <w:p w14:paraId="67198931"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75611139687</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75615633142</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12:54</w:t>
      </w:r>
      <w:r w:rsidRPr="0013528C">
        <w:rPr>
          <w:rFonts w:ascii="Courier New" w:hAnsi="Courier New" w:cs="Courier New"/>
          <w:color w:val="000000"/>
          <w:sz w:val="16"/>
          <w:szCs w:val="16"/>
        </w:rPr>
        <w:tab/>
        <w:t>APPLICATION ACCEPT</w:t>
      </w:r>
    </w:p>
    <w:p w14:paraId="59B107A6"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75611139729</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75615633201</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12:54</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APPLICATION ACCEPT</w:t>
      </w:r>
    </w:p>
    <w:p w14:paraId="777F45E4"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75611139775</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75615633241</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12:55</w:t>
      </w:r>
      <w:r w:rsidRPr="0013528C">
        <w:rPr>
          <w:rFonts w:ascii="Courier New" w:hAnsi="Courier New" w:cs="Courier New"/>
          <w:color w:val="000000"/>
          <w:sz w:val="16"/>
          <w:szCs w:val="16"/>
        </w:rPr>
        <w:tab/>
        <w:t>APPLICATION ERROR</w:t>
      </w:r>
    </w:p>
    <w:p w14:paraId="68A92CD1"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75611139829</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75615633301</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12:56</w:t>
      </w:r>
      <w:r w:rsidRPr="0013528C">
        <w:rPr>
          <w:rFonts w:ascii="Courier New" w:hAnsi="Courier New" w:cs="Courier New"/>
          <w:color w:val="000000"/>
          <w:sz w:val="16"/>
          <w:szCs w:val="16"/>
        </w:rPr>
        <w:tab/>
        <w:t>APPLICATION ACCEPT</w:t>
      </w:r>
    </w:p>
    <w:p w14:paraId="3D294AD5"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75611139855</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75615633327</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12:56</w:t>
      </w:r>
      <w:r w:rsidRPr="0013528C">
        <w:rPr>
          <w:rFonts w:ascii="Courier New" w:hAnsi="Courier New" w:cs="Courier New"/>
          <w:color w:val="000000"/>
          <w:sz w:val="16"/>
          <w:szCs w:val="16"/>
        </w:rPr>
        <w:tab/>
        <w:t>APPLICATION ACCEPT</w:t>
      </w:r>
    </w:p>
    <w:p w14:paraId="74289F59"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75611140007</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75615633495</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12:57</w:t>
      </w:r>
      <w:r w:rsidRPr="0013528C">
        <w:rPr>
          <w:rFonts w:ascii="Courier New" w:hAnsi="Courier New" w:cs="Courier New"/>
          <w:color w:val="000000"/>
          <w:sz w:val="16"/>
          <w:szCs w:val="16"/>
        </w:rPr>
        <w:tab/>
        <w:t>APPLICATION ACCEPT</w:t>
      </w:r>
    </w:p>
    <w:p w14:paraId="55760E98"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75611140038</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75615633536</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12:58</w:t>
      </w:r>
      <w:r w:rsidRPr="0013528C">
        <w:rPr>
          <w:rFonts w:ascii="Courier New" w:hAnsi="Courier New" w:cs="Courier New"/>
          <w:color w:val="000000"/>
          <w:sz w:val="16"/>
          <w:szCs w:val="16"/>
        </w:rPr>
        <w:tab/>
        <w:t>APPLICATION ACCEPT</w:t>
      </w:r>
    </w:p>
    <w:p w14:paraId="2D1AC166"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75611140066</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75615633568</w:t>
      </w:r>
      <w:r w:rsidR="00A253C3"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FEB 24,</w:t>
      </w:r>
      <w:r w:rsidR="006E2995" w:rsidRPr="0013528C">
        <w:rPr>
          <w:rFonts w:ascii="Courier New" w:hAnsi="Courier New" w:cs="Courier New"/>
          <w:color w:val="000000"/>
          <w:sz w:val="16"/>
          <w:szCs w:val="16"/>
        </w:rPr>
        <w:t xml:space="preserve"> </w:t>
      </w:r>
      <w:r w:rsidRPr="0013528C">
        <w:rPr>
          <w:rFonts w:ascii="Courier New" w:hAnsi="Courier New" w:cs="Courier New"/>
          <w:color w:val="000000"/>
          <w:sz w:val="16"/>
          <w:szCs w:val="16"/>
        </w:rPr>
        <w:t>2004  12:59</w:t>
      </w:r>
      <w:r w:rsidRPr="0013528C">
        <w:rPr>
          <w:rFonts w:ascii="Courier New" w:hAnsi="Courier New" w:cs="Courier New"/>
          <w:color w:val="000000"/>
          <w:sz w:val="16"/>
          <w:szCs w:val="16"/>
        </w:rPr>
        <w:tab/>
        <w:t>APPLICATION ACCEPT</w:t>
      </w:r>
    </w:p>
    <w:p w14:paraId="767A3A45" w14:textId="77777777" w:rsidR="00026069" w:rsidRPr="0013528C" w:rsidRDefault="00026069" w:rsidP="00026069">
      <w:pPr>
        <w:rPr>
          <w:rFonts w:ascii="Courier New" w:hAnsi="Courier New" w:cs="Courier New"/>
          <w:color w:val="000000"/>
          <w:sz w:val="16"/>
          <w:szCs w:val="16"/>
        </w:rPr>
      </w:pPr>
      <w:r w:rsidRPr="0013528C">
        <w:rPr>
          <w:rFonts w:ascii="Courier New" w:hAnsi="Courier New" w:cs="Courier New"/>
          <w:color w:val="000000"/>
          <w:sz w:val="16"/>
          <w:szCs w:val="16"/>
        </w:rPr>
        <w:t>75611140072</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t>75615633574</w:t>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ab/>
      </w:r>
      <w:r w:rsidR="00A253C3" w:rsidRPr="0013528C">
        <w:rPr>
          <w:rFonts w:ascii="Courier New" w:hAnsi="Courier New" w:cs="Courier New"/>
          <w:color w:val="000000"/>
          <w:sz w:val="16"/>
          <w:szCs w:val="16"/>
        </w:rPr>
        <w:tab/>
      </w:r>
      <w:r w:rsidRPr="0013528C">
        <w:rPr>
          <w:rFonts w:ascii="Courier New" w:hAnsi="Courier New" w:cs="Courier New"/>
          <w:color w:val="000000"/>
          <w:sz w:val="16"/>
          <w:szCs w:val="16"/>
        </w:rPr>
        <w:t>FEB 24,</w:t>
      </w:r>
      <w:r w:rsidR="006E2995" w:rsidRPr="0013528C">
        <w:rPr>
          <w:rFonts w:ascii="Courier New" w:hAnsi="Courier New" w:cs="Courier New"/>
          <w:color w:val="000000"/>
          <w:sz w:val="16"/>
          <w:szCs w:val="16"/>
        </w:rPr>
        <w:t xml:space="preserve"> 2004  13:00</w:t>
      </w:r>
      <w:r w:rsidRPr="0013528C">
        <w:rPr>
          <w:rFonts w:ascii="Courier New" w:hAnsi="Courier New" w:cs="Courier New"/>
          <w:color w:val="000000"/>
          <w:sz w:val="16"/>
          <w:szCs w:val="16"/>
        </w:rPr>
        <w:tab/>
        <w:t>APPLICATION ACCEPT</w:t>
      </w:r>
    </w:p>
    <w:p w14:paraId="4A1A6F90" w14:textId="77777777" w:rsidR="0066424A" w:rsidRDefault="0066424A" w:rsidP="00026069">
      <w:pPr>
        <w:rPr>
          <w:rFonts w:ascii="Verdana" w:hAnsi="Verdana"/>
          <w:color w:val="000000"/>
          <w:sz w:val="18"/>
          <w:szCs w:val="18"/>
        </w:rPr>
      </w:pPr>
    </w:p>
    <w:p w14:paraId="7336C2F2" w14:textId="77777777" w:rsidR="00F02F48" w:rsidRPr="0013528C" w:rsidRDefault="009D5DE5" w:rsidP="009D5DE5">
      <w:pPr>
        <w:pBdr>
          <w:top w:val="single" w:sz="4" w:space="1" w:color="000000"/>
          <w:left w:val="single" w:sz="4" w:space="4" w:color="000000"/>
          <w:bottom w:val="single" w:sz="4" w:space="1" w:color="000000"/>
          <w:right w:val="single" w:sz="4" w:space="4" w:color="000000"/>
        </w:pBdr>
        <w:shd w:val="clear" w:color="auto" w:fill="F3F3F3"/>
        <w:rPr>
          <w:i/>
          <w:sz w:val="22"/>
          <w:szCs w:val="22"/>
        </w:rPr>
      </w:pPr>
      <w:r w:rsidRPr="0013528C">
        <w:rPr>
          <w:i/>
          <w:sz w:val="22"/>
          <w:szCs w:val="22"/>
        </w:rPr>
        <w:t xml:space="preserve">Note: APPLICATION ACCEPT </w:t>
      </w:r>
      <w:r w:rsidR="0013528C" w:rsidRPr="0013528C">
        <w:rPr>
          <w:i/>
          <w:sz w:val="22"/>
          <w:szCs w:val="22"/>
        </w:rPr>
        <w:t xml:space="preserve">(AA) </w:t>
      </w:r>
      <w:r w:rsidR="00F02F48" w:rsidRPr="0013528C">
        <w:rPr>
          <w:i/>
          <w:sz w:val="22"/>
          <w:szCs w:val="22"/>
        </w:rPr>
        <w:t xml:space="preserve">will be listed </w:t>
      </w:r>
      <w:r w:rsidRPr="0013528C">
        <w:rPr>
          <w:i/>
          <w:sz w:val="22"/>
          <w:szCs w:val="22"/>
        </w:rPr>
        <w:t xml:space="preserve">only </w:t>
      </w:r>
      <w:r w:rsidR="00F02F48" w:rsidRPr="0013528C">
        <w:rPr>
          <w:i/>
          <w:sz w:val="22"/>
          <w:szCs w:val="22"/>
        </w:rPr>
        <w:t xml:space="preserve">if the entire batch </w:t>
      </w:r>
      <w:r w:rsidR="0013528C" w:rsidRPr="0013528C">
        <w:rPr>
          <w:i/>
          <w:sz w:val="22"/>
          <w:szCs w:val="22"/>
        </w:rPr>
        <w:t>is accepted. I</w:t>
      </w:r>
      <w:r w:rsidRPr="0013528C">
        <w:rPr>
          <w:i/>
          <w:sz w:val="22"/>
          <w:szCs w:val="22"/>
        </w:rPr>
        <w:t xml:space="preserve">f the batch is </w:t>
      </w:r>
      <w:r w:rsidR="00F02F48" w:rsidRPr="0013528C">
        <w:rPr>
          <w:i/>
          <w:sz w:val="22"/>
          <w:szCs w:val="22"/>
        </w:rPr>
        <w:t>accep</w:t>
      </w:r>
      <w:r w:rsidRPr="0013528C">
        <w:rPr>
          <w:i/>
          <w:sz w:val="22"/>
          <w:szCs w:val="22"/>
        </w:rPr>
        <w:t>ted with reje</w:t>
      </w:r>
      <w:r w:rsidR="00F02F48" w:rsidRPr="0013528C">
        <w:rPr>
          <w:i/>
          <w:sz w:val="22"/>
          <w:szCs w:val="22"/>
        </w:rPr>
        <w:t>ctions</w:t>
      </w:r>
      <w:r w:rsidRPr="0013528C">
        <w:rPr>
          <w:i/>
          <w:sz w:val="22"/>
          <w:szCs w:val="22"/>
        </w:rPr>
        <w:t>, th</w:t>
      </w:r>
      <w:r w:rsidR="0013528C" w:rsidRPr="0013528C">
        <w:rPr>
          <w:i/>
          <w:sz w:val="22"/>
          <w:szCs w:val="22"/>
        </w:rPr>
        <w:t>e acknowledgment type will be</w:t>
      </w:r>
      <w:r w:rsidRPr="0013528C">
        <w:rPr>
          <w:i/>
          <w:sz w:val="22"/>
          <w:szCs w:val="22"/>
        </w:rPr>
        <w:t xml:space="preserve"> APPLICATION ERROR</w:t>
      </w:r>
      <w:r w:rsidR="0013528C" w:rsidRPr="0013528C">
        <w:rPr>
          <w:i/>
          <w:sz w:val="22"/>
          <w:szCs w:val="22"/>
        </w:rPr>
        <w:t xml:space="preserve"> (AE)</w:t>
      </w:r>
      <w:r w:rsidRPr="0013528C">
        <w:rPr>
          <w:i/>
          <w:sz w:val="22"/>
          <w:szCs w:val="22"/>
        </w:rPr>
        <w:t>.</w:t>
      </w:r>
    </w:p>
    <w:p w14:paraId="16E1C3BD" w14:textId="77777777" w:rsidR="00EB0647" w:rsidRPr="00CC049F" w:rsidRDefault="0013528C" w:rsidP="00EB0647">
      <w:pPr>
        <w:pStyle w:val="Heading3"/>
      </w:pPr>
      <w:bookmarkStart w:id="59" w:name="_Toc442774251"/>
      <w:bookmarkEnd w:id="53"/>
      <w:bookmarkEnd w:id="54"/>
      <w:bookmarkEnd w:id="55"/>
      <w:r w:rsidRPr="00CC049F">
        <w:lastRenderedPageBreak/>
        <w:t>Patient HL7 Location [</w:t>
      </w:r>
      <w:r w:rsidR="0090682C" w:rsidRPr="00CC049F">
        <w:t xml:space="preserve">SD-PAIT </w:t>
      </w:r>
      <w:r w:rsidRPr="00CC049F">
        <w:t>PATIENT HL7 LOCATION]</w:t>
      </w:r>
      <w:bookmarkEnd w:id="59"/>
    </w:p>
    <w:p w14:paraId="6E1EED05" w14:textId="77777777" w:rsidR="0090682C" w:rsidRPr="00AE3053" w:rsidRDefault="0090682C" w:rsidP="0090682C">
      <w:bookmarkStart w:id="60" w:name="_Toc89572135"/>
      <w:bookmarkStart w:id="61" w:name="_Toc129347313"/>
      <w:bookmarkStart w:id="62" w:name="_Toc209589092"/>
      <w:bookmarkEnd w:id="56"/>
      <w:r w:rsidRPr="00AE3053">
        <w:t xml:space="preserve">This option </w:t>
      </w:r>
      <w:r w:rsidR="0013528C">
        <w:t>can be used</w:t>
      </w:r>
      <w:r w:rsidRPr="00AE3053">
        <w:t xml:space="preserve"> to identify patient(</w:t>
      </w:r>
      <w:r w:rsidR="00F61E6C">
        <w:t>s</w:t>
      </w:r>
      <w:r w:rsidRPr="00AE3053">
        <w:t xml:space="preserve">) records in the </w:t>
      </w:r>
      <w:r w:rsidR="00F61E6C" w:rsidRPr="00AE3053">
        <w:t xml:space="preserve">Patient Appointment Info Log </w:t>
      </w:r>
      <w:r w:rsidR="0013528C">
        <w:t>file (# 409.6) with</w:t>
      </w:r>
      <w:r w:rsidRPr="00AE3053">
        <w:t xml:space="preserve"> scheduled appointment date/time</w:t>
      </w:r>
      <w:r w:rsidR="0013528C">
        <w:t>s</w:t>
      </w:r>
      <w:r w:rsidRPr="00AE3053">
        <w:t xml:space="preserve"> </w:t>
      </w:r>
      <w:r w:rsidR="0013528C">
        <w:t>within a selected date</w:t>
      </w:r>
      <w:r w:rsidRPr="00AE3053">
        <w:t xml:space="preserve"> range.</w:t>
      </w:r>
      <w:r w:rsidR="0013528C">
        <w:t xml:space="preserve">  It includes the HL7 message ID that can be used for troubleshooting.</w:t>
      </w:r>
    </w:p>
    <w:p w14:paraId="3377BDF9" w14:textId="77777777" w:rsidR="0090682C" w:rsidRPr="0013528C" w:rsidRDefault="0090682C" w:rsidP="005D79B1">
      <w:pPr>
        <w:pStyle w:val="Base"/>
        <w:rPr>
          <w:rFonts w:ascii="Courier New" w:hAnsi="Courier New" w:cs="Courier New"/>
          <w:sz w:val="16"/>
          <w:szCs w:val="16"/>
          <w:lang w:val="fr-CA"/>
        </w:rPr>
      </w:pPr>
    </w:p>
    <w:p w14:paraId="13BFB554" w14:textId="77777777" w:rsidR="0090682C" w:rsidRPr="0013528C" w:rsidRDefault="0090682C" w:rsidP="00E94B9E">
      <w:pPr>
        <w:pStyle w:val="Base"/>
        <w:ind w:left="720"/>
        <w:rPr>
          <w:rFonts w:ascii="Courier New" w:hAnsi="Courier New" w:cs="Courier New"/>
          <w:sz w:val="16"/>
          <w:szCs w:val="16"/>
        </w:rPr>
      </w:pPr>
      <w:r w:rsidRPr="0013528C">
        <w:rPr>
          <w:rFonts w:ascii="Courier New" w:hAnsi="Courier New" w:cs="Courier New"/>
          <w:sz w:val="16"/>
          <w:szCs w:val="16"/>
        </w:rPr>
        <w:t>Patient HL7 Location</w:t>
      </w:r>
    </w:p>
    <w:p w14:paraId="3C9C1003" w14:textId="77777777" w:rsidR="0090682C" w:rsidRPr="0013528C" w:rsidRDefault="0090682C" w:rsidP="00E94B9E">
      <w:pPr>
        <w:pStyle w:val="Base"/>
        <w:ind w:left="720"/>
        <w:rPr>
          <w:rFonts w:ascii="Courier New" w:hAnsi="Courier New" w:cs="Courier New"/>
          <w:sz w:val="16"/>
          <w:szCs w:val="16"/>
        </w:rPr>
      </w:pPr>
      <w:r w:rsidRPr="0013528C">
        <w:rPr>
          <w:rFonts w:ascii="Courier New" w:hAnsi="Courier New" w:cs="Courier New"/>
          <w:sz w:val="16"/>
          <w:szCs w:val="16"/>
        </w:rPr>
        <w:t>* Previous selection: APPT DATE from Jan 3</w:t>
      </w:r>
      <w:r w:rsidR="006E2995" w:rsidRPr="0013528C">
        <w:rPr>
          <w:rFonts w:ascii="Courier New" w:hAnsi="Courier New" w:cs="Courier New"/>
          <w:sz w:val="16"/>
          <w:szCs w:val="16"/>
        </w:rPr>
        <w:t>, 2006</w:t>
      </w:r>
      <w:r w:rsidRPr="0013528C">
        <w:rPr>
          <w:rFonts w:ascii="Courier New" w:hAnsi="Courier New" w:cs="Courier New"/>
          <w:sz w:val="16"/>
          <w:szCs w:val="16"/>
        </w:rPr>
        <w:t xml:space="preserve"> to Jan 3,2006@24:00</w:t>
      </w:r>
    </w:p>
    <w:p w14:paraId="4A1F1B48" w14:textId="77777777" w:rsidR="0090682C" w:rsidRPr="0013528C" w:rsidRDefault="0090682C" w:rsidP="00E94B9E">
      <w:pPr>
        <w:pStyle w:val="Base"/>
        <w:ind w:left="720"/>
        <w:rPr>
          <w:rFonts w:ascii="Courier New" w:hAnsi="Courier New" w:cs="Courier New"/>
          <w:sz w:val="16"/>
          <w:szCs w:val="16"/>
        </w:rPr>
      </w:pPr>
      <w:r w:rsidRPr="0013528C">
        <w:rPr>
          <w:rFonts w:ascii="Courier New" w:hAnsi="Courier New" w:cs="Courier New"/>
          <w:sz w:val="16"/>
          <w:szCs w:val="16"/>
        </w:rPr>
        <w:t>START WITH APPT DATE: Jan 3</w:t>
      </w:r>
      <w:r w:rsidR="006E2995" w:rsidRPr="0013528C">
        <w:rPr>
          <w:rFonts w:ascii="Courier New" w:hAnsi="Courier New" w:cs="Courier New"/>
          <w:sz w:val="16"/>
          <w:szCs w:val="16"/>
        </w:rPr>
        <w:t>, 2006</w:t>
      </w:r>
      <w:r w:rsidRPr="0013528C">
        <w:rPr>
          <w:rFonts w:ascii="Courier New" w:hAnsi="Courier New" w:cs="Courier New"/>
          <w:sz w:val="16"/>
          <w:szCs w:val="16"/>
        </w:rPr>
        <w:t>//   (JAN 03, 2006)</w:t>
      </w:r>
    </w:p>
    <w:p w14:paraId="26666AFB" w14:textId="77777777" w:rsidR="0090682C" w:rsidRPr="0013528C" w:rsidRDefault="0090682C" w:rsidP="00E94B9E">
      <w:pPr>
        <w:pStyle w:val="Base"/>
        <w:ind w:left="720"/>
        <w:rPr>
          <w:rFonts w:ascii="Courier New" w:hAnsi="Courier New" w:cs="Courier New"/>
          <w:sz w:val="16"/>
          <w:szCs w:val="16"/>
        </w:rPr>
      </w:pPr>
      <w:r w:rsidRPr="0013528C">
        <w:rPr>
          <w:rFonts w:ascii="Courier New" w:hAnsi="Courier New" w:cs="Courier New"/>
          <w:sz w:val="16"/>
          <w:szCs w:val="16"/>
        </w:rPr>
        <w:t>GO TO APPT DATE: Jan 3</w:t>
      </w:r>
      <w:r w:rsidR="006E2995" w:rsidRPr="0013528C">
        <w:rPr>
          <w:rFonts w:ascii="Courier New" w:hAnsi="Courier New" w:cs="Courier New"/>
          <w:sz w:val="16"/>
          <w:szCs w:val="16"/>
        </w:rPr>
        <w:t>, 2006</w:t>
      </w:r>
      <w:r w:rsidRPr="0013528C">
        <w:rPr>
          <w:rFonts w:ascii="Courier New" w:hAnsi="Courier New" w:cs="Courier New"/>
          <w:sz w:val="16"/>
          <w:szCs w:val="16"/>
        </w:rPr>
        <w:t>//</w:t>
      </w:r>
      <w:r w:rsidRPr="0013528C">
        <w:rPr>
          <w:rFonts w:ascii="Courier New" w:hAnsi="Courier New" w:cs="Courier New"/>
          <w:sz w:val="16"/>
          <w:szCs w:val="16"/>
        </w:rPr>
        <w:tab/>
        <w:t>(JAN 03, 2006)</w:t>
      </w:r>
    </w:p>
    <w:p w14:paraId="4222E026" w14:textId="77777777" w:rsidR="0090682C" w:rsidRPr="0013528C" w:rsidRDefault="0090682C" w:rsidP="00E94B9E">
      <w:pPr>
        <w:pStyle w:val="Base"/>
        <w:ind w:left="720"/>
        <w:rPr>
          <w:rFonts w:ascii="Courier New" w:hAnsi="Courier New" w:cs="Courier New"/>
          <w:sz w:val="16"/>
          <w:szCs w:val="16"/>
        </w:rPr>
      </w:pPr>
      <w:r w:rsidRPr="0013528C">
        <w:rPr>
          <w:rFonts w:ascii="Courier New" w:hAnsi="Courier New" w:cs="Courier New"/>
          <w:sz w:val="16"/>
          <w:szCs w:val="16"/>
        </w:rPr>
        <w:t xml:space="preserve">DEVICE:   UCX/TELNET    Right Margin: 80// </w:t>
      </w:r>
    </w:p>
    <w:p w14:paraId="4EFDD7CA" w14:textId="77777777" w:rsidR="0090682C" w:rsidRPr="0013528C" w:rsidRDefault="0090682C" w:rsidP="00E94B9E">
      <w:pPr>
        <w:pStyle w:val="Base"/>
        <w:ind w:left="720"/>
        <w:rPr>
          <w:rFonts w:ascii="Courier New" w:hAnsi="Courier New" w:cs="Courier New"/>
          <w:sz w:val="16"/>
          <w:szCs w:val="16"/>
          <w:lang w:val="fr-CA"/>
        </w:rPr>
      </w:pPr>
      <w:r w:rsidRPr="0013528C">
        <w:rPr>
          <w:rFonts w:ascii="Courier New" w:hAnsi="Courier New" w:cs="Courier New"/>
          <w:sz w:val="16"/>
          <w:szCs w:val="16"/>
          <w:lang w:val="fr-CA"/>
        </w:rPr>
        <w:t>SD-PAIT PATIENT HL7 LOCATION</w:t>
      </w:r>
      <w:r w:rsidRPr="0013528C">
        <w:rPr>
          <w:rFonts w:ascii="Courier New" w:hAnsi="Courier New" w:cs="Courier New"/>
          <w:sz w:val="16"/>
          <w:szCs w:val="16"/>
          <w:lang w:val="fr-CA"/>
        </w:rPr>
        <w:tab/>
        <w:t xml:space="preserve">JAN 27,2009  16:28    PAGE 1                                          </w:t>
      </w:r>
    </w:p>
    <w:p w14:paraId="7B4C2CE2" w14:textId="77777777" w:rsidR="0090682C" w:rsidRPr="0013528C" w:rsidRDefault="0090682C" w:rsidP="00E94B9E">
      <w:pPr>
        <w:pStyle w:val="Base"/>
        <w:ind w:left="720"/>
        <w:rPr>
          <w:rFonts w:ascii="Courier New" w:hAnsi="Courier New" w:cs="Courier New"/>
          <w:sz w:val="16"/>
          <w:szCs w:val="16"/>
          <w:lang w:val="fr-CA"/>
        </w:rPr>
      </w:pPr>
      <w:r w:rsidRPr="0013528C">
        <w:rPr>
          <w:rFonts w:ascii="Courier New" w:hAnsi="Courier New" w:cs="Courier New"/>
          <w:sz w:val="16"/>
          <w:szCs w:val="16"/>
          <w:lang w:val="fr-CA"/>
        </w:rPr>
        <w:t>HL7</w:t>
      </w:r>
    </w:p>
    <w:p w14:paraId="3462C566" w14:textId="77777777" w:rsidR="0090682C" w:rsidRPr="0013528C" w:rsidRDefault="0090682C" w:rsidP="00E94B9E">
      <w:pPr>
        <w:pStyle w:val="Base"/>
        <w:ind w:left="720"/>
        <w:rPr>
          <w:rFonts w:ascii="Courier New" w:hAnsi="Courier New" w:cs="Courier New"/>
          <w:sz w:val="16"/>
          <w:szCs w:val="16"/>
          <w:lang w:val="fr-CA"/>
        </w:rPr>
      </w:pPr>
      <w:r w:rsidRPr="0013528C">
        <w:rPr>
          <w:rFonts w:ascii="Courier New" w:hAnsi="Courier New" w:cs="Courier New"/>
          <w:sz w:val="16"/>
          <w:szCs w:val="16"/>
          <w:lang w:val="fr-CA"/>
        </w:rPr>
        <w:t>PATIENT</w:t>
      </w:r>
      <w:r w:rsidRPr="0013528C">
        <w:rPr>
          <w:rFonts w:ascii="Courier New" w:hAnsi="Courier New" w:cs="Courier New"/>
          <w:sz w:val="16"/>
          <w:szCs w:val="16"/>
          <w:lang w:val="fr-CA"/>
        </w:rPr>
        <w:tab/>
      </w:r>
      <w:r w:rsidRPr="0013528C">
        <w:rPr>
          <w:rFonts w:ascii="Courier New" w:hAnsi="Courier New" w:cs="Courier New"/>
          <w:sz w:val="16"/>
          <w:szCs w:val="16"/>
          <w:lang w:val="fr-CA"/>
        </w:rPr>
        <w:tab/>
      </w:r>
      <w:r w:rsidRPr="0013528C">
        <w:rPr>
          <w:rFonts w:ascii="Courier New" w:hAnsi="Courier New" w:cs="Courier New"/>
          <w:sz w:val="16"/>
          <w:szCs w:val="16"/>
          <w:lang w:val="fr-CA"/>
        </w:rPr>
        <w:tab/>
        <w:t>APPT DATE</w:t>
      </w:r>
      <w:r w:rsidRPr="0013528C">
        <w:rPr>
          <w:rFonts w:ascii="Courier New" w:hAnsi="Courier New" w:cs="Courier New"/>
          <w:sz w:val="16"/>
          <w:szCs w:val="16"/>
          <w:lang w:val="fr-CA"/>
        </w:rPr>
        <w:tab/>
      </w:r>
      <w:r w:rsidRPr="0013528C">
        <w:rPr>
          <w:rFonts w:ascii="Courier New" w:hAnsi="Courier New" w:cs="Courier New"/>
          <w:sz w:val="16"/>
          <w:szCs w:val="16"/>
          <w:lang w:val="fr-CA"/>
        </w:rPr>
        <w:tab/>
      </w:r>
      <w:r w:rsidRPr="0013528C">
        <w:rPr>
          <w:rFonts w:ascii="Courier New" w:hAnsi="Courier New" w:cs="Courier New"/>
          <w:sz w:val="16"/>
          <w:szCs w:val="16"/>
          <w:lang w:val="fr-CA"/>
        </w:rPr>
        <w:tab/>
        <w:t>MESSAGE</w:t>
      </w:r>
    </w:p>
    <w:p w14:paraId="4C3BB817" w14:textId="77777777" w:rsidR="0090682C" w:rsidRPr="0013528C" w:rsidRDefault="0090682C" w:rsidP="00E94B9E">
      <w:pPr>
        <w:pStyle w:val="Base"/>
        <w:ind w:left="720"/>
        <w:rPr>
          <w:rFonts w:ascii="Courier New" w:hAnsi="Courier New" w:cs="Courier New"/>
          <w:sz w:val="16"/>
          <w:szCs w:val="16"/>
          <w:lang w:val="fr-CA"/>
        </w:rPr>
      </w:pPr>
      <w:r w:rsidRPr="0013528C">
        <w:rPr>
          <w:rFonts w:ascii="Courier New" w:hAnsi="Courier New" w:cs="Courier New"/>
          <w:sz w:val="16"/>
          <w:szCs w:val="16"/>
          <w:lang w:val="fr-CA"/>
        </w:rPr>
        <w:t>-------------------------------------------------------------------------------</w:t>
      </w:r>
    </w:p>
    <w:p w14:paraId="2A12229F" w14:textId="77777777" w:rsidR="0090682C" w:rsidRPr="0013528C" w:rsidRDefault="0090682C" w:rsidP="00E94B9E">
      <w:pPr>
        <w:pStyle w:val="Base"/>
        <w:ind w:left="720"/>
        <w:rPr>
          <w:rFonts w:ascii="Courier New" w:hAnsi="Courier New" w:cs="Courier New"/>
          <w:sz w:val="16"/>
          <w:szCs w:val="16"/>
        </w:rPr>
      </w:pPr>
      <w:r w:rsidRPr="0013528C">
        <w:rPr>
          <w:rFonts w:ascii="Courier New" w:hAnsi="Courier New" w:cs="Courier New"/>
          <w:sz w:val="16"/>
          <w:szCs w:val="16"/>
        </w:rPr>
        <w:t>AJJDJFD,CNDFH</w:t>
      </w:r>
      <w:r w:rsidRPr="0013528C">
        <w:rPr>
          <w:rFonts w:ascii="Courier New" w:hAnsi="Courier New" w:cs="Courier New"/>
          <w:sz w:val="16"/>
          <w:szCs w:val="16"/>
        </w:rPr>
        <w:tab/>
      </w:r>
      <w:r w:rsidRPr="0013528C">
        <w:rPr>
          <w:rFonts w:ascii="Courier New" w:hAnsi="Courier New" w:cs="Courier New"/>
          <w:sz w:val="16"/>
          <w:szCs w:val="16"/>
        </w:rPr>
        <w:tab/>
        <w:t>JAN 3</w:t>
      </w:r>
      <w:r w:rsidR="006E2995" w:rsidRPr="0013528C">
        <w:rPr>
          <w:rFonts w:ascii="Courier New" w:hAnsi="Courier New" w:cs="Courier New"/>
          <w:sz w:val="16"/>
          <w:szCs w:val="16"/>
        </w:rPr>
        <w:t>, 2006</w:t>
      </w:r>
      <w:r w:rsidRPr="0013528C">
        <w:rPr>
          <w:rFonts w:ascii="Courier New" w:hAnsi="Courier New" w:cs="Courier New"/>
          <w:sz w:val="16"/>
          <w:szCs w:val="16"/>
        </w:rPr>
        <w:tab/>
        <w:t>13:00</w:t>
      </w:r>
      <w:r w:rsidRPr="0013528C">
        <w:rPr>
          <w:rFonts w:ascii="Courier New" w:hAnsi="Courier New" w:cs="Courier New"/>
          <w:sz w:val="16"/>
          <w:szCs w:val="16"/>
        </w:rPr>
        <w:tab/>
        <w:t>500127809-13</w:t>
      </w:r>
    </w:p>
    <w:p w14:paraId="14C7068E" w14:textId="77777777" w:rsidR="009D5DE5" w:rsidRDefault="009D5DE5" w:rsidP="009D5DE5">
      <w:pPr>
        <w:rPr>
          <w:i/>
          <w:sz w:val="20"/>
          <w:szCs w:val="20"/>
        </w:rPr>
      </w:pPr>
    </w:p>
    <w:p w14:paraId="3253326E" w14:textId="77777777" w:rsidR="00F02F48" w:rsidRPr="0013528C" w:rsidRDefault="00F02F48" w:rsidP="009D5DE5">
      <w:pPr>
        <w:pBdr>
          <w:top w:val="single" w:sz="4" w:space="1" w:color="000000"/>
          <w:left w:val="single" w:sz="4" w:space="4" w:color="000000"/>
          <w:bottom w:val="single" w:sz="4" w:space="1" w:color="000000"/>
          <w:right w:val="single" w:sz="4" w:space="4" w:color="000000"/>
        </w:pBdr>
        <w:shd w:val="clear" w:color="auto" w:fill="F3F3F3"/>
        <w:rPr>
          <w:i/>
          <w:sz w:val="22"/>
          <w:szCs w:val="22"/>
        </w:rPr>
      </w:pPr>
      <w:r w:rsidRPr="0013528C">
        <w:rPr>
          <w:i/>
          <w:sz w:val="22"/>
          <w:szCs w:val="22"/>
        </w:rPr>
        <w:t xml:space="preserve">Note: </w:t>
      </w:r>
      <w:r w:rsidR="009D5DE5" w:rsidRPr="0013528C">
        <w:rPr>
          <w:i/>
          <w:sz w:val="22"/>
          <w:szCs w:val="22"/>
        </w:rPr>
        <w:t>“</w:t>
      </w:r>
      <w:r w:rsidRPr="0013528C">
        <w:rPr>
          <w:i/>
          <w:sz w:val="22"/>
          <w:szCs w:val="22"/>
        </w:rPr>
        <w:t>500127809</w:t>
      </w:r>
      <w:r w:rsidR="009D5DE5" w:rsidRPr="0013528C">
        <w:rPr>
          <w:i/>
          <w:sz w:val="22"/>
          <w:szCs w:val="22"/>
        </w:rPr>
        <w:t>”</w:t>
      </w:r>
      <w:r w:rsidRPr="0013528C">
        <w:rPr>
          <w:i/>
          <w:sz w:val="22"/>
          <w:szCs w:val="22"/>
        </w:rPr>
        <w:t xml:space="preserve"> is the </w:t>
      </w:r>
      <w:r w:rsidR="008026C8" w:rsidRPr="0013528C">
        <w:rPr>
          <w:i/>
          <w:sz w:val="22"/>
          <w:szCs w:val="22"/>
        </w:rPr>
        <w:t>HL 7 message ID</w:t>
      </w:r>
      <w:r w:rsidR="009D5DE5" w:rsidRPr="0013528C">
        <w:rPr>
          <w:i/>
          <w:sz w:val="22"/>
          <w:szCs w:val="22"/>
        </w:rPr>
        <w:t xml:space="preserve"> and “</w:t>
      </w:r>
      <w:r w:rsidRPr="0013528C">
        <w:rPr>
          <w:i/>
          <w:sz w:val="22"/>
          <w:szCs w:val="22"/>
        </w:rPr>
        <w:t>13</w:t>
      </w:r>
      <w:r w:rsidR="009D5DE5" w:rsidRPr="0013528C">
        <w:rPr>
          <w:i/>
          <w:sz w:val="22"/>
          <w:szCs w:val="22"/>
        </w:rPr>
        <w:t>”</w:t>
      </w:r>
      <w:r w:rsidRPr="0013528C">
        <w:rPr>
          <w:i/>
          <w:sz w:val="22"/>
          <w:szCs w:val="22"/>
        </w:rPr>
        <w:t xml:space="preserve"> is the Sequence </w:t>
      </w:r>
      <w:r w:rsidR="008026C8" w:rsidRPr="0013528C">
        <w:rPr>
          <w:i/>
          <w:sz w:val="22"/>
          <w:szCs w:val="22"/>
        </w:rPr>
        <w:t>Numbe</w:t>
      </w:r>
      <w:r w:rsidRPr="0013528C">
        <w:rPr>
          <w:i/>
          <w:sz w:val="22"/>
          <w:szCs w:val="22"/>
        </w:rPr>
        <w:t>r</w:t>
      </w:r>
      <w:r w:rsidR="009D5DE5" w:rsidRPr="0013528C">
        <w:rPr>
          <w:i/>
          <w:sz w:val="22"/>
          <w:szCs w:val="22"/>
        </w:rPr>
        <w:t>.</w:t>
      </w:r>
    </w:p>
    <w:p w14:paraId="3CC26C52" w14:textId="77777777" w:rsidR="00F02F48" w:rsidRPr="00F02F48" w:rsidRDefault="00F02F48" w:rsidP="00E94B9E">
      <w:pPr>
        <w:pStyle w:val="Base"/>
        <w:ind w:left="720"/>
        <w:rPr>
          <w:rFonts w:ascii="Verdana" w:hAnsi="Verdana" w:cs="Courier New"/>
          <w:color w:val="FF0000"/>
          <w:sz w:val="18"/>
          <w:szCs w:val="18"/>
        </w:rPr>
      </w:pPr>
    </w:p>
    <w:p w14:paraId="09C24EC6" w14:textId="77777777" w:rsidR="00EB0647" w:rsidRPr="00CC049F" w:rsidRDefault="00C572D2" w:rsidP="00EB0647">
      <w:pPr>
        <w:pStyle w:val="Heading3"/>
      </w:pPr>
      <w:bookmarkStart w:id="63" w:name="_Toc442774252"/>
      <w:bookmarkEnd w:id="57"/>
      <w:bookmarkEnd w:id="60"/>
      <w:bookmarkEnd w:id="61"/>
      <w:bookmarkEnd w:id="62"/>
      <w:r>
        <w:t xml:space="preserve">Pending Transmissions </w:t>
      </w:r>
      <w:r w:rsidR="0013528C" w:rsidRPr="00CC049F">
        <w:t>[</w:t>
      </w:r>
      <w:r w:rsidR="0090682C" w:rsidRPr="00CC049F">
        <w:t>SD-PAIT P</w:t>
      </w:r>
      <w:r w:rsidR="0013528C" w:rsidRPr="00CC049F">
        <w:t>ENDING]</w:t>
      </w:r>
      <w:bookmarkEnd w:id="63"/>
    </w:p>
    <w:p w14:paraId="7E54B241" w14:textId="77777777" w:rsidR="0090682C" w:rsidRPr="00D80EB1" w:rsidRDefault="0090682C" w:rsidP="0090682C">
      <w:pPr>
        <w:pStyle w:val="Base"/>
        <w:rPr>
          <w:rFonts w:ascii="Times New Roman" w:hAnsi="Times New Roman"/>
          <w:sz w:val="24"/>
          <w:szCs w:val="24"/>
        </w:rPr>
      </w:pPr>
      <w:r w:rsidRPr="00D80EB1">
        <w:rPr>
          <w:rFonts w:ascii="Times New Roman" w:hAnsi="Times New Roman"/>
          <w:color w:val="000000"/>
          <w:sz w:val="24"/>
          <w:szCs w:val="24"/>
        </w:rPr>
        <w:t xml:space="preserve">The Pending Transmission report </w:t>
      </w:r>
      <w:r w:rsidR="0013528C">
        <w:rPr>
          <w:rFonts w:ascii="Times New Roman" w:hAnsi="Times New Roman"/>
          <w:color w:val="000000"/>
          <w:sz w:val="24"/>
          <w:szCs w:val="24"/>
        </w:rPr>
        <w:t>can be</w:t>
      </w:r>
      <w:r w:rsidRPr="00D80EB1">
        <w:rPr>
          <w:rFonts w:ascii="Times New Roman" w:hAnsi="Times New Roman"/>
          <w:color w:val="000000"/>
          <w:sz w:val="24"/>
          <w:szCs w:val="24"/>
        </w:rPr>
        <w:t xml:space="preserve"> used </w:t>
      </w:r>
      <w:r w:rsidR="0013528C">
        <w:rPr>
          <w:rFonts w:ascii="Times New Roman" w:hAnsi="Times New Roman"/>
          <w:color w:val="000000"/>
          <w:sz w:val="24"/>
          <w:szCs w:val="24"/>
        </w:rPr>
        <w:t xml:space="preserve">to identify past appointments that need to be checked out or canceled to finalize them for transmission. </w:t>
      </w:r>
      <w:r w:rsidRPr="00D80EB1">
        <w:rPr>
          <w:rFonts w:ascii="Times New Roman" w:hAnsi="Times New Roman"/>
          <w:color w:val="000000"/>
          <w:sz w:val="24"/>
          <w:szCs w:val="24"/>
        </w:rPr>
        <w:t>This report lists</w:t>
      </w:r>
      <w:r w:rsidR="00D91923">
        <w:rPr>
          <w:rFonts w:ascii="Times New Roman" w:hAnsi="Times New Roman"/>
          <w:color w:val="000000"/>
          <w:sz w:val="24"/>
          <w:szCs w:val="24"/>
        </w:rPr>
        <w:t xml:space="preserve"> all Pending records by </w:t>
      </w:r>
      <w:r w:rsidRPr="00D80EB1">
        <w:rPr>
          <w:rFonts w:ascii="Times New Roman" w:hAnsi="Times New Roman"/>
          <w:color w:val="000000"/>
          <w:sz w:val="24"/>
          <w:szCs w:val="24"/>
        </w:rPr>
        <w:t xml:space="preserve">Date Appointment Made. </w:t>
      </w:r>
      <w:r w:rsidRPr="00D80EB1">
        <w:rPr>
          <w:rFonts w:ascii="Times New Roman" w:hAnsi="Times New Roman"/>
          <w:sz w:val="24"/>
          <w:szCs w:val="24"/>
        </w:rPr>
        <w:t xml:space="preserve">If the listed appointments are not </w:t>
      </w:r>
      <w:r w:rsidR="003B2E62">
        <w:rPr>
          <w:rFonts w:ascii="Times New Roman" w:hAnsi="Times New Roman"/>
          <w:sz w:val="24"/>
          <w:szCs w:val="24"/>
        </w:rPr>
        <w:t>retransmitted</w:t>
      </w:r>
      <w:r>
        <w:rPr>
          <w:rFonts w:ascii="Times New Roman" w:hAnsi="Times New Roman"/>
          <w:sz w:val="24"/>
          <w:szCs w:val="24"/>
        </w:rPr>
        <w:t>,</w:t>
      </w:r>
      <w:r w:rsidRPr="00D80EB1">
        <w:rPr>
          <w:rFonts w:ascii="Times New Roman" w:hAnsi="Times New Roman"/>
          <w:sz w:val="24"/>
          <w:szCs w:val="24"/>
        </w:rPr>
        <w:t xml:space="preserve"> they will stay in the Patient Appointment Info Log file (# 409.6).</w:t>
      </w:r>
    </w:p>
    <w:p w14:paraId="12476DE3" w14:textId="77777777" w:rsidR="0090682C" w:rsidRDefault="0090682C" w:rsidP="0090682C">
      <w:pPr>
        <w:pStyle w:val="Base"/>
        <w:rPr>
          <w:rFonts w:ascii="Times New Roman" w:hAnsi="Times New Roman"/>
          <w:sz w:val="24"/>
          <w:szCs w:val="24"/>
        </w:rPr>
      </w:pPr>
    </w:p>
    <w:p w14:paraId="594F641F" w14:textId="77777777" w:rsidR="0090682C" w:rsidRPr="003B2E62" w:rsidRDefault="0090682C" w:rsidP="00E94B9E">
      <w:pPr>
        <w:pStyle w:val="Base"/>
        <w:ind w:left="720"/>
        <w:rPr>
          <w:rFonts w:ascii="Courier New" w:hAnsi="Courier New" w:cs="Courier New"/>
          <w:sz w:val="16"/>
          <w:szCs w:val="16"/>
        </w:rPr>
      </w:pPr>
      <w:r w:rsidRPr="003B2E62">
        <w:rPr>
          <w:rFonts w:ascii="Courier New" w:hAnsi="Courier New" w:cs="Courier New"/>
          <w:sz w:val="16"/>
          <w:szCs w:val="16"/>
        </w:rPr>
        <w:t>Pending Transmissions</w:t>
      </w:r>
    </w:p>
    <w:p w14:paraId="55C0DE1D" w14:textId="77777777" w:rsidR="0090682C" w:rsidRPr="003B2E62" w:rsidRDefault="0090682C" w:rsidP="00E94B9E">
      <w:pPr>
        <w:pStyle w:val="Base"/>
        <w:ind w:left="720" w:firstLine="288"/>
        <w:rPr>
          <w:rFonts w:ascii="Courier New" w:hAnsi="Courier New" w:cs="Courier New"/>
          <w:sz w:val="16"/>
          <w:szCs w:val="16"/>
        </w:rPr>
      </w:pPr>
      <w:r w:rsidRPr="003B2E62">
        <w:rPr>
          <w:rFonts w:ascii="Courier New" w:hAnsi="Courier New" w:cs="Courier New"/>
          <w:sz w:val="16"/>
          <w:szCs w:val="16"/>
        </w:rPr>
        <w:t>START WITH APPT DATE: Jan 1</w:t>
      </w:r>
      <w:r w:rsidR="006E2995" w:rsidRPr="003B2E62">
        <w:rPr>
          <w:rFonts w:ascii="Courier New" w:hAnsi="Courier New" w:cs="Courier New"/>
          <w:sz w:val="16"/>
          <w:szCs w:val="16"/>
        </w:rPr>
        <w:t>, 2008</w:t>
      </w:r>
      <w:r w:rsidRPr="003B2E62">
        <w:rPr>
          <w:rFonts w:ascii="Courier New" w:hAnsi="Courier New" w:cs="Courier New"/>
          <w:sz w:val="16"/>
          <w:szCs w:val="16"/>
        </w:rPr>
        <w:t xml:space="preserve">// </w:t>
      </w:r>
      <w:r w:rsidRPr="003B2E62">
        <w:rPr>
          <w:rFonts w:ascii="Courier New" w:hAnsi="Courier New" w:cs="Courier New"/>
          <w:sz w:val="16"/>
          <w:szCs w:val="16"/>
        </w:rPr>
        <w:tab/>
      </w:r>
      <w:r w:rsidRPr="003B2E62">
        <w:rPr>
          <w:rFonts w:ascii="Courier New" w:hAnsi="Courier New" w:cs="Courier New"/>
          <w:sz w:val="16"/>
          <w:szCs w:val="16"/>
        </w:rPr>
        <w:tab/>
        <w:t>JAN 1 2007  (JAN 01, 2007)</w:t>
      </w:r>
    </w:p>
    <w:p w14:paraId="6315EB1B" w14:textId="77777777" w:rsidR="0090682C" w:rsidRPr="003B2E62" w:rsidRDefault="0090682C" w:rsidP="00E94B9E">
      <w:pPr>
        <w:pStyle w:val="Base"/>
        <w:ind w:left="720" w:firstLine="288"/>
        <w:rPr>
          <w:rFonts w:ascii="Courier New" w:hAnsi="Courier New" w:cs="Courier New"/>
          <w:sz w:val="16"/>
          <w:szCs w:val="16"/>
        </w:rPr>
      </w:pPr>
      <w:r w:rsidRPr="003B2E62">
        <w:rPr>
          <w:rFonts w:ascii="Courier New" w:hAnsi="Courier New" w:cs="Courier New"/>
          <w:sz w:val="16"/>
          <w:szCs w:val="16"/>
        </w:rPr>
        <w:t xml:space="preserve">GO TO APPT DATE: LAST// JAN 1 2007 </w:t>
      </w:r>
      <w:r w:rsidRPr="003B2E62">
        <w:rPr>
          <w:rFonts w:ascii="Courier New" w:hAnsi="Courier New" w:cs="Courier New"/>
          <w:sz w:val="16"/>
          <w:szCs w:val="16"/>
        </w:rPr>
        <w:tab/>
      </w:r>
      <w:r w:rsidRPr="003B2E62">
        <w:rPr>
          <w:rFonts w:ascii="Courier New" w:hAnsi="Courier New" w:cs="Courier New"/>
          <w:sz w:val="16"/>
          <w:szCs w:val="16"/>
        </w:rPr>
        <w:tab/>
        <w:t xml:space="preserve">(JAN 01, 2007) </w:t>
      </w:r>
    </w:p>
    <w:p w14:paraId="5AE94C37" w14:textId="77777777" w:rsidR="0090682C" w:rsidRPr="003B2E62" w:rsidRDefault="0090682C" w:rsidP="00E94B9E">
      <w:pPr>
        <w:pStyle w:val="Base"/>
        <w:ind w:left="720"/>
        <w:rPr>
          <w:rFonts w:ascii="Courier New" w:hAnsi="Courier New" w:cs="Courier New"/>
          <w:sz w:val="16"/>
          <w:szCs w:val="16"/>
        </w:rPr>
      </w:pPr>
      <w:r w:rsidRPr="003B2E62">
        <w:rPr>
          <w:rFonts w:ascii="Courier New" w:hAnsi="Courier New" w:cs="Courier New"/>
          <w:sz w:val="16"/>
          <w:szCs w:val="16"/>
        </w:rPr>
        <w:t xml:space="preserve">DEVICE: </w:t>
      </w:r>
    </w:p>
    <w:p w14:paraId="431DB8EA" w14:textId="77777777" w:rsidR="0090682C" w:rsidRPr="003B2E62" w:rsidRDefault="0090682C" w:rsidP="00E94B9E">
      <w:pPr>
        <w:pStyle w:val="Base"/>
        <w:ind w:left="720"/>
        <w:rPr>
          <w:rFonts w:ascii="Courier New" w:hAnsi="Courier New" w:cs="Courier New"/>
          <w:sz w:val="16"/>
          <w:szCs w:val="16"/>
        </w:rPr>
      </w:pPr>
      <w:r w:rsidRPr="003B2E62">
        <w:rPr>
          <w:rFonts w:ascii="Courier New" w:hAnsi="Courier New" w:cs="Courier New"/>
          <w:sz w:val="16"/>
          <w:szCs w:val="16"/>
        </w:rPr>
        <w:t>PATIENT PENDING APPOINTMENT LOG</w:t>
      </w:r>
      <w:r w:rsidRPr="003B2E62">
        <w:rPr>
          <w:rFonts w:ascii="Courier New" w:hAnsi="Courier New" w:cs="Courier New"/>
          <w:sz w:val="16"/>
          <w:szCs w:val="16"/>
        </w:rPr>
        <w:tab/>
      </w:r>
      <w:r w:rsidRPr="003B2E62">
        <w:rPr>
          <w:rFonts w:ascii="Courier New" w:hAnsi="Courier New" w:cs="Courier New"/>
          <w:sz w:val="16"/>
          <w:szCs w:val="16"/>
        </w:rPr>
        <w:tab/>
      </w:r>
      <w:r w:rsidRPr="003B2E62">
        <w:rPr>
          <w:rFonts w:ascii="Courier New" w:hAnsi="Courier New" w:cs="Courier New"/>
          <w:sz w:val="16"/>
          <w:szCs w:val="16"/>
        </w:rPr>
        <w:tab/>
        <w:t>JAN 27</w:t>
      </w:r>
      <w:r w:rsidR="006E2995" w:rsidRPr="003B2E62">
        <w:rPr>
          <w:rFonts w:ascii="Courier New" w:hAnsi="Courier New" w:cs="Courier New"/>
          <w:sz w:val="16"/>
          <w:szCs w:val="16"/>
        </w:rPr>
        <w:t>, 2009</w:t>
      </w:r>
      <w:r w:rsidRPr="003B2E62">
        <w:rPr>
          <w:rFonts w:ascii="Courier New" w:hAnsi="Courier New" w:cs="Courier New"/>
          <w:sz w:val="16"/>
          <w:szCs w:val="16"/>
        </w:rPr>
        <w:t xml:space="preserve">  17:21    PAGE 1</w:t>
      </w:r>
    </w:p>
    <w:p w14:paraId="664BC82A" w14:textId="77777777" w:rsidR="0090682C" w:rsidRPr="003B2E62" w:rsidRDefault="0090682C" w:rsidP="00E94B9E">
      <w:pPr>
        <w:pStyle w:val="Base"/>
        <w:ind w:left="720"/>
        <w:rPr>
          <w:rFonts w:ascii="Courier New" w:hAnsi="Courier New" w:cs="Courier New"/>
          <w:sz w:val="16"/>
          <w:szCs w:val="16"/>
        </w:rPr>
      </w:pPr>
    </w:p>
    <w:p w14:paraId="044AE753" w14:textId="77777777" w:rsidR="0090682C" w:rsidRPr="003B2E62" w:rsidRDefault="0090682C" w:rsidP="00E94B9E">
      <w:pPr>
        <w:pStyle w:val="Base"/>
        <w:ind w:left="720"/>
        <w:rPr>
          <w:rFonts w:ascii="Courier New" w:hAnsi="Courier New" w:cs="Courier New"/>
          <w:sz w:val="16"/>
          <w:szCs w:val="16"/>
        </w:rPr>
      </w:pPr>
      <w:r w:rsidRPr="003B2E62">
        <w:rPr>
          <w:rFonts w:ascii="Courier New" w:hAnsi="Courier New" w:cs="Courier New"/>
          <w:sz w:val="16"/>
          <w:szCs w:val="16"/>
        </w:rPr>
        <w:t>PATIENT</w:t>
      </w:r>
      <w:r w:rsidRPr="003B2E62">
        <w:rPr>
          <w:rFonts w:ascii="Courier New" w:hAnsi="Courier New" w:cs="Courier New"/>
          <w:sz w:val="16"/>
          <w:szCs w:val="16"/>
        </w:rPr>
        <w:tab/>
        <w:t>APPT DATE</w:t>
      </w:r>
      <w:r w:rsidRPr="003B2E62">
        <w:rPr>
          <w:rFonts w:ascii="Courier New" w:hAnsi="Courier New" w:cs="Courier New"/>
          <w:sz w:val="16"/>
          <w:szCs w:val="16"/>
        </w:rPr>
        <w:tab/>
      </w:r>
      <w:r w:rsidRPr="003B2E62">
        <w:rPr>
          <w:rFonts w:ascii="Courier New" w:hAnsi="Courier New" w:cs="Courier New"/>
          <w:sz w:val="16"/>
          <w:szCs w:val="16"/>
        </w:rPr>
        <w:tab/>
        <w:t>EVENT REASON</w:t>
      </w:r>
      <w:r w:rsidRPr="003B2E62">
        <w:rPr>
          <w:rFonts w:ascii="Courier New" w:hAnsi="Courier New" w:cs="Courier New"/>
          <w:sz w:val="16"/>
          <w:szCs w:val="16"/>
        </w:rPr>
        <w:tab/>
      </w:r>
      <w:r w:rsidRPr="003B2E62">
        <w:rPr>
          <w:rFonts w:ascii="Courier New" w:hAnsi="Courier New" w:cs="Courier New"/>
          <w:sz w:val="16"/>
          <w:szCs w:val="16"/>
        </w:rPr>
        <w:tab/>
      </w:r>
      <w:r w:rsidRPr="003B2E62">
        <w:rPr>
          <w:rFonts w:ascii="Courier New" w:hAnsi="Courier New" w:cs="Courier New"/>
          <w:sz w:val="16"/>
          <w:szCs w:val="16"/>
        </w:rPr>
        <w:tab/>
        <w:t>APPOINTMENT</w:t>
      </w:r>
      <w:r w:rsidRPr="003B2E62">
        <w:rPr>
          <w:rFonts w:ascii="Courier New" w:hAnsi="Courier New" w:cs="Courier New"/>
          <w:sz w:val="16"/>
          <w:szCs w:val="16"/>
        </w:rPr>
        <w:tab/>
      </w:r>
      <w:r w:rsidRPr="003B2E62">
        <w:rPr>
          <w:rFonts w:ascii="Courier New" w:hAnsi="Courier New" w:cs="Courier New"/>
          <w:sz w:val="16"/>
          <w:szCs w:val="16"/>
        </w:rPr>
        <w:tab/>
        <w:t>CLINIC</w:t>
      </w:r>
    </w:p>
    <w:p w14:paraId="48991C7D" w14:textId="77777777" w:rsidR="0090682C" w:rsidRPr="003B2E62" w:rsidRDefault="0090682C" w:rsidP="00E94B9E">
      <w:pPr>
        <w:pStyle w:val="Base"/>
        <w:ind w:left="720"/>
        <w:rPr>
          <w:rFonts w:ascii="Courier New" w:hAnsi="Courier New" w:cs="Courier New"/>
          <w:sz w:val="16"/>
          <w:szCs w:val="16"/>
        </w:rPr>
      </w:pPr>
      <w:r w:rsidRPr="003B2E62">
        <w:rPr>
          <w:rFonts w:ascii="Courier New" w:hAnsi="Courier New" w:cs="Courier New"/>
          <w:sz w:val="16"/>
          <w:szCs w:val="16"/>
        </w:rPr>
        <w:t xml:space="preserve">                                                             </w:t>
      </w:r>
      <w:r w:rsidRPr="003B2E62">
        <w:rPr>
          <w:rFonts w:ascii="Courier New" w:hAnsi="Courier New" w:cs="Courier New"/>
          <w:sz w:val="16"/>
          <w:szCs w:val="16"/>
        </w:rPr>
        <w:tab/>
      </w:r>
      <w:r w:rsidRPr="003B2E62">
        <w:rPr>
          <w:rFonts w:ascii="Courier New" w:hAnsi="Courier New" w:cs="Courier New"/>
          <w:sz w:val="16"/>
          <w:szCs w:val="16"/>
        </w:rPr>
        <w:tab/>
      </w:r>
      <w:r w:rsidRPr="003B2E62">
        <w:rPr>
          <w:rFonts w:ascii="Courier New" w:hAnsi="Courier New" w:cs="Courier New"/>
          <w:sz w:val="16"/>
          <w:szCs w:val="16"/>
        </w:rPr>
        <w:tab/>
        <w:t xml:space="preserve">TYPE    </w:t>
      </w:r>
    </w:p>
    <w:p w14:paraId="34E6D03C" w14:textId="77777777" w:rsidR="0090682C" w:rsidRPr="003B2E62" w:rsidRDefault="0090682C" w:rsidP="00E94B9E">
      <w:pPr>
        <w:pStyle w:val="Base"/>
        <w:ind w:left="720"/>
        <w:rPr>
          <w:rFonts w:ascii="Courier New" w:hAnsi="Courier New" w:cs="Courier New"/>
          <w:sz w:val="16"/>
          <w:szCs w:val="16"/>
        </w:rPr>
      </w:pPr>
      <w:r w:rsidRPr="003B2E62">
        <w:rPr>
          <w:rFonts w:ascii="Courier New" w:hAnsi="Courier New" w:cs="Courier New"/>
          <w:sz w:val="16"/>
          <w:szCs w:val="16"/>
        </w:rPr>
        <w:t>-------------------------------------------------------------------------------</w:t>
      </w:r>
    </w:p>
    <w:p w14:paraId="15CF6C0F" w14:textId="77777777" w:rsidR="0090682C" w:rsidRPr="003B2E62" w:rsidRDefault="0090682C" w:rsidP="00E94B9E">
      <w:pPr>
        <w:pStyle w:val="Base"/>
        <w:ind w:left="720" w:firstLine="288"/>
        <w:rPr>
          <w:rFonts w:ascii="Courier New" w:hAnsi="Courier New" w:cs="Courier New"/>
          <w:sz w:val="16"/>
          <w:szCs w:val="16"/>
        </w:rPr>
      </w:pPr>
      <w:r w:rsidRPr="003B2E62">
        <w:rPr>
          <w:rFonts w:ascii="Courier New" w:hAnsi="Courier New" w:cs="Courier New"/>
          <w:sz w:val="16"/>
          <w:szCs w:val="16"/>
        </w:rPr>
        <w:t>RETENTION FLAG: YES - to be sent when 'Final'</w:t>
      </w:r>
    </w:p>
    <w:p w14:paraId="51714241" w14:textId="77777777" w:rsidR="0090682C" w:rsidRPr="003B2E62" w:rsidRDefault="0090682C" w:rsidP="00E94B9E">
      <w:pPr>
        <w:pStyle w:val="Base"/>
        <w:ind w:left="720" w:firstLine="288"/>
        <w:rPr>
          <w:rFonts w:ascii="Courier New" w:hAnsi="Courier New" w:cs="Courier New"/>
          <w:sz w:val="16"/>
          <w:szCs w:val="16"/>
        </w:rPr>
      </w:pPr>
      <w:r w:rsidRPr="003B2E62">
        <w:rPr>
          <w:rFonts w:ascii="Courier New" w:hAnsi="Courier New" w:cs="Courier New"/>
          <w:sz w:val="16"/>
          <w:szCs w:val="16"/>
        </w:rPr>
        <w:t xml:space="preserve">DATE APPT MADE: </w:t>
      </w:r>
      <w:r w:rsidR="006E2995" w:rsidRPr="003B2E62">
        <w:rPr>
          <w:rFonts w:ascii="Courier New" w:hAnsi="Courier New" w:cs="Courier New"/>
          <w:sz w:val="16"/>
          <w:szCs w:val="16"/>
        </w:rPr>
        <w:t>FEB 1, 2007</w:t>
      </w:r>
    </w:p>
    <w:p w14:paraId="0107AA68" w14:textId="77777777" w:rsidR="0090682C" w:rsidRPr="00AE3053" w:rsidRDefault="0090682C" w:rsidP="00E94B9E">
      <w:pPr>
        <w:pStyle w:val="Base"/>
        <w:ind w:left="720"/>
        <w:rPr>
          <w:rFonts w:ascii="Verdana" w:hAnsi="Verdana" w:cs="Courier New"/>
          <w:sz w:val="18"/>
          <w:szCs w:val="18"/>
        </w:rPr>
      </w:pPr>
      <w:r w:rsidRPr="003B2E62">
        <w:rPr>
          <w:rFonts w:ascii="Courier New" w:hAnsi="Courier New" w:cs="Courier New"/>
          <w:sz w:val="16"/>
          <w:szCs w:val="16"/>
        </w:rPr>
        <w:t>TWEWTWTE</w:t>
      </w:r>
      <w:r w:rsidR="006E2995" w:rsidRPr="003B2E62">
        <w:rPr>
          <w:rFonts w:ascii="Courier New" w:hAnsi="Courier New" w:cs="Courier New"/>
          <w:sz w:val="16"/>
          <w:szCs w:val="16"/>
        </w:rPr>
        <w:t>, SOLOMON</w:t>
      </w:r>
      <w:r w:rsidRPr="003B2E62">
        <w:rPr>
          <w:rFonts w:ascii="Courier New" w:hAnsi="Courier New" w:cs="Courier New"/>
          <w:sz w:val="16"/>
          <w:szCs w:val="16"/>
        </w:rPr>
        <w:t xml:space="preserve"> NORRIS </w:t>
      </w:r>
      <w:r w:rsidR="006E2995" w:rsidRPr="003B2E62">
        <w:rPr>
          <w:rFonts w:ascii="Courier New" w:hAnsi="Courier New" w:cs="Courier New"/>
          <w:sz w:val="16"/>
          <w:szCs w:val="16"/>
        </w:rPr>
        <w:t>JR FEB</w:t>
      </w:r>
      <w:r w:rsidRPr="003B2E62">
        <w:rPr>
          <w:rFonts w:ascii="Courier New" w:hAnsi="Courier New" w:cs="Courier New"/>
          <w:sz w:val="16"/>
          <w:szCs w:val="16"/>
        </w:rPr>
        <w:t xml:space="preserve"> 1</w:t>
      </w:r>
      <w:r w:rsidR="006E2995" w:rsidRPr="003B2E62">
        <w:rPr>
          <w:rFonts w:ascii="Courier New" w:hAnsi="Courier New" w:cs="Courier New"/>
          <w:sz w:val="16"/>
          <w:szCs w:val="16"/>
        </w:rPr>
        <w:t>, 2007</w:t>
      </w:r>
      <w:r w:rsidRPr="003B2E62">
        <w:rPr>
          <w:rFonts w:ascii="Courier New" w:hAnsi="Courier New" w:cs="Courier New"/>
          <w:sz w:val="16"/>
          <w:szCs w:val="16"/>
        </w:rPr>
        <w:t xml:space="preserve"> 09:56 Check-in Action Required EVANS PC    </w:t>
      </w:r>
      <w:r w:rsidRPr="00AE3053">
        <w:rPr>
          <w:rFonts w:ascii="Verdana" w:hAnsi="Verdana" w:cs="Courier New"/>
          <w:sz w:val="18"/>
          <w:szCs w:val="18"/>
        </w:rPr>
        <w:t xml:space="preserve">  </w:t>
      </w:r>
    </w:p>
    <w:p w14:paraId="1E2115C0" w14:textId="77777777" w:rsidR="00033D36" w:rsidRDefault="00033D36" w:rsidP="00EB0647"/>
    <w:p w14:paraId="764C228A" w14:textId="77777777" w:rsidR="00EB0647" w:rsidRPr="00CC049F" w:rsidRDefault="00C572D2" w:rsidP="00EB0647">
      <w:pPr>
        <w:pStyle w:val="Heading3"/>
      </w:pPr>
      <w:bookmarkStart w:id="64" w:name="_Toc442774253"/>
      <w:r>
        <w:t xml:space="preserve">Rejected Transmissions </w:t>
      </w:r>
      <w:r w:rsidR="003B2E62" w:rsidRPr="00CC049F">
        <w:t>[</w:t>
      </w:r>
      <w:r w:rsidR="00606238" w:rsidRPr="00CC049F">
        <w:t>SD-PAIT R</w:t>
      </w:r>
      <w:r w:rsidR="003B2E62" w:rsidRPr="00CC049F">
        <w:t>EJECTED]</w:t>
      </w:r>
      <w:bookmarkEnd w:id="64"/>
    </w:p>
    <w:p w14:paraId="61D611E3" w14:textId="77777777" w:rsidR="00606238" w:rsidRDefault="003B2E62" w:rsidP="00606238">
      <w:pPr>
        <w:pStyle w:val="Base"/>
        <w:rPr>
          <w:rFonts w:ascii="Times New Roman" w:hAnsi="Times New Roman"/>
          <w:sz w:val="24"/>
          <w:szCs w:val="24"/>
        </w:rPr>
      </w:pPr>
      <w:bookmarkStart w:id="65" w:name="_Toc129347315"/>
      <w:bookmarkStart w:id="66" w:name="_Toc209589094"/>
      <w:r>
        <w:rPr>
          <w:rFonts w:ascii="Times New Roman" w:hAnsi="Times New Roman"/>
          <w:sz w:val="24"/>
          <w:szCs w:val="24"/>
        </w:rPr>
        <w:t>This option</w:t>
      </w:r>
      <w:r w:rsidR="00606238" w:rsidRPr="00103B7F">
        <w:rPr>
          <w:rFonts w:ascii="Times New Roman" w:hAnsi="Times New Roman"/>
          <w:sz w:val="24"/>
          <w:szCs w:val="24"/>
        </w:rPr>
        <w:t xml:space="preserve"> print</w:t>
      </w:r>
      <w:r>
        <w:rPr>
          <w:rFonts w:ascii="Times New Roman" w:hAnsi="Times New Roman"/>
          <w:sz w:val="24"/>
          <w:szCs w:val="24"/>
        </w:rPr>
        <w:t>s</w:t>
      </w:r>
      <w:r w:rsidR="00606238" w:rsidRPr="00103B7F">
        <w:rPr>
          <w:rFonts w:ascii="Times New Roman" w:hAnsi="Times New Roman"/>
          <w:sz w:val="24"/>
          <w:szCs w:val="24"/>
        </w:rPr>
        <w:t xml:space="preserve"> all currently rejected appointments</w:t>
      </w:r>
      <w:r w:rsidR="00606238">
        <w:rPr>
          <w:rFonts w:ascii="Times New Roman" w:hAnsi="Times New Roman"/>
          <w:sz w:val="24"/>
          <w:szCs w:val="24"/>
        </w:rPr>
        <w:t xml:space="preserve"> </w:t>
      </w:r>
      <w:r w:rsidR="00606238" w:rsidRPr="00103B7F">
        <w:rPr>
          <w:rFonts w:ascii="Times New Roman" w:hAnsi="Times New Roman"/>
          <w:sz w:val="24"/>
          <w:szCs w:val="24"/>
        </w:rPr>
        <w:t>with error codes. If 'R' is printed in</w:t>
      </w:r>
      <w:r w:rsidR="00606238">
        <w:rPr>
          <w:rFonts w:ascii="Times New Roman" w:hAnsi="Times New Roman"/>
          <w:sz w:val="24"/>
          <w:szCs w:val="24"/>
        </w:rPr>
        <w:t>s</w:t>
      </w:r>
      <w:r w:rsidR="00606238" w:rsidRPr="00103B7F">
        <w:rPr>
          <w:rFonts w:ascii="Times New Roman" w:hAnsi="Times New Roman"/>
          <w:sz w:val="24"/>
          <w:szCs w:val="24"/>
        </w:rPr>
        <w:t>tead of an error code</w:t>
      </w:r>
      <w:r w:rsidR="00606238">
        <w:rPr>
          <w:rFonts w:ascii="Times New Roman" w:hAnsi="Times New Roman"/>
          <w:sz w:val="24"/>
          <w:szCs w:val="24"/>
        </w:rPr>
        <w:t>,</w:t>
      </w:r>
      <w:r w:rsidR="00606238" w:rsidRPr="00103B7F">
        <w:rPr>
          <w:rFonts w:ascii="Times New Roman" w:hAnsi="Times New Roman"/>
          <w:sz w:val="24"/>
          <w:szCs w:val="24"/>
        </w:rPr>
        <w:t xml:space="preserve"> it means that the whole batch was </w:t>
      </w:r>
      <w:r w:rsidR="00D91923">
        <w:rPr>
          <w:rFonts w:ascii="Times New Roman" w:hAnsi="Times New Roman"/>
          <w:sz w:val="24"/>
          <w:szCs w:val="24"/>
        </w:rPr>
        <w:t xml:space="preserve">manually </w:t>
      </w:r>
      <w:r w:rsidR="00606238" w:rsidRPr="00103B7F">
        <w:rPr>
          <w:rFonts w:ascii="Times New Roman" w:hAnsi="Times New Roman"/>
          <w:sz w:val="24"/>
          <w:szCs w:val="24"/>
        </w:rPr>
        <w:t>rejected</w:t>
      </w:r>
      <w:r>
        <w:rPr>
          <w:rFonts w:ascii="Times New Roman" w:hAnsi="Times New Roman"/>
          <w:sz w:val="24"/>
          <w:szCs w:val="24"/>
        </w:rPr>
        <w:t xml:space="preserve"> and no action is necessary because it will be transmitted with the next regularly scheduled PAIT task</w:t>
      </w:r>
      <w:r w:rsidR="00606238" w:rsidRPr="00103B7F">
        <w:rPr>
          <w:rFonts w:ascii="Times New Roman" w:hAnsi="Times New Roman"/>
          <w:sz w:val="24"/>
          <w:szCs w:val="24"/>
        </w:rPr>
        <w:t>.</w:t>
      </w:r>
    </w:p>
    <w:p w14:paraId="6C791C89" w14:textId="77777777" w:rsidR="00606238" w:rsidRDefault="00606238" w:rsidP="00606238">
      <w:pPr>
        <w:pStyle w:val="Base"/>
        <w:rPr>
          <w:rFonts w:ascii="Times New Roman" w:hAnsi="Times New Roman"/>
          <w:sz w:val="24"/>
          <w:szCs w:val="24"/>
        </w:rPr>
      </w:pPr>
    </w:p>
    <w:p w14:paraId="7D48A342" w14:textId="77777777" w:rsidR="00606238" w:rsidRDefault="003B2E62" w:rsidP="00606238">
      <w:pPr>
        <w:rPr>
          <w:color w:val="000000"/>
        </w:rPr>
      </w:pPr>
      <w:r>
        <w:rPr>
          <w:color w:val="000000"/>
        </w:rPr>
        <w:t>T</w:t>
      </w:r>
      <w:r w:rsidR="00606238">
        <w:rPr>
          <w:color w:val="000000"/>
        </w:rPr>
        <w:t xml:space="preserve">his report </w:t>
      </w:r>
      <w:r>
        <w:rPr>
          <w:color w:val="000000"/>
        </w:rPr>
        <w:t>can be used to identify</w:t>
      </w:r>
      <w:r w:rsidR="00606238">
        <w:rPr>
          <w:color w:val="000000"/>
        </w:rPr>
        <w:t xml:space="preserve"> patient appointment records</w:t>
      </w:r>
      <w:r>
        <w:rPr>
          <w:color w:val="000000"/>
        </w:rPr>
        <w:t xml:space="preserve"> that need corrections</w:t>
      </w:r>
      <w:r w:rsidR="00606238">
        <w:rPr>
          <w:color w:val="000000"/>
        </w:rPr>
        <w:t xml:space="preserve">. Once the VistA </w:t>
      </w:r>
      <w:r>
        <w:rPr>
          <w:color w:val="000000"/>
        </w:rPr>
        <w:t>data is</w:t>
      </w:r>
      <w:r w:rsidR="00606238">
        <w:rPr>
          <w:color w:val="000000"/>
        </w:rPr>
        <w:t xml:space="preserve"> corrected, it will be </w:t>
      </w:r>
      <w:r>
        <w:rPr>
          <w:color w:val="000000"/>
        </w:rPr>
        <w:t>retransmitted</w:t>
      </w:r>
      <w:r w:rsidR="00606238">
        <w:rPr>
          <w:color w:val="000000"/>
        </w:rPr>
        <w:t xml:space="preserve"> in the next bi-monthly </w:t>
      </w:r>
      <w:r>
        <w:rPr>
          <w:color w:val="000000"/>
        </w:rPr>
        <w:t>task</w:t>
      </w:r>
      <w:r w:rsidR="00606238">
        <w:rPr>
          <w:color w:val="000000"/>
        </w:rPr>
        <w:t xml:space="preserve"> and loaded into the </w:t>
      </w:r>
      <w:r>
        <w:rPr>
          <w:color w:val="000000"/>
        </w:rPr>
        <w:t>national database</w:t>
      </w:r>
      <w:r w:rsidR="00F85703">
        <w:rPr>
          <w:color w:val="000000"/>
        </w:rPr>
        <w:t xml:space="preserve"> in </w:t>
      </w:r>
      <w:smartTag w:uri="urn:schemas-microsoft-com:office:smarttags" w:element="City">
        <w:smartTag w:uri="urn:schemas-microsoft-com:office:smarttags" w:element="place">
          <w:r w:rsidR="00F85703">
            <w:rPr>
              <w:color w:val="000000"/>
            </w:rPr>
            <w:t>Austin</w:t>
          </w:r>
        </w:smartTag>
      </w:smartTag>
      <w:r w:rsidR="00F85703">
        <w:rPr>
          <w:color w:val="000000"/>
        </w:rPr>
        <w:t xml:space="preserve">. </w:t>
      </w:r>
      <w:r>
        <w:rPr>
          <w:color w:val="000000"/>
        </w:rPr>
        <w:t>Correcting rejected records is the</w:t>
      </w:r>
      <w:r w:rsidR="00606238">
        <w:rPr>
          <w:color w:val="000000"/>
        </w:rPr>
        <w:t xml:space="preserve"> site’s responsibility.</w:t>
      </w:r>
    </w:p>
    <w:p w14:paraId="66AC25F7" w14:textId="77777777" w:rsidR="00F61E6C" w:rsidRDefault="00F61E6C" w:rsidP="00606238">
      <w:pPr>
        <w:rPr>
          <w:color w:val="000000"/>
        </w:rPr>
      </w:pPr>
    </w:p>
    <w:p w14:paraId="753972D5" w14:textId="77777777" w:rsidR="00606238" w:rsidRPr="003B2E62" w:rsidRDefault="00606238" w:rsidP="00E94B9E">
      <w:pPr>
        <w:rPr>
          <w:rFonts w:ascii="Courier New" w:hAnsi="Courier New" w:cs="Courier New"/>
          <w:color w:val="000000"/>
          <w:sz w:val="16"/>
          <w:szCs w:val="16"/>
        </w:rPr>
      </w:pPr>
      <w:r w:rsidRPr="003B2E62">
        <w:rPr>
          <w:rFonts w:ascii="Courier New" w:hAnsi="Courier New" w:cs="Courier New"/>
          <w:color w:val="000000"/>
          <w:sz w:val="16"/>
          <w:szCs w:val="16"/>
        </w:rPr>
        <w:t>REJECTED TRANSMISSION LOG</w:t>
      </w:r>
      <w:r w:rsidRPr="003B2E62">
        <w:rPr>
          <w:rFonts w:ascii="Courier New" w:hAnsi="Courier New" w:cs="Courier New"/>
          <w:color w:val="000000"/>
          <w:sz w:val="16"/>
          <w:szCs w:val="16"/>
        </w:rPr>
        <w:tab/>
      </w:r>
      <w:r w:rsidRPr="003B2E62">
        <w:rPr>
          <w:rFonts w:ascii="Courier New" w:hAnsi="Courier New" w:cs="Courier New"/>
          <w:color w:val="000000"/>
          <w:sz w:val="16"/>
          <w:szCs w:val="16"/>
        </w:rPr>
        <w:tab/>
      </w:r>
      <w:r w:rsidRPr="003B2E62">
        <w:rPr>
          <w:rFonts w:ascii="Courier New" w:hAnsi="Courier New" w:cs="Courier New"/>
          <w:color w:val="000000"/>
          <w:sz w:val="16"/>
          <w:szCs w:val="16"/>
        </w:rPr>
        <w:tab/>
      </w:r>
      <w:r w:rsidRPr="003B2E62">
        <w:rPr>
          <w:rFonts w:ascii="Courier New" w:hAnsi="Courier New" w:cs="Courier New"/>
          <w:color w:val="000000"/>
          <w:sz w:val="16"/>
          <w:szCs w:val="16"/>
        </w:rPr>
        <w:tab/>
        <w:t>FEB 27</w:t>
      </w:r>
      <w:r w:rsidR="006E2995" w:rsidRPr="003B2E62">
        <w:rPr>
          <w:rFonts w:ascii="Courier New" w:hAnsi="Courier New" w:cs="Courier New"/>
          <w:color w:val="000000"/>
          <w:sz w:val="16"/>
          <w:szCs w:val="16"/>
        </w:rPr>
        <w:t>, 2004</w:t>
      </w:r>
      <w:r w:rsidRPr="003B2E62">
        <w:rPr>
          <w:rFonts w:ascii="Courier New" w:hAnsi="Courier New" w:cs="Courier New"/>
          <w:color w:val="000000"/>
          <w:sz w:val="16"/>
          <w:szCs w:val="16"/>
        </w:rPr>
        <w:t xml:space="preserve">  11:34    PAGE 1</w:t>
      </w:r>
    </w:p>
    <w:p w14:paraId="37F74A1E" w14:textId="77777777" w:rsidR="00606238" w:rsidRPr="003B2E62" w:rsidRDefault="00606238" w:rsidP="00E94B9E">
      <w:pPr>
        <w:ind w:firstLine="720"/>
        <w:rPr>
          <w:rFonts w:ascii="Courier New" w:hAnsi="Courier New" w:cs="Courier New"/>
          <w:color w:val="000000"/>
          <w:sz w:val="16"/>
          <w:szCs w:val="16"/>
        </w:rPr>
      </w:pPr>
      <w:r w:rsidRPr="003B2E62">
        <w:rPr>
          <w:rFonts w:ascii="Courier New" w:hAnsi="Courier New" w:cs="Courier New"/>
          <w:color w:val="000000"/>
          <w:sz w:val="16"/>
          <w:szCs w:val="16"/>
        </w:rPr>
        <w:t>ERROR</w:t>
      </w:r>
    </w:p>
    <w:p w14:paraId="24E33ABD" w14:textId="77777777" w:rsidR="00606238" w:rsidRPr="003B2E62" w:rsidRDefault="00606238" w:rsidP="00E94B9E">
      <w:pPr>
        <w:ind w:right="-720"/>
        <w:rPr>
          <w:rFonts w:ascii="Courier New" w:hAnsi="Courier New" w:cs="Courier New"/>
          <w:color w:val="000000"/>
          <w:sz w:val="16"/>
          <w:szCs w:val="16"/>
        </w:rPr>
      </w:pPr>
      <w:r w:rsidRPr="003B2E62">
        <w:rPr>
          <w:rFonts w:ascii="Courier New" w:hAnsi="Courier New" w:cs="Courier New"/>
          <w:color w:val="000000"/>
          <w:sz w:val="16"/>
          <w:szCs w:val="16"/>
        </w:rPr>
        <w:t xml:space="preserve">PATIENT  </w:t>
      </w:r>
      <w:r w:rsidRPr="003B2E62">
        <w:rPr>
          <w:rFonts w:ascii="Courier New" w:hAnsi="Courier New" w:cs="Courier New"/>
          <w:color w:val="000000"/>
          <w:sz w:val="16"/>
          <w:szCs w:val="16"/>
        </w:rPr>
        <w:tab/>
      </w:r>
      <w:r w:rsidRPr="003B2E62">
        <w:rPr>
          <w:rFonts w:ascii="Courier New" w:hAnsi="Courier New" w:cs="Courier New"/>
          <w:color w:val="000000"/>
          <w:sz w:val="16"/>
          <w:szCs w:val="16"/>
        </w:rPr>
        <w:tab/>
        <w:t>APPT DATE</w:t>
      </w:r>
      <w:r w:rsidRPr="003B2E62">
        <w:rPr>
          <w:rFonts w:ascii="Courier New" w:hAnsi="Courier New" w:cs="Courier New"/>
          <w:color w:val="000000"/>
          <w:sz w:val="16"/>
          <w:szCs w:val="16"/>
        </w:rPr>
        <w:tab/>
      </w:r>
      <w:r w:rsidRPr="003B2E62">
        <w:rPr>
          <w:rFonts w:ascii="Courier New" w:hAnsi="Courier New" w:cs="Courier New"/>
          <w:color w:val="000000"/>
          <w:sz w:val="16"/>
          <w:szCs w:val="16"/>
        </w:rPr>
        <w:tab/>
        <w:t>SHORT DESCRIPTION</w:t>
      </w:r>
      <w:r w:rsidRPr="003B2E62">
        <w:rPr>
          <w:rFonts w:ascii="Courier New" w:hAnsi="Courier New" w:cs="Courier New"/>
          <w:color w:val="000000"/>
          <w:sz w:val="16"/>
          <w:szCs w:val="16"/>
        </w:rPr>
        <w:tab/>
      </w:r>
      <w:r w:rsidRPr="003B2E62">
        <w:rPr>
          <w:rFonts w:ascii="Courier New" w:hAnsi="Courier New" w:cs="Courier New"/>
          <w:color w:val="000000"/>
          <w:sz w:val="16"/>
          <w:szCs w:val="16"/>
        </w:rPr>
        <w:tab/>
      </w:r>
      <w:r w:rsidRPr="003B2E62">
        <w:rPr>
          <w:rFonts w:ascii="Courier New" w:hAnsi="Courier New" w:cs="Courier New"/>
          <w:color w:val="000000"/>
          <w:sz w:val="16"/>
          <w:szCs w:val="16"/>
        </w:rPr>
        <w:tab/>
      </w:r>
      <w:r w:rsidRPr="003B2E62">
        <w:rPr>
          <w:rFonts w:ascii="Courier New" w:hAnsi="Courier New" w:cs="Courier New"/>
          <w:color w:val="000000"/>
          <w:sz w:val="16"/>
          <w:szCs w:val="16"/>
        </w:rPr>
        <w:tab/>
        <w:t>MESSAGE</w:t>
      </w:r>
    </w:p>
    <w:p w14:paraId="3C513655" w14:textId="77777777" w:rsidR="00606238" w:rsidRPr="003B2E62" w:rsidRDefault="00606238" w:rsidP="00E94B9E">
      <w:pPr>
        <w:ind w:firstLine="720"/>
        <w:rPr>
          <w:rFonts w:ascii="Courier New" w:hAnsi="Courier New" w:cs="Courier New"/>
          <w:color w:val="000000"/>
          <w:sz w:val="16"/>
          <w:szCs w:val="16"/>
        </w:rPr>
      </w:pPr>
      <w:r w:rsidRPr="003B2E62">
        <w:rPr>
          <w:rFonts w:ascii="Courier New" w:hAnsi="Courier New" w:cs="Courier New"/>
          <w:color w:val="000000"/>
          <w:sz w:val="16"/>
          <w:szCs w:val="16"/>
        </w:rPr>
        <w:t>CLINIC</w:t>
      </w:r>
      <w:r w:rsidRPr="003B2E62">
        <w:rPr>
          <w:rFonts w:ascii="Courier New" w:hAnsi="Courier New" w:cs="Courier New"/>
          <w:color w:val="000000"/>
          <w:sz w:val="16"/>
          <w:szCs w:val="16"/>
        </w:rPr>
        <w:tab/>
      </w:r>
    </w:p>
    <w:p w14:paraId="129E3445" w14:textId="77777777" w:rsidR="00606238" w:rsidRPr="003B2E62" w:rsidRDefault="00606238" w:rsidP="00E94B9E">
      <w:pPr>
        <w:rPr>
          <w:rFonts w:ascii="Courier New" w:hAnsi="Courier New" w:cs="Courier New"/>
          <w:color w:val="000000"/>
          <w:sz w:val="16"/>
          <w:szCs w:val="16"/>
        </w:rPr>
      </w:pPr>
      <w:r w:rsidRPr="003B2E62">
        <w:rPr>
          <w:rFonts w:ascii="Courier New" w:hAnsi="Courier New" w:cs="Courier New"/>
          <w:color w:val="000000"/>
          <w:sz w:val="16"/>
          <w:szCs w:val="16"/>
        </w:rPr>
        <w:t>-------------------------------------------------------------------------------------------------</w:t>
      </w:r>
    </w:p>
    <w:p w14:paraId="5A48094A" w14:textId="77777777" w:rsidR="00606238" w:rsidRPr="003B2E62" w:rsidRDefault="00606238" w:rsidP="00E94B9E">
      <w:pPr>
        <w:ind w:firstLine="720"/>
        <w:rPr>
          <w:rFonts w:ascii="Courier New" w:hAnsi="Courier New" w:cs="Courier New"/>
          <w:color w:val="000000"/>
          <w:sz w:val="16"/>
          <w:szCs w:val="16"/>
        </w:rPr>
      </w:pPr>
      <w:r w:rsidRPr="003B2E62">
        <w:rPr>
          <w:rFonts w:ascii="Courier New" w:hAnsi="Courier New" w:cs="Courier New"/>
          <w:color w:val="000000"/>
          <w:sz w:val="16"/>
          <w:szCs w:val="16"/>
        </w:rPr>
        <w:t>ERROR MESSAGE: 350</w:t>
      </w:r>
    </w:p>
    <w:p w14:paraId="18994E00" w14:textId="77777777" w:rsidR="00606238" w:rsidRPr="003B2E62" w:rsidRDefault="00606238" w:rsidP="00E94B9E">
      <w:pPr>
        <w:rPr>
          <w:rFonts w:ascii="Courier New" w:hAnsi="Courier New" w:cs="Courier New"/>
          <w:color w:val="000000"/>
          <w:sz w:val="16"/>
          <w:szCs w:val="16"/>
        </w:rPr>
      </w:pPr>
      <w:r w:rsidRPr="003B2E62">
        <w:rPr>
          <w:rFonts w:ascii="Courier New" w:hAnsi="Courier New" w:cs="Courier New"/>
          <w:color w:val="000000"/>
          <w:sz w:val="16"/>
          <w:szCs w:val="16"/>
        </w:rPr>
        <w:t>PUBLIC, JOHN Q</w:t>
      </w:r>
      <w:r w:rsidRPr="003B2E62">
        <w:rPr>
          <w:rFonts w:ascii="Courier New" w:hAnsi="Courier New" w:cs="Courier New"/>
          <w:color w:val="000000"/>
          <w:sz w:val="16"/>
          <w:szCs w:val="16"/>
        </w:rPr>
        <w:tab/>
      </w:r>
      <w:r w:rsidR="006E2995" w:rsidRPr="003B2E62">
        <w:rPr>
          <w:rFonts w:ascii="Courier New" w:hAnsi="Courier New" w:cs="Courier New"/>
          <w:color w:val="000000"/>
          <w:sz w:val="16"/>
          <w:szCs w:val="16"/>
        </w:rPr>
        <w:t>OCT 6, 2003</w:t>
      </w:r>
      <w:r w:rsidRPr="003B2E62">
        <w:rPr>
          <w:rFonts w:ascii="Courier New" w:hAnsi="Courier New" w:cs="Courier New"/>
          <w:color w:val="000000"/>
          <w:sz w:val="16"/>
          <w:szCs w:val="16"/>
        </w:rPr>
        <w:t xml:space="preserve">  15:56</w:t>
      </w:r>
      <w:r w:rsidRPr="003B2E62">
        <w:rPr>
          <w:rFonts w:ascii="Courier New" w:hAnsi="Courier New" w:cs="Courier New"/>
          <w:color w:val="000000"/>
          <w:sz w:val="16"/>
          <w:szCs w:val="16"/>
        </w:rPr>
        <w:tab/>
        <w:t>HL7 date is not in proper format or is missing</w:t>
      </w:r>
      <w:r w:rsidRPr="003B2E62">
        <w:rPr>
          <w:rFonts w:ascii="Courier New" w:hAnsi="Courier New" w:cs="Courier New"/>
          <w:color w:val="000000"/>
          <w:sz w:val="16"/>
          <w:szCs w:val="16"/>
        </w:rPr>
        <w:tab/>
        <w:t>350</w:t>
      </w:r>
    </w:p>
    <w:p w14:paraId="4C5221FA" w14:textId="77777777" w:rsidR="00606238" w:rsidRPr="003B2E62" w:rsidRDefault="00606238" w:rsidP="00E94B9E">
      <w:pPr>
        <w:ind w:firstLine="720"/>
        <w:rPr>
          <w:rFonts w:ascii="Courier New" w:hAnsi="Courier New" w:cs="Courier New"/>
          <w:color w:val="000000"/>
          <w:sz w:val="16"/>
          <w:szCs w:val="16"/>
        </w:rPr>
      </w:pPr>
      <w:r w:rsidRPr="003B2E62">
        <w:rPr>
          <w:rFonts w:ascii="Courier New" w:hAnsi="Courier New" w:cs="Courier New"/>
          <w:color w:val="000000"/>
          <w:sz w:val="16"/>
          <w:szCs w:val="16"/>
        </w:rPr>
        <w:t>FLU SHOT CLINIC</w:t>
      </w:r>
    </w:p>
    <w:p w14:paraId="05EE54B5" w14:textId="77777777" w:rsidR="00606238" w:rsidRPr="003B2E62" w:rsidRDefault="00606238" w:rsidP="00606238">
      <w:pPr>
        <w:ind w:firstLine="720"/>
        <w:rPr>
          <w:rFonts w:ascii="Courier New" w:hAnsi="Courier New" w:cs="Courier New"/>
          <w:color w:val="000000"/>
          <w:sz w:val="16"/>
          <w:szCs w:val="16"/>
        </w:rPr>
      </w:pPr>
    </w:p>
    <w:p w14:paraId="233451E9" w14:textId="77777777" w:rsidR="00F92FE3" w:rsidRPr="00F71D20" w:rsidRDefault="003B2E62" w:rsidP="00F92FE3">
      <w:pPr>
        <w:pStyle w:val="Heading3"/>
      </w:pPr>
      <w:bookmarkStart w:id="67" w:name="_Toc442774254"/>
      <w:bookmarkEnd w:id="65"/>
      <w:bookmarkEnd w:id="66"/>
      <w:r>
        <w:lastRenderedPageBreak/>
        <w:t>Transmission Summary [</w:t>
      </w:r>
      <w:r w:rsidR="00F92FE3">
        <w:t>SD-PAIT T</w:t>
      </w:r>
      <w:r>
        <w:t>RANSMISSION SUMMARY]</w:t>
      </w:r>
      <w:bookmarkEnd w:id="67"/>
    </w:p>
    <w:p w14:paraId="29372D4A" w14:textId="77777777" w:rsidR="00F92FE3" w:rsidRPr="000C6131" w:rsidRDefault="00F92FE3" w:rsidP="005D79B1">
      <w:r w:rsidRPr="00010B4E">
        <w:t xml:space="preserve">This option generates a detailed report for each transmission, with batch control IDs, message control IDs, and dates/times the batches were created. This option may be used for verification of batches received by </w:t>
      </w:r>
      <w:r w:rsidR="00AC724A">
        <w:t>AITC</w:t>
      </w:r>
      <w:r w:rsidRPr="00010B4E">
        <w:t>.</w:t>
      </w:r>
    </w:p>
    <w:p w14:paraId="44D13AF6" w14:textId="77777777" w:rsidR="000F270F" w:rsidRDefault="000F270F" w:rsidP="00F92FE3">
      <w:pPr>
        <w:pStyle w:val="Base"/>
        <w:ind w:firstLine="720"/>
        <w:rPr>
          <w:rFonts w:ascii="Courier New" w:hAnsi="Courier New" w:cs="Courier New"/>
          <w:sz w:val="16"/>
          <w:szCs w:val="16"/>
        </w:rPr>
      </w:pPr>
    </w:p>
    <w:p w14:paraId="29CFC95C"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Transmission Summary</w:t>
      </w:r>
    </w:p>
    <w:p w14:paraId="236C87AB"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 Previous selection: RUN DATE from Jan 1,2010 to Jan 27,2010@24:00</w:t>
      </w:r>
    </w:p>
    <w:p w14:paraId="159D7C45"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START WITH RUN DATE: Jan 1,2010// 021510  (FEB 15, 2010)</w:t>
      </w:r>
    </w:p>
    <w:p w14:paraId="55B5320A"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 xml:space="preserve">GO TO RUN DATE: LAST// </w:t>
      </w:r>
    </w:p>
    <w:p w14:paraId="234D94B5"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 xml:space="preserve">DEVICE:   HOME    Right Margin: 80// </w:t>
      </w:r>
    </w:p>
    <w:p w14:paraId="724EACE2"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PATIENT APPOINTMENT INFO LOG LIST              FEB 16,2010  16:03    PAGE 1</w:t>
      </w:r>
    </w:p>
    <w:p w14:paraId="4F4B3EBB"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 xml:space="preserve">             LAST</w:t>
      </w:r>
    </w:p>
    <w:p w14:paraId="14B263AD"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 xml:space="preserve">             SCANNED            # OF</w:t>
      </w:r>
    </w:p>
    <w:p w14:paraId="1AA6B23A"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RUN DATE     DATE         APPOINTMENTS</w:t>
      </w:r>
    </w:p>
    <w:p w14:paraId="08100E66"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 xml:space="preserve">   # OF                                  BATCH CREATE</w:t>
      </w:r>
    </w:p>
    <w:p w14:paraId="6B0522CA"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BATCHES  BATCH CONTROL ID                DATE/TIME</w:t>
      </w:r>
    </w:p>
    <w:p w14:paraId="3F148104"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 xml:space="preserve">    MESSAGE CONTROL ID</w:t>
      </w:r>
    </w:p>
    <w:p w14:paraId="10A64402"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w:t>
      </w:r>
    </w:p>
    <w:p w14:paraId="558BB420" w14:textId="77777777" w:rsidR="000F270F" w:rsidRPr="000F270F" w:rsidRDefault="000F270F" w:rsidP="000F270F">
      <w:pPr>
        <w:pStyle w:val="Base"/>
        <w:ind w:firstLine="720"/>
        <w:rPr>
          <w:rFonts w:ascii="Courier New" w:hAnsi="Courier New" w:cs="Courier New"/>
          <w:sz w:val="16"/>
          <w:szCs w:val="16"/>
        </w:rPr>
      </w:pPr>
    </w:p>
    <w:p w14:paraId="6B8A20B1"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FEB 15,2010  FEB 14,2010      112253</w:t>
      </w:r>
    </w:p>
    <w:p w14:paraId="2D1503D0" w14:textId="77777777" w:rsidR="000F270F" w:rsidRPr="000F270F" w:rsidRDefault="000F270F" w:rsidP="000F270F">
      <w:pPr>
        <w:pStyle w:val="Base"/>
        <w:ind w:firstLine="720"/>
        <w:rPr>
          <w:rFonts w:ascii="Courier New" w:hAnsi="Courier New" w:cs="Courier New"/>
          <w:sz w:val="16"/>
          <w:szCs w:val="16"/>
        </w:rPr>
      </w:pPr>
    </w:p>
    <w:p w14:paraId="1A40106A"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 xml:space="preserve">     23  636362443104                    FEB 15,2010  17:06</w:t>
      </w:r>
    </w:p>
    <w:p w14:paraId="26C281C9"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 xml:space="preserve">    636427129081</w:t>
      </w:r>
    </w:p>
    <w:p w14:paraId="0EF9B63E"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 xml:space="preserve">         636362445061                    FEB 15,2010  17:17</w:t>
      </w:r>
    </w:p>
    <w:p w14:paraId="1CD1212C"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 xml:space="preserve">    636427131066</w:t>
      </w:r>
    </w:p>
    <w:p w14:paraId="1DF254C0"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 xml:space="preserve">         636362446271                    FEB 15,2010  17:26</w:t>
      </w:r>
    </w:p>
    <w:p w14:paraId="74AA1354"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 xml:space="preserve">    636427132456</w:t>
      </w:r>
    </w:p>
    <w:p w14:paraId="3BB46597"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 xml:space="preserve">         636362446987                    FEB 15,2010  17:37</w:t>
      </w:r>
    </w:p>
    <w:p w14:paraId="12AA373D"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 xml:space="preserve">    636427133210</w:t>
      </w:r>
    </w:p>
    <w:p w14:paraId="2715C96C"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 xml:space="preserve">         636362447576                    FEB 15,2010  17:46</w:t>
      </w:r>
    </w:p>
    <w:p w14:paraId="09DCF8CC" w14:textId="77777777" w:rsidR="000F270F" w:rsidRPr="000F270F" w:rsidRDefault="000F270F" w:rsidP="000F270F">
      <w:pPr>
        <w:pStyle w:val="Base"/>
        <w:ind w:firstLine="720"/>
        <w:rPr>
          <w:rFonts w:ascii="Courier New" w:hAnsi="Courier New" w:cs="Courier New"/>
          <w:sz w:val="16"/>
          <w:szCs w:val="16"/>
        </w:rPr>
      </w:pPr>
      <w:r w:rsidRPr="000F270F">
        <w:rPr>
          <w:rFonts w:ascii="Courier New" w:hAnsi="Courier New" w:cs="Courier New"/>
          <w:sz w:val="16"/>
          <w:szCs w:val="16"/>
        </w:rPr>
        <w:t xml:space="preserve">    636427133924</w:t>
      </w:r>
    </w:p>
    <w:p w14:paraId="7D41654D" w14:textId="77777777" w:rsidR="000F270F" w:rsidRDefault="000F270F" w:rsidP="000F270F">
      <w:pPr>
        <w:pStyle w:val="Base"/>
        <w:ind w:firstLine="720"/>
        <w:rPr>
          <w:rFonts w:ascii="Courier New" w:hAnsi="Courier New" w:cs="Courier New"/>
          <w:sz w:val="16"/>
          <w:szCs w:val="16"/>
        </w:rPr>
      </w:pPr>
    </w:p>
    <w:p w14:paraId="50D827D8" w14:textId="77777777" w:rsidR="00F92FE3" w:rsidRPr="00F71D20" w:rsidRDefault="00FB6600" w:rsidP="00F92FE3">
      <w:pPr>
        <w:pStyle w:val="Heading3"/>
      </w:pPr>
      <w:bookmarkStart w:id="68" w:name="_Toc231095577"/>
      <w:bookmarkStart w:id="69" w:name="_Toc231095945"/>
      <w:bookmarkStart w:id="70" w:name="_Toc231096192"/>
      <w:bookmarkStart w:id="71" w:name="_Toc442774255"/>
      <w:bookmarkEnd w:id="68"/>
      <w:bookmarkEnd w:id="69"/>
      <w:bookmarkEnd w:id="70"/>
      <w:r>
        <w:t xml:space="preserve">Manual Batch Reject </w:t>
      </w:r>
      <w:r w:rsidR="000F270F">
        <w:t>[</w:t>
      </w:r>
      <w:r w:rsidR="00F92FE3">
        <w:t>SD-PAIT M</w:t>
      </w:r>
      <w:r w:rsidR="000F270F">
        <w:t>ANUAL BATCH REJECT]</w:t>
      </w:r>
      <w:bookmarkEnd w:id="71"/>
    </w:p>
    <w:p w14:paraId="0F7D6077" w14:textId="77777777" w:rsidR="000C5B71" w:rsidRDefault="000C5B71" w:rsidP="000C5B71"/>
    <w:p w14:paraId="57EA6449" w14:textId="77777777" w:rsidR="000C5B71" w:rsidRDefault="000C5B71" w:rsidP="000C5B71">
      <w:r w:rsidRPr="00C63D94">
        <w:rPr>
          <w:highlight w:val="yellow"/>
        </w:rPr>
        <w:t>This option has been placed out of order with SD*5.3*639.</w:t>
      </w:r>
    </w:p>
    <w:p w14:paraId="5616210E" w14:textId="77777777" w:rsidR="000C5B71" w:rsidRDefault="000C5B71" w:rsidP="00EB0647"/>
    <w:p w14:paraId="29FEFC71" w14:textId="77777777" w:rsidR="00EB0647" w:rsidRDefault="00F92FE3" w:rsidP="00EB0647">
      <w:r>
        <w:t xml:space="preserve">This option allows users to 'reject' a </w:t>
      </w:r>
      <w:r w:rsidR="000F270F">
        <w:t xml:space="preserve">previously created </w:t>
      </w:r>
      <w:r>
        <w:t xml:space="preserve">batch that </w:t>
      </w:r>
      <w:r w:rsidR="000F270F">
        <w:t>must be</w:t>
      </w:r>
      <w:r>
        <w:t xml:space="preserve"> retransmitted. </w:t>
      </w:r>
      <w:r w:rsidR="006E2995">
        <w:t xml:space="preserve">The transmission date has to be entered to proceed with this option. </w:t>
      </w:r>
      <w:r>
        <w:t>Only batch control ID numbers that have not been acknowledged</w:t>
      </w:r>
      <w:r w:rsidR="000F270F">
        <w:t xml:space="preserve"> can be rejected</w:t>
      </w:r>
      <w:r>
        <w:t>. More that one batch number can be</w:t>
      </w:r>
      <w:r w:rsidR="000F270F">
        <w:t xml:space="preserve"> entered. After rejection, the records in the batch will be sent in</w:t>
      </w:r>
      <w:r>
        <w:t xml:space="preserve"> the </w:t>
      </w:r>
      <w:r w:rsidR="000F270F">
        <w:t>next</w:t>
      </w:r>
      <w:r>
        <w:t xml:space="preserve"> transmission.</w:t>
      </w:r>
      <w:r w:rsidR="00EB0647" w:rsidRPr="00F71D20">
        <w:t xml:space="preserve"> </w:t>
      </w:r>
    </w:p>
    <w:p w14:paraId="3627332C" w14:textId="77777777" w:rsidR="00F92FE3" w:rsidRDefault="00F92FE3" w:rsidP="00EB0647"/>
    <w:p w14:paraId="18E2FAB3" w14:textId="77777777" w:rsidR="00F92FE3" w:rsidRPr="000F270F" w:rsidRDefault="00F92FE3" w:rsidP="00F92FE3">
      <w:pPr>
        <w:ind w:left="720"/>
        <w:rPr>
          <w:rFonts w:ascii="Courier New" w:hAnsi="Courier New" w:cs="Courier New"/>
          <w:sz w:val="16"/>
          <w:szCs w:val="16"/>
        </w:rPr>
      </w:pPr>
      <w:r w:rsidRPr="000F270F">
        <w:rPr>
          <w:rFonts w:ascii="Courier New" w:hAnsi="Courier New" w:cs="Courier New"/>
          <w:sz w:val="16"/>
          <w:szCs w:val="16"/>
        </w:rPr>
        <w:t>Manual Batch Reject</w:t>
      </w:r>
    </w:p>
    <w:p w14:paraId="56B86517" w14:textId="77777777" w:rsidR="00F92FE3" w:rsidRPr="000F270F" w:rsidRDefault="00F92FE3" w:rsidP="00F92FE3">
      <w:pPr>
        <w:ind w:left="720"/>
        <w:rPr>
          <w:rFonts w:ascii="Courier New" w:hAnsi="Courier New" w:cs="Courier New"/>
          <w:sz w:val="16"/>
          <w:szCs w:val="16"/>
        </w:rPr>
      </w:pPr>
      <w:r w:rsidRPr="000F270F">
        <w:rPr>
          <w:rFonts w:ascii="Courier New" w:hAnsi="Courier New" w:cs="Courier New"/>
          <w:sz w:val="16"/>
          <w:szCs w:val="16"/>
        </w:rPr>
        <w:t xml:space="preserve">Select running date: JAN 23   JAN 23, 2009  </w:t>
      </w:r>
    </w:p>
    <w:p w14:paraId="7B0B08CE" w14:textId="77777777" w:rsidR="00F92FE3" w:rsidRPr="000F270F" w:rsidRDefault="00F92FE3" w:rsidP="00F92FE3">
      <w:pPr>
        <w:ind w:left="720"/>
        <w:rPr>
          <w:rFonts w:ascii="Courier New" w:hAnsi="Courier New" w:cs="Courier New"/>
          <w:sz w:val="16"/>
          <w:szCs w:val="16"/>
        </w:rPr>
      </w:pPr>
      <w:r w:rsidRPr="000F270F">
        <w:rPr>
          <w:rFonts w:ascii="Courier New" w:hAnsi="Courier New" w:cs="Courier New"/>
          <w:sz w:val="16"/>
          <w:szCs w:val="16"/>
        </w:rPr>
        <w:t>Correct Running Date</w:t>
      </w:r>
      <w:r w:rsidR="006E2995" w:rsidRPr="000F270F">
        <w:rPr>
          <w:rFonts w:ascii="Courier New" w:hAnsi="Courier New" w:cs="Courier New"/>
          <w:sz w:val="16"/>
          <w:szCs w:val="16"/>
        </w:rPr>
        <w:t xml:space="preserve">?? </w:t>
      </w:r>
      <w:r w:rsidRPr="000F270F">
        <w:rPr>
          <w:rFonts w:ascii="Courier New" w:hAnsi="Courier New" w:cs="Courier New"/>
          <w:sz w:val="16"/>
          <w:szCs w:val="16"/>
        </w:rPr>
        <w:t>Yes//   (Yes)</w:t>
      </w:r>
    </w:p>
    <w:p w14:paraId="715DC4CA" w14:textId="77777777" w:rsidR="00F92FE3" w:rsidRPr="000F270F" w:rsidRDefault="00F92FE3" w:rsidP="00F92FE3">
      <w:pPr>
        <w:ind w:left="720"/>
        <w:rPr>
          <w:rFonts w:ascii="Courier New" w:hAnsi="Courier New" w:cs="Courier New"/>
          <w:sz w:val="16"/>
          <w:szCs w:val="16"/>
        </w:rPr>
      </w:pPr>
      <w:r w:rsidRPr="000F270F">
        <w:rPr>
          <w:rFonts w:ascii="Courier New" w:hAnsi="Courier New" w:cs="Courier New"/>
          <w:sz w:val="16"/>
          <w:szCs w:val="16"/>
        </w:rPr>
        <w:t>BATCH CONTROL ID: 44233574744</w:t>
      </w:r>
    </w:p>
    <w:p w14:paraId="35536043" w14:textId="77777777" w:rsidR="00F92FE3" w:rsidRPr="000F270F" w:rsidRDefault="00F92FE3" w:rsidP="00F92FE3">
      <w:pPr>
        <w:ind w:left="720"/>
        <w:rPr>
          <w:rFonts w:ascii="Courier New" w:hAnsi="Courier New" w:cs="Courier New"/>
          <w:sz w:val="16"/>
          <w:szCs w:val="16"/>
        </w:rPr>
      </w:pPr>
      <w:r w:rsidRPr="000F270F">
        <w:rPr>
          <w:rFonts w:ascii="Courier New" w:hAnsi="Courier New" w:cs="Courier New"/>
          <w:sz w:val="16"/>
          <w:szCs w:val="16"/>
        </w:rPr>
        <w:t>BATCH CONTROL ID: 44233574742</w:t>
      </w:r>
    </w:p>
    <w:p w14:paraId="5AA0ACF3" w14:textId="77777777" w:rsidR="00F92FE3" w:rsidRPr="000F270F" w:rsidRDefault="00F92FE3" w:rsidP="006E2995">
      <w:pPr>
        <w:ind w:left="4320" w:hanging="3600"/>
        <w:rPr>
          <w:sz w:val="22"/>
          <w:szCs w:val="22"/>
        </w:rPr>
      </w:pPr>
      <w:r w:rsidRPr="000F270F">
        <w:rPr>
          <w:rFonts w:ascii="Courier New" w:hAnsi="Courier New" w:cs="Courier New"/>
          <w:sz w:val="16"/>
          <w:szCs w:val="16"/>
        </w:rPr>
        <w:t>BATCH CONTROL ID: 44233574740</w:t>
      </w:r>
      <w:r w:rsidRPr="000F270F">
        <w:rPr>
          <w:rFonts w:ascii="Courier New" w:hAnsi="Courier New" w:cs="Courier New"/>
          <w:sz w:val="16"/>
          <w:szCs w:val="16"/>
        </w:rPr>
        <w:tab/>
      </w:r>
      <w:r w:rsidRPr="000F270F">
        <w:rPr>
          <w:sz w:val="22"/>
          <w:szCs w:val="22"/>
        </w:rPr>
        <w:sym w:font="Wingdings" w:char="F0DF"/>
      </w:r>
      <w:r w:rsidR="006E2995" w:rsidRPr="000F270F">
        <w:rPr>
          <w:sz w:val="22"/>
          <w:szCs w:val="22"/>
        </w:rPr>
        <w:t>A</w:t>
      </w:r>
      <w:r w:rsidR="000F270F" w:rsidRPr="000F270F">
        <w:rPr>
          <w:sz w:val="22"/>
          <w:szCs w:val="22"/>
        </w:rPr>
        <w:t>n</w:t>
      </w:r>
      <w:r w:rsidR="006E2995" w:rsidRPr="000F270F">
        <w:rPr>
          <w:sz w:val="22"/>
          <w:szCs w:val="22"/>
        </w:rPr>
        <w:t xml:space="preserve"> </w:t>
      </w:r>
      <w:r w:rsidRPr="000F270F">
        <w:rPr>
          <w:sz w:val="22"/>
          <w:szCs w:val="22"/>
        </w:rPr>
        <w:t>acknowledged</w:t>
      </w:r>
      <w:r w:rsidR="006E2995" w:rsidRPr="000F270F">
        <w:rPr>
          <w:sz w:val="22"/>
          <w:szCs w:val="22"/>
        </w:rPr>
        <w:t xml:space="preserve"> </w:t>
      </w:r>
      <w:r w:rsidR="000F270F" w:rsidRPr="000F270F">
        <w:rPr>
          <w:sz w:val="22"/>
          <w:szCs w:val="22"/>
        </w:rPr>
        <w:t xml:space="preserve">batch </w:t>
      </w:r>
      <w:r w:rsidR="006E2995" w:rsidRPr="000F270F">
        <w:rPr>
          <w:sz w:val="22"/>
          <w:szCs w:val="22"/>
        </w:rPr>
        <w:t>cannot be rejected</w:t>
      </w:r>
    </w:p>
    <w:p w14:paraId="6117D279" w14:textId="77777777" w:rsidR="00F92FE3" w:rsidRPr="000F270F" w:rsidRDefault="00F92FE3" w:rsidP="00F92FE3">
      <w:pPr>
        <w:ind w:left="720"/>
        <w:rPr>
          <w:rFonts w:ascii="Courier New" w:hAnsi="Courier New" w:cs="Courier New"/>
          <w:sz w:val="16"/>
          <w:szCs w:val="16"/>
        </w:rPr>
      </w:pPr>
      <w:r w:rsidRPr="000F270F">
        <w:rPr>
          <w:rFonts w:ascii="Courier New" w:hAnsi="Courier New" w:cs="Courier New"/>
          <w:sz w:val="16"/>
          <w:szCs w:val="16"/>
        </w:rPr>
        <w:t>Batch already Acknowledged!</w:t>
      </w:r>
    </w:p>
    <w:p w14:paraId="69F250E2" w14:textId="77777777" w:rsidR="00F92FE3" w:rsidRPr="000F270F" w:rsidRDefault="00F92FE3" w:rsidP="00F92FE3">
      <w:pPr>
        <w:ind w:left="720"/>
        <w:rPr>
          <w:rFonts w:ascii="Courier New" w:hAnsi="Courier New" w:cs="Courier New"/>
          <w:sz w:val="16"/>
          <w:szCs w:val="16"/>
        </w:rPr>
      </w:pPr>
      <w:r w:rsidRPr="000F270F">
        <w:rPr>
          <w:rFonts w:ascii="Courier New" w:hAnsi="Courier New" w:cs="Courier New"/>
          <w:sz w:val="16"/>
          <w:szCs w:val="16"/>
        </w:rPr>
        <w:t xml:space="preserve">BATCH CONTROL ID: </w:t>
      </w:r>
    </w:p>
    <w:p w14:paraId="1015E1A5" w14:textId="77777777" w:rsidR="00F92FE3" w:rsidRDefault="00F92FE3" w:rsidP="00F92FE3">
      <w:pPr>
        <w:ind w:left="720"/>
        <w:rPr>
          <w:rFonts w:ascii="Courier New" w:hAnsi="Courier New" w:cs="Courier New"/>
          <w:sz w:val="16"/>
          <w:szCs w:val="16"/>
        </w:rPr>
      </w:pPr>
      <w:r w:rsidRPr="000F270F">
        <w:rPr>
          <w:rFonts w:ascii="Courier New" w:hAnsi="Courier New" w:cs="Courier New"/>
          <w:sz w:val="16"/>
          <w:szCs w:val="16"/>
        </w:rPr>
        <w:t>This job has been tasked</w:t>
      </w:r>
    </w:p>
    <w:p w14:paraId="327E2DDD" w14:textId="77777777" w:rsidR="005D79B1" w:rsidRDefault="005D79B1" w:rsidP="00F92FE3">
      <w:pPr>
        <w:ind w:left="720"/>
        <w:rPr>
          <w:rFonts w:ascii="Courier New" w:hAnsi="Courier New" w:cs="Courier New"/>
          <w:sz w:val="16"/>
          <w:szCs w:val="16"/>
        </w:rPr>
      </w:pPr>
    </w:p>
    <w:p w14:paraId="2DB25698" w14:textId="77777777" w:rsidR="00FB6600" w:rsidRDefault="00FB6600" w:rsidP="00F92FE3">
      <w:pPr>
        <w:ind w:left="720"/>
        <w:rPr>
          <w:rFonts w:ascii="Courier New" w:hAnsi="Courier New" w:cs="Courier New"/>
          <w:sz w:val="16"/>
          <w:szCs w:val="16"/>
        </w:rPr>
      </w:pPr>
    </w:p>
    <w:p w14:paraId="2DB0E0DC" w14:textId="77777777" w:rsidR="00DD2F68" w:rsidRDefault="00DD2F68" w:rsidP="00F92FE3">
      <w:pPr>
        <w:ind w:left="720"/>
        <w:rPr>
          <w:rFonts w:ascii="Courier New" w:hAnsi="Courier New" w:cs="Courier New"/>
          <w:sz w:val="16"/>
          <w:szCs w:val="16"/>
        </w:rPr>
      </w:pPr>
    </w:p>
    <w:p w14:paraId="75AF1104" w14:textId="77777777" w:rsidR="00DD2F68" w:rsidRPr="000F270F" w:rsidRDefault="00DD2F68" w:rsidP="00F92FE3">
      <w:pPr>
        <w:ind w:left="720"/>
        <w:rPr>
          <w:rFonts w:ascii="Courier New" w:hAnsi="Courier New" w:cs="Courier New"/>
          <w:sz w:val="16"/>
          <w:szCs w:val="16"/>
        </w:rPr>
      </w:pPr>
    </w:p>
    <w:p w14:paraId="582CB007" w14:textId="77777777" w:rsidR="000851BA" w:rsidRPr="00F71D20" w:rsidRDefault="005D79B1" w:rsidP="000851BA">
      <w:pPr>
        <w:pStyle w:val="Heading3"/>
      </w:pPr>
      <w:bookmarkStart w:id="72" w:name="_Toc442774256"/>
      <w:r w:rsidRPr="005D79B1">
        <w:t xml:space="preserve">SD-PAIT Last Run Repair </w:t>
      </w:r>
      <w:r>
        <w:t>[</w:t>
      </w:r>
      <w:r w:rsidR="000851BA">
        <w:t>SD-PAIT R</w:t>
      </w:r>
      <w:r>
        <w:t>EPAIR]</w:t>
      </w:r>
      <w:bookmarkEnd w:id="72"/>
    </w:p>
    <w:p w14:paraId="4569D3D6" w14:textId="77777777" w:rsidR="0068523F" w:rsidRDefault="0068523F" w:rsidP="0068523F"/>
    <w:p w14:paraId="07F083AD" w14:textId="77777777" w:rsidR="0068523F" w:rsidRDefault="0068523F" w:rsidP="0068523F">
      <w:r w:rsidRPr="00C63D94">
        <w:rPr>
          <w:highlight w:val="yellow"/>
        </w:rPr>
        <w:t>This option has been placed out of order with SD*5.3*639.</w:t>
      </w:r>
    </w:p>
    <w:p w14:paraId="30F8298A" w14:textId="77777777" w:rsidR="0068523F" w:rsidRDefault="0068523F" w:rsidP="0068523F"/>
    <w:p w14:paraId="3B5E549F" w14:textId="77777777" w:rsidR="00FB6600" w:rsidRPr="002B1FB9" w:rsidRDefault="00FB6600" w:rsidP="00FB6600">
      <w:r>
        <w:lastRenderedPageBreak/>
        <w:t>When an application error or system problem interrupts the PAIT task, the first step is to determine the cause of the error or problem and correct it.  After correcting the problem, this option must be used to repair the interrupted transmission. Finally, the PAIT task must be started again.</w:t>
      </w:r>
    </w:p>
    <w:p w14:paraId="2CE12829" w14:textId="77777777" w:rsidR="000851BA" w:rsidRDefault="000851BA" w:rsidP="000851BA">
      <w:pPr>
        <w:rPr>
          <w:sz w:val="28"/>
          <w:szCs w:val="28"/>
        </w:rPr>
      </w:pPr>
    </w:p>
    <w:p w14:paraId="54CE82E9" w14:textId="77777777" w:rsidR="000851BA" w:rsidRPr="005D79B1" w:rsidRDefault="000851BA" w:rsidP="00E94B9E">
      <w:pPr>
        <w:ind w:left="720"/>
        <w:rPr>
          <w:rFonts w:ascii="Courier New" w:hAnsi="Courier New" w:cs="Courier New"/>
          <w:sz w:val="16"/>
          <w:szCs w:val="16"/>
        </w:rPr>
      </w:pPr>
      <w:r w:rsidRPr="005D79B1">
        <w:rPr>
          <w:rFonts w:ascii="Courier New" w:hAnsi="Courier New" w:cs="Courier New"/>
          <w:sz w:val="16"/>
          <w:szCs w:val="16"/>
        </w:rPr>
        <w:t>SD-PAIT Last Run Repair</w:t>
      </w:r>
    </w:p>
    <w:p w14:paraId="11811291" w14:textId="77777777" w:rsidR="000851BA" w:rsidRPr="005D79B1" w:rsidRDefault="000851BA" w:rsidP="00E94B9E">
      <w:pPr>
        <w:ind w:left="720"/>
        <w:rPr>
          <w:rFonts w:ascii="Courier New" w:hAnsi="Courier New" w:cs="Courier New"/>
          <w:sz w:val="16"/>
          <w:szCs w:val="16"/>
        </w:rPr>
      </w:pPr>
      <w:r w:rsidRPr="005D79B1">
        <w:rPr>
          <w:rFonts w:ascii="Courier New" w:hAnsi="Courier New" w:cs="Courier New"/>
          <w:sz w:val="16"/>
          <w:szCs w:val="16"/>
        </w:rPr>
        <w:t>The repairing in progress...</w:t>
      </w:r>
    </w:p>
    <w:p w14:paraId="1FB20A10" w14:textId="77777777" w:rsidR="000851BA" w:rsidRPr="005D79B1" w:rsidRDefault="000851BA" w:rsidP="00E94B9E">
      <w:pPr>
        <w:ind w:left="720"/>
        <w:rPr>
          <w:rFonts w:ascii="Courier New" w:hAnsi="Courier New" w:cs="Courier New"/>
          <w:sz w:val="16"/>
          <w:szCs w:val="16"/>
        </w:rPr>
      </w:pPr>
    </w:p>
    <w:p w14:paraId="0C38C2EF" w14:textId="77777777" w:rsidR="000851BA" w:rsidRPr="005D79B1" w:rsidRDefault="000851BA" w:rsidP="00E94B9E">
      <w:pPr>
        <w:ind w:left="720"/>
        <w:rPr>
          <w:rFonts w:ascii="Courier New" w:hAnsi="Courier New" w:cs="Courier New"/>
          <w:sz w:val="16"/>
          <w:szCs w:val="16"/>
        </w:rPr>
      </w:pPr>
      <w:r w:rsidRPr="005D79B1">
        <w:rPr>
          <w:rFonts w:ascii="Courier New" w:hAnsi="Courier New" w:cs="Courier New"/>
          <w:sz w:val="16"/>
          <w:szCs w:val="16"/>
        </w:rPr>
        <w:t>The last run number has been repaired, you may ONE TIME QUEUE the next one.</w:t>
      </w:r>
    </w:p>
    <w:p w14:paraId="789B0A5C" w14:textId="77777777" w:rsidR="000851BA" w:rsidRPr="005D79B1" w:rsidRDefault="000851BA" w:rsidP="00E94B9E">
      <w:pPr>
        <w:ind w:left="720"/>
        <w:rPr>
          <w:rFonts w:ascii="Courier New" w:hAnsi="Courier New" w:cs="Courier New"/>
          <w:sz w:val="16"/>
          <w:szCs w:val="16"/>
        </w:rPr>
      </w:pPr>
    </w:p>
    <w:p w14:paraId="6EE96CD2" w14:textId="77777777" w:rsidR="000851BA" w:rsidRPr="005D79B1" w:rsidRDefault="000851BA" w:rsidP="00E94B9E">
      <w:pPr>
        <w:ind w:left="720"/>
        <w:rPr>
          <w:rFonts w:ascii="Courier New" w:hAnsi="Courier New" w:cs="Courier New"/>
          <w:sz w:val="16"/>
          <w:szCs w:val="16"/>
        </w:rPr>
      </w:pPr>
      <w:r w:rsidRPr="005D79B1">
        <w:rPr>
          <w:rFonts w:ascii="Courier New" w:hAnsi="Courier New" w:cs="Courier New"/>
          <w:sz w:val="16"/>
          <w:szCs w:val="16"/>
        </w:rPr>
        <w:t>Select OPTION NAME: SD-PAIT REPAIR</w:t>
      </w:r>
      <w:r w:rsidRPr="005D79B1">
        <w:rPr>
          <w:rFonts w:ascii="Courier New" w:hAnsi="Courier New" w:cs="Courier New"/>
          <w:sz w:val="16"/>
          <w:szCs w:val="16"/>
        </w:rPr>
        <w:tab/>
        <w:t>SD-PAIT Last Run Repair</w:t>
      </w:r>
    </w:p>
    <w:p w14:paraId="0C00A8CE" w14:textId="77777777" w:rsidR="005D79B1" w:rsidRPr="00922F2B" w:rsidRDefault="000851BA" w:rsidP="00E94B9E">
      <w:pPr>
        <w:ind w:left="720"/>
      </w:pPr>
      <w:r w:rsidRPr="005D79B1">
        <w:rPr>
          <w:rFonts w:ascii="Courier New" w:hAnsi="Courier New" w:cs="Courier New"/>
          <w:sz w:val="16"/>
          <w:szCs w:val="16"/>
        </w:rPr>
        <w:t>NO ENTRY TO REPAIR!</w:t>
      </w:r>
      <w:r w:rsidRPr="005D79B1">
        <w:rPr>
          <w:rFonts w:ascii="Courier New" w:hAnsi="Courier New" w:cs="Courier New"/>
          <w:sz w:val="16"/>
          <w:szCs w:val="16"/>
        </w:rPr>
        <w:tab/>
      </w:r>
      <w:r w:rsidRPr="00D22186">
        <w:rPr>
          <w:rFonts w:ascii="Verdana" w:hAnsi="Verdana" w:cs="Courier New"/>
          <w:sz w:val="18"/>
          <w:szCs w:val="18"/>
        </w:rPr>
        <w:tab/>
      </w:r>
      <w:r w:rsidRPr="00D22186">
        <w:rPr>
          <w:rFonts w:ascii="Verdana" w:hAnsi="Verdana" w:cs="Courier New"/>
          <w:sz w:val="18"/>
          <w:szCs w:val="18"/>
        </w:rPr>
        <w:tab/>
      </w:r>
      <w:r w:rsidRPr="00922F2B">
        <w:sym w:font="Wingdings" w:char="F0DF"/>
      </w:r>
      <w:r w:rsidRPr="00922F2B">
        <w:t xml:space="preserve">--- </w:t>
      </w:r>
      <w:r w:rsidR="005D79B1" w:rsidRPr="00922F2B">
        <w:t>This message displays if the last run has</w:t>
      </w:r>
    </w:p>
    <w:p w14:paraId="1058ABB3" w14:textId="77777777" w:rsidR="004D6B42" w:rsidRPr="00922F2B" w:rsidRDefault="005D79B1" w:rsidP="003A74D8">
      <w:pPr>
        <w:ind w:left="720"/>
      </w:pPr>
      <w:r w:rsidRPr="00922F2B">
        <w:t xml:space="preserve">                            </w:t>
      </w:r>
      <w:r w:rsidR="000851BA" w:rsidRPr="00922F2B">
        <w:t xml:space="preserve"> </w:t>
      </w:r>
      <w:r w:rsidR="00922F2B">
        <w:t xml:space="preserve">                 </w:t>
      </w:r>
      <w:r w:rsidR="000851BA" w:rsidRPr="00922F2B">
        <w:t xml:space="preserve">already </w:t>
      </w:r>
      <w:r w:rsidRPr="00922F2B">
        <w:t>been repaired or there i</w:t>
      </w:r>
      <w:r w:rsidR="000851BA" w:rsidRPr="00922F2B">
        <w:t>s nothing to be repaired</w:t>
      </w:r>
    </w:p>
    <w:p w14:paraId="34BFA2BB" w14:textId="77777777" w:rsidR="00EB0647" w:rsidRDefault="003A74D8" w:rsidP="00EB0647">
      <w:r>
        <w:br w:type="page"/>
      </w:r>
    </w:p>
    <w:p w14:paraId="36D2BC52" w14:textId="77777777" w:rsidR="003A74D8" w:rsidRDefault="003A74D8" w:rsidP="00EB0647">
      <w:pPr>
        <w:sectPr w:rsidR="003A74D8" w:rsidSect="009849F7">
          <w:pgSz w:w="12240" w:h="15840" w:code="1"/>
          <w:pgMar w:top="1440" w:right="1440" w:bottom="1440" w:left="1440" w:header="720" w:footer="720" w:gutter="0"/>
          <w:pgNumType w:start="1" w:chapStyle="1"/>
          <w:cols w:space="720"/>
          <w:docGrid w:linePitch="360"/>
        </w:sectPr>
      </w:pPr>
    </w:p>
    <w:p w14:paraId="4D8F6E34" w14:textId="77777777" w:rsidR="00EB0647" w:rsidRPr="00CA4BEB" w:rsidRDefault="0059735B" w:rsidP="00EB0647">
      <w:pPr>
        <w:pStyle w:val="Heading1"/>
        <w:ind w:left="0" w:firstLine="0"/>
        <w:rPr>
          <w:iCs w:val="0"/>
        </w:rPr>
      </w:pPr>
      <w:bookmarkStart w:id="73" w:name="_Toc231095947"/>
      <w:bookmarkStart w:id="74" w:name="_Toc231096194"/>
      <w:bookmarkStart w:id="75" w:name="_Toc442774257"/>
      <w:bookmarkEnd w:id="73"/>
      <w:bookmarkEnd w:id="74"/>
      <w:r>
        <w:rPr>
          <w:iCs w:val="0"/>
        </w:rPr>
        <w:t>Rejection Codes</w:t>
      </w:r>
      <w:r w:rsidR="00E053E9">
        <w:rPr>
          <w:iCs w:val="0"/>
        </w:rPr>
        <w:t xml:space="preserve"> and Corrections</w:t>
      </w:r>
      <w:bookmarkEnd w:id="75"/>
    </w:p>
    <w:p w14:paraId="1283A79F" w14:textId="77777777" w:rsidR="00EB0647" w:rsidRDefault="0059735B" w:rsidP="00EB0647">
      <w:pPr>
        <w:pStyle w:val="Heading2"/>
        <w:tabs>
          <w:tab w:val="clear" w:pos="864"/>
        </w:tabs>
      </w:pPr>
      <w:bookmarkStart w:id="76" w:name="_Toc155761463"/>
      <w:bookmarkStart w:id="77" w:name="_Toc442774258"/>
      <w:bookmarkEnd w:id="76"/>
      <w:r>
        <w:t>Error Code Set</w:t>
      </w:r>
      <w:bookmarkEnd w:id="77"/>
    </w:p>
    <w:p w14:paraId="5FC2335C" w14:textId="77777777" w:rsidR="0059735B" w:rsidRDefault="00E053E9" w:rsidP="00EB0647">
      <w:r>
        <w:t>This section discusses PAIT error c</w:t>
      </w:r>
      <w:r w:rsidR="0059735B">
        <w:t xml:space="preserve">odes </w:t>
      </w:r>
      <w:r>
        <w:t xml:space="preserve">that appear on the </w:t>
      </w:r>
      <w:r w:rsidRPr="00E053E9">
        <w:t>Rejected Transmissions</w:t>
      </w:r>
      <w:r>
        <w:t xml:space="preserve"> report </w:t>
      </w:r>
      <w:r w:rsidR="0059735B">
        <w:t xml:space="preserve">and explains in detail </w:t>
      </w:r>
      <w:r>
        <w:t>how to find and correct data that is causing the rejections</w:t>
      </w:r>
      <w:r w:rsidR="000A0478">
        <w:t xml:space="preserve">. </w:t>
      </w:r>
      <w:r w:rsidR="00F516DD">
        <w:t xml:space="preserve">Table 5-1 </w:t>
      </w:r>
      <w:r w:rsidR="0059735B">
        <w:t>provides a basic d</w:t>
      </w:r>
      <w:r w:rsidR="00F516DD">
        <w:t>escription of each numeric error code</w:t>
      </w:r>
      <w:r w:rsidR="0059735B">
        <w:t>.</w:t>
      </w:r>
    </w:p>
    <w:p w14:paraId="38393DE5" w14:textId="77777777" w:rsidR="0059735B" w:rsidRDefault="0059735B" w:rsidP="00EB0647"/>
    <w:p w14:paraId="07083C22" w14:textId="77777777" w:rsidR="0059735B" w:rsidRPr="00C6225C" w:rsidRDefault="00EB0647" w:rsidP="0059735B">
      <w:pPr>
        <w:pStyle w:val="TableHeading"/>
      </w:pPr>
      <w:r>
        <w:t xml:space="preserve"> </w:t>
      </w:r>
      <w:bookmarkStart w:id="78" w:name="_Toc442774267"/>
      <w:r w:rsidR="0059735B" w:rsidRPr="00C6225C">
        <w:t xml:space="preserve">Table </w:t>
      </w:r>
      <w:r w:rsidR="00361E13">
        <w:t>5</w:t>
      </w:r>
      <w:r w:rsidR="0059735B">
        <w:t>-</w:t>
      </w:r>
      <w:r w:rsidR="0059735B" w:rsidRPr="00C6225C">
        <w:t>1:</w:t>
      </w:r>
      <w:r w:rsidR="00361E13">
        <w:t xml:space="preserve"> Error Code Set</w:t>
      </w:r>
      <w:bookmarkEnd w:id="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right w:w="122" w:type="dxa"/>
        </w:tblCellMar>
        <w:tblLook w:val="0000" w:firstRow="0" w:lastRow="0" w:firstColumn="0" w:lastColumn="0" w:noHBand="0" w:noVBand="0"/>
      </w:tblPr>
      <w:tblGrid>
        <w:gridCol w:w="1682"/>
        <w:gridCol w:w="7080"/>
      </w:tblGrid>
      <w:tr w:rsidR="0059735B" w:rsidRPr="000107C6" w14:paraId="017D2F14" w14:textId="77777777" w:rsidTr="0059735B">
        <w:trPr>
          <w:jc w:val="center"/>
        </w:trPr>
        <w:tc>
          <w:tcPr>
            <w:tcW w:w="1682" w:type="dxa"/>
            <w:shd w:val="clear" w:color="auto" w:fill="000000"/>
          </w:tcPr>
          <w:p w14:paraId="61F791D5" w14:textId="77777777" w:rsidR="0059735B" w:rsidRPr="000107C6" w:rsidRDefault="0059735B" w:rsidP="006E2995">
            <w:pPr>
              <w:jc w:val="center"/>
              <w:rPr>
                <w:b/>
                <w:color w:val="FFFFFF"/>
                <w:sz w:val="20"/>
              </w:rPr>
            </w:pPr>
            <w:r w:rsidRPr="000107C6">
              <w:rPr>
                <w:b/>
                <w:color w:val="FFFFFF"/>
                <w:sz w:val="20"/>
              </w:rPr>
              <w:t>Value</w:t>
            </w:r>
          </w:p>
        </w:tc>
        <w:tc>
          <w:tcPr>
            <w:tcW w:w="7080" w:type="dxa"/>
            <w:shd w:val="clear" w:color="auto" w:fill="000000"/>
          </w:tcPr>
          <w:p w14:paraId="71A27C08" w14:textId="77777777" w:rsidR="0059735B" w:rsidRPr="000107C6" w:rsidRDefault="0059735B" w:rsidP="006E2995">
            <w:pPr>
              <w:jc w:val="center"/>
              <w:rPr>
                <w:b/>
                <w:color w:val="FFFFFF"/>
                <w:sz w:val="20"/>
              </w:rPr>
            </w:pPr>
            <w:r w:rsidRPr="000107C6">
              <w:rPr>
                <w:b/>
                <w:color w:val="FFFFFF"/>
                <w:sz w:val="20"/>
              </w:rPr>
              <w:t>Description</w:t>
            </w:r>
          </w:p>
        </w:tc>
      </w:tr>
      <w:tr w:rsidR="0059735B" w:rsidRPr="005849B5" w14:paraId="377CC11C" w14:textId="77777777" w:rsidTr="0059735B">
        <w:trPr>
          <w:jc w:val="center"/>
        </w:trPr>
        <w:tc>
          <w:tcPr>
            <w:tcW w:w="1682" w:type="dxa"/>
          </w:tcPr>
          <w:p w14:paraId="3A83C298" w14:textId="77777777" w:rsidR="0059735B" w:rsidRPr="005849B5" w:rsidRDefault="0059735B" w:rsidP="006E2995">
            <w:pPr>
              <w:rPr>
                <w:sz w:val="20"/>
              </w:rPr>
            </w:pPr>
            <w:r w:rsidRPr="005849B5">
              <w:rPr>
                <w:sz w:val="20"/>
              </w:rPr>
              <w:t>100</w:t>
            </w:r>
          </w:p>
        </w:tc>
        <w:tc>
          <w:tcPr>
            <w:tcW w:w="7080" w:type="dxa"/>
          </w:tcPr>
          <w:p w14:paraId="6BCD2120" w14:textId="77777777" w:rsidR="0059735B" w:rsidRPr="005849B5" w:rsidRDefault="0059735B" w:rsidP="006E2995">
            <w:pPr>
              <w:rPr>
                <w:sz w:val="20"/>
              </w:rPr>
            </w:pPr>
            <w:r w:rsidRPr="005849B5">
              <w:rPr>
                <w:sz w:val="20"/>
              </w:rPr>
              <w:t>Patient DFN is not numeric or is missing</w:t>
            </w:r>
          </w:p>
        </w:tc>
      </w:tr>
      <w:tr w:rsidR="0059735B" w:rsidRPr="005849B5" w14:paraId="0B8A82DC" w14:textId="77777777" w:rsidTr="0059735B">
        <w:trPr>
          <w:jc w:val="center"/>
        </w:trPr>
        <w:tc>
          <w:tcPr>
            <w:tcW w:w="1682" w:type="dxa"/>
          </w:tcPr>
          <w:p w14:paraId="48092C02" w14:textId="77777777" w:rsidR="0059735B" w:rsidRPr="005849B5" w:rsidRDefault="0059735B" w:rsidP="006E2995">
            <w:pPr>
              <w:rPr>
                <w:sz w:val="20"/>
              </w:rPr>
            </w:pPr>
            <w:r w:rsidRPr="005849B5">
              <w:rPr>
                <w:sz w:val="20"/>
              </w:rPr>
              <w:t>150</w:t>
            </w:r>
          </w:p>
        </w:tc>
        <w:tc>
          <w:tcPr>
            <w:tcW w:w="7080" w:type="dxa"/>
          </w:tcPr>
          <w:p w14:paraId="22EA2497" w14:textId="77777777" w:rsidR="0059735B" w:rsidRPr="005849B5" w:rsidRDefault="0059735B" w:rsidP="006E2995">
            <w:pPr>
              <w:rPr>
                <w:sz w:val="20"/>
              </w:rPr>
            </w:pPr>
            <w:r w:rsidRPr="005849B5">
              <w:rPr>
                <w:sz w:val="20"/>
              </w:rPr>
              <w:t>Clinic IEN is not numeric or is missing</w:t>
            </w:r>
          </w:p>
        </w:tc>
      </w:tr>
      <w:tr w:rsidR="0059735B" w:rsidRPr="005849B5" w14:paraId="3AF9950A" w14:textId="77777777" w:rsidTr="0059735B">
        <w:trPr>
          <w:jc w:val="center"/>
        </w:trPr>
        <w:tc>
          <w:tcPr>
            <w:tcW w:w="1682" w:type="dxa"/>
          </w:tcPr>
          <w:p w14:paraId="5BCAE8C5" w14:textId="77777777" w:rsidR="0059735B" w:rsidRPr="005849B5" w:rsidRDefault="0059735B" w:rsidP="006E2995">
            <w:pPr>
              <w:rPr>
                <w:sz w:val="20"/>
              </w:rPr>
            </w:pPr>
            <w:r w:rsidRPr="005849B5">
              <w:rPr>
                <w:sz w:val="20"/>
              </w:rPr>
              <w:t>200</w:t>
            </w:r>
          </w:p>
        </w:tc>
        <w:tc>
          <w:tcPr>
            <w:tcW w:w="7080" w:type="dxa"/>
          </w:tcPr>
          <w:p w14:paraId="1250A5E9" w14:textId="77777777" w:rsidR="0059735B" w:rsidRPr="005849B5" w:rsidRDefault="0059735B" w:rsidP="006E2995">
            <w:pPr>
              <w:rPr>
                <w:sz w:val="20"/>
              </w:rPr>
            </w:pPr>
            <w:r w:rsidRPr="005849B5">
              <w:rPr>
                <w:sz w:val="20"/>
              </w:rPr>
              <w:t>BHS station number and STA3N are not equal</w:t>
            </w:r>
          </w:p>
        </w:tc>
      </w:tr>
      <w:tr w:rsidR="0059735B" w:rsidRPr="005849B5" w14:paraId="63F6FF39" w14:textId="77777777" w:rsidTr="0059735B">
        <w:trPr>
          <w:jc w:val="center"/>
        </w:trPr>
        <w:tc>
          <w:tcPr>
            <w:tcW w:w="1682" w:type="dxa"/>
          </w:tcPr>
          <w:p w14:paraId="13D77FB8" w14:textId="77777777" w:rsidR="0059735B" w:rsidRPr="005849B5" w:rsidRDefault="0059735B" w:rsidP="006E2995">
            <w:pPr>
              <w:rPr>
                <w:sz w:val="20"/>
              </w:rPr>
            </w:pPr>
            <w:r w:rsidRPr="005849B5">
              <w:rPr>
                <w:sz w:val="20"/>
              </w:rPr>
              <w:t>250</w:t>
            </w:r>
          </w:p>
        </w:tc>
        <w:tc>
          <w:tcPr>
            <w:tcW w:w="7080" w:type="dxa"/>
          </w:tcPr>
          <w:p w14:paraId="4D4B7C93" w14:textId="77777777" w:rsidR="0059735B" w:rsidRPr="005849B5" w:rsidRDefault="0059735B" w:rsidP="006E2995">
            <w:pPr>
              <w:rPr>
                <w:sz w:val="20"/>
              </w:rPr>
            </w:pPr>
            <w:r w:rsidRPr="005849B5">
              <w:rPr>
                <w:sz w:val="20"/>
              </w:rPr>
              <w:t>Invalid or missing BHS station number</w:t>
            </w:r>
          </w:p>
        </w:tc>
      </w:tr>
      <w:tr w:rsidR="0059735B" w:rsidRPr="005849B5" w14:paraId="3CFD7E7A" w14:textId="77777777" w:rsidTr="0059735B">
        <w:trPr>
          <w:jc w:val="center"/>
        </w:trPr>
        <w:tc>
          <w:tcPr>
            <w:tcW w:w="1682" w:type="dxa"/>
          </w:tcPr>
          <w:p w14:paraId="15AA1629" w14:textId="77777777" w:rsidR="0059735B" w:rsidRPr="005849B5" w:rsidRDefault="0059735B" w:rsidP="006E2995">
            <w:pPr>
              <w:rPr>
                <w:sz w:val="20"/>
              </w:rPr>
            </w:pPr>
            <w:r w:rsidRPr="005849B5">
              <w:rPr>
                <w:sz w:val="20"/>
              </w:rPr>
              <w:t>300</w:t>
            </w:r>
          </w:p>
        </w:tc>
        <w:tc>
          <w:tcPr>
            <w:tcW w:w="7080" w:type="dxa"/>
          </w:tcPr>
          <w:p w14:paraId="3920DE50" w14:textId="77777777" w:rsidR="0059735B" w:rsidRPr="005849B5" w:rsidRDefault="0059735B" w:rsidP="006E2995">
            <w:pPr>
              <w:rPr>
                <w:sz w:val="20"/>
              </w:rPr>
            </w:pPr>
            <w:r w:rsidRPr="005849B5">
              <w:rPr>
                <w:sz w:val="20"/>
              </w:rPr>
              <w:t>Invalid or missing STA3N</w:t>
            </w:r>
          </w:p>
        </w:tc>
      </w:tr>
      <w:tr w:rsidR="0059735B" w:rsidRPr="005849B5" w14:paraId="1C5CB85F" w14:textId="77777777" w:rsidTr="0059735B">
        <w:trPr>
          <w:jc w:val="center"/>
        </w:trPr>
        <w:tc>
          <w:tcPr>
            <w:tcW w:w="1682" w:type="dxa"/>
          </w:tcPr>
          <w:p w14:paraId="63E9D8DF" w14:textId="77777777" w:rsidR="0059735B" w:rsidRPr="005849B5" w:rsidRDefault="0059735B" w:rsidP="006E2995">
            <w:pPr>
              <w:rPr>
                <w:sz w:val="20"/>
              </w:rPr>
            </w:pPr>
            <w:r w:rsidRPr="005849B5">
              <w:rPr>
                <w:sz w:val="20"/>
              </w:rPr>
              <w:t>350</w:t>
            </w:r>
          </w:p>
        </w:tc>
        <w:tc>
          <w:tcPr>
            <w:tcW w:w="7080" w:type="dxa"/>
          </w:tcPr>
          <w:p w14:paraId="1D31D8F4" w14:textId="77777777" w:rsidR="0059735B" w:rsidRPr="005849B5" w:rsidRDefault="0059735B" w:rsidP="006E2995">
            <w:pPr>
              <w:rPr>
                <w:sz w:val="20"/>
              </w:rPr>
            </w:pPr>
            <w:r w:rsidRPr="005849B5">
              <w:rPr>
                <w:sz w:val="20"/>
              </w:rPr>
              <w:t>HL7 date is not in proper format or is missing</w:t>
            </w:r>
          </w:p>
        </w:tc>
      </w:tr>
      <w:tr w:rsidR="0059735B" w:rsidRPr="005849B5" w14:paraId="26C6AE0D" w14:textId="77777777" w:rsidTr="0059735B">
        <w:trPr>
          <w:jc w:val="center"/>
        </w:trPr>
        <w:tc>
          <w:tcPr>
            <w:tcW w:w="1682" w:type="dxa"/>
          </w:tcPr>
          <w:p w14:paraId="2C19E30A" w14:textId="77777777" w:rsidR="0059735B" w:rsidRPr="005849B5" w:rsidRDefault="0059735B" w:rsidP="006E2995">
            <w:pPr>
              <w:rPr>
                <w:sz w:val="20"/>
              </w:rPr>
            </w:pPr>
            <w:r w:rsidRPr="005849B5">
              <w:rPr>
                <w:sz w:val="20"/>
              </w:rPr>
              <w:t>400</w:t>
            </w:r>
          </w:p>
        </w:tc>
        <w:tc>
          <w:tcPr>
            <w:tcW w:w="7080" w:type="dxa"/>
          </w:tcPr>
          <w:p w14:paraId="7827B7E4" w14:textId="77777777" w:rsidR="0059735B" w:rsidRPr="005849B5" w:rsidRDefault="0059735B" w:rsidP="006E2995">
            <w:pPr>
              <w:rPr>
                <w:sz w:val="20"/>
              </w:rPr>
            </w:pPr>
            <w:r w:rsidRPr="005849B5">
              <w:rPr>
                <w:sz w:val="20"/>
              </w:rPr>
              <w:t>DOB is missing or invalid</w:t>
            </w:r>
          </w:p>
        </w:tc>
      </w:tr>
      <w:tr w:rsidR="0059735B" w:rsidRPr="005849B5" w14:paraId="3FCF133C" w14:textId="77777777" w:rsidTr="0059735B">
        <w:trPr>
          <w:jc w:val="center"/>
        </w:trPr>
        <w:tc>
          <w:tcPr>
            <w:tcW w:w="1682" w:type="dxa"/>
          </w:tcPr>
          <w:p w14:paraId="2F0FE4E4" w14:textId="77777777" w:rsidR="0059735B" w:rsidRPr="005849B5" w:rsidRDefault="0059735B" w:rsidP="006E2995">
            <w:pPr>
              <w:rPr>
                <w:sz w:val="20"/>
              </w:rPr>
            </w:pPr>
            <w:r w:rsidRPr="005849B5">
              <w:rPr>
                <w:sz w:val="20"/>
              </w:rPr>
              <w:t>450</w:t>
            </w:r>
          </w:p>
        </w:tc>
        <w:tc>
          <w:tcPr>
            <w:tcW w:w="7080" w:type="dxa"/>
          </w:tcPr>
          <w:p w14:paraId="0FCCD333" w14:textId="77777777" w:rsidR="0059735B" w:rsidRPr="005849B5" w:rsidRDefault="0059735B" w:rsidP="006E2995">
            <w:pPr>
              <w:rPr>
                <w:sz w:val="20"/>
              </w:rPr>
            </w:pPr>
            <w:r w:rsidRPr="005849B5">
              <w:rPr>
                <w:sz w:val="20"/>
              </w:rPr>
              <w:t>Create date or appt date is missing</w:t>
            </w:r>
          </w:p>
        </w:tc>
      </w:tr>
      <w:tr w:rsidR="0059735B" w:rsidRPr="005849B5" w14:paraId="00C0955F" w14:textId="77777777" w:rsidTr="0059735B">
        <w:trPr>
          <w:jc w:val="center"/>
        </w:trPr>
        <w:tc>
          <w:tcPr>
            <w:tcW w:w="1682" w:type="dxa"/>
          </w:tcPr>
          <w:p w14:paraId="0621B81F" w14:textId="77777777" w:rsidR="0059735B" w:rsidRPr="005849B5" w:rsidRDefault="0059735B" w:rsidP="006E2995">
            <w:pPr>
              <w:rPr>
                <w:sz w:val="20"/>
              </w:rPr>
            </w:pPr>
            <w:r w:rsidRPr="005849B5">
              <w:rPr>
                <w:sz w:val="20"/>
              </w:rPr>
              <w:t>500</w:t>
            </w:r>
          </w:p>
        </w:tc>
        <w:tc>
          <w:tcPr>
            <w:tcW w:w="7080" w:type="dxa"/>
          </w:tcPr>
          <w:p w14:paraId="56A13023" w14:textId="77777777" w:rsidR="0059735B" w:rsidRPr="005849B5" w:rsidRDefault="0059735B" w:rsidP="006E2995">
            <w:pPr>
              <w:rPr>
                <w:sz w:val="20"/>
              </w:rPr>
            </w:pPr>
            <w:r w:rsidRPr="005849B5">
              <w:rPr>
                <w:sz w:val="20"/>
              </w:rPr>
              <w:t>Creation date is before September 1, 2002</w:t>
            </w:r>
          </w:p>
        </w:tc>
      </w:tr>
      <w:tr w:rsidR="0059735B" w:rsidRPr="005849B5" w14:paraId="2DA27496" w14:textId="77777777" w:rsidTr="0059735B">
        <w:trPr>
          <w:jc w:val="center"/>
        </w:trPr>
        <w:tc>
          <w:tcPr>
            <w:tcW w:w="1682" w:type="dxa"/>
          </w:tcPr>
          <w:p w14:paraId="772F0B24" w14:textId="77777777" w:rsidR="0059735B" w:rsidRPr="005849B5" w:rsidRDefault="0059735B" w:rsidP="006E2995">
            <w:pPr>
              <w:rPr>
                <w:sz w:val="20"/>
              </w:rPr>
            </w:pPr>
            <w:r w:rsidRPr="005849B5">
              <w:rPr>
                <w:sz w:val="20"/>
              </w:rPr>
              <w:t>600</w:t>
            </w:r>
          </w:p>
        </w:tc>
        <w:tc>
          <w:tcPr>
            <w:tcW w:w="7080" w:type="dxa"/>
          </w:tcPr>
          <w:p w14:paraId="62CB55AB" w14:textId="77777777" w:rsidR="0059735B" w:rsidRPr="005849B5" w:rsidRDefault="0059735B" w:rsidP="006E2995">
            <w:pPr>
              <w:rPr>
                <w:sz w:val="20"/>
              </w:rPr>
            </w:pPr>
            <w:r w:rsidRPr="005849B5">
              <w:rPr>
                <w:sz w:val="20"/>
              </w:rPr>
              <w:t>Rescheduled date and appt type are not in agreement - Rescheduled date requires SCH.8 Appt type = ‘RS’ and vice versa</w:t>
            </w:r>
          </w:p>
        </w:tc>
      </w:tr>
      <w:tr w:rsidR="0059735B" w:rsidRPr="005849B5" w14:paraId="7A1E57BF" w14:textId="77777777" w:rsidTr="0059735B">
        <w:trPr>
          <w:jc w:val="center"/>
        </w:trPr>
        <w:tc>
          <w:tcPr>
            <w:tcW w:w="1682" w:type="dxa"/>
          </w:tcPr>
          <w:p w14:paraId="4C5F74CF" w14:textId="77777777" w:rsidR="0059735B" w:rsidRPr="005849B5" w:rsidRDefault="0059735B" w:rsidP="006E2995">
            <w:pPr>
              <w:rPr>
                <w:sz w:val="20"/>
              </w:rPr>
            </w:pPr>
            <w:r w:rsidRPr="005849B5">
              <w:rPr>
                <w:sz w:val="20"/>
              </w:rPr>
              <w:t>650</w:t>
            </w:r>
          </w:p>
        </w:tc>
        <w:tc>
          <w:tcPr>
            <w:tcW w:w="7080" w:type="dxa"/>
          </w:tcPr>
          <w:p w14:paraId="05110CA2" w14:textId="77777777" w:rsidR="0059735B" w:rsidRPr="005849B5" w:rsidRDefault="0059735B" w:rsidP="006E2995">
            <w:pPr>
              <w:rPr>
                <w:sz w:val="20"/>
              </w:rPr>
            </w:pPr>
            <w:r w:rsidRPr="005849B5">
              <w:rPr>
                <w:sz w:val="20"/>
              </w:rPr>
              <w:t>Check out date and event reason are not in agreement - Check out date requires either SCH.6 Event reason = ‘CO’ or ‘COE’</w:t>
            </w:r>
          </w:p>
        </w:tc>
      </w:tr>
      <w:tr w:rsidR="0059735B" w:rsidRPr="005849B5" w14:paraId="421F5F0A" w14:textId="77777777" w:rsidTr="0059735B">
        <w:trPr>
          <w:jc w:val="center"/>
        </w:trPr>
        <w:tc>
          <w:tcPr>
            <w:tcW w:w="1682" w:type="dxa"/>
          </w:tcPr>
          <w:p w14:paraId="791943BA" w14:textId="77777777" w:rsidR="0059735B" w:rsidRPr="005849B5" w:rsidRDefault="0059735B" w:rsidP="006E2995">
            <w:pPr>
              <w:rPr>
                <w:sz w:val="20"/>
              </w:rPr>
            </w:pPr>
            <w:r w:rsidRPr="005849B5">
              <w:rPr>
                <w:sz w:val="20"/>
              </w:rPr>
              <w:t>700</w:t>
            </w:r>
          </w:p>
        </w:tc>
        <w:tc>
          <w:tcPr>
            <w:tcW w:w="7080" w:type="dxa"/>
          </w:tcPr>
          <w:p w14:paraId="594834D3" w14:textId="77777777" w:rsidR="0059735B" w:rsidRPr="005849B5" w:rsidRDefault="00F516DD" w:rsidP="006E2995">
            <w:pPr>
              <w:rPr>
                <w:sz w:val="20"/>
              </w:rPr>
            </w:pPr>
            <w:r>
              <w:rPr>
                <w:sz w:val="20"/>
              </w:rPr>
              <w:t>C</w:t>
            </w:r>
            <w:r w:rsidR="0059735B" w:rsidRPr="005849B5">
              <w:rPr>
                <w:sz w:val="20"/>
              </w:rPr>
              <w:t>ancellation date and event reason are not in agreement - Cancellation date requires SCH.6 Event reason = ‘CC’ or ‘CP’ or ‘NS’</w:t>
            </w:r>
          </w:p>
        </w:tc>
      </w:tr>
      <w:tr w:rsidR="0059735B" w:rsidRPr="005849B5" w14:paraId="350920F5" w14:textId="77777777" w:rsidTr="0059735B">
        <w:trPr>
          <w:jc w:val="center"/>
        </w:trPr>
        <w:tc>
          <w:tcPr>
            <w:tcW w:w="1682" w:type="dxa"/>
          </w:tcPr>
          <w:p w14:paraId="488DDB0C" w14:textId="77777777" w:rsidR="0059735B" w:rsidRPr="005849B5" w:rsidRDefault="0059735B" w:rsidP="006E2995">
            <w:pPr>
              <w:rPr>
                <w:sz w:val="20"/>
              </w:rPr>
            </w:pPr>
            <w:r w:rsidRPr="005849B5">
              <w:rPr>
                <w:sz w:val="20"/>
              </w:rPr>
              <w:t>750</w:t>
            </w:r>
          </w:p>
        </w:tc>
        <w:tc>
          <w:tcPr>
            <w:tcW w:w="7080" w:type="dxa"/>
          </w:tcPr>
          <w:p w14:paraId="05194217" w14:textId="77777777" w:rsidR="0059735B" w:rsidRPr="005849B5" w:rsidRDefault="0059735B" w:rsidP="006E2995">
            <w:pPr>
              <w:rPr>
                <w:sz w:val="20"/>
              </w:rPr>
            </w:pPr>
            <w:r w:rsidRPr="005849B5">
              <w:rPr>
                <w:sz w:val="20"/>
              </w:rPr>
              <w:t>Event reason and filler status are not in agreement - All SCH.6 Event reason codes, except ‘CI’ require SCH.25 Filler status to be ‘F’ Final and accordingly only ‘CI’ and Null should have SCH.25 Filler status to be ‘P’ Pending</w:t>
            </w:r>
          </w:p>
        </w:tc>
      </w:tr>
      <w:tr w:rsidR="0059735B" w:rsidRPr="005849B5" w14:paraId="6A40F5CD" w14:textId="77777777" w:rsidTr="0059735B">
        <w:trPr>
          <w:jc w:val="center"/>
        </w:trPr>
        <w:tc>
          <w:tcPr>
            <w:tcW w:w="1682" w:type="dxa"/>
          </w:tcPr>
          <w:p w14:paraId="3A421E1D" w14:textId="77777777" w:rsidR="0059735B" w:rsidRPr="005849B5" w:rsidRDefault="0059735B" w:rsidP="006E2995">
            <w:pPr>
              <w:rPr>
                <w:sz w:val="20"/>
              </w:rPr>
            </w:pPr>
            <w:r w:rsidRPr="005849B5">
              <w:rPr>
                <w:sz w:val="20"/>
              </w:rPr>
              <w:t>800</w:t>
            </w:r>
          </w:p>
        </w:tc>
        <w:tc>
          <w:tcPr>
            <w:tcW w:w="7080" w:type="dxa"/>
          </w:tcPr>
          <w:p w14:paraId="158A007A" w14:textId="77777777" w:rsidR="0059735B" w:rsidRPr="005849B5" w:rsidRDefault="0059735B" w:rsidP="006E2995">
            <w:pPr>
              <w:rPr>
                <w:sz w:val="20"/>
              </w:rPr>
            </w:pPr>
            <w:r w:rsidRPr="005849B5">
              <w:rPr>
                <w:sz w:val="20"/>
              </w:rPr>
              <w:t>Filler status is missing or is invalid</w:t>
            </w:r>
          </w:p>
        </w:tc>
      </w:tr>
      <w:tr w:rsidR="0059735B" w:rsidRPr="005849B5" w14:paraId="3F74765D" w14:textId="77777777" w:rsidTr="0059735B">
        <w:trPr>
          <w:jc w:val="center"/>
        </w:trPr>
        <w:tc>
          <w:tcPr>
            <w:tcW w:w="1682" w:type="dxa"/>
          </w:tcPr>
          <w:p w14:paraId="59229D20" w14:textId="77777777" w:rsidR="0059735B" w:rsidRPr="005849B5" w:rsidRDefault="0059735B" w:rsidP="006E2995">
            <w:pPr>
              <w:rPr>
                <w:sz w:val="20"/>
              </w:rPr>
            </w:pPr>
            <w:r w:rsidRPr="005849B5">
              <w:rPr>
                <w:sz w:val="20"/>
              </w:rPr>
              <w:t>850</w:t>
            </w:r>
          </w:p>
        </w:tc>
        <w:tc>
          <w:tcPr>
            <w:tcW w:w="7080" w:type="dxa"/>
          </w:tcPr>
          <w:p w14:paraId="1FF2C4CC" w14:textId="77777777" w:rsidR="0059735B" w:rsidRPr="005849B5" w:rsidRDefault="0059735B" w:rsidP="006E2995">
            <w:pPr>
              <w:rPr>
                <w:sz w:val="20"/>
              </w:rPr>
            </w:pPr>
            <w:r w:rsidRPr="005849B5">
              <w:rPr>
                <w:sz w:val="20"/>
              </w:rPr>
              <w:t xml:space="preserve">Admit type is invalid (Table </w:t>
            </w:r>
            <w:r w:rsidR="00C10358">
              <w:rPr>
                <w:sz w:val="20"/>
              </w:rPr>
              <w:t>5-2</w:t>
            </w:r>
            <w:r w:rsidRPr="005849B5">
              <w:rPr>
                <w:sz w:val="20"/>
              </w:rPr>
              <w:t>)</w:t>
            </w:r>
          </w:p>
        </w:tc>
      </w:tr>
      <w:tr w:rsidR="0059735B" w:rsidRPr="005849B5" w14:paraId="434152F6" w14:textId="77777777" w:rsidTr="0059735B">
        <w:trPr>
          <w:jc w:val="center"/>
        </w:trPr>
        <w:tc>
          <w:tcPr>
            <w:tcW w:w="1682" w:type="dxa"/>
          </w:tcPr>
          <w:p w14:paraId="71EDA6B9" w14:textId="77777777" w:rsidR="0059735B" w:rsidRPr="005849B5" w:rsidRDefault="0059735B" w:rsidP="006E2995">
            <w:pPr>
              <w:rPr>
                <w:sz w:val="20"/>
              </w:rPr>
            </w:pPr>
            <w:r w:rsidRPr="005849B5">
              <w:rPr>
                <w:sz w:val="20"/>
              </w:rPr>
              <w:t>R</w:t>
            </w:r>
          </w:p>
        </w:tc>
        <w:tc>
          <w:tcPr>
            <w:tcW w:w="7080" w:type="dxa"/>
          </w:tcPr>
          <w:p w14:paraId="4521F859" w14:textId="77777777" w:rsidR="0059735B" w:rsidRPr="005849B5" w:rsidRDefault="0059735B" w:rsidP="006E2995">
            <w:pPr>
              <w:rPr>
                <w:sz w:val="20"/>
              </w:rPr>
            </w:pPr>
            <w:r w:rsidRPr="005849B5">
              <w:rPr>
                <w:sz w:val="20"/>
              </w:rPr>
              <w:t>Whole batch rejected</w:t>
            </w:r>
          </w:p>
        </w:tc>
      </w:tr>
    </w:tbl>
    <w:p w14:paraId="3C187F09" w14:textId="77777777" w:rsidR="00033D36" w:rsidRDefault="00033D36" w:rsidP="0059735B">
      <w:pPr>
        <w:jc w:val="center"/>
      </w:pPr>
    </w:p>
    <w:tbl>
      <w:tblPr>
        <w:tblW w:w="93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C0C0C0" w:fill="F3F3F3"/>
        <w:tblLook w:val="01E0" w:firstRow="1" w:lastRow="1" w:firstColumn="1" w:lastColumn="1" w:noHBand="0" w:noVBand="0"/>
      </w:tblPr>
      <w:tblGrid>
        <w:gridCol w:w="9306"/>
      </w:tblGrid>
      <w:tr w:rsidR="00EB0647" w:rsidRPr="00CA669F" w14:paraId="0E0721A9" w14:textId="77777777" w:rsidTr="00CA669F">
        <w:trPr>
          <w:trHeight w:val="247"/>
        </w:trPr>
        <w:tc>
          <w:tcPr>
            <w:tcW w:w="9306" w:type="dxa"/>
            <w:shd w:val="clear" w:color="C0C0C0" w:fill="F3F3F3"/>
          </w:tcPr>
          <w:p w14:paraId="12CE43AE" w14:textId="77777777" w:rsidR="00EB0647" w:rsidRPr="00CA669F" w:rsidRDefault="00EB0647" w:rsidP="00CA669F">
            <w:pPr>
              <w:keepNext/>
              <w:rPr>
                <w:b/>
                <w:bCs/>
                <w:i/>
                <w:color w:val="000000"/>
                <w:sz w:val="22"/>
                <w:szCs w:val="22"/>
              </w:rPr>
            </w:pPr>
            <w:r w:rsidRPr="00CA669F">
              <w:rPr>
                <w:b/>
                <w:bCs/>
                <w:i/>
                <w:sz w:val="22"/>
                <w:szCs w:val="22"/>
              </w:rPr>
              <w:t xml:space="preserve">Note: </w:t>
            </w:r>
            <w:r w:rsidR="0059735B" w:rsidRPr="00CA669F">
              <w:rPr>
                <w:b/>
                <w:bCs/>
                <w:i/>
                <w:color w:val="000000"/>
                <w:sz w:val="22"/>
                <w:szCs w:val="22"/>
              </w:rPr>
              <w:t>R – who</w:t>
            </w:r>
            <w:r w:rsidR="00F516DD" w:rsidRPr="00CA669F">
              <w:rPr>
                <w:b/>
                <w:bCs/>
                <w:i/>
                <w:color w:val="000000"/>
                <w:sz w:val="22"/>
                <w:szCs w:val="22"/>
              </w:rPr>
              <w:t>le batch reject</w:t>
            </w:r>
            <w:r w:rsidR="00157090">
              <w:rPr>
                <w:b/>
                <w:bCs/>
                <w:i/>
                <w:color w:val="000000"/>
                <w:sz w:val="22"/>
                <w:szCs w:val="22"/>
              </w:rPr>
              <w:t>ed can</w:t>
            </w:r>
            <w:r w:rsidR="00F516DD" w:rsidRPr="00CA669F">
              <w:rPr>
                <w:b/>
                <w:bCs/>
                <w:i/>
                <w:color w:val="000000"/>
                <w:sz w:val="22"/>
                <w:szCs w:val="22"/>
              </w:rPr>
              <w:t xml:space="preserve"> be</w:t>
            </w:r>
            <w:r w:rsidR="0059735B" w:rsidRPr="00CA669F">
              <w:rPr>
                <w:b/>
                <w:bCs/>
                <w:i/>
                <w:color w:val="000000"/>
                <w:sz w:val="22"/>
                <w:szCs w:val="22"/>
              </w:rPr>
              <w:t xml:space="preserve"> generated only by manual batch rejection</w:t>
            </w:r>
            <w:r w:rsidR="00157090">
              <w:rPr>
                <w:b/>
                <w:bCs/>
                <w:i/>
                <w:color w:val="000000"/>
                <w:sz w:val="22"/>
                <w:szCs w:val="22"/>
              </w:rPr>
              <w:t xml:space="preserve"> by the site</w:t>
            </w:r>
            <w:r w:rsidR="0059735B" w:rsidRPr="00CA669F">
              <w:rPr>
                <w:b/>
                <w:bCs/>
                <w:i/>
                <w:color w:val="000000"/>
                <w:sz w:val="22"/>
                <w:szCs w:val="22"/>
              </w:rPr>
              <w:t>.</w:t>
            </w:r>
          </w:p>
        </w:tc>
      </w:tr>
    </w:tbl>
    <w:p w14:paraId="42A313C1" w14:textId="77777777" w:rsidR="00EB0647" w:rsidRDefault="00EB0647" w:rsidP="00EB0647"/>
    <w:p w14:paraId="0539B845" w14:textId="77777777" w:rsidR="00F843F9" w:rsidRPr="000107C6" w:rsidRDefault="00F843F9" w:rsidP="00F843F9">
      <w:pPr>
        <w:rPr>
          <w:b/>
        </w:rPr>
      </w:pPr>
      <w:bookmarkStart w:id="79" w:name="_Toc216778161"/>
      <w:r w:rsidRPr="000107C6">
        <w:rPr>
          <w:b/>
        </w:rPr>
        <w:t>Error 100</w:t>
      </w:r>
      <w:bookmarkEnd w:id="79"/>
      <w:r>
        <w:rPr>
          <w:b/>
        </w:rPr>
        <w:t xml:space="preserve"> – </w:t>
      </w:r>
      <w:r w:rsidRPr="000107C6">
        <w:t>Patient DFN is not numeric or is missing:</w:t>
      </w:r>
    </w:p>
    <w:p w14:paraId="125EEACA" w14:textId="77777777" w:rsidR="00F843F9" w:rsidRDefault="00F843F9" w:rsidP="00F843F9"/>
    <w:p w14:paraId="5E61F1F1" w14:textId="77777777" w:rsidR="00F843F9" w:rsidRPr="000107C6" w:rsidRDefault="00F843F9" w:rsidP="00F843F9">
      <w:r w:rsidRPr="000107C6">
        <w:t xml:space="preserve">DFN, or Internal Entry Number </w:t>
      </w:r>
      <w:r w:rsidR="006E2995" w:rsidRPr="000107C6">
        <w:t>of a</w:t>
      </w:r>
      <w:r w:rsidR="00F516DD">
        <w:t xml:space="preserve"> Patient</w:t>
      </w:r>
      <w:r w:rsidRPr="000107C6">
        <w:t xml:space="preserve"> in the Patient File</w:t>
      </w:r>
      <w:r w:rsidR="00922F2B">
        <w:t>, is missing or not</w:t>
      </w:r>
      <w:r w:rsidR="00F516DD">
        <w:t xml:space="preserve"> numeric</w:t>
      </w:r>
      <w:r w:rsidRPr="000107C6">
        <w:t xml:space="preserve">. </w:t>
      </w:r>
      <w:r w:rsidR="006E2995">
        <w:t>This is m</w:t>
      </w:r>
      <w:r w:rsidR="006E2995" w:rsidRPr="000107C6">
        <w:t xml:space="preserve">ost likely the result of a HL7 transmission formatting error. </w:t>
      </w:r>
      <w:r w:rsidRPr="000107C6">
        <w:t>Requires no intervention or correction at site level the first time the error occurs. The record will be re-transmitt</w:t>
      </w:r>
      <w:r w:rsidR="00F516DD">
        <w:t>ed. If the error persists create a Remedy ticket and/or call the VA Service Desk (VASD).</w:t>
      </w:r>
    </w:p>
    <w:p w14:paraId="6E8B8AFB" w14:textId="77777777" w:rsidR="00F843F9" w:rsidRDefault="00F843F9" w:rsidP="00F843F9">
      <w:pPr>
        <w:rPr>
          <w:b/>
        </w:rPr>
      </w:pPr>
      <w:bookmarkStart w:id="80" w:name="_Toc216778162"/>
    </w:p>
    <w:p w14:paraId="7A5FB69E" w14:textId="77777777" w:rsidR="00AF5071" w:rsidRDefault="00AF5071" w:rsidP="00F843F9">
      <w:pPr>
        <w:rPr>
          <w:b/>
        </w:rPr>
      </w:pPr>
    </w:p>
    <w:p w14:paraId="44EDB9EB" w14:textId="77777777" w:rsidR="00F843F9" w:rsidRPr="000107C6" w:rsidRDefault="00F843F9" w:rsidP="00F843F9">
      <w:pPr>
        <w:rPr>
          <w:b/>
        </w:rPr>
      </w:pPr>
      <w:r w:rsidRPr="000107C6">
        <w:rPr>
          <w:b/>
        </w:rPr>
        <w:t>Error 150</w:t>
      </w:r>
      <w:bookmarkEnd w:id="80"/>
      <w:r>
        <w:rPr>
          <w:b/>
        </w:rPr>
        <w:t xml:space="preserve"> – </w:t>
      </w:r>
      <w:r w:rsidRPr="000107C6">
        <w:t>Clinic IEN is not numeric or is missing:</w:t>
      </w:r>
    </w:p>
    <w:p w14:paraId="6F024336" w14:textId="77777777" w:rsidR="00F843F9" w:rsidRDefault="00F843F9" w:rsidP="00F843F9"/>
    <w:p w14:paraId="44D95C76" w14:textId="77777777" w:rsidR="00F843F9" w:rsidRPr="000107C6" w:rsidRDefault="00F843F9" w:rsidP="00F843F9">
      <w:r w:rsidRPr="000107C6">
        <w:t xml:space="preserve">Clinic IEN, or Internal Entry Number of the Clinic in </w:t>
      </w:r>
      <w:r w:rsidR="00F516DD">
        <w:t>the Hospital Location (f</w:t>
      </w:r>
      <w:r w:rsidRPr="000107C6">
        <w:t>ile</w:t>
      </w:r>
      <w:r w:rsidR="00922F2B">
        <w:t xml:space="preserve"> #44) is missing or not </w:t>
      </w:r>
      <w:r w:rsidR="00F516DD">
        <w:t>numeric</w:t>
      </w:r>
      <w:r w:rsidRPr="000107C6">
        <w:t xml:space="preserve">. </w:t>
      </w:r>
      <w:r w:rsidR="006E2995">
        <w:t>This is m</w:t>
      </w:r>
      <w:r w:rsidR="006E2995" w:rsidRPr="000107C6">
        <w:t>ost likely the result of a</w:t>
      </w:r>
      <w:r w:rsidR="00F516DD">
        <w:t>n</w:t>
      </w:r>
      <w:r w:rsidR="006E2995" w:rsidRPr="000107C6">
        <w:t xml:space="preserve"> HL7 transmission formatting e</w:t>
      </w:r>
      <w:r w:rsidR="007A4C34">
        <w:t>rror and r</w:t>
      </w:r>
      <w:r w:rsidRPr="000107C6">
        <w:t>equires no int</w:t>
      </w:r>
      <w:r w:rsidR="007A4C34">
        <w:t xml:space="preserve">ervention or correction </w:t>
      </w:r>
      <w:r w:rsidR="00F516DD">
        <w:t>by the site</w:t>
      </w:r>
      <w:r w:rsidRPr="000107C6">
        <w:t xml:space="preserve"> the first time the error occurs. Th</w:t>
      </w:r>
      <w:r w:rsidR="007A4C34">
        <w:t xml:space="preserve">e record will </w:t>
      </w:r>
      <w:r w:rsidR="007A4C34">
        <w:lastRenderedPageBreak/>
        <w:t>be re-transmitted</w:t>
      </w:r>
      <w:r w:rsidR="00F516DD">
        <w:t>,</w:t>
      </w:r>
      <w:r w:rsidR="007A4C34">
        <w:t xml:space="preserve"> but if the</w:t>
      </w:r>
      <w:r w:rsidRPr="000107C6">
        <w:t xml:space="preserve"> error persists</w:t>
      </w:r>
      <w:r w:rsidR="007A4C34">
        <w:t>,</w:t>
      </w:r>
      <w:r w:rsidRPr="000107C6">
        <w:t xml:space="preserve"> initiate </w:t>
      </w:r>
      <w:r w:rsidR="007A4C34">
        <w:t xml:space="preserve">a </w:t>
      </w:r>
      <w:r w:rsidR="00C10358" w:rsidRPr="000107C6">
        <w:t xml:space="preserve">Remedy </w:t>
      </w:r>
      <w:r w:rsidR="007A4C34" w:rsidRPr="000107C6">
        <w:t xml:space="preserve">ticket </w:t>
      </w:r>
      <w:r w:rsidRPr="000107C6">
        <w:t xml:space="preserve">and/or call the </w:t>
      </w:r>
      <w:r w:rsidR="00F516DD">
        <w:t>VA Service Desk (VASD).</w:t>
      </w:r>
    </w:p>
    <w:p w14:paraId="61BCFFCB" w14:textId="77777777" w:rsidR="00F843F9" w:rsidRDefault="00F843F9" w:rsidP="00F843F9">
      <w:bookmarkStart w:id="81" w:name="_Toc216778163"/>
    </w:p>
    <w:p w14:paraId="2AAE024A" w14:textId="77777777" w:rsidR="00AF5071" w:rsidRDefault="00AF5071" w:rsidP="00F843F9"/>
    <w:p w14:paraId="709A87CD" w14:textId="77777777" w:rsidR="00F843F9" w:rsidRPr="00FD1078" w:rsidRDefault="00F843F9" w:rsidP="00F843F9">
      <w:pPr>
        <w:rPr>
          <w:b/>
        </w:rPr>
      </w:pPr>
      <w:r w:rsidRPr="00FD1078">
        <w:rPr>
          <w:b/>
        </w:rPr>
        <w:t>Error 200</w:t>
      </w:r>
      <w:bookmarkEnd w:id="81"/>
      <w:r w:rsidRPr="00FD1078">
        <w:rPr>
          <w:b/>
        </w:rPr>
        <w:t xml:space="preserve"> </w:t>
      </w:r>
      <w:r>
        <w:rPr>
          <w:b/>
        </w:rPr>
        <w:t xml:space="preserve">– </w:t>
      </w:r>
      <w:r w:rsidRPr="000107C6">
        <w:t xml:space="preserve">BHS station number and STA3N are not equal: </w:t>
      </w:r>
    </w:p>
    <w:p w14:paraId="7358C924" w14:textId="77777777" w:rsidR="00F843F9" w:rsidRPr="000107C6" w:rsidRDefault="00F843F9" w:rsidP="00F843F9"/>
    <w:p w14:paraId="30296C14" w14:textId="77777777" w:rsidR="00F843F9" w:rsidRPr="000107C6" w:rsidRDefault="00F843F9" w:rsidP="00F843F9">
      <w:r w:rsidRPr="000107C6">
        <w:t xml:space="preserve">Error 200 indicates that the Hospital Location of a particular appointment is set up with an Institution whose Station Number field does not match </w:t>
      </w:r>
      <w:r w:rsidR="00F516DD">
        <w:t xml:space="preserve">the sending facility number. </w:t>
      </w:r>
      <w:r w:rsidR="00DF40AB">
        <w:t>PAIT uses the</w:t>
      </w:r>
      <w:r w:rsidRPr="000107C6">
        <w:t xml:space="preserve"> Institution </w:t>
      </w:r>
      <w:r w:rsidR="00DF40AB">
        <w:t>of</w:t>
      </w:r>
      <w:r w:rsidRPr="000107C6">
        <w:t xml:space="preserve"> the Medical Center Division file (# 40.8) </w:t>
      </w:r>
      <w:r w:rsidR="00DF40AB">
        <w:t xml:space="preserve">entry </w:t>
      </w:r>
      <w:r w:rsidRPr="000107C6">
        <w:t xml:space="preserve">pointed to by the Division field (# 3.5) of the Hospital Location file (#44). </w:t>
      </w:r>
      <w:r w:rsidR="00F516DD">
        <w:t>The site should</w:t>
      </w:r>
      <w:r w:rsidR="00DF40AB">
        <w:t xml:space="preserve"> first examine the appointment’s Hospital Location file entry to verify that its Division points to the correct Medical Center Division. Then verify that the Medical Center Division’s Institution File Pointer (field #.07) is correct and that the 3-digit station number of the Institution (file #4) entry that it points to matches the main facility station number. </w:t>
      </w:r>
      <w:r w:rsidRPr="000107C6">
        <w:t xml:space="preserve">PAIT retrieves the Institution and its Station Number, following the </w:t>
      </w:r>
      <w:r w:rsidR="00EA12B0">
        <w:t xml:space="preserve">Hospital Location’s </w:t>
      </w:r>
      <w:r w:rsidRPr="000107C6">
        <w:t xml:space="preserve">Division field pointing to the Medical Center Division file, and its Institution File Pointer field (# .07). IRM should direct this issue to </w:t>
      </w:r>
      <w:r w:rsidR="006E2995" w:rsidRPr="000107C6">
        <w:t>whoever</w:t>
      </w:r>
      <w:r w:rsidRPr="000107C6">
        <w:t xml:space="preserve"> is responsible for </w:t>
      </w:r>
      <w:r w:rsidR="00F516DD">
        <w:t xml:space="preserve">configuration of </w:t>
      </w:r>
      <w:r w:rsidR="00EA12B0">
        <w:t xml:space="preserve">the </w:t>
      </w:r>
      <w:r w:rsidR="00F516DD">
        <w:t xml:space="preserve">Hospital Location </w:t>
      </w:r>
      <w:r w:rsidRPr="000107C6">
        <w:t>file</w:t>
      </w:r>
      <w:r w:rsidR="00F516DD">
        <w:t xml:space="preserve"> </w:t>
      </w:r>
      <w:r w:rsidR="00EA12B0">
        <w:t xml:space="preserve">clinic </w:t>
      </w:r>
      <w:r w:rsidR="00F516DD">
        <w:t>entry</w:t>
      </w:r>
      <w:r w:rsidRPr="000107C6">
        <w:t xml:space="preserve">. If the issue cannot be </w:t>
      </w:r>
      <w:r w:rsidR="00EA12B0">
        <w:t>re</w:t>
      </w:r>
      <w:r w:rsidRPr="000107C6">
        <w:t>solved locally, a Remedy ticket has to be initiat</w:t>
      </w:r>
      <w:r w:rsidR="00F516DD">
        <w:t>ed and/or the VASD</w:t>
      </w:r>
      <w:r w:rsidRPr="000107C6">
        <w:t xml:space="preserve"> notified.</w:t>
      </w:r>
    </w:p>
    <w:p w14:paraId="40241ACD" w14:textId="77777777" w:rsidR="00F843F9" w:rsidRDefault="00F843F9" w:rsidP="00F843F9">
      <w:bookmarkStart w:id="82" w:name="_Toc216778164"/>
    </w:p>
    <w:p w14:paraId="4424F4A7" w14:textId="77777777" w:rsidR="00AF5071" w:rsidRDefault="00AF5071" w:rsidP="00F843F9"/>
    <w:p w14:paraId="58CA7DC3" w14:textId="77777777" w:rsidR="00F843F9" w:rsidRPr="000107C6" w:rsidRDefault="00F843F9" w:rsidP="00F843F9">
      <w:r w:rsidRPr="00FD1078">
        <w:rPr>
          <w:b/>
        </w:rPr>
        <w:t>Error 250</w:t>
      </w:r>
      <w:bookmarkEnd w:id="82"/>
      <w:r>
        <w:t xml:space="preserve"> – </w:t>
      </w:r>
      <w:r w:rsidRPr="000107C6">
        <w:t>Invalid or missing BHS station number:</w:t>
      </w:r>
    </w:p>
    <w:p w14:paraId="6B478C89" w14:textId="77777777" w:rsidR="00F843F9" w:rsidRPr="000107C6" w:rsidRDefault="00F843F9" w:rsidP="00F843F9"/>
    <w:p w14:paraId="32E756C9" w14:textId="77777777" w:rsidR="00F843F9" w:rsidRPr="000107C6" w:rsidRDefault="00F843F9" w:rsidP="00F843F9">
      <w:r w:rsidRPr="000107C6">
        <w:t>HL7 site parameters are incorrect. Initiate Remedy ticket an</w:t>
      </w:r>
      <w:r w:rsidR="00F516DD">
        <w:t>d/or call the VASD</w:t>
      </w:r>
      <w:r w:rsidRPr="000107C6">
        <w:t>.</w:t>
      </w:r>
    </w:p>
    <w:p w14:paraId="6FF92FF6" w14:textId="77777777" w:rsidR="00F843F9" w:rsidRDefault="00F843F9" w:rsidP="00F843F9">
      <w:bookmarkStart w:id="83" w:name="_Toc216778165"/>
    </w:p>
    <w:p w14:paraId="45B1F37E" w14:textId="77777777" w:rsidR="00AF5071" w:rsidRDefault="00AF5071" w:rsidP="00F843F9"/>
    <w:p w14:paraId="56D6FDD1" w14:textId="77777777" w:rsidR="00F843F9" w:rsidRPr="000107C6" w:rsidRDefault="00F843F9" w:rsidP="00F843F9">
      <w:r w:rsidRPr="001A2055">
        <w:rPr>
          <w:b/>
        </w:rPr>
        <w:t>Error 300</w:t>
      </w:r>
      <w:bookmarkEnd w:id="83"/>
      <w:r w:rsidRPr="000107C6">
        <w:t xml:space="preserve"> </w:t>
      </w:r>
      <w:r>
        <w:t xml:space="preserve">– </w:t>
      </w:r>
      <w:r w:rsidRPr="000107C6">
        <w:t>Invalid or missing STA3N:</w:t>
      </w:r>
    </w:p>
    <w:p w14:paraId="10D41AFD" w14:textId="77777777" w:rsidR="00F843F9" w:rsidRPr="000107C6" w:rsidRDefault="00F843F9" w:rsidP="00F843F9"/>
    <w:p w14:paraId="341C0A24" w14:textId="77777777" w:rsidR="00F843F9" w:rsidRDefault="006E2995" w:rsidP="00F843F9">
      <w:r>
        <w:t>This er</w:t>
      </w:r>
      <w:r w:rsidRPr="000107C6">
        <w:t xml:space="preserve">ror </w:t>
      </w:r>
      <w:r>
        <w:t xml:space="preserve">is </w:t>
      </w:r>
      <w:r w:rsidRPr="000107C6">
        <w:t xml:space="preserve">similar to </w:t>
      </w:r>
      <w:r>
        <w:t xml:space="preserve">Error </w:t>
      </w:r>
      <w:r w:rsidRPr="000107C6">
        <w:t xml:space="preserve">250. </w:t>
      </w:r>
      <w:r w:rsidR="00F843F9" w:rsidRPr="000107C6">
        <w:t>It indicates that the Station Number field (# 99) identified from the Institution is null or its first three charac</w:t>
      </w:r>
      <w:r w:rsidR="007A4C34">
        <w:t>ters do not match the facility’s three-</w:t>
      </w:r>
      <w:r w:rsidR="00F843F9" w:rsidRPr="000107C6">
        <w:t xml:space="preserve">digit number. </w:t>
      </w:r>
      <w:r w:rsidR="00EA12B0">
        <w:t>This can occur if a clinic is configured with a Division that does not match the site’s main 3-digi</w:t>
      </w:r>
      <w:r w:rsidR="00922F2B">
        <w:t>t</w:t>
      </w:r>
      <w:r w:rsidR="00EA12B0">
        <w:t xml:space="preserve"> station number. </w:t>
      </w:r>
      <w:r w:rsidR="00F843F9" w:rsidRPr="000107C6">
        <w:t xml:space="preserve">Allow the record to be re-transmitted. If </w:t>
      </w:r>
      <w:r w:rsidR="007A4C34">
        <w:t xml:space="preserve">the </w:t>
      </w:r>
      <w:r w:rsidR="00F843F9" w:rsidRPr="000107C6">
        <w:t>error persists</w:t>
      </w:r>
      <w:r w:rsidR="007A4C34">
        <w:t>,</w:t>
      </w:r>
      <w:r w:rsidR="00F843F9" w:rsidRPr="000107C6">
        <w:t xml:space="preserve"> initiate </w:t>
      </w:r>
      <w:r w:rsidR="007A4C34">
        <w:t xml:space="preserve">a </w:t>
      </w:r>
      <w:r w:rsidR="00F843F9" w:rsidRPr="000107C6">
        <w:t xml:space="preserve">Remedy ticket and/or call the </w:t>
      </w:r>
      <w:r w:rsidR="00F516DD">
        <w:t>VASD</w:t>
      </w:r>
      <w:r w:rsidR="00F843F9" w:rsidRPr="000107C6">
        <w:t>.</w:t>
      </w:r>
    </w:p>
    <w:p w14:paraId="32BDE3B1" w14:textId="77777777" w:rsidR="00F843F9" w:rsidRDefault="00F843F9" w:rsidP="00F843F9"/>
    <w:p w14:paraId="39D4C442" w14:textId="77777777" w:rsidR="00AF5071" w:rsidRPr="000107C6" w:rsidRDefault="00AF5071" w:rsidP="00F843F9"/>
    <w:p w14:paraId="3279F257" w14:textId="77777777" w:rsidR="00F843F9" w:rsidRPr="001A2055" w:rsidRDefault="00F843F9" w:rsidP="00F843F9">
      <w:bookmarkStart w:id="84" w:name="_Toc216778166"/>
      <w:r w:rsidRPr="001A2055">
        <w:rPr>
          <w:b/>
        </w:rPr>
        <w:t>Error 350</w:t>
      </w:r>
      <w:bookmarkEnd w:id="84"/>
      <w:r>
        <w:t xml:space="preserve"> – </w:t>
      </w:r>
      <w:r w:rsidRPr="000107C6">
        <w:t>HL7 date is not in proper format or is missing:</w:t>
      </w:r>
    </w:p>
    <w:p w14:paraId="0B52CFB2" w14:textId="77777777" w:rsidR="00F843F9" w:rsidRPr="000107C6" w:rsidRDefault="00F843F9" w:rsidP="00F843F9">
      <w:r w:rsidRPr="000107C6">
        <w:t> </w:t>
      </w:r>
    </w:p>
    <w:p w14:paraId="02F69C36" w14:textId="77777777" w:rsidR="00F843F9" w:rsidRPr="000107C6" w:rsidRDefault="00F843F9" w:rsidP="00F843F9">
      <w:r w:rsidRPr="000107C6">
        <w:t xml:space="preserve">Error 350 is </w:t>
      </w:r>
      <w:r w:rsidR="00EA12B0">
        <w:t>usually</w:t>
      </w:r>
      <w:r w:rsidRPr="000107C6">
        <w:t xml:space="preserve"> caused by</w:t>
      </w:r>
      <w:r w:rsidR="007A4C34">
        <w:t xml:space="preserve"> a </w:t>
      </w:r>
      <w:r w:rsidR="00EA12B0">
        <w:t>bogus</w:t>
      </w:r>
      <w:r w:rsidRPr="000107C6">
        <w:t xml:space="preserve"> desired date or</w:t>
      </w:r>
      <w:r w:rsidR="007A4C34">
        <w:t xml:space="preserve"> </w:t>
      </w:r>
      <w:r w:rsidRPr="000107C6">
        <w:t>appointment</w:t>
      </w:r>
      <w:r w:rsidR="00EA12B0">
        <w:t xml:space="preserve"> date </w:t>
      </w:r>
      <w:r w:rsidRPr="000107C6">
        <w:t>in the Appointment Multiple (# 2.98</w:t>
      </w:r>
      <w:r w:rsidR="006E2995" w:rsidRPr="000107C6">
        <w:t>) of</w:t>
      </w:r>
      <w:r w:rsidRPr="000107C6">
        <w:t xml:space="preserve"> the Patient File. </w:t>
      </w:r>
      <w:r w:rsidR="007D068D">
        <w:t xml:space="preserve">A bogus date may appear on the detailed screens under Appointment Management and/or PCE. </w:t>
      </w:r>
      <w:r w:rsidR="001078D2">
        <w:t>Error 350 may</w:t>
      </w:r>
      <w:r w:rsidR="001078D2" w:rsidRPr="00322A39">
        <w:t xml:space="preserve"> have to be evaluated by a person having programming access and authority to repair data. </w:t>
      </w:r>
      <w:r w:rsidRPr="000107C6">
        <w:t xml:space="preserve">IRM </w:t>
      </w:r>
      <w:r w:rsidR="00EA12B0">
        <w:t>should work</w:t>
      </w:r>
      <w:r w:rsidRPr="000107C6">
        <w:t xml:space="preserve"> </w:t>
      </w:r>
      <w:r w:rsidR="00D91923">
        <w:t xml:space="preserve">with </w:t>
      </w:r>
      <w:r w:rsidR="00EA12B0">
        <w:t>the Scheduling staff</w:t>
      </w:r>
      <w:r w:rsidR="00D91923">
        <w:t xml:space="preserve"> to repair existing appointment records in </w:t>
      </w:r>
      <w:smartTag w:uri="urn:schemas-microsoft-com:office:smarttags" w:element="place">
        <w:r w:rsidR="00D91923">
          <w:t>Vista</w:t>
        </w:r>
      </w:smartTag>
      <w:r w:rsidRPr="000107C6">
        <w:t xml:space="preserve">. If no evidence </w:t>
      </w:r>
      <w:r w:rsidR="00EA12B0">
        <w:t xml:space="preserve">of a bogus date </w:t>
      </w:r>
      <w:r w:rsidRPr="000107C6">
        <w:t>can be found</w:t>
      </w:r>
      <w:r w:rsidR="00EA12B0">
        <w:t xml:space="preserve"> or if there is a question about how to address a bogus date</w:t>
      </w:r>
      <w:r w:rsidR="007A4C34">
        <w:t>,</w:t>
      </w:r>
      <w:r w:rsidRPr="000107C6">
        <w:t xml:space="preserve"> initiate </w:t>
      </w:r>
      <w:r w:rsidR="007A4C34">
        <w:t xml:space="preserve">a </w:t>
      </w:r>
      <w:r w:rsidRPr="000107C6">
        <w:t xml:space="preserve">Remedy ticket and/or call the </w:t>
      </w:r>
      <w:r w:rsidR="00F516DD">
        <w:t>VASD</w:t>
      </w:r>
      <w:r w:rsidRPr="000107C6">
        <w:t>.</w:t>
      </w:r>
      <w:r w:rsidR="00EA12B0">
        <w:t xml:space="preserve">  IRM staff can refer to the PAIT Technical Manual for more details on finding and repairing bogus dates.</w:t>
      </w:r>
    </w:p>
    <w:p w14:paraId="49D36E1A" w14:textId="77777777" w:rsidR="007D068D" w:rsidRDefault="007D068D" w:rsidP="00EB0647"/>
    <w:p w14:paraId="4F33B4E9" w14:textId="77777777" w:rsidR="00AF5071" w:rsidRDefault="00AF5071" w:rsidP="00EB0647"/>
    <w:p w14:paraId="0DB03AD8" w14:textId="77777777" w:rsidR="00254B33" w:rsidRPr="00322A39" w:rsidRDefault="00254B33" w:rsidP="00254B33">
      <w:bookmarkStart w:id="85" w:name="_Toc216778167"/>
      <w:r w:rsidRPr="00322A39">
        <w:rPr>
          <w:b/>
        </w:rPr>
        <w:lastRenderedPageBreak/>
        <w:t>Error 400</w:t>
      </w:r>
      <w:bookmarkEnd w:id="85"/>
      <w:r w:rsidRPr="00322A39">
        <w:t xml:space="preserve"> </w:t>
      </w:r>
      <w:r>
        <w:t xml:space="preserve">– </w:t>
      </w:r>
      <w:r w:rsidRPr="00322A39">
        <w:t>DOB is missing or invalid:</w:t>
      </w:r>
    </w:p>
    <w:p w14:paraId="3CCE2F09" w14:textId="77777777" w:rsidR="00254B33" w:rsidRPr="00322A39" w:rsidRDefault="00254B33" w:rsidP="00254B33"/>
    <w:p w14:paraId="4CEF3972" w14:textId="77777777" w:rsidR="00254B33" w:rsidRDefault="00254B33" w:rsidP="00254B33">
      <w:r w:rsidRPr="00322A39">
        <w:t xml:space="preserve">Site staff should examine </w:t>
      </w:r>
      <w:r w:rsidR="007D068D">
        <w:t xml:space="preserve">the patient’s </w:t>
      </w:r>
      <w:r w:rsidRPr="00322A39">
        <w:t xml:space="preserve">demographics for an invalid or missing </w:t>
      </w:r>
      <w:r w:rsidR="007A4C34" w:rsidRPr="00322A39">
        <w:t xml:space="preserve">Date </w:t>
      </w:r>
      <w:r w:rsidRPr="00322A39">
        <w:t xml:space="preserve">of </w:t>
      </w:r>
      <w:r w:rsidR="007A4C34" w:rsidRPr="00322A39">
        <w:t xml:space="preserve">Birth </w:t>
      </w:r>
      <w:r w:rsidR="007A4C34">
        <w:t xml:space="preserve">(DOB) and correct </w:t>
      </w:r>
      <w:r w:rsidR="007D068D">
        <w:t>the problem</w:t>
      </w:r>
      <w:r w:rsidR="007A4C34">
        <w:t>.</w:t>
      </w:r>
    </w:p>
    <w:p w14:paraId="107BA7B4" w14:textId="77777777" w:rsidR="00254B33" w:rsidRDefault="00254B33" w:rsidP="00254B33"/>
    <w:p w14:paraId="72DD5D55" w14:textId="77777777" w:rsidR="00AF5071" w:rsidRPr="00322A39" w:rsidRDefault="00AF5071" w:rsidP="00254B33"/>
    <w:p w14:paraId="315287E1" w14:textId="77777777" w:rsidR="00254B33" w:rsidRPr="00322A39" w:rsidRDefault="00254B33" w:rsidP="00254B33">
      <w:bookmarkStart w:id="86" w:name="_Toc216778168"/>
      <w:r w:rsidRPr="00322A39">
        <w:rPr>
          <w:b/>
        </w:rPr>
        <w:t>Error 450</w:t>
      </w:r>
      <w:bookmarkEnd w:id="86"/>
      <w:r w:rsidRPr="00322A39">
        <w:t xml:space="preserve"> </w:t>
      </w:r>
      <w:r>
        <w:t xml:space="preserve">– </w:t>
      </w:r>
      <w:r w:rsidRPr="00322A39">
        <w:t>Create date or appt date is missing:</w:t>
      </w:r>
    </w:p>
    <w:p w14:paraId="4633A246" w14:textId="77777777" w:rsidR="00254B33" w:rsidRPr="00322A39" w:rsidRDefault="00254B33" w:rsidP="00254B33"/>
    <w:p w14:paraId="45E5219C" w14:textId="77777777" w:rsidR="00AF5071" w:rsidRPr="00322A39" w:rsidRDefault="00AF5071" w:rsidP="00AF5071">
      <w:r>
        <w:t>Each transmitted</w:t>
      </w:r>
      <w:r w:rsidRPr="00322A39">
        <w:t xml:space="preserve"> appointmen</w:t>
      </w:r>
      <w:r>
        <w:t>t must have the appointment’s Creation Date. The s</w:t>
      </w:r>
      <w:r w:rsidRPr="00322A39">
        <w:t xml:space="preserve">ite should </w:t>
      </w:r>
      <w:r>
        <w:t>find the</w:t>
      </w:r>
      <w:r w:rsidRPr="00322A39">
        <w:t xml:space="preserve"> entry </w:t>
      </w:r>
      <w:r>
        <w:t xml:space="preserve">with the appointment </w:t>
      </w:r>
      <w:r w:rsidRPr="00322A39">
        <w:t xml:space="preserve">in </w:t>
      </w:r>
      <w:r>
        <w:t>the Patient Appointment Info Log (file #</w:t>
      </w:r>
      <w:r w:rsidRPr="00322A39">
        <w:t>409.6</w:t>
      </w:r>
      <w:r>
        <w:t>) and check</w:t>
      </w:r>
      <w:r w:rsidRPr="00322A39">
        <w:t xml:space="preserve"> the Date Appt Made </w:t>
      </w:r>
      <w:r>
        <w:t>(</w:t>
      </w:r>
      <w:r w:rsidRPr="00322A39">
        <w:t>field</w:t>
      </w:r>
      <w:r>
        <w:t xml:space="preserve"> #8) under </w:t>
      </w:r>
      <w:r w:rsidRPr="00A6111A">
        <w:t xml:space="preserve">the Patient multiple </w:t>
      </w:r>
      <w:r>
        <w:t>(sub-field #</w:t>
      </w:r>
      <w:r w:rsidRPr="00A6111A">
        <w:t>2). If there</w:t>
      </w:r>
      <w:r>
        <w:t xml:space="preserve"> is a date in that field, allow the record to</w:t>
      </w:r>
      <w:r w:rsidRPr="00322A39">
        <w:t xml:space="preserve"> be re-transmitted. </w:t>
      </w:r>
      <w:r>
        <w:t xml:space="preserve">If not, make sure the Date Appt Made (field #20) is populated correctly in the Appointment multiple (#2.98) of the Patient File (#2). </w:t>
      </w:r>
      <w:r w:rsidRPr="00322A39">
        <w:t xml:space="preserve">If </w:t>
      </w:r>
      <w:r>
        <w:t xml:space="preserve">the </w:t>
      </w:r>
      <w:r w:rsidRPr="00322A39">
        <w:t>error persists</w:t>
      </w:r>
      <w:r>
        <w:t>,</w:t>
      </w:r>
      <w:r w:rsidRPr="00322A39">
        <w:t xml:space="preserve"> initiate </w:t>
      </w:r>
      <w:r>
        <w:t xml:space="preserve">a </w:t>
      </w:r>
      <w:r w:rsidRPr="00322A39">
        <w:t xml:space="preserve">Remedy ticket and/or call the </w:t>
      </w:r>
      <w:r>
        <w:t>VASD</w:t>
      </w:r>
      <w:r w:rsidRPr="00322A39">
        <w:t>.</w:t>
      </w:r>
    </w:p>
    <w:p w14:paraId="024730C5" w14:textId="77777777" w:rsidR="00AF5071" w:rsidRPr="00322A39" w:rsidRDefault="00AF5071" w:rsidP="00254B33"/>
    <w:p w14:paraId="0026B9E8" w14:textId="77777777" w:rsidR="00254B33" w:rsidRDefault="00254B33" w:rsidP="00254B33">
      <w:bookmarkStart w:id="87" w:name="_Toc216778169"/>
    </w:p>
    <w:p w14:paraId="68B69F92" w14:textId="77777777" w:rsidR="00254B33" w:rsidRPr="00322A39" w:rsidRDefault="00254B33" w:rsidP="00254B33">
      <w:r w:rsidRPr="00322A39">
        <w:rPr>
          <w:b/>
        </w:rPr>
        <w:t>Error 500</w:t>
      </w:r>
      <w:bookmarkEnd w:id="87"/>
      <w:r>
        <w:t xml:space="preserve"> – </w:t>
      </w:r>
      <w:r w:rsidRPr="00322A39">
        <w:t>Creation date is before September 1, 2002</w:t>
      </w:r>
      <w:r>
        <w:t>:</w:t>
      </w:r>
    </w:p>
    <w:p w14:paraId="41148DE8" w14:textId="77777777" w:rsidR="00254B33" w:rsidRPr="00322A39" w:rsidRDefault="00254B33" w:rsidP="00254B33"/>
    <w:p w14:paraId="4C94E01C" w14:textId="77777777" w:rsidR="00AF5071" w:rsidRDefault="00AF5071" w:rsidP="00AF5071">
      <w:bookmarkStart w:id="88" w:name="_Toc216778170"/>
      <w:r w:rsidRPr="00322A39">
        <w:t xml:space="preserve">PAIT evaluates appointments based on the Creation Date before September 1, 2002. Site should </w:t>
      </w:r>
      <w:r>
        <w:t>check the appointment’s</w:t>
      </w:r>
      <w:r w:rsidRPr="00322A39">
        <w:t xml:space="preserve"> entry in </w:t>
      </w:r>
      <w:r>
        <w:t>the Patient Appointment Info Log (file #</w:t>
      </w:r>
      <w:r w:rsidRPr="00322A39">
        <w:t>409.6</w:t>
      </w:r>
      <w:r>
        <w:t>) for the date in the</w:t>
      </w:r>
      <w:r w:rsidRPr="00322A39">
        <w:t xml:space="preserve"> Date Appt Made </w:t>
      </w:r>
      <w:r>
        <w:t>(</w:t>
      </w:r>
      <w:r w:rsidRPr="00322A39">
        <w:t>field</w:t>
      </w:r>
      <w:r>
        <w:t xml:space="preserve"> #8) under the </w:t>
      </w:r>
      <w:r w:rsidRPr="00A6111A">
        <w:t>Patient multiple sub-field (# 2).</w:t>
      </w:r>
      <w:r>
        <w:t xml:space="preserve">  If its value is</w:t>
      </w:r>
      <w:r w:rsidRPr="00322A39">
        <w:t xml:space="preserve"> a date before September 1, 2002</w:t>
      </w:r>
      <w:r>
        <w:t>,</w:t>
      </w:r>
      <w:r w:rsidRPr="00322A39">
        <w:t xml:space="preserve"> initiate </w:t>
      </w:r>
      <w:r>
        <w:t xml:space="preserve">a </w:t>
      </w:r>
      <w:r w:rsidRPr="00322A39">
        <w:t xml:space="preserve">Remedy ticket and/or call the </w:t>
      </w:r>
      <w:r>
        <w:t>VASD</w:t>
      </w:r>
      <w:r w:rsidRPr="00322A39">
        <w:t xml:space="preserve">, otherwise allow </w:t>
      </w:r>
      <w:r>
        <w:t>the record to be retransmitted.</w:t>
      </w:r>
    </w:p>
    <w:p w14:paraId="0666826B" w14:textId="77777777" w:rsidR="00AF5071" w:rsidRDefault="00AF5071" w:rsidP="00254B33"/>
    <w:p w14:paraId="25A5FA18" w14:textId="77777777" w:rsidR="00D91923" w:rsidRDefault="00D91923" w:rsidP="00254B33"/>
    <w:p w14:paraId="6B783F89" w14:textId="77777777" w:rsidR="00254B33" w:rsidRPr="00322A39" w:rsidRDefault="00254B33" w:rsidP="00254B33">
      <w:r w:rsidRPr="00322A39">
        <w:rPr>
          <w:b/>
        </w:rPr>
        <w:t>Error 600</w:t>
      </w:r>
      <w:bookmarkEnd w:id="88"/>
      <w:r>
        <w:t xml:space="preserve"> – </w:t>
      </w:r>
      <w:r w:rsidRPr="00322A39">
        <w:t>Rescheduled date and appt type are not in agreement</w:t>
      </w:r>
      <w:r>
        <w:t>:</w:t>
      </w:r>
    </w:p>
    <w:p w14:paraId="7F2A5C48" w14:textId="77777777" w:rsidR="00254B33" w:rsidRPr="00322A39" w:rsidRDefault="00254B33" w:rsidP="00254B33"/>
    <w:p w14:paraId="17233D8E" w14:textId="77777777" w:rsidR="00254B33" w:rsidRDefault="00A378C0" w:rsidP="00254B33">
      <w:r>
        <w:t>R</w:t>
      </w:r>
      <w:r w:rsidR="00254B33" w:rsidRPr="00322A39">
        <w:t xml:space="preserve">efer to </w:t>
      </w:r>
      <w:r>
        <w:t>description of Appointment Type RS</w:t>
      </w:r>
      <w:r w:rsidR="00254B33" w:rsidRPr="00322A39">
        <w:t xml:space="preserve"> </w:t>
      </w:r>
      <w:r>
        <w:t>(</w:t>
      </w:r>
      <w:r w:rsidR="00254B33" w:rsidRPr="00322A39">
        <w:t>Rescheduled</w:t>
      </w:r>
      <w:r>
        <w:t>)</w:t>
      </w:r>
      <w:r w:rsidR="00254B33" w:rsidRPr="00322A39">
        <w:t xml:space="preserve"> in </w:t>
      </w:r>
      <w:r>
        <w:t>the Appointment Selection and Transmission section of this manual. If there is a rescheduled date</w:t>
      </w:r>
      <w:r w:rsidR="00254B33" w:rsidRPr="00322A39">
        <w:t>, the Appointment Type must be ‘RS</w:t>
      </w:r>
      <w:r w:rsidR="007A4C34">
        <w:t>.</w:t>
      </w:r>
      <w:r w:rsidR="00254B33" w:rsidRPr="00322A39">
        <w:t xml:space="preserve">’ </w:t>
      </w:r>
      <w:r>
        <w:t>Site intervention is not recommended</w:t>
      </w:r>
      <w:r w:rsidR="00967D46">
        <w:t xml:space="preserve">. Instead, </w:t>
      </w:r>
      <w:r w:rsidR="007A4C34">
        <w:t xml:space="preserve">a </w:t>
      </w:r>
      <w:r w:rsidR="00254B33" w:rsidRPr="00322A39">
        <w:t xml:space="preserve">Remedy ticket </w:t>
      </w:r>
      <w:r w:rsidR="00967D46">
        <w:t>should be initiated and/or</w:t>
      </w:r>
      <w:r w:rsidR="00254B33" w:rsidRPr="00322A39">
        <w:t xml:space="preserve"> the </w:t>
      </w:r>
      <w:r w:rsidR="00F516DD">
        <w:t>VASD</w:t>
      </w:r>
      <w:r w:rsidR="00967D46">
        <w:t xml:space="preserve"> should be called</w:t>
      </w:r>
      <w:r w:rsidR="00254B33" w:rsidRPr="00322A39">
        <w:t>.</w:t>
      </w:r>
      <w:r>
        <w:t xml:space="preserve"> The appointment data</w:t>
      </w:r>
      <w:r w:rsidR="00967D46">
        <w:t xml:space="preserve"> will have to be reviewed and updated.</w:t>
      </w:r>
    </w:p>
    <w:p w14:paraId="3DFD2CC1" w14:textId="77777777" w:rsidR="00AF5071" w:rsidRDefault="00AF5071" w:rsidP="00254B33"/>
    <w:p w14:paraId="34AABC7C" w14:textId="77777777" w:rsidR="00AF5071" w:rsidRPr="00322A39" w:rsidRDefault="00AF5071" w:rsidP="00254B33"/>
    <w:p w14:paraId="150DA8C2" w14:textId="77777777" w:rsidR="00254B33" w:rsidRPr="00322A39" w:rsidRDefault="00254B33" w:rsidP="00254B33">
      <w:bookmarkStart w:id="89" w:name="_Toc216778171"/>
      <w:r w:rsidRPr="00322A39">
        <w:rPr>
          <w:b/>
        </w:rPr>
        <w:t>Error 650</w:t>
      </w:r>
      <w:bookmarkEnd w:id="89"/>
      <w:r>
        <w:t xml:space="preserve"> – </w:t>
      </w:r>
      <w:r w:rsidRPr="00322A39">
        <w:t>Check out date and event reason are not in agreement</w:t>
      </w:r>
      <w:r>
        <w:t>:</w:t>
      </w:r>
    </w:p>
    <w:p w14:paraId="480FC76F" w14:textId="77777777" w:rsidR="00254B33" w:rsidRPr="00322A39" w:rsidRDefault="00254B33" w:rsidP="00254B33"/>
    <w:p w14:paraId="2062C691" w14:textId="77777777" w:rsidR="00254B33" w:rsidRDefault="006E2995" w:rsidP="00254B33">
      <w:r w:rsidRPr="00322A39">
        <w:t>The Event Reason: ‘CO’ or ‘COE’ require the Check</w:t>
      </w:r>
      <w:r>
        <w:t>-</w:t>
      </w:r>
      <w:r w:rsidRPr="00322A39">
        <w:t>Out Date to be included with</w:t>
      </w:r>
      <w:r>
        <w:t xml:space="preserve"> </w:t>
      </w:r>
      <w:r w:rsidR="00254B33" w:rsidRPr="00322A39">
        <w:t xml:space="preserve">a transmitted appointment. </w:t>
      </w:r>
      <w:bookmarkStart w:id="90" w:name="_Toc216778172"/>
      <w:r w:rsidR="00967D46">
        <w:t>N</w:t>
      </w:r>
      <w:r w:rsidR="00967D46" w:rsidRPr="00322A39">
        <w:t>o site intervention is required</w:t>
      </w:r>
      <w:r w:rsidR="00967D46">
        <w:t xml:space="preserve">. Instead, a </w:t>
      </w:r>
      <w:r w:rsidR="00967D46" w:rsidRPr="00322A39">
        <w:t xml:space="preserve">Remedy ticket </w:t>
      </w:r>
      <w:r w:rsidR="00967D46">
        <w:t>should be initiated and/or</w:t>
      </w:r>
      <w:r w:rsidR="00967D46" w:rsidRPr="00322A39">
        <w:t xml:space="preserve"> the </w:t>
      </w:r>
      <w:r w:rsidR="00F516DD">
        <w:t>VASD</w:t>
      </w:r>
      <w:r w:rsidR="00967D46">
        <w:t xml:space="preserve"> should be called</w:t>
      </w:r>
      <w:r w:rsidR="00967D46" w:rsidRPr="00322A39">
        <w:t>.</w:t>
      </w:r>
    </w:p>
    <w:p w14:paraId="086868F8" w14:textId="77777777" w:rsidR="00D04971" w:rsidRDefault="00D04971" w:rsidP="00254B33"/>
    <w:p w14:paraId="288F9FBA" w14:textId="77777777" w:rsidR="00AF5071" w:rsidRDefault="00AF5071" w:rsidP="00254B33"/>
    <w:p w14:paraId="28EF6DCD" w14:textId="77777777" w:rsidR="00254B33" w:rsidRPr="00322A39" w:rsidRDefault="00D04971" w:rsidP="00254B33">
      <w:r>
        <w:rPr>
          <w:b/>
        </w:rPr>
        <w:br w:type="page"/>
      </w:r>
      <w:r w:rsidR="00254B33" w:rsidRPr="00322A39">
        <w:rPr>
          <w:b/>
        </w:rPr>
        <w:lastRenderedPageBreak/>
        <w:t>Error 700</w:t>
      </w:r>
      <w:bookmarkEnd w:id="90"/>
      <w:r w:rsidR="00254B33">
        <w:t xml:space="preserve"> – </w:t>
      </w:r>
      <w:r w:rsidR="00254B33" w:rsidRPr="00322A39">
        <w:t>Cancellation date and event reason are not in agreement</w:t>
      </w:r>
      <w:r w:rsidR="00254B33">
        <w:t>:</w:t>
      </w:r>
    </w:p>
    <w:p w14:paraId="0454130A" w14:textId="77777777" w:rsidR="00254B33" w:rsidRPr="00322A39" w:rsidRDefault="00254B33" w:rsidP="00254B33"/>
    <w:p w14:paraId="286B17A3" w14:textId="77777777" w:rsidR="00254B33" w:rsidRPr="00322A39" w:rsidRDefault="00A378C0" w:rsidP="00254B33">
      <w:r>
        <w:t>If there is a</w:t>
      </w:r>
      <w:r w:rsidR="00254B33" w:rsidRPr="00322A39">
        <w:t xml:space="preserve"> Cancellation Date </w:t>
      </w:r>
      <w:r>
        <w:t>the Event Reason must</w:t>
      </w:r>
      <w:r w:rsidR="00254B33" w:rsidRPr="00322A39">
        <w:t xml:space="preserve"> be either ‘CC</w:t>
      </w:r>
      <w:r w:rsidR="006E2995">
        <w:t>,</w:t>
      </w:r>
      <w:r w:rsidR="00254B33" w:rsidRPr="00322A39">
        <w:t>’</w:t>
      </w:r>
      <w:r w:rsidR="006E2995">
        <w:t xml:space="preserve"> ‘CP</w:t>
      </w:r>
      <w:r w:rsidR="007A4C34">
        <w:t>,</w:t>
      </w:r>
      <w:r w:rsidR="006E2995">
        <w:t>’</w:t>
      </w:r>
      <w:r w:rsidR="00254B33" w:rsidRPr="00322A39">
        <w:t xml:space="preserve"> ‘NS</w:t>
      </w:r>
      <w:r w:rsidR="006E2995">
        <w:t>,</w:t>
      </w:r>
      <w:r w:rsidR="00254B33" w:rsidRPr="00322A39">
        <w:t>’ or ‘CT</w:t>
      </w:r>
      <w:r>
        <w:t>’. R</w:t>
      </w:r>
      <w:r w:rsidR="00254B33" w:rsidRPr="00322A39">
        <w:t xml:space="preserve">efer to </w:t>
      </w:r>
      <w:r w:rsidR="007A4C34">
        <w:t xml:space="preserve">Table 1-1 for additional clarification on </w:t>
      </w:r>
      <w:r w:rsidR="00930E4D" w:rsidRPr="005D4338">
        <w:t>appointment attributes required for a given appointment state</w:t>
      </w:r>
      <w:r w:rsidR="00254B33" w:rsidRPr="00322A39">
        <w:t>. Appointment Type ‘CT’ may be also sent without the Cancellation Date if a new appointment that overrode the original one is still ‘Pending</w:t>
      </w:r>
      <w:r w:rsidR="00930E4D">
        <w:t>.</w:t>
      </w:r>
      <w:r w:rsidR="00254B33" w:rsidRPr="00322A39">
        <w:t xml:space="preserve">’ Initiate </w:t>
      </w:r>
      <w:r w:rsidR="00930E4D">
        <w:t xml:space="preserve">a </w:t>
      </w:r>
      <w:r w:rsidR="00254B33" w:rsidRPr="00322A39">
        <w:t xml:space="preserve">Remedy ticket and/or call the </w:t>
      </w:r>
      <w:r w:rsidR="00F516DD">
        <w:t>VASD</w:t>
      </w:r>
      <w:r w:rsidR="00254B33" w:rsidRPr="00322A39">
        <w:t xml:space="preserve"> if no solution is evident.</w:t>
      </w:r>
    </w:p>
    <w:p w14:paraId="2F769A1D" w14:textId="77777777" w:rsidR="00254B33" w:rsidRDefault="00254B33" w:rsidP="00254B33">
      <w:bookmarkStart w:id="91" w:name="_Toc216778173"/>
    </w:p>
    <w:p w14:paraId="74031277" w14:textId="77777777" w:rsidR="00AF5071" w:rsidRPr="00322A39" w:rsidRDefault="00AF5071" w:rsidP="00254B33"/>
    <w:p w14:paraId="34E84775" w14:textId="77777777" w:rsidR="00254B33" w:rsidRPr="00322A39" w:rsidRDefault="00254B33" w:rsidP="00254B33">
      <w:pPr>
        <w:rPr>
          <w:b/>
        </w:rPr>
      </w:pPr>
      <w:r w:rsidRPr="00322A39">
        <w:rPr>
          <w:b/>
        </w:rPr>
        <w:t>Error 750</w:t>
      </w:r>
      <w:bookmarkEnd w:id="91"/>
      <w:r>
        <w:rPr>
          <w:b/>
        </w:rPr>
        <w:t xml:space="preserve"> – </w:t>
      </w:r>
      <w:r w:rsidRPr="00322A39">
        <w:t>Event reason and filler status are not in agreement</w:t>
      </w:r>
      <w:r>
        <w:t>:</w:t>
      </w:r>
    </w:p>
    <w:p w14:paraId="4E0A2074" w14:textId="77777777" w:rsidR="00254B33" w:rsidRPr="00322A39" w:rsidRDefault="00254B33" w:rsidP="00254B33"/>
    <w:p w14:paraId="758BF0E2" w14:textId="77777777" w:rsidR="00254B33" w:rsidRDefault="006E2995" w:rsidP="00254B33">
      <w:r w:rsidRPr="00322A39">
        <w:t xml:space="preserve">Review </w:t>
      </w:r>
      <w:r w:rsidR="00930E4D">
        <w:t>Table 1-1</w:t>
      </w:r>
      <w:r w:rsidR="00254B33" w:rsidRPr="00322A39">
        <w:t xml:space="preserve"> to see the </w:t>
      </w:r>
      <w:r w:rsidR="00A378C0">
        <w:t>allowable combinations of event reason and appointment type</w:t>
      </w:r>
      <w:r w:rsidR="00254B33" w:rsidRPr="00322A39">
        <w:t>. Initiate</w:t>
      </w:r>
      <w:r w:rsidR="00930E4D">
        <w:t xml:space="preserve"> a</w:t>
      </w:r>
      <w:r w:rsidR="00254B33" w:rsidRPr="00322A39">
        <w:t xml:space="preserve"> Remedy ticket and/or call the </w:t>
      </w:r>
      <w:r w:rsidR="00F516DD">
        <w:t>VASD</w:t>
      </w:r>
      <w:r w:rsidR="00254B33" w:rsidRPr="00322A39">
        <w:t xml:space="preserve"> if no solution is evident.</w:t>
      </w:r>
    </w:p>
    <w:p w14:paraId="14A4F9C7" w14:textId="77777777" w:rsidR="00254B33" w:rsidRDefault="00254B33" w:rsidP="00254B33"/>
    <w:p w14:paraId="180EFB85" w14:textId="77777777" w:rsidR="00AF5071" w:rsidRPr="00322A39" w:rsidRDefault="00AF5071" w:rsidP="00254B33"/>
    <w:p w14:paraId="11D3E7F3" w14:textId="77777777" w:rsidR="00254B33" w:rsidRPr="00322A39" w:rsidRDefault="00254B33" w:rsidP="00254B33">
      <w:bookmarkStart w:id="92" w:name="_Toc216778174"/>
      <w:r w:rsidRPr="00322A39">
        <w:rPr>
          <w:b/>
        </w:rPr>
        <w:t>Error 800</w:t>
      </w:r>
      <w:bookmarkEnd w:id="92"/>
      <w:r>
        <w:t xml:space="preserve"> – </w:t>
      </w:r>
      <w:r w:rsidRPr="00322A39">
        <w:t>Filler status is missing or is invalid</w:t>
      </w:r>
      <w:r>
        <w:t>:</w:t>
      </w:r>
    </w:p>
    <w:p w14:paraId="09760576" w14:textId="77777777" w:rsidR="00254B33" w:rsidRPr="00322A39" w:rsidRDefault="00254B33" w:rsidP="00254B33"/>
    <w:p w14:paraId="0FBC2B7B" w14:textId="77777777" w:rsidR="00254B33" w:rsidRPr="00322A39" w:rsidRDefault="00254B33" w:rsidP="00254B33">
      <w:r w:rsidRPr="00322A39">
        <w:t>Each appointment record must have the Filler Status</w:t>
      </w:r>
      <w:r w:rsidR="00A378C0">
        <w:t xml:space="preserve"> (state)</w:t>
      </w:r>
      <w:r w:rsidRPr="00322A39">
        <w:t xml:space="preserve"> that corresponds to either ‘Pending’ or ‘Final’ value. Initiate </w:t>
      </w:r>
      <w:r w:rsidR="00930E4D">
        <w:t xml:space="preserve">a </w:t>
      </w:r>
      <w:r w:rsidRPr="00322A39">
        <w:t xml:space="preserve">Remedy ticket and/or call the </w:t>
      </w:r>
      <w:r w:rsidR="00F516DD">
        <w:t>VASD</w:t>
      </w:r>
      <w:r w:rsidRPr="00322A39">
        <w:t>.</w:t>
      </w:r>
    </w:p>
    <w:p w14:paraId="40DCB638" w14:textId="77777777" w:rsidR="00254B33" w:rsidRDefault="00254B33" w:rsidP="00254B33">
      <w:bookmarkStart w:id="93" w:name="_Toc216778175"/>
    </w:p>
    <w:p w14:paraId="6E476672" w14:textId="77777777" w:rsidR="00AF5071" w:rsidRDefault="00AF5071" w:rsidP="00254B33"/>
    <w:p w14:paraId="44321707" w14:textId="77777777" w:rsidR="00254B33" w:rsidRDefault="00254B33" w:rsidP="00254B33">
      <w:r w:rsidRPr="00322A39">
        <w:rPr>
          <w:b/>
        </w:rPr>
        <w:t>Error 850</w:t>
      </w:r>
      <w:bookmarkEnd w:id="93"/>
      <w:r>
        <w:t xml:space="preserve"> – </w:t>
      </w:r>
      <w:r w:rsidRPr="00322A39">
        <w:t>Admit type is invalid</w:t>
      </w:r>
      <w:r>
        <w:t>:</w:t>
      </w:r>
    </w:p>
    <w:p w14:paraId="50AA4BDF" w14:textId="77777777" w:rsidR="00254B33" w:rsidRDefault="00254B33" w:rsidP="00254B33"/>
    <w:p w14:paraId="302D8C2B" w14:textId="77777777" w:rsidR="00254B33" w:rsidRPr="000C6607" w:rsidRDefault="00254B33" w:rsidP="000C6607">
      <w:r w:rsidRPr="00322A39">
        <w:t>O</w:t>
      </w:r>
      <w:r w:rsidR="000C6607">
        <w:t>nly values for Purpose of Visit</w:t>
      </w:r>
      <w:r w:rsidRPr="00322A39">
        <w:t xml:space="preserve"> listed in table </w:t>
      </w:r>
      <w:r w:rsidR="000C6607">
        <w:t>5-2 will be accepted by AITC</w:t>
      </w:r>
      <w:r w:rsidRPr="00322A39">
        <w:t>.</w:t>
      </w:r>
      <w:r w:rsidR="000C6607">
        <w:t xml:space="preserve"> The numeric code in the </w:t>
      </w:r>
      <w:r w:rsidRPr="000C6607">
        <w:t>Value</w:t>
      </w:r>
      <w:r w:rsidR="000C6607">
        <w:t xml:space="preserve"> column</w:t>
      </w:r>
      <w:r w:rsidRPr="000C6607">
        <w:t xml:space="preserve"> denotes a combination of Purpose of Visit &amp; Appointment Type.</w:t>
      </w:r>
    </w:p>
    <w:p w14:paraId="5E672583" w14:textId="77777777" w:rsidR="00254B33" w:rsidRDefault="00254B33" w:rsidP="00254B33"/>
    <w:p w14:paraId="3616EEE7" w14:textId="77777777" w:rsidR="00254B33" w:rsidRPr="00C6225C" w:rsidRDefault="00254B33" w:rsidP="00254B33">
      <w:pPr>
        <w:pStyle w:val="TableHeading"/>
      </w:pPr>
      <w:bookmarkStart w:id="94" w:name="_Toc442774268"/>
      <w:r w:rsidRPr="00C6225C">
        <w:t xml:space="preserve">Table </w:t>
      </w:r>
      <w:r>
        <w:t>5-2</w:t>
      </w:r>
      <w:r w:rsidRPr="00C6225C">
        <w:t>:</w:t>
      </w:r>
      <w:r>
        <w:t xml:space="preserve"> Purpose of Visit and Appointment Type</w:t>
      </w:r>
      <w:bookmarkEnd w:id="94"/>
    </w:p>
    <w:tbl>
      <w:tblPr>
        <w:tblW w:w="8748" w:type="dxa"/>
        <w:jc w:val="center"/>
        <w:tblBorders>
          <w:top w:val="nil"/>
          <w:left w:val="nil"/>
          <w:bottom w:val="nil"/>
          <w:right w:val="nil"/>
        </w:tblBorders>
        <w:tblLook w:val="0000" w:firstRow="0" w:lastRow="0" w:firstColumn="0" w:lastColumn="0" w:noHBand="0" w:noVBand="0"/>
      </w:tblPr>
      <w:tblGrid>
        <w:gridCol w:w="2900"/>
        <w:gridCol w:w="2728"/>
        <w:gridCol w:w="3120"/>
      </w:tblGrid>
      <w:tr w:rsidR="00254B33" w:rsidRPr="00D22186" w14:paraId="71A759C0" w14:textId="77777777" w:rsidTr="00254B33">
        <w:trPr>
          <w:trHeight w:val="223"/>
          <w:jc w:val="center"/>
        </w:trPr>
        <w:tc>
          <w:tcPr>
            <w:tcW w:w="2900"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28D7E55E" w14:textId="77777777" w:rsidR="00254B33" w:rsidRPr="00D22186" w:rsidRDefault="00254B33" w:rsidP="006E2995">
            <w:pPr>
              <w:pStyle w:val="Default"/>
              <w:jc w:val="center"/>
              <w:rPr>
                <w:rFonts w:ascii="Times New Roman" w:hAnsi="Times New Roman" w:cs="Times New Roman"/>
                <w:color w:val="FFFFFF"/>
                <w:sz w:val="20"/>
                <w:szCs w:val="20"/>
              </w:rPr>
            </w:pPr>
            <w:r w:rsidRPr="00D22186">
              <w:rPr>
                <w:rFonts w:ascii="Times New Roman" w:hAnsi="Times New Roman" w:cs="Times New Roman"/>
                <w:b/>
                <w:bCs/>
                <w:color w:val="FFFFFF"/>
                <w:sz w:val="20"/>
                <w:szCs w:val="20"/>
              </w:rPr>
              <w:t xml:space="preserve">Value </w:t>
            </w:r>
          </w:p>
        </w:tc>
        <w:tc>
          <w:tcPr>
            <w:tcW w:w="2728"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7D870BA1" w14:textId="77777777" w:rsidR="00254B33" w:rsidRPr="00D22186" w:rsidRDefault="00254B33" w:rsidP="006E2995">
            <w:pPr>
              <w:pStyle w:val="Default"/>
              <w:jc w:val="center"/>
              <w:rPr>
                <w:rFonts w:ascii="Times New Roman" w:hAnsi="Times New Roman" w:cs="Times New Roman"/>
                <w:color w:val="FFFFFF"/>
                <w:sz w:val="20"/>
                <w:szCs w:val="20"/>
              </w:rPr>
            </w:pPr>
            <w:r w:rsidRPr="00D22186">
              <w:rPr>
                <w:rFonts w:ascii="Times New Roman" w:hAnsi="Times New Roman" w:cs="Times New Roman"/>
                <w:b/>
                <w:bCs/>
                <w:color w:val="FFFFFF"/>
                <w:sz w:val="20"/>
                <w:szCs w:val="20"/>
              </w:rPr>
              <w:t xml:space="preserve">Purpose of Visit </w:t>
            </w:r>
          </w:p>
        </w:tc>
        <w:tc>
          <w:tcPr>
            <w:tcW w:w="3120"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40D62071" w14:textId="77777777" w:rsidR="00254B33" w:rsidRPr="00D22186" w:rsidRDefault="00254B33" w:rsidP="006E2995">
            <w:pPr>
              <w:pStyle w:val="Default"/>
              <w:jc w:val="center"/>
              <w:rPr>
                <w:rFonts w:ascii="Times New Roman" w:hAnsi="Times New Roman" w:cs="Times New Roman"/>
                <w:color w:val="FFFFFF"/>
                <w:sz w:val="20"/>
                <w:szCs w:val="20"/>
              </w:rPr>
            </w:pPr>
            <w:r w:rsidRPr="00D22186">
              <w:rPr>
                <w:rFonts w:ascii="Times New Roman" w:hAnsi="Times New Roman" w:cs="Times New Roman"/>
                <w:b/>
                <w:bCs/>
                <w:color w:val="FFFFFF"/>
                <w:sz w:val="20"/>
                <w:szCs w:val="20"/>
              </w:rPr>
              <w:t>Appointment Type</w:t>
            </w:r>
          </w:p>
        </w:tc>
      </w:tr>
      <w:tr w:rsidR="00254B33" w:rsidRPr="005849B5" w14:paraId="78CABC4C" w14:textId="77777777" w:rsidTr="00254B33">
        <w:trPr>
          <w:trHeight w:val="170"/>
          <w:jc w:val="center"/>
        </w:trPr>
        <w:tc>
          <w:tcPr>
            <w:tcW w:w="2900" w:type="dxa"/>
            <w:tcBorders>
              <w:top w:val="single" w:sz="8" w:space="0" w:color="000000"/>
              <w:left w:val="single" w:sz="8" w:space="0" w:color="000000"/>
              <w:right w:val="single" w:sz="8" w:space="0" w:color="000000"/>
            </w:tcBorders>
          </w:tcPr>
          <w:p w14:paraId="3C2B1EA0"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0101 </w:t>
            </w:r>
          </w:p>
        </w:tc>
        <w:tc>
          <w:tcPr>
            <w:tcW w:w="2728" w:type="dxa"/>
            <w:tcBorders>
              <w:top w:val="single" w:sz="8" w:space="0" w:color="000000"/>
              <w:left w:val="single" w:sz="8" w:space="0" w:color="000000"/>
              <w:right w:val="single" w:sz="8" w:space="0" w:color="000000"/>
            </w:tcBorders>
          </w:tcPr>
          <w:p w14:paraId="5D42ADF9"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C&amp;P </w:t>
            </w:r>
          </w:p>
        </w:tc>
        <w:tc>
          <w:tcPr>
            <w:tcW w:w="3120" w:type="dxa"/>
            <w:tcBorders>
              <w:top w:val="single" w:sz="8" w:space="0" w:color="000000"/>
              <w:left w:val="single" w:sz="8" w:space="0" w:color="000000"/>
              <w:right w:val="single" w:sz="8" w:space="0" w:color="000000"/>
            </w:tcBorders>
          </w:tcPr>
          <w:p w14:paraId="62191F18"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Compensation &amp; Pension</w:t>
            </w:r>
          </w:p>
        </w:tc>
      </w:tr>
      <w:tr w:rsidR="00254B33" w:rsidRPr="005849B5" w14:paraId="02CAC8A8"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14A6B4FC" w14:textId="77777777" w:rsidR="00254B33" w:rsidRPr="00922F2B" w:rsidRDefault="00254B33" w:rsidP="006E2995">
            <w:pPr>
              <w:pStyle w:val="Default"/>
              <w:jc w:val="center"/>
              <w:rPr>
                <w:rFonts w:ascii="Times New Roman" w:hAnsi="Times New Roman" w:cs="Times New Roman"/>
                <w:color w:val="auto"/>
                <w:sz w:val="20"/>
                <w:szCs w:val="20"/>
              </w:rPr>
            </w:pPr>
            <w:r w:rsidRPr="00922F2B">
              <w:rPr>
                <w:rFonts w:ascii="Times New Roman" w:hAnsi="Times New Roman" w:cs="Times New Roman"/>
                <w:color w:val="auto"/>
                <w:sz w:val="20"/>
                <w:szCs w:val="20"/>
              </w:rPr>
              <w:t xml:space="preserve">0102 </w:t>
            </w:r>
          </w:p>
        </w:tc>
        <w:tc>
          <w:tcPr>
            <w:tcW w:w="2728" w:type="dxa"/>
            <w:tcBorders>
              <w:top w:val="single" w:sz="8" w:space="0" w:color="000000"/>
              <w:left w:val="single" w:sz="8" w:space="0" w:color="000000"/>
              <w:bottom w:val="single" w:sz="8" w:space="0" w:color="000000"/>
              <w:right w:val="single" w:sz="8" w:space="0" w:color="000000"/>
            </w:tcBorders>
          </w:tcPr>
          <w:p w14:paraId="5A79E74F" w14:textId="77777777" w:rsidR="00254B33" w:rsidRPr="00922F2B" w:rsidRDefault="00254B33" w:rsidP="006E2995">
            <w:pPr>
              <w:pStyle w:val="Default"/>
              <w:rPr>
                <w:rFonts w:ascii="Times New Roman" w:hAnsi="Times New Roman" w:cs="Times New Roman"/>
                <w:color w:val="auto"/>
                <w:sz w:val="20"/>
                <w:szCs w:val="20"/>
              </w:rPr>
            </w:pPr>
            <w:r w:rsidRPr="00922F2B">
              <w:rPr>
                <w:rFonts w:ascii="Times New Roman" w:hAnsi="Times New Roman" w:cs="Times New Roman"/>
                <w:color w:val="auto"/>
                <w:sz w:val="20"/>
                <w:szCs w:val="20"/>
              </w:rPr>
              <w:t xml:space="preserve">C&amp;P </w:t>
            </w:r>
          </w:p>
        </w:tc>
        <w:tc>
          <w:tcPr>
            <w:tcW w:w="3120" w:type="dxa"/>
            <w:tcBorders>
              <w:top w:val="single" w:sz="8" w:space="0" w:color="000000"/>
              <w:left w:val="single" w:sz="8" w:space="0" w:color="000000"/>
              <w:bottom w:val="single" w:sz="8" w:space="0" w:color="000000"/>
              <w:right w:val="single" w:sz="8" w:space="0" w:color="000000"/>
            </w:tcBorders>
          </w:tcPr>
          <w:p w14:paraId="11ABB1A5" w14:textId="77777777" w:rsidR="00254B33" w:rsidRPr="00922F2B" w:rsidRDefault="00254B33" w:rsidP="006E2995">
            <w:pPr>
              <w:pStyle w:val="Default"/>
              <w:rPr>
                <w:rFonts w:ascii="Times New Roman" w:hAnsi="Times New Roman" w:cs="Times New Roman"/>
                <w:color w:val="auto"/>
                <w:sz w:val="20"/>
                <w:szCs w:val="20"/>
              </w:rPr>
            </w:pPr>
            <w:r w:rsidRPr="00922F2B">
              <w:rPr>
                <w:rFonts w:ascii="Times New Roman" w:hAnsi="Times New Roman" w:cs="Times New Roman"/>
                <w:color w:val="auto"/>
                <w:sz w:val="20"/>
                <w:szCs w:val="20"/>
              </w:rPr>
              <w:t xml:space="preserve">Class II Dental </w:t>
            </w:r>
          </w:p>
        </w:tc>
      </w:tr>
      <w:tr w:rsidR="00254B33" w:rsidRPr="005849B5" w14:paraId="7289DD75"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388093F9" w14:textId="77777777" w:rsidR="00254B33" w:rsidRPr="00922F2B" w:rsidRDefault="00254B33" w:rsidP="006E2995">
            <w:pPr>
              <w:pStyle w:val="Default"/>
              <w:jc w:val="center"/>
              <w:rPr>
                <w:rFonts w:ascii="Times New Roman" w:hAnsi="Times New Roman" w:cs="Times New Roman"/>
                <w:color w:val="auto"/>
                <w:sz w:val="20"/>
                <w:szCs w:val="20"/>
              </w:rPr>
            </w:pPr>
            <w:r w:rsidRPr="00922F2B">
              <w:rPr>
                <w:rFonts w:ascii="Times New Roman" w:hAnsi="Times New Roman" w:cs="Times New Roman"/>
                <w:color w:val="auto"/>
                <w:sz w:val="20"/>
                <w:szCs w:val="20"/>
              </w:rPr>
              <w:t xml:space="preserve">0103 </w:t>
            </w:r>
          </w:p>
        </w:tc>
        <w:tc>
          <w:tcPr>
            <w:tcW w:w="2728" w:type="dxa"/>
            <w:tcBorders>
              <w:top w:val="single" w:sz="8" w:space="0" w:color="000000"/>
              <w:left w:val="single" w:sz="8" w:space="0" w:color="000000"/>
              <w:bottom w:val="single" w:sz="8" w:space="0" w:color="000000"/>
              <w:right w:val="single" w:sz="8" w:space="0" w:color="000000"/>
            </w:tcBorders>
          </w:tcPr>
          <w:p w14:paraId="37B9811D" w14:textId="77777777" w:rsidR="00254B33" w:rsidRPr="00922F2B" w:rsidRDefault="00254B33" w:rsidP="006E2995">
            <w:pPr>
              <w:pStyle w:val="Default"/>
              <w:rPr>
                <w:rFonts w:ascii="Times New Roman" w:hAnsi="Times New Roman" w:cs="Times New Roman"/>
                <w:color w:val="auto"/>
                <w:sz w:val="20"/>
                <w:szCs w:val="20"/>
              </w:rPr>
            </w:pPr>
            <w:r w:rsidRPr="00922F2B">
              <w:rPr>
                <w:rFonts w:ascii="Times New Roman" w:hAnsi="Times New Roman" w:cs="Times New Roman"/>
                <w:color w:val="auto"/>
                <w:sz w:val="20"/>
                <w:szCs w:val="20"/>
              </w:rPr>
              <w:t xml:space="preserve">C&amp;P </w:t>
            </w:r>
          </w:p>
        </w:tc>
        <w:tc>
          <w:tcPr>
            <w:tcW w:w="3120" w:type="dxa"/>
            <w:tcBorders>
              <w:top w:val="single" w:sz="8" w:space="0" w:color="000000"/>
              <w:left w:val="single" w:sz="8" w:space="0" w:color="000000"/>
              <w:bottom w:val="single" w:sz="8" w:space="0" w:color="000000"/>
              <w:right w:val="single" w:sz="8" w:space="0" w:color="000000"/>
            </w:tcBorders>
          </w:tcPr>
          <w:p w14:paraId="629B1538" w14:textId="77777777" w:rsidR="00254B33" w:rsidRPr="00922F2B" w:rsidRDefault="00254B33" w:rsidP="006E2995">
            <w:pPr>
              <w:pStyle w:val="Default"/>
              <w:rPr>
                <w:rFonts w:ascii="Times New Roman" w:hAnsi="Times New Roman" w:cs="Times New Roman"/>
                <w:color w:val="auto"/>
                <w:sz w:val="20"/>
                <w:szCs w:val="20"/>
              </w:rPr>
            </w:pPr>
            <w:r w:rsidRPr="00922F2B">
              <w:rPr>
                <w:rFonts w:ascii="Times New Roman" w:hAnsi="Times New Roman" w:cs="Times New Roman"/>
                <w:color w:val="auto"/>
                <w:sz w:val="20"/>
                <w:szCs w:val="20"/>
              </w:rPr>
              <w:t xml:space="preserve">Organ Donors </w:t>
            </w:r>
          </w:p>
        </w:tc>
      </w:tr>
      <w:tr w:rsidR="00254B33" w:rsidRPr="005849B5" w14:paraId="56E27D79"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2E01C2B9"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0104 </w:t>
            </w:r>
          </w:p>
        </w:tc>
        <w:tc>
          <w:tcPr>
            <w:tcW w:w="2728" w:type="dxa"/>
            <w:tcBorders>
              <w:top w:val="single" w:sz="8" w:space="0" w:color="000000"/>
              <w:left w:val="single" w:sz="8" w:space="0" w:color="000000"/>
              <w:bottom w:val="single" w:sz="8" w:space="0" w:color="000000"/>
              <w:right w:val="single" w:sz="8" w:space="0" w:color="000000"/>
            </w:tcBorders>
          </w:tcPr>
          <w:p w14:paraId="1497F85E"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C&amp;P </w:t>
            </w:r>
          </w:p>
        </w:tc>
        <w:tc>
          <w:tcPr>
            <w:tcW w:w="3120" w:type="dxa"/>
            <w:tcBorders>
              <w:top w:val="single" w:sz="8" w:space="0" w:color="000000"/>
              <w:left w:val="single" w:sz="8" w:space="0" w:color="000000"/>
              <w:bottom w:val="single" w:sz="8" w:space="0" w:color="000000"/>
              <w:right w:val="single" w:sz="8" w:space="0" w:color="000000"/>
            </w:tcBorders>
          </w:tcPr>
          <w:p w14:paraId="251FFABA"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Employee </w:t>
            </w:r>
          </w:p>
        </w:tc>
      </w:tr>
      <w:tr w:rsidR="00254B33" w:rsidRPr="005849B5" w14:paraId="5E22E3C9"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49F464DF"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0105 </w:t>
            </w:r>
          </w:p>
        </w:tc>
        <w:tc>
          <w:tcPr>
            <w:tcW w:w="2728" w:type="dxa"/>
            <w:tcBorders>
              <w:top w:val="single" w:sz="8" w:space="0" w:color="000000"/>
              <w:left w:val="single" w:sz="8" w:space="0" w:color="000000"/>
              <w:bottom w:val="single" w:sz="8" w:space="0" w:color="000000"/>
              <w:right w:val="single" w:sz="8" w:space="0" w:color="000000"/>
            </w:tcBorders>
          </w:tcPr>
          <w:p w14:paraId="3FCE97A7"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C&amp;P </w:t>
            </w:r>
          </w:p>
        </w:tc>
        <w:tc>
          <w:tcPr>
            <w:tcW w:w="3120" w:type="dxa"/>
            <w:tcBorders>
              <w:top w:val="single" w:sz="8" w:space="0" w:color="000000"/>
              <w:left w:val="single" w:sz="8" w:space="0" w:color="000000"/>
              <w:bottom w:val="single" w:sz="8" w:space="0" w:color="000000"/>
              <w:right w:val="single" w:sz="8" w:space="0" w:color="000000"/>
            </w:tcBorders>
          </w:tcPr>
          <w:p w14:paraId="739CB6EF"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Prima Facia </w:t>
            </w:r>
          </w:p>
        </w:tc>
      </w:tr>
      <w:tr w:rsidR="00254B33" w:rsidRPr="005849B5" w14:paraId="36736344"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7B8984AF"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0106 </w:t>
            </w:r>
          </w:p>
        </w:tc>
        <w:tc>
          <w:tcPr>
            <w:tcW w:w="2728" w:type="dxa"/>
            <w:tcBorders>
              <w:top w:val="single" w:sz="8" w:space="0" w:color="000000"/>
              <w:left w:val="single" w:sz="8" w:space="0" w:color="000000"/>
              <w:bottom w:val="single" w:sz="8" w:space="0" w:color="000000"/>
              <w:right w:val="single" w:sz="8" w:space="0" w:color="000000"/>
            </w:tcBorders>
          </w:tcPr>
          <w:p w14:paraId="65B438A4"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C&amp;P </w:t>
            </w:r>
          </w:p>
        </w:tc>
        <w:tc>
          <w:tcPr>
            <w:tcW w:w="3120" w:type="dxa"/>
            <w:tcBorders>
              <w:top w:val="single" w:sz="8" w:space="0" w:color="000000"/>
              <w:left w:val="single" w:sz="8" w:space="0" w:color="000000"/>
              <w:bottom w:val="single" w:sz="8" w:space="0" w:color="000000"/>
              <w:right w:val="single" w:sz="8" w:space="0" w:color="000000"/>
            </w:tcBorders>
          </w:tcPr>
          <w:p w14:paraId="4DEDCA36"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Research </w:t>
            </w:r>
          </w:p>
        </w:tc>
      </w:tr>
      <w:tr w:rsidR="00254B33" w:rsidRPr="005849B5" w14:paraId="12C10714"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03B405E4"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0107 </w:t>
            </w:r>
          </w:p>
        </w:tc>
        <w:tc>
          <w:tcPr>
            <w:tcW w:w="2728" w:type="dxa"/>
            <w:tcBorders>
              <w:top w:val="single" w:sz="8" w:space="0" w:color="000000"/>
              <w:left w:val="single" w:sz="8" w:space="0" w:color="000000"/>
              <w:bottom w:val="single" w:sz="8" w:space="0" w:color="000000"/>
              <w:right w:val="single" w:sz="8" w:space="0" w:color="000000"/>
            </w:tcBorders>
          </w:tcPr>
          <w:p w14:paraId="2C52BBAB"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C&amp;P </w:t>
            </w:r>
          </w:p>
        </w:tc>
        <w:tc>
          <w:tcPr>
            <w:tcW w:w="3120" w:type="dxa"/>
            <w:tcBorders>
              <w:top w:val="single" w:sz="8" w:space="0" w:color="000000"/>
              <w:left w:val="single" w:sz="8" w:space="0" w:color="000000"/>
              <w:bottom w:val="single" w:sz="8" w:space="0" w:color="000000"/>
              <w:right w:val="single" w:sz="8" w:space="0" w:color="000000"/>
            </w:tcBorders>
          </w:tcPr>
          <w:p w14:paraId="7CF65FAA"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Collateral of Vet </w:t>
            </w:r>
          </w:p>
        </w:tc>
      </w:tr>
      <w:tr w:rsidR="00254B33" w:rsidRPr="005849B5" w14:paraId="44D400C1"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123949BC"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0108 </w:t>
            </w:r>
          </w:p>
        </w:tc>
        <w:tc>
          <w:tcPr>
            <w:tcW w:w="2728" w:type="dxa"/>
            <w:tcBorders>
              <w:top w:val="single" w:sz="8" w:space="0" w:color="000000"/>
              <w:left w:val="single" w:sz="8" w:space="0" w:color="000000"/>
              <w:bottom w:val="single" w:sz="8" w:space="0" w:color="000000"/>
              <w:right w:val="single" w:sz="8" w:space="0" w:color="000000"/>
            </w:tcBorders>
          </w:tcPr>
          <w:p w14:paraId="3ACE5F01"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C&amp;P </w:t>
            </w:r>
          </w:p>
        </w:tc>
        <w:tc>
          <w:tcPr>
            <w:tcW w:w="3120" w:type="dxa"/>
            <w:tcBorders>
              <w:top w:val="single" w:sz="8" w:space="0" w:color="000000"/>
              <w:left w:val="single" w:sz="8" w:space="0" w:color="000000"/>
              <w:bottom w:val="single" w:sz="8" w:space="0" w:color="000000"/>
              <w:right w:val="single" w:sz="8" w:space="0" w:color="000000"/>
            </w:tcBorders>
          </w:tcPr>
          <w:p w14:paraId="1A1F7B90"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Sharing Agreement </w:t>
            </w:r>
          </w:p>
        </w:tc>
      </w:tr>
      <w:tr w:rsidR="00254B33" w:rsidRPr="005849B5" w14:paraId="397BF3B0"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142DC3DB"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0109 </w:t>
            </w:r>
          </w:p>
        </w:tc>
        <w:tc>
          <w:tcPr>
            <w:tcW w:w="2728" w:type="dxa"/>
            <w:tcBorders>
              <w:top w:val="single" w:sz="8" w:space="0" w:color="000000"/>
              <w:left w:val="single" w:sz="8" w:space="0" w:color="000000"/>
              <w:bottom w:val="single" w:sz="8" w:space="0" w:color="000000"/>
              <w:right w:val="single" w:sz="8" w:space="0" w:color="000000"/>
            </w:tcBorders>
          </w:tcPr>
          <w:p w14:paraId="3ABF76EF"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C&amp;P </w:t>
            </w:r>
          </w:p>
        </w:tc>
        <w:tc>
          <w:tcPr>
            <w:tcW w:w="3120" w:type="dxa"/>
            <w:tcBorders>
              <w:top w:val="single" w:sz="8" w:space="0" w:color="000000"/>
              <w:left w:val="single" w:sz="8" w:space="0" w:color="000000"/>
              <w:bottom w:val="single" w:sz="8" w:space="0" w:color="000000"/>
              <w:right w:val="single" w:sz="8" w:space="0" w:color="000000"/>
            </w:tcBorders>
          </w:tcPr>
          <w:p w14:paraId="5E428883"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Regular </w:t>
            </w:r>
          </w:p>
        </w:tc>
      </w:tr>
      <w:tr w:rsidR="00254B33" w:rsidRPr="005849B5" w14:paraId="7A10CC92"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63408891" w14:textId="77777777" w:rsidR="00254B33" w:rsidRPr="00922F2B" w:rsidRDefault="00254B33" w:rsidP="006E2995">
            <w:pPr>
              <w:pStyle w:val="Default"/>
              <w:jc w:val="center"/>
              <w:rPr>
                <w:rFonts w:ascii="Times New Roman" w:hAnsi="Times New Roman" w:cs="Times New Roman"/>
                <w:color w:val="auto"/>
                <w:sz w:val="20"/>
                <w:szCs w:val="20"/>
              </w:rPr>
            </w:pPr>
            <w:r w:rsidRPr="00922F2B">
              <w:rPr>
                <w:rFonts w:ascii="Times New Roman" w:hAnsi="Times New Roman" w:cs="Times New Roman"/>
                <w:color w:val="auto"/>
                <w:sz w:val="20"/>
                <w:szCs w:val="20"/>
              </w:rPr>
              <w:t>0111</w:t>
            </w:r>
          </w:p>
        </w:tc>
        <w:tc>
          <w:tcPr>
            <w:tcW w:w="2728" w:type="dxa"/>
            <w:tcBorders>
              <w:top w:val="single" w:sz="8" w:space="0" w:color="000000"/>
              <w:left w:val="single" w:sz="8" w:space="0" w:color="000000"/>
              <w:bottom w:val="single" w:sz="8" w:space="0" w:color="000000"/>
              <w:right w:val="single" w:sz="8" w:space="0" w:color="000000"/>
            </w:tcBorders>
          </w:tcPr>
          <w:p w14:paraId="3DC41684" w14:textId="77777777" w:rsidR="00254B33" w:rsidRPr="00922F2B" w:rsidRDefault="00254B33" w:rsidP="006E2995">
            <w:pPr>
              <w:pStyle w:val="Default"/>
              <w:rPr>
                <w:rFonts w:ascii="Times New Roman" w:hAnsi="Times New Roman" w:cs="Times New Roman"/>
                <w:color w:val="auto"/>
                <w:sz w:val="20"/>
                <w:szCs w:val="20"/>
              </w:rPr>
            </w:pPr>
            <w:r w:rsidRPr="00922F2B">
              <w:rPr>
                <w:rFonts w:ascii="Times New Roman" w:hAnsi="Times New Roman" w:cs="Times New Roman"/>
                <w:color w:val="auto"/>
                <w:sz w:val="20"/>
                <w:szCs w:val="20"/>
              </w:rPr>
              <w:t>C&amp;P</w:t>
            </w:r>
          </w:p>
        </w:tc>
        <w:tc>
          <w:tcPr>
            <w:tcW w:w="3120" w:type="dxa"/>
            <w:tcBorders>
              <w:top w:val="single" w:sz="8" w:space="0" w:color="000000"/>
              <w:left w:val="single" w:sz="8" w:space="0" w:color="000000"/>
              <w:bottom w:val="single" w:sz="8" w:space="0" w:color="000000"/>
              <w:right w:val="single" w:sz="8" w:space="0" w:color="000000"/>
            </w:tcBorders>
          </w:tcPr>
          <w:p w14:paraId="26A098C0" w14:textId="77777777" w:rsidR="00254B33" w:rsidRPr="00922F2B" w:rsidRDefault="00254B33" w:rsidP="006E2995">
            <w:pPr>
              <w:pStyle w:val="Default"/>
              <w:rPr>
                <w:rFonts w:ascii="Times New Roman" w:hAnsi="Times New Roman" w:cs="Times New Roman"/>
                <w:color w:val="auto"/>
                <w:sz w:val="20"/>
                <w:szCs w:val="20"/>
              </w:rPr>
            </w:pPr>
            <w:r w:rsidRPr="00922F2B">
              <w:rPr>
                <w:rFonts w:ascii="Times New Roman" w:hAnsi="Times New Roman" w:cs="Times New Roman"/>
                <w:color w:val="auto"/>
                <w:sz w:val="20"/>
                <w:szCs w:val="20"/>
              </w:rPr>
              <w:t>Service Connected</w:t>
            </w:r>
          </w:p>
        </w:tc>
      </w:tr>
      <w:tr w:rsidR="00254B33" w:rsidRPr="005849B5" w14:paraId="151FB07F" w14:textId="77777777" w:rsidTr="00254B33">
        <w:trPr>
          <w:trHeight w:val="170"/>
          <w:jc w:val="center"/>
        </w:trPr>
        <w:tc>
          <w:tcPr>
            <w:tcW w:w="2900" w:type="dxa"/>
            <w:tcBorders>
              <w:top w:val="single" w:sz="8" w:space="0" w:color="000000"/>
              <w:left w:val="single" w:sz="8" w:space="0" w:color="000000"/>
              <w:right w:val="single" w:sz="8" w:space="0" w:color="000000"/>
            </w:tcBorders>
          </w:tcPr>
          <w:p w14:paraId="71850089"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0201 </w:t>
            </w:r>
          </w:p>
        </w:tc>
        <w:tc>
          <w:tcPr>
            <w:tcW w:w="2728" w:type="dxa"/>
            <w:tcBorders>
              <w:top w:val="single" w:sz="8" w:space="0" w:color="000000"/>
              <w:left w:val="single" w:sz="8" w:space="0" w:color="000000"/>
              <w:right w:val="single" w:sz="8" w:space="0" w:color="000000"/>
            </w:tcBorders>
          </w:tcPr>
          <w:p w14:paraId="16727F95"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10-10 </w:t>
            </w:r>
          </w:p>
        </w:tc>
        <w:tc>
          <w:tcPr>
            <w:tcW w:w="3120" w:type="dxa"/>
            <w:tcBorders>
              <w:top w:val="single" w:sz="8" w:space="0" w:color="000000"/>
              <w:left w:val="single" w:sz="8" w:space="0" w:color="000000"/>
              <w:right w:val="single" w:sz="8" w:space="0" w:color="000000"/>
            </w:tcBorders>
          </w:tcPr>
          <w:p w14:paraId="41953BB0"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Compensation &amp; Pension</w:t>
            </w:r>
          </w:p>
        </w:tc>
      </w:tr>
      <w:tr w:rsidR="00254B33" w:rsidRPr="005849B5" w14:paraId="6B2BD13E"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7BC2BEA4"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0202 </w:t>
            </w:r>
          </w:p>
        </w:tc>
        <w:tc>
          <w:tcPr>
            <w:tcW w:w="2728" w:type="dxa"/>
            <w:tcBorders>
              <w:top w:val="single" w:sz="8" w:space="0" w:color="000000"/>
              <w:left w:val="single" w:sz="8" w:space="0" w:color="000000"/>
              <w:bottom w:val="single" w:sz="8" w:space="0" w:color="000000"/>
              <w:right w:val="single" w:sz="8" w:space="0" w:color="000000"/>
            </w:tcBorders>
          </w:tcPr>
          <w:p w14:paraId="791896DB"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10-10 </w:t>
            </w:r>
          </w:p>
        </w:tc>
        <w:tc>
          <w:tcPr>
            <w:tcW w:w="3120" w:type="dxa"/>
            <w:tcBorders>
              <w:top w:val="single" w:sz="8" w:space="0" w:color="000000"/>
              <w:left w:val="single" w:sz="8" w:space="0" w:color="000000"/>
              <w:bottom w:val="single" w:sz="8" w:space="0" w:color="000000"/>
              <w:right w:val="single" w:sz="8" w:space="0" w:color="000000"/>
            </w:tcBorders>
          </w:tcPr>
          <w:p w14:paraId="3F60445F"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Class II Dental </w:t>
            </w:r>
          </w:p>
        </w:tc>
      </w:tr>
      <w:tr w:rsidR="00254B33" w:rsidRPr="005849B5" w14:paraId="6418F1E7"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0B072479"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0203 </w:t>
            </w:r>
          </w:p>
        </w:tc>
        <w:tc>
          <w:tcPr>
            <w:tcW w:w="2728" w:type="dxa"/>
            <w:tcBorders>
              <w:top w:val="single" w:sz="8" w:space="0" w:color="000000"/>
              <w:left w:val="single" w:sz="8" w:space="0" w:color="000000"/>
              <w:bottom w:val="single" w:sz="8" w:space="0" w:color="000000"/>
              <w:right w:val="single" w:sz="8" w:space="0" w:color="000000"/>
            </w:tcBorders>
          </w:tcPr>
          <w:p w14:paraId="2C0EEDA1"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10-10 </w:t>
            </w:r>
          </w:p>
        </w:tc>
        <w:tc>
          <w:tcPr>
            <w:tcW w:w="3120" w:type="dxa"/>
            <w:tcBorders>
              <w:top w:val="single" w:sz="8" w:space="0" w:color="000000"/>
              <w:left w:val="single" w:sz="8" w:space="0" w:color="000000"/>
              <w:bottom w:val="single" w:sz="8" w:space="0" w:color="000000"/>
              <w:right w:val="single" w:sz="8" w:space="0" w:color="000000"/>
            </w:tcBorders>
          </w:tcPr>
          <w:p w14:paraId="53BF11C1"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Organ Donors </w:t>
            </w:r>
          </w:p>
        </w:tc>
      </w:tr>
      <w:tr w:rsidR="00254B33" w:rsidRPr="005849B5" w14:paraId="3E270CBC"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2C050E20"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0204 </w:t>
            </w:r>
          </w:p>
        </w:tc>
        <w:tc>
          <w:tcPr>
            <w:tcW w:w="2728" w:type="dxa"/>
            <w:tcBorders>
              <w:top w:val="single" w:sz="8" w:space="0" w:color="000000"/>
              <w:left w:val="single" w:sz="8" w:space="0" w:color="000000"/>
              <w:bottom w:val="single" w:sz="8" w:space="0" w:color="000000"/>
              <w:right w:val="single" w:sz="8" w:space="0" w:color="000000"/>
            </w:tcBorders>
          </w:tcPr>
          <w:p w14:paraId="58FBA7FB"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10-10 </w:t>
            </w:r>
          </w:p>
        </w:tc>
        <w:tc>
          <w:tcPr>
            <w:tcW w:w="3120" w:type="dxa"/>
            <w:tcBorders>
              <w:top w:val="single" w:sz="8" w:space="0" w:color="000000"/>
              <w:left w:val="single" w:sz="8" w:space="0" w:color="000000"/>
              <w:bottom w:val="single" w:sz="8" w:space="0" w:color="000000"/>
              <w:right w:val="single" w:sz="8" w:space="0" w:color="000000"/>
            </w:tcBorders>
          </w:tcPr>
          <w:p w14:paraId="49683787"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Employee </w:t>
            </w:r>
          </w:p>
        </w:tc>
      </w:tr>
      <w:tr w:rsidR="00254B33" w:rsidRPr="005849B5" w14:paraId="1C7BBE95"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7B206834"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0205 </w:t>
            </w:r>
          </w:p>
        </w:tc>
        <w:tc>
          <w:tcPr>
            <w:tcW w:w="2728" w:type="dxa"/>
            <w:tcBorders>
              <w:top w:val="single" w:sz="8" w:space="0" w:color="000000"/>
              <w:left w:val="single" w:sz="8" w:space="0" w:color="000000"/>
              <w:bottom w:val="single" w:sz="8" w:space="0" w:color="000000"/>
              <w:right w:val="single" w:sz="8" w:space="0" w:color="000000"/>
            </w:tcBorders>
          </w:tcPr>
          <w:p w14:paraId="254A7FEA"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10-10 </w:t>
            </w:r>
          </w:p>
        </w:tc>
        <w:tc>
          <w:tcPr>
            <w:tcW w:w="3120" w:type="dxa"/>
            <w:tcBorders>
              <w:top w:val="single" w:sz="8" w:space="0" w:color="000000"/>
              <w:left w:val="single" w:sz="8" w:space="0" w:color="000000"/>
              <w:bottom w:val="single" w:sz="8" w:space="0" w:color="000000"/>
              <w:right w:val="single" w:sz="8" w:space="0" w:color="000000"/>
            </w:tcBorders>
          </w:tcPr>
          <w:p w14:paraId="3619F293"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Prima Facia </w:t>
            </w:r>
          </w:p>
        </w:tc>
      </w:tr>
      <w:tr w:rsidR="00254B33" w:rsidRPr="005849B5" w14:paraId="26BD00F5"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524B110D"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0206 </w:t>
            </w:r>
          </w:p>
        </w:tc>
        <w:tc>
          <w:tcPr>
            <w:tcW w:w="2728" w:type="dxa"/>
            <w:tcBorders>
              <w:top w:val="single" w:sz="8" w:space="0" w:color="000000"/>
              <w:left w:val="single" w:sz="8" w:space="0" w:color="000000"/>
              <w:bottom w:val="single" w:sz="8" w:space="0" w:color="000000"/>
              <w:right w:val="single" w:sz="8" w:space="0" w:color="000000"/>
            </w:tcBorders>
          </w:tcPr>
          <w:p w14:paraId="24D9FF09"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10-10 </w:t>
            </w:r>
          </w:p>
        </w:tc>
        <w:tc>
          <w:tcPr>
            <w:tcW w:w="3120" w:type="dxa"/>
            <w:tcBorders>
              <w:top w:val="single" w:sz="8" w:space="0" w:color="000000"/>
              <w:left w:val="single" w:sz="8" w:space="0" w:color="000000"/>
              <w:bottom w:val="single" w:sz="8" w:space="0" w:color="000000"/>
              <w:right w:val="single" w:sz="8" w:space="0" w:color="000000"/>
            </w:tcBorders>
          </w:tcPr>
          <w:p w14:paraId="5A19B18B"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Research </w:t>
            </w:r>
          </w:p>
        </w:tc>
      </w:tr>
      <w:tr w:rsidR="00254B33" w:rsidRPr="005849B5" w14:paraId="609C3295"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3BDA7A37"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0207 </w:t>
            </w:r>
          </w:p>
        </w:tc>
        <w:tc>
          <w:tcPr>
            <w:tcW w:w="2728" w:type="dxa"/>
            <w:tcBorders>
              <w:top w:val="single" w:sz="8" w:space="0" w:color="000000"/>
              <w:left w:val="single" w:sz="8" w:space="0" w:color="000000"/>
              <w:bottom w:val="single" w:sz="8" w:space="0" w:color="000000"/>
              <w:right w:val="single" w:sz="8" w:space="0" w:color="000000"/>
            </w:tcBorders>
          </w:tcPr>
          <w:p w14:paraId="478F6732"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10-10 </w:t>
            </w:r>
          </w:p>
        </w:tc>
        <w:tc>
          <w:tcPr>
            <w:tcW w:w="3120" w:type="dxa"/>
            <w:tcBorders>
              <w:top w:val="single" w:sz="8" w:space="0" w:color="000000"/>
              <w:left w:val="single" w:sz="8" w:space="0" w:color="000000"/>
              <w:bottom w:val="single" w:sz="8" w:space="0" w:color="000000"/>
              <w:right w:val="single" w:sz="8" w:space="0" w:color="000000"/>
            </w:tcBorders>
          </w:tcPr>
          <w:p w14:paraId="6376D37C"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Collateral of Vet. </w:t>
            </w:r>
          </w:p>
        </w:tc>
      </w:tr>
      <w:tr w:rsidR="00254B33" w:rsidRPr="005849B5" w14:paraId="2D12B859"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634D659A"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0208 </w:t>
            </w:r>
          </w:p>
        </w:tc>
        <w:tc>
          <w:tcPr>
            <w:tcW w:w="2728" w:type="dxa"/>
            <w:tcBorders>
              <w:top w:val="single" w:sz="8" w:space="0" w:color="000000"/>
              <w:left w:val="single" w:sz="8" w:space="0" w:color="000000"/>
              <w:bottom w:val="single" w:sz="8" w:space="0" w:color="000000"/>
              <w:right w:val="single" w:sz="8" w:space="0" w:color="000000"/>
            </w:tcBorders>
          </w:tcPr>
          <w:p w14:paraId="2B3FBF3B"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10-10 </w:t>
            </w:r>
          </w:p>
        </w:tc>
        <w:tc>
          <w:tcPr>
            <w:tcW w:w="3120" w:type="dxa"/>
            <w:tcBorders>
              <w:top w:val="single" w:sz="8" w:space="0" w:color="000000"/>
              <w:left w:val="single" w:sz="8" w:space="0" w:color="000000"/>
              <w:bottom w:val="single" w:sz="8" w:space="0" w:color="000000"/>
              <w:right w:val="single" w:sz="8" w:space="0" w:color="000000"/>
            </w:tcBorders>
          </w:tcPr>
          <w:p w14:paraId="4797FEB1"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Sharing Agreement </w:t>
            </w:r>
          </w:p>
        </w:tc>
      </w:tr>
      <w:tr w:rsidR="00254B33" w:rsidRPr="005849B5" w14:paraId="6E92DCC0"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42370553"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0209 </w:t>
            </w:r>
          </w:p>
        </w:tc>
        <w:tc>
          <w:tcPr>
            <w:tcW w:w="2728" w:type="dxa"/>
            <w:tcBorders>
              <w:top w:val="single" w:sz="8" w:space="0" w:color="000000"/>
              <w:left w:val="single" w:sz="8" w:space="0" w:color="000000"/>
              <w:bottom w:val="single" w:sz="8" w:space="0" w:color="000000"/>
              <w:right w:val="single" w:sz="8" w:space="0" w:color="000000"/>
            </w:tcBorders>
          </w:tcPr>
          <w:p w14:paraId="53D41692"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10-10 </w:t>
            </w:r>
          </w:p>
        </w:tc>
        <w:tc>
          <w:tcPr>
            <w:tcW w:w="3120" w:type="dxa"/>
            <w:tcBorders>
              <w:top w:val="single" w:sz="8" w:space="0" w:color="000000"/>
              <w:left w:val="single" w:sz="8" w:space="0" w:color="000000"/>
              <w:bottom w:val="single" w:sz="8" w:space="0" w:color="000000"/>
              <w:right w:val="single" w:sz="8" w:space="0" w:color="000000"/>
            </w:tcBorders>
          </w:tcPr>
          <w:p w14:paraId="0A72BB94"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Regular </w:t>
            </w:r>
          </w:p>
        </w:tc>
      </w:tr>
      <w:tr w:rsidR="00254B33" w:rsidRPr="005849B5" w14:paraId="2FEC2BD4"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132BB69A" w14:textId="77777777" w:rsidR="00254B33" w:rsidRPr="00922F2B" w:rsidRDefault="00254B33" w:rsidP="006E2995">
            <w:pPr>
              <w:pStyle w:val="Default"/>
              <w:jc w:val="center"/>
              <w:rPr>
                <w:rFonts w:ascii="Times New Roman" w:hAnsi="Times New Roman" w:cs="Times New Roman"/>
                <w:color w:val="auto"/>
                <w:sz w:val="20"/>
                <w:szCs w:val="20"/>
              </w:rPr>
            </w:pPr>
            <w:r w:rsidRPr="00922F2B">
              <w:rPr>
                <w:rFonts w:ascii="Times New Roman" w:hAnsi="Times New Roman" w:cs="Times New Roman"/>
                <w:color w:val="auto"/>
                <w:sz w:val="20"/>
                <w:szCs w:val="20"/>
              </w:rPr>
              <w:t>0211</w:t>
            </w:r>
          </w:p>
        </w:tc>
        <w:tc>
          <w:tcPr>
            <w:tcW w:w="2728" w:type="dxa"/>
            <w:tcBorders>
              <w:top w:val="single" w:sz="8" w:space="0" w:color="000000"/>
              <w:left w:val="single" w:sz="8" w:space="0" w:color="000000"/>
              <w:bottom w:val="single" w:sz="8" w:space="0" w:color="000000"/>
              <w:right w:val="single" w:sz="8" w:space="0" w:color="000000"/>
            </w:tcBorders>
          </w:tcPr>
          <w:p w14:paraId="0F08E75F" w14:textId="77777777" w:rsidR="00254B33" w:rsidRPr="00922F2B" w:rsidRDefault="00254B33" w:rsidP="006E2995">
            <w:pPr>
              <w:pStyle w:val="Default"/>
              <w:rPr>
                <w:rFonts w:ascii="Times New Roman" w:hAnsi="Times New Roman" w:cs="Times New Roman"/>
                <w:color w:val="auto"/>
                <w:sz w:val="20"/>
                <w:szCs w:val="20"/>
              </w:rPr>
            </w:pPr>
            <w:r w:rsidRPr="00922F2B">
              <w:rPr>
                <w:rFonts w:ascii="Times New Roman" w:hAnsi="Times New Roman" w:cs="Times New Roman"/>
                <w:color w:val="auto"/>
                <w:sz w:val="20"/>
                <w:szCs w:val="20"/>
              </w:rPr>
              <w:t>10-10</w:t>
            </w:r>
          </w:p>
        </w:tc>
        <w:tc>
          <w:tcPr>
            <w:tcW w:w="3120" w:type="dxa"/>
            <w:tcBorders>
              <w:top w:val="single" w:sz="8" w:space="0" w:color="000000"/>
              <w:left w:val="single" w:sz="8" w:space="0" w:color="000000"/>
              <w:bottom w:val="single" w:sz="8" w:space="0" w:color="000000"/>
              <w:right w:val="single" w:sz="8" w:space="0" w:color="000000"/>
            </w:tcBorders>
          </w:tcPr>
          <w:p w14:paraId="63A0EE8B" w14:textId="77777777" w:rsidR="00254B33" w:rsidRPr="00922F2B" w:rsidRDefault="00254B33" w:rsidP="006E2995">
            <w:pPr>
              <w:pStyle w:val="Default"/>
              <w:rPr>
                <w:rFonts w:ascii="Times New Roman" w:hAnsi="Times New Roman" w:cs="Times New Roman"/>
                <w:color w:val="auto"/>
                <w:sz w:val="20"/>
                <w:szCs w:val="20"/>
              </w:rPr>
            </w:pPr>
            <w:r w:rsidRPr="00922F2B">
              <w:rPr>
                <w:rFonts w:ascii="Times New Roman" w:hAnsi="Times New Roman" w:cs="Times New Roman"/>
                <w:color w:val="auto"/>
                <w:sz w:val="20"/>
                <w:szCs w:val="20"/>
              </w:rPr>
              <w:t>Service Connected</w:t>
            </w:r>
          </w:p>
        </w:tc>
      </w:tr>
      <w:tr w:rsidR="00254B33" w:rsidRPr="005849B5" w14:paraId="1F50B3D0" w14:textId="77777777" w:rsidTr="00254B33">
        <w:trPr>
          <w:trHeight w:val="170"/>
          <w:jc w:val="center"/>
        </w:trPr>
        <w:tc>
          <w:tcPr>
            <w:tcW w:w="2900" w:type="dxa"/>
            <w:tcBorders>
              <w:top w:val="single" w:sz="8" w:space="0" w:color="000000"/>
              <w:left w:val="single" w:sz="8" w:space="0" w:color="000000"/>
              <w:right w:val="single" w:sz="8" w:space="0" w:color="000000"/>
            </w:tcBorders>
          </w:tcPr>
          <w:p w14:paraId="125A3BFC"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lastRenderedPageBreak/>
              <w:t xml:space="preserve">0301 </w:t>
            </w:r>
          </w:p>
        </w:tc>
        <w:tc>
          <w:tcPr>
            <w:tcW w:w="2728" w:type="dxa"/>
            <w:tcBorders>
              <w:top w:val="single" w:sz="8" w:space="0" w:color="000000"/>
              <w:left w:val="single" w:sz="8" w:space="0" w:color="000000"/>
              <w:right w:val="single" w:sz="8" w:space="0" w:color="000000"/>
            </w:tcBorders>
          </w:tcPr>
          <w:p w14:paraId="2ABBEF77"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Scheduled Visit </w:t>
            </w:r>
          </w:p>
        </w:tc>
        <w:tc>
          <w:tcPr>
            <w:tcW w:w="3120" w:type="dxa"/>
            <w:tcBorders>
              <w:top w:val="single" w:sz="8" w:space="0" w:color="000000"/>
              <w:left w:val="single" w:sz="8" w:space="0" w:color="000000"/>
              <w:right w:val="single" w:sz="8" w:space="0" w:color="000000"/>
            </w:tcBorders>
          </w:tcPr>
          <w:p w14:paraId="06DE758F"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Compensation &amp; </w:t>
            </w:r>
            <w:r>
              <w:rPr>
                <w:rFonts w:ascii="Times New Roman" w:hAnsi="Times New Roman" w:cs="Times New Roman"/>
                <w:color w:val="auto"/>
                <w:sz w:val="20"/>
                <w:szCs w:val="20"/>
              </w:rPr>
              <w:t>Pension</w:t>
            </w:r>
          </w:p>
        </w:tc>
      </w:tr>
      <w:tr w:rsidR="00254B33" w:rsidRPr="005849B5" w14:paraId="6068D22A"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760EE343"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0302 </w:t>
            </w:r>
          </w:p>
        </w:tc>
        <w:tc>
          <w:tcPr>
            <w:tcW w:w="2728" w:type="dxa"/>
            <w:tcBorders>
              <w:top w:val="single" w:sz="8" w:space="0" w:color="000000"/>
              <w:left w:val="single" w:sz="8" w:space="0" w:color="000000"/>
              <w:bottom w:val="single" w:sz="8" w:space="0" w:color="000000"/>
              <w:right w:val="single" w:sz="8" w:space="0" w:color="000000"/>
            </w:tcBorders>
          </w:tcPr>
          <w:p w14:paraId="34318417"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Scheduled Visit </w:t>
            </w:r>
          </w:p>
        </w:tc>
        <w:tc>
          <w:tcPr>
            <w:tcW w:w="3120" w:type="dxa"/>
            <w:tcBorders>
              <w:top w:val="single" w:sz="8" w:space="0" w:color="000000"/>
              <w:left w:val="single" w:sz="8" w:space="0" w:color="000000"/>
              <w:bottom w:val="single" w:sz="8" w:space="0" w:color="000000"/>
              <w:right w:val="single" w:sz="8" w:space="0" w:color="000000"/>
            </w:tcBorders>
          </w:tcPr>
          <w:p w14:paraId="6AA53ED8"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Class II Dental </w:t>
            </w:r>
          </w:p>
        </w:tc>
      </w:tr>
      <w:tr w:rsidR="00254B33" w:rsidRPr="005849B5" w14:paraId="304866FB"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30536C1A"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0303 </w:t>
            </w:r>
          </w:p>
        </w:tc>
        <w:tc>
          <w:tcPr>
            <w:tcW w:w="2728" w:type="dxa"/>
            <w:tcBorders>
              <w:top w:val="single" w:sz="8" w:space="0" w:color="000000"/>
              <w:left w:val="single" w:sz="8" w:space="0" w:color="000000"/>
              <w:bottom w:val="single" w:sz="8" w:space="0" w:color="000000"/>
              <w:right w:val="single" w:sz="8" w:space="0" w:color="000000"/>
            </w:tcBorders>
          </w:tcPr>
          <w:p w14:paraId="0B66E8EE"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Scheduled Visit </w:t>
            </w:r>
          </w:p>
        </w:tc>
        <w:tc>
          <w:tcPr>
            <w:tcW w:w="3120" w:type="dxa"/>
            <w:tcBorders>
              <w:top w:val="single" w:sz="8" w:space="0" w:color="000000"/>
              <w:left w:val="single" w:sz="8" w:space="0" w:color="000000"/>
              <w:bottom w:val="single" w:sz="8" w:space="0" w:color="000000"/>
              <w:right w:val="single" w:sz="8" w:space="0" w:color="000000"/>
            </w:tcBorders>
          </w:tcPr>
          <w:p w14:paraId="0602B0E1"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Organ Donors </w:t>
            </w:r>
          </w:p>
        </w:tc>
      </w:tr>
      <w:tr w:rsidR="00254B33" w:rsidRPr="005849B5" w14:paraId="631DFC9B"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64A36A59"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0304 </w:t>
            </w:r>
          </w:p>
        </w:tc>
        <w:tc>
          <w:tcPr>
            <w:tcW w:w="2728" w:type="dxa"/>
            <w:tcBorders>
              <w:top w:val="single" w:sz="8" w:space="0" w:color="000000"/>
              <w:left w:val="single" w:sz="8" w:space="0" w:color="000000"/>
              <w:bottom w:val="single" w:sz="8" w:space="0" w:color="000000"/>
              <w:right w:val="single" w:sz="8" w:space="0" w:color="000000"/>
            </w:tcBorders>
          </w:tcPr>
          <w:p w14:paraId="6C33B6E4"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Scheduled Visit </w:t>
            </w:r>
          </w:p>
        </w:tc>
        <w:tc>
          <w:tcPr>
            <w:tcW w:w="3120" w:type="dxa"/>
            <w:tcBorders>
              <w:top w:val="single" w:sz="8" w:space="0" w:color="000000"/>
              <w:left w:val="single" w:sz="8" w:space="0" w:color="000000"/>
              <w:bottom w:val="single" w:sz="8" w:space="0" w:color="000000"/>
              <w:right w:val="single" w:sz="8" w:space="0" w:color="000000"/>
            </w:tcBorders>
          </w:tcPr>
          <w:p w14:paraId="16FC2B83"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Employee </w:t>
            </w:r>
          </w:p>
        </w:tc>
      </w:tr>
      <w:tr w:rsidR="00254B33" w:rsidRPr="005849B5" w14:paraId="2F3B4FA5"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1070B31C"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0305 </w:t>
            </w:r>
          </w:p>
        </w:tc>
        <w:tc>
          <w:tcPr>
            <w:tcW w:w="2728" w:type="dxa"/>
            <w:tcBorders>
              <w:top w:val="single" w:sz="8" w:space="0" w:color="000000"/>
              <w:left w:val="single" w:sz="8" w:space="0" w:color="000000"/>
              <w:bottom w:val="single" w:sz="8" w:space="0" w:color="000000"/>
              <w:right w:val="single" w:sz="8" w:space="0" w:color="000000"/>
            </w:tcBorders>
          </w:tcPr>
          <w:p w14:paraId="4E93E2C2"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Scheduled Visit </w:t>
            </w:r>
          </w:p>
        </w:tc>
        <w:tc>
          <w:tcPr>
            <w:tcW w:w="3120" w:type="dxa"/>
            <w:tcBorders>
              <w:top w:val="single" w:sz="8" w:space="0" w:color="000000"/>
              <w:left w:val="single" w:sz="8" w:space="0" w:color="000000"/>
              <w:bottom w:val="single" w:sz="8" w:space="0" w:color="000000"/>
              <w:right w:val="single" w:sz="8" w:space="0" w:color="000000"/>
            </w:tcBorders>
          </w:tcPr>
          <w:p w14:paraId="1A6EFF0D"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Prima Facia </w:t>
            </w:r>
          </w:p>
        </w:tc>
      </w:tr>
      <w:tr w:rsidR="00254B33" w:rsidRPr="005849B5" w14:paraId="4C16F011"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116B3015"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0306 </w:t>
            </w:r>
          </w:p>
        </w:tc>
        <w:tc>
          <w:tcPr>
            <w:tcW w:w="2728" w:type="dxa"/>
            <w:tcBorders>
              <w:top w:val="single" w:sz="8" w:space="0" w:color="000000"/>
              <w:left w:val="single" w:sz="8" w:space="0" w:color="000000"/>
              <w:bottom w:val="single" w:sz="8" w:space="0" w:color="000000"/>
              <w:right w:val="single" w:sz="8" w:space="0" w:color="000000"/>
            </w:tcBorders>
          </w:tcPr>
          <w:p w14:paraId="58203F83"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Scheduled Visit </w:t>
            </w:r>
          </w:p>
        </w:tc>
        <w:tc>
          <w:tcPr>
            <w:tcW w:w="3120" w:type="dxa"/>
            <w:tcBorders>
              <w:top w:val="single" w:sz="8" w:space="0" w:color="000000"/>
              <w:left w:val="single" w:sz="8" w:space="0" w:color="000000"/>
              <w:bottom w:val="single" w:sz="8" w:space="0" w:color="000000"/>
              <w:right w:val="single" w:sz="8" w:space="0" w:color="000000"/>
            </w:tcBorders>
          </w:tcPr>
          <w:p w14:paraId="68317308"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Research </w:t>
            </w:r>
          </w:p>
        </w:tc>
      </w:tr>
      <w:tr w:rsidR="00254B33" w:rsidRPr="005849B5" w14:paraId="77070842"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2704A72D"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0307 </w:t>
            </w:r>
          </w:p>
        </w:tc>
        <w:tc>
          <w:tcPr>
            <w:tcW w:w="2728" w:type="dxa"/>
            <w:tcBorders>
              <w:top w:val="single" w:sz="8" w:space="0" w:color="000000"/>
              <w:left w:val="single" w:sz="8" w:space="0" w:color="000000"/>
              <w:bottom w:val="single" w:sz="8" w:space="0" w:color="000000"/>
              <w:right w:val="single" w:sz="8" w:space="0" w:color="000000"/>
            </w:tcBorders>
          </w:tcPr>
          <w:p w14:paraId="788E2B82"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Scheduled Visit </w:t>
            </w:r>
          </w:p>
        </w:tc>
        <w:tc>
          <w:tcPr>
            <w:tcW w:w="3120" w:type="dxa"/>
            <w:tcBorders>
              <w:top w:val="single" w:sz="8" w:space="0" w:color="000000"/>
              <w:left w:val="single" w:sz="8" w:space="0" w:color="000000"/>
              <w:bottom w:val="single" w:sz="8" w:space="0" w:color="000000"/>
              <w:right w:val="single" w:sz="8" w:space="0" w:color="000000"/>
            </w:tcBorders>
          </w:tcPr>
          <w:p w14:paraId="012802FB"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Collateral of Vet. </w:t>
            </w:r>
          </w:p>
        </w:tc>
      </w:tr>
      <w:tr w:rsidR="00254B33" w:rsidRPr="005849B5" w14:paraId="263EC92D"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63D4CB34"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0308 </w:t>
            </w:r>
          </w:p>
        </w:tc>
        <w:tc>
          <w:tcPr>
            <w:tcW w:w="2728" w:type="dxa"/>
            <w:tcBorders>
              <w:top w:val="single" w:sz="8" w:space="0" w:color="000000"/>
              <w:left w:val="single" w:sz="8" w:space="0" w:color="000000"/>
              <w:bottom w:val="single" w:sz="8" w:space="0" w:color="000000"/>
              <w:right w:val="single" w:sz="8" w:space="0" w:color="000000"/>
            </w:tcBorders>
          </w:tcPr>
          <w:p w14:paraId="75847F9A"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Scheduled Visit </w:t>
            </w:r>
          </w:p>
        </w:tc>
        <w:tc>
          <w:tcPr>
            <w:tcW w:w="3120" w:type="dxa"/>
            <w:tcBorders>
              <w:top w:val="single" w:sz="8" w:space="0" w:color="000000"/>
              <w:left w:val="single" w:sz="8" w:space="0" w:color="000000"/>
              <w:bottom w:val="single" w:sz="8" w:space="0" w:color="000000"/>
              <w:right w:val="single" w:sz="8" w:space="0" w:color="000000"/>
            </w:tcBorders>
          </w:tcPr>
          <w:p w14:paraId="77201E7E"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Sharing Agreement </w:t>
            </w:r>
          </w:p>
        </w:tc>
      </w:tr>
      <w:tr w:rsidR="00254B33" w:rsidRPr="005849B5" w14:paraId="75A4EDE7"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51B8917F"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0309 </w:t>
            </w:r>
          </w:p>
        </w:tc>
        <w:tc>
          <w:tcPr>
            <w:tcW w:w="2728" w:type="dxa"/>
            <w:tcBorders>
              <w:top w:val="single" w:sz="8" w:space="0" w:color="000000"/>
              <w:left w:val="single" w:sz="8" w:space="0" w:color="000000"/>
              <w:bottom w:val="single" w:sz="8" w:space="0" w:color="000000"/>
              <w:right w:val="single" w:sz="8" w:space="0" w:color="000000"/>
            </w:tcBorders>
          </w:tcPr>
          <w:p w14:paraId="30B2A049"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Scheduled Visit </w:t>
            </w:r>
          </w:p>
        </w:tc>
        <w:tc>
          <w:tcPr>
            <w:tcW w:w="3120" w:type="dxa"/>
            <w:tcBorders>
              <w:top w:val="single" w:sz="8" w:space="0" w:color="000000"/>
              <w:left w:val="single" w:sz="8" w:space="0" w:color="000000"/>
              <w:bottom w:val="single" w:sz="8" w:space="0" w:color="000000"/>
              <w:right w:val="single" w:sz="8" w:space="0" w:color="000000"/>
            </w:tcBorders>
          </w:tcPr>
          <w:p w14:paraId="4FBBE09E"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Regular </w:t>
            </w:r>
          </w:p>
        </w:tc>
      </w:tr>
      <w:tr w:rsidR="00254B33" w:rsidRPr="005849B5" w14:paraId="7F4FEC3A"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5347B552" w14:textId="77777777" w:rsidR="00254B33" w:rsidRPr="00922F2B" w:rsidRDefault="00254B33" w:rsidP="006E2995">
            <w:pPr>
              <w:pStyle w:val="Default"/>
              <w:jc w:val="center"/>
              <w:rPr>
                <w:rFonts w:ascii="Times New Roman" w:hAnsi="Times New Roman" w:cs="Times New Roman"/>
                <w:color w:val="auto"/>
                <w:sz w:val="20"/>
                <w:szCs w:val="20"/>
              </w:rPr>
            </w:pPr>
            <w:r w:rsidRPr="00922F2B">
              <w:rPr>
                <w:rFonts w:ascii="Times New Roman" w:hAnsi="Times New Roman" w:cs="Times New Roman"/>
                <w:color w:val="auto"/>
                <w:sz w:val="20"/>
                <w:szCs w:val="20"/>
              </w:rPr>
              <w:t>0311</w:t>
            </w:r>
          </w:p>
        </w:tc>
        <w:tc>
          <w:tcPr>
            <w:tcW w:w="2728" w:type="dxa"/>
            <w:tcBorders>
              <w:top w:val="single" w:sz="8" w:space="0" w:color="000000"/>
              <w:left w:val="single" w:sz="8" w:space="0" w:color="000000"/>
              <w:bottom w:val="single" w:sz="8" w:space="0" w:color="000000"/>
              <w:right w:val="single" w:sz="8" w:space="0" w:color="000000"/>
            </w:tcBorders>
          </w:tcPr>
          <w:p w14:paraId="0103F51E" w14:textId="77777777" w:rsidR="00254B33" w:rsidRPr="00922F2B" w:rsidRDefault="00254B33" w:rsidP="006E2995">
            <w:pPr>
              <w:pStyle w:val="Default"/>
              <w:rPr>
                <w:rFonts w:ascii="Times New Roman" w:hAnsi="Times New Roman" w:cs="Times New Roman"/>
                <w:color w:val="auto"/>
                <w:sz w:val="20"/>
                <w:szCs w:val="20"/>
              </w:rPr>
            </w:pPr>
            <w:r w:rsidRPr="00922F2B">
              <w:rPr>
                <w:rFonts w:ascii="Times New Roman" w:hAnsi="Times New Roman" w:cs="Times New Roman"/>
                <w:color w:val="auto"/>
                <w:sz w:val="20"/>
                <w:szCs w:val="20"/>
              </w:rPr>
              <w:t>Scheduled Visit</w:t>
            </w:r>
          </w:p>
        </w:tc>
        <w:tc>
          <w:tcPr>
            <w:tcW w:w="3120" w:type="dxa"/>
            <w:tcBorders>
              <w:top w:val="single" w:sz="8" w:space="0" w:color="000000"/>
              <w:left w:val="single" w:sz="8" w:space="0" w:color="000000"/>
              <w:bottom w:val="single" w:sz="8" w:space="0" w:color="000000"/>
              <w:right w:val="single" w:sz="8" w:space="0" w:color="000000"/>
            </w:tcBorders>
          </w:tcPr>
          <w:p w14:paraId="0FDF29B6" w14:textId="77777777" w:rsidR="00254B33" w:rsidRPr="00922F2B" w:rsidRDefault="00254B33" w:rsidP="006E2995">
            <w:pPr>
              <w:pStyle w:val="Default"/>
              <w:rPr>
                <w:rFonts w:ascii="Times New Roman" w:hAnsi="Times New Roman" w:cs="Times New Roman"/>
                <w:color w:val="auto"/>
                <w:sz w:val="20"/>
                <w:szCs w:val="20"/>
              </w:rPr>
            </w:pPr>
            <w:r w:rsidRPr="00922F2B">
              <w:rPr>
                <w:rFonts w:ascii="Times New Roman" w:hAnsi="Times New Roman" w:cs="Times New Roman"/>
                <w:color w:val="auto"/>
                <w:sz w:val="20"/>
                <w:szCs w:val="20"/>
              </w:rPr>
              <w:t>Service Connected</w:t>
            </w:r>
          </w:p>
        </w:tc>
      </w:tr>
      <w:tr w:rsidR="00254B33" w:rsidRPr="005849B5" w14:paraId="39D69A05" w14:textId="77777777" w:rsidTr="00254B33">
        <w:trPr>
          <w:trHeight w:val="170"/>
          <w:jc w:val="center"/>
        </w:trPr>
        <w:tc>
          <w:tcPr>
            <w:tcW w:w="2900" w:type="dxa"/>
            <w:tcBorders>
              <w:top w:val="single" w:sz="8" w:space="0" w:color="000000"/>
              <w:left w:val="single" w:sz="8" w:space="0" w:color="000000"/>
              <w:right w:val="single" w:sz="8" w:space="0" w:color="000000"/>
            </w:tcBorders>
          </w:tcPr>
          <w:p w14:paraId="382672DB"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0401 </w:t>
            </w:r>
          </w:p>
        </w:tc>
        <w:tc>
          <w:tcPr>
            <w:tcW w:w="2728" w:type="dxa"/>
            <w:tcBorders>
              <w:top w:val="single" w:sz="8" w:space="0" w:color="000000"/>
              <w:left w:val="single" w:sz="8" w:space="0" w:color="000000"/>
              <w:right w:val="single" w:sz="8" w:space="0" w:color="000000"/>
            </w:tcBorders>
          </w:tcPr>
          <w:p w14:paraId="36110E81"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Unsched. Visit </w:t>
            </w:r>
          </w:p>
        </w:tc>
        <w:tc>
          <w:tcPr>
            <w:tcW w:w="3120" w:type="dxa"/>
            <w:tcBorders>
              <w:top w:val="single" w:sz="8" w:space="0" w:color="000000"/>
              <w:left w:val="single" w:sz="8" w:space="0" w:color="000000"/>
              <w:right w:val="single" w:sz="8" w:space="0" w:color="000000"/>
            </w:tcBorders>
          </w:tcPr>
          <w:p w14:paraId="476647A0"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Compensation &amp; Pension</w:t>
            </w:r>
          </w:p>
        </w:tc>
      </w:tr>
      <w:tr w:rsidR="00254B33" w:rsidRPr="005849B5" w14:paraId="7F6CD0DD"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78DF83EF"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0402 </w:t>
            </w:r>
          </w:p>
        </w:tc>
        <w:tc>
          <w:tcPr>
            <w:tcW w:w="2728" w:type="dxa"/>
            <w:tcBorders>
              <w:top w:val="single" w:sz="8" w:space="0" w:color="000000"/>
              <w:left w:val="single" w:sz="8" w:space="0" w:color="000000"/>
              <w:bottom w:val="single" w:sz="8" w:space="0" w:color="000000"/>
              <w:right w:val="single" w:sz="8" w:space="0" w:color="000000"/>
            </w:tcBorders>
          </w:tcPr>
          <w:p w14:paraId="31D56B06"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Unsched. Visit </w:t>
            </w:r>
          </w:p>
        </w:tc>
        <w:tc>
          <w:tcPr>
            <w:tcW w:w="3120" w:type="dxa"/>
            <w:tcBorders>
              <w:top w:val="single" w:sz="8" w:space="0" w:color="000000"/>
              <w:left w:val="single" w:sz="8" w:space="0" w:color="000000"/>
              <w:bottom w:val="single" w:sz="8" w:space="0" w:color="000000"/>
              <w:right w:val="single" w:sz="8" w:space="0" w:color="000000"/>
            </w:tcBorders>
          </w:tcPr>
          <w:p w14:paraId="6377A11D"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Class II Dental </w:t>
            </w:r>
          </w:p>
        </w:tc>
      </w:tr>
      <w:tr w:rsidR="00254B33" w:rsidRPr="005849B5" w14:paraId="7FBD93E7"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0C95ADBE"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0403 </w:t>
            </w:r>
          </w:p>
        </w:tc>
        <w:tc>
          <w:tcPr>
            <w:tcW w:w="2728" w:type="dxa"/>
            <w:tcBorders>
              <w:top w:val="single" w:sz="8" w:space="0" w:color="000000"/>
              <w:left w:val="single" w:sz="8" w:space="0" w:color="000000"/>
              <w:bottom w:val="single" w:sz="8" w:space="0" w:color="000000"/>
              <w:right w:val="single" w:sz="8" w:space="0" w:color="000000"/>
            </w:tcBorders>
          </w:tcPr>
          <w:p w14:paraId="65370473"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Unsched. Visit </w:t>
            </w:r>
          </w:p>
        </w:tc>
        <w:tc>
          <w:tcPr>
            <w:tcW w:w="3120" w:type="dxa"/>
            <w:tcBorders>
              <w:top w:val="single" w:sz="8" w:space="0" w:color="000000"/>
              <w:left w:val="single" w:sz="8" w:space="0" w:color="000000"/>
              <w:bottom w:val="single" w:sz="8" w:space="0" w:color="000000"/>
              <w:right w:val="single" w:sz="8" w:space="0" w:color="000000"/>
            </w:tcBorders>
          </w:tcPr>
          <w:p w14:paraId="0AB292FC"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Organ Donors </w:t>
            </w:r>
          </w:p>
        </w:tc>
      </w:tr>
      <w:tr w:rsidR="00254B33" w:rsidRPr="005849B5" w14:paraId="3F94E384"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26DFF443"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0404 </w:t>
            </w:r>
          </w:p>
        </w:tc>
        <w:tc>
          <w:tcPr>
            <w:tcW w:w="2728" w:type="dxa"/>
            <w:tcBorders>
              <w:top w:val="single" w:sz="8" w:space="0" w:color="000000"/>
              <w:left w:val="single" w:sz="8" w:space="0" w:color="000000"/>
              <w:bottom w:val="single" w:sz="8" w:space="0" w:color="000000"/>
              <w:right w:val="single" w:sz="8" w:space="0" w:color="000000"/>
            </w:tcBorders>
          </w:tcPr>
          <w:p w14:paraId="78AA852E"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Unsched. Visit </w:t>
            </w:r>
          </w:p>
        </w:tc>
        <w:tc>
          <w:tcPr>
            <w:tcW w:w="3120" w:type="dxa"/>
            <w:tcBorders>
              <w:top w:val="single" w:sz="8" w:space="0" w:color="000000"/>
              <w:left w:val="single" w:sz="8" w:space="0" w:color="000000"/>
              <w:bottom w:val="single" w:sz="8" w:space="0" w:color="000000"/>
              <w:right w:val="single" w:sz="8" w:space="0" w:color="000000"/>
            </w:tcBorders>
          </w:tcPr>
          <w:p w14:paraId="40C4238E"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Employee </w:t>
            </w:r>
          </w:p>
        </w:tc>
      </w:tr>
      <w:tr w:rsidR="00254B33" w:rsidRPr="005849B5" w14:paraId="3D095D4D"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4DE90C21"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0405 </w:t>
            </w:r>
          </w:p>
        </w:tc>
        <w:tc>
          <w:tcPr>
            <w:tcW w:w="2728" w:type="dxa"/>
            <w:tcBorders>
              <w:top w:val="single" w:sz="8" w:space="0" w:color="000000"/>
              <w:left w:val="single" w:sz="8" w:space="0" w:color="000000"/>
              <w:bottom w:val="single" w:sz="8" w:space="0" w:color="000000"/>
              <w:right w:val="single" w:sz="8" w:space="0" w:color="000000"/>
            </w:tcBorders>
          </w:tcPr>
          <w:p w14:paraId="00832B47"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Unsched. Visit </w:t>
            </w:r>
          </w:p>
        </w:tc>
        <w:tc>
          <w:tcPr>
            <w:tcW w:w="3120" w:type="dxa"/>
            <w:tcBorders>
              <w:top w:val="single" w:sz="8" w:space="0" w:color="000000"/>
              <w:left w:val="single" w:sz="8" w:space="0" w:color="000000"/>
              <w:bottom w:val="single" w:sz="8" w:space="0" w:color="000000"/>
              <w:right w:val="single" w:sz="8" w:space="0" w:color="000000"/>
            </w:tcBorders>
          </w:tcPr>
          <w:p w14:paraId="431FFBBD"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Prima Facia </w:t>
            </w:r>
          </w:p>
        </w:tc>
      </w:tr>
      <w:tr w:rsidR="00254B33" w:rsidRPr="005849B5" w14:paraId="0078A215"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2B4D1789"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0406 </w:t>
            </w:r>
          </w:p>
        </w:tc>
        <w:tc>
          <w:tcPr>
            <w:tcW w:w="2728" w:type="dxa"/>
            <w:tcBorders>
              <w:top w:val="single" w:sz="8" w:space="0" w:color="000000"/>
              <w:left w:val="single" w:sz="8" w:space="0" w:color="000000"/>
              <w:bottom w:val="single" w:sz="8" w:space="0" w:color="000000"/>
              <w:right w:val="single" w:sz="8" w:space="0" w:color="000000"/>
            </w:tcBorders>
          </w:tcPr>
          <w:p w14:paraId="478C9DF6"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Unsched. Visit </w:t>
            </w:r>
          </w:p>
        </w:tc>
        <w:tc>
          <w:tcPr>
            <w:tcW w:w="3120" w:type="dxa"/>
            <w:tcBorders>
              <w:top w:val="single" w:sz="8" w:space="0" w:color="000000"/>
              <w:left w:val="single" w:sz="8" w:space="0" w:color="000000"/>
              <w:bottom w:val="single" w:sz="8" w:space="0" w:color="000000"/>
              <w:right w:val="single" w:sz="8" w:space="0" w:color="000000"/>
            </w:tcBorders>
          </w:tcPr>
          <w:p w14:paraId="7894D33C"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Research </w:t>
            </w:r>
          </w:p>
        </w:tc>
      </w:tr>
      <w:tr w:rsidR="00254B33" w:rsidRPr="005849B5" w14:paraId="2C6E7075"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2EEEA7B8"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0407 </w:t>
            </w:r>
          </w:p>
        </w:tc>
        <w:tc>
          <w:tcPr>
            <w:tcW w:w="2728" w:type="dxa"/>
            <w:tcBorders>
              <w:top w:val="single" w:sz="8" w:space="0" w:color="000000"/>
              <w:left w:val="single" w:sz="8" w:space="0" w:color="000000"/>
              <w:bottom w:val="single" w:sz="8" w:space="0" w:color="000000"/>
              <w:right w:val="single" w:sz="8" w:space="0" w:color="000000"/>
            </w:tcBorders>
          </w:tcPr>
          <w:p w14:paraId="14A4F824"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Unsched. Visit </w:t>
            </w:r>
          </w:p>
        </w:tc>
        <w:tc>
          <w:tcPr>
            <w:tcW w:w="3120" w:type="dxa"/>
            <w:tcBorders>
              <w:top w:val="single" w:sz="8" w:space="0" w:color="000000"/>
              <w:left w:val="single" w:sz="8" w:space="0" w:color="000000"/>
              <w:bottom w:val="single" w:sz="8" w:space="0" w:color="000000"/>
              <w:right w:val="single" w:sz="8" w:space="0" w:color="000000"/>
            </w:tcBorders>
          </w:tcPr>
          <w:p w14:paraId="17D04832"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Collateral of Vet. </w:t>
            </w:r>
          </w:p>
        </w:tc>
      </w:tr>
      <w:tr w:rsidR="00254B33" w:rsidRPr="005849B5" w14:paraId="154CA590"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23DD02DF"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0408 </w:t>
            </w:r>
          </w:p>
        </w:tc>
        <w:tc>
          <w:tcPr>
            <w:tcW w:w="2728" w:type="dxa"/>
            <w:tcBorders>
              <w:top w:val="single" w:sz="8" w:space="0" w:color="000000"/>
              <w:left w:val="single" w:sz="8" w:space="0" w:color="000000"/>
              <w:bottom w:val="single" w:sz="8" w:space="0" w:color="000000"/>
              <w:right w:val="single" w:sz="8" w:space="0" w:color="000000"/>
            </w:tcBorders>
          </w:tcPr>
          <w:p w14:paraId="70C3F658"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Unsched. Visit </w:t>
            </w:r>
          </w:p>
        </w:tc>
        <w:tc>
          <w:tcPr>
            <w:tcW w:w="3120" w:type="dxa"/>
            <w:tcBorders>
              <w:top w:val="single" w:sz="8" w:space="0" w:color="000000"/>
              <w:left w:val="single" w:sz="8" w:space="0" w:color="000000"/>
              <w:bottom w:val="single" w:sz="8" w:space="0" w:color="000000"/>
              <w:right w:val="single" w:sz="8" w:space="0" w:color="000000"/>
            </w:tcBorders>
          </w:tcPr>
          <w:p w14:paraId="28CE818C"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Sharing Agreement </w:t>
            </w:r>
          </w:p>
        </w:tc>
      </w:tr>
      <w:tr w:rsidR="00254B33" w:rsidRPr="005849B5" w14:paraId="05881D36"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387846A7" w14:textId="77777777" w:rsidR="00254B33" w:rsidRPr="005849B5" w:rsidRDefault="00254B33" w:rsidP="006E2995">
            <w:pPr>
              <w:pStyle w:val="Default"/>
              <w:jc w:val="center"/>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0409 </w:t>
            </w:r>
          </w:p>
        </w:tc>
        <w:tc>
          <w:tcPr>
            <w:tcW w:w="2728" w:type="dxa"/>
            <w:tcBorders>
              <w:top w:val="single" w:sz="8" w:space="0" w:color="000000"/>
              <w:left w:val="single" w:sz="8" w:space="0" w:color="000000"/>
              <w:bottom w:val="single" w:sz="8" w:space="0" w:color="000000"/>
              <w:right w:val="single" w:sz="8" w:space="0" w:color="000000"/>
            </w:tcBorders>
          </w:tcPr>
          <w:p w14:paraId="793B3720"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Unsched. Visit </w:t>
            </w:r>
          </w:p>
        </w:tc>
        <w:tc>
          <w:tcPr>
            <w:tcW w:w="3120" w:type="dxa"/>
            <w:tcBorders>
              <w:top w:val="single" w:sz="8" w:space="0" w:color="000000"/>
              <w:left w:val="single" w:sz="8" w:space="0" w:color="000000"/>
              <w:bottom w:val="single" w:sz="8" w:space="0" w:color="000000"/>
              <w:right w:val="single" w:sz="8" w:space="0" w:color="000000"/>
            </w:tcBorders>
          </w:tcPr>
          <w:p w14:paraId="6FBECB3F" w14:textId="77777777" w:rsidR="00254B33" w:rsidRPr="005849B5" w:rsidRDefault="00254B33" w:rsidP="006E2995">
            <w:pPr>
              <w:pStyle w:val="Default"/>
              <w:rPr>
                <w:rFonts w:ascii="Times New Roman" w:hAnsi="Times New Roman" w:cs="Times New Roman"/>
                <w:color w:val="auto"/>
                <w:sz w:val="20"/>
                <w:szCs w:val="20"/>
              </w:rPr>
            </w:pPr>
            <w:r w:rsidRPr="005849B5">
              <w:rPr>
                <w:rFonts w:ascii="Times New Roman" w:hAnsi="Times New Roman" w:cs="Times New Roman"/>
                <w:color w:val="auto"/>
                <w:sz w:val="20"/>
                <w:szCs w:val="20"/>
              </w:rPr>
              <w:t xml:space="preserve">Regular </w:t>
            </w:r>
          </w:p>
        </w:tc>
      </w:tr>
      <w:tr w:rsidR="00254B33" w:rsidRPr="005849B5" w14:paraId="233521B2" w14:textId="77777777" w:rsidTr="00254B33">
        <w:trPr>
          <w:trHeight w:val="180"/>
          <w:jc w:val="center"/>
        </w:trPr>
        <w:tc>
          <w:tcPr>
            <w:tcW w:w="2900" w:type="dxa"/>
            <w:tcBorders>
              <w:top w:val="single" w:sz="8" w:space="0" w:color="000000"/>
              <w:left w:val="single" w:sz="8" w:space="0" w:color="000000"/>
              <w:bottom w:val="single" w:sz="8" w:space="0" w:color="000000"/>
              <w:right w:val="single" w:sz="8" w:space="0" w:color="000000"/>
            </w:tcBorders>
          </w:tcPr>
          <w:p w14:paraId="51D554B1" w14:textId="77777777" w:rsidR="00254B33" w:rsidRPr="00922F2B" w:rsidRDefault="00254B33" w:rsidP="006E2995">
            <w:pPr>
              <w:pStyle w:val="Default"/>
              <w:jc w:val="center"/>
              <w:rPr>
                <w:rFonts w:ascii="Times New Roman" w:hAnsi="Times New Roman" w:cs="Times New Roman"/>
                <w:color w:val="auto"/>
                <w:sz w:val="20"/>
                <w:szCs w:val="20"/>
              </w:rPr>
            </w:pPr>
            <w:r w:rsidRPr="00922F2B">
              <w:rPr>
                <w:rFonts w:ascii="Times New Roman" w:hAnsi="Times New Roman" w:cs="Times New Roman"/>
                <w:color w:val="auto"/>
                <w:sz w:val="20"/>
                <w:szCs w:val="20"/>
              </w:rPr>
              <w:t>0411</w:t>
            </w:r>
          </w:p>
        </w:tc>
        <w:tc>
          <w:tcPr>
            <w:tcW w:w="2728" w:type="dxa"/>
            <w:tcBorders>
              <w:top w:val="single" w:sz="8" w:space="0" w:color="000000"/>
              <w:left w:val="single" w:sz="8" w:space="0" w:color="000000"/>
              <w:bottom w:val="single" w:sz="8" w:space="0" w:color="000000"/>
              <w:right w:val="single" w:sz="8" w:space="0" w:color="000000"/>
            </w:tcBorders>
          </w:tcPr>
          <w:p w14:paraId="001EED5C" w14:textId="77777777" w:rsidR="00254B33" w:rsidRPr="00922F2B" w:rsidRDefault="00254B33" w:rsidP="006E2995">
            <w:pPr>
              <w:pStyle w:val="Default"/>
              <w:rPr>
                <w:rFonts w:ascii="Times New Roman" w:hAnsi="Times New Roman" w:cs="Times New Roman"/>
                <w:color w:val="auto"/>
                <w:sz w:val="20"/>
                <w:szCs w:val="20"/>
              </w:rPr>
            </w:pPr>
            <w:r w:rsidRPr="00922F2B">
              <w:rPr>
                <w:rFonts w:ascii="Times New Roman" w:hAnsi="Times New Roman" w:cs="Times New Roman"/>
                <w:color w:val="auto"/>
                <w:sz w:val="20"/>
                <w:szCs w:val="20"/>
              </w:rPr>
              <w:t>Unsched. Visit</w:t>
            </w:r>
          </w:p>
        </w:tc>
        <w:tc>
          <w:tcPr>
            <w:tcW w:w="3120" w:type="dxa"/>
            <w:tcBorders>
              <w:top w:val="single" w:sz="8" w:space="0" w:color="000000"/>
              <w:left w:val="single" w:sz="8" w:space="0" w:color="000000"/>
              <w:bottom w:val="single" w:sz="8" w:space="0" w:color="000000"/>
              <w:right w:val="single" w:sz="8" w:space="0" w:color="000000"/>
            </w:tcBorders>
          </w:tcPr>
          <w:p w14:paraId="3D849AD8" w14:textId="77777777" w:rsidR="00254B33" w:rsidRPr="00922F2B" w:rsidRDefault="00254B33" w:rsidP="006E2995">
            <w:pPr>
              <w:pStyle w:val="Default"/>
              <w:rPr>
                <w:rFonts w:ascii="Times New Roman" w:hAnsi="Times New Roman" w:cs="Times New Roman"/>
                <w:color w:val="auto"/>
                <w:sz w:val="20"/>
                <w:szCs w:val="20"/>
              </w:rPr>
            </w:pPr>
            <w:r w:rsidRPr="00922F2B">
              <w:rPr>
                <w:rFonts w:ascii="Times New Roman" w:hAnsi="Times New Roman" w:cs="Times New Roman"/>
                <w:color w:val="auto"/>
                <w:sz w:val="20"/>
                <w:szCs w:val="20"/>
              </w:rPr>
              <w:t>Service Connected</w:t>
            </w:r>
          </w:p>
        </w:tc>
      </w:tr>
    </w:tbl>
    <w:p w14:paraId="485A67A1" w14:textId="77777777" w:rsidR="00254B33" w:rsidRDefault="00254B33" w:rsidP="00254B33"/>
    <w:p w14:paraId="4F466DA5" w14:textId="77777777" w:rsidR="00254B33" w:rsidRPr="000C6607" w:rsidRDefault="00254B33" w:rsidP="00254B33">
      <w:pPr>
        <w:pBdr>
          <w:top w:val="single" w:sz="4" w:space="1" w:color="auto"/>
          <w:left w:val="single" w:sz="4" w:space="4" w:color="auto"/>
          <w:bottom w:val="single" w:sz="4" w:space="1" w:color="auto"/>
          <w:right w:val="single" w:sz="4" w:space="4" w:color="auto"/>
        </w:pBdr>
        <w:shd w:val="clear" w:color="auto" w:fill="F3F3F3"/>
        <w:rPr>
          <w:i/>
          <w:sz w:val="22"/>
          <w:szCs w:val="22"/>
        </w:rPr>
      </w:pPr>
      <w:r w:rsidRPr="000C6607">
        <w:rPr>
          <w:i/>
          <w:sz w:val="22"/>
          <w:szCs w:val="22"/>
        </w:rPr>
        <w:t xml:space="preserve">Note: It has been determined that </w:t>
      </w:r>
      <w:r w:rsidR="000C6607">
        <w:rPr>
          <w:i/>
          <w:sz w:val="22"/>
          <w:szCs w:val="22"/>
        </w:rPr>
        <w:t xml:space="preserve">the ‘empty’ value for sequence P1.4 of the </w:t>
      </w:r>
      <w:r w:rsidRPr="000C6607">
        <w:rPr>
          <w:i/>
          <w:sz w:val="22"/>
          <w:szCs w:val="22"/>
        </w:rPr>
        <w:t xml:space="preserve">PV1 segment has to be treated as </w:t>
      </w:r>
      <w:r w:rsidRPr="000C6607">
        <w:rPr>
          <w:b/>
          <w:i/>
          <w:sz w:val="22"/>
          <w:szCs w:val="22"/>
        </w:rPr>
        <w:t>acceptable</w:t>
      </w:r>
      <w:r w:rsidRPr="000C6607">
        <w:rPr>
          <w:i/>
          <w:sz w:val="22"/>
          <w:szCs w:val="22"/>
        </w:rPr>
        <w:t>. That might happen when a new appoint</w:t>
      </w:r>
      <w:r w:rsidR="000C6607">
        <w:rPr>
          <w:i/>
          <w:sz w:val="22"/>
          <w:szCs w:val="22"/>
        </w:rPr>
        <w:t>ment is scheduled in place of a</w:t>
      </w:r>
      <w:r w:rsidRPr="000C6607">
        <w:rPr>
          <w:i/>
          <w:sz w:val="22"/>
          <w:szCs w:val="22"/>
        </w:rPr>
        <w:t xml:space="preserve"> previously c</w:t>
      </w:r>
      <w:r w:rsidR="007D755E">
        <w:rPr>
          <w:i/>
          <w:sz w:val="22"/>
          <w:szCs w:val="22"/>
        </w:rPr>
        <w:t>anceled appointment and the</w:t>
      </w:r>
      <w:r w:rsidRPr="000C6607">
        <w:rPr>
          <w:i/>
          <w:sz w:val="22"/>
          <w:szCs w:val="22"/>
        </w:rPr>
        <w:t xml:space="preserve"> original appointment had been </w:t>
      </w:r>
      <w:r w:rsidR="007D755E">
        <w:rPr>
          <w:i/>
          <w:sz w:val="22"/>
          <w:szCs w:val="22"/>
        </w:rPr>
        <w:t>previously</w:t>
      </w:r>
      <w:r w:rsidRPr="000C6607">
        <w:rPr>
          <w:i/>
          <w:sz w:val="22"/>
          <w:szCs w:val="22"/>
        </w:rPr>
        <w:t xml:space="preserve"> transmitted by PAIT. </w:t>
      </w:r>
    </w:p>
    <w:p w14:paraId="5BE92AD5" w14:textId="77777777" w:rsidR="00254B33" w:rsidRPr="00322A39" w:rsidRDefault="00254B33" w:rsidP="00254B33"/>
    <w:p w14:paraId="1B1D09B1" w14:textId="77777777" w:rsidR="00254B33" w:rsidRPr="009D5DE5" w:rsidRDefault="00254B33" w:rsidP="00254B33">
      <w:r w:rsidRPr="009D5DE5">
        <w:t>If the SD-PA</w:t>
      </w:r>
      <w:r w:rsidR="00967D46" w:rsidRPr="009D5DE5">
        <w:t>IT REJECTED report include</w:t>
      </w:r>
      <w:r w:rsidR="009D5DE5">
        <w:t>s</w:t>
      </w:r>
      <w:r w:rsidRPr="009D5DE5">
        <w:t xml:space="preserve"> any entry with </w:t>
      </w:r>
      <w:r w:rsidR="009D5DE5">
        <w:t xml:space="preserve">rejection code </w:t>
      </w:r>
      <w:r w:rsidRPr="009D5DE5">
        <w:t>850</w:t>
      </w:r>
      <w:r w:rsidR="00967D46" w:rsidRPr="009D5DE5">
        <w:t>,</w:t>
      </w:r>
      <w:r w:rsidRPr="009D5DE5">
        <w:t xml:space="preserve"> </w:t>
      </w:r>
      <w:r w:rsidR="009D5DE5">
        <w:t xml:space="preserve">the Rejected Transmission report must be investigated to determine the Purpose of Visit and Appointment Type values of the appointment listed. </w:t>
      </w:r>
      <w:r w:rsidRPr="009D5DE5">
        <w:t>Sites must not create their own local appointment types because any appointment created with a local type will be rejected.</w:t>
      </w:r>
    </w:p>
    <w:p w14:paraId="44099CBF" w14:textId="77777777" w:rsidR="00254B33" w:rsidRDefault="00254B33" w:rsidP="00254B33">
      <w:bookmarkStart w:id="95" w:name="_Toc216778176"/>
    </w:p>
    <w:p w14:paraId="3FCF363C" w14:textId="77777777" w:rsidR="00254B33" w:rsidRPr="00322A39" w:rsidRDefault="00254B33" w:rsidP="00254B33">
      <w:r w:rsidRPr="00322A39">
        <w:rPr>
          <w:b/>
        </w:rPr>
        <w:t>Error “R”</w:t>
      </w:r>
      <w:bookmarkEnd w:id="95"/>
      <w:r>
        <w:t xml:space="preserve"> – </w:t>
      </w:r>
      <w:r w:rsidRPr="00322A39">
        <w:t>Whole batch rejected:</w:t>
      </w:r>
    </w:p>
    <w:p w14:paraId="0B607664" w14:textId="77777777" w:rsidR="00254B33" w:rsidRPr="00322A39" w:rsidRDefault="00254B33" w:rsidP="00254B33"/>
    <w:p w14:paraId="0EAA7E99" w14:textId="77777777" w:rsidR="00254B33" w:rsidRPr="00322A39" w:rsidRDefault="00254B33" w:rsidP="00254B33">
      <w:r w:rsidRPr="00322A39">
        <w:t xml:space="preserve">Manual rejection may be </w:t>
      </w:r>
      <w:r w:rsidR="001078D2">
        <w:t>done</w:t>
      </w:r>
      <w:r w:rsidRPr="00322A39">
        <w:t xml:space="preserve"> if needed, particularly if an expected</w:t>
      </w:r>
      <w:r w:rsidR="001078D2">
        <w:t xml:space="preserve"> application acknowledgement fro</w:t>
      </w:r>
      <w:r w:rsidRPr="00322A39">
        <w:t xml:space="preserve">m </w:t>
      </w:r>
      <w:r w:rsidR="00AC724A">
        <w:t>AITC</w:t>
      </w:r>
      <w:r w:rsidRPr="00322A39">
        <w:t xml:space="preserve"> </w:t>
      </w:r>
      <w:r w:rsidR="001078D2">
        <w:t>was not</w:t>
      </w:r>
      <w:r w:rsidRPr="00322A39">
        <w:t xml:space="preserve"> received. All appointments from the rejected batches will be retransmitted with the next PAIT and packed into new HL7 batches.</w:t>
      </w:r>
    </w:p>
    <w:p w14:paraId="3DC763C3" w14:textId="77777777" w:rsidR="00254B33" w:rsidRPr="00322A39" w:rsidRDefault="00254B33" w:rsidP="00254B33"/>
    <w:p w14:paraId="254B01D0" w14:textId="77777777" w:rsidR="006E2995" w:rsidRDefault="006E2995" w:rsidP="00EB0647">
      <w:pPr>
        <w:pStyle w:val="ListBullet"/>
        <w:numPr>
          <w:ilvl w:val="0"/>
          <w:numId w:val="0"/>
        </w:numPr>
        <w:ind w:left="360" w:hanging="360"/>
      </w:pPr>
    </w:p>
    <w:p w14:paraId="49915776" w14:textId="77777777" w:rsidR="006E2995" w:rsidRDefault="006E2995" w:rsidP="00EB0647">
      <w:pPr>
        <w:pStyle w:val="ListBullet"/>
        <w:numPr>
          <w:ilvl w:val="0"/>
          <w:numId w:val="0"/>
        </w:numPr>
        <w:ind w:left="360" w:hanging="360"/>
      </w:pPr>
    </w:p>
    <w:p w14:paraId="67D52DF8" w14:textId="77777777" w:rsidR="006E2995" w:rsidRDefault="006E2995" w:rsidP="00EB0647">
      <w:pPr>
        <w:pStyle w:val="ListBullet"/>
        <w:numPr>
          <w:ilvl w:val="0"/>
          <w:numId w:val="0"/>
        </w:numPr>
        <w:ind w:left="360" w:hanging="360"/>
      </w:pPr>
    </w:p>
    <w:p w14:paraId="785176B4" w14:textId="77777777" w:rsidR="006E2995" w:rsidRDefault="006E2995" w:rsidP="00EB0647">
      <w:pPr>
        <w:pStyle w:val="ListBullet"/>
        <w:numPr>
          <w:ilvl w:val="0"/>
          <w:numId w:val="0"/>
        </w:numPr>
        <w:ind w:left="360" w:hanging="360"/>
      </w:pPr>
    </w:p>
    <w:p w14:paraId="6843E201" w14:textId="77777777" w:rsidR="006E2995" w:rsidRDefault="006E2995" w:rsidP="00EB0647">
      <w:pPr>
        <w:pStyle w:val="ListBullet"/>
        <w:numPr>
          <w:ilvl w:val="0"/>
          <w:numId w:val="0"/>
        </w:numPr>
        <w:ind w:left="360" w:hanging="360"/>
      </w:pPr>
    </w:p>
    <w:p w14:paraId="0F424211" w14:textId="77777777" w:rsidR="006E2995" w:rsidRDefault="006E2995" w:rsidP="00EB0647">
      <w:pPr>
        <w:pStyle w:val="ListBullet"/>
        <w:numPr>
          <w:ilvl w:val="0"/>
          <w:numId w:val="0"/>
        </w:numPr>
        <w:ind w:left="360" w:hanging="360"/>
      </w:pPr>
    </w:p>
    <w:p w14:paraId="7BED49C2" w14:textId="77777777" w:rsidR="006E2995" w:rsidRDefault="006E2995" w:rsidP="00EB0647">
      <w:pPr>
        <w:pStyle w:val="ListBullet"/>
        <w:numPr>
          <w:ilvl w:val="0"/>
          <w:numId w:val="0"/>
        </w:numPr>
        <w:ind w:left="360" w:hanging="360"/>
      </w:pPr>
    </w:p>
    <w:p w14:paraId="59339189" w14:textId="77777777" w:rsidR="006E2995" w:rsidRDefault="006E2995" w:rsidP="00EB0647">
      <w:pPr>
        <w:pStyle w:val="ListBullet"/>
        <w:numPr>
          <w:ilvl w:val="0"/>
          <w:numId w:val="0"/>
        </w:numPr>
        <w:ind w:left="360" w:hanging="360"/>
      </w:pPr>
    </w:p>
    <w:p w14:paraId="2A630A90" w14:textId="77777777" w:rsidR="006E2995" w:rsidRDefault="006E2995" w:rsidP="00EB0647">
      <w:pPr>
        <w:pStyle w:val="ListBullet"/>
        <w:numPr>
          <w:ilvl w:val="0"/>
          <w:numId w:val="0"/>
        </w:numPr>
        <w:ind w:left="360" w:hanging="360"/>
      </w:pPr>
    </w:p>
    <w:p w14:paraId="34990F54" w14:textId="77777777" w:rsidR="00EB0647" w:rsidRPr="00F71D20" w:rsidRDefault="00EB0647" w:rsidP="00EB0647">
      <w:pPr>
        <w:pStyle w:val="ListBullet"/>
        <w:numPr>
          <w:ilvl w:val="0"/>
          <w:numId w:val="0"/>
        </w:numPr>
        <w:ind w:left="360" w:hanging="360"/>
        <w:sectPr w:rsidR="00EB0647" w:rsidRPr="00F71D20" w:rsidSect="009849F7">
          <w:type w:val="continuous"/>
          <w:pgSz w:w="12240" w:h="15840" w:code="1"/>
          <w:pgMar w:top="1440" w:right="1440" w:bottom="1440" w:left="1440" w:header="720" w:footer="720" w:gutter="0"/>
          <w:pgNumType w:start="1" w:chapStyle="1"/>
          <w:cols w:space="720"/>
          <w:docGrid w:linePitch="360"/>
        </w:sectPr>
      </w:pPr>
      <w:r>
        <w:t xml:space="preserve"> </w:t>
      </w:r>
    </w:p>
    <w:p w14:paraId="6EEDDB43" w14:textId="77777777" w:rsidR="00EB0647" w:rsidRPr="00F71D20" w:rsidRDefault="006E2995" w:rsidP="00EB0647">
      <w:pPr>
        <w:pStyle w:val="Heading1"/>
        <w:pageBreakBefore/>
      </w:pPr>
      <w:bookmarkStart w:id="96" w:name="_Toc442774259"/>
      <w:r>
        <w:lastRenderedPageBreak/>
        <w:t>Mail Messages</w:t>
      </w:r>
      <w:bookmarkEnd w:id="96"/>
    </w:p>
    <w:p w14:paraId="360179B3" w14:textId="77777777" w:rsidR="006E2995" w:rsidRPr="006E2995" w:rsidRDefault="006E2995" w:rsidP="006E2995">
      <w:bookmarkStart w:id="97" w:name="_Toc61776202"/>
      <w:bookmarkStart w:id="98" w:name="_Toc89572149"/>
      <w:bookmarkStart w:id="99" w:name="_Toc129347327"/>
      <w:bookmarkStart w:id="100" w:name="_Toc209589110"/>
      <w:r w:rsidRPr="006E2995">
        <w:t>Messages are generated and sent to the SD-PAIT Ma</w:t>
      </w:r>
      <w:r w:rsidR="00967D46">
        <w:t>i</w:t>
      </w:r>
      <w:r w:rsidRPr="006E2995">
        <w:t>l Group.</w:t>
      </w:r>
    </w:p>
    <w:p w14:paraId="71A69247" w14:textId="77777777" w:rsidR="00EB0647" w:rsidRPr="00F71D20" w:rsidRDefault="006E2995" w:rsidP="00EB0647">
      <w:pPr>
        <w:pStyle w:val="Heading2"/>
        <w:tabs>
          <w:tab w:val="clear" w:pos="864"/>
        </w:tabs>
      </w:pPr>
      <w:bookmarkStart w:id="101" w:name="_Toc442774260"/>
      <w:bookmarkEnd w:id="97"/>
      <w:bookmarkEnd w:id="98"/>
      <w:bookmarkEnd w:id="99"/>
      <w:bookmarkEnd w:id="100"/>
      <w:r>
        <w:t>Job Started</w:t>
      </w:r>
      <w:bookmarkEnd w:id="101"/>
    </w:p>
    <w:p w14:paraId="1E46AE39" w14:textId="77777777" w:rsidR="006E2995" w:rsidRPr="00F74644" w:rsidRDefault="006E2995" w:rsidP="006E2995">
      <w:bookmarkStart w:id="102" w:name="_Toc82586188"/>
      <w:bookmarkStart w:id="103" w:name="_Toc61776203"/>
      <w:bookmarkStart w:id="104" w:name="_Toc89572150"/>
      <w:bookmarkStart w:id="105" w:name="_Toc129347328"/>
      <w:bookmarkStart w:id="106" w:name="_Toc209589111"/>
      <w:bookmarkEnd w:id="102"/>
      <w:r w:rsidRPr="00F74644">
        <w:t xml:space="preserve">A message to the Forum </w:t>
      </w:r>
      <w:r w:rsidR="000A0478" w:rsidRPr="00F74644">
        <w:t xml:space="preserve">Server </w:t>
      </w:r>
      <w:r w:rsidRPr="00F74644">
        <w:t>and a l</w:t>
      </w:r>
      <w:r w:rsidR="00BF2C43">
        <w:t>ocal SD-PAIT Mail Group will</w:t>
      </w:r>
      <w:r w:rsidRPr="00F74644">
        <w:t xml:space="preserve"> be generated at the beginning of each site’s PAIT transmission to confirm that the bi-monthly data collection process has begun. This start message also details the status of the SD-PAIT logical link and possible reason for any communication errors. This message will be sent to the SD-PAIT mail group in the form of a MailMan message. The following is an example of this new Job Started message:</w:t>
      </w:r>
    </w:p>
    <w:p w14:paraId="18968113" w14:textId="77777777" w:rsidR="006E2995" w:rsidRDefault="006E2995" w:rsidP="006E2995">
      <w:pPr>
        <w:pStyle w:val="Paragraph3"/>
        <w:ind w:left="0"/>
        <w:jc w:val="left"/>
      </w:pPr>
    </w:p>
    <w:p w14:paraId="60E26A80" w14:textId="77777777" w:rsidR="006E2995" w:rsidRPr="00BF2C43" w:rsidRDefault="006E2995" w:rsidP="006E2995">
      <w:pPr>
        <w:pStyle w:val="Paragraph3"/>
        <w:ind w:left="720"/>
        <w:rPr>
          <w:rStyle w:val="Emphasis"/>
          <w:rFonts w:ascii="Courier New" w:hAnsi="Courier New" w:cs="Courier New"/>
          <w:i w:val="0"/>
          <w:sz w:val="16"/>
          <w:szCs w:val="16"/>
        </w:rPr>
      </w:pPr>
      <w:r w:rsidRPr="00BF2C43">
        <w:rPr>
          <w:rStyle w:val="Emphasis"/>
          <w:rFonts w:ascii="Courier New" w:hAnsi="Courier New" w:cs="Courier New"/>
          <w:i w:val="0"/>
          <w:sz w:val="16"/>
          <w:szCs w:val="16"/>
        </w:rPr>
        <w:t>Subj: 500 - PAIT START JOB  [#1955884] 09/21/04@12:11  3 lines</w:t>
      </w:r>
    </w:p>
    <w:p w14:paraId="691C9DF8" w14:textId="77777777" w:rsidR="006E2995" w:rsidRPr="00BF2C43" w:rsidRDefault="006E2995" w:rsidP="006E2995">
      <w:pPr>
        <w:pStyle w:val="Paragraph3"/>
        <w:ind w:left="720"/>
        <w:rPr>
          <w:rStyle w:val="Emphasis"/>
          <w:rFonts w:ascii="Courier New" w:hAnsi="Courier New" w:cs="Courier New"/>
          <w:i w:val="0"/>
          <w:sz w:val="16"/>
          <w:szCs w:val="16"/>
        </w:rPr>
      </w:pPr>
      <w:r w:rsidRPr="00BF2C43">
        <w:rPr>
          <w:rStyle w:val="Emphasis"/>
          <w:rFonts w:ascii="Courier New" w:hAnsi="Courier New" w:cs="Courier New"/>
          <w:i w:val="0"/>
          <w:sz w:val="16"/>
          <w:szCs w:val="16"/>
        </w:rPr>
        <w:t>From: POSTMASTER In 'IN' basket.  Page 1</w:t>
      </w:r>
    </w:p>
    <w:p w14:paraId="09E51B66" w14:textId="77777777" w:rsidR="006E2995" w:rsidRPr="00BF2C43" w:rsidRDefault="006E2995" w:rsidP="006E2995">
      <w:pPr>
        <w:pStyle w:val="Paragraph3"/>
        <w:ind w:left="720"/>
        <w:rPr>
          <w:rStyle w:val="Emphasis"/>
          <w:rFonts w:ascii="Courier New" w:hAnsi="Courier New" w:cs="Courier New"/>
          <w:i w:val="0"/>
          <w:sz w:val="16"/>
          <w:szCs w:val="16"/>
        </w:rPr>
      </w:pPr>
      <w:r w:rsidRPr="00BF2C43">
        <w:rPr>
          <w:rStyle w:val="Emphasis"/>
          <w:rFonts w:ascii="Courier New" w:hAnsi="Courier New" w:cs="Courier New"/>
          <w:i w:val="0"/>
          <w:sz w:val="16"/>
          <w:szCs w:val="16"/>
        </w:rPr>
        <w:t>-------------------------------------------------------------------------------</w:t>
      </w:r>
    </w:p>
    <w:p w14:paraId="3558C58A" w14:textId="77777777" w:rsidR="006E2995" w:rsidRPr="00BF2C43" w:rsidRDefault="006E2995" w:rsidP="006E2995">
      <w:pPr>
        <w:pStyle w:val="Paragraph3"/>
        <w:ind w:left="720"/>
        <w:rPr>
          <w:rStyle w:val="Emphasis"/>
          <w:rFonts w:ascii="Courier New" w:hAnsi="Courier New" w:cs="Courier New"/>
          <w:i w:val="0"/>
          <w:sz w:val="16"/>
          <w:szCs w:val="16"/>
        </w:rPr>
      </w:pPr>
      <w:r w:rsidRPr="00BF2C43">
        <w:rPr>
          <w:rStyle w:val="Emphasis"/>
          <w:rFonts w:ascii="Courier New" w:hAnsi="Courier New" w:cs="Courier New"/>
          <w:i w:val="0"/>
          <w:sz w:val="16"/>
          <w:szCs w:val="16"/>
        </w:rPr>
        <w:t>The PAIT job has started - TASK #: 2717310</w:t>
      </w:r>
    </w:p>
    <w:p w14:paraId="299EFC6D" w14:textId="77777777" w:rsidR="006E2995" w:rsidRPr="00BF2C43" w:rsidRDefault="006E2995" w:rsidP="006E2995">
      <w:pPr>
        <w:pStyle w:val="Paragraph3"/>
        <w:ind w:left="720"/>
        <w:rPr>
          <w:rStyle w:val="Emphasis"/>
          <w:rFonts w:ascii="Courier New" w:hAnsi="Courier New" w:cs="Courier New"/>
          <w:i w:val="0"/>
          <w:sz w:val="16"/>
          <w:szCs w:val="16"/>
        </w:rPr>
      </w:pPr>
      <w:r w:rsidRPr="00BF2C43">
        <w:rPr>
          <w:rStyle w:val="Emphasis"/>
          <w:rFonts w:ascii="Courier New" w:hAnsi="Courier New" w:cs="Courier New"/>
          <w:i w:val="0"/>
          <w:sz w:val="16"/>
          <w:szCs w:val="16"/>
        </w:rPr>
        <w:t xml:space="preserve">Site   </w:t>
      </w:r>
      <w:smartTag w:uri="urn:schemas-microsoft-com:office:smarttags" w:element="place">
        <w:smartTag w:uri="urn:schemas-microsoft-com:office:smarttags" w:element="City">
          <w:r w:rsidRPr="00BF2C43">
            <w:rPr>
              <w:rStyle w:val="Emphasis"/>
              <w:rFonts w:ascii="Courier New" w:hAnsi="Courier New" w:cs="Courier New"/>
              <w:i w:val="0"/>
              <w:sz w:val="16"/>
              <w:szCs w:val="16"/>
            </w:rPr>
            <w:t>Started</w:t>
          </w:r>
        </w:smartTag>
        <w:r w:rsidRPr="00BF2C43">
          <w:rPr>
            <w:rStyle w:val="Emphasis"/>
            <w:rFonts w:ascii="Courier New" w:hAnsi="Courier New" w:cs="Courier New"/>
            <w:i w:val="0"/>
            <w:sz w:val="16"/>
            <w:szCs w:val="16"/>
          </w:rPr>
          <w:t xml:space="preserve">            </w:t>
        </w:r>
        <w:smartTag w:uri="urn:schemas-microsoft-com:office:smarttags" w:element="State">
          <w:r w:rsidRPr="00BF2C43">
            <w:rPr>
              <w:rStyle w:val="Emphasis"/>
              <w:rFonts w:ascii="Courier New" w:hAnsi="Courier New" w:cs="Courier New"/>
              <w:i w:val="0"/>
              <w:sz w:val="16"/>
              <w:szCs w:val="16"/>
            </w:rPr>
            <w:t>SD</w:t>
          </w:r>
        </w:smartTag>
      </w:smartTag>
      <w:r w:rsidRPr="00BF2C43">
        <w:rPr>
          <w:rStyle w:val="Emphasis"/>
          <w:rFonts w:ascii="Courier New" w:hAnsi="Courier New" w:cs="Courier New"/>
          <w:i w:val="0"/>
          <w:sz w:val="16"/>
          <w:szCs w:val="16"/>
        </w:rPr>
        <w:t>-PAIT status    Task #</w:t>
      </w:r>
    </w:p>
    <w:p w14:paraId="5346AB67" w14:textId="77777777" w:rsidR="006E2995" w:rsidRPr="00BF2C43" w:rsidRDefault="006E2995" w:rsidP="006E2995">
      <w:pPr>
        <w:pStyle w:val="Paragraph3"/>
        <w:ind w:left="720"/>
        <w:rPr>
          <w:rStyle w:val="Emphasis"/>
          <w:rFonts w:ascii="Courier New" w:hAnsi="Courier New" w:cs="Courier New"/>
          <w:i w:val="0"/>
          <w:sz w:val="16"/>
          <w:szCs w:val="16"/>
        </w:rPr>
      </w:pPr>
      <w:r w:rsidRPr="00BF2C43">
        <w:rPr>
          <w:rStyle w:val="Emphasis"/>
          <w:rFonts w:ascii="Courier New" w:hAnsi="Courier New" w:cs="Courier New"/>
          <w:i w:val="0"/>
          <w:sz w:val="16"/>
          <w:szCs w:val="16"/>
        </w:rPr>
        <w:t>500  |3040921.121119 |Enabled          |2717310</w:t>
      </w:r>
    </w:p>
    <w:p w14:paraId="592A6509" w14:textId="77777777" w:rsidR="00967D46" w:rsidRDefault="00967D46" w:rsidP="006E2995">
      <w:pPr>
        <w:pStyle w:val="Paragraph3"/>
        <w:ind w:left="720"/>
        <w:rPr>
          <w:rFonts w:ascii="Verdana" w:hAnsi="Verdana"/>
          <w:sz w:val="18"/>
          <w:szCs w:val="18"/>
        </w:rPr>
      </w:pPr>
    </w:p>
    <w:p w14:paraId="4A72E336" w14:textId="77777777" w:rsidR="00967D46" w:rsidRPr="00BF2C43" w:rsidRDefault="00967D46" w:rsidP="009D5DE5">
      <w:pPr>
        <w:pBdr>
          <w:top w:val="single" w:sz="4" w:space="1" w:color="000000"/>
          <w:left w:val="single" w:sz="4" w:space="4" w:color="000000"/>
          <w:bottom w:val="single" w:sz="4" w:space="1" w:color="000000"/>
          <w:right w:val="single" w:sz="4" w:space="4" w:color="000000"/>
        </w:pBdr>
        <w:shd w:val="clear" w:color="auto" w:fill="F3F3F3"/>
        <w:rPr>
          <w:i/>
          <w:sz w:val="22"/>
          <w:szCs w:val="22"/>
        </w:rPr>
      </w:pPr>
      <w:r w:rsidRPr="00BF2C43">
        <w:rPr>
          <w:i/>
          <w:sz w:val="22"/>
          <w:szCs w:val="22"/>
        </w:rPr>
        <w:t>Note: If PAIT proceeds but the start message has</w:t>
      </w:r>
      <w:r w:rsidR="00BF2C43" w:rsidRPr="00BF2C43">
        <w:rPr>
          <w:i/>
          <w:sz w:val="22"/>
          <w:szCs w:val="22"/>
        </w:rPr>
        <w:t xml:space="preserve"> not been received, determine</w:t>
      </w:r>
      <w:r w:rsidR="009D5DE5" w:rsidRPr="00BF2C43">
        <w:rPr>
          <w:i/>
          <w:sz w:val="22"/>
          <w:szCs w:val="22"/>
        </w:rPr>
        <w:t xml:space="preserve"> whether</w:t>
      </w:r>
      <w:r w:rsidR="00BF2C43" w:rsidRPr="00BF2C43">
        <w:rPr>
          <w:i/>
          <w:sz w:val="22"/>
          <w:szCs w:val="22"/>
        </w:rPr>
        <w:t xml:space="preserve"> the PAIT task was</w:t>
      </w:r>
      <w:r w:rsidRPr="00BF2C43">
        <w:rPr>
          <w:i/>
          <w:sz w:val="22"/>
          <w:szCs w:val="22"/>
        </w:rPr>
        <w:t xml:space="preserve"> scheduled by an active user.</w:t>
      </w:r>
      <w:r w:rsidR="009D5DE5" w:rsidRPr="00BF2C43">
        <w:rPr>
          <w:i/>
          <w:sz w:val="22"/>
          <w:szCs w:val="22"/>
        </w:rPr>
        <w:t xml:space="preserve"> If not, </w:t>
      </w:r>
      <w:r w:rsidR="00922F2B">
        <w:rPr>
          <w:i/>
          <w:sz w:val="22"/>
          <w:szCs w:val="22"/>
        </w:rPr>
        <w:t>an active IRM staff member</w:t>
      </w:r>
      <w:r w:rsidR="00BF2C43" w:rsidRPr="00BF2C43">
        <w:rPr>
          <w:i/>
          <w:sz w:val="22"/>
          <w:szCs w:val="22"/>
        </w:rPr>
        <w:t xml:space="preserve"> should </w:t>
      </w:r>
      <w:r w:rsidR="009D5DE5" w:rsidRPr="00BF2C43">
        <w:rPr>
          <w:i/>
          <w:sz w:val="22"/>
          <w:szCs w:val="22"/>
        </w:rPr>
        <w:t>reschedule it</w:t>
      </w:r>
      <w:r w:rsidRPr="00BF2C43">
        <w:rPr>
          <w:i/>
          <w:sz w:val="22"/>
          <w:szCs w:val="22"/>
        </w:rPr>
        <w:t>.</w:t>
      </w:r>
    </w:p>
    <w:p w14:paraId="34835966" w14:textId="77777777" w:rsidR="00EB0647" w:rsidRDefault="006E2995" w:rsidP="00EB0647">
      <w:pPr>
        <w:pStyle w:val="Heading2"/>
        <w:tabs>
          <w:tab w:val="clear" w:pos="864"/>
        </w:tabs>
      </w:pPr>
      <w:bookmarkStart w:id="107" w:name="_Toc442774261"/>
      <w:bookmarkEnd w:id="103"/>
      <w:bookmarkEnd w:id="104"/>
      <w:bookmarkEnd w:id="105"/>
      <w:bookmarkEnd w:id="106"/>
      <w:r>
        <w:t>PAIT Batch Acknowledgement</w:t>
      </w:r>
      <w:bookmarkEnd w:id="107"/>
    </w:p>
    <w:p w14:paraId="2E095C2C" w14:textId="77777777" w:rsidR="000A0478" w:rsidRDefault="000A0478" w:rsidP="000A0478">
      <w:r>
        <w:t>A message on the For</w:t>
      </w:r>
      <w:r w:rsidR="00EB3642">
        <w:t>u</w:t>
      </w:r>
      <w:r>
        <w:t>m Server indicating acknowledgement of the PAIT Batch will be sent to the SD-PAIT mail group in the form of a MailMan message. The following is an example of this PAIT Batch Acknowledgement message:</w:t>
      </w:r>
    </w:p>
    <w:p w14:paraId="3821CDB7" w14:textId="77777777" w:rsidR="000A0478" w:rsidRPr="000A0478" w:rsidRDefault="000A0478" w:rsidP="000A0478"/>
    <w:p w14:paraId="03DDB522" w14:textId="77777777" w:rsidR="006E2995" w:rsidRPr="00BF2C43" w:rsidRDefault="006E2995" w:rsidP="006E2995">
      <w:pPr>
        <w:pStyle w:val="Paragraph3"/>
        <w:ind w:left="720"/>
        <w:rPr>
          <w:rFonts w:ascii="Courier New" w:hAnsi="Courier New" w:cs="Courier New"/>
          <w:sz w:val="16"/>
          <w:szCs w:val="16"/>
        </w:rPr>
      </w:pPr>
      <w:bookmarkStart w:id="108" w:name="_Toc82586190"/>
      <w:bookmarkStart w:id="109" w:name="_Toc61776205"/>
      <w:bookmarkStart w:id="110" w:name="_Toc89572152"/>
      <w:bookmarkStart w:id="111" w:name="_Toc129347330"/>
      <w:bookmarkStart w:id="112" w:name="_Toc209589113"/>
      <w:bookmarkEnd w:id="108"/>
      <w:r w:rsidRPr="00BF2C43">
        <w:rPr>
          <w:rFonts w:ascii="Courier New" w:hAnsi="Courier New" w:cs="Courier New"/>
          <w:sz w:val="16"/>
          <w:szCs w:val="16"/>
        </w:rPr>
        <w:t>Subj: PAIT BATCH ACKNOWLEGEMENT 50015153  [#1955973] 09/22/04@12:14  7 lines</w:t>
      </w:r>
    </w:p>
    <w:p w14:paraId="6B7A900C" w14:textId="77777777" w:rsidR="006E2995" w:rsidRPr="00BF2C43" w:rsidRDefault="006E2995" w:rsidP="006E2995">
      <w:pPr>
        <w:pStyle w:val="Paragraph3"/>
        <w:ind w:left="720"/>
        <w:rPr>
          <w:rFonts w:ascii="Courier New" w:hAnsi="Courier New" w:cs="Courier New"/>
          <w:sz w:val="16"/>
          <w:szCs w:val="16"/>
        </w:rPr>
      </w:pPr>
      <w:r w:rsidRPr="00BF2C43">
        <w:rPr>
          <w:rFonts w:ascii="Courier New" w:hAnsi="Courier New" w:cs="Courier New"/>
          <w:sz w:val="16"/>
          <w:szCs w:val="16"/>
        </w:rPr>
        <w:t>From: POSTMASTER In 'IN' basket.  Page 1</w:t>
      </w:r>
    </w:p>
    <w:p w14:paraId="57F50D20" w14:textId="77777777" w:rsidR="006E2995" w:rsidRPr="00BF2C43" w:rsidRDefault="006E2995" w:rsidP="006E2995">
      <w:pPr>
        <w:pStyle w:val="Paragraph3"/>
        <w:ind w:left="720"/>
        <w:rPr>
          <w:rFonts w:ascii="Courier New" w:hAnsi="Courier New" w:cs="Courier New"/>
          <w:sz w:val="16"/>
          <w:szCs w:val="16"/>
        </w:rPr>
      </w:pPr>
      <w:r w:rsidRPr="00BF2C43">
        <w:rPr>
          <w:rFonts w:ascii="Courier New" w:hAnsi="Courier New" w:cs="Courier New"/>
          <w:sz w:val="16"/>
          <w:szCs w:val="16"/>
        </w:rPr>
        <w:t>-------------------------------------------------------------------------------</w:t>
      </w:r>
    </w:p>
    <w:p w14:paraId="6F056CB3" w14:textId="77777777" w:rsidR="006E2995" w:rsidRPr="00BF2C43" w:rsidRDefault="006E2995" w:rsidP="006E2995">
      <w:pPr>
        <w:pStyle w:val="Paragraph3"/>
        <w:ind w:left="720"/>
        <w:rPr>
          <w:rFonts w:ascii="Courier New" w:hAnsi="Courier New" w:cs="Courier New"/>
          <w:sz w:val="16"/>
          <w:szCs w:val="16"/>
        </w:rPr>
      </w:pPr>
      <w:r w:rsidRPr="00BF2C43">
        <w:rPr>
          <w:rFonts w:ascii="Courier New" w:hAnsi="Courier New" w:cs="Courier New"/>
          <w:sz w:val="16"/>
          <w:szCs w:val="16"/>
        </w:rPr>
        <w:t>Station Number: 500</w:t>
      </w:r>
    </w:p>
    <w:p w14:paraId="3E27F455" w14:textId="77777777" w:rsidR="006E2995" w:rsidRPr="00BF2C43" w:rsidRDefault="006E2995" w:rsidP="006E2995">
      <w:pPr>
        <w:pStyle w:val="Paragraph3"/>
        <w:ind w:left="720"/>
        <w:rPr>
          <w:rFonts w:ascii="Courier New" w:hAnsi="Courier New" w:cs="Courier New"/>
          <w:sz w:val="16"/>
          <w:szCs w:val="16"/>
        </w:rPr>
      </w:pPr>
      <w:r w:rsidRPr="00BF2C43">
        <w:rPr>
          <w:rFonts w:ascii="Courier New" w:hAnsi="Courier New" w:cs="Courier New"/>
          <w:sz w:val="16"/>
          <w:szCs w:val="16"/>
        </w:rPr>
        <w:t>Batch Control ID: 50015153</w:t>
      </w:r>
    </w:p>
    <w:p w14:paraId="1DD52A89" w14:textId="77777777" w:rsidR="006E2995" w:rsidRPr="00BF2C43" w:rsidRDefault="006E2995" w:rsidP="006E2995">
      <w:pPr>
        <w:pStyle w:val="Paragraph3"/>
        <w:ind w:left="720"/>
        <w:rPr>
          <w:rFonts w:ascii="Courier New" w:hAnsi="Courier New" w:cs="Courier New"/>
          <w:sz w:val="16"/>
          <w:szCs w:val="16"/>
        </w:rPr>
      </w:pPr>
      <w:r w:rsidRPr="00BF2C43">
        <w:rPr>
          <w:rFonts w:ascii="Courier New" w:hAnsi="Courier New" w:cs="Courier New"/>
          <w:sz w:val="16"/>
          <w:szCs w:val="16"/>
        </w:rPr>
        <w:t>Message ID: 50092733</w:t>
      </w:r>
    </w:p>
    <w:p w14:paraId="15CD9274" w14:textId="77777777" w:rsidR="006E2995" w:rsidRPr="00BF2C43" w:rsidRDefault="006E2995" w:rsidP="006E2995">
      <w:pPr>
        <w:pStyle w:val="Paragraph3"/>
        <w:ind w:left="720"/>
        <w:rPr>
          <w:rFonts w:ascii="Courier New" w:hAnsi="Courier New" w:cs="Courier New"/>
          <w:sz w:val="16"/>
          <w:szCs w:val="16"/>
        </w:rPr>
      </w:pPr>
      <w:r w:rsidRPr="00BF2C43">
        <w:rPr>
          <w:rFonts w:ascii="Courier New" w:hAnsi="Courier New" w:cs="Courier New"/>
          <w:sz w:val="16"/>
          <w:szCs w:val="16"/>
        </w:rPr>
        <w:t>Log Entry: 2</w:t>
      </w:r>
    </w:p>
    <w:p w14:paraId="0A7826F7" w14:textId="77777777" w:rsidR="006E2995" w:rsidRPr="00BF2C43" w:rsidRDefault="006E2995" w:rsidP="006E2995">
      <w:pPr>
        <w:pStyle w:val="Paragraph3"/>
        <w:ind w:left="720"/>
        <w:rPr>
          <w:rFonts w:ascii="Courier New" w:hAnsi="Courier New" w:cs="Courier New"/>
          <w:sz w:val="16"/>
          <w:szCs w:val="16"/>
        </w:rPr>
      </w:pPr>
      <w:r w:rsidRPr="00BF2C43">
        <w:rPr>
          <w:rFonts w:ascii="Courier New" w:hAnsi="Courier New" w:cs="Courier New"/>
          <w:sz w:val="16"/>
          <w:szCs w:val="16"/>
        </w:rPr>
        <w:t>Run Date: Sep 21, 2004@12:11:30</w:t>
      </w:r>
    </w:p>
    <w:p w14:paraId="3E7B7566" w14:textId="77777777" w:rsidR="006E2995" w:rsidRPr="00BF2C43" w:rsidRDefault="006E2995" w:rsidP="006E2995">
      <w:pPr>
        <w:pStyle w:val="Paragraph3"/>
        <w:ind w:left="720"/>
        <w:rPr>
          <w:rFonts w:ascii="Courier New" w:hAnsi="Courier New" w:cs="Courier New"/>
          <w:sz w:val="16"/>
          <w:szCs w:val="16"/>
        </w:rPr>
      </w:pPr>
      <w:r w:rsidRPr="00BF2C43">
        <w:rPr>
          <w:rFonts w:ascii="Courier New" w:hAnsi="Courier New" w:cs="Courier New"/>
          <w:sz w:val="16"/>
          <w:szCs w:val="16"/>
        </w:rPr>
        <w:t>Status: Acknowledged - No Rejections</w:t>
      </w:r>
    </w:p>
    <w:p w14:paraId="21538F37" w14:textId="77777777" w:rsidR="006E2995" w:rsidRPr="00BF2C43" w:rsidRDefault="006E2995" w:rsidP="006E2995">
      <w:pPr>
        <w:ind w:left="720"/>
        <w:rPr>
          <w:rFonts w:ascii="Courier New" w:hAnsi="Courier New" w:cs="Courier New"/>
          <w:sz w:val="16"/>
          <w:szCs w:val="16"/>
        </w:rPr>
      </w:pPr>
      <w:r w:rsidRPr="00BF2C43">
        <w:rPr>
          <w:rFonts w:ascii="Courier New" w:hAnsi="Courier New" w:cs="Courier New"/>
          <w:sz w:val="16"/>
          <w:szCs w:val="16"/>
        </w:rPr>
        <w:t>1 of 1 ACKs received for this run date</w:t>
      </w:r>
    </w:p>
    <w:p w14:paraId="1DA9FD8F" w14:textId="77777777" w:rsidR="00EB0647" w:rsidRPr="00F71D20" w:rsidRDefault="00CC049F" w:rsidP="00EB0647">
      <w:pPr>
        <w:pStyle w:val="Heading2"/>
        <w:tabs>
          <w:tab w:val="clear" w:pos="864"/>
        </w:tabs>
      </w:pPr>
      <w:bookmarkStart w:id="113" w:name="_Toc442774262"/>
      <w:bookmarkEnd w:id="109"/>
      <w:bookmarkEnd w:id="110"/>
      <w:bookmarkEnd w:id="111"/>
      <w:bookmarkEnd w:id="112"/>
      <w:r>
        <w:t xml:space="preserve">PAIT </w:t>
      </w:r>
      <w:r w:rsidR="006E2995">
        <w:t>Completion Message</w:t>
      </w:r>
      <w:bookmarkEnd w:id="113"/>
    </w:p>
    <w:p w14:paraId="1D7122DB" w14:textId="77777777" w:rsidR="004D6B42" w:rsidRDefault="006E2995" w:rsidP="00EB0647">
      <w:r w:rsidRPr="00F74644">
        <w:t>A MailMan completion message addressed to the SD-PAIT mail group will confirm completio</w:t>
      </w:r>
      <w:r w:rsidR="0083734C">
        <w:t>n of the tasked job. See the PAIT Technical Manual for additional information</w:t>
      </w:r>
      <w:r w:rsidRPr="00F74644">
        <w:t>.</w:t>
      </w:r>
    </w:p>
    <w:p w14:paraId="1852DF1D" w14:textId="77777777" w:rsidR="006E2995" w:rsidRPr="00F71D20" w:rsidRDefault="000A0478" w:rsidP="006E2995">
      <w:pPr>
        <w:pStyle w:val="Heading2"/>
        <w:tabs>
          <w:tab w:val="clear" w:pos="864"/>
        </w:tabs>
      </w:pPr>
      <w:r>
        <w:br w:type="page"/>
      </w:r>
      <w:bookmarkStart w:id="114" w:name="_Toc442774263"/>
      <w:r w:rsidR="00BF2C43">
        <w:lastRenderedPageBreak/>
        <w:t>Prevention o</w:t>
      </w:r>
      <w:r w:rsidR="006E2995">
        <w:t xml:space="preserve">f </w:t>
      </w:r>
      <w:r w:rsidR="00BF2C43">
        <w:t xml:space="preserve">PAIT </w:t>
      </w:r>
      <w:r w:rsidR="006E2995">
        <w:t>Manual Transmissio</w:t>
      </w:r>
      <w:r w:rsidR="00BF2C43">
        <w:t>n</w:t>
      </w:r>
      <w:bookmarkEnd w:id="114"/>
    </w:p>
    <w:p w14:paraId="3E460DD0" w14:textId="77777777" w:rsidR="000C5B71" w:rsidRDefault="000C5B71" w:rsidP="000C5B71"/>
    <w:p w14:paraId="208CB9D5" w14:textId="77777777" w:rsidR="000C5B71" w:rsidRDefault="000C5B71" w:rsidP="000C5B71">
      <w:r w:rsidRPr="00672012">
        <w:rPr>
          <w:highlight w:val="yellow"/>
        </w:rPr>
        <w:t>This option has been placed out of order with SD*5.3*639.</w:t>
      </w:r>
    </w:p>
    <w:p w14:paraId="51C1EEFA" w14:textId="77777777" w:rsidR="000C5B71" w:rsidRDefault="000C5B71" w:rsidP="000A0478"/>
    <w:p w14:paraId="17F9DB6B" w14:textId="77777777" w:rsidR="006E2995" w:rsidRDefault="003C4FEE" w:rsidP="000A0478">
      <w:r>
        <w:t>When a facility</w:t>
      </w:r>
      <w:r w:rsidR="006E2995" w:rsidRPr="000A0478">
        <w:t xml:space="preserve"> attempts to run the </w:t>
      </w:r>
      <w:r w:rsidRPr="003C4FEE">
        <w:t xml:space="preserve">Manual Startup PAIT Transmission </w:t>
      </w:r>
      <w:r>
        <w:t>[SD-PAIT MANUAL TRANSMISSION]</w:t>
      </w:r>
      <w:r w:rsidR="006E2995" w:rsidRPr="000A0478">
        <w:t xml:space="preserve"> option, </w:t>
      </w:r>
      <w:r>
        <w:t>the software determ</w:t>
      </w:r>
      <w:r w:rsidR="006E2995" w:rsidRPr="000A0478">
        <w:t>ine</w:t>
      </w:r>
      <w:r>
        <w:t>s</w:t>
      </w:r>
      <w:r w:rsidR="006E2995" w:rsidRPr="000A0478">
        <w:t xml:space="preserve"> if the tasked</w:t>
      </w:r>
      <w:r>
        <w:t xml:space="preserve"> transmission</w:t>
      </w:r>
      <w:r w:rsidR="006E2995" w:rsidRPr="000A0478">
        <w:t xml:space="preserve"> job is </w:t>
      </w:r>
      <w:r w:rsidR="0083734C">
        <w:t xml:space="preserve">already </w:t>
      </w:r>
      <w:r w:rsidR="006E2995" w:rsidRPr="000A0478">
        <w:t>schedule</w:t>
      </w:r>
      <w:r>
        <w:t xml:space="preserve">d </w:t>
      </w:r>
      <w:r w:rsidR="0083734C">
        <w:t xml:space="preserve">within the current transmission period, </w:t>
      </w:r>
      <w:r>
        <w:t>or if it is outside of the</w:t>
      </w:r>
      <w:r w:rsidR="0083734C">
        <w:t xml:space="preserve"> 4-day window for transmissions. Either of these conditions</w:t>
      </w:r>
      <w:r>
        <w:t xml:space="preserve"> </w:t>
      </w:r>
      <w:r w:rsidR="0083734C">
        <w:t>will prevent running the manual transmission. If the manual transmission is prevented</w:t>
      </w:r>
      <w:r w:rsidR="006E2995" w:rsidRPr="000A0478">
        <w:t>, an informational mes</w:t>
      </w:r>
      <w:r>
        <w:t xml:space="preserve">sage </w:t>
      </w:r>
      <w:r w:rsidR="0083734C">
        <w:t xml:space="preserve">stating the reason </w:t>
      </w:r>
      <w:r>
        <w:t>is displayed on the screen</w:t>
      </w:r>
      <w:r w:rsidR="0083734C">
        <w:t xml:space="preserve"> immediately</w:t>
      </w:r>
      <w:r w:rsidR="006E2995" w:rsidRPr="000A0478">
        <w:t xml:space="preserve">. A MailMan </w:t>
      </w:r>
      <w:r w:rsidR="0083734C">
        <w:t>message is also sent</w:t>
      </w:r>
      <w:r w:rsidR="006E2995" w:rsidRPr="000A0478">
        <w:t>, explaining w</w:t>
      </w:r>
      <w:r w:rsidR="00BF2C43">
        <w:t>hy queuing of the manual option,</w:t>
      </w:r>
      <w:r w:rsidR="006E2995" w:rsidRPr="000A0478">
        <w:t xml:space="preserve"> SD-PAIT Manual Transmission</w:t>
      </w:r>
      <w:r w:rsidR="00BF2C43">
        <w:t>,</w:t>
      </w:r>
      <w:r w:rsidR="006E2995" w:rsidRPr="000A0478">
        <w:t xml:space="preserve"> is not allowed.</w:t>
      </w:r>
      <w:r w:rsidR="006E2995">
        <w:t xml:space="preserve"> </w:t>
      </w:r>
    </w:p>
    <w:p w14:paraId="67634F3E" w14:textId="77777777" w:rsidR="006E2995" w:rsidRDefault="006E2995" w:rsidP="006E2995">
      <w:pPr>
        <w:pStyle w:val="BodyText"/>
      </w:pPr>
    </w:p>
    <w:p w14:paraId="67E3E047" w14:textId="77777777" w:rsidR="006E2995" w:rsidRDefault="006E2995" w:rsidP="006E2995">
      <w:pPr>
        <w:pStyle w:val="BodyText"/>
      </w:pPr>
      <w:r>
        <w:t>The</w:t>
      </w:r>
      <w:r w:rsidR="003C4FEE">
        <w:t xml:space="preserve"> following is an example showing the</w:t>
      </w:r>
      <w:r>
        <w:t xml:space="preserve"> message </w:t>
      </w:r>
      <w:r w:rsidR="003C4FEE">
        <w:t>displayed</w:t>
      </w:r>
      <w:r>
        <w:t xml:space="preserve"> on the screen:</w:t>
      </w:r>
    </w:p>
    <w:p w14:paraId="2C1FED12" w14:textId="77777777" w:rsidR="006E2995" w:rsidRDefault="006E2995" w:rsidP="006E2995">
      <w:pPr>
        <w:pStyle w:val="Paragraph3"/>
        <w:ind w:left="720"/>
        <w:jc w:val="left"/>
        <w:rPr>
          <w:sz w:val="24"/>
        </w:rPr>
      </w:pPr>
    </w:p>
    <w:p w14:paraId="5FD686E1" w14:textId="77777777" w:rsidR="006E2995" w:rsidRPr="003C4FEE" w:rsidRDefault="006E2995" w:rsidP="006E2995">
      <w:pPr>
        <w:ind w:left="540"/>
        <w:rPr>
          <w:rFonts w:ascii="Courier New" w:hAnsi="Courier New" w:cs="Courier New"/>
          <w:sz w:val="16"/>
          <w:szCs w:val="16"/>
        </w:rPr>
      </w:pPr>
      <w:r w:rsidRPr="003C4FEE">
        <w:rPr>
          <w:rFonts w:ascii="Courier New" w:hAnsi="Courier New" w:cs="Courier New"/>
          <w:sz w:val="16"/>
          <w:szCs w:val="16"/>
        </w:rPr>
        <w:t>Select OPTION NAME: SD-PAIT Manual Transmission       Manual Startup PAIT Transmission</w:t>
      </w:r>
    </w:p>
    <w:p w14:paraId="4401608C" w14:textId="77777777" w:rsidR="006E2995" w:rsidRPr="003C4FEE" w:rsidRDefault="006E2995" w:rsidP="006E2995">
      <w:pPr>
        <w:ind w:left="540"/>
        <w:rPr>
          <w:rFonts w:ascii="Courier New" w:hAnsi="Courier New" w:cs="Courier New"/>
          <w:sz w:val="16"/>
          <w:szCs w:val="16"/>
        </w:rPr>
      </w:pPr>
    </w:p>
    <w:p w14:paraId="03E1A98A" w14:textId="77777777" w:rsidR="006E2995" w:rsidRPr="003C4FEE" w:rsidRDefault="006E2995" w:rsidP="006E2995">
      <w:pPr>
        <w:ind w:left="540"/>
        <w:rPr>
          <w:rFonts w:ascii="Courier New" w:hAnsi="Courier New" w:cs="Courier New"/>
          <w:sz w:val="16"/>
          <w:szCs w:val="16"/>
        </w:rPr>
      </w:pPr>
      <w:r w:rsidRPr="003C4FEE">
        <w:rPr>
          <w:rFonts w:ascii="Courier New" w:hAnsi="Courier New" w:cs="Courier New"/>
          <w:sz w:val="16"/>
          <w:szCs w:val="16"/>
        </w:rPr>
        <w:t>Manual Startup PAIT Transmission</w:t>
      </w:r>
    </w:p>
    <w:p w14:paraId="0331BBF9" w14:textId="77777777" w:rsidR="006E2995" w:rsidRPr="003C4FEE" w:rsidRDefault="006E2995" w:rsidP="006E2995">
      <w:pPr>
        <w:ind w:left="540"/>
        <w:rPr>
          <w:rFonts w:ascii="Courier New" w:hAnsi="Courier New" w:cs="Courier New"/>
          <w:sz w:val="16"/>
          <w:szCs w:val="16"/>
        </w:rPr>
      </w:pPr>
      <w:r w:rsidRPr="003C4FEE">
        <w:rPr>
          <w:rFonts w:ascii="Courier New" w:hAnsi="Courier New" w:cs="Courier New"/>
          <w:sz w:val="16"/>
          <w:szCs w:val="16"/>
        </w:rPr>
        <w:t>You attempted to start PAIT outside the authorized transmission dates.</w:t>
      </w:r>
    </w:p>
    <w:p w14:paraId="2604F2B6" w14:textId="77777777" w:rsidR="006E2995" w:rsidRPr="003C4FEE" w:rsidRDefault="006E2995" w:rsidP="006E2995">
      <w:pPr>
        <w:ind w:left="540"/>
        <w:rPr>
          <w:rFonts w:ascii="Courier New" w:hAnsi="Courier New" w:cs="Courier New"/>
          <w:sz w:val="16"/>
          <w:szCs w:val="16"/>
        </w:rPr>
      </w:pPr>
      <w:r w:rsidRPr="003C4FEE">
        <w:rPr>
          <w:rFonts w:ascii="Courier New" w:hAnsi="Courier New" w:cs="Courier New"/>
          <w:sz w:val="16"/>
          <w:szCs w:val="16"/>
        </w:rPr>
        <w:t>Job has been terminated.</w:t>
      </w:r>
    </w:p>
    <w:p w14:paraId="26DFECE3" w14:textId="77777777" w:rsidR="006E2995" w:rsidRDefault="006E2995" w:rsidP="006E2995"/>
    <w:p w14:paraId="778F96DB" w14:textId="77777777" w:rsidR="006E2995" w:rsidRDefault="003C4FEE" w:rsidP="006E2995">
      <w:r>
        <w:t>Below</w:t>
      </w:r>
      <w:r w:rsidR="006E2995">
        <w:t xml:space="preserve"> is an example of t</w:t>
      </w:r>
      <w:r>
        <w:t xml:space="preserve">he MailMan message </w:t>
      </w:r>
      <w:r w:rsidR="00905B7B">
        <w:t>sent to</w:t>
      </w:r>
      <w:r>
        <w:t xml:space="preserve"> </w:t>
      </w:r>
      <w:r w:rsidR="00967D46">
        <w:t>member</w:t>
      </w:r>
      <w:r>
        <w:t>s</w:t>
      </w:r>
      <w:r w:rsidR="00967D46">
        <w:t xml:space="preserve"> of the SD-PAIT</w:t>
      </w:r>
      <w:r w:rsidR="006E2995">
        <w:t xml:space="preserve"> </w:t>
      </w:r>
      <w:r w:rsidR="00967D46">
        <w:t>Mail Group</w:t>
      </w:r>
      <w:r w:rsidR="00905B7B">
        <w:t xml:space="preserve"> when</w:t>
      </w:r>
      <w:r>
        <w:t xml:space="preserve"> a manual transmission attempt is </w:t>
      </w:r>
      <w:r w:rsidR="009252BF">
        <w:t>prevented.</w:t>
      </w:r>
    </w:p>
    <w:p w14:paraId="5A9B39F5" w14:textId="77777777" w:rsidR="006E2995" w:rsidRDefault="006E2995" w:rsidP="006E2995"/>
    <w:p w14:paraId="100B4326" w14:textId="77777777" w:rsidR="006E2995" w:rsidRPr="003C4FEE" w:rsidRDefault="006E2995" w:rsidP="006E2995">
      <w:pPr>
        <w:ind w:left="540"/>
        <w:rPr>
          <w:rFonts w:ascii="Courier New" w:hAnsi="Courier New" w:cs="Courier New"/>
          <w:sz w:val="16"/>
          <w:szCs w:val="16"/>
        </w:rPr>
      </w:pPr>
      <w:r w:rsidRPr="003C4FEE">
        <w:rPr>
          <w:rFonts w:ascii="Courier New" w:hAnsi="Courier New" w:cs="Courier New"/>
          <w:sz w:val="16"/>
          <w:szCs w:val="16"/>
        </w:rPr>
        <w:t>Subj: PAIT Transmission  [#1955781] 09/17/04@13:50  3 lines</w:t>
      </w:r>
    </w:p>
    <w:p w14:paraId="1B1BC5CD" w14:textId="77777777" w:rsidR="006E2995" w:rsidRPr="003C4FEE" w:rsidRDefault="006E2995" w:rsidP="006E2995">
      <w:pPr>
        <w:ind w:left="540"/>
        <w:rPr>
          <w:rFonts w:ascii="Courier New" w:hAnsi="Courier New" w:cs="Courier New"/>
          <w:sz w:val="16"/>
          <w:szCs w:val="16"/>
        </w:rPr>
      </w:pPr>
      <w:r w:rsidRPr="003C4FEE">
        <w:rPr>
          <w:rFonts w:ascii="Courier New" w:hAnsi="Courier New" w:cs="Courier New"/>
          <w:sz w:val="16"/>
          <w:szCs w:val="16"/>
        </w:rPr>
        <w:t>From: POSTMASTER In 'IN' basket.  Page 1  *New*</w:t>
      </w:r>
    </w:p>
    <w:p w14:paraId="137FF768" w14:textId="77777777" w:rsidR="006E2995" w:rsidRPr="003C4FEE" w:rsidRDefault="006E2995" w:rsidP="006E2995">
      <w:pPr>
        <w:ind w:left="540"/>
        <w:rPr>
          <w:rFonts w:ascii="Courier New" w:hAnsi="Courier New" w:cs="Courier New"/>
          <w:sz w:val="16"/>
          <w:szCs w:val="16"/>
        </w:rPr>
      </w:pPr>
      <w:r w:rsidRPr="003C4FEE">
        <w:rPr>
          <w:rFonts w:ascii="Courier New" w:hAnsi="Courier New" w:cs="Courier New"/>
          <w:sz w:val="16"/>
          <w:szCs w:val="16"/>
        </w:rPr>
        <w:t>-------------------------------------------------------------------------------</w:t>
      </w:r>
    </w:p>
    <w:p w14:paraId="2F431185" w14:textId="77777777" w:rsidR="006E2995" w:rsidRPr="003C4FEE" w:rsidRDefault="006E2995" w:rsidP="006E2995">
      <w:pPr>
        <w:ind w:left="540" w:right="-180"/>
        <w:rPr>
          <w:rFonts w:ascii="Courier New" w:hAnsi="Courier New" w:cs="Courier New"/>
          <w:sz w:val="16"/>
          <w:szCs w:val="16"/>
        </w:rPr>
      </w:pPr>
      <w:r w:rsidRPr="003C4FEE">
        <w:rPr>
          <w:rFonts w:ascii="Courier New" w:hAnsi="Courier New" w:cs="Courier New"/>
          <w:sz w:val="16"/>
          <w:szCs w:val="16"/>
        </w:rPr>
        <w:t>USERLASTNAME, USER (DUZ=100106) attempted to start the PAIT transmission</w:t>
      </w:r>
    </w:p>
    <w:p w14:paraId="3B03F2C2" w14:textId="77777777" w:rsidR="006E2995" w:rsidRPr="003C4FEE" w:rsidRDefault="006E2995" w:rsidP="006E2995">
      <w:pPr>
        <w:ind w:left="540"/>
        <w:rPr>
          <w:rFonts w:ascii="Courier New" w:hAnsi="Courier New" w:cs="Courier New"/>
          <w:sz w:val="16"/>
          <w:szCs w:val="16"/>
        </w:rPr>
      </w:pPr>
      <w:r w:rsidRPr="003C4FEE">
        <w:rPr>
          <w:rFonts w:ascii="Courier New" w:hAnsi="Courier New" w:cs="Courier New"/>
          <w:sz w:val="16"/>
          <w:szCs w:val="16"/>
        </w:rPr>
        <w:t>on Sep 17, 2004@13:50:39, outside the authorized transmission dates.</w:t>
      </w:r>
    </w:p>
    <w:p w14:paraId="2184D558" w14:textId="77777777" w:rsidR="006E2995" w:rsidRPr="003C4FEE" w:rsidRDefault="006E2995" w:rsidP="006E2995">
      <w:pPr>
        <w:ind w:left="540"/>
        <w:rPr>
          <w:rFonts w:ascii="Courier New" w:hAnsi="Courier New" w:cs="Courier New"/>
          <w:sz w:val="16"/>
          <w:szCs w:val="16"/>
        </w:rPr>
      </w:pPr>
      <w:r w:rsidRPr="003C4FEE">
        <w:rPr>
          <w:rFonts w:ascii="Courier New" w:hAnsi="Courier New" w:cs="Courier New"/>
          <w:sz w:val="16"/>
          <w:szCs w:val="16"/>
        </w:rPr>
        <w:t>The job has been cancelled</w:t>
      </w:r>
    </w:p>
    <w:p w14:paraId="7FF954C6" w14:textId="77777777" w:rsidR="004D6B42" w:rsidRDefault="004D6B42" w:rsidP="00EB0647"/>
    <w:p w14:paraId="1B363EE5" w14:textId="77777777" w:rsidR="004D6B42" w:rsidRDefault="004D6B42" w:rsidP="00EB0647"/>
    <w:p w14:paraId="0B17A08D" w14:textId="77777777" w:rsidR="00EB0647" w:rsidRPr="00F71D20" w:rsidRDefault="00EB0647" w:rsidP="00EB0647">
      <w:pPr>
        <w:sectPr w:rsidR="00EB0647" w:rsidRPr="00F71D20" w:rsidSect="009849F7">
          <w:pgSz w:w="12240" w:h="15840" w:code="1"/>
          <w:pgMar w:top="1440" w:right="1440" w:bottom="1440" w:left="1440" w:header="720" w:footer="720" w:gutter="0"/>
          <w:pgNumType w:start="1" w:chapStyle="1"/>
          <w:cols w:space="720"/>
          <w:docGrid w:linePitch="360"/>
        </w:sectPr>
      </w:pPr>
    </w:p>
    <w:p w14:paraId="2476EE08" w14:textId="77777777" w:rsidR="00165706" w:rsidRPr="00EB0647" w:rsidRDefault="00165706" w:rsidP="00EB0647">
      <w:bookmarkStart w:id="115" w:name="_Toc82586227"/>
      <w:bookmarkStart w:id="116" w:name="_Toc82586228"/>
      <w:bookmarkEnd w:id="25"/>
      <w:bookmarkEnd w:id="115"/>
      <w:bookmarkEnd w:id="116"/>
    </w:p>
    <w:sectPr w:rsidR="00165706" w:rsidRPr="00EB0647" w:rsidSect="009849F7">
      <w:headerReference w:type="default" r:id="rId9"/>
      <w:footerReference w:type="default" r:id="rId10"/>
      <w:type w:val="continuous"/>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F8D89" w14:textId="77777777" w:rsidR="00967485" w:rsidRDefault="00967485">
      <w:r>
        <w:separator/>
      </w:r>
    </w:p>
  </w:endnote>
  <w:endnote w:type="continuationSeparator" w:id="0">
    <w:p w14:paraId="544FBBCF" w14:textId="77777777" w:rsidR="00967485" w:rsidRDefault="0096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20006F" w:usb1="006F0042" w:usb2="0064006C"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1E0" w:firstRow="1" w:lastRow="1" w:firstColumn="1" w:lastColumn="1" w:noHBand="0" w:noVBand="0"/>
    </w:tblPr>
    <w:tblGrid>
      <w:gridCol w:w="9360"/>
    </w:tblGrid>
    <w:tr w:rsidR="00E053E9" w14:paraId="14373005" w14:textId="77777777" w:rsidTr="00873E0F">
      <w:tc>
        <w:tcPr>
          <w:tcW w:w="9576" w:type="dxa"/>
        </w:tcPr>
        <w:p w14:paraId="144ACA14" w14:textId="77777777" w:rsidR="00E053E9" w:rsidRPr="005D5F92" w:rsidRDefault="00E053E9" w:rsidP="00873E0F">
          <w:pPr>
            <w:pStyle w:val="Footer"/>
            <w:jc w:val="center"/>
            <w:rPr>
              <w:rFonts w:ascii="Arial" w:hAnsi="Arial" w:cs="Arial"/>
              <w:sz w:val="16"/>
              <w:szCs w:val="16"/>
            </w:rPr>
          </w:pPr>
          <w:r>
            <w:rPr>
              <w:rStyle w:val="PageNumber"/>
            </w:rPr>
            <w:fldChar w:fldCharType="begin"/>
          </w:r>
          <w:r>
            <w:rPr>
              <w:rStyle w:val="PageNumber"/>
            </w:rPr>
            <w:instrText xml:space="preserve"> PAGE </w:instrText>
          </w:r>
          <w:r>
            <w:rPr>
              <w:rStyle w:val="PageNumber"/>
            </w:rPr>
            <w:fldChar w:fldCharType="separate"/>
          </w:r>
          <w:r w:rsidR="00E46068">
            <w:rPr>
              <w:rStyle w:val="PageNumber"/>
              <w:noProof/>
            </w:rPr>
            <w:t>1-5</w:t>
          </w:r>
          <w:r>
            <w:rPr>
              <w:rStyle w:val="PageNumber"/>
            </w:rPr>
            <w:fldChar w:fldCharType="end"/>
          </w:r>
        </w:p>
      </w:tc>
    </w:tr>
  </w:tbl>
  <w:p w14:paraId="2439DF9F" w14:textId="77777777" w:rsidR="00E053E9" w:rsidRDefault="00E053E9" w:rsidP="00DE499D">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1E0" w:firstRow="1" w:lastRow="1" w:firstColumn="1" w:lastColumn="1" w:noHBand="0" w:noVBand="0"/>
    </w:tblPr>
    <w:tblGrid>
      <w:gridCol w:w="9360"/>
    </w:tblGrid>
    <w:tr w:rsidR="00E053E9" w14:paraId="6D99F91E" w14:textId="77777777" w:rsidTr="00873E0F">
      <w:tc>
        <w:tcPr>
          <w:tcW w:w="9576" w:type="dxa"/>
        </w:tcPr>
        <w:p w14:paraId="1EC7AF3A" w14:textId="77777777" w:rsidR="00E053E9" w:rsidRPr="005D5F92" w:rsidRDefault="00E053E9" w:rsidP="00873E0F">
          <w:pPr>
            <w:pStyle w:val="Footer"/>
            <w:jc w:val="center"/>
            <w:rPr>
              <w:rFonts w:ascii="Arial" w:hAnsi="Arial" w:cs="Arial"/>
              <w:sz w:val="16"/>
              <w:szCs w:val="16"/>
            </w:rP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0C5B71">
            <w:rPr>
              <w:rStyle w:val="PageNumber"/>
              <w:noProof/>
            </w:rPr>
            <w:t>2</w:t>
          </w:r>
          <w:r>
            <w:rPr>
              <w:rStyle w:val="PageNumber"/>
            </w:rPr>
            <w:fldChar w:fldCharType="end"/>
          </w:r>
        </w:p>
      </w:tc>
    </w:tr>
    <w:tr w:rsidR="00E053E9" w14:paraId="08B4F594" w14:textId="77777777" w:rsidTr="00873E0F">
      <w:tc>
        <w:tcPr>
          <w:tcW w:w="9576" w:type="dxa"/>
        </w:tcPr>
        <w:p w14:paraId="46F6E4D1" w14:textId="77777777" w:rsidR="00E053E9" w:rsidRPr="008E4416" w:rsidRDefault="00E053E9" w:rsidP="00873E0F">
          <w:pPr>
            <w:pStyle w:val="Footer"/>
            <w:jc w:val="center"/>
            <w:rPr>
              <w:rFonts w:ascii="Arial" w:hAnsi="Arial" w:cs="Arial"/>
              <w:sz w:val="20"/>
              <w:szCs w:val="20"/>
            </w:rPr>
          </w:pPr>
          <w:r w:rsidRPr="00CC7305">
            <w:rPr>
              <w:rFonts w:ascii="Arial" w:hAnsi="Arial" w:cs="Arial"/>
              <w:sz w:val="16"/>
              <w:szCs w:val="16"/>
              <w:lang w:val="fr-FR"/>
            </w:rPr>
            <w:t>This document contains sensitive information.</w:t>
          </w:r>
          <w:r>
            <w:rPr>
              <w:rFonts w:ascii="Arial" w:hAnsi="Arial" w:cs="Arial"/>
              <w:sz w:val="16"/>
              <w:szCs w:val="16"/>
              <w:lang w:val="fr-FR"/>
            </w:rPr>
            <w:t xml:space="preserve"> </w:t>
          </w:r>
          <w:r w:rsidRPr="00251A5B">
            <w:rPr>
              <w:rFonts w:ascii="Arial" w:hAnsi="Arial" w:cs="Arial"/>
              <w:sz w:val="16"/>
              <w:szCs w:val="16"/>
            </w:rPr>
            <w:t xml:space="preserve">Release of this document outside of the Department of Veterans Affairs </w:t>
          </w:r>
          <w:r>
            <w:rPr>
              <w:rFonts w:ascii="Arial" w:hAnsi="Arial" w:cs="Arial"/>
              <w:sz w:val="16"/>
              <w:szCs w:val="16"/>
            </w:rPr>
            <w:t xml:space="preserve">(VA) </w:t>
          </w:r>
          <w:r w:rsidRPr="00251A5B">
            <w:rPr>
              <w:rFonts w:ascii="Arial" w:hAnsi="Arial" w:cs="Arial"/>
              <w:sz w:val="16"/>
              <w:szCs w:val="16"/>
            </w:rPr>
            <w:t xml:space="preserve">requires consent </w:t>
          </w:r>
          <w:r w:rsidRPr="00A42167">
            <w:rPr>
              <w:rFonts w:ascii="Arial" w:hAnsi="Arial" w:cs="Arial"/>
              <w:sz w:val="16"/>
              <w:szCs w:val="16"/>
            </w:rPr>
            <w:t xml:space="preserve">by the Office of Information </w:t>
          </w:r>
          <w:r>
            <w:rPr>
              <w:rFonts w:ascii="Arial" w:hAnsi="Arial" w:cs="Arial"/>
              <w:sz w:val="16"/>
              <w:szCs w:val="16"/>
            </w:rPr>
            <w:t xml:space="preserve">&amp; </w:t>
          </w:r>
          <w:r w:rsidRPr="00A42167">
            <w:rPr>
              <w:rFonts w:ascii="Arial" w:hAnsi="Arial" w:cs="Arial"/>
              <w:sz w:val="16"/>
              <w:szCs w:val="16"/>
            </w:rPr>
            <w:t>Technology (OI</w:t>
          </w:r>
          <w:r>
            <w:rPr>
              <w:rFonts w:ascii="Arial" w:hAnsi="Arial" w:cs="Arial"/>
              <w:sz w:val="16"/>
              <w:szCs w:val="16"/>
            </w:rPr>
            <w:t>&amp;</w:t>
          </w:r>
          <w:r w:rsidRPr="00A42167">
            <w:rPr>
              <w:rFonts w:ascii="Arial" w:hAnsi="Arial" w:cs="Arial"/>
              <w:sz w:val="16"/>
              <w:szCs w:val="16"/>
            </w:rPr>
            <w:t>T)</w:t>
          </w:r>
          <w:r w:rsidRPr="00251A5B">
            <w:rPr>
              <w:rFonts w:ascii="Arial" w:hAnsi="Arial" w:cs="Arial"/>
              <w:sz w:val="16"/>
              <w:szCs w:val="16"/>
            </w:rPr>
            <w:t>, including under the provisions of 5 USC 552 (FOIA)</w:t>
          </w:r>
          <w:r>
            <w:rPr>
              <w:rFonts w:ascii="Arial" w:hAnsi="Arial" w:cs="Arial"/>
              <w:sz w:val="16"/>
              <w:szCs w:val="16"/>
            </w:rPr>
            <w:t>.</w:t>
          </w:r>
        </w:p>
      </w:tc>
    </w:tr>
  </w:tbl>
  <w:p w14:paraId="213DE577" w14:textId="77777777" w:rsidR="00E053E9" w:rsidRDefault="00E053E9" w:rsidP="00DE499D">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50427" w14:textId="77777777" w:rsidR="00967485" w:rsidRDefault="00967485">
      <w:r>
        <w:separator/>
      </w:r>
    </w:p>
  </w:footnote>
  <w:footnote w:type="continuationSeparator" w:id="0">
    <w:p w14:paraId="2BDB457E" w14:textId="77777777" w:rsidR="00967485" w:rsidRDefault="00967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1E0" w:firstRow="1" w:lastRow="1" w:firstColumn="1" w:lastColumn="1" w:noHBand="0" w:noVBand="0"/>
    </w:tblPr>
    <w:tblGrid>
      <w:gridCol w:w="3122"/>
      <w:gridCol w:w="3326"/>
      <w:gridCol w:w="2912"/>
    </w:tblGrid>
    <w:tr w:rsidR="00E053E9" w14:paraId="776EACC2" w14:textId="77777777" w:rsidTr="009849F7">
      <w:tc>
        <w:tcPr>
          <w:tcW w:w="3192" w:type="dxa"/>
        </w:tcPr>
        <w:p w14:paraId="74911D1D" w14:textId="77777777" w:rsidR="00E053E9" w:rsidRPr="007D1798" w:rsidRDefault="00E053E9" w:rsidP="00DA0167">
          <w:pPr>
            <w:pStyle w:val="Header"/>
            <w:rPr>
              <w:rFonts w:ascii="Arial" w:hAnsi="Arial" w:cs="Arial"/>
              <w:b/>
              <w:sz w:val="20"/>
              <w:szCs w:val="20"/>
            </w:rPr>
          </w:pPr>
          <w:r w:rsidRPr="007D1798">
            <w:rPr>
              <w:rFonts w:ascii="Arial" w:hAnsi="Arial" w:cs="Arial"/>
              <w:b/>
              <w:sz w:val="20"/>
              <w:szCs w:val="20"/>
            </w:rPr>
            <w:br/>
            <w:t>Department of Veterans Affairs</w:t>
          </w:r>
          <w:r w:rsidRPr="007D1798">
            <w:rPr>
              <w:rFonts w:ascii="Arial" w:hAnsi="Arial" w:cs="Arial"/>
              <w:b/>
              <w:sz w:val="20"/>
              <w:szCs w:val="20"/>
            </w:rPr>
            <w:br/>
          </w:r>
        </w:p>
      </w:tc>
      <w:tc>
        <w:tcPr>
          <w:tcW w:w="3396" w:type="dxa"/>
        </w:tcPr>
        <w:p w14:paraId="7E16EA20" w14:textId="77777777" w:rsidR="00E053E9" w:rsidRDefault="00E053E9" w:rsidP="00DA0167">
          <w:pPr>
            <w:pStyle w:val="Header"/>
            <w:jc w:val="center"/>
            <w:rPr>
              <w:rFonts w:ascii="Arial" w:hAnsi="Arial" w:cs="Arial"/>
              <w:b/>
              <w:sz w:val="20"/>
              <w:szCs w:val="20"/>
            </w:rPr>
          </w:pPr>
          <w:r>
            <w:rPr>
              <w:rFonts w:ascii="Arial" w:hAnsi="Arial" w:cs="Arial"/>
              <w:b/>
              <w:sz w:val="20"/>
              <w:szCs w:val="20"/>
            </w:rPr>
            <w:br/>
            <w:t>Paperless Initiative</w:t>
          </w:r>
        </w:p>
        <w:p w14:paraId="5020D2EC" w14:textId="77777777" w:rsidR="00E053E9" w:rsidRPr="00D93AB8" w:rsidRDefault="00E053E9" w:rsidP="00DA0167">
          <w:pPr>
            <w:pStyle w:val="Header"/>
            <w:jc w:val="center"/>
            <w:rPr>
              <w:rFonts w:ascii="Arial Bold" w:hAnsi="Arial Bold" w:cs="Arial"/>
              <w:b/>
              <w:sz w:val="20"/>
              <w:szCs w:val="20"/>
            </w:rPr>
          </w:pPr>
          <w:r>
            <w:rPr>
              <w:rFonts w:ascii="Arial Bold" w:hAnsi="Arial Bold" w:cs="Arial"/>
              <w:b/>
              <w:sz w:val="20"/>
              <w:szCs w:val="20"/>
            </w:rPr>
            <w:t>Configuration Management</w:t>
          </w:r>
          <w:r w:rsidRPr="00D93AB8">
            <w:rPr>
              <w:rFonts w:ascii="Arial Bold" w:hAnsi="Arial Bold" w:cs="Arial"/>
              <w:b/>
              <w:sz w:val="20"/>
              <w:szCs w:val="20"/>
            </w:rPr>
            <w:t xml:space="preserve"> Plan</w:t>
          </w:r>
          <w:r>
            <w:rPr>
              <w:rFonts w:ascii="Arial Bold" w:hAnsi="Arial Bold" w:cs="Arial"/>
              <w:b/>
              <w:sz w:val="20"/>
              <w:szCs w:val="20"/>
            </w:rPr>
            <w:t xml:space="preserve"> </w:t>
          </w:r>
        </w:p>
      </w:tc>
      <w:tc>
        <w:tcPr>
          <w:tcW w:w="2988" w:type="dxa"/>
        </w:tcPr>
        <w:p w14:paraId="164886F9" w14:textId="4065EE3B" w:rsidR="00E053E9" w:rsidRDefault="00665992" w:rsidP="00DA0167">
          <w:pPr>
            <w:pStyle w:val="Header"/>
            <w:jc w:val="right"/>
          </w:pPr>
          <w:r>
            <w:rPr>
              <w:noProof/>
            </w:rPr>
            <w:drawing>
              <wp:inline distT="0" distB="0" distL="0" distR="0" wp14:anchorId="440E8F88" wp14:editId="52707C85">
                <wp:extent cx="461010" cy="461010"/>
                <wp:effectExtent l="0" t="0" r="0" b="0"/>
                <wp:docPr id="2" name="Picture 2" descr="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of the Department of Veterans Affai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bl>
  <w:p w14:paraId="6BE6986B" w14:textId="77777777" w:rsidR="00E053E9" w:rsidRPr="009129AA" w:rsidRDefault="00E053E9">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060E68"/>
    <w:lvl w:ilvl="0">
      <w:start w:val="1"/>
      <w:numFmt w:val="decimal"/>
      <w:pStyle w:val="ListNumber"/>
      <w:lvlText w:val="%1."/>
      <w:lvlJc w:val="left"/>
      <w:pPr>
        <w:tabs>
          <w:tab w:val="num" w:pos="360"/>
        </w:tabs>
        <w:ind w:left="360" w:hanging="360"/>
      </w:pPr>
    </w:lvl>
  </w:abstractNum>
  <w:abstractNum w:abstractNumId="1" w15:restartNumberingAfterBreak="0">
    <w:nsid w:val="06D0036A"/>
    <w:multiLevelType w:val="hybridMultilevel"/>
    <w:tmpl w:val="5EF67B14"/>
    <w:lvl w:ilvl="0" w:tplc="496C339C">
      <w:start w:val="1"/>
      <w:numFmt w:val="bullet"/>
      <w:pStyle w:val="ListBullet5"/>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E0CD3"/>
    <w:multiLevelType w:val="multilevel"/>
    <w:tmpl w:val="5D9A3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1100A"/>
    <w:multiLevelType w:val="hybridMultilevel"/>
    <w:tmpl w:val="24C89574"/>
    <w:lvl w:ilvl="0" w:tplc="FDC4145A">
      <w:start w:val="1"/>
      <w:numFmt w:val="lowerLetter"/>
      <w:pStyle w:val="ListNumber2"/>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0DAB09BB"/>
    <w:multiLevelType w:val="hybridMultilevel"/>
    <w:tmpl w:val="DEC6EACC"/>
    <w:lvl w:ilvl="0" w:tplc="B8341B4E">
      <w:start w:val="1"/>
      <w:numFmt w:val="bullet"/>
      <w:pStyle w:val="TableBullet1"/>
      <w:lvlText w:val=""/>
      <w:lvlJc w:val="left"/>
      <w:pPr>
        <w:tabs>
          <w:tab w:val="num" w:pos="360"/>
        </w:tabs>
        <w:ind w:left="360" w:hanging="360"/>
      </w:pPr>
      <w:rPr>
        <w:rFonts w:ascii="Symbol" w:hAnsi="Symbol" w:hint="default"/>
      </w:rPr>
    </w:lvl>
    <w:lvl w:ilvl="1" w:tplc="D31C9B0C">
      <w:start w:val="1"/>
      <w:numFmt w:val="bullet"/>
      <w:lvlText w:val="o"/>
      <w:lvlJc w:val="left"/>
      <w:pPr>
        <w:tabs>
          <w:tab w:val="num" w:pos="1080"/>
        </w:tabs>
        <w:ind w:left="1080" w:hanging="360"/>
      </w:pPr>
      <w:rPr>
        <w:rFonts w:ascii="Courier New" w:hAnsi="Courier New" w:cs="Courier New" w:hint="default"/>
      </w:rPr>
    </w:lvl>
    <w:lvl w:ilvl="2" w:tplc="BBF666F4">
      <w:start w:val="1"/>
      <w:numFmt w:val="bullet"/>
      <w:lvlText w:val=""/>
      <w:lvlJc w:val="left"/>
      <w:pPr>
        <w:tabs>
          <w:tab w:val="num" w:pos="1800"/>
        </w:tabs>
        <w:ind w:left="1800" w:hanging="360"/>
      </w:pPr>
      <w:rPr>
        <w:rFonts w:ascii="Wingdings" w:hAnsi="Wingdings" w:hint="default"/>
      </w:rPr>
    </w:lvl>
    <w:lvl w:ilvl="3" w:tplc="01904C12">
      <w:start w:val="1"/>
      <w:numFmt w:val="bullet"/>
      <w:lvlText w:val=""/>
      <w:lvlJc w:val="left"/>
      <w:pPr>
        <w:tabs>
          <w:tab w:val="num" w:pos="2520"/>
        </w:tabs>
        <w:ind w:left="2520" w:hanging="360"/>
      </w:pPr>
      <w:rPr>
        <w:rFonts w:ascii="Symbol" w:hAnsi="Symbol" w:hint="default"/>
      </w:rPr>
    </w:lvl>
    <w:lvl w:ilvl="4" w:tplc="AB3C8C66" w:tentative="1">
      <w:start w:val="1"/>
      <w:numFmt w:val="bullet"/>
      <w:lvlText w:val="o"/>
      <w:lvlJc w:val="left"/>
      <w:pPr>
        <w:tabs>
          <w:tab w:val="num" w:pos="3240"/>
        </w:tabs>
        <w:ind w:left="3240" w:hanging="360"/>
      </w:pPr>
      <w:rPr>
        <w:rFonts w:ascii="Courier New" w:hAnsi="Courier New" w:cs="Courier New" w:hint="default"/>
      </w:rPr>
    </w:lvl>
    <w:lvl w:ilvl="5" w:tplc="CA3027AA" w:tentative="1">
      <w:start w:val="1"/>
      <w:numFmt w:val="bullet"/>
      <w:lvlText w:val=""/>
      <w:lvlJc w:val="left"/>
      <w:pPr>
        <w:tabs>
          <w:tab w:val="num" w:pos="3960"/>
        </w:tabs>
        <w:ind w:left="3960" w:hanging="360"/>
      </w:pPr>
      <w:rPr>
        <w:rFonts w:ascii="Wingdings" w:hAnsi="Wingdings" w:hint="default"/>
      </w:rPr>
    </w:lvl>
    <w:lvl w:ilvl="6" w:tplc="0322ABAA" w:tentative="1">
      <w:start w:val="1"/>
      <w:numFmt w:val="bullet"/>
      <w:lvlText w:val=""/>
      <w:lvlJc w:val="left"/>
      <w:pPr>
        <w:tabs>
          <w:tab w:val="num" w:pos="4680"/>
        </w:tabs>
        <w:ind w:left="4680" w:hanging="360"/>
      </w:pPr>
      <w:rPr>
        <w:rFonts w:ascii="Symbol" w:hAnsi="Symbol" w:hint="default"/>
      </w:rPr>
    </w:lvl>
    <w:lvl w:ilvl="7" w:tplc="2746200C" w:tentative="1">
      <w:start w:val="1"/>
      <w:numFmt w:val="bullet"/>
      <w:lvlText w:val="o"/>
      <w:lvlJc w:val="left"/>
      <w:pPr>
        <w:tabs>
          <w:tab w:val="num" w:pos="5400"/>
        </w:tabs>
        <w:ind w:left="5400" w:hanging="360"/>
      </w:pPr>
      <w:rPr>
        <w:rFonts w:ascii="Courier New" w:hAnsi="Courier New" w:cs="Courier New" w:hint="default"/>
      </w:rPr>
    </w:lvl>
    <w:lvl w:ilvl="8" w:tplc="C6809DC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540517"/>
    <w:multiLevelType w:val="hybridMultilevel"/>
    <w:tmpl w:val="E2FA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E5525"/>
    <w:multiLevelType w:val="hybridMultilevel"/>
    <w:tmpl w:val="EB4A03B2"/>
    <w:lvl w:ilvl="0" w:tplc="D29EB1C8">
      <w:start w:val="1"/>
      <w:numFmt w:val="bullet"/>
      <w:lvlText w:val=""/>
      <w:lvlJc w:val="left"/>
      <w:pPr>
        <w:tabs>
          <w:tab w:val="num" w:pos="720"/>
        </w:tabs>
        <w:ind w:left="720" w:hanging="360"/>
      </w:pPr>
      <w:rPr>
        <w:rFonts w:ascii="Symbol" w:hAnsi="Symbol" w:hint="default"/>
        <w:spacing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82ADC"/>
    <w:multiLevelType w:val="multilevel"/>
    <w:tmpl w:val="C8EE0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77795"/>
    <w:multiLevelType w:val="hybridMultilevel"/>
    <w:tmpl w:val="C422E2C2"/>
    <w:lvl w:ilvl="0" w:tplc="D29EB1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47FD"/>
    <w:multiLevelType w:val="hybridMultilevel"/>
    <w:tmpl w:val="05A85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236E2"/>
    <w:multiLevelType w:val="hybridMultilevel"/>
    <w:tmpl w:val="71C29448"/>
    <w:lvl w:ilvl="0" w:tplc="B4ACD048">
      <w:start w:val="1"/>
      <w:numFmt w:val="bullet"/>
      <w:pStyle w:val="ListBullet"/>
      <w:lvlText w:val=""/>
      <w:lvlJc w:val="left"/>
      <w:pPr>
        <w:tabs>
          <w:tab w:val="num" w:pos="360"/>
        </w:tabs>
        <w:ind w:left="360" w:hanging="360"/>
      </w:pPr>
      <w:rPr>
        <w:rFonts w:ascii="Symbol" w:hAnsi="Symbol" w:hint="default"/>
      </w:rPr>
    </w:lvl>
    <w:lvl w:ilvl="1" w:tplc="04090003">
      <w:start w:val="1"/>
      <w:numFmt w:val="bullet"/>
      <w:pStyle w:val="ListBullet2"/>
      <w:lvlText w:val="o"/>
      <w:lvlJc w:val="left"/>
      <w:pPr>
        <w:tabs>
          <w:tab w:val="num" w:pos="1440"/>
        </w:tabs>
        <w:ind w:left="1440" w:hanging="360"/>
      </w:pPr>
      <w:rPr>
        <w:rFonts w:ascii="Courier New" w:hAnsi="Courier New" w:cs="Courier New" w:hint="default"/>
      </w:rPr>
    </w:lvl>
    <w:lvl w:ilvl="2" w:tplc="04090005">
      <w:start w:val="1"/>
      <w:numFmt w:val="bullet"/>
      <w:pStyle w:val="ListBullet3"/>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31AA2"/>
    <w:multiLevelType w:val="hybridMultilevel"/>
    <w:tmpl w:val="F522CC5C"/>
    <w:lvl w:ilvl="0" w:tplc="DE642002">
      <w:start w:val="1"/>
      <w:numFmt w:val="lowerRoman"/>
      <w:pStyle w:val="ListNumber3"/>
      <w:lvlText w:val="%1."/>
      <w:lvlJc w:val="left"/>
      <w:pPr>
        <w:tabs>
          <w:tab w:val="num" w:pos="1080"/>
        </w:tabs>
        <w:ind w:left="1080" w:hanging="360"/>
      </w:pPr>
      <w:rPr>
        <w:rFonts w:hint="default"/>
      </w:rPr>
    </w:lvl>
    <w:lvl w:ilvl="1" w:tplc="BDAAA10C" w:tentative="1">
      <w:start w:val="1"/>
      <w:numFmt w:val="lowerLetter"/>
      <w:lvlText w:val="%2."/>
      <w:lvlJc w:val="left"/>
      <w:pPr>
        <w:tabs>
          <w:tab w:val="num" w:pos="1440"/>
        </w:tabs>
        <w:ind w:left="1440" w:hanging="360"/>
      </w:pPr>
    </w:lvl>
    <w:lvl w:ilvl="2" w:tplc="F256624E"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2D275AB8"/>
    <w:multiLevelType w:val="multilevel"/>
    <w:tmpl w:val="770CA16E"/>
    <w:lvl w:ilvl="0">
      <w:start w:val="1"/>
      <w:numFmt w:val="decimal"/>
      <w:pStyle w:val="Heading1"/>
      <w:lvlText w:val="Section %1"/>
      <w:lvlJc w:val="left"/>
      <w:pPr>
        <w:tabs>
          <w:tab w:val="num" w:pos="1800"/>
        </w:tabs>
        <w:ind w:left="1800" w:hanging="1800"/>
      </w:pPr>
      <w:rPr>
        <w:rFonts w:ascii="Arial" w:hAnsi="Arial" w:hint="default"/>
        <w:b/>
        <w:i w:val="0"/>
        <w:sz w:val="32"/>
        <w:szCs w:val="32"/>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80"/>
        </w:tabs>
        <w:ind w:left="1080" w:hanging="1080"/>
      </w:pPr>
      <w:rPr>
        <w:rFonts w:hint="default"/>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1800"/>
        </w:tabs>
        <w:ind w:left="1800" w:hanging="1800"/>
      </w:pPr>
      <w:rPr>
        <w:rFonts w:hint="default"/>
      </w:rPr>
    </w:lvl>
  </w:abstractNum>
  <w:abstractNum w:abstractNumId="13" w15:restartNumberingAfterBreak="0">
    <w:nsid w:val="2D597BA7"/>
    <w:multiLevelType w:val="multilevel"/>
    <w:tmpl w:val="EC32F500"/>
    <w:lvl w:ilvl="0">
      <w:start w:val="1"/>
      <w:numFmt w:val="upperLetter"/>
      <w:pStyle w:val="AppendixA"/>
      <w:lvlText w:val="Appendix %1 "/>
      <w:lvlJc w:val="left"/>
      <w:pPr>
        <w:tabs>
          <w:tab w:val="num" w:pos="1800"/>
        </w:tabs>
        <w:ind w:left="1800" w:hanging="1800"/>
      </w:pPr>
      <w:rPr>
        <w:rFonts w:hint="default"/>
      </w:rPr>
    </w:lvl>
    <w:lvl w:ilvl="1">
      <w:start w:val="1"/>
      <w:numFmt w:val="decimal"/>
      <w:pStyle w:val="AppHeading2CharCharCharCharChar"/>
      <w:lvlText w:val="%1.%2"/>
      <w:lvlJc w:val="left"/>
      <w:pPr>
        <w:tabs>
          <w:tab w:val="num" w:pos="864"/>
        </w:tabs>
        <w:ind w:left="864" w:hanging="864"/>
      </w:pPr>
      <w:rPr>
        <w:rFonts w:hint="default"/>
      </w:rPr>
    </w:lvl>
    <w:lvl w:ilvl="2">
      <w:start w:val="1"/>
      <w:numFmt w:val="decimal"/>
      <w:pStyle w:val="AppHeading3"/>
      <w:lvlText w:val="%1.%2.%3"/>
      <w:lvlJc w:val="left"/>
      <w:pPr>
        <w:tabs>
          <w:tab w:val="num" w:pos="1080"/>
        </w:tabs>
        <w:ind w:left="1080" w:hanging="1080"/>
      </w:pPr>
      <w:rPr>
        <w:rFonts w:ascii="Arial Bold" w:hAnsi="Arial Bold" w:hint="default"/>
        <w:b/>
        <w:i w:val="0"/>
        <w:sz w:val="26"/>
        <w:szCs w:val="2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4" w15:restartNumberingAfterBreak="0">
    <w:nsid w:val="30351BF3"/>
    <w:multiLevelType w:val="hybridMultilevel"/>
    <w:tmpl w:val="96D86B48"/>
    <w:lvl w:ilvl="0" w:tplc="D29EB1C8">
      <w:start w:val="1"/>
      <w:numFmt w:val="bullet"/>
      <w:pStyle w:val="BodyBullet1"/>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45734A"/>
    <w:multiLevelType w:val="hybridMultilevel"/>
    <w:tmpl w:val="A4CCC48A"/>
    <w:lvl w:ilvl="0" w:tplc="93743A96">
      <w:start w:val="1"/>
      <w:numFmt w:val="bullet"/>
      <w:pStyle w:val="DMPBulletListLevel2"/>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081858"/>
    <w:multiLevelType w:val="hybridMultilevel"/>
    <w:tmpl w:val="17DE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011D3D"/>
    <w:multiLevelType w:val="hybridMultilevel"/>
    <w:tmpl w:val="D1A06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D5CC4"/>
    <w:multiLevelType w:val="hybridMultilevel"/>
    <w:tmpl w:val="CEA05DF8"/>
    <w:lvl w:ilvl="0" w:tplc="3230E24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402C0E"/>
    <w:multiLevelType w:val="hybridMultilevel"/>
    <w:tmpl w:val="9C54E04E"/>
    <w:lvl w:ilvl="0" w:tplc="D29EB1C8">
      <w:start w:val="1"/>
      <w:numFmt w:val="bullet"/>
      <w:lvlText w:val=""/>
      <w:lvlJc w:val="left"/>
      <w:pPr>
        <w:tabs>
          <w:tab w:val="num" w:pos="720"/>
        </w:tabs>
        <w:ind w:left="720" w:hanging="360"/>
      </w:pPr>
      <w:rPr>
        <w:rFonts w:ascii="Symbol" w:hAnsi="Symbol" w:hint="default"/>
        <w:spacing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17B3B"/>
    <w:multiLevelType w:val="hybridMultilevel"/>
    <w:tmpl w:val="17DE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134A4C"/>
    <w:multiLevelType w:val="hybridMultilevel"/>
    <w:tmpl w:val="F252D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C10AC"/>
    <w:multiLevelType w:val="hybridMultilevel"/>
    <w:tmpl w:val="A0BA8928"/>
    <w:lvl w:ilvl="0" w:tplc="B4ACD0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180257"/>
    <w:multiLevelType w:val="hybridMultilevel"/>
    <w:tmpl w:val="E8769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E2F09"/>
    <w:multiLevelType w:val="hybridMultilevel"/>
    <w:tmpl w:val="4050A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A77EA6"/>
    <w:multiLevelType w:val="hybridMultilevel"/>
    <w:tmpl w:val="0B6A2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6620C6"/>
    <w:multiLevelType w:val="hybridMultilevel"/>
    <w:tmpl w:val="495473C2"/>
    <w:lvl w:ilvl="0" w:tplc="B4ACD048">
      <w:start w:val="1"/>
      <w:numFmt w:val="bullet"/>
      <w:pStyle w:val="BulletList"/>
      <w:lvlText w:val=""/>
      <w:lvlJc w:val="left"/>
      <w:pPr>
        <w:tabs>
          <w:tab w:val="num" w:pos="720"/>
        </w:tabs>
        <w:ind w:left="720" w:hanging="360"/>
      </w:pPr>
      <w:rPr>
        <w:rFonts w:ascii="Symbol" w:hAnsi="Symbol" w:hint="default"/>
      </w:rPr>
    </w:lvl>
    <w:lvl w:ilvl="1" w:tplc="04090003">
      <w:start w:val="1"/>
      <w:numFmt w:val="bullet"/>
      <w:pStyle w:val="BulletListLas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881BFE"/>
    <w:multiLevelType w:val="multilevel"/>
    <w:tmpl w:val="1D3E3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266587"/>
    <w:multiLevelType w:val="hybridMultilevel"/>
    <w:tmpl w:val="66F41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765937"/>
    <w:multiLevelType w:val="hybridMultilevel"/>
    <w:tmpl w:val="C1045DDE"/>
    <w:lvl w:ilvl="0" w:tplc="04090011">
      <w:start w:val="1"/>
      <w:numFmt w:val="bullet"/>
      <w:pStyle w:val="Lis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9D06EE"/>
    <w:multiLevelType w:val="hybridMultilevel"/>
    <w:tmpl w:val="14EAA186"/>
    <w:lvl w:ilvl="0" w:tplc="D29EB1C8">
      <w:start w:val="1"/>
      <w:numFmt w:val="bullet"/>
      <w:pStyle w:val="BodyText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1"/>
  </w:num>
  <w:num w:numId="4">
    <w:abstractNumId w:val="12"/>
  </w:num>
  <w:num w:numId="5">
    <w:abstractNumId w:val="13"/>
  </w:num>
  <w:num w:numId="6">
    <w:abstractNumId w:val="10"/>
  </w:num>
  <w:num w:numId="7">
    <w:abstractNumId w:val="1"/>
  </w:num>
  <w:num w:numId="8">
    <w:abstractNumId w:val="26"/>
  </w:num>
  <w:num w:numId="9">
    <w:abstractNumId w:val="29"/>
  </w:num>
  <w:num w:numId="10">
    <w:abstractNumId w:val="4"/>
  </w:num>
  <w:num w:numId="11">
    <w:abstractNumId w:val="14"/>
  </w:num>
  <w:num w:numId="12">
    <w:abstractNumId w:val="15"/>
  </w:num>
  <w:num w:numId="13">
    <w:abstractNumId w:val="30"/>
  </w:num>
  <w:num w:numId="14">
    <w:abstractNumId w:val="19"/>
  </w:num>
  <w:num w:numId="15">
    <w:abstractNumId w:val="8"/>
  </w:num>
  <w:num w:numId="16">
    <w:abstractNumId w:val="22"/>
  </w:num>
  <w:num w:numId="17">
    <w:abstractNumId w:val="6"/>
  </w:num>
  <w:num w:numId="18">
    <w:abstractNumId w:val="24"/>
  </w:num>
  <w:num w:numId="19">
    <w:abstractNumId w:val="23"/>
  </w:num>
  <w:num w:numId="20">
    <w:abstractNumId w:val="9"/>
  </w:num>
  <w:num w:numId="21">
    <w:abstractNumId w:val="17"/>
  </w:num>
  <w:num w:numId="22">
    <w:abstractNumId w:val="21"/>
  </w:num>
  <w:num w:numId="23">
    <w:abstractNumId w:val="5"/>
  </w:num>
  <w:num w:numId="24">
    <w:abstractNumId w:val="28"/>
  </w:num>
  <w:num w:numId="25">
    <w:abstractNumId w:val="16"/>
  </w:num>
  <w:num w:numId="26">
    <w:abstractNumId w:val="25"/>
  </w:num>
  <w:num w:numId="27">
    <w:abstractNumId w:val="18"/>
  </w:num>
  <w:num w:numId="28">
    <w:abstractNumId w:val="20"/>
  </w:num>
  <w:num w:numId="29">
    <w:abstractNumId w:val="27"/>
  </w:num>
  <w:num w:numId="30">
    <w:abstractNumId w:val="7"/>
  </w:num>
  <w:num w:numId="31">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15"/>
    <w:rsid w:val="00000F8D"/>
    <w:rsid w:val="000012AF"/>
    <w:rsid w:val="00002917"/>
    <w:rsid w:val="00003468"/>
    <w:rsid w:val="000052B1"/>
    <w:rsid w:val="0000540A"/>
    <w:rsid w:val="00010646"/>
    <w:rsid w:val="00011003"/>
    <w:rsid w:val="00015257"/>
    <w:rsid w:val="00017B62"/>
    <w:rsid w:val="000212F5"/>
    <w:rsid w:val="00023739"/>
    <w:rsid w:val="00026069"/>
    <w:rsid w:val="000261F3"/>
    <w:rsid w:val="00030823"/>
    <w:rsid w:val="00031B8D"/>
    <w:rsid w:val="00031D80"/>
    <w:rsid w:val="00033D36"/>
    <w:rsid w:val="00037F8C"/>
    <w:rsid w:val="00040758"/>
    <w:rsid w:val="000442C1"/>
    <w:rsid w:val="000461C4"/>
    <w:rsid w:val="00051A93"/>
    <w:rsid w:val="00052297"/>
    <w:rsid w:val="0005237B"/>
    <w:rsid w:val="00056A07"/>
    <w:rsid w:val="00062177"/>
    <w:rsid w:val="00065AC0"/>
    <w:rsid w:val="00070114"/>
    <w:rsid w:val="000716E7"/>
    <w:rsid w:val="000731D8"/>
    <w:rsid w:val="00076C2B"/>
    <w:rsid w:val="00077D39"/>
    <w:rsid w:val="00082AA5"/>
    <w:rsid w:val="00084450"/>
    <w:rsid w:val="000851BA"/>
    <w:rsid w:val="00091A13"/>
    <w:rsid w:val="000973A4"/>
    <w:rsid w:val="000A0478"/>
    <w:rsid w:val="000A326F"/>
    <w:rsid w:val="000A33CD"/>
    <w:rsid w:val="000A496C"/>
    <w:rsid w:val="000B0726"/>
    <w:rsid w:val="000B2727"/>
    <w:rsid w:val="000B28CD"/>
    <w:rsid w:val="000B4F83"/>
    <w:rsid w:val="000C1733"/>
    <w:rsid w:val="000C1EFD"/>
    <w:rsid w:val="000C33DE"/>
    <w:rsid w:val="000C3DE1"/>
    <w:rsid w:val="000C5B71"/>
    <w:rsid w:val="000C6607"/>
    <w:rsid w:val="000C686B"/>
    <w:rsid w:val="000C703A"/>
    <w:rsid w:val="000C7BE2"/>
    <w:rsid w:val="000D0404"/>
    <w:rsid w:val="000D41DD"/>
    <w:rsid w:val="000D7B3A"/>
    <w:rsid w:val="000E0444"/>
    <w:rsid w:val="000E113E"/>
    <w:rsid w:val="000E2B36"/>
    <w:rsid w:val="000E308F"/>
    <w:rsid w:val="000F270F"/>
    <w:rsid w:val="001061C7"/>
    <w:rsid w:val="001078D2"/>
    <w:rsid w:val="00121B16"/>
    <w:rsid w:val="001224DF"/>
    <w:rsid w:val="00125CDD"/>
    <w:rsid w:val="00126AE2"/>
    <w:rsid w:val="001275F9"/>
    <w:rsid w:val="001325B1"/>
    <w:rsid w:val="00133344"/>
    <w:rsid w:val="0013528C"/>
    <w:rsid w:val="00136469"/>
    <w:rsid w:val="00136708"/>
    <w:rsid w:val="00137625"/>
    <w:rsid w:val="001427A9"/>
    <w:rsid w:val="001448C3"/>
    <w:rsid w:val="001479A3"/>
    <w:rsid w:val="00157090"/>
    <w:rsid w:val="00157715"/>
    <w:rsid w:val="00161963"/>
    <w:rsid w:val="00161B7B"/>
    <w:rsid w:val="00161D0B"/>
    <w:rsid w:val="00164764"/>
    <w:rsid w:val="001652EF"/>
    <w:rsid w:val="00165706"/>
    <w:rsid w:val="0016619D"/>
    <w:rsid w:val="0016794C"/>
    <w:rsid w:val="00176F1B"/>
    <w:rsid w:val="0018488D"/>
    <w:rsid w:val="00185005"/>
    <w:rsid w:val="001851DB"/>
    <w:rsid w:val="00185A4D"/>
    <w:rsid w:val="00196BE4"/>
    <w:rsid w:val="001978D0"/>
    <w:rsid w:val="001B009C"/>
    <w:rsid w:val="001B1FD5"/>
    <w:rsid w:val="001B6615"/>
    <w:rsid w:val="001C0B7B"/>
    <w:rsid w:val="001C46EF"/>
    <w:rsid w:val="001C4C2D"/>
    <w:rsid w:val="001C7EEC"/>
    <w:rsid w:val="001D0C81"/>
    <w:rsid w:val="001D3E83"/>
    <w:rsid w:val="001D74A3"/>
    <w:rsid w:val="001E236B"/>
    <w:rsid w:val="001E5B26"/>
    <w:rsid w:val="001E69C7"/>
    <w:rsid w:val="001E6AFB"/>
    <w:rsid w:val="001F3BD8"/>
    <w:rsid w:val="001F51DD"/>
    <w:rsid w:val="0020164A"/>
    <w:rsid w:val="0020382E"/>
    <w:rsid w:val="00212CB9"/>
    <w:rsid w:val="002178B4"/>
    <w:rsid w:val="0022703B"/>
    <w:rsid w:val="00227604"/>
    <w:rsid w:val="00232558"/>
    <w:rsid w:val="002411DC"/>
    <w:rsid w:val="002416B7"/>
    <w:rsid w:val="00243E0B"/>
    <w:rsid w:val="00246A3B"/>
    <w:rsid w:val="00250D53"/>
    <w:rsid w:val="00254B33"/>
    <w:rsid w:val="0025522F"/>
    <w:rsid w:val="0025540D"/>
    <w:rsid w:val="00255CEE"/>
    <w:rsid w:val="002623E4"/>
    <w:rsid w:val="00262856"/>
    <w:rsid w:val="00263811"/>
    <w:rsid w:val="00263AAB"/>
    <w:rsid w:val="002671DF"/>
    <w:rsid w:val="00270C19"/>
    <w:rsid w:val="002727AA"/>
    <w:rsid w:val="00275084"/>
    <w:rsid w:val="002764EE"/>
    <w:rsid w:val="00277511"/>
    <w:rsid w:val="00294D5C"/>
    <w:rsid w:val="002952B3"/>
    <w:rsid w:val="00295B42"/>
    <w:rsid w:val="002A0A1B"/>
    <w:rsid w:val="002A2746"/>
    <w:rsid w:val="002A7F15"/>
    <w:rsid w:val="002B0885"/>
    <w:rsid w:val="002B1C07"/>
    <w:rsid w:val="002B7BD2"/>
    <w:rsid w:val="002C169C"/>
    <w:rsid w:val="002C287C"/>
    <w:rsid w:val="002C2F37"/>
    <w:rsid w:val="002C32E1"/>
    <w:rsid w:val="002C526C"/>
    <w:rsid w:val="002C6D73"/>
    <w:rsid w:val="002E5CDE"/>
    <w:rsid w:val="002E79C0"/>
    <w:rsid w:val="002F3CA0"/>
    <w:rsid w:val="002F63D2"/>
    <w:rsid w:val="00303B84"/>
    <w:rsid w:val="003063CD"/>
    <w:rsid w:val="00310776"/>
    <w:rsid w:val="003117BB"/>
    <w:rsid w:val="00314B29"/>
    <w:rsid w:val="00314B5B"/>
    <w:rsid w:val="00322B4E"/>
    <w:rsid w:val="0032306D"/>
    <w:rsid w:val="00323CC6"/>
    <w:rsid w:val="00325E0A"/>
    <w:rsid w:val="00326190"/>
    <w:rsid w:val="00330F12"/>
    <w:rsid w:val="00332B4D"/>
    <w:rsid w:val="00333678"/>
    <w:rsid w:val="0033392F"/>
    <w:rsid w:val="003342DF"/>
    <w:rsid w:val="00335E44"/>
    <w:rsid w:val="00345118"/>
    <w:rsid w:val="00345DA1"/>
    <w:rsid w:val="00347775"/>
    <w:rsid w:val="00353044"/>
    <w:rsid w:val="00353C2D"/>
    <w:rsid w:val="003549CA"/>
    <w:rsid w:val="0035540F"/>
    <w:rsid w:val="00361E13"/>
    <w:rsid w:val="00366035"/>
    <w:rsid w:val="00372D0E"/>
    <w:rsid w:val="0037669B"/>
    <w:rsid w:val="00377530"/>
    <w:rsid w:val="003812D4"/>
    <w:rsid w:val="0038192B"/>
    <w:rsid w:val="00386E14"/>
    <w:rsid w:val="00392D8A"/>
    <w:rsid w:val="003942B6"/>
    <w:rsid w:val="003A24EC"/>
    <w:rsid w:val="003A33B5"/>
    <w:rsid w:val="003A5092"/>
    <w:rsid w:val="003A74D8"/>
    <w:rsid w:val="003A7AB5"/>
    <w:rsid w:val="003B0B80"/>
    <w:rsid w:val="003B138F"/>
    <w:rsid w:val="003B1AC8"/>
    <w:rsid w:val="003B2E62"/>
    <w:rsid w:val="003B37DB"/>
    <w:rsid w:val="003B7E28"/>
    <w:rsid w:val="003C04FC"/>
    <w:rsid w:val="003C36BB"/>
    <w:rsid w:val="003C4478"/>
    <w:rsid w:val="003C466B"/>
    <w:rsid w:val="003C4FEE"/>
    <w:rsid w:val="003C5629"/>
    <w:rsid w:val="003D03B6"/>
    <w:rsid w:val="003D0FFD"/>
    <w:rsid w:val="003D3625"/>
    <w:rsid w:val="003D3A1F"/>
    <w:rsid w:val="003D63D2"/>
    <w:rsid w:val="003D7D59"/>
    <w:rsid w:val="003D7E3D"/>
    <w:rsid w:val="003E3FCB"/>
    <w:rsid w:val="003E4ADA"/>
    <w:rsid w:val="003E54B9"/>
    <w:rsid w:val="003E7255"/>
    <w:rsid w:val="003F11B3"/>
    <w:rsid w:val="003F6ABA"/>
    <w:rsid w:val="003F76F4"/>
    <w:rsid w:val="0040239C"/>
    <w:rsid w:val="004044E5"/>
    <w:rsid w:val="004068B7"/>
    <w:rsid w:val="00407AB9"/>
    <w:rsid w:val="00410144"/>
    <w:rsid w:val="00415673"/>
    <w:rsid w:val="0041711B"/>
    <w:rsid w:val="004210EC"/>
    <w:rsid w:val="004211CA"/>
    <w:rsid w:val="00422370"/>
    <w:rsid w:val="00422B67"/>
    <w:rsid w:val="00426E74"/>
    <w:rsid w:val="00427CBE"/>
    <w:rsid w:val="00430AB9"/>
    <w:rsid w:val="00430BF6"/>
    <w:rsid w:val="004317F4"/>
    <w:rsid w:val="004361EE"/>
    <w:rsid w:val="00441075"/>
    <w:rsid w:val="004429AE"/>
    <w:rsid w:val="00445175"/>
    <w:rsid w:val="00451631"/>
    <w:rsid w:val="0045184B"/>
    <w:rsid w:val="00453109"/>
    <w:rsid w:val="00453D8A"/>
    <w:rsid w:val="0045577D"/>
    <w:rsid w:val="00466621"/>
    <w:rsid w:val="00466EAE"/>
    <w:rsid w:val="004706D9"/>
    <w:rsid w:val="00470C2F"/>
    <w:rsid w:val="004723C3"/>
    <w:rsid w:val="00472679"/>
    <w:rsid w:val="00475079"/>
    <w:rsid w:val="0047627B"/>
    <w:rsid w:val="00480239"/>
    <w:rsid w:val="00480D92"/>
    <w:rsid w:val="004816AA"/>
    <w:rsid w:val="00482441"/>
    <w:rsid w:val="0048504C"/>
    <w:rsid w:val="00490893"/>
    <w:rsid w:val="00494923"/>
    <w:rsid w:val="00496EB0"/>
    <w:rsid w:val="004A04FB"/>
    <w:rsid w:val="004A1E18"/>
    <w:rsid w:val="004A523B"/>
    <w:rsid w:val="004A6921"/>
    <w:rsid w:val="004A6EC7"/>
    <w:rsid w:val="004B5DC6"/>
    <w:rsid w:val="004B72C0"/>
    <w:rsid w:val="004C0687"/>
    <w:rsid w:val="004C1532"/>
    <w:rsid w:val="004D37A7"/>
    <w:rsid w:val="004D4428"/>
    <w:rsid w:val="004D4A58"/>
    <w:rsid w:val="004D67EE"/>
    <w:rsid w:val="004D6B42"/>
    <w:rsid w:val="004E31F0"/>
    <w:rsid w:val="004E5B4B"/>
    <w:rsid w:val="004F21D7"/>
    <w:rsid w:val="004F37F2"/>
    <w:rsid w:val="004F3CB2"/>
    <w:rsid w:val="004F4346"/>
    <w:rsid w:val="004F5E61"/>
    <w:rsid w:val="004F6E92"/>
    <w:rsid w:val="00507937"/>
    <w:rsid w:val="005108A6"/>
    <w:rsid w:val="00512153"/>
    <w:rsid w:val="00512163"/>
    <w:rsid w:val="00516317"/>
    <w:rsid w:val="00517B6C"/>
    <w:rsid w:val="00525215"/>
    <w:rsid w:val="00531821"/>
    <w:rsid w:val="00531C67"/>
    <w:rsid w:val="00531C74"/>
    <w:rsid w:val="00534CE7"/>
    <w:rsid w:val="0053502B"/>
    <w:rsid w:val="0053725C"/>
    <w:rsid w:val="00542DC5"/>
    <w:rsid w:val="005507B0"/>
    <w:rsid w:val="00554B25"/>
    <w:rsid w:val="00555835"/>
    <w:rsid w:val="00555AEE"/>
    <w:rsid w:val="00561D95"/>
    <w:rsid w:val="00565EEB"/>
    <w:rsid w:val="0056660B"/>
    <w:rsid w:val="00574ED0"/>
    <w:rsid w:val="005755D1"/>
    <w:rsid w:val="005773AA"/>
    <w:rsid w:val="00582094"/>
    <w:rsid w:val="0058655E"/>
    <w:rsid w:val="005873A9"/>
    <w:rsid w:val="00590D97"/>
    <w:rsid w:val="0059262E"/>
    <w:rsid w:val="0059735B"/>
    <w:rsid w:val="005A2963"/>
    <w:rsid w:val="005A3837"/>
    <w:rsid w:val="005A3FB5"/>
    <w:rsid w:val="005A6123"/>
    <w:rsid w:val="005B0A14"/>
    <w:rsid w:val="005B0DD0"/>
    <w:rsid w:val="005B2464"/>
    <w:rsid w:val="005B2FDF"/>
    <w:rsid w:val="005B5D80"/>
    <w:rsid w:val="005C0A33"/>
    <w:rsid w:val="005C22CE"/>
    <w:rsid w:val="005C6216"/>
    <w:rsid w:val="005C7598"/>
    <w:rsid w:val="005D5F92"/>
    <w:rsid w:val="005D79B1"/>
    <w:rsid w:val="005E4A2D"/>
    <w:rsid w:val="005F2564"/>
    <w:rsid w:val="005F2F2B"/>
    <w:rsid w:val="005F3519"/>
    <w:rsid w:val="00600739"/>
    <w:rsid w:val="00601328"/>
    <w:rsid w:val="0060191C"/>
    <w:rsid w:val="00602A1F"/>
    <w:rsid w:val="00604A4D"/>
    <w:rsid w:val="00606238"/>
    <w:rsid w:val="0061230B"/>
    <w:rsid w:val="006145FD"/>
    <w:rsid w:val="00615B17"/>
    <w:rsid w:val="00615FDF"/>
    <w:rsid w:val="00617057"/>
    <w:rsid w:val="006219A0"/>
    <w:rsid w:val="006246DF"/>
    <w:rsid w:val="00624EAF"/>
    <w:rsid w:val="00632F3A"/>
    <w:rsid w:val="0063733A"/>
    <w:rsid w:val="0064191D"/>
    <w:rsid w:val="00645C60"/>
    <w:rsid w:val="00646305"/>
    <w:rsid w:val="00646C45"/>
    <w:rsid w:val="00652B89"/>
    <w:rsid w:val="0065627D"/>
    <w:rsid w:val="0065662F"/>
    <w:rsid w:val="00660B2E"/>
    <w:rsid w:val="0066424A"/>
    <w:rsid w:val="00665992"/>
    <w:rsid w:val="00666273"/>
    <w:rsid w:val="006666AC"/>
    <w:rsid w:val="00672012"/>
    <w:rsid w:val="006753F4"/>
    <w:rsid w:val="00681B5D"/>
    <w:rsid w:val="0068523F"/>
    <w:rsid w:val="00687A9B"/>
    <w:rsid w:val="00690D9F"/>
    <w:rsid w:val="00691997"/>
    <w:rsid w:val="00695228"/>
    <w:rsid w:val="006965F3"/>
    <w:rsid w:val="006A0DF0"/>
    <w:rsid w:val="006A1657"/>
    <w:rsid w:val="006A478C"/>
    <w:rsid w:val="006A7F7B"/>
    <w:rsid w:val="006B0961"/>
    <w:rsid w:val="006B33AB"/>
    <w:rsid w:val="006B3CE5"/>
    <w:rsid w:val="006B47B3"/>
    <w:rsid w:val="006B4BAB"/>
    <w:rsid w:val="006C2BF7"/>
    <w:rsid w:val="006C33CA"/>
    <w:rsid w:val="006C5127"/>
    <w:rsid w:val="006C691C"/>
    <w:rsid w:val="006C6F9E"/>
    <w:rsid w:val="006C7B07"/>
    <w:rsid w:val="006D0B1A"/>
    <w:rsid w:val="006D0E26"/>
    <w:rsid w:val="006D1E7F"/>
    <w:rsid w:val="006D2A5C"/>
    <w:rsid w:val="006D33B9"/>
    <w:rsid w:val="006D37CE"/>
    <w:rsid w:val="006D3AFE"/>
    <w:rsid w:val="006E14B3"/>
    <w:rsid w:val="006E279F"/>
    <w:rsid w:val="006E2995"/>
    <w:rsid w:val="006E4003"/>
    <w:rsid w:val="006F17AE"/>
    <w:rsid w:val="006F3220"/>
    <w:rsid w:val="00703B56"/>
    <w:rsid w:val="00706BAB"/>
    <w:rsid w:val="007076DE"/>
    <w:rsid w:val="00713B3D"/>
    <w:rsid w:val="00713D31"/>
    <w:rsid w:val="00714592"/>
    <w:rsid w:val="0071487B"/>
    <w:rsid w:val="00715E44"/>
    <w:rsid w:val="007235A0"/>
    <w:rsid w:val="00724A86"/>
    <w:rsid w:val="00724D38"/>
    <w:rsid w:val="007257B2"/>
    <w:rsid w:val="00731A5D"/>
    <w:rsid w:val="00737121"/>
    <w:rsid w:val="00737F84"/>
    <w:rsid w:val="00742AB2"/>
    <w:rsid w:val="00743D30"/>
    <w:rsid w:val="00743F72"/>
    <w:rsid w:val="00752EA3"/>
    <w:rsid w:val="00756754"/>
    <w:rsid w:val="007635B4"/>
    <w:rsid w:val="0076623A"/>
    <w:rsid w:val="00767364"/>
    <w:rsid w:val="00772781"/>
    <w:rsid w:val="00781080"/>
    <w:rsid w:val="00781953"/>
    <w:rsid w:val="00781A24"/>
    <w:rsid w:val="0078266D"/>
    <w:rsid w:val="00785293"/>
    <w:rsid w:val="007853A8"/>
    <w:rsid w:val="007856A6"/>
    <w:rsid w:val="00787298"/>
    <w:rsid w:val="00787668"/>
    <w:rsid w:val="00791A7C"/>
    <w:rsid w:val="00795438"/>
    <w:rsid w:val="00795A17"/>
    <w:rsid w:val="007A030E"/>
    <w:rsid w:val="007A1180"/>
    <w:rsid w:val="007A1888"/>
    <w:rsid w:val="007A288E"/>
    <w:rsid w:val="007A4C34"/>
    <w:rsid w:val="007A4CBA"/>
    <w:rsid w:val="007A4EA0"/>
    <w:rsid w:val="007A5BE9"/>
    <w:rsid w:val="007B1D8F"/>
    <w:rsid w:val="007B6D2E"/>
    <w:rsid w:val="007C1001"/>
    <w:rsid w:val="007C43B1"/>
    <w:rsid w:val="007D068D"/>
    <w:rsid w:val="007D1798"/>
    <w:rsid w:val="007D1CCF"/>
    <w:rsid w:val="007D4D08"/>
    <w:rsid w:val="007D755E"/>
    <w:rsid w:val="007D7F20"/>
    <w:rsid w:val="007E08E4"/>
    <w:rsid w:val="007E14C7"/>
    <w:rsid w:val="007E3634"/>
    <w:rsid w:val="007E7151"/>
    <w:rsid w:val="007F0F22"/>
    <w:rsid w:val="007F2C0A"/>
    <w:rsid w:val="007F6A2B"/>
    <w:rsid w:val="00801014"/>
    <w:rsid w:val="00801AFE"/>
    <w:rsid w:val="008026C8"/>
    <w:rsid w:val="00803177"/>
    <w:rsid w:val="0080502E"/>
    <w:rsid w:val="00816882"/>
    <w:rsid w:val="00817F43"/>
    <w:rsid w:val="0082247D"/>
    <w:rsid w:val="0082670C"/>
    <w:rsid w:val="00826AA7"/>
    <w:rsid w:val="00826D1F"/>
    <w:rsid w:val="0083734C"/>
    <w:rsid w:val="0084560A"/>
    <w:rsid w:val="008463EB"/>
    <w:rsid w:val="00850DC9"/>
    <w:rsid w:val="00853739"/>
    <w:rsid w:val="0085628E"/>
    <w:rsid w:val="00857F38"/>
    <w:rsid w:val="00872148"/>
    <w:rsid w:val="008731AE"/>
    <w:rsid w:val="008739CF"/>
    <w:rsid w:val="00873E0F"/>
    <w:rsid w:val="00874927"/>
    <w:rsid w:val="008773F8"/>
    <w:rsid w:val="0088005E"/>
    <w:rsid w:val="00881A23"/>
    <w:rsid w:val="008833DB"/>
    <w:rsid w:val="00886934"/>
    <w:rsid w:val="008917BA"/>
    <w:rsid w:val="00892A04"/>
    <w:rsid w:val="00892AD3"/>
    <w:rsid w:val="00894317"/>
    <w:rsid w:val="008967F6"/>
    <w:rsid w:val="00896DD7"/>
    <w:rsid w:val="008A130E"/>
    <w:rsid w:val="008A6049"/>
    <w:rsid w:val="008A7E9B"/>
    <w:rsid w:val="008A7F56"/>
    <w:rsid w:val="008B0256"/>
    <w:rsid w:val="008B079F"/>
    <w:rsid w:val="008B112A"/>
    <w:rsid w:val="008B187A"/>
    <w:rsid w:val="008B3F62"/>
    <w:rsid w:val="008B48E8"/>
    <w:rsid w:val="008B4C0F"/>
    <w:rsid w:val="008B6B7F"/>
    <w:rsid w:val="008B6FF8"/>
    <w:rsid w:val="008C29D1"/>
    <w:rsid w:val="008C5603"/>
    <w:rsid w:val="008C5C68"/>
    <w:rsid w:val="008C77C3"/>
    <w:rsid w:val="008C785D"/>
    <w:rsid w:val="008D2E1A"/>
    <w:rsid w:val="008D36E5"/>
    <w:rsid w:val="008D3E03"/>
    <w:rsid w:val="008D50CD"/>
    <w:rsid w:val="008D646E"/>
    <w:rsid w:val="008E2F32"/>
    <w:rsid w:val="008E4416"/>
    <w:rsid w:val="008E6CE2"/>
    <w:rsid w:val="008E7B21"/>
    <w:rsid w:val="008F23A6"/>
    <w:rsid w:val="00901189"/>
    <w:rsid w:val="00905B7B"/>
    <w:rsid w:val="00906524"/>
    <w:rsid w:val="0090682C"/>
    <w:rsid w:val="009071B9"/>
    <w:rsid w:val="0090782D"/>
    <w:rsid w:val="00910967"/>
    <w:rsid w:val="00910DA0"/>
    <w:rsid w:val="009113D3"/>
    <w:rsid w:val="00912100"/>
    <w:rsid w:val="00912218"/>
    <w:rsid w:val="009129AA"/>
    <w:rsid w:val="00915085"/>
    <w:rsid w:val="00920449"/>
    <w:rsid w:val="00921147"/>
    <w:rsid w:val="00922F2B"/>
    <w:rsid w:val="009232D0"/>
    <w:rsid w:val="009246B0"/>
    <w:rsid w:val="009252BF"/>
    <w:rsid w:val="00926A6D"/>
    <w:rsid w:val="00930E4D"/>
    <w:rsid w:val="00933B90"/>
    <w:rsid w:val="009378CB"/>
    <w:rsid w:val="00940D02"/>
    <w:rsid w:val="0094199D"/>
    <w:rsid w:val="00941B8D"/>
    <w:rsid w:val="00944125"/>
    <w:rsid w:val="00945D8A"/>
    <w:rsid w:val="0094767E"/>
    <w:rsid w:val="0095067F"/>
    <w:rsid w:val="009528E1"/>
    <w:rsid w:val="00952BAF"/>
    <w:rsid w:val="00953C93"/>
    <w:rsid w:val="009551DF"/>
    <w:rsid w:val="00962EEC"/>
    <w:rsid w:val="00964CD9"/>
    <w:rsid w:val="00966B39"/>
    <w:rsid w:val="00967485"/>
    <w:rsid w:val="00967D46"/>
    <w:rsid w:val="00967D59"/>
    <w:rsid w:val="009729BF"/>
    <w:rsid w:val="00974B1A"/>
    <w:rsid w:val="0098025B"/>
    <w:rsid w:val="00980E0B"/>
    <w:rsid w:val="009849F7"/>
    <w:rsid w:val="009909DD"/>
    <w:rsid w:val="00990E43"/>
    <w:rsid w:val="00990F56"/>
    <w:rsid w:val="009A2D8E"/>
    <w:rsid w:val="009A6362"/>
    <w:rsid w:val="009B1BE5"/>
    <w:rsid w:val="009C0C93"/>
    <w:rsid w:val="009C54CB"/>
    <w:rsid w:val="009C6F75"/>
    <w:rsid w:val="009D0FA3"/>
    <w:rsid w:val="009D2053"/>
    <w:rsid w:val="009D4ACE"/>
    <w:rsid w:val="009D5DE5"/>
    <w:rsid w:val="009D62D9"/>
    <w:rsid w:val="009D7C5E"/>
    <w:rsid w:val="009E0BE8"/>
    <w:rsid w:val="009E2FAD"/>
    <w:rsid w:val="009E3AA5"/>
    <w:rsid w:val="009E47F2"/>
    <w:rsid w:val="009E671C"/>
    <w:rsid w:val="009F0D15"/>
    <w:rsid w:val="009F2A42"/>
    <w:rsid w:val="00A01576"/>
    <w:rsid w:val="00A024F2"/>
    <w:rsid w:val="00A0386B"/>
    <w:rsid w:val="00A04067"/>
    <w:rsid w:val="00A061D5"/>
    <w:rsid w:val="00A0637A"/>
    <w:rsid w:val="00A068C1"/>
    <w:rsid w:val="00A106AB"/>
    <w:rsid w:val="00A139B4"/>
    <w:rsid w:val="00A13E5F"/>
    <w:rsid w:val="00A157E5"/>
    <w:rsid w:val="00A16D27"/>
    <w:rsid w:val="00A21877"/>
    <w:rsid w:val="00A22F2D"/>
    <w:rsid w:val="00A24DEC"/>
    <w:rsid w:val="00A2508E"/>
    <w:rsid w:val="00A253C3"/>
    <w:rsid w:val="00A26AFC"/>
    <w:rsid w:val="00A27EC3"/>
    <w:rsid w:val="00A32FB2"/>
    <w:rsid w:val="00A37508"/>
    <w:rsid w:val="00A378C0"/>
    <w:rsid w:val="00A41D97"/>
    <w:rsid w:val="00A4707B"/>
    <w:rsid w:val="00A47D1D"/>
    <w:rsid w:val="00A5090F"/>
    <w:rsid w:val="00A50B60"/>
    <w:rsid w:val="00A5243D"/>
    <w:rsid w:val="00A544FB"/>
    <w:rsid w:val="00A5658D"/>
    <w:rsid w:val="00A608EF"/>
    <w:rsid w:val="00A76282"/>
    <w:rsid w:val="00A77734"/>
    <w:rsid w:val="00A80EAE"/>
    <w:rsid w:val="00A8233C"/>
    <w:rsid w:val="00A83F44"/>
    <w:rsid w:val="00A84D7D"/>
    <w:rsid w:val="00A85690"/>
    <w:rsid w:val="00A85BCD"/>
    <w:rsid w:val="00AA1C0D"/>
    <w:rsid w:val="00AA21A6"/>
    <w:rsid w:val="00AA2F4F"/>
    <w:rsid w:val="00AA6E43"/>
    <w:rsid w:val="00AB0EA8"/>
    <w:rsid w:val="00AC0647"/>
    <w:rsid w:val="00AC318E"/>
    <w:rsid w:val="00AC5A04"/>
    <w:rsid w:val="00AC724A"/>
    <w:rsid w:val="00AD0715"/>
    <w:rsid w:val="00AD4A41"/>
    <w:rsid w:val="00AD4C24"/>
    <w:rsid w:val="00AE3C1A"/>
    <w:rsid w:val="00AF320B"/>
    <w:rsid w:val="00AF46A7"/>
    <w:rsid w:val="00AF5071"/>
    <w:rsid w:val="00AF60B7"/>
    <w:rsid w:val="00B0568F"/>
    <w:rsid w:val="00B07E30"/>
    <w:rsid w:val="00B11A47"/>
    <w:rsid w:val="00B137B8"/>
    <w:rsid w:val="00B17489"/>
    <w:rsid w:val="00B20C3A"/>
    <w:rsid w:val="00B232CF"/>
    <w:rsid w:val="00B245E4"/>
    <w:rsid w:val="00B26373"/>
    <w:rsid w:val="00B2764E"/>
    <w:rsid w:val="00B36FCE"/>
    <w:rsid w:val="00B3769F"/>
    <w:rsid w:val="00B40222"/>
    <w:rsid w:val="00B41597"/>
    <w:rsid w:val="00B42DE0"/>
    <w:rsid w:val="00B42EF1"/>
    <w:rsid w:val="00B4386F"/>
    <w:rsid w:val="00B46231"/>
    <w:rsid w:val="00B47240"/>
    <w:rsid w:val="00B47E5F"/>
    <w:rsid w:val="00B50672"/>
    <w:rsid w:val="00B516BF"/>
    <w:rsid w:val="00B56092"/>
    <w:rsid w:val="00B625AC"/>
    <w:rsid w:val="00B64BC7"/>
    <w:rsid w:val="00B665E1"/>
    <w:rsid w:val="00B67FA0"/>
    <w:rsid w:val="00B70FA5"/>
    <w:rsid w:val="00B71461"/>
    <w:rsid w:val="00B71F10"/>
    <w:rsid w:val="00B7486D"/>
    <w:rsid w:val="00B7494F"/>
    <w:rsid w:val="00B758B9"/>
    <w:rsid w:val="00B80A32"/>
    <w:rsid w:val="00B80C6B"/>
    <w:rsid w:val="00B81BB8"/>
    <w:rsid w:val="00B8271F"/>
    <w:rsid w:val="00B82C4D"/>
    <w:rsid w:val="00B83C1E"/>
    <w:rsid w:val="00B850B6"/>
    <w:rsid w:val="00B86775"/>
    <w:rsid w:val="00B86BAA"/>
    <w:rsid w:val="00B8785E"/>
    <w:rsid w:val="00B90782"/>
    <w:rsid w:val="00BA5F7C"/>
    <w:rsid w:val="00BA691D"/>
    <w:rsid w:val="00BB0241"/>
    <w:rsid w:val="00BB4E0E"/>
    <w:rsid w:val="00BB4FB3"/>
    <w:rsid w:val="00BC07A7"/>
    <w:rsid w:val="00BC07AF"/>
    <w:rsid w:val="00BC256A"/>
    <w:rsid w:val="00BC3717"/>
    <w:rsid w:val="00BC5B0E"/>
    <w:rsid w:val="00BD1E24"/>
    <w:rsid w:val="00BD2522"/>
    <w:rsid w:val="00BD49E3"/>
    <w:rsid w:val="00BD6B29"/>
    <w:rsid w:val="00BE3BE3"/>
    <w:rsid w:val="00BE53F5"/>
    <w:rsid w:val="00BE5C06"/>
    <w:rsid w:val="00BE64F6"/>
    <w:rsid w:val="00BE767B"/>
    <w:rsid w:val="00BF1820"/>
    <w:rsid w:val="00BF1B6A"/>
    <w:rsid w:val="00BF2C43"/>
    <w:rsid w:val="00BF2D8C"/>
    <w:rsid w:val="00BF34D3"/>
    <w:rsid w:val="00BF502B"/>
    <w:rsid w:val="00BF75EB"/>
    <w:rsid w:val="00C0308B"/>
    <w:rsid w:val="00C0441A"/>
    <w:rsid w:val="00C05132"/>
    <w:rsid w:val="00C10358"/>
    <w:rsid w:val="00C10FAE"/>
    <w:rsid w:val="00C11721"/>
    <w:rsid w:val="00C12026"/>
    <w:rsid w:val="00C12B8D"/>
    <w:rsid w:val="00C15143"/>
    <w:rsid w:val="00C20351"/>
    <w:rsid w:val="00C22843"/>
    <w:rsid w:val="00C316FF"/>
    <w:rsid w:val="00C31C8B"/>
    <w:rsid w:val="00C32BD4"/>
    <w:rsid w:val="00C354FA"/>
    <w:rsid w:val="00C4068C"/>
    <w:rsid w:val="00C40AB7"/>
    <w:rsid w:val="00C42C6D"/>
    <w:rsid w:val="00C436C0"/>
    <w:rsid w:val="00C444F5"/>
    <w:rsid w:val="00C45C78"/>
    <w:rsid w:val="00C46B43"/>
    <w:rsid w:val="00C503D8"/>
    <w:rsid w:val="00C51852"/>
    <w:rsid w:val="00C54A8D"/>
    <w:rsid w:val="00C572D2"/>
    <w:rsid w:val="00C636F6"/>
    <w:rsid w:val="00C63D94"/>
    <w:rsid w:val="00C641BB"/>
    <w:rsid w:val="00C64B5D"/>
    <w:rsid w:val="00C65E93"/>
    <w:rsid w:val="00C709D6"/>
    <w:rsid w:val="00C70BF1"/>
    <w:rsid w:val="00C71359"/>
    <w:rsid w:val="00C72A32"/>
    <w:rsid w:val="00C77043"/>
    <w:rsid w:val="00C84566"/>
    <w:rsid w:val="00C91254"/>
    <w:rsid w:val="00C91B08"/>
    <w:rsid w:val="00CA1D61"/>
    <w:rsid w:val="00CA4B5B"/>
    <w:rsid w:val="00CA669F"/>
    <w:rsid w:val="00CA75DD"/>
    <w:rsid w:val="00CB08B9"/>
    <w:rsid w:val="00CB1CFB"/>
    <w:rsid w:val="00CC049F"/>
    <w:rsid w:val="00CC0A01"/>
    <w:rsid w:val="00CC2222"/>
    <w:rsid w:val="00CC4C36"/>
    <w:rsid w:val="00CC7305"/>
    <w:rsid w:val="00CD18A2"/>
    <w:rsid w:val="00CD2172"/>
    <w:rsid w:val="00CD2DD6"/>
    <w:rsid w:val="00CD40B9"/>
    <w:rsid w:val="00CD4B50"/>
    <w:rsid w:val="00CD77AA"/>
    <w:rsid w:val="00CE10AE"/>
    <w:rsid w:val="00CE13EE"/>
    <w:rsid w:val="00CE29C2"/>
    <w:rsid w:val="00CE4B86"/>
    <w:rsid w:val="00CF20C8"/>
    <w:rsid w:val="00CF3E94"/>
    <w:rsid w:val="00CF78D0"/>
    <w:rsid w:val="00D003B1"/>
    <w:rsid w:val="00D02344"/>
    <w:rsid w:val="00D02587"/>
    <w:rsid w:val="00D04971"/>
    <w:rsid w:val="00D10484"/>
    <w:rsid w:val="00D1241B"/>
    <w:rsid w:val="00D13BFA"/>
    <w:rsid w:val="00D1677C"/>
    <w:rsid w:val="00D172C4"/>
    <w:rsid w:val="00D176FD"/>
    <w:rsid w:val="00D20B3D"/>
    <w:rsid w:val="00D21DF3"/>
    <w:rsid w:val="00D24C3D"/>
    <w:rsid w:val="00D26479"/>
    <w:rsid w:val="00D3121C"/>
    <w:rsid w:val="00D40169"/>
    <w:rsid w:val="00D411AC"/>
    <w:rsid w:val="00D45112"/>
    <w:rsid w:val="00D45933"/>
    <w:rsid w:val="00D52DBC"/>
    <w:rsid w:val="00D65320"/>
    <w:rsid w:val="00D658B9"/>
    <w:rsid w:val="00D6775A"/>
    <w:rsid w:val="00D67862"/>
    <w:rsid w:val="00D7178F"/>
    <w:rsid w:val="00D71F53"/>
    <w:rsid w:val="00D72B91"/>
    <w:rsid w:val="00D749F3"/>
    <w:rsid w:val="00D81828"/>
    <w:rsid w:val="00D90998"/>
    <w:rsid w:val="00D91923"/>
    <w:rsid w:val="00D96024"/>
    <w:rsid w:val="00D97F44"/>
    <w:rsid w:val="00DA0167"/>
    <w:rsid w:val="00DA15AF"/>
    <w:rsid w:val="00DB2429"/>
    <w:rsid w:val="00DB3720"/>
    <w:rsid w:val="00DB427A"/>
    <w:rsid w:val="00DB5614"/>
    <w:rsid w:val="00DB5C8D"/>
    <w:rsid w:val="00DB7F33"/>
    <w:rsid w:val="00DC2B12"/>
    <w:rsid w:val="00DC40CB"/>
    <w:rsid w:val="00DC6DC9"/>
    <w:rsid w:val="00DD2F68"/>
    <w:rsid w:val="00DD4A4C"/>
    <w:rsid w:val="00DD5AA5"/>
    <w:rsid w:val="00DE0370"/>
    <w:rsid w:val="00DE499D"/>
    <w:rsid w:val="00DE55B8"/>
    <w:rsid w:val="00DE783F"/>
    <w:rsid w:val="00DF20DE"/>
    <w:rsid w:val="00DF3A26"/>
    <w:rsid w:val="00DF40AB"/>
    <w:rsid w:val="00E0156F"/>
    <w:rsid w:val="00E015A9"/>
    <w:rsid w:val="00E053E9"/>
    <w:rsid w:val="00E07CEE"/>
    <w:rsid w:val="00E117F1"/>
    <w:rsid w:val="00E12634"/>
    <w:rsid w:val="00E13234"/>
    <w:rsid w:val="00E1403A"/>
    <w:rsid w:val="00E15FB2"/>
    <w:rsid w:val="00E2012F"/>
    <w:rsid w:val="00E221A4"/>
    <w:rsid w:val="00E25A05"/>
    <w:rsid w:val="00E31067"/>
    <w:rsid w:val="00E35B60"/>
    <w:rsid w:val="00E3655B"/>
    <w:rsid w:val="00E37A9B"/>
    <w:rsid w:val="00E40E09"/>
    <w:rsid w:val="00E42BED"/>
    <w:rsid w:val="00E46068"/>
    <w:rsid w:val="00E553C6"/>
    <w:rsid w:val="00E55D6F"/>
    <w:rsid w:val="00E56278"/>
    <w:rsid w:val="00E57BAC"/>
    <w:rsid w:val="00E60731"/>
    <w:rsid w:val="00E616C7"/>
    <w:rsid w:val="00E651B8"/>
    <w:rsid w:val="00E6615F"/>
    <w:rsid w:val="00E704AC"/>
    <w:rsid w:val="00E706FF"/>
    <w:rsid w:val="00E707CB"/>
    <w:rsid w:val="00E70AB0"/>
    <w:rsid w:val="00E71526"/>
    <w:rsid w:val="00E72188"/>
    <w:rsid w:val="00E733C5"/>
    <w:rsid w:val="00E73D65"/>
    <w:rsid w:val="00E744CE"/>
    <w:rsid w:val="00E817D9"/>
    <w:rsid w:val="00E8189F"/>
    <w:rsid w:val="00E8267B"/>
    <w:rsid w:val="00E8281E"/>
    <w:rsid w:val="00E83086"/>
    <w:rsid w:val="00E8334B"/>
    <w:rsid w:val="00E864F3"/>
    <w:rsid w:val="00E92153"/>
    <w:rsid w:val="00E92242"/>
    <w:rsid w:val="00E94895"/>
    <w:rsid w:val="00E94B9E"/>
    <w:rsid w:val="00E96BED"/>
    <w:rsid w:val="00EA0376"/>
    <w:rsid w:val="00EA12B0"/>
    <w:rsid w:val="00EA2F69"/>
    <w:rsid w:val="00EA3AC3"/>
    <w:rsid w:val="00EA3FD1"/>
    <w:rsid w:val="00EA52E7"/>
    <w:rsid w:val="00EA6168"/>
    <w:rsid w:val="00EA6573"/>
    <w:rsid w:val="00EA6BC6"/>
    <w:rsid w:val="00EA7F1D"/>
    <w:rsid w:val="00EA7FDF"/>
    <w:rsid w:val="00EB0647"/>
    <w:rsid w:val="00EB1013"/>
    <w:rsid w:val="00EB10BB"/>
    <w:rsid w:val="00EB1114"/>
    <w:rsid w:val="00EB3642"/>
    <w:rsid w:val="00EC0052"/>
    <w:rsid w:val="00EC1AB4"/>
    <w:rsid w:val="00EC264F"/>
    <w:rsid w:val="00EC43EF"/>
    <w:rsid w:val="00EC451D"/>
    <w:rsid w:val="00EC4D59"/>
    <w:rsid w:val="00EC5B46"/>
    <w:rsid w:val="00ED3DCE"/>
    <w:rsid w:val="00ED40BF"/>
    <w:rsid w:val="00ED4FD5"/>
    <w:rsid w:val="00ED5800"/>
    <w:rsid w:val="00ED6329"/>
    <w:rsid w:val="00EE172C"/>
    <w:rsid w:val="00EE19BA"/>
    <w:rsid w:val="00EE3D76"/>
    <w:rsid w:val="00EE529C"/>
    <w:rsid w:val="00EE6BD8"/>
    <w:rsid w:val="00EF2EE7"/>
    <w:rsid w:val="00EF2F77"/>
    <w:rsid w:val="00EF366D"/>
    <w:rsid w:val="00EF3DD3"/>
    <w:rsid w:val="00EF4EE2"/>
    <w:rsid w:val="00EF4FFB"/>
    <w:rsid w:val="00F02F48"/>
    <w:rsid w:val="00F042E1"/>
    <w:rsid w:val="00F10715"/>
    <w:rsid w:val="00F108F5"/>
    <w:rsid w:val="00F14374"/>
    <w:rsid w:val="00F14579"/>
    <w:rsid w:val="00F14A37"/>
    <w:rsid w:val="00F14D6C"/>
    <w:rsid w:val="00F17005"/>
    <w:rsid w:val="00F22AD1"/>
    <w:rsid w:val="00F23D11"/>
    <w:rsid w:val="00F24D49"/>
    <w:rsid w:val="00F3306A"/>
    <w:rsid w:val="00F4042F"/>
    <w:rsid w:val="00F44300"/>
    <w:rsid w:val="00F44570"/>
    <w:rsid w:val="00F459AD"/>
    <w:rsid w:val="00F472B2"/>
    <w:rsid w:val="00F4748F"/>
    <w:rsid w:val="00F501B6"/>
    <w:rsid w:val="00F516DD"/>
    <w:rsid w:val="00F52BE0"/>
    <w:rsid w:val="00F548D4"/>
    <w:rsid w:val="00F55CC0"/>
    <w:rsid w:val="00F55F6C"/>
    <w:rsid w:val="00F61E6C"/>
    <w:rsid w:val="00F6432E"/>
    <w:rsid w:val="00F64F87"/>
    <w:rsid w:val="00F66AD3"/>
    <w:rsid w:val="00F718BF"/>
    <w:rsid w:val="00F72188"/>
    <w:rsid w:val="00F754B2"/>
    <w:rsid w:val="00F8151E"/>
    <w:rsid w:val="00F843F9"/>
    <w:rsid w:val="00F84917"/>
    <w:rsid w:val="00F84B59"/>
    <w:rsid w:val="00F85703"/>
    <w:rsid w:val="00F86E16"/>
    <w:rsid w:val="00F877EA"/>
    <w:rsid w:val="00F92FE3"/>
    <w:rsid w:val="00F93DF9"/>
    <w:rsid w:val="00F951E4"/>
    <w:rsid w:val="00FA648D"/>
    <w:rsid w:val="00FA75A1"/>
    <w:rsid w:val="00FB214A"/>
    <w:rsid w:val="00FB398C"/>
    <w:rsid w:val="00FB58FA"/>
    <w:rsid w:val="00FB5C77"/>
    <w:rsid w:val="00FB6600"/>
    <w:rsid w:val="00FB7E9C"/>
    <w:rsid w:val="00FC0637"/>
    <w:rsid w:val="00FC1243"/>
    <w:rsid w:val="00FC203B"/>
    <w:rsid w:val="00FC406F"/>
    <w:rsid w:val="00FC6082"/>
    <w:rsid w:val="00FD0C4B"/>
    <w:rsid w:val="00FD1051"/>
    <w:rsid w:val="00FD1151"/>
    <w:rsid w:val="00FD3355"/>
    <w:rsid w:val="00FE321B"/>
    <w:rsid w:val="00FE5499"/>
    <w:rsid w:val="00FE65F0"/>
    <w:rsid w:val="00FF075C"/>
    <w:rsid w:val="00FF2C05"/>
    <w:rsid w:val="00FF39AE"/>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14:docId w14:val="431D2D61"/>
  <w15:chartTrackingRefBased/>
  <w15:docId w15:val="{B46C4E48-BA03-4CF2-AFBB-36E42EB8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1BA"/>
    <w:rPr>
      <w:sz w:val="24"/>
      <w:szCs w:val="24"/>
    </w:rPr>
  </w:style>
  <w:style w:type="paragraph" w:styleId="Heading1">
    <w:name w:val="heading 1"/>
    <w:aliases w:val="h1,H1,1,l1,Heading 1-ERI,1 ghost,g,Section Title,Heading 1 Char"/>
    <w:basedOn w:val="Heading2"/>
    <w:next w:val="Normal"/>
    <w:qFormat/>
    <w:rsid w:val="00C503D8"/>
    <w:pPr>
      <w:numPr>
        <w:ilvl w:val="0"/>
      </w:numPr>
      <w:pBdr>
        <w:bottom w:val="single" w:sz="4" w:space="1" w:color="auto"/>
      </w:pBdr>
      <w:outlineLvl w:val="0"/>
    </w:pPr>
    <w:rPr>
      <w:i w:val="0"/>
      <w:sz w:val="32"/>
    </w:rPr>
  </w:style>
  <w:style w:type="paragraph" w:styleId="Heading2">
    <w:name w:val="heading 2"/>
    <w:aliases w:val="h2,l2,H2,Courseware #,Name,Heading 2 (H2),Heading 2 Char,2 headline Char,h Char,Level 1 Heading Char,h1 Char,Level 1 Char,Subsection Char"/>
    <w:basedOn w:val="Normal"/>
    <w:next w:val="Normal"/>
    <w:link w:val="Heading2Char1"/>
    <w:qFormat/>
    <w:rsid w:val="00C503D8"/>
    <w:pPr>
      <w:keepNext/>
      <w:numPr>
        <w:ilvl w:val="1"/>
        <w:numId w:val="4"/>
      </w:numPr>
      <w:spacing w:before="240" w:after="60"/>
      <w:outlineLvl w:val="1"/>
    </w:pPr>
    <w:rPr>
      <w:rFonts w:ascii="Arial" w:hAnsi="Arial" w:cs="Arial"/>
      <w:b/>
      <w:bCs/>
      <w:i/>
      <w:iCs/>
      <w:sz w:val="28"/>
      <w:szCs w:val="28"/>
    </w:rPr>
  </w:style>
  <w:style w:type="paragraph" w:styleId="Heading3">
    <w:name w:val="heading 3"/>
    <w:aliases w:val="h3,l3,H3,3,3 bullet,b,2,Level 2 Heading,Level 2"/>
    <w:basedOn w:val="Normal"/>
    <w:next w:val="Normal"/>
    <w:qFormat/>
    <w:rsid w:val="00C503D8"/>
    <w:pPr>
      <w:keepNext/>
      <w:numPr>
        <w:ilvl w:val="2"/>
        <w:numId w:val="4"/>
      </w:numPr>
      <w:spacing w:before="240" w:after="60"/>
      <w:outlineLvl w:val="2"/>
    </w:pPr>
    <w:rPr>
      <w:rFonts w:ascii="Arial" w:hAnsi="Arial" w:cs="Arial"/>
      <w:b/>
      <w:bCs/>
      <w:sz w:val="26"/>
      <w:szCs w:val="26"/>
    </w:rPr>
  </w:style>
  <w:style w:type="paragraph" w:styleId="Heading4">
    <w:name w:val="heading 4"/>
    <w:aliases w:val="h4,l4,H4,4,4 dash,d,Level 3 Heading"/>
    <w:basedOn w:val="Normal"/>
    <w:next w:val="Normal"/>
    <w:link w:val="Heading4Char"/>
    <w:qFormat/>
    <w:rsid w:val="00C503D8"/>
    <w:pPr>
      <w:keepNext/>
      <w:numPr>
        <w:ilvl w:val="3"/>
        <w:numId w:val="4"/>
      </w:numPr>
      <w:spacing w:before="240" w:after="60"/>
      <w:outlineLvl w:val="3"/>
    </w:pPr>
    <w:rPr>
      <w:rFonts w:ascii="Arial" w:hAnsi="Arial"/>
      <w:b/>
      <w:bCs/>
      <w:i/>
      <w:szCs w:val="28"/>
    </w:rPr>
  </w:style>
  <w:style w:type="paragraph" w:styleId="Heading5">
    <w:name w:val="heading 5"/>
    <w:aliases w:val="H5,h5,l5,hm,5 sub-bullet,sb"/>
    <w:basedOn w:val="Normal"/>
    <w:next w:val="Normal"/>
    <w:qFormat/>
    <w:rsid w:val="00C503D8"/>
    <w:pPr>
      <w:numPr>
        <w:ilvl w:val="4"/>
        <w:numId w:val="4"/>
      </w:numPr>
      <w:spacing w:before="240" w:after="60"/>
      <w:outlineLvl w:val="4"/>
    </w:pPr>
    <w:rPr>
      <w:rFonts w:ascii="Arial" w:hAnsi="Arial"/>
      <w:b/>
      <w:bCs/>
      <w:iCs/>
      <w:sz w:val="22"/>
      <w:szCs w:val="26"/>
    </w:rPr>
  </w:style>
  <w:style w:type="paragraph" w:styleId="Heading6">
    <w:name w:val="heading 6"/>
    <w:aliases w:val="H6,sub-dash,sd,5"/>
    <w:basedOn w:val="Normal"/>
    <w:next w:val="Normal"/>
    <w:qFormat/>
    <w:rsid w:val="00C503D8"/>
    <w:pPr>
      <w:numPr>
        <w:ilvl w:val="5"/>
        <w:numId w:val="4"/>
      </w:numPr>
      <w:spacing w:before="240" w:after="60"/>
      <w:outlineLvl w:val="5"/>
    </w:pPr>
    <w:rPr>
      <w:rFonts w:ascii="Arial" w:hAnsi="Arial"/>
      <w:b/>
      <w:bCs/>
      <w:i/>
      <w:sz w:val="20"/>
      <w:szCs w:val="22"/>
    </w:rPr>
  </w:style>
  <w:style w:type="paragraph" w:styleId="Heading7">
    <w:name w:val="heading 7"/>
    <w:basedOn w:val="Normal"/>
    <w:next w:val="Normal"/>
    <w:qFormat/>
    <w:rsid w:val="00C503D8"/>
    <w:pPr>
      <w:numPr>
        <w:ilvl w:val="6"/>
        <w:numId w:val="4"/>
      </w:numPr>
      <w:spacing w:before="240" w:after="60"/>
      <w:outlineLvl w:val="6"/>
    </w:pPr>
    <w:rPr>
      <w:rFonts w:ascii="Arial" w:hAnsi="Arial"/>
      <w:b/>
      <w:sz w:val="20"/>
    </w:rPr>
  </w:style>
  <w:style w:type="paragraph" w:styleId="Heading8">
    <w:name w:val="heading 8"/>
    <w:basedOn w:val="Normal"/>
    <w:next w:val="Normal"/>
    <w:qFormat/>
    <w:rsid w:val="00C503D8"/>
    <w:pPr>
      <w:numPr>
        <w:ilvl w:val="7"/>
        <w:numId w:val="4"/>
      </w:numPr>
      <w:spacing w:before="240" w:after="60"/>
      <w:outlineLvl w:val="7"/>
    </w:pPr>
    <w:rPr>
      <w:rFonts w:ascii="Arial" w:hAnsi="Arial"/>
      <w:i/>
      <w:iCs/>
      <w:sz w:val="20"/>
    </w:rPr>
  </w:style>
  <w:style w:type="paragraph" w:styleId="Heading9">
    <w:name w:val="heading 9"/>
    <w:basedOn w:val="Normal"/>
    <w:next w:val="Normal"/>
    <w:qFormat/>
    <w:rsid w:val="00C503D8"/>
    <w:pPr>
      <w:numPr>
        <w:ilvl w:val="8"/>
        <w:numId w:val="4"/>
      </w:numPr>
      <w:spacing w:before="240" w:after="60"/>
      <w:outlineLvl w:val="8"/>
    </w:pPr>
    <w:rPr>
      <w:rFonts w:ascii="Arial" w:hAnsi="Arial"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1147"/>
    <w:pPr>
      <w:tabs>
        <w:tab w:val="center" w:pos="4320"/>
        <w:tab w:val="right" w:pos="8640"/>
      </w:tabs>
    </w:pPr>
  </w:style>
  <w:style w:type="paragraph" w:styleId="Footer">
    <w:name w:val="footer"/>
    <w:basedOn w:val="Normal"/>
    <w:rsid w:val="00921147"/>
    <w:pPr>
      <w:tabs>
        <w:tab w:val="center" w:pos="4320"/>
        <w:tab w:val="right" w:pos="8640"/>
      </w:tabs>
    </w:pPr>
  </w:style>
  <w:style w:type="paragraph" w:styleId="ListBullet">
    <w:name w:val="List Bullet"/>
    <w:basedOn w:val="Normal"/>
    <w:link w:val="ListBulletChar"/>
    <w:rsid w:val="00801AFE"/>
    <w:pPr>
      <w:numPr>
        <w:numId w:val="6"/>
      </w:numPr>
    </w:pPr>
  </w:style>
  <w:style w:type="paragraph" w:styleId="ListNumber">
    <w:name w:val="List Number"/>
    <w:basedOn w:val="Normal"/>
    <w:rsid w:val="00801AFE"/>
    <w:pPr>
      <w:numPr>
        <w:numId w:val="1"/>
      </w:numPr>
    </w:pPr>
  </w:style>
  <w:style w:type="paragraph" w:styleId="ListBullet2">
    <w:name w:val="List Bullet 2"/>
    <w:basedOn w:val="ListBullet"/>
    <w:rsid w:val="00926A6D"/>
    <w:pPr>
      <w:numPr>
        <w:ilvl w:val="1"/>
      </w:numPr>
    </w:pPr>
  </w:style>
  <w:style w:type="paragraph" w:customStyle="1" w:styleId="VATitle">
    <w:name w:val="VA Title"/>
    <w:basedOn w:val="Title"/>
    <w:rsid w:val="00743F72"/>
    <w:pPr>
      <w:spacing w:after="240"/>
    </w:pPr>
    <w:rPr>
      <w:sz w:val="44"/>
    </w:rPr>
  </w:style>
  <w:style w:type="paragraph" w:styleId="ListBullet3">
    <w:name w:val="List Bullet 3"/>
    <w:basedOn w:val="ListBullet2"/>
    <w:rsid w:val="00926A6D"/>
    <w:pPr>
      <w:numPr>
        <w:ilvl w:val="2"/>
      </w:numPr>
      <w:tabs>
        <w:tab w:val="clear" w:pos="2160"/>
        <w:tab w:val="left" w:pos="1080"/>
      </w:tabs>
      <w:ind w:left="1080"/>
    </w:pPr>
  </w:style>
  <w:style w:type="paragraph" w:styleId="ListNumber2">
    <w:name w:val="List Number 2"/>
    <w:basedOn w:val="Normal"/>
    <w:rsid w:val="00801AFE"/>
    <w:pPr>
      <w:numPr>
        <w:numId w:val="2"/>
      </w:numPr>
    </w:pPr>
  </w:style>
  <w:style w:type="paragraph" w:customStyle="1" w:styleId="TableHeading">
    <w:name w:val="Table Heading"/>
    <w:aliases w:val="th"/>
    <w:basedOn w:val="Normal"/>
    <w:link w:val="TableHeadingChar"/>
    <w:rsid w:val="00624EAF"/>
    <w:pPr>
      <w:keepNext/>
      <w:spacing w:after="240"/>
      <w:jc w:val="center"/>
    </w:pPr>
    <w:rPr>
      <w:rFonts w:ascii="Arial" w:hAnsi="Arial"/>
      <w:sz w:val="20"/>
      <w:szCs w:val="20"/>
    </w:rPr>
  </w:style>
  <w:style w:type="paragraph" w:styleId="ListNumber3">
    <w:name w:val="List Number 3"/>
    <w:basedOn w:val="Normal"/>
    <w:rsid w:val="00801AFE"/>
    <w:pPr>
      <w:numPr>
        <w:numId w:val="3"/>
      </w:numPr>
    </w:pPr>
  </w:style>
  <w:style w:type="paragraph" w:styleId="Title">
    <w:name w:val="Title"/>
    <w:basedOn w:val="Normal"/>
    <w:qFormat/>
    <w:rsid w:val="00743F72"/>
    <w:pPr>
      <w:spacing w:before="120" w:after="120"/>
      <w:jc w:val="center"/>
      <w:outlineLvl w:val="0"/>
    </w:pPr>
    <w:rPr>
      <w:rFonts w:ascii="Arial" w:hAnsi="Arial" w:cs="Arial"/>
      <w:b/>
      <w:bCs/>
      <w:kern w:val="28"/>
      <w:sz w:val="28"/>
      <w:szCs w:val="32"/>
    </w:rPr>
  </w:style>
  <w:style w:type="paragraph" w:styleId="TOAHeading">
    <w:name w:val="toa heading"/>
    <w:basedOn w:val="Normal"/>
    <w:next w:val="Normal"/>
    <w:semiHidden/>
    <w:rsid w:val="00BF75EB"/>
    <w:pPr>
      <w:spacing w:before="120"/>
    </w:pPr>
    <w:rPr>
      <w:rFonts w:ascii="Arial" w:hAnsi="Arial" w:cs="Arial"/>
      <w:b/>
      <w:bCs/>
    </w:rPr>
  </w:style>
  <w:style w:type="character" w:styleId="PageNumber">
    <w:name w:val="page number"/>
    <w:rsid w:val="00E1403A"/>
    <w:rPr>
      <w:rFonts w:ascii="Arial" w:hAnsi="Arial"/>
      <w:sz w:val="20"/>
    </w:rPr>
  </w:style>
  <w:style w:type="table" w:customStyle="1" w:styleId="Table">
    <w:name w:val="Table"/>
    <w:basedOn w:val="TableNormal"/>
    <w:rsid w:val="006A7F7B"/>
    <w:pPr>
      <w:keepNex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igureHeading">
    <w:name w:val="Figure Heading"/>
    <w:basedOn w:val="Normal"/>
    <w:link w:val="FigureHeadingChar"/>
    <w:rsid w:val="00BC3717"/>
    <w:pPr>
      <w:spacing w:before="240"/>
      <w:jc w:val="center"/>
    </w:pPr>
    <w:rPr>
      <w:rFonts w:ascii="Arial" w:hAnsi="Arial"/>
      <w:sz w:val="20"/>
    </w:rPr>
  </w:style>
  <w:style w:type="paragraph" w:styleId="Caption">
    <w:name w:val="caption"/>
    <w:basedOn w:val="Normal"/>
    <w:next w:val="Normal"/>
    <w:qFormat/>
    <w:rsid w:val="00B64BC7"/>
    <w:rPr>
      <w:b/>
      <w:bCs/>
      <w:sz w:val="20"/>
      <w:szCs w:val="20"/>
    </w:rPr>
  </w:style>
  <w:style w:type="paragraph" w:styleId="TOC1">
    <w:name w:val="toc 1"/>
    <w:basedOn w:val="Normal"/>
    <w:next w:val="Normal"/>
    <w:autoRedefine/>
    <w:uiPriority w:val="39"/>
    <w:rsid w:val="008E4416"/>
    <w:pPr>
      <w:spacing w:before="120" w:after="120"/>
    </w:pPr>
    <w:rPr>
      <w:b/>
      <w:bCs/>
      <w:caps/>
      <w:sz w:val="20"/>
      <w:szCs w:val="20"/>
    </w:rPr>
  </w:style>
  <w:style w:type="paragraph" w:styleId="TOC2">
    <w:name w:val="toc 2"/>
    <w:basedOn w:val="Normal"/>
    <w:next w:val="Normal"/>
    <w:autoRedefine/>
    <w:uiPriority w:val="39"/>
    <w:rsid w:val="008E4416"/>
    <w:pPr>
      <w:ind w:left="240"/>
    </w:pPr>
    <w:rPr>
      <w:smallCaps/>
      <w:sz w:val="20"/>
      <w:szCs w:val="20"/>
    </w:rPr>
  </w:style>
  <w:style w:type="paragraph" w:styleId="TOC3">
    <w:name w:val="toc 3"/>
    <w:basedOn w:val="Normal"/>
    <w:next w:val="Normal"/>
    <w:autoRedefine/>
    <w:uiPriority w:val="39"/>
    <w:rsid w:val="008E4416"/>
    <w:pPr>
      <w:ind w:left="480"/>
    </w:pPr>
    <w:rPr>
      <w:i/>
      <w:iCs/>
      <w:sz w:val="20"/>
      <w:szCs w:val="20"/>
    </w:rPr>
  </w:style>
  <w:style w:type="paragraph" w:styleId="TOC4">
    <w:name w:val="toc 4"/>
    <w:basedOn w:val="Normal"/>
    <w:next w:val="Normal"/>
    <w:autoRedefine/>
    <w:semiHidden/>
    <w:rsid w:val="008E4416"/>
    <w:pPr>
      <w:ind w:left="720"/>
    </w:pPr>
    <w:rPr>
      <w:sz w:val="18"/>
      <w:szCs w:val="18"/>
    </w:rPr>
  </w:style>
  <w:style w:type="paragraph" w:styleId="TOC5">
    <w:name w:val="toc 5"/>
    <w:basedOn w:val="Normal"/>
    <w:next w:val="Normal"/>
    <w:autoRedefine/>
    <w:semiHidden/>
    <w:rsid w:val="008E4416"/>
    <w:pPr>
      <w:ind w:left="960"/>
    </w:pPr>
    <w:rPr>
      <w:sz w:val="18"/>
      <w:szCs w:val="18"/>
    </w:rPr>
  </w:style>
  <w:style w:type="paragraph" w:styleId="TOC6">
    <w:name w:val="toc 6"/>
    <w:basedOn w:val="Normal"/>
    <w:next w:val="Normal"/>
    <w:autoRedefine/>
    <w:semiHidden/>
    <w:rsid w:val="008E4416"/>
    <w:pPr>
      <w:ind w:left="1200"/>
    </w:pPr>
    <w:rPr>
      <w:sz w:val="18"/>
      <w:szCs w:val="18"/>
    </w:rPr>
  </w:style>
  <w:style w:type="paragraph" w:styleId="TOC7">
    <w:name w:val="toc 7"/>
    <w:basedOn w:val="Normal"/>
    <w:next w:val="Normal"/>
    <w:autoRedefine/>
    <w:semiHidden/>
    <w:rsid w:val="008E4416"/>
    <w:pPr>
      <w:ind w:left="1440"/>
    </w:pPr>
    <w:rPr>
      <w:sz w:val="18"/>
      <w:szCs w:val="18"/>
    </w:rPr>
  </w:style>
  <w:style w:type="paragraph" w:styleId="TOC8">
    <w:name w:val="toc 8"/>
    <w:basedOn w:val="Normal"/>
    <w:next w:val="Normal"/>
    <w:autoRedefine/>
    <w:semiHidden/>
    <w:rsid w:val="008E4416"/>
    <w:pPr>
      <w:ind w:left="1680"/>
    </w:pPr>
    <w:rPr>
      <w:sz w:val="18"/>
      <w:szCs w:val="18"/>
    </w:rPr>
  </w:style>
  <w:style w:type="paragraph" w:styleId="TOC9">
    <w:name w:val="toc 9"/>
    <w:basedOn w:val="Normal"/>
    <w:next w:val="Normal"/>
    <w:autoRedefine/>
    <w:semiHidden/>
    <w:rsid w:val="008E4416"/>
    <w:pPr>
      <w:ind w:left="1920"/>
    </w:pPr>
    <w:rPr>
      <w:sz w:val="18"/>
      <w:szCs w:val="18"/>
    </w:rPr>
  </w:style>
  <w:style w:type="character" w:styleId="Hyperlink">
    <w:name w:val="Hyperlink"/>
    <w:uiPriority w:val="99"/>
    <w:rsid w:val="00E1403A"/>
    <w:rPr>
      <w:rFonts w:ascii="Times New Roman" w:hAnsi="Times New Roman"/>
      <w:color w:val="0000FF"/>
      <w:sz w:val="24"/>
      <w:u w:val="single"/>
    </w:rPr>
  </w:style>
  <w:style w:type="paragraph" w:customStyle="1" w:styleId="AppendixA">
    <w:name w:val="Appendix A"/>
    <w:basedOn w:val="Normal"/>
    <w:next w:val="Normal"/>
    <w:rsid w:val="009E671C"/>
    <w:pPr>
      <w:numPr>
        <w:numId w:val="5"/>
      </w:numPr>
      <w:pBdr>
        <w:bottom w:val="single" w:sz="4" w:space="1" w:color="auto"/>
      </w:pBdr>
      <w:spacing w:before="240" w:after="60"/>
    </w:pPr>
    <w:rPr>
      <w:rFonts w:ascii="Arial" w:hAnsi="Arial"/>
      <w:b/>
      <w:sz w:val="32"/>
    </w:rPr>
  </w:style>
  <w:style w:type="paragraph" w:customStyle="1" w:styleId="AppHeading3">
    <w:name w:val="App Heading 3"/>
    <w:basedOn w:val="AppHeading2CharCharCharCharChar"/>
    <w:next w:val="Normal"/>
    <w:rsid w:val="009E671C"/>
    <w:pPr>
      <w:numPr>
        <w:ilvl w:val="2"/>
      </w:numPr>
    </w:pPr>
    <w:rPr>
      <w:i w:val="0"/>
      <w:sz w:val="26"/>
    </w:rPr>
  </w:style>
  <w:style w:type="paragraph" w:customStyle="1" w:styleId="AppHeading2CharCharCharCharChar">
    <w:name w:val="App Heading 2 Char Char Char Char Char"/>
    <w:basedOn w:val="Normal"/>
    <w:next w:val="Normal"/>
    <w:rsid w:val="009E671C"/>
    <w:pPr>
      <w:numPr>
        <w:ilvl w:val="1"/>
        <w:numId w:val="5"/>
      </w:numPr>
      <w:spacing w:before="240" w:after="60"/>
    </w:pPr>
    <w:rPr>
      <w:rFonts w:ascii="Arial" w:hAnsi="Arial"/>
      <w:b/>
      <w:i/>
      <w:sz w:val="28"/>
    </w:rPr>
  </w:style>
  <w:style w:type="paragraph" w:styleId="FootnoteText">
    <w:name w:val="footnote text"/>
    <w:basedOn w:val="Normal"/>
    <w:link w:val="FootnoteTextChar"/>
    <w:semiHidden/>
    <w:rsid w:val="00952BAF"/>
    <w:rPr>
      <w:sz w:val="20"/>
      <w:szCs w:val="20"/>
    </w:rPr>
  </w:style>
  <w:style w:type="paragraph" w:styleId="NormalIndent">
    <w:name w:val="Normal Indent"/>
    <w:aliases w:val=" Char,Char Char Char,Char Char,Char Char Char Char Char Char,Char Char Char Char,Normal Indent Char,Char Char Char1,Char,Char Char Char1 Char Char Char"/>
    <w:basedOn w:val="Normal"/>
    <w:link w:val="NormalIndentChar1"/>
    <w:rsid w:val="00952BAF"/>
    <w:pPr>
      <w:ind w:left="720"/>
    </w:pPr>
  </w:style>
  <w:style w:type="character" w:styleId="FootnoteReference">
    <w:name w:val="footnote reference"/>
    <w:semiHidden/>
    <w:rsid w:val="00952BAF"/>
    <w:rPr>
      <w:vertAlign w:val="superscript"/>
    </w:rPr>
  </w:style>
  <w:style w:type="table" w:styleId="TableGrid">
    <w:name w:val="Table Grid"/>
    <w:basedOn w:val="TableNormal"/>
    <w:rsid w:val="0095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rsid w:val="00952BAF"/>
    <w:pPr>
      <w:spacing w:before="60" w:after="60"/>
    </w:pPr>
  </w:style>
  <w:style w:type="character" w:styleId="CommentReference">
    <w:name w:val="annotation reference"/>
    <w:semiHidden/>
    <w:rsid w:val="00952BAF"/>
    <w:rPr>
      <w:sz w:val="16"/>
      <w:szCs w:val="16"/>
    </w:rPr>
  </w:style>
  <w:style w:type="paragraph" w:styleId="CommentText">
    <w:name w:val="annotation text"/>
    <w:basedOn w:val="Normal"/>
    <w:semiHidden/>
    <w:rsid w:val="00952BAF"/>
    <w:rPr>
      <w:sz w:val="20"/>
      <w:szCs w:val="20"/>
    </w:rPr>
  </w:style>
  <w:style w:type="paragraph" w:styleId="BalloonText">
    <w:name w:val="Balloon Text"/>
    <w:basedOn w:val="Normal"/>
    <w:semiHidden/>
    <w:rsid w:val="00952BAF"/>
    <w:rPr>
      <w:rFonts w:ascii="Tahoma" w:hAnsi="Tahoma" w:cs="Tahoma"/>
      <w:sz w:val="16"/>
      <w:szCs w:val="16"/>
    </w:rPr>
  </w:style>
  <w:style w:type="character" w:customStyle="1" w:styleId="FigureHeadingChar">
    <w:name w:val="Figure Heading Char"/>
    <w:link w:val="FigureHeading"/>
    <w:rsid w:val="00CC7305"/>
    <w:rPr>
      <w:rFonts w:ascii="Arial" w:hAnsi="Arial"/>
      <w:szCs w:val="24"/>
      <w:lang w:val="en-US" w:eastAsia="en-US" w:bidi="ar-SA"/>
    </w:rPr>
  </w:style>
  <w:style w:type="character" w:customStyle="1" w:styleId="FootnoteTextChar">
    <w:name w:val="Footnote Text Char"/>
    <w:link w:val="FootnoteText"/>
    <w:rsid w:val="00CC7305"/>
    <w:rPr>
      <w:lang w:val="en-US" w:eastAsia="en-US" w:bidi="ar-SA"/>
    </w:rPr>
  </w:style>
  <w:style w:type="character" w:customStyle="1" w:styleId="ListBulletChar">
    <w:name w:val="List Bullet Char"/>
    <w:link w:val="ListBullet"/>
    <w:rsid w:val="00C72A32"/>
    <w:rPr>
      <w:sz w:val="24"/>
      <w:szCs w:val="24"/>
      <w:lang w:val="en-US" w:eastAsia="en-US" w:bidi="ar-SA"/>
    </w:rPr>
  </w:style>
  <w:style w:type="character" w:customStyle="1" w:styleId="NormalIndentChar1">
    <w:name w:val="Normal Indent Char1"/>
    <w:aliases w:val=" Char Char,Char Char Char Char1,Char Char Char2,Char Char Char Char Char Char Char,Char Char Char Char Char,Normal Indent Char Char,Char Char Char1 Char,Char Char3,Char Char Char1 Char Char Char Char"/>
    <w:link w:val="NormalIndent"/>
    <w:rsid w:val="005B2FDF"/>
    <w:rPr>
      <w:sz w:val="24"/>
      <w:szCs w:val="24"/>
      <w:lang w:val="en-US" w:eastAsia="en-US" w:bidi="ar-SA"/>
    </w:rPr>
  </w:style>
  <w:style w:type="paragraph" w:customStyle="1" w:styleId="body2CharCharCharCharCharCharCharCharCharCharCharCharCharCharCharCharCharCharCharCharCharCharChar">
    <w:name w:val="body2 Char Char Char Char Char Char Char Char Char Char Char Char Char Char Char Char Char Char Char Char Char Char Char"/>
    <w:basedOn w:val="Normal"/>
    <w:link w:val="body2CharCharCharCharCharCharCharCharCharCharCharCharCharCharCharCharCharCharCharCharCharCharCharChar"/>
    <w:rsid w:val="00B4386F"/>
    <w:pPr>
      <w:spacing w:before="120" w:after="120"/>
      <w:jc w:val="both"/>
    </w:pPr>
    <w:rPr>
      <w:rFonts w:ascii="Arial" w:hAnsi="Arial"/>
      <w:sz w:val="28"/>
    </w:rPr>
  </w:style>
  <w:style w:type="character" w:customStyle="1" w:styleId="body2CharCharCharCharCharCharCharCharCharCharCharCharCharCharCharCharCharCharCharCharCharCharCharChar">
    <w:name w:val="body2 Char Char Char Char Char Char Char Char Char Char Char Char Char Char Char Char Char Char Char Char Char Char Char Char"/>
    <w:link w:val="body2CharCharCharCharCharCharCharCharCharCharCharCharCharCharCharCharCharCharCharCharCharCharChar"/>
    <w:rsid w:val="00B4386F"/>
    <w:rPr>
      <w:rFonts w:ascii="Arial" w:hAnsi="Arial"/>
      <w:sz w:val="28"/>
      <w:szCs w:val="24"/>
      <w:lang w:val="en-US" w:eastAsia="en-US" w:bidi="ar-SA"/>
    </w:rPr>
  </w:style>
  <w:style w:type="paragraph" w:styleId="ListBullet5">
    <w:name w:val="List Bullet 5"/>
    <w:basedOn w:val="Normal"/>
    <w:rsid w:val="002416B7"/>
    <w:pPr>
      <w:numPr>
        <w:numId w:val="7"/>
      </w:numPr>
    </w:pPr>
  </w:style>
  <w:style w:type="paragraph" w:customStyle="1" w:styleId="Task">
    <w:name w:val="Task"/>
    <w:basedOn w:val="Normal"/>
    <w:next w:val="Normal"/>
    <w:rsid w:val="00353C2D"/>
    <w:pPr>
      <w:spacing w:line="288" w:lineRule="auto"/>
      <w:jc w:val="both"/>
    </w:pPr>
  </w:style>
  <w:style w:type="paragraph" w:customStyle="1" w:styleId="StyleLeft05">
    <w:name w:val="Style Left:  0.5&quot;"/>
    <w:basedOn w:val="Normal"/>
    <w:rsid w:val="00BB4FB3"/>
    <w:pPr>
      <w:ind w:left="720"/>
    </w:pPr>
    <w:rPr>
      <w:color w:val="000000"/>
      <w:szCs w:val="20"/>
    </w:rPr>
  </w:style>
  <w:style w:type="paragraph" w:styleId="CommentSubject">
    <w:name w:val="annotation subject"/>
    <w:basedOn w:val="CommentText"/>
    <w:next w:val="CommentText"/>
    <w:semiHidden/>
    <w:rsid w:val="00EA52E7"/>
    <w:rPr>
      <w:b/>
      <w:bCs/>
    </w:rPr>
  </w:style>
  <w:style w:type="paragraph" w:customStyle="1" w:styleId="DefaultParagraphFontParaCharChar">
    <w:name w:val="Default Paragraph Font Para Char Char"/>
    <w:basedOn w:val="Normal"/>
    <w:rsid w:val="00920449"/>
    <w:pPr>
      <w:spacing w:after="160" w:line="240" w:lineRule="exact"/>
    </w:pPr>
  </w:style>
  <w:style w:type="character" w:customStyle="1" w:styleId="StdParaChar">
    <w:name w:val="Std Para Char"/>
    <w:aliases w:val="Body Text1 Char,bt Char,R_Body Text Char,Body Text2 Char,Body Text Char,BT Char,BODY TEXT Char,t Char,Text Char,Block text Char,Justified Char,plain paragraph Char,pp Char,本文1 Char,Block 55 Char,??1 Char,Body Char,sp Char,sbs Char,bt4 Char"/>
    <w:rsid w:val="00FA75A1"/>
    <w:rPr>
      <w:sz w:val="24"/>
      <w:szCs w:val="24"/>
      <w:lang w:val="en-US" w:eastAsia="en-US" w:bidi="ar-SA"/>
    </w:rPr>
  </w:style>
  <w:style w:type="paragraph" w:customStyle="1" w:styleId="GraphicCaption">
    <w:name w:val="Graphic Caption"/>
    <w:aliases w:val="gc,gc Char,Graphic Caption Char Char Char,Graphic Caption Char"/>
    <w:next w:val="Normal"/>
    <w:link w:val="GraphicCaptionCharChar"/>
    <w:rsid w:val="00FC203B"/>
    <w:pPr>
      <w:spacing w:before="60" w:after="180"/>
      <w:jc w:val="center"/>
    </w:pPr>
    <w:rPr>
      <w:rFonts w:ascii="Arial Narrow" w:hAnsi="Arial Narrow"/>
      <w:b/>
      <w:szCs w:val="18"/>
    </w:rPr>
  </w:style>
  <w:style w:type="character" w:customStyle="1" w:styleId="GraphicCaptionCharChar">
    <w:name w:val="Graphic Caption Char Char"/>
    <w:link w:val="GraphicCaption"/>
    <w:rsid w:val="00FC203B"/>
    <w:rPr>
      <w:rFonts w:ascii="Arial Narrow" w:hAnsi="Arial Narrow"/>
      <w:b/>
      <w:szCs w:val="18"/>
      <w:lang w:val="en-US" w:eastAsia="en-US" w:bidi="ar-SA"/>
    </w:rPr>
  </w:style>
  <w:style w:type="character" w:customStyle="1" w:styleId="CharChar2">
    <w:name w:val="Char Char2"/>
    <w:rsid w:val="0098025B"/>
    <w:rPr>
      <w:sz w:val="24"/>
      <w:szCs w:val="24"/>
      <w:lang w:val="en-US" w:eastAsia="en-US" w:bidi="ar-SA"/>
    </w:rPr>
  </w:style>
  <w:style w:type="paragraph" w:styleId="BodyText">
    <w:name w:val="Body Text"/>
    <w:aliases w:val="Std Para,Body Text1,bt,R_Body Text,Body Text11"/>
    <w:basedOn w:val="Normal"/>
    <w:rsid w:val="000716E7"/>
    <w:pPr>
      <w:tabs>
        <w:tab w:val="left" w:pos="9900"/>
      </w:tabs>
      <w:spacing w:after="120"/>
      <w:jc w:val="both"/>
    </w:pPr>
    <w:rPr>
      <w:szCs w:val="20"/>
    </w:rPr>
  </w:style>
  <w:style w:type="paragraph" w:customStyle="1" w:styleId="TableHeadingColumn">
    <w:name w:val="Table Heading Column"/>
    <w:aliases w:val="thc"/>
    <w:rsid w:val="000716E7"/>
    <w:pPr>
      <w:spacing w:before="40" w:after="40"/>
      <w:jc w:val="center"/>
    </w:pPr>
    <w:rPr>
      <w:b/>
      <w:smallCaps/>
      <w:color w:val="0F3A68"/>
      <w:sz w:val="24"/>
    </w:rPr>
  </w:style>
  <w:style w:type="paragraph" w:customStyle="1" w:styleId="TableText">
    <w:name w:val="Table Text"/>
    <w:aliases w:val="table Body Text,tt,table text"/>
    <w:rsid w:val="000716E7"/>
    <w:pPr>
      <w:spacing w:before="40" w:after="40"/>
    </w:pPr>
    <w:rPr>
      <w:color w:val="000000"/>
      <w:sz w:val="24"/>
    </w:rPr>
  </w:style>
  <w:style w:type="paragraph" w:customStyle="1" w:styleId="RFPAnswer">
    <w:name w:val="RFP Answer"/>
    <w:aliases w:val="ra"/>
    <w:rsid w:val="000716E7"/>
    <w:pPr>
      <w:spacing w:before="120" w:after="120"/>
    </w:pPr>
    <w:rPr>
      <w:color w:val="000000"/>
      <w:sz w:val="22"/>
    </w:rPr>
  </w:style>
  <w:style w:type="character" w:customStyle="1" w:styleId="CharChar1">
    <w:name w:val="Char Char1"/>
    <w:rsid w:val="006F17AE"/>
    <w:rPr>
      <w:lang w:val="en-US" w:eastAsia="en-US" w:bidi="ar-SA"/>
    </w:rPr>
  </w:style>
  <w:style w:type="paragraph" w:customStyle="1" w:styleId="BulletList">
    <w:name w:val="BulletList"/>
    <w:basedOn w:val="Normal"/>
    <w:rsid w:val="00165706"/>
    <w:pPr>
      <w:numPr>
        <w:numId w:val="8"/>
      </w:numPr>
    </w:pPr>
    <w:rPr>
      <w:rFonts w:eastAsia="Batang"/>
      <w:sz w:val="22"/>
      <w:lang w:eastAsia="ko-KR"/>
    </w:rPr>
  </w:style>
  <w:style w:type="paragraph" w:customStyle="1" w:styleId="BulletListLast">
    <w:name w:val="BulletList_Last"/>
    <w:basedOn w:val="BulletList"/>
    <w:rsid w:val="00165706"/>
    <w:pPr>
      <w:numPr>
        <w:ilvl w:val="1"/>
      </w:numPr>
      <w:tabs>
        <w:tab w:val="clear" w:pos="1440"/>
        <w:tab w:val="num" w:pos="720"/>
      </w:tabs>
      <w:spacing w:after="120"/>
      <w:ind w:left="720"/>
    </w:pPr>
  </w:style>
  <w:style w:type="paragraph" w:customStyle="1" w:styleId="BulletListSub">
    <w:name w:val="BulletListSub"/>
    <w:basedOn w:val="BulletList"/>
    <w:rsid w:val="00165706"/>
    <w:pPr>
      <w:numPr>
        <w:numId w:val="0"/>
      </w:numPr>
      <w:tabs>
        <w:tab w:val="num" w:pos="1080"/>
      </w:tabs>
      <w:ind w:left="1080" w:hanging="360"/>
    </w:pPr>
  </w:style>
  <w:style w:type="paragraph" w:styleId="List2">
    <w:name w:val="List 2"/>
    <w:basedOn w:val="Normal"/>
    <w:rsid w:val="00165706"/>
    <w:pPr>
      <w:numPr>
        <w:numId w:val="9"/>
      </w:numPr>
      <w:tabs>
        <w:tab w:val="clear" w:pos="720"/>
      </w:tabs>
      <w:ind w:left="360"/>
    </w:pPr>
    <w:rPr>
      <w:sz w:val="20"/>
      <w:szCs w:val="20"/>
    </w:rPr>
  </w:style>
  <w:style w:type="paragraph" w:customStyle="1" w:styleId="CM20">
    <w:name w:val="CM20"/>
    <w:basedOn w:val="Normal"/>
    <w:next w:val="Normal"/>
    <w:rsid w:val="00165706"/>
    <w:pPr>
      <w:widowControl w:val="0"/>
      <w:autoSpaceDE w:val="0"/>
      <w:autoSpaceDN w:val="0"/>
      <w:adjustRightInd w:val="0"/>
      <w:spacing w:after="285"/>
    </w:pPr>
  </w:style>
  <w:style w:type="paragraph" w:customStyle="1" w:styleId="BulletList-End">
    <w:name w:val="BulletList-End"/>
    <w:basedOn w:val="BulletList"/>
    <w:rsid w:val="00165706"/>
    <w:pPr>
      <w:spacing w:after="120"/>
    </w:pPr>
  </w:style>
  <w:style w:type="paragraph" w:customStyle="1" w:styleId="IntentionalBlank">
    <w:name w:val="IntentionalBlank"/>
    <w:basedOn w:val="Normal"/>
    <w:rsid w:val="00165706"/>
    <w:pPr>
      <w:pageBreakBefore/>
      <w:spacing w:before="5120" w:after="120"/>
      <w:jc w:val="center"/>
    </w:pPr>
    <w:rPr>
      <w:rFonts w:eastAsia="Batang"/>
      <w:i/>
      <w:iCs/>
      <w:sz w:val="22"/>
      <w:lang w:eastAsia="ko-KR"/>
    </w:rPr>
  </w:style>
  <w:style w:type="character" w:styleId="FollowedHyperlink">
    <w:name w:val="FollowedHyperlink"/>
    <w:rsid w:val="00031B8D"/>
    <w:rPr>
      <w:color w:val="800080"/>
      <w:u w:val="single"/>
    </w:rPr>
  </w:style>
  <w:style w:type="paragraph" w:customStyle="1" w:styleId="TableBullet1">
    <w:name w:val="Table Bullet 1"/>
    <w:basedOn w:val="TableText"/>
    <w:rsid w:val="00EB0647"/>
    <w:pPr>
      <w:numPr>
        <w:numId w:val="10"/>
      </w:numPr>
      <w:spacing w:before="60" w:after="60"/>
    </w:pPr>
    <w:rPr>
      <w:rFonts w:eastAsia="Arial Unicode MS"/>
      <w:color w:val="auto"/>
      <w:sz w:val="20"/>
    </w:rPr>
  </w:style>
  <w:style w:type="paragraph" w:customStyle="1" w:styleId="Default">
    <w:name w:val="Default"/>
    <w:rsid w:val="00EB0647"/>
    <w:pPr>
      <w:autoSpaceDE w:val="0"/>
      <w:autoSpaceDN w:val="0"/>
      <w:adjustRightInd w:val="0"/>
    </w:pPr>
    <w:rPr>
      <w:rFonts w:ascii="Arial" w:hAnsi="Arial" w:cs="Arial"/>
      <w:color w:val="000000"/>
      <w:sz w:val="24"/>
      <w:szCs w:val="24"/>
    </w:rPr>
  </w:style>
  <w:style w:type="character" w:customStyle="1" w:styleId="Heading2Char1">
    <w:name w:val="Heading 2 Char1"/>
    <w:aliases w:val="h2 Char,l2 Char,H2 Char,Courseware # Char,Name Char,Heading 2 (H2) Char,Heading 2 Char Char,2 headline Char Char,h Char Char,Level 1 Heading Char Char,h1 Char Char,Level 1 Char Char,Subsection Char Char"/>
    <w:link w:val="Heading2"/>
    <w:rsid w:val="00EB0647"/>
    <w:rPr>
      <w:rFonts w:ascii="Arial" w:hAnsi="Arial" w:cs="Arial"/>
      <w:b/>
      <w:bCs/>
      <w:i/>
      <w:iCs/>
      <w:sz w:val="28"/>
      <w:szCs w:val="28"/>
      <w:lang w:val="en-US" w:eastAsia="en-US" w:bidi="ar-SA"/>
    </w:rPr>
  </w:style>
  <w:style w:type="paragraph" w:customStyle="1" w:styleId="BodyBullet1">
    <w:name w:val="Body Bullet 1"/>
    <w:basedOn w:val="BodyText"/>
    <w:rsid w:val="00EB0647"/>
    <w:pPr>
      <w:numPr>
        <w:numId w:val="11"/>
      </w:numPr>
      <w:tabs>
        <w:tab w:val="clear" w:pos="9900"/>
      </w:tabs>
      <w:autoSpaceDE w:val="0"/>
      <w:autoSpaceDN w:val="0"/>
      <w:adjustRightInd w:val="0"/>
      <w:spacing w:before="120"/>
      <w:jc w:val="left"/>
    </w:pPr>
    <w:rPr>
      <w:iCs/>
      <w:sz w:val="22"/>
      <w:szCs w:val="22"/>
    </w:rPr>
  </w:style>
  <w:style w:type="paragraph" w:styleId="TableofFigures">
    <w:name w:val="table of figures"/>
    <w:basedOn w:val="Normal"/>
    <w:next w:val="Normal"/>
    <w:uiPriority w:val="99"/>
    <w:rsid w:val="00EB0647"/>
    <w:rPr>
      <w:sz w:val="20"/>
    </w:rPr>
  </w:style>
  <w:style w:type="paragraph" w:customStyle="1" w:styleId="DMPBulletListLevel2">
    <w:name w:val="DMP Bullet List Level 2"/>
    <w:basedOn w:val="Normal"/>
    <w:rsid w:val="00EB0647"/>
    <w:pPr>
      <w:numPr>
        <w:numId w:val="12"/>
      </w:numPr>
      <w:tabs>
        <w:tab w:val="clear" w:pos="1440"/>
        <w:tab w:val="num" w:pos="1656"/>
      </w:tabs>
      <w:spacing w:after="240"/>
      <w:ind w:left="1656" w:hanging="576"/>
    </w:pPr>
    <w:rPr>
      <w:rFonts w:ascii="Arial Narrow" w:hAnsi="Arial Narrow" w:cs="Arial"/>
    </w:rPr>
  </w:style>
  <w:style w:type="character" w:customStyle="1" w:styleId="BodyItalic">
    <w:name w:val="Body Italic"/>
    <w:rsid w:val="00EB0647"/>
    <w:rPr>
      <w:i/>
    </w:rPr>
  </w:style>
  <w:style w:type="paragraph" w:customStyle="1" w:styleId="BodyText0">
    <w:name w:val="BodyText"/>
    <w:basedOn w:val="Normal"/>
    <w:rsid w:val="00EB0647"/>
    <w:pPr>
      <w:spacing w:before="120" w:after="120"/>
    </w:pPr>
    <w:rPr>
      <w:szCs w:val="20"/>
    </w:rPr>
  </w:style>
  <w:style w:type="paragraph" w:customStyle="1" w:styleId="BodyTextBullet1">
    <w:name w:val="Body Text Bullet 1"/>
    <w:rsid w:val="00EB0647"/>
    <w:pPr>
      <w:numPr>
        <w:numId w:val="13"/>
      </w:numPr>
      <w:spacing w:before="60" w:after="60"/>
    </w:pPr>
    <w:rPr>
      <w:sz w:val="22"/>
    </w:rPr>
  </w:style>
  <w:style w:type="paragraph" w:customStyle="1" w:styleId="lastincell">
    <w:name w:val="lastincell"/>
    <w:basedOn w:val="Normal"/>
    <w:rsid w:val="00EB0647"/>
    <w:pPr>
      <w:spacing w:line="336" w:lineRule="auto"/>
    </w:pPr>
    <w:rPr>
      <w:rFonts w:ascii="Verdana" w:hAnsi="Verdana"/>
      <w:sz w:val="17"/>
      <w:szCs w:val="17"/>
    </w:rPr>
  </w:style>
  <w:style w:type="character" w:customStyle="1" w:styleId="Heading4Char">
    <w:name w:val="Heading 4 Char"/>
    <w:aliases w:val="h4 Char,l4 Char,H4 Char,4 Char,4 dash Char,d Char,Level 3 Heading Char"/>
    <w:link w:val="Heading4"/>
    <w:rsid w:val="00EB0647"/>
    <w:rPr>
      <w:rFonts w:ascii="Arial" w:hAnsi="Arial"/>
      <w:b/>
      <w:bCs/>
      <w:i/>
      <w:sz w:val="24"/>
      <w:szCs w:val="28"/>
      <w:lang w:val="en-US" w:eastAsia="en-US" w:bidi="ar-SA"/>
    </w:rPr>
  </w:style>
  <w:style w:type="character" w:customStyle="1" w:styleId="TableHeadingChar">
    <w:name w:val="Table Heading Char"/>
    <w:aliases w:val="th Char"/>
    <w:link w:val="TableHeading"/>
    <w:rsid w:val="00EB0647"/>
    <w:rPr>
      <w:rFonts w:ascii="Arial" w:hAnsi="Arial"/>
      <w:lang w:val="en-US" w:eastAsia="en-US" w:bidi="ar-SA"/>
    </w:rPr>
  </w:style>
  <w:style w:type="paragraph" w:customStyle="1" w:styleId="Base">
    <w:name w:val="Base"/>
    <w:link w:val="BaseChar"/>
    <w:rsid w:val="001D0C81"/>
    <w:pPr>
      <w:widowControl w:val="0"/>
    </w:pPr>
    <w:rPr>
      <w:rFonts w:ascii="Arial" w:hAnsi="Arial"/>
    </w:rPr>
  </w:style>
  <w:style w:type="character" w:customStyle="1" w:styleId="BaseChar">
    <w:name w:val="Base Char"/>
    <w:link w:val="Base"/>
    <w:rsid w:val="001D0C81"/>
    <w:rPr>
      <w:rFonts w:ascii="Arial" w:hAnsi="Arial"/>
      <w:lang w:val="en-US" w:eastAsia="en-US" w:bidi="ar-SA"/>
    </w:rPr>
  </w:style>
  <w:style w:type="paragraph" w:customStyle="1" w:styleId="Paragraph3">
    <w:name w:val="Paragraph3"/>
    <w:basedOn w:val="Normal"/>
    <w:rsid w:val="006E2995"/>
    <w:pPr>
      <w:spacing w:before="80"/>
      <w:ind w:left="360"/>
      <w:jc w:val="both"/>
    </w:pPr>
    <w:rPr>
      <w:sz w:val="20"/>
      <w:szCs w:val="20"/>
    </w:rPr>
  </w:style>
  <w:style w:type="character" w:styleId="Emphasis">
    <w:name w:val="Emphasis"/>
    <w:qFormat/>
    <w:rsid w:val="00332B4D"/>
    <w:rPr>
      <w:i/>
      <w:iCs/>
    </w:rPr>
  </w:style>
  <w:style w:type="paragraph" w:styleId="NoSpacing">
    <w:name w:val="No Spacing"/>
    <w:uiPriority w:val="1"/>
    <w:qFormat/>
    <w:rsid w:val="00003468"/>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057934">
      <w:bodyDiv w:val="1"/>
      <w:marLeft w:val="0"/>
      <w:marRight w:val="0"/>
      <w:marTop w:val="0"/>
      <w:marBottom w:val="0"/>
      <w:divBdr>
        <w:top w:val="none" w:sz="0" w:space="0" w:color="auto"/>
        <w:left w:val="none" w:sz="0" w:space="0" w:color="auto"/>
        <w:bottom w:val="none" w:sz="0" w:space="0" w:color="auto"/>
        <w:right w:val="none" w:sz="0" w:space="0" w:color="auto"/>
      </w:divBdr>
    </w:div>
    <w:div w:id="644820575">
      <w:bodyDiv w:val="1"/>
      <w:marLeft w:val="0"/>
      <w:marRight w:val="0"/>
      <w:marTop w:val="0"/>
      <w:marBottom w:val="0"/>
      <w:divBdr>
        <w:top w:val="none" w:sz="0" w:space="0" w:color="auto"/>
        <w:left w:val="none" w:sz="0" w:space="0" w:color="auto"/>
        <w:bottom w:val="none" w:sz="0" w:space="0" w:color="auto"/>
        <w:right w:val="none" w:sz="0" w:space="0" w:color="auto"/>
      </w:divBdr>
    </w:div>
    <w:div w:id="1093014089">
      <w:bodyDiv w:val="1"/>
      <w:marLeft w:val="0"/>
      <w:marRight w:val="0"/>
      <w:marTop w:val="0"/>
      <w:marBottom w:val="0"/>
      <w:divBdr>
        <w:top w:val="none" w:sz="0" w:space="0" w:color="auto"/>
        <w:left w:val="none" w:sz="0" w:space="0" w:color="auto"/>
        <w:bottom w:val="none" w:sz="0" w:space="0" w:color="auto"/>
        <w:right w:val="none" w:sz="0" w:space="0" w:color="auto"/>
      </w:divBdr>
    </w:div>
    <w:div w:id="1112437068">
      <w:bodyDiv w:val="1"/>
      <w:marLeft w:val="0"/>
      <w:marRight w:val="0"/>
      <w:marTop w:val="0"/>
      <w:marBottom w:val="0"/>
      <w:divBdr>
        <w:top w:val="none" w:sz="0" w:space="0" w:color="auto"/>
        <w:left w:val="none" w:sz="0" w:space="0" w:color="auto"/>
        <w:bottom w:val="none" w:sz="0" w:space="0" w:color="auto"/>
        <w:right w:val="none" w:sz="0" w:space="0" w:color="auto"/>
      </w:divBdr>
    </w:div>
    <w:div w:id="1114061695">
      <w:bodyDiv w:val="1"/>
      <w:marLeft w:val="0"/>
      <w:marRight w:val="0"/>
      <w:marTop w:val="0"/>
      <w:marBottom w:val="0"/>
      <w:divBdr>
        <w:top w:val="none" w:sz="0" w:space="0" w:color="auto"/>
        <w:left w:val="none" w:sz="0" w:space="0" w:color="auto"/>
        <w:bottom w:val="none" w:sz="0" w:space="0" w:color="auto"/>
        <w:right w:val="none" w:sz="0" w:space="0" w:color="auto"/>
      </w:divBdr>
    </w:div>
    <w:div w:id="1390417879">
      <w:bodyDiv w:val="1"/>
      <w:marLeft w:val="0"/>
      <w:marRight w:val="0"/>
      <w:marTop w:val="0"/>
      <w:marBottom w:val="0"/>
      <w:divBdr>
        <w:top w:val="none" w:sz="0" w:space="0" w:color="auto"/>
        <w:left w:val="none" w:sz="0" w:space="0" w:color="auto"/>
        <w:bottom w:val="none" w:sz="0" w:space="0" w:color="auto"/>
        <w:right w:val="none" w:sz="0" w:space="0" w:color="auto"/>
      </w:divBdr>
    </w:div>
    <w:div w:id="14241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6579</Words>
  <Characters>37502</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Configuration Management Plan</vt:lpstr>
    </vt:vector>
  </TitlesOfParts>
  <Manager>Scott Horrocks</Manager>
  <Company>EDS</Company>
  <LinksUpToDate>false</LinksUpToDate>
  <CharactersWithSpaces>43994</CharactersWithSpaces>
  <SharedDoc>false</SharedDoc>
  <HLinks>
    <vt:vector size="210" baseType="variant">
      <vt:variant>
        <vt:i4>1441843</vt:i4>
      </vt:variant>
      <vt:variant>
        <vt:i4>212</vt:i4>
      </vt:variant>
      <vt:variant>
        <vt:i4>0</vt:i4>
      </vt:variant>
      <vt:variant>
        <vt:i4>5</vt:i4>
      </vt:variant>
      <vt:variant>
        <vt:lpwstr/>
      </vt:variant>
      <vt:variant>
        <vt:lpwstr>_Toc442774268</vt:lpwstr>
      </vt:variant>
      <vt:variant>
        <vt:i4>1441843</vt:i4>
      </vt:variant>
      <vt:variant>
        <vt:i4>206</vt:i4>
      </vt:variant>
      <vt:variant>
        <vt:i4>0</vt:i4>
      </vt:variant>
      <vt:variant>
        <vt:i4>5</vt:i4>
      </vt:variant>
      <vt:variant>
        <vt:lpwstr/>
      </vt:variant>
      <vt:variant>
        <vt:lpwstr>_Toc442774267</vt:lpwstr>
      </vt:variant>
      <vt:variant>
        <vt:i4>1441843</vt:i4>
      </vt:variant>
      <vt:variant>
        <vt:i4>200</vt:i4>
      </vt:variant>
      <vt:variant>
        <vt:i4>0</vt:i4>
      </vt:variant>
      <vt:variant>
        <vt:i4>5</vt:i4>
      </vt:variant>
      <vt:variant>
        <vt:lpwstr/>
      </vt:variant>
      <vt:variant>
        <vt:lpwstr>_Toc442774266</vt:lpwstr>
      </vt:variant>
      <vt:variant>
        <vt:i4>1441843</vt:i4>
      </vt:variant>
      <vt:variant>
        <vt:i4>194</vt:i4>
      </vt:variant>
      <vt:variant>
        <vt:i4>0</vt:i4>
      </vt:variant>
      <vt:variant>
        <vt:i4>5</vt:i4>
      </vt:variant>
      <vt:variant>
        <vt:lpwstr/>
      </vt:variant>
      <vt:variant>
        <vt:lpwstr>_Toc442774265</vt:lpwstr>
      </vt:variant>
      <vt:variant>
        <vt:i4>1441843</vt:i4>
      </vt:variant>
      <vt:variant>
        <vt:i4>188</vt:i4>
      </vt:variant>
      <vt:variant>
        <vt:i4>0</vt:i4>
      </vt:variant>
      <vt:variant>
        <vt:i4>5</vt:i4>
      </vt:variant>
      <vt:variant>
        <vt:lpwstr/>
      </vt:variant>
      <vt:variant>
        <vt:lpwstr>_Toc442774264</vt:lpwstr>
      </vt:variant>
      <vt:variant>
        <vt:i4>1441843</vt:i4>
      </vt:variant>
      <vt:variant>
        <vt:i4>179</vt:i4>
      </vt:variant>
      <vt:variant>
        <vt:i4>0</vt:i4>
      </vt:variant>
      <vt:variant>
        <vt:i4>5</vt:i4>
      </vt:variant>
      <vt:variant>
        <vt:lpwstr/>
      </vt:variant>
      <vt:variant>
        <vt:lpwstr>_Toc442774263</vt:lpwstr>
      </vt:variant>
      <vt:variant>
        <vt:i4>1441843</vt:i4>
      </vt:variant>
      <vt:variant>
        <vt:i4>173</vt:i4>
      </vt:variant>
      <vt:variant>
        <vt:i4>0</vt:i4>
      </vt:variant>
      <vt:variant>
        <vt:i4>5</vt:i4>
      </vt:variant>
      <vt:variant>
        <vt:lpwstr/>
      </vt:variant>
      <vt:variant>
        <vt:lpwstr>_Toc442774262</vt:lpwstr>
      </vt:variant>
      <vt:variant>
        <vt:i4>1441843</vt:i4>
      </vt:variant>
      <vt:variant>
        <vt:i4>167</vt:i4>
      </vt:variant>
      <vt:variant>
        <vt:i4>0</vt:i4>
      </vt:variant>
      <vt:variant>
        <vt:i4>5</vt:i4>
      </vt:variant>
      <vt:variant>
        <vt:lpwstr/>
      </vt:variant>
      <vt:variant>
        <vt:lpwstr>_Toc442774261</vt:lpwstr>
      </vt:variant>
      <vt:variant>
        <vt:i4>1441843</vt:i4>
      </vt:variant>
      <vt:variant>
        <vt:i4>161</vt:i4>
      </vt:variant>
      <vt:variant>
        <vt:i4>0</vt:i4>
      </vt:variant>
      <vt:variant>
        <vt:i4>5</vt:i4>
      </vt:variant>
      <vt:variant>
        <vt:lpwstr/>
      </vt:variant>
      <vt:variant>
        <vt:lpwstr>_Toc442774260</vt:lpwstr>
      </vt:variant>
      <vt:variant>
        <vt:i4>1376307</vt:i4>
      </vt:variant>
      <vt:variant>
        <vt:i4>155</vt:i4>
      </vt:variant>
      <vt:variant>
        <vt:i4>0</vt:i4>
      </vt:variant>
      <vt:variant>
        <vt:i4>5</vt:i4>
      </vt:variant>
      <vt:variant>
        <vt:lpwstr/>
      </vt:variant>
      <vt:variant>
        <vt:lpwstr>_Toc442774259</vt:lpwstr>
      </vt:variant>
      <vt:variant>
        <vt:i4>1376307</vt:i4>
      </vt:variant>
      <vt:variant>
        <vt:i4>149</vt:i4>
      </vt:variant>
      <vt:variant>
        <vt:i4>0</vt:i4>
      </vt:variant>
      <vt:variant>
        <vt:i4>5</vt:i4>
      </vt:variant>
      <vt:variant>
        <vt:lpwstr/>
      </vt:variant>
      <vt:variant>
        <vt:lpwstr>_Toc442774258</vt:lpwstr>
      </vt:variant>
      <vt:variant>
        <vt:i4>1376307</vt:i4>
      </vt:variant>
      <vt:variant>
        <vt:i4>143</vt:i4>
      </vt:variant>
      <vt:variant>
        <vt:i4>0</vt:i4>
      </vt:variant>
      <vt:variant>
        <vt:i4>5</vt:i4>
      </vt:variant>
      <vt:variant>
        <vt:lpwstr/>
      </vt:variant>
      <vt:variant>
        <vt:lpwstr>_Toc442774257</vt:lpwstr>
      </vt:variant>
      <vt:variant>
        <vt:i4>1376307</vt:i4>
      </vt:variant>
      <vt:variant>
        <vt:i4>137</vt:i4>
      </vt:variant>
      <vt:variant>
        <vt:i4>0</vt:i4>
      </vt:variant>
      <vt:variant>
        <vt:i4>5</vt:i4>
      </vt:variant>
      <vt:variant>
        <vt:lpwstr/>
      </vt:variant>
      <vt:variant>
        <vt:lpwstr>_Toc442774256</vt:lpwstr>
      </vt:variant>
      <vt:variant>
        <vt:i4>1376307</vt:i4>
      </vt:variant>
      <vt:variant>
        <vt:i4>131</vt:i4>
      </vt:variant>
      <vt:variant>
        <vt:i4>0</vt:i4>
      </vt:variant>
      <vt:variant>
        <vt:i4>5</vt:i4>
      </vt:variant>
      <vt:variant>
        <vt:lpwstr/>
      </vt:variant>
      <vt:variant>
        <vt:lpwstr>_Toc442774255</vt:lpwstr>
      </vt:variant>
      <vt:variant>
        <vt:i4>1376307</vt:i4>
      </vt:variant>
      <vt:variant>
        <vt:i4>125</vt:i4>
      </vt:variant>
      <vt:variant>
        <vt:i4>0</vt:i4>
      </vt:variant>
      <vt:variant>
        <vt:i4>5</vt:i4>
      </vt:variant>
      <vt:variant>
        <vt:lpwstr/>
      </vt:variant>
      <vt:variant>
        <vt:lpwstr>_Toc442774254</vt:lpwstr>
      </vt:variant>
      <vt:variant>
        <vt:i4>1376307</vt:i4>
      </vt:variant>
      <vt:variant>
        <vt:i4>119</vt:i4>
      </vt:variant>
      <vt:variant>
        <vt:i4>0</vt:i4>
      </vt:variant>
      <vt:variant>
        <vt:i4>5</vt:i4>
      </vt:variant>
      <vt:variant>
        <vt:lpwstr/>
      </vt:variant>
      <vt:variant>
        <vt:lpwstr>_Toc442774253</vt:lpwstr>
      </vt:variant>
      <vt:variant>
        <vt:i4>1376307</vt:i4>
      </vt:variant>
      <vt:variant>
        <vt:i4>113</vt:i4>
      </vt:variant>
      <vt:variant>
        <vt:i4>0</vt:i4>
      </vt:variant>
      <vt:variant>
        <vt:i4>5</vt:i4>
      </vt:variant>
      <vt:variant>
        <vt:lpwstr/>
      </vt:variant>
      <vt:variant>
        <vt:lpwstr>_Toc442774252</vt:lpwstr>
      </vt:variant>
      <vt:variant>
        <vt:i4>1376307</vt:i4>
      </vt:variant>
      <vt:variant>
        <vt:i4>107</vt:i4>
      </vt:variant>
      <vt:variant>
        <vt:i4>0</vt:i4>
      </vt:variant>
      <vt:variant>
        <vt:i4>5</vt:i4>
      </vt:variant>
      <vt:variant>
        <vt:lpwstr/>
      </vt:variant>
      <vt:variant>
        <vt:lpwstr>_Toc442774251</vt:lpwstr>
      </vt:variant>
      <vt:variant>
        <vt:i4>1376307</vt:i4>
      </vt:variant>
      <vt:variant>
        <vt:i4>101</vt:i4>
      </vt:variant>
      <vt:variant>
        <vt:i4>0</vt:i4>
      </vt:variant>
      <vt:variant>
        <vt:i4>5</vt:i4>
      </vt:variant>
      <vt:variant>
        <vt:lpwstr/>
      </vt:variant>
      <vt:variant>
        <vt:lpwstr>_Toc442774250</vt:lpwstr>
      </vt:variant>
      <vt:variant>
        <vt:i4>1310771</vt:i4>
      </vt:variant>
      <vt:variant>
        <vt:i4>95</vt:i4>
      </vt:variant>
      <vt:variant>
        <vt:i4>0</vt:i4>
      </vt:variant>
      <vt:variant>
        <vt:i4>5</vt:i4>
      </vt:variant>
      <vt:variant>
        <vt:lpwstr/>
      </vt:variant>
      <vt:variant>
        <vt:lpwstr>_Toc442774249</vt:lpwstr>
      </vt:variant>
      <vt:variant>
        <vt:i4>1310771</vt:i4>
      </vt:variant>
      <vt:variant>
        <vt:i4>89</vt:i4>
      </vt:variant>
      <vt:variant>
        <vt:i4>0</vt:i4>
      </vt:variant>
      <vt:variant>
        <vt:i4>5</vt:i4>
      </vt:variant>
      <vt:variant>
        <vt:lpwstr/>
      </vt:variant>
      <vt:variant>
        <vt:lpwstr>_Toc442774248</vt:lpwstr>
      </vt:variant>
      <vt:variant>
        <vt:i4>1310771</vt:i4>
      </vt:variant>
      <vt:variant>
        <vt:i4>83</vt:i4>
      </vt:variant>
      <vt:variant>
        <vt:i4>0</vt:i4>
      </vt:variant>
      <vt:variant>
        <vt:i4>5</vt:i4>
      </vt:variant>
      <vt:variant>
        <vt:lpwstr/>
      </vt:variant>
      <vt:variant>
        <vt:lpwstr>_Toc442774247</vt:lpwstr>
      </vt:variant>
      <vt:variant>
        <vt:i4>1310771</vt:i4>
      </vt:variant>
      <vt:variant>
        <vt:i4>77</vt:i4>
      </vt:variant>
      <vt:variant>
        <vt:i4>0</vt:i4>
      </vt:variant>
      <vt:variant>
        <vt:i4>5</vt:i4>
      </vt:variant>
      <vt:variant>
        <vt:lpwstr/>
      </vt:variant>
      <vt:variant>
        <vt:lpwstr>_Toc442774246</vt:lpwstr>
      </vt:variant>
      <vt:variant>
        <vt:i4>1310771</vt:i4>
      </vt:variant>
      <vt:variant>
        <vt:i4>71</vt:i4>
      </vt:variant>
      <vt:variant>
        <vt:i4>0</vt:i4>
      </vt:variant>
      <vt:variant>
        <vt:i4>5</vt:i4>
      </vt:variant>
      <vt:variant>
        <vt:lpwstr/>
      </vt:variant>
      <vt:variant>
        <vt:lpwstr>_Toc442774245</vt:lpwstr>
      </vt:variant>
      <vt:variant>
        <vt:i4>1310771</vt:i4>
      </vt:variant>
      <vt:variant>
        <vt:i4>65</vt:i4>
      </vt:variant>
      <vt:variant>
        <vt:i4>0</vt:i4>
      </vt:variant>
      <vt:variant>
        <vt:i4>5</vt:i4>
      </vt:variant>
      <vt:variant>
        <vt:lpwstr/>
      </vt:variant>
      <vt:variant>
        <vt:lpwstr>_Toc442774244</vt:lpwstr>
      </vt:variant>
      <vt:variant>
        <vt:i4>1310771</vt:i4>
      </vt:variant>
      <vt:variant>
        <vt:i4>59</vt:i4>
      </vt:variant>
      <vt:variant>
        <vt:i4>0</vt:i4>
      </vt:variant>
      <vt:variant>
        <vt:i4>5</vt:i4>
      </vt:variant>
      <vt:variant>
        <vt:lpwstr/>
      </vt:variant>
      <vt:variant>
        <vt:lpwstr>_Toc442774243</vt:lpwstr>
      </vt:variant>
      <vt:variant>
        <vt:i4>1310771</vt:i4>
      </vt:variant>
      <vt:variant>
        <vt:i4>53</vt:i4>
      </vt:variant>
      <vt:variant>
        <vt:i4>0</vt:i4>
      </vt:variant>
      <vt:variant>
        <vt:i4>5</vt:i4>
      </vt:variant>
      <vt:variant>
        <vt:lpwstr/>
      </vt:variant>
      <vt:variant>
        <vt:lpwstr>_Toc442774242</vt:lpwstr>
      </vt:variant>
      <vt:variant>
        <vt:i4>1310771</vt:i4>
      </vt:variant>
      <vt:variant>
        <vt:i4>47</vt:i4>
      </vt:variant>
      <vt:variant>
        <vt:i4>0</vt:i4>
      </vt:variant>
      <vt:variant>
        <vt:i4>5</vt:i4>
      </vt:variant>
      <vt:variant>
        <vt:lpwstr/>
      </vt:variant>
      <vt:variant>
        <vt:lpwstr>_Toc442774241</vt:lpwstr>
      </vt:variant>
      <vt:variant>
        <vt:i4>1310771</vt:i4>
      </vt:variant>
      <vt:variant>
        <vt:i4>41</vt:i4>
      </vt:variant>
      <vt:variant>
        <vt:i4>0</vt:i4>
      </vt:variant>
      <vt:variant>
        <vt:i4>5</vt:i4>
      </vt:variant>
      <vt:variant>
        <vt:lpwstr/>
      </vt:variant>
      <vt:variant>
        <vt:lpwstr>_Toc442774240</vt:lpwstr>
      </vt:variant>
      <vt:variant>
        <vt:i4>1245235</vt:i4>
      </vt:variant>
      <vt:variant>
        <vt:i4>35</vt:i4>
      </vt:variant>
      <vt:variant>
        <vt:i4>0</vt:i4>
      </vt:variant>
      <vt:variant>
        <vt:i4>5</vt:i4>
      </vt:variant>
      <vt:variant>
        <vt:lpwstr/>
      </vt:variant>
      <vt:variant>
        <vt:lpwstr>_Toc442774239</vt:lpwstr>
      </vt:variant>
      <vt:variant>
        <vt:i4>1245235</vt:i4>
      </vt:variant>
      <vt:variant>
        <vt:i4>29</vt:i4>
      </vt:variant>
      <vt:variant>
        <vt:i4>0</vt:i4>
      </vt:variant>
      <vt:variant>
        <vt:i4>5</vt:i4>
      </vt:variant>
      <vt:variant>
        <vt:lpwstr/>
      </vt:variant>
      <vt:variant>
        <vt:lpwstr>_Toc442774238</vt:lpwstr>
      </vt:variant>
      <vt:variant>
        <vt:i4>1245235</vt:i4>
      </vt:variant>
      <vt:variant>
        <vt:i4>23</vt:i4>
      </vt:variant>
      <vt:variant>
        <vt:i4>0</vt:i4>
      </vt:variant>
      <vt:variant>
        <vt:i4>5</vt:i4>
      </vt:variant>
      <vt:variant>
        <vt:lpwstr/>
      </vt:variant>
      <vt:variant>
        <vt:lpwstr>_Toc442774237</vt:lpwstr>
      </vt:variant>
      <vt:variant>
        <vt:i4>1245235</vt:i4>
      </vt:variant>
      <vt:variant>
        <vt:i4>17</vt:i4>
      </vt:variant>
      <vt:variant>
        <vt:i4>0</vt:i4>
      </vt:variant>
      <vt:variant>
        <vt:i4>5</vt:i4>
      </vt:variant>
      <vt:variant>
        <vt:lpwstr/>
      </vt:variant>
      <vt:variant>
        <vt:lpwstr>_Toc442774236</vt:lpwstr>
      </vt:variant>
      <vt:variant>
        <vt:i4>1245235</vt:i4>
      </vt:variant>
      <vt:variant>
        <vt:i4>11</vt:i4>
      </vt:variant>
      <vt:variant>
        <vt:i4>0</vt:i4>
      </vt:variant>
      <vt:variant>
        <vt:i4>5</vt:i4>
      </vt:variant>
      <vt:variant>
        <vt:lpwstr/>
      </vt:variant>
      <vt:variant>
        <vt:lpwstr>_Toc442774235</vt:lpwstr>
      </vt:variant>
      <vt:variant>
        <vt:i4>1245235</vt:i4>
      </vt:variant>
      <vt:variant>
        <vt:i4>5</vt:i4>
      </vt:variant>
      <vt:variant>
        <vt:i4>0</vt:i4>
      </vt:variant>
      <vt:variant>
        <vt:i4>5</vt:i4>
      </vt:variant>
      <vt:variant>
        <vt:lpwstr/>
      </vt:variant>
      <vt:variant>
        <vt:lpwstr>_Toc442774234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Configuration Management Plan</dc:title>
  <dc:subject>Paperless Delivery of Veterans Benefits Initiative</dc:subject>
  <dc:creator>Department of Veterans Affairs</dc:creator>
  <cp:keywords/>
  <cp:lastModifiedBy>Department of Veterans Affairs</cp:lastModifiedBy>
  <cp:revision>2</cp:revision>
  <cp:lastPrinted>2015-10-08T14:11:00Z</cp:lastPrinted>
  <dcterms:created xsi:type="dcterms:W3CDTF">2021-08-27T13:08:00Z</dcterms:created>
  <dcterms:modified xsi:type="dcterms:W3CDTF">2021-08-27T13:08:00Z</dcterms:modified>
</cp:coreProperties>
</file>