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557A" w14:textId="77777777" w:rsidR="00FC11A0" w:rsidRDefault="00FC11A0" w:rsidP="00BC581B">
      <w:pPr>
        <w:pStyle w:val="Title2"/>
      </w:pPr>
    </w:p>
    <w:p w14:paraId="2526E56A" w14:textId="77777777" w:rsidR="00AE51E9" w:rsidRPr="00D120B5" w:rsidRDefault="00AE51E9" w:rsidP="00AE51E9">
      <w:pPr>
        <w:pStyle w:val="Title2"/>
        <w:rPr>
          <w:szCs w:val="28"/>
        </w:rPr>
      </w:pPr>
      <w:r w:rsidRPr="00D120B5">
        <w:rPr>
          <w:szCs w:val="28"/>
        </w:rPr>
        <w:t xml:space="preserve">ICD-10 Follow </w:t>
      </w:r>
      <w:r w:rsidR="00343CF8" w:rsidRPr="00D120B5">
        <w:rPr>
          <w:szCs w:val="28"/>
        </w:rPr>
        <w:t>On Class 1 Software Remediation</w:t>
      </w:r>
    </w:p>
    <w:p w14:paraId="603BE0E8" w14:textId="77777777" w:rsidR="00AE51E9" w:rsidRPr="00D120B5" w:rsidRDefault="00AE51E9" w:rsidP="00AE51E9">
      <w:pPr>
        <w:pStyle w:val="Title2"/>
      </w:pPr>
    </w:p>
    <w:p w14:paraId="74301678" w14:textId="77777777" w:rsidR="00324611" w:rsidRPr="00D120B5" w:rsidRDefault="002E537A" w:rsidP="00D30C06">
      <w:pPr>
        <w:pStyle w:val="Title"/>
      </w:pPr>
      <w:r w:rsidRPr="00D120B5">
        <w:t>Patient Care Encounter</w:t>
      </w:r>
      <w:r w:rsidR="00DB0A3F" w:rsidRPr="00D120B5">
        <w:t xml:space="preserve"> (PCE)</w:t>
      </w:r>
    </w:p>
    <w:p w14:paraId="73DAF2E6" w14:textId="77777777" w:rsidR="00580C18" w:rsidRPr="00D120B5" w:rsidRDefault="00580C18" w:rsidP="00AE51E9">
      <w:pPr>
        <w:pStyle w:val="Title2"/>
      </w:pPr>
    </w:p>
    <w:p w14:paraId="31A564C1" w14:textId="77777777" w:rsidR="00324611" w:rsidRPr="00D120B5" w:rsidRDefault="00FC11A0" w:rsidP="00BD377B">
      <w:pPr>
        <w:pStyle w:val="Title"/>
      </w:pPr>
      <w:r w:rsidRPr="00D120B5">
        <w:t>Release Notes</w:t>
      </w:r>
    </w:p>
    <w:p w14:paraId="31171C0D" w14:textId="77777777" w:rsidR="003D21E9" w:rsidRPr="00D120B5" w:rsidRDefault="00BD377B" w:rsidP="00DB0A3F">
      <w:pPr>
        <w:pStyle w:val="Title2"/>
      </w:pPr>
      <w:r w:rsidRPr="00D120B5">
        <w:t>P</w:t>
      </w:r>
      <w:r w:rsidR="002E537A" w:rsidRPr="00D120B5">
        <w:t>X</w:t>
      </w:r>
      <w:r w:rsidRPr="00D120B5">
        <w:t>*</w:t>
      </w:r>
      <w:r w:rsidR="002E537A" w:rsidRPr="00D120B5">
        <w:t>1</w:t>
      </w:r>
      <w:r w:rsidRPr="00D120B5">
        <w:t>.0</w:t>
      </w:r>
      <w:r w:rsidR="002E537A" w:rsidRPr="00D120B5">
        <w:t>*199</w:t>
      </w:r>
    </w:p>
    <w:p w14:paraId="5E9BF3B1" w14:textId="77777777" w:rsidR="00DB0A3F" w:rsidRPr="00D120B5" w:rsidRDefault="00DB0A3F" w:rsidP="00DB0A3F">
      <w:pPr>
        <w:pStyle w:val="Title2"/>
      </w:pPr>
    </w:p>
    <w:p w14:paraId="1FE0A665" w14:textId="77777777" w:rsidR="00324611" w:rsidRPr="00D120B5" w:rsidRDefault="00CD5C58" w:rsidP="004B6FD1">
      <w:pPr>
        <w:pStyle w:val="Title"/>
      </w:pPr>
      <w:r>
        <w:rPr>
          <w:noProof/>
        </w:rPr>
        <w:pict w14:anchorId="14109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pt;height:162pt;visibility:visible">
            <v:imagedata r:id="rId12" o:title=""/>
          </v:shape>
        </w:pict>
      </w:r>
    </w:p>
    <w:p w14:paraId="085C230C" w14:textId="77777777" w:rsidR="001215CC" w:rsidRPr="00D120B5" w:rsidRDefault="001215CC" w:rsidP="004B6FD1">
      <w:pPr>
        <w:pStyle w:val="Title2"/>
      </w:pPr>
    </w:p>
    <w:p w14:paraId="51B9393B" w14:textId="77777777" w:rsidR="00343CF8" w:rsidRPr="00D120B5" w:rsidRDefault="00343CF8" w:rsidP="00343CF8">
      <w:pPr>
        <w:pStyle w:val="Title2"/>
      </w:pPr>
    </w:p>
    <w:p w14:paraId="49D57D46" w14:textId="77777777" w:rsidR="00B0420C" w:rsidRPr="00D120B5" w:rsidRDefault="003649BA" w:rsidP="00343CF8">
      <w:pPr>
        <w:pStyle w:val="Title2"/>
      </w:pPr>
      <w:r w:rsidRPr="00D120B5">
        <w:t>Ju</w:t>
      </w:r>
      <w:r w:rsidR="008F0FE4">
        <w:t>ly</w:t>
      </w:r>
      <w:r w:rsidR="00DE06CD" w:rsidRPr="00D120B5">
        <w:t xml:space="preserve"> 2014</w:t>
      </w:r>
    </w:p>
    <w:p w14:paraId="1E33D567" w14:textId="77777777" w:rsidR="001215CC" w:rsidRPr="00D120B5" w:rsidRDefault="001215CC" w:rsidP="001215CC">
      <w:pPr>
        <w:pStyle w:val="Title2"/>
      </w:pPr>
    </w:p>
    <w:p w14:paraId="458E8445" w14:textId="77777777" w:rsidR="00BD377B" w:rsidRPr="00D120B5" w:rsidRDefault="00BD377B" w:rsidP="003D21E9">
      <w:pPr>
        <w:pStyle w:val="Title2"/>
      </w:pPr>
    </w:p>
    <w:p w14:paraId="07751938" w14:textId="77777777" w:rsidR="00DE06CD" w:rsidRPr="00D120B5" w:rsidRDefault="00DE06CD" w:rsidP="003D21E9">
      <w:pPr>
        <w:pStyle w:val="Title2"/>
      </w:pPr>
    </w:p>
    <w:p w14:paraId="32553E21" w14:textId="77777777" w:rsidR="00580C18" w:rsidRPr="00D120B5" w:rsidRDefault="00580C18" w:rsidP="00580C18">
      <w:pPr>
        <w:pStyle w:val="Title2"/>
        <w:jc w:val="left"/>
      </w:pPr>
    </w:p>
    <w:p w14:paraId="0B3D4817" w14:textId="77777777" w:rsidR="00FC11A0" w:rsidRPr="00D120B5" w:rsidRDefault="00BD377B" w:rsidP="00BD377B">
      <w:pPr>
        <w:pStyle w:val="Title2"/>
      </w:pPr>
      <w:r w:rsidRPr="00D120B5">
        <w:t>Department</w:t>
      </w:r>
      <w:r w:rsidR="008F0FE4">
        <w:t xml:space="preserve"> </w:t>
      </w:r>
      <w:r w:rsidRPr="00D120B5">
        <w:t>of Veterans Affairs</w:t>
      </w:r>
    </w:p>
    <w:p w14:paraId="49035480" w14:textId="77777777" w:rsidR="001215CC" w:rsidRPr="00D120B5" w:rsidRDefault="001215CC" w:rsidP="00BD377B">
      <w:pPr>
        <w:pStyle w:val="Title2"/>
      </w:pPr>
      <w:r w:rsidRPr="00D120B5">
        <w:t xml:space="preserve">Office of Information </w:t>
      </w:r>
      <w:r w:rsidR="009A5ACE">
        <w:t>and</w:t>
      </w:r>
      <w:r w:rsidRPr="00D120B5">
        <w:t xml:space="preserve"> Technology</w:t>
      </w:r>
    </w:p>
    <w:p w14:paraId="1FCD8A8B" w14:textId="77777777" w:rsidR="001215CC" w:rsidRPr="00D120B5" w:rsidRDefault="00BD377B" w:rsidP="00DB0A3F">
      <w:pPr>
        <w:pStyle w:val="Title2"/>
      </w:pPr>
      <w:r w:rsidRPr="00D120B5">
        <w:t>Product Development</w:t>
      </w:r>
    </w:p>
    <w:p w14:paraId="2B48BA62" w14:textId="77777777" w:rsidR="00324611" w:rsidRPr="00D120B5" w:rsidRDefault="008F0FE4" w:rsidP="00747D79">
      <w:pPr>
        <w:pStyle w:val="Title2"/>
        <w:sectPr w:rsidR="00324611" w:rsidRPr="00D120B5" w:rsidSect="00820324">
          <w:footerReference w:type="default" r:id="rId13"/>
          <w:pgSz w:w="12240" w:h="15840" w:code="1"/>
          <w:pgMar w:top="1440" w:right="1440" w:bottom="1440" w:left="1440" w:header="720" w:footer="720" w:gutter="0"/>
          <w:pgNumType w:fmt="lowerRoman" w:start="1"/>
          <w:cols w:space="720"/>
          <w:titlePg/>
        </w:sectPr>
      </w:pPr>
      <w:r>
        <w:br w:type="page"/>
      </w:r>
    </w:p>
    <w:p w14:paraId="20230ACF" w14:textId="77777777" w:rsidR="00324611" w:rsidRPr="00D120B5" w:rsidRDefault="00324611">
      <w:pPr>
        <w:keepNext w:val="0"/>
      </w:pPr>
      <w:bookmarkStart w:id="0" w:name="RevisionHistory1"/>
      <w:bookmarkEnd w:id="0"/>
    </w:p>
    <w:p w14:paraId="7B626C6E" w14:textId="77777777" w:rsidR="00324611" w:rsidRPr="00D120B5" w:rsidRDefault="00324611" w:rsidP="006213C5"/>
    <w:p w14:paraId="09E6B1DF" w14:textId="77777777" w:rsidR="00324611" w:rsidRPr="00D120B5" w:rsidRDefault="00324611" w:rsidP="00F43D85">
      <w:pPr>
        <w:pStyle w:val="Title2"/>
      </w:pPr>
      <w:bookmarkStart w:id="1" w:name="OLE_LINK1"/>
      <w:r w:rsidRPr="00D120B5">
        <w:t>Table of Contents</w:t>
      </w:r>
    </w:p>
    <w:p w14:paraId="72427FDD" w14:textId="77777777" w:rsidR="00700BAC" w:rsidRPr="00D120B5" w:rsidRDefault="00700BAC" w:rsidP="00F43D85">
      <w:pPr>
        <w:pStyle w:val="Title2"/>
      </w:pPr>
    </w:p>
    <w:bookmarkStart w:id="2" w:name="_Toc320274579"/>
    <w:bookmarkStart w:id="3" w:name="_Toc320279452"/>
    <w:bookmarkStart w:id="4" w:name="_Toc323533342"/>
    <w:bookmarkStart w:id="5" w:name="_Toc79889711"/>
    <w:bookmarkEnd w:id="1"/>
    <w:p w14:paraId="7C3048E7" w14:textId="77777777" w:rsidR="00DB0A3F" w:rsidRPr="00D120B5" w:rsidRDefault="00700BAC">
      <w:pPr>
        <w:pStyle w:val="TOC1"/>
        <w:rPr>
          <w:rFonts w:ascii="Calibri" w:hAnsi="Calibri"/>
          <w:b w:val="0"/>
          <w:iCs w:val="0"/>
          <w:noProof/>
          <w:sz w:val="22"/>
          <w:szCs w:val="22"/>
        </w:rPr>
      </w:pPr>
      <w:r w:rsidRPr="00D120B5">
        <w:fldChar w:fldCharType="begin"/>
      </w:r>
      <w:r w:rsidRPr="00D120B5">
        <w:instrText xml:space="preserve"> TOC \o "1-3" \h \z \u </w:instrText>
      </w:r>
      <w:r w:rsidRPr="00D120B5">
        <w:fldChar w:fldCharType="separate"/>
      </w:r>
      <w:hyperlink w:anchor="_Toc384046173" w:history="1">
        <w:r w:rsidR="00DB0A3F" w:rsidRPr="00D120B5">
          <w:rPr>
            <w:rStyle w:val="Hyperlink"/>
            <w:noProof/>
          </w:rPr>
          <w:t>1.</w:t>
        </w:r>
        <w:r w:rsidR="00DB0A3F" w:rsidRPr="00D120B5">
          <w:rPr>
            <w:rFonts w:ascii="Calibri" w:hAnsi="Calibri"/>
            <w:b w:val="0"/>
            <w:iCs w:val="0"/>
            <w:noProof/>
            <w:sz w:val="22"/>
            <w:szCs w:val="22"/>
          </w:rPr>
          <w:tab/>
        </w:r>
        <w:r w:rsidR="00DB0A3F" w:rsidRPr="00D120B5">
          <w:rPr>
            <w:rStyle w:val="Hyperlink"/>
            <w:noProof/>
          </w:rPr>
          <w:t>Introduction</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_Toc384046173 \h </w:instrText>
        </w:r>
        <w:r w:rsidR="00DB0A3F" w:rsidRPr="00D120B5">
          <w:rPr>
            <w:noProof/>
            <w:webHidden/>
          </w:rPr>
        </w:r>
        <w:r w:rsidR="00DB0A3F" w:rsidRPr="00D120B5">
          <w:rPr>
            <w:noProof/>
            <w:webHidden/>
          </w:rPr>
          <w:fldChar w:fldCharType="separate"/>
        </w:r>
        <w:r w:rsidR="008E503C">
          <w:rPr>
            <w:noProof/>
            <w:webHidden/>
          </w:rPr>
          <w:t>1</w:t>
        </w:r>
        <w:r w:rsidR="00DB0A3F" w:rsidRPr="00D120B5">
          <w:rPr>
            <w:noProof/>
            <w:webHidden/>
          </w:rPr>
          <w:fldChar w:fldCharType="end"/>
        </w:r>
      </w:hyperlink>
    </w:p>
    <w:p w14:paraId="6369BD6D" w14:textId="77777777" w:rsidR="00DB0A3F" w:rsidRPr="00D120B5" w:rsidRDefault="00CD5C58">
      <w:pPr>
        <w:pStyle w:val="TOC2"/>
        <w:tabs>
          <w:tab w:val="left" w:pos="1080"/>
        </w:tabs>
        <w:rPr>
          <w:rFonts w:ascii="Calibri" w:hAnsi="Calibri"/>
          <w:b w:val="0"/>
          <w:iCs w:val="0"/>
          <w:noProof/>
          <w:sz w:val="22"/>
          <w:szCs w:val="22"/>
        </w:rPr>
      </w:pPr>
      <w:hyperlink w:anchor="_Toc384046174" w:history="1">
        <w:r w:rsidR="00DB0A3F" w:rsidRPr="00D120B5">
          <w:rPr>
            <w:rStyle w:val="Hyperlink"/>
            <w:noProof/>
          </w:rPr>
          <w:t>1.1.</w:t>
        </w:r>
        <w:r w:rsidR="00DB0A3F" w:rsidRPr="00D120B5">
          <w:rPr>
            <w:rFonts w:ascii="Calibri" w:hAnsi="Calibri"/>
            <w:b w:val="0"/>
            <w:iCs w:val="0"/>
            <w:noProof/>
            <w:sz w:val="22"/>
            <w:szCs w:val="22"/>
          </w:rPr>
          <w:tab/>
        </w:r>
        <w:r w:rsidR="00DB0A3F" w:rsidRPr="00D120B5">
          <w:rPr>
            <w:rStyle w:val="Hyperlink"/>
            <w:noProof/>
          </w:rPr>
          <w:t>Purpose</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_Toc384046174 \h </w:instrText>
        </w:r>
        <w:r w:rsidR="00DB0A3F" w:rsidRPr="00D120B5">
          <w:rPr>
            <w:noProof/>
            <w:webHidden/>
          </w:rPr>
        </w:r>
        <w:r w:rsidR="00DB0A3F" w:rsidRPr="00D120B5">
          <w:rPr>
            <w:noProof/>
            <w:webHidden/>
          </w:rPr>
          <w:fldChar w:fldCharType="separate"/>
        </w:r>
        <w:r w:rsidR="008E503C">
          <w:rPr>
            <w:noProof/>
            <w:webHidden/>
          </w:rPr>
          <w:t>1</w:t>
        </w:r>
        <w:r w:rsidR="00DB0A3F" w:rsidRPr="00D120B5">
          <w:rPr>
            <w:noProof/>
            <w:webHidden/>
          </w:rPr>
          <w:fldChar w:fldCharType="end"/>
        </w:r>
      </w:hyperlink>
    </w:p>
    <w:p w14:paraId="6A94F402" w14:textId="77777777" w:rsidR="00DB0A3F" w:rsidRPr="00D120B5" w:rsidRDefault="00CD5C58">
      <w:pPr>
        <w:pStyle w:val="TOC2"/>
        <w:tabs>
          <w:tab w:val="left" w:pos="1080"/>
        </w:tabs>
        <w:rPr>
          <w:rFonts w:ascii="Calibri" w:hAnsi="Calibri"/>
          <w:b w:val="0"/>
          <w:iCs w:val="0"/>
          <w:noProof/>
          <w:sz w:val="22"/>
          <w:szCs w:val="22"/>
        </w:rPr>
      </w:pPr>
      <w:hyperlink w:anchor="_Toc384046175" w:history="1">
        <w:r w:rsidR="00DB0A3F" w:rsidRPr="00D120B5">
          <w:rPr>
            <w:rStyle w:val="Hyperlink"/>
            <w:noProof/>
          </w:rPr>
          <w:t>1.2.</w:t>
        </w:r>
        <w:r w:rsidR="00DB0A3F" w:rsidRPr="00D120B5">
          <w:rPr>
            <w:rFonts w:ascii="Calibri" w:hAnsi="Calibri"/>
            <w:b w:val="0"/>
            <w:iCs w:val="0"/>
            <w:noProof/>
            <w:sz w:val="22"/>
            <w:szCs w:val="22"/>
          </w:rPr>
          <w:tab/>
        </w:r>
        <w:r w:rsidR="00DB0A3F" w:rsidRPr="00D120B5">
          <w:rPr>
            <w:rStyle w:val="Hyperlink"/>
            <w:noProof/>
          </w:rPr>
          <w:t>Background</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_Toc384046175 \h </w:instrText>
        </w:r>
        <w:r w:rsidR="00DB0A3F" w:rsidRPr="00D120B5">
          <w:rPr>
            <w:noProof/>
            <w:webHidden/>
          </w:rPr>
        </w:r>
        <w:r w:rsidR="00DB0A3F" w:rsidRPr="00D120B5">
          <w:rPr>
            <w:noProof/>
            <w:webHidden/>
          </w:rPr>
          <w:fldChar w:fldCharType="separate"/>
        </w:r>
        <w:r w:rsidR="008E503C">
          <w:rPr>
            <w:noProof/>
            <w:webHidden/>
          </w:rPr>
          <w:t>1</w:t>
        </w:r>
        <w:r w:rsidR="00DB0A3F" w:rsidRPr="00D120B5">
          <w:rPr>
            <w:noProof/>
            <w:webHidden/>
          </w:rPr>
          <w:fldChar w:fldCharType="end"/>
        </w:r>
      </w:hyperlink>
    </w:p>
    <w:p w14:paraId="6F61E2C4" w14:textId="77777777" w:rsidR="00DB0A3F" w:rsidRPr="00D120B5" w:rsidRDefault="00CD5C58">
      <w:pPr>
        <w:pStyle w:val="TOC2"/>
        <w:tabs>
          <w:tab w:val="left" w:pos="1080"/>
        </w:tabs>
        <w:rPr>
          <w:rFonts w:ascii="Calibri" w:hAnsi="Calibri"/>
          <w:b w:val="0"/>
          <w:iCs w:val="0"/>
          <w:noProof/>
          <w:sz w:val="22"/>
          <w:szCs w:val="22"/>
        </w:rPr>
      </w:pPr>
      <w:hyperlink w:anchor="_Toc384046176" w:history="1">
        <w:r w:rsidR="00DB0A3F" w:rsidRPr="00D120B5">
          <w:rPr>
            <w:rStyle w:val="Hyperlink"/>
            <w:noProof/>
          </w:rPr>
          <w:t>1.3.</w:t>
        </w:r>
        <w:r w:rsidR="00DB0A3F" w:rsidRPr="00D120B5">
          <w:rPr>
            <w:rFonts w:ascii="Calibri" w:hAnsi="Calibri"/>
            <w:b w:val="0"/>
            <w:iCs w:val="0"/>
            <w:noProof/>
            <w:sz w:val="22"/>
            <w:szCs w:val="22"/>
          </w:rPr>
          <w:tab/>
        </w:r>
        <w:r w:rsidR="00DB0A3F" w:rsidRPr="00D120B5">
          <w:rPr>
            <w:rStyle w:val="Hyperlink"/>
            <w:noProof/>
          </w:rPr>
          <w:t>Scope of Changes</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_Toc384046176 \h </w:instrText>
        </w:r>
        <w:r w:rsidR="00DB0A3F" w:rsidRPr="00D120B5">
          <w:rPr>
            <w:noProof/>
            <w:webHidden/>
          </w:rPr>
        </w:r>
        <w:r w:rsidR="00DB0A3F" w:rsidRPr="00D120B5">
          <w:rPr>
            <w:noProof/>
            <w:webHidden/>
          </w:rPr>
          <w:fldChar w:fldCharType="separate"/>
        </w:r>
        <w:r w:rsidR="008E503C">
          <w:rPr>
            <w:noProof/>
            <w:webHidden/>
          </w:rPr>
          <w:t>2</w:t>
        </w:r>
        <w:r w:rsidR="00DB0A3F" w:rsidRPr="00D120B5">
          <w:rPr>
            <w:noProof/>
            <w:webHidden/>
          </w:rPr>
          <w:fldChar w:fldCharType="end"/>
        </w:r>
      </w:hyperlink>
    </w:p>
    <w:p w14:paraId="19456494" w14:textId="77777777" w:rsidR="00DB0A3F" w:rsidRPr="00D120B5" w:rsidRDefault="00CD5C58">
      <w:pPr>
        <w:pStyle w:val="TOC2"/>
        <w:tabs>
          <w:tab w:val="left" w:pos="1080"/>
        </w:tabs>
        <w:rPr>
          <w:rFonts w:ascii="Calibri" w:hAnsi="Calibri"/>
          <w:b w:val="0"/>
          <w:iCs w:val="0"/>
          <w:noProof/>
          <w:sz w:val="22"/>
          <w:szCs w:val="22"/>
        </w:rPr>
      </w:pPr>
      <w:hyperlink w:anchor="_Toc384046177" w:history="1">
        <w:r w:rsidR="00DB0A3F" w:rsidRPr="00D120B5">
          <w:rPr>
            <w:rStyle w:val="Hyperlink"/>
            <w:noProof/>
          </w:rPr>
          <w:t>1.4.</w:t>
        </w:r>
        <w:r w:rsidR="00DB0A3F" w:rsidRPr="00D120B5">
          <w:rPr>
            <w:rFonts w:ascii="Calibri" w:hAnsi="Calibri"/>
            <w:b w:val="0"/>
            <w:iCs w:val="0"/>
            <w:noProof/>
            <w:sz w:val="22"/>
            <w:szCs w:val="22"/>
          </w:rPr>
          <w:tab/>
        </w:r>
        <w:r w:rsidR="00DB0A3F" w:rsidRPr="00D120B5">
          <w:rPr>
            <w:rStyle w:val="Hyperlink"/>
            <w:noProof/>
          </w:rPr>
          <w:t>Documentation</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_Toc384046177 \h </w:instrText>
        </w:r>
        <w:r w:rsidR="00DB0A3F" w:rsidRPr="00D120B5">
          <w:rPr>
            <w:noProof/>
            <w:webHidden/>
          </w:rPr>
        </w:r>
        <w:r w:rsidR="00DB0A3F" w:rsidRPr="00D120B5">
          <w:rPr>
            <w:noProof/>
            <w:webHidden/>
          </w:rPr>
          <w:fldChar w:fldCharType="separate"/>
        </w:r>
        <w:r w:rsidR="008E503C">
          <w:rPr>
            <w:noProof/>
            <w:webHidden/>
          </w:rPr>
          <w:t>3</w:t>
        </w:r>
        <w:r w:rsidR="00DB0A3F" w:rsidRPr="00D120B5">
          <w:rPr>
            <w:noProof/>
            <w:webHidden/>
          </w:rPr>
          <w:fldChar w:fldCharType="end"/>
        </w:r>
      </w:hyperlink>
    </w:p>
    <w:p w14:paraId="1630407C" w14:textId="77777777" w:rsidR="00DB0A3F" w:rsidRPr="00D120B5" w:rsidRDefault="00CD5C58">
      <w:pPr>
        <w:pStyle w:val="TOC1"/>
        <w:rPr>
          <w:rFonts w:ascii="Calibri" w:hAnsi="Calibri"/>
          <w:b w:val="0"/>
          <w:iCs w:val="0"/>
          <w:noProof/>
          <w:sz w:val="22"/>
          <w:szCs w:val="22"/>
        </w:rPr>
      </w:pPr>
      <w:hyperlink w:anchor="_Toc384046178" w:history="1">
        <w:r w:rsidR="00DB0A3F" w:rsidRPr="00D120B5">
          <w:rPr>
            <w:rStyle w:val="Hyperlink"/>
            <w:noProof/>
          </w:rPr>
          <w:t>2.</w:t>
        </w:r>
        <w:r w:rsidR="00DB0A3F" w:rsidRPr="00D120B5">
          <w:rPr>
            <w:rFonts w:ascii="Calibri" w:hAnsi="Calibri"/>
            <w:b w:val="0"/>
            <w:iCs w:val="0"/>
            <w:noProof/>
            <w:sz w:val="22"/>
            <w:szCs w:val="22"/>
          </w:rPr>
          <w:tab/>
        </w:r>
        <w:r w:rsidR="00DB0A3F" w:rsidRPr="00D120B5">
          <w:rPr>
            <w:rStyle w:val="Hyperlink"/>
            <w:noProof/>
          </w:rPr>
          <w:t>New Features and Functions</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_Toc384046178 \h </w:instrText>
        </w:r>
        <w:r w:rsidR="00DB0A3F" w:rsidRPr="00D120B5">
          <w:rPr>
            <w:noProof/>
            <w:webHidden/>
          </w:rPr>
        </w:r>
        <w:r w:rsidR="00DB0A3F" w:rsidRPr="00D120B5">
          <w:rPr>
            <w:noProof/>
            <w:webHidden/>
          </w:rPr>
          <w:fldChar w:fldCharType="separate"/>
        </w:r>
        <w:r w:rsidR="008E503C">
          <w:rPr>
            <w:noProof/>
            <w:webHidden/>
          </w:rPr>
          <w:t>4</w:t>
        </w:r>
        <w:r w:rsidR="00DB0A3F" w:rsidRPr="00D120B5">
          <w:rPr>
            <w:noProof/>
            <w:webHidden/>
          </w:rPr>
          <w:fldChar w:fldCharType="end"/>
        </w:r>
      </w:hyperlink>
    </w:p>
    <w:p w14:paraId="542689CC" w14:textId="77777777" w:rsidR="00DB0A3F" w:rsidRPr="00D120B5" w:rsidRDefault="00CD5C58">
      <w:pPr>
        <w:pStyle w:val="TOC2"/>
        <w:tabs>
          <w:tab w:val="left" w:pos="1080"/>
        </w:tabs>
        <w:rPr>
          <w:rFonts w:ascii="Calibri" w:hAnsi="Calibri"/>
          <w:b w:val="0"/>
          <w:iCs w:val="0"/>
          <w:noProof/>
          <w:sz w:val="22"/>
          <w:szCs w:val="22"/>
        </w:rPr>
      </w:pPr>
      <w:hyperlink w:anchor="_Toc384046179" w:history="1">
        <w:r w:rsidR="00DB0A3F" w:rsidRPr="00D120B5">
          <w:rPr>
            <w:rStyle w:val="Hyperlink"/>
            <w:noProof/>
          </w:rPr>
          <w:t>2.1.</w:t>
        </w:r>
        <w:r w:rsidR="00DB0A3F" w:rsidRPr="00D120B5">
          <w:rPr>
            <w:rFonts w:ascii="Calibri" w:hAnsi="Calibri"/>
            <w:b w:val="0"/>
            <w:iCs w:val="0"/>
            <w:noProof/>
            <w:sz w:val="22"/>
            <w:szCs w:val="22"/>
          </w:rPr>
          <w:tab/>
        </w:r>
        <w:r w:rsidR="00DB0A3F" w:rsidRPr="00D120B5">
          <w:rPr>
            <w:rStyle w:val="Hyperlink"/>
            <w:noProof/>
          </w:rPr>
          <w:t>Differentiating ICD-9 and ICD-10 Diagnosis Codes</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_Toc384046179 \h </w:instrText>
        </w:r>
        <w:r w:rsidR="00DB0A3F" w:rsidRPr="00D120B5">
          <w:rPr>
            <w:noProof/>
            <w:webHidden/>
          </w:rPr>
        </w:r>
        <w:r w:rsidR="00DB0A3F" w:rsidRPr="00D120B5">
          <w:rPr>
            <w:noProof/>
            <w:webHidden/>
          </w:rPr>
          <w:fldChar w:fldCharType="separate"/>
        </w:r>
        <w:r w:rsidR="008E503C">
          <w:rPr>
            <w:noProof/>
            <w:webHidden/>
          </w:rPr>
          <w:t>4</w:t>
        </w:r>
        <w:r w:rsidR="00DB0A3F" w:rsidRPr="00D120B5">
          <w:rPr>
            <w:noProof/>
            <w:webHidden/>
          </w:rPr>
          <w:fldChar w:fldCharType="end"/>
        </w:r>
      </w:hyperlink>
    </w:p>
    <w:p w14:paraId="65812C27" w14:textId="77777777" w:rsidR="00DB0A3F" w:rsidRPr="00D120B5" w:rsidRDefault="00CD5C58">
      <w:pPr>
        <w:pStyle w:val="TOC2"/>
        <w:tabs>
          <w:tab w:val="left" w:pos="1080"/>
        </w:tabs>
        <w:rPr>
          <w:rFonts w:ascii="Calibri" w:hAnsi="Calibri"/>
          <w:b w:val="0"/>
          <w:iCs w:val="0"/>
          <w:noProof/>
          <w:sz w:val="22"/>
          <w:szCs w:val="22"/>
        </w:rPr>
      </w:pPr>
      <w:hyperlink w:anchor="_Toc384046180" w:history="1">
        <w:r w:rsidR="00DB0A3F" w:rsidRPr="00D120B5">
          <w:rPr>
            <w:rStyle w:val="Hyperlink"/>
            <w:noProof/>
          </w:rPr>
          <w:t>2.2.</w:t>
        </w:r>
        <w:r w:rsidR="00DB0A3F" w:rsidRPr="00D120B5">
          <w:rPr>
            <w:rFonts w:ascii="Calibri" w:hAnsi="Calibri"/>
            <w:b w:val="0"/>
            <w:iCs w:val="0"/>
            <w:noProof/>
            <w:sz w:val="22"/>
            <w:szCs w:val="22"/>
          </w:rPr>
          <w:tab/>
        </w:r>
        <w:r w:rsidR="00DB0A3F" w:rsidRPr="00D120B5">
          <w:rPr>
            <w:rStyle w:val="Hyperlink"/>
            <w:noProof/>
          </w:rPr>
          <w:t>Diagnosis Code Search Function</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_Toc384046180 \h </w:instrText>
        </w:r>
        <w:r w:rsidR="00DB0A3F" w:rsidRPr="00D120B5">
          <w:rPr>
            <w:noProof/>
            <w:webHidden/>
          </w:rPr>
        </w:r>
        <w:r w:rsidR="00DB0A3F" w:rsidRPr="00D120B5">
          <w:rPr>
            <w:noProof/>
            <w:webHidden/>
          </w:rPr>
          <w:fldChar w:fldCharType="separate"/>
        </w:r>
        <w:r w:rsidR="008E503C">
          <w:rPr>
            <w:noProof/>
            <w:webHidden/>
          </w:rPr>
          <w:t>4</w:t>
        </w:r>
        <w:r w:rsidR="00DB0A3F" w:rsidRPr="00D120B5">
          <w:rPr>
            <w:noProof/>
            <w:webHidden/>
          </w:rPr>
          <w:fldChar w:fldCharType="end"/>
        </w:r>
      </w:hyperlink>
    </w:p>
    <w:p w14:paraId="2787B43A" w14:textId="77777777" w:rsidR="00DB0A3F" w:rsidRPr="00D120B5" w:rsidRDefault="00CD5C58">
      <w:pPr>
        <w:pStyle w:val="TOC1"/>
        <w:rPr>
          <w:rFonts w:ascii="Calibri" w:hAnsi="Calibri"/>
          <w:b w:val="0"/>
          <w:iCs w:val="0"/>
          <w:noProof/>
          <w:sz w:val="22"/>
          <w:szCs w:val="22"/>
        </w:rPr>
      </w:pPr>
      <w:hyperlink w:anchor="_Toc384046181" w:history="1">
        <w:r w:rsidR="00DB0A3F" w:rsidRPr="00D120B5">
          <w:rPr>
            <w:rStyle w:val="Hyperlink"/>
            <w:noProof/>
          </w:rPr>
          <w:t>3.</w:t>
        </w:r>
        <w:r w:rsidR="00DB0A3F" w:rsidRPr="00D120B5">
          <w:rPr>
            <w:rFonts w:ascii="Calibri" w:hAnsi="Calibri"/>
            <w:b w:val="0"/>
            <w:iCs w:val="0"/>
            <w:noProof/>
            <w:sz w:val="22"/>
            <w:szCs w:val="22"/>
          </w:rPr>
          <w:tab/>
        </w:r>
        <w:r w:rsidR="00DB0A3F" w:rsidRPr="00D120B5">
          <w:rPr>
            <w:rStyle w:val="Hyperlink"/>
            <w:noProof/>
          </w:rPr>
          <w:t>Changes to Existing Software</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_Toc384046181 \h </w:instrText>
        </w:r>
        <w:r w:rsidR="00DB0A3F" w:rsidRPr="00D120B5">
          <w:rPr>
            <w:noProof/>
            <w:webHidden/>
          </w:rPr>
        </w:r>
        <w:r w:rsidR="00DB0A3F" w:rsidRPr="00D120B5">
          <w:rPr>
            <w:noProof/>
            <w:webHidden/>
          </w:rPr>
          <w:fldChar w:fldCharType="separate"/>
        </w:r>
        <w:r w:rsidR="008E503C">
          <w:rPr>
            <w:noProof/>
            <w:webHidden/>
          </w:rPr>
          <w:t>7</w:t>
        </w:r>
        <w:r w:rsidR="00DB0A3F" w:rsidRPr="00D120B5">
          <w:rPr>
            <w:noProof/>
            <w:webHidden/>
          </w:rPr>
          <w:fldChar w:fldCharType="end"/>
        </w:r>
      </w:hyperlink>
    </w:p>
    <w:p w14:paraId="1C19E9AB" w14:textId="77777777" w:rsidR="00DB0A3F" w:rsidRPr="00D120B5" w:rsidRDefault="00CD5C58">
      <w:pPr>
        <w:pStyle w:val="TOC2"/>
        <w:tabs>
          <w:tab w:val="left" w:pos="1080"/>
        </w:tabs>
        <w:rPr>
          <w:rFonts w:ascii="Calibri" w:hAnsi="Calibri"/>
          <w:b w:val="0"/>
          <w:iCs w:val="0"/>
          <w:noProof/>
          <w:sz w:val="22"/>
          <w:szCs w:val="22"/>
        </w:rPr>
      </w:pPr>
      <w:hyperlink w:anchor="_Toc384046182" w:history="1">
        <w:r w:rsidR="00DB0A3F" w:rsidRPr="00D120B5">
          <w:rPr>
            <w:rStyle w:val="Hyperlink"/>
            <w:noProof/>
          </w:rPr>
          <w:t>3.1.</w:t>
        </w:r>
        <w:r w:rsidR="00DB0A3F" w:rsidRPr="00D120B5">
          <w:rPr>
            <w:rFonts w:ascii="Calibri" w:hAnsi="Calibri"/>
            <w:b w:val="0"/>
            <w:iCs w:val="0"/>
            <w:noProof/>
            <w:sz w:val="22"/>
            <w:szCs w:val="22"/>
          </w:rPr>
          <w:tab/>
        </w:r>
        <w:r w:rsidR="00DB0A3F" w:rsidRPr="00D120B5">
          <w:rPr>
            <w:rStyle w:val="Hyperlink"/>
            <w:noProof/>
          </w:rPr>
          <w:t>Historical Encounters</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_Toc384046182 \h </w:instrText>
        </w:r>
        <w:r w:rsidR="00DB0A3F" w:rsidRPr="00D120B5">
          <w:rPr>
            <w:noProof/>
            <w:webHidden/>
          </w:rPr>
        </w:r>
        <w:r w:rsidR="00DB0A3F" w:rsidRPr="00D120B5">
          <w:rPr>
            <w:noProof/>
            <w:webHidden/>
          </w:rPr>
          <w:fldChar w:fldCharType="separate"/>
        </w:r>
        <w:r w:rsidR="008E503C">
          <w:rPr>
            <w:noProof/>
            <w:webHidden/>
          </w:rPr>
          <w:t>7</w:t>
        </w:r>
        <w:r w:rsidR="00DB0A3F" w:rsidRPr="00D120B5">
          <w:rPr>
            <w:noProof/>
            <w:webHidden/>
          </w:rPr>
          <w:fldChar w:fldCharType="end"/>
        </w:r>
      </w:hyperlink>
    </w:p>
    <w:p w14:paraId="2925FB5F" w14:textId="77777777" w:rsidR="00DB0A3F" w:rsidRPr="00D120B5" w:rsidRDefault="00CD5C58">
      <w:pPr>
        <w:pStyle w:val="TOC2"/>
        <w:tabs>
          <w:tab w:val="left" w:pos="1080"/>
        </w:tabs>
        <w:rPr>
          <w:rFonts w:ascii="Calibri" w:hAnsi="Calibri"/>
          <w:b w:val="0"/>
          <w:iCs w:val="0"/>
          <w:noProof/>
          <w:sz w:val="22"/>
          <w:szCs w:val="22"/>
        </w:rPr>
      </w:pPr>
      <w:hyperlink w:anchor="_Toc384046183" w:history="1">
        <w:r w:rsidR="00DB0A3F" w:rsidRPr="00D120B5">
          <w:rPr>
            <w:rStyle w:val="Hyperlink"/>
            <w:noProof/>
          </w:rPr>
          <w:t>3.2.</w:t>
        </w:r>
        <w:r w:rsidR="00DB0A3F" w:rsidRPr="00D120B5">
          <w:rPr>
            <w:rFonts w:ascii="Calibri" w:hAnsi="Calibri"/>
            <w:b w:val="0"/>
            <w:iCs w:val="0"/>
            <w:noProof/>
            <w:sz w:val="22"/>
            <w:szCs w:val="22"/>
          </w:rPr>
          <w:tab/>
        </w:r>
        <w:r w:rsidR="00DB0A3F" w:rsidRPr="00D120B5">
          <w:rPr>
            <w:rStyle w:val="Hyperlink"/>
            <w:noProof/>
          </w:rPr>
          <w:t>Reports</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_Toc384046183 \h </w:instrText>
        </w:r>
        <w:r w:rsidR="00DB0A3F" w:rsidRPr="00D120B5">
          <w:rPr>
            <w:noProof/>
            <w:webHidden/>
          </w:rPr>
        </w:r>
        <w:r w:rsidR="00DB0A3F" w:rsidRPr="00D120B5">
          <w:rPr>
            <w:noProof/>
            <w:webHidden/>
          </w:rPr>
          <w:fldChar w:fldCharType="separate"/>
        </w:r>
        <w:r w:rsidR="008E503C">
          <w:rPr>
            <w:noProof/>
            <w:webHidden/>
          </w:rPr>
          <w:t>7</w:t>
        </w:r>
        <w:r w:rsidR="00DB0A3F" w:rsidRPr="00D120B5">
          <w:rPr>
            <w:noProof/>
            <w:webHidden/>
          </w:rPr>
          <w:fldChar w:fldCharType="end"/>
        </w:r>
      </w:hyperlink>
    </w:p>
    <w:p w14:paraId="31293278" w14:textId="77777777" w:rsidR="00DB0A3F" w:rsidRPr="00D120B5" w:rsidRDefault="00CD5C58">
      <w:pPr>
        <w:pStyle w:val="TOC3"/>
        <w:rPr>
          <w:rFonts w:ascii="Calibri" w:hAnsi="Calibri"/>
          <w:b w:val="0"/>
          <w:iCs w:val="0"/>
          <w:noProof/>
          <w:sz w:val="22"/>
          <w:szCs w:val="22"/>
        </w:rPr>
      </w:pPr>
      <w:hyperlink w:anchor="_Toc384046184" w:history="1">
        <w:r w:rsidR="00DB0A3F" w:rsidRPr="00D120B5">
          <w:rPr>
            <w:rStyle w:val="Hyperlink"/>
            <w:noProof/>
          </w:rPr>
          <w:t>3.2.1.</w:t>
        </w:r>
        <w:r w:rsidR="00DB0A3F" w:rsidRPr="00D120B5">
          <w:rPr>
            <w:rFonts w:ascii="Calibri" w:hAnsi="Calibri"/>
            <w:b w:val="0"/>
            <w:iCs w:val="0"/>
            <w:noProof/>
            <w:sz w:val="22"/>
            <w:szCs w:val="22"/>
          </w:rPr>
          <w:tab/>
        </w:r>
        <w:r w:rsidR="00DB0A3F" w:rsidRPr="00D120B5">
          <w:rPr>
            <w:rStyle w:val="Hyperlink"/>
            <w:noProof/>
          </w:rPr>
          <w:t>CIDC Missing Data Report</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_Toc384046184 \h </w:instrText>
        </w:r>
        <w:r w:rsidR="00DB0A3F" w:rsidRPr="00D120B5">
          <w:rPr>
            <w:noProof/>
            <w:webHidden/>
          </w:rPr>
        </w:r>
        <w:r w:rsidR="00DB0A3F" w:rsidRPr="00D120B5">
          <w:rPr>
            <w:noProof/>
            <w:webHidden/>
          </w:rPr>
          <w:fldChar w:fldCharType="separate"/>
        </w:r>
        <w:r w:rsidR="008E503C">
          <w:rPr>
            <w:noProof/>
            <w:webHidden/>
          </w:rPr>
          <w:t>7</w:t>
        </w:r>
        <w:r w:rsidR="00DB0A3F" w:rsidRPr="00D120B5">
          <w:rPr>
            <w:noProof/>
            <w:webHidden/>
          </w:rPr>
          <w:fldChar w:fldCharType="end"/>
        </w:r>
      </w:hyperlink>
    </w:p>
    <w:p w14:paraId="1481FFF6" w14:textId="77777777" w:rsidR="00DB0A3F" w:rsidRPr="00D120B5" w:rsidRDefault="00CD5C58">
      <w:pPr>
        <w:pStyle w:val="TOC3"/>
        <w:rPr>
          <w:rFonts w:ascii="Calibri" w:hAnsi="Calibri"/>
          <w:b w:val="0"/>
          <w:iCs w:val="0"/>
          <w:noProof/>
          <w:sz w:val="22"/>
          <w:szCs w:val="22"/>
        </w:rPr>
      </w:pPr>
      <w:hyperlink w:anchor="_Toc384046185" w:history="1">
        <w:r w:rsidR="00DB0A3F" w:rsidRPr="00D120B5">
          <w:rPr>
            <w:rStyle w:val="Hyperlink"/>
            <w:noProof/>
          </w:rPr>
          <w:t>3.2.2.</w:t>
        </w:r>
        <w:r w:rsidR="00DB0A3F" w:rsidRPr="00D120B5">
          <w:rPr>
            <w:rFonts w:ascii="Calibri" w:hAnsi="Calibri"/>
            <w:b w:val="0"/>
            <w:iCs w:val="0"/>
            <w:noProof/>
            <w:sz w:val="22"/>
            <w:szCs w:val="22"/>
          </w:rPr>
          <w:tab/>
        </w:r>
        <w:r w:rsidR="00DB0A3F" w:rsidRPr="00D120B5">
          <w:rPr>
            <w:rStyle w:val="Hyperlink"/>
            <w:noProof/>
          </w:rPr>
          <w:t>Diagnosis Ranked by Frequency Report</w:t>
        </w:r>
        <w:r w:rsidR="00DB0A3F" w:rsidRPr="00D120B5">
          <w:rPr>
            <w:noProof/>
            <w:webHidden/>
          </w:rPr>
          <w:tab/>
        </w:r>
        <w:r w:rsidR="00DB0A3F" w:rsidRPr="00D120B5">
          <w:rPr>
            <w:noProof/>
            <w:webHidden/>
          </w:rPr>
          <w:fldChar w:fldCharType="begin"/>
        </w:r>
        <w:r w:rsidR="00DB0A3F" w:rsidRPr="00D120B5">
          <w:rPr>
            <w:noProof/>
            <w:webHidden/>
          </w:rPr>
          <w:instrText xml:space="preserve"> PAGEREF _Toc384046185 \h </w:instrText>
        </w:r>
        <w:r w:rsidR="00DB0A3F" w:rsidRPr="00D120B5">
          <w:rPr>
            <w:noProof/>
            <w:webHidden/>
          </w:rPr>
        </w:r>
        <w:r w:rsidR="00DB0A3F" w:rsidRPr="00D120B5">
          <w:rPr>
            <w:noProof/>
            <w:webHidden/>
          </w:rPr>
          <w:fldChar w:fldCharType="separate"/>
        </w:r>
        <w:r w:rsidR="008E503C">
          <w:rPr>
            <w:noProof/>
            <w:webHidden/>
          </w:rPr>
          <w:t>9</w:t>
        </w:r>
        <w:r w:rsidR="00DB0A3F" w:rsidRPr="00D120B5">
          <w:rPr>
            <w:noProof/>
            <w:webHidden/>
          </w:rPr>
          <w:fldChar w:fldCharType="end"/>
        </w:r>
      </w:hyperlink>
    </w:p>
    <w:p w14:paraId="5A453617" w14:textId="77777777" w:rsidR="00700BAC" w:rsidRPr="00D120B5" w:rsidRDefault="00700BAC">
      <w:r w:rsidRPr="00D120B5">
        <w:fldChar w:fldCharType="end"/>
      </w:r>
    </w:p>
    <w:p w14:paraId="2C38F343" w14:textId="77777777" w:rsidR="008F0FE4" w:rsidRPr="008F0FE4" w:rsidRDefault="008F0FE4" w:rsidP="008F0FE4">
      <w:pPr>
        <w:jc w:val="center"/>
        <w:rPr>
          <w:i/>
          <w:iCs/>
          <w:sz w:val="22"/>
          <w:szCs w:val="22"/>
        </w:rPr>
      </w:pPr>
      <w:r>
        <w:br w:type="page"/>
      </w:r>
      <w:r w:rsidRPr="008F0FE4">
        <w:rPr>
          <w:i/>
          <w:iCs/>
          <w:color w:val="000000"/>
          <w:sz w:val="22"/>
          <w:szCs w:val="22"/>
        </w:rPr>
        <w:lastRenderedPageBreak/>
        <w:t>(This page included for two-sided copying.)</w:t>
      </w:r>
    </w:p>
    <w:p w14:paraId="1FD92231" w14:textId="77777777" w:rsidR="00324611" w:rsidRPr="00D120B5" w:rsidRDefault="00324611" w:rsidP="000F7C2B">
      <w:pPr>
        <w:pStyle w:val="BodyText"/>
      </w:pPr>
    </w:p>
    <w:p w14:paraId="680164E6" w14:textId="77777777" w:rsidR="00324611" w:rsidRPr="00D120B5" w:rsidRDefault="00324611" w:rsidP="000F7C2B">
      <w:pPr>
        <w:pStyle w:val="BodyText"/>
      </w:pPr>
    </w:p>
    <w:p w14:paraId="1888C71D" w14:textId="77777777" w:rsidR="00324611" w:rsidRPr="00D120B5" w:rsidRDefault="00324611" w:rsidP="000F7C2B">
      <w:pPr>
        <w:pStyle w:val="BodyText"/>
        <w:sectPr w:rsidR="00324611" w:rsidRPr="00D120B5" w:rsidSect="00820324">
          <w:headerReference w:type="even" r:id="rId14"/>
          <w:footerReference w:type="even" r:id="rId15"/>
          <w:footerReference w:type="default" r:id="rId16"/>
          <w:pgSz w:w="12240" w:h="15840" w:code="1"/>
          <w:pgMar w:top="1440" w:right="1440" w:bottom="1440" w:left="1440" w:header="720" w:footer="720" w:gutter="0"/>
          <w:pgNumType w:fmt="lowerRoman" w:start="1" w:chapSep="emDash"/>
          <w:cols w:space="720"/>
        </w:sectPr>
      </w:pPr>
    </w:p>
    <w:p w14:paraId="524B6B2A" w14:textId="77777777" w:rsidR="00B0420C" w:rsidRPr="00D120B5" w:rsidRDefault="00324611" w:rsidP="00C348D6">
      <w:pPr>
        <w:pStyle w:val="Heading1"/>
        <w:ind w:hanging="720"/>
      </w:pPr>
      <w:bookmarkStart w:id="6" w:name="Introduction1"/>
      <w:bookmarkStart w:id="7" w:name="_Introduction"/>
      <w:bookmarkStart w:id="8" w:name="_Toc234302621"/>
      <w:bookmarkStart w:id="9" w:name="_Ref251572054"/>
      <w:bookmarkStart w:id="10" w:name="_Toc332585487"/>
      <w:bookmarkStart w:id="11" w:name="_Toc384046173"/>
      <w:bookmarkEnd w:id="6"/>
      <w:bookmarkEnd w:id="7"/>
      <w:r w:rsidRPr="00D120B5">
        <w:lastRenderedPageBreak/>
        <w:t>Introduction</w:t>
      </w:r>
      <w:bookmarkEnd w:id="2"/>
      <w:bookmarkEnd w:id="3"/>
      <w:bookmarkEnd w:id="4"/>
      <w:bookmarkEnd w:id="5"/>
      <w:bookmarkEnd w:id="8"/>
      <w:bookmarkEnd w:id="9"/>
      <w:bookmarkEnd w:id="10"/>
      <w:bookmarkEnd w:id="11"/>
    </w:p>
    <w:p w14:paraId="325B1CF9" w14:textId="77777777" w:rsidR="00046FF5" w:rsidRPr="00D120B5" w:rsidRDefault="003B15D7" w:rsidP="00554DAD">
      <w:pPr>
        <w:pStyle w:val="Heading2"/>
      </w:pPr>
      <w:bookmarkStart w:id="12" w:name="_Toc52079759"/>
      <w:bookmarkStart w:id="13" w:name="_Toc52164436"/>
      <w:bookmarkStart w:id="14" w:name="_Toc52174895"/>
      <w:bookmarkStart w:id="15" w:name="_Toc52174931"/>
      <w:bookmarkStart w:id="16" w:name="_Toc52178330"/>
      <w:bookmarkStart w:id="17" w:name="_Toc56931517"/>
      <w:bookmarkStart w:id="18" w:name="_Purpose"/>
      <w:bookmarkStart w:id="19" w:name="Purpose1"/>
      <w:bookmarkStart w:id="20" w:name="_Toc332585488"/>
      <w:bookmarkStart w:id="21" w:name="_Toc384046174"/>
      <w:bookmarkStart w:id="22" w:name="_Toc318088994"/>
      <w:bookmarkStart w:id="23" w:name="_Toc320274582"/>
      <w:bookmarkStart w:id="24" w:name="_Toc320279455"/>
      <w:bookmarkStart w:id="25" w:name="_Toc323533345"/>
      <w:bookmarkEnd w:id="12"/>
      <w:bookmarkEnd w:id="13"/>
      <w:bookmarkEnd w:id="14"/>
      <w:bookmarkEnd w:id="15"/>
      <w:bookmarkEnd w:id="16"/>
      <w:bookmarkEnd w:id="17"/>
      <w:bookmarkEnd w:id="18"/>
      <w:bookmarkEnd w:id="19"/>
      <w:r w:rsidRPr="00D120B5">
        <w:t>Purpose</w:t>
      </w:r>
      <w:bookmarkEnd w:id="20"/>
      <w:bookmarkEnd w:id="21"/>
    </w:p>
    <w:p w14:paraId="6C7359D1" w14:textId="77777777" w:rsidR="003B15D7" w:rsidRPr="00D120B5" w:rsidRDefault="00CC6C08" w:rsidP="000F7C2B">
      <w:pPr>
        <w:pStyle w:val="BodyText"/>
      </w:pPr>
      <w:r w:rsidRPr="00D120B5">
        <w:t xml:space="preserve">These Release Notes describe new features and functions, as well as changes to existing software, resulting from the International Classification of Diseases, Tenth Revision (ICD-10) software remediation effort for </w:t>
      </w:r>
      <w:r w:rsidR="00DC2928" w:rsidRPr="00D120B5">
        <w:t xml:space="preserve">Veterans Health Information Systems and Technology Architecture (VistA) </w:t>
      </w:r>
      <w:r w:rsidR="00BC1FE3" w:rsidRPr="00D120B5">
        <w:t>Patient Care Encounter (PCE)</w:t>
      </w:r>
      <w:r w:rsidR="001F4D8F" w:rsidRPr="00D120B5">
        <w:t xml:space="preserve">, patch number </w:t>
      </w:r>
      <w:r w:rsidR="00BC1FE3" w:rsidRPr="00D120B5">
        <w:t>PX*1.0*199</w:t>
      </w:r>
      <w:r w:rsidRPr="00D120B5">
        <w:t>.</w:t>
      </w:r>
    </w:p>
    <w:p w14:paraId="20498D35" w14:textId="77777777" w:rsidR="00CC6C08" w:rsidRPr="00D120B5" w:rsidRDefault="00CC6C08" w:rsidP="00554DAD">
      <w:pPr>
        <w:pStyle w:val="Heading2"/>
      </w:pPr>
      <w:bookmarkStart w:id="26" w:name="_Toc332585489"/>
      <w:bookmarkStart w:id="27" w:name="_Toc384046175"/>
      <w:r w:rsidRPr="00D120B5">
        <w:t>Background</w:t>
      </w:r>
      <w:bookmarkEnd w:id="26"/>
      <w:bookmarkEnd w:id="27"/>
    </w:p>
    <w:p w14:paraId="40BADB7B" w14:textId="77777777" w:rsidR="00CC6C08" w:rsidRPr="00D120B5" w:rsidRDefault="00CC6C08" w:rsidP="000F7C2B">
      <w:pPr>
        <w:pStyle w:val="BodyText"/>
      </w:pPr>
      <w:r w:rsidRPr="00D120B5">
        <w:t xml:space="preserve">On January 16, 2009, the Centers for Medicare &amp; Medicaid Services (CMS) released a final rule for replacing the 30-year-old International Classification of Diseases, Ninth Revision, Clinical Modification (ICD-9-CM) code set with </w:t>
      </w:r>
      <w:r w:rsidR="001F4D8F" w:rsidRPr="00D120B5">
        <w:t>ICD-10</w:t>
      </w:r>
      <w:r w:rsidRPr="00D120B5">
        <w:t xml:space="preserve"> Clinical Modification (ICD-10-CM) and </w:t>
      </w:r>
      <w:r w:rsidR="001F4D8F" w:rsidRPr="00D120B5">
        <w:t>ICD-10</w:t>
      </w:r>
      <w:r w:rsidRPr="00D120B5">
        <w:t xml:space="preserve"> Procedure Coding System (ICD-10-PCS) dates of service</w:t>
      </w:r>
      <w:r w:rsidR="001F4D8F" w:rsidRPr="00D120B5">
        <w:t>,</w:t>
      </w:r>
      <w:r w:rsidRPr="00D120B5">
        <w:t xml:space="preserve"> or dates of discharge for inpatients</w:t>
      </w:r>
      <w:r w:rsidR="001F4D8F" w:rsidRPr="00D120B5">
        <w:t>,</w:t>
      </w:r>
      <w:r w:rsidRPr="00D120B5">
        <w:t xml:space="preserve"> that occur on or after </w:t>
      </w:r>
      <w:r w:rsidR="006D097C" w:rsidRPr="00D120B5">
        <w:t xml:space="preserve">the </w:t>
      </w:r>
      <w:r w:rsidR="00D30C06" w:rsidRPr="00D120B5">
        <w:br/>
        <w:t xml:space="preserve">ICD-10 </w:t>
      </w:r>
      <w:r w:rsidR="006D097C" w:rsidRPr="00D120B5">
        <w:t xml:space="preserve">Activation Date (initially </w:t>
      </w:r>
      <w:r w:rsidRPr="00D120B5">
        <w:t>October 1, 2013</w:t>
      </w:r>
      <w:r w:rsidR="006D097C" w:rsidRPr="00D120B5">
        <w:t>)</w:t>
      </w:r>
      <w:r w:rsidRPr="00D120B5">
        <w:t xml:space="preserve">. </w:t>
      </w:r>
    </w:p>
    <w:p w14:paraId="5B82E47C" w14:textId="77777777" w:rsidR="00CC6C08" w:rsidRPr="00D120B5" w:rsidRDefault="00CC6C08" w:rsidP="000F7C2B">
      <w:pPr>
        <w:pStyle w:val="BodyText"/>
      </w:pPr>
      <w:r w:rsidRPr="00D120B5">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47844AFA" w14:textId="77777777" w:rsidR="00CC6C08" w:rsidRPr="00D120B5" w:rsidRDefault="00CC6C08" w:rsidP="00CC6C08">
      <w:pPr>
        <w:pStyle w:val="Caption"/>
      </w:pPr>
      <w:r w:rsidRPr="00D120B5">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CC6C08" w:rsidRPr="00D120B5" w14:paraId="394EB7EF" w14:textId="77777777" w:rsidTr="00A65B56">
        <w:trPr>
          <w:trHeight w:val="287"/>
        </w:trPr>
        <w:tc>
          <w:tcPr>
            <w:tcW w:w="4680" w:type="dxa"/>
            <w:shd w:val="pct15" w:color="auto" w:fill="auto"/>
            <w:vAlign w:val="center"/>
          </w:tcPr>
          <w:p w14:paraId="393D422C" w14:textId="77777777" w:rsidR="00CC6C08" w:rsidRPr="00D120B5" w:rsidRDefault="00CC6C08" w:rsidP="00A65B56">
            <w:pPr>
              <w:pStyle w:val="TableHeading"/>
            </w:pPr>
            <w:r w:rsidRPr="00D120B5">
              <w:t>ICD-9-CM</w:t>
            </w:r>
          </w:p>
        </w:tc>
        <w:tc>
          <w:tcPr>
            <w:tcW w:w="4788" w:type="dxa"/>
            <w:shd w:val="pct15" w:color="auto" w:fill="auto"/>
            <w:vAlign w:val="center"/>
          </w:tcPr>
          <w:p w14:paraId="7E20544B" w14:textId="77777777" w:rsidR="00CC6C08" w:rsidRPr="00D120B5" w:rsidRDefault="00CC6C08" w:rsidP="00A65B56">
            <w:pPr>
              <w:pStyle w:val="TableHeading"/>
            </w:pPr>
            <w:r w:rsidRPr="00D120B5">
              <w:t>ICD-10-CM</w:t>
            </w:r>
          </w:p>
        </w:tc>
      </w:tr>
      <w:tr w:rsidR="00CC6C08" w:rsidRPr="00D120B5" w14:paraId="2EC61119" w14:textId="77777777" w:rsidTr="00C40522">
        <w:trPr>
          <w:trHeight w:val="350"/>
        </w:trPr>
        <w:tc>
          <w:tcPr>
            <w:tcW w:w="4680" w:type="dxa"/>
            <w:vAlign w:val="center"/>
          </w:tcPr>
          <w:p w14:paraId="1BF31AE0" w14:textId="77777777" w:rsidR="00CC6C08" w:rsidRPr="00D120B5" w:rsidRDefault="00CC6C08" w:rsidP="00A65B56">
            <w:pPr>
              <w:pStyle w:val="TableText"/>
            </w:pPr>
            <w:r w:rsidRPr="00D120B5">
              <w:t>3-5 characters</w:t>
            </w:r>
          </w:p>
        </w:tc>
        <w:tc>
          <w:tcPr>
            <w:tcW w:w="4788" w:type="dxa"/>
            <w:vAlign w:val="center"/>
          </w:tcPr>
          <w:p w14:paraId="585ACF0D" w14:textId="77777777" w:rsidR="00CC6C08" w:rsidRPr="00D120B5" w:rsidRDefault="00CC6C08" w:rsidP="00A65B56">
            <w:pPr>
              <w:pStyle w:val="TableText"/>
            </w:pPr>
            <w:r w:rsidRPr="00D120B5">
              <w:t>3-7 characters (not including the decimal)</w:t>
            </w:r>
          </w:p>
        </w:tc>
      </w:tr>
      <w:tr w:rsidR="00CC6C08" w:rsidRPr="00D120B5" w14:paraId="572508EF" w14:textId="77777777" w:rsidTr="00C40522">
        <w:trPr>
          <w:trHeight w:val="620"/>
        </w:trPr>
        <w:tc>
          <w:tcPr>
            <w:tcW w:w="4680" w:type="dxa"/>
            <w:vAlign w:val="center"/>
          </w:tcPr>
          <w:p w14:paraId="7F8AAAB8" w14:textId="77777777" w:rsidR="00CC6C08" w:rsidRPr="00D120B5" w:rsidRDefault="00CC6C08" w:rsidP="00A65B56">
            <w:pPr>
              <w:pStyle w:val="TableText"/>
            </w:pPr>
            <w:r w:rsidRPr="00D120B5">
              <w:t>1st character is numeric (chapters 1-17) or alpha (E or V) (supplemental chapters)</w:t>
            </w:r>
          </w:p>
        </w:tc>
        <w:tc>
          <w:tcPr>
            <w:tcW w:w="4788" w:type="dxa"/>
            <w:vAlign w:val="center"/>
          </w:tcPr>
          <w:p w14:paraId="05C44F5B" w14:textId="77777777" w:rsidR="00CC6C08" w:rsidRPr="00D120B5" w:rsidRDefault="00BE100B" w:rsidP="00BE100B">
            <w:pPr>
              <w:pStyle w:val="TableText"/>
            </w:pPr>
            <w:r w:rsidRPr="00D120B5">
              <w:t>Character</w:t>
            </w:r>
            <w:r w:rsidR="00CC6C08" w:rsidRPr="00D120B5">
              <w:t xml:space="preserve"> 1 is alpha; character 2 is numeric</w:t>
            </w:r>
          </w:p>
        </w:tc>
      </w:tr>
      <w:tr w:rsidR="00CC6C08" w:rsidRPr="00D120B5" w14:paraId="26E1F1A8" w14:textId="77777777" w:rsidTr="00C40522">
        <w:trPr>
          <w:trHeight w:val="620"/>
        </w:trPr>
        <w:tc>
          <w:tcPr>
            <w:tcW w:w="4680" w:type="dxa"/>
            <w:vAlign w:val="center"/>
          </w:tcPr>
          <w:p w14:paraId="42D49F7A" w14:textId="77777777" w:rsidR="00CC6C08" w:rsidRPr="00D120B5" w:rsidRDefault="00CC6C08" w:rsidP="00A65B56">
            <w:pPr>
              <w:pStyle w:val="TableText"/>
            </w:pPr>
            <w:r w:rsidRPr="00D120B5">
              <w:t>2nd, 3rd, 4th and 5th characters are numeric</w:t>
            </w:r>
          </w:p>
        </w:tc>
        <w:tc>
          <w:tcPr>
            <w:tcW w:w="4788" w:type="dxa"/>
            <w:vAlign w:val="center"/>
          </w:tcPr>
          <w:p w14:paraId="71F6DF50" w14:textId="77777777" w:rsidR="00CC6C08" w:rsidRPr="00D120B5" w:rsidRDefault="00CC6C08" w:rsidP="00A65B56">
            <w:pPr>
              <w:pStyle w:val="TableText"/>
            </w:pPr>
            <w:r w:rsidRPr="00D120B5">
              <w:t>Characters 3–7 are alpha or numeric (alpha characters are not case sensitive)</w:t>
            </w:r>
          </w:p>
        </w:tc>
      </w:tr>
      <w:tr w:rsidR="00CC6C08" w:rsidRPr="00D120B5" w14:paraId="0DB74564" w14:textId="77777777" w:rsidTr="00C40522">
        <w:trPr>
          <w:trHeight w:val="440"/>
        </w:trPr>
        <w:tc>
          <w:tcPr>
            <w:tcW w:w="4680" w:type="dxa"/>
            <w:vAlign w:val="center"/>
          </w:tcPr>
          <w:p w14:paraId="45007B98" w14:textId="77777777" w:rsidR="00CC6C08" w:rsidRPr="00D120B5" w:rsidRDefault="00CC6C08" w:rsidP="00A65B56">
            <w:pPr>
              <w:pStyle w:val="TableText"/>
            </w:pPr>
            <w:r w:rsidRPr="00D120B5">
              <w:t>Decimal after first 3 characters</w:t>
            </w:r>
          </w:p>
        </w:tc>
        <w:tc>
          <w:tcPr>
            <w:tcW w:w="4788" w:type="dxa"/>
            <w:vAlign w:val="center"/>
          </w:tcPr>
          <w:p w14:paraId="3E924D96" w14:textId="77777777" w:rsidR="00CC6C08" w:rsidRPr="00D120B5" w:rsidRDefault="00CC6C08" w:rsidP="00A65B56">
            <w:pPr>
              <w:pStyle w:val="TableText"/>
            </w:pPr>
            <w:r w:rsidRPr="00D120B5">
              <w:t>Decimal is used after third character</w:t>
            </w:r>
          </w:p>
        </w:tc>
      </w:tr>
    </w:tbl>
    <w:p w14:paraId="4AEDD542" w14:textId="77777777" w:rsidR="00CC6C08" w:rsidRPr="00D120B5" w:rsidRDefault="00CC6C08" w:rsidP="00CC6C08">
      <w:pPr>
        <w:rPr>
          <w:sz w:val="16"/>
          <w:szCs w:val="16"/>
        </w:rPr>
      </w:pPr>
    </w:p>
    <w:p w14:paraId="211B2D34" w14:textId="77777777" w:rsidR="00CC6C08" w:rsidRPr="00D120B5" w:rsidRDefault="00CC6C08" w:rsidP="00CC6C08">
      <w:pPr>
        <w:pStyle w:val="Caption"/>
      </w:pPr>
      <w:r w:rsidRPr="00D120B5">
        <w:t>ICD-9-CM and ICD-10-PCS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CC6C08" w:rsidRPr="00D120B5" w14:paraId="5747449D" w14:textId="77777777" w:rsidTr="00A65B56">
        <w:trPr>
          <w:trHeight w:val="350"/>
        </w:trPr>
        <w:tc>
          <w:tcPr>
            <w:tcW w:w="4680" w:type="dxa"/>
            <w:shd w:val="pct15" w:color="auto" w:fill="auto"/>
            <w:vAlign w:val="center"/>
          </w:tcPr>
          <w:p w14:paraId="2AA1F0C5" w14:textId="77777777" w:rsidR="00CC6C08" w:rsidRPr="00D120B5" w:rsidRDefault="00CC6C08" w:rsidP="00A65B56">
            <w:pPr>
              <w:pStyle w:val="TableHeading"/>
            </w:pPr>
            <w:r w:rsidRPr="00D120B5">
              <w:t>ICD-9-CM Procedure Codes</w:t>
            </w:r>
          </w:p>
        </w:tc>
        <w:tc>
          <w:tcPr>
            <w:tcW w:w="4788" w:type="dxa"/>
            <w:shd w:val="pct15" w:color="auto" w:fill="auto"/>
            <w:vAlign w:val="center"/>
          </w:tcPr>
          <w:p w14:paraId="219E76FB" w14:textId="77777777" w:rsidR="00CC6C08" w:rsidRPr="00D120B5" w:rsidRDefault="00CC6C08" w:rsidP="00A65B56">
            <w:pPr>
              <w:pStyle w:val="TableHeading"/>
            </w:pPr>
            <w:r w:rsidRPr="00D120B5">
              <w:t>ICD-10-PCS</w:t>
            </w:r>
          </w:p>
        </w:tc>
      </w:tr>
      <w:tr w:rsidR="00CC6C08" w:rsidRPr="00D120B5" w14:paraId="4EA7F850" w14:textId="77777777" w:rsidTr="00C40522">
        <w:tc>
          <w:tcPr>
            <w:tcW w:w="4680" w:type="dxa"/>
            <w:vAlign w:val="center"/>
          </w:tcPr>
          <w:p w14:paraId="6420152C" w14:textId="77777777" w:rsidR="00CC6C08" w:rsidRPr="00D120B5" w:rsidRDefault="00CC6C08" w:rsidP="00A65B56">
            <w:pPr>
              <w:pStyle w:val="TableText"/>
            </w:pPr>
            <w:r w:rsidRPr="00D120B5">
              <w:t>3-4 characters</w:t>
            </w:r>
          </w:p>
        </w:tc>
        <w:tc>
          <w:tcPr>
            <w:tcW w:w="4788" w:type="dxa"/>
            <w:vAlign w:val="center"/>
          </w:tcPr>
          <w:p w14:paraId="3DD92688" w14:textId="77777777" w:rsidR="00CC6C08" w:rsidRPr="00D120B5" w:rsidRDefault="00CC6C08" w:rsidP="00A65B56">
            <w:pPr>
              <w:pStyle w:val="TableText"/>
            </w:pPr>
            <w:r w:rsidRPr="00D120B5">
              <w:t>7 alphanumeric characters</w:t>
            </w:r>
          </w:p>
        </w:tc>
      </w:tr>
      <w:tr w:rsidR="00CC6C08" w:rsidRPr="00D120B5" w14:paraId="503CD401" w14:textId="77777777" w:rsidTr="00C40522">
        <w:tc>
          <w:tcPr>
            <w:tcW w:w="4680" w:type="dxa"/>
            <w:vAlign w:val="center"/>
          </w:tcPr>
          <w:p w14:paraId="1CEDE4CA" w14:textId="77777777" w:rsidR="00CC6C08" w:rsidRPr="00D120B5" w:rsidRDefault="00CC6C08" w:rsidP="00A65B56">
            <w:pPr>
              <w:pStyle w:val="TableText"/>
            </w:pPr>
            <w:r w:rsidRPr="00D120B5">
              <w:t>All characters are numeric</w:t>
            </w:r>
          </w:p>
        </w:tc>
        <w:tc>
          <w:tcPr>
            <w:tcW w:w="4788" w:type="dxa"/>
            <w:vAlign w:val="center"/>
          </w:tcPr>
          <w:p w14:paraId="6D6ED70C" w14:textId="77777777" w:rsidR="00CC6C08" w:rsidRPr="00D120B5" w:rsidRDefault="00CC6C08" w:rsidP="00A65B56">
            <w:pPr>
              <w:pStyle w:val="TableText"/>
            </w:pPr>
            <w:r w:rsidRPr="00D120B5">
              <w:t>Characters can be either alpha or numeric. Letters O and I are not used to avoid confusion with the numbers 0 and 1.</w:t>
            </w:r>
          </w:p>
        </w:tc>
      </w:tr>
      <w:tr w:rsidR="00CC6C08" w:rsidRPr="00D120B5" w14:paraId="17B55046" w14:textId="77777777" w:rsidTr="00C40522">
        <w:tc>
          <w:tcPr>
            <w:tcW w:w="4680" w:type="dxa"/>
            <w:vAlign w:val="center"/>
          </w:tcPr>
          <w:p w14:paraId="489E12E3" w14:textId="77777777" w:rsidR="00CC6C08" w:rsidRPr="00D120B5" w:rsidRDefault="00CC6C08" w:rsidP="00A65B56">
            <w:pPr>
              <w:pStyle w:val="TableText"/>
            </w:pPr>
            <w:r w:rsidRPr="00D120B5">
              <w:t>All characters are numeric</w:t>
            </w:r>
          </w:p>
        </w:tc>
        <w:tc>
          <w:tcPr>
            <w:tcW w:w="4788" w:type="dxa"/>
            <w:vAlign w:val="center"/>
          </w:tcPr>
          <w:p w14:paraId="73477736" w14:textId="77777777" w:rsidR="00CC6C08" w:rsidRPr="00D120B5" w:rsidRDefault="00CC6C08" w:rsidP="00A65B56">
            <w:pPr>
              <w:pStyle w:val="TableText"/>
            </w:pPr>
            <w:r w:rsidRPr="00D120B5">
              <w:t xml:space="preserve">Each character can be any of 34 possible values. </w:t>
            </w:r>
            <w:r w:rsidRPr="00D120B5">
              <w:rPr>
                <w:lang w:val="en"/>
              </w:rPr>
              <w:t>The ten digits 0-9 and the 24 letters A-H, J-N and P-Z may be used in each character.</w:t>
            </w:r>
          </w:p>
        </w:tc>
      </w:tr>
      <w:tr w:rsidR="00CC6C08" w:rsidRPr="00D120B5" w14:paraId="0EA5ACB4" w14:textId="77777777" w:rsidTr="00C40522">
        <w:tc>
          <w:tcPr>
            <w:tcW w:w="4680" w:type="dxa"/>
            <w:vAlign w:val="center"/>
          </w:tcPr>
          <w:p w14:paraId="21D5586F" w14:textId="77777777" w:rsidR="00CC6C08" w:rsidRPr="00D120B5" w:rsidRDefault="00CC6C08" w:rsidP="00A65B56">
            <w:pPr>
              <w:pStyle w:val="TableText"/>
            </w:pPr>
            <w:r w:rsidRPr="00D120B5">
              <w:t>Decimal after first 2 characters</w:t>
            </w:r>
          </w:p>
        </w:tc>
        <w:tc>
          <w:tcPr>
            <w:tcW w:w="4788" w:type="dxa"/>
            <w:vAlign w:val="center"/>
          </w:tcPr>
          <w:p w14:paraId="10AE6D59" w14:textId="77777777" w:rsidR="00CC6C08" w:rsidRPr="00D120B5" w:rsidRDefault="00CC6C08" w:rsidP="00A65B56">
            <w:pPr>
              <w:pStyle w:val="TableText"/>
            </w:pPr>
            <w:r w:rsidRPr="00D120B5">
              <w:t>Does not contain decimals</w:t>
            </w:r>
          </w:p>
        </w:tc>
      </w:tr>
    </w:tbl>
    <w:p w14:paraId="04DF1FCE" w14:textId="77777777" w:rsidR="008A56EE" w:rsidRPr="00D120B5" w:rsidRDefault="003B15D7" w:rsidP="00554DAD">
      <w:pPr>
        <w:pStyle w:val="Heading2"/>
      </w:pPr>
      <w:bookmarkStart w:id="28" w:name="_Toc332585490"/>
      <w:bookmarkStart w:id="29" w:name="_Toc384046176"/>
      <w:r w:rsidRPr="00D120B5">
        <w:lastRenderedPageBreak/>
        <w:t>Scope</w:t>
      </w:r>
      <w:r w:rsidR="00CE4C23" w:rsidRPr="00D120B5">
        <w:t xml:space="preserve"> of Changes</w:t>
      </w:r>
      <w:bookmarkEnd w:id="28"/>
      <w:bookmarkEnd w:id="29"/>
    </w:p>
    <w:p w14:paraId="7ED3CDF7" w14:textId="77777777" w:rsidR="00DB0A3F" w:rsidRPr="00D120B5" w:rsidRDefault="00DB0A3F" w:rsidP="00DB0A3F">
      <w:pPr>
        <w:pStyle w:val="BodyText"/>
      </w:pPr>
    </w:p>
    <w:p w14:paraId="1E917C69" w14:textId="77777777" w:rsidR="008A56EE" w:rsidRPr="00D120B5" w:rsidRDefault="008A56EE" w:rsidP="000F7C2B">
      <w:pPr>
        <w:pStyle w:val="Note"/>
      </w:pPr>
      <w:r w:rsidRPr="00D120B5">
        <w:t>NOTE: Existing ICD-9 functionality has not changed.</w:t>
      </w:r>
    </w:p>
    <w:p w14:paraId="4E5E8F67" w14:textId="77777777" w:rsidR="00BC1FE3" w:rsidRPr="00D120B5" w:rsidRDefault="00BC1FE3" w:rsidP="000F7C2B">
      <w:pPr>
        <w:pStyle w:val="BodyText"/>
      </w:pPr>
      <w:r w:rsidRPr="00D120B5">
        <w:t xml:space="preserve">With implementation of ICD-10 codes, </w:t>
      </w:r>
      <w:r w:rsidR="008A56EE" w:rsidRPr="00D120B5">
        <w:t>patch PX*1*199</w:t>
      </w:r>
      <w:r w:rsidRPr="00D120B5">
        <w:t xml:space="preserve"> provides differentiation between ICD-9 and ICD-10 diagnosis codes.</w:t>
      </w:r>
    </w:p>
    <w:p w14:paraId="1CB0324B" w14:textId="77777777" w:rsidR="00D30C06" w:rsidRPr="00D120B5" w:rsidRDefault="00D30C06" w:rsidP="000F7C2B">
      <w:pPr>
        <w:pStyle w:val="BodyText"/>
      </w:pPr>
      <w:r w:rsidRPr="00D120B5">
        <w:t xml:space="preserve">Throughout the PCE package, references to ICD-9 are frequently changed to a generic reference such as ICD or Diagnosis. The ICD-9 label is retained in a few places where only ICD-9 codes will be displayed. All reports have been reformatted to accommodate the longer ICD-10 codes and the longer descriptions.  Essentially, though, users should experience very little change. In addition, other VistA packages that use PCE services through Application Program Interface (API) calls should experience no change in functionality. The API parameters for both Input and Output </w:t>
      </w:r>
      <w:r w:rsidR="00C348D6" w:rsidRPr="00D120B5">
        <w:t>remain</w:t>
      </w:r>
      <w:r w:rsidRPr="00D120B5">
        <w:t xml:space="preserve"> the same.</w:t>
      </w:r>
    </w:p>
    <w:p w14:paraId="2E8632DA" w14:textId="77777777" w:rsidR="00D30C06" w:rsidRPr="00D120B5" w:rsidRDefault="00D30C06" w:rsidP="000F7C2B">
      <w:pPr>
        <w:pStyle w:val="BodyText"/>
      </w:pPr>
      <w:r w:rsidRPr="00D120B5">
        <w:t>An example of the updated text changes where ICD-9 is now generic</w:t>
      </w:r>
      <w:r w:rsidR="00ED4441" w:rsidRPr="00D120B5">
        <w:t xml:space="preserve"> to represent ICD-9 or ICD-10</w:t>
      </w:r>
      <w:r w:rsidRPr="00D120B5">
        <w:t xml:space="preserve"> is shown below:</w:t>
      </w:r>
    </w:p>
    <w:p w14:paraId="6D59933C" w14:textId="77777777" w:rsidR="00D30C06" w:rsidRPr="00D120B5" w:rsidRDefault="00D30C06" w:rsidP="00554DAD">
      <w:pPr>
        <w:pStyle w:val="Caption"/>
      </w:pPr>
      <w:r w:rsidRPr="00D120B5">
        <w:t>Old</w:t>
      </w:r>
    </w:p>
    <w:p w14:paraId="20724DEC" w14:textId="77777777" w:rsidR="00D30C06" w:rsidRPr="00D120B5" w:rsidRDefault="00D30C06" w:rsidP="00ED4441">
      <w:pPr>
        <w:pStyle w:val="ScreenCapture"/>
      </w:pPr>
      <w:r w:rsidRPr="00D120B5">
        <w:t xml:space="preserve">    Associated Primary Diagnosis ICD9 Code not in File 80</w:t>
      </w:r>
    </w:p>
    <w:p w14:paraId="5C242A94" w14:textId="77777777" w:rsidR="00D30C06" w:rsidRPr="00D120B5" w:rsidRDefault="00D30C06" w:rsidP="00554DAD">
      <w:pPr>
        <w:pStyle w:val="Caption"/>
      </w:pPr>
      <w:r w:rsidRPr="00D120B5">
        <w:t>New</w:t>
      </w:r>
    </w:p>
    <w:p w14:paraId="7282536B" w14:textId="77777777" w:rsidR="00D30C06" w:rsidRPr="00D120B5" w:rsidRDefault="00D30C06" w:rsidP="00ED4441">
      <w:pPr>
        <w:pStyle w:val="ScreenCapture"/>
      </w:pPr>
      <w:r w:rsidRPr="00D120B5">
        <w:t xml:space="preserve">    Associated Primary Diagnosis ICD Code not in File 80</w:t>
      </w:r>
    </w:p>
    <w:p w14:paraId="0CC7200B" w14:textId="77777777" w:rsidR="00D30C06" w:rsidRPr="00D120B5" w:rsidRDefault="00D30C06" w:rsidP="000F7C2B">
      <w:pPr>
        <w:pStyle w:val="BodyText"/>
      </w:pPr>
      <w:r w:rsidRPr="00D120B5">
        <w:t xml:space="preserve">Examples of the updated </w:t>
      </w:r>
      <w:r w:rsidR="00ED4441" w:rsidRPr="00D120B5">
        <w:t>text changes</w:t>
      </w:r>
      <w:r w:rsidRPr="00D120B5">
        <w:t xml:space="preserve"> where ICD-9 or ICD-10 will be individually</w:t>
      </w:r>
      <w:r w:rsidR="00ED4441" w:rsidRPr="00D120B5">
        <w:t xml:space="preserve"> </w:t>
      </w:r>
      <w:r w:rsidRPr="00D120B5">
        <w:t>specified based on the transaction date or report date range</w:t>
      </w:r>
      <w:r w:rsidR="00ED4441" w:rsidRPr="00D120B5">
        <w:t xml:space="preserve"> are shown below</w:t>
      </w:r>
      <w:r w:rsidRPr="00D120B5">
        <w:t>:</w:t>
      </w:r>
    </w:p>
    <w:p w14:paraId="4E24F653" w14:textId="77777777" w:rsidR="00D30C06" w:rsidRPr="00D120B5" w:rsidRDefault="00D30C06" w:rsidP="00ED4441">
      <w:pPr>
        <w:pStyle w:val="ScreenCapture"/>
      </w:pPr>
      <w:r w:rsidRPr="00D120B5">
        <w:t xml:space="preserve">  Select ICD-9 Diagnosis: 100.81</w:t>
      </w:r>
    </w:p>
    <w:p w14:paraId="7B0AAE0F" w14:textId="77777777" w:rsidR="00D30C06" w:rsidRPr="00D120B5" w:rsidRDefault="00D30C06" w:rsidP="000F7C2B">
      <w:pPr>
        <w:pStyle w:val="BodyText"/>
        <w:rPr>
          <w:i/>
        </w:rPr>
      </w:pPr>
      <w:r w:rsidRPr="00D120B5">
        <w:t xml:space="preserve">    </w:t>
      </w:r>
      <w:r w:rsidRPr="00D120B5">
        <w:rPr>
          <w:i/>
        </w:rPr>
        <w:t>or</w:t>
      </w:r>
    </w:p>
    <w:p w14:paraId="63C46278" w14:textId="77777777" w:rsidR="00D30C06" w:rsidRPr="00D120B5" w:rsidRDefault="00D30C06" w:rsidP="002920B1">
      <w:pPr>
        <w:pStyle w:val="ScreenCapture"/>
      </w:pPr>
      <w:r w:rsidRPr="00D120B5">
        <w:t xml:space="preserve">  ICD-10 Diagnosis</w:t>
      </w:r>
      <w:r w:rsidR="00BD6753" w:rsidRPr="00D120B5">
        <w:t xml:space="preserve"> Code</w:t>
      </w:r>
      <w:r w:rsidRPr="00D120B5">
        <w:t>: F17.209</w:t>
      </w:r>
    </w:p>
    <w:p w14:paraId="00027A87" w14:textId="77777777" w:rsidR="00D30C06" w:rsidRPr="00D120B5" w:rsidRDefault="00D30C06" w:rsidP="000F7C2B">
      <w:pPr>
        <w:pStyle w:val="BodyText"/>
      </w:pPr>
      <w:r w:rsidRPr="00D120B5">
        <w:t xml:space="preserve"> </w:t>
      </w:r>
      <w:r w:rsidR="002920B1" w:rsidRPr="00D120B5">
        <w:t>*************************</w:t>
      </w:r>
      <w:r w:rsidRPr="00D120B5">
        <w:t xml:space="preserve"> </w:t>
      </w:r>
    </w:p>
    <w:p w14:paraId="7A2333DA" w14:textId="77777777" w:rsidR="00D30C06" w:rsidRPr="00D120B5" w:rsidRDefault="00D30C06" w:rsidP="002920B1">
      <w:pPr>
        <w:pStyle w:val="ScreenCapture"/>
      </w:pPr>
      <w:r w:rsidRPr="00D120B5">
        <w:t xml:space="preserve">  HELP SCREEN               ALL DIAGNOSES (ICD-9 CODES)</w:t>
      </w:r>
    </w:p>
    <w:p w14:paraId="338935D9" w14:textId="77777777" w:rsidR="00D30C06" w:rsidRPr="00D120B5" w:rsidRDefault="00D30C06" w:rsidP="002920B1">
      <w:pPr>
        <w:pStyle w:val="ScreenCapture"/>
      </w:pPr>
      <w:r w:rsidRPr="00D120B5">
        <w:t xml:space="preserve">  ITEM  CODE      DESCRIPTION</w:t>
      </w:r>
    </w:p>
    <w:p w14:paraId="31E38CA4" w14:textId="77777777" w:rsidR="00D30C06" w:rsidRPr="00D120B5" w:rsidRDefault="00D30C06" w:rsidP="002920B1">
      <w:pPr>
        <w:pStyle w:val="ScreenCapture"/>
      </w:pPr>
      <w:r w:rsidRPr="00D120B5">
        <w:t xml:space="preserve">  1     001.1     CHOLERA DUE TO VIBRIO CHOLERAE EL TOR</w:t>
      </w:r>
    </w:p>
    <w:p w14:paraId="01973C02" w14:textId="77777777" w:rsidR="00D30C06" w:rsidRPr="00D120B5" w:rsidRDefault="00D30C06" w:rsidP="002920B1">
      <w:pPr>
        <w:pStyle w:val="ScreenCapture"/>
      </w:pPr>
      <w:r w:rsidRPr="00D120B5">
        <w:t xml:space="preserve">  2     001.9     CHOLERA, UNSPECIFIED</w:t>
      </w:r>
    </w:p>
    <w:p w14:paraId="21E5D6B2" w14:textId="77777777" w:rsidR="00D30C06" w:rsidRPr="00D120B5" w:rsidRDefault="00D30C06" w:rsidP="002920B1">
      <w:pPr>
        <w:pStyle w:val="ScreenCapture"/>
      </w:pPr>
      <w:r w:rsidRPr="00D120B5">
        <w:t xml:space="preserve">  3     002.0     TYPHOID FEVER</w:t>
      </w:r>
    </w:p>
    <w:p w14:paraId="096A2676" w14:textId="77777777" w:rsidR="00D30C06" w:rsidRPr="00D120B5" w:rsidRDefault="00D30C06" w:rsidP="000F7C2B">
      <w:pPr>
        <w:pStyle w:val="BodyText"/>
        <w:rPr>
          <w:i/>
        </w:rPr>
      </w:pPr>
      <w:r w:rsidRPr="00D120B5">
        <w:t xml:space="preserve">    </w:t>
      </w:r>
      <w:r w:rsidRPr="00D120B5">
        <w:rPr>
          <w:i/>
        </w:rPr>
        <w:t>or</w:t>
      </w:r>
    </w:p>
    <w:p w14:paraId="485239E5" w14:textId="77777777" w:rsidR="00D30C06" w:rsidRPr="00D120B5" w:rsidRDefault="00D30C06" w:rsidP="002920B1">
      <w:pPr>
        <w:pStyle w:val="ScreenCapture"/>
      </w:pPr>
      <w:r w:rsidRPr="00D120B5">
        <w:t xml:space="preserve"> </w:t>
      </w:r>
      <w:r w:rsidR="002920B1" w:rsidRPr="00D120B5">
        <w:t xml:space="preserve"> </w:t>
      </w:r>
      <w:r w:rsidRPr="00D120B5">
        <w:t>HELP SCREEN               ALL DIAGNOSES (ICD-10 CODES)</w:t>
      </w:r>
    </w:p>
    <w:p w14:paraId="1583F128" w14:textId="77777777" w:rsidR="00D30C06" w:rsidRPr="00D120B5" w:rsidRDefault="00D30C06" w:rsidP="002920B1">
      <w:pPr>
        <w:pStyle w:val="ScreenCapture"/>
      </w:pPr>
      <w:r w:rsidRPr="00D120B5">
        <w:t xml:space="preserve">  ITEM  CODE      DESCRIPTION</w:t>
      </w:r>
    </w:p>
    <w:p w14:paraId="01C736FE" w14:textId="77777777" w:rsidR="00D30C06" w:rsidRPr="00D120B5" w:rsidRDefault="00D30C06" w:rsidP="002920B1">
      <w:pPr>
        <w:pStyle w:val="ScreenCapture"/>
      </w:pPr>
      <w:r w:rsidRPr="00D120B5">
        <w:t xml:space="preserve">  1     A00.0     CHOLERA DUE TO VIBRIO CHOLERAE 01, BIOVAR CHOLERAE</w:t>
      </w:r>
    </w:p>
    <w:p w14:paraId="52956F3C" w14:textId="77777777" w:rsidR="00D30C06" w:rsidRPr="00D120B5" w:rsidRDefault="00D30C06" w:rsidP="002920B1">
      <w:pPr>
        <w:pStyle w:val="ScreenCapture"/>
      </w:pPr>
      <w:r w:rsidRPr="00D120B5">
        <w:t xml:space="preserve">  2     A00.1     CHOLERA DUE TO VIBRIO CHOLERAE 01, BIOVAR ELTOR</w:t>
      </w:r>
    </w:p>
    <w:p w14:paraId="49D93D25" w14:textId="77777777" w:rsidR="00D30C06" w:rsidRPr="00D120B5" w:rsidRDefault="00D30C06" w:rsidP="002920B1">
      <w:pPr>
        <w:pStyle w:val="ScreenCapture"/>
      </w:pPr>
      <w:r w:rsidRPr="00D120B5">
        <w:t xml:space="preserve">  3     A00.9     CHOLERA, UNSPECIFIED</w:t>
      </w:r>
    </w:p>
    <w:p w14:paraId="2E0B97F3" w14:textId="77777777" w:rsidR="00D30C06" w:rsidRPr="00D120B5" w:rsidRDefault="00D30C06" w:rsidP="000F7C2B">
      <w:pPr>
        <w:pStyle w:val="BodyText"/>
      </w:pPr>
      <w:r w:rsidRPr="00D120B5">
        <w:t xml:space="preserve"> </w:t>
      </w:r>
      <w:r w:rsidR="002920B1" w:rsidRPr="00D120B5">
        <w:t>*************************</w:t>
      </w:r>
    </w:p>
    <w:p w14:paraId="0DD10126" w14:textId="77777777" w:rsidR="00D30C06" w:rsidRPr="00D120B5" w:rsidRDefault="00D30C06" w:rsidP="002920B1">
      <w:pPr>
        <w:pStyle w:val="ScreenCapture"/>
      </w:pPr>
      <w:r w:rsidRPr="00D120B5">
        <w:lastRenderedPageBreak/>
        <w:t xml:space="preserve">  3 Most Frequent ICD9 Diagnoses:</w:t>
      </w:r>
    </w:p>
    <w:p w14:paraId="2625C74D" w14:textId="77777777" w:rsidR="00D30C06" w:rsidRPr="00D120B5" w:rsidRDefault="00D30C06" w:rsidP="002920B1">
      <w:pPr>
        <w:pStyle w:val="ScreenCapture"/>
      </w:pPr>
      <w:r w:rsidRPr="00D120B5">
        <w:t xml:space="preserve">            Code                    Description                 Frequency</w:t>
      </w:r>
    </w:p>
    <w:p w14:paraId="125BAD2B" w14:textId="77777777" w:rsidR="00D30C06" w:rsidRPr="00D120B5" w:rsidRDefault="00D30C06" w:rsidP="002920B1">
      <w:pPr>
        <w:pStyle w:val="ScreenCapture"/>
      </w:pPr>
      <w:r w:rsidRPr="00D120B5">
        <w:t xml:space="preserve">           -------- ------------------------------------------  ---------</w:t>
      </w:r>
    </w:p>
    <w:p w14:paraId="620EF614" w14:textId="77777777" w:rsidR="00D30C06" w:rsidRPr="00D120B5" w:rsidRDefault="00D30C06" w:rsidP="002920B1">
      <w:pPr>
        <w:pStyle w:val="ScreenCapture"/>
      </w:pPr>
      <w:r w:rsidRPr="00D120B5">
        <w:t xml:space="preserve">       1.  280.8    IRON DEFIC ANEMIA NEC                            4</w:t>
      </w:r>
    </w:p>
    <w:p w14:paraId="73034497" w14:textId="77777777" w:rsidR="00D30C06" w:rsidRPr="00D120B5" w:rsidRDefault="00D30C06" w:rsidP="002920B1">
      <w:pPr>
        <w:pStyle w:val="ScreenCapture"/>
      </w:pPr>
      <w:r w:rsidRPr="00D120B5">
        <w:t xml:space="preserve">       2.  305.79   OTHER SYMPATHOMIMETIC, NEC                       3</w:t>
      </w:r>
    </w:p>
    <w:p w14:paraId="5F6B4133" w14:textId="77777777" w:rsidR="00D30C06" w:rsidRPr="00D120B5" w:rsidRDefault="00D30C06" w:rsidP="002920B1">
      <w:pPr>
        <w:pStyle w:val="ScreenCapture"/>
      </w:pPr>
      <w:r w:rsidRPr="00D120B5">
        <w:t xml:space="preserve">       3.  812.09   FX UPPER HUMERUS NEC-CL                          2</w:t>
      </w:r>
    </w:p>
    <w:p w14:paraId="30B1348B" w14:textId="77777777" w:rsidR="00D30C06" w:rsidRPr="00D120B5" w:rsidRDefault="00D30C06" w:rsidP="000F7C2B">
      <w:pPr>
        <w:pStyle w:val="BodyText"/>
        <w:rPr>
          <w:i/>
        </w:rPr>
      </w:pPr>
      <w:r w:rsidRPr="00D120B5">
        <w:t xml:space="preserve">     </w:t>
      </w:r>
      <w:r w:rsidRPr="00D120B5">
        <w:rPr>
          <w:i/>
        </w:rPr>
        <w:t>or</w:t>
      </w:r>
    </w:p>
    <w:p w14:paraId="19398B5F" w14:textId="77777777" w:rsidR="00D30C06" w:rsidRPr="00D120B5" w:rsidRDefault="00D30C06" w:rsidP="00554DAD">
      <w:pPr>
        <w:pStyle w:val="ScreenCapture"/>
        <w:rPr>
          <w:bCs w:val="0"/>
          <w:sz w:val="18"/>
        </w:rPr>
      </w:pPr>
      <w:r w:rsidRPr="00D120B5">
        <w:t xml:space="preserve">   </w:t>
      </w:r>
      <w:r w:rsidRPr="00D120B5">
        <w:rPr>
          <w:bCs w:val="0"/>
          <w:sz w:val="18"/>
        </w:rPr>
        <w:t>3 Most Frequent ICD10 Diagnoses:</w:t>
      </w:r>
    </w:p>
    <w:p w14:paraId="4FA46AF1" w14:textId="77777777" w:rsidR="00D30C06" w:rsidRPr="00D120B5" w:rsidRDefault="00D30C06" w:rsidP="00554DAD">
      <w:pPr>
        <w:pStyle w:val="ScreenCapture"/>
        <w:rPr>
          <w:bCs w:val="0"/>
          <w:sz w:val="18"/>
        </w:rPr>
      </w:pPr>
      <w:r w:rsidRPr="00D120B5">
        <w:rPr>
          <w:bCs w:val="0"/>
          <w:sz w:val="18"/>
        </w:rPr>
        <w:t xml:space="preserve">   Code                    Description                 </w:t>
      </w:r>
      <w:r w:rsidR="00554DAD" w:rsidRPr="00D120B5">
        <w:rPr>
          <w:bCs w:val="0"/>
          <w:sz w:val="18"/>
        </w:rPr>
        <w:t xml:space="preserve">                    </w:t>
      </w:r>
      <w:r w:rsidRPr="00D120B5">
        <w:rPr>
          <w:bCs w:val="0"/>
          <w:sz w:val="18"/>
        </w:rPr>
        <w:t>Freq</w:t>
      </w:r>
      <w:r w:rsidR="00C9297E" w:rsidRPr="00D120B5">
        <w:rPr>
          <w:bCs w:val="0"/>
          <w:sz w:val="18"/>
        </w:rPr>
        <w:t>.</w:t>
      </w:r>
    </w:p>
    <w:p w14:paraId="71A77890" w14:textId="77777777" w:rsidR="00D30C06" w:rsidRPr="00D120B5" w:rsidRDefault="00D30C06" w:rsidP="00554DAD">
      <w:pPr>
        <w:pStyle w:val="ScreenCapture"/>
        <w:rPr>
          <w:bCs w:val="0"/>
          <w:sz w:val="18"/>
        </w:rPr>
      </w:pPr>
      <w:r w:rsidRPr="00D120B5">
        <w:rPr>
          <w:bCs w:val="0"/>
          <w:sz w:val="18"/>
        </w:rPr>
        <w:t xml:space="preserve">  -------- ------------------------------------------  </w:t>
      </w:r>
      <w:r w:rsidR="00554DAD" w:rsidRPr="00D120B5">
        <w:rPr>
          <w:bCs w:val="0"/>
          <w:sz w:val="18"/>
        </w:rPr>
        <w:t xml:space="preserve">                    </w:t>
      </w:r>
      <w:r w:rsidRPr="00D120B5">
        <w:rPr>
          <w:bCs w:val="0"/>
          <w:sz w:val="18"/>
        </w:rPr>
        <w:t>---------</w:t>
      </w:r>
    </w:p>
    <w:p w14:paraId="40C9246C" w14:textId="77777777" w:rsidR="00D30C06" w:rsidRPr="00D120B5" w:rsidRDefault="00D30C06" w:rsidP="00554DAD">
      <w:pPr>
        <w:pStyle w:val="ScreenCapture"/>
        <w:rPr>
          <w:bCs w:val="0"/>
          <w:sz w:val="18"/>
        </w:rPr>
      </w:pPr>
      <w:r w:rsidRPr="00D120B5">
        <w:rPr>
          <w:bCs w:val="0"/>
          <w:sz w:val="18"/>
        </w:rPr>
        <w:t xml:space="preserve">  A00.0    Cholera due to Vibrio cholerae 01, biovar </w:t>
      </w:r>
      <w:r w:rsidR="00C9297E" w:rsidRPr="00D120B5">
        <w:rPr>
          <w:bCs w:val="0"/>
          <w:sz w:val="18"/>
        </w:rPr>
        <w:t>cholerae</w:t>
      </w:r>
      <w:r w:rsidRPr="00D120B5">
        <w:rPr>
          <w:bCs w:val="0"/>
          <w:sz w:val="18"/>
        </w:rPr>
        <w:t xml:space="preserve">  </w:t>
      </w:r>
      <w:r w:rsidR="00554DAD" w:rsidRPr="00D120B5">
        <w:rPr>
          <w:bCs w:val="0"/>
          <w:sz w:val="18"/>
        </w:rPr>
        <w:t xml:space="preserve">                 </w:t>
      </w:r>
      <w:r w:rsidRPr="00D120B5">
        <w:rPr>
          <w:bCs w:val="0"/>
          <w:sz w:val="18"/>
        </w:rPr>
        <w:t>4</w:t>
      </w:r>
    </w:p>
    <w:p w14:paraId="7F8723AA" w14:textId="77777777" w:rsidR="00554DAD" w:rsidRPr="00D120B5" w:rsidRDefault="00D30C06" w:rsidP="00554DAD">
      <w:pPr>
        <w:pStyle w:val="ScreenCapture"/>
        <w:rPr>
          <w:bCs w:val="0"/>
          <w:sz w:val="18"/>
        </w:rPr>
      </w:pPr>
      <w:r w:rsidRPr="00D120B5">
        <w:rPr>
          <w:bCs w:val="0"/>
          <w:sz w:val="18"/>
        </w:rPr>
        <w:t xml:space="preserve">  E08.649  Diabetes due to underlying condition w hyp</w:t>
      </w:r>
      <w:r w:rsidR="00C9297E" w:rsidRPr="00D120B5">
        <w:rPr>
          <w:bCs w:val="0"/>
          <w:sz w:val="18"/>
        </w:rPr>
        <w:t>oglycemia w/o coma</w:t>
      </w:r>
      <w:r w:rsidRPr="00D120B5">
        <w:rPr>
          <w:bCs w:val="0"/>
          <w:sz w:val="18"/>
        </w:rPr>
        <w:t xml:space="preserve">    </w:t>
      </w:r>
      <w:r w:rsidR="00554DAD" w:rsidRPr="00D120B5">
        <w:rPr>
          <w:bCs w:val="0"/>
          <w:sz w:val="18"/>
        </w:rPr>
        <w:t xml:space="preserve">     3</w:t>
      </w:r>
      <w:r w:rsidRPr="00D120B5">
        <w:rPr>
          <w:bCs w:val="0"/>
          <w:sz w:val="18"/>
        </w:rPr>
        <w:t xml:space="preserve">     </w:t>
      </w:r>
      <w:r w:rsidR="00554DAD" w:rsidRPr="00D120B5">
        <w:rPr>
          <w:bCs w:val="0"/>
          <w:sz w:val="18"/>
        </w:rPr>
        <w:t xml:space="preserve">   </w:t>
      </w:r>
    </w:p>
    <w:p w14:paraId="7E702831" w14:textId="77777777" w:rsidR="00D30C06" w:rsidRPr="00D120B5" w:rsidRDefault="00554DAD" w:rsidP="00554DAD">
      <w:pPr>
        <w:pStyle w:val="ScreenCapture"/>
        <w:rPr>
          <w:bCs w:val="0"/>
          <w:sz w:val="18"/>
        </w:rPr>
      </w:pPr>
      <w:r w:rsidRPr="00D120B5">
        <w:rPr>
          <w:bCs w:val="0"/>
          <w:sz w:val="18"/>
        </w:rPr>
        <w:t xml:space="preserve">  </w:t>
      </w:r>
      <w:r w:rsidR="00D30C06" w:rsidRPr="00D120B5">
        <w:rPr>
          <w:bCs w:val="0"/>
          <w:sz w:val="18"/>
        </w:rPr>
        <w:t xml:space="preserve">H21.253  Iridoschisis, bilateral                        </w:t>
      </w:r>
      <w:r w:rsidRPr="00D120B5">
        <w:rPr>
          <w:bCs w:val="0"/>
          <w:sz w:val="18"/>
        </w:rPr>
        <w:t xml:space="preserve">                    </w:t>
      </w:r>
      <w:r w:rsidR="00D30C06" w:rsidRPr="00D120B5">
        <w:rPr>
          <w:bCs w:val="0"/>
          <w:sz w:val="18"/>
        </w:rPr>
        <w:t xml:space="preserve">  2</w:t>
      </w:r>
    </w:p>
    <w:p w14:paraId="2FC2CE52" w14:textId="77777777" w:rsidR="00DB0A3F" w:rsidRPr="00D120B5" w:rsidRDefault="00DB0A3F" w:rsidP="000F7C2B">
      <w:pPr>
        <w:pStyle w:val="BodyText"/>
      </w:pPr>
    </w:p>
    <w:p w14:paraId="5F71F6A1" w14:textId="77777777" w:rsidR="00BC1FE3" w:rsidRPr="00D120B5" w:rsidRDefault="00BC1FE3" w:rsidP="000F7C2B">
      <w:pPr>
        <w:pStyle w:val="BodyText"/>
      </w:pPr>
      <w:r w:rsidRPr="00D120B5">
        <w:t xml:space="preserve">The changes documented </w:t>
      </w:r>
      <w:r w:rsidR="009604AD" w:rsidRPr="00D120B5">
        <w:t>in the following sections</w:t>
      </w:r>
      <w:r w:rsidRPr="00D120B5">
        <w:t xml:space="preserve"> pertain to the Options/Actions within the PCE Coordinator Menu</w:t>
      </w:r>
      <w:r w:rsidR="009604AD" w:rsidRPr="00D120B5">
        <w:t xml:space="preserve"> listed below</w:t>
      </w:r>
      <w:r w:rsidRPr="00D120B5">
        <w:t>:</w:t>
      </w:r>
    </w:p>
    <w:p w14:paraId="320F6C56" w14:textId="77777777" w:rsidR="00BC1FE3" w:rsidRPr="00D120B5" w:rsidRDefault="00BC1FE3" w:rsidP="00D07C72">
      <w:pPr>
        <w:pStyle w:val="Caption"/>
      </w:pPr>
      <w:r w:rsidRPr="00D120B5">
        <w:t>PCE COORDINATOR MENU</w:t>
      </w:r>
      <w:r w:rsidR="00D07C72" w:rsidRPr="00D120B5">
        <w:t xml:space="preserve"> OPTIONS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tblGrid>
      <w:tr w:rsidR="00BC1FE3" w:rsidRPr="00D120B5" w14:paraId="3965116E" w14:textId="77777777" w:rsidTr="00CC0364">
        <w:tc>
          <w:tcPr>
            <w:tcW w:w="7038" w:type="dxa"/>
          </w:tcPr>
          <w:p w14:paraId="14BBDDA9" w14:textId="77777777" w:rsidR="00BC1FE3" w:rsidRPr="00D120B5" w:rsidRDefault="00BC1FE3" w:rsidP="00BC1FE3">
            <w:pPr>
              <w:pStyle w:val="ScreenCapture"/>
            </w:pPr>
            <w:r w:rsidRPr="00D120B5">
              <w:t xml:space="preserve">   SUP    PCE Encounter Data Entry - Supervisor</w:t>
            </w:r>
          </w:p>
          <w:p w14:paraId="06335BA3" w14:textId="77777777" w:rsidR="00BC1FE3" w:rsidRPr="00D120B5" w:rsidRDefault="00BC1FE3" w:rsidP="00BC1FE3">
            <w:pPr>
              <w:pStyle w:val="ScreenCapture"/>
            </w:pPr>
            <w:r w:rsidRPr="00D120B5">
              <w:t xml:space="preserve">   PCE    PCE Encounter Data Entry</w:t>
            </w:r>
          </w:p>
          <w:p w14:paraId="7B4F3B60" w14:textId="77777777" w:rsidR="00BC1FE3" w:rsidRPr="00D120B5" w:rsidRDefault="00BC1FE3" w:rsidP="00BC1FE3">
            <w:pPr>
              <w:pStyle w:val="ScreenCapture"/>
            </w:pPr>
            <w:r w:rsidRPr="00D120B5">
              <w:t xml:space="preserve">   DEL    PCE Encounter Data Entry and Delete</w:t>
            </w:r>
          </w:p>
          <w:p w14:paraId="29A5D6CD" w14:textId="77777777" w:rsidR="00BC1FE3" w:rsidRPr="00D120B5" w:rsidRDefault="00BC1FE3" w:rsidP="00BC1FE3">
            <w:pPr>
              <w:pStyle w:val="ScreenCapture"/>
            </w:pPr>
            <w:r w:rsidRPr="00D120B5">
              <w:t xml:space="preserve">   NOD    PCE Encounter Data Entry without Delete</w:t>
            </w:r>
          </w:p>
          <w:p w14:paraId="5A2E32F0" w14:textId="77777777" w:rsidR="00BC1FE3" w:rsidRPr="00D120B5" w:rsidRDefault="00BC1FE3" w:rsidP="00BC1FE3">
            <w:pPr>
              <w:pStyle w:val="ScreenCapture"/>
            </w:pPr>
            <w:r w:rsidRPr="00D120B5">
              <w:t xml:space="preserve">  VIEW    PCE Encounter Viewer</w:t>
            </w:r>
          </w:p>
        </w:tc>
      </w:tr>
    </w:tbl>
    <w:p w14:paraId="755A868B" w14:textId="77777777" w:rsidR="000E508F" w:rsidRPr="00D120B5" w:rsidRDefault="000E508F" w:rsidP="000F7C2B">
      <w:pPr>
        <w:pStyle w:val="BodyText"/>
      </w:pPr>
    </w:p>
    <w:p w14:paraId="2CE87DAE" w14:textId="77777777" w:rsidR="00DE06CD" w:rsidRPr="00D120B5" w:rsidRDefault="00DC2928" w:rsidP="000F7C2B">
      <w:pPr>
        <w:pStyle w:val="BodyText"/>
      </w:pPr>
      <w:r w:rsidRPr="00D120B5">
        <w:t xml:space="preserve">PCE provides the ability to </w:t>
      </w:r>
      <w:r w:rsidR="008A56EE" w:rsidRPr="00D120B5">
        <w:t xml:space="preserve">add, edit, store and </w:t>
      </w:r>
      <w:r w:rsidRPr="00D120B5">
        <w:t xml:space="preserve">search on ICD-10-CM diagnosis codes. </w:t>
      </w:r>
      <w:r w:rsidR="00DE06CD" w:rsidRPr="00D120B5">
        <w:t>PCE displays ICD-10-CM diagnosis codes and short descriptions/definitions.</w:t>
      </w:r>
    </w:p>
    <w:p w14:paraId="6E2A475D" w14:textId="77777777" w:rsidR="00BC1FE3" w:rsidRPr="00D120B5" w:rsidRDefault="00DC2928" w:rsidP="00DE06CD">
      <w:pPr>
        <w:pStyle w:val="Note"/>
      </w:pPr>
      <w:r w:rsidRPr="00D120B5">
        <w:t xml:space="preserve">Note:  If the encounter or appointment date is prior to </w:t>
      </w:r>
      <w:r w:rsidR="006D097C" w:rsidRPr="00D120B5">
        <w:t xml:space="preserve">the </w:t>
      </w:r>
      <w:r w:rsidR="00D30C06" w:rsidRPr="00D120B5">
        <w:t xml:space="preserve">ICD-10 </w:t>
      </w:r>
      <w:r w:rsidR="006D097C" w:rsidRPr="00D120B5">
        <w:t>Activation Date</w:t>
      </w:r>
      <w:r w:rsidRPr="00D120B5">
        <w:t>, PCE retains the current search functionality for ICD-9 diagnosis codes and descriptions/definitions.</w:t>
      </w:r>
    </w:p>
    <w:p w14:paraId="67009BBE" w14:textId="77777777" w:rsidR="00CA77B9" w:rsidRPr="00D120B5" w:rsidRDefault="00CA77B9" w:rsidP="00554DAD">
      <w:pPr>
        <w:pStyle w:val="Heading2"/>
      </w:pPr>
      <w:bookmarkStart w:id="30" w:name="_Toc332585491"/>
      <w:bookmarkStart w:id="31" w:name="_Toc384046177"/>
      <w:r w:rsidRPr="00D120B5">
        <w:t>Documentation</w:t>
      </w:r>
      <w:bookmarkEnd w:id="30"/>
      <w:bookmarkEnd w:id="31"/>
    </w:p>
    <w:p w14:paraId="1D63A3AA" w14:textId="77777777" w:rsidR="004C0876" w:rsidRPr="00D120B5" w:rsidRDefault="004C0876" w:rsidP="000F7C2B">
      <w:pPr>
        <w:pStyle w:val="BodyText"/>
      </w:pPr>
      <w:r w:rsidRPr="00D120B5">
        <w:t xml:space="preserve">The following manuals are updated with changes for </w:t>
      </w:r>
      <w:r w:rsidR="002341C2" w:rsidRPr="00D120B5">
        <w:t>PX*1*199</w:t>
      </w:r>
      <w:r w:rsidRPr="00D120B5">
        <w:t>:</w:t>
      </w:r>
    </w:p>
    <w:p w14:paraId="128A69DB" w14:textId="77777777" w:rsidR="004C0876" w:rsidRPr="00D120B5" w:rsidRDefault="002341C2" w:rsidP="004C0876">
      <w:pPr>
        <w:pStyle w:val="BodyTextBullet1"/>
      </w:pPr>
      <w:r w:rsidRPr="00D120B5">
        <w:t>PCE User Manual</w:t>
      </w:r>
    </w:p>
    <w:p w14:paraId="630BB9C4" w14:textId="77777777" w:rsidR="002341C2" w:rsidRPr="00D120B5" w:rsidRDefault="002341C2" w:rsidP="004C0876">
      <w:pPr>
        <w:pStyle w:val="BodyTextBullet1"/>
      </w:pPr>
      <w:r w:rsidRPr="00D120B5">
        <w:t>PCE User Manual Appendices</w:t>
      </w:r>
    </w:p>
    <w:p w14:paraId="53E291C8" w14:textId="77777777" w:rsidR="004C0876" w:rsidRPr="00D120B5" w:rsidRDefault="002341C2" w:rsidP="004C0876">
      <w:pPr>
        <w:pStyle w:val="BodyTextBullet1"/>
      </w:pPr>
      <w:r w:rsidRPr="00D120B5">
        <w:t>PCE Technical Manual</w:t>
      </w:r>
    </w:p>
    <w:p w14:paraId="35FF8FFB" w14:textId="77777777" w:rsidR="004C0876" w:rsidRPr="00D120B5" w:rsidRDefault="004C0876" w:rsidP="000F7C2B">
      <w:pPr>
        <w:pStyle w:val="BodyText"/>
      </w:pPr>
      <w:r w:rsidRPr="00D120B5">
        <w:t xml:space="preserve">The following manuals </w:t>
      </w:r>
      <w:r w:rsidR="00E84C09" w:rsidRPr="00D120B5">
        <w:t>do not contain</w:t>
      </w:r>
      <w:r w:rsidRPr="00D120B5">
        <w:t xml:space="preserve"> changes </w:t>
      </w:r>
      <w:r w:rsidR="00E84C09" w:rsidRPr="00D120B5">
        <w:t>relating to</w:t>
      </w:r>
      <w:r w:rsidRPr="00D120B5">
        <w:t xml:space="preserve"> </w:t>
      </w:r>
      <w:r w:rsidR="002341C2" w:rsidRPr="00D120B5">
        <w:t>PX*1*199</w:t>
      </w:r>
      <w:r w:rsidRPr="00D120B5">
        <w:t>:</w:t>
      </w:r>
    </w:p>
    <w:p w14:paraId="2843605C" w14:textId="77777777" w:rsidR="00985200" w:rsidRPr="00D120B5" w:rsidRDefault="006D097C" w:rsidP="00E84C09">
      <w:pPr>
        <w:pStyle w:val="BodyTextBullet1"/>
      </w:pPr>
      <w:r w:rsidRPr="00D120B5">
        <w:t xml:space="preserve">PCE Installation Guide </w:t>
      </w:r>
    </w:p>
    <w:p w14:paraId="3BD46A89" w14:textId="77777777" w:rsidR="00E84C09" w:rsidRPr="00D120B5" w:rsidRDefault="00985200" w:rsidP="000F7C2B">
      <w:pPr>
        <w:pStyle w:val="BodyText"/>
      </w:pPr>
      <w:r w:rsidRPr="00D120B5">
        <w:t>The following manual</w:t>
      </w:r>
      <w:r w:rsidR="00E84C09" w:rsidRPr="00D120B5">
        <w:t xml:space="preserve"> do</w:t>
      </w:r>
      <w:r w:rsidRPr="00D120B5">
        <w:t>es</w:t>
      </w:r>
      <w:r w:rsidR="00E84C09" w:rsidRPr="00D120B5">
        <w:t xml:space="preserve"> not exist for this package/application:</w:t>
      </w:r>
    </w:p>
    <w:p w14:paraId="5F07DDB0" w14:textId="77777777" w:rsidR="004C0876" w:rsidRPr="00D120B5" w:rsidRDefault="00985200" w:rsidP="00E84C09">
      <w:pPr>
        <w:pStyle w:val="BodyTextBullet1"/>
      </w:pPr>
      <w:r w:rsidRPr="00D120B5">
        <w:t>Security Guide</w:t>
      </w:r>
    </w:p>
    <w:p w14:paraId="4BD0938F" w14:textId="77777777" w:rsidR="00520229" w:rsidRPr="00D120B5" w:rsidRDefault="00520229" w:rsidP="00520229">
      <w:pPr>
        <w:pStyle w:val="BodyTextBullet1"/>
        <w:numPr>
          <w:ilvl w:val="0"/>
          <w:numId w:val="0"/>
        </w:numPr>
        <w:ind w:left="720"/>
      </w:pPr>
    </w:p>
    <w:p w14:paraId="1BB9C100" w14:textId="77777777" w:rsidR="003C2357" w:rsidRPr="00D120B5" w:rsidRDefault="003C2357" w:rsidP="000F7C2B">
      <w:pPr>
        <w:pStyle w:val="BodyText"/>
      </w:pPr>
      <w:bookmarkStart w:id="32" w:name="_Acronyms_and_Definitions"/>
      <w:bookmarkStart w:id="33" w:name="_Toc323533352"/>
      <w:bookmarkEnd w:id="22"/>
      <w:bookmarkEnd w:id="23"/>
      <w:bookmarkEnd w:id="24"/>
      <w:bookmarkEnd w:id="25"/>
      <w:bookmarkEnd w:id="32"/>
    </w:p>
    <w:p w14:paraId="402DCDA1" w14:textId="77777777" w:rsidR="003C2357" w:rsidRPr="00D120B5" w:rsidRDefault="003C2357" w:rsidP="005538A7">
      <w:pPr>
        <w:pStyle w:val="Heading1"/>
        <w:sectPr w:rsidR="003C2357" w:rsidRPr="00D120B5" w:rsidSect="00C914FD">
          <w:headerReference w:type="even" r:id="rId17"/>
          <w:footerReference w:type="even" r:id="rId18"/>
          <w:footerReference w:type="default" r:id="rId19"/>
          <w:pgSz w:w="12240" w:h="15840" w:code="1"/>
          <w:pgMar w:top="1440" w:right="1440" w:bottom="1440" w:left="1440" w:header="720" w:footer="720" w:gutter="0"/>
          <w:pgNumType w:start="1"/>
          <w:cols w:space="720"/>
          <w:docGrid w:linePitch="360"/>
        </w:sectPr>
      </w:pPr>
      <w:bookmarkStart w:id="34" w:name="SpecificSpecifications1"/>
      <w:bookmarkStart w:id="35" w:name="_Ref207529989"/>
      <w:bookmarkStart w:id="36" w:name="_Toc234302628"/>
      <w:bookmarkEnd w:id="33"/>
    </w:p>
    <w:p w14:paraId="38366EE8" w14:textId="77777777" w:rsidR="00324611" w:rsidRPr="00D120B5" w:rsidRDefault="009C0985" w:rsidP="00C348D6">
      <w:pPr>
        <w:pStyle w:val="Heading1"/>
        <w:ind w:hanging="720"/>
      </w:pPr>
      <w:bookmarkStart w:id="37" w:name="_Toc332585492"/>
      <w:bookmarkStart w:id="38" w:name="_Toc384046178"/>
      <w:bookmarkEnd w:id="34"/>
      <w:bookmarkEnd w:id="35"/>
      <w:bookmarkEnd w:id="36"/>
      <w:r w:rsidRPr="00D120B5">
        <w:lastRenderedPageBreak/>
        <w:t>New Features</w:t>
      </w:r>
      <w:r w:rsidR="00186BC2" w:rsidRPr="00D120B5">
        <w:t xml:space="preserve"> and Functions</w:t>
      </w:r>
      <w:bookmarkEnd w:id="37"/>
      <w:bookmarkEnd w:id="38"/>
    </w:p>
    <w:p w14:paraId="1B4996D2" w14:textId="77777777" w:rsidR="00252343" w:rsidRPr="00D120B5" w:rsidRDefault="00252343" w:rsidP="000F7C2B">
      <w:pPr>
        <w:pStyle w:val="BodyText"/>
      </w:pPr>
      <w:r w:rsidRPr="00D120B5">
        <w:t>The following enhancements allow for entry, display, lookup (search), print, storage, and internal and/or external transmissions of the ICD-10-CM code sets:</w:t>
      </w:r>
    </w:p>
    <w:p w14:paraId="712BB646" w14:textId="77777777" w:rsidR="00252343" w:rsidRPr="00D120B5" w:rsidRDefault="00252343" w:rsidP="000F7C2B">
      <w:pPr>
        <w:pStyle w:val="BodyText"/>
      </w:pPr>
      <w:r w:rsidRPr="00D120B5">
        <w:t>ICD-10-CM replace</w:t>
      </w:r>
      <w:r w:rsidR="000E508F" w:rsidRPr="00D120B5">
        <w:t>s</w:t>
      </w:r>
      <w:r w:rsidRPr="00D120B5">
        <w:t xml:space="preserve"> ICD-9-CM as the diagnostic coding system for outpatient encounters with an encounter date on or after </w:t>
      </w:r>
      <w:r w:rsidR="006D097C" w:rsidRPr="00D120B5">
        <w:t xml:space="preserve">the </w:t>
      </w:r>
      <w:r w:rsidR="00CA77B9" w:rsidRPr="00D120B5">
        <w:t xml:space="preserve">ICD-10 </w:t>
      </w:r>
      <w:r w:rsidR="006D097C" w:rsidRPr="00D120B5">
        <w:t>Activation Date</w:t>
      </w:r>
      <w:r w:rsidRPr="00D120B5">
        <w:t xml:space="preserve">.  </w:t>
      </w:r>
    </w:p>
    <w:p w14:paraId="34FCA047" w14:textId="77777777" w:rsidR="009C0985" w:rsidRPr="00D120B5" w:rsidRDefault="00252343" w:rsidP="000F7C2B">
      <w:pPr>
        <w:pStyle w:val="BodyText"/>
      </w:pPr>
      <w:r w:rsidRPr="00D120B5">
        <w:t xml:space="preserve">There will be a period of time when dual code sets (ICD-9-CM </w:t>
      </w:r>
      <w:r w:rsidR="00937A8E" w:rsidRPr="00D120B5">
        <w:t>and</w:t>
      </w:r>
      <w:r w:rsidRPr="00D120B5">
        <w:t xml:space="preserve"> ICD-10-CM) </w:t>
      </w:r>
      <w:r w:rsidR="000E508F" w:rsidRPr="00D120B5">
        <w:t>ar</w:t>
      </w:r>
      <w:r w:rsidRPr="00D120B5">
        <w:t xml:space="preserve">e used to accommodate outpatient encounter dates of service prior to and following the </w:t>
      </w:r>
      <w:r w:rsidR="000E508F" w:rsidRPr="00D120B5">
        <w:t xml:space="preserve">ICD-10 </w:t>
      </w:r>
      <w:r w:rsidR="006D097C" w:rsidRPr="00D120B5">
        <w:t>Activation Date</w:t>
      </w:r>
      <w:r w:rsidR="00937A8E" w:rsidRPr="00D120B5">
        <w:t>,</w:t>
      </w:r>
      <w:r w:rsidRPr="00D120B5">
        <w:t xml:space="preserve"> as well as for reporting and research purposes.</w:t>
      </w:r>
    </w:p>
    <w:p w14:paraId="5A9D9F94" w14:textId="77777777" w:rsidR="00324611" w:rsidRPr="00D120B5" w:rsidRDefault="00CA77B9" w:rsidP="00554DAD">
      <w:pPr>
        <w:pStyle w:val="Heading2"/>
      </w:pPr>
      <w:bookmarkStart w:id="39" w:name="AccessabilitySpecifications1"/>
      <w:bookmarkStart w:id="40" w:name="FunctionPointEstimation1"/>
      <w:bookmarkStart w:id="41" w:name="FunctionalSpecifications1"/>
      <w:bookmarkStart w:id="42" w:name="_Toc332585493"/>
      <w:bookmarkStart w:id="43" w:name="_Toc384046179"/>
      <w:bookmarkEnd w:id="39"/>
      <w:bookmarkEnd w:id="40"/>
      <w:bookmarkEnd w:id="41"/>
      <w:r w:rsidRPr="00D120B5">
        <w:t>Differentiati</w:t>
      </w:r>
      <w:r w:rsidR="0073064F" w:rsidRPr="00D120B5">
        <w:t>ng</w:t>
      </w:r>
      <w:r w:rsidRPr="00D120B5">
        <w:t xml:space="preserve"> ICD-9 and ICD-10 Diagnosis Codes</w:t>
      </w:r>
      <w:bookmarkEnd w:id="42"/>
      <w:bookmarkEnd w:id="43"/>
    </w:p>
    <w:p w14:paraId="6BFFDE29" w14:textId="77777777" w:rsidR="009C0985" w:rsidRPr="00D120B5" w:rsidRDefault="000E508F" w:rsidP="000F7C2B">
      <w:pPr>
        <w:pStyle w:val="BodyText"/>
      </w:pPr>
      <w:r w:rsidRPr="00D120B5">
        <w:t xml:space="preserve">If the encounter or appointment date is prior to the ICD-10 Activation Date, the PCE package adds an ICD-9 </w:t>
      </w:r>
      <w:r w:rsidR="00F03109" w:rsidRPr="00D120B5">
        <w:t>label following</w:t>
      </w:r>
      <w:r w:rsidRPr="00D120B5">
        <w:t xml:space="preserve"> diagnosis prompts within PCE: DX, ED, CP, IM</w:t>
      </w:r>
      <w:r w:rsidR="00D07C72" w:rsidRPr="00D120B5">
        <w:t>,</w:t>
      </w:r>
      <w:r w:rsidRPr="00D120B5">
        <w:t xml:space="preserve"> ST, IN.</w:t>
      </w:r>
    </w:p>
    <w:p w14:paraId="51FAAC3A" w14:textId="77777777" w:rsidR="000E508F" w:rsidRPr="00D120B5" w:rsidRDefault="000E508F" w:rsidP="000F7C2B">
      <w:pPr>
        <w:pStyle w:val="BodyText"/>
      </w:pPr>
      <w:r w:rsidRPr="00D120B5">
        <w:t>If the encounter or appointment date is on or after the ICD-10 Activation Date, the PCE package adds an ICD-10 label to the following diagnosis prompts within PCE: DX, ED, CP, IM</w:t>
      </w:r>
      <w:r w:rsidR="00D07C72" w:rsidRPr="00D120B5">
        <w:t>,</w:t>
      </w:r>
      <w:r w:rsidRPr="00D120B5">
        <w:t xml:space="preserve"> ST, IN.</w:t>
      </w:r>
    </w:p>
    <w:p w14:paraId="18AE051D" w14:textId="77777777" w:rsidR="000E508F" w:rsidRPr="00D120B5" w:rsidRDefault="000E508F" w:rsidP="00937A8E">
      <w:pPr>
        <w:pStyle w:val="Caption"/>
      </w:pPr>
      <w:r w:rsidRPr="00D120B5">
        <w:t>PCE ENCOUNTER</w:t>
      </w:r>
      <w:r w:rsidR="00937A8E" w:rsidRPr="00D120B5">
        <w:t xml:space="preserve"> ACTIONS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tblGrid>
      <w:tr w:rsidR="000E508F" w:rsidRPr="00D120B5" w14:paraId="47B11E44" w14:textId="77777777" w:rsidTr="002857CD">
        <w:tc>
          <w:tcPr>
            <w:tcW w:w="7038" w:type="dxa"/>
          </w:tcPr>
          <w:p w14:paraId="6706ED6B" w14:textId="77777777" w:rsidR="000E508F" w:rsidRPr="00D120B5" w:rsidRDefault="000E508F" w:rsidP="000E508F">
            <w:pPr>
              <w:pStyle w:val="ScreenCapture"/>
            </w:pPr>
            <w:r w:rsidRPr="00D120B5">
              <w:t xml:space="preserve">UE  Update Encounter      </w:t>
            </w:r>
          </w:p>
          <w:p w14:paraId="0FCF1171" w14:textId="77777777" w:rsidR="000E508F" w:rsidRPr="00D120B5" w:rsidRDefault="000E508F" w:rsidP="000E508F">
            <w:pPr>
              <w:pStyle w:val="ScreenCapture"/>
            </w:pPr>
            <w:r w:rsidRPr="00D120B5">
              <w:t xml:space="preserve">AD  Add Standalone Enc.  </w:t>
            </w:r>
          </w:p>
          <w:p w14:paraId="15DCE14A" w14:textId="77777777" w:rsidR="000E508F" w:rsidRPr="00D120B5" w:rsidRDefault="000E508F" w:rsidP="000E508F">
            <w:pPr>
              <w:pStyle w:val="ScreenCapture"/>
            </w:pPr>
            <w:r w:rsidRPr="00D120B5">
              <w:t xml:space="preserve">HI  Make Historical Encounter </w:t>
            </w:r>
          </w:p>
          <w:p w14:paraId="55BB8110" w14:textId="77777777" w:rsidR="000E508F" w:rsidRPr="00D120B5" w:rsidRDefault="00D07C72" w:rsidP="000E508F">
            <w:pPr>
              <w:pStyle w:val="ScreenCapture"/>
            </w:pPr>
            <w:r w:rsidRPr="00D120B5">
              <w:t>IN  Checkout Interview</w:t>
            </w:r>
          </w:p>
          <w:p w14:paraId="155330F6" w14:textId="77777777" w:rsidR="000E508F" w:rsidRPr="00D120B5" w:rsidRDefault="00D07C72" w:rsidP="000E508F">
            <w:pPr>
              <w:pStyle w:val="ScreenCapture"/>
            </w:pPr>
            <w:r w:rsidRPr="00D120B5">
              <w:t>ED  Edit an Item</w:t>
            </w:r>
            <w:r w:rsidR="000E508F" w:rsidRPr="00D120B5">
              <w:t xml:space="preserve">          </w:t>
            </w:r>
          </w:p>
          <w:p w14:paraId="338A014B" w14:textId="77777777" w:rsidR="000E508F" w:rsidRPr="00D120B5" w:rsidRDefault="00D07C72" w:rsidP="000E508F">
            <w:pPr>
              <w:pStyle w:val="ScreenCapture"/>
            </w:pPr>
            <w:r w:rsidRPr="00D120B5">
              <w:t>IM  Immunization</w:t>
            </w:r>
            <w:r w:rsidR="000E508F" w:rsidRPr="00D120B5">
              <w:t xml:space="preserve">          </w:t>
            </w:r>
          </w:p>
          <w:p w14:paraId="50606F5D" w14:textId="77777777" w:rsidR="000E508F" w:rsidRPr="00D120B5" w:rsidRDefault="00D07C72" w:rsidP="000E508F">
            <w:pPr>
              <w:pStyle w:val="ScreenCapture"/>
            </w:pPr>
            <w:r w:rsidRPr="00D120B5">
              <w:t>ST  Skin Test</w:t>
            </w:r>
            <w:r w:rsidR="000E508F" w:rsidRPr="00D120B5">
              <w:t xml:space="preserve"> </w:t>
            </w:r>
          </w:p>
          <w:p w14:paraId="1E9D29D0" w14:textId="77777777" w:rsidR="000E508F" w:rsidRPr="00D120B5" w:rsidRDefault="000E508F" w:rsidP="000E508F">
            <w:pPr>
              <w:pStyle w:val="ScreenCapture"/>
            </w:pPr>
            <w:r w:rsidRPr="00D120B5">
              <w:t xml:space="preserve">DD  Display Detail            </w:t>
            </w:r>
          </w:p>
          <w:p w14:paraId="0E59E10A" w14:textId="77777777" w:rsidR="000E508F" w:rsidRPr="00D120B5" w:rsidRDefault="000E508F" w:rsidP="000E508F">
            <w:pPr>
              <w:pStyle w:val="ScreenCapture"/>
            </w:pPr>
            <w:r w:rsidRPr="00D120B5">
              <w:t>DX  Diagnosis (ICD</w:t>
            </w:r>
            <w:r w:rsidR="00BC5238" w:rsidRPr="00D120B5">
              <w:t>)</w:t>
            </w:r>
          </w:p>
          <w:p w14:paraId="291AF342" w14:textId="77777777" w:rsidR="000E508F" w:rsidRPr="00D120B5" w:rsidRDefault="000E508F" w:rsidP="000E508F">
            <w:pPr>
              <w:pStyle w:val="ScreenCapture"/>
            </w:pPr>
            <w:r w:rsidRPr="00D120B5">
              <w:t xml:space="preserve">EP  Expand Appointment </w:t>
            </w:r>
          </w:p>
          <w:p w14:paraId="09F2EE6A" w14:textId="77777777" w:rsidR="000E508F" w:rsidRPr="00D120B5" w:rsidRDefault="000E508F" w:rsidP="00C9297E">
            <w:pPr>
              <w:pStyle w:val="ScreenCapture"/>
            </w:pPr>
            <w:r w:rsidRPr="00D120B5">
              <w:t xml:space="preserve">CP  CPT (Procedure)  </w:t>
            </w:r>
          </w:p>
        </w:tc>
      </w:tr>
    </w:tbl>
    <w:p w14:paraId="70E2F4A9" w14:textId="77777777" w:rsidR="00CA77B9" w:rsidRPr="00D120B5" w:rsidRDefault="00CA77B9" w:rsidP="00554DAD">
      <w:pPr>
        <w:pStyle w:val="Heading2"/>
      </w:pPr>
      <w:bookmarkStart w:id="44" w:name="_Toc332585494"/>
      <w:bookmarkStart w:id="45" w:name="_Toc384046180"/>
      <w:r w:rsidRPr="00D120B5">
        <w:t>Diagnosis Code Search</w:t>
      </w:r>
      <w:r w:rsidR="00186BC2" w:rsidRPr="00D120B5">
        <w:t xml:space="preserve"> Function</w:t>
      </w:r>
      <w:bookmarkEnd w:id="44"/>
      <w:bookmarkEnd w:id="45"/>
    </w:p>
    <w:p w14:paraId="4DD0EF0E" w14:textId="77777777" w:rsidR="00186BC2" w:rsidRPr="00D120B5" w:rsidRDefault="00186BC2" w:rsidP="000F7C2B">
      <w:pPr>
        <w:pStyle w:val="BodyText"/>
      </w:pPr>
      <w:r w:rsidRPr="00D120B5">
        <w:t xml:space="preserve">The PCE ICD-10 diagnosis code search functionality allows you to select a single, valid ICD-10 diagnosis code and display its description. The user interface prompts you for input, invokes the Lexicon utility to get data, and then presents that data.  </w:t>
      </w:r>
    </w:p>
    <w:p w14:paraId="636FC912" w14:textId="77777777" w:rsidR="00186BC2" w:rsidRPr="00D120B5" w:rsidRDefault="00186BC2" w:rsidP="000F7C2B">
      <w:pPr>
        <w:pStyle w:val="BodyText"/>
      </w:pPr>
      <w:r w:rsidRPr="00D120B5">
        <w:t>This search method provides a “decision tree” type search that uses the hierarchical structure existing within the ICD-10-CM code set, as defined in the ICD-10-CM Tabular List of Diseases and Injuries, comprising categories, sub-categories, and valid ICD-10-CM codes. A dash after a number indicates that it contains a sub-category.</w:t>
      </w:r>
    </w:p>
    <w:p w14:paraId="5281A156" w14:textId="77777777" w:rsidR="00186BC2" w:rsidRPr="00D120B5" w:rsidRDefault="00186BC2" w:rsidP="000F7C2B">
      <w:pPr>
        <w:pStyle w:val="BodyText"/>
      </w:pPr>
      <w:r w:rsidRPr="00D120B5">
        <w:t>ICD-10-CM diagnosis code search highlights include:</w:t>
      </w:r>
    </w:p>
    <w:p w14:paraId="52174C5D" w14:textId="77777777" w:rsidR="00186BC2" w:rsidRPr="00D120B5" w:rsidRDefault="00186BC2" w:rsidP="00186BC2">
      <w:pPr>
        <w:pStyle w:val="BodyTextBullet1"/>
      </w:pPr>
      <w:r w:rsidRPr="00D120B5">
        <w:t xml:space="preserve">The more refined the search criteria used (i.e., the more descriptive the search terms), the more streamlined </w:t>
      </w:r>
      <w:r w:rsidR="00D90DF0" w:rsidRPr="00D120B5">
        <w:t xml:space="preserve">is </w:t>
      </w:r>
      <w:r w:rsidRPr="00D120B5">
        <w:t>the process of selecting the correct valid ICD-10 diagnosis code.</w:t>
      </w:r>
    </w:p>
    <w:p w14:paraId="62D969BE" w14:textId="77777777" w:rsidR="00186BC2" w:rsidRPr="00D120B5" w:rsidRDefault="00186BC2" w:rsidP="00186BC2">
      <w:pPr>
        <w:pStyle w:val="BodyTextBullet1"/>
      </w:pPr>
      <w:r w:rsidRPr="00D120B5">
        <w:t>You are presented with a manageable list of matching codes with descriptions, consisting of any combination of categories, sub-categories, and valid codes. The length of the list of items that is presented is set to a default of 20,000. If the list is longer, you are prompted to refine the search.</w:t>
      </w:r>
    </w:p>
    <w:p w14:paraId="49BA95AF" w14:textId="77777777" w:rsidR="00186BC2" w:rsidRPr="00D120B5" w:rsidRDefault="00186BC2" w:rsidP="00186BC2">
      <w:pPr>
        <w:pStyle w:val="BodyTextBullet1"/>
      </w:pPr>
      <w:r w:rsidRPr="00D120B5">
        <w:t>You can “drill down” through the categories and sub-categories to identify the single, valid ICD-10-CM code that best matches the patient diagnosis.</w:t>
      </w:r>
    </w:p>
    <w:p w14:paraId="160D377D" w14:textId="77777777" w:rsidR="00186BC2" w:rsidRPr="00D120B5" w:rsidRDefault="00186BC2" w:rsidP="00186BC2">
      <w:pPr>
        <w:pStyle w:val="BodyTextBullet1"/>
      </w:pPr>
      <w:r w:rsidRPr="00D120B5">
        <w:lastRenderedPageBreak/>
        <w:t>Short descriptions for the valid ICD-10-CM codes display.</w:t>
      </w:r>
    </w:p>
    <w:p w14:paraId="141672E1" w14:textId="77777777" w:rsidR="00186BC2" w:rsidRPr="00D120B5" w:rsidRDefault="00186BC2" w:rsidP="00186BC2">
      <w:pPr>
        <w:pStyle w:val="BodyTextBullet1"/>
      </w:pPr>
      <w:r w:rsidRPr="00D120B5">
        <w:t>Partial code searches are possible, as is full ICD-10-CM code entry, for situations where all or part of the code is known.</w:t>
      </w:r>
    </w:p>
    <w:p w14:paraId="3C41EB9E" w14:textId="77777777" w:rsidR="00186BC2" w:rsidRPr="00D120B5" w:rsidRDefault="00186BC2" w:rsidP="000F7C2B">
      <w:pPr>
        <w:pStyle w:val="BodyText"/>
      </w:pPr>
      <w:r w:rsidRPr="00D120B5">
        <w:t>The PCE package provides the ability to search on ICD-10-CM diagnosis codes at the following prompts:</w:t>
      </w:r>
    </w:p>
    <w:p w14:paraId="47F8E9FC" w14:textId="77777777" w:rsidR="00186BC2" w:rsidRPr="00D120B5" w:rsidRDefault="006D2932" w:rsidP="00937A8E">
      <w:pPr>
        <w:pStyle w:val="BodyTextBullet2"/>
      </w:pPr>
      <w:r w:rsidRPr="00D120B5">
        <w:t>ICD-10 Diagnosis Code:</w:t>
      </w:r>
    </w:p>
    <w:p w14:paraId="33353D5E" w14:textId="77777777" w:rsidR="00D90DF0" w:rsidRPr="00D120B5" w:rsidRDefault="006D2932" w:rsidP="00937A8E">
      <w:pPr>
        <w:pStyle w:val="BodyTextBullet2"/>
      </w:pPr>
      <w:r w:rsidRPr="00D120B5">
        <w:t>Primary ICD-10 Diagnosis:</w:t>
      </w:r>
    </w:p>
    <w:p w14:paraId="1C800A4E" w14:textId="77777777" w:rsidR="00D90DF0" w:rsidRPr="00D120B5" w:rsidRDefault="006D2932" w:rsidP="00937A8E">
      <w:pPr>
        <w:pStyle w:val="BodyTextBullet2"/>
      </w:pPr>
      <w:r w:rsidRPr="00D120B5">
        <w:t>1st Secondary ICD-10 Diagnosis:</w:t>
      </w:r>
    </w:p>
    <w:p w14:paraId="77180CED" w14:textId="77777777" w:rsidR="006D2932" w:rsidRPr="00D120B5" w:rsidRDefault="006D2932" w:rsidP="00937A8E">
      <w:pPr>
        <w:pStyle w:val="BodyTextBullet2"/>
      </w:pPr>
      <w:r w:rsidRPr="00D120B5">
        <w:t>ICD-10 Diagnosis:</w:t>
      </w:r>
    </w:p>
    <w:p w14:paraId="70B4E1F2" w14:textId="77777777" w:rsidR="006D2932" w:rsidRPr="00D120B5" w:rsidRDefault="006D2932" w:rsidP="00937A8E">
      <w:pPr>
        <w:pStyle w:val="BodyTextBullet2"/>
      </w:pPr>
      <w:r w:rsidRPr="00D120B5">
        <w:t xml:space="preserve">ICD-10 Diagnosis 2:  </w:t>
      </w:r>
    </w:p>
    <w:p w14:paraId="664CF8DF" w14:textId="77777777" w:rsidR="006D2932" w:rsidRPr="00D120B5" w:rsidRDefault="006D2932" w:rsidP="00937A8E">
      <w:pPr>
        <w:pStyle w:val="BodyTextBullet2"/>
      </w:pPr>
      <w:r w:rsidRPr="00D120B5">
        <w:t>Enter ICD-10 Diagnosis :</w:t>
      </w:r>
    </w:p>
    <w:p w14:paraId="31F47BDF" w14:textId="77777777" w:rsidR="006D2932" w:rsidRPr="00D120B5" w:rsidRDefault="006D2932" w:rsidP="00937A8E">
      <w:pPr>
        <w:pStyle w:val="BodyTextBullet2"/>
      </w:pPr>
      <w:r w:rsidRPr="00D120B5">
        <w:t>Enter NEXT ICD-10 Diagnosis:</w:t>
      </w:r>
    </w:p>
    <w:p w14:paraId="0B40F354" w14:textId="77777777" w:rsidR="006D2932" w:rsidRPr="00D120B5" w:rsidRDefault="006D2932" w:rsidP="00937A8E">
      <w:pPr>
        <w:pStyle w:val="BodyTextBullet2"/>
      </w:pPr>
      <w:r w:rsidRPr="00D120B5">
        <w:t>What is ICD-10 DIAGNOSIS 1 for this procedure:</w:t>
      </w:r>
    </w:p>
    <w:p w14:paraId="55C3A4C5" w14:textId="77777777" w:rsidR="00186BC2" w:rsidRPr="00D120B5" w:rsidRDefault="00186BC2" w:rsidP="00186BC2">
      <w:pPr>
        <w:pStyle w:val="Caption"/>
      </w:pPr>
      <w:r w:rsidRPr="00D120B5">
        <w:lastRenderedPageBreak/>
        <w:t>Example of ICD-10 Diagnosis Code Search</w:t>
      </w:r>
    </w:p>
    <w:p w14:paraId="4D950FCE" w14:textId="77777777" w:rsidR="00147216" w:rsidRPr="00D120B5" w:rsidRDefault="00147216" w:rsidP="00147216">
      <w:pPr>
        <w:pStyle w:val="StyleScreenCapture9ptTopNoborderBottomNoborder"/>
        <w:pBdr>
          <w:bottom w:val="single" w:sz="4" w:space="0" w:color="auto"/>
        </w:pBdr>
        <w:rPr>
          <w:bCs/>
        </w:rPr>
      </w:pPr>
      <w:r w:rsidRPr="00D120B5">
        <w:rPr>
          <w:bCs/>
        </w:rPr>
        <w:t xml:space="preserve">Select Action: Quit// DX   Diagnosis (ICD)  </w:t>
      </w:r>
    </w:p>
    <w:p w14:paraId="6A8C1D70" w14:textId="77777777" w:rsidR="00147216" w:rsidRPr="00D120B5" w:rsidRDefault="00147216" w:rsidP="00147216">
      <w:pPr>
        <w:pStyle w:val="StyleScreenCapture9ptTopNoborderBottomNoborder"/>
        <w:pBdr>
          <w:bottom w:val="single" w:sz="4" w:space="0" w:color="auto"/>
        </w:pBdr>
        <w:rPr>
          <w:bCs/>
        </w:rPr>
      </w:pPr>
    </w:p>
    <w:p w14:paraId="1C523618" w14:textId="77777777" w:rsidR="00147216" w:rsidRPr="00D120B5" w:rsidRDefault="00147216" w:rsidP="00147216">
      <w:pPr>
        <w:pStyle w:val="StyleScreenCapture9ptTopNoborderBottomNoborder"/>
        <w:pBdr>
          <w:bottom w:val="single" w:sz="4" w:space="0" w:color="auto"/>
        </w:pBdr>
        <w:rPr>
          <w:bCs/>
        </w:rPr>
      </w:pPr>
    </w:p>
    <w:p w14:paraId="18F1F97C" w14:textId="77777777" w:rsidR="00147216" w:rsidRPr="00D120B5" w:rsidRDefault="00147216" w:rsidP="00147216">
      <w:pPr>
        <w:pStyle w:val="StyleScreenCapture9ptTopNoborderBottomNoborder"/>
        <w:pBdr>
          <w:bottom w:val="single" w:sz="4" w:space="0" w:color="auto"/>
        </w:pBdr>
        <w:rPr>
          <w:bCs/>
        </w:rPr>
      </w:pPr>
      <w:r w:rsidRPr="00D120B5">
        <w:rPr>
          <w:bCs/>
        </w:rPr>
        <w:t>Patient's Service Connection and Rated Disabilities:</w:t>
      </w:r>
    </w:p>
    <w:p w14:paraId="15FCB775" w14:textId="77777777" w:rsidR="00147216" w:rsidRPr="00D120B5" w:rsidRDefault="00147216" w:rsidP="00147216">
      <w:pPr>
        <w:pStyle w:val="StyleScreenCapture9ptTopNoborderBottomNoborder"/>
        <w:pBdr>
          <w:bottom w:val="single" w:sz="4" w:space="0" w:color="auto"/>
        </w:pBdr>
        <w:rPr>
          <w:bCs/>
        </w:rPr>
      </w:pPr>
    </w:p>
    <w:p w14:paraId="1B16B9D4" w14:textId="77777777" w:rsidR="00147216" w:rsidRPr="00D120B5" w:rsidRDefault="00147216" w:rsidP="00147216">
      <w:pPr>
        <w:pStyle w:val="StyleScreenCapture9ptTopNoborderBottomNoborder"/>
        <w:pBdr>
          <w:bottom w:val="single" w:sz="4" w:space="0" w:color="auto"/>
        </w:pBdr>
        <w:rPr>
          <w:bCs/>
        </w:rPr>
      </w:pPr>
      <w:r w:rsidRPr="00D120B5">
        <w:rPr>
          <w:bCs/>
        </w:rPr>
        <w:t xml:space="preserve"> Service Connected: No</w:t>
      </w:r>
    </w:p>
    <w:p w14:paraId="51E3C7F1" w14:textId="77777777" w:rsidR="00147216" w:rsidRPr="00D120B5" w:rsidRDefault="00147216" w:rsidP="00147216">
      <w:pPr>
        <w:pStyle w:val="StyleScreenCapture9ptTopNoborderBottomNoborder"/>
        <w:pBdr>
          <w:bottom w:val="single" w:sz="4" w:space="0" w:color="auto"/>
        </w:pBdr>
        <w:rPr>
          <w:bCs/>
        </w:rPr>
      </w:pPr>
      <w:r w:rsidRPr="00D120B5">
        <w:rPr>
          <w:bCs/>
        </w:rPr>
        <w:t>Rated Disabilities: None Stated</w:t>
      </w:r>
    </w:p>
    <w:p w14:paraId="2A7A3ECB" w14:textId="77777777" w:rsidR="00186BC2" w:rsidRPr="00D120B5" w:rsidRDefault="00147216" w:rsidP="00147216">
      <w:pPr>
        <w:pStyle w:val="StyleScreenCapture9ptTopNoborderBottomNoborder"/>
        <w:pBdr>
          <w:bottom w:val="single" w:sz="4" w:space="0" w:color="auto"/>
        </w:pBdr>
        <w:rPr>
          <w:bCs/>
        </w:rPr>
      </w:pPr>
      <w:r w:rsidRPr="00D120B5">
        <w:rPr>
          <w:bCs/>
        </w:rPr>
        <w:t xml:space="preserve">ICD-10 Diagnosis Code: </w:t>
      </w:r>
      <w:r w:rsidRPr="00D120B5">
        <w:rPr>
          <w:b/>
          <w:bCs/>
        </w:rPr>
        <w:t>S62</w:t>
      </w:r>
    </w:p>
    <w:p w14:paraId="2EC7CE35" w14:textId="77777777" w:rsidR="00147216" w:rsidRPr="00D120B5" w:rsidRDefault="00147216" w:rsidP="00147216">
      <w:pPr>
        <w:pStyle w:val="StyleScreenCapture9ptTopNoborderBottomNoborder"/>
        <w:pBdr>
          <w:bottom w:val="single" w:sz="4" w:space="0" w:color="auto"/>
        </w:pBdr>
        <w:rPr>
          <w:bCs/>
        </w:rPr>
      </w:pPr>
    </w:p>
    <w:p w14:paraId="423EA6A3" w14:textId="77777777" w:rsidR="00186BC2" w:rsidRPr="00D120B5" w:rsidRDefault="00186BC2" w:rsidP="00186BC2">
      <w:pPr>
        <w:pStyle w:val="StyleScreenCapture9ptTopNoborderBottomNoborder"/>
        <w:pBdr>
          <w:bottom w:val="single" w:sz="4" w:space="0" w:color="auto"/>
        </w:pBdr>
        <w:rPr>
          <w:bCs/>
        </w:rPr>
      </w:pPr>
      <w:r w:rsidRPr="00D120B5">
        <w:rPr>
          <w:bCs/>
        </w:rPr>
        <w:t>7 matches found</w:t>
      </w:r>
    </w:p>
    <w:p w14:paraId="788B9DD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1.  S62.0-     Fracture of navicular [scaphoid] bone of wrist</w:t>
      </w:r>
    </w:p>
    <w:p w14:paraId="1F325CA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(147)</w:t>
      </w:r>
    </w:p>
    <w:p w14:paraId="6A185025"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2.  S62.1-     Fracture of other and unspecified carpal bone(s)</w:t>
      </w:r>
    </w:p>
    <w:p w14:paraId="41C79C78"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(357)</w:t>
      </w:r>
    </w:p>
    <w:p w14:paraId="21CA793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3.  S62.2-     Fracture of first metacarpal bone (231)</w:t>
      </w:r>
    </w:p>
    <w:p w14:paraId="6F981F38"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4.  S62.3-     Fracture of other and unspecified metacarpal</w:t>
      </w:r>
    </w:p>
    <w:p w14:paraId="39F2A00E"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bone (560)</w:t>
      </w:r>
    </w:p>
    <w:p w14:paraId="2BF3048A"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5.  S62.5-     Fracture of thumb (105)</w:t>
      </w:r>
    </w:p>
    <w:p w14:paraId="2501F89A"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6.  S62.6-     Fracture of other and unspecified finger(s)</w:t>
      </w:r>
    </w:p>
    <w:p w14:paraId="57AAF6F3"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(490)</w:t>
      </w:r>
    </w:p>
    <w:p w14:paraId="54D09B4C"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7.  S62.9-     Unspecified fracture of wrist and hand (21)</w:t>
      </w:r>
    </w:p>
    <w:p w14:paraId="61E29656" w14:textId="77777777" w:rsidR="00186BC2" w:rsidRPr="00D120B5" w:rsidRDefault="00186BC2" w:rsidP="00186BC2">
      <w:pPr>
        <w:pStyle w:val="StyleScreenCapture9ptTopNoborderBottomNoborder"/>
        <w:pBdr>
          <w:bottom w:val="single" w:sz="4" w:space="0" w:color="auto"/>
        </w:pBdr>
        <w:rPr>
          <w:bCs/>
        </w:rPr>
      </w:pPr>
    </w:p>
    <w:p w14:paraId="4CAE586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Select 1-7: </w:t>
      </w:r>
      <w:r w:rsidRPr="00D120B5">
        <w:rPr>
          <w:b/>
          <w:bCs/>
        </w:rPr>
        <w:t>1</w:t>
      </w:r>
    </w:p>
    <w:p w14:paraId="578153BC" w14:textId="77777777" w:rsidR="00186BC2" w:rsidRPr="00D120B5" w:rsidRDefault="00186BC2" w:rsidP="00186BC2">
      <w:pPr>
        <w:pStyle w:val="StyleScreenCapture9ptTopNoborderBottomNoborder"/>
        <w:pBdr>
          <w:bottom w:val="single" w:sz="4" w:space="0" w:color="auto"/>
        </w:pBdr>
        <w:rPr>
          <w:bCs/>
        </w:rPr>
      </w:pPr>
    </w:p>
    <w:p w14:paraId="17762C9D" w14:textId="77777777" w:rsidR="00186BC2" w:rsidRPr="00D120B5" w:rsidRDefault="00186BC2" w:rsidP="00186BC2">
      <w:pPr>
        <w:pStyle w:val="StyleScreenCapture9ptTopNoborderBottomNoborder"/>
        <w:pBdr>
          <w:bottom w:val="single" w:sz="4" w:space="0" w:color="auto"/>
        </w:pBdr>
        <w:rPr>
          <w:bCs/>
        </w:rPr>
      </w:pPr>
      <w:r w:rsidRPr="00D120B5">
        <w:rPr>
          <w:bCs/>
        </w:rPr>
        <w:t>4 matches found</w:t>
      </w:r>
    </w:p>
    <w:p w14:paraId="2B9A4A4B"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1.  S62.00-    Unspecified fracture of navicular [scaphoid]</w:t>
      </w:r>
    </w:p>
    <w:p w14:paraId="5920EF1E"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bone of wrist (21)</w:t>
      </w:r>
    </w:p>
    <w:p w14:paraId="5F8243DD"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2.  S62.01-    Fracture of distal pole of navicular [scaphoid]</w:t>
      </w:r>
    </w:p>
    <w:p w14:paraId="237259B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bone of wrist (42)</w:t>
      </w:r>
    </w:p>
    <w:p w14:paraId="74E79E0F"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3.  S62.02-    Fracture of middle third of navicular [scaphoid]</w:t>
      </w:r>
    </w:p>
    <w:p w14:paraId="74A79F94"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bone of wrist (42)</w:t>
      </w:r>
    </w:p>
    <w:p w14:paraId="5DA1F3F7"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4.  S62.03-    Fracture of proximal third of navicular</w:t>
      </w:r>
    </w:p>
    <w:p w14:paraId="291926AB"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[scaphoid] bone of wrist (42)</w:t>
      </w:r>
    </w:p>
    <w:p w14:paraId="44ED4317" w14:textId="77777777" w:rsidR="00186BC2" w:rsidRPr="00D120B5" w:rsidRDefault="00186BC2" w:rsidP="00186BC2">
      <w:pPr>
        <w:pStyle w:val="StyleScreenCapture9ptTopNoborderBottomNoborder"/>
        <w:pBdr>
          <w:bottom w:val="single" w:sz="4" w:space="0" w:color="auto"/>
        </w:pBdr>
        <w:rPr>
          <w:bCs/>
        </w:rPr>
      </w:pPr>
    </w:p>
    <w:p w14:paraId="5D33A272"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Select 1-4: </w:t>
      </w:r>
      <w:r w:rsidRPr="00D120B5">
        <w:rPr>
          <w:b/>
          <w:bCs/>
        </w:rPr>
        <w:t>4</w:t>
      </w:r>
    </w:p>
    <w:p w14:paraId="20EBC822" w14:textId="77777777" w:rsidR="00186BC2" w:rsidRPr="00D120B5" w:rsidRDefault="00186BC2" w:rsidP="00186BC2">
      <w:pPr>
        <w:pStyle w:val="StyleScreenCapture9ptTopNoborderBottomNoborder"/>
        <w:pBdr>
          <w:bottom w:val="single" w:sz="4" w:space="0" w:color="auto"/>
        </w:pBdr>
        <w:rPr>
          <w:bCs/>
        </w:rPr>
      </w:pPr>
      <w:r w:rsidRPr="00D120B5">
        <w:rPr>
          <w:bCs/>
        </w:rPr>
        <w:t>42 matches found</w:t>
      </w:r>
    </w:p>
    <w:p w14:paraId="1069763A"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1.  S62.031A   Displaced Fracture of Proximal third of</w:t>
      </w:r>
    </w:p>
    <w:p w14:paraId="38E9598D"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Initial Encounter</w:t>
      </w:r>
    </w:p>
    <w:p w14:paraId="6B1D3ED3"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for closed Fracture</w:t>
      </w:r>
    </w:p>
    <w:p w14:paraId="5C00253A"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2.  S62.031B   Displaced Fracture of Proximal third of</w:t>
      </w:r>
    </w:p>
    <w:p w14:paraId="0CA11696"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Initial Encounter</w:t>
      </w:r>
    </w:p>
    <w:p w14:paraId="1AEC3D47"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for open Fracture</w:t>
      </w:r>
    </w:p>
    <w:p w14:paraId="73F79CE3"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3.  S62.031D   Displaced Fracture of Proximal third of</w:t>
      </w:r>
    </w:p>
    <w:p w14:paraId="7D4AB755"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Subsequent</w:t>
      </w:r>
    </w:p>
    <w:p w14:paraId="36683649"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Encounter for Fracture with Routine Healing</w:t>
      </w:r>
    </w:p>
    <w:p w14:paraId="56F7527A"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4.  S62.031G   Displaced Fracture of Proximal third of</w:t>
      </w:r>
    </w:p>
    <w:p w14:paraId="692408DB"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Subsequent</w:t>
      </w:r>
    </w:p>
    <w:p w14:paraId="2674A109"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Encounter for Fracture with Delayed Healing</w:t>
      </w:r>
    </w:p>
    <w:p w14:paraId="6352AA30"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5.  S62.031K   Displaced Fracture of Proximal third of</w:t>
      </w:r>
    </w:p>
    <w:p w14:paraId="7557DE0F"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Subsequent</w:t>
      </w:r>
    </w:p>
    <w:p w14:paraId="46EED17F"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Encounter for Fracture with Nonunion</w:t>
      </w:r>
    </w:p>
    <w:p w14:paraId="52E7CC47"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6.  S62.031P   Displaced Fracture of Proximal third of</w:t>
      </w:r>
    </w:p>
    <w:p w14:paraId="2194A326"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Subsequent</w:t>
      </w:r>
    </w:p>
    <w:p w14:paraId="5E43BD19"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Encounter for Fracture with Malunion</w:t>
      </w:r>
    </w:p>
    <w:p w14:paraId="67BA4F2E"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7.  S62.031S   Displaced Fracture of Proximal third of</w:t>
      </w:r>
    </w:p>
    <w:p w14:paraId="717C9583"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right Wrist, Sequela</w:t>
      </w:r>
    </w:p>
    <w:p w14:paraId="5380C1D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8.  S62.032A   Displaced Fracture of Proximal third of</w:t>
      </w:r>
    </w:p>
    <w:p w14:paraId="0D985941"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Navicular [Scaphoid] Bone of left Wrist, Initial Encounter</w:t>
      </w:r>
    </w:p>
    <w:p w14:paraId="28A4BC6D"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for closed Fracture</w:t>
      </w:r>
    </w:p>
    <w:p w14:paraId="52DD62B6" w14:textId="77777777" w:rsidR="00186BC2" w:rsidRPr="00D120B5" w:rsidRDefault="00186BC2" w:rsidP="00186BC2">
      <w:pPr>
        <w:pStyle w:val="StyleScreenCapture9ptTopNoborderBottomNoborder"/>
        <w:pBdr>
          <w:bottom w:val="single" w:sz="4" w:space="0" w:color="auto"/>
        </w:pBdr>
        <w:rPr>
          <w:bCs/>
        </w:rPr>
      </w:pPr>
    </w:p>
    <w:p w14:paraId="1220B40A" w14:textId="77777777" w:rsidR="00186BC2" w:rsidRPr="00D120B5" w:rsidRDefault="00186BC2" w:rsidP="00186BC2">
      <w:pPr>
        <w:pStyle w:val="StyleScreenCapture9ptTopNoborderBottomNoborder"/>
        <w:pBdr>
          <w:bottom w:val="single" w:sz="4" w:space="0" w:color="auto"/>
        </w:pBdr>
        <w:rPr>
          <w:bCs/>
        </w:rPr>
      </w:pPr>
      <w:r w:rsidRPr="00D120B5">
        <w:rPr>
          <w:bCs/>
        </w:rPr>
        <w:t xml:space="preserve"> Press &lt;RETURN&gt; for more, "^" to exit, or Select 1-8: </w:t>
      </w:r>
      <w:r w:rsidRPr="00D120B5">
        <w:rPr>
          <w:b/>
          <w:bCs/>
        </w:rPr>
        <w:t>1</w:t>
      </w:r>
    </w:p>
    <w:p w14:paraId="0BA7A7E5" w14:textId="77777777" w:rsidR="00C348D6" w:rsidRPr="00D120B5" w:rsidRDefault="00C348D6" w:rsidP="000F7C2B">
      <w:pPr>
        <w:pStyle w:val="BodyText"/>
      </w:pPr>
    </w:p>
    <w:p w14:paraId="39E0C1E0" w14:textId="77777777" w:rsidR="001640DD" w:rsidRPr="00D120B5" w:rsidRDefault="00C348D6" w:rsidP="00C348D6">
      <w:pPr>
        <w:pStyle w:val="Heading1"/>
        <w:ind w:hanging="720"/>
      </w:pPr>
      <w:r w:rsidRPr="00D120B5">
        <w:br w:type="page"/>
      </w:r>
      <w:bookmarkStart w:id="46" w:name="_Toc332585495"/>
      <w:bookmarkStart w:id="47" w:name="_Toc384046181"/>
      <w:r w:rsidR="009C0985" w:rsidRPr="00D120B5">
        <w:lastRenderedPageBreak/>
        <w:t>Changes to Existing Software</w:t>
      </w:r>
      <w:bookmarkEnd w:id="46"/>
      <w:bookmarkEnd w:id="47"/>
    </w:p>
    <w:p w14:paraId="7E7A855D" w14:textId="77777777" w:rsidR="009C0985" w:rsidRPr="00D120B5" w:rsidRDefault="005D1B00" w:rsidP="000F7C2B">
      <w:pPr>
        <w:pStyle w:val="BodyText"/>
      </w:pPr>
      <w:r w:rsidRPr="00D120B5">
        <w:t>Existing software was enhanced to accommodate Historical Encounters. Reports were updated to display ICD-10 information.</w:t>
      </w:r>
    </w:p>
    <w:p w14:paraId="3D5B3C91" w14:textId="77777777" w:rsidR="00DF7D63" w:rsidRPr="00D120B5" w:rsidRDefault="00DF7D63" w:rsidP="00554DAD">
      <w:pPr>
        <w:pStyle w:val="Heading2"/>
      </w:pPr>
      <w:bookmarkStart w:id="48" w:name="_Toc332585496"/>
      <w:bookmarkStart w:id="49" w:name="_Toc384046182"/>
      <w:r w:rsidRPr="00D120B5">
        <w:t>Historical Encounters</w:t>
      </w:r>
      <w:bookmarkEnd w:id="48"/>
      <w:bookmarkEnd w:id="49"/>
    </w:p>
    <w:p w14:paraId="702F6336" w14:textId="77777777" w:rsidR="00475428" w:rsidRPr="00D120B5" w:rsidRDefault="00475428" w:rsidP="000F7C2B">
      <w:pPr>
        <w:pStyle w:val="BodyText"/>
      </w:pPr>
      <w:r w:rsidRPr="00D120B5">
        <w:t>PCE is able to accommodate Historical Encounters in the ICD-9 environment with the use of the HI menu option</w:t>
      </w:r>
      <w:r w:rsidR="00F57F8F" w:rsidRPr="00D120B5">
        <w:t>, as shown below:</w:t>
      </w:r>
    </w:p>
    <w:p w14:paraId="64FDF4F8" w14:textId="77777777" w:rsidR="00F57F8F" w:rsidRPr="00D120B5" w:rsidRDefault="00F57F8F" w:rsidP="00F57F8F">
      <w:pPr>
        <w:pStyle w:val="Caption"/>
      </w:pPr>
      <w:r w:rsidRPr="00D120B5">
        <w:t>Current ICD-9 Functionality for Historical Encounters</w:t>
      </w:r>
    </w:p>
    <w:p w14:paraId="7DABACBA" w14:textId="77777777" w:rsidR="00475428" w:rsidRPr="00D120B5" w:rsidRDefault="00475428" w:rsidP="00475428">
      <w:pPr>
        <w:pStyle w:val="ScreenCapture"/>
      </w:pPr>
      <w:r w:rsidRPr="00D120B5">
        <w:t>UE  Update Encounter      CD  Change Date Range     VC  View by Clinic</w:t>
      </w:r>
    </w:p>
    <w:p w14:paraId="3E0E4538" w14:textId="77777777" w:rsidR="00475428" w:rsidRPr="00D120B5" w:rsidRDefault="00475428" w:rsidP="00475428">
      <w:pPr>
        <w:pStyle w:val="ScreenCapture"/>
      </w:pPr>
      <w:r w:rsidRPr="00D120B5">
        <w:t>LI  List by Appointment   CC  Change Clinic         DD  Display Detail</w:t>
      </w:r>
    </w:p>
    <w:p w14:paraId="448253AE" w14:textId="77777777" w:rsidR="00475428" w:rsidRPr="00D120B5" w:rsidRDefault="00475428" w:rsidP="00475428">
      <w:pPr>
        <w:pStyle w:val="ScreenCapture"/>
      </w:pPr>
      <w:r w:rsidRPr="00D120B5">
        <w:t>AD  Add Standalone Enc.   IN  Check Out Interview   GF  GAF Score</w:t>
      </w:r>
    </w:p>
    <w:p w14:paraId="56D107FC" w14:textId="77777777" w:rsidR="00475428" w:rsidRPr="00D120B5" w:rsidRDefault="00475428" w:rsidP="00475428">
      <w:pPr>
        <w:pStyle w:val="ScreenCapture"/>
      </w:pPr>
      <w:r w:rsidRPr="00D120B5">
        <w:rPr>
          <w:b/>
        </w:rPr>
        <w:t>HI  Make Historical Enc.</w:t>
      </w:r>
      <w:r w:rsidRPr="00D120B5">
        <w:t xml:space="preserve">  PC  PC Assign or Unassign</w:t>
      </w:r>
    </w:p>
    <w:p w14:paraId="2C2C3D38" w14:textId="77777777" w:rsidR="00475428" w:rsidRPr="00D120B5" w:rsidRDefault="00475428" w:rsidP="00475428">
      <w:pPr>
        <w:pStyle w:val="ScreenCapture"/>
      </w:pPr>
      <w:r w:rsidRPr="00D120B5">
        <w:t xml:space="preserve">                          TI  Display Team Info     QU  Quit</w:t>
      </w:r>
    </w:p>
    <w:p w14:paraId="38354BAF" w14:textId="77777777" w:rsidR="00475428" w:rsidRPr="00D120B5" w:rsidRDefault="00475428" w:rsidP="00475428">
      <w:pPr>
        <w:pStyle w:val="ScreenCapture"/>
      </w:pPr>
      <w:r w:rsidRPr="00D120B5">
        <w:t>SP  Select New Patient</w:t>
      </w:r>
    </w:p>
    <w:p w14:paraId="6FA55735" w14:textId="77777777" w:rsidR="00475428" w:rsidRPr="00D120B5" w:rsidRDefault="00475428" w:rsidP="00475428">
      <w:pPr>
        <w:pStyle w:val="ScreenCapture"/>
      </w:pPr>
      <w:r w:rsidRPr="00D120B5">
        <w:t>Select Action: Quit//HI {RETURN}</w:t>
      </w:r>
    </w:p>
    <w:p w14:paraId="350F75E7" w14:textId="77777777" w:rsidR="00475428" w:rsidRPr="00D120B5" w:rsidRDefault="00475428" w:rsidP="00475428">
      <w:pPr>
        <w:pStyle w:val="ScreenCapture"/>
      </w:pPr>
      <w:r w:rsidRPr="00D120B5">
        <w:t xml:space="preserve">Select Action: Quit// HI   Make Historical Enc.  </w:t>
      </w:r>
    </w:p>
    <w:p w14:paraId="2D2AFD41" w14:textId="77777777" w:rsidR="00475428" w:rsidRPr="00D120B5" w:rsidRDefault="00475428" w:rsidP="00475428">
      <w:pPr>
        <w:pStyle w:val="ScreenCapture"/>
      </w:pPr>
      <w:r w:rsidRPr="00D120B5">
        <w:t>This will create a historical encounter for documenting a clinical encounter</w:t>
      </w:r>
    </w:p>
    <w:p w14:paraId="65427463" w14:textId="77777777" w:rsidR="00475428" w:rsidRPr="00D120B5" w:rsidRDefault="00475428" w:rsidP="00475428">
      <w:pPr>
        <w:pStyle w:val="ScreenCapture"/>
      </w:pPr>
      <w:r w:rsidRPr="00D120B5">
        <w:t>only and will not be used by Scheduling, Billing or Workload credit.</w:t>
      </w:r>
    </w:p>
    <w:p w14:paraId="4177E8A2" w14:textId="77777777" w:rsidR="00475428" w:rsidRPr="00D120B5" w:rsidRDefault="00475428" w:rsidP="00475428">
      <w:pPr>
        <w:pStyle w:val="ScreenCapture"/>
      </w:pPr>
    </w:p>
    <w:p w14:paraId="3024738E" w14:textId="77777777" w:rsidR="00475428" w:rsidRPr="00D120B5" w:rsidRDefault="00475428" w:rsidP="00475428">
      <w:pPr>
        <w:pStyle w:val="ScreenCapture"/>
      </w:pPr>
      <w:r w:rsidRPr="00D120B5">
        <w:t>Enter RETURN to continue or '^' to exit: '</w:t>
      </w:r>
    </w:p>
    <w:p w14:paraId="0171ED39" w14:textId="77777777" w:rsidR="00F57F8F" w:rsidRPr="00D120B5" w:rsidRDefault="00F57F8F" w:rsidP="000F7C2B">
      <w:pPr>
        <w:pStyle w:val="BodyText"/>
      </w:pPr>
      <w:r w:rsidRPr="00D120B5">
        <w:t>All other types of VISIT records use the Visit Date to determine whether the diagnoses associated with the record will come from the ICD-9 code set or the ICD-10 code set.</w:t>
      </w:r>
      <w:r w:rsidR="008B36A1" w:rsidRPr="00D120B5">
        <w:t xml:space="preserve"> </w:t>
      </w:r>
      <w:r w:rsidRPr="00D120B5">
        <w:t xml:space="preserve">The historical encounter records, also known as historic event records, must allow entry of ICD-10 codes when </w:t>
      </w:r>
      <w:r w:rsidRPr="00D120B5">
        <w:rPr>
          <w:b/>
        </w:rPr>
        <w:t>Data Entry Date</w:t>
      </w:r>
      <w:r w:rsidRPr="00D120B5">
        <w:t xml:space="preserve"> is </w:t>
      </w:r>
      <w:r w:rsidR="00AF08B1" w:rsidRPr="00D120B5">
        <w:t>on or after</w:t>
      </w:r>
      <w:r w:rsidR="008B36A1" w:rsidRPr="00D120B5">
        <w:t xml:space="preserve"> </w:t>
      </w:r>
      <w:r w:rsidRPr="00D120B5">
        <w:t>the ICD-10 Activation Date.</w:t>
      </w:r>
    </w:p>
    <w:p w14:paraId="0AA666FF" w14:textId="77777777" w:rsidR="001640DD" w:rsidRPr="00D120B5" w:rsidRDefault="00F57F8F" w:rsidP="000F7C2B">
      <w:pPr>
        <w:pStyle w:val="BodyText"/>
      </w:pPr>
      <w:r w:rsidRPr="00D120B5">
        <w:t>Therefore, w</w:t>
      </w:r>
      <w:r w:rsidR="00475428" w:rsidRPr="00D120B5">
        <w:t>hen the system’s date is on or after the ICD-10 Activation Date, PCE provides the ability to assign an ICD-10 code to a historic patient encounter and then add, edit, store, display, and search for the ICD-10 code on a historic patient encounter.</w:t>
      </w:r>
    </w:p>
    <w:p w14:paraId="2CC9FC76" w14:textId="77777777" w:rsidR="002E6C1D" w:rsidRPr="00D120B5" w:rsidRDefault="002E6C1D" w:rsidP="00554DAD">
      <w:pPr>
        <w:pStyle w:val="Heading2"/>
      </w:pPr>
      <w:bookmarkStart w:id="50" w:name="_Toc332585497"/>
      <w:bookmarkStart w:id="51" w:name="_Toc384046183"/>
      <w:r w:rsidRPr="00D120B5">
        <w:t>Reports</w:t>
      </w:r>
      <w:bookmarkEnd w:id="50"/>
      <w:bookmarkEnd w:id="51"/>
    </w:p>
    <w:p w14:paraId="5BE70635" w14:textId="77777777" w:rsidR="002E6C1D" w:rsidRPr="00D120B5" w:rsidRDefault="00D90DF0" w:rsidP="000F7C2B">
      <w:pPr>
        <w:pStyle w:val="BodyText"/>
      </w:pPr>
      <w:r w:rsidRPr="00D120B5">
        <w:t xml:space="preserve">Reports </w:t>
      </w:r>
      <w:r w:rsidR="002E6C1D" w:rsidRPr="00D120B5">
        <w:t>documented below pertain to the following Options within the PCE Coordinator and PCE Clinical Reports menus:</w:t>
      </w:r>
    </w:p>
    <w:p w14:paraId="48E5FE73" w14:textId="77777777" w:rsidR="002E6C1D" w:rsidRPr="00D120B5" w:rsidRDefault="002E6C1D" w:rsidP="002E6C1D">
      <w:pPr>
        <w:keepNext w:val="0"/>
        <w:tabs>
          <w:tab w:val="left" w:pos="1260"/>
        </w:tabs>
        <w:spacing w:after="120"/>
        <w:ind w:left="1080"/>
        <w:jc w:val="both"/>
        <w:rPr>
          <w:sz w:val="16"/>
          <w:szCs w:val="16"/>
        </w:rPr>
      </w:pPr>
    </w:p>
    <w:p w14:paraId="3A5F662F" w14:textId="77777777" w:rsidR="002E6C1D" w:rsidRPr="00D120B5" w:rsidRDefault="00475428" w:rsidP="00475428">
      <w:pPr>
        <w:pStyle w:val="Caption"/>
      </w:pPr>
      <w:r w:rsidRPr="00D120B5">
        <w:t>MENU OPTIONS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tblGrid>
      <w:tr w:rsidR="002E6C1D" w:rsidRPr="00D120B5" w14:paraId="2BAFD0DC" w14:textId="77777777" w:rsidTr="00707DBC">
        <w:tc>
          <w:tcPr>
            <w:tcW w:w="7038" w:type="dxa"/>
          </w:tcPr>
          <w:p w14:paraId="78DFDBD5" w14:textId="77777777" w:rsidR="002E6C1D" w:rsidRPr="00D120B5" w:rsidRDefault="002E6C1D" w:rsidP="00475428">
            <w:pPr>
              <w:pStyle w:val="ScreenCapture"/>
              <w:rPr>
                <w:lang w:eastAsia="zh-CN"/>
              </w:rPr>
            </w:pPr>
            <w:r w:rsidRPr="00D120B5">
              <w:rPr>
                <w:lang w:eastAsia="zh-CN"/>
              </w:rPr>
              <w:t>PCE Coo</w:t>
            </w:r>
            <w:r w:rsidR="008B36A1" w:rsidRPr="00D120B5">
              <w:rPr>
                <w:lang w:eastAsia="zh-CN"/>
              </w:rPr>
              <w:t>r</w:t>
            </w:r>
            <w:r w:rsidRPr="00D120B5">
              <w:rPr>
                <w:lang w:eastAsia="zh-CN"/>
              </w:rPr>
              <w:t>dinator Menu:</w:t>
            </w:r>
          </w:p>
          <w:p w14:paraId="3F017483" w14:textId="77777777" w:rsidR="002E6C1D" w:rsidRPr="00D120B5" w:rsidRDefault="002E6C1D" w:rsidP="00475428">
            <w:pPr>
              <w:pStyle w:val="ScreenCapture"/>
              <w:rPr>
                <w:lang w:eastAsia="zh-CN"/>
              </w:rPr>
            </w:pPr>
            <w:r w:rsidRPr="00D120B5">
              <w:rPr>
                <w:lang w:eastAsia="zh-CN"/>
              </w:rPr>
              <w:t xml:space="preserve">   MDR    CIDC Missing Data Report</w:t>
            </w:r>
          </w:p>
          <w:p w14:paraId="35DFA26D" w14:textId="77777777" w:rsidR="002E6C1D" w:rsidRPr="00D120B5" w:rsidRDefault="002E6C1D" w:rsidP="00475428">
            <w:pPr>
              <w:pStyle w:val="ScreenCapture"/>
              <w:rPr>
                <w:lang w:eastAsia="zh-CN"/>
              </w:rPr>
            </w:pPr>
            <w:r w:rsidRPr="00D120B5">
              <w:rPr>
                <w:lang w:eastAsia="zh-CN"/>
              </w:rPr>
              <w:t>PCE Clinical Reports Menu:</w:t>
            </w:r>
          </w:p>
          <w:p w14:paraId="5F670B75" w14:textId="77777777" w:rsidR="002E6C1D" w:rsidRPr="00D120B5" w:rsidRDefault="002E6C1D" w:rsidP="00475428">
            <w:pPr>
              <w:pStyle w:val="ScreenCapture"/>
              <w:rPr>
                <w:lang w:eastAsia="zh-CN"/>
              </w:rPr>
            </w:pPr>
            <w:r w:rsidRPr="00D120B5">
              <w:rPr>
                <w:lang w:eastAsia="zh-CN"/>
              </w:rPr>
              <w:t xml:space="preserve">   CP     Caseload Profile by Clinic</w:t>
            </w:r>
          </w:p>
          <w:p w14:paraId="0F2F7BDF" w14:textId="77777777" w:rsidR="002E6C1D" w:rsidRPr="00D120B5" w:rsidRDefault="002E6C1D" w:rsidP="00475428">
            <w:pPr>
              <w:pStyle w:val="ScreenCapture"/>
              <w:rPr>
                <w:sz w:val="16"/>
                <w:szCs w:val="16"/>
                <w:lang w:eastAsia="zh-CN"/>
              </w:rPr>
            </w:pPr>
            <w:r w:rsidRPr="00D120B5">
              <w:rPr>
                <w:lang w:eastAsia="zh-CN"/>
              </w:rPr>
              <w:t xml:space="preserve">   DX     Diagnosis Ranked by Frequency</w:t>
            </w:r>
          </w:p>
        </w:tc>
      </w:tr>
    </w:tbl>
    <w:p w14:paraId="12EC6044" w14:textId="77777777" w:rsidR="002E6C1D" w:rsidRPr="00D120B5" w:rsidRDefault="002E6C1D" w:rsidP="000F7C2B">
      <w:pPr>
        <w:pStyle w:val="BodyText"/>
      </w:pPr>
      <w:r w:rsidRPr="00D120B5">
        <w:tab/>
      </w:r>
    </w:p>
    <w:p w14:paraId="1135CA1A" w14:textId="77777777" w:rsidR="002E6C1D" w:rsidRPr="00D120B5" w:rsidRDefault="002E6C1D" w:rsidP="00195F7A">
      <w:pPr>
        <w:pStyle w:val="Heading3"/>
      </w:pPr>
      <w:bookmarkStart w:id="52" w:name="_Toc332585498"/>
      <w:bookmarkStart w:id="53" w:name="_Toc384046184"/>
      <w:r w:rsidRPr="00D120B5">
        <w:t>CIDC Missing Data Report</w:t>
      </w:r>
      <w:bookmarkEnd w:id="52"/>
      <w:bookmarkEnd w:id="53"/>
      <w:r w:rsidRPr="00D120B5">
        <w:t xml:space="preserve"> </w:t>
      </w:r>
    </w:p>
    <w:p w14:paraId="5797002A" w14:textId="77777777" w:rsidR="005C7B83" w:rsidRPr="00D120B5" w:rsidRDefault="005C7B83" w:rsidP="000F7C2B">
      <w:pPr>
        <w:pStyle w:val="BodyText2"/>
      </w:pPr>
      <w:r w:rsidRPr="00D120B5">
        <w:t>The Missing Data Report sort selection now lists DIAGNOSIS as selection 3 rather than ICD9.</w:t>
      </w:r>
    </w:p>
    <w:p w14:paraId="56EE385A" w14:textId="77777777" w:rsidR="002E6C1D" w:rsidRPr="00D120B5" w:rsidRDefault="002E6C1D" w:rsidP="005C7B83">
      <w:pPr>
        <w:pStyle w:val="Caption"/>
      </w:pPr>
      <w:r w:rsidRPr="00D120B5">
        <w:lastRenderedPageBreak/>
        <w:t xml:space="preserve">    </w:t>
      </w:r>
      <w:r w:rsidR="005C7B83" w:rsidRPr="00D120B5">
        <w:t>CIDC Missing Data Report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E6C1D" w:rsidRPr="00D120B5" w14:paraId="648580DB" w14:textId="77777777" w:rsidTr="00707DBC">
        <w:tc>
          <w:tcPr>
            <w:tcW w:w="10278" w:type="dxa"/>
          </w:tcPr>
          <w:p w14:paraId="0BF4C085" w14:textId="77777777" w:rsidR="002E6C1D" w:rsidRPr="00D120B5" w:rsidRDefault="002E6C1D" w:rsidP="005C7B83">
            <w:pPr>
              <w:pStyle w:val="ScreenCapture"/>
              <w:rPr>
                <w:sz w:val="18"/>
                <w:lang w:eastAsia="zh-CN"/>
              </w:rPr>
            </w:pPr>
            <w:r w:rsidRPr="00D120B5">
              <w:rPr>
                <w:sz w:val="18"/>
                <w:lang w:eastAsia="zh-CN"/>
              </w:rPr>
              <w:t xml:space="preserve">                           PCE Missing Data Report</w:t>
            </w:r>
          </w:p>
          <w:p w14:paraId="478A7067" w14:textId="77777777" w:rsidR="005C7B83" w:rsidRPr="00D120B5" w:rsidRDefault="005C7B83" w:rsidP="005C7B83">
            <w:pPr>
              <w:pStyle w:val="ScreenCapture"/>
              <w:rPr>
                <w:sz w:val="18"/>
                <w:lang w:eastAsia="zh-CN"/>
              </w:rPr>
            </w:pPr>
          </w:p>
          <w:p w14:paraId="25070134" w14:textId="77777777" w:rsidR="002E6C1D" w:rsidRPr="00D120B5" w:rsidRDefault="002E6C1D" w:rsidP="005C7B83">
            <w:pPr>
              <w:pStyle w:val="ScreenCapture"/>
              <w:rPr>
                <w:sz w:val="18"/>
                <w:lang w:eastAsia="zh-CN"/>
              </w:rPr>
            </w:pPr>
          </w:p>
          <w:p w14:paraId="18C5DCF1" w14:textId="77777777" w:rsidR="002E6C1D" w:rsidRPr="00D120B5" w:rsidRDefault="002E6C1D" w:rsidP="005C7B83">
            <w:pPr>
              <w:pStyle w:val="ScreenCapture"/>
              <w:rPr>
                <w:sz w:val="18"/>
                <w:lang w:eastAsia="zh-CN"/>
              </w:rPr>
            </w:pPr>
            <w:r w:rsidRPr="00D120B5">
              <w:rPr>
                <w:sz w:val="18"/>
                <w:lang w:eastAsia="zh-CN"/>
              </w:rPr>
              <w:t xml:space="preserve">Would you like to include ALL Data Sources? YES// </w:t>
            </w:r>
            <w:r w:rsidRPr="00D120B5">
              <w:rPr>
                <w:b/>
                <w:sz w:val="18"/>
                <w:lang w:eastAsia="zh-CN"/>
              </w:rPr>
              <w:t>Y</w:t>
            </w:r>
          </w:p>
          <w:p w14:paraId="79B9D41A" w14:textId="77777777" w:rsidR="002E6C1D" w:rsidRPr="00D120B5" w:rsidRDefault="002E6C1D" w:rsidP="005C7B83">
            <w:pPr>
              <w:pStyle w:val="ScreenCapture"/>
              <w:rPr>
                <w:sz w:val="18"/>
                <w:lang w:eastAsia="zh-CN"/>
              </w:rPr>
            </w:pPr>
          </w:p>
          <w:p w14:paraId="690ADF61" w14:textId="77777777" w:rsidR="002E6C1D" w:rsidRPr="00D120B5" w:rsidRDefault="002E6C1D" w:rsidP="005C7B83">
            <w:pPr>
              <w:pStyle w:val="ScreenCapture"/>
              <w:rPr>
                <w:sz w:val="18"/>
                <w:lang w:eastAsia="zh-CN"/>
              </w:rPr>
            </w:pPr>
            <w:r w:rsidRPr="00D120B5">
              <w:rPr>
                <w:sz w:val="18"/>
                <w:lang w:eastAsia="zh-CN"/>
              </w:rPr>
              <w:t xml:space="preserve">                         **** </w:t>
            </w:r>
            <w:smartTag w:uri="urn:schemas-microsoft-com:office:smarttags" w:element="place">
              <w:smartTag w:uri="urn:schemas-microsoft-com:office:smarttags" w:element="PlaceName">
                <w:r w:rsidRPr="00D120B5">
                  <w:rPr>
                    <w:sz w:val="18"/>
                    <w:lang w:eastAsia="zh-CN"/>
                  </w:rPr>
                  <w:t>Date</w:t>
                </w:r>
              </w:smartTag>
              <w:r w:rsidRPr="00D120B5">
                <w:rPr>
                  <w:sz w:val="18"/>
                  <w:lang w:eastAsia="zh-CN"/>
                </w:rPr>
                <w:t xml:space="preserve"> </w:t>
              </w:r>
              <w:smartTag w:uri="urn:schemas-microsoft-com:office:smarttags" w:element="PlaceType">
                <w:r w:rsidRPr="00D120B5">
                  <w:rPr>
                    <w:sz w:val="18"/>
                    <w:lang w:eastAsia="zh-CN"/>
                  </w:rPr>
                  <w:t>Range</w:t>
                </w:r>
              </w:smartTag>
            </w:smartTag>
            <w:r w:rsidRPr="00D120B5">
              <w:rPr>
                <w:sz w:val="18"/>
                <w:lang w:eastAsia="zh-CN"/>
              </w:rPr>
              <w:t xml:space="preserve"> Selection ****</w:t>
            </w:r>
          </w:p>
          <w:p w14:paraId="612888D8" w14:textId="77777777" w:rsidR="002E6C1D" w:rsidRPr="00D120B5" w:rsidRDefault="002E6C1D" w:rsidP="005C7B83">
            <w:pPr>
              <w:pStyle w:val="ScreenCapture"/>
              <w:rPr>
                <w:sz w:val="18"/>
                <w:lang w:eastAsia="zh-CN"/>
              </w:rPr>
            </w:pPr>
          </w:p>
          <w:p w14:paraId="6B16A2EE" w14:textId="77777777" w:rsidR="002E6C1D" w:rsidRPr="00D120B5" w:rsidRDefault="002E6C1D" w:rsidP="005C7B83">
            <w:pPr>
              <w:pStyle w:val="ScreenCapture"/>
              <w:rPr>
                <w:sz w:val="18"/>
                <w:lang w:eastAsia="zh-CN"/>
              </w:rPr>
            </w:pPr>
            <w:r w:rsidRPr="00D120B5">
              <w:rPr>
                <w:sz w:val="18"/>
                <w:lang w:eastAsia="zh-CN"/>
              </w:rPr>
              <w:t xml:space="preserve">Beginning date: </w:t>
            </w:r>
            <w:r w:rsidRPr="00D120B5">
              <w:rPr>
                <w:b/>
                <w:sz w:val="18"/>
                <w:lang w:eastAsia="zh-CN"/>
              </w:rPr>
              <w:t>9/29/2013</w:t>
            </w:r>
            <w:r w:rsidRPr="00D120B5">
              <w:rPr>
                <w:sz w:val="18"/>
                <w:lang w:eastAsia="zh-CN"/>
              </w:rPr>
              <w:t xml:space="preserve">  (SEPTEMBER 29, 2013)</w:t>
            </w:r>
          </w:p>
          <w:p w14:paraId="5E7563D8" w14:textId="77777777" w:rsidR="002E6C1D" w:rsidRPr="00D120B5" w:rsidRDefault="002E6C1D" w:rsidP="005C7B83">
            <w:pPr>
              <w:pStyle w:val="ScreenCapture"/>
              <w:rPr>
                <w:sz w:val="18"/>
                <w:lang w:eastAsia="zh-CN"/>
              </w:rPr>
            </w:pPr>
            <w:r w:rsidRPr="00D120B5">
              <w:rPr>
                <w:sz w:val="18"/>
                <w:lang w:eastAsia="zh-CN"/>
              </w:rPr>
              <w:t xml:space="preserve">Ending date: </w:t>
            </w:r>
            <w:r w:rsidRPr="00D120B5">
              <w:rPr>
                <w:b/>
                <w:sz w:val="18"/>
                <w:lang w:eastAsia="zh-CN"/>
              </w:rPr>
              <w:t>10/2/2013</w:t>
            </w:r>
            <w:r w:rsidRPr="00D120B5">
              <w:rPr>
                <w:sz w:val="18"/>
                <w:lang w:eastAsia="zh-CN"/>
              </w:rPr>
              <w:t xml:space="preserve">  (OCTOBER 2, 2013)</w:t>
            </w:r>
          </w:p>
          <w:p w14:paraId="58843826" w14:textId="77777777" w:rsidR="002E6C1D" w:rsidRPr="00D120B5" w:rsidRDefault="002E6C1D" w:rsidP="005C7B83">
            <w:pPr>
              <w:pStyle w:val="ScreenCapture"/>
              <w:rPr>
                <w:sz w:val="18"/>
                <w:lang w:eastAsia="zh-CN"/>
              </w:rPr>
            </w:pPr>
          </w:p>
          <w:p w14:paraId="636AEC1C" w14:textId="77777777" w:rsidR="002E6C1D" w:rsidRPr="00D120B5" w:rsidRDefault="002E6C1D" w:rsidP="005C7B83">
            <w:pPr>
              <w:pStyle w:val="ScreenCapture"/>
              <w:rPr>
                <w:sz w:val="18"/>
                <w:lang w:eastAsia="zh-CN"/>
              </w:rPr>
            </w:pPr>
            <w:r w:rsidRPr="00D120B5">
              <w:rPr>
                <w:sz w:val="18"/>
                <w:lang w:eastAsia="zh-CN"/>
              </w:rPr>
              <w:t xml:space="preserve">                         *** Report Sort Selection ***</w:t>
            </w:r>
          </w:p>
          <w:p w14:paraId="17F0D401" w14:textId="77777777" w:rsidR="002E6C1D" w:rsidRPr="00D120B5" w:rsidRDefault="002E6C1D" w:rsidP="005C7B83">
            <w:pPr>
              <w:pStyle w:val="ScreenCapture"/>
              <w:rPr>
                <w:sz w:val="18"/>
                <w:lang w:eastAsia="zh-CN"/>
              </w:rPr>
            </w:pPr>
            <w:r w:rsidRPr="00D120B5">
              <w:rPr>
                <w:sz w:val="18"/>
                <w:lang w:eastAsia="zh-CN"/>
              </w:rPr>
              <w:tab/>
            </w:r>
          </w:p>
          <w:p w14:paraId="0D01D813" w14:textId="77777777" w:rsidR="002E6C1D" w:rsidRPr="00D120B5" w:rsidRDefault="002E6C1D" w:rsidP="005C7B83">
            <w:pPr>
              <w:pStyle w:val="ScreenCapture"/>
              <w:rPr>
                <w:sz w:val="18"/>
                <w:lang w:eastAsia="zh-CN"/>
              </w:rPr>
            </w:pPr>
            <w:r w:rsidRPr="00D120B5">
              <w:rPr>
                <w:sz w:val="18"/>
                <w:lang w:eastAsia="zh-CN"/>
              </w:rPr>
              <w:t>(1)  DATA SOURCE</w:t>
            </w:r>
          </w:p>
          <w:p w14:paraId="1ACAFCBD" w14:textId="77777777" w:rsidR="002E6C1D" w:rsidRPr="00D120B5" w:rsidRDefault="002E6C1D" w:rsidP="005C7B83">
            <w:pPr>
              <w:pStyle w:val="ScreenCapture"/>
              <w:rPr>
                <w:sz w:val="18"/>
                <w:lang w:eastAsia="zh-CN"/>
              </w:rPr>
            </w:pPr>
            <w:r w:rsidRPr="00D120B5">
              <w:rPr>
                <w:sz w:val="18"/>
                <w:lang w:eastAsia="zh-CN"/>
              </w:rPr>
              <w:t>(2)  CPT</w:t>
            </w:r>
          </w:p>
          <w:p w14:paraId="784E9C19" w14:textId="77777777" w:rsidR="002E6C1D" w:rsidRPr="00D120B5" w:rsidRDefault="002E6C1D" w:rsidP="005C7B83">
            <w:pPr>
              <w:pStyle w:val="ScreenCapture"/>
              <w:rPr>
                <w:sz w:val="18"/>
                <w:lang w:eastAsia="zh-CN"/>
              </w:rPr>
            </w:pPr>
            <w:r w:rsidRPr="00D120B5">
              <w:rPr>
                <w:sz w:val="18"/>
                <w:lang w:eastAsia="zh-CN"/>
              </w:rPr>
              <w:t>(3)  DIAGNOSIS</w:t>
            </w:r>
          </w:p>
          <w:p w14:paraId="7AC7692F" w14:textId="77777777" w:rsidR="002E6C1D" w:rsidRPr="00D120B5" w:rsidRDefault="002E6C1D" w:rsidP="005C7B83">
            <w:pPr>
              <w:pStyle w:val="ScreenCapture"/>
              <w:rPr>
                <w:sz w:val="18"/>
                <w:lang w:eastAsia="zh-CN"/>
              </w:rPr>
            </w:pPr>
            <w:r w:rsidRPr="00D120B5">
              <w:rPr>
                <w:sz w:val="18"/>
                <w:lang w:eastAsia="zh-CN"/>
              </w:rPr>
              <w:t>(4)  PATIENT</w:t>
            </w:r>
          </w:p>
          <w:p w14:paraId="4F1B24E3" w14:textId="77777777" w:rsidR="002E6C1D" w:rsidRPr="00D120B5" w:rsidRDefault="002E6C1D" w:rsidP="005C7B83">
            <w:pPr>
              <w:pStyle w:val="ScreenCapture"/>
              <w:rPr>
                <w:sz w:val="18"/>
                <w:lang w:eastAsia="zh-CN"/>
              </w:rPr>
            </w:pPr>
            <w:r w:rsidRPr="00D120B5">
              <w:rPr>
                <w:sz w:val="18"/>
                <w:lang w:eastAsia="zh-CN"/>
              </w:rPr>
              <w:t>(5)  ELIGIBILITY</w:t>
            </w:r>
          </w:p>
          <w:p w14:paraId="5F62F932" w14:textId="77777777" w:rsidR="002E6C1D" w:rsidRPr="00D120B5" w:rsidRDefault="002E6C1D" w:rsidP="005C7B83">
            <w:pPr>
              <w:pStyle w:val="ScreenCapture"/>
              <w:rPr>
                <w:sz w:val="18"/>
                <w:lang w:eastAsia="zh-CN"/>
              </w:rPr>
            </w:pPr>
          </w:p>
          <w:p w14:paraId="72FEE01B" w14:textId="77777777" w:rsidR="002E6C1D" w:rsidRPr="00D120B5" w:rsidRDefault="002E6C1D" w:rsidP="005C7B83">
            <w:pPr>
              <w:pStyle w:val="ScreenCapture"/>
              <w:rPr>
                <w:sz w:val="18"/>
                <w:lang w:eastAsia="zh-CN"/>
              </w:rPr>
            </w:pPr>
            <w:r w:rsidRPr="00D120B5">
              <w:rPr>
                <w:sz w:val="18"/>
                <w:lang w:eastAsia="zh-CN"/>
              </w:rPr>
              <w:t xml:space="preserve">Enter number between 1 and 5:  </w:t>
            </w:r>
            <w:r w:rsidRPr="00D120B5">
              <w:rPr>
                <w:b/>
                <w:sz w:val="18"/>
                <w:lang w:eastAsia="zh-CN"/>
              </w:rPr>
              <w:t>3</w:t>
            </w:r>
          </w:p>
          <w:p w14:paraId="36E8700F" w14:textId="77777777" w:rsidR="002E6C1D" w:rsidRPr="00D120B5" w:rsidRDefault="002E6C1D" w:rsidP="005C7B83">
            <w:pPr>
              <w:pStyle w:val="ScreenCapture"/>
              <w:rPr>
                <w:sz w:val="18"/>
                <w:lang w:eastAsia="zh-CN"/>
              </w:rPr>
            </w:pPr>
          </w:p>
          <w:p w14:paraId="0E1FB9DB" w14:textId="77777777" w:rsidR="002E6C1D" w:rsidRPr="00D120B5" w:rsidRDefault="002E6C1D" w:rsidP="005C7B83">
            <w:pPr>
              <w:pStyle w:val="ScreenCapture"/>
              <w:rPr>
                <w:sz w:val="18"/>
                <w:lang w:eastAsia="zh-CN"/>
              </w:rPr>
            </w:pPr>
            <w:r w:rsidRPr="00D120B5">
              <w:rPr>
                <w:sz w:val="18"/>
                <w:lang w:eastAsia="zh-CN"/>
              </w:rPr>
              <w:t xml:space="preserve">     Select one of the following:</w:t>
            </w:r>
          </w:p>
          <w:p w14:paraId="7229C831" w14:textId="77777777" w:rsidR="002E6C1D" w:rsidRPr="00D120B5" w:rsidRDefault="002E6C1D" w:rsidP="005C7B83">
            <w:pPr>
              <w:pStyle w:val="ScreenCapture"/>
              <w:rPr>
                <w:sz w:val="18"/>
                <w:lang w:eastAsia="zh-CN"/>
              </w:rPr>
            </w:pPr>
          </w:p>
          <w:p w14:paraId="47F20480" w14:textId="77777777" w:rsidR="002E6C1D" w:rsidRPr="00D120B5" w:rsidRDefault="002E6C1D" w:rsidP="005C7B83">
            <w:pPr>
              <w:pStyle w:val="ScreenCapture"/>
              <w:rPr>
                <w:sz w:val="18"/>
                <w:lang w:eastAsia="zh-CN"/>
              </w:rPr>
            </w:pPr>
            <w:r w:rsidRPr="00D120B5">
              <w:rPr>
                <w:sz w:val="18"/>
                <w:lang w:eastAsia="zh-CN"/>
              </w:rPr>
              <w:t xml:space="preserve">          D         DETAILED REPORT</w:t>
            </w:r>
          </w:p>
          <w:p w14:paraId="2AA3705A" w14:textId="77777777" w:rsidR="002E6C1D" w:rsidRPr="00D120B5" w:rsidRDefault="002E6C1D" w:rsidP="005C7B83">
            <w:pPr>
              <w:pStyle w:val="ScreenCapture"/>
              <w:rPr>
                <w:sz w:val="18"/>
                <w:lang w:eastAsia="zh-CN"/>
              </w:rPr>
            </w:pPr>
            <w:r w:rsidRPr="00D120B5">
              <w:rPr>
                <w:sz w:val="18"/>
                <w:lang w:eastAsia="zh-CN"/>
              </w:rPr>
              <w:t xml:space="preserve">          S         STATISTICS ONLY</w:t>
            </w:r>
          </w:p>
          <w:p w14:paraId="5B19FBF8" w14:textId="77777777" w:rsidR="002E6C1D" w:rsidRPr="00D120B5" w:rsidRDefault="002E6C1D" w:rsidP="005C7B83">
            <w:pPr>
              <w:pStyle w:val="ScreenCapture"/>
              <w:rPr>
                <w:sz w:val="18"/>
                <w:lang w:eastAsia="zh-CN"/>
              </w:rPr>
            </w:pPr>
          </w:p>
          <w:p w14:paraId="0EE439AE" w14:textId="77777777" w:rsidR="002E6C1D" w:rsidRPr="00D120B5" w:rsidRDefault="002E6C1D" w:rsidP="005C7B83">
            <w:pPr>
              <w:pStyle w:val="ScreenCapture"/>
              <w:rPr>
                <w:sz w:val="18"/>
              </w:rPr>
            </w:pPr>
            <w:r w:rsidRPr="00D120B5">
              <w:rPr>
                <w:sz w:val="18"/>
                <w:lang w:eastAsia="zh-CN"/>
              </w:rPr>
              <w:t xml:space="preserve">Select report type: DETAILED REPORT// </w:t>
            </w:r>
            <w:r w:rsidRPr="00D120B5">
              <w:rPr>
                <w:b/>
                <w:sz w:val="18"/>
                <w:lang w:eastAsia="zh-CN"/>
              </w:rPr>
              <w:t>D  DETAILED REPORT</w:t>
            </w:r>
          </w:p>
        </w:tc>
      </w:tr>
      <w:tr w:rsidR="002E6C1D" w:rsidRPr="00D120B5" w14:paraId="7952358F" w14:textId="77777777" w:rsidTr="00707DBC">
        <w:tc>
          <w:tcPr>
            <w:tcW w:w="10278" w:type="dxa"/>
          </w:tcPr>
          <w:p w14:paraId="70AD37AF" w14:textId="77777777" w:rsidR="002E6C1D" w:rsidRPr="00D120B5" w:rsidRDefault="002E6C1D" w:rsidP="005C7B83">
            <w:pPr>
              <w:pStyle w:val="ScreenCapture"/>
              <w:rPr>
                <w:sz w:val="18"/>
                <w:lang w:eastAsia="zh-CN"/>
              </w:rPr>
            </w:pPr>
            <w:r w:rsidRPr="00D120B5">
              <w:rPr>
                <w:sz w:val="18"/>
                <w:lang w:eastAsia="zh-CN"/>
              </w:rPr>
              <w:t>PCE MISSING DATA REPORT</w:t>
            </w:r>
          </w:p>
          <w:p w14:paraId="403E2484" w14:textId="77777777" w:rsidR="002E6C1D" w:rsidRPr="00D120B5" w:rsidRDefault="002E6C1D" w:rsidP="005C7B83">
            <w:pPr>
              <w:pStyle w:val="ScreenCapture"/>
              <w:rPr>
                <w:sz w:val="18"/>
                <w:lang w:eastAsia="zh-CN"/>
              </w:rPr>
            </w:pPr>
            <w:r w:rsidRPr="00D120B5">
              <w:rPr>
                <w:sz w:val="18"/>
                <w:lang w:eastAsia="zh-CN"/>
              </w:rPr>
              <w:t>OCT 2,2013@07:25:32</w:t>
            </w:r>
          </w:p>
          <w:p w14:paraId="2B0BC42E" w14:textId="77777777" w:rsidR="002E6C1D" w:rsidRPr="00D120B5" w:rsidRDefault="002E6C1D" w:rsidP="005C7B83">
            <w:pPr>
              <w:pStyle w:val="ScreenCapture"/>
              <w:rPr>
                <w:sz w:val="18"/>
                <w:lang w:eastAsia="zh-CN"/>
              </w:rPr>
            </w:pPr>
            <w:r w:rsidRPr="00D120B5">
              <w:rPr>
                <w:sz w:val="18"/>
                <w:lang w:eastAsia="zh-CN"/>
              </w:rPr>
              <w:t>By Clinic, Provider, and Date</w:t>
            </w:r>
          </w:p>
          <w:p w14:paraId="7D71E595" w14:textId="77777777" w:rsidR="002E6C1D" w:rsidRPr="00D120B5" w:rsidRDefault="002E6C1D" w:rsidP="005C7B83">
            <w:pPr>
              <w:pStyle w:val="ScreenCapture"/>
              <w:rPr>
                <w:sz w:val="18"/>
                <w:lang w:eastAsia="zh-CN"/>
              </w:rPr>
            </w:pPr>
            <w:r w:rsidRPr="00D120B5">
              <w:rPr>
                <w:sz w:val="18"/>
                <w:lang w:eastAsia="zh-CN"/>
              </w:rPr>
              <w:t>SEP 29, 2013 through OCT 2,2013</w:t>
            </w:r>
          </w:p>
          <w:p w14:paraId="15819345" w14:textId="77777777" w:rsidR="002E6C1D" w:rsidRPr="00D120B5" w:rsidRDefault="002E6C1D" w:rsidP="005C7B83">
            <w:pPr>
              <w:pStyle w:val="ScreenCapture"/>
              <w:rPr>
                <w:sz w:val="18"/>
                <w:lang w:eastAsia="zh-CN"/>
              </w:rPr>
            </w:pPr>
            <w:r w:rsidRPr="00D120B5">
              <w:rPr>
                <w:sz w:val="18"/>
                <w:lang w:eastAsia="zh-CN"/>
              </w:rPr>
              <w:t>Page 1</w:t>
            </w:r>
          </w:p>
          <w:p w14:paraId="26FB8793" w14:textId="77777777" w:rsidR="002E6C1D" w:rsidRPr="00D120B5" w:rsidRDefault="002E6C1D" w:rsidP="005C7B83">
            <w:pPr>
              <w:pStyle w:val="ScreenCapture"/>
              <w:rPr>
                <w:sz w:val="18"/>
                <w:lang w:eastAsia="zh-CN"/>
              </w:rPr>
            </w:pPr>
            <w:r w:rsidRPr="00D120B5">
              <w:rPr>
                <w:sz w:val="18"/>
                <w:lang w:eastAsia="zh-CN"/>
              </w:rPr>
              <w:t>=================================================================================</w:t>
            </w:r>
          </w:p>
          <w:p w14:paraId="1A8CCD26" w14:textId="77777777" w:rsidR="002E6C1D" w:rsidRPr="00D120B5" w:rsidRDefault="002E6C1D" w:rsidP="005C7B83">
            <w:pPr>
              <w:pStyle w:val="ScreenCapture"/>
              <w:rPr>
                <w:sz w:val="18"/>
                <w:lang w:eastAsia="zh-CN"/>
              </w:rPr>
            </w:pPr>
            <w:r w:rsidRPr="00D120B5">
              <w:rPr>
                <w:sz w:val="18"/>
                <w:lang w:eastAsia="zh-CN"/>
              </w:rPr>
              <w:t>BARKER DENTAL</w:t>
            </w:r>
          </w:p>
          <w:p w14:paraId="26A6EDDE" w14:textId="77777777" w:rsidR="002E6C1D" w:rsidRPr="00D120B5" w:rsidRDefault="002E6C1D" w:rsidP="005C7B83">
            <w:pPr>
              <w:pStyle w:val="ScreenCapture"/>
              <w:rPr>
                <w:sz w:val="18"/>
                <w:lang w:eastAsia="zh-CN"/>
              </w:rPr>
            </w:pPr>
            <w:r w:rsidRPr="00D120B5">
              <w:rPr>
                <w:sz w:val="18"/>
                <w:lang w:eastAsia="zh-CN"/>
              </w:rPr>
              <w:t xml:space="preserve">  Unknown</w:t>
            </w:r>
          </w:p>
          <w:p w14:paraId="6D0026ED" w14:textId="77777777" w:rsidR="002E6C1D" w:rsidRPr="00D120B5" w:rsidRDefault="002E6C1D" w:rsidP="005C7B83">
            <w:pPr>
              <w:pStyle w:val="ScreenCapture"/>
              <w:rPr>
                <w:sz w:val="18"/>
                <w:lang w:eastAsia="zh-CN"/>
              </w:rPr>
            </w:pPr>
            <w:r w:rsidRPr="00D120B5">
              <w:rPr>
                <w:sz w:val="18"/>
                <w:lang w:eastAsia="zh-CN"/>
              </w:rPr>
              <w:t xml:space="preserve">    SORT VALUE:  DIAGNOSIS</w:t>
            </w:r>
          </w:p>
          <w:p w14:paraId="39E244AA" w14:textId="77777777" w:rsidR="002E6C1D" w:rsidRPr="00D120B5" w:rsidRDefault="002E6C1D" w:rsidP="005C7B83">
            <w:pPr>
              <w:pStyle w:val="ScreenCapture"/>
              <w:rPr>
                <w:sz w:val="18"/>
                <w:lang w:eastAsia="zh-CN"/>
              </w:rPr>
            </w:pPr>
            <w:r w:rsidRPr="00D120B5">
              <w:rPr>
                <w:sz w:val="18"/>
                <w:lang w:eastAsia="zh-CN"/>
              </w:rPr>
              <w:t xml:space="preserve">      ICD9 = 130.5</w:t>
            </w:r>
          </w:p>
          <w:p w14:paraId="3870FD42" w14:textId="77777777" w:rsidR="002E6C1D" w:rsidRPr="00D120B5" w:rsidRDefault="002E6C1D" w:rsidP="005C7B83">
            <w:pPr>
              <w:pStyle w:val="ScreenCapture"/>
              <w:rPr>
                <w:sz w:val="18"/>
                <w:lang w:eastAsia="zh-CN"/>
              </w:rPr>
            </w:pPr>
            <w:r w:rsidRPr="00D120B5">
              <w:rPr>
                <w:sz w:val="18"/>
                <w:lang w:eastAsia="zh-CN"/>
              </w:rPr>
              <w:t xml:space="preserve">      SEP 29, 2013:</w:t>
            </w:r>
          </w:p>
          <w:p w14:paraId="61B09C19" w14:textId="77777777" w:rsidR="002E6C1D" w:rsidRPr="00D120B5" w:rsidRDefault="002E6C1D" w:rsidP="005C7B83">
            <w:pPr>
              <w:pStyle w:val="ScreenCapture"/>
              <w:rPr>
                <w:sz w:val="18"/>
                <w:lang w:eastAsia="zh-CN"/>
              </w:rPr>
            </w:pPr>
          </w:p>
          <w:p w14:paraId="4F616417" w14:textId="77777777" w:rsidR="002E6C1D" w:rsidRPr="00D120B5" w:rsidRDefault="002E6C1D" w:rsidP="005C7B83">
            <w:pPr>
              <w:pStyle w:val="ScreenCapture"/>
              <w:rPr>
                <w:sz w:val="18"/>
                <w:lang w:eastAsia="zh-CN"/>
              </w:rPr>
            </w:pPr>
            <w:r w:rsidRPr="00D120B5">
              <w:rPr>
                <w:sz w:val="18"/>
                <w:lang w:eastAsia="zh-CN"/>
              </w:rPr>
              <w:t>Patient   SSN          Date/Time           Enc. ID    Created by User   Defect</w:t>
            </w:r>
          </w:p>
          <w:p w14:paraId="6649AD9B" w14:textId="77777777" w:rsidR="002E6C1D" w:rsidRPr="00D120B5" w:rsidRDefault="002E6C1D" w:rsidP="005C7B83">
            <w:pPr>
              <w:pStyle w:val="ScreenCapture"/>
              <w:rPr>
                <w:sz w:val="18"/>
                <w:lang w:eastAsia="zh-CN"/>
              </w:rPr>
            </w:pPr>
            <w:r w:rsidRPr="00D120B5">
              <w:rPr>
                <w:sz w:val="18"/>
                <w:lang w:eastAsia="zh-CN"/>
              </w:rPr>
              <w:t xml:space="preserve">Test, PT  000-00-0000  SEP 29, 2013@9:00   </w:t>
            </w:r>
            <w:r w:rsidR="00195F7A" w:rsidRPr="00D120B5">
              <w:rPr>
                <w:sz w:val="18"/>
                <w:lang w:eastAsia="zh-CN"/>
              </w:rPr>
              <w:t>00</w:t>
            </w:r>
            <w:r w:rsidR="00EE5AF0" w:rsidRPr="00D120B5">
              <w:rPr>
                <w:sz w:val="18"/>
                <w:lang w:eastAsia="zh-CN"/>
              </w:rPr>
              <w:t>XXX-YY</w:t>
            </w:r>
            <w:r w:rsidRPr="00D120B5">
              <w:rPr>
                <w:sz w:val="18"/>
                <w:lang w:eastAsia="zh-CN"/>
              </w:rPr>
              <w:t xml:space="preserve">Y  </w:t>
            </w:r>
            <w:r w:rsidR="00D90DF0" w:rsidRPr="00D120B5">
              <w:rPr>
                <w:sz w:val="18"/>
                <w:lang w:eastAsia="zh-CN"/>
              </w:rPr>
              <w:t>PROVIDER,ONE</w:t>
            </w:r>
            <w:r w:rsidRPr="00D120B5">
              <w:rPr>
                <w:sz w:val="18"/>
                <w:lang w:eastAsia="zh-CN"/>
              </w:rPr>
              <w:t xml:space="preserve">    </w:t>
            </w:r>
            <w:r w:rsidR="00D90DF0" w:rsidRPr="00D120B5">
              <w:rPr>
                <w:sz w:val="18"/>
                <w:lang w:eastAsia="zh-CN"/>
              </w:rPr>
              <w:t xml:space="preserve">  </w:t>
            </w:r>
            <w:r w:rsidRPr="00D120B5">
              <w:rPr>
                <w:sz w:val="18"/>
                <w:lang w:eastAsia="zh-CN"/>
              </w:rPr>
              <w:t>Procedure: 11308 missing assoc. DXs</w:t>
            </w:r>
          </w:p>
          <w:p w14:paraId="3395F8B0" w14:textId="77777777" w:rsidR="002E6C1D" w:rsidRPr="00D120B5" w:rsidRDefault="002E6C1D" w:rsidP="005C7B83">
            <w:pPr>
              <w:pStyle w:val="ScreenCapture"/>
              <w:rPr>
                <w:sz w:val="18"/>
                <w:lang w:eastAsia="zh-CN"/>
              </w:rPr>
            </w:pPr>
            <w:r w:rsidRPr="00D120B5">
              <w:rPr>
                <w:sz w:val="18"/>
                <w:lang w:eastAsia="zh-CN"/>
              </w:rPr>
              <w:t xml:space="preserve">              </w:t>
            </w:r>
          </w:p>
          <w:p w14:paraId="1B724890" w14:textId="77777777" w:rsidR="002E6C1D" w:rsidRPr="00D120B5" w:rsidRDefault="002E6C1D" w:rsidP="005C7B83">
            <w:pPr>
              <w:pStyle w:val="ScreenCapture"/>
              <w:rPr>
                <w:sz w:val="18"/>
                <w:lang w:eastAsia="zh-CN"/>
              </w:rPr>
            </w:pPr>
            <w:r w:rsidRPr="00D120B5">
              <w:rPr>
                <w:sz w:val="18"/>
                <w:lang w:eastAsia="zh-CN"/>
              </w:rPr>
              <w:t xml:space="preserve">TOTAL DEFECTS FOR </w:t>
            </w:r>
            <w:r w:rsidR="00EE5AF0" w:rsidRPr="00D120B5">
              <w:rPr>
                <w:sz w:val="18"/>
                <w:lang w:eastAsia="zh-CN"/>
              </w:rPr>
              <w:t>00XXX-YY</w:t>
            </w:r>
            <w:r w:rsidRPr="00D120B5">
              <w:rPr>
                <w:sz w:val="18"/>
                <w:lang w:eastAsia="zh-CN"/>
              </w:rPr>
              <w:t>Y:  1</w:t>
            </w:r>
          </w:p>
          <w:p w14:paraId="0A5680E0" w14:textId="77777777" w:rsidR="002E6C1D" w:rsidRPr="00D120B5" w:rsidRDefault="002E6C1D" w:rsidP="005C7B83">
            <w:pPr>
              <w:pStyle w:val="ScreenCapture"/>
              <w:rPr>
                <w:sz w:val="18"/>
                <w:lang w:eastAsia="zh-CN"/>
              </w:rPr>
            </w:pPr>
            <w:r w:rsidRPr="00D120B5">
              <w:rPr>
                <w:sz w:val="18"/>
                <w:lang w:eastAsia="zh-CN"/>
              </w:rPr>
              <w:t>TOTAL DEFECTS FOR SEP 29, 2013:  1</w:t>
            </w:r>
          </w:p>
          <w:p w14:paraId="339ACC92" w14:textId="77777777" w:rsidR="002E6C1D" w:rsidRPr="00D120B5" w:rsidRDefault="002E6C1D" w:rsidP="005C7B83">
            <w:pPr>
              <w:pStyle w:val="ScreenCapture"/>
              <w:rPr>
                <w:sz w:val="18"/>
                <w:lang w:eastAsia="zh-CN"/>
              </w:rPr>
            </w:pPr>
            <w:r w:rsidRPr="00D120B5">
              <w:rPr>
                <w:sz w:val="18"/>
                <w:lang w:eastAsia="zh-CN"/>
              </w:rPr>
              <w:t>TOTAL ENCOUNTERS FOR SEP 29, 2013:  1</w:t>
            </w:r>
          </w:p>
          <w:p w14:paraId="54A6C38C" w14:textId="77777777" w:rsidR="002E6C1D" w:rsidRPr="00D120B5" w:rsidRDefault="002E6C1D" w:rsidP="005C7B83">
            <w:pPr>
              <w:pStyle w:val="ScreenCapture"/>
              <w:rPr>
                <w:sz w:val="18"/>
                <w:lang w:eastAsia="zh-CN"/>
              </w:rPr>
            </w:pPr>
            <w:r w:rsidRPr="00D120B5">
              <w:rPr>
                <w:sz w:val="18"/>
                <w:lang w:eastAsia="zh-CN"/>
              </w:rPr>
              <w:t>TOTAL DEFECTS FOR SORT VALUE - 130.5: 1</w:t>
            </w:r>
          </w:p>
          <w:p w14:paraId="1CA8A8C7" w14:textId="77777777" w:rsidR="002E6C1D" w:rsidRPr="00D120B5" w:rsidRDefault="002E6C1D" w:rsidP="005C7B83">
            <w:pPr>
              <w:pStyle w:val="ScreenCapture"/>
              <w:rPr>
                <w:sz w:val="18"/>
                <w:lang w:eastAsia="zh-CN"/>
              </w:rPr>
            </w:pPr>
            <w:r w:rsidRPr="00D120B5">
              <w:rPr>
                <w:sz w:val="18"/>
                <w:lang w:eastAsia="zh-CN"/>
              </w:rPr>
              <w:t>TOTAL ENCOUNTERS FOR SORT VALUE - 130.5: 1</w:t>
            </w:r>
          </w:p>
          <w:p w14:paraId="0D5FA8BF" w14:textId="77777777" w:rsidR="002E6C1D" w:rsidRPr="00D120B5" w:rsidRDefault="002E6C1D" w:rsidP="005C7B83">
            <w:pPr>
              <w:pStyle w:val="ScreenCapture"/>
              <w:rPr>
                <w:sz w:val="18"/>
                <w:lang w:eastAsia="zh-CN"/>
              </w:rPr>
            </w:pPr>
          </w:p>
          <w:p w14:paraId="29D961AF" w14:textId="77777777" w:rsidR="002E6C1D" w:rsidRPr="00D120B5" w:rsidRDefault="002E6C1D" w:rsidP="005C7B83">
            <w:pPr>
              <w:pStyle w:val="ScreenCapture"/>
              <w:rPr>
                <w:sz w:val="18"/>
                <w:lang w:eastAsia="zh-CN"/>
              </w:rPr>
            </w:pPr>
            <w:r w:rsidRPr="00D120B5">
              <w:rPr>
                <w:sz w:val="18"/>
                <w:lang w:eastAsia="zh-CN"/>
              </w:rPr>
              <w:t>=================================================================================</w:t>
            </w:r>
          </w:p>
          <w:p w14:paraId="13853631" w14:textId="77777777" w:rsidR="002E6C1D" w:rsidRPr="00D120B5" w:rsidRDefault="002E6C1D" w:rsidP="005C7B83">
            <w:pPr>
              <w:pStyle w:val="ScreenCapture"/>
              <w:rPr>
                <w:sz w:val="18"/>
                <w:lang w:eastAsia="zh-CN"/>
              </w:rPr>
            </w:pPr>
            <w:r w:rsidRPr="00D120B5">
              <w:rPr>
                <w:sz w:val="18"/>
                <w:lang w:eastAsia="zh-CN"/>
              </w:rPr>
              <w:t xml:space="preserve">      ICD10 = I13.1</w:t>
            </w:r>
          </w:p>
          <w:p w14:paraId="787CB171" w14:textId="77777777" w:rsidR="002E6C1D" w:rsidRPr="00D120B5" w:rsidRDefault="002E6C1D" w:rsidP="005C7B83">
            <w:pPr>
              <w:pStyle w:val="ScreenCapture"/>
              <w:rPr>
                <w:sz w:val="18"/>
                <w:lang w:eastAsia="zh-CN"/>
              </w:rPr>
            </w:pPr>
            <w:r w:rsidRPr="00D120B5">
              <w:rPr>
                <w:sz w:val="18"/>
                <w:lang w:eastAsia="zh-CN"/>
              </w:rPr>
              <w:t xml:space="preserve">      OCT 1, 2013:</w:t>
            </w:r>
          </w:p>
          <w:p w14:paraId="62B02C5E" w14:textId="77777777" w:rsidR="002E6C1D" w:rsidRPr="00D120B5" w:rsidRDefault="002E6C1D" w:rsidP="005C7B83">
            <w:pPr>
              <w:pStyle w:val="ScreenCapture"/>
              <w:rPr>
                <w:sz w:val="18"/>
                <w:lang w:eastAsia="zh-CN"/>
              </w:rPr>
            </w:pPr>
          </w:p>
          <w:p w14:paraId="1BA2F6C8" w14:textId="77777777" w:rsidR="002E6C1D" w:rsidRPr="00D120B5" w:rsidRDefault="002E6C1D" w:rsidP="005C7B83">
            <w:pPr>
              <w:pStyle w:val="ScreenCapture"/>
              <w:rPr>
                <w:sz w:val="18"/>
                <w:lang w:eastAsia="zh-CN"/>
              </w:rPr>
            </w:pPr>
            <w:r w:rsidRPr="00D120B5">
              <w:rPr>
                <w:sz w:val="18"/>
                <w:lang w:eastAsia="zh-CN"/>
              </w:rPr>
              <w:t xml:space="preserve">Test, PT  000-00-0000  OCT 1, 2013@9:00   </w:t>
            </w:r>
            <w:r w:rsidR="00EE5AF0" w:rsidRPr="00D120B5">
              <w:rPr>
                <w:sz w:val="18"/>
                <w:lang w:eastAsia="zh-CN"/>
              </w:rPr>
              <w:t>00XXX-YYY</w:t>
            </w:r>
          </w:p>
          <w:p w14:paraId="55E207F5" w14:textId="77777777" w:rsidR="002E6C1D" w:rsidRPr="00D120B5" w:rsidRDefault="002E6C1D" w:rsidP="005C7B83">
            <w:pPr>
              <w:pStyle w:val="ScreenCapture"/>
              <w:rPr>
                <w:sz w:val="18"/>
                <w:lang w:eastAsia="zh-CN"/>
              </w:rPr>
            </w:pPr>
            <w:r w:rsidRPr="00D120B5">
              <w:rPr>
                <w:sz w:val="18"/>
                <w:lang w:eastAsia="zh-CN"/>
              </w:rPr>
              <w:t xml:space="preserve">              </w:t>
            </w:r>
          </w:p>
          <w:p w14:paraId="5B582FC6" w14:textId="77777777" w:rsidR="002E6C1D" w:rsidRPr="00D120B5" w:rsidRDefault="002E6C1D" w:rsidP="005C7B83">
            <w:pPr>
              <w:pStyle w:val="ScreenCapture"/>
              <w:rPr>
                <w:sz w:val="18"/>
                <w:lang w:eastAsia="zh-CN"/>
              </w:rPr>
            </w:pPr>
            <w:r w:rsidRPr="00D120B5">
              <w:rPr>
                <w:sz w:val="18"/>
                <w:lang w:eastAsia="zh-CN"/>
              </w:rPr>
              <w:t>TOTAL DEFECTS FOR 58PQG-CHY:  1</w:t>
            </w:r>
          </w:p>
          <w:p w14:paraId="612D9CBD" w14:textId="77777777" w:rsidR="002E6C1D" w:rsidRPr="00D120B5" w:rsidRDefault="002E6C1D" w:rsidP="005C7B83">
            <w:pPr>
              <w:pStyle w:val="ScreenCapture"/>
              <w:rPr>
                <w:sz w:val="18"/>
                <w:lang w:eastAsia="zh-CN"/>
              </w:rPr>
            </w:pPr>
            <w:r w:rsidRPr="00D120B5">
              <w:rPr>
                <w:sz w:val="18"/>
                <w:lang w:eastAsia="zh-CN"/>
              </w:rPr>
              <w:t>TOTAL DEFECTS FOR OCT 1, 2013:  1</w:t>
            </w:r>
          </w:p>
          <w:p w14:paraId="2DE2E863" w14:textId="77777777" w:rsidR="002E6C1D" w:rsidRPr="00D120B5" w:rsidRDefault="002E6C1D" w:rsidP="005C7B83">
            <w:pPr>
              <w:pStyle w:val="ScreenCapture"/>
              <w:rPr>
                <w:sz w:val="18"/>
                <w:lang w:eastAsia="zh-CN"/>
              </w:rPr>
            </w:pPr>
            <w:r w:rsidRPr="00D120B5">
              <w:rPr>
                <w:sz w:val="18"/>
                <w:lang w:eastAsia="zh-CN"/>
              </w:rPr>
              <w:t>TOTAL ENCOUNTERS FOR OCT 1, 2013:  1</w:t>
            </w:r>
          </w:p>
          <w:p w14:paraId="74F9DCC0" w14:textId="77777777" w:rsidR="002E6C1D" w:rsidRPr="00D120B5" w:rsidRDefault="002E6C1D" w:rsidP="005C7B83">
            <w:pPr>
              <w:pStyle w:val="ScreenCapture"/>
              <w:rPr>
                <w:sz w:val="18"/>
                <w:lang w:eastAsia="zh-CN"/>
              </w:rPr>
            </w:pPr>
            <w:r w:rsidRPr="00D120B5">
              <w:rPr>
                <w:sz w:val="18"/>
                <w:lang w:eastAsia="zh-CN"/>
              </w:rPr>
              <w:t>TOTAL DEFECTS FOR SORT VALUE – I13.1: 1</w:t>
            </w:r>
          </w:p>
          <w:p w14:paraId="3096BA32" w14:textId="77777777" w:rsidR="002E6C1D" w:rsidRPr="00D120B5" w:rsidRDefault="002E6C1D" w:rsidP="005C7B83">
            <w:pPr>
              <w:pStyle w:val="ScreenCapture"/>
              <w:rPr>
                <w:sz w:val="18"/>
                <w:lang w:eastAsia="zh-CN"/>
              </w:rPr>
            </w:pPr>
            <w:r w:rsidRPr="00D120B5">
              <w:rPr>
                <w:sz w:val="18"/>
                <w:lang w:eastAsia="zh-CN"/>
              </w:rPr>
              <w:t>TOTAL ENCOUNTERS FOR SORT VALUE – I13.1: 1</w:t>
            </w:r>
          </w:p>
          <w:p w14:paraId="2171E12A" w14:textId="77777777" w:rsidR="002E6C1D" w:rsidRPr="00D120B5" w:rsidRDefault="002E6C1D" w:rsidP="005C7B83">
            <w:pPr>
              <w:pStyle w:val="ScreenCapture"/>
              <w:rPr>
                <w:sz w:val="18"/>
                <w:lang w:eastAsia="zh-CN"/>
              </w:rPr>
            </w:pPr>
          </w:p>
          <w:p w14:paraId="28D7C94C" w14:textId="77777777" w:rsidR="002E6C1D" w:rsidRPr="00D120B5" w:rsidRDefault="002E6C1D" w:rsidP="005C7B83">
            <w:pPr>
              <w:pStyle w:val="ScreenCapture"/>
              <w:rPr>
                <w:sz w:val="18"/>
                <w:lang w:eastAsia="zh-CN"/>
              </w:rPr>
            </w:pPr>
            <w:r w:rsidRPr="00D120B5">
              <w:rPr>
                <w:sz w:val="18"/>
                <w:lang w:eastAsia="zh-CN"/>
              </w:rPr>
              <w:t>=================================================================================</w:t>
            </w:r>
          </w:p>
        </w:tc>
      </w:tr>
    </w:tbl>
    <w:p w14:paraId="61DD9DB1" w14:textId="77777777" w:rsidR="002E6C1D" w:rsidRPr="00D120B5" w:rsidRDefault="002E6C1D" w:rsidP="005C7B83">
      <w:pPr>
        <w:pStyle w:val="Heading3"/>
      </w:pPr>
      <w:bookmarkStart w:id="54" w:name="_Toc332585499"/>
      <w:bookmarkStart w:id="55" w:name="_Toc384046185"/>
      <w:r w:rsidRPr="00D120B5">
        <w:lastRenderedPageBreak/>
        <w:t>Diagnosis Ranked by Frequency Report</w:t>
      </w:r>
      <w:bookmarkEnd w:id="54"/>
      <w:bookmarkEnd w:id="55"/>
    </w:p>
    <w:p w14:paraId="0DF77B20" w14:textId="77777777" w:rsidR="005C7B83" w:rsidRPr="00D120B5" w:rsidRDefault="005C7B83" w:rsidP="000F7C2B">
      <w:pPr>
        <w:pStyle w:val="BodyText2"/>
      </w:pPr>
      <w:r w:rsidRPr="00D120B5">
        <w:t>The date of the report determines whether ICD-9 or ICD-10 codes and descriptions are printed.</w:t>
      </w:r>
    </w:p>
    <w:p w14:paraId="6A3B3CB6" w14:textId="77777777" w:rsidR="002E6C1D" w:rsidRPr="00D120B5" w:rsidRDefault="002E6C1D" w:rsidP="005C7B83">
      <w:pPr>
        <w:keepNext w:val="0"/>
        <w:keepLines/>
        <w:rPr>
          <w:iCs/>
          <w:sz w:val="22"/>
          <w:szCs w:val="22"/>
        </w:rPr>
      </w:pPr>
    </w:p>
    <w:p w14:paraId="7D94F3E5" w14:textId="77777777" w:rsidR="002E6C1D" w:rsidRPr="00D120B5" w:rsidRDefault="005C7B83" w:rsidP="005C7B83">
      <w:pPr>
        <w:pStyle w:val="Caption"/>
      </w:pPr>
      <w:r w:rsidRPr="00D120B5">
        <w:t>CPE Diagnosis Ranked by Frequency Report</w:t>
      </w:r>
      <w:r w:rsidR="002E6C1D" w:rsidRPr="00D120B5">
        <w:t xml:space="preserve"> </w:t>
      </w:r>
    </w:p>
    <w:p w14:paraId="565D99F7" w14:textId="77777777" w:rsidR="002E6C1D" w:rsidRPr="00D120B5" w:rsidRDefault="002E6C1D" w:rsidP="005C7B83">
      <w:pPr>
        <w:pStyle w:val="ScreenCapture"/>
        <w:rPr>
          <w:bCs w:val="0"/>
          <w:sz w:val="18"/>
        </w:rPr>
      </w:pPr>
      <w:r w:rsidRPr="00D120B5">
        <w:rPr>
          <w:bCs w:val="0"/>
          <w:sz w:val="18"/>
        </w:rPr>
        <w:t>****************************************************************************</w:t>
      </w:r>
    </w:p>
    <w:p w14:paraId="5FE889A5" w14:textId="77777777" w:rsidR="00AF08B1" w:rsidRPr="00D120B5" w:rsidRDefault="00AF08B1" w:rsidP="005C7B83">
      <w:pPr>
        <w:pStyle w:val="ScreenCapture"/>
        <w:rPr>
          <w:bCs w:val="0"/>
          <w:sz w:val="18"/>
        </w:rPr>
      </w:pPr>
      <w:r w:rsidRPr="00D120B5">
        <w:rPr>
          <w:bCs w:val="0"/>
          <w:sz w:val="18"/>
        </w:rPr>
        <w:t xml:space="preserve">   </w:t>
      </w:r>
      <w:r w:rsidR="00F11C4A" w:rsidRPr="00D120B5">
        <w:rPr>
          <w:bCs w:val="0"/>
          <w:sz w:val="18"/>
        </w:rPr>
        <w:t xml:space="preserve"> 8 </w:t>
      </w:r>
      <w:r w:rsidRPr="00D120B5">
        <w:rPr>
          <w:bCs w:val="0"/>
          <w:sz w:val="18"/>
        </w:rPr>
        <w:t xml:space="preserve"> Most Frequent ICD10 Diagnoses:</w:t>
      </w:r>
    </w:p>
    <w:p w14:paraId="76F574E0" w14:textId="77777777" w:rsidR="00AF08B1" w:rsidRPr="00D120B5" w:rsidRDefault="00AF08B1" w:rsidP="005C7B83">
      <w:pPr>
        <w:pStyle w:val="ScreenCapture"/>
        <w:rPr>
          <w:bCs w:val="0"/>
          <w:sz w:val="18"/>
        </w:rPr>
      </w:pPr>
      <w:r w:rsidRPr="00D120B5">
        <w:rPr>
          <w:bCs w:val="0"/>
          <w:sz w:val="18"/>
        </w:rPr>
        <w:t xml:space="preserve"> Code      Description                                                  </w:t>
      </w:r>
      <w:r w:rsidR="00D7312E" w:rsidRPr="00D120B5">
        <w:rPr>
          <w:bCs w:val="0"/>
          <w:sz w:val="18"/>
        </w:rPr>
        <w:t xml:space="preserve">   </w:t>
      </w:r>
      <w:r w:rsidRPr="00D120B5">
        <w:rPr>
          <w:bCs w:val="0"/>
          <w:sz w:val="18"/>
        </w:rPr>
        <w:t>Freq.</w:t>
      </w:r>
    </w:p>
    <w:p w14:paraId="4191B1D5" w14:textId="77777777" w:rsidR="00AF08B1" w:rsidRPr="00D120B5" w:rsidRDefault="00AF08B1" w:rsidP="005C7B83">
      <w:pPr>
        <w:pStyle w:val="ScreenCapture"/>
        <w:rPr>
          <w:bCs w:val="0"/>
          <w:sz w:val="18"/>
        </w:rPr>
      </w:pPr>
      <w:r w:rsidRPr="00D120B5">
        <w:rPr>
          <w:bCs w:val="0"/>
          <w:sz w:val="18"/>
        </w:rPr>
        <w:t xml:space="preserve"> --------  ------------------------------------------------------------ </w:t>
      </w:r>
      <w:r w:rsidR="00D7312E" w:rsidRPr="00D120B5">
        <w:rPr>
          <w:bCs w:val="0"/>
          <w:sz w:val="18"/>
        </w:rPr>
        <w:t xml:space="preserve"> </w:t>
      </w:r>
      <w:r w:rsidRPr="00D120B5">
        <w:rPr>
          <w:bCs w:val="0"/>
          <w:sz w:val="18"/>
        </w:rPr>
        <w:t>-------</w:t>
      </w:r>
    </w:p>
    <w:p w14:paraId="0D6006FB" w14:textId="77777777" w:rsidR="00AF08B1" w:rsidRPr="00D120B5" w:rsidRDefault="00AF08B1" w:rsidP="005C7B83">
      <w:pPr>
        <w:pStyle w:val="ScreenCapture"/>
        <w:rPr>
          <w:bCs w:val="0"/>
          <w:sz w:val="18"/>
        </w:rPr>
      </w:pPr>
      <w:r w:rsidRPr="00D120B5">
        <w:rPr>
          <w:bCs w:val="0"/>
          <w:sz w:val="18"/>
        </w:rPr>
        <w:t xml:space="preserve"> A00.0     Cholera due to Vibrio cholerae 01, biovar cholerae                 3</w:t>
      </w:r>
    </w:p>
    <w:p w14:paraId="37F8936A" w14:textId="77777777" w:rsidR="00AF08B1" w:rsidRPr="00D120B5" w:rsidRDefault="00D07C72" w:rsidP="005C7B83">
      <w:pPr>
        <w:pStyle w:val="ScreenCapture"/>
        <w:rPr>
          <w:bCs w:val="0"/>
          <w:sz w:val="18"/>
        </w:rPr>
      </w:pPr>
      <w:r w:rsidRPr="00D120B5">
        <w:rPr>
          <w:bCs w:val="0"/>
          <w:sz w:val="18"/>
        </w:rPr>
        <w:t xml:space="preserve"> </w:t>
      </w:r>
      <w:r w:rsidR="00AF08B1" w:rsidRPr="00D120B5">
        <w:rPr>
          <w:bCs w:val="0"/>
          <w:sz w:val="18"/>
        </w:rPr>
        <w:t>E08.649   Diabetes due to underlying condition w hypoglycemia w/o coma       2</w:t>
      </w:r>
    </w:p>
    <w:p w14:paraId="563C273E" w14:textId="77777777" w:rsidR="00AF08B1" w:rsidRPr="00D120B5" w:rsidRDefault="00AF08B1" w:rsidP="005C7B83">
      <w:pPr>
        <w:pStyle w:val="ScreenCapture"/>
        <w:rPr>
          <w:bCs w:val="0"/>
          <w:sz w:val="18"/>
        </w:rPr>
      </w:pPr>
      <w:r w:rsidRPr="00D120B5">
        <w:rPr>
          <w:bCs w:val="0"/>
          <w:sz w:val="18"/>
        </w:rPr>
        <w:t xml:space="preserve"> W54.0XXA  Bitten by dog, initial encounter                                   1</w:t>
      </w:r>
    </w:p>
    <w:p w14:paraId="5CBA5847" w14:textId="77777777" w:rsidR="00AF08B1" w:rsidRPr="00D120B5" w:rsidRDefault="00AF08B1" w:rsidP="005C7B83">
      <w:pPr>
        <w:pStyle w:val="ScreenCapture"/>
        <w:rPr>
          <w:bCs w:val="0"/>
          <w:sz w:val="18"/>
        </w:rPr>
      </w:pPr>
      <w:r w:rsidRPr="00D120B5">
        <w:rPr>
          <w:bCs w:val="0"/>
          <w:sz w:val="18"/>
        </w:rPr>
        <w:t xml:space="preserve"> I11.0     Hypertensive heart disease with heart failure                      1</w:t>
      </w:r>
    </w:p>
    <w:p w14:paraId="73D98510" w14:textId="77777777" w:rsidR="00AF08B1" w:rsidRPr="00D120B5" w:rsidRDefault="00AF08B1" w:rsidP="005C7B83">
      <w:pPr>
        <w:pStyle w:val="ScreenCapture"/>
        <w:rPr>
          <w:bCs w:val="0"/>
          <w:sz w:val="18"/>
        </w:rPr>
      </w:pPr>
      <w:r w:rsidRPr="00D120B5">
        <w:rPr>
          <w:bCs w:val="0"/>
          <w:sz w:val="18"/>
        </w:rPr>
        <w:t xml:space="preserve"> I10.      Essential (primary) hypertension                                   1</w:t>
      </w:r>
    </w:p>
    <w:p w14:paraId="7AD2BEE1" w14:textId="77777777" w:rsidR="00AF08B1" w:rsidRPr="00D120B5" w:rsidRDefault="00AF08B1" w:rsidP="005C7B83">
      <w:pPr>
        <w:pStyle w:val="ScreenCapture"/>
        <w:rPr>
          <w:bCs w:val="0"/>
          <w:sz w:val="18"/>
        </w:rPr>
      </w:pPr>
      <w:r w:rsidRPr="00D120B5">
        <w:rPr>
          <w:bCs w:val="0"/>
          <w:sz w:val="18"/>
        </w:rPr>
        <w:t xml:space="preserve"> H21.253   Iridoschisis, bilateral                                            1</w:t>
      </w:r>
    </w:p>
    <w:p w14:paraId="01F1B88D" w14:textId="77777777" w:rsidR="00AF08B1" w:rsidRPr="00D120B5" w:rsidRDefault="00AF08B1" w:rsidP="005C7B83">
      <w:pPr>
        <w:pStyle w:val="ScreenCapture"/>
        <w:rPr>
          <w:bCs w:val="0"/>
          <w:sz w:val="18"/>
        </w:rPr>
      </w:pPr>
      <w:r w:rsidRPr="00D120B5">
        <w:rPr>
          <w:bCs w:val="0"/>
          <w:sz w:val="18"/>
        </w:rPr>
        <w:t xml:space="preserve"> E11.319   Type 2 diabetes w unsp diabetic rtnop w/o macular edema            1</w:t>
      </w:r>
    </w:p>
    <w:p w14:paraId="3141A19C" w14:textId="77777777" w:rsidR="00AF08B1" w:rsidRPr="00D120B5" w:rsidRDefault="00AF08B1" w:rsidP="005C7B83">
      <w:pPr>
        <w:pStyle w:val="ScreenCapture"/>
        <w:rPr>
          <w:bCs w:val="0"/>
          <w:sz w:val="18"/>
        </w:rPr>
      </w:pPr>
      <w:r w:rsidRPr="00D120B5">
        <w:rPr>
          <w:bCs w:val="0"/>
          <w:sz w:val="18"/>
        </w:rPr>
        <w:t xml:space="preserve"> A01.00    Typhoid fever, unspecified                                         1</w:t>
      </w:r>
    </w:p>
    <w:p w14:paraId="3DE1B3D8" w14:textId="77777777" w:rsidR="00AF08B1" w:rsidRPr="00D120B5" w:rsidRDefault="00AF08B1" w:rsidP="005C7B83">
      <w:pPr>
        <w:pStyle w:val="ScreenCapture"/>
        <w:rPr>
          <w:bCs w:val="0"/>
          <w:sz w:val="18"/>
        </w:rPr>
      </w:pPr>
    </w:p>
    <w:p w14:paraId="16BD2B9B" w14:textId="77777777" w:rsidR="00AF08B1" w:rsidRPr="00D120B5" w:rsidRDefault="00AF08B1" w:rsidP="005C7B83">
      <w:pPr>
        <w:pStyle w:val="ScreenCapture"/>
        <w:rPr>
          <w:bCs w:val="0"/>
          <w:sz w:val="18"/>
        </w:rPr>
      </w:pPr>
    </w:p>
    <w:p w14:paraId="723E8D62" w14:textId="77777777" w:rsidR="002E6C1D" w:rsidRPr="005C7B83" w:rsidRDefault="002E6C1D" w:rsidP="005C7B83">
      <w:pPr>
        <w:pStyle w:val="ScreenCapture"/>
        <w:rPr>
          <w:bCs w:val="0"/>
          <w:sz w:val="18"/>
        </w:rPr>
      </w:pPr>
      <w:r w:rsidRPr="00D120B5">
        <w:rPr>
          <w:bCs w:val="0"/>
          <w:sz w:val="18"/>
        </w:rPr>
        <w:t>*****************************************************************************</w:t>
      </w:r>
    </w:p>
    <w:p w14:paraId="64C2CBA8" w14:textId="77777777" w:rsidR="002E6C1D" w:rsidRDefault="002E6C1D" w:rsidP="002E6C1D">
      <w:pPr>
        <w:keepNext w:val="0"/>
        <w:keepLines/>
        <w:ind w:left="1980"/>
        <w:rPr>
          <w:sz w:val="22"/>
          <w:szCs w:val="22"/>
        </w:rPr>
      </w:pPr>
    </w:p>
    <w:p w14:paraId="200BCAF8" w14:textId="77777777" w:rsidR="002E6C1D" w:rsidRDefault="002E6C1D" w:rsidP="002E6C1D">
      <w:pPr>
        <w:keepNext w:val="0"/>
        <w:keepLines/>
        <w:rPr>
          <w:sz w:val="22"/>
          <w:szCs w:val="22"/>
        </w:rPr>
      </w:pPr>
    </w:p>
    <w:p w14:paraId="7F7644E3" w14:textId="77777777" w:rsidR="008F0FE4" w:rsidRPr="008F0FE4" w:rsidRDefault="008F0FE4" w:rsidP="008F0FE4">
      <w:pPr>
        <w:jc w:val="center"/>
        <w:rPr>
          <w:i/>
          <w:iCs/>
          <w:sz w:val="22"/>
          <w:szCs w:val="22"/>
        </w:rPr>
      </w:pPr>
      <w:r>
        <w:br w:type="page"/>
      </w:r>
      <w:r w:rsidRPr="008F0FE4">
        <w:rPr>
          <w:i/>
          <w:iCs/>
          <w:color w:val="000000"/>
          <w:sz w:val="22"/>
          <w:szCs w:val="22"/>
        </w:rPr>
        <w:lastRenderedPageBreak/>
        <w:t>(This page included for two-sided copying.)</w:t>
      </w:r>
    </w:p>
    <w:p w14:paraId="773DAC87" w14:textId="77777777" w:rsidR="002E6C1D" w:rsidRPr="009008A9" w:rsidRDefault="002E6C1D" w:rsidP="000F7C2B">
      <w:pPr>
        <w:pStyle w:val="BodyText"/>
      </w:pPr>
    </w:p>
    <w:sectPr w:rsidR="002E6C1D" w:rsidRPr="009008A9" w:rsidSect="00EE3356">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FA4C" w14:textId="77777777" w:rsidR="002B499E" w:rsidRDefault="002B499E">
      <w:r>
        <w:separator/>
      </w:r>
    </w:p>
    <w:p w14:paraId="06E709AF" w14:textId="77777777" w:rsidR="002B499E" w:rsidRDefault="002B499E"/>
  </w:endnote>
  <w:endnote w:type="continuationSeparator" w:id="0">
    <w:p w14:paraId="7246BB95" w14:textId="77777777" w:rsidR="002B499E" w:rsidRDefault="002B499E">
      <w:r>
        <w:continuationSeparator/>
      </w:r>
    </w:p>
    <w:p w14:paraId="1E97413C" w14:textId="77777777" w:rsidR="002B499E" w:rsidRDefault="002B4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768B" w14:textId="77777777" w:rsidR="00FC11A0" w:rsidRDefault="00820324" w:rsidP="003A06FE">
    <w:pPr>
      <w:pStyle w:val="Footer"/>
    </w:pPr>
    <w:r>
      <w:t xml:space="preserve">ICD-10 </w:t>
    </w:r>
    <w:r w:rsidR="003D21E9">
      <w:t>FO</w:t>
    </w:r>
    <w:r>
      <w:t xml:space="preserve"> Class 1 </w:t>
    </w:r>
    <w:r w:rsidR="00BD377B">
      <w:t>SW Remediation Project</w:t>
    </w:r>
    <w:r w:rsidR="00FC11A0">
      <w:t xml:space="preserve"> </w:t>
    </w:r>
    <w:r w:rsidR="00046FF5">
      <w:tab/>
    </w:r>
    <w:r w:rsidR="00046FF5">
      <w:tab/>
    </w:r>
    <w:r w:rsidR="002E537A">
      <w:t>PX*1.0*199</w:t>
    </w:r>
  </w:p>
  <w:p w14:paraId="28B8987A" w14:textId="77777777" w:rsidR="00FC11A0" w:rsidRDefault="00BD377B" w:rsidP="001215CC">
    <w:pPr>
      <w:pStyle w:val="Footer"/>
      <w:tabs>
        <w:tab w:val="clear" w:pos="4680"/>
        <w:tab w:val="left" w:pos="3080"/>
        <w:tab w:val="left" w:pos="5040"/>
        <w:tab w:val="center" w:pos="11610"/>
      </w:tabs>
    </w:pPr>
    <w:r>
      <w:t>Release Notes</w:t>
    </w:r>
    <w:r w:rsidR="00FC11A0">
      <w:tab/>
    </w:r>
    <w:r w:rsidR="001215CC">
      <w:tab/>
    </w:r>
    <w:r w:rsidR="00B0420C">
      <w:fldChar w:fldCharType="begin"/>
    </w:r>
    <w:r w:rsidR="00B0420C">
      <w:instrText xml:space="preserve"> PAGE   \* MERGEFORMAT </w:instrText>
    </w:r>
    <w:r w:rsidR="00B0420C">
      <w:fldChar w:fldCharType="separate"/>
    </w:r>
    <w:r w:rsidR="003649BA">
      <w:rPr>
        <w:noProof/>
      </w:rPr>
      <w:t>iii</w:t>
    </w:r>
    <w:r w:rsidR="00B0420C">
      <w:fldChar w:fldCharType="end"/>
    </w:r>
    <w:r w:rsidR="006F1B8B">
      <w:tab/>
    </w:r>
    <w:r w:rsidR="008954F7">
      <w:t>July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C4B0" w14:textId="77777777" w:rsidR="001215CC" w:rsidRDefault="001215CC" w:rsidP="001215CC">
    <w:pPr>
      <w:pStyle w:val="Footer"/>
    </w:pPr>
    <w:r>
      <w:fldChar w:fldCharType="begin"/>
    </w:r>
    <w:r>
      <w:instrText xml:space="preserve"> PAGE   \* MERGEFORMAT </w:instrText>
    </w:r>
    <w:r>
      <w:fldChar w:fldCharType="separate"/>
    </w:r>
    <w:r w:rsidR="009A5ACE">
      <w:rPr>
        <w:noProof/>
      </w:rPr>
      <w:t>ii</w:t>
    </w:r>
    <w:r>
      <w:fldChar w:fldCharType="end"/>
    </w:r>
    <w:r w:rsidR="00B0420C">
      <w:tab/>
    </w:r>
    <w:r w:rsidR="00343CF8" w:rsidRPr="00343CF8">
      <w:t xml:space="preserve">ICD-10 Follow On Class 1 Software Remediation </w:t>
    </w:r>
    <w:r>
      <w:t>Release Notes</w:t>
    </w:r>
    <w:r w:rsidR="00BD377B">
      <w:tab/>
    </w:r>
    <w:r w:rsidR="008F0FE4">
      <w:t>July</w:t>
    </w:r>
    <w:r w:rsidR="00DE06CD">
      <w:t xml:space="preserve"> 2014</w:t>
    </w:r>
  </w:p>
  <w:p w14:paraId="206F5F78" w14:textId="77777777" w:rsidR="00FC11A0" w:rsidRPr="006B4FD9" w:rsidRDefault="001215CC" w:rsidP="001215CC">
    <w:pPr>
      <w:pStyle w:val="Footer"/>
    </w:pPr>
    <w:r>
      <w:tab/>
      <w:t>PX*1.0*199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A802" w14:textId="77777777" w:rsidR="001215CC" w:rsidRDefault="008F0FE4" w:rsidP="003A06FE">
    <w:pPr>
      <w:pStyle w:val="Footer"/>
    </w:pPr>
    <w:r>
      <w:t>July</w:t>
    </w:r>
    <w:r w:rsidR="00DE06CD">
      <w:t xml:space="preserve"> 2014</w:t>
    </w:r>
    <w:r w:rsidR="001215CC">
      <w:tab/>
    </w:r>
    <w:r w:rsidR="00343CF8">
      <w:t xml:space="preserve">ICD-10 Follow On Class 1 Software Remediation </w:t>
    </w:r>
    <w:r w:rsidR="001215CC">
      <w:t>Release Notes</w:t>
    </w:r>
    <w:r w:rsidR="001215CC">
      <w:tab/>
    </w:r>
    <w:r w:rsidR="001215CC">
      <w:fldChar w:fldCharType="begin"/>
    </w:r>
    <w:r w:rsidR="001215CC">
      <w:instrText xml:space="preserve"> PAGE   \* MERGEFORMAT </w:instrText>
    </w:r>
    <w:r w:rsidR="001215CC">
      <w:fldChar w:fldCharType="separate"/>
    </w:r>
    <w:r w:rsidR="009A5ACE">
      <w:rPr>
        <w:noProof/>
      </w:rPr>
      <w:t>i</w:t>
    </w:r>
    <w:r w:rsidR="001215CC">
      <w:fldChar w:fldCharType="end"/>
    </w:r>
  </w:p>
  <w:p w14:paraId="5F3301E8" w14:textId="77777777" w:rsidR="001215CC" w:rsidRDefault="001215CC" w:rsidP="003A06FE">
    <w:pPr>
      <w:pStyle w:val="Footer"/>
    </w:pPr>
    <w:r>
      <w:tab/>
      <w:t>PX*1.0*199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4228" w14:textId="77777777" w:rsidR="001215CC" w:rsidRDefault="001215CC" w:rsidP="001215CC">
    <w:pPr>
      <w:pStyle w:val="Footer"/>
    </w:pPr>
    <w:r>
      <w:fldChar w:fldCharType="begin"/>
    </w:r>
    <w:r>
      <w:instrText xml:space="preserve"> PAGE   \* MERGEFORMAT </w:instrText>
    </w:r>
    <w:r>
      <w:fldChar w:fldCharType="separate"/>
    </w:r>
    <w:r w:rsidR="009A5ACE">
      <w:rPr>
        <w:noProof/>
      </w:rPr>
      <w:t>10</w:t>
    </w:r>
    <w:r>
      <w:fldChar w:fldCharType="end"/>
    </w:r>
    <w:r w:rsidR="0004464C">
      <w:tab/>
    </w:r>
    <w:r w:rsidR="00343CF8" w:rsidRPr="00343CF8">
      <w:t xml:space="preserve">ICD-10 Follow On Class 1 Software Remediation </w:t>
    </w:r>
    <w:r>
      <w:t>Release Notes</w:t>
    </w:r>
    <w:r w:rsidR="0004464C">
      <w:tab/>
    </w:r>
    <w:r w:rsidR="008F0FE4">
      <w:t>July</w:t>
    </w:r>
    <w:r w:rsidR="00DE06CD">
      <w:t xml:space="preserve"> 2014</w:t>
    </w:r>
  </w:p>
  <w:p w14:paraId="7F6AC900" w14:textId="77777777" w:rsidR="00FC11A0" w:rsidRPr="0004464C" w:rsidRDefault="001215CC" w:rsidP="001215CC">
    <w:pPr>
      <w:pStyle w:val="Footer"/>
    </w:pPr>
    <w:r>
      <w:tab/>
      <w:t>PX*1.0*199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2835" w14:textId="77777777" w:rsidR="001215CC" w:rsidRDefault="008F0FE4" w:rsidP="001215CC">
    <w:pPr>
      <w:pStyle w:val="Footer"/>
    </w:pPr>
    <w:r>
      <w:t>July</w:t>
    </w:r>
    <w:r w:rsidR="00DE06CD">
      <w:t xml:space="preserve"> 2014</w:t>
    </w:r>
    <w:r w:rsidR="00BD377B">
      <w:tab/>
    </w:r>
    <w:r w:rsidR="00343CF8" w:rsidRPr="00343CF8">
      <w:t xml:space="preserve">ICD-10 Follow On Class 1 Software Remediation </w:t>
    </w:r>
    <w:r w:rsidR="001215CC">
      <w:t>Release Notes</w:t>
    </w:r>
    <w:r w:rsidR="00BD377B">
      <w:tab/>
    </w:r>
    <w:r w:rsidR="001215CC">
      <w:fldChar w:fldCharType="begin"/>
    </w:r>
    <w:r w:rsidR="001215CC">
      <w:instrText xml:space="preserve"> PAGE   \* MERGEFORMAT </w:instrText>
    </w:r>
    <w:r w:rsidR="001215CC">
      <w:fldChar w:fldCharType="separate"/>
    </w:r>
    <w:r w:rsidR="009A5ACE">
      <w:rPr>
        <w:noProof/>
      </w:rPr>
      <w:t>9</w:t>
    </w:r>
    <w:r w:rsidR="001215CC">
      <w:fldChar w:fldCharType="end"/>
    </w:r>
  </w:p>
  <w:p w14:paraId="03AA45FC" w14:textId="77777777" w:rsidR="00FC11A0" w:rsidRPr="00BD377B" w:rsidRDefault="001215CC" w:rsidP="001215CC">
    <w:pPr>
      <w:pStyle w:val="Footer"/>
    </w:pPr>
    <w:r>
      <w:tab/>
      <w:t>PX*1.0*199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9A7CB" w14:textId="77777777" w:rsidR="002B499E" w:rsidRDefault="002B499E">
      <w:r>
        <w:separator/>
      </w:r>
    </w:p>
    <w:p w14:paraId="7396F7DA" w14:textId="77777777" w:rsidR="002B499E" w:rsidRDefault="002B499E"/>
  </w:footnote>
  <w:footnote w:type="continuationSeparator" w:id="0">
    <w:p w14:paraId="3D8E501E" w14:textId="77777777" w:rsidR="002B499E" w:rsidRDefault="002B499E">
      <w:r>
        <w:continuationSeparator/>
      </w:r>
    </w:p>
    <w:p w14:paraId="17A46213" w14:textId="77777777" w:rsidR="002B499E" w:rsidRDefault="002B4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3CAF" w14:textId="77777777" w:rsidR="00FC11A0" w:rsidRPr="00837F65" w:rsidRDefault="00FC11A0" w:rsidP="0083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A2E3" w14:textId="77777777" w:rsidR="00FC11A0" w:rsidRPr="00962487" w:rsidRDefault="00FC11A0"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C01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F2B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446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87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DA70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04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EAD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0C4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2C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7CEF"/>
    <w:multiLevelType w:val="singleLevel"/>
    <w:tmpl w:val="05A10BDA"/>
    <w:lvl w:ilvl="0">
      <w:numFmt w:val="bullet"/>
      <w:lvlText w:val="·"/>
      <w:lvlJc w:val="left"/>
      <w:pPr>
        <w:ind w:left="720" w:hanging="360"/>
      </w:pPr>
      <w:rPr>
        <w:rFonts w:ascii="Symbol" w:hAnsi="Symbol"/>
        <w:b/>
        <w:snapToGrid/>
        <w:spacing w:val="8"/>
        <w:sz w:val="20"/>
      </w:rPr>
    </w:lvl>
  </w:abstractNum>
  <w:abstractNum w:abstractNumId="11" w15:restartNumberingAfterBreak="0">
    <w:nsid w:val="0914666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13" w15:restartNumberingAfterBreak="0">
    <w:nsid w:val="0F62625C"/>
    <w:multiLevelType w:val="multilevel"/>
    <w:tmpl w:val="6F0EE192"/>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5112"/>
        </w:tabs>
        <w:ind w:left="511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15:restartNumberingAfterBreak="0">
    <w:nsid w:val="103029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C22CB8"/>
    <w:multiLevelType w:val="hybridMultilevel"/>
    <w:tmpl w:val="73FACE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7397372"/>
    <w:multiLevelType w:val="hybridMultilevel"/>
    <w:tmpl w:val="AE28CB84"/>
    <w:lvl w:ilvl="0" w:tplc="14BE0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962571"/>
    <w:multiLevelType w:val="hybridMultilevel"/>
    <w:tmpl w:val="3250A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2E6981"/>
    <w:multiLevelType w:val="hybridMultilevel"/>
    <w:tmpl w:val="10D62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66A38"/>
    <w:multiLevelType w:val="hybridMultilevel"/>
    <w:tmpl w:val="68EC931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15:restartNumberingAfterBreak="0">
    <w:nsid w:val="4DDF23FD"/>
    <w:multiLevelType w:val="hybridMultilevel"/>
    <w:tmpl w:val="844A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C26072BC">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95F7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AE3014"/>
    <w:multiLevelType w:val="hybridMultilevel"/>
    <w:tmpl w:val="E306E13C"/>
    <w:lvl w:ilvl="0" w:tplc="4CEEBAD2">
      <w:start w:val="1"/>
      <w:numFmt w:val="bullet"/>
      <w:pStyle w:val="BodyText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69F05E2D"/>
    <w:multiLevelType w:val="hybridMultilevel"/>
    <w:tmpl w:val="4808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D412B1"/>
    <w:multiLevelType w:val="hybridMultilevel"/>
    <w:tmpl w:val="64C8B3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E168BE"/>
    <w:multiLevelType w:val="hybridMultilevel"/>
    <w:tmpl w:val="88F23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1"/>
  </w:num>
  <w:num w:numId="13">
    <w:abstractNumId w:val="12"/>
  </w:num>
  <w:num w:numId="14">
    <w:abstractNumId w:val="36"/>
  </w:num>
  <w:num w:numId="15">
    <w:abstractNumId w:val="28"/>
  </w:num>
  <w:num w:numId="16">
    <w:abstractNumId w:val="18"/>
  </w:num>
  <w:num w:numId="17">
    <w:abstractNumId w:val="24"/>
  </w:num>
  <w:num w:numId="18">
    <w:abstractNumId w:val="13"/>
  </w:num>
  <w:num w:numId="19">
    <w:abstractNumId w:val="32"/>
  </w:num>
  <w:num w:numId="20">
    <w:abstractNumId w:val="16"/>
  </w:num>
  <w:num w:numId="21">
    <w:abstractNumId w:val="29"/>
  </w:num>
  <w:num w:numId="22">
    <w:abstractNumId w:val="23"/>
  </w:num>
  <w:num w:numId="23">
    <w:abstractNumId w:val="19"/>
  </w:num>
  <w:num w:numId="24">
    <w:abstractNumId w:val="21"/>
  </w:num>
  <w:num w:numId="25">
    <w:abstractNumId w:val="25"/>
  </w:num>
  <w:num w:numId="26">
    <w:abstractNumId w:val="22"/>
  </w:num>
  <w:num w:numId="27">
    <w:abstractNumId w:val="10"/>
  </w:num>
  <w:num w:numId="28">
    <w:abstractNumId w:val="35"/>
  </w:num>
  <w:num w:numId="29">
    <w:abstractNumId w:val="34"/>
  </w:num>
  <w:num w:numId="30">
    <w:abstractNumId w:val="20"/>
  </w:num>
  <w:num w:numId="31">
    <w:abstractNumId w:val="30"/>
  </w:num>
  <w:num w:numId="32">
    <w:abstractNumId w:val="15"/>
  </w:num>
  <w:num w:numId="33">
    <w:abstractNumId w:val="14"/>
  </w:num>
  <w:num w:numId="34">
    <w:abstractNumId w:val="26"/>
  </w:num>
  <w:num w:numId="35">
    <w:abstractNumId w:val="11"/>
  </w:num>
  <w:num w:numId="36">
    <w:abstractNumId w:val="13"/>
  </w:num>
  <w:num w:numId="37">
    <w:abstractNumId w:val="27"/>
  </w:num>
  <w:num w:numId="38">
    <w:abstractNumId w:val="17"/>
  </w:num>
  <w:num w:numId="39">
    <w:abstractNumId w:val="13"/>
  </w:num>
  <w:num w:numId="40">
    <w:abstractNumId w:val="13"/>
  </w:num>
  <w:num w:numId="41">
    <w:abstractNumId w:val="13"/>
  </w:num>
  <w:num w:numId="42">
    <w:abstractNumId w:val="13"/>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clickAndTypeStyle w:val="BodyText"/>
  <w:evenAndOddHeaders/>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1AE8"/>
    <w:rsid w:val="0000328E"/>
    <w:rsid w:val="00005B7B"/>
    <w:rsid w:val="00006DB8"/>
    <w:rsid w:val="00010018"/>
    <w:rsid w:val="00010140"/>
    <w:rsid w:val="000112F6"/>
    <w:rsid w:val="000114B6"/>
    <w:rsid w:val="00011EE6"/>
    <w:rsid w:val="000136F4"/>
    <w:rsid w:val="00014D02"/>
    <w:rsid w:val="00016934"/>
    <w:rsid w:val="000171DA"/>
    <w:rsid w:val="00021694"/>
    <w:rsid w:val="00021C59"/>
    <w:rsid w:val="000235C3"/>
    <w:rsid w:val="00023699"/>
    <w:rsid w:val="00023A0A"/>
    <w:rsid w:val="00024929"/>
    <w:rsid w:val="000251EA"/>
    <w:rsid w:val="00027FFA"/>
    <w:rsid w:val="0003177C"/>
    <w:rsid w:val="000320B6"/>
    <w:rsid w:val="00033FAB"/>
    <w:rsid w:val="0003588E"/>
    <w:rsid w:val="00037B54"/>
    <w:rsid w:val="00037FAD"/>
    <w:rsid w:val="00040B80"/>
    <w:rsid w:val="00043BBA"/>
    <w:rsid w:val="0004464C"/>
    <w:rsid w:val="000448C0"/>
    <w:rsid w:val="00044E1C"/>
    <w:rsid w:val="00045BEB"/>
    <w:rsid w:val="00046372"/>
    <w:rsid w:val="00046FF5"/>
    <w:rsid w:val="00051818"/>
    <w:rsid w:val="00053A30"/>
    <w:rsid w:val="00055B23"/>
    <w:rsid w:val="00056CE5"/>
    <w:rsid w:val="00064885"/>
    <w:rsid w:val="00065BD7"/>
    <w:rsid w:val="00073296"/>
    <w:rsid w:val="000760EF"/>
    <w:rsid w:val="00076113"/>
    <w:rsid w:val="000767E6"/>
    <w:rsid w:val="00076A94"/>
    <w:rsid w:val="00076C40"/>
    <w:rsid w:val="00077753"/>
    <w:rsid w:val="00080325"/>
    <w:rsid w:val="000810BC"/>
    <w:rsid w:val="0008114E"/>
    <w:rsid w:val="00081639"/>
    <w:rsid w:val="00086479"/>
    <w:rsid w:val="000868F4"/>
    <w:rsid w:val="00087B97"/>
    <w:rsid w:val="00093478"/>
    <w:rsid w:val="000942E6"/>
    <w:rsid w:val="00094498"/>
    <w:rsid w:val="000955B0"/>
    <w:rsid w:val="00095F80"/>
    <w:rsid w:val="00096279"/>
    <w:rsid w:val="000970CA"/>
    <w:rsid w:val="000A0916"/>
    <w:rsid w:val="000A42B5"/>
    <w:rsid w:val="000B1CA6"/>
    <w:rsid w:val="000B23F8"/>
    <w:rsid w:val="000B3641"/>
    <w:rsid w:val="000B583F"/>
    <w:rsid w:val="000B5922"/>
    <w:rsid w:val="000B6CF2"/>
    <w:rsid w:val="000B7E8A"/>
    <w:rsid w:val="000C001D"/>
    <w:rsid w:val="000C01C0"/>
    <w:rsid w:val="000C612E"/>
    <w:rsid w:val="000C6DDF"/>
    <w:rsid w:val="000D04C2"/>
    <w:rsid w:val="000D6CBE"/>
    <w:rsid w:val="000E15E8"/>
    <w:rsid w:val="000E27A2"/>
    <w:rsid w:val="000E508F"/>
    <w:rsid w:val="000E5459"/>
    <w:rsid w:val="000E55D8"/>
    <w:rsid w:val="000E567D"/>
    <w:rsid w:val="000E5E0C"/>
    <w:rsid w:val="000F0BD1"/>
    <w:rsid w:val="000F1784"/>
    <w:rsid w:val="000F2A91"/>
    <w:rsid w:val="000F32BC"/>
    <w:rsid w:val="000F3438"/>
    <w:rsid w:val="000F3A16"/>
    <w:rsid w:val="000F5598"/>
    <w:rsid w:val="000F7C2B"/>
    <w:rsid w:val="00103022"/>
    <w:rsid w:val="00104399"/>
    <w:rsid w:val="0010664C"/>
    <w:rsid w:val="00106AFC"/>
    <w:rsid w:val="00110AD1"/>
    <w:rsid w:val="00113BF7"/>
    <w:rsid w:val="00115691"/>
    <w:rsid w:val="001171CB"/>
    <w:rsid w:val="00117D6D"/>
    <w:rsid w:val="00120287"/>
    <w:rsid w:val="0012060D"/>
    <w:rsid w:val="00120EE7"/>
    <w:rsid w:val="001215CC"/>
    <w:rsid w:val="00121B93"/>
    <w:rsid w:val="00123219"/>
    <w:rsid w:val="00124268"/>
    <w:rsid w:val="001245F6"/>
    <w:rsid w:val="00125474"/>
    <w:rsid w:val="0012656B"/>
    <w:rsid w:val="0012694D"/>
    <w:rsid w:val="001305B5"/>
    <w:rsid w:val="0013118A"/>
    <w:rsid w:val="001312CE"/>
    <w:rsid w:val="001318E0"/>
    <w:rsid w:val="001322C3"/>
    <w:rsid w:val="0013369D"/>
    <w:rsid w:val="00137E36"/>
    <w:rsid w:val="00145766"/>
    <w:rsid w:val="0014715B"/>
    <w:rsid w:val="00147216"/>
    <w:rsid w:val="00151087"/>
    <w:rsid w:val="00151D2B"/>
    <w:rsid w:val="0015549D"/>
    <w:rsid w:val="00156F3E"/>
    <w:rsid w:val="001574A4"/>
    <w:rsid w:val="001574E7"/>
    <w:rsid w:val="00157B61"/>
    <w:rsid w:val="00163558"/>
    <w:rsid w:val="00163C95"/>
    <w:rsid w:val="001640DD"/>
    <w:rsid w:val="00165690"/>
    <w:rsid w:val="00165C8C"/>
    <w:rsid w:val="00167FF5"/>
    <w:rsid w:val="00176A27"/>
    <w:rsid w:val="0017716C"/>
    <w:rsid w:val="00181CCE"/>
    <w:rsid w:val="001869FB"/>
    <w:rsid w:val="00186BC2"/>
    <w:rsid w:val="0019216C"/>
    <w:rsid w:val="00193244"/>
    <w:rsid w:val="0019438B"/>
    <w:rsid w:val="00195198"/>
    <w:rsid w:val="00195BB3"/>
    <w:rsid w:val="00195D0D"/>
    <w:rsid w:val="00195F7A"/>
    <w:rsid w:val="001A3195"/>
    <w:rsid w:val="001A3C5C"/>
    <w:rsid w:val="001A64E6"/>
    <w:rsid w:val="001A6E00"/>
    <w:rsid w:val="001B17A0"/>
    <w:rsid w:val="001B2D80"/>
    <w:rsid w:val="001B3784"/>
    <w:rsid w:val="001B519E"/>
    <w:rsid w:val="001B7A8A"/>
    <w:rsid w:val="001C1D7A"/>
    <w:rsid w:val="001C2BC1"/>
    <w:rsid w:val="001C327D"/>
    <w:rsid w:val="001D3BCE"/>
    <w:rsid w:val="001D6754"/>
    <w:rsid w:val="001D7663"/>
    <w:rsid w:val="001E4B39"/>
    <w:rsid w:val="001E69E2"/>
    <w:rsid w:val="001F2B6E"/>
    <w:rsid w:val="001F4D8F"/>
    <w:rsid w:val="00202598"/>
    <w:rsid w:val="0020279A"/>
    <w:rsid w:val="002029E8"/>
    <w:rsid w:val="00211810"/>
    <w:rsid w:val="00212ED7"/>
    <w:rsid w:val="00216A9C"/>
    <w:rsid w:val="00216BE6"/>
    <w:rsid w:val="0021726A"/>
    <w:rsid w:val="002262D2"/>
    <w:rsid w:val="002273CA"/>
    <w:rsid w:val="00233CE7"/>
    <w:rsid w:val="002341C2"/>
    <w:rsid w:val="00234DF3"/>
    <w:rsid w:val="002425C8"/>
    <w:rsid w:val="00244C9E"/>
    <w:rsid w:val="00245AB4"/>
    <w:rsid w:val="002479E8"/>
    <w:rsid w:val="002511C0"/>
    <w:rsid w:val="002514C0"/>
    <w:rsid w:val="00252343"/>
    <w:rsid w:val="002529EA"/>
    <w:rsid w:val="00254592"/>
    <w:rsid w:val="00254E56"/>
    <w:rsid w:val="00256419"/>
    <w:rsid w:val="00256F04"/>
    <w:rsid w:val="00260095"/>
    <w:rsid w:val="0026051E"/>
    <w:rsid w:val="0026206E"/>
    <w:rsid w:val="002622C9"/>
    <w:rsid w:val="00262431"/>
    <w:rsid w:val="00262B49"/>
    <w:rsid w:val="00263974"/>
    <w:rsid w:val="00265527"/>
    <w:rsid w:val="00265C33"/>
    <w:rsid w:val="00273434"/>
    <w:rsid w:val="00277245"/>
    <w:rsid w:val="002808D9"/>
    <w:rsid w:val="00280C09"/>
    <w:rsid w:val="0028287C"/>
    <w:rsid w:val="00282924"/>
    <w:rsid w:val="00282EDE"/>
    <w:rsid w:val="00283750"/>
    <w:rsid w:val="002857CD"/>
    <w:rsid w:val="00285B39"/>
    <w:rsid w:val="002920B1"/>
    <w:rsid w:val="00294A6E"/>
    <w:rsid w:val="00295AC7"/>
    <w:rsid w:val="002A2EE5"/>
    <w:rsid w:val="002A7676"/>
    <w:rsid w:val="002B0567"/>
    <w:rsid w:val="002B0698"/>
    <w:rsid w:val="002B2966"/>
    <w:rsid w:val="002B2ABE"/>
    <w:rsid w:val="002B499E"/>
    <w:rsid w:val="002B4A0A"/>
    <w:rsid w:val="002C1581"/>
    <w:rsid w:val="002C396C"/>
    <w:rsid w:val="002C41C0"/>
    <w:rsid w:val="002C4515"/>
    <w:rsid w:val="002C6335"/>
    <w:rsid w:val="002D12B9"/>
    <w:rsid w:val="002D1BD9"/>
    <w:rsid w:val="002D254D"/>
    <w:rsid w:val="002D2D13"/>
    <w:rsid w:val="002D5204"/>
    <w:rsid w:val="002D6D6E"/>
    <w:rsid w:val="002D7E24"/>
    <w:rsid w:val="002E020F"/>
    <w:rsid w:val="002E04B1"/>
    <w:rsid w:val="002E14DD"/>
    <w:rsid w:val="002E1D8C"/>
    <w:rsid w:val="002E2E61"/>
    <w:rsid w:val="002E4BEA"/>
    <w:rsid w:val="002E537A"/>
    <w:rsid w:val="002E6C1D"/>
    <w:rsid w:val="002E751D"/>
    <w:rsid w:val="002F0076"/>
    <w:rsid w:val="002F08E3"/>
    <w:rsid w:val="002F0E21"/>
    <w:rsid w:val="002F1E38"/>
    <w:rsid w:val="002F3298"/>
    <w:rsid w:val="002F38CD"/>
    <w:rsid w:val="002F5410"/>
    <w:rsid w:val="002F54B4"/>
    <w:rsid w:val="002F6772"/>
    <w:rsid w:val="002F6A60"/>
    <w:rsid w:val="002F75CB"/>
    <w:rsid w:val="00300D7F"/>
    <w:rsid w:val="003068AD"/>
    <w:rsid w:val="00306B74"/>
    <w:rsid w:val="00306DEF"/>
    <w:rsid w:val="00307476"/>
    <w:rsid w:val="003110DB"/>
    <w:rsid w:val="003141C2"/>
    <w:rsid w:val="00314223"/>
    <w:rsid w:val="00314B90"/>
    <w:rsid w:val="00315B74"/>
    <w:rsid w:val="003161A4"/>
    <w:rsid w:val="0031657A"/>
    <w:rsid w:val="00316C75"/>
    <w:rsid w:val="0032241E"/>
    <w:rsid w:val="00324611"/>
    <w:rsid w:val="00324B19"/>
    <w:rsid w:val="00325CF4"/>
    <w:rsid w:val="00327B56"/>
    <w:rsid w:val="003300B1"/>
    <w:rsid w:val="0033115B"/>
    <w:rsid w:val="00335369"/>
    <w:rsid w:val="003370A8"/>
    <w:rsid w:val="003408B0"/>
    <w:rsid w:val="00340A8B"/>
    <w:rsid w:val="0034198B"/>
    <w:rsid w:val="00342E0C"/>
    <w:rsid w:val="00343CF8"/>
    <w:rsid w:val="0034628A"/>
    <w:rsid w:val="003467F0"/>
    <w:rsid w:val="00346959"/>
    <w:rsid w:val="003508E7"/>
    <w:rsid w:val="00351832"/>
    <w:rsid w:val="00351B1C"/>
    <w:rsid w:val="00354430"/>
    <w:rsid w:val="0035538E"/>
    <w:rsid w:val="00360A27"/>
    <w:rsid w:val="0036190A"/>
    <w:rsid w:val="00361F6E"/>
    <w:rsid w:val="00363260"/>
    <w:rsid w:val="003637ED"/>
    <w:rsid w:val="003649BA"/>
    <w:rsid w:val="003671B2"/>
    <w:rsid w:val="00367A75"/>
    <w:rsid w:val="003725E9"/>
    <w:rsid w:val="003739CA"/>
    <w:rsid w:val="00374494"/>
    <w:rsid w:val="00376DD4"/>
    <w:rsid w:val="00386317"/>
    <w:rsid w:val="00387352"/>
    <w:rsid w:val="00387F51"/>
    <w:rsid w:val="00390BFB"/>
    <w:rsid w:val="00392B05"/>
    <w:rsid w:val="00393114"/>
    <w:rsid w:val="00394E96"/>
    <w:rsid w:val="00397807"/>
    <w:rsid w:val="003A06FE"/>
    <w:rsid w:val="003A5413"/>
    <w:rsid w:val="003A5F8E"/>
    <w:rsid w:val="003A613B"/>
    <w:rsid w:val="003B0003"/>
    <w:rsid w:val="003B04FC"/>
    <w:rsid w:val="003B15D7"/>
    <w:rsid w:val="003B23B1"/>
    <w:rsid w:val="003B23C3"/>
    <w:rsid w:val="003B2707"/>
    <w:rsid w:val="003B2989"/>
    <w:rsid w:val="003B4E7F"/>
    <w:rsid w:val="003B5311"/>
    <w:rsid w:val="003C1F54"/>
    <w:rsid w:val="003C2041"/>
    <w:rsid w:val="003C2357"/>
    <w:rsid w:val="003C2662"/>
    <w:rsid w:val="003C3035"/>
    <w:rsid w:val="003C3BC5"/>
    <w:rsid w:val="003C3D48"/>
    <w:rsid w:val="003C6585"/>
    <w:rsid w:val="003D21E9"/>
    <w:rsid w:val="003D3D25"/>
    <w:rsid w:val="003D3E90"/>
    <w:rsid w:val="003D5B55"/>
    <w:rsid w:val="003D64BD"/>
    <w:rsid w:val="003D7E93"/>
    <w:rsid w:val="003D7EA1"/>
    <w:rsid w:val="003E0C5F"/>
    <w:rsid w:val="003E4293"/>
    <w:rsid w:val="003E53C9"/>
    <w:rsid w:val="003E65C7"/>
    <w:rsid w:val="003E724E"/>
    <w:rsid w:val="003E7BBD"/>
    <w:rsid w:val="003F0DAB"/>
    <w:rsid w:val="003F20D5"/>
    <w:rsid w:val="003F210E"/>
    <w:rsid w:val="003F498A"/>
    <w:rsid w:val="003F662D"/>
    <w:rsid w:val="00400483"/>
    <w:rsid w:val="00400E31"/>
    <w:rsid w:val="004029EA"/>
    <w:rsid w:val="004033FF"/>
    <w:rsid w:val="00403CA3"/>
    <w:rsid w:val="0040678F"/>
    <w:rsid w:val="00406F38"/>
    <w:rsid w:val="004121B0"/>
    <w:rsid w:val="0041316D"/>
    <w:rsid w:val="00414E6F"/>
    <w:rsid w:val="004152B1"/>
    <w:rsid w:val="00417E02"/>
    <w:rsid w:val="004203EA"/>
    <w:rsid w:val="0042130D"/>
    <w:rsid w:val="00421F90"/>
    <w:rsid w:val="004226A5"/>
    <w:rsid w:val="00423003"/>
    <w:rsid w:val="00423A58"/>
    <w:rsid w:val="00424E5C"/>
    <w:rsid w:val="00426930"/>
    <w:rsid w:val="0042750F"/>
    <w:rsid w:val="00434BCA"/>
    <w:rsid w:val="00435100"/>
    <w:rsid w:val="0043664C"/>
    <w:rsid w:val="00440361"/>
    <w:rsid w:val="00441F60"/>
    <w:rsid w:val="00443CAD"/>
    <w:rsid w:val="004458E8"/>
    <w:rsid w:val="00451181"/>
    <w:rsid w:val="00452109"/>
    <w:rsid w:val="00452D3C"/>
    <w:rsid w:val="00454C7F"/>
    <w:rsid w:val="00457729"/>
    <w:rsid w:val="00461845"/>
    <w:rsid w:val="004618D2"/>
    <w:rsid w:val="00463782"/>
    <w:rsid w:val="004639C4"/>
    <w:rsid w:val="00466512"/>
    <w:rsid w:val="00466CD5"/>
    <w:rsid w:val="00466F5C"/>
    <w:rsid w:val="00474106"/>
    <w:rsid w:val="00474BBC"/>
    <w:rsid w:val="00475428"/>
    <w:rsid w:val="00482AB1"/>
    <w:rsid w:val="004836CF"/>
    <w:rsid w:val="00486B23"/>
    <w:rsid w:val="00491284"/>
    <w:rsid w:val="0049234F"/>
    <w:rsid w:val="00492CB6"/>
    <w:rsid w:val="0049363D"/>
    <w:rsid w:val="00493CB0"/>
    <w:rsid w:val="00493D04"/>
    <w:rsid w:val="004A1A66"/>
    <w:rsid w:val="004A1C63"/>
    <w:rsid w:val="004A2150"/>
    <w:rsid w:val="004A265C"/>
    <w:rsid w:val="004A2E6C"/>
    <w:rsid w:val="004A4673"/>
    <w:rsid w:val="004A5054"/>
    <w:rsid w:val="004A59FB"/>
    <w:rsid w:val="004A5C0C"/>
    <w:rsid w:val="004A6863"/>
    <w:rsid w:val="004A68BE"/>
    <w:rsid w:val="004A71F8"/>
    <w:rsid w:val="004A7DA3"/>
    <w:rsid w:val="004B0CC2"/>
    <w:rsid w:val="004B1618"/>
    <w:rsid w:val="004B1A90"/>
    <w:rsid w:val="004B1C53"/>
    <w:rsid w:val="004B6FD1"/>
    <w:rsid w:val="004C0876"/>
    <w:rsid w:val="004C1C92"/>
    <w:rsid w:val="004C1C9D"/>
    <w:rsid w:val="004C325E"/>
    <w:rsid w:val="004C45D6"/>
    <w:rsid w:val="004C4A35"/>
    <w:rsid w:val="004C7428"/>
    <w:rsid w:val="004C7609"/>
    <w:rsid w:val="004D07F8"/>
    <w:rsid w:val="004D2087"/>
    <w:rsid w:val="004D3FB6"/>
    <w:rsid w:val="004D5CD2"/>
    <w:rsid w:val="004D641A"/>
    <w:rsid w:val="004D789B"/>
    <w:rsid w:val="004E630C"/>
    <w:rsid w:val="004E7DC9"/>
    <w:rsid w:val="004F0FB3"/>
    <w:rsid w:val="004F17B2"/>
    <w:rsid w:val="004F24ED"/>
    <w:rsid w:val="004F2650"/>
    <w:rsid w:val="004F3713"/>
    <w:rsid w:val="004F5F6A"/>
    <w:rsid w:val="005005CB"/>
    <w:rsid w:val="0050170F"/>
    <w:rsid w:val="00501805"/>
    <w:rsid w:val="00501C0E"/>
    <w:rsid w:val="0050387B"/>
    <w:rsid w:val="00504BC1"/>
    <w:rsid w:val="005068FD"/>
    <w:rsid w:val="0050798E"/>
    <w:rsid w:val="00507B0E"/>
    <w:rsid w:val="005102C3"/>
    <w:rsid w:val="00511991"/>
    <w:rsid w:val="00515F2A"/>
    <w:rsid w:val="005178B0"/>
    <w:rsid w:val="00520229"/>
    <w:rsid w:val="00522CD9"/>
    <w:rsid w:val="00522CE7"/>
    <w:rsid w:val="00523704"/>
    <w:rsid w:val="0052387F"/>
    <w:rsid w:val="00527286"/>
    <w:rsid w:val="00527B5C"/>
    <w:rsid w:val="00527CC4"/>
    <w:rsid w:val="00530930"/>
    <w:rsid w:val="005327F9"/>
    <w:rsid w:val="005401D0"/>
    <w:rsid w:val="0054235A"/>
    <w:rsid w:val="00543092"/>
    <w:rsid w:val="005432AA"/>
    <w:rsid w:val="00543E06"/>
    <w:rsid w:val="00545E9F"/>
    <w:rsid w:val="00547605"/>
    <w:rsid w:val="00550F3D"/>
    <w:rsid w:val="005538A7"/>
    <w:rsid w:val="0055472A"/>
    <w:rsid w:val="00554A12"/>
    <w:rsid w:val="00554B8F"/>
    <w:rsid w:val="00554DAD"/>
    <w:rsid w:val="005550F9"/>
    <w:rsid w:val="0055647D"/>
    <w:rsid w:val="00556B83"/>
    <w:rsid w:val="00563D18"/>
    <w:rsid w:val="00564602"/>
    <w:rsid w:val="005647C7"/>
    <w:rsid w:val="00566DC7"/>
    <w:rsid w:val="005704FC"/>
    <w:rsid w:val="005725B6"/>
    <w:rsid w:val="00573B0C"/>
    <w:rsid w:val="005756AF"/>
    <w:rsid w:val="00575AE9"/>
    <w:rsid w:val="00577286"/>
    <w:rsid w:val="00580C18"/>
    <w:rsid w:val="00584B1E"/>
    <w:rsid w:val="00585881"/>
    <w:rsid w:val="00586465"/>
    <w:rsid w:val="00586ACC"/>
    <w:rsid w:val="00590C3D"/>
    <w:rsid w:val="00594E29"/>
    <w:rsid w:val="005A0B4A"/>
    <w:rsid w:val="005A0B4B"/>
    <w:rsid w:val="005A1C1B"/>
    <w:rsid w:val="005A2E06"/>
    <w:rsid w:val="005A45DA"/>
    <w:rsid w:val="005A540D"/>
    <w:rsid w:val="005A59A9"/>
    <w:rsid w:val="005A722B"/>
    <w:rsid w:val="005B3787"/>
    <w:rsid w:val="005B38CB"/>
    <w:rsid w:val="005B572F"/>
    <w:rsid w:val="005B5F80"/>
    <w:rsid w:val="005C0BC1"/>
    <w:rsid w:val="005C11A2"/>
    <w:rsid w:val="005C3332"/>
    <w:rsid w:val="005C3E46"/>
    <w:rsid w:val="005C44FE"/>
    <w:rsid w:val="005C4CC9"/>
    <w:rsid w:val="005C7AAB"/>
    <w:rsid w:val="005C7B83"/>
    <w:rsid w:val="005D03A4"/>
    <w:rsid w:val="005D0DEE"/>
    <w:rsid w:val="005D10C1"/>
    <w:rsid w:val="005D1195"/>
    <w:rsid w:val="005D1B00"/>
    <w:rsid w:val="005D1FEC"/>
    <w:rsid w:val="005D26D6"/>
    <w:rsid w:val="005D302E"/>
    <w:rsid w:val="005D5FC6"/>
    <w:rsid w:val="005D72F2"/>
    <w:rsid w:val="005D7389"/>
    <w:rsid w:val="005E1BBD"/>
    <w:rsid w:val="005E2AF9"/>
    <w:rsid w:val="005E2D0A"/>
    <w:rsid w:val="005E4BA8"/>
    <w:rsid w:val="005E6856"/>
    <w:rsid w:val="005F28E6"/>
    <w:rsid w:val="00601D4C"/>
    <w:rsid w:val="006021AA"/>
    <w:rsid w:val="00604172"/>
    <w:rsid w:val="00604853"/>
    <w:rsid w:val="006057F0"/>
    <w:rsid w:val="00605D11"/>
    <w:rsid w:val="00606436"/>
    <w:rsid w:val="006064BD"/>
    <w:rsid w:val="006075FF"/>
    <w:rsid w:val="00610116"/>
    <w:rsid w:val="00610975"/>
    <w:rsid w:val="00612457"/>
    <w:rsid w:val="006213C5"/>
    <w:rsid w:val="006226B4"/>
    <w:rsid w:val="006233F1"/>
    <w:rsid w:val="00630E94"/>
    <w:rsid w:val="006332A1"/>
    <w:rsid w:val="00637835"/>
    <w:rsid w:val="0064012F"/>
    <w:rsid w:val="00641D16"/>
    <w:rsid w:val="00642849"/>
    <w:rsid w:val="0064341F"/>
    <w:rsid w:val="006440F4"/>
    <w:rsid w:val="0065042E"/>
    <w:rsid w:val="00653023"/>
    <w:rsid w:val="00660C2C"/>
    <w:rsid w:val="00663261"/>
    <w:rsid w:val="00663B92"/>
    <w:rsid w:val="006670D2"/>
    <w:rsid w:val="00667C1B"/>
    <w:rsid w:val="00667E47"/>
    <w:rsid w:val="00670C8A"/>
    <w:rsid w:val="00675FD6"/>
    <w:rsid w:val="00677451"/>
    <w:rsid w:val="00680D03"/>
    <w:rsid w:val="00681A70"/>
    <w:rsid w:val="00683395"/>
    <w:rsid w:val="00686381"/>
    <w:rsid w:val="0069070E"/>
    <w:rsid w:val="006910B0"/>
    <w:rsid w:val="00691431"/>
    <w:rsid w:val="00692595"/>
    <w:rsid w:val="00693FDE"/>
    <w:rsid w:val="00693FEC"/>
    <w:rsid w:val="006A0254"/>
    <w:rsid w:val="006A20A1"/>
    <w:rsid w:val="006A3DFD"/>
    <w:rsid w:val="006A3F69"/>
    <w:rsid w:val="006A49C3"/>
    <w:rsid w:val="006A6FC2"/>
    <w:rsid w:val="006A7675"/>
    <w:rsid w:val="006A7890"/>
    <w:rsid w:val="006B0B4E"/>
    <w:rsid w:val="006B1813"/>
    <w:rsid w:val="006B1D59"/>
    <w:rsid w:val="006B30CC"/>
    <w:rsid w:val="006B3772"/>
    <w:rsid w:val="006B4FD9"/>
    <w:rsid w:val="006B5148"/>
    <w:rsid w:val="006B71A4"/>
    <w:rsid w:val="006B7A4F"/>
    <w:rsid w:val="006B7D1D"/>
    <w:rsid w:val="006C2B99"/>
    <w:rsid w:val="006C7FCE"/>
    <w:rsid w:val="006D097C"/>
    <w:rsid w:val="006D2932"/>
    <w:rsid w:val="006D552D"/>
    <w:rsid w:val="006D609C"/>
    <w:rsid w:val="006D68DA"/>
    <w:rsid w:val="006D6D1B"/>
    <w:rsid w:val="006D6E36"/>
    <w:rsid w:val="006E20DB"/>
    <w:rsid w:val="006E430A"/>
    <w:rsid w:val="006E6C9A"/>
    <w:rsid w:val="006E7137"/>
    <w:rsid w:val="006F1B8B"/>
    <w:rsid w:val="006F3140"/>
    <w:rsid w:val="006F3214"/>
    <w:rsid w:val="006F58BB"/>
    <w:rsid w:val="006F5B3F"/>
    <w:rsid w:val="006F5C67"/>
    <w:rsid w:val="006F65B6"/>
    <w:rsid w:val="006F6D65"/>
    <w:rsid w:val="00700BAC"/>
    <w:rsid w:val="00704214"/>
    <w:rsid w:val="00705013"/>
    <w:rsid w:val="00707DBC"/>
    <w:rsid w:val="0071009A"/>
    <w:rsid w:val="00712B2F"/>
    <w:rsid w:val="0071382A"/>
    <w:rsid w:val="00713D44"/>
    <w:rsid w:val="00714730"/>
    <w:rsid w:val="00715C76"/>
    <w:rsid w:val="00715F75"/>
    <w:rsid w:val="007202B4"/>
    <w:rsid w:val="00720A82"/>
    <w:rsid w:val="00720D07"/>
    <w:rsid w:val="00721983"/>
    <w:rsid w:val="00722A5D"/>
    <w:rsid w:val="00723C22"/>
    <w:rsid w:val="00723EF1"/>
    <w:rsid w:val="00724CCD"/>
    <w:rsid w:val="007261A8"/>
    <w:rsid w:val="0072745B"/>
    <w:rsid w:val="00727CA7"/>
    <w:rsid w:val="0073064F"/>
    <w:rsid w:val="0073078F"/>
    <w:rsid w:val="00731027"/>
    <w:rsid w:val="007316E5"/>
    <w:rsid w:val="007319CE"/>
    <w:rsid w:val="00732F1F"/>
    <w:rsid w:val="007360A9"/>
    <w:rsid w:val="00740286"/>
    <w:rsid w:val="007402A5"/>
    <w:rsid w:val="007405EC"/>
    <w:rsid w:val="00740B1C"/>
    <w:rsid w:val="007431CC"/>
    <w:rsid w:val="00744B0A"/>
    <w:rsid w:val="00744F0F"/>
    <w:rsid w:val="007450F4"/>
    <w:rsid w:val="00747D79"/>
    <w:rsid w:val="00752702"/>
    <w:rsid w:val="007537E2"/>
    <w:rsid w:val="007561EE"/>
    <w:rsid w:val="00756A50"/>
    <w:rsid w:val="00757053"/>
    <w:rsid w:val="0075726A"/>
    <w:rsid w:val="00757622"/>
    <w:rsid w:val="00762B56"/>
    <w:rsid w:val="00763B8A"/>
    <w:rsid w:val="00763DBB"/>
    <w:rsid w:val="00764EFD"/>
    <w:rsid w:val="00765E89"/>
    <w:rsid w:val="00765F72"/>
    <w:rsid w:val="0076634B"/>
    <w:rsid w:val="00766DBE"/>
    <w:rsid w:val="00767C84"/>
    <w:rsid w:val="00770B2D"/>
    <w:rsid w:val="00770BF4"/>
    <w:rsid w:val="0077101C"/>
    <w:rsid w:val="00773A1C"/>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B0C"/>
    <w:rsid w:val="007A1446"/>
    <w:rsid w:val="007A19DE"/>
    <w:rsid w:val="007A3874"/>
    <w:rsid w:val="007B287E"/>
    <w:rsid w:val="007B3280"/>
    <w:rsid w:val="007B365A"/>
    <w:rsid w:val="007B4A60"/>
    <w:rsid w:val="007B677E"/>
    <w:rsid w:val="007C134F"/>
    <w:rsid w:val="007C1922"/>
    <w:rsid w:val="007C3AC7"/>
    <w:rsid w:val="007C3D91"/>
    <w:rsid w:val="007C5B1D"/>
    <w:rsid w:val="007C7552"/>
    <w:rsid w:val="007D18DD"/>
    <w:rsid w:val="007D677E"/>
    <w:rsid w:val="007D6F7E"/>
    <w:rsid w:val="007D7EA3"/>
    <w:rsid w:val="007E0430"/>
    <w:rsid w:val="007E05D4"/>
    <w:rsid w:val="007E2B7A"/>
    <w:rsid w:val="007E4370"/>
    <w:rsid w:val="007E5BD1"/>
    <w:rsid w:val="007F0355"/>
    <w:rsid w:val="007F0A43"/>
    <w:rsid w:val="007F0D93"/>
    <w:rsid w:val="007F21AA"/>
    <w:rsid w:val="007F4672"/>
    <w:rsid w:val="007F51B6"/>
    <w:rsid w:val="007F634B"/>
    <w:rsid w:val="007F767C"/>
    <w:rsid w:val="007F7932"/>
    <w:rsid w:val="0080079E"/>
    <w:rsid w:val="00800E6A"/>
    <w:rsid w:val="00802136"/>
    <w:rsid w:val="00803779"/>
    <w:rsid w:val="00804E2E"/>
    <w:rsid w:val="0080719D"/>
    <w:rsid w:val="008105DC"/>
    <w:rsid w:val="008142EB"/>
    <w:rsid w:val="0081572E"/>
    <w:rsid w:val="008166DC"/>
    <w:rsid w:val="00816CE6"/>
    <w:rsid w:val="00820324"/>
    <w:rsid w:val="00820A50"/>
    <w:rsid w:val="00821FD9"/>
    <w:rsid w:val="00822658"/>
    <w:rsid w:val="00823BBF"/>
    <w:rsid w:val="0082459D"/>
    <w:rsid w:val="00824BAA"/>
    <w:rsid w:val="008275F8"/>
    <w:rsid w:val="00830253"/>
    <w:rsid w:val="008305D9"/>
    <w:rsid w:val="00832145"/>
    <w:rsid w:val="00834900"/>
    <w:rsid w:val="00837F65"/>
    <w:rsid w:val="008405C8"/>
    <w:rsid w:val="00840997"/>
    <w:rsid w:val="00841E91"/>
    <w:rsid w:val="0084360A"/>
    <w:rsid w:val="00845BB9"/>
    <w:rsid w:val="00851812"/>
    <w:rsid w:val="008521B0"/>
    <w:rsid w:val="008557F2"/>
    <w:rsid w:val="00862965"/>
    <w:rsid w:val="008668AA"/>
    <w:rsid w:val="008668E7"/>
    <w:rsid w:val="00866C33"/>
    <w:rsid w:val="008712F8"/>
    <w:rsid w:val="00871983"/>
    <w:rsid w:val="00871A7A"/>
    <w:rsid w:val="00871E3C"/>
    <w:rsid w:val="00872470"/>
    <w:rsid w:val="00872BBF"/>
    <w:rsid w:val="00880410"/>
    <w:rsid w:val="00880C3D"/>
    <w:rsid w:val="00881027"/>
    <w:rsid w:val="00881C80"/>
    <w:rsid w:val="00881CFE"/>
    <w:rsid w:val="00881F74"/>
    <w:rsid w:val="0088483D"/>
    <w:rsid w:val="00884BE4"/>
    <w:rsid w:val="0088612E"/>
    <w:rsid w:val="008872DF"/>
    <w:rsid w:val="008878E7"/>
    <w:rsid w:val="00891121"/>
    <w:rsid w:val="0089128C"/>
    <w:rsid w:val="00891439"/>
    <w:rsid w:val="00892C4A"/>
    <w:rsid w:val="008954F7"/>
    <w:rsid w:val="00896544"/>
    <w:rsid w:val="00896D6E"/>
    <w:rsid w:val="00897B25"/>
    <w:rsid w:val="008A3D25"/>
    <w:rsid w:val="008A4046"/>
    <w:rsid w:val="008A4884"/>
    <w:rsid w:val="008A4F69"/>
    <w:rsid w:val="008A4FA9"/>
    <w:rsid w:val="008A50DB"/>
    <w:rsid w:val="008A56EE"/>
    <w:rsid w:val="008A6CEC"/>
    <w:rsid w:val="008A783A"/>
    <w:rsid w:val="008B30B3"/>
    <w:rsid w:val="008B3381"/>
    <w:rsid w:val="008B36A1"/>
    <w:rsid w:val="008B5311"/>
    <w:rsid w:val="008B6D28"/>
    <w:rsid w:val="008B7884"/>
    <w:rsid w:val="008C4076"/>
    <w:rsid w:val="008C4576"/>
    <w:rsid w:val="008C694D"/>
    <w:rsid w:val="008D0D94"/>
    <w:rsid w:val="008D191D"/>
    <w:rsid w:val="008D38FA"/>
    <w:rsid w:val="008D41C0"/>
    <w:rsid w:val="008D464F"/>
    <w:rsid w:val="008D5D8D"/>
    <w:rsid w:val="008D6300"/>
    <w:rsid w:val="008D749F"/>
    <w:rsid w:val="008D7F36"/>
    <w:rsid w:val="008E090B"/>
    <w:rsid w:val="008E1329"/>
    <w:rsid w:val="008E13D9"/>
    <w:rsid w:val="008E2893"/>
    <w:rsid w:val="008E3EF4"/>
    <w:rsid w:val="008E44F9"/>
    <w:rsid w:val="008E46EC"/>
    <w:rsid w:val="008E503C"/>
    <w:rsid w:val="008E60F5"/>
    <w:rsid w:val="008E7514"/>
    <w:rsid w:val="008F0FE4"/>
    <w:rsid w:val="008F12AA"/>
    <w:rsid w:val="008F298E"/>
    <w:rsid w:val="008F3BC7"/>
    <w:rsid w:val="008F3CB9"/>
    <w:rsid w:val="008F43AA"/>
    <w:rsid w:val="008F4D8C"/>
    <w:rsid w:val="008F637A"/>
    <w:rsid w:val="009011D4"/>
    <w:rsid w:val="00901C39"/>
    <w:rsid w:val="00901D12"/>
    <w:rsid w:val="009021C9"/>
    <w:rsid w:val="00903027"/>
    <w:rsid w:val="009033AF"/>
    <w:rsid w:val="00903B35"/>
    <w:rsid w:val="009047B4"/>
    <w:rsid w:val="0090566B"/>
    <w:rsid w:val="00905793"/>
    <w:rsid w:val="00906711"/>
    <w:rsid w:val="00906A77"/>
    <w:rsid w:val="009102AE"/>
    <w:rsid w:val="00911028"/>
    <w:rsid w:val="00912A54"/>
    <w:rsid w:val="009150AF"/>
    <w:rsid w:val="00915A56"/>
    <w:rsid w:val="009176E2"/>
    <w:rsid w:val="00921F9F"/>
    <w:rsid w:val="00922061"/>
    <w:rsid w:val="009224BC"/>
    <w:rsid w:val="00937A8E"/>
    <w:rsid w:val="00940FDE"/>
    <w:rsid w:val="0094122C"/>
    <w:rsid w:val="00943612"/>
    <w:rsid w:val="00943869"/>
    <w:rsid w:val="009453C1"/>
    <w:rsid w:val="0095133D"/>
    <w:rsid w:val="00951E7B"/>
    <w:rsid w:val="009520C0"/>
    <w:rsid w:val="00954F7A"/>
    <w:rsid w:val="009556C2"/>
    <w:rsid w:val="00955D75"/>
    <w:rsid w:val="00956530"/>
    <w:rsid w:val="00956D8E"/>
    <w:rsid w:val="00957D27"/>
    <w:rsid w:val="009604AD"/>
    <w:rsid w:val="00962487"/>
    <w:rsid w:val="009654D3"/>
    <w:rsid w:val="00966E0A"/>
    <w:rsid w:val="00967C1C"/>
    <w:rsid w:val="00971474"/>
    <w:rsid w:val="009721CD"/>
    <w:rsid w:val="00972F90"/>
    <w:rsid w:val="0097593A"/>
    <w:rsid w:val="00975994"/>
    <w:rsid w:val="009763BD"/>
    <w:rsid w:val="00976F2E"/>
    <w:rsid w:val="0097741D"/>
    <w:rsid w:val="00981AE9"/>
    <w:rsid w:val="00984DA0"/>
    <w:rsid w:val="00985200"/>
    <w:rsid w:val="00986B8C"/>
    <w:rsid w:val="00986D36"/>
    <w:rsid w:val="00987A43"/>
    <w:rsid w:val="00991613"/>
    <w:rsid w:val="00992419"/>
    <w:rsid w:val="0099286D"/>
    <w:rsid w:val="009930EA"/>
    <w:rsid w:val="00993586"/>
    <w:rsid w:val="00993C35"/>
    <w:rsid w:val="0099583D"/>
    <w:rsid w:val="00996E0A"/>
    <w:rsid w:val="0099789C"/>
    <w:rsid w:val="009979BE"/>
    <w:rsid w:val="009A0BF9"/>
    <w:rsid w:val="009A16FD"/>
    <w:rsid w:val="009A5ACE"/>
    <w:rsid w:val="009A6C0D"/>
    <w:rsid w:val="009A7B19"/>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E0B19"/>
    <w:rsid w:val="009E0BC3"/>
    <w:rsid w:val="009E1C21"/>
    <w:rsid w:val="009E1CB6"/>
    <w:rsid w:val="009E26E3"/>
    <w:rsid w:val="009F1AFF"/>
    <w:rsid w:val="009F25BF"/>
    <w:rsid w:val="009F2B29"/>
    <w:rsid w:val="009F6921"/>
    <w:rsid w:val="00A023EC"/>
    <w:rsid w:val="00A02A5F"/>
    <w:rsid w:val="00A04018"/>
    <w:rsid w:val="00A05CA6"/>
    <w:rsid w:val="00A0626D"/>
    <w:rsid w:val="00A062E1"/>
    <w:rsid w:val="00A0668C"/>
    <w:rsid w:val="00A069F5"/>
    <w:rsid w:val="00A11520"/>
    <w:rsid w:val="00A118AE"/>
    <w:rsid w:val="00A1213C"/>
    <w:rsid w:val="00A122D3"/>
    <w:rsid w:val="00A149B3"/>
    <w:rsid w:val="00A149C0"/>
    <w:rsid w:val="00A21905"/>
    <w:rsid w:val="00A228DF"/>
    <w:rsid w:val="00A22AA3"/>
    <w:rsid w:val="00A238C5"/>
    <w:rsid w:val="00A23EC5"/>
    <w:rsid w:val="00A24CF9"/>
    <w:rsid w:val="00A26EFB"/>
    <w:rsid w:val="00A27554"/>
    <w:rsid w:val="00A3153B"/>
    <w:rsid w:val="00A33B79"/>
    <w:rsid w:val="00A34206"/>
    <w:rsid w:val="00A3421C"/>
    <w:rsid w:val="00A35E6F"/>
    <w:rsid w:val="00A3628B"/>
    <w:rsid w:val="00A404C9"/>
    <w:rsid w:val="00A43AA1"/>
    <w:rsid w:val="00A449C8"/>
    <w:rsid w:val="00A464F4"/>
    <w:rsid w:val="00A468A9"/>
    <w:rsid w:val="00A46D19"/>
    <w:rsid w:val="00A51406"/>
    <w:rsid w:val="00A523D4"/>
    <w:rsid w:val="00A53ADA"/>
    <w:rsid w:val="00A572F9"/>
    <w:rsid w:val="00A57FB3"/>
    <w:rsid w:val="00A604AF"/>
    <w:rsid w:val="00A61C74"/>
    <w:rsid w:val="00A62301"/>
    <w:rsid w:val="00A62822"/>
    <w:rsid w:val="00A63715"/>
    <w:rsid w:val="00A648AF"/>
    <w:rsid w:val="00A65B56"/>
    <w:rsid w:val="00A667C5"/>
    <w:rsid w:val="00A66B7D"/>
    <w:rsid w:val="00A67063"/>
    <w:rsid w:val="00A67105"/>
    <w:rsid w:val="00A67A6D"/>
    <w:rsid w:val="00A71446"/>
    <w:rsid w:val="00A753C8"/>
    <w:rsid w:val="00A80A3F"/>
    <w:rsid w:val="00A80B42"/>
    <w:rsid w:val="00A82259"/>
    <w:rsid w:val="00A8391D"/>
    <w:rsid w:val="00A83D56"/>
    <w:rsid w:val="00A86494"/>
    <w:rsid w:val="00A86601"/>
    <w:rsid w:val="00A9126D"/>
    <w:rsid w:val="00A916D9"/>
    <w:rsid w:val="00A942F8"/>
    <w:rsid w:val="00A951C9"/>
    <w:rsid w:val="00AA06C9"/>
    <w:rsid w:val="00AA0F64"/>
    <w:rsid w:val="00AA13F3"/>
    <w:rsid w:val="00AA2E86"/>
    <w:rsid w:val="00AA2F0F"/>
    <w:rsid w:val="00AA337E"/>
    <w:rsid w:val="00AA452B"/>
    <w:rsid w:val="00AA6674"/>
    <w:rsid w:val="00AA6982"/>
    <w:rsid w:val="00AB1ABA"/>
    <w:rsid w:val="00AB3BCD"/>
    <w:rsid w:val="00AB660D"/>
    <w:rsid w:val="00AB71DC"/>
    <w:rsid w:val="00AB7561"/>
    <w:rsid w:val="00AC2C40"/>
    <w:rsid w:val="00AC561C"/>
    <w:rsid w:val="00AD043E"/>
    <w:rsid w:val="00AD096D"/>
    <w:rsid w:val="00AD2556"/>
    <w:rsid w:val="00AD2702"/>
    <w:rsid w:val="00AD326B"/>
    <w:rsid w:val="00AD3B0B"/>
    <w:rsid w:val="00AD50AE"/>
    <w:rsid w:val="00AD6280"/>
    <w:rsid w:val="00AD7EFF"/>
    <w:rsid w:val="00AE4184"/>
    <w:rsid w:val="00AE51E9"/>
    <w:rsid w:val="00AE5602"/>
    <w:rsid w:val="00AE6013"/>
    <w:rsid w:val="00AF08B1"/>
    <w:rsid w:val="00AF37DC"/>
    <w:rsid w:val="00AF3830"/>
    <w:rsid w:val="00AF5B66"/>
    <w:rsid w:val="00B02270"/>
    <w:rsid w:val="00B0420C"/>
    <w:rsid w:val="00B04771"/>
    <w:rsid w:val="00B05F40"/>
    <w:rsid w:val="00B108BF"/>
    <w:rsid w:val="00B11ED7"/>
    <w:rsid w:val="00B134D8"/>
    <w:rsid w:val="00B14114"/>
    <w:rsid w:val="00B15964"/>
    <w:rsid w:val="00B20345"/>
    <w:rsid w:val="00B2173E"/>
    <w:rsid w:val="00B24167"/>
    <w:rsid w:val="00B24541"/>
    <w:rsid w:val="00B24805"/>
    <w:rsid w:val="00B24CB6"/>
    <w:rsid w:val="00B30D1E"/>
    <w:rsid w:val="00B32094"/>
    <w:rsid w:val="00B373DE"/>
    <w:rsid w:val="00B377DC"/>
    <w:rsid w:val="00B4331A"/>
    <w:rsid w:val="00B43933"/>
    <w:rsid w:val="00B5078F"/>
    <w:rsid w:val="00B51C16"/>
    <w:rsid w:val="00B54B58"/>
    <w:rsid w:val="00B570D9"/>
    <w:rsid w:val="00B60E17"/>
    <w:rsid w:val="00B65731"/>
    <w:rsid w:val="00B73EE8"/>
    <w:rsid w:val="00B745BB"/>
    <w:rsid w:val="00B76009"/>
    <w:rsid w:val="00B76D3D"/>
    <w:rsid w:val="00B81544"/>
    <w:rsid w:val="00B83F9C"/>
    <w:rsid w:val="00B843A6"/>
    <w:rsid w:val="00B86DE3"/>
    <w:rsid w:val="00B8745A"/>
    <w:rsid w:val="00B92868"/>
    <w:rsid w:val="00B93530"/>
    <w:rsid w:val="00B958EB"/>
    <w:rsid w:val="00B97BE3"/>
    <w:rsid w:val="00BA1C77"/>
    <w:rsid w:val="00BA23EA"/>
    <w:rsid w:val="00BA29D2"/>
    <w:rsid w:val="00BA3724"/>
    <w:rsid w:val="00BA4404"/>
    <w:rsid w:val="00BA4A7B"/>
    <w:rsid w:val="00BA557F"/>
    <w:rsid w:val="00BA7FCE"/>
    <w:rsid w:val="00BB4FAE"/>
    <w:rsid w:val="00BC1FE3"/>
    <w:rsid w:val="00BC2D41"/>
    <w:rsid w:val="00BC360D"/>
    <w:rsid w:val="00BC5238"/>
    <w:rsid w:val="00BC581B"/>
    <w:rsid w:val="00BC7C8D"/>
    <w:rsid w:val="00BD0A6F"/>
    <w:rsid w:val="00BD0B72"/>
    <w:rsid w:val="00BD0DF1"/>
    <w:rsid w:val="00BD224D"/>
    <w:rsid w:val="00BD279B"/>
    <w:rsid w:val="00BD32D0"/>
    <w:rsid w:val="00BD377B"/>
    <w:rsid w:val="00BD3D24"/>
    <w:rsid w:val="00BD6753"/>
    <w:rsid w:val="00BE0385"/>
    <w:rsid w:val="00BE100B"/>
    <w:rsid w:val="00BE442D"/>
    <w:rsid w:val="00BE4FDF"/>
    <w:rsid w:val="00BE585F"/>
    <w:rsid w:val="00BE67B2"/>
    <w:rsid w:val="00BF1EB7"/>
    <w:rsid w:val="00BF2E1A"/>
    <w:rsid w:val="00BF6951"/>
    <w:rsid w:val="00BF6C10"/>
    <w:rsid w:val="00BF7E1B"/>
    <w:rsid w:val="00C003DF"/>
    <w:rsid w:val="00C037BF"/>
    <w:rsid w:val="00C03950"/>
    <w:rsid w:val="00C03C87"/>
    <w:rsid w:val="00C04E68"/>
    <w:rsid w:val="00C0657A"/>
    <w:rsid w:val="00C06D40"/>
    <w:rsid w:val="00C06E96"/>
    <w:rsid w:val="00C10D17"/>
    <w:rsid w:val="00C11EB9"/>
    <w:rsid w:val="00C15EBC"/>
    <w:rsid w:val="00C20F36"/>
    <w:rsid w:val="00C2426B"/>
    <w:rsid w:val="00C2433E"/>
    <w:rsid w:val="00C27577"/>
    <w:rsid w:val="00C31450"/>
    <w:rsid w:val="00C32020"/>
    <w:rsid w:val="00C32800"/>
    <w:rsid w:val="00C340C6"/>
    <w:rsid w:val="00C34205"/>
    <w:rsid w:val="00C348D6"/>
    <w:rsid w:val="00C36612"/>
    <w:rsid w:val="00C36828"/>
    <w:rsid w:val="00C36ED5"/>
    <w:rsid w:val="00C37BCF"/>
    <w:rsid w:val="00C37EB6"/>
    <w:rsid w:val="00C40522"/>
    <w:rsid w:val="00C4403F"/>
    <w:rsid w:val="00C444A1"/>
    <w:rsid w:val="00C447F5"/>
    <w:rsid w:val="00C44C32"/>
    <w:rsid w:val="00C459AF"/>
    <w:rsid w:val="00C460F9"/>
    <w:rsid w:val="00C47861"/>
    <w:rsid w:val="00C54796"/>
    <w:rsid w:val="00C54C6E"/>
    <w:rsid w:val="00C54E38"/>
    <w:rsid w:val="00C64093"/>
    <w:rsid w:val="00C67B48"/>
    <w:rsid w:val="00C70E39"/>
    <w:rsid w:val="00C714A9"/>
    <w:rsid w:val="00C72447"/>
    <w:rsid w:val="00C76011"/>
    <w:rsid w:val="00C76D13"/>
    <w:rsid w:val="00C77569"/>
    <w:rsid w:val="00C810B0"/>
    <w:rsid w:val="00C813DD"/>
    <w:rsid w:val="00C82E6D"/>
    <w:rsid w:val="00C844D4"/>
    <w:rsid w:val="00C85C6C"/>
    <w:rsid w:val="00C90AC1"/>
    <w:rsid w:val="00C914FD"/>
    <w:rsid w:val="00C9210E"/>
    <w:rsid w:val="00C9297E"/>
    <w:rsid w:val="00C93188"/>
    <w:rsid w:val="00C93BF9"/>
    <w:rsid w:val="00C946FE"/>
    <w:rsid w:val="00C94B17"/>
    <w:rsid w:val="00C95381"/>
    <w:rsid w:val="00C95B08"/>
    <w:rsid w:val="00C97762"/>
    <w:rsid w:val="00CA29FC"/>
    <w:rsid w:val="00CA6A72"/>
    <w:rsid w:val="00CA6D17"/>
    <w:rsid w:val="00CA71A6"/>
    <w:rsid w:val="00CA77B9"/>
    <w:rsid w:val="00CB15FA"/>
    <w:rsid w:val="00CB1F81"/>
    <w:rsid w:val="00CB2F08"/>
    <w:rsid w:val="00CB6C8F"/>
    <w:rsid w:val="00CB77C9"/>
    <w:rsid w:val="00CB7DFC"/>
    <w:rsid w:val="00CC0364"/>
    <w:rsid w:val="00CC2D31"/>
    <w:rsid w:val="00CC4386"/>
    <w:rsid w:val="00CC6C08"/>
    <w:rsid w:val="00CD0220"/>
    <w:rsid w:val="00CD0858"/>
    <w:rsid w:val="00CD4121"/>
    <w:rsid w:val="00CD4CAE"/>
    <w:rsid w:val="00CD4F2E"/>
    <w:rsid w:val="00CD5C58"/>
    <w:rsid w:val="00CD601A"/>
    <w:rsid w:val="00CE4C23"/>
    <w:rsid w:val="00CE61F4"/>
    <w:rsid w:val="00CE6741"/>
    <w:rsid w:val="00CE7C91"/>
    <w:rsid w:val="00CF0283"/>
    <w:rsid w:val="00CF0A29"/>
    <w:rsid w:val="00CF1F81"/>
    <w:rsid w:val="00CF29B8"/>
    <w:rsid w:val="00CF5A12"/>
    <w:rsid w:val="00CF7693"/>
    <w:rsid w:val="00D006D1"/>
    <w:rsid w:val="00D008F5"/>
    <w:rsid w:val="00D0093A"/>
    <w:rsid w:val="00D00B67"/>
    <w:rsid w:val="00D052D1"/>
    <w:rsid w:val="00D06E67"/>
    <w:rsid w:val="00D07C72"/>
    <w:rsid w:val="00D120B5"/>
    <w:rsid w:val="00D13088"/>
    <w:rsid w:val="00D14CD4"/>
    <w:rsid w:val="00D176A2"/>
    <w:rsid w:val="00D21B1B"/>
    <w:rsid w:val="00D2544F"/>
    <w:rsid w:val="00D25ADB"/>
    <w:rsid w:val="00D25E4B"/>
    <w:rsid w:val="00D26AA3"/>
    <w:rsid w:val="00D26DF3"/>
    <w:rsid w:val="00D300E0"/>
    <w:rsid w:val="00D30C06"/>
    <w:rsid w:val="00D317FC"/>
    <w:rsid w:val="00D352D9"/>
    <w:rsid w:val="00D40B59"/>
    <w:rsid w:val="00D411CB"/>
    <w:rsid w:val="00D43515"/>
    <w:rsid w:val="00D4418E"/>
    <w:rsid w:val="00D448D5"/>
    <w:rsid w:val="00D4529D"/>
    <w:rsid w:val="00D507EB"/>
    <w:rsid w:val="00D52E8A"/>
    <w:rsid w:val="00D5464D"/>
    <w:rsid w:val="00D563BA"/>
    <w:rsid w:val="00D56437"/>
    <w:rsid w:val="00D64328"/>
    <w:rsid w:val="00D65ED2"/>
    <w:rsid w:val="00D668E0"/>
    <w:rsid w:val="00D66F56"/>
    <w:rsid w:val="00D713C8"/>
    <w:rsid w:val="00D727D1"/>
    <w:rsid w:val="00D7312E"/>
    <w:rsid w:val="00D74FDD"/>
    <w:rsid w:val="00D75B7A"/>
    <w:rsid w:val="00D77DDB"/>
    <w:rsid w:val="00D80BCC"/>
    <w:rsid w:val="00D83B04"/>
    <w:rsid w:val="00D85348"/>
    <w:rsid w:val="00D906FE"/>
    <w:rsid w:val="00D90AB1"/>
    <w:rsid w:val="00D90B45"/>
    <w:rsid w:val="00D90DF0"/>
    <w:rsid w:val="00D95F30"/>
    <w:rsid w:val="00DA0ADF"/>
    <w:rsid w:val="00DA3A23"/>
    <w:rsid w:val="00DA61BB"/>
    <w:rsid w:val="00DA6E78"/>
    <w:rsid w:val="00DA7E40"/>
    <w:rsid w:val="00DB0A3F"/>
    <w:rsid w:val="00DB1161"/>
    <w:rsid w:val="00DB153C"/>
    <w:rsid w:val="00DB2769"/>
    <w:rsid w:val="00DB34ED"/>
    <w:rsid w:val="00DB4934"/>
    <w:rsid w:val="00DB4A3F"/>
    <w:rsid w:val="00DB4DFB"/>
    <w:rsid w:val="00DB567E"/>
    <w:rsid w:val="00DB583E"/>
    <w:rsid w:val="00DB5F34"/>
    <w:rsid w:val="00DB7CA9"/>
    <w:rsid w:val="00DC2928"/>
    <w:rsid w:val="00DC49E2"/>
    <w:rsid w:val="00DC7E23"/>
    <w:rsid w:val="00DD03CC"/>
    <w:rsid w:val="00DD28E6"/>
    <w:rsid w:val="00DD2C3F"/>
    <w:rsid w:val="00DD2EBE"/>
    <w:rsid w:val="00DD4003"/>
    <w:rsid w:val="00DD64DD"/>
    <w:rsid w:val="00DD6972"/>
    <w:rsid w:val="00DD7414"/>
    <w:rsid w:val="00DE06CD"/>
    <w:rsid w:val="00DE2DAA"/>
    <w:rsid w:val="00DE5B81"/>
    <w:rsid w:val="00DE6850"/>
    <w:rsid w:val="00DF03E2"/>
    <w:rsid w:val="00DF260C"/>
    <w:rsid w:val="00DF309A"/>
    <w:rsid w:val="00DF33E9"/>
    <w:rsid w:val="00DF4708"/>
    <w:rsid w:val="00DF4F08"/>
    <w:rsid w:val="00DF699C"/>
    <w:rsid w:val="00DF7D63"/>
    <w:rsid w:val="00E02845"/>
    <w:rsid w:val="00E02B61"/>
    <w:rsid w:val="00E03070"/>
    <w:rsid w:val="00E035F5"/>
    <w:rsid w:val="00E04018"/>
    <w:rsid w:val="00E049D8"/>
    <w:rsid w:val="00E06460"/>
    <w:rsid w:val="00E064A7"/>
    <w:rsid w:val="00E07E06"/>
    <w:rsid w:val="00E1432C"/>
    <w:rsid w:val="00E15C5D"/>
    <w:rsid w:val="00E15E9D"/>
    <w:rsid w:val="00E179B0"/>
    <w:rsid w:val="00E17E96"/>
    <w:rsid w:val="00E216F1"/>
    <w:rsid w:val="00E22FE7"/>
    <w:rsid w:val="00E2381D"/>
    <w:rsid w:val="00E23A16"/>
    <w:rsid w:val="00E24621"/>
    <w:rsid w:val="00E2463A"/>
    <w:rsid w:val="00E2745E"/>
    <w:rsid w:val="00E31400"/>
    <w:rsid w:val="00E32159"/>
    <w:rsid w:val="00E3439B"/>
    <w:rsid w:val="00E34838"/>
    <w:rsid w:val="00E44710"/>
    <w:rsid w:val="00E45087"/>
    <w:rsid w:val="00E50327"/>
    <w:rsid w:val="00E5063E"/>
    <w:rsid w:val="00E50D84"/>
    <w:rsid w:val="00E51CBB"/>
    <w:rsid w:val="00E522A1"/>
    <w:rsid w:val="00E52470"/>
    <w:rsid w:val="00E52E58"/>
    <w:rsid w:val="00E54E10"/>
    <w:rsid w:val="00E5653D"/>
    <w:rsid w:val="00E57801"/>
    <w:rsid w:val="00E6327C"/>
    <w:rsid w:val="00E6451E"/>
    <w:rsid w:val="00E64881"/>
    <w:rsid w:val="00E64CAB"/>
    <w:rsid w:val="00E67C37"/>
    <w:rsid w:val="00E70454"/>
    <w:rsid w:val="00E705A4"/>
    <w:rsid w:val="00E710C8"/>
    <w:rsid w:val="00E714ED"/>
    <w:rsid w:val="00E722FC"/>
    <w:rsid w:val="00E74D3B"/>
    <w:rsid w:val="00E82719"/>
    <w:rsid w:val="00E84C09"/>
    <w:rsid w:val="00E852E4"/>
    <w:rsid w:val="00E9007C"/>
    <w:rsid w:val="00E94580"/>
    <w:rsid w:val="00E951A5"/>
    <w:rsid w:val="00E953B5"/>
    <w:rsid w:val="00E955AC"/>
    <w:rsid w:val="00E95D97"/>
    <w:rsid w:val="00E96B4B"/>
    <w:rsid w:val="00E97687"/>
    <w:rsid w:val="00EA0465"/>
    <w:rsid w:val="00EA4B53"/>
    <w:rsid w:val="00EA6E32"/>
    <w:rsid w:val="00EB2BD8"/>
    <w:rsid w:val="00EB2D00"/>
    <w:rsid w:val="00EB61B5"/>
    <w:rsid w:val="00EB771E"/>
    <w:rsid w:val="00EB7F5F"/>
    <w:rsid w:val="00EC1D16"/>
    <w:rsid w:val="00EC3E88"/>
    <w:rsid w:val="00EC5B66"/>
    <w:rsid w:val="00EC6DCD"/>
    <w:rsid w:val="00ED079D"/>
    <w:rsid w:val="00ED1116"/>
    <w:rsid w:val="00ED1603"/>
    <w:rsid w:val="00ED20AF"/>
    <w:rsid w:val="00ED38F3"/>
    <w:rsid w:val="00ED4441"/>
    <w:rsid w:val="00ED4712"/>
    <w:rsid w:val="00ED699D"/>
    <w:rsid w:val="00ED6AF7"/>
    <w:rsid w:val="00ED7FC1"/>
    <w:rsid w:val="00EE1392"/>
    <w:rsid w:val="00EE3356"/>
    <w:rsid w:val="00EE5ABF"/>
    <w:rsid w:val="00EE5AF0"/>
    <w:rsid w:val="00EF1009"/>
    <w:rsid w:val="00EF464A"/>
    <w:rsid w:val="00EF6101"/>
    <w:rsid w:val="00EF7428"/>
    <w:rsid w:val="00F01C1C"/>
    <w:rsid w:val="00F03109"/>
    <w:rsid w:val="00F04D68"/>
    <w:rsid w:val="00F063F3"/>
    <w:rsid w:val="00F0758E"/>
    <w:rsid w:val="00F10717"/>
    <w:rsid w:val="00F11C4A"/>
    <w:rsid w:val="00F16485"/>
    <w:rsid w:val="00F1785E"/>
    <w:rsid w:val="00F20D0E"/>
    <w:rsid w:val="00F214A8"/>
    <w:rsid w:val="00F252BE"/>
    <w:rsid w:val="00F2656B"/>
    <w:rsid w:val="00F30A5A"/>
    <w:rsid w:val="00F3361F"/>
    <w:rsid w:val="00F33994"/>
    <w:rsid w:val="00F33DEC"/>
    <w:rsid w:val="00F361F8"/>
    <w:rsid w:val="00F36B59"/>
    <w:rsid w:val="00F3717A"/>
    <w:rsid w:val="00F37428"/>
    <w:rsid w:val="00F40F1D"/>
    <w:rsid w:val="00F43D85"/>
    <w:rsid w:val="00F44392"/>
    <w:rsid w:val="00F444D3"/>
    <w:rsid w:val="00F450C8"/>
    <w:rsid w:val="00F451E3"/>
    <w:rsid w:val="00F45561"/>
    <w:rsid w:val="00F466FF"/>
    <w:rsid w:val="00F46D12"/>
    <w:rsid w:val="00F527C1"/>
    <w:rsid w:val="00F54831"/>
    <w:rsid w:val="00F56201"/>
    <w:rsid w:val="00F57F8F"/>
    <w:rsid w:val="00F601FD"/>
    <w:rsid w:val="00F6032E"/>
    <w:rsid w:val="00F62F37"/>
    <w:rsid w:val="00F631DF"/>
    <w:rsid w:val="00F63FE5"/>
    <w:rsid w:val="00F66260"/>
    <w:rsid w:val="00F663BD"/>
    <w:rsid w:val="00F6666D"/>
    <w:rsid w:val="00F6698D"/>
    <w:rsid w:val="00F6770E"/>
    <w:rsid w:val="00F72BA4"/>
    <w:rsid w:val="00F746B9"/>
    <w:rsid w:val="00F77B42"/>
    <w:rsid w:val="00F8292B"/>
    <w:rsid w:val="00F8362E"/>
    <w:rsid w:val="00F87594"/>
    <w:rsid w:val="00F879AC"/>
    <w:rsid w:val="00F918B2"/>
    <w:rsid w:val="00F92145"/>
    <w:rsid w:val="00F925D0"/>
    <w:rsid w:val="00F939A3"/>
    <w:rsid w:val="00F94C8A"/>
    <w:rsid w:val="00F97A51"/>
    <w:rsid w:val="00F97E03"/>
    <w:rsid w:val="00FA0934"/>
    <w:rsid w:val="00FA1AF7"/>
    <w:rsid w:val="00FA25B6"/>
    <w:rsid w:val="00FA30B1"/>
    <w:rsid w:val="00FA3733"/>
    <w:rsid w:val="00FA5B5C"/>
    <w:rsid w:val="00FA5EDC"/>
    <w:rsid w:val="00FA6805"/>
    <w:rsid w:val="00FA69BA"/>
    <w:rsid w:val="00FB0AF4"/>
    <w:rsid w:val="00FB317F"/>
    <w:rsid w:val="00FB66E5"/>
    <w:rsid w:val="00FB6EF2"/>
    <w:rsid w:val="00FC0B0B"/>
    <w:rsid w:val="00FC1077"/>
    <w:rsid w:val="00FC11A0"/>
    <w:rsid w:val="00FC2F23"/>
    <w:rsid w:val="00FC6525"/>
    <w:rsid w:val="00FD1D10"/>
    <w:rsid w:val="00FD2C2A"/>
    <w:rsid w:val="00FE0067"/>
    <w:rsid w:val="00FE0B63"/>
    <w:rsid w:val="00FE1601"/>
    <w:rsid w:val="00FE3863"/>
    <w:rsid w:val="00FE531B"/>
    <w:rsid w:val="00FE5D7E"/>
    <w:rsid w:val="00FE6479"/>
    <w:rsid w:val="00FE7EC8"/>
    <w:rsid w:val="00FF07E7"/>
    <w:rsid w:val="00FF09C9"/>
    <w:rsid w:val="00FF15C0"/>
    <w:rsid w:val="00FF1E29"/>
    <w:rsid w:val="00FF2089"/>
    <w:rsid w:val="00FF26FB"/>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CDD93B8"/>
  <w15:chartTrackingRefBased/>
  <w15:docId w15:val="{D6780E35-1B5C-4508-8194-BFD722D1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8F"/>
    <w:pPr>
      <w:keepNext/>
    </w:pPr>
  </w:style>
  <w:style w:type="paragraph" w:styleId="Heading1">
    <w:name w:val="heading 1"/>
    <w:basedOn w:val="Normal"/>
    <w:next w:val="BodyText"/>
    <w:link w:val="Heading1Char"/>
    <w:autoRedefine/>
    <w:uiPriority w:val="99"/>
    <w:qFormat/>
    <w:rsid w:val="003B15D7"/>
    <w:pPr>
      <w:numPr>
        <w:numId w:val="18"/>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basedOn w:val="Normal"/>
    <w:next w:val="BodyText"/>
    <w:link w:val="Heading2Char"/>
    <w:autoRedefine/>
    <w:uiPriority w:val="99"/>
    <w:qFormat/>
    <w:rsid w:val="00554DAD"/>
    <w:pPr>
      <w:keepNext w:val="0"/>
      <w:numPr>
        <w:ilvl w:val="1"/>
        <w:numId w:val="18"/>
      </w:numPr>
      <w:tabs>
        <w:tab w:val="clear" w:pos="5112"/>
        <w:tab w:val="num" w:pos="720"/>
      </w:tabs>
      <w:spacing w:before="360" w:after="120"/>
      <w:ind w:left="720" w:hanging="720"/>
      <w:outlineLvl w:val="1"/>
    </w:pPr>
    <w:rPr>
      <w:rFonts w:ascii="Arial" w:hAnsi="Arial" w:cs="Arial"/>
      <w:b/>
      <w:iCs/>
      <w:kern w:val="32"/>
      <w:sz w:val="32"/>
      <w:szCs w:val="28"/>
    </w:rPr>
  </w:style>
  <w:style w:type="paragraph" w:styleId="Heading3">
    <w:name w:val="heading 3"/>
    <w:basedOn w:val="Normal"/>
    <w:next w:val="BodyText"/>
    <w:link w:val="Heading3Char"/>
    <w:uiPriority w:val="99"/>
    <w:qFormat/>
    <w:rsid w:val="00D90DF0"/>
    <w:pPr>
      <w:keepNext w:val="0"/>
      <w:numPr>
        <w:ilvl w:val="2"/>
        <w:numId w:val="18"/>
      </w:numPr>
      <w:tabs>
        <w:tab w:val="clear" w:pos="1800"/>
        <w:tab w:val="left" w:pos="720"/>
      </w:tabs>
      <w:spacing w:before="120" w:after="240"/>
      <w:ind w:left="864"/>
      <w:outlineLvl w:val="2"/>
    </w:pPr>
    <w:rPr>
      <w:rFonts w:ascii="Arial" w:hAnsi="Arial" w:cs="Arial"/>
      <w:b/>
      <w:bCs/>
      <w:iCs/>
      <w:kern w:val="32"/>
      <w:sz w:val="28"/>
      <w:szCs w:val="26"/>
    </w:rPr>
  </w:style>
  <w:style w:type="paragraph" w:styleId="Heading4">
    <w:name w:val="heading 4"/>
    <w:basedOn w:val="Normal"/>
    <w:next w:val="BodyText"/>
    <w:link w:val="Heading4Char"/>
    <w:uiPriority w:val="99"/>
    <w:qFormat/>
    <w:rsid w:val="00D713C8"/>
    <w:pPr>
      <w:keepNext w:val="0"/>
      <w:spacing w:after="120"/>
      <w:outlineLvl w:val="3"/>
    </w:pPr>
    <w:rPr>
      <w:rFonts w:ascii="Arial" w:hAnsi="Arial" w:cs="Arial"/>
      <w:b/>
      <w:kern w:val="32"/>
      <w:sz w:val="24"/>
      <w:szCs w:val="28"/>
    </w:rPr>
  </w:style>
  <w:style w:type="paragraph" w:styleId="Heading5">
    <w:name w:val="heading 5"/>
    <w:basedOn w:val="Normal"/>
    <w:next w:val="Normal"/>
    <w:link w:val="Heading5Char"/>
    <w:uiPriority w:val="99"/>
    <w:qFormat/>
    <w:rsid w:val="00F601FD"/>
    <w:pPr>
      <w:spacing w:before="240" w:after="60"/>
      <w:outlineLvl w:val="4"/>
    </w:pPr>
    <w:rPr>
      <w:b/>
      <w:bCs/>
      <w:i/>
      <w:iCs/>
      <w:sz w:val="26"/>
      <w:szCs w:val="26"/>
    </w:rPr>
  </w:style>
  <w:style w:type="paragraph" w:styleId="Heading6">
    <w:name w:val="heading 6"/>
    <w:basedOn w:val="Normal"/>
    <w:next w:val="Normal"/>
    <w:link w:val="Heading6Char"/>
    <w:uiPriority w:val="99"/>
    <w:qFormat/>
    <w:rsid w:val="00F601FD"/>
    <w:pPr>
      <w:spacing w:before="240" w:after="60"/>
      <w:outlineLvl w:val="5"/>
    </w:pPr>
    <w:rPr>
      <w:b/>
      <w:bCs/>
      <w:sz w:val="22"/>
      <w:szCs w:val="22"/>
    </w:rPr>
  </w:style>
  <w:style w:type="paragraph" w:styleId="Heading7">
    <w:name w:val="heading 7"/>
    <w:basedOn w:val="Normal"/>
    <w:next w:val="Normal"/>
    <w:link w:val="Heading7Char"/>
    <w:uiPriority w:val="99"/>
    <w:qFormat/>
    <w:rsid w:val="00F601FD"/>
    <w:pPr>
      <w:spacing w:before="240" w:after="60"/>
      <w:outlineLvl w:val="6"/>
    </w:pPr>
    <w:rPr>
      <w:sz w:val="24"/>
      <w:szCs w:val="24"/>
    </w:rPr>
  </w:style>
  <w:style w:type="paragraph" w:styleId="Heading8">
    <w:name w:val="heading 8"/>
    <w:basedOn w:val="Normal"/>
    <w:next w:val="Normal"/>
    <w:link w:val="Heading8Char"/>
    <w:uiPriority w:val="99"/>
    <w:qFormat/>
    <w:rsid w:val="00F601FD"/>
    <w:pPr>
      <w:spacing w:before="240" w:after="60"/>
      <w:outlineLvl w:val="7"/>
    </w:pPr>
    <w:rPr>
      <w:i/>
      <w:iCs/>
      <w:sz w:val="24"/>
      <w:szCs w:val="24"/>
    </w:rPr>
  </w:style>
  <w:style w:type="paragraph" w:styleId="Heading9">
    <w:name w:val="heading 9"/>
    <w:basedOn w:val="Normal"/>
    <w:next w:val="Normal"/>
    <w:link w:val="Heading9Char"/>
    <w:uiPriority w:val="99"/>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B15D7"/>
    <w:rPr>
      <w:rFonts w:ascii="Arial" w:hAnsi="Arial" w:cs="Arial"/>
      <w:b/>
      <w:bCs/>
      <w:kern w:val="32"/>
      <w:sz w:val="36"/>
      <w:szCs w:val="32"/>
    </w:rPr>
  </w:style>
  <w:style w:type="character" w:customStyle="1" w:styleId="Heading2Char">
    <w:name w:val="Heading 2 Char"/>
    <w:link w:val="Heading2"/>
    <w:uiPriority w:val="99"/>
    <w:locked/>
    <w:rsid w:val="00554DAD"/>
    <w:rPr>
      <w:rFonts w:ascii="Arial" w:hAnsi="Arial" w:cs="Arial"/>
      <w:b/>
      <w:iCs/>
      <w:kern w:val="32"/>
      <w:sz w:val="32"/>
      <w:szCs w:val="28"/>
    </w:rPr>
  </w:style>
  <w:style w:type="character" w:customStyle="1" w:styleId="Heading3Char">
    <w:name w:val="Heading 3 Char"/>
    <w:link w:val="Heading3"/>
    <w:uiPriority w:val="99"/>
    <w:locked/>
    <w:rsid w:val="00D90DF0"/>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0F7C2B"/>
    <w:pPr>
      <w:keepNext w:val="0"/>
      <w:spacing w:before="120" w:after="120"/>
    </w:pPr>
    <w:rPr>
      <w:iCs/>
      <w:sz w:val="22"/>
    </w:rPr>
  </w:style>
  <w:style w:type="character" w:customStyle="1" w:styleId="BodyTextChar">
    <w:name w:val="Body Text Char"/>
    <w:link w:val="BodyText"/>
    <w:uiPriority w:val="99"/>
    <w:locked/>
    <w:rsid w:val="000F7C2B"/>
    <w:rPr>
      <w:iCs/>
      <w:sz w:val="22"/>
    </w:rPr>
  </w:style>
  <w:style w:type="paragraph" w:customStyle="1" w:styleId="Note">
    <w:name w:val="Note"/>
    <w:basedOn w:val="BodyText"/>
    <w:next w:val="BlockText"/>
    <w:autoRedefine/>
    <w:qFormat/>
    <w:rsid w:val="009604AD"/>
    <w:pPr>
      <w:pBdr>
        <w:top w:val="single" w:sz="4" w:space="4" w:color="auto"/>
        <w:bottom w:val="single" w:sz="4" w:space="4" w:color="auto"/>
      </w:pBdr>
    </w:pPr>
    <w:rPr>
      <w:b/>
    </w:rPr>
  </w:style>
  <w:style w:type="paragraph" w:customStyle="1" w:styleId="StyleScreenCapture9ptTopNoborderBottomNoborder">
    <w:name w:val="Style ScreenCapture + 9 pt Top: (No border) Bottom: (No border) ..."/>
    <w:basedOn w:val="ScreenCapture"/>
    <w:rsid w:val="00186BC2"/>
    <w:pPr>
      <w:pBdr>
        <w:top w:val="single" w:sz="4" w:space="1" w:color="auto"/>
        <w:left w:val="single" w:sz="4" w:space="4" w:color="auto"/>
        <w:bottom w:val="single" w:sz="4" w:space="1" w:color="auto"/>
        <w:right w:val="single" w:sz="4" w:space="4" w:color="auto"/>
      </w:pBdr>
    </w:pPr>
    <w:rPr>
      <w:bCs w:val="0"/>
      <w:sz w:val="18"/>
      <w:szCs w:val="20"/>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BodyText3">
    <w:name w:val="Body Text 3"/>
    <w:basedOn w:val="Normal"/>
    <w:link w:val="BodyText3Char"/>
    <w:rsid w:val="002E6C1D"/>
    <w:pPr>
      <w:spacing w:after="120"/>
    </w:pPr>
    <w:rPr>
      <w:sz w:val="16"/>
      <w:szCs w:val="16"/>
    </w:rPr>
  </w:style>
  <w:style w:type="character" w:customStyle="1" w:styleId="BodyText3Char">
    <w:name w:val="Body Text 3 Char"/>
    <w:link w:val="BodyText3"/>
    <w:rsid w:val="002E6C1D"/>
    <w:rPr>
      <w:sz w:val="16"/>
      <w:szCs w:val="16"/>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autoRedefine/>
    <w:rsid w:val="00A65B56"/>
    <w:pPr>
      <w:spacing w:before="20" w:after="20"/>
    </w:pPr>
    <w:rPr>
      <w:rFonts w:ascii="Arial" w:hAnsi="Arial" w:cs="Arial"/>
      <w:b/>
      <w:sz w:val="22"/>
      <w:szCs w:val="22"/>
    </w:rPr>
  </w:style>
  <w:style w:type="paragraph" w:customStyle="1" w:styleId="TableText">
    <w:name w:val="Table Text"/>
    <w:link w:val="TableTextChar"/>
    <w:autoRedefine/>
    <w:rsid w:val="00A65B56"/>
    <w:pPr>
      <w:spacing w:before="20" w:after="20"/>
    </w:pPr>
    <w:rPr>
      <w:rFonts w:ascii="Arial" w:hAnsi="Arial" w:cs="Arial"/>
    </w:rPr>
  </w:style>
  <w:style w:type="paragraph" w:styleId="BodyText2">
    <w:name w:val="Body Text 2"/>
    <w:basedOn w:val="BodyText"/>
    <w:link w:val="BodyText2Char"/>
    <w:uiPriority w:val="99"/>
    <w:rsid w:val="00306DEF"/>
    <w:pPr>
      <w:autoSpaceDE w:val="0"/>
      <w:autoSpaceDN w:val="0"/>
      <w:adjustRightInd w:val="0"/>
      <w:ind w:left="360"/>
    </w:pPr>
    <w:rPr>
      <w:rFonts w:eastAsia="Arial Unicode MS"/>
      <w:szCs w:val="22"/>
    </w:rPr>
  </w:style>
  <w:style w:type="character" w:customStyle="1" w:styleId="BodyText2Char">
    <w:name w:val="Body Text 2 Char"/>
    <w:link w:val="BodyText2"/>
    <w:uiPriority w:val="99"/>
    <w:semiHidden/>
    <w:rsid w:val="00160AB3"/>
    <w:rPr>
      <w:sz w:val="20"/>
      <w:szCs w:val="20"/>
    </w:rPr>
  </w:style>
  <w:style w:type="paragraph" w:styleId="TOCHeading">
    <w:name w:val="TOC Heading"/>
    <w:basedOn w:val="Heading1"/>
    <w:next w:val="Normal"/>
    <w:uiPriority w:val="39"/>
    <w:semiHidden/>
    <w:unhideWhenUsed/>
    <w:qFormat/>
    <w:rsid w:val="00700BAC"/>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BodyTextBullet1">
    <w:name w:val="Body Text Bullet 1"/>
    <w:autoRedefine/>
    <w:uiPriority w:val="99"/>
    <w:rsid w:val="004C0876"/>
    <w:pPr>
      <w:numPr>
        <w:numId w:val="37"/>
      </w:numPr>
      <w:spacing w:before="60" w:after="60"/>
      <w:ind w:left="720"/>
    </w:pPr>
    <w:rPr>
      <w:sz w:val="22"/>
    </w:rPr>
  </w:style>
  <w:style w:type="paragraph" w:styleId="TOC1">
    <w:name w:val="toc 1"/>
    <w:basedOn w:val="BodyText"/>
    <w:next w:val="Normal"/>
    <w:autoRedefine/>
    <w:uiPriority w:val="39"/>
    <w:rsid w:val="00872BBF"/>
    <w:pPr>
      <w:tabs>
        <w:tab w:val="left" w:pos="360"/>
        <w:tab w:val="right" w:leader="dot" w:pos="9350"/>
      </w:tabs>
      <w:spacing w:before="60" w:after="6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39"/>
    <w:rsid w:val="005C7B83"/>
    <w:pPr>
      <w:tabs>
        <w:tab w:val="left" w:pos="1080"/>
        <w:tab w:val="left" w:pos="1800"/>
        <w:tab w:val="right" w:leader="dot" w:pos="9350"/>
      </w:tabs>
      <w:spacing w:before="60"/>
      <w:ind w:left="1800" w:hanging="720"/>
    </w:pPr>
    <w:rPr>
      <w:rFonts w:ascii="Arial" w:hAnsi="Arial"/>
      <w:b/>
      <w:sz w:val="24"/>
    </w:rPr>
  </w:style>
  <w:style w:type="paragraph" w:customStyle="1" w:styleId="BodyTextBullet2">
    <w:name w:val="Body Text Bullet 2"/>
    <w:uiPriority w:val="99"/>
    <w:rsid w:val="00A149C0"/>
    <w:pPr>
      <w:numPr>
        <w:numId w:val="15"/>
      </w:numPr>
      <w:spacing w:before="60" w:after="60"/>
    </w:pPr>
    <w:rPr>
      <w:sz w:val="22"/>
    </w:rPr>
  </w:style>
  <w:style w:type="paragraph" w:customStyle="1" w:styleId="BodyTextNumbered1">
    <w:name w:val="Body Text Numbered 1"/>
    <w:uiPriority w:val="99"/>
    <w:rsid w:val="00D713C8"/>
    <w:pPr>
      <w:numPr>
        <w:numId w:val="11"/>
      </w:numPr>
    </w:pPr>
    <w:rPr>
      <w:sz w:val="22"/>
    </w:rPr>
  </w:style>
  <w:style w:type="paragraph" w:customStyle="1" w:styleId="BodyTextNumbered2">
    <w:name w:val="Body Text Numbered 2"/>
    <w:uiPriority w:val="99"/>
    <w:rsid w:val="00D713C8"/>
    <w:pPr>
      <w:numPr>
        <w:numId w:val="1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13"/>
      </w:numPr>
      <w:tabs>
        <w:tab w:val="clear" w:pos="1080"/>
        <w:tab w:val="num" w:pos="720"/>
      </w:tabs>
      <w:ind w:left="720"/>
    </w:pPr>
    <w:rPr>
      <w:sz w:val="22"/>
    </w:rPr>
  </w:style>
  <w:style w:type="paragraph" w:customStyle="1" w:styleId="BodyTextLettered2">
    <w:name w:val="Body Text Lettered 2"/>
    <w:uiPriority w:val="99"/>
    <w:rsid w:val="00D713C8"/>
    <w:pPr>
      <w:numPr>
        <w:numId w:val="14"/>
      </w:numPr>
      <w:tabs>
        <w:tab w:val="clear" w:pos="1440"/>
        <w:tab w:val="num" w:pos="1080"/>
      </w:tabs>
      <w:spacing w:before="120" w:after="120"/>
      <w:ind w:left="1080"/>
    </w:pPr>
    <w:rPr>
      <w:sz w:val="22"/>
    </w:rPr>
  </w:style>
  <w:style w:type="paragraph" w:styleId="Footer">
    <w:name w:val="footer"/>
    <w:basedOn w:val="Normal"/>
    <w:link w:val="FooterChar"/>
    <w:uiPriority w:val="99"/>
    <w:rsid w:val="00D713C8"/>
    <w:pPr>
      <w:keepNext w:val="0"/>
      <w:tabs>
        <w:tab w:val="center" w:pos="4680"/>
        <w:tab w:val="right" w:pos="9360"/>
      </w:tabs>
    </w:pPr>
    <w:rPr>
      <w:rFonts w:cs="Tahoma"/>
      <w:szCs w:val="16"/>
    </w:rPr>
  </w:style>
  <w:style w:type="character" w:customStyle="1" w:styleId="FooterChar">
    <w:name w:val="Footer Char"/>
    <w:link w:val="Footer"/>
    <w:uiPriority w:val="99"/>
    <w:semiHidden/>
    <w:rsid w:val="00160AB3"/>
    <w:rPr>
      <w:sz w:val="20"/>
      <w:szCs w:val="20"/>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1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color w:val="0000FF"/>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2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17"/>
      </w:numPr>
      <w:ind w:hanging="720"/>
    </w:pPr>
    <w:rPr>
      <w:rFonts w:ascii="Arial" w:hAnsi="Arial"/>
      <w:b/>
      <w:sz w:val="32"/>
    </w:rPr>
  </w:style>
  <w:style w:type="paragraph" w:customStyle="1" w:styleId="BodyBullet2">
    <w:name w:val="Body Bullet 2"/>
    <w:basedOn w:val="BodyText"/>
    <w:uiPriority w:val="99"/>
    <w:rsid w:val="001C2BC1"/>
    <w:pPr>
      <w:numPr>
        <w:numId w:val="23"/>
      </w:numPr>
      <w:autoSpaceDE w:val="0"/>
      <w:autoSpaceDN w:val="0"/>
      <w:adjustRightInd w:val="0"/>
    </w:pPr>
    <w:rPr>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667C1B"/>
    <w:pPr>
      <w:spacing w:before="6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rFonts w:ascii="Tahoma" w:hAnsi="Tahoma" w:cs="Tahoma"/>
      <w:sz w:val="16"/>
      <w:szCs w:val="16"/>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Cs w:val="24"/>
    </w:rPr>
  </w:style>
  <w:style w:type="character" w:customStyle="1" w:styleId="BodyTextFirstIndentChar">
    <w:name w:val="Body Text First Indent Char"/>
    <w:link w:val="BodyTextFirstIndent"/>
    <w:uiPriority w:val="99"/>
    <w:semiHidden/>
    <w:rsid w:val="00160AB3"/>
    <w:rPr>
      <w:iCs/>
      <w:sz w:val="20"/>
      <w:szCs w:val="20"/>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A65B56"/>
    <w:rPr>
      <w:rFonts w:ascii="Arial" w:hAnsi="Arial" w:cs="Arial"/>
      <w:iCs/>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34"/>
    <w:qFormat/>
    <w:rsid w:val="00AA2E86"/>
    <w:pPr>
      <w:ind w:left="720"/>
    </w:pPr>
  </w:style>
  <w:style w:type="numbering" w:styleId="1ai">
    <w:name w:val="Outline List 1"/>
    <w:basedOn w:val="NoList"/>
    <w:uiPriority w:val="99"/>
    <w:semiHidden/>
    <w:unhideWhenUsed/>
    <w:rsid w:val="00160AB3"/>
    <w:pPr>
      <w:numPr>
        <w:numId w:val="20"/>
      </w:numPr>
    </w:pPr>
  </w:style>
  <w:style w:type="numbering" w:styleId="ArticleSection">
    <w:name w:val="Outline List 3"/>
    <w:basedOn w:val="NoList"/>
    <w:uiPriority w:val="99"/>
    <w:semiHidden/>
    <w:unhideWhenUsed/>
    <w:rsid w:val="00160AB3"/>
    <w:pPr>
      <w:numPr>
        <w:numId w:val="21"/>
      </w:numPr>
    </w:pPr>
  </w:style>
  <w:style w:type="numbering" w:styleId="111111">
    <w:name w:val="Outline List 2"/>
    <w:basedOn w:val="NoList"/>
    <w:uiPriority w:val="99"/>
    <w:semiHidden/>
    <w:unhideWhenUsed/>
    <w:rsid w:val="00160AB3"/>
    <w:pPr>
      <w:numPr>
        <w:numId w:val="1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667C1B"/>
    <w:pPr>
      <w:pBdr>
        <w:top w:val="single" w:sz="8" w:space="1" w:color="auto"/>
        <w:left w:val="single" w:sz="8" w:space="4" w:color="auto"/>
        <w:bottom w:val="single" w:sz="8" w:space="1" w:color="auto"/>
        <w:right w:val="single" w:sz="8" w:space="4" w:color="auto"/>
      </w:pBdr>
    </w:pPr>
    <w:rPr>
      <w:rFonts w:ascii="Courier" w:hAnsi="Courie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1048">
      <w:bodyDiv w:val="1"/>
      <w:marLeft w:val="0"/>
      <w:marRight w:val="0"/>
      <w:marTop w:val="0"/>
      <w:marBottom w:val="0"/>
      <w:divBdr>
        <w:top w:val="none" w:sz="0" w:space="0" w:color="auto"/>
        <w:left w:val="none" w:sz="0" w:space="0" w:color="auto"/>
        <w:bottom w:val="none" w:sz="0" w:space="0" w:color="auto"/>
        <w:right w:val="none" w:sz="0" w:space="0" w:color="auto"/>
      </w:divBdr>
    </w:div>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56535AB96A2F4F8949719A434951D8" ma:contentTypeVersion="0" ma:contentTypeDescription="Create a new document." ma:contentTypeScope="" ma:versionID="99bbdec2b0837fcd7e5acd48fe9df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35BF43-F844-4869-B2A2-4A8A51EC0E66}">
  <ds:schemaRefs>
    <ds:schemaRef ds:uri="http://schemas.openxmlformats.org/officeDocument/2006/bibliography"/>
  </ds:schemaRefs>
</ds:datastoreItem>
</file>

<file path=customXml/itemProps2.xml><?xml version="1.0" encoding="utf-8"?>
<ds:datastoreItem xmlns:ds="http://schemas.openxmlformats.org/officeDocument/2006/customXml" ds:itemID="{4DF4B53E-AA60-4900-9650-CBA6BAF1A6A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E22A4DA-283D-4D23-AC07-4239A6EBAD7F}">
  <ds:schemaRefs>
    <ds:schemaRef ds:uri="http://schemas.microsoft.com/sharepoint/v3/contenttype/forms"/>
  </ds:schemaRefs>
</ds:datastoreItem>
</file>

<file path=customXml/itemProps4.xml><?xml version="1.0" encoding="utf-8"?>
<ds:datastoreItem xmlns:ds="http://schemas.openxmlformats.org/officeDocument/2006/customXml" ds:itemID="{68831E00-65F5-44A9-9598-D67F65E7705A}">
  <ds:schemaRefs>
    <ds:schemaRef ds:uri="http://schemas.microsoft.com/office/2006/metadata/longProperties"/>
  </ds:schemaRefs>
</ds:datastoreItem>
</file>

<file path=customXml/itemProps5.xml><?xml version="1.0" encoding="utf-8"?>
<ds:datastoreItem xmlns:ds="http://schemas.openxmlformats.org/officeDocument/2006/customXml" ds:itemID="{C70D5B72-C6C5-4434-AF2B-01BB77FC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0</TotalTime>
  <Pages>14</Pages>
  <Words>2772</Words>
  <Characters>15803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ICD-10 Release Notes Patient Care Encounter (PCE) PX*1*199</vt:lpstr>
    </vt:vector>
  </TitlesOfParts>
  <Manager/>
  <Company>Product Development</Company>
  <LinksUpToDate>false</LinksUpToDate>
  <CharactersWithSpaces>18538</CharactersWithSpaces>
  <SharedDoc>false</SharedDoc>
  <HLinks>
    <vt:vector size="78" baseType="variant">
      <vt:variant>
        <vt:i4>1114162</vt:i4>
      </vt:variant>
      <vt:variant>
        <vt:i4>74</vt:i4>
      </vt:variant>
      <vt:variant>
        <vt:i4>0</vt:i4>
      </vt:variant>
      <vt:variant>
        <vt:i4>5</vt:i4>
      </vt:variant>
      <vt:variant>
        <vt:lpwstr/>
      </vt:variant>
      <vt:variant>
        <vt:lpwstr>_Toc384046185</vt:lpwstr>
      </vt:variant>
      <vt:variant>
        <vt:i4>1114162</vt:i4>
      </vt:variant>
      <vt:variant>
        <vt:i4>68</vt:i4>
      </vt:variant>
      <vt:variant>
        <vt:i4>0</vt:i4>
      </vt:variant>
      <vt:variant>
        <vt:i4>5</vt:i4>
      </vt:variant>
      <vt:variant>
        <vt:lpwstr/>
      </vt:variant>
      <vt:variant>
        <vt:lpwstr>_Toc384046184</vt:lpwstr>
      </vt:variant>
      <vt:variant>
        <vt:i4>1114162</vt:i4>
      </vt:variant>
      <vt:variant>
        <vt:i4>62</vt:i4>
      </vt:variant>
      <vt:variant>
        <vt:i4>0</vt:i4>
      </vt:variant>
      <vt:variant>
        <vt:i4>5</vt:i4>
      </vt:variant>
      <vt:variant>
        <vt:lpwstr/>
      </vt:variant>
      <vt:variant>
        <vt:lpwstr>_Toc384046183</vt:lpwstr>
      </vt:variant>
      <vt:variant>
        <vt:i4>1114162</vt:i4>
      </vt:variant>
      <vt:variant>
        <vt:i4>56</vt:i4>
      </vt:variant>
      <vt:variant>
        <vt:i4>0</vt:i4>
      </vt:variant>
      <vt:variant>
        <vt:i4>5</vt:i4>
      </vt:variant>
      <vt:variant>
        <vt:lpwstr/>
      </vt:variant>
      <vt:variant>
        <vt:lpwstr>_Toc384046182</vt:lpwstr>
      </vt:variant>
      <vt:variant>
        <vt:i4>1114162</vt:i4>
      </vt:variant>
      <vt:variant>
        <vt:i4>50</vt:i4>
      </vt:variant>
      <vt:variant>
        <vt:i4>0</vt:i4>
      </vt:variant>
      <vt:variant>
        <vt:i4>5</vt:i4>
      </vt:variant>
      <vt:variant>
        <vt:lpwstr/>
      </vt:variant>
      <vt:variant>
        <vt:lpwstr>_Toc384046181</vt:lpwstr>
      </vt:variant>
      <vt:variant>
        <vt:i4>1114162</vt:i4>
      </vt:variant>
      <vt:variant>
        <vt:i4>44</vt:i4>
      </vt:variant>
      <vt:variant>
        <vt:i4>0</vt:i4>
      </vt:variant>
      <vt:variant>
        <vt:i4>5</vt:i4>
      </vt:variant>
      <vt:variant>
        <vt:lpwstr/>
      </vt:variant>
      <vt:variant>
        <vt:lpwstr>_Toc384046180</vt:lpwstr>
      </vt:variant>
      <vt:variant>
        <vt:i4>1966130</vt:i4>
      </vt:variant>
      <vt:variant>
        <vt:i4>38</vt:i4>
      </vt:variant>
      <vt:variant>
        <vt:i4>0</vt:i4>
      </vt:variant>
      <vt:variant>
        <vt:i4>5</vt:i4>
      </vt:variant>
      <vt:variant>
        <vt:lpwstr/>
      </vt:variant>
      <vt:variant>
        <vt:lpwstr>_Toc384046179</vt:lpwstr>
      </vt:variant>
      <vt:variant>
        <vt:i4>1966130</vt:i4>
      </vt:variant>
      <vt:variant>
        <vt:i4>32</vt:i4>
      </vt:variant>
      <vt:variant>
        <vt:i4>0</vt:i4>
      </vt:variant>
      <vt:variant>
        <vt:i4>5</vt:i4>
      </vt:variant>
      <vt:variant>
        <vt:lpwstr/>
      </vt:variant>
      <vt:variant>
        <vt:lpwstr>_Toc384046178</vt:lpwstr>
      </vt:variant>
      <vt:variant>
        <vt:i4>1966130</vt:i4>
      </vt:variant>
      <vt:variant>
        <vt:i4>26</vt:i4>
      </vt:variant>
      <vt:variant>
        <vt:i4>0</vt:i4>
      </vt:variant>
      <vt:variant>
        <vt:i4>5</vt:i4>
      </vt:variant>
      <vt:variant>
        <vt:lpwstr/>
      </vt:variant>
      <vt:variant>
        <vt:lpwstr>_Toc384046177</vt:lpwstr>
      </vt:variant>
      <vt:variant>
        <vt:i4>1966130</vt:i4>
      </vt:variant>
      <vt:variant>
        <vt:i4>20</vt:i4>
      </vt:variant>
      <vt:variant>
        <vt:i4>0</vt:i4>
      </vt:variant>
      <vt:variant>
        <vt:i4>5</vt:i4>
      </vt:variant>
      <vt:variant>
        <vt:lpwstr/>
      </vt:variant>
      <vt:variant>
        <vt:lpwstr>_Toc384046176</vt:lpwstr>
      </vt:variant>
      <vt:variant>
        <vt:i4>1966130</vt:i4>
      </vt:variant>
      <vt:variant>
        <vt:i4>14</vt:i4>
      </vt:variant>
      <vt:variant>
        <vt:i4>0</vt:i4>
      </vt:variant>
      <vt:variant>
        <vt:i4>5</vt:i4>
      </vt:variant>
      <vt:variant>
        <vt:lpwstr/>
      </vt:variant>
      <vt:variant>
        <vt:lpwstr>_Toc384046175</vt:lpwstr>
      </vt:variant>
      <vt:variant>
        <vt:i4>1966130</vt:i4>
      </vt:variant>
      <vt:variant>
        <vt:i4>8</vt:i4>
      </vt:variant>
      <vt:variant>
        <vt:i4>0</vt:i4>
      </vt:variant>
      <vt:variant>
        <vt:i4>5</vt:i4>
      </vt:variant>
      <vt:variant>
        <vt:lpwstr/>
      </vt:variant>
      <vt:variant>
        <vt:lpwstr>_Toc384046174</vt:lpwstr>
      </vt:variant>
      <vt:variant>
        <vt:i4>1966130</vt:i4>
      </vt:variant>
      <vt:variant>
        <vt:i4>2</vt:i4>
      </vt:variant>
      <vt:variant>
        <vt:i4>0</vt:i4>
      </vt:variant>
      <vt:variant>
        <vt:i4>5</vt:i4>
      </vt:variant>
      <vt:variant>
        <vt:lpwstr/>
      </vt:variant>
      <vt:variant>
        <vt:lpwstr>_Toc384046173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Patient Care Encounter (PCE) PX*1*199</dc:title>
  <dc:subject>Release Notes for Patch XXX*X*XXX</dc:subject>
  <dc:creator>Department of Veterans Affairs, Veterans Health Administration, Product Development</dc:creator>
  <cp:keywords>ICD-10, release notes, PX*1*199</cp:keywords>
  <dc:description>Template</dc:description>
  <cp:lastModifiedBy>Department of Veterans Affairs</cp:lastModifiedBy>
  <cp:revision>2</cp:revision>
  <cp:lastPrinted>2011-07-07T14:09:00Z</cp:lastPrinted>
  <dcterms:created xsi:type="dcterms:W3CDTF">2021-08-26T15:54:00Z</dcterms:created>
  <dcterms:modified xsi:type="dcterms:W3CDTF">2021-08-26T15:54:00Z</dcterms:modified>
  <cp:category>Release Notes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Department of Veterans of Affairs</vt:lpwstr>
  </property>
  <property fmtid="{D5CDD505-2E9C-101B-9397-08002B2CF9AE}" pid="3" name="ContentType">
    <vt:lpwstr>Document</vt:lpwstr>
  </property>
  <property fmtid="{D5CDD505-2E9C-101B-9397-08002B2CF9AE}" pid="4" name="FormName">
    <vt:lpwstr>ICD-10 Release Notes Template</vt:lpwstr>
  </property>
  <property fmtid="{D5CDD505-2E9C-101B-9397-08002B2CF9AE}" pid="5" name="Language">
    <vt:lpwstr>en</vt:lpwstr>
  </property>
  <property fmtid="{D5CDD505-2E9C-101B-9397-08002B2CF9AE}" pid="6" name="Type">
    <vt:lpwstr>Release Notes</vt:lpwstr>
  </property>
</Properties>
</file>