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BD14A0" w14:textId="77777777" w:rsidR="00E8790F" w:rsidRPr="00E84CDD" w:rsidRDefault="00E8790F" w:rsidP="0094692C">
      <w:pPr>
        <w:pStyle w:val="OITStyle"/>
        <w:jc w:val="both"/>
        <w:rPr>
          <w:rFonts w:asciiTheme="majorHAnsi" w:eastAsiaTheme="majorEastAsia" w:hAnsiTheme="majorHAnsi" w:cstheme="majorBidi"/>
        </w:rPr>
      </w:pPr>
      <w:r w:rsidRPr="00E84CDD">
        <w:rPr>
          <w:rFonts w:asciiTheme="majorHAnsi" w:eastAsiaTheme="majorEastAsia" w:hAnsiTheme="majorHAnsi" w:cstheme="majorBidi"/>
        </w:rPr>
        <w:t xml:space="preserve">OFFICE OF </w:t>
      </w:r>
      <w:r w:rsidR="00D755CA" w:rsidRPr="00E84CDD">
        <w:rPr>
          <w:rFonts w:asciiTheme="majorHAnsi" w:eastAsiaTheme="majorEastAsia" w:hAnsiTheme="majorHAnsi" w:cstheme="majorBidi"/>
        </w:rPr>
        <w:t xml:space="preserve"> </w:t>
      </w:r>
    </w:p>
    <w:p w14:paraId="6ACD23E0" w14:textId="77777777" w:rsidR="00E8790F" w:rsidRPr="00E84CDD" w:rsidRDefault="00E8790F" w:rsidP="00E8790F">
      <w:pPr>
        <w:pStyle w:val="OITStyle"/>
        <w:rPr>
          <w:rFonts w:asciiTheme="majorHAnsi" w:eastAsiaTheme="majorEastAsia" w:hAnsiTheme="majorHAnsi" w:cstheme="majorBidi"/>
        </w:rPr>
      </w:pPr>
      <w:r w:rsidRPr="00E84CDD">
        <w:rPr>
          <w:rFonts w:asciiTheme="majorHAnsi" w:eastAsiaTheme="majorEastAsia" w:hAnsiTheme="majorHAnsi" w:cstheme="majorBidi"/>
        </w:rPr>
        <w:t xml:space="preserve">INFORMATION </w:t>
      </w:r>
    </w:p>
    <w:p w14:paraId="5AE63BD7" w14:textId="77777777" w:rsidR="00BB569C" w:rsidRPr="00E84CDD" w:rsidRDefault="00E8790F" w:rsidP="00E8790F">
      <w:pPr>
        <w:pStyle w:val="OITStyle"/>
        <w:rPr>
          <w:rFonts w:asciiTheme="majorHAnsi" w:eastAsiaTheme="majorEastAsia" w:hAnsiTheme="majorHAnsi" w:cstheme="majorBidi"/>
        </w:rPr>
      </w:pPr>
      <w:r w:rsidRPr="00E84CDD">
        <w:rPr>
          <w:rFonts w:asciiTheme="majorHAnsi" w:eastAsiaTheme="majorEastAsia" w:hAnsiTheme="majorHAnsi" w:cstheme="majorBidi"/>
        </w:rPr>
        <w:t>AND TECHNOLOGY</w:t>
      </w:r>
    </w:p>
    <w:p w14:paraId="4D927D7F" w14:textId="77777777" w:rsidR="00E8790F" w:rsidRPr="00E84CDD" w:rsidRDefault="00907A9C" w:rsidP="00450315">
      <w:pPr>
        <w:pStyle w:val="Heading1"/>
        <w:rPr>
          <w:rFonts w:eastAsiaTheme="majorEastAsia" w:cstheme="majorBidi"/>
        </w:rPr>
      </w:pPr>
      <w:r w:rsidRPr="00E84CDD">
        <w:rPr>
          <w:rFonts w:eastAsiaTheme="majorEastAsia" w:cstheme="majorBidi"/>
        </w:rPr>
        <w:t>User Guide</w:t>
      </w:r>
    </w:p>
    <w:p w14:paraId="07E55B8A" w14:textId="77777777" w:rsidR="00E8790F" w:rsidRPr="00E84CDD" w:rsidRDefault="00907A9C" w:rsidP="00E8790F">
      <w:pPr>
        <w:pStyle w:val="Subtitle"/>
        <w:rPr>
          <w:rFonts w:asciiTheme="majorHAnsi" w:eastAsiaTheme="minorEastAsia" w:hAnsiTheme="majorHAnsi"/>
        </w:rPr>
      </w:pPr>
      <w:r w:rsidRPr="00E84CDD">
        <w:rPr>
          <w:rFonts w:asciiTheme="majorHAnsi" w:eastAsiaTheme="minorEastAsia" w:hAnsiTheme="majorHAnsi"/>
        </w:rPr>
        <w:t>Patient</w:t>
      </w:r>
      <w:r w:rsidR="00BF5C62" w:rsidRPr="00E84CDD">
        <w:rPr>
          <w:rFonts w:asciiTheme="majorHAnsi" w:eastAsiaTheme="minorEastAsia" w:hAnsiTheme="majorHAnsi"/>
        </w:rPr>
        <w:t xml:space="preserve"> </w:t>
      </w:r>
      <w:r w:rsidRPr="00E84CDD">
        <w:rPr>
          <w:rFonts w:asciiTheme="majorHAnsi" w:eastAsiaTheme="minorEastAsia" w:hAnsiTheme="majorHAnsi"/>
        </w:rPr>
        <w:t>Centered Ma</w:t>
      </w:r>
      <w:r w:rsidR="00452BB9" w:rsidRPr="00E84CDD">
        <w:rPr>
          <w:rFonts w:asciiTheme="majorHAnsi" w:eastAsiaTheme="minorEastAsia" w:hAnsiTheme="majorHAnsi"/>
        </w:rPr>
        <w:t>n</w:t>
      </w:r>
      <w:r w:rsidRPr="00E84CDD">
        <w:rPr>
          <w:rFonts w:asciiTheme="majorHAnsi" w:eastAsiaTheme="minorEastAsia" w:hAnsiTheme="majorHAnsi"/>
        </w:rPr>
        <w:t>agement Module (PCMM)</w:t>
      </w:r>
    </w:p>
    <w:p w14:paraId="04F56DEA" w14:textId="77777777" w:rsidR="00E8790F" w:rsidRPr="00E84CDD" w:rsidRDefault="003F6540" w:rsidP="00E8790F">
      <w:pPr>
        <w:pStyle w:val="Details"/>
        <w:rPr>
          <w:rFonts w:asciiTheme="majorHAnsi" w:eastAsiaTheme="minorEastAsia" w:hAnsiTheme="majorHAnsi"/>
        </w:rPr>
      </w:pPr>
      <w:r w:rsidRPr="00E84CDD">
        <w:rPr>
          <w:rFonts w:asciiTheme="majorHAnsi" w:eastAsiaTheme="minorEastAsia" w:hAnsiTheme="majorHAnsi"/>
        </w:rPr>
        <w:t xml:space="preserve">Health Services DevSecOps </w:t>
      </w:r>
      <w:r w:rsidR="00E50A50" w:rsidRPr="00E84CDD">
        <w:rPr>
          <w:rFonts w:asciiTheme="majorHAnsi" w:eastAsiaTheme="minorEastAsia" w:hAnsiTheme="majorHAnsi"/>
        </w:rPr>
        <w:t>Support</w:t>
      </w:r>
    </w:p>
    <w:p w14:paraId="56866700" w14:textId="3A36D06B" w:rsidR="001437B6" w:rsidRPr="00E84CDD" w:rsidRDefault="00C60970" w:rsidP="00E8790F">
      <w:pPr>
        <w:pStyle w:val="Details"/>
        <w:rPr>
          <w:rFonts w:asciiTheme="majorHAnsi" w:eastAsiaTheme="minorEastAsia" w:hAnsiTheme="majorHAnsi"/>
        </w:rPr>
      </w:pPr>
      <w:r w:rsidRPr="00E84CDD">
        <w:rPr>
          <w:rFonts w:asciiTheme="majorHAnsi" w:eastAsiaTheme="minorEastAsia" w:hAnsiTheme="majorHAnsi"/>
        </w:rPr>
        <w:t>April</w:t>
      </w:r>
      <w:r w:rsidR="00D80F49" w:rsidRPr="00E84CDD">
        <w:rPr>
          <w:rFonts w:asciiTheme="majorHAnsi" w:eastAsiaTheme="minorEastAsia" w:hAnsiTheme="majorHAnsi"/>
        </w:rPr>
        <w:t xml:space="preserve"> 2024</w:t>
      </w:r>
      <w:r w:rsidR="001437B6" w:rsidRPr="00E84CDD">
        <w:rPr>
          <w:rFonts w:asciiTheme="majorHAnsi" w:eastAsiaTheme="minorEastAsia" w:hAnsiTheme="majorHAnsi"/>
        </w:rPr>
        <w:t xml:space="preserve"> |Version</w:t>
      </w:r>
      <w:r w:rsidR="003F6540" w:rsidRPr="00E84CDD">
        <w:rPr>
          <w:rFonts w:asciiTheme="majorHAnsi" w:eastAsiaTheme="minorEastAsia" w:hAnsiTheme="majorHAnsi"/>
        </w:rPr>
        <w:t xml:space="preserve"> </w:t>
      </w:r>
      <w:r w:rsidR="005B45F1" w:rsidRPr="00E84CDD">
        <w:rPr>
          <w:rFonts w:asciiTheme="majorHAnsi" w:eastAsiaTheme="minorEastAsia" w:hAnsiTheme="majorHAnsi"/>
        </w:rPr>
        <w:t>6</w:t>
      </w:r>
      <w:r w:rsidR="003F6540" w:rsidRPr="00E84CDD">
        <w:rPr>
          <w:rFonts w:asciiTheme="majorHAnsi" w:eastAsiaTheme="minorEastAsia" w:hAnsiTheme="majorHAnsi"/>
        </w:rPr>
        <w:t>.</w:t>
      </w:r>
      <w:r w:rsidRPr="00E84CDD">
        <w:rPr>
          <w:rFonts w:asciiTheme="majorHAnsi" w:eastAsiaTheme="minorEastAsia" w:hAnsiTheme="majorHAnsi"/>
        </w:rPr>
        <w:t>3</w:t>
      </w:r>
    </w:p>
    <w:p w14:paraId="7D2A3F4A" w14:textId="77777777" w:rsidR="00E8790F" w:rsidRPr="00E84CDD" w:rsidRDefault="00E8790F" w:rsidP="00E8790F">
      <w:pPr>
        <w:pStyle w:val="ForInternalUseOnly"/>
        <w:rPr>
          <w:rFonts w:asciiTheme="majorHAnsi" w:eastAsiaTheme="minorEastAsia" w:hAnsiTheme="majorHAnsi"/>
        </w:rPr>
      </w:pPr>
      <w:r w:rsidRPr="00E84CDD">
        <w:rPr>
          <w:rFonts w:asciiTheme="majorHAnsi" w:eastAsiaTheme="minorEastAsia" w:hAnsiTheme="majorHAnsi"/>
        </w:rPr>
        <w:t>FOR INTERNAL USE ONLY</w:t>
      </w:r>
    </w:p>
    <w:p w14:paraId="58CB0759" w14:textId="77777777" w:rsidR="00E8790F" w:rsidRPr="00E84CDD" w:rsidRDefault="00E8790F" w:rsidP="001F6C16">
      <w:pPr>
        <w:pStyle w:val="Numbered"/>
        <w:rPr>
          <w:rFonts w:asciiTheme="majorHAnsi" w:eastAsiaTheme="minorEastAsia" w:hAnsiTheme="majorHAnsi"/>
          <w:color w:val="5B616B"/>
        </w:rPr>
      </w:pPr>
      <w:r w:rsidRPr="00E84CDD">
        <w:br w:type="page"/>
      </w:r>
    </w:p>
    <w:p w14:paraId="7FE5B8C5" w14:textId="77777777" w:rsidR="002B7ADB" w:rsidRPr="00E84CDD" w:rsidRDefault="002B7ADB" w:rsidP="00E57738">
      <w:pPr>
        <w:pStyle w:val="Heading2"/>
        <w:rPr>
          <w:rFonts w:eastAsiaTheme="majorEastAsia" w:cstheme="majorBidi"/>
        </w:rPr>
      </w:pPr>
      <w:bookmarkStart w:id="0" w:name="_Toc164156672"/>
      <w:r w:rsidRPr="00E84CDD">
        <w:rPr>
          <w:rFonts w:eastAsiaTheme="majorEastAsia" w:cstheme="majorBidi"/>
        </w:rPr>
        <w:lastRenderedPageBreak/>
        <w:t>Revision History</w:t>
      </w:r>
      <w:bookmarkEnd w:id="0"/>
    </w:p>
    <w:tbl>
      <w:tblPr>
        <w:tblStyle w:val="TableGridLight1"/>
        <w:tblW w:w="5212" w:type="pct"/>
        <w:tblLook w:val="0020" w:firstRow="1" w:lastRow="0" w:firstColumn="0" w:lastColumn="0" w:noHBand="0" w:noVBand="0"/>
      </w:tblPr>
      <w:tblGrid>
        <w:gridCol w:w="1279"/>
        <w:gridCol w:w="914"/>
        <w:gridCol w:w="5362"/>
        <w:gridCol w:w="2191"/>
      </w:tblGrid>
      <w:tr w:rsidR="002B7ADB" w:rsidRPr="00E84CDD" w14:paraId="5836D023" w14:textId="77777777" w:rsidTr="00A51E88">
        <w:tc>
          <w:tcPr>
            <w:tcW w:w="656" w:type="pct"/>
            <w:shd w:val="clear" w:color="auto" w:fill="0070C0"/>
          </w:tcPr>
          <w:p w14:paraId="2AEE5CCC" w14:textId="77777777" w:rsidR="002B7ADB" w:rsidRPr="00E84CDD" w:rsidRDefault="002B7ADB" w:rsidP="00A51E88">
            <w:pPr>
              <w:pStyle w:val="TableHeading"/>
              <w:jc w:val="center"/>
              <w:rPr>
                <w:rFonts w:asciiTheme="minorHAnsi" w:hAnsiTheme="minorHAnsi" w:cstheme="minorHAnsi"/>
              </w:rPr>
            </w:pPr>
            <w:r w:rsidRPr="00E84CDD">
              <w:rPr>
                <w:rFonts w:asciiTheme="minorHAnsi" w:hAnsiTheme="minorHAnsi" w:cstheme="minorHAnsi"/>
              </w:rPr>
              <w:t>Date</w:t>
            </w:r>
          </w:p>
        </w:tc>
        <w:tc>
          <w:tcPr>
            <w:tcW w:w="469" w:type="pct"/>
            <w:shd w:val="clear" w:color="auto" w:fill="0070C0"/>
          </w:tcPr>
          <w:p w14:paraId="156AC212" w14:textId="77777777" w:rsidR="002B7ADB" w:rsidRPr="00E84CDD" w:rsidRDefault="002B7ADB" w:rsidP="00A51E88">
            <w:pPr>
              <w:pStyle w:val="TableHeading"/>
              <w:jc w:val="center"/>
              <w:rPr>
                <w:rFonts w:asciiTheme="minorHAnsi" w:hAnsiTheme="minorHAnsi" w:cstheme="minorHAnsi"/>
              </w:rPr>
            </w:pPr>
            <w:r w:rsidRPr="00E84CDD">
              <w:rPr>
                <w:rFonts w:asciiTheme="minorHAnsi" w:hAnsiTheme="minorHAnsi" w:cstheme="minorHAnsi"/>
              </w:rPr>
              <w:t>Version</w:t>
            </w:r>
          </w:p>
        </w:tc>
        <w:tc>
          <w:tcPr>
            <w:tcW w:w="2751" w:type="pct"/>
            <w:shd w:val="clear" w:color="auto" w:fill="0070C0"/>
          </w:tcPr>
          <w:p w14:paraId="3BA3FCB7" w14:textId="77777777" w:rsidR="002B7ADB" w:rsidRPr="00E84CDD" w:rsidRDefault="002B7ADB" w:rsidP="00A51E88">
            <w:pPr>
              <w:pStyle w:val="TableHeading"/>
              <w:jc w:val="center"/>
              <w:rPr>
                <w:rFonts w:asciiTheme="minorHAnsi" w:hAnsiTheme="minorHAnsi" w:cstheme="minorHAnsi"/>
              </w:rPr>
            </w:pPr>
            <w:r w:rsidRPr="00E84CDD">
              <w:rPr>
                <w:rFonts w:asciiTheme="minorHAnsi" w:hAnsiTheme="minorHAnsi" w:cstheme="minorHAnsi"/>
              </w:rPr>
              <w:t>Description</w:t>
            </w:r>
          </w:p>
        </w:tc>
        <w:tc>
          <w:tcPr>
            <w:tcW w:w="1124" w:type="pct"/>
            <w:shd w:val="clear" w:color="auto" w:fill="0070C0"/>
          </w:tcPr>
          <w:p w14:paraId="1D22B998" w14:textId="77777777" w:rsidR="002B7ADB" w:rsidRPr="00E84CDD" w:rsidRDefault="002B7ADB" w:rsidP="00A51E88">
            <w:pPr>
              <w:pStyle w:val="TableHeading"/>
              <w:jc w:val="center"/>
              <w:rPr>
                <w:rFonts w:asciiTheme="minorHAnsi" w:hAnsiTheme="minorHAnsi" w:cstheme="minorHAnsi"/>
              </w:rPr>
            </w:pPr>
            <w:r w:rsidRPr="00E84CDD">
              <w:rPr>
                <w:rFonts w:asciiTheme="minorHAnsi" w:hAnsiTheme="minorHAnsi" w:cstheme="minorHAnsi"/>
              </w:rPr>
              <w:t>Author</w:t>
            </w:r>
          </w:p>
        </w:tc>
      </w:tr>
      <w:tr w:rsidR="00005A4D" w:rsidRPr="00E84CDD" w14:paraId="71E7EF2F" w14:textId="77777777" w:rsidTr="002D0EC4">
        <w:tblPrEx>
          <w:tblLook w:val="04A0" w:firstRow="1" w:lastRow="0" w:firstColumn="1" w:lastColumn="0" w:noHBand="0" w:noVBand="1"/>
        </w:tblPrEx>
        <w:tc>
          <w:tcPr>
            <w:tcW w:w="656" w:type="pct"/>
          </w:tcPr>
          <w:p w14:paraId="7D5D6B35" w14:textId="0C7EA02C" w:rsidR="00005A4D" w:rsidRPr="00E84CDD" w:rsidRDefault="00005A4D" w:rsidP="00005A4D">
            <w:pPr>
              <w:pStyle w:val="TableText"/>
              <w:jc w:val="center"/>
              <w:rPr>
                <w:rFonts w:asciiTheme="minorHAnsi" w:hAnsiTheme="minorHAnsi" w:cstheme="minorHAnsi"/>
              </w:rPr>
            </w:pPr>
            <w:r w:rsidRPr="00E84CDD">
              <w:rPr>
                <w:rFonts w:asciiTheme="minorHAnsi" w:hAnsiTheme="minorHAnsi" w:cstheme="minorHAnsi"/>
              </w:rPr>
              <w:t>04/12/2024</w:t>
            </w:r>
          </w:p>
        </w:tc>
        <w:tc>
          <w:tcPr>
            <w:tcW w:w="469" w:type="pct"/>
          </w:tcPr>
          <w:p w14:paraId="03E6D628" w14:textId="31E45880" w:rsidR="00005A4D" w:rsidRPr="00E84CDD" w:rsidRDefault="00005A4D" w:rsidP="00005A4D">
            <w:pPr>
              <w:pStyle w:val="TableText"/>
              <w:jc w:val="center"/>
              <w:rPr>
                <w:rFonts w:asciiTheme="minorHAnsi" w:hAnsiTheme="minorHAnsi" w:cstheme="minorHAnsi"/>
              </w:rPr>
            </w:pPr>
            <w:r w:rsidRPr="00E84CDD">
              <w:rPr>
                <w:rFonts w:asciiTheme="minorHAnsi" w:hAnsiTheme="minorHAnsi" w:cstheme="minorHAnsi"/>
              </w:rPr>
              <w:t>6.3</w:t>
            </w:r>
          </w:p>
        </w:tc>
        <w:tc>
          <w:tcPr>
            <w:tcW w:w="2751" w:type="pct"/>
          </w:tcPr>
          <w:p w14:paraId="49B2606C" w14:textId="4BA4BEF2" w:rsidR="00005A4D" w:rsidRPr="00E84CDD" w:rsidRDefault="00005A4D" w:rsidP="00005A4D">
            <w:pPr>
              <w:pStyle w:val="TableText"/>
              <w:numPr>
                <w:ilvl w:val="0"/>
                <w:numId w:val="145"/>
              </w:numPr>
              <w:rPr>
                <w:rFonts w:asciiTheme="minorHAnsi" w:hAnsiTheme="minorHAnsi" w:cstheme="minorHAnsi"/>
              </w:rPr>
            </w:pPr>
            <w:r w:rsidRPr="00E84CDD">
              <w:rPr>
                <w:rFonts w:asciiTheme="minorHAnsi" w:hAnsiTheme="minorHAnsi" w:cstheme="minorHAnsi"/>
              </w:rPr>
              <w:t>Updated for WEBP*1*37</w:t>
            </w:r>
          </w:p>
        </w:tc>
        <w:tc>
          <w:tcPr>
            <w:tcW w:w="1124" w:type="pct"/>
          </w:tcPr>
          <w:p w14:paraId="5B29E94C" w14:textId="009E476D" w:rsidR="00005A4D" w:rsidRPr="00E84CDD" w:rsidRDefault="00005A4D" w:rsidP="00005A4D">
            <w:pPr>
              <w:pStyle w:val="TableText"/>
              <w:jc w:val="center"/>
              <w:rPr>
                <w:rFonts w:asciiTheme="minorHAnsi" w:hAnsiTheme="minorHAnsi" w:cstheme="minorHAnsi"/>
              </w:rPr>
            </w:pPr>
            <w:r>
              <w:t>REDACTED</w:t>
            </w:r>
          </w:p>
        </w:tc>
      </w:tr>
      <w:tr w:rsidR="00005A4D" w:rsidRPr="00E84CDD" w14:paraId="057DD383" w14:textId="77777777" w:rsidTr="002D0EC4">
        <w:tblPrEx>
          <w:tblLook w:val="04A0" w:firstRow="1" w:lastRow="0" w:firstColumn="1" w:lastColumn="0" w:noHBand="0" w:noVBand="1"/>
        </w:tblPrEx>
        <w:tc>
          <w:tcPr>
            <w:tcW w:w="656" w:type="pct"/>
          </w:tcPr>
          <w:p w14:paraId="49DBB956" w14:textId="5D069706"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rPr>
              <w:t>02/20/2024</w:t>
            </w:r>
          </w:p>
        </w:tc>
        <w:tc>
          <w:tcPr>
            <w:tcW w:w="469" w:type="pct"/>
          </w:tcPr>
          <w:p w14:paraId="0D62044B" w14:textId="09C0E5AA"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rPr>
              <w:t>6.2</w:t>
            </w:r>
          </w:p>
        </w:tc>
        <w:tc>
          <w:tcPr>
            <w:tcW w:w="2751" w:type="pct"/>
          </w:tcPr>
          <w:p w14:paraId="5AF6A3CB" w14:textId="10CAA297" w:rsidR="00005A4D" w:rsidRPr="00E84CDD" w:rsidRDefault="00005A4D" w:rsidP="00005A4D">
            <w:pPr>
              <w:pStyle w:val="TableText"/>
              <w:numPr>
                <w:ilvl w:val="0"/>
                <w:numId w:val="145"/>
              </w:numPr>
              <w:rPr>
                <w:rFonts w:asciiTheme="minorHAnsi" w:hAnsiTheme="minorHAnsi" w:cstheme="minorHAnsi"/>
                <w:szCs w:val="22"/>
              </w:rPr>
            </w:pPr>
            <w:r w:rsidRPr="00E84CDD">
              <w:rPr>
                <w:rFonts w:asciiTheme="minorHAnsi" w:hAnsiTheme="minorHAnsi" w:cstheme="minorHAnsi"/>
              </w:rPr>
              <w:t>Updated for WEBP*1*36</w:t>
            </w:r>
          </w:p>
        </w:tc>
        <w:tc>
          <w:tcPr>
            <w:tcW w:w="1124" w:type="pct"/>
          </w:tcPr>
          <w:p w14:paraId="42F67F48" w14:textId="10EDEDBF" w:rsidR="00005A4D" w:rsidRPr="005924D8" w:rsidRDefault="00005A4D" w:rsidP="00005A4D">
            <w:pPr>
              <w:pStyle w:val="TableText"/>
              <w:jc w:val="center"/>
            </w:pPr>
            <w:r w:rsidRPr="005924D8">
              <w:t>REDACTED</w:t>
            </w:r>
          </w:p>
        </w:tc>
      </w:tr>
      <w:tr w:rsidR="00005A4D" w:rsidRPr="00E84CDD" w14:paraId="0BF81875" w14:textId="77777777" w:rsidTr="002D0EC4">
        <w:tblPrEx>
          <w:tblLook w:val="04A0" w:firstRow="1" w:lastRow="0" w:firstColumn="1" w:lastColumn="0" w:noHBand="0" w:noVBand="1"/>
        </w:tblPrEx>
        <w:tc>
          <w:tcPr>
            <w:tcW w:w="656" w:type="pct"/>
          </w:tcPr>
          <w:p w14:paraId="472800B6" w14:textId="74EC6AE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01/19/2024</w:t>
            </w:r>
          </w:p>
        </w:tc>
        <w:tc>
          <w:tcPr>
            <w:tcW w:w="469" w:type="pct"/>
          </w:tcPr>
          <w:p w14:paraId="64B021D4" w14:textId="65800B2C"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6.1</w:t>
            </w:r>
          </w:p>
        </w:tc>
        <w:tc>
          <w:tcPr>
            <w:tcW w:w="2751" w:type="pct"/>
          </w:tcPr>
          <w:p w14:paraId="540EA871" w14:textId="484FFF4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for WEBP*1*35</w:t>
            </w:r>
          </w:p>
        </w:tc>
        <w:tc>
          <w:tcPr>
            <w:tcW w:w="1124" w:type="pct"/>
          </w:tcPr>
          <w:p w14:paraId="5160DC81" w14:textId="62278351" w:rsidR="00005A4D" w:rsidRPr="005924D8" w:rsidRDefault="00005A4D" w:rsidP="00005A4D">
            <w:pPr>
              <w:pStyle w:val="TableText"/>
              <w:jc w:val="center"/>
            </w:pPr>
            <w:r w:rsidRPr="005924D8">
              <w:t>REDACTED</w:t>
            </w:r>
          </w:p>
        </w:tc>
      </w:tr>
      <w:tr w:rsidR="00005A4D" w:rsidRPr="00E84CDD" w14:paraId="040AC646" w14:textId="77777777" w:rsidTr="002D0EC4">
        <w:tblPrEx>
          <w:tblLook w:val="04A0" w:firstRow="1" w:lastRow="0" w:firstColumn="1" w:lastColumn="0" w:noHBand="0" w:noVBand="1"/>
        </w:tblPrEx>
        <w:tc>
          <w:tcPr>
            <w:tcW w:w="656" w:type="pct"/>
          </w:tcPr>
          <w:p w14:paraId="47CF00F1" w14:textId="1408227E"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08/24/2023</w:t>
            </w:r>
          </w:p>
        </w:tc>
        <w:tc>
          <w:tcPr>
            <w:tcW w:w="469" w:type="pct"/>
          </w:tcPr>
          <w:p w14:paraId="6B63FF7B" w14:textId="3F527A1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6.0</w:t>
            </w:r>
          </w:p>
        </w:tc>
        <w:tc>
          <w:tcPr>
            <w:tcW w:w="2751" w:type="pct"/>
          </w:tcPr>
          <w:p w14:paraId="764CFB08" w14:textId="1CA34AB1"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for WEBP*1*31 updates.</w:t>
            </w:r>
          </w:p>
        </w:tc>
        <w:tc>
          <w:tcPr>
            <w:tcW w:w="1124" w:type="pct"/>
          </w:tcPr>
          <w:p w14:paraId="02474ABC" w14:textId="244D312B" w:rsidR="00005A4D" w:rsidRPr="005924D8" w:rsidRDefault="00005A4D" w:rsidP="00005A4D">
            <w:pPr>
              <w:pStyle w:val="TableText"/>
              <w:jc w:val="center"/>
            </w:pPr>
            <w:r w:rsidRPr="005924D8">
              <w:t>REDACTED</w:t>
            </w:r>
          </w:p>
        </w:tc>
      </w:tr>
      <w:tr w:rsidR="00005A4D" w:rsidRPr="00E84CDD" w14:paraId="260C7139" w14:textId="77777777" w:rsidTr="00A51E88">
        <w:tc>
          <w:tcPr>
            <w:tcW w:w="656" w:type="pct"/>
          </w:tcPr>
          <w:p w14:paraId="2C6512D9" w14:textId="153F029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07/25/2023</w:t>
            </w:r>
          </w:p>
        </w:tc>
        <w:tc>
          <w:tcPr>
            <w:tcW w:w="469" w:type="pct"/>
          </w:tcPr>
          <w:p w14:paraId="3C90C7C5" w14:textId="5C89559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6.0</w:t>
            </w:r>
          </w:p>
        </w:tc>
        <w:tc>
          <w:tcPr>
            <w:tcW w:w="2751" w:type="pct"/>
          </w:tcPr>
          <w:p w14:paraId="194C9CF5" w14:textId="25841A0B"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for WEBP*1*30 updates.</w:t>
            </w:r>
          </w:p>
        </w:tc>
        <w:tc>
          <w:tcPr>
            <w:tcW w:w="1124" w:type="pct"/>
          </w:tcPr>
          <w:p w14:paraId="2B2E30A2" w14:textId="576DA22E" w:rsidR="00005A4D" w:rsidRPr="005924D8" w:rsidRDefault="00005A4D" w:rsidP="00005A4D">
            <w:pPr>
              <w:pStyle w:val="TableText"/>
              <w:jc w:val="center"/>
            </w:pPr>
            <w:r w:rsidRPr="005924D8">
              <w:t>REDACTED</w:t>
            </w:r>
          </w:p>
        </w:tc>
      </w:tr>
      <w:tr w:rsidR="00005A4D" w:rsidRPr="00E84CDD" w14:paraId="52C82029" w14:textId="77777777" w:rsidTr="00A51E88">
        <w:tc>
          <w:tcPr>
            <w:tcW w:w="656" w:type="pct"/>
          </w:tcPr>
          <w:p w14:paraId="46605E4A" w14:textId="372836A9"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03/28/2023</w:t>
            </w:r>
          </w:p>
        </w:tc>
        <w:tc>
          <w:tcPr>
            <w:tcW w:w="469" w:type="pct"/>
          </w:tcPr>
          <w:p w14:paraId="7A0E1AC4" w14:textId="6C741E8F"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5.0</w:t>
            </w:r>
          </w:p>
        </w:tc>
        <w:tc>
          <w:tcPr>
            <w:tcW w:w="2751" w:type="pct"/>
          </w:tcPr>
          <w:p w14:paraId="0A25C1E6" w14:textId="54EF9CB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Reviewed for WEBP*1*27 and*28.</w:t>
            </w:r>
          </w:p>
        </w:tc>
        <w:tc>
          <w:tcPr>
            <w:tcW w:w="1124" w:type="pct"/>
          </w:tcPr>
          <w:p w14:paraId="658C4F39" w14:textId="5683049D" w:rsidR="00005A4D" w:rsidRPr="005924D8" w:rsidRDefault="00005A4D" w:rsidP="00005A4D">
            <w:pPr>
              <w:pStyle w:val="TableText"/>
              <w:jc w:val="center"/>
            </w:pPr>
            <w:r w:rsidRPr="005924D8">
              <w:t>REDACTED</w:t>
            </w:r>
          </w:p>
        </w:tc>
      </w:tr>
      <w:tr w:rsidR="00005A4D" w:rsidRPr="00E84CDD" w14:paraId="04FC9FDC" w14:textId="77777777" w:rsidTr="00A51E88">
        <w:tc>
          <w:tcPr>
            <w:tcW w:w="656" w:type="pct"/>
          </w:tcPr>
          <w:p w14:paraId="6286B8A8" w14:textId="0A6972DF"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03/03/2022</w:t>
            </w:r>
          </w:p>
        </w:tc>
        <w:tc>
          <w:tcPr>
            <w:tcW w:w="469" w:type="pct"/>
          </w:tcPr>
          <w:p w14:paraId="6566F738" w14:textId="6A8D6F72"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4.0</w:t>
            </w:r>
          </w:p>
        </w:tc>
        <w:tc>
          <w:tcPr>
            <w:tcW w:w="2751" w:type="pct"/>
          </w:tcPr>
          <w:p w14:paraId="3A2718A7" w14:textId="4F9FB90C"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Screenshots for WEBP*1*25 updates</w:t>
            </w:r>
          </w:p>
        </w:tc>
        <w:tc>
          <w:tcPr>
            <w:tcW w:w="1124" w:type="pct"/>
          </w:tcPr>
          <w:p w14:paraId="08E99B6F" w14:textId="01911A61"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A3FD2F6" w14:textId="77777777" w:rsidTr="00A51E88">
        <w:tc>
          <w:tcPr>
            <w:tcW w:w="656" w:type="pct"/>
          </w:tcPr>
          <w:p w14:paraId="6A8D66AD" w14:textId="0CF38349"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10/09/2018</w:t>
            </w:r>
          </w:p>
        </w:tc>
        <w:tc>
          <w:tcPr>
            <w:tcW w:w="469" w:type="pct"/>
          </w:tcPr>
          <w:p w14:paraId="4DA8FE0C" w14:textId="272BA00F"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3.9</w:t>
            </w:r>
          </w:p>
        </w:tc>
        <w:tc>
          <w:tcPr>
            <w:tcW w:w="2751" w:type="pct"/>
          </w:tcPr>
          <w:p w14:paraId="6726EE38" w14:textId="7EF9139C"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Intensity score information for WEBP*1*20, updated dates and footer, added suggested changes throughout the document</w:t>
            </w:r>
          </w:p>
        </w:tc>
        <w:tc>
          <w:tcPr>
            <w:tcW w:w="1124" w:type="pct"/>
          </w:tcPr>
          <w:p w14:paraId="5B8DCEB5" w14:textId="3CFB17D9"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022C8784" w14:textId="77777777" w:rsidTr="00A51E88">
        <w:tc>
          <w:tcPr>
            <w:tcW w:w="656" w:type="pct"/>
          </w:tcPr>
          <w:p w14:paraId="2D8D2613" w14:textId="17C48183"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11/17/2017</w:t>
            </w:r>
          </w:p>
        </w:tc>
        <w:tc>
          <w:tcPr>
            <w:tcW w:w="469" w:type="pct"/>
          </w:tcPr>
          <w:p w14:paraId="1AFA604D" w14:textId="427333F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3.8</w:t>
            </w:r>
          </w:p>
        </w:tc>
        <w:tc>
          <w:tcPr>
            <w:tcW w:w="2751" w:type="pct"/>
          </w:tcPr>
          <w:p w14:paraId="124D22B2" w14:textId="4B251F3E"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Reviewed for WEBP*1*15 updates, updated dates and footer</w:t>
            </w:r>
          </w:p>
        </w:tc>
        <w:tc>
          <w:tcPr>
            <w:tcW w:w="1124" w:type="pct"/>
          </w:tcPr>
          <w:p w14:paraId="3438CD66" w14:textId="2056F16D"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06F6E523" w14:textId="77777777" w:rsidTr="00A51E88">
        <w:tc>
          <w:tcPr>
            <w:tcW w:w="656" w:type="pct"/>
          </w:tcPr>
          <w:p w14:paraId="0157950B" w14:textId="7B5265F6"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10/12/2017</w:t>
            </w:r>
          </w:p>
        </w:tc>
        <w:tc>
          <w:tcPr>
            <w:tcW w:w="469" w:type="pct"/>
          </w:tcPr>
          <w:p w14:paraId="17FD826B" w14:textId="663C299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3.7</w:t>
            </w:r>
          </w:p>
        </w:tc>
        <w:tc>
          <w:tcPr>
            <w:tcW w:w="2751" w:type="pct"/>
          </w:tcPr>
          <w:p w14:paraId="73810EEA" w14:textId="2867E309"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Reviewed for WEBP*1*14 updates</w:t>
            </w:r>
          </w:p>
        </w:tc>
        <w:tc>
          <w:tcPr>
            <w:tcW w:w="1124" w:type="pct"/>
          </w:tcPr>
          <w:p w14:paraId="39262219" w14:textId="2A32E545"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294812B5" w14:textId="77777777" w:rsidTr="00A51E88">
        <w:tc>
          <w:tcPr>
            <w:tcW w:w="656" w:type="pct"/>
          </w:tcPr>
          <w:p w14:paraId="48C13134" w14:textId="470332EC"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06/12/2017</w:t>
            </w:r>
          </w:p>
        </w:tc>
        <w:tc>
          <w:tcPr>
            <w:tcW w:w="469" w:type="pct"/>
          </w:tcPr>
          <w:p w14:paraId="3689684A" w14:textId="0D76EA83"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3.6</w:t>
            </w:r>
          </w:p>
        </w:tc>
        <w:tc>
          <w:tcPr>
            <w:tcW w:w="2751" w:type="pct"/>
          </w:tcPr>
          <w:p w14:paraId="5072B4E6" w14:textId="35527B6F"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Modeled Capacity section screen shots for new ranges</w:t>
            </w:r>
          </w:p>
        </w:tc>
        <w:tc>
          <w:tcPr>
            <w:tcW w:w="1124" w:type="pct"/>
          </w:tcPr>
          <w:p w14:paraId="5B92C979" w14:textId="71D18953"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3BDD85F" w14:textId="77777777" w:rsidTr="00A51E88">
        <w:tc>
          <w:tcPr>
            <w:tcW w:w="656" w:type="pct"/>
          </w:tcPr>
          <w:p w14:paraId="4D0264DF" w14:textId="3410D19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02/27/2017</w:t>
            </w:r>
          </w:p>
        </w:tc>
        <w:tc>
          <w:tcPr>
            <w:tcW w:w="469" w:type="pct"/>
          </w:tcPr>
          <w:p w14:paraId="6FE4A4E9" w14:textId="19570E57"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3.5</w:t>
            </w:r>
          </w:p>
        </w:tc>
        <w:tc>
          <w:tcPr>
            <w:tcW w:w="2751" w:type="pct"/>
          </w:tcPr>
          <w:p w14:paraId="3197800C" w14:textId="659CF67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Reviewed for WEBP*1*11 updates - Updated “Access PCMM Web” section for SSOi requirements; added cross reference table for care type/roles in the “User Roles” section; added 508 Compliance section; added NOTE to page 13 and 14 that lock/unlock feature is now obsolete due to mandated SSOi login; updated User Requirements section on page 2, Step 1 for PIV exemption</w:t>
            </w:r>
          </w:p>
        </w:tc>
        <w:tc>
          <w:tcPr>
            <w:tcW w:w="1124" w:type="pct"/>
          </w:tcPr>
          <w:p w14:paraId="1C181A83" w14:textId="7E2F11FF"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05121B22" w14:textId="77777777" w:rsidTr="00A51E88">
        <w:tc>
          <w:tcPr>
            <w:tcW w:w="656" w:type="pct"/>
          </w:tcPr>
          <w:p w14:paraId="0522AAFA" w14:textId="4A3A4AA1"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02/14/2017</w:t>
            </w:r>
          </w:p>
        </w:tc>
        <w:tc>
          <w:tcPr>
            <w:tcW w:w="469" w:type="pct"/>
          </w:tcPr>
          <w:p w14:paraId="1E05F2F8" w14:textId="7C520571"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3.4</w:t>
            </w:r>
          </w:p>
        </w:tc>
        <w:tc>
          <w:tcPr>
            <w:tcW w:w="2751" w:type="pct"/>
          </w:tcPr>
          <w:p w14:paraId="6546C5C5" w14:textId="4A0BE06E"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definition for Care Type and Focus</w:t>
            </w:r>
          </w:p>
        </w:tc>
        <w:tc>
          <w:tcPr>
            <w:tcW w:w="1124" w:type="pct"/>
          </w:tcPr>
          <w:p w14:paraId="671E00D0" w14:textId="15EE7C11"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21DC643B" w14:textId="77777777" w:rsidTr="00A51E88">
        <w:tc>
          <w:tcPr>
            <w:tcW w:w="656" w:type="pct"/>
          </w:tcPr>
          <w:p w14:paraId="22A7AC96" w14:textId="2939551B"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02/10/2017</w:t>
            </w:r>
          </w:p>
        </w:tc>
        <w:tc>
          <w:tcPr>
            <w:tcW w:w="469" w:type="pct"/>
          </w:tcPr>
          <w:p w14:paraId="1594CA0A" w14:textId="09ECDAF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3.3</w:t>
            </w:r>
          </w:p>
        </w:tc>
        <w:tc>
          <w:tcPr>
            <w:tcW w:w="2751" w:type="pct"/>
          </w:tcPr>
          <w:p w14:paraId="0817A96B" w14:textId="19CFF062"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Screenshot and Table Headings</w:t>
            </w:r>
          </w:p>
        </w:tc>
        <w:tc>
          <w:tcPr>
            <w:tcW w:w="1124" w:type="pct"/>
          </w:tcPr>
          <w:p w14:paraId="0ECB21CD" w14:textId="049AEBE4"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FC26E3E" w14:textId="77777777" w:rsidTr="00A51E88">
        <w:tc>
          <w:tcPr>
            <w:tcW w:w="656" w:type="pct"/>
          </w:tcPr>
          <w:p w14:paraId="1EFDEC19" w14:textId="580BAE16"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02/01/2017</w:t>
            </w:r>
          </w:p>
        </w:tc>
        <w:tc>
          <w:tcPr>
            <w:tcW w:w="469" w:type="pct"/>
          </w:tcPr>
          <w:p w14:paraId="0E574B8F" w14:textId="6B09AAF1"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3.2</w:t>
            </w:r>
          </w:p>
        </w:tc>
        <w:tc>
          <w:tcPr>
            <w:tcW w:w="2751" w:type="pct"/>
          </w:tcPr>
          <w:p w14:paraId="4676A2BE" w14:textId="7777777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 xml:space="preserve">Updated for WEBP*1*6 page 28, Step 6 first bullet and WEBP*1*9 on page 94 added Step 3 under Search for VA Staff </w:t>
            </w:r>
          </w:p>
          <w:p w14:paraId="31CAC1D7" w14:textId="504E3900"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 for WEBP*1*9 on page 17, Step 1 added third bullet and added Step 4; page 96 for WEBP*1*9, added second and third bullet.</w:t>
            </w:r>
          </w:p>
        </w:tc>
        <w:tc>
          <w:tcPr>
            <w:tcW w:w="1124" w:type="pct"/>
          </w:tcPr>
          <w:p w14:paraId="4A7B1ADD" w14:textId="419F31BC"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D4C64AF" w14:textId="77777777" w:rsidTr="00A51E88">
        <w:tc>
          <w:tcPr>
            <w:tcW w:w="656" w:type="pct"/>
          </w:tcPr>
          <w:p w14:paraId="110C3830" w14:textId="181C23E7" w:rsidR="00005A4D" w:rsidRPr="00E84CDD" w:rsidRDefault="00005A4D" w:rsidP="00005A4D">
            <w:pPr>
              <w:pStyle w:val="TableText"/>
              <w:spacing w:line="276" w:lineRule="auto"/>
              <w:jc w:val="center"/>
              <w:rPr>
                <w:rFonts w:asciiTheme="minorHAnsi" w:hAnsiTheme="minorHAnsi" w:cstheme="minorHAnsi"/>
                <w:szCs w:val="22"/>
              </w:rPr>
            </w:pPr>
            <w:r w:rsidRPr="00E84CDD">
              <w:rPr>
                <w:rFonts w:asciiTheme="minorHAnsi" w:hAnsiTheme="minorHAnsi" w:cstheme="minorHAnsi"/>
                <w:szCs w:val="22"/>
              </w:rPr>
              <w:t>11/09/2015</w:t>
            </w:r>
          </w:p>
        </w:tc>
        <w:tc>
          <w:tcPr>
            <w:tcW w:w="469" w:type="pct"/>
          </w:tcPr>
          <w:p w14:paraId="1CD44010" w14:textId="55DB92D9"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3.1</w:t>
            </w:r>
          </w:p>
        </w:tc>
        <w:tc>
          <w:tcPr>
            <w:tcW w:w="2751" w:type="pct"/>
          </w:tcPr>
          <w:p w14:paraId="15AA6940" w14:textId="2BADDEAA"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a Assigning Patients to a Primary HBPC Team section</w:t>
            </w:r>
          </w:p>
        </w:tc>
        <w:tc>
          <w:tcPr>
            <w:tcW w:w="1124" w:type="pct"/>
          </w:tcPr>
          <w:p w14:paraId="45948202" w14:textId="29951395"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28CE874D" w14:textId="77777777" w:rsidTr="00A51E88">
        <w:tc>
          <w:tcPr>
            <w:tcW w:w="656" w:type="pct"/>
          </w:tcPr>
          <w:p w14:paraId="26BF853D" w14:textId="3F51DD28"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09/01/2015</w:t>
            </w:r>
          </w:p>
        </w:tc>
        <w:tc>
          <w:tcPr>
            <w:tcW w:w="469" w:type="pct"/>
          </w:tcPr>
          <w:p w14:paraId="1C672BC9" w14:textId="488F9E61"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3.0</w:t>
            </w:r>
          </w:p>
        </w:tc>
        <w:tc>
          <w:tcPr>
            <w:tcW w:w="2751" w:type="pct"/>
          </w:tcPr>
          <w:p w14:paraId="3D078175" w14:textId="69261E8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Rearranged topics.</w:t>
            </w:r>
          </w:p>
        </w:tc>
        <w:tc>
          <w:tcPr>
            <w:tcW w:w="1124" w:type="pct"/>
          </w:tcPr>
          <w:p w14:paraId="63FE2B43" w14:textId="0E506716"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3DCC4F06" w14:textId="77777777" w:rsidTr="00A51E88">
        <w:tc>
          <w:tcPr>
            <w:tcW w:w="656" w:type="pct"/>
          </w:tcPr>
          <w:p w14:paraId="16296646" w14:textId="0AC7FA89"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08/31/2015</w:t>
            </w:r>
          </w:p>
        </w:tc>
        <w:tc>
          <w:tcPr>
            <w:tcW w:w="469" w:type="pct"/>
          </w:tcPr>
          <w:p w14:paraId="4D4541FA" w14:textId="060CD53A"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2.9</w:t>
            </w:r>
          </w:p>
        </w:tc>
        <w:tc>
          <w:tcPr>
            <w:tcW w:w="2751" w:type="pct"/>
          </w:tcPr>
          <w:p w14:paraId="417E0FC4" w14:textId="7777777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 xml:space="preserve">Updated the following section: </w:t>
            </w:r>
          </w:p>
          <w:p w14:paraId="1C2FB137" w14:textId="7777777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PACT Panel Placement</w:t>
            </w:r>
          </w:p>
          <w:p w14:paraId="6CAE4ABE" w14:textId="7777777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lastRenderedPageBreak/>
              <w:t>Assign a Surrogate</w:t>
            </w:r>
          </w:p>
          <w:p w14:paraId="75764AF7" w14:textId="7777777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Modify or View Surrogate Staff Assignments</w:t>
            </w:r>
          </w:p>
          <w:p w14:paraId="5F471CBB" w14:textId="5626CDF4"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MPACT Request Process</w:t>
            </w:r>
          </w:p>
        </w:tc>
        <w:tc>
          <w:tcPr>
            <w:tcW w:w="1124" w:type="pct"/>
          </w:tcPr>
          <w:p w14:paraId="462613A4" w14:textId="3FE926CE" w:rsidR="00005A4D" w:rsidRPr="00E84CDD" w:rsidRDefault="00005A4D" w:rsidP="00005A4D">
            <w:pPr>
              <w:pStyle w:val="TableText"/>
              <w:jc w:val="center"/>
              <w:rPr>
                <w:rFonts w:asciiTheme="minorHAnsi" w:hAnsiTheme="minorHAnsi" w:cstheme="minorHAnsi"/>
                <w:szCs w:val="22"/>
              </w:rPr>
            </w:pPr>
            <w:r w:rsidRPr="005924D8">
              <w:lastRenderedPageBreak/>
              <w:t>REDACTED</w:t>
            </w:r>
          </w:p>
        </w:tc>
      </w:tr>
      <w:tr w:rsidR="00005A4D" w:rsidRPr="00E84CDD" w14:paraId="507BDECC" w14:textId="77777777" w:rsidTr="00A51E88">
        <w:tc>
          <w:tcPr>
            <w:tcW w:w="656" w:type="pct"/>
          </w:tcPr>
          <w:p w14:paraId="620067DA" w14:textId="743849F1"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05/05/2015</w:t>
            </w:r>
          </w:p>
        </w:tc>
        <w:tc>
          <w:tcPr>
            <w:tcW w:w="469" w:type="pct"/>
          </w:tcPr>
          <w:p w14:paraId="449D0BC2" w14:textId="0812BE2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2.8</w:t>
            </w:r>
          </w:p>
        </w:tc>
        <w:tc>
          <w:tcPr>
            <w:tcW w:w="2751" w:type="pct"/>
          </w:tcPr>
          <w:p w14:paraId="57D8EB17" w14:textId="14D0DF3F"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Adding Reports to User Guide</w:t>
            </w:r>
          </w:p>
        </w:tc>
        <w:tc>
          <w:tcPr>
            <w:tcW w:w="1124" w:type="pct"/>
          </w:tcPr>
          <w:p w14:paraId="37BFB47D" w14:textId="1DCF0B0B"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3FAA7348" w14:textId="77777777" w:rsidTr="00A51E88">
        <w:tc>
          <w:tcPr>
            <w:tcW w:w="656" w:type="pct"/>
          </w:tcPr>
          <w:p w14:paraId="3B1F2B93" w14:textId="2D98E528"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04/23/2015</w:t>
            </w:r>
          </w:p>
        </w:tc>
        <w:tc>
          <w:tcPr>
            <w:tcW w:w="469" w:type="pct"/>
          </w:tcPr>
          <w:p w14:paraId="35D77CB8" w14:textId="4268DDFE"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2.7</w:t>
            </w:r>
          </w:p>
        </w:tc>
        <w:tc>
          <w:tcPr>
            <w:tcW w:w="2751" w:type="pct"/>
          </w:tcPr>
          <w:p w14:paraId="26D88247" w14:textId="7B2CEF5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 xml:space="preserve">Document Rewrite for new Release. </w:t>
            </w:r>
          </w:p>
        </w:tc>
        <w:tc>
          <w:tcPr>
            <w:tcW w:w="1124" w:type="pct"/>
          </w:tcPr>
          <w:p w14:paraId="5B0A92B1" w14:textId="0A33D4DF"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3D468AFE" w14:textId="77777777" w:rsidTr="00A51E88">
        <w:tc>
          <w:tcPr>
            <w:tcW w:w="656" w:type="pct"/>
          </w:tcPr>
          <w:p w14:paraId="091568FA" w14:textId="07DCADCE"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11/04/2014</w:t>
            </w:r>
          </w:p>
        </w:tc>
        <w:tc>
          <w:tcPr>
            <w:tcW w:w="469" w:type="pct"/>
          </w:tcPr>
          <w:p w14:paraId="1568EDCE" w14:textId="1D8FC27C"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2.6</w:t>
            </w:r>
          </w:p>
        </w:tc>
        <w:tc>
          <w:tcPr>
            <w:tcW w:w="2751" w:type="pct"/>
          </w:tcPr>
          <w:p w14:paraId="7577A70A" w14:textId="33F915CE"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 xml:space="preserve">Technical Edit. Several changes. Added Screenshots to steps.  Updated per Sprint functionality. </w:t>
            </w:r>
          </w:p>
        </w:tc>
        <w:tc>
          <w:tcPr>
            <w:tcW w:w="1124" w:type="pct"/>
          </w:tcPr>
          <w:p w14:paraId="0A50151C" w14:textId="4602A1A6"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7487AD41" w14:textId="77777777" w:rsidTr="00A51E88">
        <w:tc>
          <w:tcPr>
            <w:tcW w:w="656" w:type="pct"/>
          </w:tcPr>
          <w:p w14:paraId="564F1879" w14:textId="49C14F26"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07/09/2014</w:t>
            </w:r>
          </w:p>
        </w:tc>
        <w:tc>
          <w:tcPr>
            <w:tcW w:w="469" w:type="pct"/>
          </w:tcPr>
          <w:p w14:paraId="336AD0DF" w14:textId="436D084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2.5</w:t>
            </w:r>
          </w:p>
        </w:tc>
        <w:tc>
          <w:tcPr>
            <w:tcW w:w="2751" w:type="pct"/>
          </w:tcPr>
          <w:p w14:paraId="23DBB89B" w14:textId="7AB2EB6B"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Document Rewrite for new Release</w:t>
            </w:r>
          </w:p>
        </w:tc>
        <w:tc>
          <w:tcPr>
            <w:tcW w:w="1124" w:type="pct"/>
          </w:tcPr>
          <w:p w14:paraId="3F45D1A0" w14:textId="1C0DC406"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71DE917B" w14:textId="77777777" w:rsidTr="00A51E88">
        <w:tc>
          <w:tcPr>
            <w:tcW w:w="656" w:type="pct"/>
          </w:tcPr>
          <w:p w14:paraId="140E976B" w14:textId="09F7484C"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01/14/2013</w:t>
            </w:r>
          </w:p>
        </w:tc>
        <w:tc>
          <w:tcPr>
            <w:tcW w:w="469" w:type="pct"/>
          </w:tcPr>
          <w:p w14:paraId="0ED3A0A4" w14:textId="24A63CD8"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2.4</w:t>
            </w:r>
          </w:p>
        </w:tc>
        <w:tc>
          <w:tcPr>
            <w:tcW w:w="2751" w:type="pct"/>
          </w:tcPr>
          <w:p w14:paraId="67C672F7" w14:textId="71404F10"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43356132" w14:textId="6396D1F0"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017EC6DB" w14:textId="77777777" w:rsidTr="00A51E88">
        <w:tc>
          <w:tcPr>
            <w:tcW w:w="656" w:type="pct"/>
          </w:tcPr>
          <w:p w14:paraId="027FFF1E" w14:textId="72F0ECB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12/11/2012</w:t>
            </w:r>
          </w:p>
        </w:tc>
        <w:tc>
          <w:tcPr>
            <w:tcW w:w="469" w:type="pct"/>
          </w:tcPr>
          <w:p w14:paraId="036AD6E0" w14:textId="1951F68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2.3</w:t>
            </w:r>
          </w:p>
        </w:tc>
        <w:tc>
          <w:tcPr>
            <w:tcW w:w="2751" w:type="pct"/>
          </w:tcPr>
          <w:p w14:paraId="34C212F7" w14:textId="6C79D0D3"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145E520F" w14:textId="3718FB17"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EF171A0" w14:textId="77777777" w:rsidTr="00A51E88">
        <w:tc>
          <w:tcPr>
            <w:tcW w:w="656" w:type="pct"/>
          </w:tcPr>
          <w:p w14:paraId="779F80A1" w14:textId="7D457233"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11/19/2012</w:t>
            </w:r>
          </w:p>
        </w:tc>
        <w:tc>
          <w:tcPr>
            <w:tcW w:w="469" w:type="pct"/>
          </w:tcPr>
          <w:p w14:paraId="3D16AA78" w14:textId="2D21B6C1"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2.2</w:t>
            </w:r>
          </w:p>
        </w:tc>
        <w:tc>
          <w:tcPr>
            <w:tcW w:w="2751" w:type="pct"/>
          </w:tcPr>
          <w:p w14:paraId="2996A2AC" w14:textId="460800A1"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12EB7B9A" w14:textId="53370A37"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3C4DCD75" w14:textId="77777777" w:rsidTr="00A51E88">
        <w:tc>
          <w:tcPr>
            <w:tcW w:w="656" w:type="pct"/>
          </w:tcPr>
          <w:p w14:paraId="3FA0E72F" w14:textId="7910039B"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10/23/2012</w:t>
            </w:r>
          </w:p>
        </w:tc>
        <w:tc>
          <w:tcPr>
            <w:tcW w:w="469" w:type="pct"/>
          </w:tcPr>
          <w:p w14:paraId="1AD1CAD2" w14:textId="73BA8B67"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2.1</w:t>
            </w:r>
          </w:p>
        </w:tc>
        <w:tc>
          <w:tcPr>
            <w:tcW w:w="2751" w:type="pct"/>
          </w:tcPr>
          <w:p w14:paraId="7D5E9E78" w14:textId="75123DA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31F26D09" w14:textId="046221BD"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417F2F3E" w14:textId="77777777" w:rsidTr="00A51E88">
        <w:tc>
          <w:tcPr>
            <w:tcW w:w="656" w:type="pct"/>
          </w:tcPr>
          <w:p w14:paraId="0FCFDD85" w14:textId="649A4E3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9/25/2012</w:t>
            </w:r>
          </w:p>
        </w:tc>
        <w:tc>
          <w:tcPr>
            <w:tcW w:w="469" w:type="pct"/>
          </w:tcPr>
          <w:p w14:paraId="3471ECE4" w14:textId="1D89C06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2.0</w:t>
            </w:r>
          </w:p>
        </w:tc>
        <w:tc>
          <w:tcPr>
            <w:tcW w:w="2751" w:type="pct"/>
          </w:tcPr>
          <w:p w14:paraId="1199BBCD" w14:textId="69ED77A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51C65A33" w14:textId="109CC607"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786D86E" w14:textId="77777777" w:rsidTr="00A51E88">
        <w:tc>
          <w:tcPr>
            <w:tcW w:w="656" w:type="pct"/>
          </w:tcPr>
          <w:p w14:paraId="474439C3" w14:textId="282B694A"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08/24/2012</w:t>
            </w:r>
          </w:p>
        </w:tc>
        <w:tc>
          <w:tcPr>
            <w:tcW w:w="469" w:type="pct"/>
          </w:tcPr>
          <w:p w14:paraId="1F68B852" w14:textId="69947FBD"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1.9</w:t>
            </w:r>
          </w:p>
        </w:tc>
        <w:tc>
          <w:tcPr>
            <w:tcW w:w="2751" w:type="pct"/>
          </w:tcPr>
          <w:p w14:paraId="0F73EA66" w14:textId="5E568EE7"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6CF3FEE7" w14:textId="7D3942D4"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1925FBAC" w14:textId="77777777" w:rsidTr="00A51E88">
        <w:tc>
          <w:tcPr>
            <w:tcW w:w="656" w:type="pct"/>
          </w:tcPr>
          <w:p w14:paraId="3B29DF2F" w14:textId="2D1C77C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07/31/2012</w:t>
            </w:r>
          </w:p>
        </w:tc>
        <w:tc>
          <w:tcPr>
            <w:tcW w:w="469" w:type="pct"/>
          </w:tcPr>
          <w:p w14:paraId="5063E524" w14:textId="73049EB6"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1.8</w:t>
            </w:r>
          </w:p>
        </w:tc>
        <w:tc>
          <w:tcPr>
            <w:tcW w:w="2751" w:type="pct"/>
          </w:tcPr>
          <w:p w14:paraId="235A7277" w14:textId="0CF73105"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Updated per Sprint functionality</w:t>
            </w:r>
          </w:p>
        </w:tc>
        <w:tc>
          <w:tcPr>
            <w:tcW w:w="1124" w:type="pct"/>
          </w:tcPr>
          <w:p w14:paraId="5FE617A5" w14:textId="75F7D112"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3979D812" w14:textId="77777777" w:rsidTr="00A51E88">
        <w:tc>
          <w:tcPr>
            <w:tcW w:w="656" w:type="pct"/>
          </w:tcPr>
          <w:p w14:paraId="6134AA15" w14:textId="3E79CEE3"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06/29/2012</w:t>
            </w:r>
          </w:p>
        </w:tc>
        <w:tc>
          <w:tcPr>
            <w:tcW w:w="469" w:type="pct"/>
          </w:tcPr>
          <w:p w14:paraId="3C6DD51A" w14:textId="1EE28DF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1.7</w:t>
            </w:r>
          </w:p>
        </w:tc>
        <w:tc>
          <w:tcPr>
            <w:tcW w:w="2751" w:type="pct"/>
          </w:tcPr>
          <w:p w14:paraId="5C950861" w14:textId="06D3F6D8"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Rooms Management section</w:t>
            </w:r>
          </w:p>
        </w:tc>
        <w:tc>
          <w:tcPr>
            <w:tcW w:w="1124" w:type="pct"/>
          </w:tcPr>
          <w:p w14:paraId="5C6F6B72" w14:textId="45578E28"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441CBFCB" w14:textId="77777777" w:rsidTr="00A51E88">
        <w:tc>
          <w:tcPr>
            <w:tcW w:w="656" w:type="pct"/>
          </w:tcPr>
          <w:p w14:paraId="1262F459" w14:textId="6EC94DE8"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06/05/2012</w:t>
            </w:r>
          </w:p>
        </w:tc>
        <w:tc>
          <w:tcPr>
            <w:tcW w:w="469" w:type="pct"/>
          </w:tcPr>
          <w:p w14:paraId="7944AA95" w14:textId="1AD7C51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1.6</w:t>
            </w:r>
          </w:p>
        </w:tc>
        <w:tc>
          <w:tcPr>
            <w:tcW w:w="2751" w:type="pct"/>
          </w:tcPr>
          <w:p w14:paraId="5A51156E" w14:textId="21992560"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CDW changes, Non-VA Provider information, and Team Model Configuration</w:t>
            </w:r>
          </w:p>
        </w:tc>
        <w:tc>
          <w:tcPr>
            <w:tcW w:w="1124" w:type="pct"/>
          </w:tcPr>
          <w:p w14:paraId="73B00E2D" w14:textId="4450276B"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13959132" w14:textId="77777777" w:rsidTr="00A51E88">
        <w:tc>
          <w:tcPr>
            <w:tcW w:w="656" w:type="pct"/>
          </w:tcPr>
          <w:p w14:paraId="1DF6BADF" w14:textId="64E97069"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05/08/2012</w:t>
            </w:r>
          </w:p>
        </w:tc>
        <w:tc>
          <w:tcPr>
            <w:tcW w:w="469" w:type="pct"/>
          </w:tcPr>
          <w:p w14:paraId="1D6BB49C" w14:textId="5AB92C0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1.5</w:t>
            </w:r>
          </w:p>
        </w:tc>
        <w:tc>
          <w:tcPr>
            <w:tcW w:w="2751" w:type="pct"/>
          </w:tcPr>
          <w:p w14:paraId="47FC95F8" w14:textId="3C6674C4"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alerts section</w:t>
            </w:r>
          </w:p>
        </w:tc>
        <w:tc>
          <w:tcPr>
            <w:tcW w:w="1124" w:type="pct"/>
          </w:tcPr>
          <w:p w14:paraId="40122801" w14:textId="250BC663"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7461E3AD" w14:textId="77777777" w:rsidTr="00A51E88">
        <w:tc>
          <w:tcPr>
            <w:tcW w:w="656" w:type="pct"/>
          </w:tcPr>
          <w:p w14:paraId="6BEFF50A" w14:textId="0E6EA67A"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04/06/2012</w:t>
            </w:r>
          </w:p>
        </w:tc>
        <w:tc>
          <w:tcPr>
            <w:tcW w:w="469" w:type="pct"/>
          </w:tcPr>
          <w:p w14:paraId="6F988494" w14:textId="70674E6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1.4</w:t>
            </w:r>
          </w:p>
        </w:tc>
        <w:tc>
          <w:tcPr>
            <w:tcW w:w="2751" w:type="pct"/>
          </w:tcPr>
          <w:p w14:paraId="49231D06" w14:textId="5992F60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information to Assign Staff to a Position and Active Panel Report sections</w:t>
            </w:r>
          </w:p>
        </w:tc>
        <w:tc>
          <w:tcPr>
            <w:tcW w:w="1124" w:type="pct"/>
          </w:tcPr>
          <w:p w14:paraId="631D4160" w14:textId="11365E4C"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09A3FA30" w14:textId="77777777" w:rsidTr="00A51E88">
        <w:tc>
          <w:tcPr>
            <w:tcW w:w="656" w:type="pct"/>
          </w:tcPr>
          <w:p w14:paraId="6A6861F3" w14:textId="31F6B2B2"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03/09/2012</w:t>
            </w:r>
          </w:p>
        </w:tc>
        <w:tc>
          <w:tcPr>
            <w:tcW w:w="469" w:type="pct"/>
          </w:tcPr>
          <w:p w14:paraId="41829C17" w14:textId="7D007E9F"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1.3</w:t>
            </w:r>
          </w:p>
        </w:tc>
        <w:tc>
          <w:tcPr>
            <w:tcW w:w="2751" w:type="pct"/>
          </w:tcPr>
          <w:p w14:paraId="4AAAFF03" w14:textId="74F6D756"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Added sections Multiple PCP Assignments and Unassign Patient from team</w:t>
            </w:r>
          </w:p>
        </w:tc>
        <w:tc>
          <w:tcPr>
            <w:tcW w:w="1124" w:type="pct"/>
          </w:tcPr>
          <w:p w14:paraId="1D05FC12" w14:textId="4F19A91F"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62AD434A" w14:textId="77777777" w:rsidTr="00A51E88">
        <w:tc>
          <w:tcPr>
            <w:tcW w:w="656" w:type="pct"/>
          </w:tcPr>
          <w:p w14:paraId="72C1A707" w14:textId="22B83BFA"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02/13/2012</w:t>
            </w:r>
          </w:p>
        </w:tc>
        <w:tc>
          <w:tcPr>
            <w:tcW w:w="469" w:type="pct"/>
          </w:tcPr>
          <w:p w14:paraId="0A319C1A" w14:textId="3EE46F2E"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1.2</w:t>
            </w:r>
          </w:p>
        </w:tc>
        <w:tc>
          <w:tcPr>
            <w:tcW w:w="2751" w:type="pct"/>
          </w:tcPr>
          <w:p w14:paraId="2C3E3BEE" w14:textId="3737C6C0"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Included sections on Reports, Search for Patient/Team, View Patient Profile, Assign Patient to Team,</w:t>
            </w:r>
          </w:p>
        </w:tc>
        <w:tc>
          <w:tcPr>
            <w:tcW w:w="1124" w:type="pct"/>
          </w:tcPr>
          <w:p w14:paraId="6A8DF2EC" w14:textId="2D5E890D"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44F799FE" w14:textId="77777777" w:rsidTr="00A51E88">
        <w:tc>
          <w:tcPr>
            <w:tcW w:w="656" w:type="pct"/>
          </w:tcPr>
          <w:p w14:paraId="2BFB5BE1" w14:textId="2BBEC65F"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01/13/2012</w:t>
            </w:r>
          </w:p>
        </w:tc>
        <w:tc>
          <w:tcPr>
            <w:tcW w:w="469" w:type="pct"/>
          </w:tcPr>
          <w:p w14:paraId="65009317" w14:textId="613BA440"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1.1</w:t>
            </w:r>
          </w:p>
        </w:tc>
        <w:tc>
          <w:tcPr>
            <w:tcW w:w="2751" w:type="pct"/>
          </w:tcPr>
          <w:p w14:paraId="6217B6B7" w14:textId="03A88C3D"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Made changes indicated by reviewers</w:t>
            </w:r>
          </w:p>
        </w:tc>
        <w:tc>
          <w:tcPr>
            <w:tcW w:w="1124" w:type="pct"/>
          </w:tcPr>
          <w:p w14:paraId="42C970C2" w14:textId="3EF6035A" w:rsidR="00005A4D" w:rsidRPr="00E84CDD" w:rsidRDefault="00005A4D" w:rsidP="00005A4D">
            <w:pPr>
              <w:pStyle w:val="TableText"/>
              <w:jc w:val="center"/>
              <w:rPr>
                <w:rFonts w:asciiTheme="minorHAnsi" w:hAnsiTheme="minorHAnsi" w:cstheme="minorHAnsi"/>
                <w:szCs w:val="22"/>
              </w:rPr>
            </w:pPr>
            <w:r w:rsidRPr="005924D8">
              <w:t>REDACTED</w:t>
            </w:r>
          </w:p>
        </w:tc>
      </w:tr>
      <w:tr w:rsidR="00005A4D" w:rsidRPr="00E84CDD" w14:paraId="190F0DE5" w14:textId="77777777" w:rsidTr="00A51E88">
        <w:tc>
          <w:tcPr>
            <w:tcW w:w="656" w:type="pct"/>
          </w:tcPr>
          <w:p w14:paraId="69DB851B" w14:textId="040E5504"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01/09/2012</w:t>
            </w:r>
          </w:p>
        </w:tc>
        <w:tc>
          <w:tcPr>
            <w:tcW w:w="469" w:type="pct"/>
          </w:tcPr>
          <w:p w14:paraId="258E42DD" w14:textId="158009F5" w:rsidR="00005A4D" w:rsidRPr="00E84CDD" w:rsidRDefault="00005A4D" w:rsidP="00005A4D">
            <w:pPr>
              <w:pStyle w:val="TableText"/>
              <w:jc w:val="center"/>
              <w:rPr>
                <w:rFonts w:asciiTheme="minorHAnsi" w:hAnsiTheme="minorHAnsi" w:cstheme="minorHAnsi"/>
                <w:szCs w:val="22"/>
              </w:rPr>
            </w:pPr>
            <w:r w:rsidRPr="00E84CDD">
              <w:rPr>
                <w:rFonts w:asciiTheme="minorHAnsi" w:hAnsiTheme="minorHAnsi" w:cstheme="minorHAnsi"/>
                <w:szCs w:val="22"/>
              </w:rPr>
              <w:t>1.0</w:t>
            </w:r>
          </w:p>
        </w:tc>
        <w:tc>
          <w:tcPr>
            <w:tcW w:w="2751" w:type="pct"/>
          </w:tcPr>
          <w:p w14:paraId="5DA7DAE5" w14:textId="729BA09A" w:rsidR="00005A4D" w:rsidRPr="00E84CDD" w:rsidRDefault="00005A4D" w:rsidP="00005A4D">
            <w:pPr>
              <w:pStyle w:val="TableText"/>
              <w:rPr>
                <w:rFonts w:asciiTheme="minorHAnsi" w:hAnsiTheme="minorHAnsi" w:cstheme="minorHAnsi"/>
                <w:szCs w:val="22"/>
              </w:rPr>
            </w:pPr>
            <w:r w:rsidRPr="00E84CDD">
              <w:rPr>
                <w:rFonts w:asciiTheme="minorHAnsi" w:hAnsiTheme="minorHAnsi" w:cstheme="minorHAnsi"/>
                <w:szCs w:val="22"/>
              </w:rPr>
              <w:t xml:space="preserve">Initial Document </w:t>
            </w:r>
          </w:p>
        </w:tc>
        <w:tc>
          <w:tcPr>
            <w:tcW w:w="1124" w:type="pct"/>
          </w:tcPr>
          <w:p w14:paraId="0B856F64" w14:textId="29C76794" w:rsidR="00005A4D" w:rsidRPr="00E84CDD" w:rsidRDefault="00005A4D" w:rsidP="00005A4D">
            <w:pPr>
              <w:pStyle w:val="TableText"/>
              <w:jc w:val="center"/>
              <w:rPr>
                <w:rFonts w:asciiTheme="minorHAnsi" w:hAnsiTheme="minorHAnsi" w:cstheme="minorHAnsi"/>
                <w:szCs w:val="22"/>
              </w:rPr>
            </w:pPr>
            <w:r>
              <w:t>REDACTED</w:t>
            </w:r>
          </w:p>
        </w:tc>
      </w:tr>
    </w:tbl>
    <w:p w14:paraId="7194D75D" w14:textId="77777777" w:rsidR="002B7ADB" w:rsidRPr="00E84CDD" w:rsidRDefault="002B7ADB">
      <w:pPr>
        <w:spacing w:after="0"/>
        <w:rPr>
          <w:b/>
          <w:bCs/>
          <w:noProof/>
        </w:rPr>
      </w:pPr>
    </w:p>
    <w:p w14:paraId="76170E6E" w14:textId="77777777" w:rsidR="00E8790F" w:rsidRPr="00E84CDD" w:rsidRDefault="00E8790F">
      <w:pPr>
        <w:spacing w:after="0"/>
        <w:rPr>
          <w:b/>
          <w:bCs/>
          <w:noProof/>
        </w:rPr>
      </w:pPr>
      <w:r w:rsidRPr="00E84CDD">
        <w:rPr>
          <w:b/>
          <w:bCs/>
          <w:noProof/>
        </w:rPr>
        <w:br w:type="page"/>
      </w:r>
    </w:p>
    <w:sdt>
      <w:sdtPr>
        <w:rPr>
          <w:rFonts w:asciiTheme="minorHAnsi" w:eastAsiaTheme="minorHAnsi" w:hAnsiTheme="minorHAnsi" w:cstheme="minorBidi"/>
          <w:b w:val="0"/>
          <w:bCs w:val="0"/>
          <w:color w:val="auto"/>
          <w:sz w:val="24"/>
          <w:szCs w:val="24"/>
        </w:rPr>
        <w:id w:val="2006713283"/>
        <w:docPartObj>
          <w:docPartGallery w:val="Table of Contents"/>
          <w:docPartUnique/>
        </w:docPartObj>
      </w:sdtPr>
      <w:sdtEndPr>
        <w:rPr>
          <w:noProof/>
        </w:rPr>
      </w:sdtEndPr>
      <w:sdtContent>
        <w:p w14:paraId="6D9197B5" w14:textId="77777777" w:rsidR="002B100C" w:rsidRPr="00E84CDD" w:rsidRDefault="002B100C" w:rsidP="002B100C">
          <w:pPr>
            <w:pStyle w:val="TOCHeading"/>
            <w:rPr>
              <w:rFonts w:asciiTheme="minorHAnsi" w:eastAsiaTheme="minorHAnsi" w:hAnsiTheme="minorHAnsi" w:cstheme="minorBidi"/>
              <w:b w:val="0"/>
              <w:bCs w:val="0"/>
              <w:color w:val="auto"/>
              <w:sz w:val="24"/>
              <w:szCs w:val="24"/>
            </w:rPr>
          </w:pPr>
          <w:r w:rsidRPr="00E84CDD">
            <w:rPr>
              <w:rFonts w:eastAsiaTheme="majorEastAsia" w:cstheme="majorBidi"/>
            </w:rPr>
            <w:t>Table of Contents</w:t>
          </w:r>
        </w:p>
        <w:p w14:paraId="7B8A5F34" w14:textId="39861E3B" w:rsidR="00241BF5" w:rsidRPr="00E84CDD" w:rsidRDefault="002B100C">
          <w:pPr>
            <w:pStyle w:val="TOC1"/>
            <w:tabs>
              <w:tab w:val="right" w:leader="dot" w:pos="9350"/>
            </w:tabs>
            <w:rPr>
              <w:rFonts w:eastAsiaTheme="minorEastAsia"/>
              <w:b w:val="0"/>
              <w:bCs w:val="0"/>
              <w:i w:val="0"/>
              <w:iCs w:val="0"/>
              <w:noProof/>
              <w:kern w:val="2"/>
              <w:sz w:val="22"/>
              <w:szCs w:val="22"/>
            </w:rPr>
          </w:pPr>
          <w:r w:rsidRPr="00E84CDD">
            <w:rPr>
              <w:b w:val="0"/>
              <w:bCs w:val="0"/>
              <w:i w:val="0"/>
              <w:iCs w:val="0"/>
              <w:sz w:val="22"/>
              <w:szCs w:val="22"/>
            </w:rPr>
            <w:fldChar w:fldCharType="begin"/>
          </w:r>
          <w:r w:rsidRPr="00E84CDD">
            <w:rPr>
              <w:b w:val="0"/>
              <w:bCs w:val="0"/>
              <w:i w:val="0"/>
              <w:iCs w:val="0"/>
              <w:sz w:val="22"/>
              <w:szCs w:val="22"/>
            </w:rPr>
            <w:instrText xml:space="preserve"> TOC \h \z \t "Heading 2,1,Heading 3,2,Heading 4,3,Heading 5,4" </w:instrText>
          </w:r>
          <w:r w:rsidRPr="00E84CDD">
            <w:rPr>
              <w:b w:val="0"/>
              <w:bCs w:val="0"/>
              <w:i w:val="0"/>
              <w:iCs w:val="0"/>
              <w:sz w:val="22"/>
              <w:szCs w:val="22"/>
            </w:rPr>
            <w:fldChar w:fldCharType="separate"/>
          </w:r>
          <w:hyperlink w:anchor="_Toc164156672" w:history="1">
            <w:r w:rsidR="00241BF5" w:rsidRPr="00E84CDD">
              <w:rPr>
                <w:rStyle w:val="Hyperlink"/>
                <w:noProof/>
              </w:rPr>
              <w:t>Revision History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_Toc164156672 \h </w:instrText>
            </w:r>
            <w:r w:rsidR="00241BF5" w:rsidRPr="00E84CDD">
              <w:rPr>
                <w:noProof/>
                <w:webHidden/>
              </w:rPr>
            </w:r>
            <w:r w:rsidR="00241BF5" w:rsidRPr="00E84CDD">
              <w:rPr>
                <w:noProof/>
                <w:webHidden/>
              </w:rPr>
              <w:fldChar w:fldCharType="separate"/>
            </w:r>
            <w:r w:rsidR="00E43036">
              <w:rPr>
                <w:noProof/>
                <w:webHidden/>
              </w:rPr>
              <w:t>2</w:t>
            </w:r>
            <w:r w:rsidR="00241BF5" w:rsidRPr="00E84CDD">
              <w:rPr>
                <w:noProof/>
                <w:webHidden/>
              </w:rPr>
              <w:fldChar w:fldCharType="end"/>
            </w:r>
          </w:hyperlink>
        </w:p>
        <w:p w14:paraId="06734734" w14:textId="5F0538FF" w:rsidR="00241BF5" w:rsidRPr="00E84CDD" w:rsidRDefault="00000000">
          <w:pPr>
            <w:pStyle w:val="TOC1"/>
            <w:tabs>
              <w:tab w:val="right" w:leader="dot" w:pos="9350"/>
            </w:tabs>
            <w:rPr>
              <w:rFonts w:eastAsiaTheme="minorEastAsia"/>
              <w:b w:val="0"/>
              <w:bCs w:val="0"/>
              <w:i w:val="0"/>
              <w:iCs w:val="0"/>
              <w:noProof/>
              <w:kern w:val="2"/>
              <w:sz w:val="22"/>
              <w:szCs w:val="22"/>
            </w:rPr>
          </w:pPr>
          <w:hyperlink w:anchor="_Toc164156673" w:history="1">
            <w:r w:rsidR="00241BF5" w:rsidRPr="00E84CDD">
              <w:rPr>
                <w:rStyle w:val="Hyperlink"/>
                <w:noProof/>
              </w:rPr>
              <w:t>PCMM Web Overview</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_Toc164156673 \h </w:instrText>
            </w:r>
            <w:r w:rsidR="00241BF5" w:rsidRPr="00E84CDD">
              <w:rPr>
                <w:noProof/>
                <w:webHidden/>
              </w:rPr>
            </w:r>
            <w:r w:rsidR="00241BF5" w:rsidRPr="00E84CDD">
              <w:rPr>
                <w:noProof/>
                <w:webHidden/>
              </w:rPr>
              <w:fldChar w:fldCharType="separate"/>
            </w:r>
            <w:r w:rsidR="00E43036">
              <w:rPr>
                <w:noProof/>
                <w:webHidden/>
              </w:rPr>
              <w:t>16</w:t>
            </w:r>
            <w:r w:rsidR="00241BF5" w:rsidRPr="00E84CDD">
              <w:rPr>
                <w:noProof/>
                <w:webHidden/>
              </w:rPr>
              <w:fldChar w:fldCharType="end"/>
            </w:r>
          </w:hyperlink>
        </w:p>
        <w:p w14:paraId="0F7F4C5E" w14:textId="52DDEF8E" w:rsidR="00241BF5" w:rsidRPr="00E84CDD" w:rsidRDefault="00000000">
          <w:pPr>
            <w:pStyle w:val="TOC1"/>
            <w:tabs>
              <w:tab w:val="right" w:leader="dot" w:pos="9350"/>
            </w:tabs>
            <w:rPr>
              <w:rFonts w:eastAsiaTheme="minorEastAsia"/>
              <w:b w:val="0"/>
              <w:bCs w:val="0"/>
              <w:i w:val="0"/>
              <w:iCs w:val="0"/>
              <w:noProof/>
              <w:kern w:val="2"/>
              <w:sz w:val="22"/>
              <w:szCs w:val="22"/>
            </w:rPr>
          </w:pPr>
          <w:hyperlink w:anchor="_Toc164156674" w:history="1">
            <w:r w:rsidR="00241BF5" w:rsidRPr="00E84CDD">
              <w:rPr>
                <w:rStyle w:val="Hyperlink"/>
                <w:noProof/>
              </w:rPr>
              <w:t>System Requirements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_Toc164156674 \h </w:instrText>
            </w:r>
            <w:r w:rsidR="00241BF5" w:rsidRPr="00E84CDD">
              <w:rPr>
                <w:noProof/>
                <w:webHidden/>
              </w:rPr>
            </w:r>
            <w:r w:rsidR="00241BF5" w:rsidRPr="00E84CDD">
              <w:rPr>
                <w:noProof/>
                <w:webHidden/>
              </w:rPr>
              <w:fldChar w:fldCharType="separate"/>
            </w:r>
            <w:r w:rsidR="00E43036">
              <w:rPr>
                <w:noProof/>
                <w:webHidden/>
              </w:rPr>
              <w:t>17</w:t>
            </w:r>
            <w:r w:rsidR="00241BF5" w:rsidRPr="00E84CDD">
              <w:rPr>
                <w:noProof/>
                <w:webHidden/>
              </w:rPr>
              <w:fldChar w:fldCharType="end"/>
            </w:r>
          </w:hyperlink>
        </w:p>
        <w:p w14:paraId="21A167A6" w14:textId="42A6C510" w:rsidR="00241BF5" w:rsidRPr="00E84CDD" w:rsidRDefault="00000000">
          <w:pPr>
            <w:pStyle w:val="TOC2"/>
            <w:tabs>
              <w:tab w:val="left" w:pos="720"/>
              <w:tab w:val="right" w:leader="dot" w:pos="9350"/>
            </w:tabs>
            <w:rPr>
              <w:rFonts w:eastAsiaTheme="minorEastAsia"/>
              <w:b w:val="0"/>
              <w:bCs w:val="0"/>
              <w:noProof/>
              <w:kern w:val="2"/>
            </w:rPr>
          </w:pPr>
          <w:hyperlink w:anchor="_Toc164156675" w:history="1">
            <w:r w:rsidR="00241BF5" w:rsidRPr="00E84CDD">
              <w:rPr>
                <w:rStyle w:val="Hyperlink"/>
                <w:noProof/>
              </w:rPr>
              <w:t>1</w:t>
            </w:r>
            <w:r w:rsidR="00241BF5" w:rsidRPr="00E84CDD">
              <w:rPr>
                <w:rFonts w:eastAsiaTheme="minorEastAsia"/>
                <w:b w:val="0"/>
                <w:bCs w:val="0"/>
                <w:noProof/>
                <w:kern w:val="2"/>
              </w:rPr>
              <w:tab/>
            </w:r>
            <w:r w:rsidR="00241BF5" w:rsidRPr="00E84CDD">
              <w:rPr>
                <w:rStyle w:val="Hyperlink"/>
                <w:noProof/>
              </w:rPr>
              <w:t>Access PCMM Web</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_Toc164156675 \h </w:instrText>
            </w:r>
            <w:r w:rsidR="00241BF5" w:rsidRPr="00E84CDD">
              <w:rPr>
                <w:noProof/>
                <w:webHidden/>
              </w:rPr>
            </w:r>
            <w:r w:rsidR="00241BF5" w:rsidRPr="00E84CDD">
              <w:rPr>
                <w:noProof/>
                <w:webHidden/>
              </w:rPr>
              <w:fldChar w:fldCharType="separate"/>
            </w:r>
            <w:r w:rsidR="00E43036">
              <w:rPr>
                <w:noProof/>
                <w:webHidden/>
              </w:rPr>
              <w:t>17</w:t>
            </w:r>
            <w:r w:rsidR="00241BF5" w:rsidRPr="00E84CDD">
              <w:rPr>
                <w:noProof/>
                <w:webHidden/>
              </w:rPr>
              <w:fldChar w:fldCharType="end"/>
            </w:r>
          </w:hyperlink>
        </w:p>
        <w:p w14:paraId="4812194E" w14:textId="21743377" w:rsidR="00241BF5" w:rsidRPr="00E84CDD" w:rsidRDefault="00000000">
          <w:pPr>
            <w:pStyle w:val="TOC3"/>
            <w:tabs>
              <w:tab w:val="left" w:pos="960"/>
              <w:tab w:val="right" w:leader="dot" w:pos="9350"/>
            </w:tabs>
            <w:rPr>
              <w:rFonts w:eastAsiaTheme="minorEastAsia"/>
              <w:noProof/>
              <w:kern w:val="2"/>
              <w:sz w:val="22"/>
              <w:szCs w:val="22"/>
            </w:rPr>
          </w:pPr>
          <w:hyperlink w:anchor="_Toc164156676" w:history="1">
            <w:r w:rsidR="00241BF5" w:rsidRPr="00E84CDD">
              <w:rPr>
                <w:rStyle w:val="Hyperlink"/>
                <w:noProof/>
              </w:rPr>
              <w:t>1.1</w:t>
            </w:r>
            <w:r w:rsidR="00241BF5" w:rsidRPr="00E84CDD">
              <w:rPr>
                <w:rFonts w:eastAsiaTheme="minorEastAsia"/>
                <w:noProof/>
                <w:kern w:val="2"/>
                <w:sz w:val="22"/>
                <w:szCs w:val="22"/>
              </w:rPr>
              <w:tab/>
            </w:r>
            <w:r w:rsidR="00241BF5" w:rsidRPr="00E84CDD">
              <w:rPr>
                <w:rStyle w:val="Hyperlink"/>
                <w:noProof/>
              </w:rPr>
              <w:t>SSOi with PIV</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_Toc164156676 \h </w:instrText>
            </w:r>
            <w:r w:rsidR="00241BF5" w:rsidRPr="00E84CDD">
              <w:rPr>
                <w:noProof/>
                <w:webHidden/>
              </w:rPr>
            </w:r>
            <w:r w:rsidR="00241BF5" w:rsidRPr="00E84CDD">
              <w:rPr>
                <w:noProof/>
                <w:webHidden/>
              </w:rPr>
              <w:fldChar w:fldCharType="separate"/>
            </w:r>
            <w:r w:rsidR="00E43036">
              <w:rPr>
                <w:noProof/>
                <w:webHidden/>
              </w:rPr>
              <w:t>17</w:t>
            </w:r>
            <w:r w:rsidR="00241BF5" w:rsidRPr="00E84CDD">
              <w:rPr>
                <w:noProof/>
                <w:webHidden/>
              </w:rPr>
              <w:fldChar w:fldCharType="end"/>
            </w:r>
          </w:hyperlink>
        </w:p>
        <w:p w14:paraId="7961A28B" w14:textId="199FD56D" w:rsidR="00241BF5" w:rsidRPr="00E84CDD" w:rsidRDefault="00000000">
          <w:pPr>
            <w:pStyle w:val="TOC4"/>
            <w:tabs>
              <w:tab w:val="left" w:pos="1440"/>
              <w:tab w:val="right" w:leader="dot" w:pos="9350"/>
            </w:tabs>
            <w:rPr>
              <w:rFonts w:eastAsiaTheme="minorEastAsia"/>
              <w:noProof/>
              <w:kern w:val="2"/>
              <w:sz w:val="22"/>
              <w:szCs w:val="22"/>
            </w:rPr>
          </w:pPr>
          <w:hyperlink w:anchor="_Toc164156677" w:history="1">
            <w:r w:rsidR="00241BF5" w:rsidRPr="00E84CDD">
              <w:rPr>
                <w:rStyle w:val="Hyperlink"/>
                <w:noProof/>
              </w:rPr>
              <w:t>1.1.1</w:t>
            </w:r>
            <w:r w:rsidR="00241BF5" w:rsidRPr="00E84CDD">
              <w:rPr>
                <w:rFonts w:eastAsiaTheme="minorEastAsia"/>
                <w:noProof/>
                <w:kern w:val="2"/>
                <w:sz w:val="22"/>
                <w:szCs w:val="22"/>
              </w:rPr>
              <w:tab/>
            </w:r>
            <w:r w:rsidR="00241BF5" w:rsidRPr="00E84CDD">
              <w:rPr>
                <w:rStyle w:val="Hyperlink"/>
                <w:noProof/>
              </w:rPr>
              <w:t>Using VA Network ID and Password</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_Toc164156677 \h </w:instrText>
            </w:r>
            <w:r w:rsidR="00241BF5" w:rsidRPr="00E84CDD">
              <w:rPr>
                <w:noProof/>
                <w:webHidden/>
              </w:rPr>
            </w:r>
            <w:r w:rsidR="00241BF5" w:rsidRPr="00E84CDD">
              <w:rPr>
                <w:noProof/>
                <w:webHidden/>
              </w:rPr>
              <w:fldChar w:fldCharType="separate"/>
            </w:r>
            <w:r w:rsidR="00E43036">
              <w:rPr>
                <w:noProof/>
                <w:webHidden/>
              </w:rPr>
              <w:t>19</w:t>
            </w:r>
            <w:r w:rsidR="00241BF5" w:rsidRPr="00E84CDD">
              <w:rPr>
                <w:noProof/>
                <w:webHidden/>
              </w:rPr>
              <w:fldChar w:fldCharType="end"/>
            </w:r>
          </w:hyperlink>
        </w:p>
        <w:p w14:paraId="31A5AD33" w14:textId="50B960A9" w:rsidR="00241BF5" w:rsidRPr="00E84CDD" w:rsidRDefault="00000000">
          <w:pPr>
            <w:pStyle w:val="TOC4"/>
            <w:tabs>
              <w:tab w:val="left" w:pos="1440"/>
              <w:tab w:val="right" w:leader="dot" w:pos="9350"/>
            </w:tabs>
            <w:rPr>
              <w:rFonts w:eastAsiaTheme="minorEastAsia"/>
              <w:noProof/>
              <w:kern w:val="2"/>
              <w:sz w:val="22"/>
              <w:szCs w:val="22"/>
            </w:rPr>
          </w:pPr>
          <w:hyperlink w:anchor="_Toc164156678" w:history="1">
            <w:r w:rsidR="00241BF5" w:rsidRPr="00E84CDD">
              <w:rPr>
                <w:rStyle w:val="Hyperlink"/>
                <w:noProof/>
              </w:rPr>
              <w:t>1.1.2</w:t>
            </w:r>
            <w:r w:rsidR="00241BF5" w:rsidRPr="00E84CDD">
              <w:rPr>
                <w:rFonts w:eastAsiaTheme="minorEastAsia"/>
                <w:noProof/>
                <w:kern w:val="2"/>
                <w:sz w:val="22"/>
                <w:szCs w:val="22"/>
              </w:rPr>
              <w:tab/>
            </w:r>
            <w:r w:rsidR="00241BF5" w:rsidRPr="00E84CDD">
              <w:rPr>
                <w:rStyle w:val="Hyperlink"/>
                <w:noProof/>
              </w:rPr>
              <w:t>Windows Authentication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_Toc164156678 \h </w:instrText>
            </w:r>
            <w:r w:rsidR="00241BF5" w:rsidRPr="00E84CDD">
              <w:rPr>
                <w:noProof/>
                <w:webHidden/>
              </w:rPr>
            </w:r>
            <w:r w:rsidR="00241BF5" w:rsidRPr="00E84CDD">
              <w:rPr>
                <w:noProof/>
                <w:webHidden/>
              </w:rPr>
              <w:fldChar w:fldCharType="separate"/>
            </w:r>
            <w:r w:rsidR="00E43036">
              <w:rPr>
                <w:noProof/>
                <w:webHidden/>
              </w:rPr>
              <w:t>19</w:t>
            </w:r>
            <w:r w:rsidR="00241BF5" w:rsidRPr="00E84CDD">
              <w:rPr>
                <w:noProof/>
                <w:webHidden/>
              </w:rPr>
              <w:fldChar w:fldCharType="end"/>
            </w:r>
          </w:hyperlink>
        </w:p>
        <w:p w14:paraId="3BF25D5C" w14:textId="7E9BB926" w:rsidR="00241BF5" w:rsidRPr="00E84CDD" w:rsidRDefault="00000000">
          <w:pPr>
            <w:pStyle w:val="TOC3"/>
            <w:tabs>
              <w:tab w:val="left" w:pos="960"/>
              <w:tab w:val="right" w:leader="dot" w:pos="9350"/>
            </w:tabs>
            <w:rPr>
              <w:rFonts w:eastAsiaTheme="minorEastAsia"/>
              <w:noProof/>
              <w:kern w:val="2"/>
              <w:sz w:val="22"/>
              <w:szCs w:val="22"/>
            </w:rPr>
          </w:pPr>
          <w:hyperlink w:anchor="_Toc164156679" w:history="1">
            <w:r w:rsidR="00241BF5" w:rsidRPr="00E84CDD">
              <w:rPr>
                <w:rStyle w:val="Hyperlink"/>
                <w:noProof/>
              </w:rPr>
              <w:t>1.2</w:t>
            </w:r>
            <w:r w:rsidR="00241BF5" w:rsidRPr="00E84CDD">
              <w:rPr>
                <w:rFonts w:eastAsiaTheme="minorEastAsia"/>
                <w:noProof/>
                <w:kern w:val="2"/>
                <w:sz w:val="22"/>
                <w:szCs w:val="22"/>
              </w:rPr>
              <w:tab/>
            </w:r>
            <w:r w:rsidR="00241BF5" w:rsidRPr="00E84CDD">
              <w:rPr>
                <w:rStyle w:val="Hyperlink"/>
                <w:noProof/>
              </w:rPr>
              <w:t>Select/Change Station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_Toc164156679 \h </w:instrText>
            </w:r>
            <w:r w:rsidR="00241BF5" w:rsidRPr="00E84CDD">
              <w:rPr>
                <w:noProof/>
                <w:webHidden/>
              </w:rPr>
            </w:r>
            <w:r w:rsidR="00241BF5" w:rsidRPr="00E84CDD">
              <w:rPr>
                <w:noProof/>
                <w:webHidden/>
              </w:rPr>
              <w:fldChar w:fldCharType="separate"/>
            </w:r>
            <w:r w:rsidR="00E43036">
              <w:rPr>
                <w:noProof/>
                <w:webHidden/>
              </w:rPr>
              <w:t>21</w:t>
            </w:r>
            <w:r w:rsidR="00241BF5" w:rsidRPr="00E84CDD">
              <w:rPr>
                <w:noProof/>
                <w:webHidden/>
              </w:rPr>
              <w:fldChar w:fldCharType="end"/>
            </w:r>
          </w:hyperlink>
        </w:p>
        <w:p w14:paraId="5BF47879" w14:textId="1D3CD390" w:rsidR="00241BF5" w:rsidRPr="00E84CDD" w:rsidRDefault="00000000">
          <w:pPr>
            <w:pStyle w:val="TOC3"/>
            <w:tabs>
              <w:tab w:val="left" w:pos="960"/>
              <w:tab w:val="right" w:leader="dot" w:pos="9350"/>
            </w:tabs>
            <w:rPr>
              <w:rFonts w:eastAsiaTheme="minorEastAsia"/>
              <w:noProof/>
              <w:kern w:val="2"/>
              <w:sz w:val="22"/>
              <w:szCs w:val="22"/>
            </w:rPr>
          </w:pPr>
          <w:hyperlink w:anchor="_Toc164156680" w:history="1">
            <w:r w:rsidR="00241BF5" w:rsidRPr="00E84CDD">
              <w:rPr>
                <w:rStyle w:val="Hyperlink"/>
                <w:noProof/>
              </w:rPr>
              <w:t>1.3</w:t>
            </w:r>
            <w:r w:rsidR="00241BF5" w:rsidRPr="00E84CDD">
              <w:rPr>
                <w:rFonts w:eastAsiaTheme="minorEastAsia"/>
                <w:noProof/>
                <w:kern w:val="2"/>
                <w:sz w:val="22"/>
                <w:szCs w:val="22"/>
              </w:rPr>
              <w:tab/>
            </w:r>
            <w:r w:rsidR="00241BF5" w:rsidRPr="00E84CDD">
              <w:rPr>
                <w:rStyle w:val="Hyperlink"/>
                <w:noProof/>
              </w:rPr>
              <w:t>PCMM Web Home Page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_Toc164156680 \h </w:instrText>
            </w:r>
            <w:r w:rsidR="00241BF5" w:rsidRPr="00E84CDD">
              <w:rPr>
                <w:noProof/>
                <w:webHidden/>
              </w:rPr>
            </w:r>
            <w:r w:rsidR="00241BF5" w:rsidRPr="00E84CDD">
              <w:rPr>
                <w:noProof/>
                <w:webHidden/>
              </w:rPr>
              <w:fldChar w:fldCharType="separate"/>
            </w:r>
            <w:r w:rsidR="00E43036">
              <w:rPr>
                <w:noProof/>
                <w:webHidden/>
              </w:rPr>
              <w:t>22</w:t>
            </w:r>
            <w:r w:rsidR="00241BF5" w:rsidRPr="00E84CDD">
              <w:rPr>
                <w:noProof/>
                <w:webHidden/>
              </w:rPr>
              <w:fldChar w:fldCharType="end"/>
            </w:r>
          </w:hyperlink>
        </w:p>
        <w:p w14:paraId="4CBEA2EE" w14:textId="59D948B6" w:rsidR="00241BF5" w:rsidRPr="00E84CDD" w:rsidRDefault="00000000">
          <w:pPr>
            <w:pStyle w:val="TOC4"/>
            <w:tabs>
              <w:tab w:val="left" w:pos="1440"/>
              <w:tab w:val="right" w:leader="dot" w:pos="9350"/>
            </w:tabs>
            <w:rPr>
              <w:rFonts w:eastAsiaTheme="minorEastAsia"/>
              <w:noProof/>
              <w:kern w:val="2"/>
              <w:sz w:val="22"/>
              <w:szCs w:val="22"/>
            </w:rPr>
          </w:pPr>
          <w:hyperlink w:anchor="_Toc164156681" w:history="1">
            <w:r w:rsidR="00241BF5" w:rsidRPr="00E84CDD">
              <w:rPr>
                <w:rStyle w:val="Hyperlink"/>
                <w:noProof/>
              </w:rPr>
              <w:t>1.3.1</w:t>
            </w:r>
            <w:r w:rsidR="00241BF5" w:rsidRPr="00E84CDD">
              <w:rPr>
                <w:rFonts w:eastAsiaTheme="minorEastAsia"/>
                <w:noProof/>
                <w:kern w:val="2"/>
                <w:sz w:val="22"/>
                <w:szCs w:val="22"/>
              </w:rPr>
              <w:tab/>
            </w:r>
            <w:r w:rsidR="00241BF5" w:rsidRPr="00E84CDD">
              <w:rPr>
                <w:rStyle w:val="Hyperlink"/>
                <w:noProof/>
              </w:rPr>
              <w:t>The Menu Bar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_Toc164156681 \h </w:instrText>
            </w:r>
            <w:r w:rsidR="00241BF5" w:rsidRPr="00E84CDD">
              <w:rPr>
                <w:noProof/>
                <w:webHidden/>
              </w:rPr>
            </w:r>
            <w:r w:rsidR="00241BF5" w:rsidRPr="00E84CDD">
              <w:rPr>
                <w:noProof/>
                <w:webHidden/>
              </w:rPr>
              <w:fldChar w:fldCharType="separate"/>
            </w:r>
            <w:r w:rsidR="00E43036">
              <w:rPr>
                <w:noProof/>
                <w:webHidden/>
              </w:rPr>
              <w:t>22</w:t>
            </w:r>
            <w:r w:rsidR="00241BF5" w:rsidRPr="00E84CDD">
              <w:rPr>
                <w:noProof/>
                <w:webHidden/>
              </w:rPr>
              <w:fldChar w:fldCharType="end"/>
            </w:r>
          </w:hyperlink>
        </w:p>
        <w:p w14:paraId="487D70A8" w14:textId="1FBDBE86" w:rsidR="00241BF5" w:rsidRPr="00E84CDD" w:rsidRDefault="00000000">
          <w:pPr>
            <w:pStyle w:val="TOC4"/>
            <w:tabs>
              <w:tab w:val="left" w:pos="1440"/>
              <w:tab w:val="right" w:leader="dot" w:pos="9350"/>
            </w:tabs>
            <w:rPr>
              <w:rFonts w:eastAsiaTheme="minorEastAsia"/>
              <w:noProof/>
              <w:kern w:val="2"/>
              <w:sz w:val="22"/>
              <w:szCs w:val="22"/>
            </w:rPr>
          </w:pPr>
          <w:hyperlink w:anchor="_Toc164156682" w:history="1">
            <w:r w:rsidR="00241BF5" w:rsidRPr="00E84CDD">
              <w:rPr>
                <w:rStyle w:val="Hyperlink"/>
                <w:noProof/>
              </w:rPr>
              <w:t>1.3.2</w:t>
            </w:r>
            <w:r w:rsidR="00241BF5" w:rsidRPr="00E84CDD">
              <w:rPr>
                <w:rFonts w:eastAsiaTheme="minorEastAsia"/>
                <w:noProof/>
                <w:kern w:val="2"/>
                <w:sz w:val="22"/>
                <w:szCs w:val="22"/>
              </w:rPr>
              <w:tab/>
            </w:r>
            <w:r w:rsidR="00241BF5" w:rsidRPr="00E84CDD">
              <w:rPr>
                <w:rStyle w:val="Hyperlink"/>
                <w:noProof/>
              </w:rPr>
              <w:t>The Bread Crumb Trail</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_Toc164156682 \h </w:instrText>
            </w:r>
            <w:r w:rsidR="00241BF5" w:rsidRPr="00E84CDD">
              <w:rPr>
                <w:noProof/>
                <w:webHidden/>
              </w:rPr>
            </w:r>
            <w:r w:rsidR="00241BF5" w:rsidRPr="00E84CDD">
              <w:rPr>
                <w:noProof/>
                <w:webHidden/>
              </w:rPr>
              <w:fldChar w:fldCharType="separate"/>
            </w:r>
            <w:r w:rsidR="00E43036">
              <w:rPr>
                <w:noProof/>
                <w:webHidden/>
              </w:rPr>
              <w:t>22</w:t>
            </w:r>
            <w:r w:rsidR="00241BF5" w:rsidRPr="00E84CDD">
              <w:rPr>
                <w:noProof/>
                <w:webHidden/>
              </w:rPr>
              <w:fldChar w:fldCharType="end"/>
            </w:r>
          </w:hyperlink>
        </w:p>
        <w:p w14:paraId="0F57C1F7" w14:textId="1BBFAE98" w:rsidR="00241BF5" w:rsidRPr="00E84CDD" w:rsidRDefault="00000000">
          <w:pPr>
            <w:pStyle w:val="TOC4"/>
            <w:tabs>
              <w:tab w:val="left" w:pos="1440"/>
              <w:tab w:val="right" w:leader="dot" w:pos="9350"/>
            </w:tabs>
            <w:rPr>
              <w:rFonts w:eastAsiaTheme="minorEastAsia"/>
              <w:noProof/>
              <w:kern w:val="2"/>
              <w:sz w:val="22"/>
              <w:szCs w:val="22"/>
            </w:rPr>
          </w:pPr>
          <w:hyperlink w:anchor="_Toc164156683" w:history="1">
            <w:r w:rsidR="00241BF5" w:rsidRPr="00E84CDD">
              <w:rPr>
                <w:rStyle w:val="Hyperlink"/>
                <w:noProof/>
              </w:rPr>
              <w:t>1.3.3</w:t>
            </w:r>
            <w:r w:rsidR="00241BF5" w:rsidRPr="00E84CDD">
              <w:rPr>
                <w:rFonts w:eastAsiaTheme="minorEastAsia"/>
                <w:noProof/>
                <w:kern w:val="2"/>
                <w:sz w:val="22"/>
                <w:szCs w:val="22"/>
              </w:rPr>
              <w:tab/>
            </w:r>
            <w:r w:rsidR="00241BF5" w:rsidRPr="00E84CDD">
              <w:rPr>
                <w:rStyle w:val="Hyperlink"/>
                <w:noProof/>
              </w:rPr>
              <w:t>The Help Button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_Toc164156683 \h </w:instrText>
            </w:r>
            <w:r w:rsidR="00241BF5" w:rsidRPr="00E84CDD">
              <w:rPr>
                <w:noProof/>
                <w:webHidden/>
              </w:rPr>
            </w:r>
            <w:r w:rsidR="00241BF5" w:rsidRPr="00E84CDD">
              <w:rPr>
                <w:noProof/>
                <w:webHidden/>
              </w:rPr>
              <w:fldChar w:fldCharType="separate"/>
            </w:r>
            <w:r w:rsidR="00E43036">
              <w:rPr>
                <w:noProof/>
                <w:webHidden/>
              </w:rPr>
              <w:t>23</w:t>
            </w:r>
            <w:r w:rsidR="00241BF5" w:rsidRPr="00E84CDD">
              <w:rPr>
                <w:noProof/>
                <w:webHidden/>
              </w:rPr>
              <w:fldChar w:fldCharType="end"/>
            </w:r>
          </w:hyperlink>
        </w:p>
        <w:p w14:paraId="34B8C78B" w14:textId="5EB13992" w:rsidR="00241BF5" w:rsidRPr="00E84CDD" w:rsidRDefault="00000000">
          <w:pPr>
            <w:pStyle w:val="TOC4"/>
            <w:tabs>
              <w:tab w:val="left" w:pos="1440"/>
              <w:tab w:val="right" w:leader="dot" w:pos="9350"/>
            </w:tabs>
            <w:rPr>
              <w:rFonts w:eastAsiaTheme="minorEastAsia"/>
              <w:noProof/>
              <w:kern w:val="2"/>
              <w:sz w:val="22"/>
              <w:szCs w:val="22"/>
            </w:rPr>
          </w:pPr>
          <w:hyperlink w:anchor="_Toc164156684" w:history="1">
            <w:r w:rsidR="00241BF5" w:rsidRPr="00E84CDD">
              <w:rPr>
                <w:rStyle w:val="Hyperlink"/>
                <w:noProof/>
              </w:rPr>
              <w:t>1.3.4</w:t>
            </w:r>
            <w:r w:rsidR="00241BF5" w:rsidRPr="00E84CDD">
              <w:rPr>
                <w:rFonts w:eastAsiaTheme="minorEastAsia"/>
                <w:noProof/>
                <w:kern w:val="2"/>
                <w:sz w:val="22"/>
                <w:szCs w:val="22"/>
              </w:rPr>
              <w:tab/>
            </w:r>
            <w:r w:rsidR="00241BF5" w:rsidRPr="00E84CDD">
              <w:rPr>
                <w:rStyle w:val="Hyperlink"/>
                <w:noProof/>
              </w:rPr>
              <w:t>The Content Area</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_Toc164156684 \h </w:instrText>
            </w:r>
            <w:r w:rsidR="00241BF5" w:rsidRPr="00E84CDD">
              <w:rPr>
                <w:noProof/>
                <w:webHidden/>
              </w:rPr>
            </w:r>
            <w:r w:rsidR="00241BF5" w:rsidRPr="00E84CDD">
              <w:rPr>
                <w:noProof/>
                <w:webHidden/>
              </w:rPr>
              <w:fldChar w:fldCharType="separate"/>
            </w:r>
            <w:r w:rsidR="00E43036">
              <w:rPr>
                <w:noProof/>
                <w:webHidden/>
              </w:rPr>
              <w:t>23</w:t>
            </w:r>
            <w:r w:rsidR="00241BF5" w:rsidRPr="00E84CDD">
              <w:rPr>
                <w:noProof/>
                <w:webHidden/>
              </w:rPr>
              <w:fldChar w:fldCharType="end"/>
            </w:r>
          </w:hyperlink>
        </w:p>
        <w:p w14:paraId="2FCBFCC8" w14:textId="568E91CE" w:rsidR="00241BF5" w:rsidRPr="00E84CDD" w:rsidRDefault="00000000">
          <w:pPr>
            <w:pStyle w:val="TOC4"/>
            <w:tabs>
              <w:tab w:val="left" w:pos="1440"/>
              <w:tab w:val="right" w:leader="dot" w:pos="9350"/>
            </w:tabs>
            <w:rPr>
              <w:rFonts w:eastAsiaTheme="minorEastAsia"/>
              <w:noProof/>
              <w:kern w:val="2"/>
              <w:sz w:val="22"/>
              <w:szCs w:val="22"/>
            </w:rPr>
          </w:pPr>
          <w:hyperlink w:anchor="_Toc164156685" w:history="1">
            <w:r w:rsidR="00241BF5" w:rsidRPr="00E84CDD">
              <w:rPr>
                <w:rStyle w:val="Hyperlink"/>
                <w:noProof/>
              </w:rPr>
              <w:t>1.3.5</w:t>
            </w:r>
            <w:r w:rsidR="00241BF5" w:rsidRPr="00E84CDD">
              <w:rPr>
                <w:rFonts w:eastAsiaTheme="minorEastAsia"/>
                <w:noProof/>
                <w:kern w:val="2"/>
                <w:sz w:val="22"/>
                <w:szCs w:val="22"/>
              </w:rPr>
              <w:tab/>
            </w:r>
            <w:r w:rsidR="00241BF5" w:rsidRPr="00E84CDD">
              <w:rPr>
                <w:rStyle w:val="Hyperlink"/>
                <w:noProof/>
              </w:rPr>
              <w:t>The Announcements Box</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_Toc164156685 \h </w:instrText>
            </w:r>
            <w:r w:rsidR="00241BF5" w:rsidRPr="00E84CDD">
              <w:rPr>
                <w:noProof/>
                <w:webHidden/>
              </w:rPr>
            </w:r>
            <w:r w:rsidR="00241BF5" w:rsidRPr="00E84CDD">
              <w:rPr>
                <w:noProof/>
                <w:webHidden/>
              </w:rPr>
              <w:fldChar w:fldCharType="separate"/>
            </w:r>
            <w:r w:rsidR="00E43036">
              <w:rPr>
                <w:noProof/>
                <w:webHidden/>
              </w:rPr>
              <w:t>23</w:t>
            </w:r>
            <w:r w:rsidR="00241BF5" w:rsidRPr="00E84CDD">
              <w:rPr>
                <w:noProof/>
                <w:webHidden/>
              </w:rPr>
              <w:fldChar w:fldCharType="end"/>
            </w:r>
          </w:hyperlink>
        </w:p>
        <w:p w14:paraId="3FAD63F7" w14:textId="5E5DE39F" w:rsidR="00241BF5" w:rsidRPr="00E84CDD" w:rsidRDefault="00000000">
          <w:pPr>
            <w:pStyle w:val="TOC4"/>
            <w:tabs>
              <w:tab w:val="left" w:pos="1440"/>
              <w:tab w:val="right" w:leader="dot" w:pos="9350"/>
            </w:tabs>
            <w:rPr>
              <w:rFonts w:eastAsiaTheme="minorEastAsia"/>
              <w:noProof/>
              <w:kern w:val="2"/>
              <w:sz w:val="22"/>
              <w:szCs w:val="22"/>
            </w:rPr>
          </w:pPr>
          <w:hyperlink w:anchor="_Toc164156686" w:history="1">
            <w:r w:rsidR="00241BF5" w:rsidRPr="00E84CDD">
              <w:rPr>
                <w:rStyle w:val="Hyperlink"/>
                <w:noProof/>
              </w:rPr>
              <w:t>1.3.6</w:t>
            </w:r>
            <w:r w:rsidR="00241BF5" w:rsidRPr="00E84CDD">
              <w:rPr>
                <w:rFonts w:eastAsiaTheme="minorEastAsia"/>
                <w:noProof/>
                <w:kern w:val="2"/>
                <w:sz w:val="22"/>
                <w:szCs w:val="22"/>
              </w:rPr>
              <w:tab/>
            </w:r>
            <w:r w:rsidR="00241BF5" w:rsidRPr="00E84CDD">
              <w:rPr>
                <w:rStyle w:val="Hyperlink"/>
                <w:noProof/>
              </w:rPr>
              <w:t>The Alerts Box</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_Toc164156686 \h </w:instrText>
            </w:r>
            <w:r w:rsidR="00241BF5" w:rsidRPr="00E84CDD">
              <w:rPr>
                <w:noProof/>
                <w:webHidden/>
              </w:rPr>
            </w:r>
            <w:r w:rsidR="00241BF5" w:rsidRPr="00E84CDD">
              <w:rPr>
                <w:noProof/>
                <w:webHidden/>
              </w:rPr>
              <w:fldChar w:fldCharType="separate"/>
            </w:r>
            <w:r w:rsidR="00E43036">
              <w:rPr>
                <w:noProof/>
                <w:webHidden/>
              </w:rPr>
              <w:t>24</w:t>
            </w:r>
            <w:r w:rsidR="00241BF5" w:rsidRPr="00E84CDD">
              <w:rPr>
                <w:noProof/>
                <w:webHidden/>
              </w:rPr>
              <w:fldChar w:fldCharType="end"/>
            </w:r>
          </w:hyperlink>
        </w:p>
        <w:p w14:paraId="79E0D65D" w14:textId="2F0E32A3" w:rsidR="00241BF5" w:rsidRPr="00E84CDD" w:rsidRDefault="00000000">
          <w:pPr>
            <w:pStyle w:val="TOC4"/>
            <w:tabs>
              <w:tab w:val="left" w:pos="1440"/>
              <w:tab w:val="right" w:leader="dot" w:pos="9350"/>
            </w:tabs>
            <w:rPr>
              <w:rFonts w:eastAsiaTheme="minorEastAsia"/>
              <w:noProof/>
              <w:kern w:val="2"/>
              <w:sz w:val="22"/>
              <w:szCs w:val="22"/>
            </w:rPr>
          </w:pPr>
          <w:hyperlink w:anchor="_Toc164156687" w:history="1">
            <w:r w:rsidR="00241BF5" w:rsidRPr="00E84CDD">
              <w:rPr>
                <w:rStyle w:val="Hyperlink"/>
                <w:noProof/>
              </w:rPr>
              <w:t>1.3.7</w:t>
            </w:r>
            <w:r w:rsidR="00241BF5" w:rsidRPr="00E84CDD">
              <w:rPr>
                <w:rFonts w:eastAsiaTheme="minorEastAsia"/>
                <w:noProof/>
                <w:kern w:val="2"/>
                <w:sz w:val="22"/>
                <w:szCs w:val="22"/>
              </w:rPr>
              <w:tab/>
            </w:r>
            <w:r w:rsidR="00241BF5" w:rsidRPr="00E84CDD">
              <w:rPr>
                <w:rStyle w:val="Hyperlink"/>
                <w:noProof/>
              </w:rPr>
              <w:t>The Footer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_Toc164156687 \h </w:instrText>
            </w:r>
            <w:r w:rsidR="00241BF5" w:rsidRPr="00E84CDD">
              <w:rPr>
                <w:noProof/>
                <w:webHidden/>
              </w:rPr>
            </w:r>
            <w:r w:rsidR="00241BF5" w:rsidRPr="00E84CDD">
              <w:rPr>
                <w:noProof/>
                <w:webHidden/>
              </w:rPr>
              <w:fldChar w:fldCharType="separate"/>
            </w:r>
            <w:r w:rsidR="00E43036">
              <w:rPr>
                <w:noProof/>
                <w:webHidden/>
              </w:rPr>
              <w:t>24</w:t>
            </w:r>
            <w:r w:rsidR="00241BF5" w:rsidRPr="00E84CDD">
              <w:rPr>
                <w:noProof/>
                <w:webHidden/>
              </w:rPr>
              <w:fldChar w:fldCharType="end"/>
            </w:r>
          </w:hyperlink>
        </w:p>
        <w:p w14:paraId="418CB39B" w14:textId="36872D8F" w:rsidR="00241BF5" w:rsidRPr="00E84CDD" w:rsidRDefault="00000000">
          <w:pPr>
            <w:pStyle w:val="TOC3"/>
            <w:tabs>
              <w:tab w:val="left" w:pos="960"/>
              <w:tab w:val="right" w:leader="dot" w:pos="9350"/>
            </w:tabs>
            <w:rPr>
              <w:rFonts w:eastAsiaTheme="minorEastAsia"/>
              <w:noProof/>
              <w:kern w:val="2"/>
              <w:sz w:val="22"/>
              <w:szCs w:val="22"/>
            </w:rPr>
          </w:pPr>
          <w:hyperlink w:anchor="_Toc164156688" w:history="1">
            <w:r w:rsidR="00241BF5" w:rsidRPr="00E84CDD">
              <w:rPr>
                <w:rStyle w:val="Hyperlink"/>
                <w:noProof/>
              </w:rPr>
              <w:t>1.4</w:t>
            </w:r>
            <w:r w:rsidR="00241BF5" w:rsidRPr="00E84CDD">
              <w:rPr>
                <w:rFonts w:eastAsiaTheme="minorEastAsia"/>
                <w:noProof/>
                <w:kern w:val="2"/>
                <w:sz w:val="22"/>
                <w:szCs w:val="22"/>
              </w:rPr>
              <w:tab/>
            </w:r>
            <w:r w:rsidR="00241BF5" w:rsidRPr="00E84CDD">
              <w:rPr>
                <w:rStyle w:val="Hyperlink"/>
                <w:noProof/>
              </w:rPr>
              <w:t>PCMM Web Icons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_Toc164156688 \h </w:instrText>
            </w:r>
            <w:r w:rsidR="00241BF5" w:rsidRPr="00E84CDD">
              <w:rPr>
                <w:noProof/>
                <w:webHidden/>
              </w:rPr>
            </w:r>
            <w:r w:rsidR="00241BF5" w:rsidRPr="00E84CDD">
              <w:rPr>
                <w:noProof/>
                <w:webHidden/>
              </w:rPr>
              <w:fldChar w:fldCharType="separate"/>
            </w:r>
            <w:r w:rsidR="00E43036">
              <w:rPr>
                <w:noProof/>
                <w:webHidden/>
              </w:rPr>
              <w:t>24</w:t>
            </w:r>
            <w:r w:rsidR="00241BF5" w:rsidRPr="00E84CDD">
              <w:rPr>
                <w:noProof/>
                <w:webHidden/>
              </w:rPr>
              <w:fldChar w:fldCharType="end"/>
            </w:r>
          </w:hyperlink>
        </w:p>
        <w:p w14:paraId="4DD32B08" w14:textId="3AA70C86" w:rsidR="00241BF5" w:rsidRPr="00E84CDD" w:rsidRDefault="00000000">
          <w:pPr>
            <w:pStyle w:val="TOC3"/>
            <w:tabs>
              <w:tab w:val="left" w:pos="960"/>
              <w:tab w:val="right" w:leader="dot" w:pos="9350"/>
            </w:tabs>
            <w:rPr>
              <w:rFonts w:eastAsiaTheme="minorEastAsia"/>
              <w:noProof/>
              <w:kern w:val="2"/>
              <w:sz w:val="22"/>
              <w:szCs w:val="22"/>
            </w:rPr>
          </w:pPr>
          <w:hyperlink w:anchor="_Toc164156689" w:history="1">
            <w:r w:rsidR="00241BF5" w:rsidRPr="00E84CDD">
              <w:rPr>
                <w:rStyle w:val="Hyperlink"/>
                <w:noProof/>
              </w:rPr>
              <w:t>1.5</w:t>
            </w:r>
            <w:r w:rsidR="00241BF5" w:rsidRPr="00E84CDD">
              <w:rPr>
                <w:rFonts w:eastAsiaTheme="minorEastAsia"/>
                <w:noProof/>
                <w:kern w:val="2"/>
                <w:sz w:val="22"/>
                <w:szCs w:val="22"/>
              </w:rPr>
              <w:tab/>
            </w:r>
            <w:r w:rsidR="00241BF5" w:rsidRPr="00E84CDD">
              <w:rPr>
                <w:rStyle w:val="Hyperlink"/>
                <w:noProof/>
              </w:rPr>
              <w:t>Log Out of PCMM Web</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_Toc164156689 \h </w:instrText>
            </w:r>
            <w:r w:rsidR="00241BF5" w:rsidRPr="00E84CDD">
              <w:rPr>
                <w:noProof/>
                <w:webHidden/>
              </w:rPr>
            </w:r>
            <w:r w:rsidR="00241BF5" w:rsidRPr="00E84CDD">
              <w:rPr>
                <w:noProof/>
                <w:webHidden/>
              </w:rPr>
              <w:fldChar w:fldCharType="separate"/>
            </w:r>
            <w:r w:rsidR="00E43036">
              <w:rPr>
                <w:noProof/>
                <w:webHidden/>
              </w:rPr>
              <w:t>26</w:t>
            </w:r>
            <w:r w:rsidR="00241BF5" w:rsidRPr="00E84CDD">
              <w:rPr>
                <w:noProof/>
                <w:webHidden/>
              </w:rPr>
              <w:fldChar w:fldCharType="end"/>
            </w:r>
          </w:hyperlink>
        </w:p>
        <w:p w14:paraId="3926B70F" w14:textId="2D672DE3" w:rsidR="00241BF5" w:rsidRPr="00E84CDD" w:rsidRDefault="00000000">
          <w:pPr>
            <w:pStyle w:val="TOC4"/>
            <w:tabs>
              <w:tab w:val="left" w:pos="1440"/>
              <w:tab w:val="right" w:leader="dot" w:pos="9350"/>
            </w:tabs>
            <w:rPr>
              <w:rFonts w:eastAsiaTheme="minorEastAsia"/>
              <w:noProof/>
              <w:kern w:val="2"/>
              <w:sz w:val="22"/>
              <w:szCs w:val="22"/>
            </w:rPr>
          </w:pPr>
          <w:hyperlink w:anchor="_Toc164156690" w:history="1">
            <w:r w:rsidR="00241BF5" w:rsidRPr="00E84CDD">
              <w:rPr>
                <w:rStyle w:val="Hyperlink"/>
                <w:noProof/>
              </w:rPr>
              <w:t>1.5.1</w:t>
            </w:r>
            <w:r w:rsidR="00241BF5" w:rsidRPr="00E84CDD">
              <w:rPr>
                <w:rFonts w:eastAsiaTheme="minorEastAsia"/>
                <w:noProof/>
                <w:kern w:val="2"/>
                <w:sz w:val="22"/>
                <w:szCs w:val="22"/>
              </w:rPr>
              <w:tab/>
            </w:r>
            <w:r w:rsidR="00241BF5" w:rsidRPr="00E84CDD">
              <w:rPr>
                <w:rStyle w:val="Hyperlink"/>
                <w:noProof/>
              </w:rPr>
              <w:t>Automatic Timeout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_Toc164156690 \h </w:instrText>
            </w:r>
            <w:r w:rsidR="00241BF5" w:rsidRPr="00E84CDD">
              <w:rPr>
                <w:noProof/>
                <w:webHidden/>
              </w:rPr>
            </w:r>
            <w:r w:rsidR="00241BF5" w:rsidRPr="00E84CDD">
              <w:rPr>
                <w:noProof/>
                <w:webHidden/>
              </w:rPr>
              <w:fldChar w:fldCharType="separate"/>
            </w:r>
            <w:r w:rsidR="00E43036">
              <w:rPr>
                <w:noProof/>
                <w:webHidden/>
              </w:rPr>
              <w:t>26</w:t>
            </w:r>
            <w:r w:rsidR="00241BF5" w:rsidRPr="00E84CDD">
              <w:rPr>
                <w:noProof/>
                <w:webHidden/>
              </w:rPr>
              <w:fldChar w:fldCharType="end"/>
            </w:r>
          </w:hyperlink>
        </w:p>
        <w:p w14:paraId="1D499C88" w14:textId="5490C58B" w:rsidR="00241BF5" w:rsidRPr="00E84CDD" w:rsidRDefault="00000000">
          <w:pPr>
            <w:pStyle w:val="TOC3"/>
            <w:tabs>
              <w:tab w:val="left" w:pos="960"/>
              <w:tab w:val="right" w:leader="dot" w:pos="9350"/>
            </w:tabs>
            <w:rPr>
              <w:rFonts w:eastAsiaTheme="minorEastAsia"/>
              <w:noProof/>
              <w:kern w:val="2"/>
              <w:sz w:val="22"/>
              <w:szCs w:val="22"/>
            </w:rPr>
          </w:pPr>
          <w:hyperlink w:anchor="_Toc164156691" w:history="1">
            <w:r w:rsidR="00241BF5" w:rsidRPr="00E84CDD">
              <w:rPr>
                <w:rStyle w:val="Hyperlink"/>
                <w:noProof/>
              </w:rPr>
              <w:t>1.6</w:t>
            </w:r>
            <w:r w:rsidR="00241BF5" w:rsidRPr="00E84CDD">
              <w:rPr>
                <w:rFonts w:eastAsiaTheme="minorEastAsia"/>
                <w:noProof/>
                <w:kern w:val="2"/>
                <w:sz w:val="22"/>
                <w:szCs w:val="22"/>
              </w:rPr>
              <w:tab/>
            </w:r>
            <w:r w:rsidR="00241BF5" w:rsidRPr="00E84CDD">
              <w:rPr>
                <w:rStyle w:val="Hyperlink"/>
                <w:noProof/>
              </w:rPr>
              <w:t>Help With Error Messages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_Toc164156691 \h </w:instrText>
            </w:r>
            <w:r w:rsidR="00241BF5" w:rsidRPr="00E84CDD">
              <w:rPr>
                <w:noProof/>
                <w:webHidden/>
              </w:rPr>
            </w:r>
            <w:r w:rsidR="00241BF5" w:rsidRPr="00E84CDD">
              <w:rPr>
                <w:noProof/>
                <w:webHidden/>
              </w:rPr>
              <w:fldChar w:fldCharType="separate"/>
            </w:r>
            <w:r w:rsidR="00E43036">
              <w:rPr>
                <w:noProof/>
                <w:webHidden/>
              </w:rPr>
              <w:t>27</w:t>
            </w:r>
            <w:r w:rsidR="00241BF5" w:rsidRPr="00E84CDD">
              <w:rPr>
                <w:noProof/>
                <w:webHidden/>
              </w:rPr>
              <w:fldChar w:fldCharType="end"/>
            </w:r>
          </w:hyperlink>
        </w:p>
        <w:p w14:paraId="2C06DE55" w14:textId="38B892BE" w:rsidR="00241BF5" w:rsidRPr="00E84CDD" w:rsidRDefault="00000000">
          <w:pPr>
            <w:pStyle w:val="TOC2"/>
            <w:tabs>
              <w:tab w:val="left" w:pos="720"/>
              <w:tab w:val="right" w:leader="dot" w:pos="9350"/>
            </w:tabs>
            <w:rPr>
              <w:rFonts w:eastAsiaTheme="minorEastAsia"/>
              <w:b w:val="0"/>
              <w:bCs w:val="0"/>
              <w:noProof/>
              <w:kern w:val="2"/>
            </w:rPr>
          </w:pPr>
          <w:hyperlink w:anchor="_Toc164156692" w:history="1">
            <w:r w:rsidR="00241BF5" w:rsidRPr="00E84CDD">
              <w:rPr>
                <w:rStyle w:val="Hyperlink"/>
                <w:noProof/>
              </w:rPr>
              <w:t>2</w:t>
            </w:r>
            <w:r w:rsidR="00241BF5" w:rsidRPr="00E84CDD">
              <w:rPr>
                <w:rFonts w:eastAsiaTheme="minorEastAsia"/>
                <w:b w:val="0"/>
                <w:bCs w:val="0"/>
                <w:noProof/>
                <w:kern w:val="2"/>
              </w:rPr>
              <w:tab/>
            </w:r>
            <w:r w:rsidR="00241BF5" w:rsidRPr="00E84CDD">
              <w:rPr>
                <w:rStyle w:val="Hyperlink"/>
                <w:noProof/>
              </w:rPr>
              <w:t>User Management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_Toc164156692 \h </w:instrText>
            </w:r>
            <w:r w:rsidR="00241BF5" w:rsidRPr="00E84CDD">
              <w:rPr>
                <w:noProof/>
                <w:webHidden/>
              </w:rPr>
            </w:r>
            <w:r w:rsidR="00241BF5" w:rsidRPr="00E84CDD">
              <w:rPr>
                <w:noProof/>
                <w:webHidden/>
              </w:rPr>
              <w:fldChar w:fldCharType="separate"/>
            </w:r>
            <w:r w:rsidR="00E43036">
              <w:rPr>
                <w:noProof/>
                <w:webHidden/>
              </w:rPr>
              <w:t>27</w:t>
            </w:r>
            <w:r w:rsidR="00241BF5" w:rsidRPr="00E84CDD">
              <w:rPr>
                <w:noProof/>
                <w:webHidden/>
              </w:rPr>
              <w:fldChar w:fldCharType="end"/>
            </w:r>
          </w:hyperlink>
        </w:p>
        <w:p w14:paraId="1E8C1CF3" w14:textId="544B3064" w:rsidR="00241BF5" w:rsidRPr="00E84CDD" w:rsidRDefault="00000000">
          <w:pPr>
            <w:pStyle w:val="TOC3"/>
            <w:tabs>
              <w:tab w:val="left" w:pos="960"/>
              <w:tab w:val="right" w:leader="dot" w:pos="9350"/>
            </w:tabs>
            <w:rPr>
              <w:rFonts w:eastAsiaTheme="minorEastAsia"/>
              <w:noProof/>
              <w:kern w:val="2"/>
              <w:sz w:val="22"/>
              <w:szCs w:val="22"/>
            </w:rPr>
          </w:pPr>
          <w:hyperlink w:anchor="_Toc164156693" w:history="1">
            <w:r w:rsidR="00241BF5" w:rsidRPr="00E84CDD">
              <w:rPr>
                <w:rStyle w:val="Hyperlink"/>
                <w:noProof/>
              </w:rPr>
              <w:t>2.1</w:t>
            </w:r>
            <w:r w:rsidR="00241BF5" w:rsidRPr="00E84CDD">
              <w:rPr>
                <w:rFonts w:eastAsiaTheme="minorEastAsia"/>
                <w:noProof/>
                <w:kern w:val="2"/>
                <w:sz w:val="22"/>
                <w:szCs w:val="22"/>
              </w:rPr>
              <w:tab/>
            </w:r>
            <w:r w:rsidR="00241BF5" w:rsidRPr="00E84CDD">
              <w:rPr>
                <w:rStyle w:val="Hyperlink"/>
                <w:noProof/>
              </w:rPr>
              <w:t>Granting Access to PCMM Web</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_Toc164156693 \h </w:instrText>
            </w:r>
            <w:r w:rsidR="00241BF5" w:rsidRPr="00E84CDD">
              <w:rPr>
                <w:noProof/>
                <w:webHidden/>
              </w:rPr>
            </w:r>
            <w:r w:rsidR="00241BF5" w:rsidRPr="00E84CDD">
              <w:rPr>
                <w:noProof/>
                <w:webHidden/>
              </w:rPr>
              <w:fldChar w:fldCharType="separate"/>
            </w:r>
            <w:r w:rsidR="00E43036">
              <w:rPr>
                <w:noProof/>
                <w:webHidden/>
              </w:rPr>
              <w:t>27</w:t>
            </w:r>
            <w:r w:rsidR="00241BF5" w:rsidRPr="00E84CDD">
              <w:rPr>
                <w:noProof/>
                <w:webHidden/>
              </w:rPr>
              <w:fldChar w:fldCharType="end"/>
            </w:r>
          </w:hyperlink>
        </w:p>
        <w:p w14:paraId="003F675B" w14:textId="173333E2" w:rsidR="00241BF5" w:rsidRPr="00E84CDD" w:rsidRDefault="00000000">
          <w:pPr>
            <w:pStyle w:val="TOC3"/>
            <w:tabs>
              <w:tab w:val="left" w:pos="960"/>
              <w:tab w:val="right" w:leader="dot" w:pos="9350"/>
            </w:tabs>
            <w:rPr>
              <w:rFonts w:eastAsiaTheme="minorEastAsia"/>
              <w:noProof/>
              <w:kern w:val="2"/>
              <w:sz w:val="22"/>
              <w:szCs w:val="22"/>
            </w:rPr>
          </w:pPr>
          <w:hyperlink w:anchor="_Toc164156694" w:history="1">
            <w:r w:rsidR="00241BF5" w:rsidRPr="00E84CDD">
              <w:rPr>
                <w:rStyle w:val="Hyperlink"/>
                <w:noProof/>
              </w:rPr>
              <w:t>2.2</w:t>
            </w:r>
            <w:r w:rsidR="00241BF5" w:rsidRPr="00E84CDD">
              <w:rPr>
                <w:rFonts w:eastAsiaTheme="minorEastAsia"/>
                <w:noProof/>
                <w:kern w:val="2"/>
                <w:sz w:val="22"/>
                <w:szCs w:val="22"/>
              </w:rPr>
              <w:tab/>
            </w:r>
            <w:r w:rsidR="00241BF5" w:rsidRPr="00E84CDD">
              <w:rPr>
                <w:rStyle w:val="Hyperlink"/>
                <w:noProof/>
              </w:rPr>
              <w:t>Assigning Roles to a User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_Toc164156694 \h </w:instrText>
            </w:r>
            <w:r w:rsidR="00241BF5" w:rsidRPr="00E84CDD">
              <w:rPr>
                <w:noProof/>
                <w:webHidden/>
              </w:rPr>
            </w:r>
            <w:r w:rsidR="00241BF5" w:rsidRPr="00E84CDD">
              <w:rPr>
                <w:noProof/>
                <w:webHidden/>
              </w:rPr>
              <w:fldChar w:fldCharType="separate"/>
            </w:r>
            <w:r w:rsidR="00E43036">
              <w:rPr>
                <w:noProof/>
                <w:webHidden/>
              </w:rPr>
              <w:t>28</w:t>
            </w:r>
            <w:r w:rsidR="00241BF5" w:rsidRPr="00E84CDD">
              <w:rPr>
                <w:noProof/>
                <w:webHidden/>
              </w:rPr>
              <w:fldChar w:fldCharType="end"/>
            </w:r>
          </w:hyperlink>
        </w:p>
        <w:p w14:paraId="1B6CAFB4" w14:textId="7636EE62" w:rsidR="00241BF5" w:rsidRPr="00E84CDD" w:rsidRDefault="00000000">
          <w:pPr>
            <w:pStyle w:val="TOC3"/>
            <w:tabs>
              <w:tab w:val="left" w:pos="960"/>
              <w:tab w:val="right" w:leader="dot" w:pos="9350"/>
            </w:tabs>
            <w:rPr>
              <w:rFonts w:eastAsiaTheme="minorEastAsia"/>
              <w:noProof/>
              <w:kern w:val="2"/>
              <w:sz w:val="22"/>
              <w:szCs w:val="22"/>
            </w:rPr>
          </w:pPr>
          <w:hyperlink w:anchor="_Toc164156695" w:history="1">
            <w:r w:rsidR="00241BF5" w:rsidRPr="00E84CDD">
              <w:rPr>
                <w:rStyle w:val="Hyperlink"/>
                <w:noProof/>
              </w:rPr>
              <w:t>2.3</w:t>
            </w:r>
            <w:r w:rsidR="00241BF5" w:rsidRPr="00E84CDD">
              <w:rPr>
                <w:rFonts w:eastAsiaTheme="minorEastAsia"/>
                <w:noProof/>
                <w:kern w:val="2"/>
                <w:sz w:val="22"/>
                <w:szCs w:val="22"/>
              </w:rPr>
              <w:tab/>
            </w:r>
            <w:r w:rsidR="00241BF5" w:rsidRPr="00E84CDD">
              <w:rPr>
                <w:rStyle w:val="Hyperlink"/>
                <w:noProof/>
              </w:rPr>
              <w:t>Assigning Stations to a User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_Toc164156695 \h </w:instrText>
            </w:r>
            <w:r w:rsidR="00241BF5" w:rsidRPr="00E84CDD">
              <w:rPr>
                <w:noProof/>
                <w:webHidden/>
              </w:rPr>
            </w:r>
            <w:r w:rsidR="00241BF5" w:rsidRPr="00E84CDD">
              <w:rPr>
                <w:noProof/>
                <w:webHidden/>
              </w:rPr>
              <w:fldChar w:fldCharType="separate"/>
            </w:r>
            <w:r w:rsidR="00E43036">
              <w:rPr>
                <w:noProof/>
                <w:webHidden/>
              </w:rPr>
              <w:t>28</w:t>
            </w:r>
            <w:r w:rsidR="00241BF5" w:rsidRPr="00E84CDD">
              <w:rPr>
                <w:noProof/>
                <w:webHidden/>
              </w:rPr>
              <w:fldChar w:fldCharType="end"/>
            </w:r>
          </w:hyperlink>
        </w:p>
        <w:p w14:paraId="339D5539" w14:textId="7DFD44C2" w:rsidR="00241BF5" w:rsidRPr="00E84CDD" w:rsidRDefault="00000000">
          <w:pPr>
            <w:pStyle w:val="TOC3"/>
            <w:tabs>
              <w:tab w:val="left" w:pos="960"/>
              <w:tab w:val="right" w:leader="dot" w:pos="9350"/>
            </w:tabs>
            <w:rPr>
              <w:rFonts w:eastAsiaTheme="minorEastAsia"/>
              <w:noProof/>
              <w:kern w:val="2"/>
              <w:sz w:val="22"/>
              <w:szCs w:val="22"/>
            </w:rPr>
          </w:pPr>
          <w:hyperlink w:anchor="_Toc164156696" w:history="1">
            <w:r w:rsidR="00241BF5" w:rsidRPr="00E84CDD">
              <w:rPr>
                <w:rStyle w:val="Hyperlink"/>
                <w:noProof/>
              </w:rPr>
              <w:t>2.4</w:t>
            </w:r>
            <w:r w:rsidR="00241BF5" w:rsidRPr="00E84CDD">
              <w:rPr>
                <w:rFonts w:eastAsiaTheme="minorEastAsia"/>
                <w:noProof/>
                <w:kern w:val="2"/>
                <w:sz w:val="22"/>
                <w:szCs w:val="22"/>
              </w:rPr>
              <w:tab/>
            </w:r>
            <w:r w:rsidR="00241BF5" w:rsidRPr="00E84CDD">
              <w:rPr>
                <w:rStyle w:val="Hyperlink"/>
                <w:noProof/>
              </w:rPr>
              <w:t>Inactivating a User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_Toc164156696 \h </w:instrText>
            </w:r>
            <w:r w:rsidR="00241BF5" w:rsidRPr="00E84CDD">
              <w:rPr>
                <w:noProof/>
                <w:webHidden/>
              </w:rPr>
            </w:r>
            <w:r w:rsidR="00241BF5" w:rsidRPr="00E84CDD">
              <w:rPr>
                <w:noProof/>
                <w:webHidden/>
              </w:rPr>
              <w:fldChar w:fldCharType="separate"/>
            </w:r>
            <w:r w:rsidR="00E43036">
              <w:rPr>
                <w:noProof/>
                <w:webHidden/>
              </w:rPr>
              <w:t>29</w:t>
            </w:r>
            <w:r w:rsidR="00241BF5" w:rsidRPr="00E84CDD">
              <w:rPr>
                <w:noProof/>
                <w:webHidden/>
              </w:rPr>
              <w:fldChar w:fldCharType="end"/>
            </w:r>
          </w:hyperlink>
        </w:p>
        <w:p w14:paraId="35DB42D9" w14:textId="57A61B83" w:rsidR="00241BF5" w:rsidRPr="00E84CDD" w:rsidRDefault="00000000">
          <w:pPr>
            <w:pStyle w:val="TOC3"/>
            <w:tabs>
              <w:tab w:val="left" w:pos="960"/>
              <w:tab w:val="right" w:leader="dot" w:pos="9350"/>
            </w:tabs>
            <w:rPr>
              <w:rFonts w:eastAsiaTheme="minorEastAsia"/>
              <w:noProof/>
              <w:kern w:val="2"/>
              <w:sz w:val="22"/>
              <w:szCs w:val="22"/>
            </w:rPr>
          </w:pPr>
          <w:hyperlink w:anchor="_Toc164156697" w:history="1">
            <w:r w:rsidR="00241BF5" w:rsidRPr="00E84CDD">
              <w:rPr>
                <w:rStyle w:val="Hyperlink"/>
                <w:noProof/>
              </w:rPr>
              <w:t>2.5</w:t>
            </w:r>
            <w:r w:rsidR="00241BF5" w:rsidRPr="00E84CDD">
              <w:rPr>
                <w:rFonts w:eastAsiaTheme="minorEastAsia"/>
                <w:noProof/>
                <w:kern w:val="2"/>
                <w:sz w:val="22"/>
                <w:szCs w:val="22"/>
              </w:rPr>
              <w:tab/>
            </w:r>
            <w:r w:rsidR="00241BF5" w:rsidRPr="00E84CDD">
              <w:rPr>
                <w:rStyle w:val="Hyperlink"/>
                <w:noProof/>
              </w:rPr>
              <w:t>Assigning Time Zone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_Toc164156697 \h </w:instrText>
            </w:r>
            <w:r w:rsidR="00241BF5" w:rsidRPr="00E84CDD">
              <w:rPr>
                <w:noProof/>
                <w:webHidden/>
              </w:rPr>
            </w:r>
            <w:r w:rsidR="00241BF5" w:rsidRPr="00E84CDD">
              <w:rPr>
                <w:noProof/>
                <w:webHidden/>
              </w:rPr>
              <w:fldChar w:fldCharType="separate"/>
            </w:r>
            <w:r w:rsidR="00E43036">
              <w:rPr>
                <w:noProof/>
                <w:webHidden/>
              </w:rPr>
              <w:t>29</w:t>
            </w:r>
            <w:r w:rsidR="00241BF5" w:rsidRPr="00E84CDD">
              <w:rPr>
                <w:noProof/>
                <w:webHidden/>
              </w:rPr>
              <w:fldChar w:fldCharType="end"/>
            </w:r>
          </w:hyperlink>
        </w:p>
        <w:p w14:paraId="37A06230" w14:textId="6063B12F" w:rsidR="00241BF5" w:rsidRPr="00E84CDD" w:rsidRDefault="00000000">
          <w:pPr>
            <w:pStyle w:val="TOC3"/>
            <w:tabs>
              <w:tab w:val="left" w:pos="960"/>
              <w:tab w:val="right" w:leader="dot" w:pos="9350"/>
            </w:tabs>
            <w:rPr>
              <w:rFonts w:eastAsiaTheme="minorEastAsia"/>
              <w:noProof/>
              <w:kern w:val="2"/>
              <w:sz w:val="22"/>
              <w:szCs w:val="22"/>
            </w:rPr>
          </w:pPr>
          <w:hyperlink w:anchor="_Toc164156698" w:history="1">
            <w:r w:rsidR="00241BF5" w:rsidRPr="00E84CDD">
              <w:rPr>
                <w:rStyle w:val="Hyperlink"/>
                <w:noProof/>
              </w:rPr>
              <w:t>2.6</w:t>
            </w:r>
            <w:r w:rsidR="00241BF5" w:rsidRPr="00E84CDD">
              <w:rPr>
                <w:rFonts w:eastAsiaTheme="minorEastAsia"/>
                <w:noProof/>
                <w:kern w:val="2"/>
                <w:sz w:val="22"/>
                <w:szCs w:val="22"/>
              </w:rPr>
              <w:tab/>
            </w:r>
            <w:r w:rsidR="00241BF5" w:rsidRPr="00E84CDD">
              <w:rPr>
                <w:rStyle w:val="Hyperlink"/>
                <w:noProof/>
              </w:rPr>
              <w:t>Viewing Application Permissions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_Toc164156698 \h </w:instrText>
            </w:r>
            <w:r w:rsidR="00241BF5" w:rsidRPr="00E84CDD">
              <w:rPr>
                <w:noProof/>
                <w:webHidden/>
              </w:rPr>
            </w:r>
            <w:r w:rsidR="00241BF5" w:rsidRPr="00E84CDD">
              <w:rPr>
                <w:noProof/>
                <w:webHidden/>
              </w:rPr>
              <w:fldChar w:fldCharType="separate"/>
            </w:r>
            <w:r w:rsidR="00E43036">
              <w:rPr>
                <w:noProof/>
                <w:webHidden/>
              </w:rPr>
              <w:t>30</w:t>
            </w:r>
            <w:r w:rsidR="00241BF5" w:rsidRPr="00E84CDD">
              <w:rPr>
                <w:noProof/>
                <w:webHidden/>
              </w:rPr>
              <w:fldChar w:fldCharType="end"/>
            </w:r>
          </w:hyperlink>
        </w:p>
        <w:p w14:paraId="1EE39FBC" w14:textId="3DCCDD51" w:rsidR="00241BF5" w:rsidRPr="00E84CDD" w:rsidRDefault="00000000">
          <w:pPr>
            <w:pStyle w:val="TOC2"/>
            <w:tabs>
              <w:tab w:val="left" w:pos="720"/>
              <w:tab w:val="right" w:leader="dot" w:pos="9350"/>
            </w:tabs>
            <w:rPr>
              <w:rFonts w:eastAsiaTheme="minorEastAsia"/>
              <w:b w:val="0"/>
              <w:bCs w:val="0"/>
              <w:noProof/>
              <w:kern w:val="2"/>
            </w:rPr>
          </w:pPr>
          <w:hyperlink w:anchor="_Toc164156699" w:history="1">
            <w:r w:rsidR="00241BF5" w:rsidRPr="00E84CDD">
              <w:rPr>
                <w:rStyle w:val="Hyperlink"/>
                <w:noProof/>
              </w:rPr>
              <w:t>3</w:t>
            </w:r>
            <w:r w:rsidR="00241BF5" w:rsidRPr="00E84CDD">
              <w:rPr>
                <w:rFonts w:eastAsiaTheme="minorEastAsia"/>
                <w:b w:val="0"/>
                <w:bCs w:val="0"/>
                <w:noProof/>
                <w:kern w:val="2"/>
              </w:rPr>
              <w:tab/>
            </w:r>
            <w:r w:rsidR="00241BF5" w:rsidRPr="00E84CDD">
              <w:rPr>
                <w:rStyle w:val="Hyperlink"/>
                <w:noProof/>
              </w:rPr>
              <w:t>Team Management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_Toc164156699 \h </w:instrText>
            </w:r>
            <w:r w:rsidR="00241BF5" w:rsidRPr="00E84CDD">
              <w:rPr>
                <w:noProof/>
                <w:webHidden/>
              </w:rPr>
            </w:r>
            <w:r w:rsidR="00241BF5" w:rsidRPr="00E84CDD">
              <w:rPr>
                <w:noProof/>
                <w:webHidden/>
              </w:rPr>
              <w:fldChar w:fldCharType="separate"/>
            </w:r>
            <w:r w:rsidR="00E43036">
              <w:rPr>
                <w:noProof/>
                <w:webHidden/>
              </w:rPr>
              <w:t>30</w:t>
            </w:r>
            <w:r w:rsidR="00241BF5" w:rsidRPr="00E84CDD">
              <w:rPr>
                <w:noProof/>
                <w:webHidden/>
              </w:rPr>
              <w:fldChar w:fldCharType="end"/>
            </w:r>
          </w:hyperlink>
        </w:p>
        <w:p w14:paraId="1D73B00A" w14:textId="4F3481F6" w:rsidR="00241BF5" w:rsidRPr="00E84CDD" w:rsidRDefault="00000000">
          <w:pPr>
            <w:pStyle w:val="TOC3"/>
            <w:tabs>
              <w:tab w:val="left" w:pos="960"/>
              <w:tab w:val="right" w:leader="dot" w:pos="9350"/>
            </w:tabs>
            <w:rPr>
              <w:rFonts w:eastAsiaTheme="minorEastAsia"/>
              <w:noProof/>
              <w:kern w:val="2"/>
              <w:sz w:val="22"/>
              <w:szCs w:val="22"/>
            </w:rPr>
          </w:pPr>
          <w:hyperlink w:anchor="_Toc164156700" w:history="1">
            <w:r w:rsidR="00241BF5" w:rsidRPr="00E84CDD">
              <w:rPr>
                <w:rStyle w:val="Hyperlink"/>
                <w:noProof/>
              </w:rPr>
              <w:t>3.1</w:t>
            </w:r>
            <w:r w:rsidR="00241BF5" w:rsidRPr="00E84CDD">
              <w:rPr>
                <w:rFonts w:eastAsiaTheme="minorEastAsia"/>
                <w:noProof/>
                <w:kern w:val="2"/>
                <w:sz w:val="22"/>
                <w:szCs w:val="22"/>
              </w:rPr>
              <w:tab/>
            </w:r>
            <w:r w:rsidR="00241BF5" w:rsidRPr="00E84CDD">
              <w:rPr>
                <w:rStyle w:val="Hyperlink"/>
                <w:noProof/>
              </w:rPr>
              <w:t>Create a Team Profile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_Toc164156700 \h </w:instrText>
            </w:r>
            <w:r w:rsidR="00241BF5" w:rsidRPr="00E84CDD">
              <w:rPr>
                <w:noProof/>
                <w:webHidden/>
              </w:rPr>
            </w:r>
            <w:r w:rsidR="00241BF5" w:rsidRPr="00E84CDD">
              <w:rPr>
                <w:noProof/>
                <w:webHidden/>
              </w:rPr>
              <w:fldChar w:fldCharType="separate"/>
            </w:r>
            <w:r w:rsidR="00E43036">
              <w:rPr>
                <w:noProof/>
                <w:webHidden/>
              </w:rPr>
              <w:t>30</w:t>
            </w:r>
            <w:r w:rsidR="00241BF5" w:rsidRPr="00E84CDD">
              <w:rPr>
                <w:noProof/>
                <w:webHidden/>
              </w:rPr>
              <w:fldChar w:fldCharType="end"/>
            </w:r>
          </w:hyperlink>
        </w:p>
        <w:p w14:paraId="7A3520B5" w14:textId="1339DF19" w:rsidR="00241BF5" w:rsidRPr="00E84CDD" w:rsidRDefault="00000000">
          <w:pPr>
            <w:pStyle w:val="TOC3"/>
            <w:tabs>
              <w:tab w:val="left" w:pos="960"/>
              <w:tab w:val="right" w:leader="dot" w:pos="9350"/>
            </w:tabs>
            <w:rPr>
              <w:rFonts w:eastAsiaTheme="minorEastAsia"/>
              <w:noProof/>
              <w:kern w:val="2"/>
              <w:sz w:val="22"/>
              <w:szCs w:val="22"/>
            </w:rPr>
          </w:pPr>
          <w:hyperlink w:anchor="_Toc164156701" w:history="1">
            <w:r w:rsidR="00241BF5" w:rsidRPr="00E84CDD">
              <w:rPr>
                <w:rStyle w:val="Hyperlink"/>
                <w:noProof/>
              </w:rPr>
              <w:t>3.2</w:t>
            </w:r>
            <w:r w:rsidR="00241BF5" w:rsidRPr="00E84CDD">
              <w:rPr>
                <w:rFonts w:eastAsiaTheme="minorEastAsia"/>
                <w:noProof/>
                <w:kern w:val="2"/>
                <w:sz w:val="22"/>
                <w:szCs w:val="22"/>
              </w:rPr>
              <w:tab/>
            </w:r>
            <w:r w:rsidR="00241BF5" w:rsidRPr="00E84CDD">
              <w:rPr>
                <w:rStyle w:val="Hyperlink"/>
                <w:noProof/>
              </w:rPr>
              <w:t>Team Profile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_Toc164156701 \h </w:instrText>
            </w:r>
            <w:r w:rsidR="00241BF5" w:rsidRPr="00E84CDD">
              <w:rPr>
                <w:noProof/>
                <w:webHidden/>
              </w:rPr>
            </w:r>
            <w:r w:rsidR="00241BF5" w:rsidRPr="00E84CDD">
              <w:rPr>
                <w:noProof/>
                <w:webHidden/>
              </w:rPr>
              <w:fldChar w:fldCharType="separate"/>
            </w:r>
            <w:r w:rsidR="00E43036">
              <w:rPr>
                <w:noProof/>
                <w:webHidden/>
              </w:rPr>
              <w:t>31</w:t>
            </w:r>
            <w:r w:rsidR="00241BF5" w:rsidRPr="00E84CDD">
              <w:rPr>
                <w:noProof/>
                <w:webHidden/>
              </w:rPr>
              <w:fldChar w:fldCharType="end"/>
            </w:r>
          </w:hyperlink>
        </w:p>
        <w:p w14:paraId="6334BEFB" w14:textId="138B0717" w:rsidR="00241BF5" w:rsidRPr="00E84CDD" w:rsidRDefault="00000000">
          <w:pPr>
            <w:pStyle w:val="TOC3"/>
            <w:tabs>
              <w:tab w:val="left" w:pos="960"/>
              <w:tab w:val="right" w:leader="dot" w:pos="9350"/>
            </w:tabs>
            <w:rPr>
              <w:rFonts w:eastAsiaTheme="minorEastAsia"/>
              <w:noProof/>
              <w:kern w:val="2"/>
              <w:sz w:val="22"/>
              <w:szCs w:val="22"/>
            </w:rPr>
          </w:pPr>
          <w:hyperlink w:anchor="_Toc164156702" w:history="1">
            <w:r w:rsidR="00241BF5" w:rsidRPr="00E84CDD">
              <w:rPr>
                <w:rStyle w:val="Hyperlink"/>
                <w:noProof/>
              </w:rPr>
              <w:t>3.3</w:t>
            </w:r>
            <w:r w:rsidR="00241BF5" w:rsidRPr="00E84CDD">
              <w:rPr>
                <w:rFonts w:eastAsiaTheme="minorEastAsia"/>
                <w:noProof/>
                <w:kern w:val="2"/>
                <w:sz w:val="22"/>
                <w:szCs w:val="22"/>
              </w:rPr>
              <w:tab/>
            </w:r>
            <w:r w:rsidR="00241BF5" w:rsidRPr="00E84CDD">
              <w:rPr>
                <w:rStyle w:val="Hyperlink"/>
                <w:noProof/>
              </w:rPr>
              <w:t>Patient Capacity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_Toc164156702 \h </w:instrText>
            </w:r>
            <w:r w:rsidR="00241BF5" w:rsidRPr="00E84CDD">
              <w:rPr>
                <w:noProof/>
                <w:webHidden/>
              </w:rPr>
            </w:r>
            <w:r w:rsidR="00241BF5" w:rsidRPr="00E84CDD">
              <w:rPr>
                <w:noProof/>
                <w:webHidden/>
              </w:rPr>
              <w:fldChar w:fldCharType="separate"/>
            </w:r>
            <w:r w:rsidR="00E43036">
              <w:rPr>
                <w:noProof/>
                <w:webHidden/>
              </w:rPr>
              <w:t>31</w:t>
            </w:r>
            <w:r w:rsidR="00241BF5" w:rsidRPr="00E84CDD">
              <w:rPr>
                <w:noProof/>
                <w:webHidden/>
              </w:rPr>
              <w:fldChar w:fldCharType="end"/>
            </w:r>
          </w:hyperlink>
        </w:p>
        <w:p w14:paraId="798F8D81" w14:textId="0CEC9542" w:rsidR="00241BF5" w:rsidRPr="00E84CDD" w:rsidRDefault="00000000">
          <w:pPr>
            <w:pStyle w:val="TOC3"/>
            <w:tabs>
              <w:tab w:val="left" w:pos="960"/>
              <w:tab w:val="right" w:leader="dot" w:pos="9350"/>
            </w:tabs>
            <w:rPr>
              <w:rFonts w:eastAsiaTheme="minorEastAsia"/>
              <w:noProof/>
              <w:kern w:val="2"/>
              <w:sz w:val="22"/>
              <w:szCs w:val="22"/>
            </w:rPr>
          </w:pPr>
          <w:hyperlink w:anchor="_Toc164156703" w:history="1">
            <w:r w:rsidR="00241BF5" w:rsidRPr="00E84CDD">
              <w:rPr>
                <w:rStyle w:val="Hyperlink"/>
                <w:noProof/>
              </w:rPr>
              <w:t>3.4</w:t>
            </w:r>
            <w:r w:rsidR="00241BF5" w:rsidRPr="00E84CDD">
              <w:rPr>
                <w:rFonts w:eastAsiaTheme="minorEastAsia"/>
                <w:noProof/>
                <w:kern w:val="2"/>
                <w:sz w:val="22"/>
                <w:szCs w:val="22"/>
              </w:rPr>
              <w:tab/>
            </w:r>
            <w:r w:rsidR="00241BF5" w:rsidRPr="00E84CDD">
              <w:rPr>
                <w:rStyle w:val="Hyperlink"/>
                <w:noProof/>
              </w:rPr>
              <w:t>Status Setup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_Toc164156703 \h </w:instrText>
            </w:r>
            <w:r w:rsidR="00241BF5" w:rsidRPr="00E84CDD">
              <w:rPr>
                <w:noProof/>
                <w:webHidden/>
              </w:rPr>
            </w:r>
            <w:r w:rsidR="00241BF5" w:rsidRPr="00E84CDD">
              <w:rPr>
                <w:noProof/>
                <w:webHidden/>
              </w:rPr>
              <w:fldChar w:fldCharType="separate"/>
            </w:r>
            <w:r w:rsidR="00E43036">
              <w:rPr>
                <w:noProof/>
                <w:webHidden/>
              </w:rPr>
              <w:t>31</w:t>
            </w:r>
            <w:r w:rsidR="00241BF5" w:rsidRPr="00E84CDD">
              <w:rPr>
                <w:noProof/>
                <w:webHidden/>
              </w:rPr>
              <w:fldChar w:fldCharType="end"/>
            </w:r>
          </w:hyperlink>
        </w:p>
        <w:p w14:paraId="13348467" w14:textId="48C6BD12" w:rsidR="00241BF5" w:rsidRPr="00E84CDD" w:rsidRDefault="00000000">
          <w:pPr>
            <w:pStyle w:val="TOC4"/>
            <w:tabs>
              <w:tab w:val="left" w:pos="1440"/>
              <w:tab w:val="right" w:leader="dot" w:pos="9350"/>
            </w:tabs>
            <w:rPr>
              <w:rFonts w:eastAsiaTheme="minorEastAsia"/>
              <w:noProof/>
              <w:kern w:val="2"/>
              <w:sz w:val="22"/>
              <w:szCs w:val="22"/>
            </w:rPr>
          </w:pPr>
          <w:hyperlink w:anchor="_Toc164156704" w:history="1">
            <w:r w:rsidR="00241BF5" w:rsidRPr="00E84CDD">
              <w:rPr>
                <w:rStyle w:val="Hyperlink"/>
                <w:noProof/>
              </w:rPr>
              <w:t>3.4.1</w:t>
            </w:r>
            <w:r w:rsidR="00241BF5" w:rsidRPr="00E84CDD">
              <w:rPr>
                <w:rFonts w:eastAsiaTheme="minorEastAsia"/>
                <w:noProof/>
                <w:kern w:val="2"/>
                <w:sz w:val="22"/>
                <w:szCs w:val="22"/>
              </w:rPr>
              <w:tab/>
            </w:r>
            <w:r w:rsidR="00241BF5" w:rsidRPr="00E84CDD">
              <w:rPr>
                <w:rStyle w:val="Hyperlink"/>
                <w:noProof/>
              </w:rPr>
              <w:t>Point of Contact – Administrative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_Toc164156704 \h </w:instrText>
            </w:r>
            <w:r w:rsidR="00241BF5" w:rsidRPr="00E84CDD">
              <w:rPr>
                <w:noProof/>
                <w:webHidden/>
              </w:rPr>
            </w:r>
            <w:r w:rsidR="00241BF5" w:rsidRPr="00E84CDD">
              <w:rPr>
                <w:noProof/>
                <w:webHidden/>
              </w:rPr>
              <w:fldChar w:fldCharType="separate"/>
            </w:r>
            <w:r w:rsidR="00E43036">
              <w:rPr>
                <w:noProof/>
                <w:webHidden/>
              </w:rPr>
              <w:t>32</w:t>
            </w:r>
            <w:r w:rsidR="00241BF5" w:rsidRPr="00E84CDD">
              <w:rPr>
                <w:noProof/>
                <w:webHidden/>
              </w:rPr>
              <w:fldChar w:fldCharType="end"/>
            </w:r>
          </w:hyperlink>
        </w:p>
        <w:p w14:paraId="60C824AE" w14:textId="1DA12CFC" w:rsidR="00241BF5" w:rsidRPr="00E84CDD" w:rsidRDefault="00000000">
          <w:pPr>
            <w:pStyle w:val="TOC4"/>
            <w:tabs>
              <w:tab w:val="left" w:pos="1440"/>
              <w:tab w:val="right" w:leader="dot" w:pos="9350"/>
            </w:tabs>
            <w:rPr>
              <w:rFonts w:eastAsiaTheme="minorEastAsia"/>
              <w:noProof/>
              <w:kern w:val="2"/>
              <w:sz w:val="22"/>
              <w:szCs w:val="22"/>
            </w:rPr>
          </w:pPr>
          <w:hyperlink w:anchor="_Toc164156705" w:history="1">
            <w:r w:rsidR="00241BF5" w:rsidRPr="00E84CDD">
              <w:rPr>
                <w:rStyle w:val="Hyperlink"/>
                <w:noProof/>
              </w:rPr>
              <w:t>3.4.2</w:t>
            </w:r>
            <w:r w:rsidR="00241BF5" w:rsidRPr="00E84CDD">
              <w:rPr>
                <w:rFonts w:eastAsiaTheme="minorEastAsia"/>
                <w:noProof/>
                <w:kern w:val="2"/>
                <w:sz w:val="22"/>
                <w:szCs w:val="22"/>
              </w:rPr>
              <w:tab/>
            </w:r>
            <w:r w:rsidR="00241BF5" w:rsidRPr="00E84CDD">
              <w:rPr>
                <w:rStyle w:val="Hyperlink"/>
                <w:noProof/>
              </w:rPr>
              <w:t>Point of Contact – Clinical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_Toc164156705 \h </w:instrText>
            </w:r>
            <w:r w:rsidR="00241BF5" w:rsidRPr="00E84CDD">
              <w:rPr>
                <w:noProof/>
                <w:webHidden/>
              </w:rPr>
            </w:r>
            <w:r w:rsidR="00241BF5" w:rsidRPr="00E84CDD">
              <w:rPr>
                <w:noProof/>
                <w:webHidden/>
              </w:rPr>
              <w:fldChar w:fldCharType="separate"/>
            </w:r>
            <w:r w:rsidR="00E43036">
              <w:rPr>
                <w:noProof/>
                <w:webHidden/>
              </w:rPr>
              <w:t>32</w:t>
            </w:r>
            <w:r w:rsidR="00241BF5" w:rsidRPr="00E84CDD">
              <w:rPr>
                <w:noProof/>
                <w:webHidden/>
              </w:rPr>
              <w:fldChar w:fldCharType="end"/>
            </w:r>
          </w:hyperlink>
        </w:p>
        <w:p w14:paraId="79340910" w14:textId="100BB3BC" w:rsidR="00241BF5" w:rsidRPr="00E84CDD" w:rsidRDefault="00000000">
          <w:pPr>
            <w:pStyle w:val="TOC4"/>
            <w:tabs>
              <w:tab w:val="left" w:pos="1440"/>
              <w:tab w:val="right" w:leader="dot" w:pos="9350"/>
            </w:tabs>
            <w:rPr>
              <w:rFonts w:eastAsiaTheme="minorEastAsia"/>
              <w:noProof/>
              <w:kern w:val="2"/>
              <w:sz w:val="22"/>
              <w:szCs w:val="22"/>
            </w:rPr>
          </w:pPr>
          <w:hyperlink w:anchor="_Toc164156706" w:history="1">
            <w:r w:rsidR="00241BF5" w:rsidRPr="00E84CDD">
              <w:rPr>
                <w:rStyle w:val="Hyperlink"/>
                <w:noProof/>
              </w:rPr>
              <w:t>3.4.3</w:t>
            </w:r>
            <w:r w:rsidR="00241BF5" w:rsidRPr="00E84CDD">
              <w:rPr>
                <w:rFonts w:eastAsiaTheme="minorEastAsia"/>
                <w:noProof/>
                <w:kern w:val="2"/>
                <w:sz w:val="22"/>
                <w:szCs w:val="22"/>
              </w:rPr>
              <w:tab/>
            </w:r>
            <w:r w:rsidR="00241BF5" w:rsidRPr="00E84CDD">
              <w:rPr>
                <w:rStyle w:val="Hyperlink"/>
                <w:noProof/>
              </w:rPr>
              <w:t>Non-Primary Care Teams: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_Toc164156706 \h </w:instrText>
            </w:r>
            <w:r w:rsidR="00241BF5" w:rsidRPr="00E84CDD">
              <w:rPr>
                <w:noProof/>
                <w:webHidden/>
              </w:rPr>
            </w:r>
            <w:r w:rsidR="00241BF5" w:rsidRPr="00E84CDD">
              <w:rPr>
                <w:noProof/>
                <w:webHidden/>
              </w:rPr>
              <w:fldChar w:fldCharType="separate"/>
            </w:r>
            <w:r w:rsidR="00E43036">
              <w:rPr>
                <w:noProof/>
                <w:webHidden/>
              </w:rPr>
              <w:t>32</w:t>
            </w:r>
            <w:r w:rsidR="00241BF5" w:rsidRPr="00E84CDD">
              <w:rPr>
                <w:noProof/>
                <w:webHidden/>
              </w:rPr>
              <w:fldChar w:fldCharType="end"/>
            </w:r>
          </w:hyperlink>
        </w:p>
        <w:p w14:paraId="5C4CB38E" w14:textId="52041C28" w:rsidR="00241BF5" w:rsidRPr="00E84CDD" w:rsidRDefault="00000000">
          <w:pPr>
            <w:pStyle w:val="TOC3"/>
            <w:tabs>
              <w:tab w:val="left" w:pos="960"/>
              <w:tab w:val="right" w:leader="dot" w:pos="9350"/>
            </w:tabs>
            <w:rPr>
              <w:rFonts w:eastAsiaTheme="minorEastAsia"/>
              <w:noProof/>
              <w:kern w:val="2"/>
              <w:sz w:val="22"/>
              <w:szCs w:val="22"/>
            </w:rPr>
          </w:pPr>
          <w:hyperlink w:anchor="_Toc164156707" w:history="1">
            <w:r w:rsidR="00241BF5" w:rsidRPr="00E84CDD">
              <w:rPr>
                <w:rStyle w:val="Hyperlink"/>
                <w:noProof/>
              </w:rPr>
              <w:t>3.5</w:t>
            </w:r>
            <w:r w:rsidR="00241BF5" w:rsidRPr="00E84CDD">
              <w:rPr>
                <w:rFonts w:eastAsiaTheme="minorEastAsia"/>
                <w:noProof/>
                <w:kern w:val="2"/>
                <w:sz w:val="22"/>
                <w:szCs w:val="22"/>
              </w:rPr>
              <w:tab/>
            </w:r>
            <w:r w:rsidR="00241BF5" w:rsidRPr="00E84CDD">
              <w:rPr>
                <w:rStyle w:val="Hyperlink"/>
                <w:noProof/>
              </w:rPr>
              <w:t>Create a Team Role (Position) Profile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_Toc164156707 \h </w:instrText>
            </w:r>
            <w:r w:rsidR="00241BF5" w:rsidRPr="00E84CDD">
              <w:rPr>
                <w:noProof/>
                <w:webHidden/>
              </w:rPr>
            </w:r>
            <w:r w:rsidR="00241BF5" w:rsidRPr="00E84CDD">
              <w:rPr>
                <w:noProof/>
                <w:webHidden/>
              </w:rPr>
              <w:fldChar w:fldCharType="separate"/>
            </w:r>
            <w:r w:rsidR="00E43036">
              <w:rPr>
                <w:noProof/>
                <w:webHidden/>
              </w:rPr>
              <w:t>32</w:t>
            </w:r>
            <w:r w:rsidR="00241BF5" w:rsidRPr="00E84CDD">
              <w:rPr>
                <w:noProof/>
                <w:webHidden/>
              </w:rPr>
              <w:fldChar w:fldCharType="end"/>
            </w:r>
          </w:hyperlink>
        </w:p>
        <w:p w14:paraId="05913B76" w14:textId="0D685384" w:rsidR="00241BF5" w:rsidRPr="00E84CDD" w:rsidRDefault="00000000">
          <w:pPr>
            <w:pStyle w:val="TOC3"/>
            <w:tabs>
              <w:tab w:val="left" w:pos="960"/>
              <w:tab w:val="right" w:leader="dot" w:pos="9350"/>
            </w:tabs>
            <w:rPr>
              <w:rFonts w:eastAsiaTheme="minorEastAsia"/>
              <w:noProof/>
              <w:kern w:val="2"/>
              <w:sz w:val="22"/>
              <w:szCs w:val="22"/>
            </w:rPr>
          </w:pPr>
          <w:hyperlink w:anchor="_Toc164156708" w:history="1">
            <w:r w:rsidR="00241BF5" w:rsidRPr="00E84CDD">
              <w:rPr>
                <w:rStyle w:val="Hyperlink"/>
                <w:noProof/>
              </w:rPr>
              <w:t>3.6</w:t>
            </w:r>
            <w:r w:rsidR="00241BF5" w:rsidRPr="00E84CDD">
              <w:rPr>
                <w:rFonts w:eastAsiaTheme="minorEastAsia"/>
                <w:noProof/>
                <w:kern w:val="2"/>
                <w:sz w:val="22"/>
                <w:szCs w:val="22"/>
              </w:rPr>
              <w:tab/>
            </w:r>
            <w:r w:rsidR="00241BF5" w:rsidRPr="00E84CDD">
              <w:rPr>
                <w:rStyle w:val="Hyperlink"/>
                <w:noProof/>
              </w:rPr>
              <w:t>General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_Toc164156708 \h </w:instrText>
            </w:r>
            <w:r w:rsidR="00241BF5" w:rsidRPr="00E84CDD">
              <w:rPr>
                <w:noProof/>
                <w:webHidden/>
              </w:rPr>
            </w:r>
            <w:r w:rsidR="00241BF5" w:rsidRPr="00E84CDD">
              <w:rPr>
                <w:noProof/>
                <w:webHidden/>
              </w:rPr>
              <w:fldChar w:fldCharType="separate"/>
            </w:r>
            <w:r w:rsidR="00E43036">
              <w:rPr>
                <w:noProof/>
                <w:webHidden/>
              </w:rPr>
              <w:t>34</w:t>
            </w:r>
            <w:r w:rsidR="00241BF5" w:rsidRPr="00E84CDD">
              <w:rPr>
                <w:noProof/>
                <w:webHidden/>
              </w:rPr>
              <w:fldChar w:fldCharType="end"/>
            </w:r>
          </w:hyperlink>
        </w:p>
        <w:p w14:paraId="2FA2CE6C" w14:textId="438FA54A" w:rsidR="00241BF5" w:rsidRPr="00E84CDD" w:rsidRDefault="00000000">
          <w:pPr>
            <w:pStyle w:val="TOC3"/>
            <w:tabs>
              <w:tab w:val="left" w:pos="960"/>
              <w:tab w:val="right" w:leader="dot" w:pos="9350"/>
            </w:tabs>
            <w:rPr>
              <w:rFonts w:eastAsiaTheme="minorEastAsia"/>
              <w:noProof/>
              <w:kern w:val="2"/>
              <w:sz w:val="22"/>
              <w:szCs w:val="22"/>
            </w:rPr>
          </w:pPr>
          <w:hyperlink w:anchor="_Toc164156709" w:history="1">
            <w:r w:rsidR="00241BF5" w:rsidRPr="00E84CDD">
              <w:rPr>
                <w:rStyle w:val="Hyperlink"/>
                <w:noProof/>
              </w:rPr>
              <w:t>3.7</w:t>
            </w:r>
            <w:r w:rsidR="00241BF5" w:rsidRPr="00E84CDD">
              <w:rPr>
                <w:rFonts w:eastAsiaTheme="minorEastAsia"/>
                <w:noProof/>
                <w:kern w:val="2"/>
                <w:sz w:val="22"/>
                <w:szCs w:val="22"/>
              </w:rPr>
              <w:tab/>
            </w:r>
            <w:r w:rsidR="00241BF5" w:rsidRPr="00E84CDD">
              <w:rPr>
                <w:rStyle w:val="Hyperlink"/>
                <w:noProof/>
              </w:rPr>
              <w:t>Status Setup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_Toc164156709 \h </w:instrText>
            </w:r>
            <w:r w:rsidR="00241BF5" w:rsidRPr="00E84CDD">
              <w:rPr>
                <w:noProof/>
                <w:webHidden/>
              </w:rPr>
            </w:r>
            <w:r w:rsidR="00241BF5" w:rsidRPr="00E84CDD">
              <w:rPr>
                <w:noProof/>
                <w:webHidden/>
              </w:rPr>
              <w:fldChar w:fldCharType="separate"/>
            </w:r>
            <w:r w:rsidR="00E43036">
              <w:rPr>
                <w:noProof/>
                <w:webHidden/>
              </w:rPr>
              <w:t>35</w:t>
            </w:r>
            <w:r w:rsidR="00241BF5" w:rsidRPr="00E84CDD">
              <w:rPr>
                <w:noProof/>
                <w:webHidden/>
              </w:rPr>
              <w:fldChar w:fldCharType="end"/>
            </w:r>
          </w:hyperlink>
        </w:p>
        <w:p w14:paraId="13D5D3B0" w14:textId="32599BCC" w:rsidR="00241BF5" w:rsidRPr="00E84CDD" w:rsidRDefault="00000000">
          <w:pPr>
            <w:pStyle w:val="TOC3"/>
            <w:tabs>
              <w:tab w:val="left" w:pos="960"/>
              <w:tab w:val="right" w:leader="dot" w:pos="9350"/>
            </w:tabs>
            <w:rPr>
              <w:rFonts w:eastAsiaTheme="minorEastAsia"/>
              <w:noProof/>
              <w:kern w:val="2"/>
              <w:sz w:val="22"/>
              <w:szCs w:val="22"/>
            </w:rPr>
          </w:pPr>
          <w:hyperlink w:anchor="_Toc164156710" w:history="1">
            <w:r w:rsidR="00241BF5" w:rsidRPr="00E84CDD">
              <w:rPr>
                <w:rStyle w:val="Hyperlink"/>
                <w:noProof/>
              </w:rPr>
              <w:t>3.8</w:t>
            </w:r>
            <w:r w:rsidR="00241BF5" w:rsidRPr="00E84CDD">
              <w:rPr>
                <w:rFonts w:eastAsiaTheme="minorEastAsia"/>
                <w:noProof/>
                <w:kern w:val="2"/>
                <w:sz w:val="22"/>
                <w:szCs w:val="22"/>
              </w:rPr>
              <w:tab/>
            </w:r>
            <w:r w:rsidR="00241BF5" w:rsidRPr="00E84CDD">
              <w:rPr>
                <w:rStyle w:val="Hyperlink"/>
                <w:noProof/>
              </w:rPr>
              <w:t>Team Placement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_Toc164156710 \h </w:instrText>
            </w:r>
            <w:r w:rsidR="00241BF5" w:rsidRPr="00E84CDD">
              <w:rPr>
                <w:noProof/>
                <w:webHidden/>
              </w:rPr>
            </w:r>
            <w:r w:rsidR="00241BF5" w:rsidRPr="00E84CDD">
              <w:rPr>
                <w:noProof/>
                <w:webHidden/>
              </w:rPr>
              <w:fldChar w:fldCharType="separate"/>
            </w:r>
            <w:r w:rsidR="00E43036">
              <w:rPr>
                <w:noProof/>
                <w:webHidden/>
              </w:rPr>
              <w:t>35</w:t>
            </w:r>
            <w:r w:rsidR="00241BF5" w:rsidRPr="00E84CDD">
              <w:rPr>
                <w:noProof/>
                <w:webHidden/>
              </w:rPr>
              <w:fldChar w:fldCharType="end"/>
            </w:r>
          </w:hyperlink>
        </w:p>
        <w:p w14:paraId="0D26C13C" w14:textId="3DF0ECFD" w:rsidR="00241BF5" w:rsidRPr="00E84CDD" w:rsidRDefault="00000000">
          <w:pPr>
            <w:pStyle w:val="TOC3"/>
            <w:tabs>
              <w:tab w:val="left" w:pos="960"/>
              <w:tab w:val="right" w:leader="dot" w:pos="9350"/>
            </w:tabs>
            <w:rPr>
              <w:rFonts w:eastAsiaTheme="minorEastAsia"/>
              <w:noProof/>
              <w:kern w:val="2"/>
              <w:sz w:val="22"/>
              <w:szCs w:val="22"/>
            </w:rPr>
          </w:pPr>
          <w:hyperlink w:anchor="_Toc164156711" w:history="1">
            <w:r w:rsidR="00241BF5" w:rsidRPr="00E84CDD">
              <w:rPr>
                <w:rStyle w:val="Hyperlink"/>
                <w:noProof/>
              </w:rPr>
              <w:t>3.9</w:t>
            </w:r>
            <w:r w:rsidR="00241BF5" w:rsidRPr="00E84CDD">
              <w:rPr>
                <w:rFonts w:eastAsiaTheme="minorEastAsia"/>
                <w:noProof/>
                <w:kern w:val="2"/>
                <w:sz w:val="22"/>
                <w:szCs w:val="22"/>
              </w:rPr>
              <w:tab/>
            </w:r>
            <w:r w:rsidR="00241BF5" w:rsidRPr="00E84CDD">
              <w:rPr>
                <w:rStyle w:val="Hyperlink"/>
                <w:noProof/>
              </w:rPr>
              <w:t>Patient Capacity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_Toc164156711 \h </w:instrText>
            </w:r>
            <w:r w:rsidR="00241BF5" w:rsidRPr="00E84CDD">
              <w:rPr>
                <w:noProof/>
                <w:webHidden/>
              </w:rPr>
            </w:r>
            <w:r w:rsidR="00241BF5" w:rsidRPr="00E84CDD">
              <w:rPr>
                <w:noProof/>
                <w:webHidden/>
              </w:rPr>
              <w:fldChar w:fldCharType="separate"/>
            </w:r>
            <w:r w:rsidR="00E43036">
              <w:rPr>
                <w:noProof/>
                <w:webHidden/>
              </w:rPr>
              <w:t>35</w:t>
            </w:r>
            <w:r w:rsidR="00241BF5" w:rsidRPr="00E84CDD">
              <w:rPr>
                <w:noProof/>
                <w:webHidden/>
              </w:rPr>
              <w:fldChar w:fldCharType="end"/>
            </w:r>
          </w:hyperlink>
        </w:p>
        <w:p w14:paraId="22CFDA6A" w14:textId="189E89AF" w:rsidR="00241BF5" w:rsidRPr="00E84CDD" w:rsidRDefault="00000000">
          <w:pPr>
            <w:pStyle w:val="TOC2"/>
            <w:tabs>
              <w:tab w:val="left" w:pos="720"/>
              <w:tab w:val="right" w:leader="dot" w:pos="9350"/>
            </w:tabs>
            <w:rPr>
              <w:rFonts w:eastAsiaTheme="minorEastAsia"/>
              <w:b w:val="0"/>
              <w:bCs w:val="0"/>
              <w:noProof/>
              <w:kern w:val="2"/>
            </w:rPr>
          </w:pPr>
          <w:hyperlink w:anchor="_Toc164156712" w:history="1">
            <w:r w:rsidR="00241BF5" w:rsidRPr="00E84CDD">
              <w:rPr>
                <w:rStyle w:val="Hyperlink"/>
                <w:noProof/>
              </w:rPr>
              <w:t>4</w:t>
            </w:r>
            <w:r w:rsidR="00241BF5" w:rsidRPr="00E84CDD">
              <w:rPr>
                <w:rFonts w:eastAsiaTheme="minorEastAsia"/>
                <w:b w:val="0"/>
                <w:bCs w:val="0"/>
                <w:noProof/>
                <w:kern w:val="2"/>
              </w:rPr>
              <w:tab/>
            </w:r>
            <w:r w:rsidR="00241BF5" w:rsidRPr="00E84CDD">
              <w:rPr>
                <w:rStyle w:val="Hyperlink"/>
                <w:noProof/>
              </w:rPr>
              <w:t>Assign Staff to a Team Role (Position)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_Toc164156712 \h </w:instrText>
            </w:r>
            <w:r w:rsidR="00241BF5" w:rsidRPr="00E84CDD">
              <w:rPr>
                <w:noProof/>
                <w:webHidden/>
              </w:rPr>
            </w:r>
            <w:r w:rsidR="00241BF5" w:rsidRPr="00E84CDD">
              <w:rPr>
                <w:noProof/>
                <w:webHidden/>
              </w:rPr>
              <w:fldChar w:fldCharType="separate"/>
            </w:r>
            <w:r w:rsidR="00E43036">
              <w:rPr>
                <w:noProof/>
                <w:webHidden/>
              </w:rPr>
              <w:t>36</w:t>
            </w:r>
            <w:r w:rsidR="00241BF5" w:rsidRPr="00E84CDD">
              <w:rPr>
                <w:noProof/>
                <w:webHidden/>
              </w:rPr>
              <w:fldChar w:fldCharType="end"/>
            </w:r>
          </w:hyperlink>
        </w:p>
        <w:p w14:paraId="1AFAD027" w14:textId="59D0C26C" w:rsidR="00241BF5" w:rsidRPr="00E84CDD" w:rsidRDefault="00000000">
          <w:pPr>
            <w:pStyle w:val="TOC3"/>
            <w:tabs>
              <w:tab w:val="left" w:pos="960"/>
              <w:tab w:val="right" w:leader="dot" w:pos="9350"/>
            </w:tabs>
            <w:rPr>
              <w:rFonts w:eastAsiaTheme="minorEastAsia"/>
              <w:noProof/>
              <w:kern w:val="2"/>
              <w:sz w:val="22"/>
              <w:szCs w:val="22"/>
            </w:rPr>
          </w:pPr>
          <w:hyperlink w:anchor="_Toc164156713" w:history="1">
            <w:r w:rsidR="00241BF5" w:rsidRPr="00E84CDD">
              <w:rPr>
                <w:rStyle w:val="Hyperlink"/>
                <w:noProof/>
              </w:rPr>
              <w:t>4.1</w:t>
            </w:r>
            <w:r w:rsidR="00241BF5" w:rsidRPr="00E84CDD">
              <w:rPr>
                <w:rFonts w:eastAsiaTheme="minorEastAsia"/>
                <w:noProof/>
                <w:kern w:val="2"/>
                <w:sz w:val="22"/>
                <w:szCs w:val="22"/>
              </w:rPr>
              <w:tab/>
            </w:r>
            <w:r w:rsidR="00241BF5" w:rsidRPr="00E84CDD">
              <w:rPr>
                <w:rStyle w:val="Hyperlink"/>
                <w:noProof/>
              </w:rPr>
              <w:t>From the Modify an Existing Team page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_Toc164156713 \h </w:instrText>
            </w:r>
            <w:r w:rsidR="00241BF5" w:rsidRPr="00E84CDD">
              <w:rPr>
                <w:noProof/>
                <w:webHidden/>
              </w:rPr>
            </w:r>
            <w:r w:rsidR="00241BF5" w:rsidRPr="00E84CDD">
              <w:rPr>
                <w:noProof/>
                <w:webHidden/>
              </w:rPr>
              <w:fldChar w:fldCharType="separate"/>
            </w:r>
            <w:r w:rsidR="00E43036">
              <w:rPr>
                <w:noProof/>
                <w:webHidden/>
              </w:rPr>
              <w:t>36</w:t>
            </w:r>
            <w:r w:rsidR="00241BF5" w:rsidRPr="00E84CDD">
              <w:rPr>
                <w:noProof/>
                <w:webHidden/>
              </w:rPr>
              <w:fldChar w:fldCharType="end"/>
            </w:r>
          </w:hyperlink>
        </w:p>
        <w:p w14:paraId="23103220" w14:textId="28C062CC" w:rsidR="00241BF5" w:rsidRPr="00E84CDD" w:rsidRDefault="00000000">
          <w:pPr>
            <w:pStyle w:val="TOC3"/>
            <w:tabs>
              <w:tab w:val="left" w:pos="960"/>
              <w:tab w:val="right" w:leader="dot" w:pos="9350"/>
            </w:tabs>
            <w:rPr>
              <w:rFonts w:eastAsiaTheme="minorEastAsia"/>
              <w:noProof/>
              <w:kern w:val="2"/>
              <w:sz w:val="22"/>
              <w:szCs w:val="22"/>
            </w:rPr>
          </w:pPr>
          <w:hyperlink w:anchor="_Toc164156714" w:history="1">
            <w:r w:rsidR="00241BF5" w:rsidRPr="00E84CDD">
              <w:rPr>
                <w:rStyle w:val="Hyperlink"/>
                <w:noProof/>
              </w:rPr>
              <w:t>4.2</w:t>
            </w:r>
            <w:r w:rsidR="00241BF5" w:rsidRPr="00E84CDD">
              <w:rPr>
                <w:rFonts w:eastAsiaTheme="minorEastAsia"/>
                <w:noProof/>
                <w:kern w:val="2"/>
                <w:sz w:val="22"/>
                <w:szCs w:val="22"/>
              </w:rPr>
              <w:tab/>
            </w:r>
            <w:r w:rsidR="00241BF5" w:rsidRPr="00E84CDD">
              <w:rPr>
                <w:rStyle w:val="Hyperlink"/>
                <w:noProof/>
              </w:rPr>
              <w:t>From the Modify an Existing Position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_Toc164156714 \h </w:instrText>
            </w:r>
            <w:r w:rsidR="00241BF5" w:rsidRPr="00E84CDD">
              <w:rPr>
                <w:noProof/>
                <w:webHidden/>
              </w:rPr>
            </w:r>
            <w:r w:rsidR="00241BF5" w:rsidRPr="00E84CDD">
              <w:rPr>
                <w:noProof/>
                <w:webHidden/>
              </w:rPr>
              <w:fldChar w:fldCharType="separate"/>
            </w:r>
            <w:r w:rsidR="00E43036">
              <w:rPr>
                <w:noProof/>
                <w:webHidden/>
              </w:rPr>
              <w:t>38</w:t>
            </w:r>
            <w:r w:rsidR="00241BF5" w:rsidRPr="00E84CDD">
              <w:rPr>
                <w:noProof/>
                <w:webHidden/>
              </w:rPr>
              <w:fldChar w:fldCharType="end"/>
            </w:r>
          </w:hyperlink>
        </w:p>
        <w:p w14:paraId="3F5FB3D1" w14:textId="0DED333C" w:rsidR="00241BF5" w:rsidRPr="00E84CDD" w:rsidRDefault="00000000">
          <w:pPr>
            <w:pStyle w:val="TOC3"/>
            <w:tabs>
              <w:tab w:val="left" w:pos="960"/>
              <w:tab w:val="right" w:leader="dot" w:pos="9350"/>
            </w:tabs>
            <w:rPr>
              <w:rFonts w:eastAsiaTheme="minorEastAsia"/>
              <w:noProof/>
              <w:kern w:val="2"/>
              <w:sz w:val="22"/>
              <w:szCs w:val="22"/>
            </w:rPr>
          </w:pPr>
          <w:hyperlink w:anchor="_Toc164156715" w:history="1">
            <w:r w:rsidR="00241BF5" w:rsidRPr="00E84CDD">
              <w:rPr>
                <w:rStyle w:val="Hyperlink"/>
                <w:noProof/>
              </w:rPr>
              <w:t>4.3</w:t>
            </w:r>
            <w:r w:rsidR="00241BF5" w:rsidRPr="00E84CDD">
              <w:rPr>
                <w:rFonts w:eastAsiaTheme="minorEastAsia"/>
                <w:noProof/>
                <w:kern w:val="2"/>
                <w:sz w:val="22"/>
                <w:szCs w:val="22"/>
              </w:rPr>
              <w:tab/>
            </w:r>
            <w:r w:rsidR="00241BF5" w:rsidRPr="00E84CDD">
              <w:rPr>
                <w:rStyle w:val="Hyperlink"/>
                <w:noProof/>
              </w:rPr>
              <w:t>Mental Health Team Specifics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_Toc164156715 \h </w:instrText>
            </w:r>
            <w:r w:rsidR="00241BF5" w:rsidRPr="00E84CDD">
              <w:rPr>
                <w:noProof/>
                <w:webHidden/>
              </w:rPr>
            </w:r>
            <w:r w:rsidR="00241BF5" w:rsidRPr="00E84CDD">
              <w:rPr>
                <w:noProof/>
                <w:webHidden/>
              </w:rPr>
              <w:fldChar w:fldCharType="separate"/>
            </w:r>
            <w:r w:rsidR="00E43036">
              <w:rPr>
                <w:noProof/>
                <w:webHidden/>
              </w:rPr>
              <w:t>40</w:t>
            </w:r>
            <w:r w:rsidR="00241BF5" w:rsidRPr="00E84CDD">
              <w:rPr>
                <w:noProof/>
                <w:webHidden/>
              </w:rPr>
              <w:fldChar w:fldCharType="end"/>
            </w:r>
          </w:hyperlink>
        </w:p>
        <w:p w14:paraId="5582299F" w14:textId="43EC3512" w:rsidR="00241BF5" w:rsidRPr="00E84CDD" w:rsidRDefault="00000000">
          <w:pPr>
            <w:pStyle w:val="TOC2"/>
            <w:tabs>
              <w:tab w:val="left" w:pos="720"/>
              <w:tab w:val="right" w:leader="dot" w:pos="9350"/>
            </w:tabs>
            <w:rPr>
              <w:rFonts w:eastAsiaTheme="minorEastAsia"/>
              <w:b w:val="0"/>
              <w:bCs w:val="0"/>
              <w:noProof/>
              <w:kern w:val="2"/>
            </w:rPr>
          </w:pPr>
          <w:hyperlink w:anchor="_Toc164156716" w:history="1">
            <w:r w:rsidR="00241BF5" w:rsidRPr="00E84CDD">
              <w:rPr>
                <w:rStyle w:val="Hyperlink"/>
                <w:noProof/>
              </w:rPr>
              <w:t>5</w:t>
            </w:r>
            <w:r w:rsidR="00241BF5" w:rsidRPr="00E84CDD">
              <w:rPr>
                <w:rFonts w:eastAsiaTheme="minorEastAsia"/>
                <w:b w:val="0"/>
                <w:bCs w:val="0"/>
                <w:noProof/>
                <w:kern w:val="2"/>
              </w:rPr>
              <w:tab/>
            </w:r>
            <w:r w:rsidR="00241BF5" w:rsidRPr="00E84CDD">
              <w:rPr>
                <w:rStyle w:val="Hyperlink"/>
                <w:noProof/>
              </w:rPr>
              <w:t>Preceptor/Preceptee Relationships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_Toc164156716 \h </w:instrText>
            </w:r>
            <w:r w:rsidR="00241BF5" w:rsidRPr="00E84CDD">
              <w:rPr>
                <w:noProof/>
                <w:webHidden/>
              </w:rPr>
            </w:r>
            <w:r w:rsidR="00241BF5" w:rsidRPr="00E84CDD">
              <w:rPr>
                <w:noProof/>
                <w:webHidden/>
              </w:rPr>
              <w:fldChar w:fldCharType="separate"/>
            </w:r>
            <w:r w:rsidR="00E43036">
              <w:rPr>
                <w:noProof/>
                <w:webHidden/>
              </w:rPr>
              <w:t>40</w:t>
            </w:r>
            <w:r w:rsidR="00241BF5" w:rsidRPr="00E84CDD">
              <w:rPr>
                <w:noProof/>
                <w:webHidden/>
              </w:rPr>
              <w:fldChar w:fldCharType="end"/>
            </w:r>
          </w:hyperlink>
        </w:p>
        <w:p w14:paraId="7D83AAA6" w14:textId="7EC42F11" w:rsidR="00241BF5" w:rsidRPr="00E84CDD" w:rsidRDefault="00000000">
          <w:pPr>
            <w:pStyle w:val="TOC3"/>
            <w:tabs>
              <w:tab w:val="left" w:pos="960"/>
              <w:tab w:val="right" w:leader="dot" w:pos="9350"/>
            </w:tabs>
            <w:rPr>
              <w:rFonts w:eastAsiaTheme="minorEastAsia"/>
              <w:noProof/>
              <w:kern w:val="2"/>
              <w:sz w:val="22"/>
              <w:szCs w:val="22"/>
            </w:rPr>
          </w:pPr>
          <w:hyperlink w:anchor="_Toc164156717" w:history="1">
            <w:r w:rsidR="00241BF5" w:rsidRPr="00E84CDD">
              <w:rPr>
                <w:rStyle w:val="Hyperlink"/>
                <w:noProof/>
              </w:rPr>
              <w:t>5.1</w:t>
            </w:r>
            <w:r w:rsidR="00241BF5" w:rsidRPr="00E84CDD">
              <w:rPr>
                <w:rFonts w:eastAsiaTheme="minorEastAsia"/>
                <w:noProof/>
                <w:kern w:val="2"/>
                <w:sz w:val="22"/>
                <w:szCs w:val="22"/>
              </w:rPr>
              <w:tab/>
            </w:r>
            <w:r w:rsidR="00241BF5" w:rsidRPr="00E84CDD">
              <w:rPr>
                <w:rStyle w:val="Hyperlink"/>
                <w:noProof/>
              </w:rPr>
              <w:t>Assigning a Preceptor/Preceptee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_Toc164156717 \h </w:instrText>
            </w:r>
            <w:r w:rsidR="00241BF5" w:rsidRPr="00E84CDD">
              <w:rPr>
                <w:noProof/>
                <w:webHidden/>
              </w:rPr>
            </w:r>
            <w:r w:rsidR="00241BF5" w:rsidRPr="00E84CDD">
              <w:rPr>
                <w:noProof/>
                <w:webHidden/>
              </w:rPr>
              <w:fldChar w:fldCharType="separate"/>
            </w:r>
            <w:r w:rsidR="00E43036">
              <w:rPr>
                <w:noProof/>
                <w:webHidden/>
              </w:rPr>
              <w:t>41</w:t>
            </w:r>
            <w:r w:rsidR="00241BF5" w:rsidRPr="00E84CDD">
              <w:rPr>
                <w:noProof/>
                <w:webHidden/>
              </w:rPr>
              <w:fldChar w:fldCharType="end"/>
            </w:r>
          </w:hyperlink>
        </w:p>
        <w:p w14:paraId="3F36A61B" w14:textId="2BAA3BFD" w:rsidR="00241BF5" w:rsidRPr="00E84CDD" w:rsidRDefault="00000000">
          <w:pPr>
            <w:pStyle w:val="TOC3"/>
            <w:tabs>
              <w:tab w:val="left" w:pos="960"/>
              <w:tab w:val="right" w:leader="dot" w:pos="9350"/>
            </w:tabs>
            <w:rPr>
              <w:rFonts w:eastAsiaTheme="minorEastAsia"/>
              <w:noProof/>
              <w:kern w:val="2"/>
              <w:sz w:val="22"/>
              <w:szCs w:val="22"/>
            </w:rPr>
          </w:pPr>
          <w:hyperlink w:anchor="_Toc164156718" w:history="1">
            <w:r w:rsidR="00241BF5" w:rsidRPr="00E84CDD">
              <w:rPr>
                <w:rStyle w:val="Hyperlink"/>
                <w:noProof/>
              </w:rPr>
              <w:t>5.2</w:t>
            </w:r>
            <w:r w:rsidR="00241BF5" w:rsidRPr="00E84CDD">
              <w:rPr>
                <w:rFonts w:eastAsiaTheme="minorEastAsia"/>
                <w:noProof/>
                <w:kern w:val="2"/>
                <w:sz w:val="22"/>
                <w:szCs w:val="22"/>
              </w:rPr>
              <w:tab/>
            </w:r>
            <w:r w:rsidR="00241BF5" w:rsidRPr="00E84CDD">
              <w:rPr>
                <w:rStyle w:val="Hyperlink"/>
                <w:noProof/>
              </w:rPr>
              <w:t>Preceptor Assignment Timeline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_Toc164156718 \h </w:instrText>
            </w:r>
            <w:r w:rsidR="00241BF5" w:rsidRPr="00E84CDD">
              <w:rPr>
                <w:noProof/>
                <w:webHidden/>
              </w:rPr>
            </w:r>
            <w:r w:rsidR="00241BF5" w:rsidRPr="00E84CDD">
              <w:rPr>
                <w:noProof/>
                <w:webHidden/>
              </w:rPr>
              <w:fldChar w:fldCharType="separate"/>
            </w:r>
            <w:r w:rsidR="00E43036">
              <w:rPr>
                <w:noProof/>
                <w:webHidden/>
              </w:rPr>
              <w:t>43</w:t>
            </w:r>
            <w:r w:rsidR="00241BF5" w:rsidRPr="00E84CDD">
              <w:rPr>
                <w:noProof/>
                <w:webHidden/>
              </w:rPr>
              <w:fldChar w:fldCharType="end"/>
            </w:r>
          </w:hyperlink>
        </w:p>
        <w:p w14:paraId="2E8F20C4" w14:textId="014ADB59" w:rsidR="00241BF5" w:rsidRPr="00E84CDD" w:rsidRDefault="00000000">
          <w:pPr>
            <w:pStyle w:val="TOC2"/>
            <w:tabs>
              <w:tab w:val="left" w:pos="720"/>
              <w:tab w:val="right" w:leader="dot" w:pos="9350"/>
            </w:tabs>
            <w:rPr>
              <w:rFonts w:eastAsiaTheme="minorEastAsia"/>
              <w:b w:val="0"/>
              <w:bCs w:val="0"/>
              <w:noProof/>
              <w:kern w:val="2"/>
            </w:rPr>
          </w:pPr>
          <w:hyperlink w:anchor="_Toc164156719" w:history="1">
            <w:r w:rsidR="00241BF5" w:rsidRPr="00E84CDD">
              <w:rPr>
                <w:rStyle w:val="Hyperlink"/>
                <w:noProof/>
              </w:rPr>
              <w:t>6</w:t>
            </w:r>
            <w:r w:rsidR="00241BF5" w:rsidRPr="00E84CDD">
              <w:rPr>
                <w:rFonts w:eastAsiaTheme="minorEastAsia"/>
                <w:b w:val="0"/>
                <w:bCs w:val="0"/>
                <w:noProof/>
                <w:kern w:val="2"/>
              </w:rPr>
              <w:tab/>
            </w:r>
            <w:r w:rsidR="00241BF5" w:rsidRPr="00E84CDD">
              <w:rPr>
                <w:rStyle w:val="Hyperlink"/>
                <w:noProof/>
              </w:rPr>
              <w:t>Modify or View a Team Profile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_Toc164156719 \h </w:instrText>
            </w:r>
            <w:r w:rsidR="00241BF5" w:rsidRPr="00E84CDD">
              <w:rPr>
                <w:noProof/>
                <w:webHidden/>
              </w:rPr>
            </w:r>
            <w:r w:rsidR="00241BF5" w:rsidRPr="00E84CDD">
              <w:rPr>
                <w:noProof/>
                <w:webHidden/>
              </w:rPr>
              <w:fldChar w:fldCharType="separate"/>
            </w:r>
            <w:r w:rsidR="00E43036">
              <w:rPr>
                <w:noProof/>
                <w:webHidden/>
              </w:rPr>
              <w:t>44</w:t>
            </w:r>
            <w:r w:rsidR="00241BF5" w:rsidRPr="00E84CDD">
              <w:rPr>
                <w:noProof/>
                <w:webHidden/>
              </w:rPr>
              <w:fldChar w:fldCharType="end"/>
            </w:r>
          </w:hyperlink>
        </w:p>
        <w:p w14:paraId="43E8D991" w14:textId="7D12F2E1" w:rsidR="00241BF5" w:rsidRPr="00E84CDD" w:rsidRDefault="00000000">
          <w:pPr>
            <w:pStyle w:val="TOC3"/>
            <w:tabs>
              <w:tab w:val="left" w:pos="960"/>
              <w:tab w:val="right" w:leader="dot" w:pos="9350"/>
            </w:tabs>
            <w:rPr>
              <w:rFonts w:eastAsiaTheme="minorEastAsia"/>
              <w:noProof/>
              <w:kern w:val="2"/>
              <w:sz w:val="22"/>
              <w:szCs w:val="22"/>
            </w:rPr>
          </w:pPr>
          <w:hyperlink w:anchor="_Toc164156720" w:history="1">
            <w:r w:rsidR="00241BF5" w:rsidRPr="00E84CDD">
              <w:rPr>
                <w:rStyle w:val="Hyperlink"/>
                <w:noProof/>
              </w:rPr>
              <w:t>6.1</w:t>
            </w:r>
            <w:r w:rsidR="00241BF5" w:rsidRPr="00E84CDD">
              <w:rPr>
                <w:rFonts w:eastAsiaTheme="minorEastAsia"/>
                <w:noProof/>
                <w:kern w:val="2"/>
                <w:sz w:val="22"/>
                <w:szCs w:val="22"/>
              </w:rPr>
              <w:tab/>
            </w:r>
            <w:r w:rsidR="00241BF5" w:rsidRPr="00E84CDD">
              <w:rPr>
                <w:rStyle w:val="Hyperlink"/>
                <w:noProof/>
              </w:rPr>
              <w:t>Point of Contact – Administrative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_Toc164156720 \h </w:instrText>
            </w:r>
            <w:r w:rsidR="00241BF5" w:rsidRPr="00E84CDD">
              <w:rPr>
                <w:noProof/>
                <w:webHidden/>
              </w:rPr>
            </w:r>
            <w:r w:rsidR="00241BF5" w:rsidRPr="00E84CDD">
              <w:rPr>
                <w:noProof/>
                <w:webHidden/>
              </w:rPr>
              <w:fldChar w:fldCharType="separate"/>
            </w:r>
            <w:r w:rsidR="00E43036">
              <w:rPr>
                <w:noProof/>
                <w:webHidden/>
              </w:rPr>
              <w:t>45</w:t>
            </w:r>
            <w:r w:rsidR="00241BF5" w:rsidRPr="00E84CDD">
              <w:rPr>
                <w:noProof/>
                <w:webHidden/>
              </w:rPr>
              <w:fldChar w:fldCharType="end"/>
            </w:r>
          </w:hyperlink>
        </w:p>
        <w:p w14:paraId="56EF6BC3" w14:textId="26AB758C" w:rsidR="00241BF5" w:rsidRPr="00E84CDD" w:rsidRDefault="00000000">
          <w:pPr>
            <w:pStyle w:val="TOC3"/>
            <w:tabs>
              <w:tab w:val="left" w:pos="960"/>
              <w:tab w:val="right" w:leader="dot" w:pos="9350"/>
            </w:tabs>
            <w:rPr>
              <w:rFonts w:eastAsiaTheme="minorEastAsia"/>
              <w:noProof/>
              <w:kern w:val="2"/>
              <w:sz w:val="22"/>
              <w:szCs w:val="22"/>
            </w:rPr>
          </w:pPr>
          <w:hyperlink w:anchor="_Toc164156721" w:history="1">
            <w:r w:rsidR="00241BF5" w:rsidRPr="00E84CDD">
              <w:rPr>
                <w:rStyle w:val="Hyperlink"/>
                <w:noProof/>
              </w:rPr>
              <w:t>6.2</w:t>
            </w:r>
            <w:r w:rsidR="00241BF5" w:rsidRPr="00E84CDD">
              <w:rPr>
                <w:rFonts w:eastAsiaTheme="minorEastAsia"/>
                <w:noProof/>
                <w:kern w:val="2"/>
                <w:sz w:val="22"/>
                <w:szCs w:val="22"/>
              </w:rPr>
              <w:tab/>
            </w:r>
            <w:r w:rsidR="00241BF5" w:rsidRPr="00E84CDD">
              <w:rPr>
                <w:rStyle w:val="Hyperlink"/>
                <w:noProof/>
              </w:rPr>
              <w:t>Point of Contact – Clinical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_Toc164156721 \h </w:instrText>
            </w:r>
            <w:r w:rsidR="00241BF5" w:rsidRPr="00E84CDD">
              <w:rPr>
                <w:noProof/>
                <w:webHidden/>
              </w:rPr>
            </w:r>
            <w:r w:rsidR="00241BF5" w:rsidRPr="00E84CDD">
              <w:rPr>
                <w:noProof/>
                <w:webHidden/>
              </w:rPr>
              <w:fldChar w:fldCharType="separate"/>
            </w:r>
            <w:r w:rsidR="00E43036">
              <w:rPr>
                <w:noProof/>
                <w:webHidden/>
              </w:rPr>
              <w:t>46</w:t>
            </w:r>
            <w:r w:rsidR="00241BF5" w:rsidRPr="00E84CDD">
              <w:rPr>
                <w:noProof/>
                <w:webHidden/>
              </w:rPr>
              <w:fldChar w:fldCharType="end"/>
            </w:r>
          </w:hyperlink>
        </w:p>
        <w:p w14:paraId="3A05FABF" w14:textId="339FA29D" w:rsidR="00241BF5" w:rsidRPr="00E84CDD" w:rsidRDefault="00000000">
          <w:pPr>
            <w:pStyle w:val="TOC3"/>
            <w:tabs>
              <w:tab w:val="left" w:pos="960"/>
              <w:tab w:val="right" w:leader="dot" w:pos="9350"/>
            </w:tabs>
            <w:rPr>
              <w:rFonts w:eastAsiaTheme="minorEastAsia"/>
              <w:noProof/>
              <w:kern w:val="2"/>
              <w:sz w:val="22"/>
              <w:szCs w:val="22"/>
            </w:rPr>
          </w:pPr>
          <w:hyperlink w:anchor="_Toc164156722" w:history="1">
            <w:r w:rsidR="00241BF5" w:rsidRPr="00E84CDD">
              <w:rPr>
                <w:rStyle w:val="Hyperlink"/>
                <w:noProof/>
              </w:rPr>
              <w:t>6.3</w:t>
            </w:r>
            <w:r w:rsidR="00241BF5" w:rsidRPr="00E84CDD">
              <w:rPr>
                <w:rFonts w:eastAsiaTheme="minorEastAsia"/>
                <w:noProof/>
                <w:kern w:val="2"/>
                <w:sz w:val="22"/>
                <w:szCs w:val="22"/>
              </w:rPr>
              <w:tab/>
            </w:r>
            <w:r w:rsidR="00241BF5" w:rsidRPr="00E84CDD">
              <w:rPr>
                <w:rStyle w:val="Hyperlink"/>
                <w:noProof/>
              </w:rPr>
              <w:t>Patient Capacity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_Toc164156722 \h </w:instrText>
            </w:r>
            <w:r w:rsidR="00241BF5" w:rsidRPr="00E84CDD">
              <w:rPr>
                <w:noProof/>
                <w:webHidden/>
              </w:rPr>
            </w:r>
            <w:r w:rsidR="00241BF5" w:rsidRPr="00E84CDD">
              <w:rPr>
                <w:noProof/>
                <w:webHidden/>
              </w:rPr>
              <w:fldChar w:fldCharType="separate"/>
            </w:r>
            <w:r w:rsidR="00E43036">
              <w:rPr>
                <w:noProof/>
                <w:webHidden/>
              </w:rPr>
              <w:t>46</w:t>
            </w:r>
            <w:r w:rsidR="00241BF5" w:rsidRPr="00E84CDD">
              <w:rPr>
                <w:noProof/>
                <w:webHidden/>
              </w:rPr>
              <w:fldChar w:fldCharType="end"/>
            </w:r>
          </w:hyperlink>
        </w:p>
        <w:p w14:paraId="1271423D" w14:textId="1C313099" w:rsidR="00241BF5" w:rsidRPr="00E84CDD" w:rsidRDefault="00000000">
          <w:pPr>
            <w:pStyle w:val="TOC3"/>
            <w:tabs>
              <w:tab w:val="left" w:pos="960"/>
              <w:tab w:val="right" w:leader="dot" w:pos="9350"/>
            </w:tabs>
            <w:rPr>
              <w:rFonts w:eastAsiaTheme="minorEastAsia"/>
              <w:noProof/>
              <w:kern w:val="2"/>
              <w:sz w:val="22"/>
              <w:szCs w:val="22"/>
            </w:rPr>
          </w:pPr>
          <w:hyperlink w:anchor="_Toc164156723" w:history="1">
            <w:r w:rsidR="00241BF5" w:rsidRPr="00E84CDD">
              <w:rPr>
                <w:rStyle w:val="Hyperlink"/>
                <w:noProof/>
              </w:rPr>
              <w:t>6.4</w:t>
            </w:r>
            <w:r w:rsidR="00241BF5" w:rsidRPr="00E84CDD">
              <w:rPr>
                <w:rFonts w:eastAsiaTheme="minorEastAsia"/>
                <w:noProof/>
                <w:kern w:val="2"/>
                <w:sz w:val="22"/>
                <w:szCs w:val="22"/>
              </w:rPr>
              <w:tab/>
            </w:r>
            <w:r w:rsidR="00241BF5" w:rsidRPr="00E84CDD">
              <w:rPr>
                <w:rStyle w:val="Hyperlink"/>
                <w:noProof/>
              </w:rPr>
              <w:t>Non-Primary Care or Non-VA Teams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_Toc164156723 \h </w:instrText>
            </w:r>
            <w:r w:rsidR="00241BF5" w:rsidRPr="00E84CDD">
              <w:rPr>
                <w:noProof/>
                <w:webHidden/>
              </w:rPr>
            </w:r>
            <w:r w:rsidR="00241BF5" w:rsidRPr="00E84CDD">
              <w:rPr>
                <w:noProof/>
                <w:webHidden/>
              </w:rPr>
              <w:fldChar w:fldCharType="separate"/>
            </w:r>
            <w:r w:rsidR="00E43036">
              <w:rPr>
                <w:noProof/>
                <w:webHidden/>
              </w:rPr>
              <w:t>47</w:t>
            </w:r>
            <w:r w:rsidR="00241BF5" w:rsidRPr="00E84CDD">
              <w:rPr>
                <w:noProof/>
                <w:webHidden/>
              </w:rPr>
              <w:fldChar w:fldCharType="end"/>
            </w:r>
          </w:hyperlink>
        </w:p>
        <w:p w14:paraId="1E06D143" w14:textId="0334A6CA" w:rsidR="00241BF5" w:rsidRPr="00E84CDD" w:rsidRDefault="00000000">
          <w:pPr>
            <w:pStyle w:val="TOC3"/>
            <w:tabs>
              <w:tab w:val="left" w:pos="960"/>
              <w:tab w:val="right" w:leader="dot" w:pos="9350"/>
            </w:tabs>
            <w:rPr>
              <w:rFonts w:eastAsiaTheme="minorEastAsia"/>
              <w:noProof/>
              <w:kern w:val="2"/>
              <w:sz w:val="22"/>
              <w:szCs w:val="22"/>
            </w:rPr>
          </w:pPr>
          <w:hyperlink w:anchor="_Toc164156724" w:history="1">
            <w:r w:rsidR="00241BF5" w:rsidRPr="00E84CDD">
              <w:rPr>
                <w:rStyle w:val="Hyperlink"/>
                <w:noProof/>
              </w:rPr>
              <w:t>6.5</w:t>
            </w:r>
            <w:r w:rsidR="00241BF5" w:rsidRPr="00E84CDD">
              <w:rPr>
                <w:rFonts w:eastAsiaTheme="minorEastAsia"/>
                <w:noProof/>
                <w:kern w:val="2"/>
                <w:sz w:val="22"/>
                <w:szCs w:val="22"/>
              </w:rPr>
              <w:tab/>
            </w:r>
            <w:r w:rsidR="00241BF5" w:rsidRPr="00E84CDD">
              <w:rPr>
                <w:rStyle w:val="Hyperlink"/>
                <w:noProof/>
              </w:rPr>
              <w:t>Status Change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_Toc164156724 \h </w:instrText>
            </w:r>
            <w:r w:rsidR="00241BF5" w:rsidRPr="00E84CDD">
              <w:rPr>
                <w:noProof/>
                <w:webHidden/>
              </w:rPr>
            </w:r>
            <w:r w:rsidR="00241BF5" w:rsidRPr="00E84CDD">
              <w:rPr>
                <w:noProof/>
                <w:webHidden/>
              </w:rPr>
              <w:fldChar w:fldCharType="separate"/>
            </w:r>
            <w:r w:rsidR="00E43036">
              <w:rPr>
                <w:noProof/>
                <w:webHidden/>
              </w:rPr>
              <w:t>47</w:t>
            </w:r>
            <w:r w:rsidR="00241BF5" w:rsidRPr="00E84CDD">
              <w:rPr>
                <w:noProof/>
                <w:webHidden/>
              </w:rPr>
              <w:fldChar w:fldCharType="end"/>
            </w:r>
          </w:hyperlink>
        </w:p>
        <w:p w14:paraId="0696CC8A" w14:textId="188F4B50" w:rsidR="00241BF5" w:rsidRPr="00E84CDD" w:rsidRDefault="00000000">
          <w:pPr>
            <w:pStyle w:val="TOC3"/>
            <w:tabs>
              <w:tab w:val="left" w:pos="960"/>
              <w:tab w:val="right" w:leader="dot" w:pos="9350"/>
            </w:tabs>
            <w:rPr>
              <w:rFonts w:eastAsiaTheme="minorEastAsia"/>
              <w:noProof/>
              <w:kern w:val="2"/>
              <w:sz w:val="22"/>
              <w:szCs w:val="22"/>
            </w:rPr>
          </w:pPr>
          <w:hyperlink w:anchor="_Toc164156725" w:history="1">
            <w:r w:rsidR="00241BF5" w:rsidRPr="00E84CDD">
              <w:rPr>
                <w:rStyle w:val="Hyperlink"/>
                <w:noProof/>
              </w:rPr>
              <w:t>6.6</w:t>
            </w:r>
            <w:r w:rsidR="00241BF5" w:rsidRPr="00E84CDD">
              <w:rPr>
                <w:rFonts w:eastAsiaTheme="minorEastAsia"/>
                <w:noProof/>
                <w:kern w:val="2"/>
                <w:sz w:val="22"/>
                <w:szCs w:val="22"/>
              </w:rPr>
              <w:tab/>
            </w:r>
            <w:r w:rsidR="00241BF5" w:rsidRPr="00E84CDD">
              <w:rPr>
                <w:rStyle w:val="Hyperlink"/>
                <w:noProof/>
              </w:rPr>
              <w:t>Edit an entry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_Toc164156725 \h </w:instrText>
            </w:r>
            <w:r w:rsidR="00241BF5" w:rsidRPr="00E84CDD">
              <w:rPr>
                <w:noProof/>
                <w:webHidden/>
              </w:rPr>
            </w:r>
            <w:r w:rsidR="00241BF5" w:rsidRPr="00E84CDD">
              <w:rPr>
                <w:noProof/>
                <w:webHidden/>
              </w:rPr>
              <w:fldChar w:fldCharType="separate"/>
            </w:r>
            <w:r w:rsidR="00E43036">
              <w:rPr>
                <w:noProof/>
                <w:webHidden/>
              </w:rPr>
              <w:t>47</w:t>
            </w:r>
            <w:r w:rsidR="00241BF5" w:rsidRPr="00E84CDD">
              <w:rPr>
                <w:noProof/>
                <w:webHidden/>
              </w:rPr>
              <w:fldChar w:fldCharType="end"/>
            </w:r>
          </w:hyperlink>
        </w:p>
        <w:p w14:paraId="62316B66" w14:textId="274DB975" w:rsidR="00241BF5" w:rsidRPr="00E84CDD" w:rsidRDefault="00000000">
          <w:pPr>
            <w:pStyle w:val="TOC3"/>
            <w:tabs>
              <w:tab w:val="left" w:pos="960"/>
              <w:tab w:val="right" w:leader="dot" w:pos="9350"/>
            </w:tabs>
            <w:rPr>
              <w:rFonts w:eastAsiaTheme="minorEastAsia"/>
              <w:noProof/>
              <w:kern w:val="2"/>
              <w:sz w:val="22"/>
              <w:szCs w:val="22"/>
            </w:rPr>
          </w:pPr>
          <w:hyperlink w:anchor="_Toc164156726" w:history="1">
            <w:r w:rsidR="00241BF5" w:rsidRPr="00E84CDD">
              <w:rPr>
                <w:rStyle w:val="Hyperlink"/>
                <w:noProof/>
              </w:rPr>
              <w:t>6.7</w:t>
            </w:r>
            <w:r w:rsidR="00241BF5" w:rsidRPr="00E84CDD">
              <w:rPr>
                <w:rFonts w:eastAsiaTheme="minorEastAsia"/>
                <w:noProof/>
                <w:kern w:val="2"/>
                <w:sz w:val="22"/>
                <w:szCs w:val="22"/>
              </w:rPr>
              <w:tab/>
            </w:r>
            <w:r w:rsidR="00241BF5" w:rsidRPr="00E84CDD">
              <w:rPr>
                <w:rStyle w:val="Hyperlink"/>
                <w:noProof/>
              </w:rPr>
              <w:t>Add a new entry: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_Toc164156726 \h </w:instrText>
            </w:r>
            <w:r w:rsidR="00241BF5" w:rsidRPr="00E84CDD">
              <w:rPr>
                <w:noProof/>
                <w:webHidden/>
              </w:rPr>
            </w:r>
            <w:r w:rsidR="00241BF5" w:rsidRPr="00E84CDD">
              <w:rPr>
                <w:noProof/>
                <w:webHidden/>
              </w:rPr>
              <w:fldChar w:fldCharType="separate"/>
            </w:r>
            <w:r w:rsidR="00E43036">
              <w:rPr>
                <w:noProof/>
                <w:webHidden/>
              </w:rPr>
              <w:t>48</w:t>
            </w:r>
            <w:r w:rsidR="00241BF5" w:rsidRPr="00E84CDD">
              <w:rPr>
                <w:noProof/>
                <w:webHidden/>
              </w:rPr>
              <w:fldChar w:fldCharType="end"/>
            </w:r>
          </w:hyperlink>
        </w:p>
        <w:p w14:paraId="1CF21AC6" w14:textId="3BE9210A" w:rsidR="00241BF5" w:rsidRPr="00E84CDD" w:rsidRDefault="00000000">
          <w:pPr>
            <w:pStyle w:val="TOC2"/>
            <w:tabs>
              <w:tab w:val="left" w:pos="720"/>
              <w:tab w:val="right" w:leader="dot" w:pos="9350"/>
            </w:tabs>
            <w:rPr>
              <w:rFonts w:eastAsiaTheme="minorEastAsia"/>
              <w:b w:val="0"/>
              <w:bCs w:val="0"/>
              <w:noProof/>
              <w:kern w:val="2"/>
            </w:rPr>
          </w:pPr>
          <w:hyperlink w:anchor="_Toc164156727" w:history="1">
            <w:r w:rsidR="00241BF5" w:rsidRPr="00E84CDD">
              <w:rPr>
                <w:rStyle w:val="Hyperlink"/>
                <w:noProof/>
              </w:rPr>
              <w:t>7</w:t>
            </w:r>
            <w:r w:rsidR="00241BF5" w:rsidRPr="00E84CDD">
              <w:rPr>
                <w:rFonts w:eastAsiaTheme="minorEastAsia"/>
                <w:b w:val="0"/>
                <w:bCs w:val="0"/>
                <w:noProof/>
                <w:kern w:val="2"/>
              </w:rPr>
              <w:tab/>
            </w:r>
            <w:r w:rsidR="00241BF5" w:rsidRPr="00E84CDD">
              <w:rPr>
                <w:rStyle w:val="Hyperlink"/>
                <w:noProof/>
              </w:rPr>
              <w:t>Modify or View a Team Role (Position)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_Toc164156727 \h </w:instrText>
            </w:r>
            <w:r w:rsidR="00241BF5" w:rsidRPr="00E84CDD">
              <w:rPr>
                <w:noProof/>
                <w:webHidden/>
              </w:rPr>
            </w:r>
            <w:r w:rsidR="00241BF5" w:rsidRPr="00E84CDD">
              <w:rPr>
                <w:noProof/>
                <w:webHidden/>
              </w:rPr>
              <w:fldChar w:fldCharType="separate"/>
            </w:r>
            <w:r w:rsidR="00E43036">
              <w:rPr>
                <w:noProof/>
                <w:webHidden/>
              </w:rPr>
              <w:t>49</w:t>
            </w:r>
            <w:r w:rsidR="00241BF5" w:rsidRPr="00E84CDD">
              <w:rPr>
                <w:noProof/>
                <w:webHidden/>
              </w:rPr>
              <w:fldChar w:fldCharType="end"/>
            </w:r>
          </w:hyperlink>
        </w:p>
        <w:p w14:paraId="0EF9D4EE" w14:textId="54E2496D" w:rsidR="00241BF5" w:rsidRPr="00E84CDD" w:rsidRDefault="00000000">
          <w:pPr>
            <w:pStyle w:val="TOC3"/>
            <w:tabs>
              <w:tab w:val="left" w:pos="960"/>
              <w:tab w:val="right" w:leader="dot" w:pos="9350"/>
            </w:tabs>
            <w:rPr>
              <w:rFonts w:eastAsiaTheme="minorEastAsia"/>
              <w:noProof/>
              <w:kern w:val="2"/>
              <w:sz w:val="22"/>
              <w:szCs w:val="22"/>
            </w:rPr>
          </w:pPr>
          <w:hyperlink w:anchor="_Toc164156728" w:history="1">
            <w:r w:rsidR="00241BF5" w:rsidRPr="00E84CDD">
              <w:rPr>
                <w:rStyle w:val="Hyperlink"/>
                <w:noProof/>
              </w:rPr>
              <w:t>7.1</w:t>
            </w:r>
            <w:r w:rsidR="00241BF5" w:rsidRPr="00E84CDD">
              <w:rPr>
                <w:rFonts w:eastAsiaTheme="minorEastAsia"/>
                <w:noProof/>
                <w:kern w:val="2"/>
                <w:sz w:val="22"/>
                <w:szCs w:val="22"/>
              </w:rPr>
              <w:tab/>
            </w:r>
            <w:r w:rsidR="00241BF5" w:rsidRPr="00E84CDD">
              <w:rPr>
                <w:rStyle w:val="Hyperlink"/>
                <w:noProof/>
              </w:rPr>
              <w:t>General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_Toc164156728 \h </w:instrText>
            </w:r>
            <w:r w:rsidR="00241BF5" w:rsidRPr="00E84CDD">
              <w:rPr>
                <w:noProof/>
                <w:webHidden/>
              </w:rPr>
            </w:r>
            <w:r w:rsidR="00241BF5" w:rsidRPr="00E84CDD">
              <w:rPr>
                <w:noProof/>
                <w:webHidden/>
              </w:rPr>
              <w:fldChar w:fldCharType="separate"/>
            </w:r>
            <w:r w:rsidR="00E43036">
              <w:rPr>
                <w:noProof/>
                <w:webHidden/>
              </w:rPr>
              <w:t>51</w:t>
            </w:r>
            <w:r w:rsidR="00241BF5" w:rsidRPr="00E84CDD">
              <w:rPr>
                <w:noProof/>
                <w:webHidden/>
              </w:rPr>
              <w:fldChar w:fldCharType="end"/>
            </w:r>
          </w:hyperlink>
        </w:p>
        <w:p w14:paraId="216A6E61" w14:textId="74DD8E65" w:rsidR="00241BF5" w:rsidRPr="00E84CDD" w:rsidRDefault="00000000">
          <w:pPr>
            <w:pStyle w:val="TOC3"/>
            <w:tabs>
              <w:tab w:val="left" w:pos="960"/>
              <w:tab w:val="right" w:leader="dot" w:pos="9350"/>
            </w:tabs>
            <w:rPr>
              <w:rFonts w:eastAsiaTheme="minorEastAsia"/>
              <w:noProof/>
              <w:kern w:val="2"/>
              <w:sz w:val="22"/>
              <w:szCs w:val="22"/>
            </w:rPr>
          </w:pPr>
          <w:hyperlink w:anchor="_Toc164156729" w:history="1">
            <w:r w:rsidR="00241BF5" w:rsidRPr="00E84CDD">
              <w:rPr>
                <w:rStyle w:val="Hyperlink"/>
                <w:noProof/>
              </w:rPr>
              <w:t>7.2</w:t>
            </w:r>
            <w:r w:rsidR="00241BF5" w:rsidRPr="00E84CDD">
              <w:rPr>
                <w:rFonts w:eastAsiaTheme="minorEastAsia"/>
                <w:noProof/>
                <w:kern w:val="2"/>
                <w:sz w:val="22"/>
                <w:szCs w:val="22"/>
              </w:rPr>
              <w:tab/>
            </w:r>
            <w:r w:rsidR="00241BF5" w:rsidRPr="00E84CDD">
              <w:rPr>
                <w:rStyle w:val="Hyperlink"/>
                <w:noProof/>
              </w:rPr>
              <w:t>Current Staff Assignment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_Toc164156729 \h </w:instrText>
            </w:r>
            <w:r w:rsidR="00241BF5" w:rsidRPr="00E84CDD">
              <w:rPr>
                <w:noProof/>
                <w:webHidden/>
              </w:rPr>
            </w:r>
            <w:r w:rsidR="00241BF5" w:rsidRPr="00E84CDD">
              <w:rPr>
                <w:noProof/>
                <w:webHidden/>
              </w:rPr>
              <w:fldChar w:fldCharType="separate"/>
            </w:r>
            <w:r w:rsidR="00E43036">
              <w:rPr>
                <w:noProof/>
                <w:webHidden/>
              </w:rPr>
              <w:t>51</w:t>
            </w:r>
            <w:r w:rsidR="00241BF5" w:rsidRPr="00E84CDD">
              <w:rPr>
                <w:noProof/>
                <w:webHidden/>
              </w:rPr>
              <w:fldChar w:fldCharType="end"/>
            </w:r>
          </w:hyperlink>
        </w:p>
        <w:p w14:paraId="0B193065" w14:textId="634468B8" w:rsidR="00241BF5" w:rsidRPr="00E84CDD" w:rsidRDefault="00000000">
          <w:pPr>
            <w:pStyle w:val="TOC3"/>
            <w:tabs>
              <w:tab w:val="left" w:pos="960"/>
              <w:tab w:val="right" w:leader="dot" w:pos="9350"/>
            </w:tabs>
            <w:rPr>
              <w:rFonts w:eastAsiaTheme="minorEastAsia"/>
              <w:noProof/>
              <w:kern w:val="2"/>
              <w:sz w:val="22"/>
              <w:szCs w:val="22"/>
            </w:rPr>
          </w:pPr>
          <w:hyperlink w:anchor="_Toc164156730" w:history="1">
            <w:r w:rsidR="00241BF5" w:rsidRPr="00E84CDD">
              <w:rPr>
                <w:rStyle w:val="Hyperlink"/>
                <w:noProof/>
              </w:rPr>
              <w:t>7.3</w:t>
            </w:r>
            <w:r w:rsidR="00241BF5" w:rsidRPr="00E84CDD">
              <w:rPr>
                <w:rFonts w:eastAsiaTheme="minorEastAsia"/>
                <w:noProof/>
                <w:kern w:val="2"/>
                <w:sz w:val="22"/>
                <w:szCs w:val="22"/>
              </w:rPr>
              <w:tab/>
            </w:r>
            <w:r w:rsidR="00241BF5" w:rsidRPr="00E84CDD">
              <w:rPr>
                <w:rStyle w:val="Hyperlink"/>
                <w:noProof/>
              </w:rPr>
              <w:t>Current Preceptor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_Toc164156730 \h </w:instrText>
            </w:r>
            <w:r w:rsidR="00241BF5" w:rsidRPr="00E84CDD">
              <w:rPr>
                <w:noProof/>
                <w:webHidden/>
              </w:rPr>
            </w:r>
            <w:r w:rsidR="00241BF5" w:rsidRPr="00E84CDD">
              <w:rPr>
                <w:noProof/>
                <w:webHidden/>
              </w:rPr>
              <w:fldChar w:fldCharType="separate"/>
            </w:r>
            <w:r w:rsidR="00E43036">
              <w:rPr>
                <w:noProof/>
                <w:webHidden/>
              </w:rPr>
              <w:t>51</w:t>
            </w:r>
            <w:r w:rsidR="00241BF5" w:rsidRPr="00E84CDD">
              <w:rPr>
                <w:noProof/>
                <w:webHidden/>
              </w:rPr>
              <w:fldChar w:fldCharType="end"/>
            </w:r>
          </w:hyperlink>
        </w:p>
        <w:p w14:paraId="60624C29" w14:textId="0381220F" w:rsidR="00241BF5" w:rsidRPr="00E84CDD" w:rsidRDefault="00000000">
          <w:pPr>
            <w:pStyle w:val="TOC3"/>
            <w:tabs>
              <w:tab w:val="left" w:pos="960"/>
              <w:tab w:val="right" w:leader="dot" w:pos="9350"/>
            </w:tabs>
            <w:rPr>
              <w:rFonts w:eastAsiaTheme="minorEastAsia"/>
              <w:noProof/>
              <w:kern w:val="2"/>
              <w:sz w:val="22"/>
              <w:szCs w:val="22"/>
            </w:rPr>
          </w:pPr>
          <w:hyperlink w:anchor="_Toc164156731" w:history="1">
            <w:r w:rsidR="00241BF5" w:rsidRPr="00E84CDD">
              <w:rPr>
                <w:rStyle w:val="Hyperlink"/>
                <w:noProof/>
              </w:rPr>
              <w:t>7.4</w:t>
            </w:r>
            <w:r w:rsidR="00241BF5" w:rsidRPr="00E84CDD">
              <w:rPr>
                <w:rFonts w:eastAsiaTheme="minorEastAsia"/>
                <w:noProof/>
                <w:kern w:val="2"/>
                <w:sz w:val="22"/>
                <w:szCs w:val="22"/>
              </w:rPr>
              <w:tab/>
            </w:r>
            <w:r w:rsidR="00241BF5" w:rsidRPr="00E84CDD">
              <w:rPr>
                <w:rStyle w:val="Hyperlink"/>
                <w:noProof/>
              </w:rPr>
              <w:t>Team Placement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_Toc164156731 \h </w:instrText>
            </w:r>
            <w:r w:rsidR="00241BF5" w:rsidRPr="00E84CDD">
              <w:rPr>
                <w:noProof/>
                <w:webHidden/>
              </w:rPr>
            </w:r>
            <w:r w:rsidR="00241BF5" w:rsidRPr="00E84CDD">
              <w:rPr>
                <w:noProof/>
                <w:webHidden/>
              </w:rPr>
              <w:fldChar w:fldCharType="separate"/>
            </w:r>
            <w:r w:rsidR="00E43036">
              <w:rPr>
                <w:noProof/>
                <w:webHidden/>
              </w:rPr>
              <w:t>51</w:t>
            </w:r>
            <w:r w:rsidR="00241BF5" w:rsidRPr="00E84CDD">
              <w:rPr>
                <w:noProof/>
                <w:webHidden/>
              </w:rPr>
              <w:fldChar w:fldCharType="end"/>
            </w:r>
          </w:hyperlink>
        </w:p>
        <w:p w14:paraId="3610A6F3" w14:textId="1C35EFB4" w:rsidR="00241BF5" w:rsidRPr="00E84CDD" w:rsidRDefault="00000000">
          <w:pPr>
            <w:pStyle w:val="TOC3"/>
            <w:tabs>
              <w:tab w:val="left" w:pos="960"/>
              <w:tab w:val="right" w:leader="dot" w:pos="9350"/>
            </w:tabs>
            <w:rPr>
              <w:rFonts w:eastAsiaTheme="minorEastAsia"/>
              <w:noProof/>
              <w:kern w:val="2"/>
              <w:sz w:val="22"/>
              <w:szCs w:val="22"/>
            </w:rPr>
          </w:pPr>
          <w:hyperlink w:anchor="_Toc164156732" w:history="1">
            <w:r w:rsidR="00241BF5" w:rsidRPr="00E84CDD">
              <w:rPr>
                <w:rStyle w:val="Hyperlink"/>
                <w:noProof/>
              </w:rPr>
              <w:t>7.5</w:t>
            </w:r>
            <w:r w:rsidR="00241BF5" w:rsidRPr="00E84CDD">
              <w:rPr>
                <w:rFonts w:eastAsiaTheme="minorEastAsia"/>
                <w:noProof/>
                <w:kern w:val="2"/>
                <w:sz w:val="22"/>
                <w:szCs w:val="22"/>
              </w:rPr>
              <w:tab/>
            </w:r>
            <w:r w:rsidR="00241BF5" w:rsidRPr="00E84CDD">
              <w:rPr>
                <w:rStyle w:val="Hyperlink"/>
                <w:noProof/>
              </w:rPr>
              <w:t>Patient Capacity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_Toc164156732 \h </w:instrText>
            </w:r>
            <w:r w:rsidR="00241BF5" w:rsidRPr="00E84CDD">
              <w:rPr>
                <w:noProof/>
                <w:webHidden/>
              </w:rPr>
            </w:r>
            <w:r w:rsidR="00241BF5" w:rsidRPr="00E84CDD">
              <w:rPr>
                <w:noProof/>
                <w:webHidden/>
              </w:rPr>
              <w:fldChar w:fldCharType="separate"/>
            </w:r>
            <w:r w:rsidR="00E43036">
              <w:rPr>
                <w:noProof/>
                <w:webHidden/>
              </w:rPr>
              <w:t>52</w:t>
            </w:r>
            <w:r w:rsidR="00241BF5" w:rsidRPr="00E84CDD">
              <w:rPr>
                <w:noProof/>
                <w:webHidden/>
              </w:rPr>
              <w:fldChar w:fldCharType="end"/>
            </w:r>
          </w:hyperlink>
        </w:p>
        <w:p w14:paraId="37E17AE4" w14:textId="2677E77A" w:rsidR="00241BF5" w:rsidRPr="00E84CDD" w:rsidRDefault="00000000">
          <w:pPr>
            <w:pStyle w:val="TOC2"/>
            <w:tabs>
              <w:tab w:val="left" w:pos="720"/>
              <w:tab w:val="right" w:leader="dot" w:pos="9350"/>
            </w:tabs>
            <w:rPr>
              <w:rFonts w:eastAsiaTheme="minorEastAsia"/>
              <w:b w:val="0"/>
              <w:bCs w:val="0"/>
              <w:noProof/>
              <w:kern w:val="2"/>
            </w:rPr>
          </w:pPr>
          <w:hyperlink w:anchor="_Toc164156733" w:history="1">
            <w:r w:rsidR="00241BF5" w:rsidRPr="00E84CDD">
              <w:rPr>
                <w:rStyle w:val="Hyperlink"/>
                <w:noProof/>
              </w:rPr>
              <w:t>8</w:t>
            </w:r>
            <w:r w:rsidR="00241BF5" w:rsidRPr="00E84CDD">
              <w:rPr>
                <w:rFonts w:eastAsiaTheme="minorEastAsia"/>
                <w:b w:val="0"/>
                <w:bCs w:val="0"/>
                <w:noProof/>
                <w:kern w:val="2"/>
              </w:rPr>
              <w:tab/>
            </w:r>
            <w:r w:rsidR="00241BF5" w:rsidRPr="00E84CDD">
              <w:rPr>
                <w:rStyle w:val="Hyperlink"/>
                <w:noProof/>
              </w:rPr>
              <w:t>View or Modify Team Role (Position) History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_Toc164156733 \h </w:instrText>
            </w:r>
            <w:r w:rsidR="00241BF5" w:rsidRPr="00E84CDD">
              <w:rPr>
                <w:noProof/>
                <w:webHidden/>
              </w:rPr>
            </w:r>
            <w:r w:rsidR="00241BF5" w:rsidRPr="00E84CDD">
              <w:rPr>
                <w:noProof/>
                <w:webHidden/>
              </w:rPr>
              <w:fldChar w:fldCharType="separate"/>
            </w:r>
            <w:r w:rsidR="00E43036">
              <w:rPr>
                <w:noProof/>
                <w:webHidden/>
              </w:rPr>
              <w:t>54</w:t>
            </w:r>
            <w:r w:rsidR="00241BF5" w:rsidRPr="00E84CDD">
              <w:rPr>
                <w:noProof/>
                <w:webHidden/>
              </w:rPr>
              <w:fldChar w:fldCharType="end"/>
            </w:r>
          </w:hyperlink>
        </w:p>
        <w:p w14:paraId="603442A9" w14:textId="224F66EC" w:rsidR="00241BF5" w:rsidRPr="00E84CDD" w:rsidRDefault="00000000">
          <w:pPr>
            <w:pStyle w:val="TOC3"/>
            <w:tabs>
              <w:tab w:val="left" w:pos="960"/>
              <w:tab w:val="right" w:leader="dot" w:pos="9350"/>
            </w:tabs>
            <w:rPr>
              <w:rFonts w:eastAsiaTheme="minorEastAsia"/>
              <w:noProof/>
              <w:kern w:val="2"/>
              <w:sz w:val="22"/>
              <w:szCs w:val="22"/>
            </w:rPr>
          </w:pPr>
          <w:hyperlink w:anchor="_Toc164156734" w:history="1">
            <w:r w:rsidR="00241BF5" w:rsidRPr="00E84CDD">
              <w:rPr>
                <w:rStyle w:val="Hyperlink"/>
                <w:noProof/>
              </w:rPr>
              <w:t>8.1</w:t>
            </w:r>
            <w:r w:rsidR="00241BF5" w:rsidRPr="00E84CDD">
              <w:rPr>
                <w:rFonts w:eastAsiaTheme="minorEastAsia"/>
                <w:noProof/>
                <w:kern w:val="2"/>
                <w:sz w:val="22"/>
                <w:szCs w:val="22"/>
              </w:rPr>
              <w:tab/>
            </w:r>
            <w:r w:rsidR="00241BF5" w:rsidRPr="00E84CDD">
              <w:rPr>
                <w:rStyle w:val="Hyperlink"/>
                <w:noProof/>
              </w:rPr>
              <w:t>Team List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_Toc164156734 \h </w:instrText>
            </w:r>
            <w:r w:rsidR="00241BF5" w:rsidRPr="00E84CDD">
              <w:rPr>
                <w:noProof/>
                <w:webHidden/>
              </w:rPr>
            </w:r>
            <w:r w:rsidR="00241BF5" w:rsidRPr="00E84CDD">
              <w:rPr>
                <w:noProof/>
                <w:webHidden/>
              </w:rPr>
              <w:fldChar w:fldCharType="separate"/>
            </w:r>
            <w:r w:rsidR="00E43036">
              <w:rPr>
                <w:noProof/>
                <w:webHidden/>
              </w:rPr>
              <w:t>54</w:t>
            </w:r>
            <w:r w:rsidR="00241BF5" w:rsidRPr="00E84CDD">
              <w:rPr>
                <w:noProof/>
                <w:webHidden/>
              </w:rPr>
              <w:fldChar w:fldCharType="end"/>
            </w:r>
          </w:hyperlink>
        </w:p>
        <w:p w14:paraId="4FEE3253" w14:textId="46826E9E" w:rsidR="00241BF5" w:rsidRPr="00E84CDD" w:rsidRDefault="00000000">
          <w:pPr>
            <w:pStyle w:val="TOC3"/>
            <w:tabs>
              <w:tab w:val="left" w:pos="960"/>
              <w:tab w:val="right" w:leader="dot" w:pos="9350"/>
            </w:tabs>
            <w:rPr>
              <w:rFonts w:eastAsiaTheme="minorEastAsia"/>
              <w:noProof/>
              <w:kern w:val="2"/>
              <w:sz w:val="22"/>
              <w:szCs w:val="22"/>
            </w:rPr>
          </w:pPr>
          <w:hyperlink w:anchor="_Toc164156735" w:history="1">
            <w:r w:rsidR="00241BF5" w:rsidRPr="00E84CDD">
              <w:rPr>
                <w:rStyle w:val="Hyperlink"/>
                <w:noProof/>
              </w:rPr>
              <w:t>8.2</w:t>
            </w:r>
            <w:r w:rsidR="00241BF5" w:rsidRPr="00E84CDD">
              <w:rPr>
                <w:rFonts w:eastAsiaTheme="minorEastAsia"/>
                <w:noProof/>
                <w:kern w:val="2"/>
                <w:sz w:val="22"/>
                <w:szCs w:val="22"/>
              </w:rPr>
              <w:tab/>
            </w:r>
            <w:r w:rsidR="00241BF5" w:rsidRPr="00E84CDD">
              <w:rPr>
                <w:rStyle w:val="Hyperlink"/>
                <w:noProof/>
              </w:rPr>
              <w:t>Modify an Existing Team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_Toc164156735 \h </w:instrText>
            </w:r>
            <w:r w:rsidR="00241BF5" w:rsidRPr="00E84CDD">
              <w:rPr>
                <w:noProof/>
                <w:webHidden/>
              </w:rPr>
            </w:r>
            <w:r w:rsidR="00241BF5" w:rsidRPr="00E84CDD">
              <w:rPr>
                <w:noProof/>
                <w:webHidden/>
              </w:rPr>
              <w:fldChar w:fldCharType="separate"/>
            </w:r>
            <w:r w:rsidR="00E43036">
              <w:rPr>
                <w:noProof/>
                <w:webHidden/>
              </w:rPr>
              <w:t>55</w:t>
            </w:r>
            <w:r w:rsidR="00241BF5" w:rsidRPr="00E84CDD">
              <w:rPr>
                <w:noProof/>
                <w:webHidden/>
              </w:rPr>
              <w:fldChar w:fldCharType="end"/>
            </w:r>
          </w:hyperlink>
        </w:p>
        <w:p w14:paraId="000D6755" w14:textId="1C906402" w:rsidR="00241BF5" w:rsidRPr="00E84CDD" w:rsidRDefault="00000000">
          <w:pPr>
            <w:pStyle w:val="TOC3"/>
            <w:tabs>
              <w:tab w:val="left" w:pos="960"/>
              <w:tab w:val="right" w:leader="dot" w:pos="9350"/>
            </w:tabs>
            <w:rPr>
              <w:rFonts w:eastAsiaTheme="minorEastAsia"/>
              <w:noProof/>
              <w:kern w:val="2"/>
              <w:sz w:val="22"/>
              <w:szCs w:val="22"/>
            </w:rPr>
          </w:pPr>
          <w:hyperlink w:anchor="_Toc164156736" w:history="1">
            <w:r w:rsidR="00241BF5" w:rsidRPr="00E84CDD">
              <w:rPr>
                <w:rStyle w:val="Hyperlink"/>
                <w:noProof/>
              </w:rPr>
              <w:t>8.3</w:t>
            </w:r>
            <w:r w:rsidR="00241BF5" w:rsidRPr="00E84CDD">
              <w:rPr>
                <w:rFonts w:eastAsiaTheme="minorEastAsia"/>
                <w:noProof/>
                <w:kern w:val="2"/>
                <w:sz w:val="22"/>
                <w:szCs w:val="22"/>
              </w:rPr>
              <w:tab/>
            </w:r>
            <w:r w:rsidR="00241BF5" w:rsidRPr="00E84CDD">
              <w:rPr>
                <w:rStyle w:val="Hyperlink"/>
                <w:noProof/>
              </w:rPr>
              <w:t>Update an Existing Entry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_Toc164156736 \h </w:instrText>
            </w:r>
            <w:r w:rsidR="00241BF5" w:rsidRPr="00E84CDD">
              <w:rPr>
                <w:noProof/>
                <w:webHidden/>
              </w:rPr>
            </w:r>
            <w:r w:rsidR="00241BF5" w:rsidRPr="00E84CDD">
              <w:rPr>
                <w:noProof/>
                <w:webHidden/>
              </w:rPr>
              <w:fldChar w:fldCharType="separate"/>
            </w:r>
            <w:r w:rsidR="00E43036">
              <w:rPr>
                <w:noProof/>
                <w:webHidden/>
              </w:rPr>
              <w:t>56</w:t>
            </w:r>
            <w:r w:rsidR="00241BF5" w:rsidRPr="00E84CDD">
              <w:rPr>
                <w:noProof/>
                <w:webHidden/>
              </w:rPr>
              <w:fldChar w:fldCharType="end"/>
            </w:r>
          </w:hyperlink>
        </w:p>
        <w:p w14:paraId="1D41DECE" w14:textId="01A3CDAF" w:rsidR="00241BF5" w:rsidRPr="00E84CDD" w:rsidRDefault="00000000">
          <w:pPr>
            <w:pStyle w:val="TOC3"/>
            <w:tabs>
              <w:tab w:val="left" w:pos="960"/>
              <w:tab w:val="right" w:leader="dot" w:pos="9350"/>
            </w:tabs>
            <w:rPr>
              <w:rFonts w:eastAsiaTheme="minorEastAsia"/>
              <w:noProof/>
              <w:kern w:val="2"/>
              <w:sz w:val="22"/>
              <w:szCs w:val="22"/>
            </w:rPr>
          </w:pPr>
          <w:hyperlink w:anchor="_Toc164156737" w:history="1">
            <w:r w:rsidR="00241BF5" w:rsidRPr="00E84CDD">
              <w:rPr>
                <w:rStyle w:val="Hyperlink"/>
                <w:noProof/>
              </w:rPr>
              <w:t>8.4</w:t>
            </w:r>
            <w:r w:rsidR="00241BF5" w:rsidRPr="00E84CDD">
              <w:rPr>
                <w:rFonts w:eastAsiaTheme="minorEastAsia"/>
                <w:noProof/>
                <w:kern w:val="2"/>
                <w:sz w:val="22"/>
                <w:szCs w:val="22"/>
              </w:rPr>
              <w:tab/>
            </w:r>
            <w:r w:rsidR="00241BF5" w:rsidRPr="00E84CDD">
              <w:rPr>
                <w:rStyle w:val="Hyperlink"/>
                <w:noProof/>
              </w:rPr>
              <w:t>Add an Entry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_Toc164156737 \h </w:instrText>
            </w:r>
            <w:r w:rsidR="00241BF5" w:rsidRPr="00E84CDD">
              <w:rPr>
                <w:noProof/>
                <w:webHidden/>
              </w:rPr>
            </w:r>
            <w:r w:rsidR="00241BF5" w:rsidRPr="00E84CDD">
              <w:rPr>
                <w:noProof/>
                <w:webHidden/>
              </w:rPr>
              <w:fldChar w:fldCharType="separate"/>
            </w:r>
            <w:r w:rsidR="00E43036">
              <w:rPr>
                <w:noProof/>
                <w:webHidden/>
              </w:rPr>
              <w:t>57</w:t>
            </w:r>
            <w:r w:rsidR="00241BF5" w:rsidRPr="00E84CDD">
              <w:rPr>
                <w:noProof/>
                <w:webHidden/>
              </w:rPr>
              <w:fldChar w:fldCharType="end"/>
            </w:r>
          </w:hyperlink>
        </w:p>
        <w:p w14:paraId="030D3DC9" w14:textId="6C163E38" w:rsidR="00241BF5" w:rsidRPr="00E84CDD" w:rsidRDefault="00000000">
          <w:pPr>
            <w:pStyle w:val="TOC2"/>
            <w:tabs>
              <w:tab w:val="left" w:pos="720"/>
              <w:tab w:val="right" w:leader="dot" w:pos="9350"/>
            </w:tabs>
            <w:rPr>
              <w:rFonts w:eastAsiaTheme="minorEastAsia"/>
              <w:b w:val="0"/>
              <w:bCs w:val="0"/>
              <w:noProof/>
              <w:kern w:val="2"/>
            </w:rPr>
          </w:pPr>
          <w:hyperlink w:anchor="_Toc164156738" w:history="1">
            <w:r w:rsidR="00241BF5" w:rsidRPr="00E84CDD">
              <w:rPr>
                <w:rStyle w:val="Hyperlink"/>
                <w:noProof/>
              </w:rPr>
              <w:t>9</w:t>
            </w:r>
            <w:r w:rsidR="00241BF5" w:rsidRPr="00E84CDD">
              <w:rPr>
                <w:rFonts w:eastAsiaTheme="minorEastAsia"/>
                <w:b w:val="0"/>
                <w:bCs w:val="0"/>
                <w:noProof/>
                <w:kern w:val="2"/>
              </w:rPr>
              <w:tab/>
            </w:r>
            <w:r w:rsidR="00241BF5" w:rsidRPr="00E84CDD">
              <w:rPr>
                <w:rStyle w:val="Hyperlink"/>
                <w:noProof/>
              </w:rPr>
              <w:t>View Team Role Attribute Change History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_Toc164156738 \h </w:instrText>
            </w:r>
            <w:r w:rsidR="00241BF5" w:rsidRPr="00E84CDD">
              <w:rPr>
                <w:noProof/>
                <w:webHidden/>
              </w:rPr>
            </w:r>
            <w:r w:rsidR="00241BF5" w:rsidRPr="00E84CDD">
              <w:rPr>
                <w:noProof/>
                <w:webHidden/>
              </w:rPr>
              <w:fldChar w:fldCharType="separate"/>
            </w:r>
            <w:r w:rsidR="00E43036">
              <w:rPr>
                <w:noProof/>
                <w:webHidden/>
              </w:rPr>
              <w:t>57</w:t>
            </w:r>
            <w:r w:rsidR="00241BF5" w:rsidRPr="00E84CDD">
              <w:rPr>
                <w:noProof/>
                <w:webHidden/>
              </w:rPr>
              <w:fldChar w:fldCharType="end"/>
            </w:r>
          </w:hyperlink>
        </w:p>
        <w:p w14:paraId="2E080AEF" w14:textId="27484FBE" w:rsidR="00241BF5" w:rsidRPr="00E84CDD" w:rsidRDefault="00000000">
          <w:pPr>
            <w:pStyle w:val="TOC3"/>
            <w:tabs>
              <w:tab w:val="left" w:pos="960"/>
              <w:tab w:val="right" w:leader="dot" w:pos="9350"/>
            </w:tabs>
            <w:rPr>
              <w:rFonts w:eastAsiaTheme="minorEastAsia"/>
              <w:noProof/>
              <w:kern w:val="2"/>
              <w:sz w:val="22"/>
              <w:szCs w:val="22"/>
            </w:rPr>
          </w:pPr>
          <w:hyperlink w:anchor="_Toc164156739" w:history="1">
            <w:r w:rsidR="00241BF5" w:rsidRPr="00E84CDD">
              <w:rPr>
                <w:rStyle w:val="Hyperlink"/>
                <w:noProof/>
              </w:rPr>
              <w:t>9.1</w:t>
            </w:r>
            <w:r w:rsidR="00241BF5" w:rsidRPr="00E84CDD">
              <w:rPr>
                <w:rFonts w:eastAsiaTheme="minorEastAsia"/>
                <w:noProof/>
                <w:kern w:val="2"/>
                <w:sz w:val="22"/>
                <w:szCs w:val="22"/>
              </w:rPr>
              <w:tab/>
            </w:r>
            <w:r w:rsidR="00241BF5" w:rsidRPr="00E84CDD">
              <w:rPr>
                <w:rStyle w:val="Hyperlink"/>
                <w:noProof/>
              </w:rPr>
              <w:t>View Team Attributes Change History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_Toc164156739 \h </w:instrText>
            </w:r>
            <w:r w:rsidR="00241BF5" w:rsidRPr="00E84CDD">
              <w:rPr>
                <w:noProof/>
                <w:webHidden/>
              </w:rPr>
            </w:r>
            <w:r w:rsidR="00241BF5" w:rsidRPr="00E84CDD">
              <w:rPr>
                <w:noProof/>
                <w:webHidden/>
              </w:rPr>
              <w:fldChar w:fldCharType="separate"/>
            </w:r>
            <w:r w:rsidR="00E43036">
              <w:rPr>
                <w:noProof/>
                <w:webHidden/>
              </w:rPr>
              <w:t>59</w:t>
            </w:r>
            <w:r w:rsidR="00241BF5" w:rsidRPr="00E84CDD">
              <w:rPr>
                <w:noProof/>
                <w:webHidden/>
              </w:rPr>
              <w:fldChar w:fldCharType="end"/>
            </w:r>
          </w:hyperlink>
        </w:p>
        <w:p w14:paraId="05982E2C" w14:textId="43FA7D8A" w:rsidR="00241BF5" w:rsidRPr="00E84CDD" w:rsidRDefault="00000000">
          <w:pPr>
            <w:pStyle w:val="TOC3"/>
            <w:tabs>
              <w:tab w:val="left" w:pos="960"/>
              <w:tab w:val="right" w:leader="dot" w:pos="9350"/>
            </w:tabs>
            <w:rPr>
              <w:rFonts w:eastAsiaTheme="minorEastAsia"/>
              <w:noProof/>
              <w:kern w:val="2"/>
              <w:sz w:val="22"/>
              <w:szCs w:val="22"/>
            </w:rPr>
          </w:pPr>
          <w:hyperlink w:anchor="_Toc164156740" w:history="1">
            <w:r w:rsidR="00241BF5" w:rsidRPr="00E84CDD">
              <w:rPr>
                <w:rStyle w:val="Hyperlink"/>
                <w:noProof/>
              </w:rPr>
              <w:t>9.2</w:t>
            </w:r>
            <w:r w:rsidR="00241BF5" w:rsidRPr="00E84CDD">
              <w:rPr>
                <w:rFonts w:eastAsiaTheme="minorEastAsia"/>
                <w:noProof/>
                <w:kern w:val="2"/>
                <w:sz w:val="22"/>
                <w:szCs w:val="22"/>
              </w:rPr>
              <w:tab/>
            </w:r>
            <w:r w:rsidR="00241BF5" w:rsidRPr="00E84CDD">
              <w:rPr>
                <w:rStyle w:val="Hyperlink"/>
                <w:noProof/>
              </w:rPr>
              <w:t>Change History link.</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_Toc164156740 \h </w:instrText>
            </w:r>
            <w:r w:rsidR="00241BF5" w:rsidRPr="00E84CDD">
              <w:rPr>
                <w:noProof/>
                <w:webHidden/>
              </w:rPr>
            </w:r>
            <w:r w:rsidR="00241BF5" w:rsidRPr="00E84CDD">
              <w:rPr>
                <w:noProof/>
                <w:webHidden/>
              </w:rPr>
              <w:fldChar w:fldCharType="separate"/>
            </w:r>
            <w:r w:rsidR="00E43036">
              <w:rPr>
                <w:noProof/>
                <w:webHidden/>
              </w:rPr>
              <w:t>59</w:t>
            </w:r>
            <w:r w:rsidR="00241BF5" w:rsidRPr="00E84CDD">
              <w:rPr>
                <w:noProof/>
                <w:webHidden/>
              </w:rPr>
              <w:fldChar w:fldCharType="end"/>
            </w:r>
          </w:hyperlink>
        </w:p>
        <w:p w14:paraId="3A301312" w14:textId="7FCFC41A" w:rsidR="00241BF5" w:rsidRPr="00E84CDD" w:rsidRDefault="00000000">
          <w:pPr>
            <w:pStyle w:val="TOC2"/>
            <w:tabs>
              <w:tab w:val="left" w:pos="720"/>
              <w:tab w:val="right" w:leader="dot" w:pos="9350"/>
            </w:tabs>
            <w:rPr>
              <w:rFonts w:eastAsiaTheme="minorEastAsia"/>
              <w:b w:val="0"/>
              <w:bCs w:val="0"/>
              <w:noProof/>
              <w:kern w:val="2"/>
            </w:rPr>
          </w:pPr>
          <w:hyperlink w:anchor="_Toc164156741" w:history="1">
            <w:r w:rsidR="00241BF5" w:rsidRPr="00E84CDD">
              <w:rPr>
                <w:rStyle w:val="Hyperlink"/>
                <w:noProof/>
              </w:rPr>
              <w:t>10</w:t>
            </w:r>
            <w:r w:rsidR="00241BF5" w:rsidRPr="00E84CDD">
              <w:rPr>
                <w:rFonts w:eastAsiaTheme="minorEastAsia"/>
                <w:b w:val="0"/>
                <w:bCs w:val="0"/>
                <w:noProof/>
                <w:kern w:val="2"/>
              </w:rPr>
              <w:tab/>
            </w:r>
            <w:r w:rsidR="00241BF5" w:rsidRPr="00E84CDD">
              <w:rPr>
                <w:rStyle w:val="Hyperlink"/>
                <w:noProof/>
              </w:rPr>
              <w:t>Validate Team Data Consistency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_Toc164156741 \h </w:instrText>
            </w:r>
            <w:r w:rsidR="00241BF5" w:rsidRPr="00E84CDD">
              <w:rPr>
                <w:noProof/>
                <w:webHidden/>
              </w:rPr>
            </w:r>
            <w:r w:rsidR="00241BF5" w:rsidRPr="00E84CDD">
              <w:rPr>
                <w:noProof/>
                <w:webHidden/>
              </w:rPr>
              <w:fldChar w:fldCharType="separate"/>
            </w:r>
            <w:r w:rsidR="00E43036">
              <w:rPr>
                <w:noProof/>
                <w:webHidden/>
              </w:rPr>
              <w:t>61</w:t>
            </w:r>
            <w:r w:rsidR="00241BF5" w:rsidRPr="00E84CDD">
              <w:rPr>
                <w:noProof/>
                <w:webHidden/>
              </w:rPr>
              <w:fldChar w:fldCharType="end"/>
            </w:r>
          </w:hyperlink>
        </w:p>
        <w:p w14:paraId="61585F25" w14:textId="6BA8CC39" w:rsidR="00241BF5" w:rsidRPr="00E84CDD" w:rsidRDefault="00000000">
          <w:pPr>
            <w:pStyle w:val="TOC3"/>
            <w:tabs>
              <w:tab w:val="left" w:pos="1200"/>
              <w:tab w:val="right" w:leader="dot" w:pos="9350"/>
            </w:tabs>
            <w:rPr>
              <w:rFonts w:eastAsiaTheme="minorEastAsia"/>
              <w:noProof/>
              <w:kern w:val="2"/>
              <w:sz w:val="22"/>
              <w:szCs w:val="22"/>
            </w:rPr>
          </w:pPr>
          <w:hyperlink w:anchor="_Toc164156742" w:history="1">
            <w:r w:rsidR="00241BF5" w:rsidRPr="00E84CDD">
              <w:rPr>
                <w:rStyle w:val="Hyperlink"/>
                <w:noProof/>
              </w:rPr>
              <w:t>10.1</w:t>
            </w:r>
            <w:r w:rsidR="00241BF5" w:rsidRPr="00E84CDD">
              <w:rPr>
                <w:rFonts w:eastAsiaTheme="minorEastAsia"/>
                <w:noProof/>
                <w:kern w:val="2"/>
                <w:sz w:val="22"/>
                <w:szCs w:val="22"/>
              </w:rPr>
              <w:tab/>
            </w:r>
            <w:r w:rsidR="00241BF5" w:rsidRPr="00E84CDD">
              <w:rPr>
                <w:rStyle w:val="Hyperlink"/>
                <w:noProof/>
              </w:rPr>
              <w:t>Search for a Team by Name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_Toc164156742 \h </w:instrText>
            </w:r>
            <w:r w:rsidR="00241BF5" w:rsidRPr="00E84CDD">
              <w:rPr>
                <w:noProof/>
                <w:webHidden/>
              </w:rPr>
            </w:r>
            <w:r w:rsidR="00241BF5" w:rsidRPr="00E84CDD">
              <w:rPr>
                <w:noProof/>
                <w:webHidden/>
              </w:rPr>
              <w:fldChar w:fldCharType="separate"/>
            </w:r>
            <w:r w:rsidR="00E43036">
              <w:rPr>
                <w:noProof/>
                <w:webHidden/>
              </w:rPr>
              <w:t>61</w:t>
            </w:r>
            <w:r w:rsidR="00241BF5" w:rsidRPr="00E84CDD">
              <w:rPr>
                <w:noProof/>
                <w:webHidden/>
              </w:rPr>
              <w:fldChar w:fldCharType="end"/>
            </w:r>
          </w:hyperlink>
        </w:p>
        <w:p w14:paraId="164704D5" w14:textId="7B924DC5" w:rsidR="00241BF5" w:rsidRPr="00E84CDD" w:rsidRDefault="00000000">
          <w:pPr>
            <w:pStyle w:val="TOC3"/>
            <w:tabs>
              <w:tab w:val="left" w:pos="1200"/>
              <w:tab w:val="right" w:leader="dot" w:pos="9350"/>
            </w:tabs>
            <w:rPr>
              <w:rFonts w:eastAsiaTheme="minorEastAsia"/>
              <w:noProof/>
              <w:kern w:val="2"/>
              <w:sz w:val="22"/>
              <w:szCs w:val="22"/>
            </w:rPr>
          </w:pPr>
          <w:hyperlink w:anchor="_Toc164156743" w:history="1">
            <w:r w:rsidR="00241BF5" w:rsidRPr="00E84CDD">
              <w:rPr>
                <w:rStyle w:val="Hyperlink"/>
                <w:noProof/>
              </w:rPr>
              <w:t>10.2</w:t>
            </w:r>
            <w:r w:rsidR="00241BF5" w:rsidRPr="00E84CDD">
              <w:rPr>
                <w:rFonts w:eastAsiaTheme="minorEastAsia"/>
                <w:noProof/>
                <w:kern w:val="2"/>
                <w:sz w:val="22"/>
                <w:szCs w:val="22"/>
              </w:rPr>
              <w:tab/>
            </w:r>
            <w:r w:rsidR="00241BF5" w:rsidRPr="00E84CDD">
              <w:rPr>
                <w:rStyle w:val="Hyperlink"/>
                <w:noProof/>
              </w:rPr>
              <w:t>Using the Search for Team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_Toc164156743 \h </w:instrText>
            </w:r>
            <w:r w:rsidR="00241BF5" w:rsidRPr="00E84CDD">
              <w:rPr>
                <w:noProof/>
                <w:webHidden/>
              </w:rPr>
            </w:r>
            <w:r w:rsidR="00241BF5" w:rsidRPr="00E84CDD">
              <w:rPr>
                <w:noProof/>
                <w:webHidden/>
              </w:rPr>
              <w:fldChar w:fldCharType="separate"/>
            </w:r>
            <w:r w:rsidR="00E43036">
              <w:rPr>
                <w:noProof/>
                <w:webHidden/>
              </w:rPr>
              <w:t>61</w:t>
            </w:r>
            <w:r w:rsidR="00241BF5" w:rsidRPr="00E84CDD">
              <w:rPr>
                <w:noProof/>
                <w:webHidden/>
              </w:rPr>
              <w:fldChar w:fldCharType="end"/>
            </w:r>
          </w:hyperlink>
        </w:p>
        <w:p w14:paraId="3D91128E" w14:textId="4337D2BA" w:rsidR="00241BF5" w:rsidRPr="00E84CDD" w:rsidRDefault="00000000">
          <w:pPr>
            <w:pStyle w:val="TOC3"/>
            <w:tabs>
              <w:tab w:val="left" w:pos="1200"/>
              <w:tab w:val="right" w:leader="dot" w:pos="9350"/>
            </w:tabs>
            <w:rPr>
              <w:rFonts w:eastAsiaTheme="minorEastAsia"/>
              <w:noProof/>
              <w:kern w:val="2"/>
              <w:sz w:val="22"/>
              <w:szCs w:val="22"/>
            </w:rPr>
          </w:pPr>
          <w:hyperlink w:anchor="_Toc164156744" w:history="1">
            <w:r w:rsidR="00241BF5" w:rsidRPr="00E84CDD">
              <w:rPr>
                <w:rStyle w:val="Hyperlink"/>
                <w:noProof/>
              </w:rPr>
              <w:t>10.3</w:t>
            </w:r>
            <w:r w:rsidR="00241BF5" w:rsidRPr="00E84CDD">
              <w:rPr>
                <w:rFonts w:eastAsiaTheme="minorEastAsia"/>
                <w:noProof/>
                <w:kern w:val="2"/>
                <w:sz w:val="22"/>
                <w:szCs w:val="22"/>
              </w:rPr>
              <w:tab/>
            </w:r>
            <w:r w:rsidR="00241BF5" w:rsidRPr="00E84CDD">
              <w:rPr>
                <w:rStyle w:val="Hyperlink"/>
                <w:noProof/>
              </w:rPr>
              <w:t>Using the Team List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_Toc164156744 \h </w:instrText>
            </w:r>
            <w:r w:rsidR="00241BF5" w:rsidRPr="00E84CDD">
              <w:rPr>
                <w:noProof/>
                <w:webHidden/>
              </w:rPr>
            </w:r>
            <w:r w:rsidR="00241BF5" w:rsidRPr="00E84CDD">
              <w:rPr>
                <w:noProof/>
                <w:webHidden/>
              </w:rPr>
              <w:fldChar w:fldCharType="separate"/>
            </w:r>
            <w:r w:rsidR="00E43036">
              <w:rPr>
                <w:noProof/>
                <w:webHidden/>
              </w:rPr>
              <w:t>62</w:t>
            </w:r>
            <w:r w:rsidR="00241BF5" w:rsidRPr="00E84CDD">
              <w:rPr>
                <w:noProof/>
                <w:webHidden/>
              </w:rPr>
              <w:fldChar w:fldCharType="end"/>
            </w:r>
          </w:hyperlink>
        </w:p>
        <w:p w14:paraId="0181ADC0" w14:textId="2FABBFC6" w:rsidR="00241BF5" w:rsidRPr="00E84CDD" w:rsidRDefault="00000000">
          <w:pPr>
            <w:pStyle w:val="TOC3"/>
            <w:tabs>
              <w:tab w:val="left" w:pos="1200"/>
              <w:tab w:val="right" w:leader="dot" w:pos="9350"/>
            </w:tabs>
            <w:rPr>
              <w:rFonts w:eastAsiaTheme="minorEastAsia"/>
              <w:noProof/>
              <w:kern w:val="2"/>
              <w:sz w:val="22"/>
              <w:szCs w:val="22"/>
            </w:rPr>
          </w:pPr>
          <w:hyperlink w:anchor="_Toc164156745" w:history="1">
            <w:r w:rsidR="00241BF5" w:rsidRPr="00E84CDD">
              <w:rPr>
                <w:rStyle w:val="Hyperlink"/>
                <w:noProof/>
              </w:rPr>
              <w:t>10.4</w:t>
            </w:r>
            <w:r w:rsidR="00241BF5" w:rsidRPr="00E84CDD">
              <w:rPr>
                <w:rFonts w:eastAsiaTheme="minorEastAsia"/>
                <w:noProof/>
                <w:kern w:val="2"/>
                <w:sz w:val="22"/>
                <w:szCs w:val="22"/>
              </w:rPr>
              <w:tab/>
            </w:r>
            <w:r w:rsidR="00241BF5" w:rsidRPr="00E84CDD">
              <w:rPr>
                <w:rStyle w:val="Hyperlink"/>
                <w:noProof/>
              </w:rPr>
              <w:t>Using the Patient Profile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_Toc164156745 \h </w:instrText>
            </w:r>
            <w:r w:rsidR="00241BF5" w:rsidRPr="00E84CDD">
              <w:rPr>
                <w:noProof/>
                <w:webHidden/>
              </w:rPr>
            </w:r>
            <w:r w:rsidR="00241BF5" w:rsidRPr="00E84CDD">
              <w:rPr>
                <w:noProof/>
                <w:webHidden/>
              </w:rPr>
              <w:fldChar w:fldCharType="separate"/>
            </w:r>
            <w:r w:rsidR="00E43036">
              <w:rPr>
                <w:noProof/>
                <w:webHidden/>
              </w:rPr>
              <w:t>63</w:t>
            </w:r>
            <w:r w:rsidR="00241BF5" w:rsidRPr="00E84CDD">
              <w:rPr>
                <w:noProof/>
                <w:webHidden/>
              </w:rPr>
              <w:fldChar w:fldCharType="end"/>
            </w:r>
          </w:hyperlink>
        </w:p>
        <w:p w14:paraId="66F36242" w14:textId="030E8C90" w:rsidR="00241BF5" w:rsidRPr="00E84CDD" w:rsidRDefault="00000000">
          <w:pPr>
            <w:pStyle w:val="TOC2"/>
            <w:tabs>
              <w:tab w:val="left" w:pos="720"/>
              <w:tab w:val="right" w:leader="dot" w:pos="9350"/>
            </w:tabs>
            <w:rPr>
              <w:rFonts w:eastAsiaTheme="minorEastAsia"/>
              <w:b w:val="0"/>
              <w:bCs w:val="0"/>
              <w:noProof/>
              <w:kern w:val="2"/>
            </w:rPr>
          </w:pPr>
          <w:hyperlink w:anchor="_Toc164156746" w:history="1">
            <w:r w:rsidR="00241BF5" w:rsidRPr="00E84CDD">
              <w:rPr>
                <w:rStyle w:val="Hyperlink"/>
                <w:noProof/>
              </w:rPr>
              <w:t>11</w:t>
            </w:r>
            <w:r w:rsidR="00241BF5" w:rsidRPr="00E84CDD">
              <w:rPr>
                <w:rFonts w:eastAsiaTheme="minorEastAsia"/>
                <w:b w:val="0"/>
                <w:bCs w:val="0"/>
                <w:noProof/>
                <w:kern w:val="2"/>
              </w:rPr>
              <w:tab/>
            </w:r>
            <w:r w:rsidR="00241BF5" w:rsidRPr="00E84CDD">
              <w:rPr>
                <w:rStyle w:val="Hyperlink"/>
                <w:noProof/>
              </w:rPr>
              <w:t>Assign a Surrogate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_Toc164156746 \h </w:instrText>
            </w:r>
            <w:r w:rsidR="00241BF5" w:rsidRPr="00E84CDD">
              <w:rPr>
                <w:noProof/>
                <w:webHidden/>
              </w:rPr>
            </w:r>
            <w:r w:rsidR="00241BF5" w:rsidRPr="00E84CDD">
              <w:rPr>
                <w:noProof/>
                <w:webHidden/>
              </w:rPr>
              <w:fldChar w:fldCharType="separate"/>
            </w:r>
            <w:r w:rsidR="00E43036">
              <w:rPr>
                <w:noProof/>
                <w:webHidden/>
              </w:rPr>
              <w:t>64</w:t>
            </w:r>
            <w:r w:rsidR="00241BF5" w:rsidRPr="00E84CDD">
              <w:rPr>
                <w:noProof/>
                <w:webHidden/>
              </w:rPr>
              <w:fldChar w:fldCharType="end"/>
            </w:r>
          </w:hyperlink>
        </w:p>
        <w:p w14:paraId="220D7112" w14:textId="25414A70" w:rsidR="00241BF5" w:rsidRPr="00E84CDD" w:rsidRDefault="00000000">
          <w:pPr>
            <w:pStyle w:val="TOC3"/>
            <w:tabs>
              <w:tab w:val="left" w:pos="1200"/>
              <w:tab w:val="right" w:leader="dot" w:pos="9350"/>
            </w:tabs>
            <w:rPr>
              <w:rFonts w:eastAsiaTheme="minorEastAsia"/>
              <w:noProof/>
              <w:kern w:val="2"/>
              <w:sz w:val="22"/>
              <w:szCs w:val="22"/>
            </w:rPr>
          </w:pPr>
          <w:hyperlink w:anchor="_Toc164156747" w:history="1">
            <w:r w:rsidR="00241BF5" w:rsidRPr="00E84CDD">
              <w:rPr>
                <w:rStyle w:val="Hyperlink"/>
                <w:noProof/>
              </w:rPr>
              <w:t>11.1</w:t>
            </w:r>
            <w:r w:rsidR="00241BF5" w:rsidRPr="00E84CDD">
              <w:rPr>
                <w:rFonts w:eastAsiaTheme="minorEastAsia"/>
                <w:noProof/>
                <w:kern w:val="2"/>
                <w:sz w:val="22"/>
                <w:szCs w:val="22"/>
              </w:rPr>
              <w:tab/>
            </w:r>
            <w:r w:rsidR="00241BF5" w:rsidRPr="00E84CDD">
              <w:rPr>
                <w:rStyle w:val="Hyperlink"/>
                <w:noProof/>
              </w:rPr>
              <w:t>From the Position List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_Toc164156747 \h </w:instrText>
            </w:r>
            <w:r w:rsidR="00241BF5" w:rsidRPr="00E84CDD">
              <w:rPr>
                <w:noProof/>
                <w:webHidden/>
              </w:rPr>
            </w:r>
            <w:r w:rsidR="00241BF5" w:rsidRPr="00E84CDD">
              <w:rPr>
                <w:noProof/>
                <w:webHidden/>
              </w:rPr>
              <w:fldChar w:fldCharType="separate"/>
            </w:r>
            <w:r w:rsidR="00E43036">
              <w:rPr>
                <w:noProof/>
                <w:webHidden/>
              </w:rPr>
              <w:t>64</w:t>
            </w:r>
            <w:r w:rsidR="00241BF5" w:rsidRPr="00E84CDD">
              <w:rPr>
                <w:noProof/>
                <w:webHidden/>
              </w:rPr>
              <w:fldChar w:fldCharType="end"/>
            </w:r>
          </w:hyperlink>
        </w:p>
        <w:p w14:paraId="78B77E7A" w14:textId="026BFC86" w:rsidR="00241BF5" w:rsidRPr="00E84CDD" w:rsidRDefault="00000000">
          <w:pPr>
            <w:pStyle w:val="TOC3"/>
            <w:tabs>
              <w:tab w:val="left" w:pos="1200"/>
              <w:tab w:val="right" w:leader="dot" w:pos="9350"/>
            </w:tabs>
            <w:rPr>
              <w:rFonts w:eastAsiaTheme="minorEastAsia"/>
              <w:noProof/>
              <w:kern w:val="2"/>
              <w:sz w:val="22"/>
              <w:szCs w:val="22"/>
            </w:rPr>
          </w:pPr>
          <w:hyperlink w:anchor="_Toc164156748" w:history="1">
            <w:r w:rsidR="00241BF5" w:rsidRPr="00E84CDD">
              <w:rPr>
                <w:rStyle w:val="Hyperlink"/>
                <w:noProof/>
              </w:rPr>
              <w:t>11.2</w:t>
            </w:r>
            <w:r w:rsidR="00241BF5" w:rsidRPr="00E84CDD">
              <w:rPr>
                <w:rFonts w:eastAsiaTheme="minorEastAsia"/>
                <w:noProof/>
                <w:kern w:val="2"/>
                <w:sz w:val="22"/>
                <w:szCs w:val="22"/>
              </w:rPr>
              <w:tab/>
            </w:r>
            <w:r w:rsidR="00241BF5" w:rsidRPr="00E84CDD">
              <w:rPr>
                <w:rStyle w:val="Hyperlink"/>
                <w:noProof/>
              </w:rPr>
              <w:t>From the Modify an Existing Position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_Toc164156748 \h </w:instrText>
            </w:r>
            <w:r w:rsidR="00241BF5" w:rsidRPr="00E84CDD">
              <w:rPr>
                <w:noProof/>
                <w:webHidden/>
              </w:rPr>
            </w:r>
            <w:r w:rsidR="00241BF5" w:rsidRPr="00E84CDD">
              <w:rPr>
                <w:noProof/>
                <w:webHidden/>
              </w:rPr>
              <w:fldChar w:fldCharType="separate"/>
            </w:r>
            <w:r w:rsidR="00E43036">
              <w:rPr>
                <w:noProof/>
                <w:webHidden/>
              </w:rPr>
              <w:t>66</w:t>
            </w:r>
            <w:r w:rsidR="00241BF5" w:rsidRPr="00E84CDD">
              <w:rPr>
                <w:noProof/>
                <w:webHidden/>
              </w:rPr>
              <w:fldChar w:fldCharType="end"/>
            </w:r>
          </w:hyperlink>
        </w:p>
        <w:p w14:paraId="327BFE57" w14:textId="77FBEEA4" w:rsidR="00241BF5" w:rsidRPr="00E84CDD" w:rsidRDefault="00000000">
          <w:pPr>
            <w:pStyle w:val="TOC3"/>
            <w:tabs>
              <w:tab w:val="left" w:pos="1200"/>
              <w:tab w:val="right" w:leader="dot" w:pos="9350"/>
            </w:tabs>
            <w:rPr>
              <w:rFonts w:eastAsiaTheme="minorEastAsia"/>
              <w:noProof/>
              <w:kern w:val="2"/>
              <w:sz w:val="22"/>
              <w:szCs w:val="22"/>
            </w:rPr>
          </w:pPr>
          <w:hyperlink w:anchor="_Toc164156749" w:history="1">
            <w:r w:rsidR="00241BF5" w:rsidRPr="00E84CDD">
              <w:rPr>
                <w:rStyle w:val="Hyperlink"/>
                <w:noProof/>
              </w:rPr>
              <w:t>11.3</w:t>
            </w:r>
            <w:r w:rsidR="00241BF5" w:rsidRPr="00E84CDD">
              <w:rPr>
                <w:rFonts w:eastAsiaTheme="minorEastAsia"/>
                <w:noProof/>
                <w:kern w:val="2"/>
                <w:sz w:val="22"/>
                <w:szCs w:val="22"/>
              </w:rPr>
              <w:tab/>
            </w:r>
            <w:r w:rsidR="00241BF5" w:rsidRPr="00E84CDD">
              <w:rPr>
                <w:rStyle w:val="Hyperlink"/>
                <w:noProof/>
              </w:rPr>
              <w:t>Modify or View Surrogate Staff Assignments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_Toc164156749 \h </w:instrText>
            </w:r>
            <w:r w:rsidR="00241BF5" w:rsidRPr="00E84CDD">
              <w:rPr>
                <w:noProof/>
                <w:webHidden/>
              </w:rPr>
            </w:r>
            <w:r w:rsidR="00241BF5" w:rsidRPr="00E84CDD">
              <w:rPr>
                <w:noProof/>
                <w:webHidden/>
              </w:rPr>
              <w:fldChar w:fldCharType="separate"/>
            </w:r>
            <w:r w:rsidR="00E43036">
              <w:rPr>
                <w:noProof/>
                <w:webHidden/>
              </w:rPr>
              <w:t>69</w:t>
            </w:r>
            <w:r w:rsidR="00241BF5" w:rsidRPr="00E84CDD">
              <w:rPr>
                <w:noProof/>
                <w:webHidden/>
              </w:rPr>
              <w:fldChar w:fldCharType="end"/>
            </w:r>
          </w:hyperlink>
        </w:p>
        <w:p w14:paraId="59D9185C" w14:textId="50F8B576" w:rsidR="00241BF5" w:rsidRPr="00E84CDD" w:rsidRDefault="00000000">
          <w:pPr>
            <w:pStyle w:val="TOC2"/>
            <w:tabs>
              <w:tab w:val="left" w:pos="720"/>
              <w:tab w:val="right" w:leader="dot" w:pos="9350"/>
            </w:tabs>
            <w:rPr>
              <w:rFonts w:eastAsiaTheme="minorEastAsia"/>
              <w:b w:val="0"/>
              <w:bCs w:val="0"/>
              <w:noProof/>
              <w:kern w:val="2"/>
            </w:rPr>
          </w:pPr>
          <w:hyperlink w:anchor="_Toc164156750" w:history="1">
            <w:r w:rsidR="00241BF5" w:rsidRPr="00E84CDD">
              <w:rPr>
                <w:rStyle w:val="Hyperlink"/>
                <w:noProof/>
              </w:rPr>
              <w:t>12</w:t>
            </w:r>
            <w:r w:rsidR="00241BF5" w:rsidRPr="00E84CDD">
              <w:rPr>
                <w:rFonts w:eastAsiaTheme="minorEastAsia"/>
                <w:b w:val="0"/>
                <w:bCs w:val="0"/>
                <w:noProof/>
                <w:kern w:val="2"/>
              </w:rPr>
              <w:tab/>
            </w:r>
            <w:r w:rsidR="00241BF5" w:rsidRPr="00E84CDD">
              <w:rPr>
                <w:rStyle w:val="Hyperlink"/>
                <w:noProof/>
              </w:rPr>
              <w:t>Reconcile Team with Models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_Toc164156750 \h </w:instrText>
            </w:r>
            <w:r w:rsidR="00241BF5" w:rsidRPr="00E84CDD">
              <w:rPr>
                <w:noProof/>
                <w:webHidden/>
              </w:rPr>
            </w:r>
            <w:r w:rsidR="00241BF5" w:rsidRPr="00E84CDD">
              <w:rPr>
                <w:noProof/>
                <w:webHidden/>
              </w:rPr>
              <w:fldChar w:fldCharType="separate"/>
            </w:r>
            <w:r w:rsidR="00E43036">
              <w:rPr>
                <w:noProof/>
                <w:webHidden/>
              </w:rPr>
              <w:t>70</w:t>
            </w:r>
            <w:r w:rsidR="00241BF5" w:rsidRPr="00E84CDD">
              <w:rPr>
                <w:noProof/>
                <w:webHidden/>
              </w:rPr>
              <w:fldChar w:fldCharType="end"/>
            </w:r>
          </w:hyperlink>
        </w:p>
        <w:p w14:paraId="78886992" w14:textId="3862216B" w:rsidR="00241BF5" w:rsidRPr="00E84CDD" w:rsidRDefault="00000000">
          <w:pPr>
            <w:pStyle w:val="TOC3"/>
            <w:tabs>
              <w:tab w:val="left" w:pos="1200"/>
              <w:tab w:val="right" w:leader="dot" w:pos="9350"/>
            </w:tabs>
            <w:rPr>
              <w:rFonts w:eastAsiaTheme="minorEastAsia"/>
              <w:noProof/>
              <w:kern w:val="2"/>
              <w:sz w:val="22"/>
              <w:szCs w:val="22"/>
            </w:rPr>
          </w:pPr>
          <w:hyperlink w:anchor="_Toc164156751" w:history="1">
            <w:r w:rsidR="00241BF5" w:rsidRPr="00E84CDD">
              <w:rPr>
                <w:rStyle w:val="Hyperlink"/>
                <w:noProof/>
              </w:rPr>
              <w:t>12.1</w:t>
            </w:r>
            <w:r w:rsidR="00241BF5" w:rsidRPr="00E84CDD">
              <w:rPr>
                <w:rFonts w:eastAsiaTheme="minorEastAsia"/>
                <w:noProof/>
                <w:kern w:val="2"/>
                <w:sz w:val="22"/>
                <w:szCs w:val="22"/>
              </w:rPr>
              <w:tab/>
            </w:r>
            <w:r w:rsidR="00241BF5" w:rsidRPr="00E84CDD">
              <w:rPr>
                <w:rStyle w:val="Hyperlink"/>
                <w:noProof/>
              </w:rPr>
              <w:t>Maintain a Team Model Configuration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_Toc164156751 \h </w:instrText>
            </w:r>
            <w:r w:rsidR="00241BF5" w:rsidRPr="00E84CDD">
              <w:rPr>
                <w:noProof/>
                <w:webHidden/>
              </w:rPr>
            </w:r>
            <w:r w:rsidR="00241BF5" w:rsidRPr="00E84CDD">
              <w:rPr>
                <w:noProof/>
                <w:webHidden/>
              </w:rPr>
              <w:fldChar w:fldCharType="separate"/>
            </w:r>
            <w:r w:rsidR="00E43036">
              <w:rPr>
                <w:noProof/>
                <w:webHidden/>
              </w:rPr>
              <w:t>71</w:t>
            </w:r>
            <w:r w:rsidR="00241BF5" w:rsidRPr="00E84CDD">
              <w:rPr>
                <w:noProof/>
                <w:webHidden/>
              </w:rPr>
              <w:fldChar w:fldCharType="end"/>
            </w:r>
          </w:hyperlink>
        </w:p>
        <w:p w14:paraId="2446F250" w14:textId="154D52C6" w:rsidR="00241BF5" w:rsidRPr="00E84CDD" w:rsidRDefault="00000000">
          <w:pPr>
            <w:pStyle w:val="TOC3"/>
            <w:tabs>
              <w:tab w:val="left" w:pos="1200"/>
              <w:tab w:val="right" w:leader="dot" w:pos="9350"/>
            </w:tabs>
            <w:rPr>
              <w:rFonts w:eastAsiaTheme="minorEastAsia"/>
              <w:noProof/>
              <w:kern w:val="2"/>
              <w:sz w:val="22"/>
              <w:szCs w:val="22"/>
            </w:rPr>
          </w:pPr>
          <w:hyperlink w:anchor="_Toc164156752" w:history="1">
            <w:r w:rsidR="00241BF5" w:rsidRPr="00E84CDD">
              <w:rPr>
                <w:rStyle w:val="Hyperlink"/>
                <w:noProof/>
              </w:rPr>
              <w:t>12.2</w:t>
            </w:r>
            <w:r w:rsidR="00241BF5" w:rsidRPr="00E84CDD">
              <w:rPr>
                <w:rFonts w:eastAsiaTheme="minorEastAsia"/>
                <w:noProof/>
                <w:kern w:val="2"/>
                <w:sz w:val="22"/>
                <w:szCs w:val="22"/>
              </w:rPr>
              <w:tab/>
            </w:r>
            <w:r w:rsidR="00241BF5" w:rsidRPr="00E84CDD">
              <w:rPr>
                <w:rStyle w:val="Hyperlink"/>
                <w:noProof/>
              </w:rPr>
              <w:t>Create a Role for a Team Model Configuration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_Toc164156752 \h </w:instrText>
            </w:r>
            <w:r w:rsidR="00241BF5" w:rsidRPr="00E84CDD">
              <w:rPr>
                <w:noProof/>
                <w:webHidden/>
              </w:rPr>
            </w:r>
            <w:r w:rsidR="00241BF5" w:rsidRPr="00E84CDD">
              <w:rPr>
                <w:noProof/>
                <w:webHidden/>
              </w:rPr>
              <w:fldChar w:fldCharType="separate"/>
            </w:r>
            <w:r w:rsidR="00E43036">
              <w:rPr>
                <w:noProof/>
                <w:webHidden/>
              </w:rPr>
              <w:t>73</w:t>
            </w:r>
            <w:r w:rsidR="00241BF5" w:rsidRPr="00E84CDD">
              <w:rPr>
                <w:noProof/>
                <w:webHidden/>
              </w:rPr>
              <w:fldChar w:fldCharType="end"/>
            </w:r>
          </w:hyperlink>
        </w:p>
        <w:p w14:paraId="50CAACAC" w14:textId="42BD36BA" w:rsidR="00241BF5" w:rsidRPr="00E84CDD" w:rsidRDefault="00000000">
          <w:pPr>
            <w:pStyle w:val="TOC3"/>
            <w:tabs>
              <w:tab w:val="left" w:pos="1200"/>
              <w:tab w:val="right" w:leader="dot" w:pos="9350"/>
            </w:tabs>
            <w:rPr>
              <w:rFonts w:eastAsiaTheme="minorEastAsia"/>
              <w:noProof/>
              <w:kern w:val="2"/>
              <w:sz w:val="22"/>
              <w:szCs w:val="22"/>
            </w:rPr>
          </w:pPr>
          <w:hyperlink w:anchor="_Toc164156753" w:history="1">
            <w:r w:rsidR="00241BF5" w:rsidRPr="00E84CDD">
              <w:rPr>
                <w:rStyle w:val="Hyperlink"/>
                <w:noProof/>
              </w:rPr>
              <w:t>12.3</w:t>
            </w:r>
            <w:r w:rsidR="00241BF5" w:rsidRPr="00E84CDD">
              <w:rPr>
                <w:rFonts w:eastAsiaTheme="minorEastAsia"/>
                <w:noProof/>
                <w:kern w:val="2"/>
                <w:sz w:val="22"/>
                <w:szCs w:val="22"/>
              </w:rPr>
              <w:tab/>
            </w:r>
            <w:r w:rsidR="00241BF5" w:rsidRPr="00E84CDD">
              <w:rPr>
                <w:rStyle w:val="Hyperlink"/>
                <w:noProof/>
              </w:rPr>
              <w:t>Calculate Station Modeled Capacity – Selection of Care Type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_Toc164156753 \h </w:instrText>
            </w:r>
            <w:r w:rsidR="00241BF5" w:rsidRPr="00E84CDD">
              <w:rPr>
                <w:noProof/>
                <w:webHidden/>
              </w:rPr>
            </w:r>
            <w:r w:rsidR="00241BF5" w:rsidRPr="00E84CDD">
              <w:rPr>
                <w:noProof/>
                <w:webHidden/>
              </w:rPr>
              <w:fldChar w:fldCharType="separate"/>
            </w:r>
            <w:r w:rsidR="00E43036">
              <w:rPr>
                <w:noProof/>
                <w:webHidden/>
              </w:rPr>
              <w:t>73</w:t>
            </w:r>
            <w:r w:rsidR="00241BF5" w:rsidRPr="00E84CDD">
              <w:rPr>
                <w:noProof/>
                <w:webHidden/>
              </w:rPr>
              <w:fldChar w:fldCharType="end"/>
            </w:r>
          </w:hyperlink>
        </w:p>
        <w:p w14:paraId="0A4F1283" w14:textId="6574ECB2" w:rsidR="00241BF5" w:rsidRPr="00E84CDD" w:rsidRDefault="00000000">
          <w:pPr>
            <w:pStyle w:val="TOC3"/>
            <w:tabs>
              <w:tab w:val="left" w:pos="1200"/>
              <w:tab w:val="right" w:leader="dot" w:pos="9350"/>
            </w:tabs>
            <w:rPr>
              <w:rFonts w:eastAsiaTheme="minorEastAsia"/>
              <w:noProof/>
              <w:kern w:val="2"/>
              <w:sz w:val="22"/>
              <w:szCs w:val="22"/>
            </w:rPr>
          </w:pPr>
          <w:hyperlink w:anchor="_Toc164156754" w:history="1">
            <w:r w:rsidR="00241BF5" w:rsidRPr="00E84CDD">
              <w:rPr>
                <w:rStyle w:val="Hyperlink"/>
                <w:noProof/>
              </w:rPr>
              <w:t>12.4</w:t>
            </w:r>
            <w:r w:rsidR="00241BF5" w:rsidRPr="00E84CDD">
              <w:rPr>
                <w:rFonts w:eastAsiaTheme="minorEastAsia"/>
                <w:noProof/>
                <w:kern w:val="2"/>
                <w:sz w:val="22"/>
                <w:szCs w:val="22"/>
              </w:rPr>
              <w:tab/>
            </w:r>
            <w:r w:rsidR="00241BF5" w:rsidRPr="00E84CDD">
              <w:rPr>
                <w:rStyle w:val="Hyperlink"/>
                <w:noProof/>
              </w:rPr>
              <w:t>Calculate Model Panel Size - Primary Care Worksheet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_Toc164156754 \h </w:instrText>
            </w:r>
            <w:r w:rsidR="00241BF5" w:rsidRPr="00E84CDD">
              <w:rPr>
                <w:noProof/>
                <w:webHidden/>
              </w:rPr>
            </w:r>
            <w:r w:rsidR="00241BF5" w:rsidRPr="00E84CDD">
              <w:rPr>
                <w:noProof/>
                <w:webHidden/>
              </w:rPr>
              <w:fldChar w:fldCharType="separate"/>
            </w:r>
            <w:r w:rsidR="00E43036">
              <w:rPr>
                <w:noProof/>
                <w:webHidden/>
              </w:rPr>
              <w:t>74</w:t>
            </w:r>
            <w:r w:rsidR="00241BF5" w:rsidRPr="00E84CDD">
              <w:rPr>
                <w:noProof/>
                <w:webHidden/>
              </w:rPr>
              <w:fldChar w:fldCharType="end"/>
            </w:r>
          </w:hyperlink>
        </w:p>
        <w:p w14:paraId="1685DEC5" w14:textId="669F9291" w:rsidR="00241BF5" w:rsidRPr="00E84CDD" w:rsidRDefault="00000000">
          <w:pPr>
            <w:pStyle w:val="TOC3"/>
            <w:tabs>
              <w:tab w:val="left" w:pos="1200"/>
              <w:tab w:val="right" w:leader="dot" w:pos="9350"/>
            </w:tabs>
            <w:rPr>
              <w:rFonts w:eastAsiaTheme="minorEastAsia"/>
              <w:noProof/>
              <w:kern w:val="2"/>
              <w:sz w:val="22"/>
              <w:szCs w:val="22"/>
            </w:rPr>
          </w:pPr>
          <w:hyperlink w:anchor="_Toc164156755" w:history="1">
            <w:r w:rsidR="00241BF5" w:rsidRPr="00E84CDD">
              <w:rPr>
                <w:rStyle w:val="Hyperlink"/>
                <w:noProof/>
              </w:rPr>
              <w:t>12.5</w:t>
            </w:r>
            <w:r w:rsidR="00241BF5" w:rsidRPr="00E84CDD">
              <w:rPr>
                <w:rFonts w:eastAsiaTheme="minorEastAsia"/>
                <w:noProof/>
                <w:kern w:val="2"/>
                <w:sz w:val="22"/>
                <w:szCs w:val="22"/>
              </w:rPr>
              <w:tab/>
            </w:r>
            <w:r w:rsidR="00241BF5" w:rsidRPr="00E84CDD">
              <w:rPr>
                <w:rStyle w:val="Hyperlink"/>
                <w:noProof/>
              </w:rPr>
              <w:t>View Primary Care Intensity Based Adjustment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_Toc164156755 \h </w:instrText>
            </w:r>
            <w:r w:rsidR="00241BF5" w:rsidRPr="00E84CDD">
              <w:rPr>
                <w:noProof/>
                <w:webHidden/>
              </w:rPr>
            </w:r>
            <w:r w:rsidR="00241BF5" w:rsidRPr="00E84CDD">
              <w:rPr>
                <w:noProof/>
                <w:webHidden/>
              </w:rPr>
              <w:fldChar w:fldCharType="separate"/>
            </w:r>
            <w:r w:rsidR="00E43036">
              <w:rPr>
                <w:noProof/>
                <w:webHidden/>
              </w:rPr>
              <w:t>75</w:t>
            </w:r>
            <w:r w:rsidR="00241BF5" w:rsidRPr="00E84CDD">
              <w:rPr>
                <w:noProof/>
                <w:webHidden/>
              </w:rPr>
              <w:fldChar w:fldCharType="end"/>
            </w:r>
          </w:hyperlink>
        </w:p>
        <w:p w14:paraId="28BFE15E" w14:textId="6AF52604" w:rsidR="00241BF5" w:rsidRPr="00E84CDD" w:rsidRDefault="00000000">
          <w:pPr>
            <w:pStyle w:val="TOC3"/>
            <w:tabs>
              <w:tab w:val="left" w:pos="1200"/>
              <w:tab w:val="right" w:leader="dot" w:pos="9350"/>
            </w:tabs>
            <w:rPr>
              <w:rFonts w:eastAsiaTheme="minorEastAsia"/>
              <w:noProof/>
              <w:kern w:val="2"/>
              <w:sz w:val="22"/>
              <w:szCs w:val="22"/>
            </w:rPr>
          </w:pPr>
          <w:hyperlink w:anchor="_Toc164156756" w:history="1">
            <w:r w:rsidR="00241BF5" w:rsidRPr="00E84CDD">
              <w:rPr>
                <w:rStyle w:val="Hyperlink"/>
                <w:noProof/>
              </w:rPr>
              <w:t>12.6</w:t>
            </w:r>
            <w:r w:rsidR="00241BF5" w:rsidRPr="00E84CDD">
              <w:rPr>
                <w:rFonts w:eastAsiaTheme="minorEastAsia"/>
                <w:noProof/>
                <w:kern w:val="2"/>
                <w:sz w:val="22"/>
                <w:szCs w:val="22"/>
              </w:rPr>
              <w:tab/>
            </w:r>
            <w:r w:rsidR="00241BF5" w:rsidRPr="00E84CDD">
              <w:rPr>
                <w:rStyle w:val="Hyperlink"/>
                <w:noProof/>
              </w:rPr>
              <w:t>View Support Staff per PC FTE Based Adjustment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_Toc164156756 \h </w:instrText>
            </w:r>
            <w:r w:rsidR="00241BF5" w:rsidRPr="00E84CDD">
              <w:rPr>
                <w:noProof/>
                <w:webHidden/>
              </w:rPr>
            </w:r>
            <w:r w:rsidR="00241BF5" w:rsidRPr="00E84CDD">
              <w:rPr>
                <w:noProof/>
                <w:webHidden/>
              </w:rPr>
              <w:fldChar w:fldCharType="separate"/>
            </w:r>
            <w:r w:rsidR="00E43036">
              <w:rPr>
                <w:noProof/>
                <w:webHidden/>
              </w:rPr>
              <w:t>76</w:t>
            </w:r>
            <w:r w:rsidR="00241BF5" w:rsidRPr="00E84CDD">
              <w:rPr>
                <w:noProof/>
                <w:webHidden/>
              </w:rPr>
              <w:fldChar w:fldCharType="end"/>
            </w:r>
          </w:hyperlink>
        </w:p>
        <w:p w14:paraId="643596A8" w14:textId="43B77C67" w:rsidR="00241BF5" w:rsidRPr="00E84CDD" w:rsidRDefault="00000000">
          <w:pPr>
            <w:pStyle w:val="TOC3"/>
            <w:tabs>
              <w:tab w:val="left" w:pos="1200"/>
              <w:tab w:val="right" w:leader="dot" w:pos="9350"/>
            </w:tabs>
            <w:rPr>
              <w:rFonts w:eastAsiaTheme="minorEastAsia"/>
              <w:noProof/>
              <w:kern w:val="2"/>
              <w:sz w:val="22"/>
              <w:szCs w:val="22"/>
            </w:rPr>
          </w:pPr>
          <w:hyperlink w:anchor="_Toc164156757" w:history="1">
            <w:r w:rsidR="00241BF5" w:rsidRPr="00E84CDD">
              <w:rPr>
                <w:rStyle w:val="Hyperlink"/>
                <w:noProof/>
              </w:rPr>
              <w:t>12.7</w:t>
            </w:r>
            <w:r w:rsidR="00241BF5" w:rsidRPr="00E84CDD">
              <w:rPr>
                <w:rFonts w:eastAsiaTheme="minorEastAsia"/>
                <w:noProof/>
                <w:kern w:val="2"/>
                <w:sz w:val="22"/>
                <w:szCs w:val="22"/>
              </w:rPr>
              <w:tab/>
            </w:r>
            <w:r w:rsidR="00241BF5" w:rsidRPr="00E84CDD">
              <w:rPr>
                <w:rStyle w:val="Hyperlink"/>
                <w:noProof/>
              </w:rPr>
              <w:t>View Rooms per PC FTE Based Adjustment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_Toc164156757 \h </w:instrText>
            </w:r>
            <w:r w:rsidR="00241BF5" w:rsidRPr="00E84CDD">
              <w:rPr>
                <w:noProof/>
                <w:webHidden/>
              </w:rPr>
            </w:r>
            <w:r w:rsidR="00241BF5" w:rsidRPr="00E84CDD">
              <w:rPr>
                <w:noProof/>
                <w:webHidden/>
              </w:rPr>
              <w:fldChar w:fldCharType="separate"/>
            </w:r>
            <w:r w:rsidR="00E43036">
              <w:rPr>
                <w:noProof/>
                <w:webHidden/>
              </w:rPr>
              <w:t>76</w:t>
            </w:r>
            <w:r w:rsidR="00241BF5" w:rsidRPr="00E84CDD">
              <w:rPr>
                <w:noProof/>
                <w:webHidden/>
              </w:rPr>
              <w:fldChar w:fldCharType="end"/>
            </w:r>
          </w:hyperlink>
        </w:p>
        <w:p w14:paraId="76E19E1E" w14:textId="4ABBCE93" w:rsidR="00241BF5" w:rsidRPr="00E84CDD" w:rsidRDefault="00000000">
          <w:pPr>
            <w:pStyle w:val="TOC3"/>
            <w:tabs>
              <w:tab w:val="left" w:pos="1200"/>
              <w:tab w:val="right" w:leader="dot" w:pos="9350"/>
            </w:tabs>
            <w:rPr>
              <w:rFonts w:eastAsiaTheme="minorEastAsia"/>
              <w:noProof/>
              <w:kern w:val="2"/>
              <w:sz w:val="22"/>
              <w:szCs w:val="22"/>
            </w:rPr>
          </w:pPr>
          <w:hyperlink w:anchor="_Toc164156758" w:history="1">
            <w:r w:rsidR="00241BF5" w:rsidRPr="00E84CDD">
              <w:rPr>
                <w:rStyle w:val="Hyperlink"/>
                <w:noProof/>
              </w:rPr>
              <w:t>12.8</w:t>
            </w:r>
            <w:r w:rsidR="00241BF5" w:rsidRPr="00E84CDD">
              <w:rPr>
                <w:rFonts w:eastAsiaTheme="minorEastAsia"/>
                <w:noProof/>
                <w:kern w:val="2"/>
                <w:sz w:val="22"/>
                <w:szCs w:val="22"/>
              </w:rPr>
              <w:tab/>
            </w:r>
            <w:r w:rsidR="00241BF5" w:rsidRPr="00E84CDD">
              <w:rPr>
                <w:rStyle w:val="Hyperlink"/>
                <w:noProof/>
              </w:rPr>
              <w:t>View Modeled Panel Size Change History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_Toc164156758 \h </w:instrText>
            </w:r>
            <w:r w:rsidR="00241BF5" w:rsidRPr="00E84CDD">
              <w:rPr>
                <w:noProof/>
                <w:webHidden/>
              </w:rPr>
            </w:r>
            <w:r w:rsidR="00241BF5" w:rsidRPr="00E84CDD">
              <w:rPr>
                <w:noProof/>
                <w:webHidden/>
              </w:rPr>
              <w:fldChar w:fldCharType="separate"/>
            </w:r>
            <w:r w:rsidR="00E43036">
              <w:rPr>
                <w:noProof/>
                <w:webHidden/>
              </w:rPr>
              <w:t>77</w:t>
            </w:r>
            <w:r w:rsidR="00241BF5" w:rsidRPr="00E84CDD">
              <w:rPr>
                <w:noProof/>
                <w:webHidden/>
              </w:rPr>
              <w:fldChar w:fldCharType="end"/>
            </w:r>
          </w:hyperlink>
        </w:p>
        <w:p w14:paraId="487BE51A" w14:textId="29E96040" w:rsidR="00241BF5" w:rsidRPr="00E84CDD" w:rsidRDefault="00000000">
          <w:pPr>
            <w:pStyle w:val="TOC3"/>
            <w:tabs>
              <w:tab w:val="left" w:pos="1200"/>
              <w:tab w:val="right" w:leader="dot" w:pos="9350"/>
            </w:tabs>
            <w:rPr>
              <w:rFonts w:eastAsiaTheme="minorEastAsia"/>
              <w:noProof/>
              <w:kern w:val="2"/>
              <w:sz w:val="22"/>
              <w:szCs w:val="22"/>
            </w:rPr>
          </w:pPr>
          <w:hyperlink w:anchor="_Toc164156759" w:history="1">
            <w:r w:rsidR="00241BF5" w:rsidRPr="00E84CDD">
              <w:rPr>
                <w:rStyle w:val="Hyperlink"/>
                <w:noProof/>
              </w:rPr>
              <w:t>12.9</w:t>
            </w:r>
            <w:r w:rsidR="00241BF5" w:rsidRPr="00E84CDD">
              <w:rPr>
                <w:rFonts w:eastAsiaTheme="minorEastAsia"/>
                <w:noProof/>
                <w:kern w:val="2"/>
                <w:sz w:val="22"/>
                <w:szCs w:val="22"/>
              </w:rPr>
              <w:tab/>
            </w:r>
            <w:r w:rsidR="00241BF5" w:rsidRPr="00E84CDD">
              <w:rPr>
                <w:rStyle w:val="Hyperlink"/>
                <w:noProof/>
              </w:rPr>
              <w:t>Station Modeled Capacity Calculation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_Toc164156759 \h </w:instrText>
            </w:r>
            <w:r w:rsidR="00241BF5" w:rsidRPr="00E84CDD">
              <w:rPr>
                <w:noProof/>
                <w:webHidden/>
              </w:rPr>
            </w:r>
            <w:r w:rsidR="00241BF5" w:rsidRPr="00E84CDD">
              <w:rPr>
                <w:noProof/>
                <w:webHidden/>
              </w:rPr>
              <w:fldChar w:fldCharType="separate"/>
            </w:r>
            <w:r w:rsidR="00E43036">
              <w:rPr>
                <w:noProof/>
                <w:webHidden/>
              </w:rPr>
              <w:t>77</w:t>
            </w:r>
            <w:r w:rsidR="00241BF5" w:rsidRPr="00E84CDD">
              <w:rPr>
                <w:noProof/>
                <w:webHidden/>
              </w:rPr>
              <w:fldChar w:fldCharType="end"/>
            </w:r>
          </w:hyperlink>
        </w:p>
        <w:p w14:paraId="5410E831" w14:textId="1845519F" w:rsidR="00241BF5" w:rsidRPr="00E84CDD" w:rsidRDefault="00000000">
          <w:pPr>
            <w:pStyle w:val="TOC3"/>
            <w:tabs>
              <w:tab w:val="left" w:pos="1200"/>
              <w:tab w:val="right" w:leader="dot" w:pos="9350"/>
            </w:tabs>
            <w:rPr>
              <w:rFonts w:eastAsiaTheme="minorEastAsia"/>
              <w:noProof/>
              <w:kern w:val="2"/>
              <w:sz w:val="22"/>
              <w:szCs w:val="22"/>
            </w:rPr>
          </w:pPr>
          <w:hyperlink w:anchor="_Toc164156760" w:history="1">
            <w:r w:rsidR="00241BF5" w:rsidRPr="00E84CDD">
              <w:rPr>
                <w:rStyle w:val="Hyperlink"/>
                <w:noProof/>
              </w:rPr>
              <w:t>12.10</w:t>
            </w:r>
            <w:r w:rsidR="00241BF5" w:rsidRPr="00E84CDD">
              <w:rPr>
                <w:rFonts w:eastAsiaTheme="minorEastAsia"/>
                <w:noProof/>
                <w:kern w:val="2"/>
                <w:sz w:val="22"/>
                <w:szCs w:val="22"/>
              </w:rPr>
              <w:tab/>
            </w:r>
            <w:r w:rsidR="00241BF5" w:rsidRPr="00E84CDD">
              <w:rPr>
                <w:rStyle w:val="Hyperlink"/>
                <w:noProof/>
              </w:rPr>
              <w:t>View Primary Care Intensity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_Toc164156760 \h </w:instrText>
            </w:r>
            <w:r w:rsidR="00241BF5" w:rsidRPr="00E84CDD">
              <w:rPr>
                <w:noProof/>
                <w:webHidden/>
              </w:rPr>
            </w:r>
            <w:r w:rsidR="00241BF5" w:rsidRPr="00E84CDD">
              <w:rPr>
                <w:noProof/>
                <w:webHidden/>
              </w:rPr>
              <w:fldChar w:fldCharType="separate"/>
            </w:r>
            <w:r w:rsidR="00E43036">
              <w:rPr>
                <w:noProof/>
                <w:webHidden/>
              </w:rPr>
              <w:t>78</w:t>
            </w:r>
            <w:r w:rsidR="00241BF5" w:rsidRPr="00E84CDD">
              <w:rPr>
                <w:noProof/>
                <w:webHidden/>
              </w:rPr>
              <w:fldChar w:fldCharType="end"/>
            </w:r>
          </w:hyperlink>
        </w:p>
        <w:p w14:paraId="27A88029" w14:textId="0DFA95B2" w:rsidR="00241BF5" w:rsidRPr="00E84CDD" w:rsidRDefault="00000000">
          <w:pPr>
            <w:pStyle w:val="TOC2"/>
            <w:tabs>
              <w:tab w:val="left" w:pos="720"/>
              <w:tab w:val="right" w:leader="dot" w:pos="9350"/>
            </w:tabs>
            <w:rPr>
              <w:rFonts w:eastAsiaTheme="minorEastAsia"/>
              <w:b w:val="0"/>
              <w:bCs w:val="0"/>
              <w:noProof/>
              <w:kern w:val="2"/>
            </w:rPr>
          </w:pPr>
          <w:hyperlink w:anchor="_Toc164156761" w:history="1">
            <w:r w:rsidR="00241BF5" w:rsidRPr="00E84CDD">
              <w:rPr>
                <w:rStyle w:val="Hyperlink"/>
                <w:noProof/>
              </w:rPr>
              <w:t>13</w:t>
            </w:r>
            <w:r w:rsidR="00241BF5" w:rsidRPr="00E84CDD">
              <w:rPr>
                <w:rFonts w:eastAsiaTheme="minorEastAsia"/>
                <w:b w:val="0"/>
                <w:bCs w:val="0"/>
                <w:noProof/>
                <w:kern w:val="2"/>
              </w:rPr>
              <w:tab/>
            </w:r>
            <w:r w:rsidR="00241BF5" w:rsidRPr="00E84CDD">
              <w:rPr>
                <w:rStyle w:val="Hyperlink"/>
                <w:noProof/>
              </w:rPr>
              <w:t>Patient Management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_Toc164156761 \h </w:instrText>
            </w:r>
            <w:r w:rsidR="00241BF5" w:rsidRPr="00E84CDD">
              <w:rPr>
                <w:noProof/>
                <w:webHidden/>
              </w:rPr>
            </w:r>
            <w:r w:rsidR="00241BF5" w:rsidRPr="00E84CDD">
              <w:rPr>
                <w:noProof/>
                <w:webHidden/>
              </w:rPr>
              <w:fldChar w:fldCharType="separate"/>
            </w:r>
            <w:r w:rsidR="00E43036">
              <w:rPr>
                <w:noProof/>
                <w:webHidden/>
              </w:rPr>
              <w:t>79</w:t>
            </w:r>
            <w:r w:rsidR="00241BF5" w:rsidRPr="00E84CDD">
              <w:rPr>
                <w:noProof/>
                <w:webHidden/>
              </w:rPr>
              <w:fldChar w:fldCharType="end"/>
            </w:r>
          </w:hyperlink>
        </w:p>
        <w:p w14:paraId="06496F01" w14:textId="788AAF47" w:rsidR="00241BF5" w:rsidRPr="00E84CDD" w:rsidRDefault="00000000">
          <w:pPr>
            <w:pStyle w:val="TOC3"/>
            <w:tabs>
              <w:tab w:val="left" w:pos="1200"/>
              <w:tab w:val="right" w:leader="dot" w:pos="9350"/>
            </w:tabs>
            <w:rPr>
              <w:rFonts w:eastAsiaTheme="minorEastAsia"/>
              <w:noProof/>
              <w:kern w:val="2"/>
              <w:sz w:val="22"/>
              <w:szCs w:val="22"/>
            </w:rPr>
          </w:pPr>
          <w:hyperlink w:anchor="_Toc164156762" w:history="1">
            <w:r w:rsidR="00241BF5" w:rsidRPr="00E84CDD">
              <w:rPr>
                <w:rStyle w:val="Hyperlink"/>
                <w:noProof/>
              </w:rPr>
              <w:t>13.1</w:t>
            </w:r>
            <w:r w:rsidR="00241BF5" w:rsidRPr="00E84CDD">
              <w:rPr>
                <w:rFonts w:eastAsiaTheme="minorEastAsia"/>
                <w:noProof/>
                <w:kern w:val="2"/>
                <w:sz w:val="22"/>
                <w:szCs w:val="22"/>
              </w:rPr>
              <w:tab/>
            </w:r>
            <w:r w:rsidR="00241BF5" w:rsidRPr="00E84CDD">
              <w:rPr>
                <w:rStyle w:val="Hyperlink"/>
                <w:noProof/>
              </w:rPr>
              <w:t>Assign a Patient to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_Toc164156762 \h </w:instrText>
            </w:r>
            <w:r w:rsidR="00241BF5" w:rsidRPr="00E84CDD">
              <w:rPr>
                <w:noProof/>
                <w:webHidden/>
              </w:rPr>
            </w:r>
            <w:r w:rsidR="00241BF5" w:rsidRPr="00E84CDD">
              <w:rPr>
                <w:noProof/>
                <w:webHidden/>
              </w:rPr>
              <w:fldChar w:fldCharType="separate"/>
            </w:r>
            <w:r w:rsidR="00E43036">
              <w:rPr>
                <w:noProof/>
                <w:webHidden/>
              </w:rPr>
              <w:t>79</w:t>
            </w:r>
            <w:r w:rsidR="00241BF5" w:rsidRPr="00E84CDD">
              <w:rPr>
                <w:noProof/>
                <w:webHidden/>
              </w:rPr>
              <w:fldChar w:fldCharType="end"/>
            </w:r>
          </w:hyperlink>
        </w:p>
        <w:p w14:paraId="4A341F20" w14:textId="0C513A90" w:rsidR="00241BF5" w:rsidRPr="00E84CDD" w:rsidRDefault="00000000">
          <w:pPr>
            <w:pStyle w:val="TOC4"/>
            <w:tabs>
              <w:tab w:val="left" w:pos="1680"/>
              <w:tab w:val="right" w:leader="dot" w:pos="9350"/>
            </w:tabs>
            <w:rPr>
              <w:rFonts w:eastAsiaTheme="minorEastAsia"/>
              <w:noProof/>
              <w:kern w:val="2"/>
              <w:sz w:val="22"/>
              <w:szCs w:val="22"/>
            </w:rPr>
          </w:pPr>
          <w:hyperlink w:anchor="_Toc164156763" w:history="1">
            <w:r w:rsidR="00241BF5" w:rsidRPr="00E84CDD">
              <w:rPr>
                <w:rStyle w:val="Hyperlink"/>
                <w:noProof/>
              </w:rPr>
              <w:t>13.1.1</w:t>
            </w:r>
            <w:r w:rsidR="00241BF5" w:rsidRPr="00E84CDD">
              <w:rPr>
                <w:rFonts w:eastAsiaTheme="minorEastAsia"/>
                <w:noProof/>
                <w:kern w:val="2"/>
                <w:sz w:val="22"/>
                <w:szCs w:val="22"/>
              </w:rPr>
              <w:tab/>
            </w:r>
            <w:r w:rsidR="00241BF5" w:rsidRPr="00E84CDD">
              <w:rPr>
                <w:rStyle w:val="Hyperlink"/>
                <w:noProof/>
              </w:rPr>
              <w:t>Assigning Patients to a Primary HBPC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_Toc164156763 \h </w:instrText>
            </w:r>
            <w:r w:rsidR="00241BF5" w:rsidRPr="00E84CDD">
              <w:rPr>
                <w:noProof/>
                <w:webHidden/>
              </w:rPr>
            </w:r>
            <w:r w:rsidR="00241BF5" w:rsidRPr="00E84CDD">
              <w:rPr>
                <w:noProof/>
                <w:webHidden/>
              </w:rPr>
              <w:fldChar w:fldCharType="separate"/>
            </w:r>
            <w:r w:rsidR="00E43036">
              <w:rPr>
                <w:noProof/>
                <w:webHidden/>
              </w:rPr>
              <w:t>82</w:t>
            </w:r>
            <w:r w:rsidR="00241BF5" w:rsidRPr="00E84CDD">
              <w:rPr>
                <w:noProof/>
                <w:webHidden/>
              </w:rPr>
              <w:fldChar w:fldCharType="end"/>
            </w:r>
          </w:hyperlink>
        </w:p>
        <w:p w14:paraId="4C9AFD72" w14:textId="7659F0B5" w:rsidR="00241BF5" w:rsidRPr="00E84CDD" w:rsidRDefault="00000000">
          <w:pPr>
            <w:pStyle w:val="TOC3"/>
            <w:tabs>
              <w:tab w:val="left" w:pos="1200"/>
              <w:tab w:val="right" w:leader="dot" w:pos="9350"/>
            </w:tabs>
            <w:rPr>
              <w:rFonts w:eastAsiaTheme="minorEastAsia"/>
              <w:noProof/>
              <w:kern w:val="2"/>
              <w:sz w:val="22"/>
              <w:szCs w:val="22"/>
            </w:rPr>
          </w:pPr>
          <w:hyperlink w:anchor="_Toc164156764" w:history="1">
            <w:r w:rsidR="00241BF5" w:rsidRPr="00E84CDD">
              <w:rPr>
                <w:rStyle w:val="Hyperlink"/>
                <w:noProof/>
              </w:rPr>
              <w:t>13.2</w:t>
            </w:r>
            <w:r w:rsidR="00241BF5" w:rsidRPr="00E84CDD">
              <w:rPr>
                <w:rFonts w:eastAsiaTheme="minorEastAsia"/>
                <w:noProof/>
                <w:kern w:val="2"/>
                <w:sz w:val="22"/>
                <w:szCs w:val="22"/>
              </w:rPr>
              <w:tab/>
            </w:r>
            <w:r w:rsidR="00241BF5" w:rsidRPr="00E84CDD">
              <w:rPr>
                <w:rStyle w:val="Hyperlink"/>
                <w:noProof/>
              </w:rPr>
              <w:t>Search for a Patient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_Toc164156764 \h </w:instrText>
            </w:r>
            <w:r w:rsidR="00241BF5" w:rsidRPr="00E84CDD">
              <w:rPr>
                <w:noProof/>
                <w:webHidden/>
              </w:rPr>
            </w:r>
            <w:r w:rsidR="00241BF5" w:rsidRPr="00E84CDD">
              <w:rPr>
                <w:noProof/>
                <w:webHidden/>
              </w:rPr>
              <w:fldChar w:fldCharType="separate"/>
            </w:r>
            <w:r w:rsidR="00E43036">
              <w:rPr>
                <w:noProof/>
                <w:webHidden/>
              </w:rPr>
              <w:t>82</w:t>
            </w:r>
            <w:r w:rsidR="00241BF5" w:rsidRPr="00E84CDD">
              <w:rPr>
                <w:noProof/>
                <w:webHidden/>
              </w:rPr>
              <w:fldChar w:fldCharType="end"/>
            </w:r>
          </w:hyperlink>
        </w:p>
        <w:p w14:paraId="70F9CAB0" w14:textId="4F578552" w:rsidR="00241BF5" w:rsidRPr="00E84CDD" w:rsidRDefault="00000000">
          <w:pPr>
            <w:pStyle w:val="TOC3"/>
            <w:tabs>
              <w:tab w:val="left" w:pos="1200"/>
              <w:tab w:val="right" w:leader="dot" w:pos="9350"/>
            </w:tabs>
            <w:rPr>
              <w:rFonts w:eastAsiaTheme="minorEastAsia"/>
              <w:noProof/>
              <w:kern w:val="2"/>
              <w:sz w:val="22"/>
              <w:szCs w:val="22"/>
            </w:rPr>
          </w:pPr>
          <w:hyperlink w:anchor="_Toc164156765" w:history="1">
            <w:r w:rsidR="00241BF5" w:rsidRPr="00E84CDD">
              <w:rPr>
                <w:rStyle w:val="Hyperlink"/>
                <w:noProof/>
              </w:rPr>
              <w:t>13.3</w:t>
            </w:r>
            <w:r w:rsidR="00241BF5" w:rsidRPr="00E84CDD">
              <w:rPr>
                <w:rFonts w:eastAsiaTheme="minorEastAsia"/>
                <w:noProof/>
                <w:kern w:val="2"/>
                <w:sz w:val="22"/>
                <w:szCs w:val="22"/>
              </w:rPr>
              <w:tab/>
            </w:r>
            <w:r w:rsidR="00241BF5" w:rsidRPr="00E84CDD">
              <w:rPr>
                <w:rStyle w:val="Hyperlink"/>
                <w:noProof/>
              </w:rPr>
              <w:t>If the system cannot find a patient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_Toc164156765 \h </w:instrText>
            </w:r>
            <w:r w:rsidR="00241BF5" w:rsidRPr="00E84CDD">
              <w:rPr>
                <w:noProof/>
                <w:webHidden/>
              </w:rPr>
            </w:r>
            <w:r w:rsidR="00241BF5" w:rsidRPr="00E84CDD">
              <w:rPr>
                <w:noProof/>
                <w:webHidden/>
              </w:rPr>
              <w:fldChar w:fldCharType="separate"/>
            </w:r>
            <w:r w:rsidR="00E43036">
              <w:rPr>
                <w:noProof/>
                <w:webHidden/>
              </w:rPr>
              <w:t>83</w:t>
            </w:r>
            <w:r w:rsidR="00241BF5" w:rsidRPr="00E84CDD">
              <w:rPr>
                <w:noProof/>
                <w:webHidden/>
              </w:rPr>
              <w:fldChar w:fldCharType="end"/>
            </w:r>
          </w:hyperlink>
        </w:p>
        <w:p w14:paraId="39E1BEB2" w14:textId="53134E24" w:rsidR="00241BF5" w:rsidRPr="00E84CDD" w:rsidRDefault="00000000">
          <w:pPr>
            <w:pStyle w:val="TOC3"/>
            <w:tabs>
              <w:tab w:val="left" w:pos="1200"/>
              <w:tab w:val="right" w:leader="dot" w:pos="9350"/>
            </w:tabs>
            <w:rPr>
              <w:rFonts w:eastAsiaTheme="minorEastAsia"/>
              <w:noProof/>
              <w:kern w:val="2"/>
              <w:sz w:val="22"/>
              <w:szCs w:val="22"/>
            </w:rPr>
          </w:pPr>
          <w:hyperlink w:anchor="_Toc164156766" w:history="1">
            <w:r w:rsidR="00241BF5" w:rsidRPr="00E84CDD">
              <w:rPr>
                <w:rStyle w:val="Hyperlink"/>
                <w:noProof/>
              </w:rPr>
              <w:t>13.4</w:t>
            </w:r>
            <w:r w:rsidR="00241BF5" w:rsidRPr="00E84CDD">
              <w:rPr>
                <w:rFonts w:eastAsiaTheme="minorEastAsia"/>
                <w:noProof/>
                <w:kern w:val="2"/>
                <w:sz w:val="22"/>
                <w:szCs w:val="22"/>
              </w:rPr>
              <w:tab/>
            </w:r>
            <w:r w:rsidR="00241BF5" w:rsidRPr="00E84CDD">
              <w:rPr>
                <w:rStyle w:val="Hyperlink"/>
                <w:noProof/>
              </w:rPr>
              <w:t>View a Patient Profile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_Toc164156766 \h </w:instrText>
            </w:r>
            <w:r w:rsidR="00241BF5" w:rsidRPr="00E84CDD">
              <w:rPr>
                <w:noProof/>
                <w:webHidden/>
              </w:rPr>
            </w:r>
            <w:r w:rsidR="00241BF5" w:rsidRPr="00E84CDD">
              <w:rPr>
                <w:noProof/>
                <w:webHidden/>
              </w:rPr>
              <w:fldChar w:fldCharType="separate"/>
            </w:r>
            <w:r w:rsidR="00E43036">
              <w:rPr>
                <w:noProof/>
                <w:webHidden/>
              </w:rPr>
              <w:t>84</w:t>
            </w:r>
            <w:r w:rsidR="00241BF5" w:rsidRPr="00E84CDD">
              <w:rPr>
                <w:noProof/>
                <w:webHidden/>
              </w:rPr>
              <w:fldChar w:fldCharType="end"/>
            </w:r>
          </w:hyperlink>
        </w:p>
        <w:p w14:paraId="245D76C7" w14:textId="54A5B751" w:rsidR="00241BF5" w:rsidRPr="00E84CDD" w:rsidRDefault="00000000">
          <w:pPr>
            <w:pStyle w:val="TOC3"/>
            <w:tabs>
              <w:tab w:val="left" w:pos="1200"/>
              <w:tab w:val="right" w:leader="dot" w:pos="9350"/>
            </w:tabs>
            <w:rPr>
              <w:rFonts w:eastAsiaTheme="minorEastAsia"/>
              <w:noProof/>
              <w:kern w:val="2"/>
              <w:sz w:val="22"/>
              <w:szCs w:val="22"/>
            </w:rPr>
          </w:pPr>
          <w:hyperlink w:anchor="_Toc164156767" w:history="1">
            <w:r w:rsidR="00241BF5" w:rsidRPr="00E84CDD">
              <w:rPr>
                <w:rStyle w:val="Hyperlink"/>
                <w:noProof/>
              </w:rPr>
              <w:t>13.5</w:t>
            </w:r>
            <w:r w:rsidR="00241BF5" w:rsidRPr="00E84CDD">
              <w:rPr>
                <w:rFonts w:eastAsiaTheme="minorEastAsia"/>
                <w:noProof/>
                <w:kern w:val="2"/>
                <w:sz w:val="22"/>
                <w:szCs w:val="22"/>
              </w:rPr>
              <w:tab/>
            </w:r>
            <w:r w:rsidR="00241BF5" w:rsidRPr="00E84CDD">
              <w:rPr>
                <w:rStyle w:val="Hyperlink"/>
                <w:noProof/>
              </w:rPr>
              <w:t>Assign Patient to a PACT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_Toc164156767 \h </w:instrText>
            </w:r>
            <w:r w:rsidR="00241BF5" w:rsidRPr="00E84CDD">
              <w:rPr>
                <w:noProof/>
                <w:webHidden/>
              </w:rPr>
            </w:r>
            <w:r w:rsidR="00241BF5" w:rsidRPr="00E84CDD">
              <w:rPr>
                <w:noProof/>
                <w:webHidden/>
              </w:rPr>
              <w:fldChar w:fldCharType="separate"/>
            </w:r>
            <w:r w:rsidR="00E43036">
              <w:rPr>
                <w:noProof/>
                <w:webHidden/>
              </w:rPr>
              <w:t>86</w:t>
            </w:r>
            <w:r w:rsidR="00241BF5" w:rsidRPr="00E84CDD">
              <w:rPr>
                <w:noProof/>
                <w:webHidden/>
              </w:rPr>
              <w:fldChar w:fldCharType="end"/>
            </w:r>
          </w:hyperlink>
        </w:p>
        <w:p w14:paraId="30A2680A" w14:textId="7F9A5E40" w:rsidR="00241BF5" w:rsidRPr="00E84CDD" w:rsidRDefault="00000000">
          <w:pPr>
            <w:pStyle w:val="TOC3"/>
            <w:tabs>
              <w:tab w:val="left" w:pos="1200"/>
              <w:tab w:val="right" w:leader="dot" w:pos="9350"/>
            </w:tabs>
            <w:rPr>
              <w:rFonts w:eastAsiaTheme="minorEastAsia"/>
              <w:noProof/>
              <w:kern w:val="2"/>
              <w:sz w:val="22"/>
              <w:szCs w:val="22"/>
            </w:rPr>
          </w:pPr>
          <w:hyperlink w:anchor="_Toc164156768" w:history="1">
            <w:r w:rsidR="00241BF5" w:rsidRPr="00E84CDD">
              <w:rPr>
                <w:rStyle w:val="Hyperlink"/>
                <w:noProof/>
              </w:rPr>
              <w:t>13.6</w:t>
            </w:r>
            <w:r w:rsidR="00241BF5" w:rsidRPr="00E84CDD">
              <w:rPr>
                <w:rFonts w:eastAsiaTheme="minorEastAsia"/>
                <w:noProof/>
                <w:kern w:val="2"/>
                <w:sz w:val="22"/>
                <w:szCs w:val="22"/>
              </w:rPr>
              <w:tab/>
            </w:r>
            <w:r w:rsidR="00241BF5" w:rsidRPr="00E84CDD">
              <w:rPr>
                <w:rStyle w:val="Hyperlink"/>
                <w:noProof/>
              </w:rPr>
              <w:t>Encounter Date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_Toc164156768 \h </w:instrText>
            </w:r>
            <w:r w:rsidR="00241BF5" w:rsidRPr="00E84CDD">
              <w:rPr>
                <w:noProof/>
                <w:webHidden/>
              </w:rPr>
            </w:r>
            <w:r w:rsidR="00241BF5" w:rsidRPr="00E84CDD">
              <w:rPr>
                <w:noProof/>
                <w:webHidden/>
              </w:rPr>
              <w:fldChar w:fldCharType="separate"/>
            </w:r>
            <w:r w:rsidR="00E43036">
              <w:rPr>
                <w:noProof/>
                <w:webHidden/>
              </w:rPr>
              <w:t>87</w:t>
            </w:r>
            <w:r w:rsidR="00241BF5" w:rsidRPr="00E84CDD">
              <w:rPr>
                <w:noProof/>
                <w:webHidden/>
              </w:rPr>
              <w:fldChar w:fldCharType="end"/>
            </w:r>
          </w:hyperlink>
        </w:p>
        <w:p w14:paraId="617E26DD" w14:textId="178D4EEC" w:rsidR="00241BF5" w:rsidRPr="00E84CDD" w:rsidRDefault="00000000">
          <w:pPr>
            <w:pStyle w:val="TOC3"/>
            <w:tabs>
              <w:tab w:val="left" w:pos="1200"/>
              <w:tab w:val="right" w:leader="dot" w:pos="9350"/>
            </w:tabs>
            <w:rPr>
              <w:rFonts w:eastAsiaTheme="minorEastAsia"/>
              <w:noProof/>
              <w:kern w:val="2"/>
              <w:sz w:val="22"/>
              <w:szCs w:val="22"/>
            </w:rPr>
          </w:pPr>
          <w:hyperlink w:anchor="_Toc164156769" w:history="1">
            <w:r w:rsidR="00241BF5" w:rsidRPr="00E84CDD">
              <w:rPr>
                <w:rStyle w:val="Hyperlink"/>
                <w:noProof/>
              </w:rPr>
              <w:t>13.7</w:t>
            </w:r>
            <w:r w:rsidR="00241BF5" w:rsidRPr="00E84CDD">
              <w:rPr>
                <w:rFonts w:eastAsiaTheme="minorEastAsia"/>
                <w:noProof/>
                <w:kern w:val="2"/>
                <w:sz w:val="22"/>
                <w:szCs w:val="22"/>
              </w:rPr>
              <w:tab/>
            </w:r>
            <w:r w:rsidR="00241BF5" w:rsidRPr="00E84CDD">
              <w:rPr>
                <w:rStyle w:val="Hyperlink"/>
                <w:noProof/>
              </w:rPr>
              <w:t>Unassign a Patient from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_Toc164156769 \h </w:instrText>
            </w:r>
            <w:r w:rsidR="00241BF5" w:rsidRPr="00E84CDD">
              <w:rPr>
                <w:noProof/>
                <w:webHidden/>
              </w:rPr>
            </w:r>
            <w:r w:rsidR="00241BF5" w:rsidRPr="00E84CDD">
              <w:rPr>
                <w:noProof/>
                <w:webHidden/>
              </w:rPr>
              <w:fldChar w:fldCharType="separate"/>
            </w:r>
            <w:r w:rsidR="00E43036">
              <w:rPr>
                <w:noProof/>
                <w:webHidden/>
              </w:rPr>
              <w:t>88</w:t>
            </w:r>
            <w:r w:rsidR="00241BF5" w:rsidRPr="00E84CDD">
              <w:rPr>
                <w:noProof/>
                <w:webHidden/>
              </w:rPr>
              <w:fldChar w:fldCharType="end"/>
            </w:r>
          </w:hyperlink>
        </w:p>
        <w:p w14:paraId="3FA5E751" w14:textId="23DDCEA8" w:rsidR="00241BF5" w:rsidRPr="00E84CDD" w:rsidRDefault="00000000">
          <w:pPr>
            <w:pStyle w:val="TOC3"/>
            <w:tabs>
              <w:tab w:val="left" w:pos="1200"/>
              <w:tab w:val="right" w:leader="dot" w:pos="9350"/>
            </w:tabs>
            <w:rPr>
              <w:rFonts w:eastAsiaTheme="minorEastAsia"/>
              <w:noProof/>
              <w:kern w:val="2"/>
              <w:sz w:val="22"/>
              <w:szCs w:val="22"/>
            </w:rPr>
          </w:pPr>
          <w:hyperlink w:anchor="_Toc164156770" w:history="1">
            <w:r w:rsidR="00241BF5" w:rsidRPr="00E84CDD">
              <w:rPr>
                <w:rStyle w:val="Hyperlink"/>
                <w:noProof/>
              </w:rPr>
              <w:t>13.8</w:t>
            </w:r>
            <w:r w:rsidR="00241BF5" w:rsidRPr="00E84CDD">
              <w:rPr>
                <w:rFonts w:eastAsiaTheme="minorEastAsia"/>
                <w:noProof/>
                <w:kern w:val="2"/>
                <w:sz w:val="22"/>
                <w:szCs w:val="22"/>
              </w:rPr>
              <w:tab/>
            </w:r>
            <w:r w:rsidR="00241BF5" w:rsidRPr="00E84CDD">
              <w:rPr>
                <w:rStyle w:val="Hyperlink"/>
                <w:noProof/>
              </w:rPr>
              <w:t>Verify the Unassignment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_Toc164156770 \h </w:instrText>
            </w:r>
            <w:r w:rsidR="00241BF5" w:rsidRPr="00E84CDD">
              <w:rPr>
                <w:noProof/>
                <w:webHidden/>
              </w:rPr>
            </w:r>
            <w:r w:rsidR="00241BF5" w:rsidRPr="00E84CDD">
              <w:rPr>
                <w:noProof/>
                <w:webHidden/>
              </w:rPr>
              <w:fldChar w:fldCharType="separate"/>
            </w:r>
            <w:r w:rsidR="00E43036">
              <w:rPr>
                <w:noProof/>
                <w:webHidden/>
              </w:rPr>
              <w:t>90</w:t>
            </w:r>
            <w:r w:rsidR="00241BF5" w:rsidRPr="00E84CDD">
              <w:rPr>
                <w:noProof/>
                <w:webHidden/>
              </w:rPr>
              <w:fldChar w:fldCharType="end"/>
            </w:r>
          </w:hyperlink>
        </w:p>
        <w:p w14:paraId="5AA7F201" w14:textId="378F9AA9" w:rsidR="00241BF5" w:rsidRPr="00E84CDD" w:rsidRDefault="00000000">
          <w:pPr>
            <w:pStyle w:val="TOC3"/>
            <w:tabs>
              <w:tab w:val="left" w:pos="1200"/>
              <w:tab w:val="right" w:leader="dot" w:pos="9350"/>
            </w:tabs>
            <w:rPr>
              <w:rFonts w:eastAsiaTheme="minorEastAsia"/>
              <w:noProof/>
              <w:kern w:val="2"/>
              <w:sz w:val="22"/>
              <w:szCs w:val="22"/>
            </w:rPr>
          </w:pPr>
          <w:hyperlink w:anchor="_Toc164156771" w:history="1">
            <w:r w:rsidR="00241BF5" w:rsidRPr="00E84CDD">
              <w:rPr>
                <w:rStyle w:val="Hyperlink"/>
                <w:noProof/>
              </w:rPr>
              <w:t>13.9</w:t>
            </w:r>
            <w:r w:rsidR="00241BF5" w:rsidRPr="00E84CDD">
              <w:rPr>
                <w:rFonts w:eastAsiaTheme="minorEastAsia"/>
                <w:noProof/>
                <w:kern w:val="2"/>
                <w:sz w:val="22"/>
                <w:szCs w:val="22"/>
              </w:rPr>
              <w:tab/>
            </w:r>
            <w:r w:rsidR="00241BF5" w:rsidRPr="00E84CDD">
              <w:rPr>
                <w:rStyle w:val="Hyperlink"/>
                <w:noProof/>
              </w:rPr>
              <w:t>Reassign a Patient to Team Role (Position)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_Toc164156771 \h </w:instrText>
            </w:r>
            <w:r w:rsidR="00241BF5" w:rsidRPr="00E84CDD">
              <w:rPr>
                <w:noProof/>
                <w:webHidden/>
              </w:rPr>
            </w:r>
            <w:r w:rsidR="00241BF5" w:rsidRPr="00E84CDD">
              <w:rPr>
                <w:noProof/>
                <w:webHidden/>
              </w:rPr>
              <w:fldChar w:fldCharType="separate"/>
            </w:r>
            <w:r w:rsidR="00E43036">
              <w:rPr>
                <w:noProof/>
                <w:webHidden/>
              </w:rPr>
              <w:t>90</w:t>
            </w:r>
            <w:r w:rsidR="00241BF5" w:rsidRPr="00E84CDD">
              <w:rPr>
                <w:noProof/>
                <w:webHidden/>
              </w:rPr>
              <w:fldChar w:fldCharType="end"/>
            </w:r>
          </w:hyperlink>
        </w:p>
        <w:p w14:paraId="77FBF98F" w14:textId="2C9E37C6" w:rsidR="00241BF5" w:rsidRPr="00E84CDD" w:rsidRDefault="00000000">
          <w:pPr>
            <w:pStyle w:val="TOC3"/>
            <w:tabs>
              <w:tab w:val="left" w:pos="1200"/>
              <w:tab w:val="right" w:leader="dot" w:pos="9350"/>
            </w:tabs>
            <w:rPr>
              <w:rFonts w:eastAsiaTheme="minorEastAsia"/>
              <w:noProof/>
              <w:kern w:val="2"/>
              <w:sz w:val="22"/>
              <w:szCs w:val="22"/>
            </w:rPr>
          </w:pPr>
          <w:hyperlink w:anchor="_Toc164156772" w:history="1">
            <w:r w:rsidR="00241BF5" w:rsidRPr="00E84CDD">
              <w:rPr>
                <w:rStyle w:val="Hyperlink"/>
                <w:noProof/>
              </w:rPr>
              <w:t>13.10</w:t>
            </w:r>
            <w:r w:rsidR="00241BF5" w:rsidRPr="00E84CDD">
              <w:rPr>
                <w:rFonts w:eastAsiaTheme="minorEastAsia"/>
                <w:noProof/>
                <w:kern w:val="2"/>
                <w:sz w:val="22"/>
                <w:szCs w:val="22"/>
              </w:rPr>
              <w:tab/>
            </w:r>
            <w:r w:rsidR="00241BF5" w:rsidRPr="00E84CDD">
              <w:rPr>
                <w:rStyle w:val="Hyperlink"/>
                <w:noProof/>
              </w:rPr>
              <w:t>Reassign a Patient to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_Toc164156772 \h </w:instrText>
            </w:r>
            <w:r w:rsidR="00241BF5" w:rsidRPr="00E84CDD">
              <w:rPr>
                <w:noProof/>
                <w:webHidden/>
              </w:rPr>
            </w:r>
            <w:r w:rsidR="00241BF5" w:rsidRPr="00E84CDD">
              <w:rPr>
                <w:noProof/>
                <w:webHidden/>
              </w:rPr>
              <w:fldChar w:fldCharType="separate"/>
            </w:r>
            <w:r w:rsidR="00E43036">
              <w:rPr>
                <w:noProof/>
                <w:webHidden/>
              </w:rPr>
              <w:t>91</w:t>
            </w:r>
            <w:r w:rsidR="00241BF5" w:rsidRPr="00E84CDD">
              <w:rPr>
                <w:noProof/>
                <w:webHidden/>
              </w:rPr>
              <w:fldChar w:fldCharType="end"/>
            </w:r>
          </w:hyperlink>
        </w:p>
        <w:p w14:paraId="18A1E40E" w14:textId="25B0DF76" w:rsidR="00241BF5" w:rsidRPr="00E84CDD" w:rsidRDefault="00000000">
          <w:pPr>
            <w:pStyle w:val="TOC4"/>
            <w:tabs>
              <w:tab w:val="left" w:pos="1680"/>
              <w:tab w:val="right" w:leader="dot" w:pos="9350"/>
            </w:tabs>
            <w:rPr>
              <w:rFonts w:eastAsiaTheme="minorEastAsia"/>
              <w:noProof/>
              <w:kern w:val="2"/>
              <w:sz w:val="22"/>
              <w:szCs w:val="22"/>
            </w:rPr>
          </w:pPr>
          <w:hyperlink w:anchor="_Toc164156773" w:history="1">
            <w:r w:rsidR="00241BF5" w:rsidRPr="00E84CDD">
              <w:rPr>
                <w:rStyle w:val="Hyperlink"/>
                <w:noProof/>
              </w:rPr>
              <w:t>13.10.1</w:t>
            </w:r>
            <w:r w:rsidR="00241BF5" w:rsidRPr="00E84CDD">
              <w:rPr>
                <w:rFonts w:eastAsiaTheme="minorEastAsia"/>
                <w:noProof/>
                <w:kern w:val="2"/>
                <w:sz w:val="22"/>
                <w:szCs w:val="22"/>
              </w:rPr>
              <w:tab/>
            </w:r>
            <w:r w:rsidR="00241BF5" w:rsidRPr="00E84CDD">
              <w:rPr>
                <w:rStyle w:val="Hyperlink"/>
                <w:noProof/>
              </w:rPr>
              <w:t>PC Teams Only - Revert INACTIVE assignment to ACTIVE.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_Toc164156773 \h </w:instrText>
            </w:r>
            <w:r w:rsidR="00241BF5" w:rsidRPr="00E84CDD">
              <w:rPr>
                <w:noProof/>
                <w:webHidden/>
              </w:rPr>
            </w:r>
            <w:r w:rsidR="00241BF5" w:rsidRPr="00E84CDD">
              <w:rPr>
                <w:noProof/>
                <w:webHidden/>
              </w:rPr>
              <w:fldChar w:fldCharType="separate"/>
            </w:r>
            <w:r w:rsidR="00E43036">
              <w:rPr>
                <w:noProof/>
                <w:webHidden/>
              </w:rPr>
              <w:t>91</w:t>
            </w:r>
            <w:r w:rsidR="00241BF5" w:rsidRPr="00E84CDD">
              <w:rPr>
                <w:noProof/>
                <w:webHidden/>
              </w:rPr>
              <w:fldChar w:fldCharType="end"/>
            </w:r>
          </w:hyperlink>
        </w:p>
        <w:p w14:paraId="15B69F5E" w14:textId="07793864" w:rsidR="00241BF5" w:rsidRPr="00E84CDD" w:rsidRDefault="00000000">
          <w:pPr>
            <w:pStyle w:val="TOC4"/>
            <w:tabs>
              <w:tab w:val="left" w:pos="1680"/>
              <w:tab w:val="right" w:leader="dot" w:pos="9350"/>
            </w:tabs>
            <w:rPr>
              <w:rFonts w:eastAsiaTheme="minorEastAsia"/>
              <w:noProof/>
              <w:kern w:val="2"/>
              <w:sz w:val="22"/>
              <w:szCs w:val="22"/>
            </w:rPr>
          </w:pPr>
          <w:hyperlink w:anchor="_Toc164156774" w:history="1">
            <w:r w:rsidR="00241BF5" w:rsidRPr="00E84CDD">
              <w:rPr>
                <w:rStyle w:val="Hyperlink"/>
                <w:noProof/>
              </w:rPr>
              <w:t>13.10.2</w:t>
            </w:r>
            <w:r w:rsidR="00241BF5" w:rsidRPr="00E84CDD">
              <w:rPr>
                <w:rFonts w:eastAsiaTheme="minorEastAsia"/>
                <w:noProof/>
                <w:kern w:val="2"/>
                <w:sz w:val="22"/>
                <w:szCs w:val="22"/>
              </w:rPr>
              <w:tab/>
            </w:r>
            <w:r w:rsidR="00241BF5" w:rsidRPr="00E84CDD">
              <w:rPr>
                <w:rStyle w:val="Hyperlink"/>
                <w:noProof/>
              </w:rPr>
              <w:t>PC Teams Only - Convert an INACTIVE assignment to CANCELED</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_Toc164156774 \h </w:instrText>
            </w:r>
            <w:r w:rsidR="00241BF5" w:rsidRPr="00E84CDD">
              <w:rPr>
                <w:noProof/>
                <w:webHidden/>
              </w:rPr>
            </w:r>
            <w:r w:rsidR="00241BF5" w:rsidRPr="00E84CDD">
              <w:rPr>
                <w:noProof/>
                <w:webHidden/>
              </w:rPr>
              <w:fldChar w:fldCharType="separate"/>
            </w:r>
            <w:r w:rsidR="00E43036">
              <w:rPr>
                <w:noProof/>
                <w:webHidden/>
              </w:rPr>
              <w:t>92</w:t>
            </w:r>
            <w:r w:rsidR="00241BF5" w:rsidRPr="00E84CDD">
              <w:rPr>
                <w:noProof/>
                <w:webHidden/>
              </w:rPr>
              <w:fldChar w:fldCharType="end"/>
            </w:r>
          </w:hyperlink>
        </w:p>
        <w:p w14:paraId="1A0C880E" w14:textId="35C48F7B" w:rsidR="00241BF5" w:rsidRPr="00E84CDD" w:rsidRDefault="00000000">
          <w:pPr>
            <w:pStyle w:val="TOC2"/>
            <w:tabs>
              <w:tab w:val="left" w:pos="720"/>
              <w:tab w:val="right" w:leader="dot" w:pos="9350"/>
            </w:tabs>
            <w:rPr>
              <w:rFonts w:eastAsiaTheme="minorEastAsia"/>
              <w:b w:val="0"/>
              <w:bCs w:val="0"/>
              <w:noProof/>
              <w:kern w:val="2"/>
            </w:rPr>
          </w:pPr>
          <w:hyperlink w:anchor="_Toc164156775" w:history="1">
            <w:r w:rsidR="00241BF5" w:rsidRPr="00E84CDD">
              <w:rPr>
                <w:rStyle w:val="Hyperlink"/>
                <w:noProof/>
              </w:rPr>
              <w:t>14</w:t>
            </w:r>
            <w:r w:rsidR="00241BF5" w:rsidRPr="00E84CDD">
              <w:rPr>
                <w:rFonts w:eastAsiaTheme="minorEastAsia"/>
                <w:b w:val="0"/>
                <w:bCs w:val="0"/>
                <w:noProof/>
                <w:kern w:val="2"/>
              </w:rPr>
              <w:tab/>
            </w:r>
            <w:r w:rsidR="00241BF5" w:rsidRPr="00E84CDD">
              <w:rPr>
                <w:rStyle w:val="Hyperlink"/>
                <w:noProof/>
              </w:rPr>
              <w:t>Non-PC Team assignments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_Toc164156775 \h </w:instrText>
            </w:r>
            <w:r w:rsidR="00241BF5" w:rsidRPr="00E84CDD">
              <w:rPr>
                <w:noProof/>
                <w:webHidden/>
              </w:rPr>
            </w:r>
            <w:r w:rsidR="00241BF5" w:rsidRPr="00E84CDD">
              <w:rPr>
                <w:noProof/>
                <w:webHidden/>
              </w:rPr>
              <w:fldChar w:fldCharType="separate"/>
            </w:r>
            <w:r w:rsidR="00E43036">
              <w:rPr>
                <w:noProof/>
                <w:webHidden/>
              </w:rPr>
              <w:t>94</w:t>
            </w:r>
            <w:r w:rsidR="00241BF5" w:rsidRPr="00E84CDD">
              <w:rPr>
                <w:noProof/>
                <w:webHidden/>
              </w:rPr>
              <w:fldChar w:fldCharType="end"/>
            </w:r>
          </w:hyperlink>
        </w:p>
        <w:p w14:paraId="6DCC4FAF" w14:textId="2012757C" w:rsidR="00241BF5" w:rsidRPr="00E84CDD" w:rsidRDefault="00000000">
          <w:pPr>
            <w:pStyle w:val="TOC3"/>
            <w:tabs>
              <w:tab w:val="left" w:pos="1200"/>
              <w:tab w:val="right" w:leader="dot" w:pos="9350"/>
            </w:tabs>
            <w:rPr>
              <w:rFonts w:eastAsiaTheme="minorEastAsia"/>
              <w:noProof/>
              <w:kern w:val="2"/>
              <w:sz w:val="22"/>
              <w:szCs w:val="22"/>
            </w:rPr>
          </w:pPr>
          <w:hyperlink w:anchor="_Toc164156776" w:history="1">
            <w:r w:rsidR="00241BF5" w:rsidRPr="00E84CDD">
              <w:rPr>
                <w:rStyle w:val="Hyperlink"/>
                <w:noProof/>
              </w:rPr>
              <w:t>14.1</w:t>
            </w:r>
            <w:r w:rsidR="00241BF5" w:rsidRPr="00E84CDD">
              <w:rPr>
                <w:rFonts w:eastAsiaTheme="minorEastAsia"/>
                <w:noProof/>
                <w:kern w:val="2"/>
                <w:sz w:val="22"/>
                <w:szCs w:val="22"/>
              </w:rPr>
              <w:tab/>
            </w:r>
            <w:r w:rsidR="00241BF5" w:rsidRPr="00E84CDD">
              <w:rPr>
                <w:rStyle w:val="Hyperlink"/>
                <w:noProof/>
              </w:rPr>
              <w:t>Mass Reassign/Unassign Patients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_Toc164156776 \h </w:instrText>
            </w:r>
            <w:r w:rsidR="00241BF5" w:rsidRPr="00E84CDD">
              <w:rPr>
                <w:noProof/>
                <w:webHidden/>
              </w:rPr>
            </w:r>
            <w:r w:rsidR="00241BF5" w:rsidRPr="00E84CDD">
              <w:rPr>
                <w:noProof/>
                <w:webHidden/>
              </w:rPr>
              <w:fldChar w:fldCharType="separate"/>
            </w:r>
            <w:r w:rsidR="00E43036">
              <w:rPr>
                <w:noProof/>
                <w:webHidden/>
              </w:rPr>
              <w:t>94</w:t>
            </w:r>
            <w:r w:rsidR="00241BF5" w:rsidRPr="00E84CDD">
              <w:rPr>
                <w:noProof/>
                <w:webHidden/>
              </w:rPr>
              <w:fldChar w:fldCharType="end"/>
            </w:r>
          </w:hyperlink>
        </w:p>
        <w:p w14:paraId="5219DB2B" w14:textId="3499C504" w:rsidR="00241BF5" w:rsidRPr="00E84CDD" w:rsidRDefault="00000000">
          <w:pPr>
            <w:pStyle w:val="TOC3"/>
            <w:tabs>
              <w:tab w:val="left" w:pos="1200"/>
              <w:tab w:val="right" w:leader="dot" w:pos="9350"/>
            </w:tabs>
            <w:rPr>
              <w:rFonts w:eastAsiaTheme="minorEastAsia"/>
              <w:noProof/>
              <w:kern w:val="2"/>
              <w:sz w:val="22"/>
              <w:szCs w:val="22"/>
            </w:rPr>
          </w:pPr>
          <w:hyperlink w:anchor="_Toc164156777" w:history="1">
            <w:r w:rsidR="00241BF5" w:rsidRPr="00E84CDD">
              <w:rPr>
                <w:rStyle w:val="Hyperlink"/>
                <w:noProof/>
              </w:rPr>
              <w:t>14.2</w:t>
            </w:r>
            <w:r w:rsidR="00241BF5" w:rsidRPr="00E84CDD">
              <w:rPr>
                <w:rFonts w:eastAsiaTheme="minorEastAsia"/>
                <w:noProof/>
                <w:kern w:val="2"/>
                <w:sz w:val="22"/>
                <w:szCs w:val="22"/>
              </w:rPr>
              <w:tab/>
            </w:r>
            <w:r w:rsidR="00241BF5" w:rsidRPr="00E84CDD">
              <w:rPr>
                <w:rStyle w:val="Hyperlink"/>
                <w:noProof/>
              </w:rPr>
              <w:t>Mass Reassign from the Team Profile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_Toc164156777 \h </w:instrText>
            </w:r>
            <w:r w:rsidR="00241BF5" w:rsidRPr="00E84CDD">
              <w:rPr>
                <w:noProof/>
                <w:webHidden/>
              </w:rPr>
            </w:r>
            <w:r w:rsidR="00241BF5" w:rsidRPr="00E84CDD">
              <w:rPr>
                <w:noProof/>
                <w:webHidden/>
              </w:rPr>
              <w:fldChar w:fldCharType="separate"/>
            </w:r>
            <w:r w:rsidR="00E43036">
              <w:rPr>
                <w:noProof/>
                <w:webHidden/>
              </w:rPr>
              <w:t>94</w:t>
            </w:r>
            <w:r w:rsidR="00241BF5" w:rsidRPr="00E84CDD">
              <w:rPr>
                <w:noProof/>
                <w:webHidden/>
              </w:rPr>
              <w:fldChar w:fldCharType="end"/>
            </w:r>
          </w:hyperlink>
        </w:p>
        <w:p w14:paraId="44F9DE5B" w14:textId="3AA71506" w:rsidR="00241BF5" w:rsidRPr="00E84CDD" w:rsidRDefault="00000000">
          <w:pPr>
            <w:pStyle w:val="TOC3"/>
            <w:tabs>
              <w:tab w:val="left" w:pos="1200"/>
              <w:tab w:val="right" w:leader="dot" w:pos="9350"/>
            </w:tabs>
            <w:rPr>
              <w:rFonts w:eastAsiaTheme="minorEastAsia"/>
              <w:noProof/>
              <w:kern w:val="2"/>
              <w:sz w:val="22"/>
              <w:szCs w:val="22"/>
            </w:rPr>
          </w:pPr>
          <w:hyperlink w:anchor="_Toc164156778" w:history="1">
            <w:r w:rsidR="00241BF5" w:rsidRPr="00E84CDD">
              <w:rPr>
                <w:rStyle w:val="Hyperlink"/>
                <w:noProof/>
              </w:rPr>
              <w:t>14.3</w:t>
            </w:r>
            <w:r w:rsidR="00241BF5" w:rsidRPr="00E84CDD">
              <w:rPr>
                <w:rFonts w:eastAsiaTheme="minorEastAsia"/>
                <w:noProof/>
                <w:kern w:val="2"/>
                <w:sz w:val="22"/>
                <w:szCs w:val="22"/>
              </w:rPr>
              <w:tab/>
            </w:r>
            <w:r w:rsidR="00241BF5" w:rsidRPr="00E84CDD">
              <w:rPr>
                <w:rStyle w:val="Hyperlink"/>
                <w:noProof/>
              </w:rPr>
              <w:t>Verify the Assignment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_Toc164156778 \h </w:instrText>
            </w:r>
            <w:r w:rsidR="00241BF5" w:rsidRPr="00E84CDD">
              <w:rPr>
                <w:noProof/>
                <w:webHidden/>
              </w:rPr>
            </w:r>
            <w:r w:rsidR="00241BF5" w:rsidRPr="00E84CDD">
              <w:rPr>
                <w:noProof/>
                <w:webHidden/>
              </w:rPr>
              <w:fldChar w:fldCharType="separate"/>
            </w:r>
            <w:r w:rsidR="00E43036">
              <w:rPr>
                <w:noProof/>
                <w:webHidden/>
              </w:rPr>
              <w:t>96</w:t>
            </w:r>
            <w:r w:rsidR="00241BF5" w:rsidRPr="00E84CDD">
              <w:rPr>
                <w:noProof/>
                <w:webHidden/>
              </w:rPr>
              <w:fldChar w:fldCharType="end"/>
            </w:r>
          </w:hyperlink>
        </w:p>
        <w:p w14:paraId="40D42BD0" w14:textId="0C650CAE" w:rsidR="00241BF5" w:rsidRPr="00E84CDD" w:rsidRDefault="00000000">
          <w:pPr>
            <w:pStyle w:val="TOC3"/>
            <w:tabs>
              <w:tab w:val="left" w:pos="1200"/>
              <w:tab w:val="right" w:leader="dot" w:pos="9350"/>
            </w:tabs>
            <w:rPr>
              <w:rFonts w:eastAsiaTheme="minorEastAsia"/>
              <w:noProof/>
              <w:kern w:val="2"/>
              <w:sz w:val="22"/>
              <w:szCs w:val="22"/>
            </w:rPr>
          </w:pPr>
          <w:hyperlink w:anchor="_Toc164156779" w:history="1">
            <w:r w:rsidR="00241BF5" w:rsidRPr="00E84CDD">
              <w:rPr>
                <w:rStyle w:val="Hyperlink"/>
                <w:noProof/>
              </w:rPr>
              <w:t>14.4</w:t>
            </w:r>
            <w:r w:rsidR="00241BF5" w:rsidRPr="00E84CDD">
              <w:rPr>
                <w:rFonts w:eastAsiaTheme="minorEastAsia"/>
                <w:noProof/>
                <w:kern w:val="2"/>
                <w:sz w:val="22"/>
                <w:szCs w:val="22"/>
              </w:rPr>
              <w:tab/>
            </w:r>
            <w:r w:rsidR="00241BF5" w:rsidRPr="00E84CDD">
              <w:rPr>
                <w:rStyle w:val="Hyperlink"/>
                <w:noProof/>
              </w:rPr>
              <w:t>Transfer Patients from Positions on the Same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_Toc164156779 \h </w:instrText>
            </w:r>
            <w:r w:rsidR="00241BF5" w:rsidRPr="00E84CDD">
              <w:rPr>
                <w:noProof/>
                <w:webHidden/>
              </w:rPr>
            </w:r>
            <w:r w:rsidR="00241BF5" w:rsidRPr="00E84CDD">
              <w:rPr>
                <w:noProof/>
                <w:webHidden/>
              </w:rPr>
              <w:fldChar w:fldCharType="separate"/>
            </w:r>
            <w:r w:rsidR="00E43036">
              <w:rPr>
                <w:noProof/>
                <w:webHidden/>
              </w:rPr>
              <w:t>96</w:t>
            </w:r>
            <w:r w:rsidR="00241BF5" w:rsidRPr="00E84CDD">
              <w:rPr>
                <w:noProof/>
                <w:webHidden/>
              </w:rPr>
              <w:fldChar w:fldCharType="end"/>
            </w:r>
          </w:hyperlink>
        </w:p>
        <w:p w14:paraId="26A1B3D7" w14:textId="059C6B8A" w:rsidR="00241BF5" w:rsidRPr="00E84CDD" w:rsidRDefault="00000000">
          <w:pPr>
            <w:pStyle w:val="TOC3"/>
            <w:tabs>
              <w:tab w:val="left" w:pos="1200"/>
              <w:tab w:val="right" w:leader="dot" w:pos="9350"/>
            </w:tabs>
            <w:rPr>
              <w:rFonts w:eastAsiaTheme="minorEastAsia"/>
              <w:noProof/>
              <w:kern w:val="2"/>
              <w:sz w:val="22"/>
              <w:szCs w:val="22"/>
            </w:rPr>
          </w:pPr>
          <w:hyperlink w:anchor="_Toc164156780" w:history="1">
            <w:r w:rsidR="00241BF5" w:rsidRPr="00E84CDD">
              <w:rPr>
                <w:rStyle w:val="Hyperlink"/>
                <w:noProof/>
              </w:rPr>
              <w:t>14.5</w:t>
            </w:r>
            <w:r w:rsidR="00241BF5" w:rsidRPr="00E84CDD">
              <w:rPr>
                <w:rFonts w:eastAsiaTheme="minorEastAsia"/>
                <w:noProof/>
                <w:kern w:val="2"/>
                <w:sz w:val="22"/>
                <w:szCs w:val="22"/>
              </w:rPr>
              <w:tab/>
            </w:r>
            <w:r w:rsidR="00241BF5" w:rsidRPr="00E84CDD">
              <w:rPr>
                <w:rStyle w:val="Hyperlink"/>
                <w:noProof/>
              </w:rPr>
              <w:t>Mass Assignment From Historical Assignment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_Toc164156780 \h </w:instrText>
            </w:r>
            <w:r w:rsidR="00241BF5" w:rsidRPr="00E84CDD">
              <w:rPr>
                <w:noProof/>
                <w:webHidden/>
              </w:rPr>
            </w:r>
            <w:r w:rsidR="00241BF5" w:rsidRPr="00E84CDD">
              <w:rPr>
                <w:noProof/>
                <w:webHidden/>
              </w:rPr>
              <w:fldChar w:fldCharType="separate"/>
            </w:r>
            <w:r w:rsidR="00E43036">
              <w:rPr>
                <w:noProof/>
                <w:webHidden/>
              </w:rPr>
              <w:t>97</w:t>
            </w:r>
            <w:r w:rsidR="00241BF5" w:rsidRPr="00E84CDD">
              <w:rPr>
                <w:noProof/>
                <w:webHidden/>
              </w:rPr>
              <w:fldChar w:fldCharType="end"/>
            </w:r>
          </w:hyperlink>
        </w:p>
        <w:p w14:paraId="247CFA73" w14:textId="24791B53" w:rsidR="00241BF5" w:rsidRPr="00E84CDD" w:rsidRDefault="00000000">
          <w:pPr>
            <w:pStyle w:val="TOC3"/>
            <w:tabs>
              <w:tab w:val="left" w:pos="1200"/>
              <w:tab w:val="right" w:leader="dot" w:pos="9350"/>
            </w:tabs>
            <w:rPr>
              <w:rFonts w:eastAsiaTheme="minorEastAsia"/>
              <w:noProof/>
              <w:kern w:val="2"/>
              <w:sz w:val="22"/>
              <w:szCs w:val="22"/>
            </w:rPr>
          </w:pPr>
          <w:hyperlink w:anchor="_Toc164156781" w:history="1">
            <w:r w:rsidR="00241BF5" w:rsidRPr="00E84CDD">
              <w:rPr>
                <w:rStyle w:val="Hyperlink"/>
                <w:noProof/>
              </w:rPr>
              <w:t>14.6</w:t>
            </w:r>
            <w:r w:rsidR="00241BF5" w:rsidRPr="00E84CDD">
              <w:rPr>
                <w:rFonts w:eastAsiaTheme="minorEastAsia"/>
                <w:noProof/>
                <w:kern w:val="2"/>
                <w:sz w:val="22"/>
                <w:szCs w:val="22"/>
              </w:rPr>
              <w:tab/>
            </w:r>
            <w:r w:rsidR="00241BF5" w:rsidRPr="00E84CDD">
              <w:rPr>
                <w:rStyle w:val="Hyperlink"/>
                <w:noProof/>
              </w:rPr>
              <w:t>Mass Unassign Patients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_Toc164156781 \h </w:instrText>
            </w:r>
            <w:r w:rsidR="00241BF5" w:rsidRPr="00E84CDD">
              <w:rPr>
                <w:noProof/>
                <w:webHidden/>
              </w:rPr>
            </w:r>
            <w:r w:rsidR="00241BF5" w:rsidRPr="00E84CDD">
              <w:rPr>
                <w:noProof/>
                <w:webHidden/>
              </w:rPr>
              <w:fldChar w:fldCharType="separate"/>
            </w:r>
            <w:r w:rsidR="00E43036">
              <w:rPr>
                <w:noProof/>
                <w:webHidden/>
              </w:rPr>
              <w:t>98</w:t>
            </w:r>
            <w:r w:rsidR="00241BF5" w:rsidRPr="00E84CDD">
              <w:rPr>
                <w:noProof/>
                <w:webHidden/>
              </w:rPr>
              <w:fldChar w:fldCharType="end"/>
            </w:r>
          </w:hyperlink>
        </w:p>
        <w:p w14:paraId="69A0E238" w14:textId="647A22BD" w:rsidR="00241BF5" w:rsidRPr="00E84CDD" w:rsidRDefault="00000000">
          <w:pPr>
            <w:pStyle w:val="TOC2"/>
            <w:tabs>
              <w:tab w:val="left" w:pos="720"/>
              <w:tab w:val="right" w:leader="dot" w:pos="9350"/>
            </w:tabs>
            <w:rPr>
              <w:rFonts w:eastAsiaTheme="minorEastAsia"/>
              <w:b w:val="0"/>
              <w:bCs w:val="0"/>
              <w:noProof/>
              <w:kern w:val="2"/>
            </w:rPr>
          </w:pPr>
          <w:hyperlink w:anchor="_Toc164156782" w:history="1">
            <w:r w:rsidR="00241BF5" w:rsidRPr="00E84CDD">
              <w:rPr>
                <w:rStyle w:val="Hyperlink"/>
                <w:noProof/>
              </w:rPr>
              <w:t>15</w:t>
            </w:r>
            <w:r w:rsidR="00241BF5" w:rsidRPr="00E84CDD">
              <w:rPr>
                <w:rFonts w:eastAsiaTheme="minorEastAsia"/>
                <w:b w:val="0"/>
                <w:bCs w:val="0"/>
                <w:noProof/>
                <w:kern w:val="2"/>
              </w:rPr>
              <w:tab/>
            </w:r>
            <w:r w:rsidR="00241BF5" w:rsidRPr="00E84CDD">
              <w:rPr>
                <w:rStyle w:val="Hyperlink"/>
                <w:noProof/>
              </w:rPr>
              <w:t>Auto Inactivation of a Patient from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_Toc164156782 \h </w:instrText>
            </w:r>
            <w:r w:rsidR="00241BF5" w:rsidRPr="00E84CDD">
              <w:rPr>
                <w:noProof/>
                <w:webHidden/>
              </w:rPr>
            </w:r>
            <w:r w:rsidR="00241BF5" w:rsidRPr="00E84CDD">
              <w:rPr>
                <w:noProof/>
                <w:webHidden/>
              </w:rPr>
              <w:fldChar w:fldCharType="separate"/>
            </w:r>
            <w:r w:rsidR="00E43036">
              <w:rPr>
                <w:noProof/>
                <w:webHidden/>
              </w:rPr>
              <w:t>99</w:t>
            </w:r>
            <w:r w:rsidR="00241BF5" w:rsidRPr="00E84CDD">
              <w:rPr>
                <w:noProof/>
                <w:webHidden/>
              </w:rPr>
              <w:fldChar w:fldCharType="end"/>
            </w:r>
          </w:hyperlink>
        </w:p>
        <w:p w14:paraId="5C137361" w14:textId="044ADAC7" w:rsidR="00241BF5" w:rsidRPr="00E84CDD" w:rsidRDefault="00000000">
          <w:pPr>
            <w:pStyle w:val="TOC3"/>
            <w:tabs>
              <w:tab w:val="left" w:pos="1200"/>
              <w:tab w:val="right" w:leader="dot" w:pos="9350"/>
            </w:tabs>
            <w:rPr>
              <w:rFonts w:eastAsiaTheme="minorEastAsia"/>
              <w:noProof/>
              <w:kern w:val="2"/>
              <w:sz w:val="22"/>
              <w:szCs w:val="22"/>
            </w:rPr>
          </w:pPr>
          <w:hyperlink w:anchor="_Toc164156783" w:history="1">
            <w:r w:rsidR="00241BF5" w:rsidRPr="00E84CDD">
              <w:rPr>
                <w:rStyle w:val="Hyperlink"/>
                <w:noProof/>
              </w:rPr>
              <w:t>15.1</w:t>
            </w:r>
            <w:r w:rsidR="00241BF5" w:rsidRPr="00E84CDD">
              <w:rPr>
                <w:rFonts w:eastAsiaTheme="minorEastAsia"/>
                <w:noProof/>
                <w:kern w:val="2"/>
                <w:sz w:val="22"/>
                <w:szCs w:val="22"/>
              </w:rPr>
              <w:tab/>
            </w:r>
            <w:r w:rsidR="00241BF5" w:rsidRPr="00E84CDD">
              <w:rPr>
                <w:rStyle w:val="Hyperlink"/>
                <w:noProof/>
              </w:rPr>
              <w:t>Manual Unassignment of Patient from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_Toc164156783 \h </w:instrText>
            </w:r>
            <w:r w:rsidR="00241BF5" w:rsidRPr="00E84CDD">
              <w:rPr>
                <w:noProof/>
                <w:webHidden/>
              </w:rPr>
            </w:r>
            <w:r w:rsidR="00241BF5" w:rsidRPr="00E84CDD">
              <w:rPr>
                <w:noProof/>
                <w:webHidden/>
              </w:rPr>
              <w:fldChar w:fldCharType="separate"/>
            </w:r>
            <w:r w:rsidR="00E43036">
              <w:rPr>
                <w:noProof/>
                <w:webHidden/>
              </w:rPr>
              <w:t>101</w:t>
            </w:r>
            <w:r w:rsidR="00241BF5" w:rsidRPr="00E84CDD">
              <w:rPr>
                <w:noProof/>
                <w:webHidden/>
              </w:rPr>
              <w:fldChar w:fldCharType="end"/>
            </w:r>
          </w:hyperlink>
        </w:p>
        <w:p w14:paraId="713E45CC" w14:textId="1059DA85" w:rsidR="00241BF5" w:rsidRPr="00E84CDD" w:rsidRDefault="00000000">
          <w:pPr>
            <w:pStyle w:val="TOC2"/>
            <w:tabs>
              <w:tab w:val="left" w:pos="720"/>
              <w:tab w:val="right" w:leader="dot" w:pos="9350"/>
            </w:tabs>
            <w:rPr>
              <w:rFonts w:eastAsiaTheme="minorEastAsia"/>
              <w:b w:val="0"/>
              <w:bCs w:val="0"/>
              <w:noProof/>
              <w:kern w:val="2"/>
            </w:rPr>
          </w:pPr>
          <w:hyperlink w:anchor="_Toc164156784" w:history="1">
            <w:r w:rsidR="00241BF5" w:rsidRPr="00E84CDD">
              <w:rPr>
                <w:rStyle w:val="Hyperlink"/>
                <w:noProof/>
              </w:rPr>
              <w:t>16</w:t>
            </w:r>
            <w:r w:rsidR="00241BF5" w:rsidRPr="00E84CDD">
              <w:rPr>
                <w:rFonts w:eastAsiaTheme="minorEastAsia"/>
                <w:b w:val="0"/>
                <w:bCs w:val="0"/>
                <w:noProof/>
                <w:kern w:val="2"/>
              </w:rPr>
              <w:tab/>
            </w:r>
            <w:r w:rsidR="00241BF5" w:rsidRPr="00E84CDD">
              <w:rPr>
                <w:rStyle w:val="Hyperlink"/>
                <w:noProof/>
              </w:rPr>
              <w:t>Multiple PACT Requests for Patient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_Toc164156784 \h </w:instrText>
            </w:r>
            <w:r w:rsidR="00241BF5" w:rsidRPr="00E84CDD">
              <w:rPr>
                <w:noProof/>
                <w:webHidden/>
              </w:rPr>
            </w:r>
            <w:r w:rsidR="00241BF5" w:rsidRPr="00E84CDD">
              <w:rPr>
                <w:noProof/>
                <w:webHidden/>
              </w:rPr>
              <w:fldChar w:fldCharType="separate"/>
            </w:r>
            <w:r w:rsidR="00E43036">
              <w:rPr>
                <w:noProof/>
                <w:webHidden/>
              </w:rPr>
              <w:t>102</w:t>
            </w:r>
            <w:r w:rsidR="00241BF5" w:rsidRPr="00E84CDD">
              <w:rPr>
                <w:noProof/>
                <w:webHidden/>
              </w:rPr>
              <w:fldChar w:fldCharType="end"/>
            </w:r>
          </w:hyperlink>
        </w:p>
        <w:p w14:paraId="7D08A315" w14:textId="1FA0AD79" w:rsidR="00241BF5" w:rsidRPr="00E84CDD" w:rsidRDefault="00000000">
          <w:pPr>
            <w:pStyle w:val="TOC3"/>
            <w:tabs>
              <w:tab w:val="left" w:pos="1200"/>
              <w:tab w:val="right" w:leader="dot" w:pos="9350"/>
            </w:tabs>
            <w:rPr>
              <w:rFonts w:eastAsiaTheme="minorEastAsia"/>
              <w:noProof/>
              <w:kern w:val="2"/>
              <w:sz w:val="22"/>
              <w:szCs w:val="22"/>
            </w:rPr>
          </w:pPr>
          <w:hyperlink w:anchor="_Toc164156785" w:history="1">
            <w:r w:rsidR="00241BF5" w:rsidRPr="00E84CDD">
              <w:rPr>
                <w:rStyle w:val="Hyperlink"/>
                <w:noProof/>
              </w:rPr>
              <w:t>16.1</w:t>
            </w:r>
            <w:r w:rsidR="00241BF5" w:rsidRPr="00E84CDD">
              <w:rPr>
                <w:rFonts w:eastAsiaTheme="minorEastAsia"/>
                <w:noProof/>
                <w:kern w:val="2"/>
                <w:sz w:val="22"/>
                <w:szCs w:val="22"/>
              </w:rPr>
              <w:tab/>
            </w:r>
            <w:r w:rsidR="00241BF5" w:rsidRPr="00E84CDD">
              <w:rPr>
                <w:rStyle w:val="Hyperlink"/>
                <w:noProof/>
              </w:rPr>
              <w:t>MPACT Request Quick Summary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_Toc164156785 \h </w:instrText>
            </w:r>
            <w:r w:rsidR="00241BF5" w:rsidRPr="00E84CDD">
              <w:rPr>
                <w:noProof/>
                <w:webHidden/>
              </w:rPr>
            </w:r>
            <w:r w:rsidR="00241BF5" w:rsidRPr="00E84CDD">
              <w:rPr>
                <w:noProof/>
                <w:webHidden/>
              </w:rPr>
              <w:fldChar w:fldCharType="separate"/>
            </w:r>
            <w:r w:rsidR="00E43036">
              <w:rPr>
                <w:noProof/>
                <w:webHidden/>
              </w:rPr>
              <w:t>102</w:t>
            </w:r>
            <w:r w:rsidR="00241BF5" w:rsidRPr="00E84CDD">
              <w:rPr>
                <w:noProof/>
                <w:webHidden/>
              </w:rPr>
              <w:fldChar w:fldCharType="end"/>
            </w:r>
          </w:hyperlink>
        </w:p>
        <w:p w14:paraId="4F65661F" w14:textId="13BB0860" w:rsidR="00241BF5" w:rsidRPr="00E84CDD" w:rsidRDefault="00000000">
          <w:pPr>
            <w:pStyle w:val="TOC3"/>
            <w:tabs>
              <w:tab w:val="left" w:pos="1200"/>
              <w:tab w:val="right" w:leader="dot" w:pos="9350"/>
            </w:tabs>
            <w:rPr>
              <w:rFonts w:eastAsiaTheme="minorEastAsia"/>
              <w:noProof/>
              <w:kern w:val="2"/>
              <w:sz w:val="22"/>
              <w:szCs w:val="22"/>
            </w:rPr>
          </w:pPr>
          <w:hyperlink w:anchor="_Toc164156786" w:history="1">
            <w:r w:rsidR="00241BF5" w:rsidRPr="00E84CDD">
              <w:rPr>
                <w:rStyle w:val="Hyperlink"/>
                <w:noProof/>
              </w:rPr>
              <w:t>16.2</w:t>
            </w:r>
            <w:r w:rsidR="00241BF5" w:rsidRPr="00E84CDD">
              <w:rPr>
                <w:rFonts w:eastAsiaTheme="minorEastAsia"/>
                <w:noProof/>
                <w:kern w:val="2"/>
                <w:sz w:val="22"/>
                <w:szCs w:val="22"/>
              </w:rPr>
              <w:tab/>
            </w:r>
            <w:r w:rsidR="00241BF5" w:rsidRPr="00E84CDD">
              <w:rPr>
                <w:rStyle w:val="Hyperlink"/>
                <w:noProof/>
              </w:rPr>
              <w:t>Automatic Multiple PACT Request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_Toc164156786 \h </w:instrText>
            </w:r>
            <w:r w:rsidR="00241BF5" w:rsidRPr="00E84CDD">
              <w:rPr>
                <w:noProof/>
                <w:webHidden/>
              </w:rPr>
            </w:r>
            <w:r w:rsidR="00241BF5" w:rsidRPr="00E84CDD">
              <w:rPr>
                <w:noProof/>
                <w:webHidden/>
              </w:rPr>
              <w:fldChar w:fldCharType="separate"/>
            </w:r>
            <w:r w:rsidR="00E43036">
              <w:rPr>
                <w:noProof/>
                <w:webHidden/>
              </w:rPr>
              <w:t>104</w:t>
            </w:r>
            <w:r w:rsidR="00241BF5" w:rsidRPr="00E84CDD">
              <w:rPr>
                <w:noProof/>
                <w:webHidden/>
              </w:rPr>
              <w:fldChar w:fldCharType="end"/>
            </w:r>
          </w:hyperlink>
        </w:p>
        <w:p w14:paraId="000B9918" w14:textId="0452903C" w:rsidR="00241BF5" w:rsidRPr="00E84CDD" w:rsidRDefault="00000000">
          <w:pPr>
            <w:pStyle w:val="TOC3"/>
            <w:tabs>
              <w:tab w:val="left" w:pos="1200"/>
              <w:tab w:val="right" w:leader="dot" w:pos="9350"/>
            </w:tabs>
            <w:rPr>
              <w:rFonts w:eastAsiaTheme="minorEastAsia"/>
              <w:noProof/>
              <w:kern w:val="2"/>
              <w:sz w:val="22"/>
              <w:szCs w:val="22"/>
            </w:rPr>
          </w:pPr>
          <w:hyperlink w:anchor="_Toc164156787" w:history="1">
            <w:r w:rsidR="00241BF5" w:rsidRPr="00E84CDD">
              <w:rPr>
                <w:rStyle w:val="Hyperlink"/>
                <w:noProof/>
              </w:rPr>
              <w:t>16.3</w:t>
            </w:r>
            <w:r w:rsidR="00241BF5" w:rsidRPr="00E84CDD">
              <w:rPr>
                <w:rFonts w:eastAsiaTheme="minorEastAsia"/>
                <w:noProof/>
                <w:kern w:val="2"/>
                <w:sz w:val="22"/>
                <w:szCs w:val="22"/>
              </w:rPr>
              <w:tab/>
            </w:r>
            <w:r w:rsidR="00241BF5" w:rsidRPr="00E84CDD">
              <w:rPr>
                <w:rStyle w:val="Hyperlink"/>
                <w:noProof/>
              </w:rPr>
              <w:t>Approving Multiple PACT Request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_Toc164156787 \h </w:instrText>
            </w:r>
            <w:r w:rsidR="00241BF5" w:rsidRPr="00E84CDD">
              <w:rPr>
                <w:noProof/>
                <w:webHidden/>
              </w:rPr>
            </w:r>
            <w:r w:rsidR="00241BF5" w:rsidRPr="00E84CDD">
              <w:rPr>
                <w:noProof/>
                <w:webHidden/>
              </w:rPr>
              <w:fldChar w:fldCharType="separate"/>
            </w:r>
            <w:r w:rsidR="00E43036">
              <w:rPr>
                <w:noProof/>
                <w:webHidden/>
              </w:rPr>
              <w:t>107</w:t>
            </w:r>
            <w:r w:rsidR="00241BF5" w:rsidRPr="00E84CDD">
              <w:rPr>
                <w:noProof/>
                <w:webHidden/>
              </w:rPr>
              <w:fldChar w:fldCharType="end"/>
            </w:r>
          </w:hyperlink>
        </w:p>
        <w:p w14:paraId="57FCDB6D" w14:textId="70CC89D8" w:rsidR="00241BF5" w:rsidRPr="00E84CDD" w:rsidRDefault="00000000">
          <w:pPr>
            <w:pStyle w:val="TOC3"/>
            <w:tabs>
              <w:tab w:val="left" w:pos="1200"/>
              <w:tab w:val="right" w:leader="dot" w:pos="9350"/>
            </w:tabs>
            <w:rPr>
              <w:rFonts w:eastAsiaTheme="minorEastAsia"/>
              <w:noProof/>
              <w:kern w:val="2"/>
              <w:sz w:val="22"/>
              <w:szCs w:val="22"/>
            </w:rPr>
          </w:pPr>
          <w:hyperlink w:anchor="_Toc164156788" w:history="1">
            <w:r w:rsidR="00241BF5" w:rsidRPr="00E84CDD">
              <w:rPr>
                <w:rStyle w:val="Hyperlink"/>
                <w:noProof/>
              </w:rPr>
              <w:t>16.4</w:t>
            </w:r>
            <w:r w:rsidR="00241BF5" w:rsidRPr="00E84CDD">
              <w:rPr>
                <w:rFonts w:eastAsiaTheme="minorEastAsia"/>
                <w:noProof/>
                <w:kern w:val="2"/>
                <w:sz w:val="22"/>
                <w:szCs w:val="22"/>
              </w:rPr>
              <w:tab/>
            </w:r>
            <w:r w:rsidR="00241BF5" w:rsidRPr="00E84CDD">
              <w:rPr>
                <w:rStyle w:val="Hyperlink"/>
                <w:noProof/>
              </w:rPr>
              <w:t>Approve Station Process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_Toc164156788 \h </w:instrText>
            </w:r>
            <w:r w:rsidR="00241BF5" w:rsidRPr="00E84CDD">
              <w:rPr>
                <w:noProof/>
                <w:webHidden/>
              </w:rPr>
            </w:r>
            <w:r w:rsidR="00241BF5" w:rsidRPr="00E84CDD">
              <w:rPr>
                <w:noProof/>
                <w:webHidden/>
              </w:rPr>
              <w:fldChar w:fldCharType="separate"/>
            </w:r>
            <w:r w:rsidR="00E43036">
              <w:rPr>
                <w:noProof/>
                <w:webHidden/>
              </w:rPr>
              <w:t>109</w:t>
            </w:r>
            <w:r w:rsidR="00241BF5" w:rsidRPr="00E84CDD">
              <w:rPr>
                <w:noProof/>
                <w:webHidden/>
              </w:rPr>
              <w:fldChar w:fldCharType="end"/>
            </w:r>
          </w:hyperlink>
        </w:p>
        <w:p w14:paraId="1A7AB6CC" w14:textId="7D91E367" w:rsidR="00241BF5" w:rsidRPr="00E84CDD" w:rsidRDefault="00000000">
          <w:pPr>
            <w:pStyle w:val="TOC3"/>
            <w:tabs>
              <w:tab w:val="left" w:pos="1200"/>
              <w:tab w:val="right" w:leader="dot" w:pos="9350"/>
            </w:tabs>
            <w:rPr>
              <w:rFonts w:eastAsiaTheme="minorEastAsia"/>
              <w:noProof/>
              <w:kern w:val="2"/>
              <w:sz w:val="22"/>
              <w:szCs w:val="22"/>
            </w:rPr>
          </w:pPr>
          <w:hyperlink w:anchor="_Toc164156789" w:history="1">
            <w:r w:rsidR="00241BF5" w:rsidRPr="00E84CDD">
              <w:rPr>
                <w:rStyle w:val="Hyperlink"/>
                <w:noProof/>
              </w:rPr>
              <w:t>16.5</w:t>
            </w:r>
            <w:r w:rsidR="00241BF5" w:rsidRPr="00E84CDD">
              <w:rPr>
                <w:rFonts w:eastAsiaTheme="minorEastAsia"/>
                <w:noProof/>
                <w:kern w:val="2"/>
                <w:sz w:val="22"/>
                <w:szCs w:val="22"/>
              </w:rPr>
              <w:tab/>
            </w:r>
            <w:r w:rsidR="00241BF5" w:rsidRPr="00E84CDD">
              <w:rPr>
                <w:rStyle w:val="Hyperlink"/>
                <w:noProof/>
              </w:rPr>
              <w:t>TVC Denial of Request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_Toc164156789 \h </w:instrText>
            </w:r>
            <w:r w:rsidR="00241BF5" w:rsidRPr="00E84CDD">
              <w:rPr>
                <w:noProof/>
                <w:webHidden/>
              </w:rPr>
            </w:r>
            <w:r w:rsidR="00241BF5" w:rsidRPr="00E84CDD">
              <w:rPr>
                <w:noProof/>
                <w:webHidden/>
              </w:rPr>
              <w:fldChar w:fldCharType="separate"/>
            </w:r>
            <w:r w:rsidR="00E43036">
              <w:rPr>
                <w:noProof/>
                <w:webHidden/>
              </w:rPr>
              <w:t>111</w:t>
            </w:r>
            <w:r w:rsidR="00241BF5" w:rsidRPr="00E84CDD">
              <w:rPr>
                <w:noProof/>
                <w:webHidden/>
              </w:rPr>
              <w:fldChar w:fldCharType="end"/>
            </w:r>
          </w:hyperlink>
        </w:p>
        <w:p w14:paraId="70C37B2F" w14:textId="55ADB82A" w:rsidR="00241BF5" w:rsidRPr="00E84CDD" w:rsidRDefault="00000000">
          <w:pPr>
            <w:pStyle w:val="TOC2"/>
            <w:tabs>
              <w:tab w:val="left" w:pos="720"/>
              <w:tab w:val="right" w:leader="dot" w:pos="9350"/>
            </w:tabs>
            <w:rPr>
              <w:rFonts w:eastAsiaTheme="minorEastAsia"/>
              <w:b w:val="0"/>
              <w:bCs w:val="0"/>
              <w:noProof/>
              <w:kern w:val="2"/>
            </w:rPr>
          </w:pPr>
          <w:hyperlink w:anchor="_Toc164156790" w:history="1">
            <w:r w:rsidR="00241BF5" w:rsidRPr="00E84CDD">
              <w:rPr>
                <w:rStyle w:val="Hyperlink"/>
                <w:noProof/>
              </w:rPr>
              <w:t>17</w:t>
            </w:r>
            <w:r w:rsidR="00241BF5" w:rsidRPr="00E84CDD">
              <w:rPr>
                <w:rFonts w:eastAsiaTheme="minorEastAsia"/>
                <w:b w:val="0"/>
                <w:bCs w:val="0"/>
                <w:noProof/>
                <w:kern w:val="2"/>
              </w:rPr>
              <w:tab/>
            </w:r>
            <w:r w:rsidR="00241BF5" w:rsidRPr="00E84CDD">
              <w:rPr>
                <w:rStyle w:val="Hyperlink"/>
                <w:noProof/>
              </w:rPr>
              <w:t>Required PACT Approvals Station(s) Process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_Toc164156790 \h </w:instrText>
            </w:r>
            <w:r w:rsidR="00241BF5" w:rsidRPr="00E84CDD">
              <w:rPr>
                <w:noProof/>
                <w:webHidden/>
              </w:rPr>
            </w:r>
            <w:r w:rsidR="00241BF5" w:rsidRPr="00E84CDD">
              <w:rPr>
                <w:noProof/>
                <w:webHidden/>
              </w:rPr>
              <w:fldChar w:fldCharType="separate"/>
            </w:r>
            <w:r w:rsidR="00E43036">
              <w:rPr>
                <w:noProof/>
                <w:webHidden/>
              </w:rPr>
              <w:t>112</w:t>
            </w:r>
            <w:r w:rsidR="00241BF5" w:rsidRPr="00E84CDD">
              <w:rPr>
                <w:noProof/>
                <w:webHidden/>
              </w:rPr>
              <w:fldChar w:fldCharType="end"/>
            </w:r>
          </w:hyperlink>
        </w:p>
        <w:p w14:paraId="1659BA6E" w14:textId="16F7174D" w:rsidR="00241BF5" w:rsidRPr="00E84CDD" w:rsidRDefault="00000000">
          <w:pPr>
            <w:pStyle w:val="TOC3"/>
            <w:tabs>
              <w:tab w:val="left" w:pos="1200"/>
              <w:tab w:val="right" w:leader="dot" w:pos="9350"/>
            </w:tabs>
            <w:rPr>
              <w:rFonts w:eastAsiaTheme="minorEastAsia"/>
              <w:noProof/>
              <w:kern w:val="2"/>
              <w:sz w:val="22"/>
              <w:szCs w:val="22"/>
            </w:rPr>
          </w:pPr>
          <w:hyperlink w:anchor="_Toc164156791" w:history="1">
            <w:r w:rsidR="00241BF5" w:rsidRPr="00E84CDD">
              <w:rPr>
                <w:rStyle w:val="Hyperlink"/>
                <w:noProof/>
              </w:rPr>
              <w:t>17.1</w:t>
            </w:r>
            <w:r w:rsidR="00241BF5" w:rsidRPr="00E84CDD">
              <w:rPr>
                <w:rFonts w:eastAsiaTheme="minorEastAsia"/>
                <w:noProof/>
                <w:kern w:val="2"/>
                <w:sz w:val="22"/>
                <w:szCs w:val="22"/>
              </w:rPr>
              <w:tab/>
            </w:r>
            <w:r w:rsidR="00241BF5" w:rsidRPr="00E84CDD">
              <w:rPr>
                <w:rStyle w:val="Hyperlink"/>
                <w:noProof/>
              </w:rPr>
              <w:t>Permanent Relocation Process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_Toc164156791 \h </w:instrText>
            </w:r>
            <w:r w:rsidR="00241BF5" w:rsidRPr="00E84CDD">
              <w:rPr>
                <w:noProof/>
                <w:webHidden/>
              </w:rPr>
            </w:r>
            <w:r w:rsidR="00241BF5" w:rsidRPr="00E84CDD">
              <w:rPr>
                <w:noProof/>
                <w:webHidden/>
              </w:rPr>
              <w:fldChar w:fldCharType="separate"/>
            </w:r>
            <w:r w:rsidR="00E43036">
              <w:rPr>
                <w:noProof/>
                <w:webHidden/>
              </w:rPr>
              <w:t>114</w:t>
            </w:r>
            <w:r w:rsidR="00241BF5" w:rsidRPr="00E84CDD">
              <w:rPr>
                <w:noProof/>
                <w:webHidden/>
              </w:rPr>
              <w:fldChar w:fldCharType="end"/>
            </w:r>
          </w:hyperlink>
        </w:p>
        <w:p w14:paraId="0B51C749" w14:textId="28A8A8F1" w:rsidR="00241BF5" w:rsidRPr="00E84CDD" w:rsidRDefault="00000000">
          <w:pPr>
            <w:pStyle w:val="TOC3"/>
            <w:tabs>
              <w:tab w:val="left" w:pos="1200"/>
              <w:tab w:val="right" w:leader="dot" w:pos="9350"/>
            </w:tabs>
            <w:rPr>
              <w:rFonts w:eastAsiaTheme="minorEastAsia"/>
              <w:noProof/>
              <w:kern w:val="2"/>
              <w:sz w:val="22"/>
              <w:szCs w:val="22"/>
            </w:rPr>
          </w:pPr>
          <w:hyperlink w:anchor="_Toc164156792" w:history="1">
            <w:r w:rsidR="00241BF5" w:rsidRPr="00E84CDD">
              <w:rPr>
                <w:rStyle w:val="Hyperlink"/>
                <w:noProof/>
              </w:rPr>
              <w:t>17.2</w:t>
            </w:r>
            <w:r w:rsidR="00241BF5" w:rsidRPr="00E84CDD">
              <w:rPr>
                <w:rFonts w:eastAsiaTheme="minorEastAsia"/>
                <w:noProof/>
                <w:kern w:val="2"/>
                <w:sz w:val="22"/>
                <w:szCs w:val="22"/>
              </w:rPr>
              <w:tab/>
            </w:r>
            <w:r w:rsidR="00241BF5" w:rsidRPr="00E84CDD">
              <w:rPr>
                <w:rStyle w:val="Hyperlink"/>
                <w:noProof/>
              </w:rPr>
              <w:t>PACT Panel Placement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_Toc164156792 \h </w:instrText>
            </w:r>
            <w:r w:rsidR="00241BF5" w:rsidRPr="00E84CDD">
              <w:rPr>
                <w:noProof/>
                <w:webHidden/>
              </w:rPr>
            </w:r>
            <w:r w:rsidR="00241BF5" w:rsidRPr="00E84CDD">
              <w:rPr>
                <w:noProof/>
                <w:webHidden/>
              </w:rPr>
              <w:fldChar w:fldCharType="separate"/>
            </w:r>
            <w:r w:rsidR="00E43036">
              <w:rPr>
                <w:noProof/>
                <w:webHidden/>
              </w:rPr>
              <w:t>114</w:t>
            </w:r>
            <w:r w:rsidR="00241BF5" w:rsidRPr="00E84CDD">
              <w:rPr>
                <w:noProof/>
                <w:webHidden/>
              </w:rPr>
              <w:fldChar w:fldCharType="end"/>
            </w:r>
          </w:hyperlink>
        </w:p>
        <w:p w14:paraId="5B56ED45" w14:textId="085F9860" w:rsidR="00241BF5" w:rsidRPr="00E84CDD" w:rsidRDefault="00000000">
          <w:pPr>
            <w:pStyle w:val="TOC2"/>
            <w:tabs>
              <w:tab w:val="left" w:pos="720"/>
              <w:tab w:val="right" w:leader="dot" w:pos="9350"/>
            </w:tabs>
            <w:rPr>
              <w:rFonts w:eastAsiaTheme="minorEastAsia"/>
              <w:b w:val="0"/>
              <w:bCs w:val="0"/>
              <w:noProof/>
              <w:kern w:val="2"/>
            </w:rPr>
          </w:pPr>
          <w:hyperlink w:anchor="_Toc164156793" w:history="1">
            <w:r w:rsidR="00241BF5" w:rsidRPr="00E84CDD">
              <w:rPr>
                <w:rStyle w:val="Hyperlink"/>
                <w:noProof/>
              </w:rPr>
              <w:t>18</w:t>
            </w:r>
            <w:r w:rsidR="00241BF5" w:rsidRPr="00E84CDD">
              <w:rPr>
                <w:rFonts w:eastAsiaTheme="minorEastAsia"/>
                <w:b w:val="0"/>
                <w:bCs w:val="0"/>
                <w:noProof/>
                <w:kern w:val="2"/>
              </w:rPr>
              <w:tab/>
            </w:r>
            <w:r w:rsidR="00241BF5" w:rsidRPr="00E84CDD">
              <w:rPr>
                <w:rStyle w:val="Hyperlink"/>
                <w:noProof/>
              </w:rPr>
              <w:t>Staff Management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_Toc164156793 \h </w:instrText>
            </w:r>
            <w:r w:rsidR="00241BF5" w:rsidRPr="00E84CDD">
              <w:rPr>
                <w:noProof/>
                <w:webHidden/>
              </w:rPr>
            </w:r>
            <w:r w:rsidR="00241BF5" w:rsidRPr="00E84CDD">
              <w:rPr>
                <w:noProof/>
                <w:webHidden/>
              </w:rPr>
              <w:fldChar w:fldCharType="separate"/>
            </w:r>
            <w:r w:rsidR="00E43036">
              <w:rPr>
                <w:noProof/>
                <w:webHidden/>
              </w:rPr>
              <w:t>116</w:t>
            </w:r>
            <w:r w:rsidR="00241BF5" w:rsidRPr="00E84CDD">
              <w:rPr>
                <w:noProof/>
                <w:webHidden/>
              </w:rPr>
              <w:fldChar w:fldCharType="end"/>
            </w:r>
          </w:hyperlink>
        </w:p>
        <w:p w14:paraId="30D96149" w14:textId="081F7D00" w:rsidR="00241BF5" w:rsidRPr="00E84CDD" w:rsidRDefault="00000000">
          <w:pPr>
            <w:pStyle w:val="TOC3"/>
            <w:tabs>
              <w:tab w:val="left" w:pos="1200"/>
              <w:tab w:val="right" w:leader="dot" w:pos="9350"/>
            </w:tabs>
            <w:rPr>
              <w:rFonts w:eastAsiaTheme="minorEastAsia"/>
              <w:noProof/>
              <w:kern w:val="2"/>
              <w:sz w:val="22"/>
              <w:szCs w:val="22"/>
            </w:rPr>
          </w:pPr>
          <w:hyperlink w:anchor="_Toc164156794" w:history="1">
            <w:r w:rsidR="00241BF5" w:rsidRPr="00E84CDD">
              <w:rPr>
                <w:rStyle w:val="Hyperlink"/>
                <w:noProof/>
              </w:rPr>
              <w:t>18.1</w:t>
            </w:r>
            <w:r w:rsidR="00241BF5" w:rsidRPr="00E84CDD">
              <w:rPr>
                <w:rFonts w:eastAsiaTheme="minorEastAsia"/>
                <w:noProof/>
                <w:kern w:val="2"/>
                <w:sz w:val="22"/>
                <w:szCs w:val="22"/>
              </w:rPr>
              <w:tab/>
            </w:r>
            <w:r w:rsidR="00241BF5" w:rsidRPr="00E84CDD">
              <w:rPr>
                <w:rStyle w:val="Hyperlink"/>
                <w:noProof/>
              </w:rPr>
              <w:t>Search for VA Staff</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_Toc164156794 \h </w:instrText>
            </w:r>
            <w:r w:rsidR="00241BF5" w:rsidRPr="00E84CDD">
              <w:rPr>
                <w:noProof/>
                <w:webHidden/>
              </w:rPr>
            </w:r>
            <w:r w:rsidR="00241BF5" w:rsidRPr="00E84CDD">
              <w:rPr>
                <w:noProof/>
                <w:webHidden/>
              </w:rPr>
              <w:fldChar w:fldCharType="separate"/>
            </w:r>
            <w:r w:rsidR="00E43036">
              <w:rPr>
                <w:noProof/>
                <w:webHidden/>
              </w:rPr>
              <w:t>116</w:t>
            </w:r>
            <w:r w:rsidR="00241BF5" w:rsidRPr="00E84CDD">
              <w:rPr>
                <w:noProof/>
                <w:webHidden/>
              </w:rPr>
              <w:fldChar w:fldCharType="end"/>
            </w:r>
          </w:hyperlink>
        </w:p>
        <w:p w14:paraId="1E75F29B" w14:textId="3389EEEB" w:rsidR="00241BF5" w:rsidRPr="00E84CDD" w:rsidRDefault="00000000">
          <w:pPr>
            <w:pStyle w:val="TOC3"/>
            <w:tabs>
              <w:tab w:val="left" w:pos="1200"/>
              <w:tab w:val="right" w:leader="dot" w:pos="9350"/>
            </w:tabs>
            <w:rPr>
              <w:rFonts w:eastAsiaTheme="minorEastAsia"/>
              <w:noProof/>
              <w:kern w:val="2"/>
              <w:sz w:val="22"/>
              <w:szCs w:val="22"/>
            </w:rPr>
          </w:pPr>
          <w:hyperlink w:anchor="_Toc164156795" w:history="1">
            <w:r w:rsidR="00241BF5" w:rsidRPr="00E84CDD">
              <w:rPr>
                <w:rStyle w:val="Hyperlink"/>
                <w:noProof/>
              </w:rPr>
              <w:t>18.2</w:t>
            </w:r>
            <w:r w:rsidR="00241BF5" w:rsidRPr="00E84CDD">
              <w:rPr>
                <w:rFonts w:eastAsiaTheme="minorEastAsia"/>
                <w:noProof/>
                <w:kern w:val="2"/>
                <w:sz w:val="22"/>
                <w:szCs w:val="22"/>
              </w:rPr>
              <w:tab/>
            </w:r>
            <w:r w:rsidR="00241BF5" w:rsidRPr="00E84CDD">
              <w:rPr>
                <w:rStyle w:val="Hyperlink"/>
                <w:noProof/>
              </w:rPr>
              <w:t>Remove or Unassign Staff from a Team Role (Position)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_Toc164156795 \h </w:instrText>
            </w:r>
            <w:r w:rsidR="00241BF5" w:rsidRPr="00E84CDD">
              <w:rPr>
                <w:noProof/>
                <w:webHidden/>
              </w:rPr>
            </w:r>
            <w:r w:rsidR="00241BF5" w:rsidRPr="00E84CDD">
              <w:rPr>
                <w:noProof/>
                <w:webHidden/>
              </w:rPr>
              <w:fldChar w:fldCharType="separate"/>
            </w:r>
            <w:r w:rsidR="00E43036">
              <w:rPr>
                <w:noProof/>
                <w:webHidden/>
              </w:rPr>
              <w:t>118</w:t>
            </w:r>
            <w:r w:rsidR="00241BF5" w:rsidRPr="00E84CDD">
              <w:rPr>
                <w:noProof/>
                <w:webHidden/>
              </w:rPr>
              <w:fldChar w:fldCharType="end"/>
            </w:r>
          </w:hyperlink>
        </w:p>
        <w:p w14:paraId="2DE8E9EB" w14:textId="78A07BFD" w:rsidR="00241BF5" w:rsidRPr="00E84CDD" w:rsidRDefault="00000000">
          <w:pPr>
            <w:pStyle w:val="TOC3"/>
            <w:tabs>
              <w:tab w:val="left" w:pos="1200"/>
              <w:tab w:val="right" w:leader="dot" w:pos="9350"/>
            </w:tabs>
            <w:rPr>
              <w:rFonts w:eastAsiaTheme="minorEastAsia"/>
              <w:noProof/>
              <w:kern w:val="2"/>
              <w:sz w:val="22"/>
              <w:szCs w:val="22"/>
            </w:rPr>
          </w:pPr>
          <w:hyperlink w:anchor="_Toc164156796" w:history="1">
            <w:r w:rsidR="00241BF5" w:rsidRPr="00E84CDD">
              <w:rPr>
                <w:rStyle w:val="Hyperlink"/>
                <w:noProof/>
              </w:rPr>
              <w:t>18.3</w:t>
            </w:r>
            <w:r w:rsidR="00241BF5" w:rsidRPr="00E84CDD">
              <w:rPr>
                <w:rFonts w:eastAsiaTheme="minorEastAsia"/>
                <w:noProof/>
                <w:kern w:val="2"/>
                <w:sz w:val="22"/>
                <w:szCs w:val="22"/>
              </w:rPr>
              <w:tab/>
            </w:r>
            <w:r w:rsidR="00241BF5" w:rsidRPr="00E84CDD">
              <w:rPr>
                <w:rStyle w:val="Hyperlink"/>
                <w:noProof/>
              </w:rPr>
              <w:t>From the Team List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_Toc164156796 \h </w:instrText>
            </w:r>
            <w:r w:rsidR="00241BF5" w:rsidRPr="00E84CDD">
              <w:rPr>
                <w:noProof/>
                <w:webHidden/>
              </w:rPr>
            </w:r>
            <w:r w:rsidR="00241BF5" w:rsidRPr="00E84CDD">
              <w:rPr>
                <w:noProof/>
                <w:webHidden/>
              </w:rPr>
              <w:fldChar w:fldCharType="separate"/>
            </w:r>
            <w:r w:rsidR="00E43036">
              <w:rPr>
                <w:noProof/>
                <w:webHidden/>
              </w:rPr>
              <w:t>118</w:t>
            </w:r>
            <w:r w:rsidR="00241BF5" w:rsidRPr="00E84CDD">
              <w:rPr>
                <w:noProof/>
                <w:webHidden/>
              </w:rPr>
              <w:fldChar w:fldCharType="end"/>
            </w:r>
          </w:hyperlink>
        </w:p>
        <w:p w14:paraId="5B62AC65" w14:textId="00EAE18F" w:rsidR="00241BF5" w:rsidRPr="00E84CDD" w:rsidRDefault="00000000">
          <w:pPr>
            <w:pStyle w:val="TOC3"/>
            <w:tabs>
              <w:tab w:val="left" w:pos="1200"/>
              <w:tab w:val="right" w:leader="dot" w:pos="9350"/>
            </w:tabs>
            <w:rPr>
              <w:rFonts w:eastAsiaTheme="minorEastAsia"/>
              <w:noProof/>
              <w:kern w:val="2"/>
              <w:sz w:val="22"/>
              <w:szCs w:val="22"/>
            </w:rPr>
          </w:pPr>
          <w:hyperlink w:anchor="_Toc164156797" w:history="1">
            <w:r w:rsidR="00241BF5" w:rsidRPr="00E84CDD">
              <w:rPr>
                <w:rStyle w:val="Hyperlink"/>
                <w:noProof/>
              </w:rPr>
              <w:t>18.4</w:t>
            </w:r>
            <w:r w:rsidR="00241BF5" w:rsidRPr="00E84CDD">
              <w:rPr>
                <w:rFonts w:eastAsiaTheme="minorEastAsia"/>
                <w:noProof/>
                <w:kern w:val="2"/>
                <w:sz w:val="22"/>
                <w:szCs w:val="22"/>
              </w:rPr>
              <w:tab/>
            </w:r>
            <w:r w:rsidR="00241BF5" w:rsidRPr="00E84CDD">
              <w:rPr>
                <w:rStyle w:val="Hyperlink"/>
                <w:noProof/>
              </w:rPr>
              <w:t>Reassign or Modify Staff Assignment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_Toc164156797 \h </w:instrText>
            </w:r>
            <w:r w:rsidR="00241BF5" w:rsidRPr="00E84CDD">
              <w:rPr>
                <w:noProof/>
                <w:webHidden/>
              </w:rPr>
            </w:r>
            <w:r w:rsidR="00241BF5" w:rsidRPr="00E84CDD">
              <w:rPr>
                <w:noProof/>
                <w:webHidden/>
              </w:rPr>
              <w:fldChar w:fldCharType="separate"/>
            </w:r>
            <w:r w:rsidR="00E43036">
              <w:rPr>
                <w:noProof/>
                <w:webHidden/>
              </w:rPr>
              <w:t>119</w:t>
            </w:r>
            <w:r w:rsidR="00241BF5" w:rsidRPr="00E84CDD">
              <w:rPr>
                <w:noProof/>
                <w:webHidden/>
              </w:rPr>
              <w:fldChar w:fldCharType="end"/>
            </w:r>
          </w:hyperlink>
        </w:p>
        <w:p w14:paraId="737C783A" w14:textId="07F66181" w:rsidR="00241BF5" w:rsidRPr="00E84CDD" w:rsidRDefault="00000000">
          <w:pPr>
            <w:pStyle w:val="TOC4"/>
            <w:tabs>
              <w:tab w:val="left" w:pos="1680"/>
              <w:tab w:val="right" w:leader="dot" w:pos="9350"/>
            </w:tabs>
            <w:rPr>
              <w:rFonts w:eastAsiaTheme="minorEastAsia"/>
              <w:noProof/>
              <w:kern w:val="2"/>
              <w:sz w:val="22"/>
              <w:szCs w:val="22"/>
            </w:rPr>
          </w:pPr>
          <w:hyperlink w:anchor="_Toc164156798" w:history="1">
            <w:r w:rsidR="00241BF5" w:rsidRPr="00E84CDD">
              <w:rPr>
                <w:rStyle w:val="Hyperlink"/>
                <w:noProof/>
              </w:rPr>
              <w:t>18.4.1</w:t>
            </w:r>
            <w:r w:rsidR="00241BF5" w:rsidRPr="00E84CDD">
              <w:rPr>
                <w:rFonts w:eastAsiaTheme="minorEastAsia"/>
                <w:noProof/>
                <w:kern w:val="2"/>
                <w:sz w:val="22"/>
                <w:szCs w:val="22"/>
              </w:rPr>
              <w:tab/>
            </w:r>
            <w:r w:rsidR="00241BF5" w:rsidRPr="00E84CDD">
              <w:rPr>
                <w:rStyle w:val="Hyperlink"/>
                <w:noProof/>
              </w:rPr>
              <w:t>From the Team List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_Toc164156798 \h </w:instrText>
            </w:r>
            <w:r w:rsidR="00241BF5" w:rsidRPr="00E84CDD">
              <w:rPr>
                <w:noProof/>
                <w:webHidden/>
              </w:rPr>
            </w:r>
            <w:r w:rsidR="00241BF5" w:rsidRPr="00E84CDD">
              <w:rPr>
                <w:noProof/>
                <w:webHidden/>
              </w:rPr>
              <w:fldChar w:fldCharType="separate"/>
            </w:r>
            <w:r w:rsidR="00E43036">
              <w:rPr>
                <w:noProof/>
                <w:webHidden/>
              </w:rPr>
              <w:t>119</w:t>
            </w:r>
            <w:r w:rsidR="00241BF5" w:rsidRPr="00E84CDD">
              <w:rPr>
                <w:noProof/>
                <w:webHidden/>
              </w:rPr>
              <w:fldChar w:fldCharType="end"/>
            </w:r>
          </w:hyperlink>
        </w:p>
        <w:p w14:paraId="091D4B99" w14:textId="3EED0A65" w:rsidR="00241BF5" w:rsidRPr="00E84CDD" w:rsidRDefault="00000000">
          <w:pPr>
            <w:pStyle w:val="TOC4"/>
            <w:tabs>
              <w:tab w:val="left" w:pos="1680"/>
              <w:tab w:val="right" w:leader="dot" w:pos="9350"/>
            </w:tabs>
            <w:rPr>
              <w:rFonts w:eastAsiaTheme="minorEastAsia"/>
              <w:noProof/>
              <w:kern w:val="2"/>
              <w:sz w:val="22"/>
              <w:szCs w:val="22"/>
            </w:rPr>
          </w:pPr>
          <w:hyperlink w:anchor="_Toc164156799" w:history="1">
            <w:r w:rsidR="00241BF5" w:rsidRPr="00E84CDD">
              <w:rPr>
                <w:rStyle w:val="Hyperlink"/>
                <w:noProof/>
              </w:rPr>
              <w:t>18.4.2</w:t>
            </w:r>
            <w:r w:rsidR="00241BF5" w:rsidRPr="00E84CDD">
              <w:rPr>
                <w:rFonts w:eastAsiaTheme="minorEastAsia"/>
                <w:noProof/>
                <w:kern w:val="2"/>
                <w:sz w:val="22"/>
                <w:szCs w:val="22"/>
              </w:rPr>
              <w:tab/>
            </w:r>
            <w:r w:rsidR="00241BF5" w:rsidRPr="00E84CDD">
              <w:rPr>
                <w:rStyle w:val="Hyperlink"/>
                <w:noProof/>
              </w:rPr>
              <w:t>From the Modify an Existing Team screen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_Toc164156799 \h </w:instrText>
            </w:r>
            <w:r w:rsidR="00241BF5" w:rsidRPr="00E84CDD">
              <w:rPr>
                <w:noProof/>
                <w:webHidden/>
              </w:rPr>
            </w:r>
            <w:r w:rsidR="00241BF5" w:rsidRPr="00E84CDD">
              <w:rPr>
                <w:noProof/>
                <w:webHidden/>
              </w:rPr>
              <w:fldChar w:fldCharType="separate"/>
            </w:r>
            <w:r w:rsidR="00E43036">
              <w:rPr>
                <w:noProof/>
                <w:webHidden/>
              </w:rPr>
              <w:t>120</w:t>
            </w:r>
            <w:r w:rsidR="00241BF5" w:rsidRPr="00E84CDD">
              <w:rPr>
                <w:noProof/>
                <w:webHidden/>
              </w:rPr>
              <w:fldChar w:fldCharType="end"/>
            </w:r>
          </w:hyperlink>
        </w:p>
        <w:p w14:paraId="43E9F03E" w14:textId="794CA36C" w:rsidR="00241BF5" w:rsidRPr="00E84CDD" w:rsidRDefault="00000000">
          <w:pPr>
            <w:pStyle w:val="TOC2"/>
            <w:tabs>
              <w:tab w:val="left" w:pos="720"/>
              <w:tab w:val="right" w:leader="dot" w:pos="9350"/>
            </w:tabs>
            <w:rPr>
              <w:rFonts w:eastAsiaTheme="minorEastAsia"/>
              <w:b w:val="0"/>
              <w:bCs w:val="0"/>
              <w:noProof/>
              <w:kern w:val="2"/>
            </w:rPr>
          </w:pPr>
          <w:hyperlink w:anchor="_Toc164156800" w:history="1">
            <w:r w:rsidR="00241BF5" w:rsidRPr="00E84CDD">
              <w:rPr>
                <w:rStyle w:val="Hyperlink"/>
                <w:noProof/>
              </w:rPr>
              <w:t>19</w:t>
            </w:r>
            <w:r w:rsidR="00241BF5" w:rsidRPr="00E84CDD">
              <w:rPr>
                <w:rFonts w:eastAsiaTheme="minorEastAsia"/>
                <w:b w:val="0"/>
                <w:bCs w:val="0"/>
                <w:noProof/>
                <w:kern w:val="2"/>
              </w:rPr>
              <w:tab/>
            </w:r>
            <w:r w:rsidR="00241BF5" w:rsidRPr="00E84CDD">
              <w:rPr>
                <w:rStyle w:val="Hyperlink"/>
                <w:noProof/>
              </w:rPr>
              <w:t>Create a Non-VA Provider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_Toc164156800 \h </w:instrText>
            </w:r>
            <w:r w:rsidR="00241BF5" w:rsidRPr="00E84CDD">
              <w:rPr>
                <w:noProof/>
                <w:webHidden/>
              </w:rPr>
            </w:r>
            <w:r w:rsidR="00241BF5" w:rsidRPr="00E84CDD">
              <w:rPr>
                <w:noProof/>
                <w:webHidden/>
              </w:rPr>
              <w:fldChar w:fldCharType="separate"/>
            </w:r>
            <w:r w:rsidR="00E43036">
              <w:rPr>
                <w:noProof/>
                <w:webHidden/>
              </w:rPr>
              <w:t>121</w:t>
            </w:r>
            <w:r w:rsidR="00241BF5" w:rsidRPr="00E84CDD">
              <w:rPr>
                <w:noProof/>
                <w:webHidden/>
              </w:rPr>
              <w:fldChar w:fldCharType="end"/>
            </w:r>
          </w:hyperlink>
        </w:p>
        <w:p w14:paraId="00B25531" w14:textId="35CD841C" w:rsidR="00241BF5" w:rsidRPr="00E84CDD" w:rsidRDefault="00000000">
          <w:pPr>
            <w:pStyle w:val="TOC3"/>
            <w:tabs>
              <w:tab w:val="left" w:pos="1200"/>
              <w:tab w:val="right" w:leader="dot" w:pos="9350"/>
            </w:tabs>
            <w:rPr>
              <w:rFonts w:eastAsiaTheme="minorEastAsia"/>
              <w:noProof/>
              <w:kern w:val="2"/>
              <w:sz w:val="22"/>
              <w:szCs w:val="22"/>
            </w:rPr>
          </w:pPr>
          <w:hyperlink w:anchor="_Toc164156801" w:history="1">
            <w:r w:rsidR="00241BF5" w:rsidRPr="00E84CDD">
              <w:rPr>
                <w:rStyle w:val="Hyperlink"/>
                <w:noProof/>
              </w:rPr>
              <w:t>19.1</w:t>
            </w:r>
            <w:r w:rsidR="00241BF5" w:rsidRPr="00E84CDD">
              <w:rPr>
                <w:rFonts w:eastAsiaTheme="minorEastAsia"/>
                <w:noProof/>
                <w:kern w:val="2"/>
                <w:sz w:val="22"/>
                <w:szCs w:val="22"/>
              </w:rPr>
              <w:tab/>
            </w:r>
            <w:r w:rsidR="00241BF5" w:rsidRPr="00E84CDD">
              <w:rPr>
                <w:rStyle w:val="Hyperlink"/>
                <w:noProof/>
              </w:rPr>
              <w:t>Name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_Toc164156801 \h </w:instrText>
            </w:r>
            <w:r w:rsidR="00241BF5" w:rsidRPr="00E84CDD">
              <w:rPr>
                <w:noProof/>
                <w:webHidden/>
              </w:rPr>
            </w:r>
            <w:r w:rsidR="00241BF5" w:rsidRPr="00E84CDD">
              <w:rPr>
                <w:noProof/>
                <w:webHidden/>
              </w:rPr>
              <w:fldChar w:fldCharType="separate"/>
            </w:r>
            <w:r w:rsidR="00E43036">
              <w:rPr>
                <w:noProof/>
                <w:webHidden/>
              </w:rPr>
              <w:t>123</w:t>
            </w:r>
            <w:r w:rsidR="00241BF5" w:rsidRPr="00E84CDD">
              <w:rPr>
                <w:noProof/>
                <w:webHidden/>
              </w:rPr>
              <w:fldChar w:fldCharType="end"/>
            </w:r>
          </w:hyperlink>
        </w:p>
        <w:p w14:paraId="547AE409" w14:textId="6DC01A49" w:rsidR="00241BF5" w:rsidRPr="00E84CDD" w:rsidRDefault="00000000">
          <w:pPr>
            <w:pStyle w:val="TOC3"/>
            <w:tabs>
              <w:tab w:val="left" w:pos="1200"/>
              <w:tab w:val="right" w:leader="dot" w:pos="9350"/>
            </w:tabs>
            <w:rPr>
              <w:rFonts w:eastAsiaTheme="minorEastAsia"/>
              <w:noProof/>
              <w:kern w:val="2"/>
              <w:sz w:val="22"/>
              <w:szCs w:val="22"/>
            </w:rPr>
          </w:pPr>
          <w:hyperlink w:anchor="_Toc164156802" w:history="1">
            <w:r w:rsidR="00241BF5" w:rsidRPr="00E84CDD">
              <w:rPr>
                <w:rStyle w:val="Hyperlink"/>
                <w:noProof/>
              </w:rPr>
              <w:t>19.2</w:t>
            </w:r>
            <w:r w:rsidR="00241BF5" w:rsidRPr="00E84CDD">
              <w:rPr>
                <w:rFonts w:eastAsiaTheme="minorEastAsia"/>
                <w:noProof/>
                <w:kern w:val="2"/>
                <w:sz w:val="22"/>
                <w:szCs w:val="22"/>
              </w:rPr>
              <w:tab/>
            </w:r>
            <w:r w:rsidR="00241BF5" w:rsidRPr="00E84CDD">
              <w:rPr>
                <w:rStyle w:val="Hyperlink"/>
                <w:noProof/>
              </w:rPr>
              <w:t>Address section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_Toc164156802 \h </w:instrText>
            </w:r>
            <w:r w:rsidR="00241BF5" w:rsidRPr="00E84CDD">
              <w:rPr>
                <w:noProof/>
                <w:webHidden/>
              </w:rPr>
            </w:r>
            <w:r w:rsidR="00241BF5" w:rsidRPr="00E84CDD">
              <w:rPr>
                <w:noProof/>
                <w:webHidden/>
              </w:rPr>
              <w:fldChar w:fldCharType="separate"/>
            </w:r>
            <w:r w:rsidR="00E43036">
              <w:rPr>
                <w:noProof/>
                <w:webHidden/>
              </w:rPr>
              <w:t>123</w:t>
            </w:r>
            <w:r w:rsidR="00241BF5" w:rsidRPr="00E84CDD">
              <w:rPr>
                <w:noProof/>
                <w:webHidden/>
              </w:rPr>
              <w:fldChar w:fldCharType="end"/>
            </w:r>
          </w:hyperlink>
        </w:p>
        <w:p w14:paraId="098AFFB2" w14:textId="6167F43B" w:rsidR="00241BF5" w:rsidRPr="00E84CDD" w:rsidRDefault="00000000">
          <w:pPr>
            <w:pStyle w:val="TOC3"/>
            <w:tabs>
              <w:tab w:val="left" w:pos="1200"/>
              <w:tab w:val="right" w:leader="dot" w:pos="9350"/>
            </w:tabs>
            <w:rPr>
              <w:rFonts w:eastAsiaTheme="minorEastAsia"/>
              <w:noProof/>
              <w:kern w:val="2"/>
              <w:sz w:val="22"/>
              <w:szCs w:val="22"/>
            </w:rPr>
          </w:pPr>
          <w:hyperlink w:anchor="_Toc164156803" w:history="1">
            <w:r w:rsidR="00241BF5" w:rsidRPr="00E84CDD">
              <w:rPr>
                <w:rStyle w:val="Hyperlink"/>
                <w:noProof/>
              </w:rPr>
              <w:t>19.3</w:t>
            </w:r>
            <w:r w:rsidR="00241BF5" w:rsidRPr="00E84CDD">
              <w:rPr>
                <w:rFonts w:eastAsiaTheme="minorEastAsia"/>
                <w:noProof/>
                <w:kern w:val="2"/>
                <w:sz w:val="22"/>
                <w:szCs w:val="22"/>
              </w:rPr>
              <w:tab/>
            </w:r>
            <w:r w:rsidR="00241BF5" w:rsidRPr="00E84CDD">
              <w:rPr>
                <w:rStyle w:val="Hyperlink"/>
                <w:noProof/>
              </w:rPr>
              <w:t>Search for a Non-VA Provider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_Toc164156803 \h </w:instrText>
            </w:r>
            <w:r w:rsidR="00241BF5" w:rsidRPr="00E84CDD">
              <w:rPr>
                <w:noProof/>
                <w:webHidden/>
              </w:rPr>
            </w:r>
            <w:r w:rsidR="00241BF5" w:rsidRPr="00E84CDD">
              <w:rPr>
                <w:noProof/>
                <w:webHidden/>
              </w:rPr>
              <w:fldChar w:fldCharType="separate"/>
            </w:r>
            <w:r w:rsidR="00E43036">
              <w:rPr>
                <w:noProof/>
                <w:webHidden/>
              </w:rPr>
              <w:t>124</w:t>
            </w:r>
            <w:r w:rsidR="00241BF5" w:rsidRPr="00E84CDD">
              <w:rPr>
                <w:noProof/>
                <w:webHidden/>
              </w:rPr>
              <w:fldChar w:fldCharType="end"/>
            </w:r>
          </w:hyperlink>
        </w:p>
        <w:p w14:paraId="3480071D" w14:textId="733D0ADA" w:rsidR="00241BF5" w:rsidRPr="00E84CDD" w:rsidRDefault="00000000">
          <w:pPr>
            <w:pStyle w:val="TOC3"/>
            <w:tabs>
              <w:tab w:val="left" w:pos="1200"/>
              <w:tab w:val="right" w:leader="dot" w:pos="9350"/>
            </w:tabs>
            <w:rPr>
              <w:rFonts w:eastAsiaTheme="minorEastAsia"/>
              <w:noProof/>
              <w:kern w:val="2"/>
              <w:sz w:val="22"/>
              <w:szCs w:val="22"/>
            </w:rPr>
          </w:pPr>
          <w:hyperlink w:anchor="_Toc164156804" w:history="1">
            <w:r w:rsidR="00241BF5" w:rsidRPr="00E84CDD">
              <w:rPr>
                <w:rStyle w:val="Hyperlink"/>
                <w:noProof/>
              </w:rPr>
              <w:t>19.4</w:t>
            </w:r>
            <w:r w:rsidR="00241BF5" w:rsidRPr="00E84CDD">
              <w:rPr>
                <w:rFonts w:eastAsiaTheme="minorEastAsia"/>
                <w:noProof/>
                <w:kern w:val="2"/>
                <w:sz w:val="22"/>
                <w:szCs w:val="22"/>
              </w:rPr>
              <w:tab/>
            </w:r>
            <w:r w:rsidR="00241BF5" w:rsidRPr="00E84CDD">
              <w:rPr>
                <w:rStyle w:val="Hyperlink"/>
                <w:noProof/>
              </w:rPr>
              <w:t>Assign a Non-VA Provider to Patient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_Toc164156804 \h </w:instrText>
            </w:r>
            <w:r w:rsidR="00241BF5" w:rsidRPr="00E84CDD">
              <w:rPr>
                <w:noProof/>
                <w:webHidden/>
              </w:rPr>
            </w:r>
            <w:r w:rsidR="00241BF5" w:rsidRPr="00E84CDD">
              <w:rPr>
                <w:noProof/>
                <w:webHidden/>
              </w:rPr>
              <w:fldChar w:fldCharType="separate"/>
            </w:r>
            <w:r w:rsidR="00E43036">
              <w:rPr>
                <w:noProof/>
                <w:webHidden/>
              </w:rPr>
              <w:t>126</w:t>
            </w:r>
            <w:r w:rsidR="00241BF5" w:rsidRPr="00E84CDD">
              <w:rPr>
                <w:noProof/>
                <w:webHidden/>
              </w:rPr>
              <w:fldChar w:fldCharType="end"/>
            </w:r>
          </w:hyperlink>
        </w:p>
        <w:p w14:paraId="2E9DA6E6" w14:textId="43B4902E" w:rsidR="00241BF5" w:rsidRPr="00E84CDD" w:rsidRDefault="00000000">
          <w:pPr>
            <w:pStyle w:val="TOC3"/>
            <w:tabs>
              <w:tab w:val="left" w:pos="1200"/>
              <w:tab w:val="right" w:leader="dot" w:pos="9350"/>
            </w:tabs>
            <w:rPr>
              <w:rFonts w:eastAsiaTheme="minorEastAsia"/>
              <w:noProof/>
              <w:kern w:val="2"/>
              <w:sz w:val="22"/>
              <w:szCs w:val="22"/>
            </w:rPr>
          </w:pPr>
          <w:hyperlink w:anchor="_Toc164156805" w:history="1">
            <w:r w:rsidR="00241BF5" w:rsidRPr="00E84CDD">
              <w:rPr>
                <w:rStyle w:val="Hyperlink"/>
                <w:noProof/>
              </w:rPr>
              <w:t>19.5</w:t>
            </w:r>
            <w:r w:rsidR="00241BF5" w:rsidRPr="00E84CDD">
              <w:rPr>
                <w:rFonts w:eastAsiaTheme="minorEastAsia"/>
                <w:noProof/>
                <w:kern w:val="2"/>
                <w:sz w:val="22"/>
                <w:szCs w:val="22"/>
              </w:rPr>
              <w:tab/>
            </w:r>
            <w:r w:rsidR="00241BF5" w:rsidRPr="00E84CDD">
              <w:rPr>
                <w:rStyle w:val="Hyperlink"/>
                <w:noProof/>
              </w:rPr>
              <w:t>Modify an Existing Non-VA Provider</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_Toc164156805 \h </w:instrText>
            </w:r>
            <w:r w:rsidR="00241BF5" w:rsidRPr="00E84CDD">
              <w:rPr>
                <w:noProof/>
                <w:webHidden/>
              </w:rPr>
            </w:r>
            <w:r w:rsidR="00241BF5" w:rsidRPr="00E84CDD">
              <w:rPr>
                <w:noProof/>
                <w:webHidden/>
              </w:rPr>
              <w:fldChar w:fldCharType="separate"/>
            </w:r>
            <w:r w:rsidR="00E43036">
              <w:rPr>
                <w:noProof/>
                <w:webHidden/>
              </w:rPr>
              <w:t>129</w:t>
            </w:r>
            <w:r w:rsidR="00241BF5" w:rsidRPr="00E84CDD">
              <w:rPr>
                <w:noProof/>
                <w:webHidden/>
              </w:rPr>
              <w:fldChar w:fldCharType="end"/>
            </w:r>
          </w:hyperlink>
        </w:p>
        <w:p w14:paraId="71188458" w14:textId="47859E29" w:rsidR="00241BF5" w:rsidRPr="00E84CDD" w:rsidRDefault="00000000">
          <w:pPr>
            <w:pStyle w:val="TOC3"/>
            <w:tabs>
              <w:tab w:val="left" w:pos="1200"/>
              <w:tab w:val="right" w:leader="dot" w:pos="9350"/>
            </w:tabs>
            <w:rPr>
              <w:rFonts w:eastAsiaTheme="minorEastAsia"/>
              <w:noProof/>
              <w:kern w:val="2"/>
              <w:sz w:val="22"/>
              <w:szCs w:val="22"/>
            </w:rPr>
          </w:pPr>
          <w:hyperlink w:anchor="_Toc164156806" w:history="1">
            <w:r w:rsidR="00241BF5" w:rsidRPr="00E84CDD">
              <w:rPr>
                <w:rStyle w:val="Hyperlink"/>
                <w:noProof/>
              </w:rPr>
              <w:t>19.6</w:t>
            </w:r>
            <w:r w:rsidR="00241BF5" w:rsidRPr="00E84CDD">
              <w:rPr>
                <w:rFonts w:eastAsiaTheme="minorEastAsia"/>
                <w:noProof/>
                <w:kern w:val="2"/>
                <w:sz w:val="22"/>
                <w:szCs w:val="22"/>
              </w:rPr>
              <w:tab/>
            </w:r>
            <w:r w:rsidR="00241BF5" w:rsidRPr="00E84CDD">
              <w:rPr>
                <w:rStyle w:val="Hyperlink"/>
                <w:noProof/>
              </w:rPr>
              <w:t>Create a New Non-VA Practice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_Toc164156806 \h </w:instrText>
            </w:r>
            <w:r w:rsidR="00241BF5" w:rsidRPr="00E84CDD">
              <w:rPr>
                <w:noProof/>
                <w:webHidden/>
              </w:rPr>
            </w:r>
            <w:r w:rsidR="00241BF5" w:rsidRPr="00E84CDD">
              <w:rPr>
                <w:noProof/>
                <w:webHidden/>
              </w:rPr>
              <w:fldChar w:fldCharType="separate"/>
            </w:r>
            <w:r w:rsidR="00E43036">
              <w:rPr>
                <w:noProof/>
                <w:webHidden/>
              </w:rPr>
              <w:t>131</w:t>
            </w:r>
            <w:r w:rsidR="00241BF5" w:rsidRPr="00E84CDD">
              <w:rPr>
                <w:noProof/>
                <w:webHidden/>
              </w:rPr>
              <w:fldChar w:fldCharType="end"/>
            </w:r>
          </w:hyperlink>
        </w:p>
        <w:p w14:paraId="549A060D" w14:textId="72BCB8A5" w:rsidR="00241BF5" w:rsidRPr="00E84CDD" w:rsidRDefault="00000000">
          <w:pPr>
            <w:pStyle w:val="TOC3"/>
            <w:tabs>
              <w:tab w:val="left" w:pos="1200"/>
              <w:tab w:val="right" w:leader="dot" w:pos="9350"/>
            </w:tabs>
            <w:rPr>
              <w:rFonts w:eastAsiaTheme="minorEastAsia"/>
              <w:noProof/>
              <w:kern w:val="2"/>
              <w:sz w:val="22"/>
              <w:szCs w:val="22"/>
            </w:rPr>
          </w:pPr>
          <w:hyperlink w:anchor="_Toc164156807" w:history="1">
            <w:r w:rsidR="00241BF5" w:rsidRPr="00E84CDD">
              <w:rPr>
                <w:rStyle w:val="Hyperlink"/>
                <w:noProof/>
              </w:rPr>
              <w:t>19.7</w:t>
            </w:r>
            <w:r w:rsidR="00241BF5" w:rsidRPr="00E84CDD">
              <w:rPr>
                <w:rFonts w:eastAsiaTheme="minorEastAsia"/>
                <w:noProof/>
                <w:kern w:val="2"/>
                <w:sz w:val="22"/>
                <w:szCs w:val="22"/>
              </w:rPr>
              <w:tab/>
            </w:r>
            <w:r w:rsidR="00241BF5" w:rsidRPr="00E84CDD">
              <w:rPr>
                <w:rStyle w:val="Hyperlink"/>
                <w:noProof/>
              </w:rPr>
              <w:t>Update an Existing Non-VA Practice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_Toc164156807 \h </w:instrText>
            </w:r>
            <w:r w:rsidR="00241BF5" w:rsidRPr="00E84CDD">
              <w:rPr>
                <w:noProof/>
                <w:webHidden/>
              </w:rPr>
            </w:r>
            <w:r w:rsidR="00241BF5" w:rsidRPr="00E84CDD">
              <w:rPr>
                <w:noProof/>
                <w:webHidden/>
              </w:rPr>
              <w:fldChar w:fldCharType="separate"/>
            </w:r>
            <w:r w:rsidR="00E43036">
              <w:rPr>
                <w:noProof/>
                <w:webHidden/>
              </w:rPr>
              <w:t>133</w:t>
            </w:r>
            <w:r w:rsidR="00241BF5" w:rsidRPr="00E84CDD">
              <w:rPr>
                <w:noProof/>
                <w:webHidden/>
              </w:rPr>
              <w:fldChar w:fldCharType="end"/>
            </w:r>
          </w:hyperlink>
        </w:p>
        <w:p w14:paraId="33E6F1B9" w14:textId="4247F41F" w:rsidR="00241BF5" w:rsidRPr="00E84CDD" w:rsidRDefault="00000000">
          <w:pPr>
            <w:pStyle w:val="TOC2"/>
            <w:tabs>
              <w:tab w:val="left" w:pos="720"/>
              <w:tab w:val="right" w:leader="dot" w:pos="9350"/>
            </w:tabs>
            <w:rPr>
              <w:rFonts w:eastAsiaTheme="minorEastAsia"/>
              <w:b w:val="0"/>
              <w:bCs w:val="0"/>
              <w:noProof/>
              <w:kern w:val="2"/>
            </w:rPr>
          </w:pPr>
          <w:hyperlink w:anchor="_Toc164156808" w:history="1">
            <w:r w:rsidR="00241BF5" w:rsidRPr="00E84CDD">
              <w:rPr>
                <w:rStyle w:val="Hyperlink"/>
                <w:noProof/>
              </w:rPr>
              <w:t>20</w:t>
            </w:r>
            <w:r w:rsidR="00241BF5" w:rsidRPr="00E84CDD">
              <w:rPr>
                <w:rFonts w:eastAsiaTheme="minorEastAsia"/>
                <w:b w:val="0"/>
                <w:bCs w:val="0"/>
                <w:noProof/>
                <w:kern w:val="2"/>
              </w:rPr>
              <w:tab/>
            </w:r>
            <w:r w:rsidR="00241BF5" w:rsidRPr="00E84CDD">
              <w:rPr>
                <w:rStyle w:val="Hyperlink"/>
                <w:noProof/>
              </w:rPr>
              <w:t>Rooms Management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_Toc164156808 \h </w:instrText>
            </w:r>
            <w:r w:rsidR="00241BF5" w:rsidRPr="00E84CDD">
              <w:rPr>
                <w:noProof/>
                <w:webHidden/>
              </w:rPr>
            </w:r>
            <w:r w:rsidR="00241BF5" w:rsidRPr="00E84CDD">
              <w:rPr>
                <w:noProof/>
                <w:webHidden/>
              </w:rPr>
              <w:fldChar w:fldCharType="separate"/>
            </w:r>
            <w:r w:rsidR="00E43036">
              <w:rPr>
                <w:noProof/>
                <w:webHidden/>
              </w:rPr>
              <w:t>133</w:t>
            </w:r>
            <w:r w:rsidR="00241BF5" w:rsidRPr="00E84CDD">
              <w:rPr>
                <w:noProof/>
                <w:webHidden/>
              </w:rPr>
              <w:fldChar w:fldCharType="end"/>
            </w:r>
          </w:hyperlink>
        </w:p>
        <w:p w14:paraId="3DD4073F" w14:textId="3E6713F0" w:rsidR="00241BF5" w:rsidRPr="00E84CDD" w:rsidRDefault="00000000">
          <w:pPr>
            <w:pStyle w:val="TOC3"/>
            <w:tabs>
              <w:tab w:val="left" w:pos="1200"/>
              <w:tab w:val="right" w:leader="dot" w:pos="9350"/>
            </w:tabs>
            <w:rPr>
              <w:rFonts w:eastAsiaTheme="minorEastAsia"/>
              <w:noProof/>
              <w:kern w:val="2"/>
              <w:sz w:val="22"/>
              <w:szCs w:val="22"/>
            </w:rPr>
          </w:pPr>
          <w:hyperlink w:anchor="_Toc164156809" w:history="1">
            <w:r w:rsidR="00241BF5" w:rsidRPr="00E84CDD">
              <w:rPr>
                <w:rStyle w:val="Hyperlink"/>
                <w:noProof/>
              </w:rPr>
              <w:t>20.1</w:t>
            </w:r>
            <w:r w:rsidR="00241BF5" w:rsidRPr="00E84CDD">
              <w:rPr>
                <w:rFonts w:eastAsiaTheme="minorEastAsia"/>
                <w:noProof/>
                <w:kern w:val="2"/>
                <w:sz w:val="22"/>
                <w:szCs w:val="22"/>
              </w:rPr>
              <w:tab/>
            </w:r>
            <w:r w:rsidR="00241BF5" w:rsidRPr="00E84CDD">
              <w:rPr>
                <w:rStyle w:val="Hyperlink"/>
                <w:noProof/>
              </w:rPr>
              <w:t>Create a Room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_Toc164156809 \h </w:instrText>
            </w:r>
            <w:r w:rsidR="00241BF5" w:rsidRPr="00E84CDD">
              <w:rPr>
                <w:noProof/>
                <w:webHidden/>
              </w:rPr>
            </w:r>
            <w:r w:rsidR="00241BF5" w:rsidRPr="00E84CDD">
              <w:rPr>
                <w:noProof/>
                <w:webHidden/>
              </w:rPr>
              <w:fldChar w:fldCharType="separate"/>
            </w:r>
            <w:r w:rsidR="00E43036">
              <w:rPr>
                <w:noProof/>
                <w:webHidden/>
              </w:rPr>
              <w:t>134</w:t>
            </w:r>
            <w:r w:rsidR="00241BF5" w:rsidRPr="00E84CDD">
              <w:rPr>
                <w:noProof/>
                <w:webHidden/>
              </w:rPr>
              <w:fldChar w:fldCharType="end"/>
            </w:r>
          </w:hyperlink>
        </w:p>
        <w:p w14:paraId="0A26C8D7" w14:textId="7EBF21FB" w:rsidR="00241BF5" w:rsidRPr="00E84CDD" w:rsidRDefault="00000000">
          <w:pPr>
            <w:pStyle w:val="TOC3"/>
            <w:tabs>
              <w:tab w:val="left" w:pos="1200"/>
              <w:tab w:val="right" w:leader="dot" w:pos="9350"/>
            </w:tabs>
            <w:rPr>
              <w:rFonts w:eastAsiaTheme="minorEastAsia"/>
              <w:noProof/>
              <w:kern w:val="2"/>
              <w:sz w:val="22"/>
              <w:szCs w:val="22"/>
            </w:rPr>
          </w:pPr>
          <w:hyperlink w:anchor="_Toc164156810" w:history="1">
            <w:r w:rsidR="00241BF5" w:rsidRPr="00E84CDD">
              <w:rPr>
                <w:rStyle w:val="Hyperlink"/>
                <w:noProof/>
              </w:rPr>
              <w:t>20.2</w:t>
            </w:r>
            <w:r w:rsidR="00241BF5" w:rsidRPr="00E84CDD">
              <w:rPr>
                <w:rFonts w:eastAsiaTheme="minorEastAsia"/>
                <w:noProof/>
                <w:kern w:val="2"/>
                <w:sz w:val="22"/>
                <w:szCs w:val="22"/>
              </w:rPr>
              <w:tab/>
            </w:r>
            <w:r w:rsidR="00241BF5" w:rsidRPr="00E84CDD">
              <w:rPr>
                <w:rStyle w:val="Hyperlink"/>
                <w:noProof/>
              </w:rPr>
              <w:t>Manage Rooms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_Toc164156810 \h </w:instrText>
            </w:r>
            <w:r w:rsidR="00241BF5" w:rsidRPr="00E84CDD">
              <w:rPr>
                <w:noProof/>
                <w:webHidden/>
              </w:rPr>
            </w:r>
            <w:r w:rsidR="00241BF5" w:rsidRPr="00E84CDD">
              <w:rPr>
                <w:noProof/>
                <w:webHidden/>
              </w:rPr>
              <w:fldChar w:fldCharType="separate"/>
            </w:r>
            <w:r w:rsidR="00E43036">
              <w:rPr>
                <w:noProof/>
                <w:webHidden/>
              </w:rPr>
              <w:t>135</w:t>
            </w:r>
            <w:r w:rsidR="00241BF5" w:rsidRPr="00E84CDD">
              <w:rPr>
                <w:noProof/>
                <w:webHidden/>
              </w:rPr>
              <w:fldChar w:fldCharType="end"/>
            </w:r>
          </w:hyperlink>
        </w:p>
        <w:p w14:paraId="0CF3A87D" w14:textId="3CDEC96F" w:rsidR="00241BF5" w:rsidRPr="00E84CDD" w:rsidRDefault="00000000">
          <w:pPr>
            <w:pStyle w:val="TOC3"/>
            <w:tabs>
              <w:tab w:val="left" w:pos="1200"/>
              <w:tab w:val="right" w:leader="dot" w:pos="9350"/>
            </w:tabs>
            <w:rPr>
              <w:rFonts w:eastAsiaTheme="minorEastAsia"/>
              <w:noProof/>
              <w:kern w:val="2"/>
              <w:sz w:val="22"/>
              <w:szCs w:val="22"/>
            </w:rPr>
          </w:pPr>
          <w:hyperlink w:anchor="_Toc164156811" w:history="1">
            <w:r w:rsidR="00241BF5" w:rsidRPr="00E84CDD">
              <w:rPr>
                <w:rStyle w:val="Hyperlink"/>
                <w:noProof/>
              </w:rPr>
              <w:t>20.3</w:t>
            </w:r>
            <w:r w:rsidR="00241BF5" w:rsidRPr="00E84CDD">
              <w:rPr>
                <w:rFonts w:eastAsiaTheme="minorEastAsia"/>
                <w:noProof/>
                <w:kern w:val="2"/>
                <w:sz w:val="22"/>
                <w:szCs w:val="22"/>
              </w:rPr>
              <w:tab/>
            </w:r>
            <w:r w:rsidR="00241BF5" w:rsidRPr="00E84CDD">
              <w:rPr>
                <w:rStyle w:val="Hyperlink"/>
                <w:noProof/>
              </w:rPr>
              <w:t>Search for a Room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_Toc164156811 \h </w:instrText>
            </w:r>
            <w:r w:rsidR="00241BF5" w:rsidRPr="00E84CDD">
              <w:rPr>
                <w:noProof/>
                <w:webHidden/>
              </w:rPr>
            </w:r>
            <w:r w:rsidR="00241BF5" w:rsidRPr="00E84CDD">
              <w:rPr>
                <w:noProof/>
                <w:webHidden/>
              </w:rPr>
              <w:fldChar w:fldCharType="separate"/>
            </w:r>
            <w:r w:rsidR="00E43036">
              <w:rPr>
                <w:noProof/>
                <w:webHidden/>
              </w:rPr>
              <w:t>136</w:t>
            </w:r>
            <w:r w:rsidR="00241BF5" w:rsidRPr="00E84CDD">
              <w:rPr>
                <w:noProof/>
                <w:webHidden/>
              </w:rPr>
              <w:fldChar w:fldCharType="end"/>
            </w:r>
          </w:hyperlink>
        </w:p>
        <w:p w14:paraId="7A9388B7" w14:textId="138482C9" w:rsidR="00241BF5" w:rsidRPr="00E84CDD" w:rsidRDefault="00000000">
          <w:pPr>
            <w:pStyle w:val="TOC3"/>
            <w:tabs>
              <w:tab w:val="left" w:pos="1200"/>
              <w:tab w:val="right" w:leader="dot" w:pos="9350"/>
            </w:tabs>
            <w:rPr>
              <w:rFonts w:eastAsiaTheme="minorEastAsia"/>
              <w:noProof/>
              <w:kern w:val="2"/>
              <w:sz w:val="22"/>
              <w:szCs w:val="22"/>
            </w:rPr>
          </w:pPr>
          <w:hyperlink w:anchor="_Toc164156812" w:history="1">
            <w:r w:rsidR="00241BF5" w:rsidRPr="00E84CDD">
              <w:rPr>
                <w:rStyle w:val="Hyperlink"/>
                <w:noProof/>
              </w:rPr>
              <w:t>20.4</w:t>
            </w:r>
            <w:r w:rsidR="00241BF5" w:rsidRPr="00E84CDD">
              <w:rPr>
                <w:rFonts w:eastAsiaTheme="minorEastAsia"/>
                <w:noProof/>
                <w:kern w:val="2"/>
                <w:sz w:val="22"/>
                <w:szCs w:val="22"/>
              </w:rPr>
              <w:tab/>
            </w:r>
            <w:r w:rsidR="00241BF5" w:rsidRPr="00E84CDD">
              <w:rPr>
                <w:rStyle w:val="Hyperlink"/>
                <w:noProof/>
              </w:rPr>
              <w:t>Modify an Existing Room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_Toc164156812 \h </w:instrText>
            </w:r>
            <w:r w:rsidR="00241BF5" w:rsidRPr="00E84CDD">
              <w:rPr>
                <w:noProof/>
                <w:webHidden/>
              </w:rPr>
            </w:r>
            <w:r w:rsidR="00241BF5" w:rsidRPr="00E84CDD">
              <w:rPr>
                <w:noProof/>
                <w:webHidden/>
              </w:rPr>
              <w:fldChar w:fldCharType="separate"/>
            </w:r>
            <w:r w:rsidR="00E43036">
              <w:rPr>
                <w:noProof/>
                <w:webHidden/>
              </w:rPr>
              <w:t>137</w:t>
            </w:r>
            <w:r w:rsidR="00241BF5" w:rsidRPr="00E84CDD">
              <w:rPr>
                <w:noProof/>
                <w:webHidden/>
              </w:rPr>
              <w:fldChar w:fldCharType="end"/>
            </w:r>
          </w:hyperlink>
        </w:p>
        <w:p w14:paraId="08F0D55C" w14:textId="787CA5B6" w:rsidR="00241BF5" w:rsidRPr="00E84CDD" w:rsidRDefault="00000000">
          <w:pPr>
            <w:pStyle w:val="TOC3"/>
            <w:tabs>
              <w:tab w:val="left" w:pos="1200"/>
              <w:tab w:val="right" w:leader="dot" w:pos="9350"/>
            </w:tabs>
            <w:rPr>
              <w:rFonts w:eastAsiaTheme="minorEastAsia"/>
              <w:noProof/>
              <w:kern w:val="2"/>
              <w:sz w:val="22"/>
              <w:szCs w:val="22"/>
            </w:rPr>
          </w:pPr>
          <w:hyperlink w:anchor="_Toc164156813" w:history="1">
            <w:r w:rsidR="00241BF5" w:rsidRPr="00E84CDD">
              <w:rPr>
                <w:rStyle w:val="Hyperlink"/>
                <w:noProof/>
              </w:rPr>
              <w:t>20.5</w:t>
            </w:r>
            <w:r w:rsidR="00241BF5" w:rsidRPr="00E84CDD">
              <w:rPr>
                <w:rFonts w:eastAsiaTheme="minorEastAsia"/>
                <w:noProof/>
                <w:kern w:val="2"/>
                <w:sz w:val="22"/>
                <w:szCs w:val="22"/>
              </w:rPr>
              <w:tab/>
            </w:r>
            <w:r w:rsidR="00241BF5" w:rsidRPr="00E84CDD">
              <w:rPr>
                <w:rStyle w:val="Hyperlink"/>
                <w:noProof/>
              </w:rPr>
              <w:t>Assign a Room to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_Toc164156813 \h </w:instrText>
            </w:r>
            <w:r w:rsidR="00241BF5" w:rsidRPr="00E84CDD">
              <w:rPr>
                <w:noProof/>
                <w:webHidden/>
              </w:rPr>
            </w:r>
            <w:r w:rsidR="00241BF5" w:rsidRPr="00E84CDD">
              <w:rPr>
                <w:noProof/>
                <w:webHidden/>
              </w:rPr>
              <w:fldChar w:fldCharType="separate"/>
            </w:r>
            <w:r w:rsidR="00E43036">
              <w:rPr>
                <w:noProof/>
                <w:webHidden/>
              </w:rPr>
              <w:t>138</w:t>
            </w:r>
            <w:r w:rsidR="00241BF5" w:rsidRPr="00E84CDD">
              <w:rPr>
                <w:noProof/>
                <w:webHidden/>
              </w:rPr>
              <w:fldChar w:fldCharType="end"/>
            </w:r>
          </w:hyperlink>
        </w:p>
        <w:p w14:paraId="1A35EE16" w14:textId="2EF5294B" w:rsidR="00241BF5" w:rsidRPr="00E84CDD" w:rsidRDefault="00000000">
          <w:pPr>
            <w:pStyle w:val="TOC3"/>
            <w:tabs>
              <w:tab w:val="left" w:pos="1200"/>
              <w:tab w:val="right" w:leader="dot" w:pos="9350"/>
            </w:tabs>
            <w:rPr>
              <w:rFonts w:eastAsiaTheme="minorEastAsia"/>
              <w:noProof/>
              <w:kern w:val="2"/>
              <w:sz w:val="22"/>
              <w:szCs w:val="22"/>
            </w:rPr>
          </w:pPr>
          <w:hyperlink w:anchor="_Toc164156814" w:history="1">
            <w:r w:rsidR="00241BF5" w:rsidRPr="00E84CDD">
              <w:rPr>
                <w:rStyle w:val="Hyperlink"/>
                <w:noProof/>
              </w:rPr>
              <w:t>20.6</w:t>
            </w:r>
            <w:r w:rsidR="00241BF5" w:rsidRPr="00E84CDD">
              <w:rPr>
                <w:rFonts w:eastAsiaTheme="minorEastAsia"/>
                <w:noProof/>
                <w:kern w:val="2"/>
                <w:sz w:val="22"/>
                <w:szCs w:val="22"/>
              </w:rPr>
              <w:tab/>
            </w:r>
            <w:r w:rsidR="00241BF5" w:rsidRPr="00E84CDD">
              <w:rPr>
                <w:rStyle w:val="Hyperlink"/>
                <w:noProof/>
              </w:rPr>
              <w:t>View Room Assignments for a Team</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_Toc164156814 \h </w:instrText>
            </w:r>
            <w:r w:rsidR="00241BF5" w:rsidRPr="00E84CDD">
              <w:rPr>
                <w:noProof/>
                <w:webHidden/>
              </w:rPr>
            </w:r>
            <w:r w:rsidR="00241BF5" w:rsidRPr="00E84CDD">
              <w:rPr>
                <w:noProof/>
                <w:webHidden/>
              </w:rPr>
              <w:fldChar w:fldCharType="separate"/>
            </w:r>
            <w:r w:rsidR="00E43036">
              <w:rPr>
                <w:noProof/>
                <w:webHidden/>
              </w:rPr>
              <w:t>142</w:t>
            </w:r>
            <w:r w:rsidR="00241BF5" w:rsidRPr="00E84CDD">
              <w:rPr>
                <w:noProof/>
                <w:webHidden/>
              </w:rPr>
              <w:fldChar w:fldCharType="end"/>
            </w:r>
          </w:hyperlink>
        </w:p>
        <w:p w14:paraId="21FB764B" w14:textId="76E378DD" w:rsidR="00241BF5" w:rsidRPr="00E84CDD" w:rsidRDefault="00000000">
          <w:pPr>
            <w:pStyle w:val="TOC2"/>
            <w:tabs>
              <w:tab w:val="left" w:pos="720"/>
              <w:tab w:val="right" w:leader="dot" w:pos="9350"/>
            </w:tabs>
            <w:rPr>
              <w:rFonts w:eastAsiaTheme="minorEastAsia"/>
              <w:b w:val="0"/>
              <w:bCs w:val="0"/>
              <w:noProof/>
              <w:kern w:val="2"/>
            </w:rPr>
          </w:pPr>
          <w:hyperlink w:anchor="_Toc164156815" w:history="1">
            <w:r w:rsidR="00241BF5" w:rsidRPr="00E84CDD">
              <w:rPr>
                <w:rStyle w:val="Hyperlink"/>
                <w:noProof/>
              </w:rPr>
              <w:t>21</w:t>
            </w:r>
            <w:r w:rsidR="00241BF5" w:rsidRPr="00E84CDD">
              <w:rPr>
                <w:rFonts w:eastAsiaTheme="minorEastAsia"/>
                <w:b w:val="0"/>
                <w:bCs w:val="0"/>
                <w:noProof/>
                <w:kern w:val="2"/>
              </w:rPr>
              <w:tab/>
            </w:r>
            <w:r w:rsidR="00241BF5" w:rsidRPr="00E84CDD">
              <w:rPr>
                <w:rStyle w:val="Hyperlink"/>
                <w:noProof/>
              </w:rPr>
              <w:t>Group Management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_Toc164156815 \h </w:instrText>
            </w:r>
            <w:r w:rsidR="00241BF5" w:rsidRPr="00E84CDD">
              <w:rPr>
                <w:noProof/>
                <w:webHidden/>
              </w:rPr>
            </w:r>
            <w:r w:rsidR="00241BF5" w:rsidRPr="00E84CDD">
              <w:rPr>
                <w:noProof/>
                <w:webHidden/>
              </w:rPr>
              <w:fldChar w:fldCharType="separate"/>
            </w:r>
            <w:r w:rsidR="00E43036">
              <w:rPr>
                <w:noProof/>
                <w:webHidden/>
              </w:rPr>
              <w:t>143</w:t>
            </w:r>
            <w:r w:rsidR="00241BF5" w:rsidRPr="00E84CDD">
              <w:rPr>
                <w:noProof/>
                <w:webHidden/>
              </w:rPr>
              <w:fldChar w:fldCharType="end"/>
            </w:r>
          </w:hyperlink>
        </w:p>
        <w:p w14:paraId="46F5ECD8" w14:textId="24A7FE06" w:rsidR="00241BF5" w:rsidRPr="00E84CDD" w:rsidRDefault="00000000">
          <w:pPr>
            <w:pStyle w:val="TOC3"/>
            <w:tabs>
              <w:tab w:val="left" w:pos="1200"/>
              <w:tab w:val="right" w:leader="dot" w:pos="9350"/>
            </w:tabs>
            <w:rPr>
              <w:rFonts w:eastAsiaTheme="minorEastAsia"/>
              <w:noProof/>
              <w:kern w:val="2"/>
              <w:sz w:val="22"/>
              <w:szCs w:val="22"/>
            </w:rPr>
          </w:pPr>
          <w:hyperlink w:anchor="_Toc164156816" w:history="1">
            <w:r w:rsidR="00241BF5" w:rsidRPr="00E84CDD">
              <w:rPr>
                <w:rStyle w:val="Hyperlink"/>
                <w:noProof/>
              </w:rPr>
              <w:t>21.1</w:t>
            </w:r>
            <w:r w:rsidR="00241BF5" w:rsidRPr="00E84CDD">
              <w:rPr>
                <w:rFonts w:eastAsiaTheme="minorEastAsia"/>
                <w:noProof/>
                <w:kern w:val="2"/>
                <w:sz w:val="22"/>
                <w:szCs w:val="22"/>
              </w:rPr>
              <w:tab/>
            </w:r>
            <w:r w:rsidR="00241BF5" w:rsidRPr="00E84CDD">
              <w:rPr>
                <w:rStyle w:val="Hyperlink"/>
                <w:noProof/>
              </w:rPr>
              <w:t>Create a New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_Toc164156816 \h </w:instrText>
            </w:r>
            <w:r w:rsidR="00241BF5" w:rsidRPr="00E84CDD">
              <w:rPr>
                <w:noProof/>
                <w:webHidden/>
              </w:rPr>
            </w:r>
            <w:r w:rsidR="00241BF5" w:rsidRPr="00E84CDD">
              <w:rPr>
                <w:noProof/>
                <w:webHidden/>
              </w:rPr>
              <w:fldChar w:fldCharType="separate"/>
            </w:r>
            <w:r w:rsidR="00E43036">
              <w:rPr>
                <w:noProof/>
                <w:webHidden/>
              </w:rPr>
              <w:t>143</w:t>
            </w:r>
            <w:r w:rsidR="00241BF5" w:rsidRPr="00E84CDD">
              <w:rPr>
                <w:noProof/>
                <w:webHidden/>
              </w:rPr>
              <w:fldChar w:fldCharType="end"/>
            </w:r>
          </w:hyperlink>
        </w:p>
        <w:p w14:paraId="638BECE3" w14:textId="45051885" w:rsidR="00241BF5" w:rsidRPr="00E84CDD" w:rsidRDefault="00000000">
          <w:pPr>
            <w:pStyle w:val="TOC3"/>
            <w:tabs>
              <w:tab w:val="left" w:pos="1200"/>
              <w:tab w:val="right" w:leader="dot" w:pos="9350"/>
            </w:tabs>
            <w:rPr>
              <w:rFonts w:eastAsiaTheme="minorEastAsia"/>
              <w:noProof/>
              <w:kern w:val="2"/>
              <w:sz w:val="22"/>
              <w:szCs w:val="22"/>
            </w:rPr>
          </w:pPr>
          <w:hyperlink w:anchor="_Toc164156817" w:history="1">
            <w:r w:rsidR="00241BF5" w:rsidRPr="00E84CDD">
              <w:rPr>
                <w:rStyle w:val="Hyperlink"/>
                <w:noProof/>
              </w:rPr>
              <w:t>21.2</w:t>
            </w:r>
            <w:r w:rsidR="00241BF5" w:rsidRPr="00E84CDD">
              <w:rPr>
                <w:rFonts w:eastAsiaTheme="minorEastAsia"/>
                <w:noProof/>
                <w:kern w:val="2"/>
                <w:sz w:val="22"/>
                <w:szCs w:val="22"/>
              </w:rPr>
              <w:tab/>
            </w:r>
            <w:r w:rsidR="00241BF5" w:rsidRPr="00E84CDD">
              <w:rPr>
                <w:rStyle w:val="Hyperlink"/>
                <w:noProof/>
              </w:rPr>
              <w:t>View Groups List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_Toc164156817 \h </w:instrText>
            </w:r>
            <w:r w:rsidR="00241BF5" w:rsidRPr="00E84CDD">
              <w:rPr>
                <w:noProof/>
                <w:webHidden/>
              </w:rPr>
            </w:r>
            <w:r w:rsidR="00241BF5" w:rsidRPr="00E84CDD">
              <w:rPr>
                <w:noProof/>
                <w:webHidden/>
              </w:rPr>
              <w:fldChar w:fldCharType="separate"/>
            </w:r>
            <w:r w:rsidR="00E43036">
              <w:rPr>
                <w:noProof/>
                <w:webHidden/>
              </w:rPr>
              <w:t>144</w:t>
            </w:r>
            <w:r w:rsidR="00241BF5" w:rsidRPr="00E84CDD">
              <w:rPr>
                <w:noProof/>
                <w:webHidden/>
              </w:rPr>
              <w:fldChar w:fldCharType="end"/>
            </w:r>
          </w:hyperlink>
        </w:p>
        <w:p w14:paraId="0A0BB92E" w14:textId="31771847" w:rsidR="00241BF5" w:rsidRPr="00E84CDD" w:rsidRDefault="00000000">
          <w:pPr>
            <w:pStyle w:val="TOC3"/>
            <w:tabs>
              <w:tab w:val="left" w:pos="1200"/>
              <w:tab w:val="right" w:leader="dot" w:pos="9350"/>
            </w:tabs>
            <w:rPr>
              <w:rFonts w:eastAsiaTheme="minorEastAsia"/>
              <w:noProof/>
              <w:kern w:val="2"/>
              <w:sz w:val="22"/>
              <w:szCs w:val="22"/>
            </w:rPr>
          </w:pPr>
          <w:hyperlink w:anchor="_Toc164156818" w:history="1">
            <w:r w:rsidR="00241BF5" w:rsidRPr="00E84CDD">
              <w:rPr>
                <w:rStyle w:val="Hyperlink"/>
                <w:noProof/>
              </w:rPr>
              <w:t>21.3</w:t>
            </w:r>
            <w:r w:rsidR="00241BF5" w:rsidRPr="00E84CDD">
              <w:rPr>
                <w:rFonts w:eastAsiaTheme="minorEastAsia"/>
                <w:noProof/>
                <w:kern w:val="2"/>
                <w:sz w:val="22"/>
                <w:szCs w:val="22"/>
              </w:rPr>
              <w:tab/>
            </w:r>
            <w:r w:rsidR="00241BF5" w:rsidRPr="00E84CDD">
              <w:rPr>
                <w:rStyle w:val="Hyperlink"/>
                <w:noProof/>
              </w:rPr>
              <w:t>Search for a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_Toc164156818 \h </w:instrText>
            </w:r>
            <w:r w:rsidR="00241BF5" w:rsidRPr="00E84CDD">
              <w:rPr>
                <w:noProof/>
                <w:webHidden/>
              </w:rPr>
            </w:r>
            <w:r w:rsidR="00241BF5" w:rsidRPr="00E84CDD">
              <w:rPr>
                <w:noProof/>
                <w:webHidden/>
              </w:rPr>
              <w:fldChar w:fldCharType="separate"/>
            </w:r>
            <w:r w:rsidR="00E43036">
              <w:rPr>
                <w:noProof/>
                <w:webHidden/>
              </w:rPr>
              <w:t>145</w:t>
            </w:r>
            <w:r w:rsidR="00241BF5" w:rsidRPr="00E84CDD">
              <w:rPr>
                <w:noProof/>
                <w:webHidden/>
              </w:rPr>
              <w:fldChar w:fldCharType="end"/>
            </w:r>
          </w:hyperlink>
        </w:p>
        <w:p w14:paraId="7ECBBEB9" w14:textId="1B21D1C4" w:rsidR="00241BF5" w:rsidRPr="00E84CDD" w:rsidRDefault="00000000">
          <w:pPr>
            <w:pStyle w:val="TOC3"/>
            <w:tabs>
              <w:tab w:val="left" w:pos="1200"/>
              <w:tab w:val="right" w:leader="dot" w:pos="9350"/>
            </w:tabs>
            <w:rPr>
              <w:rFonts w:eastAsiaTheme="minorEastAsia"/>
              <w:noProof/>
              <w:kern w:val="2"/>
              <w:sz w:val="22"/>
              <w:szCs w:val="22"/>
            </w:rPr>
          </w:pPr>
          <w:hyperlink w:anchor="_Toc164156819" w:history="1">
            <w:r w:rsidR="00241BF5" w:rsidRPr="00E84CDD">
              <w:rPr>
                <w:rStyle w:val="Hyperlink"/>
                <w:noProof/>
              </w:rPr>
              <w:t>21.4</w:t>
            </w:r>
            <w:r w:rsidR="00241BF5" w:rsidRPr="00E84CDD">
              <w:rPr>
                <w:rFonts w:eastAsiaTheme="minorEastAsia"/>
                <w:noProof/>
                <w:kern w:val="2"/>
                <w:sz w:val="22"/>
                <w:szCs w:val="22"/>
              </w:rPr>
              <w:tab/>
            </w:r>
            <w:r w:rsidR="00241BF5" w:rsidRPr="00E84CDD">
              <w:rPr>
                <w:rStyle w:val="Hyperlink"/>
                <w:noProof/>
              </w:rPr>
              <w:t>Modify an Existing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_Toc164156819 \h </w:instrText>
            </w:r>
            <w:r w:rsidR="00241BF5" w:rsidRPr="00E84CDD">
              <w:rPr>
                <w:noProof/>
                <w:webHidden/>
              </w:rPr>
            </w:r>
            <w:r w:rsidR="00241BF5" w:rsidRPr="00E84CDD">
              <w:rPr>
                <w:noProof/>
                <w:webHidden/>
              </w:rPr>
              <w:fldChar w:fldCharType="separate"/>
            </w:r>
            <w:r w:rsidR="00E43036">
              <w:rPr>
                <w:noProof/>
                <w:webHidden/>
              </w:rPr>
              <w:t>147</w:t>
            </w:r>
            <w:r w:rsidR="00241BF5" w:rsidRPr="00E84CDD">
              <w:rPr>
                <w:noProof/>
                <w:webHidden/>
              </w:rPr>
              <w:fldChar w:fldCharType="end"/>
            </w:r>
          </w:hyperlink>
        </w:p>
        <w:p w14:paraId="6960B511" w14:textId="6F14A3ED" w:rsidR="00241BF5" w:rsidRPr="00E84CDD" w:rsidRDefault="00000000">
          <w:pPr>
            <w:pStyle w:val="TOC2"/>
            <w:tabs>
              <w:tab w:val="left" w:pos="720"/>
              <w:tab w:val="right" w:leader="dot" w:pos="9350"/>
            </w:tabs>
            <w:rPr>
              <w:rFonts w:eastAsiaTheme="minorEastAsia"/>
              <w:b w:val="0"/>
              <w:bCs w:val="0"/>
              <w:noProof/>
              <w:kern w:val="2"/>
            </w:rPr>
          </w:pPr>
          <w:hyperlink w:anchor="_Toc164156820" w:history="1">
            <w:r w:rsidR="00241BF5" w:rsidRPr="00E84CDD">
              <w:rPr>
                <w:rStyle w:val="Hyperlink"/>
                <w:noProof/>
              </w:rPr>
              <w:t>22</w:t>
            </w:r>
            <w:r w:rsidR="00241BF5" w:rsidRPr="00E84CDD">
              <w:rPr>
                <w:rFonts w:eastAsiaTheme="minorEastAsia"/>
                <w:b w:val="0"/>
                <w:bCs w:val="0"/>
                <w:noProof/>
                <w:kern w:val="2"/>
              </w:rPr>
              <w:tab/>
            </w:r>
            <w:r w:rsidR="00241BF5" w:rsidRPr="00E84CDD">
              <w:rPr>
                <w:rStyle w:val="Hyperlink"/>
                <w:noProof/>
              </w:rPr>
              <w:t>Assign and Unassign a Team from a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_Toc164156820 \h </w:instrText>
            </w:r>
            <w:r w:rsidR="00241BF5" w:rsidRPr="00E84CDD">
              <w:rPr>
                <w:noProof/>
                <w:webHidden/>
              </w:rPr>
            </w:r>
            <w:r w:rsidR="00241BF5" w:rsidRPr="00E84CDD">
              <w:rPr>
                <w:noProof/>
                <w:webHidden/>
              </w:rPr>
              <w:fldChar w:fldCharType="separate"/>
            </w:r>
            <w:r w:rsidR="00E43036">
              <w:rPr>
                <w:noProof/>
                <w:webHidden/>
              </w:rPr>
              <w:t>148</w:t>
            </w:r>
            <w:r w:rsidR="00241BF5" w:rsidRPr="00E84CDD">
              <w:rPr>
                <w:noProof/>
                <w:webHidden/>
              </w:rPr>
              <w:fldChar w:fldCharType="end"/>
            </w:r>
          </w:hyperlink>
        </w:p>
        <w:p w14:paraId="3E0F42BD" w14:textId="40934271" w:rsidR="00241BF5" w:rsidRPr="00E84CDD" w:rsidRDefault="00000000">
          <w:pPr>
            <w:pStyle w:val="TOC3"/>
            <w:tabs>
              <w:tab w:val="left" w:pos="1200"/>
              <w:tab w:val="right" w:leader="dot" w:pos="9350"/>
            </w:tabs>
            <w:rPr>
              <w:rFonts w:eastAsiaTheme="minorEastAsia"/>
              <w:noProof/>
              <w:kern w:val="2"/>
              <w:sz w:val="22"/>
              <w:szCs w:val="22"/>
            </w:rPr>
          </w:pPr>
          <w:hyperlink w:anchor="_Toc164156821" w:history="1">
            <w:r w:rsidR="00241BF5" w:rsidRPr="00E84CDD">
              <w:rPr>
                <w:rStyle w:val="Hyperlink"/>
                <w:noProof/>
              </w:rPr>
              <w:t>22.1</w:t>
            </w:r>
            <w:r w:rsidR="00241BF5" w:rsidRPr="00E84CDD">
              <w:rPr>
                <w:rFonts w:eastAsiaTheme="minorEastAsia"/>
                <w:noProof/>
                <w:kern w:val="2"/>
                <w:sz w:val="22"/>
                <w:szCs w:val="22"/>
              </w:rPr>
              <w:tab/>
            </w:r>
            <w:r w:rsidR="00241BF5" w:rsidRPr="00E84CDD">
              <w:rPr>
                <w:rStyle w:val="Hyperlink"/>
                <w:noProof/>
              </w:rPr>
              <w:t>Assign a Team to a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_Toc164156821 \h </w:instrText>
            </w:r>
            <w:r w:rsidR="00241BF5" w:rsidRPr="00E84CDD">
              <w:rPr>
                <w:noProof/>
                <w:webHidden/>
              </w:rPr>
            </w:r>
            <w:r w:rsidR="00241BF5" w:rsidRPr="00E84CDD">
              <w:rPr>
                <w:noProof/>
                <w:webHidden/>
              </w:rPr>
              <w:fldChar w:fldCharType="separate"/>
            </w:r>
            <w:r w:rsidR="00E43036">
              <w:rPr>
                <w:noProof/>
                <w:webHidden/>
              </w:rPr>
              <w:t>148</w:t>
            </w:r>
            <w:r w:rsidR="00241BF5" w:rsidRPr="00E84CDD">
              <w:rPr>
                <w:noProof/>
                <w:webHidden/>
              </w:rPr>
              <w:fldChar w:fldCharType="end"/>
            </w:r>
          </w:hyperlink>
        </w:p>
        <w:p w14:paraId="6A802646" w14:textId="0BBB82FA" w:rsidR="00241BF5" w:rsidRPr="00E84CDD" w:rsidRDefault="00000000">
          <w:pPr>
            <w:pStyle w:val="TOC3"/>
            <w:tabs>
              <w:tab w:val="left" w:pos="1200"/>
              <w:tab w:val="right" w:leader="dot" w:pos="9350"/>
            </w:tabs>
            <w:rPr>
              <w:rFonts w:eastAsiaTheme="minorEastAsia"/>
              <w:noProof/>
              <w:kern w:val="2"/>
              <w:sz w:val="22"/>
              <w:szCs w:val="22"/>
            </w:rPr>
          </w:pPr>
          <w:hyperlink w:anchor="_Toc164156822" w:history="1">
            <w:r w:rsidR="00241BF5" w:rsidRPr="00E84CDD">
              <w:rPr>
                <w:rStyle w:val="Hyperlink"/>
                <w:noProof/>
              </w:rPr>
              <w:t>22.2</w:t>
            </w:r>
            <w:r w:rsidR="00241BF5" w:rsidRPr="00E84CDD">
              <w:rPr>
                <w:rFonts w:eastAsiaTheme="minorEastAsia"/>
                <w:noProof/>
                <w:kern w:val="2"/>
                <w:sz w:val="22"/>
                <w:szCs w:val="22"/>
              </w:rPr>
              <w:tab/>
            </w:r>
            <w:r w:rsidR="00241BF5" w:rsidRPr="00E84CDD">
              <w:rPr>
                <w:rStyle w:val="Hyperlink"/>
                <w:noProof/>
              </w:rPr>
              <w:t>Unassign a Team from a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_Toc164156822 \h </w:instrText>
            </w:r>
            <w:r w:rsidR="00241BF5" w:rsidRPr="00E84CDD">
              <w:rPr>
                <w:noProof/>
                <w:webHidden/>
              </w:rPr>
            </w:r>
            <w:r w:rsidR="00241BF5" w:rsidRPr="00E84CDD">
              <w:rPr>
                <w:noProof/>
                <w:webHidden/>
              </w:rPr>
              <w:fldChar w:fldCharType="separate"/>
            </w:r>
            <w:r w:rsidR="00E43036">
              <w:rPr>
                <w:noProof/>
                <w:webHidden/>
              </w:rPr>
              <w:t>150</w:t>
            </w:r>
            <w:r w:rsidR="00241BF5" w:rsidRPr="00E84CDD">
              <w:rPr>
                <w:noProof/>
                <w:webHidden/>
              </w:rPr>
              <w:fldChar w:fldCharType="end"/>
            </w:r>
          </w:hyperlink>
        </w:p>
        <w:p w14:paraId="51492E8F" w14:textId="106D588B" w:rsidR="00241BF5" w:rsidRPr="00E84CDD" w:rsidRDefault="00000000">
          <w:pPr>
            <w:pStyle w:val="TOC3"/>
            <w:tabs>
              <w:tab w:val="left" w:pos="1200"/>
              <w:tab w:val="right" w:leader="dot" w:pos="9350"/>
            </w:tabs>
            <w:rPr>
              <w:rFonts w:eastAsiaTheme="minorEastAsia"/>
              <w:noProof/>
              <w:kern w:val="2"/>
              <w:sz w:val="22"/>
              <w:szCs w:val="22"/>
            </w:rPr>
          </w:pPr>
          <w:hyperlink w:anchor="_Toc164156823" w:history="1">
            <w:r w:rsidR="00241BF5" w:rsidRPr="00E84CDD">
              <w:rPr>
                <w:rStyle w:val="Hyperlink"/>
                <w:noProof/>
              </w:rPr>
              <w:t>22.3</w:t>
            </w:r>
            <w:r w:rsidR="00241BF5" w:rsidRPr="00E84CDD">
              <w:rPr>
                <w:rFonts w:eastAsiaTheme="minorEastAsia"/>
                <w:noProof/>
                <w:kern w:val="2"/>
                <w:sz w:val="22"/>
                <w:szCs w:val="22"/>
              </w:rPr>
              <w:tab/>
            </w:r>
            <w:r w:rsidR="00241BF5" w:rsidRPr="00E84CDD">
              <w:rPr>
                <w:rStyle w:val="Hyperlink"/>
                <w:noProof/>
              </w:rPr>
              <w:t>Inactivate a Group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_Toc164156823 \h </w:instrText>
            </w:r>
            <w:r w:rsidR="00241BF5" w:rsidRPr="00E84CDD">
              <w:rPr>
                <w:noProof/>
                <w:webHidden/>
              </w:rPr>
            </w:r>
            <w:r w:rsidR="00241BF5" w:rsidRPr="00E84CDD">
              <w:rPr>
                <w:noProof/>
                <w:webHidden/>
              </w:rPr>
              <w:fldChar w:fldCharType="separate"/>
            </w:r>
            <w:r w:rsidR="00E43036">
              <w:rPr>
                <w:noProof/>
                <w:webHidden/>
              </w:rPr>
              <w:t>151</w:t>
            </w:r>
            <w:r w:rsidR="00241BF5" w:rsidRPr="00E84CDD">
              <w:rPr>
                <w:noProof/>
                <w:webHidden/>
              </w:rPr>
              <w:fldChar w:fldCharType="end"/>
            </w:r>
          </w:hyperlink>
        </w:p>
        <w:p w14:paraId="7F8C09B3" w14:textId="3C0D9929" w:rsidR="00241BF5" w:rsidRPr="00E84CDD" w:rsidRDefault="00000000">
          <w:pPr>
            <w:pStyle w:val="TOC2"/>
            <w:tabs>
              <w:tab w:val="left" w:pos="720"/>
              <w:tab w:val="right" w:leader="dot" w:pos="9350"/>
            </w:tabs>
            <w:rPr>
              <w:rFonts w:eastAsiaTheme="minorEastAsia"/>
              <w:b w:val="0"/>
              <w:bCs w:val="0"/>
              <w:noProof/>
              <w:kern w:val="2"/>
            </w:rPr>
          </w:pPr>
          <w:hyperlink w:anchor="_Toc164156824" w:history="1">
            <w:r w:rsidR="00241BF5" w:rsidRPr="00E84CDD">
              <w:rPr>
                <w:rStyle w:val="Hyperlink"/>
                <w:noProof/>
              </w:rPr>
              <w:t>23</w:t>
            </w:r>
            <w:r w:rsidR="00241BF5" w:rsidRPr="00E84CDD">
              <w:rPr>
                <w:rFonts w:eastAsiaTheme="minorEastAsia"/>
                <w:b w:val="0"/>
                <w:bCs w:val="0"/>
                <w:noProof/>
                <w:kern w:val="2"/>
              </w:rPr>
              <w:tab/>
            </w:r>
            <w:r w:rsidR="00241BF5" w:rsidRPr="00E84CDD">
              <w:rPr>
                <w:rStyle w:val="Hyperlink"/>
                <w:noProof/>
              </w:rPr>
              <w:t>Reports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_Toc164156824 \h </w:instrText>
            </w:r>
            <w:r w:rsidR="00241BF5" w:rsidRPr="00E84CDD">
              <w:rPr>
                <w:noProof/>
                <w:webHidden/>
              </w:rPr>
            </w:r>
            <w:r w:rsidR="00241BF5" w:rsidRPr="00E84CDD">
              <w:rPr>
                <w:noProof/>
                <w:webHidden/>
              </w:rPr>
              <w:fldChar w:fldCharType="separate"/>
            </w:r>
            <w:r w:rsidR="00E43036">
              <w:rPr>
                <w:noProof/>
                <w:webHidden/>
              </w:rPr>
              <w:t>153</w:t>
            </w:r>
            <w:r w:rsidR="00241BF5" w:rsidRPr="00E84CDD">
              <w:rPr>
                <w:noProof/>
                <w:webHidden/>
              </w:rPr>
              <w:fldChar w:fldCharType="end"/>
            </w:r>
          </w:hyperlink>
        </w:p>
        <w:p w14:paraId="3A5D0B7E" w14:textId="1751C868" w:rsidR="00241BF5" w:rsidRPr="00E84CDD" w:rsidRDefault="00000000">
          <w:pPr>
            <w:pStyle w:val="TOC3"/>
            <w:tabs>
              <w:tab w:val="left" w:pos="1200"/>
              <w:tab w:val="right" w:leader="dot" w:pos="9350"/>
            </w:tabs>
            <w:rPr>
              <w:rFonts w:eastAsiaTheme="minorEastAsia"/>
              <w:noProof/>
              <w:kern w:val="2"/>
              <w:sz w:val="22"/>
              <w:szCs w:val="22"/>
            </w:rPr>
          </w:pPr>
          <w:hyperlink w:anchor="_Toc164156825" w:history="1">
            <w:r w:rsidR="00241BF5" w:rsidRPr="00E84CDD">
              <w:rPr>
                <w:rStyle w:val="Hyperlink"/>
                <w:noProof/>
              </w:rPr>
              <w:t>23.1</w:t>
            </w:r>
            <w:r w:rsidR="00241BF5" w:rsidRPr="00E84CDD">
              <w:rPr>
                <w:rFonts w:eastAsiaTheme="minorEastAsia"/>
                <w:noProof/>
                <w:kern w:val="2"/>
                <w:sz w:val="22"/>
                <w:szCs w:val="22"/>
              </w:rPr>
              <w:tab/>
            </w:r>
            <w:r w:rsidR="00241BF5" w:rsidRPr="00E84CDD">
              <w:rPr>
                <w:rStyle w:val="Hyperlink"/>
                <w:noProof/>
              </w:rPr>
              <w:t>Background Job Log</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_Toc164156825 \h </w:instrText>
            </w:r>
            <w:r w:rsidR="00241BF5" w:rsidRPr="00E84CDD">
              <w:rPr>
                <w:noProof/>
                <w:webHidden/>
              </w:rPr>
            </w:r>
            <w:r w:rsidR="00241BF5" w:rsidRPr="00E84CDD">
              <w:rPr>
                <w:noProof/>
                <w:webHidden/>
              </w:rPr>
              <w:fldChar w:fldCharType="separate"/>
            </w:r>
            <w:r w:rsidR="00E43036">
              <w:rPr>
                <w:noProof/>
                <w:webHidden/>
              </w:rPr>
              <w:t>153</w:t>
            </w:r>
            <w:r w:rsidR="00241BF5" w:rsidRPr="00E84CDD">
              <w:rPr>
                <w:noProof/>
                <w:webHidden/>
              </w:rPr>
              <w:fldChar w:fldCharType="end"/>
            </w:r>
          </w:hyperlink>
        </w:p>
        <w:p w14:paraId="1E8EB72B" w14:textId="117E26B8" w:rsidR="00241BF5" w:rsidRPr="00E84CDD" w:rsidRDefault="00000000">
          <w:pPr>
            <w:pStyle w:val="TOC2"/>
            <w:tabs>
              <w:tab w:val="left" w:pos="720"/>
              <w:tab w:val="right" w:leader="dot" w:pos="9350"/>
            </w:tabs>
            <w:rPr>
              <w:rFonts w:eastAsiaTheme="minorEastAsia"/>
              <w:b w:val="0"/>
              <w:bCs w:val="0"/>
              <w:noProof/>
              <w:kern w:val="2"/>
            </w:rPr>
          </w:pPr>
          <w:hyperlink w:anchor="_Toc164156826" w:history="1">
            <w:r w:rsidR="00241BF5" w:rsidRPr="00E84CDD">
              <w:rPr>
                <w:rStyle w:val="Hyperlink"/>
                <w:noProof/>
              </w:rPr>
              <w:t>24</w:t>
            </w:r>
            <w:r w:rsidR="00241BF5" w:rsidRPr="00E84CDD">
              <w:rPr>
                <w:rFonts w:eastAsiaTheme="minorEastAsia"/>
                <w:b w:val="0"/>
                <w:bCs w:val="0"/>
                <w:noProof/>
                <w:kern w:val="2"/>
              </w:rPr>
              <w:tab/>
            </w:r>
            <w:r w:rsidR="00241BF5" w:rsidRPr="00E84CDD">
              <w:rPr>
                <w:rStyle w:val="Hyperlink"/>
                <w:noProof/>
              </w:rPr>
              <w:t>Canned and Ad Hoc Reporting</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_Toc164156826 \h </w:instrText>
            </w:r>
            <w:r w:rsidR="00241BF5" w:rsidRPr="00E84CDD">
              <w:rPr>
                <w:noProof/>
                <w:webHidden/>
              </w:rPr>
            </w:r>
            <w:r w:rsidR="00241BF5" w:rsidRPr="00E84CDD">
              <w:rPr>
                <w:noProof/>
                <w:webHidden/>
              </w:rPr>
              <w:fldChar w:fldCharType="separate"/>
            </w:r>
            <w:r w:rsidR="00E43036">
              <w:rPr>
                <w:noProof/>
                <w:webHidden/>
              </w:rPr>
              <w:t>155</w:t>
            </w:r>
            <w:r w:rsidR="00241BF5" w:rsidRPr="00E84CDD">
              <w:rPr>
                <w:noProof/>
                <w:webHidden/>
              </w:rPr>
              <w:fldChar w:fldCharType="end"/>
            </w:r>
          </w:hyperlink>
        </w:p>
        <w:p w14:paraId="6415B0A7" w14:textId="29FC2DB0" w:rsidR="00241BF5" w:rsidRPr="00E84CDD" w:rsidRDefault="00000000">
          <w:pPr>
            <w:pStyle w:val="TOC3"/>
            <w:tabs>
              <w:tab w:val="left" w:pos="1200"/>
              <w:tab w:val="right" w:leader="dot" w:pos="9350"/>
            </w:tabs>
            <w:rPr>
              <w:rFonts w:eastAsiaTheme="minorEastAsia"/>
              <w:noProof/>
              <w:kern w:val="2"/>
              <w:sz w:val="22"/>
              <w:szCs w:val="22"/>
            </w:rPr>
          </w:pPr>
          <w:hyperlink w:anchor="_Toc164156827" w:history="1">
            <w:r w:rsidR="00241BF5" w:rsidRPr="00E84CDD">
              <w:rPr>
                <w:rStyle w:val="Hyperlink"/>
                <w:noProof/>
              </w:rPr>
              <w:t>24.1</w:t>
            </w:r>
            <w:r w:rsidR="00241BF5" w:rsidRPr="00E84CDD">
              <w:rPr>
                <w:rFonts w:eastAsiaTheme="minorEastAsia"/>
                <w:noProof/>
                <w:kern w:val="2"/>
                <w:sz w:val="22"/>
                <w:szCs w:val="22"/>
              </w:rPr>
              <w:tab/>
            </w:r>
            <w:r w:rsidR="00241BF5" w:rsidRPr="00E84CDD">
              <w:rPr>
                <w:rStyle w:val="Hyperlink"/>
                <w:noProof/>
              </w:rPr>
              <w:t>Active Panel Report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_Toc164156827 \h </w:instrText>
            </w:r>
            <w:r w:rsidR="00241BF5" w:rsidRPr="00E84CDD">
              <w:rPr>
                <w:noProof/>
                <w:webHidden/>
              </w:rPr>
            </w:r>
            <w:r w:rsidR="00241BF5" w:rsidRPr="00E84CDD">
              <w:rPr>
                <w:noProof/>
                <w:webHidden/>
              </w:rPr>
              <w:fldChar w:fldCharType="separate"/>
            </w:r>
            <w:r w:rsidR="00E43036">
              <w:rPr>
                <w:noProof/>
                <w:webHidden/>
              </w:rPr>
              <w:t>155</w:t>
            </w:r>
            <w:r w:rsidR="00241BF5" w:rsidRPr="00E84CDD">
              <w:rPr>
                <w:noProof/>
                <w:webHidden/>
              </w:rPr>
              <w:fldChar w:fldCharType="end"/>
            </w:r>
          </w:hyperlink>
        </w:p>
        <w:p w14:paraId="2F26F42D" w14:textId="00F93AE7" w:rsidR="00241BF5" w:rsidRPr="00E84CDD" w:rsidRDefault="00000000">
          <w:pPr>
            <w:pStyle w:val="TOC3"/>
            <w:tabs>
              <w:tab w:val="left" w:pos="1200"/>
              <w:tab w:val="right" w:leader="dot" w:pos="9350"/>
            </w:tabs>
            <w:rPr>
              <w:rFonts w:eastAsiaTheme="minorEastAsia"/>
              <w:noProof/>
              <w:kern w:val="2"/>
              <w:sz w:val="22"/>
              <w:szCs w:val="22"/>
            </w:rPr>
          </w:pPr>
          <w:hyperlink w:anchor="_Toc164156828" w:history="1">
            <w:r w:rsidR="00241BF5" w:rsidRPr="00E84CDD">
              <w:rPr>
                <w:rStyle w:val="Hyperlink"/>
                <w:noProof/>
              </w:rPr>
              <w:t>24.2</w:t>
            </w:r>
            <w:r w:rsidR="00241BF5" w:rsidRPr="00E84CDD">
              <w:rPr>
                <w:rFonts w:eastAsiaTheme="minorEastAsia"/>
                <w:noProof/>
                <w:kern w:val="2"/>
                <w:sz w:val="22"/>
                <w:szCs w:val="22"/>
              </w:rPr>
              <w:tab/>
            </w:r>
            <w:r w:rsidR="00241BF5" w:rsidRPr="00E84CDD">
              <w:rPr>
                <w:rStyle w:val="Hyperlink"/>
                <w:noProof/>
              </w:rPr>
              <w:t>Active Panel Report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_Toc164156828 \h </w:instrText>
            </w:r>
            <w:r w:rsidR="00241BF5" w:rsidRPr="00E84CDD">
              <w:rPr>
                <w:noProof/>
                <w:webHidden/>
              </w:rPr>
            </w:r>
            <w:r w:rsidR="00241BF5" w:rsidRPr="00E84CDD">
              <w:rPr>
                <w:noProof/>
                <w:webHidden/>
              </w:rPr>
              <w:fldChar w:fldCharType="separate"/>
            </w:r>
            <w:r w:rsidR="00E43036">
              <w:rPr>
                <w:noProof/>
                <w:webHidden/>
              </w:rPr>
              <w:t>156</w:t>
            </w:r>
            <w:r w:rsidR="00241BF5" w:rsidRPr="00E84CDD">
              <w:rPr>
                <w:noProof/>
                <w:webHidden/>
              </w:rPr>
              <w:fldChar w:fldCharType="end"/>
            </w:r>
          </w:hyperlink>
        </w:p>
        <w:p w14:paraId="04721F58" w14:textId="09463D37" w:rsidR="00241BF5" w:rsidRPr="00E84CDD" w:rsidRDefault="00000000">
          <w:pPr>
            <w:pStyle w:val="TOC3"/>
            <w:tabs>
              <w:tab w:val="left" w:pos="1200"/>
              <w:tab w:val="right" w:leader="dot" w:pos="9350"/>
            </w:tabs>
            <w:rPr>
              <w:rFonts w:eastAsiaTheme="minorEastAsia"/>
              <w:noProof/>
              <w:kern w:val="2"/>
              <w:sz w:val="22"/>
              <w:szCs w:val="22"/>
            </w:rPr>
          </w:pPr>
          <w:hyperlink w:anchor="_Toc164156829" w:history="1">
            <w:r w:rsidR="00241BF5" w:rsidRPr="00E84CDD">
              <w:rPr>
                <w:rStyle w:val="Hyperlink"/>
                <w:noProof/>
              </w:rPr>
              <w:t>24.3</w:t>
            </w:r>
            <w:r w:rsidR="00241BF5" w:rsidRPr="00E84CDD">
              <w:rPr>
                <w:rFonts w:eastAsiaTheme="minorEastAsia"/>
                <w:noProof/>
                <w:kern w:val="2"/>
                <w:sz w:val="22"/>
                <w:szCs w:val="22"/>
              </w:rPr>
              <w:tab/>
            </w:r>
            <w:r w:rsidR="00241BF5" w:rsidRPr="00E84CDD">
              <w:rPr>
                <w:rStyle w:val="Hyperlink"/>
                <w:noProof/>
              </w:rPr>
              <w:t>Pending Patient Assignment Report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_Toc164156829 \h </w:instrText>
            </w:r>
            <w:r w:rsidR="00241BF5" w:rsidRPr="00E84CDD">
              <w:rPr>
                <w:noProof/>
                <w:webHidden/>
              </w:rPr>
            </w:r>
            <w:r w:rsidR="00241BF5" w:rsidRPr="00E84CDD">
              <w:rPr>
                <w:noProof/>
                <w:webHidden/>
              </w:rPr>
              <w:fldChar w:fldCharType="separate"/>
            </w:r>
            <w:r w:rsidR="00E43036">
              <w:rPr>
                <w:noProof/>
                <w:webHidden/>
              </w:rPr>
              <w:t>157</w:t>
            </w:r>
            <w:r w:rsidR="00241BF5" w:rsidRPr="00E84CDD">
              <w:rPr>
                <w:noProof/>
                <w:webHidden/>
              </w:rPr>
              <w:fldChar w:fldCharType="end"/>
            </w:r>
          </w:hyperlink>
        </w:p>
        <w:p w14:paraId="292920E7" w14:textId="345584AD" w:rsidR="00241BF5" w:rsidRPr="00E84CDD" w:rsidRDefault="00000000">
          <w:pPr>
            <w:pStyle w:val="TOC2"/>
            <w:tabs>
              <w:tab w:val="left" w:pos="720"/>
              <w:tab w:val="right" w:leader="dot" w:pos="9350"/>
            </w:tabs>
            <w:rPr>
              <w:rFonts w:eastAsiaTheme="minorEastAsia"/>
              <w:b w:val="0"/>
              <w:bCs w:val="0"/>
              <w:noProof/>
              <w:kern w:val="2"/>
            </w:rPr>
          </w:pPr>
          <w:hyperlink w:anchor="_Toc164156830" w:history="1">
            <w:r w:rsidR="00241BF5" w:rsidRPr="00E84CDD">
              <w:rPr>
                <w:rStyle w:val="Hyperlink"/>
                <w:noProof/>
              </w:rPr>
              <w:t>25</w:t>
            </w:r>
            <w:r w:rsidR="00241BF5" w:rsidRPr="00E84CDD">
              <w:rPr>
                <w:rFonts w:eastAsiaTheme="minorEastAsia"/>
                <w:b w:val="0"/>
                <w:bCs w:val="0"/>
                <w:noProof/>
                <w:kern w:val="2"/>
              </w:rPr>
              <w:tab/>
            </w:r>
            <w:r w:rsidR="00241BF5" w:rsidRPr="00E84CDD">
              <w:rPr>
                <w:rStyle w:val="Hyperlink"/>
                <w:noProof/>
              </w:rPr>
              <w:t>Alerts And Notifications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_Toc164156830 \h </w:instrText>
            </w:r>
            <w:r w:rsidR="00241BF5" w:rsidRPr="00E84CDD">
              <w:rPr>
                <w:noProof/>
                <w:webHidden/>
              </w:rPr>
            </w:r>
            <w:r w:rsidR="00241BF5" w:rsidRPr="00E84CDD">
              <w:rPr>
                <w:noProof/>
                <w:webHidden/>
              </w:rPr>
              <w:fldChar w:fldCharType="separate"/>
            </w:r>
            <w:r w:rsidR="00E43036">
              <w:rPr>
                <w:noProof/>
                <w:webHidden/>
              </w:rPr>
              <w:t>158</w:t>
            </w:r>
            <w:r w:rsidR="00241BF5" w:rsidRPr="00E84CDD">
              <w:rPr>
                <w:noProof/>
                <w:webHidden/>
              </w:rPr>
              <w:fldChar w:fldCharType="end"/>
            </w:r>
          </w:hyperlink>
        </w:p>
        <w:p w14:paraId="29DFFEA8" w14:textId="6DD553A5" w:rsidR="00241BF5" w:rsidRPr="00E84CDD" w:rsidRDefault="00000000">
          <w:pPr>
            <w:pStyle w:val="TOC3"/>
            <w:tabs>
              <w:tab w:val="left" w:pos="1200"/>
              <w:tab w:val="right" w:leader="dot" w:pos="9350"/>
            </w:tabs>
            <w:rPr>
              <w:rFonts w:eastAsiaTheme="minorEastAsia"/>
              <w:noProof/>
              <w:kern w:val="2"/>
              <w:sz w:val="22"/>
              <w:szCs w:val="22"/>
            </w:rPr>
          </w:pPr>
          <w:hyperlink w:anchor="_Toc164156831" w:history="1">
            <w:r w:rsidR="00241BF5" w:rsidRPr="00E84CDD">
              <w:rPr>
                <w:rStyle w:val="Hyperlink"/>
                <w:noProof/>
              </w:rPr>
              <w:t>25.1</w:t>
            </w:r>
            <w:r w:rsidR="00241BF5" w:rsidRPr="00E84CDD">
              <w:rPr>
                <w:rFonts w:eastAsiaTheme="minorEastAsia"/>
                <w:noProof/>
                <w:kern w:val="2"/>
                <w:sz w:val="22"/>
                <w:szCs w:val="22"/>
              </w:rPr>
              <w:tab/>
            </w:r>
            <w:r w:rsidR="00241BF5" w:rsidRPr="00E84CDD">
              <w:rPr>
                <w:rStyle w:val="Hyperlink"/>
                <w:noProof/>
              </w:rPr>
              <w:t>Manage Team and Team Role (Position) Notifications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_Toc164156831 \h </w:instrText>
            </w:r>
            <w:r w:rsidR="00241BF5" w:rsidRPr="00E84CDD">
              <w:rPr>
                <w:noProof/>
                <w:webHidden/>
              </w:rPr>
            </w:r>
            <w:r w:rsidR="00241BF5" w:rsidRPr="00E84CDD">
              <w:rPr>
                <w:noProof/>
                <w:webHidden/>
              </w:rPr>
              <w:fldChar w:fldCharType="separate"/>
            </w:r>
            <w:r w:rsidR="00E43036">
              <w:rPr>
                <w:noProof/>
                <w:webHidden/>
              </w:rPr>
              <w:t>159</w:t>
            </w:r>
            <w:r w:rsidR="00241BF5" w:rsidRPr="00E84CDD">
              <w:rPr>
                <w:noProof/>
                <w:webHidden/>
              </w:rPr>
              <w:fldChar w:fldCharType="end"/>
            </w:r>
          </w:hyperlink>
        </w:p>
        <w:p w14:paraId="11394A7A" w14:textId="352E87F8" w:rsidR="00241BF5" w:rsidRPr="00E84CDD" w:rsidRDefault="00000000">
          <w:pPr>
            <w:pStyle w:val="TOC3"/>
            <w:tabs>
              <w:tab w:val="left" w:pos="1200"/>
              <w:tab w:val="right" w:leader="dot" w:pos="9350"/>
            </w:tabs>
            <w:rPr>
              <w:rFonts w:eastAsiaTheme="minorEastAsia"/>
              <w:noProof/>
              <w:kern w:val="2"/>
              <w:sz w:val="22"/>
              <w:szCs w:val="22"/>
            </w:rPr>
          </w:pPr>
          <w:hyperlink w:anchor="_Toc164156832" w:history="1">
            <w:r w:rsidR="00241BF5" w:rsidRPr="00E84CDD">
              <w:rPr>
                <w:rStyle w:val="Hyperlink"/>
                <w:noProof/>
              </w:rPr>
              <w:t>25.2</w:t>
            </w:r>
            <w:r w:rsidR="00241BF5" w:rsidRPr="00E84CDD">
              <w:rPr>
                <w:rFonts w:eastAsiaTheme="minorEastAsia"/>
                <w:noProof/>
                <w:kern w:val="2"/>
                <w:sz w:val="22"/>
                <w:szCs w:val="22"/>
              </w:rPr>
              <w:tab/>
            </w:r>
            <w:r w:rsidR="00241BF5" w:rsidRPr="00E84CDD">
              <w:rPr>
                <w:rStyle w:val="Hyperlink"/>
                <w:noProof/>
              </w:rPr>
              <w:t>Manage Alerts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_Toc164156832 \h </w:instrText>
            </w:r>
            <w:r w:rsidR="00241BF5" w:rsidRPr="00E84CDD">
              <w:rPr>
                <w:noProof/>
                <w:webHidden/>
              </w:rPr>
            </w:r>
            <w:r w:rsidR="00241BF5" w:rsidRPr="00E84CDD">
              <w:rPr>
                <w:noProof/>
                <w:webHidden/>
              </w:rPr>
              <w:fldChar w:fldCharType="separate"/>
            </w:r>
            <w:r w:rsidR="00E43036">
              <w:rPr>
                <w:noProof/>
                <w:webHidden/>
              </w:rPr>
              <w:t>159</w:t>
            </w:r>
            <w:r w:rsidR="00241BF5" w:rsidRPr="00E84CDD">
              <w:rPr>
                <w:noProof/>
                <w:webHidden/>
              </w:rPr>
              <w:fldChar w:fldCharType="end"/>
            </w:r>
          </w:hyperlink>
        </w:p>
        <w:p w14:paraId="5DEADCD2" w14:textId="3E230B6F" w:rsidR="00241BF5" w:rsidRPr="00E84CDD" w:rsidRDefault="00000000">
          <w:pPr>
            <w:pStyle w:val="TOC4"/>
            <w:tabs>
              <w:tab w:val="left" w:pos="1680"/>
              <w:tab w:val="right" w:leader="dot" w:pos="9350"/>
            </w:tabs>
            <w:rPr>
              <w:rFonts w:eastAsiaTheme="minorEastAsia"/>
              <w:noProof/>
              <w:kern w:val="2"/>
              <w:sz w:val="22"/>
              <w:szCs w:val="22"/>
            </w:rPr>
          </w:pPr>
          <w:hyperlink w:anchor="_Toc164156833" w:history="1">
            <w:r w:rsidR="00241BF5" w:rsidRPr="00E84CDD">
              <w:rPr>
                <w:rStyle w:val="Hyperlink"/>
                <w:noProof/>
              </w:rPr>
              <w:t>25.2.1</w:t>
            </w:r>
            <w:r w:rsidR="00241BF5" w:rsidRPr="00E84CDD">
              <w:rPr>
                <w:rFonts w:eastAsiaTheme="minorEastAsia"/>
                <w:noProof/>
                <w:kern w:val="2"/>
                <w:sz w:val="22"/>
                <w:szCs w:val="22"/>
              </w:rPr>
              <w:tab/>
            </w:r>
            <w:r w:rsidR="00241BF5" w:rsidRPr="00E84CDD">
              <w:rPr>
                <w:rStyle w:val="Hyperlink"/>
                <w:noProof/>
              </w:rPr>
              <w:t>Actionable Alerts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_Toc164156833 \h </w:instrText>
            </w:r>
            <w:r w:rsidR="00241BF5" w:rsidRPr="00E84CDD">
              <w:rPr>
                <w:noProof/>
                <w:webHidden/>
              </w:rPr>
            </w:r>
            <w:r w:rsidR="00241BF5" w:rsidRPr="00E84CDD">
              <w:rPr>
                <w:noProof/>
                <w:webHidden/>
              </w:rPr>
              <w:fldChar w:fldCharType="separate"/>
            </w:r>
            <w:r w:rsidR="00E43036">
              <w:rPr>
                <w:noProof/>
                <w:webHidden/>
              </w:rPr>
              <w:t>159</w:t>
            </w:r>
            <w:r w:rsidR="00241BF5" w:rsidRPr="00E84CDD">
              <w:rPr>
                <w:noProof/>
                <w:webHidden/>
              </w:rPr>
              <w:fldChar w:fldCharType="end"/>
            </w:r>
          </w:hyperlink>
        </w:p>
        <w:p w14:paraId="16264E77" w14:textId="339FE2C0" w:rsidR="00241BF5" w:rsidRPr="00E84CDD" w:rsidRDefault="00000000">
          <w:pPr>
            <w:pStyle w:val="TOC3"/>
            <w:tabs>
              <w:tab w:val="left" w:pos="1200"/>
              <w:tab w:val="right" w:leader="dot" w:pos="9350"/>
            </w:tabs>
            <w:rPr>
              <w:rFonts w:eastAsiaTheme="minorEastAsia"/>
              <w:noProof/>
              <w:kern w:val="2"/>
              <w:sz w:val="22"/>
              <w:szCs w:val="22"/>
            </w:rPr>
          </w:pPr>
          <w:hyperlink w:anchor="_Toc164156834" w:history="1">
            <w:r w:rsidR="00241BF5" w:rsidRPr="00E84CDD">
              <w:rPr>
                <w:rStyle w:val="Hyperlink"/>
                <w:noProof/>
              </w:rPr>
              <w:t>25.3</w:t>
            </w:r>
            <w:r w:rsidR="00241BF5" w:rsidRPr="00E84CDD">
              <w:rPr>
                <w:rFonts w:eastAsiaTheme="minorEastAsia"/>
                <w:noProof/>
                <w:kern w:val="2"/>
                <w:sz w:val="22"/>
                <w:szCs w:val="22"/>
              </w:rPr>
              <w:tab/>
            </w:r>
            <w:r w:rsidR="00241BF5" w:rsidRPr="00E84CDD">
              <w:rPr>
                <w:rStyle w:val="Hyperlink"/>
                <w:noProof/>
              </w:rPr>
              <w:t>View Alerts Summary for a Station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_Toc164156834 \h </w:instrText>
            </w:r>
            <w:r w:rsidR="00241BF5" w:rsidRPr="00E84CDD">
              <w:rPr>
                <w:noProof/>
                <w:webHidden/>
              </w:rPr>
            </w:r>
            <w:r w:rsidR="00241BF5" w:rsidRPr="00E84CDD">
              <w:rPr>
                <w:noProof/>
                <w:webHidden/>
              </w:rPr>
              <w:fldChar w:fldCharType="separate"/>
            </w:r>
            <w:r w:rsidR="00E43036">
              <w:rPr>
                <w:noProof/>
                <w:webHidden/>
              </w:rPr>
              <w:t>161</w:t>
            </w:r>
            <w:r w:rsidR="00241BF5" w:rsidRPr="00E84CDD">
              <w:rPr>
                <w:noProof/>
                <w:webHidden/>
              </w:rPr>
              <w:fldChar w:fldCharType="end"/>
            </w:r>
          </w:hyperlink>
        </w:p>
        <w:p w14:paraId="569CED77" w14:textId="5392B1D1" w:rsidR="00241BF5" w:rsidRPr="00E84CDD" w:rsidRDefault="00000000">
          <w:pPr>
            <w:pStyle w:val="TOC3"/>
            <w:tabs>
              <w:tab w:val="left" w:pos="1200"/>
              <w:tab w:val="right" w:leader="dot" w:pos="9350"/>
            </w:tabs>
            <w:rPr>
              <w:rFonts w:eastAsiaTheme="minorEastAsia"/>
              <w:noProof/>
              <w:kern w:val="2"/>
              <w:sz w:val="22"/>
              <w:szCs w:val="22"/>
            </w:rPr>
          </w:pPr>
          <w:hyperlink w:anchor="_Toc164156835" w:history="1">
            <w:r w:rsidR="00241BF5" w:rsidRPr="00E84CDD">
              <w:rPr>
                <w:rStyle w:val="Hyperlink"/>
                <w:noProof/>
              </w:rPr>
              <w:t>25.4</w:t>
            </w:r>
            <w:r w:rsidR="00241BF5" w:rsidRPr="00E84CDD">
              <w:rPr>
                <w:rFonts w:eastAsiaTheme="minorEastAsia"/>
                <w:noProof/>
                <w:kern w:val="2"/>
                <w:sz w:val="22"/>
                <w:szCs w:val="22"/>
              </w:rPr>
              <w:tab/>
            </w:r>
            <w:r w:rsidR="00241BF5" w:rsidRPr="00E84CDD">
              <w:rPr>
                <w:rStyle w:val="Hyperlink"/>
                <w:noProof/>
              </w:rPr>
              <w:t>Open Alerts List for a Current Station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_Toc164156835 \h </w:instrText>
            </w:r>
            <w:r w:rsidR="00241BF5" w:rsidRPr="00E84CDD">
              <w:rPr>
                <w:noProof/>
                <w:webHidden/>
              </w:rPr>
            </w:r>
            <w:r w:rsidR="00241BF5" w:rsidRPr="00E84CDD">
              <w:rPr>
                <w:noProof/>
                <w:webHidden/>
              </w:rPr>
              <w:fldChar w:fldCharType="separate"/>
            </w:r>
            <w:r w:rsidR="00E43036">
              <w:rPr>
                <w:noProof/>
                <w:webHidden/>
              </w:rPr>
              <w:t>163</w:t>
            </w:r>
            <w:r w:rsidR="00241BF5" w:rsidRPr="00E84CDD">
              <w:rPr>
                <w:noProof/>
                <w:webHidden/>
              </w:rPr>
              <w:fldChar w:fldCharType="end"/>
            </w:r>
          </w:hyperlink>
        </w:p>
        <w:p w14:paraId="5D4EDDF2" w14:textId="031B6140" w:rsidR="00241BF5" w:rsidRPr="00E84CDD" w:rsidRDefault="00000000">
          <w:pPr>
            <w:pStyle w:val="TOC3"/>
            <w:tabs>
              <w:tab w:val="left" w:pos="1200"/>
              <w:tab w:val="right" w:leader="dot" w:pos="9350"/>
            </w:tabs>
            <w:rPr>
              <w:rFonts w:eastAsiaTheme="minorEastAsia"/>
              <w:noProof/>
              <w:kern w:val="2"/>
              <w:sz w:val="22"/>
              <w:szCs w:val="22"/>
            </w:rPr>
          </w:pPr>
          <w:hyperlink w:anchor="_Toc164156836" w:history="1">
            <w:r w:rsidR="00241BF5" w:rsidRPr="00E84CDD">
              <w:rPr>
                <w:rStyle w:val="Hyperlink"/>
                <w:noProof/>
              </w:rPr>
              <w:t>25.5</w:t>
            </w:r>
            <w:r w:rsidR="00241BF5" w:rsidRPr="00E84CDD">
              <w:rPr>
                <w:rFonts w:eastAsiaTheme="minorEastAsia"/>
                <w:noProof/>
                <w:kern w:val="2"/>
                <w:sz w:val="22"/>
                <w:szCs w:val="22"/>
              </w:rPr>
              <w:tab/>
            </w:r>
            <w:r w:rsidR="00241BF5" w:rsidRPr="00E84CDD">
              <w:rPr>
                <w:rStyle w:val="Hyperlink"/>
                <w:noProof/>
              </w:rPr>
              <w:t>Updating an Alert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_Toc164156836 \h </w:instrText>
            </w:r>
            <w:r w:rsidR="00241BF5" w:rsidRPr="00E84CDD">
              <w:rPr>
                <w:noProof/>
                <w:webHidden/>
              </w:rPr>
            </w:r>
            <w:r w:rsidR="00241BF5" w:rsidRPr="00E84CDD">
              <w:rPr>
                <w:noProof/>
                <w:webHidden/>
              </w:rPr>
              <w:fldChar w:fldCharType="separate"/>
            </w:r>
            <w:r w:rsidR="00E43036">
              <w:rPr>
                <w:noProof/>
                <w:webHidden/>
              </w:rPr>
              <w:t>164</w:t>
            </w:r>
            <w:r w:rsidR="00241BF5" w:rsidRPr="00E84CDD">
              <w:rPr>
                <w:noProof/>
                <w:webHidden/>
              </w:rPr>
              <w:fldChar w:fldCharType="end"/>
            </w:r>
          </w:hyperlink>
        </w:p>
        <w:p w14:paraId="35A58673" w14:textId="45573365" w:rsidR="00241BF5" w:rsidRPr="00E84CDD" w:rsidRDefault="00000000">
          <w:pPr>
            <w:pStyle w:val="TOC3"/>
            <w:tabs>
              <w:tab w:val="left" w:pos="1200"/>
              <w:tab w:val="right" w:leader="dot" w:pos="9350"/>
            </w:tabs>
            <w:rPr>
              <w:rFonts w:eastAsiaTheme="minorEastAsia"/>
              <w:noProof/>
              <w:kern w:val="2"/>
              <w:sz w:val="22"/>
              <w:szCs w:val="22"/>
            </w:rPr>
          </w:pPr>
          <w:hyperlink w:anchor="_Toc164156837" w:history="1">
            <w:r w:rsidR="00241BF5" w:rsidRPr="00E84CDD">
              <w:rPr>
                <w:rStyle w:val="Hyperlink"/>
                <w:noProof/>
              </w:rPr>
              <w:t>25.6</w:t>
            </w:r>
            <w:r w:rsidR="00241BF5" w:rsidRPr="00E84CDD">
              <w:rPr>
                <w:rFonts w:eastAsiaTheme="minorEastAsia"/>
                <w:noProof/>
                <w:kern w:val="2"/>
                <w:sz w:val="22"/>
                <w:szCs w:val="22"/>
              </w:rPr>
              <w:tab/>
            </w:r>
            <w:r w:rsidR="00241BF5" w:rsidRPr="00E84CDD">
              <w:rPr>
                <w:rStyle w:val="Hyperlink"/>
                <w:noProof/>
              </w:rPr>
              <w:t>Adding Comments to an Alert: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_Toc164156837 \h </w:instrText>
            </w:r>
            <w:r w:rsidR="00241BF5" w:rsidRPr="00E84CDD">
              <w:rPr>
                <w:noProof/>
                <w:webHidden/>
              </w:rPr>
            </w:r>
            <w:r w:rsidR="00241BF5" w:rsidRPr="00E84CDD">
              <w:rPr>
                <w:noProof/>
                <w:webHidden/>
              </w:rPr>
              <w:fldChar w:fldCharType="separate"/>
            </w:r>
            <w:r w:rsidR="00E43036">
              <w:rPr>
                <w:noProof/>
                <w:webHidden/>
              </w:rPr>
              <w:t>164</w:t>
            </w:r>
            <w:r w:rsidR="00241BF5" w:rsidRPr="00E84CDD">
              <w:rPr>
                <w:noProof/>
                <w:webHidden/>
              </w:rPr>
              <w:fldChar w:fldCharType="end"/>
            </w:r>
          </w:hyperlink>
        </w:p>
        <w:p w14:paraId="2A23B515" w14:textId="79C3963B" w:rsidR="00241BF5" w:rsidRPr="00E84CDD" w:rsidRDefault="00000000">
          <w:pPr>
            <w:pStyle w:val="TOC3"/>
            <w:tabs>
              <w:tab w:val="left" w:pos="1200"/>
              <w:tab w:val="right" w:leader="dot" w:pos="9350"/>
            </w:tabs>
            <w:rPr>
              <w:rFonts w:eastAsiaTheme="minorEastAsia"/>
              <w:noProof/>
              <w:kern w:val="2"/>
              <w:sz w:val="22"/>
              <w:szCs w:val="22"/>
            </w:rPr>
          </w:pPr>
          <w:hyperlink w:anchor="_Toc164156838" w:history="1">
            <w:r w:rsidR="00241BF5" w:rsidRPr="00E84CDD">
              <w:rPr>
                <w:rStyle w:val="Hyperlink"/>
                <w:noProof/>
              </w:rPr>
              <w:t>25.7</w:t>
            </w:r>
            <w:r w:rsidR="00241BF5" w:rsidRPr="00E84CDD">
              <w:rPr>
                <w:rFonts w:eastAsiaTheme="minorEastAsia"/>
                <w:noProof/>
                <w:kern w:val="2"/>
                <w:sz w:val="22"/>
                <w:szCs w:val="22"/>
              </w:rPr>
              <w:tab/>
            </w:r>
            <w:r w:rsidR="00241BF5" w:rsidRPr="00E84CDD">
              <w:rPr>
                <w:rStyle w:val="Hyperlink"/>
                <w:noProof/>
              </w:rPr>
              <w:t>Deleting an Alert</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_Toc164156838 \h </w:instrText>
            </w:r>
            <w:r w:rsidR="00241BF5" w:rsidRPr="00E84CDD">
              <w:rPr>
                <w:noProof/>
                <w:webHidden/>
              </w:rPr>
            </w:r>
            <w:r w:rsidR="00241BF5" w:rsidRPr="00E84CDD">
              <w:rPr>
                <w:noProof/>
                <w:webHidden/>
              </w:rPr>
              <w:fldChar w:fldCharType="separate"/>
            </w:r>
            <w:r w:rsidR="00E43036">
              <w:rPr>
                <w:noProof/>
                <w:webHidden/>
              </w:rPr>
              <w:t>164</w:t>
            </w:r>
            <w:r w:rsidR="00241BF5" w:rsidRPr="00E84CDD">
              <w:rPr>
                <w:noProof/>
                <w:webHidden/>
              </w:rPr>
              <w:fldChar w:fldCharType="end"/>
            </w:r>
          </w:hyperlink>
        </w:p>
        <w:p w14:paraId="36E6AF29" w14:textId="1ACB9A46" w:rsidR="00241BF5" w:rsidRPr="00E84CDD" w:rsidRDefault="00000000">
          <w:pPr>
            <w:pStyle w:val="TOC3"/>
            <w:tabs>
              <w:tab w:val="left" w:pos="1200"/>
              <w:tab w:val="right" w:leader="dot" w:pos="9350"/>
            </w:tabs>
            <w:rPr>
              <w:rFonts w:eastAsiaTheme="minorEastAsia"/>
              <w:noProof/>
              <w:kern w:val="2"/>
              <w:sz w:val="22"/>
              <w:szCs w:val="22"/>
            </w:rPr>
          </w:pPr>
          <w:hyperlink w:anchor="_Toc164156839" w:history="1">
            <w:r w:rsidR="00241BF5" w:rsidRPr="00E84CDD">
              <w:rPr>
                <w:rStyle w:val="Hyperlink"/>
                <w:noProof/>
              </w:rPr>
              <w:t>25.8</w:t>
            </w:r>
            <w:r w:rsidR="00241BF5" w:rsidRPr="00E84CDD">
              <w:rPr>
                <w:rFonts w:eastAsiaTheme="minorEastAsia"/>
                <w:noProof/>
                <w:kern w:val="2"/>
                <w:sz w:val="22"/>
                <w:szCs w:val="22"/>
              </w:rPr>
              <w:tab/>
            </w:r>
            <w:r w:rsidR="00241BF5" w:rsidRPr="00E84CDD">
              <w:rPr>
                <w:rStyle w:val="Hyperlink"/>
                <w:noProof/>
              </w:rPr>
              <w:t>View Closed Alerts List for a Current Station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_Toc164156839 \h </w:instrText>
            </w:r>
            <w:r w:rsidR="00241BF5" w:rsidRPr="00E84CDD">
              <w:rPr>
                <w:noProof/>
                <w:webHidden/>
              </w:rPr>
            </w:r>
            <w:r w:rsidR="00241BF5" w:rsidRPr="00E84CDD">
              <w:rPr>
                <w:noProof/>
                <w:webHidden/>
              </w:rPr>
              <w:fldChar w:fldCharType="separate"/>
            </w:r>
            <w:r w:rsidR="00E43036">
              <w:rPr>
                <w:noProof/>
                <w:webHidden/>
              </w:rPr>
              <w:t>164</w:t>
            </w:r>
            <w:r w:rsidR="00241BF5" w:rsidRPr="00E84CDD">
              <w:rPr>
                <w:noProof/>
                <w:webHidden/>
              </w:rPr>
              <w:fldChar w:fldCharType="end"/>
            </w:r>
          </w:hyperlink>
        </w:p>
        <w:p w14:paraId="4ADA8B24" w14:textId="26D67299" w:rsidR="00241BF5" w:rsidRPr="00E84CDD" w:rsidRDefault="00000000">
          <w:pPr>
            <w:pStyle w:val="TOC3"/>
            <w:tabs>
              <w:tab w:val="left" w:pos="1200"/>
              <w:tab w:val="right" w:leader="dot" w:pos="9350"/>
            </w:tabs>
            <w:rPr>
              <w:rFonts w:eastAsiaTheme="minorEastAsia"/>
              <w:noProof/>
              <w:kern w:val="2"/>
              <w:sz w:val="22"/>
              <w:szCs w:val="22"/>
            </w:rPr>
          </w:pPr>
          <w:hyperlink w:anchor="_Toc164156840" w:history="1">
            <w:r w:rsidR="00241BF5" w:rsidRPr="00E84CDD">
              <w:rPr>
                <w:rStyle w:val="Hyperlink"/>
                <w:noProof/>
              </w:rPr>
              <w:t>25.9</w:t>
            </w:r>
            <w:r w:rsidR="00241BF5" w:rsidRPr="00E84CDD">
              <w:rPr>
                <w:rFonts w:eastAsiaTheme="minorEastAsia"/>
                <w:noProof/>
                <w:kern w:val="2"/>
                <w:sz w:val="22"/>
                <w:szCs w:val="22"/>
              </w:rPr>
              <w:tab/>
            </w:r>
            <w:r w:rsidR="00241BF5" w:rsidRPr="00E84CDD">
              <w:rPr>
                <w:rStyle w:val="Hyperlink"/>
                <w:noProof/>
              </w:rPr>
              <w:t>Result of Batch Job Execution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_Toc164156840 \h </w:instrText>
            </w:r>
            <w:r w:rsidR="00241BF5" w:rsidRPr="00E84CDD">
              <w:rPr>
                <w:noProof/>
                <w:webHidden/>
              </w:rPr>
            </w:r>
            <w:r w:rsidR="00241BF5" w:rsidRPr="00E84CDD">
              <w:rPr>
                <w:noProof/>
                <w:webHidden/>
              </w:rPr>
              <w:fldChar w:fldCharType="separate"/>
            </w:r>
            <w:r w:rsidR="00E43036">
              <w:rPr>
                <w:noProof/>
                <w:webHidden/>
              </w:rPr>
              <w:t>165</w:t>
            </w:r>
            <w:r w:rsidR="00241BF5" w:rsidRPr="00E84CDD">
              <w:rPr>
                <w:noProof/>
                <w:webHidden/>
              </w:rPr>
              <w:fldChar w:fldCharType="end"/>
            </w:r>
          </w:hyperlink>
        </w:p>
        <w:p w14:paraId="3D18B65A" w14:textId="22E84829" w:rsidR="00241BF5" w:rsidRPr="00E84CDD" w:rsidRDefault="00000000">
          <w:pPr>
            <w:pStyle w:val="TOC2"/>
            <w:tabs>
              <w:tab w:val="left" w:pos="720"/>
              <w:tab w:val="right" w:leader="dot" w:pos="9350"/>
            </w:tabs>
            <w:rPr>
              <w:rFonts w:eastAsiaTheme="minorEastAsia"/>
              <w:b w:val="0"/>
              <w:bCs w:val="0"/>
              <w:noProof/>
              <w:kern w:val="2"/>
            </w:rPr>
          </w:pPr>
          <w:hyperlink w:anchor="_Toc164156841" w:history="1">
            <w:r w:rsidR="00241BF5" w:rsidRPr="00E84CDD">
              <w:rPr>
                <w:rStyle w:val="Hyperlink"/>
                <w:noProof/>
              </w:rPr>
              <w:t>26</w:t>
            </w:r>
            <w:r w:rsidR="00241BF5" w:rsidRPr="00E84CDD">
              <w:rPr>
                <w:rFonts w:eastAsiaTheme="minorEastAsia"/>
                <w:b w:val="0"/>
                <w:bCs w:val="0"/>
                <w:noProof/>
                <w:kern w:val="2"/>
              </w:rPr>
              <w:tab/>
            </w:r>
            <w:r w:rsidR="00241BF5" w:rsidRPr="00E84CDD">
              <w:rPr>
                <w:rStyle w:val="Hyperlink"/>
                <w:noProof/>
              </w:rPr>
              <w:t>Administration</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_Toc164156841 \h </w:instrText>
            </w:r>
            <w:r w:rsidR="00241BF5" w:rsidRPr="00E84CDD">
              <w:rPr>
                <w:noProof/>
                <w:webHidden/>
              </w:rPr>
            </w:r>
            <w:r w:rsidR="00241BF5" w:rsidRPr="00E84CDD">
              <w:rPr>
                <w:noProof/>
                <w:webHidden/>
              </w:rPr>
              <w:fldChar w:fldCharType="separate"/>
            </w:r>
            <w:r w:rsidR="00E43036">
              <w:rPr>
                <w:noProof/>
                <w:webHidden/>
              </w:rPr>
              <w:t>166</w:t>
            </w:r>
            <w:r w:rsidR="00241BF5" w:rsidRPr="00E84CDD">
              <w:rPr>
                <w:noProof/>
                <w:webHidden/>
              </w:rPr>
              <w:fldChar w:fldCharType="end"/>
            </w:r>
          </w:hyperlink>
        </w:p>
        <w:p w14:paraId="78185F1A" w14:textId="5F1DF98C" w:rsidR="00241BF5" w:rsidRPr="00E84CDD" w:rsidRDefault="00000000">
          <w:pPr>
            <w:pStyle w:val="TOC3"/>
            <w:tabs>
              <w:tab w:val="left" w:pos="1200"/>
              <w:tab w:val="right" w:leader="dot" w:pos="9350"/>
            </w:tabs>
            <w:rPr>
              <w:rFonts w:eastAsiaTheme="minorEastAsia"/>
              <w:noProof/>
              <w:kern w:val="2"/>
              <w:sz w:val="22"/>
              <w:szCs w:val="22"/>
            </w:rPr>
          </w:pPr>
          <w:hyperlink w:anchor="_Toc164156842" w:history="1">
            <w:r w:rsidR="00241BF5" w:rsidRPr="00E84CDD">
              <w:rPr>
                <w:rStyle w:val="Hyperlink"/>
                <w:noProof/>
              </w:rPr>
              <w:t>26.1</w:t>
            </w:r>
            <w:r w:rsidR="00241BF5" w:rsidRPr="00E84CDD">
              <w:rPr>
                <w:rFonts w:eastAsiaTheme="minorEastAsia"/>
                <w:noProof/>
                <w:kern w:val="2"/>
                <w:sz w:val="22"/>
                <w:szCs w:val="22"/>
              </w:rPr>
              <w:tab/>
            </w:r>
            <w:r w:rsidR="00241BF5" w:rsidRPr="00E84CDD">
              <w:rPr>
                <w:rStyle w:val="Hyperlink"/>
                <w:noProof/>
              </w:rPr>
              <w:t>Performing Administrative Tasks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_Toc164156842 \h </w:instrText>
            </w:r>
            <w:r w:rsidR="00241BF5" w:rsidRPr="00E84CDD">
              <w:rPr>
                <w:noProof/>
                <w:webHidden/>
              </w:rPr>
            </w:r>
            <w:r w:rsidR="00241BF5" w:rsidRPr="00E84CDD">
              <w:rPr>
                <w:noProof/>
                <w:webHidden/>
              </w:rPr>
              <w:fldChar w:fldCharType="separate"/>
            </w:r>
            <w:r w:rsidR="00E43036">
              <w:rPr>
                <w:noProof/>
                <w:webHidden/>
              </w:rPr>
              <w:t>166</w:t>
            </w:r>
            <w:r w:rsidR="00241BF5" w:rsidRPr="00E84CDD">
              <w:rPr>
                <w:noProof/>
                <w:webHidden/>
              </w:rPr>
              <w:fldChar w:fldCharType="end"/>
            </w:r>
          </w:hyperlink>
        </w:p>
        <w:p w14:paraId="5A05626D" w14:textId="13D0F7FC" w:rsidR="00241BF5" w:rsidRPr="00E84CDD" w:rsidRDefault="00000000">
          <w:pPr>
            <w:pStyle w:val="TOC2"/>
            <w:tabs>
              <w:tab w:val="left" w:pos="720"/>
              <w:tab w:val="right" w:leader="dot" w:pos="9350"/>
            </w:tabs>
            <w:rPr>
              <w:rFonts w:eastAsiaTheme="minorEastAsia"/>
              <w:b w:val="0"/>
              <w:bCs w:val="0"/>
              <w:noProof/>
              <w:kern w:val="2"/>
            </w:rPr>
          </w:pPr>
          <w:hyperlink w:anchor="_Toc164156843" w:history="1">
            <w:r w:rsidR="00241BF5" w:rsidRPr="00E84CDD">
              <w:rPr>
                <w:rStyle w:val="Hyperlink"/>
                <w:noProof/>
              </w:rPr>
              <w:t>27</w:t>
            </w:r>
            <w:r w:rsidR="00241BF5" w:rsidRPr="00E84CDD">
              <w:rPr>
                <w:rFonts w:eastAsiaTheme="minorEastAsia"/>
                <w:b w:val="0"/>
                <w:bCs w:val="0"/>
                <w:noProof/>
                <w:kern w:val="2"/>
              </w:rPr>
              <w:tab/>
            </w:r>
            <w:r w:rsidR="00241BF5" w:rsidRPr="00E84CDD">
              <w:rPr>
                <w:rStyle w:val="Hyperlink"/>
                <w:noProof/>
              </w:rPr>
              <w:t>Manage and Modify Reference Data</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_Toc164156843 \h </w:instrText>
            </w:r>
            <w:r w:rsidR="00241BF5" w:rsidRPr="00E84CDD">
              <w:rPr>
                <w:noProof/>
                <w:webHidden/>
              </w:rPr>
            </w:r>
            <w:r w:rsidR="00241BF5" w:rsidRPr="00E84CDD">
              <w:rPr>
                <w:noProof/>
                <w:webHidden/>
              </w:rPr>
              <w:fldChar w:fldCharType="separate"/>
            </w:r>
            <w:r w:rsidR="00E43036">
              <w:rPr>
                <w:noProof/>
                <w:webHidden/>
              </w:rPr>
              <w:t>166</w:t>
            </w:r>
            <w:r w:rsidR="00241BF5" w:rsidRPr="00E84CDD">
              <w:rPr>
                <w:noProof/>
                <w:webHidden/>
              </w:rPr>
              <w:fldChar w:fldCharType="end"/>
            </w:r>
          </w:hyperlink>
        </w:p>
        <w:p w14:paraId="1B9DE4B7" w14:textId="1A096FE1" w:rsidR="00241BF5" w:rsidRPr="00E84CDD" w:rsidRDefault="00000000">
          <w:pPr>
            <w:pStyle w:val="TOC3"/>
            <w:tabs>
              <w:tab w:val="left" w:pos="1200"/>
              <w:tab w:val="right" w:leader="dot" w:pos="9350"/>
            </w:tabs>
            <w:rPr>
              <w:rFonts w:eastAsiaTheme="minorEastAsia"/>
              <w:noProof/>
              <w:kern w:val="2"/>
              <w:sz w:val="22"/>
              <w:szCs w:val="22"/>
            </w:rPr>
          </w:pPr>
          <w:hyperlink w:anchor="_Toc164156844" w:history="1">
            <w:r w:rsidR="00241BF5" w:rsidRPr="00E84CDD">
              <w:rPr>
                <w:rStyle w:val="Hyperlink"/>
                <w:noProof/>
              </w:rPr>
              <w:t>27.1</w:t>
            </w:r>
            <w:r w:rsidR="00241BF5" w:rsidRPr="00E84CDD">
              <w:rPr>
                <w:rFonts w:eastAsiaTheme="minorEastAsia"/>
                <w:noProof/>
                <w:kern w:val="2"/>
                <w:sz w:val="22"/>
                <w:szCs w:val="22"/>
              </w:rPr>
              <w:tab/>
            </w:r>
            <w:r w:rsidR="00241BF5" w:rsidRPr="00E84CDD">
              <w:rPr>
                <w:rStyle w:val="Hyperlink"/>
                <w:noProof/>
              </w:rPr>
              <w:t>Manage Reference Data</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_Toc164156844 \h </w:instrText>
            </w:r>
            <w:r w:rsidR="00241BF5" w:rsidRPr="00E84CDD">
              <w:rPr>
                <w:noProof/>
                <w:webHidden/>
              </w:rPr>
            </w:r>
            <w:r w:rsidR="00241BF5" w:rsidRPr="00E84CDD">
              <w:rPr>
                <w:noProof/>
                <w:webHidden/>
              </w:rPr>
              <w:fldChar w:fldCharType="separate"/>
            </w:r>
            <w:r w:rsidR="00E43036">
              <w:rPr>
                <w:noProof/>
                <w:webHidden/>
              </w:rPr>
              <w:t>166</w:t>
            </w:r>
            <w:r w:rsidR="00241BF5" w:rsidRPr="00E84CDD">
              <w:rPr>
                <w:noProof/>
                <w:webHidden/>
              </w:rPr>
              <w:fldChar w:fldCharType="end"/>
            </w:r>
          </w:hyperlink>
        </w:p>
        <w:p w14:paraId="135BF04A" w14:textId="188271E8" w:rsidR="00241BF5" w:rsidRPr="00E84CDD" w:rsidRDefault="00000000">
          <w:pPr>
            <w:pStyle w:val="TOC3"/>
            <w:tabs>
              <w:tab w:val="left" w:pos="1200"/>
              <w:tab w:val="right" w:leader="dot" w:pos="9350"/>
            </w:tabs>
            <w:rPr>
              <w:rFonts w:eastAsiaTheme="minorEastAsia"/>
              <w:noProof/>
              <w:kern w:val="2"/>
              <w:sz w:val="22"/>
              <w:szCs w:val="22"/>
            </w:rPr>
          </w:pPr>
          <w:hyperlink w:anchor="_Toc164156845" w:history="1">
            <w:r w:rsidR="00241BF5" w:rsidRPr="00E84CDD">
              <w:rPr>
                <w:rStyle w:val="Hyperlink"/>
                <w:noProof/>
              </w:rPr>
              <w:t>27.2</w:t>
            </w:r>
            <w:r w:rsidR="00241BF5" w:rsidRPr="00E84CDD">
              <w:rPr>
                <w:rFonts w:eastAsiaTheme="minorEastAsia"/>
                <w:noProof/>
                <w:kern w:val="2"/>
                <w:sz w:val="22"/>
                <w:szCs w:val="22"/>
              </w:rPr>
              <w:tab/>
            </w:r>
            <w:r w:rsidR="00241BF5" w:rsidRPr="00E84CDD">
              <w:rPr>
                <w:rStyle w:val="Hyperlink"/>
                <w:noProof/>
              </w:rPr>
              <w:t>Add a New Value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_Toc164156845 \h </w:instrText>
            </w:r>
            <w:r w:rsidR="00241BF5" w:rsidRPr="00E84CDD">
              <w:rPr>
                <w:noProof/>
                <w:webHidden/>
              </w:rPr>
            </w:r>
            <w:r w:rsidR="00241BF5" w:rsidRPr="00E84CDD">
              <w:rPr>
                <w:noProof/>
                <w:webHidden/>
              </w:rPr>
              <w:fldChar w:fldCharType="separate"/>
            </w:r>
            <w:r w:rsidR="00E43036">
              <w:rPr>
                <w:noProof/>
                <w:webHidden/>
              </w:rPr>
              <w:t>167</w:t>
            </w:r>
            <w:r w:rsidR="00241BF5" w:rsidRPr="00E84CDD">
              <w:rPr>
                <w:noProof/>
                <w:webHidden/>
              </w:rPr>
              <w:fldChar w:fldCharType="end"/>
            </w:r>
          </w:hyperlink>
        </w:p>
        <w:p w14:paraId="491DF603" w14:textId="6131E06C" w:rsidR="00241BF5" w:rsidRPr="00E84CDD" w:rsidRDefault="00000000">
          <w:pPr>
            <w:pStyle w:val="TOC2"/>
            <w:tabs>
              <w:tab w:val="left" w:pos="720"/>
              <w:tab w:val="right" w:leader="dot" w:pos="9350"/>
            </w:tabs>
            <w:rPr>
              <w:rFonts w:eastAsiaTheme="minorEastAsia"/>
              <w:b w:val="0"/>
              <w:bCs w:val="0"/>
              <w:noProof/>
              <w:kern w:val="2"/>
            </w:rPr>
          </w:pPr>
          <w:hyperlink w:anchor="_Toc164156846" w:history="1">
            <w:r w:rsidR="00241BF5" w:rsidRPr="00E84CDD">
              <w:rPr>
                <w:rStyle w:val="Hyperlink"/>
                <w:noProof/>
              </w:rPr>
              <w:t>28</w:t>
            </w:r>
            <w:r w:rsidR="00241BF5" w:rsidRPr="00E84CDD">
              <w:rPr>
                <w:rFonts w:eastAsiaTheme="minorEastAsia"/>
                <w:b w:val="0"/>
                <w:bCs w:val="0"/>
                <w:noProof/>
                <w:kern w:val="2"/>
              </w:rPr>
              <w:tab/>
            </w:r>
            <w:r w:rsidR="00241BF5" w:rsidRPr="00E84CDD">
              <w:rPr>
                <w:rStyle w:val="Hyperlink"/>
                <w:noProof/>
              </w:rPr>
              <w:t>Help File</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_Toc164156846 \h </w:instrText>
            </w:r>
            <w:r w:rsidR="00241BF5" w:rsidRPr="00E84CDD">
              <w:rPr>
                <w:noProof/>
                <w:webHidden/>
              </w:rPr>
            </w:r>
            <w:r w:rsidR="00241BF5" w:rsidRPr="00E84CDD">
              <w:rPr>
                <w:noProof/>
                <w:webHidden/>
              </w:rPr>
              <w:fldChar w:fldCharType="separate"/>
            </w:r>
            <w:r w:rsidR="00E43036">
              <w:rPr>
                <w:noProof/>
                <w:webHidden/>
              </w:rPr>
              <w:t>167</w:t>
            </w:r>
            <w:r w:rsidR="00241BF5" w:rsidRPr="00E84CDD">
              <w:rPr>
                <w:noProof/>
                <w:webHidden/>
              </w:rPr>
              <w:fldChar w:fldCharType="end"/>
            </w:r>
          </w:hyperlink>
        </w:p>
        <w:p w14:paraId="1D73B499" w14:textId="0B71566A" w:rsidR="00241BF5" w:rsidRPr="00E84CDD" w:rsidRDefault="00000000">
          <w:pPr>
            <w:pStyle w:val="TOC2"/>
            <w:tabs>
              <w:tab w:val="left" w:pos="720"/>
              <w:tab w:val="right" w:leader="dot" w:pos="9350"/>
            </w:tabs>
            <w:rPr>
              <w:rFonts w:eastAsiaTheme="minorEastAsia"/>
              <w:b w:val="0"/>
              <w:bCs w:val="0"/>
              <w:noProof/>
              <w:kern w:val="2"/>
            </w:rPr>
          </w:pPr>
          <w:hyperlink w:anchor="_Toc164156847" w:history="1">
            <w:r w:rsidR="00241BF5" w:rsidRPr="00E84CDD">
              <w:rPr>
                <w:rStyle w:val="Hyperlink"/>
                <w:noProof/>
              </w:rPr>
              <w:t>29</w:t>
            </w:r>
            <w:r w:rsidR="00241BF5" w:rsidRPr="00E84CDD">
              <w:rPr>
                <w:rFonts w:eastAsiaTheme="minorEastAsia"/>
                <w:b w:val="0"/>
                <w:bCs w:val="0"/>
                <w:noProof/>
                <w:kern w:val="2"/>
              </w:rPr>
              <w:tab/>
            </w:r>
            <w:r w:rsidR="00241BF5" w:rsidRPr="00E84CDD">
              <w:rPr>
                <w:rStyle w:val="Hyperlink"/>
                <w:noProof/>
              </w:rPr>
              <w:t>Help Menu</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_Toc164156847 \h </w:instrText>
            </w:r>
            <w:r w:rsidR="00241BF5" w:rsidRPr="00E84CDD">
              <w:rPr>
                <w:noProof/>
                <w:webHidden/>
              </w:rPr>
            </w:r>
            <w:r w:rsidR="00241BF5" w:rsidRPr="00E84CDD">
              <w:rPr>
                <w:noProof/>
                <w:webHidden/>
              </w:rPr>
              <w:fldChar w:fldCharType="separate"/>
            </w:r>
            <w:r w:rsidR="00E43036">
              <w:rPr>
                <w:noProof/>
                <w:webHidden/>
              </w:rPr>
              <w:t>169</w:t>
            </w:r>
            <w:r w:rsidR="00241BF5" w:rsidRPr="00E84CDD">
              <w:rPr>
                <w:noProof/>
                <w:webHidden/>
              </w:rPr>
              <w:fldChar w:fldCharType="end"/>
            </w:r>
          </w:hyperlink>
        </w:p>
        <w:p w14:paraId="7AE40D72" w14:textId="08189A99" w:rsidR="00241BF5" w:rsidRPr="00E84CDD" w:rsidRDefault="00000000">
          <w:pPr>
            <w:pStyle w:val="TOC3"/>
            <w:tabs>
              <w:tab w:val="left" w:pos="1200"/>
              <w:tab w:val="right" w:leader="dot" w:pos="9350"/>
            </w:tabs>
            <w:rPr>
              <w:rFonts w:eastAsiaTheme="minorEastAsia"/>
              <w:noProof/>
              <w:kern w:val="2"/>
              <w:sz w:val="22"/>
              <w:szCs w:val="22"/>
            </w:rPr>
          </w:pPr>
          <w:hyperlink w:anchor="_Toc164156848" w:history="1">
            <w:r w:rsidR="00241BF5" w:rsidRPr="00E84CDD">
              <w:rPr>
                <w:rStyle w:val="Hyperlink"/>
                <w:noProof/>
              </w:rPr>
              <w:t>29.1</w:t>
            </w:r>
            <w:r w:rsidR="00241BF5" w:rsidRPr="00E84CDD">
              <w:rPr>
                <w:rFonts w:eastAsiaTheme="minorEastAsia"/>
                <w:noProof/>
                <w:kern w:val="2"/>
                <w:sz w:val="22"/>
                <w:szCs w:val="22"/>
              </w:rPr>
              <w:tab/>
            </w:r>
            <w:r w:rsidR="00241BF5" w:rsidRPr="00E84CDD">
              <w:rPr>
                <w:rStyle w:val="Hyperlink"/>
                <w:noProof/>
              </w:rPr>
              <w:t>Web Help</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_Toc164156848 \h </w:instrText>
            </w:r>
            <w:r w:rsidR="00241BF5" w:rsidRPr="00E84CDD">
              <w:rPr>
                <w:noProof/>
                <w:webHidden/>
              </w:rPr>
            </w:r>
            <w:r w:rsidR="00241BF5" w:rsidRPr="00E84CDD">
              <w:rPr>
                <w:noProof/>
                <w:webHidden/>
              </w:rPr>
              <w:fldChar w:fldCharType="separate"/>
            </w:r>
            <w:r w:rsidR="00E43036">
              <w:rPr>
                <w:noProof/>
                <w:webHidden/>
              </w:rPr>
              <w:t>169</w:t>
            </w:r>
            <w:r w:rsidR="00241BF5" w:rsidRPr="00E84CDD">
              <w:rPr>
                <w:noProof/>
                <w:webHidden/>
              </w:rPr>
              <w:fldChar w:fldCharType="end"/>
            </w:r>
          </w:hyperlink>
        </w:p>
        <w:p w14:paraId="19E4D3A4" w14:textId="2C3FB43E" w:rsidR="00241BF5" w:rsidRPr="00E84CDD" w:rsidRDefault="00000000">
          <w:pPr>
            <w:pStyle w:val="TOC3"/>
            <w:tabs>
              <w:tab w:val="left" w:pos="1200"/>
              <w:tab w:val="right" w:leader="dot" w:pos="9350"/>
            </w:tabs>
            <w:rPr>
              <w:rFonts w:eastAsiaTheme="minorEastAsia"/>
              <w:noProof/>
              <w:kern w:val="2"/>
              <w:sz w:val="22"/>
              <w:szCs w:val="22"/>
            </w:rPr>
          </w:pPr>
          <w:hyperlink w:anchor="_Toc164156849" w:history="1">
            <w:r w:rsidR="00241BF5" w:rsidRPr="00E84CDD">
              <w:rPr>
                <w:rStyle w:val="Hyperlink"/>
                <w:noProof/>
              </w:rPr>
              <w:t>29.2</w:t>
            </w:r>
            <w:r w:rsidR="00241BF5" w:rsidRPr="00E84CDD">
              <w:rPr>
                <w:rFonts w:eastAsiaTheme="minorEastAsia"/>
                <w:noProof/>
                <w:kern w:val="2"/>
                <w:sz w:val="22"/>
                <w:szCs w:val="22"/>
              </w:rPr>
              <w:tab/>
            </w:r>
            <w:r w:rsidR="00241BF5" w:rsidRPr="00E84CDD">
              <w:rPr>
                <w:rStyle w:val="Hyperlink"/>
                <w:noProof/>
              </w:rPr>
              <w:t>Primary Care Links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_Toc164156849 \h </w:instrText>
            </w:r>
            <w:r w:rsidR="00241BF5" w:rsidRPr="00E84CDD">
              <w:rPr>
                <w:noProof/>
                <w:webHidden/>
              </w:rPr>
            </w:r>
            <w:r w:rsidR="00241BF5" w:rsidRPr="00E84CDD">
              <w:rPr>
                <w:noProof/>
                <w:webHidden/>
              </w:rPr>
              <w:fldChar w:fldCharType="separate"/>
            </w:r>
            <w:r w:rsidR="00E43036">
              <w:rPr>
                <w:noProof/>
                <w:webHidden/>
              </w:rPr>
              <w:t>170</w:t>
            </w:r>
            <w:r w:rsidR="00241BF5" w:rsidRPr="00E84CDD">
              <w:rPr>
                <w:noProof/>
                <w:webHidden/>
              </w:rPr>
              <w:fldChar w:fldCharType="end"/>
            </w:r>
          </w:hyperlink>
        </w:p>
        <w:p w14:paraId="7A97EC8D" w14:textId="4C0D38FA" w:rsidR="00241BF5" w:rsidRPr="00E84CDD" w:rsidRDefault="00000000">
          <w:pPr>
            <w:pStyle w:val="TOC3"/>
            <w:tabs>
              <w:tab w:val="left" w:pos="1200"/>
              <w:tab w:val="right" w:leader="dot" w:pos="9350"/>
            </w:tabs>
            <w:rPr>
              <w:rFonts w:eastAsiaTheme="minorEastAsia"/>
              <w:noProof/>
              <w:kern w:val="2"/>
              <w:sz w:val="22"/>
              <w:szCs w:val="22"/>
            </w:rPr>
          </w:pPr>
          <w:hyperlink w:anchor="_Toc164156850" w:history="1">
            <w:r w:rsidR="00241BF5" w:rsidRPr="00E84CDD">
              <w:rPr>
                <w:rStyle w:val="Hyperlink"/>
                <w:noProof/>
              </w:rPr>
              <w:t>29.3</w:t>
            </w:r>
            <w:r w:rsidR="00241BF5" w:rsidRPr="00E84CDD">
              <w:rPr>
                <w:rFonts w:eastAsiaTheme="minorEastAsia"/>
                <w:noProof/>
                <w:kern w:val="2"/>
                <w:sz w:val="22"/>
                <w:szCs w:val="22"/>
              </w:rPr>
              <w:tab/>
            </w:r>
            <w:r w:rsidR="00241BF5" w:rsidRPr="00E84CDD">
              <w:rPr>
                <w:rStyle w:val="Hyperlink"/>
                <w:noProof/>
              </w:rPr>
              <w:t>Mental Health Links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_Toc164156850 \h </w:instrText>
            </w:r>
            <w:r w:rsidR="00241BF5" w:rsidRPr="00E84CDD">
              <w:rPr>
                <w:noProof/>
                <w:webHidden/>
              </w:rPr>
            </w:r>
            <w:r w:rsidR="00241BF5" w:rsidRPr="00E84CDD">
              <w:rPr>
                <w:noProof/>
                <w:webHidden/>
              </w:rPr>
              <w:fldChar w:fldCharType="separate"/>
            </w:r>
            <w:r w:rsidR="00E43036">
              <w:rPr>
                <w:noProof/>
                <w:webHidden/>
              </w:rPr>
              <w:t>171</w:t>
            </w:r>
            <w:r w:rsidR="00241BF5" w:rsidRPr="00E84CDD">
              <w:rPr>
                <w:noProof/>
                <w:webHidden/>
              </w:rPr>
              <w:fldChar w:fldCharType="end"/>
            </w:r>
          </w:hyperlink>
        </w:p>
        <w:p w14:paraId="315AE358" w14:textId="3453F516" w:rsidR="00241BF5" w:rsidRPr="00E84CDD" w:rsidRDefault="00000000">
          <w:pPr>
            <w:pStyle w:val="TOC3"/>
            <w:tabs>
              <w:tab w:val="left" w:pos="1200"/>
              <w:tab w:val="right" w:leader="dot" w:pos="9350"/>
            </w:tabs>
            <w:rPr>
              <w:rFonts w:eastAsiaTheme="minorEastAsia"/>
              <w:noProof/>
              <w:kern w:val="2"/>
              <w:sz w:val="22"/>
              <w:szCs w:val="22"/>
            </w:rPr>
          </w:pPr>
          <w:hyperlink w:anchor="_Toc164156851" w:history="1">
            <w:r w:rsidR="00241BF5" w:rsidRPr="00E84CDD">
              <w:rPr>
                <w:rStyle w:val="Hyperlink"/>
                <w:noProof/>
              </w:rPr>
              <w:t>29.4</w:t>
            </w:r>
            <w:r w:rsidR="00241BF5" w:rsidRPr="00E84CDD">
              <w:rPr>
                <w:rFonts w:eastAsiaTheme="minorEastAsia"/>
                <w:noProof/>
                <w:kern w:val="2"/>
                <w:sz w:val="22"/>
                <w:szCs w:val="22"/>
              </w:rPr>
              <w:tab/>
            </w:r>
            <w:r w:rsidR="00241BF5" w:rsidRPr="00E84CDD">
              <w:rPr>
                <w:rStyle w:val="Hyperlink"/>
                <w:noProof/>
              </w:rPr>
              <w:t>Troubleshooting</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_Toc164156851 \h </w:instrText>
            </w:r>
            <w:r w:rsidR="00241BF5" w:rsidRPr="00E84CDD">
              <w:rPr>
                <w:noProof/>
                <w:webHidden/>
              </w:rPr>
            </w:r>
            <w:r w:rsidR="00241BF5" w:rsidRPr="00E84CDD">
              <w:rPr>
                <w:noProof/>
                <w:webHidden/>
              </w:rPr>
              <w:fldChar w:fldCharType="separate"/>
            </w:r>
            <w:r w:rsidR="00E43036">
              <w:rPr>
                <w:noProof/>
                <w:webHidden/>
              </w:rPr>
              <w:t>171</w:t>
            </w:r>
            <w:r w:rsidR="00241BF5" w:rsidRPr="00E84CDD">
              <w:rPr>
                <w:noProof/>
                <w:webHidden/>
              </w:rPr>
              <w:fldChar w:fldCharType="end"/>
            </w:r>
          </w:hyperlink>
        </w:p>
        <w:p w14:paraId="06D08635" w14:textId="304F2255" w:rsidR="00241BF5" w:rsidRPr="00E84CDD" w:rsidRDefault="00000000">
          <w:pPr>
            <w:pStyle w:val="TOC3"/>
            <w:tabs>
              <w:tab w:val="left" w:pos="1200"/>
              <w:tab w:val="right" w:leader="dot" w:pos="9350"/>
            </w:tabs>
            <w:rPr>
              <w:rFonts w:eastAsiaTheme="minorEastAsia"/>
              <w:noProof/>
              <w:kern w:val="2"/>
              <w:sz w:val="22"/>
              <w:szCs w:val="22"/>
            </w:rPr>
          </w:pPr>
          <w:hyperlink w:anchor="_Toc164156852" w:history="1">
            <w:r w:rsidR="00241BF5" w:rsidRPr="00E84CDD">
              <w:rPr>
                <w:rStyle w:val="Hyperlink"/>
                <w:noProof/>
              </w:rPr>
              <w:t>29.5</w:t>
            </w:r>
            <w:r w:rsidR="00241BF5" w:rsidRPr="00E84CDD">
              <w:rPr>
                <w:rFonts w:eastAsiaTheme="minorEastAsia"/>
                <w:noProof/>
                <w:kern w:val="2"/>
                <w:sz w:val="22"/>
                <w:szCs w:val="22"/>
              </w:rPr>
              <w:tab/>
            </w:r>
            <w:r w:rsidR="00241BF5" w:rsidRPr="00E84CDD">
              <w:rPr>
                <w:rStyle w:val="Hyperlink"/>
                <w:noProof/>
              </w:rPr>
              <w:t>User Roles</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_Toc164156852 \h </w:instrText>
            </w:r>
            <w:r w:rsidR="00241BF5" w:rsidRPr="00E84CDD">
              <w:rPr>
                <w:noProof/>
                <w:webHidden/>
              </w:rPr>
            </w:r>
            <w:r w:rsidR="00241BF5" w:rsidRPr="00E84CDD">
              <w:rPr>
                <w:noProof/>
                <w:webHidden/>
              </w:rPr>
              <w:fldChar w:fldCharType="separate"/>
            </w:r>
            <w:r w:rsidR="00E43036">
              <w:rPr>
                <w:noProof/>
                <w:webHidden/>
              </w:rPr>
              <w:t>171</w:t>
            </w:r>
            <w:r w:rsidR="00241BF5" w:rsidRPr="00E84CDD">
              <w:rPr>
                <w:noProof/>
                <w:webHidden/>
              </w:rPr>
              <w:fldChar w:fldCharType="end"/>
            </w:r>
          </w:hyperlink>
        </w:p>
        <w:p w14:paraId="08B94D90" w14:textId="74110142" w:rsidR="00241BF5" w:rsidRPr="00E84CDD" w:rsidRDefault="00000000">
          <w:pPr>
            <w:pStyle w:val="TOC1"/>
            <w:tabs>
              <w:tab w:val="right" w:leader="dot" w:pos="9350"/>
            </w:tabs>
            <w:rPr>
              <w:rFonts w:eastAsiaTheme="minorEastAsia"/>
              <w:b w:val="0"/>
              <w:bCs w:val="0"/>
              <w:i w:val="0"/>
              <w:iCs w:val="0"/>
              <w:noProof/>
              <w:kern w:val="2"/>
              <w:sz w:val="22"/>
              <w:szCs w:val="22"/>
            </w:rPr>
          </w:pPr>
          <w:hyperlink w:anchor="_Toc164156853" w:history="1">
            <w:r w:rsidR="00241BF5" w:rsidRPr="00E84CDD">
              <w:rPr>
                <w:rStyle w:val="Hyperlink"/>
                <w:noProof/>
              </w:rPr>
              <w:t>Glossary</w:t>
            </w:r>
            <w:r w:rsidR="00241BF5" w:rsidRPr="00E84CDD">
              <w:rPr>
                <w:noProof/>
                <w:webHidden/>
              </w:rPr>
              <w:tab/>
            </w:r>
            <w:r w:rsidR="00241BF5" w:rsidRPr="00E84CDD">
              <w:rPr>
                <w:noProof/>
                <w:webHidden/>
              </w:rPr>
              <w:fldChar w:fldCharType="begin"/>
            </w:r>
            <w:r w:rsidR="00241BF5" w:rsidRPr="00E84CDD">
              <w:rPr>
                <w:noProof/>
                <w:webHidden/>
              </w:rPr>
              <w:instrText xml:space="preserve"> PAGEREF _Toc164156853 \h </w:instrText>
            </w:r>
            <w:r w:rsidR="00241BF5" w:rsidRPr="00E84CDD">
              <w:rPr>
                <w:noProof/>
                <w:webHidden/>
              </w:rPr>
            </w:r>
            <w:r w:rsidR="00241BF5" w:rsidRPr="00E84CDD">
              <w:rPr>
                <w:noProof/>
                <w:webHidden/>
              </w:rPr>
              <w:fldChar w:fldCharType="separate"/>
            </w:r>
            <w:r w:rsidR="00E43036">
              <w:rPr>
                <w:noProof/>
                <w:webHidden/>
              </w:rPr>
              <w:t>176</w:t>
            </w:r>
            <w:r w:rsidR="00241BF5" w:rsidRPr="00E84CDD">
              <w:rPr>
                <w:noProof/>
                <w:webHidden/>
              </w:rPr>
              <w:fldChar w:fldCharType="end"/>
            </w:r>
          </w:hyperlink>
        </w:p>
        <w:p w14:paraId="2DF24B6E" w14:textId="47E14A87" w:rsidR="002B100C" w:rsidRPr="00E84CDD" w:rsidRDefault="002B100C" w:rsidP="002B100C">
          <w:pPr>
            <w:rPr>
              <w:b/>
              <w:bCs/>
              <w:noProof/>
            </w:rPr>
          </w:pPr>
          <w:r w:rsidRPr="00E84CDD">
            <w:rPr>
              <w:b/>
              <w:bCs/>
              <w:i/>
              <w:iCs/>
              <w:sz w:val="22"/>
              <w:szCs w:val="22"/>
            </w:rPr>
            <w:fldChar w:fldCharType="end"/>
          </w:r>
        </w:p>
      </w:sdtContent>
    </w:sdt>
    <w:p w14:paraId="43448F08" w14:textId="77777777" w:rsidR="002B100C" w:rsidRPr="00E84CDD" w:rsidRDefault="002B100C" w:rsidP="002B100C">
      <w:pPr>
        <w:pStyle w:val="TOCHeading"/>
        <w:rPr>
          <w:rFonts w:eastAsiaTheme="majorEastAsia" w:cstheme="majorBidi"/>
        </w:rPr>
      </w:pPr>
      <w:r w:rsidRPr="00E84CDD">
        <w:rPr>
          <w:rFonts w:eastAsiaTheme="majorEastAsia" w:cstheme="majorBidi"/>
        </w:rPr>
        <w:lastRenderedPageBreak/>
        <w:t>Table of Figures</w:t>
      </w:r>
    </w:p>
    <w:p w14:paraId="4A76F12E" w14:textId="2935EB9D" w:rsidR="00241BF5" w:rsidRPr="00E84CDD" w:rsidRDefault="002B100C">
      <w:pPr>
        <w:pStyle w:val="TableofFigures"/>
        <w:tabs>
          <w:tab w:val="right" w:leader="dot" w:pos="9350"/>
        </w:tabs>
        <w:rPr>
          <w:rFonts w:eastAsiaTheme="minorEastAsia" w:cstheme="minorBidi"/>
          <w:noProof/>
          <w:kern w:val="2"/>
        </w:rPr>
      </w:pPr>
      <w:r w:rsidRPr="00E84CDD">
        <w:rPr>
          <w:rFonts w:cstheme="minorHAnsi"/>
          <w:b/>
          <w:bCs/>
          <w:noProof/>
        </w:rPr>
        <w:fldChar w:fldCharType="begin"/>
      </w:r>
      <w:r w:rsidRPr="00E84CDD">
        <w:rPr>
          <w:rFonts w:cstheme="minorHAnsi"/>
          <w:b/>
          <w:bCs/>
          <w:noProof/>
        </w:rPr>
        <w:instrText xml:space="preserve"> TOC \h \z \c "Figure" </w:instrText>
      </w:r>
      <w:r w:rsidRPr="00E84CDD">
        <w:rPr>
          <w:rFonts w:cstheme="minorHAnsi"/>
          <w:b/>
          <w:bCs/>
          <w:noProof/>
        </w:rPr>
        <w:fldChar w:fldCharType="separate"/>
      </w:r>
      <w:hyperlink w:anchor="_Toc164156854" w:history="1">
        <w:r w:rsidR="00241BF5" w:rsidRPr="00E84CDD">
          <w:rPr>
            <w:rStyle w:val="Hyperlink"/>
            <w:rFonts w:cstheme="minorHAnsi"/>
            <w:noProof/>
          </w:rPr>
          <w:t>Figure 1 - Single Sign-On with PIV Card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_Toc164156854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18</w:t>
        </w:r>
        <w:r w:rsidR="00241BF5" w:rsidRPr="00E84CDD">
          <w:rPr>
            <w:rFonts w:cstheme="minorHAnsi"/>
            <w:noProof/>
            <w:webHidden/>
          </w:rPr>
          <w:fldChar w:fldCharType="end"/>
        </w:r>
      </w:hyperlink>
    </w:p>
    <w:p w14:paraId="500F46AE" w14:textId="5874B458" w:rsidR="00241BF5" w:rsidRPr="00E84CDD" w:rsidRDefault="00000000">
      <w:pPr>
        <w:pStyle w:val="TableofFigures"/>
        <w:tabs>
          <w:tab w:val="right" w:leader="dot" w:pos="9350"/>
        </w:tabs>
        <w:rPr>
          <w:rFonts w:eastAsiaTheme="minorEastAsia" w:cstheme="minorBidi"/>
          <w:noProof/>
          <w:kern w:val="2"/>
        </w:rPr>
      </w:pPr>
      <w:hyperlink w:anchor="_Toc164156855" w:history="1">
        <w:r w:rsidR="00241BF5" w:rsidRPr="00E84CDD">
          <w:rPr>
            <w:rStyle w:val="Hyperlink"/>
            <w:rFonts w:cstheme="minorHAnsi"/>
            <w:noProof/>
          </w:rPr>
          <w:t>Figure 2 - Signing in Using VA Network ID and Password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_Toc164156855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19</w:t>
        </w:r>
        <w:r w:rsidR="00241BF5" w:rsidRPr="00E84CDD">
          <w:rPr>
            <w:rFonts w:cstheme="minorHAnsi"/>
            <w:noProof/>
            <w:webHidden/>
          </w:rPr>
          <w:fldChar w:fldCharType="end"/>
        </w:r>
      </w:hyperlink>
    </w:p>
    <w:p w14:paraId="75175A4C" w14:textId="3C0BD263" w:rsidR="00241BF5" w:rsidRPr="00E84CDD" w:rsidRDefault="00000000">
      <w:pPr>
        <w:pStyle w:val="TableofFigures"/>
        <w:tabs>
          <w:tab w:val="right" w:leader="dot" w:pos="9350"/>
        </w:tabs>
        <w:rPr>
          <w:rFonts w:eastAsiaTheme="minorEastAsia" w:cstheme="minorBidi"/>
          <w:noProof/>
          <w:kern w:val="2"/>
        </w:rPr>
      </w:pPr>
      <w:hyperlink w:anchor="_Toc164156856" w:history="1">
        <w:r w:rsidR="00241BF5" w:rsidRPr="00E84CDD">
          <w:rPr>
            <w:rStyle w:val="Hyperlink"/>
            <w:rFonts w:cstheme="minorHAnsi"/>
            <w:noProof/>
          </w:rPr>
          <w:t>Figure 3 - Signing In with Windows Authentication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_Toc164156856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19</w:t>
        </w:r>
        <w:r w:rsidR="00241BF5" w:rsidRPr="00E84CDD">
          <w:rPr>
            <w:rFonts w:cstheme="minorHAnsi"/>
            <w:noProof/>
            <w:webHidden/>
          </w:rPr>
          <w:fldChar w:fldCharType="end"/>
        </w:r>
      </w:hyperlink>
    </w:p>
    <w:p w14:paraId="1BF014B1" w14:textId="1AA086E0" w:rsidR="00241BF5" w:rsidRPr="00E84CDD" w:rsidRDefault="00000000">
      <w:pPr>
        <w:pStyle w:val="TableofFigures"/>
        <w:tabs>
          <w:tab w:val="right" w:leader="dot" w:pos="9350"/>
        </w:tabs>
        <w:rPr>
          <w:rFonts w:eastAsiaTheme="minorEastAsia" w:cstheme="minorBidi"/>
          <w:noProof/>
          <w:kern w:val="2"/>
        </w:rPr>
      </w:pPr>
      <w:hyperlink w:anchor="_Toc164156857" w:history="1">
        <w:r w:rsidR="00241BF5" w:rsidRPr="00E84CDD">
          <w:rPr>
            <w:rStyle w:val="Hyperlink"/>
            <w:rFonts w:cstheme="minorHAnsi"/>
            <w:noProof/>
          </w:rPr>
          <w:t>Figure 4 Terms and Conditions Attestation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_Toc164156857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20</w:t>
        </w:r>
        <w:r w:rsidR="00241BF5" w:rsidRPr="00E84CDD">
          <w:rPr>
            <w:rFonts w:cstheme="minorHAnsi"/>
            <w:noProof/>
            <w:webHidden/>
          </w:rPr>
          <w:fldChar w:fldCharType="end"/>
        </w:r>
      </w:hyperlink>
    </w:p>
    <w:p w14:paraId="6456802C" w14:textId="4216384F" w:rsidR="00241BF5" w:rsidRPr="00E84CDD" w:rsidRDefault="00000000">
      <w:pPr>
        <w:pStyle w:val="TableofFigures"/>
        <w:tabs>
          <w:tab w:val="right" w:leader="dot" w:pos="9350"/>
        </w:tabs>
        <w:rPr>
          <w:rFonts w:eastAsiaTheme="minorEastAsia" w:cstheme="minorBidi"/>
          <w:noProof/>
          <w:kern w:val="2"/>
        </w:rPr>
      </w:pPr>
      <w:hyperlink w:anchor="_Toc164156858" w:history="1">
        <w:r w:rsidR="00241BF5" w:rsidRPr="00E84CDD">
          <w:rPr>
            <w:rStyle w:val="Hyperlink"/>
            <w:rFonts w:cstheme="minorHAnsi"/>
            <w:noProof/>
          </w:rPr>
          <w:t>Figure 5 - Select/Change Station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_Toc164156858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21</w:t>
        </w:r>
        <w:r w:rsidR="00241BF5" w:rsidRPr="00E84CDD">
          <w:rPr>
            <w:rFonts w:cstheme="minorHAnsi"/>
            <w:noProof/>
            <w:webHidden/>
          </w:rPr>
          <w:fldChar w:fldCharType="end"/>
        </w:r>
      </w:hyperlink>
    </w:p>
    <w:p w14:paraId="658008D3" w14:textId="31D512DB" w:rsidR="00241BF5" w:rsidRPr="00E84CDD" w:rsidRDefault="00000000">
      <w:pPr>
        <w:pStyle w:val="TableofFigures"/>
        <w:tabs>
          <w:tab w:val="right" w:leader="dot" w:pos="9350"/>
        </w:tabs>
        <w:rPr>
          <w:rFonts w:eastAsiaTheme="minorEastAsia" w:cstheme="minorBidi"/>
          <w:noProof/>
          <w:kern w:val="2"/>
        </w:rPr>
      </w:pPr>
      <w:hyperlink w:anchor="_Toc164156859" w:history="1">
        <w:r w:rsidR="00241BF5" w:rsidRPr="00E84CDD">
          <w:rPr>
            <w:rStyle w:val="Hyperlink"/>
            <w:rFonts w:cstheme="minorHAnsi"/>
            <w:noProof/>
          </w:rPr>
          <w:t>Figure 6 - Station/User Menu Bar</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_Toc164156859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22</w:t>
        </w:r>
        <w:r w:rsidR="00241BF5" w:rsidRPr="00E84CDD">
          <w:rPr>
            <w:rFonts w:cstheme="minorHAnsi"/>
            <w:noProof/>
            <w:webHidden/>
          </w:rPr>
          <w:fldChar w:fldCharType="end"/>
        </w:r>
      </w:hyperlink>
    </w:p>
    <w:p w14:paraId="7BDF759E" w14:textId="1C48F725" w:rsidR="00241BF5" w:rsidRPr="00E84CDD" w:rsidRDefault="00000000">
      <w:pPr>
        <w:pStyle w:val="TableofFigures"/>
        <w:tabs>
          <w:tab w:val="right" w:leader="dot" w:pos="9350"/>
        </w:tabs>
        <w:rPr>
          <w:rFonts w:eastAsiaTheme="minorEastAsia" w:cstheme="minorBidi"/>
          <w:noProof/>
          <w:kern w:val="2"/>
        </w:rPr>
      </w:pPr>
      <w:hyperlink w:anchor="_Toc164156860" w:history="1">
        <w:r w:rsidR="00241BF5" w:rsidRPr="00E84CDD">
          <w:rPr>
            <w:rStyle w:val="Hyperlink"/>
            <w:rFonts w:cstheme="minorHAnsi"/>
            <w:noProof/>
          </w:rPr>
          <w:t>Figure 7 - PCMM Web Menu Bar</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22</w:t>
        </w:r>
        <w:r w:rsidR="00241BF5" w:rsidRPr="00E84CDD">
          <w:rPr>
            <w:rFonts w:cstheme="minorHAnsi"/>
            <w:noProof/>
            <w:webHidden/>
          </w:rPr>
          <w:fldChar w:fldCharType="end"/>
        </w:r>
      </w:hyperlink>
    </w:p>
    <w:p w14:paraId="46B02EFA" w14:textId="070A8B9C" w:rsidR="00241BF5" w:rsidRPr="00E84CDD" w:rsidRDefault="00000000">
      <w:pPr>
        <w:pStyle w:val="TableofFigures"/>
        <w:tabs>
          <w:tab w:val="right" w:leader="dot" w:pos="9350"/>
        </w:tabs>
        <w:rPr>
          <w:rFonts w:eastAsiaTheme="minorEastAsia" w:cstheme="minorBidi"/>
          <w:noProof/>
          <w:kern w:val="2"/>
        </w:rPr>
      </w:pPr>
      <w:hyperlink w:anchor="_Toc164156861" w:history="1">
        <w:r w:rsidR="00241BF5" w:rsidRPr="00E84CDD">
          <w:rPr>
            <w:rStyle w:val="Hyperlink"/>
            <w:rFonts w:cstheme="minorHAnsi"/>
            <w:noProof/>
          </w:rPr>
          <w:t>Figure 8 - Breadcrumbs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23</w:t>
        </w:r>
        <w:r w:rsidR="00241BF5" w:rsidRPr="00E84CDD">
          <w:rPr>
            <w:rFonts w:cstheme="minorHAnsi"/>
            <w:noProof/>
            <w:webHidden/>
          </w:rPr>
          <w:fldChar w:fldCharType="end"/>
        </w:r>
      </w:hyperlink>
    </w:p>
    <w:p w14:paraId="7006FAF8" w14:textId="5795E445" w:rsidR="00241BF5" w:rsidRPr="00E84CDD" w:rsidRDefault="00000000">
      <w:pPr>
        <w:pStyle w:val="TableofFigures"/>
        <w:tabs>
          <w:tab w:val="right" w:leader="dot" w:pos="9350"/>
        </w:tabs>
        <w:rPr>
          <w:rFonts w:eastAsiaTheme="minorEastAsia" w:cstheme="minorBidi"/>
          <w:noProof/>
          <w:kern w:val="2"/>
        </w:rPr>
      </w:pPr>
      <w:hyperlink w:anchor="_Toc164156862" w:history="1">
        <w:r w:rsidR="00241BF5" w:rsidRPr="00E84CDD">
          <w:rPr>
            <w:rStyle w:val="Hyperlink"/>
            <w:rFonts w:cstheme="minorHAnsi"/>
            <w:noProof/>
          </w:rPr>
          <w:t>Figure 9 - Help Icon and Help Menu Item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23</w:t>
        </w:r>
        <w:r w:rsidR="00241BF5" w:rsidRPr="00E84CDD">
          <w:rPr>
            <w:rFonts w:cstheme="minorHAnsi"/>
            <w:noProof/>
            <w:webHidden/>
          </w:rPr>
          <w:fldChar w:fldCharType="end"/>
        </w:r>
      </w:hyperlink>
    </w:p>
    <w:p w14:paraId="56D6E73D" w14:textId="6CC8D513" w:rsidR="00241BF5" w:rsidRPr="00E84CDD" w:rsidRDefault="00000000">
      <w:pPr>
        <w:pStyle w:val="TableofFigures"/>
        <w:tabs>
          <w:tab w:val="right" w:leader="dot" w:pos="9350"/>
        </w:tabs>
        <w:rPr>
          <w:rFonts w:eastAsiaTheme="minorEastAsia" w:cstheme="minorBidi"/>
          <w:noProof/>
          <w:kern w:val="2"/>
        </w:rPr>
      </w:pPr>
      <w:hyperlink w:anchor="_Toc164156863" w:history="1">
        <w:r w:rsidR="00241BF5" w:rsidRPr="00E84CDD">
          <w:rPr>
            <w:rStyle w:val="Hyperlink"/>
            <w:rFonts w:cstheme="minorHAnsi"/>
            <w:noProof/>
          </w:rPr>
          <w:t>Figure 10 - Contents Area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23</w:t>
        </w:r>
        <w:r w:rsidR="00241BF5" w:rsidRPr="00E84CDD">
          <w:rPr>
            <w:rFonts w:cstheme="minorHAnsi"/>
            <w:noProof/>
            <w:webHidden/>
          </w:rPr>
          <w:fldChar w:fldCharType="end"/>
        </w:r>
      </w:hyperlink>
    </w:p>
    <w:p w14:paraId="0D7205C6" w14:textId="5F86A2C4" w:rsidR="00241BF5" w:rsidRPr="00E84CDD" w:rsidRDefault="00000000">
      <w:pPr>
        <w:pStyle w:val="TableofFigures"/>
        <w:tabs>
          <w:tab w:val="right" w:leader="dot" w:pos="9350"/>
        </w:tabs>
        <w:rPr>
          <w:rFonts w:eastAsiaTheme="minorEastAsia" w:cstheme="minorBidi"/>
          <w:noProof/>
          <w:kern w:val="2"/>
        </w:rPr>
      </w:pPr>
      <w:hyperlink w:anchor="_Toc164156864" w:history="1">
        <w:r w:rsidR="00241BF5" w:rsidRPr="00E84CDD">
          <w:rPr>
            <w:rStyle w:val="Hyperlink"/>
            <w:rFonts w:cstheme="minorHAnsi"/>
            <w:noProof/>
          </w:rPr>
          <w:t>Figure 11 - Announcements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23</w:t>
        </w:r>
        <w:r w:rsidR="00241BF5" w:rsidRPr="00E84CDD">
          <w:rPr>
            <w:rFonts w:cstheme="minorHAnsi"/>
            <w:noProof/>
            <w:webHidden/>
          </w:rPr>
          <w:fldChar w:fldCharType="end"/>
        </w:r>
      </w:hyperlink>
    </w:p>
    <w:p w14:paraId="6A544502" w14:textId="0640AF99" w:rsidR="00241BF5" w:rsidRPr="00E84CDD" w:rsidRDefault="00000000">
      <w:pPr>
        <w:pStyle w:val="TableofFigures"/>
        <w:tabs>
          <w:tab w:val="right" w:leader="dot" w:pos="9350"/>
        </w:tabs>
        <w:rPr>
          <w:rFonts w:eastAsiaTheme="minorEastAsia" w:cstheme="minorBidi"/>
          <w:noProof/>
          <w:kern w:val="2"/>
        </w:rPr>
      </w:pPr>
      <w:hyperlink w:anchor="_Toc164156865" w:history="1">
        <w:r w:rsidR="00241BF5" w:rsidRPr="00E84CDD">
          <w:rPr>
            <w:rStyle w:val="Hyperlink"/>
            <w:rFonts w:cstheme="minorHAnsi"/>
            <w:noProof/>
          </w:rPr>
          <w:t>Figure 12 - Alerts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24</w:t>
        </w:r>
        <w:r w:rsidR="00241BF5" w:rsidRPr="00E84CDD">
          <w:rPr>
            <w:rFonts w:cstheme="minorHAnsi"/>
            <w:noProof/>
            <w:webHidden/>
          </w:rPr>
          <w:fldChar w:fldCharType="end"/>
        </w:r>
      </w:hyperlink>
    </w:p>
    <w:p w14:paraId="3DE853E4" w14:textId="7B3C3C9E" w:rsidR="00241BF5" w:rsidRPr="00E84CDD" w:rsidRDefault="00000000">
      <w:pPr>
        <w:pStyle w:val="TableofFigures"/>
        <w:tabs>
          <w:tab w:val="right" w:leader="dot" w:pos="9350"/>
        </w:tabs>
        <w:rPr>
          <w:rFonts w:eastAsiaTheme="minorEastAsia" w:cstheme="minorBidi"/>
          <w:noProof/>
          <w:kern w:val="2"/>
        </w:rPr>
      </w:pPr>
      <w:hyperlink w:anchor="_Toc164156866" w:history="1">
        <w:r w:rsidR="00241BF5" w:rsidRPr="00E84CDD">
          <w:rPr>
            <w:rStyle w:val="Hyperlink"/>
            <w:rFonts w:cstheme="minorHAnsi"/>
            <w:noProof/>
          </w:rPr>
          <w:t>Figure 13 - Footer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24</w:t>
        </w:r>
        <w:r w:rsidR="00241BF5" w:rsidRPr="00E84CDD">
          <w:rPr>
            <w:rFonts w:cstheme="minorHAnsi"/>
            <w:noProof/>
            <w:webHidden/>
          </w:rPr>
          <w:fldChar w:fldCharType="end"/>
        </w:r>
      </w:hyperlink>
    </w:p>
    <w:p w14:paraId="14E71677" w14:textId="68FDCC35" w:rsidR="00241BF5" w:rsidRPr="00E84CDD" w:rsidRDefault="00000000">
      <w:pPr>
        <w:pStyle w:val="TableofFigures"/>
        <w:tabs>
          <w:tab w:val="right" w:leader="dot" w:pos="9350"/>
        </w:tabs>
        <w:rPr>
          <w:rFonts w:eastAsiaTheme="minorEastAsia" w:cstheme="minorBidi"/>
          <w:noProof/>
          <w:kern w:val="2"/>
        </w:rPr>
      </w:pPr>
      <w:hyperlink w:anchor="_Toc164156867" w:history="1">
        <w:r w:rsidR="00241BF5" w:rsidRPr="00E84CDD">
          <w:rPr>
            <w:rStyle w:val="Hyperlink"/>
            <w:rFonts w:cstheme="minorHAnsi"/>
            <w:noProof/>
          </w:rPr>
          <w:t>Figure 14 - Log Out Link</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26</w:t>
        </w:r>
        <w:r w:rsidR="00241BF5" w:rsidRPr="00E84CDD">
          <w:rPr>
            <w:rFonts w:cstheme="minorHAnsi"/>
            <w:noProof/>
            <w:webHidden/>
          </w:rPr>
          <w:fldChar w:fldCharType="end"/>
        </w:r>
      </w:hyperlink>
    </w:p>
    <w:p w14:paraId="00559565" w14:textId="0B6D6C36" w:rsidR="00241BF5" w:rsidRPr="00E84CDD" w:rsidRDefault="00000000">
      <w:pPr>
        <w:pStyle w:val="TableofFigures"/>
        <w:tabs>
          <w:tab w:val="right" w:leader="dot" w:pos="9350"/>
        </w:tabs>
        <w:rPr>
          <w:rFonts w:eastAsiaTheme="minorEastAsia" w:cstheme="minorBidi"/>
          <w:noProof/>
          <w:kern w:val="2"/>
        </w:rPr>
      </w:pPr>
      <w:hyperlink w:anchor="_Toc164156868" w:history="1">
        <w:r w:rsidR="00241BF5" w:rsidRPr="00E84CDD">
          <w:rPr>
            <w:rStyle w:val="Hyperlink"/>
            <w:rFonts w:cstheme="minorHAnsi"/>
            <w:noProof/>
          </w:rPr>
          <w:t>Figure 15 – Select User Management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27</w:t>
        </w:r>
        <w:r w:rsidR="00241BF5" w:rsidRPr="00E84CDD">
          <w:rPr>
            <w:rFonts w:cstheme="minorHAnsi"/>
            <w:noProof/>
            <w:webHidden/>
          </w:rPr>
          <w:fldChar w:fldCharType="end"/>
        </w:r>
      </w:hyperlink>
    </w:p>
    <w:p w14:paraId="6E510613" w14:textId="5F7C9D56" w:rsidR="00241BF5" w:rsidRPr="00E84CDD" w:rsidRDefault="00000000">
      <w:pPr>
        <w:pStyle w:val="TableofFigures"/>
        <w:tabs>
          <w:tab w:val="right" w:leader="dot" w:pos="9350"/>
        </w:tabs>
        <w:rPr>
          <w:rFonts w:eastAsiaTheme="minorEastAsia" w:cstheme="minorBidi"/>
          <w:noProof/>
          <w:kern w:val="2"/>
        </w:rPr>
      </w:pPr>
      <w:hyperlink w:anchor="_Toc164156869" w:history="1">
        <w:r w:rsidR="00241BF5" w:rsidRPr="00E84CDD">
          <w:rPr>
            <w:rStyle w:val="Hyperlink"/>
            <w:rFonts w:cstheme="minorHAnsi"/>
            <w:noProof/>
          </w:rPr>
          <w:t>Figure 16 - Available Stations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_Toc164156869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28</w:t>
        </w:r>
        <w:r w:rsidR="00241BF5" w:rsidRPr="00E84CDD">
          <w:rPr>
            <w:rFonts w:cstheme="minorHAnsi"/>
            <w:noProof/>
            <w:webHidden/>
          </w:rPr>
          <w:fldChar w:fldCharType="end"/>
        </w:r>
      </w:hyperlink>
    </w:p>
    <w:p w14:paraId="3563048F" w14:textId="614364C8" w:rsidR="00241BF5" w:rsidRPr="00E84CDD" w:rsidRDefault="00000000">
      <w:pPr>
        <w:pStyle w:val="TableofFigures"/>
        <w:tabs>
          <w:tab w:val="right" w:leader="dot" w:pos="9350"/>
        </w:tabs>
        <w:rPr>
          <w:rFonts w:eastAsiaTheme="minorEastAsia" w:cstheme="minorBidi"/>
          <w:noProof/>
          <w:kern w:val="2"/>
        </w:rPr>
      </w:pPr>
      <w:hyperlink w:anchor="_Toc164156870" w:history="1">
        <w:r w:rsidR="00241BF5" w:rsidRPr="00E84CDD">
          <w:rPr>
            <w:rStyle w:val="Hyperlink"/>
            <w:rFonts w:cstheme="minorHAnsi"/>
            <w:noProof/>
          </w:rPr>
          <w:t>Figure 17 - Inactivating a User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29</w:t>
        </w:r>
        <w:r w:rsidR="00241BF5" w:rsidRPr="00E84CDD">
          <w:rPr>
            <w:rFonts w:cstheme="minorHAnsi"/>
            <w:noProof/>
            <w:webHidden/>
          </w:rPr>
          <w:fldChar w:fldCharType="end"/>
        </w:r>
      </w:hyperlink>
    </w:p>
    <w:p w14:paraId="32B2BB57" w14:textId="12CDC2D3" w:rsidR="00241BF5" w:rsidRPr="00E84CDD" w:rsidRDefault="00000000">
      <w:pPr>
        <w:pStyle w:val="TableofFigures"/>
        <w:tabs>
          <w:tab w:val="right" w:leader="dot" w:pos="9350"/>
        </w:tabs>
        <w:rPr>
          <w:rFonts w:eastAsiaTheme="minorEastAsia" w:cstheme="minorBidi"/>
          <w:noProof/>
          <w:kern w:val="2"/>
        </w:rPr>
      </w:pPr>
      <w:hyperlink w:anchor="_Toc164156871" w:history="1">
        <w:r w:rsidR="00241BF5" w:rsidRPr="00E84CDD">
          <w:rPr>
            <w:rStyle w:val="Hyperlink"/>
            <w:rFonts w:cstheme="minorHAnsi"/>
            <w:noProof/>
          </w:rPr>
          <w:t>Figure 18 - Create a Team Menu Option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30</w:t>
        </w:r>
        <w:r w:rsidR="00241BF5" w:rsidRPr="00E84CDD">
          <w:rPr>
            <w:rFonts w:cstheme="minorHAnsi"/>
            <w:noProof/>
            <w:webHidden/>
          </w:rPr>
          <w:fldChar w:fldCharType="end"/>
        </w:r>
      </w:hyperlink>
    </w:p>
    <w:p w14:paraId="0DC9C6D6" w14:textId="79A5CE12" w:rsidR="00241BF5" w:rsidRPr="00E84CDD" w:rsidRDefault="00000000">
      <w:pPr>
        <w:pStyle w:val="TableofFigures"/>
        <w:tabs>
          <w:tab w:val="right" w:leader="dot" w:pos="9350"/>
        </w:tabs>
        <w:rPr>
          <w:rFonts w:eastAsiaTheme="minorEastAsia" w:cstheme="minorBidi"/>
          <w:noProof/>
          <w:kern w:val="2"/>
        </w:rPr>
      </w:pPr>
      <w:hyperlink w:anchor="_Toc164156872" w:history="1">
        <w:r w:rsidR="00241BF5" w:rsidRPr="00E84CDD">
          <w:rPr>
            <w:rStyle w:val="Hyperlink"/>
            <w:rFonts w:cstheme="minorHAnsi"/>
            <w:noProof/>
          </w:rPr>
          <w:t>Figure 19 - Create a New Team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30</w:t>
        </w:r>
        <w:r w:rsidR="00241BF5" w:rsidRPr="00E84CDD">
          <w:rPr>
            <w:rFonts w:cstheme="minorHAnsi"/>
            <w:noProof/>
            <w:webHidden/>
          </w:rPr>
          <w:fldChar w:fldCharType="end"/>
        </w:r>
      </w:hyperlink>
    </w:p>
    <w:p w14:paraId="10DDA522" w14:textId="5F015BA3" w:rsidR="00241BF5" w:rsidRPr="00E84CDD" w:rsidRDefault="00000000">
      <w:pPr>
        <w:pStyle w:val="TableofFigures"/>
        <w:tabs>
          <w:tab w:val="right" w:leader="dot" w:pos="9350"/>
        </w:tabs>
        <w:rPr>
          <w:rFonts w:eastAsiaTheme="minorEastAsia" w:cstheme="minorBidi"/>
          <w:noProof/>
          <w:kern w:val="2"/>
        </w:rPr>
      </w:pPr>
      <w:hyperlink w:anchor="_Toc164156873" w:history="1">
        <w:r w:rsidR="00241BF5" w:rsidRPr="00E84CDD">
          <w:rPr>
            <w:rStyle w:val="Hyperlink"/>
            <w:rFonts w:cstheme="minorHAnsi"/>
            <w:noProof/>
          </w:rPr>
          <w:t>Figure 20 – Team Creation Confirmation and display of Modify an Existing Team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32</w:t>
        </w:r>
        <w:r w:rsidR="00241BF5" w:rsidRPr="00E84CDD">
          <w:rPr>
            <w:rFonts w:cstheme="minorHAnsi"/>
            <w:noProof/>
            <w:webHidden/>
          </w:rPr>
          <w:fldChar w:fldCharType="end"/>
        </w:r>
      </w:hyperlink>
    </w:p>
    <w:p w14:paraId="2214D555" w14:textId="7E0CC120" w:rsidR="00241BF5" w:rsidRPr="00E84CDD" w:rsidRDefault="00000000">
      <w:pPr>
        <w:pStyle w:val="TableofFigures"/>
        <w:tabs>
          <w:tab w:val="right" w:leader="dot" w:pos="9350"/>
        </w:tabs>
        <w:rPr>
          <w:rFonts w:eastAsiaTheme="minorEastAsia" w:cstheme="minorBidi"/>
          <w:noProof/>
          <w:kern w:val="2"/>
        </w:rPr>
      </w:pPr>
      <w:hyperlink w:anchor="_Toc164156874" w:history="1">
        <w:r w:rsidR="00241BF5" w:rsidRPr="00E84CDD">
          <w:rPr>
            <w:rStyle w:val="Hyperlink"/>
            <w:rFonts w:cstheme="minorHAnsi"/>
            <w:noProof/>
          </w:rPr>
          <w:t>Figure 21 - View Positions &amp; Staff Assignments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33</w:t>
        </w:r>
        <w:r w:rsidR="00241BF5" w:rsidRPr="00E84CDD">
          <w:rPr>
            <w:rFonts w:cstheme="minorHAnsi"/>
            <w:noProof/>
            <w:webHidden/>
          </w:rPr>
          <w:fldChar w:fldCharType="end"/>
        </w:r>
      </w:hyperlink>
    </w:p>
    <w:p w14:paraId="1448D867" w14:textId="744355D5" w:rsidR="00241BF5" w:rsidRPr="00E84CDD" w:rsidRDefault="00000000">
      <w:pPr>
        <w:pStyle w:val="TableofFigures"/>
        <w:tabs>
          <w:tab w:val="right" w:leader="dot" w:pos="9350"/>
        </w:tabs>
        <w:rPr>
          <w:rFonts w:eastAsiaTheme="minorEastAsia" w:cstheme="minorBidi"/>
          <w:noProof/>
          <w:kern w:val="2"/>
        </w:rPr>
      </w:pPr>
      <w:hyperlink w:anchor="_Toc164156875" w:history="1">
        <w:r w:rsidR="00241BF5" w:rsidRPr="00E84CDD">
          <w:rPr>
            <w:rStyle w:val="Hyperlink"/>
            <w:rFonts w:cstheme="minorHAnsi"/>
            <w:noProof/>
          </w:rPr>
          <w:t>Figure 22 – Position List Screen with the Create a Position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33</w:t>
        </w:r>
        <w:r w:rsidR="00241BF5" w:rsidRPr="00E84CDD">
          <w:rPr>
            <w:rFonts w:cstheme="minorHAnsi"/>
            <w:noProof/>
            <w:webHidden/>
          </w:rPr>
          <w:fldChar w:fldCharType="end"/>
        </w:r>
      </w:hyperlink>
    </w:p>
    <w:p w14:paraId="49A29593" w14:textId="10345399" w:rsidR="00241BF5" w:rsidRPr="00E84CDD" w:rsidRDefault="00000000">
      <w:pPr>
        <w:pStyle w:val="TableofFigures"/>
        <w:tabs>
          <w:tab w:val="right" w:leader="dot" w:pos="9350"/>
        </w:tabs>
        <w:rPr>
          <w:rFonts w:eastAsiaTheme="minorEastAsia" w:cstheme="minorBidi"/>
          <w:noProof/>
          <w:kern w:val="2"/>
        </w:rPr>
      </w:pPr>
      <w:hyperlink w:anchor="_Toc164156876" w:history="1">
        <w:r w:rsidR="00241BF5" w:rsidRPr="00E84CDD">
          <w:rPr>
            <w:rStyle w:val="Hyperlink"/>
            <w:rFonts w:cstheme="minorHAnsi"/>
            <w:noProof/>
          </w:rPr>
          <w:t>Figure 23 - Create a New Position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33</w:t>
        </w:r>
        <w:r w:rsidR="00241BF5" w:rsidRPr="00E84CDD">
          <w:rPr>
            <w:rFonts w:cstheme="minorHAnsi"/>
            <w:noProof/>
            <w:webHidden/>
          </w:rPr>
          <w:fldChar w:fldCharType="end"/>
        </w:r>
      </w:hyperlink>
    </w:p>
    <w:p w14:paraId="7D50FE0B" w14:textId="0AB83CCD" w:rsidR="00241BF5" w:rsidRPr="00E84CDD" w:rsidRDefault="00000000">
      <w:pPr>
        <w:pStyle w:val="TableofFigures"/>
        <w:tabs>
          <w:tab w:val="right" w:leader="dot" w:pos="9350"/>
        </w:tabs>
        <w:rPr>
          <w:rFonts w:eastAsiaTheme="minorEastAsia" w:cstheme="minorBidi"/>
          <w:noProof/>
          <w:kern w:val="2"/>
        </w:rPr>
      </w:pPr>
      <w:hyperlink w:anchor="_Toc164156877" w:history="1">
        <w:r w:rsidR="00241BF5" w:rsidRPr="00E84CDD">
          <w:rPr>
            <w:rStyle w:val="Hyperlink"/>
            <w:rFonts w:cstheme="minorHAnsi"/>
            <w:noProof/>
          </w:rPr>
          <w:t>Figure 24 - Assign Staff to a Position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36</w:t>
        </w:r>
        <w:r w:rsidR="00241BF5" w:rsidRPr="00E84CDD">
          <w:rPr>
            <w:rFonts w:cstheme="minorHAnsi"/>
            <w:noProof/>
            <w:webHidden/>
          </w:rPr>
          <w:fldChar w:fldCharType="end"/>
        </w:r>
      </w:hyperlink>
    </w:p>
    <w:p w14:paraId="272EDD70" w14:textId="2175784D" w:rsidR="00241BF5" w:rsidRPr="00E84CDD" w:rsidRDefault="00000000">
      <w:pPr>
        <w:pStyle w:val="TableofFigures"/>
        <w:tabs>
          <w:tab w:val="right" w:leader="dot" w:pos="9350"/>
        </w:tabs>
        <w:rPr>
          <w:rFonts w:eastAsiaTheme="minorEastAsia" w:cstheme="minorBidi"/>
          <w:noProof/>
          <w:kern w:val="2"/>
        </w:rPr>
      </w:pPr>
      <w:hyperlink w:anchor="_Toc164156878" w:history="1">
        <w:r w:rsidR="00241BF5" w:rsidRPr="00E84CDD">
          <w:rPr>
            <w:rStyle w:val="Hyperlink"/>
            <w:rFonts w:cstheme="minorHAnsi"/>
            <w:noProof/>
          </w:rPr>
          <w:t>Figure 25 - Search for Staff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37</w:t>
        </w:r>
        <w:r w:rsidR="00241BF5" w:rsidRPr="00E84CDD">
          <w:rPr>
            <w:rFonts w:cstheme="minorHAnsi"/>
            <w:noProof/>
            <w:webHidden/>
          </w:rPr>
          <w:fldChar w:fldCharType="end"/>
        </w:r>
      </w:hyperlink>
    </w:p>
    <w:p w14:paraId="4BF1EBD3" w14:textId="15D86B68" w:rsidR="00241BF5" w:rsidRPr="00E84CDD" w:rsidRDefault="00000000">
      <w:pPr>
        <w:pStyle w:val="TableofFigures"/>
        <w:tabs>
          <w:tab w:val="right" w:leader="dot" w:pos="9350"/>
        </w:tabs>
        <w:rPr>
          <w:rFonts w:eastAsiaTheme="minorEastAsia" w:cstheme="minorBidi"/>
          <w:noProof/>
          <w:kern w:val="2"/>
        </w:rPr>
      </w:pPr>
      <w:hyperlink w:anchor="_Toc164156879" w:history="1">
        <w:r w:rsidR="00241BF5" w:rsidRPr="00E84CDD">
          <w:rPr>
            <w:rStyle w:val="Hyperlink"/>
            <w:rFonts w:cstheme="minorHAnsi"/>
            <w:noProof/>
          </w:rPr>
          <w:t>Figure 26 - Staff Information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_Toc164156879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38</w:t>
        </w:r>
        <w:r w:rsidR="00241BF5" w:rsidRPr="00E84CDD">
          <w:rPr>
            <w:rFonts w:cstheme="minorHAnsi"/>
            <w:noProof/>
            <w:webHidden/>
          </w:rPr>
          <w:fldChar w:fldCharType="end"/>
        </w:r>
      </w:hyperlink>
    </w:p>
    <w:p w14:paraId="1AF0EB33" w14:textId="696925CB" w:rsidR="00241BF5" w:rsidRPr="00E84CDD" w:rsidRDefault="00000000">
      <w:pPr>
        <w:pStyle w:val="TableofFigures"/>
        <w:tabs>
          <w:tab w:val="right" w:leader="dot" w:pos="9350"/>
        </w:tabs>
        <w:rPr>
          <w:rFonts w:eastAsiaTheme="minorEastAsia" w:cstheme="minorBidi"/>
          <w:noProof/>
          <w:kern w:val="2"/>
        </w:rPr>
      </w:pPr>
      <w:hyperlink w:anchor="_Toc164156880" w:history="1">
        <w:r w:rsidR="00241BF5" w:rsidRPr="00E84CDD">
          <w:rPr>
            <w:rStyle w:val="Hyperlink"/>
            <w:rFonts w:cstheme="minorHAnsi"/>
            <w:noProof/>
          </w:rPr>
          <w:t>Figure 27 - Position List Screen with the Action Icon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38</w:t>
        </w:r>
        <w:r w:rsidR="00241BF5" w:rsidRPr="00E84CDD">
          <w:rPr>
            <w:rFonts w:cstheme="minorHAnsi"/>
            <w:noProof/>
            <w:webHidden/>
          </w:rPr>
          <w:fldChar w:fldCharType="end"/>
        </w:r>
      </w:hyperlink>
    </w:p>
    <w:p w14:paraId="277BCC6F" w14:textId="6950D81D" w:rsidR="00241BF5" w:rsidRPr="00E84CDD" w:rsidRDefault="00000000">
      <w:pPr>
        <w:pStyle w:val="TableofFigures"/>
        <w:tabs>
          <w:tab w:val="right" w:leader="dot" w:pos="9350"/>
        </w:tabs>
        <w:rPr>
          <w:rFonts w:eastAsiaTheme="minorEastAsia" w:cstheme="minorBidi"/>
          <w:noProof/>
          <w:kern w:val="2"/>
        </w:rPr>
      </w:pPr>
      <w:hyperlink w:anchor="_Toc164156881" w:history="1">
        <w:r w:rsidR="00241BF5" w:rsidRPr="00E84CDD">
          <w:rPr>
            <w:rStyle w:val="Hyperlink"/>
            <w:rFonts w:cstheme="minorHAnsi"/>
            <w:noProof/>
          </w:rPr>
          <w:t>Figure 28 - Modify an Existing Position Screen with the Assign Staff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39</w:t>
        </w:r>
        <w:r w:rsidR="00241BF5" w:rsidRPr="00E84CDD">
          <w:rPr>
            <w:rFonts w:cstheme="minorHAnsi"/>
            <w:noProof/>
            <w:webHidden/>
          </w:rPr>
          <w:fldChar w:fldCharType="end"/>
        </w:r>
      </w:hyperlink>
    </w:p>
    <w:p w14:paraId="535E8E0C" w14:textId="081C5202" w:rsidR="00241BF5" w:rsidRPr="00E84CDD" w:rsidRDefault="00000000">
      <w:pPr>
        <w:pStyle w:val="TableofFigures"/>
        <w:tabs>
          <w:tab w:val="right" w:leader="dot" w:pos="9350"/>
        </w:tabs>
        <w:rPr>
          <w:rFonts w:eastAsiaTheme="minorEastAsia" w:cstheme="minorBidi"/>
          <w:noProof/>
          <w:kern w:val="2"/>
        </w:rPr>
      </w:pPr>
      <w:hyperlink w:anchor="_Toc164156882" w:history="1">
        <w:r w:rsidR="00241BF5" w:rsidRPr="00E84CDD">
          <w:rPr>
            <w:rStyle w:val="Hyperlink"/>
            <w:rFonts w:cstheme="minorHAnsi"/>
            <w:noProof/>
          </w:rPr>
          <w:t>Figure 29 - Search for a Staff box with Staff Information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40</w:t>
        </w:r>
        <w:r w:rsidR="00241BF5" w:rsidRPr="00E84CDD">
          <w:rPr>
            <w:rFonts w:cstheme="minorHAnsi"/>
            <w:noProof/>
            <w:webHidden/>
          </w:rPr>
          <w:fldChar w:fldCharType="end"/>
        </w:r>
      </w:hyperlink>
    </w:p>
    <w:p w14:paraId="6D7C4663" w14:textId="50D64719" w:rsidR="00241BF5" w:rsidRPr="00E84CDD" w:rsidRDefault="00000000">
      <w:pPr>
        <w:pStyle w:val="TableofFigures"/>
        <w:tabs>
          <w:tab w:val="right" w:leader="dot" w:pos="9350"/>
        </w:tabs>
        <w:rPr>
          <w:rFonts w:eastAsiaTheme="minorEastAsia" w:cstheme="minorBidi"/>
          <w:noProof/>
          <w:kern w:val="2"/>
        </w:rPr>
      </w:pPr>
      <w:hyperlink w:anchor="_Toc164156883" w:history="1">
        <w:r w:rsidR="00241BF5" w:rsidRPr="00E84CDD">
          <w:rPr>
            <w:rStyle w:val="Hyperlink"/>
            <w:rFonts w:cstheme="minorHAnsi"/>
            <w:noProof/>
          </w:rPr>
          <w:t>Figure 30 - Modify an Existing Position Screen with the Manage Preceptor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41</w:t>
        </w:r>
        <w:r w:rsidR="00241BF5" w:rsidRPr="00E84CDD">
          <w:rPr>
            <w:rFonts w:cstheme="minorHAnsi"/>
            <w:noProof/>
            <w:webHidden/>
          </w:rPr>
          <w:fldChar w:fldCharType="end"/>
        </w:r>
      </w:hyperlink>
    </w:p>
    <w:p w14:paraId="53A5309C" w14:textId="0AE3213D" w:rsidR="00241BF5" w:rsidRPr="00E84CDD" w:rsidRDefault="00000000">
      <w:pPr>
        <w:pStyle w:val="TableofFigures"/>
        <w:tabs>
          <w:tab w:val="right" w:leader="dot" w:pos="9350"/>
        </w:tabs>
        <w:rPr>
          <w:rFonts w:eastAsiaTheme="minorEastAsia" w:cstheme="minorBidi"/>
          <w:noProof/>
          <w:kern w:val="2"/>
        </w:rPr>
      </w:pPr>
      <w:hyperlink w:anchor="_Toc164156884" w:history="1">
        <w:r w:rsidR="00241BF5" w:rsidRPr="00E84CDD">
          <w:rPr>
            <w:rStyle w:val="Hyperlink"/>
            <w:rFonts w:cstheme="minorHAnsi"/>
            <w:noProof/>
          </w:rPr>
          <w:t>Figure 31 - Create/Edit Preception Assignment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42</w:t>
        </w:r>
        <w:r w:rsidR="00241BF5" w:rsidRPr="00E84CDD">
          <w:rPr>
            <w:rFonts w:cstheme="minorHAnsi"/>
            <w:noProof/>
            <w:webHidden/>
          </w:rPr>
          <w:fldChar w:fldCharType="end"/>
        </w:r>
      </w:hyperlink>
    </w:p>
    <w:p w14:paraId="0346B933" w14:textId="08EA1753" w:rsidR="00241BF5" w:rsidRPr="00E84CDD" w:rsidRDefault="00000000">
      <w:pPr>
        <w:pStyle w:val="TableofFigures"/>
        <w:tabs>
          <w:tab w:val="right" w:leader="dot" w:pos="9350"/>
        </w:tabs>
        <w:rPr>
          <w:rFonts w:eastAsiaTheme="minorEastAsia" w:cstheme="minorBidi"/>
          <w:noProof/>
          <w:kern w:val="2"/>
        </w:rPr>
      </w:pPr>
      <w:hyperlink w:anchor="_Toc164156885" w:history="1">
        <w:r w:rsidR="00241BF5" w:rsidRPr="00E84CDD">
          <w:rPr>
            <w:rStyle w:val="Hyperlink"/>
            <w:rFonts w:cstheme="minorHAnsi"/>
            <w:noProof/>
          </w:rPr>
          <w:t>Figure 32 - Preceptor Assignment Timeline with Actions Icons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44</w:t>
        </w:r>
        <w:r w:rsidR="00241BF5" w:rsidRPr="00E84CDD">
          <w:rPr>
            <w:rFonts w:cstheme="minorHAnsi"/>
            <w:noProof/>
            <w:webHidden/>
          </w:rPr>
          <w:fldChar w:fldCharType="end"/>
        </w:r>
      </w:hyperlink>
    </w:p>
    <w:p w14:paraId="4B3B9BEA" w14:textId="2A063AC0" w:rsidR="00241BF5" w:rsidRPr="00E84CDD" w:rsidRDefault="00000000">
      <w:pPr>
        <w:pStyle w:val="TableofFigures"/>
        <w:tabs>
          <w:tab w:val="right" w:leader="dot" w:pos="9350"/>
        </w:tabs>
        <w:rPr>
          <w:rFonts w:eastAsiaTheme="minorEastAsia" w:cstheme="minorBidi"/>
          <w:noProof/>
          <w:kern w:val="2"/>
        </w:rPr>
      </w:pPr>
      <w:hyperlink w:anchor="_Toc164156886" w:history="1">
        <w:r w:rsidR="00241BF5" w:rsidRPr="00E84CDD">
          <w:rPr>
            <w:rStyle w:val="Hyperlink"/>
            <w:rFonts w:cstheme="minorHAnsi"/>
            <w:noProof/>
          </w:rPr>
          <w:t>Figure 33 - List All Teams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44</w:t>
        </w:r>
        <w:r w:rsidR="00241BF5" w:rsidRPr="00E84CDD">
          <w:rPr>
            <w:rFonts w:cstheme="minorHAnsi"/>
            <w:noProof/>
            <w:webHidden/>
          </w:rPr>
          <w:fldChar w:fldCharType="end"/>
        </w:r>
      </w:hyperlink>
    </w:p>
    <w:p w14:paraId="48D9374D" w14:textId="7F9B38B0" w:rsidR="00241BF5" w:rsidRPr="00E84CDD" w:rsidRDefault="00000000">
      <w:pPr>
        <w:pStyle w:val="TableofFigures"/>
        <w:tabs>
          <w:tab w:val="right" w:leader="dot" w:pos="9350"/>
        </w:tabs>
        <w:rPr>
          <w:rFonts w:eastAsiaTheme="minorEastAsia" w:cstheme="minorBidi"/>
          <w:noProof/>
          <w:kern w:val="2"/>
        </w:rPr>
      </w:pPr>
      <w:hyperlink w:anchor="_Toc164156887" w:history="1">
        <w:r w:rsidR="00241BF5" w:rsidRPr="00E84CDD">
          <w:rPr>
            <w:rStyle w:val="Hyperlink"/>
            <w:rFonts w:cstheme="minorHAnsi"/>
            <w:noProof/>
          </w:rPr>
          <w:t>Figure 34 – Team List Screen with a Team Name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45</w:t>
        </w:r>
        <w:r w:rsidR="00241BF5" w:rsidRPr="00E84CDD">
          <w:rPr>
            <w:rFonts w:cstheme="minorHAnsi"/>
            <w:noProof/>
            <w:webHidden/>
          </w:rPr>
          <w:fldChar w:fldCharType="end"/>
        </w:r>
      </w:hyperlink>
    </w:p>
    <w:p w14:paraId="502B66E7" w14:textId="5EC93200" w:rsidR="00241BF5" w:rsidRPr="00E84CDD" w:rsidRDefault="00000000">
      <w:pPr>
        <w:pStyle w:val="TableofFigures"/>
        <w:tabs>
          <w:tab w:val="right" w:leader="dot" w:pos="9350"/>
        </w:tabs>
        <w:rPr>
          <w:rFonts w:eastAsiaTheme="minorEastAsia" w:cstheme="minorBidi"/>
          <w:noProof/>
          <w:kern w:val="2"/>
        </w:rPr>
      </w:pPr>
      <w:hyperlink w:anchor="_Toc164156888" w:history="1">
        <w:r w:rsidR="00241BF5" w:rsidRPr="00E84CDD">
          <w:rPr>
            <w:rStyle w:val="Hyperlink"/>
            <w:rFonts w:cstheme="minorHAnsi"/>
            <w:noProof/>
          </w:rPr>
          <w:t>Figure 35 - View Team Modeled Capacity Calculations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46</w:t>
        </w:r>
        <w:r w:rsidR="00241BF5" w:rsidRPr="00E84CDD">
          <w:rPr>
            <w:rFonts w:cstheme="minorHAnsi"/>
            <w:noProof/>
            <w:webHidden/>
          </w:rPr>
          <w:fldChar w:fldCharType="end"/>
        </w:r>
      </w:hyperlink>
    </w:p>
    <w:p w14:paraId="2C179545" w14:textId="1D2C3282" w:rsidR="00241BF5" w:rsidRPr="00E84CDD" w:rsidRDefault="00000000">
      <w:pPr>
        <w:pStyle w:val="TableofFigures"/>
        <w:tabs>
          <w:tab w:val="right" w:leader="dot" w:pos="9350"/>
        </w:tabs>
        <w:rPr>
          <w:rFonts w:eastAsiaTheme="minorEastAsia" w:cstheme="minorBidi"/>
          <w:noProof/>
          <w:kern w:val="2"/>
        </w:rPr>
      </w:pPr>
      <w:hyperlink w:anchor="_Toc164156889" w:history="1">
        <w:r w:rsidR="00241BF5" w:rsidRPr="00E84CDD">
          <w:rPr>
            <w:rStyle w:val="Hyperlink"/>
            <w:rFonts w:cstheme="minorHAnsi"/>
            <w:noProof/>
          </w:rPr>
          <w:t>Figure 36 - Modify an Existing Team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_Toc164156889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47</w:t>
        </w:r>
        <w:r w:rsidR="00241BF5" w:rsidRPr="00E84CDD">
          <w:rPr>
            <w:rFonts w:cstheme="minorHAnsi"/>
            <w:noProof/>
            <w:webHidden/>
          </w:rPr>
          <w:fldChar w:fldCharType="end"/>
        </w:r>
      </w:hyperlink>
    </w:p>
    <w:p w14:paraId="1FC63A61" w14:textId="1599E86D" w:rsidR="00241BF5" w:rsidRPr="00E84CDD" w:rsidRDefault="00000000">
      <w:pPr>
        <w:pStyle w:val="TableofFigures"/>
        <w:tabs>
          <w:tab w:val="right" w:leader="dot" w:pos="9350"/>
        </w:tabs>
        <w:rPr>
          <w:rFonts w:eastAsiaTheme="minorEastAsia" w:cstheme="minorBidi"/>
          <w:noProof/>
          <w:kern w:val="2"/>
        </w:rPr>
      </w:pPr>
      <w:hyperlink w:anchor="_Toc164156890" w:history="1">
        <w:r w:rsidR="00241BF5" w:rsidRPr="00E84CDD">
          <w:rPr>
            <w:rStyle w:val="Hyperlink"/>
            <w:rFonts w:cstheme="minorHAnsi"/>
            <w:noProof/>
          </w:rPr>
          <w:t>Figure 37 - Status Change Timeline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47</w:t>
        </w:r>
        <w:r w:rsidR="00241BF5" w:rsidRPr="00E84CDD">
          <w:rPr>
            <w:rFonts w:cstheme="minorHAnsi"/>
            <w:noProof/>
            <w:webHidden/>
          </w:rPr>
          <w:fldChar w:fldCharType="end"/>
        </w:r>
      </w:hyperlink>
    </w:p>
    <w:p w14:paraId="12BA6B91" w14:textId="714220E2" w:rsidR="00241BF5" w:rsidRPr="00E84CDD" w:rsidRDefault="00000000">
      <w:pPr>
        <w:pStyle w:val="TableofFigures"/>
        <w:tabs>
          <w:tab w:val="right" w:leader="dot" w:pos="9350"/>
        </w:tabs>
        <w:rPr>
          <w:rFonts w:eastAsiaTheme="minorEastAsia" w:cstheme="minorBidi"/>
          <w:noProof/>
          <w:kern w:val="2"/>
        </w:rPr>
      </w:pPr>
      <w:hyperlink w:anchor="_Toc164156891" w:history="1">
        <w:r w:rsidR="00241BF5" w:rsidRPr="00E84CDD">
          <w:rPr>
            <w:rStyle w:val="Hyperlink"/>
            <w:rFonts w:cstheme="minorHAnsi"/>
            <w:noProof/>
          </w:rPr>
          <w:t>Figure 38 - Update Entry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48</w:t>
        </w:r>
        <w:r w:rsidR="00241BF5" w:rsidRPr="00E84CDD">
          <w:rPr>
            <w:rFonts w:cstheme="minorHAnsi"/>
            <w:noProof/>
            <w:webHidden/>
          </w:rPr>
          <w:fldChar w:fldCharType="end"/>
        </w:r>
      </w:hyperlink>
    </w:p>
    <w:p w14:paraId="14BD425D" w14:textId="0D061A73" w:rsidR="00241BF5" w:rsidRPr="00E84CDD" w:rsidRDefault="00000000">
      <w:pPr>
        <w:pStyle w:val="TableofFigures"/>
        <w:tabs>
          <w:tab w:val="right" w:leader="dot" w:pos="9350"/>
        </w:tabs>
        <w:rPr>
          <w:rFonts w:eastAsiaTheme="minorEastAsia" w:cstheme="minorBidi"/>
          <w:noProof/>
          <w:kern w:val="2"/>
        </w:rPr>
      </w:pPr>
      <w:hyperlink w:anchor="_Toc164156892" w:history="1">
        <w:r w:rsidR="00241BF5" w:rsidRPr="00E84CDD">
          <w:rPr>
            <w:rStyle w:val="Hyperlink"/>
            <w:rFonts w:cstheme="minorHAnsi"/>
            <w:noProof/>
          </w:rPr>
          <w:t>Figure 39 - Status Change Timeline Screen with the Add Entry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48</w:t>
        </w:r>
        <w:r w:rsidR="00241BF5" w:rsidRPr="00E84CDD">
          <w:rPr>
            <w:rFonts w:cstheme="minorHAnsi"/>
            <w:noProof/>
            <w:webHidden/>
          </w:rPr>
          <w:fldChar w:fldCharType="end"/>
        </w:r>
      </w:hyperlink>
    </w:p>
    <w:p w14:paraId="3BA7B577" w14:textId="09DC903A" w:rsidR="00241BF5" w:rsidRPr="00E84CDD" w:rsidRDefault="00000000">
      <w:pPr>
        <w:pStyle w:val="TableofFigures"/>
        <w:tabs>
          <w:tab w:val="right" w:leader="dot" w:pos="9350"/>
        </w:tabs>
        <w:rPr>
          <w:rFonts w:eastAsiaTheme="minorEastAsia" w:cstheme="minorBidi"/>
          <w:noProof/>
          <w:kern w:val="2"/>
        </w:rPr>
      </w:pPr>
      <w:hyperlink w:anchor="_Toc164156893" w:history="1">
        <w:r w:rsidR="00241BF5" w:rsidRPr="00E84CDD">
          <w:rPr>
            <w:rStyle w:val="Hyperlink"/>
            <w:rFonts w:cstheme="minorHAnsi"/>
            <w:noProof/>
          </w:rPr>
          <w:t>Figure 40 - Add Entry Box Defined and Submit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49</w:t>
        </w:r>
        <w:r w:rsidR="00241BF5" w:rsidRPr="00E84CDD">
          <w:rPr>
            <w:rFonts w:cstheme="minorHAnsi"/>
            <w:noProof/>
            <w:webHidden/>
          </w:rPr>
          <w:fldChar w:fldCharType="end"/>
        </w:r>
      </w:hyperlink>
    </w:p>
    <w:p w14:paraId="2BE95B3E" w14:textId="2161E5DF" w:rsidR="00241BF5" w:rsidRPr="00E84CDD" w:rsidRDefault="00000000">
      <w:pPr>
        <w:pStyle w:val="TableofFigures"/>
        <w:tabs>
          <w:tab w:val="right" w:leader="dot" w:pos="9350"/>
        </w:tabs>
        <w:rPr>
          <w:rFonts w:eastAsiaTheme="minorEastAsia" w:cstheme="minorBidi"/>
          <w:noProof/>
          <w:kern w:val="2"/>
        </w:rPr>
      </w:pPr>
      <w:hyperlink w:anchor="_Toc164156894" w:history="1">
        <w:r w:rsidR="00241BF5" w:rsidRPr="00E84CDD">
          <w:rPr>
            <w:rStyle w:val="Hyperlink"/>
            <w:rFonts w:cstheme="minorHAnsi"/>
            <w:noProof/>
          </w:rPr>
          <w:t>Figure 41 - Positions &amp; Staff Assignments Link Selected to View a Team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49</w:t>
        </w:r>
        <w:r w:rsidR="00241BF5" w:rsidRPr="00E84CDD">
          <w:rPr>
            <w:rFonts w:cstheme="minorHAnsi"/>
            <w:noProof/>
            <w:webHidden/>
          </w:rPr>
          <w:fldChar w:fldCharType="end"/>
        </w:r>
      </w:hyperlink>
    </w:p>
    <w:p w14:paraId="325E182A" w14:textId="2E5E50C0" w:rsidR="00241BF5" w:rsidRPr="00E84CDD" w:rsidRDefault="00000000">
      <w:pPr>
        <w:pStyle w:val="TableofFigures"/>
        <w:tabs>
          <w:tab w:val="right" w:leader="dot" w:pos="9350"/>
        </w:tabs>
        <w:rPr>
          <w:rFonts w:eastAsiaTheme="minorEastAsia" w:cstheme="minorBidi"/>
          <w:noProof/>
          <w:kern w:val="2"/>
        </w:rPr>
      </w:pPr>
      <w:hyperlink w:anchor="_Toc164156895" w:history="1">
        <w:r w:rsidR="00241BF5" w:rsidRPr="00E84CDD">
          <w:rPr>
            <w:rStyle w:val="Hyperlink"/>
            <w:rFonts w:cstheme="minorHAnsi"/>
            <w:noProof/>
          </w:rPr>
          <w:t>Figure 42 - Position List with the Actions Icon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50</w:t>
        </w:r>
        <w:r w:rsidR="00241BF5" w:rsidRPr="00E84CDD">
          <w:rPr>
            <w:rFonts w:cstheme="minorHAnsi"/>
            <w:noProof/>
            <w:webHidden/>
          </w:rPr>
          <w:fldChar w:fldCharType="end"/>
        </w:r>
      </w:hyperlink>
    </w:p>
    <w:p w14:paraId="5ED1D767" w14:textId="5E161B41" w:rsidR="00241BF5" w:rsidRPr="00E84CDD" w:rsidRDefault="00000000">
      <w:pPr>
        <w:pStyle w:val="TableofFigures"/>
        <w:tabs>
          <w:tab w:val="right" w:leader="dot" w:pos="9350"/>
        </w:tabs>
        <w:rPr>
          <w:rFonts w:eastAsiaTheme="minorEastAsia" w:cstheme="minorBidi"/>
          <w:noProof/>
          <w:kern w:val="2"/>
        </w:rPr>
      </w:pPr>
      <w:hyperlink w:anchor="_Toc164156896" w:history="1">
        <w:r w:rsidR="00241BF5" w:rsidRPr="00E84CDD">
          <w:rPr>
            <w:rStyle w:val="Hyperlink"/>
            <w:rFonts w:cstheme="minorHAnsi"/>
            <w:noProof/>
          </w:rPr>
          <w:t>Figure 43 - Modify an Existing Position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53</w:t>
        </w:r>
        <w:r w:rsidR="00241BF5" w:rsidRPr="00E84CDD">
          <w:rPr>
            <w:rFonts w:cstheme="minorHAnsi"/>
            <w:noProof/>
            <w:webHidden/>
          </w:rPr>
          <w:fldChar w:fldCharType="end"/>
        </w:r>
      </w:hyperlink>
    </w:p>
    <w:p w14:paraId="33416395" w14:textId="2340BF3A" w:rsidR="00241BF5" w:rsidRPr="00E84CDD" w:rsidRDefault="00000000">
      <w:pPr>
        <w:pStyle w:val="TableofFigures"/>
        <w:tabs>
          <w:tab w:val="right" w:leader="dot" w:pos="9350"/>
        </w:tabs>
        <w:rPr>
          <w:rFonts w:eastAsiaTheme="minorEastAsia" w:cstheme="minorBidi"/>
          <w:noProof/>
          <w:kern w:val="2"/>
        </w:rPr>
      </w:pPr>
      <w:hyperlink w:anchor="_Toc164156897" w:history="1">
        <w:r w:rsidR="00241BF5" w:rsidRPr="00E84CDD">
          <w:rPr>
            <w:rStyle w:val="Hyperlink"/>
            <w:rFonts w:cstheme="minorHAnsi"/>
            <w:noProof/>
          </w:rPr>
          <w:t>Figure 44 - List All Teams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54</w:t>
        </w:r>
        <w:r w:rsidR="00241BF5" w:rsidRPr="00E84CDD">
          <w:rPr>
            <w:rFonts w:cstheme="minorHAnsi"/>
            <w:noProof/>
            <w:webHidden/>
          </w:rPr>
          <w:fldChar w:fldCharType="end"/>
        </w:r>
      </w:hyperlink>
    </w:p>
    <w:p w14:paraId="6E962ACF" w14:textId="1F6C1FEC" w:rsidR="00241BF5" w:rsidRPr="00E84CDD" w:rsidRDefault="00000000">
      <w:pPr>
        <w:pStyle w:val="TableofFigures"/>
        <w:tabs>
          <w:tab w:val="right" w:leader="dot" w:pos="9350"/>
        </w:tabs>
        <w:rPr>
          <w:rFonts w:eastAsiaTheme="minorEastAsia" w:cstheme="minorBidi"/>
          <w:noProof/>
          <w:kern w:val="2"/>
        </w:rPr>
      </w:pPr>
      <w:hyperlink w:anchor="_Toc164156898" w:history="1">
        <w:r w:rsidR="00241BF5" w:rsidRPr="00E84CDD">
          <w:rPr>
            <w:rStyle w:val="Hyperlink"/>
            <w:rFonts w:cstheme="minorHAnsi"/>
            <w:noProof/>
          </w:rPr>
          <w:t>Figure 45 - Create a Team Screen with the Positions Icon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54</w:t>
        </w:r>
        <w:r w:rsidR="00241BF5" w:rsidRPr="00E84CDD">
          <w:rPr>
            <w:rFonts w:cstheme="minorHAnsi"/>
            <w:noProof/>
            <w:webHidden/>
          </w:rPr>
          <w:fldChar w:fldCharType="end"/>
        </w:r>
      </w:hyperlink>
    </w:p>
    <w:p w14:paraId="11F545AE" w14:textId="426D3886" w:rsidR="00241BF5" w:rsidRPr="00E84CDD" w:rsidRDefault="00000000">
      <w:pPr>
        <w:pStyle w:val="TableofFigures"/>
        <w:tabs>
          <w:tab w:val="right" w:leader="dot" w:pos="9350"/>
        </w:tabs>
        <w:rPr>
          <w:rFonts w:eastAsiaTheme="minorEastAsia" w:cstheme="minorBidi"/>
          <w:noProof/>
          <w:kern w:val="2"/>
        </w:rPr>
      </w:pPr>
      <w:hyperlink w:anchor="_Toc164156899" w:history="1">
        <w:r w:rsidR="00241BF5" w:rsidRPr="00E84CDD">
          <w:rPr>
            <w:rStyle w:val="Hyperlink"/>
            <w:rFonts w:cstheme="minorHAnsi"/>
            <w:noProof/>
          </w:rPr>
          <w:t>Figure 46 - Search for Team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_Toc164156899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55</w:t>
        </w:r>
        <w:r w:rsidR="00241BF5" w:rsidRPr="00E84CDD">
          <w:rPr>
            <w:rFonts w:cstheme="minorHAnsi"/>
            <w:noProof/>
            <w:webHidden/>
          </w:rPr>
          <w:fldChar w:fldCharType="end"/>
        </w:r>
      </w:hyperlink>
    </w:p>
    <w:p w14:paraId="097EEF11" w14:textId="6C6FE362" w:rsidR="00241BF5" w:rsidRPr="00E84CDD" w:rsidRDefault="00000000">
      <w:pPr>
        <w:pStyle w:val="TableofFigures"/>
        <w:tabs>
          <w:tab w:val="right" w:leader="dot" w:pos="9350"/>
        </w:tabs>
        <w:rPr>
          <w:rFonts w:eastAsiaTheme="minorEastAsia" w:cstheme="minorBidi"/>
          <w:noProof/>
          <w:kern w:val="2"/>
        </w:rPr>
      </w:pPr>
      <w:hyperlink w:anchor="_Toc164156900" w:history="1">
        <w:r w:rsidR="00241BF5" w:rsidRPr="00E84CDD">
          <w:rPr>
            <w:rStyle w:val="Hyperlink"/>
            <w:rFonts w:cstheme="minorHAnsi"/>
            <w:noProof/>
          </w:rPr>
          <w:t>Figure 47 - View Positions &amp; Staff Assignments Link Selected to Modify a Team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55</w:t>
        </w:r>
        <w:r w:rsidR="00241BF5" w:rsidRPr="00E84CDD">
          <w:rPr>
            <w:rFonts w:cstheme="minorHAnsi"/>
            <w:noProof/>
            <w:webHidden/>
          </w:rPr>
          <w:fldChar w:fldCharType="end"/>
        </w:r>
      </w:hyperlink>
    </w:p>
    <w:p w14:paraId="65A62442" w14:textId="26ED34E7" w:rsidR="00241BF5" w:rsidRPr="00E84CDD" w:rsidRDefault="00000000">
      <w:pPr>
        <w:pStyle w:val="TableofFigures"/>
        <w:tabs>
          <w:tab w:val="right" w:leader="dot" w:pos="9350"/>
        </w:tabs>
        <w:rPr>
          <w:rFonts w:eastAsiaTheme="minorEastAsia" w:cstheme="minorBidi"/>
          <w:noProof/>
          <w:kern w:val="2"/>
        </w:rPr>
      </w:pPr>
      <w:hyperlink w:anchor="_Toc164156901" w:history="1">
        <w:r w:rsidR="00241BF5" w:rsidRPr="00E84CDD">
          <w:rPr>
            <w:rStyle w:val="Hyperlink"/>
            <w:rFonts w:cstheme="minorHAnsi"/>
            <w:noProof/>
          </w:rPr>
          <w:t>Figure 48 - Position List Screen with Actions Icon Selected to Modify the Team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56</w:t>
        </w:r>
        <w:r w:rsidR="00241BF5" w:rsidRPr="00E84CDD">
          <w:rPr>
            <w:rFonts w:cstheme="minorHAnsi"/>
            <w:noProof/>
            <w:webHidden/>
          </w:rPr>
          <w:fldChar w:fldCharType="end"/>
        </w:r>
      </w:hyperlink>
    </w:p>
    <w:p w14:paraId="31C9E3F3" w14:textId="7E9AC259" w:rsidR="00241BF5" w:rsidRPr="00E84CDD" w:rsidRDefault="00000000">
      <w:pPr>
        <w:pStyle w:val="TableofFigures"/>
        <w:tabs>
          <w:tab w:val="right" w:leader="dot" w:pos="9350"/>
        </w:tabs>
        <w:rPr>
          <w:rFonts w:eastAsiaTheme="minorEastAsia" w:cstheme="minorBidi"/>
          <w:noProof/>
          <w:kern w:val="2"/>
        </w:rPr>
      </w:pPr>
      <w:hyperlink w:anchor="_Toc164156902" w:history="1">
        <w:r w:rsidR="00241BF5" w:rsidRPr="00E84CDD">
          <w:rPr>
            <w:rStyle w:val="Hyperlink"/>
            <w:rFonts w:cstheme="minorHAnsi"/>
            <w:noProof/>
          </w:rPr>
          <w:t>Figure 49 - Updating an Existing Entry</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56</w:t>
        </w:r>
        <w:r w:rsidR="00241BF5" w:rsidRPr="00E84CDD">
          <w:rPr>
            <w:rFonts w:cstheme="minorHAnsi"/>
            <w:noProof/>
            <w:webHidden/>
          </w:rPr>
          <w:fldChar w:fldCharType="end"/>
        </w:r>
      </w:hyperlink>
    </w:p>
    <w:p w14:paraId="293AB14D" w14:textId="44581C53" w:rsidR="00241BF5" w:rsidRPr="00E84CDD" w:rsidRDefault="00000000">
      <w:pPr>
        <w:pStyle w:val="TableofFigures"/>
        <w:tabs>
          <w:tab w:val="right" w:leader="dot" w:pos="9350"/>
        </w:tabs>
        <w:rPr>
          <w:rFonts w:eastAsiaTheme="minorEastAsia" w:cstheme="minorBidi"/>
          <w:noProof/>
          <w:kern w:val="2"/>
        </w:rPr>
      </w:pPr>
      <w:hyperlink w:anchor="_Toc164156903" w:history="1">
        <w:r w:rsidR="00241BF5" w:rsidRPr="00E84CDD">
          <w:rPr>
            <w:rStyle w:val="Hyperlink"/>
            <w:rFonts w:cstheme="minorHAnsi"/>
            <w:noProof/>
          </w:rPr>
          <w:t>Figure 50 - Update Entry Box When Modifying a Team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56</w:t>
        </w:r>
        <w:r w:rsidR="00241BF5" w:rsidRPr="00E84CDD">
          <w:rPr>
            <w:rFonts w:cstheme="minorHAnsi"/>
            <w:noProof/>
            <w:webHidden/>
          </w:rPr>
          <w:fldChar w:fldCharType="end"/>
        </w:r>
      </w:hyperlink>
    </w:p>
    <w:p w14:paraId="4BB0B083" w14:textId="4F4BB4D9" w:rsidR="00241BF5" w:rsidRPr="00E84CDD" w:rsidRDefault="00000000">
      <w:pPr>
        <w:pStyle w:val="TableofFigures"/>
        <w:tabs>
          <w:tab w:val="right" w:leader="dot" w:pos="9350"/>
        </w:tabs>
        <w:rPr>
          <w:rFonts w:eastAsiaTheme="minorEastAsia" w:cstheme="minorBidi"/>
          <w:noProof/>
          <w:kern w:val="2"/>
        </w:rPr>
      </w:pPr>
      <w:hyperlink w:anchor="_Toc164156904" w:history="1">
        <w:r w:rsidR="00241BF5" w:rsidRPr="00E84CDD">
          <w:rPr>
            <w:rStyle w:val="Hyperlink"/>
            <w:rFonts w:cstheme="minorHAnsi"/>
            <w:noProof/>
          </w:rPr>
          <w:t>Figure 51 - Add an Entry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57</w:t>
        </w:r>
        <w:r w:rsidR="00241BF5" w:rsidRPr="00E84CDD">
          <w:rPr>
            <w:rFonts w:cstheme="minorHAnsi"/>
            <w:noProof/>
            <w:webHidden/>
          </w:rPr>
          <w:fldChar w:fldCharType="end"/>
        </w:r>
      </w:hyperlink>
    </w:p>
    <w:p w14:paraId="54706DC0" w14:textId="2A8536AB" w:rsidR="00241BF5" w:rsidRPr="00E84CDD" w:rsidRDefault="00000000">
      <w:pPr>
        <w:pStyle w:val="TableofFigures"/>
        <w:tabs>
          <w:tab w:val="right" w:leader="dot" w:pos="9350"/>
        </w:tabs>
        <w:rPr>
          <w:rFonts w:eastAsiaTheme="minorEastAsia" w:cstheme="minorBidi"/>
          <w:noProof/>
          <w:kern w:val="2"/>
        </w:rPr>
      </w:pPr>
      <w:hyperlink w:anchor="_Toc164156905" w:history="1">
        <w:r w:rsidR="00241BF5" w:rsidRPr="00E84CDD">
          <w:rPr>
            <w:rStyle w:val="Hyperlink"/>
            <w:rFonts w:cstheme="minorHAnsi"/>
            <w:noProof/>
          </w:rPr>
          <w:t>Figure 52 - Add Entry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57</w:t>
        </w:r>
        <w:r w:rsidR="00241BF5" w:rsidRPr="00E84CDD">
          <w:rPr>
            <w:rFonts w:cstheme="minorHAnsi"/>
            <w:noProof/>
            <w:webHidden/>
          </w:rPr>
          <w:fldChar w:fldCharType="end"/>
        </w:r>
      </w:hyperlink>
    </w:p>
    <w:p w14:paraId="782F489F" w14:textId="30163264" w:rsidR="00241BF5" w:rsidRPr="00E84CDD" w:rsidRDefault="00000000">
      <w:pPr>
        <w:pStyle w:val="TableofFigures"/>
        <w:tabs>
          <w:tab w:val="right" w:leader="dot" w:pos="9350"/>
        </w:tabs>
        <w:rPr>
          <w:rFonts w:eastAsiaTheme="minorEastAsia" w:cstheme="minorBidi"/>
          <w:noProof/>
          <w:kern w:val="2"/>
        </w:rPr>
      </w:pPr>
      <w:hyperlink w:anchor="_Toc164156906" w:history="1">
        <w:r w:rsidR="00241BF5" w:rsidRPr="00E84CDD">
          <w:rPr>
            <w:rStyle w:val="Hyperlink"/>
            <w:rFonts w:cstheme="minorHAnsi"/>
            <w:noProof/>
          </w:rPr>
          <w:t>Figure 53 – View Position Attribute Change History Link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58</w:t>
        </w:r>
        <w:r w:rsidR="00241BF5" w:rsidRPr="00E84CDD">
          <w:rPr>
            <w:rFonts w:cstheme="minorHAnsi"/>
            <w:noProof/>
            <w:webHidden/>
          </w:rPr>
          <w:fldChar w:fldCharType="end"/>
        </w:r>
      </w:hyperlink>
    </w:p>
    <w:p w14:paraId="4901EEDA" w14:textId="05712425" w:rsidR="00241BF5" w:rsidRPr="00E84CDD" w:rsidRDefault="00000000">
      <w:pPr>
        <w:pStyle w:val="TableofFigures"/>
        <w:tabs>
          <w:tab w:val="right" w:leader="dot" w:pos="9350"/>
        </w:tabs>
        <w:rPr>
          <w:rFonts w:eastAsiaTheme="minorEastAsia" w:cstheme="minorBidi"/>
          <w:noProof/>
          <w:kern w:val="2"/>
        </w:rPr>
      </w:pPr>
      <w:hyperlink w:anchor="_Toc164156907" w:history="1">
        <w:r w:rsidR="00241BF5" w:rsidRPr="00E84CDD">
          <w:rPr>
            <w:rStyle w:val="Hyperlink"/>
            <w:rFonts w:cstheme="minorHAnsi"/>
            <w:noProof/>
          </w:rPr>
          <w:t>Figure 54 – Adjusted Capacity Change History Section Expanded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58</w:t>
        </w:r>
        <w:r w:rsidR="00241BF5" w:rsidRPr="00E84CDD">
          <w:rPr>
            <w:rFonts w:cstheme="minorHAnsi"/>
            <w:noProof/>
            <w:webHidden/>
          </w:rPr>
          <w:fldChar w:fldCharType="end"/>
        </w:r>
      </w:hyperlink>
    </w:p>
    <w:p w14:paraId="6A34FB08" w14:textId="510040F0" w:rsidR="00241BF5" w:rsidRPr="00E84CDD" w:rsidRDefault="00000000">
      <w:pPr>
        <w:pStyle w:val="TableofFigures"/>
        <w:tabs>
          <w:tab w:val="right" w:leader="dot" w:pos="9350"/>
        </w:tabs>
        <w:rPr>
          <w:rFonts w:eastAsiaTheme="minorEastAsia" w:cstheme="minorBidi"/>
          <w:noProof/>
          <w:kern w:val="2"/>
        </w:rPr>
      </w:pPr>
      <w:hyperlink w:anchor="_Toc164156908" w:history="1">
        <w:r w:rsidR="00241BF5" w:rsidRPr="00E84CDD">
          <w:rPr>
            <w:rStyle w:val="Hyperlink"/>
            <w:rFonts w:cstheme="minorHAnsi"/>
            <w:noProof/>
          </w:rPr>
          <w:t>Figure 55 - View Justification for Capacity Adjustment Change History Section Expanded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58</w:t>
        </w:r>
        <w:r w:rsidR="00241BF5" w:rsidRPr="00E84CDD">
          <w:rPr>
            <w:rFonts w:cstheme="minorHAnsi"/>
            <w:noProof/>
            <w:webHidden/>
          </w:rPr>
          <w:fldChar w:fldCharType="end"/>
        </w:r>
      </w:hyperlink>
    </w:p>
    <w:p w14:paraId="0D8F59F2" w14:textId="42F74E94" w:rsidR="00241BF5" w:rsidRPr="00E84CDD" w:rsidRDefault="00000000">
      <w:pPr>
        <w:pStyle w:val="TableofFigures"/>
        <w:tabs>
          <w:tab w:val="right" w:leader="dot" w:pos="9350"/>
        </w:tabs>
        <w:rPr>
          <w:rFonts w:eastAsiaTheme="minorEastAsia" w:cstheme="minorBidi"/>
          <w:noProof/>
          <w:kern w:val="2"/>
        </w:rPr>
      </w:pPr>
      <w:hyperlink w:anchor="_Toc164156909" w:history="1">
        <w:r w:rsidR="00241BF5" w:rsidRPr="00E84CDD">
          <w:rPr>
            <w:rStyle w:val="Hyperlink"/>
            <w:rFonts w:cstheme="minorHAnsi"/>
            <w:noProof/>
          </w:rPr>
          <w:t>Figure 56 - View Team Attribute Change History Link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_Toc164156909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59</w:t>
        </w:r>
        <w:r w:rsidR="00241BF5" w:rsidRPr="00E84CDD">
          <w:rPr>
            <w:rFonts w:cstheme="minorHAnsi"/>
            <w:noProof/>
            <w:webHidden/>
          </w:rPr>
          <w:fldChar w:fldCharType="end"/>
        </w:r>
      </w:hyperlink>
    </w:p>
    <w:p w14:paraId="4F7A4BF1" w14:textId="0367E378" w:rsidR="00241BF5" w:rsidRPr="00E84CDD" w:rsidRDefault="00000000">
      <w:pPr>
        <w:pStyle w:val="TableofFigures"/>
        <w:tabs>
          <w:tab w:val="right" w:leader="dot" w:pos="9350"/>
        </w:tabs>
        <w:rPr>
          <w:rFonts w:eastAsiaTheme="minorEastAsia" w:cstheme="minorBidi"/>
          <w:noProof/>
          <w:kern w:val="2"/>
        </w:rPr>
      </w:pPr>
      <w:hyperlink w:anchor="_Toc164156910" w:history="1">
        <w:r w:rsidR="00241BF5" w:rsidRPr="00E84CDD">
          <w:rPr>
            <w:rStyle w:val="Hyperlink"/>
            <w:rFonts w:cstheme="minorHAnsi"/>
            <w:noProof/>
          </w:rPr>
          <w:t>Figure 57 - History of Team Attribute Change Full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59</w:t>
        </w:r>
        <w:r w:rsidR="00241BF5" w:rsidRPr="00E84CDD">
          <w:rPr>
            <w:rFonts w:cstheme="minorHAnsi"/>
            <w:noProof/>
            <w:webHidden/>
          </w:rPr>
          <w:fldChar w:fldCharType="end"/>
        </w:r>
      </w:hyperlink>
    </w:p>
    <w:p w14:paraId="21C02AC7" w14:textId="3F7410EB" w:rsidR="00241BF5" w:rsidRPr="00E84CDD" w:rsidRDefault="00000000">
      <w:pPr>
        <w:pStyle w:val="TableofFigures"/>
        <w:tabs>
          <w:tab w:val="right" w:leader="dot" w:pos="9350"/>
        </w:tabs>
        <w:rPr>
          <w:rFonts w:eastAsiaTheme="minorEastAsia" w:cstheme="minorBidi"/>
          <w:noProof/>
          <w:kern w:val="2"/>
        </w:rPr>
      </w:pPr>
      <w:hyperlink w:anchor="_Toc164156911" w:history="1">
        <w:r w:rsidR="00241BF5" w:rsidRPr="00E84CDD">
          <w:rPr>
            <w:rStyle w:val="Hyperlink"/>
            <w:rFonts w:cstheme="minorHAnsi"/>
            <w:noProof/>
          </w:rPr>
          <w:t>Figure 58 - View Team Name Change &amp; View Care Type History Sections Expanded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60</w:t>
        </w:r>
        <w:r w:rsidR="00241BF5" w:rsidRPr="00E84CDD">
          <w:rPr>
            <w:rFonts w:cstheme="minorHAnsi"/>
            <w:noProof/>
            <w:webHidden/>
          </w:rPr>
          <w:fldChar w:fldCharType="end"/>
        </w:r>
      </w:hyperlink>
    </w:p>
    <w:p w14:paraId="6435E00B" w14:textId="0F832BFC" w:rsidR="00241BF5" w:rsidRPr="00E84CDD" w:rsidRDefault="00000000">
      <w:pPr>
        <w:pStyle w:val="TableofFigures"/>
        <w:tabs>
          <w:tab w:val="right" w:leader="dot" w:pos="9350"/>
        </w:tabs>
        <w:rPr>
          <w:rFonts w:eastAsiaTheme="minorEastAsia" w:cstheme="minorBidi"/>
          <w:noProof/>
          <w:kern w:val="2"/>
        </w:rPr>
      </w:pPr>
      <w:hyperlink w:anchor="_Toc164156912" w:history="1">
        <w:r w:rsidR="00241BF5" w:rsidRPr="00E84CDD">
          <w:rPr>
            <w:rStyle w:val="Hyperlink"/>
            <w:rFonts w:cstheme="minorHAnsi"/>
            <w:noProof/>
          </w:rPr>
          <w:t>Figure 59 - Validate Team Data Consistency Link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61</w:t>
        </w:r>
        <w:r w:rsidR="00241BF5" w:rsidRPr="00E84CDD">
          <w:rPr>
            <w:rFonts w:cstheme="minorHAnsi"/>
            <w:noProof/>
            <w:webHidden/>
          </w:rPr>
          <w:fldChar w:fldCharType="end"/>
        </w:r>
      </w:hyperlink>
    </w:p>
    <w:p w14:paraId="01E0F857" w14:textId="122508BC" w:rsidR="00241BF5" w:rsidRPr="00E84CDD" w:rsidRDefault="00000000">
      <w:pPr>
        <w:pStyle w:val="TableofFigures"/>
        <w:tabs>
          <w:tab w:val="right" w:leader="dot" w:pos="9350"/>
        </w:tabs>
        <w:rPr>
          <w:rFonts w:eastAsiaTheme="minorEastAsia" w:cstheme="minorBidi"/>
          <w:noProof/>
          <w:kern w:val="2"/>
        </w:rPr>
      </w:pPr>
      <w:hyperlink w:anchor="_Toc164156913" w:history="1">
        <w:r w:rsidR="00241BF5" w:rsidRPr="00E84CDD">
          <w:rPr>
            <w:rStyle w:val="Hyperlink"/>
            <w:rFonts w:cstheme="minorHAnsi"/>
            <w:noProof/>
          </w:rPr>
          <w:t>Figure 60 - No Data Consistency Errors Were Found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61</w:t>
        </w:r>
        <w:r w:rsidR="00241BF5" w:rsidRPr="00E84CDD">
          <w:rPr>
            <w:rFonts w:cstheme="minorHAnsi"/>
            <w:noProof/>
            <w:webHidden/>
          </w:rPr>
          <w:fldChar w:fldCharType="end"/>
        </w:r>
      </w:hyperlink>
    </w:p>
    <w:p w14:paraId="2EA3DC20" w14:textId="1BF59C1E" w:rsidR="00241BF5" w:rsidRPr="00E84CDD" w:rsidRDefault="00000000">
      <w:pPr>
        <w:pStyle w:val="TableofFigures"/>
        <w:tabs>
          <w:tab w:val="right" w:leader="dot" w:pos="9350"/>
        </w:tabs>
        <w:rPr>
          <w:rFonts w:eastAsiaTheme="minorEastAsia" w:cstheme="minorBidi"/>
          <w:noProof/>
          <w:kern w:val="2"/>
        </w:rPr>
      </w:pPr>
      <w:hyperlink w:anchor="_Toc164156914" w:history="1">
        <w:r w:rsidR="00241BF5" w:rsidRPr="00E84CDD">
          <w:rPr>
            <w:rStyle w:val="Hyperlink"/>
            <w:rFonts w:cstheme="minorHAnsi"/>
            <w:noProof/>
          </w:rPr>
          <w:t>Figure 61 - Search for Team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61</w:t>
        </w:r>
        <w:r w:rsidR="00241BF5" w:rsidRPr="00E84CDD">
          <w:rPr>
            <w:rFonts w:cstheme="minorHAnsi"/>
            <w:noProof/>
            <w:webHidden/>
          </w:rPr>
          <w:fldChar w:fldCharType="end"/>
        </w:r>
      </w:hyperlink>
    </w:p>
    <w:p w14:paraId="5F408C25" w14:textId="29FD9838" w:rsidR="00241BF5" w:rsidRPr="00E84CDD" w:rsidRDefault="00000000">
      <w:pPr>
        <w:pStyle w:val="TableofFigures"/>
        <w:tabs>
          <w:tab w:val="right" w:leader="dot" w:pos="9350"/>
        </w:tabs>
        <w:rPr>
          <w:rFonts w:eastAsiaTheme="minorEastAsia" w:cstheme="minorBidi"/>
          <w:noProof/>
          <w:kern w:val="2"/>
        </w:rPr>
      </w:pPr>
      <w:hyperlink w:anchor="_Toc164156915" w:history="1">
        <w:r w:rsidR="00241BF5" w:rsidRPr="00E84CDD">
          <w:rPr>
            <w:rStyle w:val="Hyperlink"/>
            <w:rFonts w:cstheme="minorHAnsi"/>
            <w:noProof/>
          </w:rPr>
          <w:t>Figure 62 - Search for A Team Box with a Team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62</w:t>
        </w:r>
        <w:r w:rsidR="00241BF5" w:rsidRPr="00E84CDD">
          <w:rPr>
            <w:rFonts w:cstheme="minorHAnsi"/>
            <w:noProof/>
            <w:webHidden/>
          </w:rPr>
          <w:fldChar w:fldCharType="end"/>
        </w:r>
      </w:hyperlink>
    </w:p>
    <w:p w14:paraId="4A4D5416" w14:textId="32A43720" w:rsidR="00241BF5" w:rsidRPr="00E84CDD" w:rsidRDefault="00000000">
      <w:pPr>
        <w:pStyle w:val="TableofFigures"/>
        <w:tabs>
          <w:tab w:val="right" w:leader="dot" w:pos="9350"/>
        </w:tabs>
        <w:rPr>
          <w:rFonts w:eastAsiaTheme="minorEastAsia" w:cstheme="minorBidi"/>
          <w:noProof/>
          <w:kern w:val="2"/>
        </w:rPr>
      </w:pPr>
      <w:hyperlink w:anchor="_Toc164156916" w:history="1">
        <w:r w:rsidR="00241BF5" w:rsidRPr="00E84CDD">
          <w:rPr>
            <w:rStyle w:val="Hyperlink"/>
            <w:rFonts w:cstheme="minorHAnsi"/>
            <w:noProof/>
          </w:rPr>
          <w:t>Figure 63 - List All Teams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62</w:t>
        </w:r>
        <w:r w:rsidR="00241BF5" w:rsidRPr="00E84CDD">
          <w:rPr>
            <w:rFonts w:cstheme="minorHAnsi"/>
            <w:noProof/>
            <w:webHidden/>
          </w:rPr>
          <w:fldChar w:fldCharType="end"/>
        </w:r>
      </w:hyperlink>
    </w:p>
    <w:p w14:paraId="139FB85F" w14:textId="177313B3" w:rsidR="00241BF5" w:rsidRPr="00E84CDD" w:rsidRDefault="00000000">
      <w:pPr>
        <w:pStyle w:val="TableofFigures"/>
        <w:tabs>
          <w:tab w:val="right" w:leader="dot" w:pos="9350"/>
        </w:tabs>
        <w:rPr>
          <w:rFonts w:eastAsiaTheme="minorEastAsia" w:cstheme="minorBidi"/>
          <w:noProof/>
          <w:kern w:val="2"/>
        </w:rPr>
      </w:pPr>
      <w:hyperlink w:anchor="_Toc164156917" w:history="1">
        <w:r w:rsidR="00241BF5" w:rsidRPr="00E84CDD">
          <w:rPr>
            <w:rStyle w:val="Hyperlink"/>
            <w:rFonts w:cstheme="minorHAnsi"/>
            <w:noProof/>
          </w:rPr>
          <w:t>Figure 64 - Team List with Team Name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63</w:t>
        </w:r>
        <w:r w:rsidR="00241BF5" w:rsidRPr="00E84CDD">
          <w:rPr>
            <w:rFonts w:cstheme="minorHAnsi"/>
            <w:noProof/>
            <w:webHidden/>
          </w:rPr>
          <w:fldChar w:fldCharType="end"/>
        </w:r>
      </w:hyperlink>
    </w:p>
    <w:p w14:paraId="7170C8F5" w14:textId="644D422D" w:rsidR="00241BF5" w:rsidRPr="00E84CDD" w:rsidRDefault="00000000">
      <w:pPr>
        <w:pStyle w:val="TableofFigures"/>
        <w:tabs>
          <w:tab w:val="right" w:leader="dot" w:pos="9350"/>
        </w:tabs>
        <w:rPr>
          <w:rFonts w:eastAsiaTheme="minorEastAsia" w:cstheme="minorBidi"/>
          <w:noProof/>
          <w:kern w:val="2"/>
        </w:rPr>
      </w:pPr>
      <w:hyperlink w:anchor="_Toc164156918" w:history="1">
        <w:r w:rsidR="00241BF5" w:rsidRPr="00E84CDD">
          <w:rPr>
            <w:rStyle w:val="Hyperlink"/>
            <w:rFonts w:cstheme="minorHAnsi"/>
            <w:noProof/>
          </w:rPr>
          <w:t>Figure 65 - Patient Profile with Team Name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63</w:t>
        </w:r>
        <w:r w:rsidR="00241BF5" w:rsidRPr="00E84CDD">
          <w:rPr>
            <w:rFonts w:cstheme="minorHAnsi"/>
            <w:noProof/>
            <w:webHidden/>
          </w:rPr>
          <w:fldChar w:fldCharType="end"/>
        </w:r>
      </w:hyperlink>
    </w:p>
    <w:p w14:paraId="0EDA64E7" w14:textId="659D4525" w:rsidR="00241BF5" w:rsidRPr="00E84CDD" w:rsidRDefault="00000000">
      <w:pPr>
        <w:pStyle w:val="TableofFigures"/>
        <w:tabs>
          <w:tab w:val="right" w:leader="dot" w:pos="9350"/>
        </w:tabs>
        <w:rPr>
          <w:rFonts w:eastAsiaTheme="minorEastAsia" w:cstheme="minorBidi"/>
          <w:noProof/>
          <w:kern w:val="2"/>
        </w:rPr>
      </w:pPr>
      <w:hyperlink w:anchor="_Toc164156919" w:history="1">
        <w:r w:rsidR="00241BF5" w:rsidRPr="00E84CDD">
          <w:rPr>
            <w:rStyle w:val="Hyperlink"/>
            <w:rFonts w:cstheme="minorHAnsi"/>
            <w:noProof/>
          </w:rPr>
          <w:t>Figure 66 - View Positions &amp; Staff Link Selected to Assign a Surrogate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_Toc164156919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64</w:t>
        </w:r>
        <w:r w:rsidR="00241BF5" w:rsidRPr="00E84CDD">
          <w:rPr>
            <w:rFonts w:cstheme="minorHAnsi"/>
            <w:noProof/>
            <w:webHidden/>
          </w:rPr>
          <w:fldChar w:fldCharType="end"/>
        </w:r>
      </w:hyperlink>
    </w:p>
    <w:p w14:paraId="6B5DBC2B" w14:textId="0FC27C33" w:rsidR="00241BF5" w:rsidRPr="00E84CDD" w:rsidRDefault="00000000">
      <w:pPr>
        <w:pStyle w:val="TableofFigures"/>
        <w:tabs>
          <w:tab w:val="right" w:leader="dot" w:pos="9350"/>
        </w:tabs>
        <w:rPr>
          <w:rFonts w:eastAsiaTheme="minorEastAsia" w:cstheme="minorBidi"/>
          <w:noProof/>
          <w:kern w:val="2"/>
        </w:rPr>
      </w:pPr>
      <w:hyperlink w:anchor="_Toc164156920" w:history="1">
        <w:r w:rsidR="00241BF5" w:rsidRPr="00E84CDD">
          <w:rPr>
            <w:rStyle w:val="Hyperlink"/>
            <w:rFonts w:cstheme="minorHAnsi"/>
            <w:noProof/>
          </w:rPr>
          <w:t>Figure 67 - Assign a Surrogate on the Position List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64</w:t>
        </w:r>
        <w:r w:rsidR="00241BF5" w:rsidRPr="00E84CDD">
          <w:rPr>
            <w:rFonts w:cstheme="minorHAnsi"/>
            <w:noProof/>
            <w:webHidden/>
          </w:rPr>
          <w:fldChar w:fldCharType="end"/>
        </w:r>
      </w:hyperlink>
    </w:p>
    <w:p w14:paraId="0608BE0D" w14:textId="6FEE49F7" w:rsidR="00241BF5" w:rsidRPr="00E84CDD" w:rsidRDefault="00000000">
      <w:pPr>
        <w:pStyle w:val="TableofFigures"/>
        <w:tabs>
          <w:tab w:val="right" w:leader="dot" w:pos="9350"/>
        </w:tabs>
        <w:rPr>
          <w:rFonts w:eastAsiaTheme="minorEastAsia" w:cstheme="minorBidi"/>
          <w:noProof/>
          <w:kern w:val="2"/>
        </w:rPr>
      </w:pPr>
      <w:hyperlink w:anchor="_Toc164156921" w:history="1">
        <w:r w:rsidR="00241BF5" w:rsidRPr="00E84CDD">
          <w:rPr>
            <w:rStyle w:val="Hyperlink"/>
            <w:rFonts w:cstheme="minorHAnsi"/>
            <w:noProof/>
          </w:rPr>
          <w:t>Figure 68 - Search for Staff to Assign a Surrogate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65</w:t>
        </w:r>
        <w:r w:rsidR="00241BF5" w:rsidRPr="00E84CDD">
          <w:rPr>
            <w:rFonts w:cstheme="minorHAnsi"/>
            <w:noProof/>
            <w:webHidden/>
          </w:rPr>
          <w:fldChar w:fldCharType="end"/>
        </w:r>
      </w:hyperlink>
    </w:p>
    <w:p w14:paraId="186FB917" w14:textId="2996FAF1" w:rsidR="00241BF5" w:rsidRPr="00E84CDD" w:rsidRDefault="00000000">
      <w:pPr>
        <w:pStyle w:val="TableofFigures"/>
        <w:tabs>
          <w:tab w:val="right" w:leader="dot" w:pos="9350"/>
        </w:tabs>
        <w:rPr>
          <w:rFonts w:eastAsiaTheme="minorEastAsia" w:cstheme="minorBidi"/>
          <w:noProof/>
          <w:kern w:val="2"/>
        </w:rPr>
      </w:pPr>
      <w:hyperlink w:anchor="_Toc164156922" w:history="1">
        <w:r w:rsidR="00241BF5" w:rsidRPr="00E84CDD">
          <w:rPr>
            <w:rStyle w:val="Hyperlink"/>
            <w:rFonts w:cstheme="minorHAnsi"/>
            <w:noProof/>
          </w:rPr>
          <w:t>Figure 69 - Assigning a Surrogate on the Staff Information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66</w:t>
        </w:r>
        <w:r w:rsidR="00241BF5" w:rsidRPr="00E84CDD">
          <w:rPr>
            <w:rFonts w:cstheme="minorHAnsi"/>
            <w:noProof/>
            <w:webHidden/>
          </w:rPr>
          <w:fldChar w:fldCharType="end"/>
        </w:r>
      </w:hyperlink>
    </w:p>
    <w:p w14:paraId="111C5BF5" w14:textId="60E8DE53" w:rsidR="00241BF5" w:rsidRPr="00E84CDD" w:rsidRDefault="00000000">
      <w:pPr>
        <w:pStyle w:val="TableofFigures"/>
        <w:tabs>
          <w:tab w:val="right" w:leader="dot" w:pos="9350"/>
        </w:tabs>
        <w:rPr>
          <w:rFonts w:eastAsiaTheme="minorEastAsia" w:cstheme="minorBidi"/>
          <w:noProof/>
          <w:kern w:val="2"/>
        </w:rPr>
      </w:pPr>
      <w:hyperlink w:anchor="_Toc164156923" w:history="1">
        <w:r w:rsidR="00241BF5" w:rsidRPr="00E84CDD">
          <w:rPr>
            <w:rStyle w:val="Hyperlink"/>
            <w:rFonts w:cstheme="minorHAnsi"/>
            <w:noProof/>
          </w:rPr>
          <w:t>Figure 70 – Position List Screen with the Actions Icon Selected to Assign a Surrogate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66</w:t>
        </w:r>
        <w:r w:rsidR="00241BF5" w:rsidRPr="00E84CDD">
          <w:rPr>
            <w:rFonts w:cstheme="minorHAnsi"/>
            <w:noProof/>
            <w:webHidden/>
          </w:rPr>
          <w:fldChar w:fldCharType="end"/>
        </w:r>
      </w:hyperlink>
    </w:p>
    <w:p w14:paraId="08008D1D" w14:textId="58CF56A0" w:rsidR="00241BF5" w:rsidRPr="00E84CDD" w:rsidRDefault="00000000">
      <w:pPr>
        <w:pStyle w:val="TableofFigures"/>
        <w:tabs>
          <w:tab w:val="right" w:leader="dot" w:pos="9350"/>
        </w:tabs>
        <w:rPr>
          <w:rFonts w:eastAsiaTheme="minorEastAsia" w:cstheme="minorBidi"/>
          <w:noProof/>
          <w:kern w:val="2"/>
        </w:rPr>
      </w:pPr>
      <w:hyperlink w:anchor="_Toc164156924" w:history="1">
        <w:r w:rsidR="00241BF5" w:rsidRPr="00E84CDD">
          <w:rPr>
            <w:rStyle w:val="Hyperlink"/>
            <w:rFonts w:cstheme="minorHAnsi"/>
            <w:noProof/>
          </w:rPr>
          <w:t>Figure 71 - Modify an Existing Position with the Assign Staff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67</w:t>
        </w:r>
        <w:r w:rsidR="00241BF5" w:rsidRPr="00E84CDD">
          <w:rPr>
            <w:rFonts w:cstheme="minorHAnsi"/>
            <w:noProof/>
            <w:webHidden/>
          </w:rPr>
          <w:fldChar w:fldCharType="end"/>
        </w:r>
      </w:hyperlink>
    </w:p>
    <w:p w14:paraId="1832537A" w14:textId="686348EC" w:rsidR="00241BF5" w:rsidRPr="00E84CDD" w:rsidRDefault="00000000">
      <w:pPr>
        <w:pStyle w:val="TableofFigures"/>
        <w:tabs>
          <w:tab w:val="right" w:leader="dot" w:pos="9350"/>
        </w:tabs>
        <w:rPr>
          <w:rFonts w:eastAsiaTheme="minorEastAsia" w:cstheme="minorBidi"/>
          <w:noProof/>
          <w:kern w:val="2"/>
        </w:rPr>
      </w:pPr>
      <w:hyperlink w:anchor="_Toc164156925" w:history="1">
        <w:r w:rsidR="00241BF5" w:rsidRPr="00E84CDD">
          <w:rPr>
            <w:rStyle w:val="Hyperlink"/>
            <w:rFonts w:cstheme="minorHAnsi"/>
            <w:noProof/>
          </w:rPr>
          <w:t>Figure 72 - Search for Staff Screen with Select Icon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68</w:t>
        </w:r>
        <w:r w:rsidR="00241BF5" w:rsidRPr="00E84CDD">
          <w:rPr>
            <w:rFonts w:cstheme="minorHAnsi"/>
            <w:noProof/>
            <w:webHidden/>
          </w:rPr>
          <w:fldChar w:fldCharType="end"/>
        </w:r>
      </w:hyperlink>
    </w:p>
    <w:p w14:paraId="5DB91CCD" w14:textId="22AC455F" w:rsidR="00241BF5" w:rsidRPr="00E84CDD" w:rsidRDefault="00000000">
      <w:pPr>
        <w:pStyle w:val="TableofFigures"/>
        <w:tabs>
          <w:tab w:val="right" w:leader="dot" w:pos="9350"/>
        </w:tabs>
        <w:rPr>
          <w:rFonts w:eastAsiaTheme="minorEastAsia" w:cstheme="minorBidi"/>
          <w:noProof/>
          <w:kern w:val="2"/>
        </w:rPr>
      </w:pPr>
      <w:hyperlink w:anchor="_Toc164156926" w:history="1">
        <w:r w:rsidR="00241BF5" w:rsidRPr="00E84CDD">
          <w:rPr>
            <w:rStyle w:val="Hyperlink"/>
            <w:rFonts w:cstheme="minorHAnsi"/>
            <w:noProof/>
          </w:rPr>
          <w:t>Figure 73 - Surrogate Assigned on Staff Information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68</w:t>
        </w:r>
        <w:r w:rsidR="00241BF5" w:rsidRPr="00E84CDD">
          <w:rPr>
            <w:rFonts w:cstheme="minorHAnsi"/>
            <w:noProof/>
            <w:webHidden/>
          </w:rPr>
          <w:fldChar w:fldCharType="end"/>
        </w:r>
      </w:hyperlink>
    </w:p>
    <w:p w14:paraId="2192C821" w14:textId="59D0773D" w:rsidR="00241BF5" w:rsidRPr="00E84CDD" w:rsidRDefault="00000000">
      <w:pPr>
        <w:pStyle w:val="TableofFigures"/>
        <w:tabs>
          <w:tab w:val="right" w:leader="dot" w:pos="9350"/>
        </w:tabs>
        <w:rPr>
          <w:rFonts w:eastAsiaTheme="minorEastAsia" w:cstheme="minorBidi"/>
          <w:noProof/>
          <w:kern w:val="2"/>
        </w:rPr>
      </w:pPr>
      <w:hyperlink w:anchor="_Toc164156927" w:history="1">
        <w:r w:rsidR="00241BF5" w:rsidRPr="00E84CDD">
          <w:rPr>
            <w:rStyle w:val="Hyperlink"/>
            <w:rFonts w:cstheme="minorHAnsi"/>
            <w:noProof/>
          </w:rPr>
          <w:t>Figure 74 - Modify Surrogate From the Position List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69</w:t>
        </w:r>
        <w:r w:rsidR="00241BF5" w:rsidRPr="00E84CDD">
          <w:rPr>
            <w:rFonts w:cstheme="minorHAnsi"/>
            <w:noProof/>
            <w:webHidden/>
          </w:rPr>
          <w:fldChar w:fldCharType="end"/>
        </w:r>
      </w:hyperlink>
    </w:p>
    <w:p w14:paraId="171463CC" w14:textId="6FE3F184" w:rsidR="00241BF5" w:rsidRPr="00E84CDD" w:rsidRDefault="00000000">
      <w:pPr>
        <w:pStyle w:val="TableofFigures"/>
        <w:tabs>
          <w:tab w:val="right" w:leader="dot" w:pos="9350"/>
        </w:tabs>
        <w:rPr>
          <w:rFonts w:eastAsiaTheme="minorEastAsia" w:cstheme="minorBidi"/>
          <w:noProof/>
          <w:kern w:val="2"/>
        </w:rPr>
      </w:pPr>
      <w:hyperlink w:anchor="_Toc164156928" w:history="1">
        <w:r w:rsidR="00241BF5" w:rsidRPr="00E84CDD">
          <w:rPr>
            <w:rStyle w:val="Hyperlink"/>
            <w:rFonts w:cstheme="minorHAnsi"/>
            <w:noProof/>
          </w:rPr>
          <w:t>Figure 75 - Modify Surrogate from the Staff Assignment Timeline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69</w:t>
        </w:r>
        <w:r w:rsidR="00241BF5" w:rsidRPr="00E84CDD">
          <w:rPr>
            <w:rFonts w:cstheme="minorHAnsi"/>
            <w:noProof/>
            <w:webHidden/>
          </w:rPr>
          <w:fldChar w:fldCharType="end"/>
        </w:r>
      </w:hyperlink>
    </w:p>
    <w:p w14:paraId="0445395E" w14:textId="44A21BF0" w:rsidR="00241BF5" w:rsidRPr="00E84CDD" w:rsidRDefault="00000000">
      <w:pPr>
        <w:pStyle w:val="TableofFigures"/>
        <w:tabs>
          <w:tab w:val="right" w:leader="dot" w:pos="9350"/>
        </w:tabs>
        <w:rPr>
          <w:rFonts w:eastAsiaTheme="minorEastAsia" w:cstheme="minorBidi"/>
          <w:noProof/>
          <w:kern w:val="2"/>
        </w:rPr>
      </w:pPr>
      <w:hyperlink w:anchor="_Toc164156929" w:history="1">
        <w:r w:rsidR="00241BF5" w:rsidRPr="00E84CDD">
          <w:rPr>
            <w:rStyle w:val="Hyperlink"/>
            <w:rFonts w:cstheme="minorHAnsi"/>
            <w:noProof/>
          </w:rPr>
          <w:t>Figure 76 - Edit Entry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_Toc164156929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70</w:t>
        </w:r>
        <w:r w:rsidR="00241BF5" w:rsidRPr="00E84CDD">
          <w:rPr>
            <w:rFonts w:cstheme="minorHAnsi"/>
            <w:noProof/>
            <w:webHidden/>
          </w:rPr>
          <w:fldChar w:fldCharType="end"/>
        </w:r>
      </w:hyperlink>
    </w:p>
    <w:p w14:paraId="6EB67DB9" w14:textId="7079248D" w:rsidR="00241BF5" w:rsidRPr="00E84CDD" w:rsidRDefault="00000000">
      <w:pPr>
        <w:pStyle w:val="TableofFigures"/>
        <w:tabs>
          <w:tab w:val="right" w:leader="dot" w:pos="9350"/>
        </w:tabs>
        <w:rPr>
          <w:rFonts w:eastAsiaTheme="minorEastAsia" w:cstheme="minorBidi"/>
          <w:noProof/>
          <w:kern w:val="2"/>
        </w:rPr>
      </w:pPr>
      <w:hyperlink w:anchor="_Toc164156930" w:history="1">
        <w:r w:rsidR="00241BF5" w:rsidRPr="00E84CDD">
          <w:rPr>
            <w:rStyle w:val="Hyperlink"/>
            <w:rFonts w:cstheme="minorHAnsi"/>
            <w:noProof/>
          </w:rPr>
          <w:t>Figure 77 - View Positions &amp; Staff Assignment Link Selected to Reconcile Team with Models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70</w:t>
        </w:r>
        <w:r w:rsidR="00241BF5" w:rsidRPr="00E84CDD">
          <w:rPr>
            <w:rFonts w:cstheme="minorHAnsi"/>
            <w:noProof/>
            <w:webHidden/>
          </w:rPr>
          <w:fldChar w:fldCharType="end"/>
        </w:r>
      </w:hyperlink>
    </w:p>
    <w:p w14:paraId="6A021359" w14:textId="1DCD79CE" w:rsidR="00241BF5" w:rsidRPr="00E84CDD" w:rsidRDefault="00000000">
      <w:pPr>
        <w:pStyle w:val="TableofFigures"/>
        <w:tabs>
          <w:tab w:val="right" w:leader="dot" w:pos="9350"/>
        </w:tabs>
        <w:rPr>
          <w:rFonts w:eastAsiaTheme="minorEastAsia" w:cstheme="minorBidi"/>
          <w:noProof/>
          <w:kern w:val="2"/>
        </w:rPr>
      </w:pPr>
      <w:hyperlink w:anchor="_Toc164156931" w:history="1">
        <w:r w:rsidR="00241BF5" w:rsidRPr="00E84CDD">
          <w:rPr>
            <w:rStyle w:val="Hyperlink"/>
            <w:rFonts w:cstheme="minorHAnsi"/>
            <w:noProof/>
          </w:rPr>
          <w:t>Figure 78 - Position List Screen with Message Displaying Team was Reconciled Against Models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71</w:t>
        </w:r>
        <w:r w:rsidR="00241BF5" w:rsidRPr="00E84CDD">
          <w:rPr>
            <w:rFonts w:cstheme="minorHAnsi"/>
            <w:noProof/>
            <w:webHidden/>
          </w:rPr>
          <w:fldChar w:fldCharType="end"/>
        </w:r>
      </w:hyperlink>
    </w:p>
    <w:p w14:paraId="6CAD21F5" w14:textId="520550F0" w:rsidR="00241BF5" w:rsidRPr="00E84CDD" w:rsidRDefault="00000000">
      <w:pPr>
        <w:pStyle w:val="TableofFigures"/>
        <w:tabs>
          <w:tab w:val="right" w:leader="dot" w:pos="9350"/>
        </w:tabs>
        <w:rPr>
          <w:rFonts w:eastAsiaTheme="minorEastAsia" w:cstheme="minorBidi"/>
          <w:noProof/>
          <w:kern w:val="2"/>
        </w:rPr>
      </w:pPr>
      <w:hyperlink w:anchor="_Toc164156932" w:history="1">
        <w:r w:rsidR="00241BF5" w:rsidRPr="00E84CDD">
          <w:rPr>
            <w:rStyle w:val="Hyperlink"/>
            <w:rFonts w:cstheme="minorHAnsi"/>
            <w:noProof/>
          </w:rPr>
          <w:t>Figure 79 - Search Model Configuration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71</w:t>
        </w:r>
        <w:r w:rsidR="00241BF5" w:rsidRPr="00E84CDD">
          <w:rPr>
            <w:rFonts w:cstheme="minorHAnsi"/>
            <w:noProof/>
            <w:webHidden/>
          </w:rPr>
          <w:fldChar w:fldCharType="end"/>
        </w:r>
      </w:hyperlink>
    </w:p>
    <w:p w14:paraId="48FCB208" w14:textId="40FF6DB1" w:rsidR="00241BF5" w:rsidRPr="00E84CDD" w:rsidRDefault="00000000">
      <w:pPr>
        <w:pStyle w:val="TableofFigures"/>
        <w:tabs>
          <w:tab w:val="right" w:leader="dot" w:pos="9350"/>
        </w:tabs>
        <w:rPr>
          <w:rFonts w:eastAsiaTheme="minorEastAsia" w:cstheme="minorBidi"/>
          <w:noProof/>
          <w:kern w:val="2"/>
        </w:rPr>
      </w:pPr>
      <w:hyperlink w:anchor="_Toc164156933" w:history="1">
        <w:r w:rsidR="00241BF5" w:rsidRPr="00E84CDD">
          <w:rPr>
            <w:rStyle w:val="Hyperlink"/>
            <w:rFonts w:cstheme="minorHAnsi"/>
            <w:noProof/>
          </w:rPr>
          <w:t>Figure 80 - Search for Create Model Configuration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72</w:t>
        </w:r>
        <w:r w:rsidR="00241BF5" w:rsidRPr="00E84CDD">
          <w:rPr>
            <w:rFonts w:cstheme="minorHAnsi"/>
            <w:noProof/>
            <w:webHidden/>
          </w:rPr>
          <w:fldChar w:fldCharType="end"/>
        </w:r>
      </w:hyperlink>
    </w:p>
    <w:p w14:paraId="2146CAD4" w14:textId="40A8601C" w:rsidR="00241BF5" w:rsidRPr="00E84CDD" w:rsidRDefault="00000000">
      <w:pPr>
        <w:pStyle w:val="TableofFigures"/>
        <w:tabs>
          <w:tab w:val="right" w:leader="dot" w:pos="9350"/>
        </w:tabs>
        <w:rPr>
          <w:rFonts w:eastAsiaTheme="minorEastAsia" w:cstheme="minorBidi"/>
          <w:noProof/>
          <w:kern w:val="2"/>
        </w:rPr>
      </w:pPr>
      <w:hyperlink w:anchor="_Toc164156934" w:history="1">
        <w:r w:rsidR="00241BF5" w:rsidRPr="00E84CDD">
          <w:rPr>
            <w:rStyle w:val="Hyperlink"/>
            <w:rFonts w:cstheme="minorHAnsi"/>
            <w:noProof/>
          </w:rPr>
          <w:t>Figure 81 - View/Adjust Station Modeled Capacity Calculation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73</w:t>
        </w:r>
        <w:r w:rsidR="00241BF5" w:rsidRPr="00E84CDD">
          <w:rPr>
            <w:rFonts w:cstheme="minorHAnsi"/>
            <w:noProof/>
            <w:webHidden/>
          </w:rPr>
          <w:fldChar w:fldCharType="end"/>
        </w:r>
      </w:hyperlink>
    </w:p>
    <w:p w14:paraId="33DFEC66" w14:textId="2CF16B8E" w:rsidR="00241BF5" w:rsidRPr="00E84CDD" w:rsidRDefault="00000000">
      <w:pPr>
        <w:pStyle w:val="TableofFigures"/>
        <w:tabs>
          <w:tab w:val="right" w:leader="dot" w:pos="9350"/>
        </w:tabs>
        <w:rPr>
          <w:rFonts w:eastAsiaTheme="minorEastAsia" w:cstheme="minorBidi"/>
          <w:noProof/>
          <w:kern w:val="2"/>
        </w:rPr>
      </w:pPr>
      <w:hyperlink w:anchor="_Toc164156935" w:history="1">
        <w:r w:rsidR="00241BF5" w:rsidRPr="00E84CDD">
          <w:rPr>
            <w:rStyle w:val="Hyperlink"/>
            <w:rFonts w:cstheme="minorHAnsi"/>
            <w:noProof/>
          </w:rPr>
          <w:t>Figure 82 – Station Modeled Capacity Calculation - Selection of Care Type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74</w:t>
        </w:r>
        <w:r w:rsidR="00241BF5" w:rsidRPr="00E84CDD">
          <w:rPr>
            <w:rFonts w:cstheme="minorHAnsi"/>
            <w:noProof/>
            <w:webHidden/>
          </w:rPr>
          <w:fldChar w:fldCharType="end"/>
        </w:r>
      </w:hyperlink>
    </w:p>
    <w:p w14:paraId="307CE68A" w14:textId="5E5790E9" w:rsidR="00241BF5" w:rsidRPr="00E84CDD" w:rsidRDefault="00000000">
      <w:pPr>
        <w:pStyle w:val="TableofFigures"/>
        <w:tabs>
          <w:tab w:val="right" w:leader="dot" w:pos="9350"/>
        </w:tabs>
        <w:rPr>
          <w:rFonts w:eastAsiaTheme="minorEastAsia" w:cstheme="minorBidi"/>
          <w:noProof/>
          <w:kern w:val="2"/>
        </w:rPr>
      </w:pPr>
      <w:hyperlink w:anchor="_Toc164156936" w:history="1">
        <w:r w:rsidR="00241BF5" w:rsidRPr="00E84CDD">
          <w:rPr>
            <w:rStyle w:val="Hyperlink"/>
            <w:rFonts w:cstheme="minorHAnsi"/>
            <w:noProof/>
          </w:rPr>
          <w:t>Figure 83 - Model Panel Size Calculation - Worksheet for Primary Care Team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74</w:t>
        </w:r>
        <w:r w:rsidR="00241BF5" w:rsidRPr="00E84CDD">
          <w:rPr>
            <w:rFonts w:cstheme="minorHAnsi"/>
            <w:noProof/>
            <w:webHidden/>
          </w:rPr>
          <w:fldChar w:fldCharType="end"/>
        </w:r>
      </w:hyperlink>
    </w:p>
    <w:p w14:paraId="42A4FBAC" w14:textId="3DF48470" w:rsidR="00241BF5" w:rsidRPr="00E84CDD" w:rsidRDefault="00000000">
      <w:pPr>
        <w:pStyle w:val="TableofFigures"/>
        <w:tabs>
          <w:tab w:val="right" w:leader="dot" w:pos="9350"/>
        </w:tabs>
        <w:rPr>
          <w:rFonts w:eastAsiaTheme="minorEastAsia" w:cstheme="minorBidi"/>
          <w:noProof/>
          <w:kern w:val="2"/>
        </w:rPr>
      </w:pPr>
      <w:hyperlink w:anchor="_Toc164156937" w:history="1">
        <w:r w:rsidR="00241BF5" w:rsidRPr="00E84CDD">
          <w:rPr>
            <w:rStyle w:val="Hyperlink"/>
            <w:rFonts w:cstheme="minorHAnsi"/>
            <w:noProof/>
          </w:rPr>
          <w:t>Figure 84 - View Intensity on Patient Profile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75</w:t>
        </w:r>
        <w:r w:rsidR="00241BF5" w:rsidRPr="00E84CDD">
          <w:rPr>
            <w:rFonts w:cstheme="minorHAnsi"/>
            <w:noProof/>
            <w:webHidden/>
          </w:rPr>
          <w:fldChar w:fldCharType="end"/>
        </w:r>
      </w:hyperlink>
    </w:p>
    <w:p w14:paraId="4E57D086" w14:textId="027A3E0C" w:rsidR="00241BF5" w:rsidRPr="00E84CDD" w:rsidRDefault="00000000">
      <w:pPr>
        <w:pStyle w:val="TableofFigures"/>
        <w:tabs>
          <w:tab w:val="right" w:leader="dot" w:pos="9350"/>
        </w:tabs>
        <w:rPr>
          <w:rFonts w:eastAsiaTheme="minorEastAsia" w:cstheme="minorBidi"/>
          <w:noProof/>
          <w:kern w:val="2"/>
        </w:rPr>
      </w:pPr>
      <w:hyperlink w:anchor="_Toc164156938" w:history="1">
        <w:r w:rsidR="00241BF5" w:rsidRPr="00E84CDD">
          <w:rPr>
            <w:rStyle w:val="Hyperlink"/>
            <w:rFonts w:cstheme="minorHAnsi"/>
            <w:noProof/>
          </w:rPr>
          <w:t>Figure 85 - View Intensity on Team Profile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75</w:t>
        </w:r>
        <w:r w:rsidR="00241BF5" w:rsidRPr="00E84CDD">
          <w:rPr>
            <w:rFonts w:cstheme="minorHAnsi"/>
            <w:noProof/>
            <w:webHidden/>
          </w:rPr>
          <w:fldChar w:fldCharType="end"/>
        </w:r>
      </w:hyperlink>
    </w:p>
    <w:p w14:paraId="19E772C2" w14:textId="06F2581D" w:rsidR="00241BF5" w:rsidRPr="00E84CDD" w:rsidRDefault="00000000">
      <w:pPr>
        <w:pStyle w:val="TableofFigures"/>
        <w:tabs>
          <w:tab w:val="right" w:leader="dot" w:pos="9350"/>
        </w:tabs>
        <w:rPr>
          <w:rFonts w:eastAsiaTheme="minorEastAsia" w:cstheme="minorBidi"/>
          <w:noProof/>
          <w:kern w:val="2"/>
        </w:rPr>
      </w:pPr>
      <w:hyperlink w:anchor="_Toc164156939" w:history="1">
        <w:r w:rsidR="00241BF5" w:rsidRPr="00E84CDD">
          <w:rPr>
            <w:rStyle w:val="Hyperlink"/>
            <w:rFonts w:cstheme="minorHAnsi"/>
            <w:noProof/>
          </w:rPr>
          <w:t>Figure 86 - Summary of Calculation Results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_Toc164156939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75</w:t>
        </w:r>
        <w:r w:rsidR="00241BF5" w:rsidRPr="00E84CDD">
          <w:rPr>
            <w:rFonts w:cstheme="minorHAnsi"/>
            <w:noProof/>
            <w:webHidden/>
          </w:rPr>
          <w:fldChar w:fldCharType="end"/>
        </w:r>
      </w:hyperlink>
    </w:p>
    <w:p w14:paraId="5F2A3A4A" w14:textId="00A1891E" w:rsidR="00241BF5" w:rsidRPr="00E84CDD" w:rsidRDefault="00000000">
      <w:pPr>
        <w:pStyle w:val="TableofFigures"/>
        <w:tabs>
          <w:tab w:val="right" w:leader="dot" w:pos="9350"/>
        </w:tabs>
        <w:rPr>
          <w:rFonts w:eastAsiaTheme="minorEastAsia" w:cstheme="minorBidi"/>
          <w:noProof/>
          <w:kern w:val="2"/>
        </w:rPr>
      </w:pPr>
      <w:hyperlink w:anchor="_Toc164156940" w:history="1">
        <w:r w:rsidR="00241BF5" w:rsidRPr="00E84CDD">
          <w:rPr>
            <w:rStyle w:val="Hyperlink"/>
            <w:rFonts w:cstheme="minorHAnsi"/>
            <w:noProof/>
          </w:rPr>
          <w:t>Figure 87 - Action Primary Care Teams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76</w:t>
        </w:r>
        <w:r w:rsidR="00241BF5" w:rsidRPr="00E84CDD">
          <w:rPr>
            <w:rFonts w:cstheme="minorHAnsi"/>
            <w:noProof/>
            <w:webHidden/>
          </w:rPr>
          <w:fldChar w:fldCharType="end"/>
        </w:r>
      </w:hyperlink>
    </w:p>
    <w:p w14:paraId="720B2376" w14:textId="75B19031" w:rsidR="00241BF5" w:rsidRPr="00E84CDD" w:rsidRDefault="00000000">
      <w:pPr>
        <w:pStyle w:val="TableofFigures"/>
        <w:tabs>
          <w:tab w:val="right" w:leader="dot" w:pos="9350"/>
        </w:tabs>
        <w:rPr>
          <w:rFonts w:eastAsiaTheme="minorEastAsia" w:cstheme="minorBidi"/>
          <w:noProof/>
          <w:kern w:val="2"/>
        </w:rPr>
      </w:pPr>
      <w:hyperlink w:anchor="_Toc164156941" w:history="1">
        <w:r w:rsidR="00241BF5" w:rsidRPr="00E84CDD">
          <w:rPr>
            <w:rStyle w:val="Hyperlink"/>
            <w:rFonts w:cstheme="minorHAnsi"/>
            <w:noProof/>
          </w:rPr>
          <w:t>Figure 88 - Action Primary Care Teams with Room Assignments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77</w:t>
        </w:r>
        <w:r w:rsidR="00241BF5" w:rsidRPr="00E84CDD">
          <w:rPr>
            <w:rFonts w:cstheme="minorHAnsi"/>
            <w:noProof/>
            <w:webHidden/>
          </w:rPr>
          <w:fldChar w:fldCharType="end"/>
        </w:r>
      </w:hyperlink>
    </w:p>
    <w:p w14:paraId="305C6C5D" w14:textId="65384BBF" w:rsidR="00241BF5" w:rsidRPr="00E84CDD" w:rsidRDefault="00000000">
      <w:pPr>
        <w:pStyle w:val="TableofFigures"/>
        <w:tabs>
          <w:tab w:val="right" w:leader="dot" w:pos="9350"/>
        </w:tabs>
        <w:rPr>
          <w:rFonts w:eastAsiaTheme="minorEastAsia" w:cstheme="minorBidi"/>
          <w:noProof/>
          <w:kern w:val="2"/>
        </w:rPr>
      </w:pPr>
      <w:hyperlink w:anchor="_Toc164156942" w:history="1">
        <w:r w:rsidR="00241BF5" w:rsidRPr="00E84CDD">
          <w:rPr>
            <w:rStyle w:val="Hyperlink"/>
            <w:rFonts w:cstheme="minorHAnsi"/>
            <w:noProof/>
          </w:rPr>
          <w:t>Figure 89 - View Modeled Panel Size Change History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77</w:t>
        </w:r>
        <w:r w:rsidR="00241BF5" w:rsidRPr="00E84CDD">
          <w:rPr>
            <w:rFonts w:cstheme="minorHAnsi"/>
            <w:noProof/>
            <w:webHidden/>
          </w:rPr>
          <w:fldChar w:fldCharType="end"/>
        </w:r>
      </w:hyperlink>
    </w:p>
    <w:p w14:paraId="64B6076C" w14:textId="237F8343" w:rsidR="00241BF5" w:rsidRPr="00E84CDD" w:rsidRDefault="00000000">
      <w:pPr>
        <w:pStyle w:val="TableofFigures"/>
        <w:tabs>
          <w:tab w:val="right" w:leader="dot" w:pos="9350"/>
        </w:tabs>
        <w:rPr>
          <w:rFonts w:eastAsiaTheme="minorEastAsia" w:cstheme="minorBidi"/>
          <w:noProof/>
          <w:kern w:val="2"/>
        </w:rPr>
      </w:pPr>
      <w:hyperlink w:anchor="_Toc164156943" w:history="1">
        <w:r w:rsidR="00241BF5" w:rsidRPr="00E84CDD">
          <w:rPr>
            <w:rStyle w:val="Hyperlink"/>
            <w:rFonts w:cstheme="minorHAnsi"/>
            <w:noProof/>
          </w:rPr>
          <w:t>Figure 90 – Station Modeled Capacity Calculation – Select Care Type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78</w:t>
        </w:r>
        <w:r w:rsidR="00241BF5" w:rsidRPr="00E84CDD">
          <w:rPr>
            <w:rFonts w:cstheme="minorHAnsi"/>
            <w:noProof/>
            <w:webHidden/>
          </w:rPr>
          <w:fldChar w:fldCharType="end"/>
        </w:r>
      </w:hyperlink>
    </w:p>
    <w:p w14:paraId="364799B2" w14:textId="17848BB9" w:rsidR="00241BF5" w:rsidRPr="00E84CDD" w:rsidRDefault="00000000">
      <w:pPr>
        <w:pStyle w:val="TableofFigures"/>
        <w:tabs>
          <w:tab w:val="right" w:leader="dot" w:pos="9350"/>
        </w:tabs>
        <w:rPr>
          <w:rFonts w:eastAsiaTheme="minorEastAsia" w:cstheme="minorBidi"/>
          <w:noProof/>
          <w:kern w:val="2"/>
        </w:rPr>
      </w:pPr>
      <w:hyperlink w:anchor="_Toc164156944" w:history="1">
        <w:r w:rsidR="00241BF5" w:rsidRPr="00E84CDD">
          <w:rPr>
            <w:rStyle w:val="Hyperlink"/>
            <w:rFonts w:cstheme="minorHAnsi"/>
            <w:noProof/>
          </w:rPr>
          <w:t>Figure 91 - View Modeled Size Change History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78</w:t>
        </w:r>
        <w:r w:rsidR="00241BF5" w:rsidRPr="00E84CDD">
          <w:rPr>
            <w:rFonts w:cstheme="minorHAnsi"/>
            <w:noProof/>
            <w:webHidden/>
          </w:rPr>
          <w:fldChar w:fldCharType="end"/>
        </w:r>
      </w:hyperlink>
    </w:p>
    <w:p w14:paraId="73E004DF" w14:textId="01041970" w:rsidR="00241BF5" w:rsidRPr="00E84CDD" w:rsidRDefault="00000000">
      <w:pPr>
        <w:pStyle w:val="TableofFigures"/>
        <w:tabs>
          <w:tab w:val="right" w:leader="dot" w:pos="9350"/>
        </w:tabs>
        <w:rPr>
          <w:rFonts w:eastAsiaTheme="minorEastAsia" w:cstheme="minorBidi"/>
          <w:noProof/>
          <w:kern w:val="2"/>
        </w:rPr>
      </w:pPr>
      <w:hyperlink w:anchor="_Toc164156945" w:history="1">
        <w:r w:rsidR="00241BF5" w:rsidRPr="00E84CDD">
          <w:rPr>
            <w:rStyle w:val="Hyperlink"/>
            <w:rFonts w:cstheme="minorHAnsi"/>
            <w:noProof/>
          </w:rPr>
          <w:t>Figure 92 - View Primary Care Intensity</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78</w:t>
        </w:r>
        <w:r w:rsidR="00241BF5" w:rsidRPr="00E84CDD">
          <w:rPr>
            <w:rFonts w:cstheme="minorHAnsi"/>
            <w:noProof/>
            <w:webHidden/>
          </w:rPr>
          <w:fldChar w:fldCharType="end"/>
        </w:r>
      </w:hyperlink>
    </w:p>
    <w:p w14:paraId="7427DC97" w14:textId="4F004861" w:rsidR="00241BF5" w:rsidRPr="00E84CDD" w:rsidRDefault="00000000">
      <w:pPr>
        <w:pStyle w:val="TableofFigures"/>
        <w:tabs>
          <w:tab w:val="right" w:leader="dot" w:pos="9350"/>
        </w:tabs>
        <w:rPr>
          <w:rFonts w:eastAsiaTheme="minorEastAsia" w:cstheme="minorBidi"/>
          <w:noProof/>
          <w:kern w:val="2"/>
        </w:rPr>
      </w:pPr>
      <w:hyperlink w:anchor="_Toc164156946" w:history="1">
        <w:r w:rsidR="00241BF5" w:rsidRPr="00E84CDD">
          <w:rPr>
            <w:rStyle w:val="Hyperlink"/>
            <w:rFonts w:cstheme="minorHAnsi"/>
            <w:noProof/>
          </w:rPr>
          <w:t>Figure 93 - View Primary Care Intensity Value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79</w:t>
        </w:r>
        <w:r w:rsidR="00241BF5" w:rsidRPr="00E84CDD">
          <w:rPr>
            <w:rFonts w:cstheme="minorHAnsi"/>
            <w:noProof/>
            <w:webHidden/>
          </w:rPr>
          <w:fldChar w:fldCharType="end"/>
        </w:r>
      </w:hyperlink>
    </w:p>
    <w:p w14:paraId="3846772E" w14:textId="7913E009" w:rsidR="00241BF5" w:rsidRPr="00E84CDD" w:rsidRDefault="00000000">
      <w:pPr>
        <w:pStyle w:val="TableofFigures"/>
        <w:tabs>
          <w:tab w:val="right" w:leader="dot" w:pos="9350"/>
        </w:tabs>
        <w:rPr>
          <w:rFonts w:eastAsiaTheme="minorEastAsia" w:cstheme="minorBidi"/>
          <w:noProof/>
          <w:kern w:val="2"/>
        </w:rPr>
      </w:pPr>
      <w:hyperlink w:anchor="_Toc164156947" w:history="1">
        <w:r w:rsidR="00241BF5" w:rsidRPr="00E84CDD">
          <w:rPr>
            <w:rStyle w:val="Hyperlink"/>
            <w:rFonts w:cstheme="minorHAnsi"/>
            <w:noProof/>
          </w:rPr>
          <w:t>Figure 94 - Search for Patient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79</w:t>
        </w:r>
        <w:r w:rsidR="00241BF5" w:rsidRPr="00E84CDD">
          <w:rPr>
            <w:rFonts w:cstheme="minorHAnsi"/>
            <w:noProof/>
            <w:webHidden/>
          </w:rPr>
          <w:fldChar w:fldCharType="end"/>
        </w:r>
      </w:hyperlink>
    </w:p>
    <w:p w14:paraId="0256EFF7" w14:textId="6E499FE8" w:rsidR="00241BF5" w:rsidRPr="00E84CDD" w:rsidRDefault="00000000">
      <w:pPr>
        <w:pStyle w:val="TableofFigures"/>
        <w:tabs>
          <w:tab w:val="right" w:leader="dot" w:pos="9350"/>
        </w:tabs>
        <w:rPr>
          <w:rFonts w:eastAsiaTheme="minorEastAsia" w:cstheme="minorBidi"/>
          <w:noProof/>
          <w:kern w:val="2"/>
        </w:rPr>
      </w:pPr>
      <w:hyperlink w:anchor="_Toc164156948" w:history="1">
        <w:r w:rsidR="00241BF5" w:rsidRPr="00E84CDD">
          <w:rPr>
            <w:rStyle w:val="Hyperlink"/>
            <w:rFonts w:cstheme="minorHAnsi"/>
            <w:noProof/>
          </w:rPr>
          <w:t>Figure 95 - Assigning a Patient to a Team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79</w:t>
        </w:r>
        <w:r w:rsidR="00241BF5" w:rsidRPr="00E84CDD">
          <w:rPr>
            <w:rFonts w:cstheme="minorHAnsi"/>
            <w:noProof/>
            <w:webHidden/>
          </w:rPr>
          <w:fldChar w:fldCharType="end"/>
        </w:r>
      </w:hyperlink>
    </w:p>
    <w:p w14:paraId="5C407872" w14:textId="24FC1ACB" w:rsidR="00241BF5" w:rsidRPr="00E84CDD" w:rsidRDefault="00000000">
      <w:pPr>
        <w:pStyle w:val="TableofFigures"/>
        <w:tabs>
          <w:tab w:val="right" w:leader="dot" w:pos="9350"/>
        </w:tabs>
        <w:rPr>
          <w:rFonts w:eastAsiaTheme="minorEastAsia" w:cstheme="minorBidi"/>
          <w:noProof/>
          <w:kern w:val="2"/>
        </w:rPr>
      </w:pPr>
      <w:hyperlink w:anchor="_Toc164156949" w:history="1">
        <w:r w:rsidR="00241BF5" w:rsidRPr="00E84CDD">
          <w:rPr>
            <w:rStyle w:val="Hyperlink"/>
            <w:rFonts w:cstheme="minorHAnsi"/>
            <w:noProof/>
          </w:rPr>
          <w:t>Figure 96 - View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_Toc164156949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80</w:t>
        </w:r>
        <w:r w:rsidR="00241BF5" w:rsidRPr="00E84CDD">
          <w:rPr>
            <w:rFonts w:cstheme="minorHAnsi"/>
            <w:noProof/>
            <w:webHidden/>
          </w:rPr>
          <w:fldChar w:fldCharType="end"/>
        </w:r>
      </w:hyperlink>
    </w:p>
    <w:p w14:paraId="3059A394" w14:textId="73DFF6CF" w:rsidR="00241BF5" w:rsidRPr="00E84CDD" w:rsidRDefault="00000000">
      <w:pPr>
        <w:pStyle w:val="TableofFigures"/>
        <w:tabs>
          <w:tab w:val="right" w:leader="dot" w:pos="9350"/>
        </w:tabs>
        <w:rPr>
          <w:rFonts w:eastAsiaTheme="minorEastAsia" w:cstheme="minorBidi"/>
          <w:noProof/>
          <w:kern w:val="2"/>
        </w:rPr>
      </w:pPr>
      <w:hyperlink w:anchor="_Toc164156950" w:history="1">
        <w:r w:rsidR="00241BF5" w:rsidRPr="00E84CDD">
          <w:rPr>
            <w:rStyle w:val="Hyperlink"/>
            <w:rFonts w:cstheme="minorHAnsi"/>
            <w:noProof/>
          </w:rPr>
          <w:t>Figure 97 - Assigning a Patient to a Team From the Search for Team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80</w:t>
        </w:r>
        <w:r w:rsidR="00241BF5" w:rsidRPr="00E84CDD">
          <w:rPr>
            <w:rFonts w:cstheme="minorHAnsi"/>
            <w:noProof/>
            <w:webHidden/>
          </w:rPr>
          <w:fldChar w:fldCharType="end"/>
        </w:r>
      </w:hyperlink>
    </w:p>
    <w:p w14:paraId="79E54066" w14:textId="603CF8F0" w:rsidR="00241BF5" w:rsidRPr="00E84CDD" w:rsidRDefault="00000000">
      <w:pPr>
        <w:pStyle w:val="TableofFigures"/>
        <w:tabs>
          <w:tab w:val="right" w:leader="dot" w:pos="9350"/>
        </w:tabs>
        <w:rPr>
          <w:rFonts w:eastAsiaTheme="minorEastAsia" w:cstheme="minorBidi"/>
          <w:noProof/>
          <w:kern w:val="2"/>
        </w:rPr>
      </w:pPr>
      <w:hyperlink w:anchor="_Toc164156951" w:history="1">
        <w:r w:rsidR="00241BF5" w:rsidRPr="00E84CDD">
          <w:rPr>
            <w:rStyle w:val="Hyperlink"/>
            <w:rFonts w:cstheme="minorHAnsi"/>
            <w:noProof/>
          </w:rPr>
          <w:t>Figure 98 - Team Assignment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81</w:t>
        </w:r>
        <w:r w:rsidR="00241BF5" w:rsidRPr="00E84CDD">
          <w:rPr>
            <w:rFonts w:cstheme="minorHAnsi"/>
            <w:noProof/>
            <w:webHidden/>
          </w:rPr>
          <w:fldChar w:fldCharType="end"/>
        </w:r>
      </w:hyperlink>
    </w:p>
    <w:p w14:paraId="6AE48EE0" w14:textId="5A780D28" w:rsidR="00241BF5" w:rsidRPr="00E84CDD" w:rsidRDefault="00000000">
      <w:pPr>
        <w:pStyle w:val="TableofFigures"/>
        <w:tabs>
          <w:tab w:val="right" w:leader="dot" w:pos="9350"/>
        </w:tabs>
        <w:rPr>
          <w:rFonts w:eastAsiaTheme="minorEastAsia" w:cstheme="minorBidi"/>
          <w:noProof/>
          <w:kern w:val="2"/>
        </w:rPr>
      </w:pPr>
      <w:hyperlink w:anchor="_Toc164156952" w:history="1">
        <w:r w:rsidR="00241BF5" w:rsidRPr="00E84CDD">
          <w:rPr>
            <w:rStyle w:val="Hyperlink"/>
            <w:rFonts w:cstheme="minorHAnsi"/>
            <w:noProof/>
          </w:rPr>
          <w:t>Figure 99 - Attention Message After a Patient is Assigned to a Team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81</w:t>
        </w:r>
        <w:r w:rsidR="00241BF5" w:rsidRPr="00E84CDD">
          <w:rPr>
            <w:rFonts w:cstheme="minorHAnsi"/>
            <w:noProof/>
            <w:webHidden/>
          </w:rPr>
          <w:fldChar w:fldCharType="end"/>
        </w:r>
      </w:hyperlink>
    </w:p>
    <w:p w14:paraId="5D4A1119" w14:textId="1A5D357F" w:rsidR="00241BF5" w:rsidRPr="00E84CDD" w:rsidRDefault="00000000">
      <w:pPr>
        <w:pStyle w:val="TableofFigures"/>
        <w:tabs>
          <w:tab w:val="right" w:leader="dot" w:pos="9350"/>
        </w:tabs>
        <w:rPr>
          <w:rFonts w:eastAsiaTheme="minorEastAsia" w:cstheme="minorBidi"/>
          <w:noProof/>
          <w:kern w:val="2"/>
        </w:rPr>
      </w:pPr>
      <w:hyperlink w:anchor="_Toc164156953" w:history="1">
        <w:r w:rsidR="00241BF5" w:rsidRPr="00E84CDD">
          <w:rPr>
            <w:rStyle w:val="Hyperlink"/>
            <w:rFonts w:cstheme="minorHAnsi"/>
            <w:noProof/>
          </w:rPr>
          <w:t>Figure 100 - Search for a Patient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82</w:t>
        </w:r>
        <w:r w:rsidR="00241BF5" w:rsidRPr="00E84CDD">
          <w:rPr>
            <w:rFonts w:cstheme="minorHAnsi"/>
            <w:noProof/>
            <w:webHidden/>
          </w:rPr>
          <w:fldChar w:fldCharType="end"/>
        </w:r>
      </w:hyperlink>
    </w:p>
    <w:p w14:paraId="7D7ED14F" w14:textId="3B3E1361" w:rsidR="00241BF5" w:rsidRPr="00E84CDD" w:rsidRDefault="00000000">
      <w:pPr>
        <w:pStyle w:val="TableofFigures"/>
        <w:tabs>
          <w:tab w:val="right" w:leader="dot" w:pos="9350"/>
        </w:tabs>
        <w:rPr>
          <w:rFonts w:eastAsiaTheme="minorEastAsia" w:cstheme="minorBidi"/>
          <w:noProof/>
          <w:kern w:val="2"/>
        </w:rPr>
      </w:pPr>
      <w:hyperlink w:anchor="_Toc164156954" w:history="1">
        <w:r w:rsidR="00241BF5" w:rsidRPr="00E84CDD">
          <w:rPr>
            <w:rStyle w:val="Hyperlink"/>
            <w:rFonts w:cstheme="minorHAnsi"/>
            <w:noProof/>
          </w:rPr>
          <w:t>Figure 101 - Search for a Patient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83</w:t>
        </w:r>
        <w:r w:rsidR="00241BF5" w:rsidRPr="00E84CDD">
          <w:rPr>
            <w:rFonts w:cstheme="minorHAnsi"/>
            <w:noProof/>
            <w:webHidden/>
          </w:rPr>
          <w:fldChar w:fldCharType="end"/>
        </w:r>
      </w:hyperlink>
    </w:p>
    <w:p w14:paraId="0530ACC1" w14:textId="0722CDD7" w:rsidR="00241BF5" w:rsidRPr="00E84CDD" w:rsidRDefault="00000000">
      <w:pPr>
        <w:pStyle w:val="TableofFigures"/>
        <w:tabs>
          <w:tab w:val="right" w:leader="dot" w:pos="9350"/>
        </w:tabs>
        <w:rPr>
          <w:rFonts w:eastAsiaTheme="minorEastAsia" w:cstheme="minorBidi"/>
          <w:noProof/>
          <w:kern w:val="2"/>
        </w:rPr>
      </w:pPr>
      <w:hyperlink w:anchor="_Toc164156955" w:history="1">
        <w:r w:rsidR="00241BF5" w:rsidRPr="00E84CDD">
          <w:rPr>
            <w:rStyle w:val="Hyperlink"/>
            <w:rFonts w:cstheme="minorHAnsi"/>
            <w:noProof/>
          </w:rPr>
          <w:t>Figure 102 - Search for Patient Screen to View or Modify a Patient Profile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84</w:t>
        </w:r>
        <w:r w:rsidR="00241BF5" w:rsidRPr="00E84CDD">
          <w:rPr>
            <w:rFonts w:cstheme="minorHAnsi"/>
            <w:noProof/>
            <w:webHidden/>
          </w:rPr>
          <w:fldChar w:fldCharType="end"/>
        </w:r>
      </w:hyperlink>
    </w:p>
    <w:p w14:paraId="37600EB4" w14:textId="65EB23D0" w:rsidR="00241BF5" w:rsidRPr="00E84CDD" w:rsidRDefault="00000000">
      <w:pPr>
        <w:pStyle w:val="TableofFigures"/>
        <w:tabs>
          <w:tab w:val="right" w:leader="dot" w:pos="9350"/>
        </w:tabs>
        <w:rPr>
          <w:rFonts w:eastAsiaTheme="minorEastAsia" w:cstheme="minorBidi"/>
          <w:noProof/>
          <w:kern w:val="2"/>
        </w:rPr>
      </w:pPr>
      <w:hyperlink w:anchor="_Toc164156956" w:history="1">
        <w:r w:rsidR="00241BF5" w:rsidRPr="00E84CDD">
          <w:rPr>
            <w:rStyle w:val="Hyperlink"/>
            <w:rFonts w:cstheme="minorHAnsi"/>
            <w:noProof/>
          </w:rPr>
          <w:t>Figure 103 - Search for Patient Screen with the Patient Name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84</w:t>
        </w:r>
        <w:r w:rsidR="00241BF5" w:rsidRPr="00E84CDD">
          <w:rPr>
            <w:rFonts w:cstheme="minorHAnsi"/>
            <w:noProof/>
            <w:webHidden/>
          </w:rPr>
          <w:fldChar w:fldCharType="end"/>
        </w:r>
      </w:hyperlink>
    </w:p>
    <w:p w14:paraId="7B20D7C5" w14:textId="427ADCFB" w:rsidR="00241BF5" w:rsidRPr="00E84CDD" w:rsidRDefault="00000000">
      <w:pPr>
        <w:pStyle w:val="TableofFigures"/>
        <w:tabs>
          <w:tab w:val="right" w:leader="dot" w:pos="9350"/>
        </w:tabs>
        <w:rPr>
          <w:rFonts w:eastAsiaTheme="minorEastAsia" w:cstheme="minorBidi"/>
          <w:noProof/>
          <w:kern w:val="2"/>
        </w:rPr>
      </w:pPr>
      <w:hyperlink w:anchor="_Toc164156957" w:history="1">
        <w:r w:rsidR="00241BF5" w:rsidRPr="00E84CDD">
          <w:rPr>
            <w:rStyle w:val="Hyperlink"/>
            <w:rFonts w:cstheme="minorHAnsi"/>
            <w:noProof/>
          </w:rPr>
          <w:t>Figure 104 - View or Modify the Patient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85</w:t>
        </w:r>
        <w:r w:rsidR="00241BF5" w:rsidRPr="00E84CDD">
          <w:rPr>
            <w:rFonts w:cstheme="minorHAnsi"/>
            <w:noProof/>
            <w:webHidden/>
          </w:rPr>
          <w:fldChar w:fldCharType="end"/>
        </w:r>
      </w:hyperlink>
    </w:p>
    <w:p w14:paraId="36028C3D" w14:textId="0517ED0B" w:rsidR="00241BF5" w:rsidRPr="00E84CDD" w:rsidRDefault="00000000">
      <w:pPr>
        <w:pStyle w:val="TableofFigures"/>
        <w:tabs>
          <w:tab w:val="right" w:leader="dot" w:pos="9350"/>
        </w:tabs>
        <w:rPr>
          <w:rFonts w:eastAsiaTheme="minorEastAsia" w:cstheme="minorBidi"/>
          <w:noProof/>
          <w:kern w:val="2"/>
        </w:rPr>
      </w:pPr>
      <w:hyperlink w:anchor="_Toc164156958" w:history="1">
        <w:r w:rsidR="00241BF5" w:rsidRPr="00E84CDD">
          <w:rPr>
            <w:rStyle w:val="Hyperlink"/>
            <w:rFonts w:cstheme="minorHAnsi"/>
            <w:noProof/>
          </w:rPr>
          <w:t>Figure 105 - Search for Team to Assign a Patient to a PACT Team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86</w:t>
        </w:r>
        <w:r w:rsidR="00241BF5" w:rsidRPr="00E84CDD">
          <w:rPr>
            <w:rFonts w:cstheme="minorHAnsi"/>
            <w:noProof/>
            <w:webHidden/>
          </w:rPr>
          <w:fldChar w:fldCharType="end"/>
        </w:r>
      </w:hyperlink>
    </w:p>
    <w:p w14:paraId="1ACADAC0" w14:textId="10163D8F" w:rsidR="00241BF5" w:rsidRPr="00E84CDD" w:rsidRDefault="00000000">
      <w:pPr>
        <w:pStyle w:val="TableofFigures"/>
        <w:tabs>
          <w:tab w:val="right" w:leader="dot" w:pos="9350"/>
        </w:tabs>
        <w:rPr>
          <w:rFonts w:eastAsiaTheme="minorEastAsia" w:cstheme="minorBidi"/>
          <w:noProof/>
          <w:kern w:val="2"/>
        </w:rPr>
      </w:pPr>
      <w:hyperlink w:anchor="_Toc164156959" w:history="1">
        <w:r w:rsidR="00241BF5" w:rsidRPr="00E84CDD">
          <w:rPr>
            <w:rStyle w:val="Hyperlink"/>
            <w:rFonts w:cstheme="minorHAnsi"/>
            <w:noProof/>
          </w:rPr>
          <w:t>Figure 106 - Patient Assigned to a Team Attention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_Toc164156959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86</w:t>
        </w:r>
        <w:r w:rsidR="00241BF5" w:rsidRPr="00E84CDD">
          <w:rPr>
            <w:rFonts w:cstheme="minorHAnsi"/>
            <w:noProof/>
            <w:webHidden/>
          </w:rPr>
          <w:fldChar w:fldCharType="end"/>
        </w:r>
      </w:hyperlink>
    </w:p>
    <w:p w14:paraId="7336C260" w14:textId="18E7C941" w:rsidR="00241BF5" w:rsidRPr="00E84CDD" w:rsidRDefault="00000000">
      <w:pPr>
        <w:pStyle w:val="TableofFigures"/>
        <w:tabs>
          <w:tab w:val="right" w:leader="dot" w:pos="9350"/>
        </w:tabs>
        <w:rPr>
          <w:rFonts w:eastAsiaTheme="minorEastAsia" w:cstheme="minorBidi"/>
          <w:noProof/>
          <w:kern w:val="2"/>
        </w:rPr>
      </w:pPr>
      <w:hyperlink w:anchor="_Toc164156960" w:history="1">
        <w:r w:rsidR="00241BF5" w:rsidRPr="00E84CDD">
          <w:rPr>
            <w:rStyle w:val="Hyperlink"/>
            <w:rFonts w:cstheme="minorHAnsi"/>
            <w:noProof/>
          </w:rPr>
          <w:t>Figure 107 - Unassign a Patient from a Team from the Patient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89</w:t>
        </w:r>
        <w:r w:rsidR="00241BF5" w:rsidRPr="00E84CDD">
          <w:rPr>
            <w:rFonts w:cstheme="minorHAnsi"/>
            <w:noProof/>
            <w:webHidden/>
          </w:rPr>
          <w:fldChar w:fldCharType="end"/>
        </w:r>
      </w:hyperlink>
    </w:p>
    <w:p w14:paraId="16CBD9C9" w14:textId="6EFF9841" w:rsidR="00241BF5" w:rsidRPr="00E84CDD" w:rsidRDefault="00000000">
      <w:pPr>
        <w:pStyle w:val="TableofFigures"/>
        <w:tabs>
          <w:tab w:val="right" w:leader="dot" w:pos="9350"/>
        </w:tabs>
        <w:rPr>
          <w:rFonts w:eastAsiaTheme="minorEastAsia" w:cstheme="minorBidi"/>
          <w:noProof/>
          <w:kern w:val="2"/>
        </w:rPr>
      </w:pPr>
      <w:hyperlink w:anchor="_Toc164156961" w:history="1">
        <w:r w:rsidR="00241BF5" w:rsidRPr="00E84CDD">
          <w:rPr>
            <w:rStyle w:val="Hyperlink"/>
            <w:rFonts w:cstheme="minorHAnsi"/>
            <w:noProof/>
          </w:rPr>
          <w:t>Figure 108 - Unassignment Confirmation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89</w:t>
        </w:r>
        <w:r w:rsidR="00241BF5" w:rsidRPr="00E84CDD">
          <w:rPr>
            <w:rFonts w:cstheme="minorHAnsi"/>
            <w:noProof/>
            <w:webHidden/>
          </w:rPr>
          <w:fldChar w:fldCharType="end"/>
        </w:r>
      </w:hyperlink>
    </w:p>
    <w:p w14:paraId="256E9FB4" w14:textId="104FB38C" w:rsidR="00241BF5" w:rsidRPr="00E84CDD" w:rsidRDefault="00000000">
      <w:pPr>
        <w:pStyle w:val="TableofFigures"/>
        <w:tabs>
          <w:tab w:val="right" w:leader="dot" w:pos="9350"/>
        </w:tabs>
        <w:rPr>
          <w:rFonts w:eastAsiaTheme="minorEastAsia" w:cstheme="minorBidi"/>
          <w:noProof/>
          <w:kern w:val="2"/>
        </w:rPr>
      </w:pPr>
      <w:hyperlink w:anchor="_Toc164156962" w:history="1">
        <w:r w:rsidR="00241BF5" w:rsidRPr="00E84CDD">
          <w:rPr>
            <w:rStyle w:val="Hyperlink"/>
            <w:rFonts w:cstheme="minorHAnsi"/>
            <w:noProof/>
          </w:rPr>
          <w:t>Figure 109 - Team Unassignment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89</w:t>
        </w:r>
        <w:r w:rsidR="00241BF5" w:rsidRPr="00E84CDD">
          <w:rPr>
            <w:rFonts w:cstheme="minorHAnsi"/>
            <w:noProof/>
            <w:webHidden/>
          </w:rPr>
          <w:fldChar w:fldCharType="end"/>
        </w:r>
      </w:hyperlink>
    </w:p>
    <w:p w14:paraId="1FF19243" w14:textId="28CA9714" w:rsidR="00241BF5" w:rsidRPr="00E84CDD" w:rsidRDefault="00000000">
      <w:pPr>
        <w:pStyle w:val="TableofFigures"/>
        <w:tabs>
          <w:tab w:val="right" w:leader="dot" w:pos="9350"/>
        </w:tabs>
        <w:rPr>
          <w:rFonts w:eastAsiaTheme="minorEastAsia" w:cstheme="minorBidi"/>
          <w:noProof/>
          <w:kern w:val="2"/>
        </w:rPr>
      </w:pPr>
      <w:hyperlink w:anchor="_Toc164156963" w:history="1">
        <w:r w:rsidR="00241BF5" w:rsidRPr="00E84CDD">
          <w:rPr>
            <w:rStyle w:val="Hyperlink"/>
            <w:rFonts w:cstheme="minorHAnsi"/>
            <w:noProof/>
          </w:rPr>
          <w:t>Figure 110 - Reassign a Patient from the View Team Assignment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91</w:t>
        </w:r>
        <w:r w:rsidR="00241BF5" w:rsidRPr="00E84CDD">
          <w:rPr>
            <w:rFonts w:cstheme="minorHAnsi"/>
            <w:noProof/>
            <w:webHidden/>
          </w:rPr>
          <w:fldChar w:fldCharType="end"/>
        </w:r>
      </w:hyperlink>
    </w:p>
    <w:p w14:paraId="1184CDF6" w14:textId="0B522475" w:rsidR="00241BF5" w:rsidRPr="00E84CDD" w:rsidRDefault="00000000">
      <w:pPr>
        <w:pStyle w:val="TableofFigures"/>
        <w:tabs>
          <w:tab w:val="right" w:leader="dot" w:pos="9350"/>
        </w:tabs>
        <w:rPr>
          <w:rFonts w:eastAsiaTheme="minorEastAsia" w:cstheme="minorBidi"/>
          <w:noProof/>
          <w:kern w:val="2"/>
        </w:rPr>
      </w:pPr>
      <w:hyperlink w:anchor="_Toc164156964" w:history="1">
        <w:r w:rsidR="00241BF5" w:rsidRPr="00E84CDD">
          <w:rPr>
            <w:rStyle w:val="Hyperlink"/>
            <w:rFonts w:cstheme="minorHAnsi"/>
            <w:noProof/>
          </w:rPr>
          <w:t>Figure 111 - Revert Assignment to Active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91</w:t>
        </w:r>
        <w:r w:rsidR="00241BF5" w:rsidRPr="00E84CDD">
          <w:rPr>
            <w:rFonts w:cstheme="minorHAnsi"/>
            <w:noProof/>
            <w:webHidden/>
          </w:rPr>
          <w:fldChar w:fldCharType="end"/>
        </w:r>
      </w:hyperlink>
    </w:p>
    <w:p w14:paraId="2EDE23FF" w14:textId="58A88355" w:rsidR="00241BF5" w:rsidRPr="00E84CDD" w:rsidRDefault="00000000">
      <w:pPr>
        <w:pStyle w:val="TableofFigures"/>
        <w:tabs>
          <w:tab w:val="right" w:leader="dot" w:pos="9350"/>
        </w:tabs>
        <w:rPr>
          <w:rFonts w:eastAsiaTheme="minorEastAsia" w:cstheme="minorBidi"/>
          <w:noProof/>
          <w:kern w:val="2"/>
        </w:rPr>
      </w:pPr>
      <w:hyperlink w:anchor="_Toc164156965" w:history="1">
        <w:r w:rsidR="00241BF5" w:rsidRPr="00E84CDD">
          <w:rPr>
            <w:rStyle w:val="Hyperlink"/>
            <w:rFonts w:cstheme="minorHAnsi"/>
            <w:noProof/>
          </w:rPr>
          <w:t>Figure 112 - Assigned Patient on the View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92</w:t>
        </w:r>
        <w:r w:rsidR="00241BF5" w:rsidRPr="00E84CDD">
          <w:rPr>
            <w:rFonts w:cstheme="minorHAnsi"/>
            <w:noProof/>
            <w:webHidden/>
          </w:rPr>
          <w:fldChar w:fldCharType="end"/>
        </w:r>
      </w:hyperlink>
    </w:p>
    <w:p w14:paraId="1B17A802" w14:textId="0566D35C" w:rsidR="00241BF5" w:rsidRPr="00E84CDD" w:rsidRDefault="00000000">
      <w:pPr>
        <w:pStyle w:val="TableofFigures"/>
        <w:tabs>
          <w:tab w:val="right" w:leader="dot" w:pos="9350"/>
        </w:tabs>
        <w:rPr>
          <w:rFonts w:eastAsiaTheme="minorEastAsia" w:cstheme="minorBidi"/>
          <w:noProof/>
          <w:kern w:val="2"/>
        </w:rPr>
      </w:pPr>
      <w:hyperlink w:anchor="_Toc164156966" w:history="1">
        <w:r w:rsidR="00241BF5" w:rsidRPr="00E84CDD">
          <w:rPr>
            <w:rStyle w:val="Hyperlink"/>
            <w:rFonts w:cstheme="minorHAnsi"/>
            <w:noProof/>
          </w:rPr>
          <w:t>Figure 113 - Reassign a Patient to PC Team on the View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92</w:t>
        </w:r>
        <w:r w:rsidR="00241BF5" w:rsidRPr="00E84CDD">
          <w:rPr>
            <w:rFonts w:cstheme="minorHAnsi"/>
            <w:noProof/>
            <w:webHidden/>
          </w:rPr>
          <w:fldChar w:fldCharType="end"/>
        </w:r>
      </w:hyperlink>
    </w:p>
    <w:p w14:paraId="75951B4E" w14:textId="768B024B" w:rsidR="00241BF5" w:rsidRPr="00E84CDD" w:rsidRDefault="00000000">
      <w:pPr>
        <w:pStyle w:val="TableofFigures"/>
        <w:tabs>
          <w:tab w:val="right" w:leader="dot" w:pos="9350"/>
        </w:tabs>
        <w:rPr>
          <w:rFonts w:eastAsiaTheme="minorEastAsia" w:cstheme="minorBidi"/>
          <w:noProof/>
          <w:kern w:val="2"/>
        </w:rPr>
      </w:pPr>
      <w:hyperlink w:anchor="_Toc164156967" w:history="1">
        <w:r w:rsidR="00241BF5" w:rsidRPr="00E84CDD">
          <w:rPr>
            <w:rStyle w:val="Hyperlink"/>
            <w:rFonts w:cstheme="minorHAnsi"/>
            <w:noProof/>
          </w:rPr>
          <w:t>Figure 114 - Reassignment Confirmation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93</w:t>
        </w:r>
        <w:r w:rsidR="00241BF5" w:rsidRPr="00E84CDD">
          <w:rPr>
            <w:rFonts w:cstheme="minorHAnsi"/>
            <w:noProof/>
            <w:webHidden/>
          </w:rPr>
          <w:fldChar w:fldCharType="end"/>
        </w:r>
      </w:hyperlink>
    </w:p>
    <w:p w14:paraId="74458395" w14:textId="3BE99BEC" w:rsidR="00241BF5" w:rsidRPr="00E84CDD" w:rsidRDefault="00000000">
      <w:pPr>
        <w:pStyle w:val="TableofFigures"/>
        <w:tabs>
          <w:tab w:val="right" w:leader="dot" w:pos="9350"/>
        </w:tabs>
        <w:rPr>
          <w:rFonts w:eastAsiaTheme="minorEastAsia" w:cstheme="minorBidi"/>
          <w:noProof/>
          <w:kern w:val="2"/>
        </w:rPr>
      </w:pPr>
      <w:hyperlink w:anchor="_Toc164156968" w:history="1">
        <w:r w:rsidR="00241BF5" w:rsidRPr="00E84CDD">
          <w:rPr>
            <w:rStyle w:val="Hyperlink"/>
            <w:rFonts w:cstheme="minorHAnsi"/>
            <w:noProof/>
          </w:rPr>
          <w:t>Figure 115 - Reassign Patient to PACT Team on View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93</w:t>
        </w:r>
        <w:r w:rsidR="00241BF5" w:rsidRPr="00E84CDD">
          <w:rPr>
            <w:rFonts w:cstheme="minorHAnsi"/>
            <w:noProof/>
            <w:webHidden/>
          </w:rPr>
          <w:fldChar w:fldCharType="end"/>
        </w:r>
      </w:hyperlink>
    </w:p>
    <w:p w14:paraId="29D5DBE6" w14:textId="4C4B5452" w:rsidR="00241BF5" w:rsidRPr="00E84CDD" w:rsidRDefault="00000000">
      <w:pPr>
        <w:pStyle w:val="TableofFigures"/>
        <w:tabs>
          <w:tab w:val="right" w:leader="dot" w:pos="9350"/>
        </w:tabs>
        <w:rPr>
          <w:rFonts w:eastAsiaTheme="minorEastAsia" w:cstheme="minorBidi"/>
          <w:noProof/>
          <w:kern w:val="2"/>
        </w:rPr>
      </w:pPr>
      <w:hyperlink w:anchor="_Toc164156969" w:history="1">
        <w:r w:rsidR="00241BF5" w:rsidRPr="00E84CDD">
          <w:rPr>
            <w:rStyle w:val="Hyperlink"/>
            <w:rFonts w:cstheme="minorHAnsi"/>
            <w:noProof/>
          </w:rPr>
          <w:t>Figure 116 - Assigned Team Displays as Active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_Toc164156969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93</w:t>
        </w:r>
        <w:r w:rsidR="00241BF5" w:rsidRPr="00E84CDD">
          <w:rPr>
            <w:rFonts w:cstheme="minorHAnsi"/>
            <w:noProof/>
            <w:webHidden/>
          </w:rPr>
          <w:fldChar w:fldCharType="end"/>
        </w:r>
      </w:hyperlink>
    </w:p>
    <w:p w14:paraId="0C61C845" w14:textId="610021DF" w:rsidR="00241BF5" w:rsidRPr="00E84CDD" w:rsidRDefault="00000000">
      <w:pPr>
        <w:pStyle w:val="TableofFigures"/>
        <w:tabs>
          <w:tab w:val="right" w:leader="dot" w:pos="9350"/>
        </w:tabs>
        <w:rPr>
          <w:rFonts w:eastAsiaTheme="minorEastAsia" w:cstheme="minorBidi"/>
          <w:noProof/>
          <w:kern w:val="2"/>
        </w:rPr>
      </w:pPr>
      <w:hyperlink w:anchor="_Toc164156970" w:history="1">
        <w:r w:rsidR="00241BF5" w:rsidRPr="00E84CDD">
          <w:rPr>
            <w:rStyle w:val="Hyperlink"/>
            <w:rFonts w:cstheme="minorHAnsi"/>
            <w:noProof/>
          </w:rPr>
          <w:t>Figure 117 - Mass Reassign on the Team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94</w:t>
        </w:r>
        <w:r w:rsidR="00241BF5" w:rsidRPr="00E84CDD">
          <w:rPr>
            <w:rFonts w:cstheme="minorHAnsi"/>
            <w:noProof/>
            <w:webHidden/>
          </w:rPr>
          <w:fldChar w:fldCharType="end"/>
        </w:r>
      </w:hyperlink>
    </w:p>
    <w:p w14:paraId="1E4CBE02" w14:textId="3B656FFE" w:rsidR="00241BF5" w:rsidRPr="00E84CDD" w:rsidRDefault="00000000">
      <w:pPr>
        <w:pStyle w:val="TableofFigures"/>
        <w:tabs>
          <w:tab w:val="right" w:leader="dot" w:pos="9350"/>
        </w:tabs>
        <w:rPr>
          <w:rFonts w:eastAsiaTheme="minorEastAsia" w:cstheme="minorBidi"/>
          <w:noProof/>
          <w:kern w:val="2"/>
        </w:rPr>
      </w:pPr>
      <w:hyperlink w:anchor="_Toc164156971" w:history="1">
        <w:r w:rsidR="00241BF5" w:rsidRPr="00E84CDD">
          <w:rPr>
            <w:rStyle w:val="Hyperlink"/>
            <w:rFonts w:cstheme="minorHAnsi"/>
            <w:noProof/>
          </w:rPr>
          <w:t>Figure 118 - Mass Reassign on the Launch Batch Operations on Patients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95</w:t>
        </w:r>
        <w:r w:rsidR="00241BF5" w:rsidRPr="00E84CDD">
          <w:rPr>
            <w:rFonts w:cstheme="minorHAnsi"/>
            <w:noProof/>
            <w:webHidden/>
          </w:rPr>
          <w:fldChar w:fldCharType="end"/>
        </w:r>
      </w:hyperlink>
    </w:p>
    <w:p w14:paraId="01221C63" w14:textId="6233CF96" w:rsidR="00241BF5" w:rsidRPr="00E84CDD" w:rsidRDefault="00000000">
      <w:pPr>
        <w:pStyle w:val="TableofFigures"/>
        <w:tabs>
          <w:tab w:val="right" w:leader="dot" w:pos="9350"/>
        </w:tabs>
        <w:rPr>
          <w:rFonts w:eastAsiaTheme="minorEastAsia" w:cstheme="minorBidi"/>
          <w:noProof/>
          <w:kern w:val="2"/>
        </w:rPr>
      </w:pPr>
      <w:hyperlink w:anchor="_Toc164156972" w:history="1">
        <w:r w:rsidR="00241BF5" w:rsidRPr="00E84CDD">
          <w:rPr>
            <w:rStyle w:val="Hyperlink"/>
            <w:rFonts w:cstheme="minorHAnsi"/>
            <w:noProof/>
          </w:rPr>
          <w:t>Figure 119 - Confirmation Message for the Mass Reassignment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95</w:t>
        </w:r>
        <w:r w:rsidR="00241BF5" w:rsidRPr="00E84CDD">
          <w:rPr>
            <w:rFonts w:cstheme="minorHAnsi"/>
            <w:noProof/>
            <w:webHidden/>
          </w:rPr>
          <w:fldChar w:fldCharType="end"/>
        </w:r>
      </w:hyperlink>
    </w:p>
    <w:p w14:paraId="14A7A449" w14:textId="00CADAD9" w:rsidR="00241BF5" w:rsidRPr="00E84CDD" w:rsidRDefault="00000000">
      <w:pPr>
        <w:pStyle w:val="TableofFigures"/>
        <w:tabs>
          <w:tab w:val="right" w:leader="dot" w:pos="9350"/>
        </w:tabs>
        <w:rPr>
          <w:rFonts w:eastAsiaTheme="minorEastAsia" w:cstheme="minorBidi"/>
          <w:noProof/>
          <w:kern w:val="2"/>
        </w:rPr>
      </w:pPr>
      <w:hyperlink w:anchor="_Toc164156973" w:history="1">
        <w:r w:rsidR="00241BF5" w:rsidRPr="00E84CDD">
          <w:rPr>
            <w:rStyle w:val="Hyperlink"/>
            <w:rFonts w:cstheme="minorHAnsi"/>
            <w:noProof/>
          </w:rPr>
          <w:t>Figure 120 – Entire Time Link Selected on the Search for Team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95</w:t>
        </w:r>
        <w:r w:rsidR="00241BF5" w:rsidRPr="00E84CDD">
          <w:rPr>
            <w:rFonts w:cstheme="minorHAnsi"/>
            <w:noProof/>
            <w:webHidden/>
          </w:rPr>
          <w:fldChar w:fldCharType="end"/>
        </w:r>
      </w:hyperlink>
    </w:p>
    <w:p w14:paraId="7E563F56" w14:textId="3969263C" w:rsidR="00241BF5" w:rsidRPr="00E84CDD" w:rsidRDefault="00000000">
      <w:pPr>
        <w:pStyle w:val="TableofFigures"/>
        <w:tabs>
          <w:tab w:val="right" w:leader="dot" w:pos="9350"/>
        </w:tabs>
        <w:rPr>
          <w:rFonts w:eastAsiaTheme="minorEastAsia" w:cstheme="minorBidi"/>
          <w:noProof/>
          <w:kern w:val="2"/>
        </w:rPr>
      </w:pPr>
      <w:hyperlink w:anchor="_Toc164156974" w:history="1">
        <w:r w:rsidR="00241BF5" w:rsidRPr="00E84CDD">
          <w:rPr>
            <w:rStyle w:val="Hyperlink"/>
            <w:rFonts w:cstheme="minorHAnsi"/>
            <w:noProof/>
          </w:rPr>
          <w:t>Figure 121 - Patient Batch Transfer/Assign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96</w:t>
        </w:r>
        <w:r w:rsidR="00241BF5" w:rsidRPr="00E84CDD">
          <w:rPr>
            <w:rFonts w:cstheme="minorHAnsi"/>
            <w:noProof/>
            <w:webHidden/>
          </w:rPr>
          <w:fldChar w:fldCharType="end"/>
        </w:r>
      </w:hyperlink>
    </w:p>
    <w:p w14:paraId="4DC8C223" w14:textId="3DBF32D1" w:rsidR="00241BF5" w:rsidRPr="00E84CDD" w:rsidRDefault="00000000">
      <w:pPr>
        <w:pStyle w:val="TableofFigures"/>
        <w:tabs>
          <w:tab w:val="right" w:leader="dot" w:pos="9350"/>
        </w:tabs>
        <w:rPr>
          <w:rFonts w:eastAsiaTheme="minorEastAsia" w:cstheme="minorBidi"/>
          <w:noProof/>
          <w:kern w:val="2"/>
        </w:rPr>
      </w:pPr>
      <w:hyperlink w:anchor="_Toc164156975" w:history="1">
        <w:r w:rsidR="00241BF5" w:rsidRPr="00E84CDD">
          <w:rPr>
            <w:rStyle w:val="Hyperlink"/>
            <w:rFonts w:cstheme="minorHAnsi"/>
            <w:noProof/>
          </w:rPr>
          <w:t>Figure 122 - Unassign Patients from the Team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98</w:t>
        </w:r>
        <w:r w:rsidR="00241BF5" w:rsidRPr="00E84CDD">
          <w:rPr>
            <w:rFonts w:cstheme="minorHAnsi"/>
            <w:noProof/>
            <w:webHidden/>
          </w:rPr>
          <w:fldChar w:fldCharType="end"/>
        </w:r>
      </w:hyperlink>
    </w:p>
    <w:p w14:paraId="29CC8C90" w14:textId="76F110C8" w:rsidR="00241BF5" w:rsidRPr="00E84CDD" w:rsidRDefault="00000000">
      <w:pPr>
        <w:pStyle w:val="TableofFigures"/>
        <w:tabs>
          <w:tab w:val="right" w:leader="dot" w:pos="9350"/>
        </w:tabs>
        <w:rPr>
          <w:rFonts w:eastAsiaTheme="minorEastAsia" w:cstheme="minorBidi"/>
          <w:noProof/>
          <w:kern w:val="2"/>
        </w:rPr>
      </w:pPr>
      <w:hyperlink w:anchor="_Toc164156976" w:history="1">
        <w:r w:rsidR="00241BF5" w:rsidRPr="00E84CDD">
          <w:rPr>
            <w:rStyle w:val="Hyperlink"/>
            <w:rFonts w:cstheme="minorHAnsi"/>
            <w:noProof/>
          </w:rPr>
          <w:t>Figure 123 - Unassign from the Launch Batch Operations Patients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98</w:t>
        </w:r>
        <w:r w:rsidR="00241BF5" w:rsidRPr="00E84CDD">
          <w:rPr>
            <w:rFonts w:cstheme="minorHAnsi"/>
            <w:noProof/>
            <w:webHidden/>
          </w:rPr>
          <w:fldChar w:fldCharType="end"/>
        </w:r>
      </w:hyperlink>
    </w:p>
    <w:p w14:paraId="27392D9B" w14:textId="24C107EA" w:rsidR="00241BF5" w:rsidRPr="00E84CDD" w:rsidRDefault="00000000">
      <w:pPr>
        <w:pStyle w:val="TableofFigures"/>
        <w:tabs>
          <w:tab w:val="right" w:leader="dot" w:pos="9350"/>
        </w:tabs>
        <w:rPr>
          <w:rFonts w:eastAsiaTheme="minorEastAsia" w:cstheme="minorBidi"/>
          <w:noProof/>
          <w:kern w:val="2"/>
        </w:rPr>
      </w:pPr>
      <w:hyperlink w:anchor="_Toc164156977" w:history="1">
        <w:r w:rsidR="00241BF5" w:rsidRPr="00E84CDD">
          <w:rPr>
            <w:rStyle w:val="Hyperlink"/>
            <w:rFonts w:cstheme="minorHAnsi"/>
            <w:noProof/>
          </w:rPr>
          <w:t>Figure 124 – Unassign Confirmation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98</w:t>
        </w:r>
        <w:r w:rsidR="00241BF5" w:rsidRPr="00E84CDD">
          <w:rPr>
            <w:rFonts w:cstheme="minorHAnsi"/>
            <w:noProof/>
            <w:webHidden/>
          </w:rPr>
          <w:fldChar w:fldCharType="end"/>
        </w:r>
      </w:hyperlink>
    </w:p>
    <w:p w14:paraId="57975D1D" w14:textId="2D028EEA" w:rsidR="00241BF5" w:rsidRPr="00E84CDD" w:rsidRDefault="00000000">
      <w:pPr>
        <w:pStyle w:val="TableofFigures"/>
        <w:tabs>
          <w:tab w:val="right" w:leader="dot" w:pos="9350"/>
        </w:tabs>
        <w:rPr>
          <w:rFonts w:eastAsiaTheme="minorEastAsia" w:cstheme="minorBidi"/>
          <w:noProof/>
          <w:kern w:val="2"/>
        </w:rPr>
      </w:pPr>
      <w:hyperlink w:anchor="_Toc164156978" w:history="1">
        <w:r w:rsidR="00241BF5" w:rsidRPr="00E84CDD">
          <w:rPr>
            <w:rStyle w:val="Hyperlink"/>
            <w:rFonts w:cstheme="minorHAnsi"/>
            <w:noProof/>
          </w:rPr>
          <w:t>Figure 125 - Unassign Selected Patients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99</w:t>
        </w:r>
        <w:r w:rsidR="00241BF5" w:rsidRPr="00E84CDD">
          <w:rPr>
            <w:rFonts w:cstheme="minorHAnsi"/>
            <w:noProof/>
            <w:webHidden/>
          </w:rPr>
          <w:fldChar w:fldCharType="end"/>
        </w:r>
      </w:hyperlink>
    </w:p>
    <w:p w14:paraId="64DBF826" w14:textId="40E45C23" w:rsidR="00241BF5" w:rsidRPr="00E84CDD" w:rsidRDefault="00000000">
      <w:pPr>
        <w:pStyle w:val="TableofFigures"/>
        <w:tabs>
          <w:tab w:val="right" w:leader="dot" w:pos="9350"/>
        </w:tabs>
        <w:rPr>
          <w:rFonts w:eastAsiaTheme="minorEastAsia" w:cstheme="minorBidi"/>
          <w:noProof/>
          <w:kern w:val="2"/>
        </w:rPr>
      </w:pPr>
      <w:hyperlink w:anchor="_Toc164156979" w:history="1">
        <w:r w:rsidR="00241BF5" w:rsidRPr="00E84CDD">
          <w:rPr>
            <w:rStyle w:val="Hyperlink"/>
            <w:rFonts w:cstheme="minorHAnsi"/>
            <w:noProof/>
          </w:rPr>
          <w:t>Figure 126 - Patient has been Identified for Auto Inactivation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_Toc164156979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100</w:t>
        </w:r>
        <w:r w:rsidR="00241BF5" w:rsidRPr="00E84CDD">
          <w:rPr>
            <w:rFonts w:cstheme="minorHAnsi"/>
            <w:noProof/>
            <w:webHidden/>
          </w:rPr>
          <w:fldChar w:fldCharType="end"/>
        </w:r>
      </w:hyperlink>
    </w:p>
    <w:p w14:paraId="65CBC91B" w14:textId="50EA1CD5" w:rsidR="00241BF5" w:rsidRPr="00E84CDD" w:rsidRDefault="00000000">
      <w:pPr>
        <w:pStyle w:val="TableofFigures"/>
        <w:tabs>
          <w:tab w:val="right" w:leader="dot" w:pos="9350"/>
        </w:tabs>
        <w:rPr>
          <w:rFonts w:eastAsiaTheme="minorEastAsia" w:cstheme="minorBidi"/>
          <w:noProof/>
          <w:kern w:val="2"/>
        </w:rPr>
      </w:pPr>
      <w:hyperlink w:anchor="_Toc164156980" w:history="1">
        <w:r w:rsidR="00241BF5" w:rsidRPr="00E84CDD">
          <w:rPr>
            <w:rStyle w:val="Hyperlink"/>
            <w:rFonts w:cstheme="minorHAnsi"/>
            <w:noProof/>
          </w:rPr>
          <w:t>Figure 127 - Manually Unassign a Patient from a Team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101</w:t>
        </w:r>
        <w:r w:rsidR="00241BF5" w:rsidRPr="00E84CDD">
          <w:rPr>
            <w:rFonts w:cstheme="minorHAnsi"/>
            <w:noProof/>
            <w:webHidden/>
          </w:rPr>
          <w:fldChar w:fldCharType="end"/>
        </w:r>
      </w:hyperlink>
    </w:p>
    <w:p w14:paraId="55EF01F3" w14:textId="640F8C1F" w:rsidR="00241BF5" w:rsidRPr="00E84CDD" w:rsidRDefault="00000000">
      <w:pPr>
        <w:pStyle w:val="TableofFigures"/>
        <w:tabs>
          <w:tab w:val="right" w:leader="dot" w:pos="9350"/>
        </w:tabs>
        <w:rPr>
          <w:rFonts w:eastAsiaTheme="minorEastAsia" w:cstheme="minorBidi"/>
          <w:noProof/>
          <w:kern w:val="2"/>
        </w:rPr>
      </w:pPr>
      <w:hyperlink w:anchor="_Toc164156981" w:history="1">
        <w:r w:rsidR="00241BF5" w:rsidRPr="00E84CDD">
          <w:rPr>
            <w:rStyle w:val="Hyperlink"/>
            <w:rFonts w:cstheme="minorHAnsi"/>
            <w:noProof/>
          </w:rPr>
          <w:t>Figure 128 - Manual Unassignment Warning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101</w:t>
        </w:r>
        <w:r w:rsidR="00241BF5" w:rsidRPr="00E84CDD">
          <w:rPr>
            <w:rFonts w:cstheme="minorHAnsi"/>
            <w:noProof/>
            <w:webHidden/>
          </w:rPr>
          <w:fldChar w:fldCharType="end"/>
        </w:r>
      </w:hyperlink>
    </w:p>
    <w:p w14:paraId="4D2AABC1" w14:textId="0D712596" w:rsidR="00241BF5" w:rsidRPr="00E84CDD" w:rsidRDefault="00000000">
      <w:pPr>
        <w:pStyle w:val="TableofFigures"/>
        <w:tabs>
          <w:tab w:val="right" w:leader="dot" w:pos="9350"/>
        </w:tabs>
        <w:rPr>
          <w:rFonts w:eastAsiaTheme="minorEastAsia" w:cstheme="minorBidi"/>
          <w:noProof/>
          <w:kern w:val="2"/>
        </w:rPr>
      </w:pPr>
      <w:hyperlink w:anchor="_Toc164156982" w:history="1">
        <w:r w:rsidR="00241BF5" w:rsidRPr="00E84CDD">
          <w:rPr>
            <w:rStyle w:val="Hyperlink"/>
            <w:rFonts w:cstheme="minorHAnsi"/>
            <w:noProof/>
          </w:rPr>
          <w:t>Figure 129 - Team Unassignment Reason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101</w:t>
        </w:r>
        <w:r w:rsidR="00241BF5" w:rsidRPr="00E84CDD">
          <w:rPr>
            <w:rFonts w:cstheme="minorHAnsi"/>
            <w:noProof/>
            <w:webHidden/>
          </w:rPr>
          <w:fldChar w:fldCharType="end"/>
        </w:r>
      </w:hyperlink>
    </w:p>
    <w:p w14:paraId="790BFB34" w14:textId="6304A849" w:rsidR="00241BF5" w:rsidRPr="00E84CDD" w:rsidRDefault="00000000">
      <w:pPr>
        <w:pStyle w:val="TableofFigures"/>
        <w:tabs>
          <w:tab w:val="right" w:leader="dot" w:pos="9350"/>
        </w:tabs>
        <w:rPr>
          <w:rFonts w:eastAsiaTheme="minorEastAsia" w:cstheme="minorBidi"/>
          <w:noProof/>
          <w:kern w:val="2"/>
        </w:rPr>
      </w:pPr>
      <w:hyperlink w:anchor="_Toc164156983" w:history="1">
        <w:r w:rsidR="00241BF5" w:rsidRPr="00E84CDD">
          <w:rPr>
            <w:rStyle w:val="Hyperlink"/>
            <w:rFonts w:cstheme="minorHAnsi"/>
            <w:noProof/>
          </w:rPr>
          <w:t>Figure 130 - Warning: Multiple PACT Automatic Creation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104</w:t>
        </w:r>
        <w:r w:rsidR="00241BF5" w:rsidRPr="00E84CDD">
          <w:rPr>
            <w:rFonts w:cstheme="minorHAnsi"/>
            <w:noProof/>
            <w:webHidden/>
          </w:rPr>
          <w:fldChar w:fldCharType="end"/>
        </w:r>
      </w:hyperlink>
    </w:p>
    <w:p w14:paraId="5BB0EFE7" w14:textId="062ACE65" w:rsidR="00241BF5" w:rsidRPr="00E84CDD" w:rsidRDefault="00000000">
      <w:pPr>
        <w:pStyle w:val="TableofFigures"/>
        <w:tabs>
          <w:tab w:val="right" w:leader="dot" w:pos="9350"/>
        </w:tabs>
        <w:rPr>
          <w:rFonts w:eastAsiaTheme="minorEastAsia" w:cstheme="minorBidi"/>
          <w:noProof/>
          <w:kern w:val="2"/>
        </w:rPr>
      </w:pPr>
      <w:hyperlink w:anchor="_Toc164156984" w:history="1">
        <w:r w:rsidR="00241BF5" w:rsidRPr="00E84CDD">
          <w:rPr>
            <w:rStyle w:val="Hyperlink"/>
            <w:rFonts w:cstheme="minorHAnsi"/>
            <w:noProof/>
          </w:rPr>
          <w:t>Figure 131 - Multiple PACT Request section on the Patient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105</w:t>
        </w:r>
        <w:r w:rsidR="00241BF5" w:rsidRPr="00E84CDD">
          <w:rPr>
            <w:rFonts w:cstheme="minorHAnsi"/>
            <w:noProof/>
            <w:webHidden/>
          </w:rPr>
          <w:fldChar w:fldCharType="end"/>
        </w:r>
      </w:hyperlink>
    </w:p>
    <w:p w14:paraId="2DF04E0E" w14:textId="370DBD2B" w:rsidR="00241BF5" w:rsidRPr="00E84CDD" w:rsidRDefault="00000000">
      <w:pPr>
        <w:pStyle w:val="TableofFigures"/>
        <w:tabs>
          <w:tab w:val="right" w:leader="dot" w:pos="9350"/>
        </w:tabs>
        <w:rPr>
          <w:rFonts w:eastAsiaTheme="minorEastAsia" w:cstheme="minorBidi"/>
          <w:noProof/>
          <w:kern w:val="2"/>
        </w:rPr>
      </w:pPr>
      <w:hyperlink w:anchor="_Toc164156985" w:history="1">
        <w:r w:rsidR="00241BF5" w:rsidRPr="00E84CDD">
          <w:rPr>
            <w:rStyle w:val="Hyperlink"/>
            <w:rFonts w:cstheme="minorHAnsi"/>
            <w:noProof/>
          </w:rPr>
          <w:t>Figure 132 - A MPACT Request for a Patient Alert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106</w:t>
        </w:r>
        <w:r w:rsidR="00241BF5" w:rsidRPr="00E84CDD">
          <w:rPr>
            <w:rFonts w:cstheme="minorHAnsi"/>
            <w:noProof/>
            <w:webHidden/>
          </w:rPr>
          <w:fldChar w:fldCharType="end"/>
        </w:r>
      </w:hyperlink>
    </w:p>
    <w:p w14:paraId="76EF4074" w14:textId="2E72D19A" w:rsidR="00241BF5" w:rsidRPr="00E84CDD" w:rsidRDefault="00000000">
      <w:pPr>
        <w:pStyle w:val="TableofFigures"/>
        <w:tabs>
          <w:tab w:val="right" w:leader="dot" w:pos="9350"/>
        </w:tabs>
        <w:rPr>
          <w:rFonts w:eastAsiaTheme="minorEastAsia" w:cstheme="minorBidi"/>
          <w:noProof/>
          <w:kern w:val="2"/>
        </w:rPr>
      </w:pPr>
      <w:hyperlink w:anchor="_Toc164156986" w:history="1">
        <w:r w:rsidR="00241BF5" w:rsidRPr="00E84CDD">
          <w:rPr>
            <w:rStyle w:val="Hyperlink"/>
            <w:rFonts w:cstheme="minorHAnsi"/>
            <w:noProof/>
          </w:rPr>
          <w:t>Figure 133 - Create or Edit Multiple PACT Request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108</w:t>
        </w:r>
        <w:r w:rsidR="00241BF5" w:rsidRPr="00E84CDD">
          <w:rPr>
            <w:rFonts w:cstheme="minorHAnsi"/>
            <w:noProof/>
            <w:webHidden/>
          </w:rPr>
          <w:fldChar w:fldCharType="end"/>
        </w:r>
      </w:hyperlink>
    </w:p>
    <w:p w14:paraId="5388AC62" w14:textId="76EA8D6C" w:rsidR="00241BF5" w:rsidRPr="00E84CDD" w:rsidRDefault="00000000">
      <w:pPr>
        <w:pStyle w:val="TableofFigures"/>
        <w:tabs>
          <w:tab w:val="right" w:leader="dot" w:pos="9350"/>
        </w:tabs>
        <w:rPr>
          <w:rFonts w:eastAsiaTheme="minorEastAsia" w:cstheme="minorBidi"/>
          <w:noProof/>
          <w:kern w:val="2"/>
        </w:rPr>
      </w:pPr>
      <w:hyperlink w:anchor="_Toc164156987" w:history="1">
        <w:r w:rsidR="00241BF5" w:rsidRPr="00E84CDD">
          <w:rPr>
            <w:rStyle w:val="Hyperlink"/>
            <w:rFonts w:cstheme="minorHAnsi"/>
            <w:noProof/>
          </w:rPr>
          <w:t>Figure 134 - Your Multiple PACT Request was Saved Successfully Attention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109</w:t>
        </w:r>
        <w:r w:rsidR="00241BF5" w:rsidRPr="00E84CDD">
          <w:rPr>
            <w:rFonts w:cstheme="minorHAnsi"/>
            <w:noProof/>
            <w:webHidden/>
          </w:rPr>
          <w:fldChar w:fldCharType="end"/>
        </w:r>
      </w:hyperlink>
    </w:p>
    <w:p w14:paraId="3D4A0A63" w14:textId="046688DA" w:rsidR="00241BF5" w:rsidRPr="00E84CDD" w:rsidRDefault="00000000">
      <w:pPr>
        <w:pStyle w:val="TableofFigures"/>
        <w:tabs>
          <w:tab w:val="right" w:leader="dot" w:pos="9350"/>
        </w:tabs>
        <w:rPr>
          <w:rFonts w:eastAsiaTheme="minorEastAsia" w:cstheme="minorBidi"/>
          <w:noProof/>
          <w:kern w:val="2"/>
        </w:rPr>
      </w:pPr>
      <w:hyperlink w:anchor="_Toc164156988" w:history="1">
        <w:r w:rsidR="00241BF5" w:rsidRPr="00E84CDD">
          <w:rPr>
            <w:rStyle w:val="Hyperlink"/>
            <w:rFonts w:cstheme="minorHAnsi"/>
            <w:noProof/>
          </w:rPr>
          <w:t>Figure 135 - Multiple Pact Approval Alert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109</w:t>
        </w:r>
        <w:r w:rsidR="00241BF5" w:rsidRPr="00E84CDD">
          <w:rPr>
            <w:rFonts w:cstheme="minorHAnsi"/>
            <w:noProof/>
            <w:webHidden/>
          </w:rPr>
          <w:fldChar w:fldCharType="end"/>
        </w:r>
      </w:hyperlink>
    </w:p>
    <w:p w14:paraId="5C7D4930" w14:textId="53483FA2" w:rsidR="00241BF5" w:rsidRPr="00E84CDD" w:rsidRDefault="00000000">
      <w:pPr>
        <w:pStyle w:val="TableofFigures"/>
        <w:tabs>
          <w:tab w:val="right" w:leader="dot" w:pos="9350"/>
        </w:tabs>
        <w:rPr>
          <w:rFonts w:eastAsiaTheme="minorEastAsia" w:cstheme="minorBidi"/>
          <w:noProof/>
          <w:kern w:val="2"/>
        </w:rPr>
      </w:pPr>
      <w:hyperlink w:anchor="_Toc164156989" w:history="1">
        <w:r w:rsidR="00241BF5" w:rsidRPr="00E84CDD">
          <w:rPr>
            <w:rStyle w:val="Hyperlink"/>
            <w:rFonts w:cstheme="minorHAnsi"/>
            <w:noProof/>
          </w:rPr>
          <w:t>Figure 136 - Multiple Pact Requests with a Pending Status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_Toc164156989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110</w:t>
        </w:r>
        <w:r w:rsidR="00241BF5" w:rsidRPr="00E84CDD">
          <w:rPr>
            <w:rFonts w:cstheme="minorHAnsi"/>
            <w:noProof/>
            <w:webHidden/>
          </w:rPr>
          <w:fldChar w:fldCharType="end"/>
        </w:r>
      </w:hyperlink>
    </w:p>
    <w:p w14:paraId="4D6D8C61" w14:textId="3680A4E3" w:rsidR="00241BF5" w:rsidRPr="00E84CDD" w:rsidRDefault="00000000">
      <w:pPr>
        <w:pStyle w:val="TableofFigures"/>
        <w:tabs>
          <w:tab w:val="right" w:leader="dot" w:pos="9350"/>
        </w:tabs>
        <w:rPr>
          <w:rFonts w:eastAsiaTheme="minorEastAsia" w:cstheme="minorBidi"/>
          <w:noProof/>
          <w:kern w:val="2"/>
        </w:rPr>
      </w:pPr>
      <w:hyperlink w:anchor="_Toc164156990" w:history="1">
        <w:r w:rsidR="00241BF5" w:rsidRPr="00E84CDD">
          <w:rPr>
            <w:rStyle w:val="Hyperlink"/>
            <w:rFonts w:cstheme="minorHAnsi"/>
            <w:noProof/>
          </w:rPr>
          <w:t>Figure 137 - Approving a MPACT on the Required Pact Approvals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110</w:t>
        </w:r>
        <w:r w:rsidR="00241BF5" w:rsidRPr="00E84CDD">
          <w:rPr>
            <w:rFonts w:cstheme="minorHAnsi"/>
            <w:noProof/>
            <w:webHidden/>
          </w:rPr>
          <w:fldChar w:fldCharType="end"/>
        </w:r>
      </w:hyperlink>
    </w:p>
    <w:p w14:paraId="7EAF4C30" w14:textId="0DE905E0" w:rsidR="00241BF5" w:rsidRPr="00E84CDD" w:rsidRDefault="00000000">
      <w:pPr>
        <w:pStyle w:val="TableofFigures"/>
        <w:tabs>
          <w:tab w:val="right" w:leader="dot" w:pos="9350"/>
        </w:tabs>
        <w:rPr>
          <w:rFonts w:eastAsiaTheme="minorEastAsia" w:cstheme="minorBidi"/>
          <w:noProof/>
          <w:kern w:val="2"/>
        </w:rPr>
      </w:pPr>
      <w:hyperlink w:anchor="_Toc164156991" w:history="1">
        <w:r w:rsidR="00241BF5" w:rsidRPr="00E84CDD">
          <w:rPr>
            <w:rStyle w:val="Hyperlink"/>
            <w:rFonts w:cstheme="minorHAnsi"/>
            <w:noProof/>
          </w:rPr>
          <w:t>Figure 138 - View Panel Placements Request with the Create a Request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114</w:t>
        </w:r>
        <w:r w:rsidR="00241BF5" w:rsidRPr="00E84CDD">
          <w:rPr>
            <w:rFonts w:cstheme="minorHAnsi"/>
            <w:noProof/>
            <w:webHidden/>
          </w:rPr>
          <w:fldChar w:fldCharType="end"/>
        </w:r>
      </w:hyperlink>
    </w:p>
    <w:p w14:paraId="260ABD4F" w14:textId="0B71CCF1" w:rsidR="00241BF5" w:rsidRPr="00E84CDD" w:rsidRDefault="00000000">
      <w:pPr>
        <w:pStyle w:val="TableofFigures"/>
        <w:tabs>
          <w:tab w:val="right" w:leader="dot" w:pos="9350"/>
        </w:tabs>
        <w:rPr>
          <w:rFonts w:eastAsiaTheme="minorEastAsia" w:cstheme="minorBidi"/>
          <w:noProof/>
          <w:kern w:val="2"/>
        </w:rPr>
      </w:pPr>
      <w:hyperlink w:anchor="_Toc164156992" w:history="1">
        <w:r w:rsidR="00241BF5" w:rsidRPr="00E84CDD">
          <w:rPr>
            <w:rStyle w:val="Hyperlink"/>
            <w:rFonts w:cstheme="minorHAnsi"/>
            <w:noProof/>
          </w:rPr>
          <w:t>Figure 139 - Create Panel Placement Request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115</w:t>
        </w:r>
        <w:r w:rsidR="00241BF5" w:rsidRPr="00E84CDD">
          <w:rPr>
            <w:rFonts w:cstheme="minorHAnsi"/>
            <w:noProof/>
            <w:webHidden/>
          </w:rPr>
          <w:fldChar w:fldCharType="end"/>
        </w:r>
      </w:hyperlink>
    </w:p>
    <w:p w14:paraId="050D3A86" w14:textId="6F2F526D" w:rsidR="00241BF5" w:rsidRPr="00E84CDD" w:rsidRDefault="00000000">
      <w:pPr>
        <w:pStyle w:val="TableofFigures"/>
        <w:tabs>
          <w:tab w:val="right" w:leader="dot" w:pos="9350"/>
        </w:tabs>
        <w:rPr>
          <w:rFonts w:eastAsiaTheme="minorEastAsia" w:cstheme="minorBidi"/>
          <w:noProof/>
          <w:kern w:val="2"/>
        </w:rPr>
      </w:pPr>
      <w:hyperlink w:anchor="_Toc164156993" w:history="1">
        <w:r w:rsidR="00241BF5" w:rsidRPr="00E84CDD">
          <w:rPr>
            <w:rStyle w:val="Hyperlink"/>
            <w:rFonts w:cstheme="minorHAnsi"/>
            <w:noProof/>
          </w:rPr>
          <w:t>Figure 140 – Edit a Request from the View Panel Placement Requests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115</w:t>
        </w:r>
        <w:r w:rsidR="00241BF5" w:rsidRPr="00E84CDD">
          <w:rPr>
            <w:rFonts w:cstheme="minorHAnsi"/>
            <w:noProof/>
            <w:webHidden/>
          </w:rPr>
          <w:fldChar w:fldCharType="end"/>
        </w:r>
      </w:hyperlink>
    </w:p>
    <w:p w14:paraId="678ACA58" w14:textId="3936EC64" w:rsidR="00241BF5" w:rsidRPr="00E84CDD" w:rsidRDefault="00000000">
      <w:pPr>
        <w:pStyle w:val="TableofFigures"/>
        <w:tabs>
          <w:tab w:val="right" w:leader="dot" w:pos="9350"/>
        </w:tabs>
        <w:rPr>
          <w:rFonts w:eastAsiaTheme="minorEastAsia" w:cstheme="minorBidi"/>
          <w:noProof/>
          <w:kern w:val="2"/>
        </w:rPr>
      </w:pPr>
      <w:hyperlink w:anchor="_Toc164156994" w:history="1">
        <w:r w:rsidR="00241BF5" w:rsidRPr="00E84CDD">
          <w:rPr>
            <w:rStyle w:val="Hyperlink"/>
            <w:rFonts w:cstheme="minorHAnsi"/>
            <w:noProof/>
          </w:rPr>
          <w:t>Figure 141 - Search for VA Staff Menu Option Selected to Manage VA Staff</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116</w:t>
        </w:r>
        <w:r w:rsidR="00241BF5" w:rsidRPr="00E84CDD">
          <w:rPr>
            <w:rFonts w:cstheme="minorHAnsi"/>
            <w:noProof/>
            <w:webHidden/>
          </w:rPr>
          <w:fldChar w:fldCharType="end"/>
        </w:r>
      </w:hyperlink>
    </w:p>
    <w:p w14:paraId="52817D7D" w14:textId="200207CF" w:rsidR="00241BF5" w:rsidRPr="00E84CDD" w:rsidRDefault="00000000">
      <w:pPr>
        <w:pStyle w:val="TableofFigures"/>
        <w:tabs>
          <w:tab w:val="right" w:leader="dot" w:pos="9350"/>
        </w:tabs>
        <w:rPr>
          <w:rFonts w:eastAsiaTheme="minorEastAsia" w:cstheme="minorBidi"/>
          <w:noProof/>
          <w:kern w:val="2"/>
        </w:rPr>
      </w:pPr>
      <w:hyperlink w:anchor="_Toc164156995" w:history="1">
        <w:r w:rsidR="00241BF5" w:rsidRPr="00E84CDD">
          <w:rPr>
            <w:rStyle w:val="Hyperlink"/>
            <w:rFonts w:cstheme="minorHAnsi"/>
            <w:noProof/>
          </w:rPr>
          <w:t>Figure 142 - Search for Staff Box to Manage VA Staff</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117</w:t>
        </w:r>
        <w:r w:rsidR="00241BF5" w:rsidRPr="00E84CDD">
          <w:rPr>
            <w:rFonts w:cstheme="minorHAnsi"/>
            <w:noProof/>
            <w:webHidden/>
          </w:rPr>
          <w:fldChar w:fldCharType="end"/>
        </w:r>
      </w:hyperlink>
    </w:p>
    <w:p w14:paraId="4CB8175A" w14:textId="512974DF" w:rsidR="00241BF5" w:rsidRPr="00E84CDD" w:rsidRDefault="00000000">
      <w:pPr>
        <w:pStyle w:val="TableofFigures"/>
        <w:tabs>
          <w:tab w:val="right" w:leader="dot" w:pos="9350"/>
        </w:tabs>
        <w:rPr>
          <w:rFonts w:eastAsiaTheme="minorEastAsia" w:cstheme="minorBidi"/>
          <w:noProof/>
          <w:kern w:val="2"/>
        </w:rPr>
      </w:pPr>
      <w:hyperlink w:anchor="_Toc164156996" w:history="1">
        <w:r w:rsidR="00241BF5" w:rsidRPr="00E84CDD">
          <w:rPr>
            <w:rStyle w:val="Hyperlink"/>
            <w:rFonts w:cstheme="minorHAnsi"/>
            <w:noProof/>
          </w:rPr>
          <w:t>Figure 143 - Modifying a Staff Member on the Staff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117</w:t>
        </w:r>
        <w:r w:rsidR="00241BF5" w:rsidRPr="00E84CDD">
          <w:rPr>
            <w:rFonts w:cstheme="minorHAnsi"/>
            <w:noProof/>
            <w:webHidden/>
          </w:rPr>
          <w:fldChar w:fldCharType="end"/>
        </w:r>
      </w:hyperlink>
    </w:p>
    <w:p w14:paraId="4D64A399" w14:textId="3BDC46FE" w:rsidR="00241BF5" w:rsidRPr="00E84CDD" w:rsidRDefault="00000000">
      <w:pPr>
        <w:pStyle w:val="TableofFigures"/>
        <w:tabs>
          <w:tab w:val="right" w:leader="dot" w:pos="9350"/>
        </w:tabs>
        <w:rPr>
          <w:rFonts w:eastAsiaTheme="minorEastAsia" w:cstheme="minorBidi"/>
          <w:noProof/>
          <w:kern w:val="2"/>
        </w:rPr>
      </w:pPr>
      <w:hyperlink w:anchor="_Toc164156997" w:history="1">
        <w:r w:rsidR="00241BF5" w:rsidRPr="00E84CDD">
          <w:rPr>
            <w:rStyle w:val="Hyperlink"/>
            <w:rFonts w:cstheme="minorHAnsi"/>
            <w:noProof/>
          </w:rPr>
          <w:t>Figure 144 - View Positions and Staff Assignments Link Selected to Remove or Unassign a Staff from a Team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118</w:t>
        </w:r>
        <w:r w:rsidR="00241BF5" w:rsidRPr="00E84CDD">
          <w:rPr>
            <w:rFonts w:cstheme="minorHAnsi"/>
            <w:noProof/>
            <w:webHidden/>
          </w:rPr>
          <w:fldChar w:fldCharType="end"/>
        </w:r>
      </w:hyperlink>
    </w:p>
    <w:p w14:paraId="28E4FE7F" w14:textId="65ECF6B2" w:rsidR="00241BF5" w:rsidRPr="00E84CDD" w:rsidRDefault="00000000">
      <w:pPr>
        <w:pStyle w:val="TableofFigures"/>
        <w:tabs>
          <w:tab w:val="right" w:leader="dot" w:pos="9350"/>
        </w:tabs>
        <w:rPr>
          <w:rFonts w:eastAsiaTheme="minorEastAsia" w:cstheme="minorBidi"/>
          <w:noProof/>
          <w:kern w:val="2"/>
        </w:rPr>
      </w:pPr>
      <w:hyperlink w:anchor="_Toc164156998" w:history="1">
        <w:r w:rsidR="00241BF5" w:rsidRPr="00E84CDD">
          <w:rPr>
            <w:rStyle w:val="Hyperlink"/>
            <w:rFonts w:cstheme="minorHAnsi"/>
            <w:noProof/>
          </w:rPr>
          <w:t>Figure 145 – Unassigning a Staff from a Team Role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118</w:t>
        </w:r>
        <w:r w:rsidR="00241BF5" w:rsidRPr="00E84CDD">
          <w:rPr>
            <w:rFonts w:cstheme="minorHAnsi"/>
            <w:noProof/>
            <w:webHidden/>
          </w:rPr>
          <w:fldChar w:fldCharType="end"/>
        </w:r>
      </w:hyperlink>
    </w:p>
    <w:p w14:paraId="740426C6" w14:textId="5B807E36" w:rsidR="00241BF5" w:rsidRPr="00E84CDD" w:rsidRDefault="00000000">
      <w:pPr>
        <w:pStyle w:val="TableofFigures"/>
        <w:tabs>
          <w:tab w:val="right" w:leader="dot" w:pos="9350"/>
        </w:tabs>
        <w:rPr>
          <w:rFonts w:eastAsiaTheme="minorEastAsia" w:cstheme="minorBidi"/>
          <w:noProof/>
          <w:kern w:val="2"/>
        </w:rPr>
      </w:pPr>
      <w:hyperlink w:anchor="_Toc164156999" w:history="1">
        <w:r w:rsidR="00241BF5" w:rsidRPr="00E84CDD">
          <w:rPr>
            <w:rStyle w:val="Hyperlink"/>
            <w:rFonts w:cstheme="minorHAnsi"/>
            <w:noProof/>
          </w:rPr>
          <w:t>Figure 146 - Confirmation of Unassignment of Staff from the Team Role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_Toc164156999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119</w:t>
        </w:r>
        <w:r w:rsidR="00241BF5" w:rsidRPr="00E84CDD">
          <w:rPr>
            <w:rFonts w:cstheme="minorHAnsi"/>
            <w:noProof/>
            <w:webHidden/>
          </w:rPr>
          <w:fldChar w:fldCharType="end"/>
        </w:r>
      </w:hyperlink>
    </w:p>
    <w:p w14:paraId="5E50758F" w14:textId="47121687" w:rsidR="00241BF5" w:rsidRPr="00E84CDD" w:rsidRDefault="00000000">
      <w:pPr>
        <w:pStyle w:val="TableofFigures"/>
        <w:tabs>
          <w:tab w:val="right" w:leader="dot" w:pos="9350"/>
        </w:tabs>
        <w:rPr>
          <w:rFonts w:eastAsiaTheme="minorEastAsia" w:cstheme="minorBidi"/>
          <w:noProof/>
          <w:kern w:val="2"/>
        </w:rPr>
      </w:pPr>
      <w:hyperlink w:anchor="_Toc164157000" w:history="1">
        <w:r w:rsidR="00241BF5" w:rsidRPr="00E84CDD">
          <w:rPr>
            <w:rStyle w:val="Hyperlink"/>
            <w:rFonts w:cstheme="minorHAnsi"/>
            <w:noProof/>
          </w:rPr>
          <w:t>Figure 147 - Reassigning a Staff Member from the Assign Staff to a Position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120</w:t>
        </w:r>
        <w:r w:rsidR="00241BF5" w:rsidRPr="00E84CDD">
          <w:rPr>
            <w:rFonts w:cstheme="minorHAnsi"/>
            <w:noProof/>
            <w:webHidden/>
          </w:rPr>
          <w:fldChar w:fldCharType="end"/>
        </w:r>
      </w:hyperlink>
    </w:p>
    <w:p w14:paraId="4FBAE410" w14:textId="6DEA58CF" w:rsidR="00241BF5" w:rsidRPr="00E84CDD" w:rsidRDefault="00000000">
      <w:pPr>
        <w:pStyle w:val="TableofFigures"/>
        <w:tabs>
          <w:tab w:val="right" w:leader="dot" w:pos="9350"/>
        </w:tabs>
        <w:rPr>
          <w:rFonts w:eastAsiaTheme="minorEastAsia" w:cstheme="minorBidi"/>
          <w:noProof/>
          <w:kern w:val="2"/>
        </w:rPr>
      </w:pPr>
      <w:hyperlink w:anchor="_Toc164157001" w:history="1">
        <w:r w:rsidR="00241BF5" w:rsidRPr="00E84CDD">
          <w:rPr>
            <w:rStyle w:val="Hyperlink"/>
            <w:rFonts w:cstheme="minorHAnsi"/>
            <w:noProof/>
          </w:rPr>
          <w:t>Figure 148 - Reassignment Confirmation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120</w:t>
        </w:r>
        <w:r w:rsidR="00241BF5" w:rsidRPr="00E84CDD">
          <w:rPr>
            <w:rFonts w:cstheme="minorHAnsi"/>
            <w:noProof/>
            <w:webHidden/>
          </w:rPr>
          <w:fldChar w:fldCharType="end"/>
        </w:r>
      </w:hyperlink>
    </w:p>
    <w:p w14:paraId="4FCC0FFB" w14:textId="797BF96C" w:rsidR="00241BF5" w:rsidRPr="00E84CDD" w:rsidRDefault="00000000">
      <w:pPr>
        <w:pStyle w:val="TableofFigures"/>
        <w:tabs>
          <w:tab w:val="right" w:leader="dot" w:pos="9350"/>
        </w:tabs>
        <w:rPr>
          <w:rFonts w:eastAsiaTheme="minorEastAsia" w:cstheme="minorBidi"/>
          <w:noProof/>
          <w:kern w:val="2"/>
        </w:rPr>
      </w:pPr>
      <w:hyperlink w:anchor="_Toc164157002" w:history="1">
        <w:r w:rsidR="00241BF5" w:rsidRPr="00E84CDD">
          <w:rPr>
            <w:rStyle w:val="Hyperlink"/>
            <w:rFonts w:cstheme="minorHAnsi"/>
            <w:noProof/>
          </w:rPr>
          <w:t>Figure 149 - Searching for Staff Member on the Search for Staff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121</w:t>
        </w:r>
        <w:r w:rsidR="00241BF5" w:rsidRPr="00E84CDD">
          <w:rPr>
            <w:rFonts w:cstheme="minorHAnsi"/>
            <w:noProof/>
            <w:webHidden/>
          </w:rPr>
          <w:fldChar w:fldCharType="end"/>
        </w:r>
      </w:hyperlink>
    </w:p>
    <w:p w14:paraId="628DE5AD" w14:textId="78FA1893" w:rsidR="00241BF5" w:rsidRPr="00E84CDD" w:rsidRDefault="00000000">
      <w:pPr>
        <w:pStyle w:val="TableofFigures"/>
        <w:tabs>
          <w:tab w:val="right" w:leader="dot" w:pos="9350"/>
        </w:tabs>
        <w:rPr>
          <w:rFonts w:eastAsiaTheme="minorEastAsia" w:cstheme="minorBidi"/>
          <w:noProof/>
          <w:kern w:val="2"/>
        </w:rPr>
      </w:pPr>
      <w:hyperlink w:anchor="_Toc164157003" w:history="1">
        <w:r w:rsidR="00241BF5" w:rsidRPr="00E84CDD">
          <w:rPr>
            <w:rStyle w:val="Hyperlink"/>
            <w:rFonts w:cstheme="minorHAnsi"/>
            <w:noProof/>
          </w:rPr>
          <w:t>Figure 150 – Defining the Effective Date for the Reassignment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121</w:t>
        </w:r>
        <w:r w:rsidR="00241BF5" w:rsidRPr="00E84CDD">
          <w:rPr>
            <w:rFonts w:cstheme="minorHAnsi"/>
            <w:noProof/>
            <w:webHidden/>
          </w:rPr>
          <w:fldChar w:fldCharType="end"/>
        </w:r>
      </w:hyperlink>
    </w:p>
    <w:p w14:paraId="78B10159" w14:textId="2EF731EC" w:rsidR="00241BF5" w:rsidRPr="00E84CDD" w:rsidRDefault="00000000">
      <w:pPr>
        <w:pStyle w:val="TableofFigures"/>
        <w:tabs>
          <w:tab w:val="right" w:leader="dot" w:pos="9350"/>
        </w:tabs>
        <w:rPr>
          <w:rFonts w:eastAsiaTheme="minorEastAsia" w:cstheme="minorBidi"/>
          <w:noProof/>
          <w:kern w:val="2"/>
        </w:rPr>
      </w:pPr>
      <w:hyperlink w:anchor="_Toc164157004" w:history="1">
        <w:r w:rsidR="00241BF5" w:rsidRPr="00E84CDD">
          <w:rPr>
            <w:rStyle w:val="Hyperlink"/>
            <w:rFonts w:cstheme="minorHAnsi"/>
            <w:noProof/>
          </w:rPr>
          <w:t>Figure 151 - View Non-VA Providers Section with the Assign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122</w:t>
        </w:r>
        <w:r w:rsidR="00241BF5" w:rsidRPr="00E84CDD">
          <w:rPr>
            <w:rFonts w:cstheme="minorHAnsi"/>
            <w:noProof/>
            <w:webHidden/>
          </w:rPr>
          <w:fldChar w:fldCharType="end"/>
        </w:r>
      </w:hyperlink>
    </w:p>
    <w:p w14:paraId="398DBBED" w14:textId="0DC09EDE" w:rsidR="00241BF5" w:rsidRPr="00E84CDD" w:rsidRDefault="00000000">
      <w:pPr>
        <w:pStyle w:val="TableofFigures"/>
        <w:tabs>
          <w:tab w:val="right" w:leader="dot" w:pos="9350"/>
        </w:tabs>
        <w:rPr>
          <w:rFonts w:eastAsiaTheme="minorEastAsia" w:cstheme="minorBidi"/>
          <w:noProof/>
          <w:kern w:val="2"/>
        </w:rPr>
      </w:pPr>
      <w:hyperlink w:anchor="_Toc164157005" w:history="1">
        <w:r w:rsidR="00241BF5" w:rsidRPr="00E84CDD">
          <w:rPr>
            <w:rStyle w:val="Hyperlink"/>
            <w:rFonts w:cstheme="minorHAnsi"/>
            <w:noProof/>
          </w:rPr>
          <w:t>Figure 152 - Searching for a Provider</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122</w:t>
        </w:r>
        <w:r w:rsidR="00241BF5" w:rsidRPr="00E84CDD">
          <w:rPr>
            <w:rFonts w:cstheme="minorHAnsi"/>
            <w:noProof/>
            <w:webHidden/>
          </w:rPr>
          <w:fldChar w:fldCharType="end"/>
        </w:r>
      </w:hyperlink>
    </w:p>
    <w:p w14:paraId="0D6F5209" w14:textId="32738C68" w:rsidR="00241BF5" w:rsidRPr="00E84CDD" w:rsidRDefault="00000000">
      <w:pPr>
        <w:pStyle w:val="TableofFigures"/>
        <w:tabs>
          <w:tab w:val="right" w:leader="dot" w:pos="9350"/>
        </w:tabs>
        <w:rPr>
          <w:rFonts w:eastAsiaTheme="minorEastAsia" w:cstheme="minorBidi"/>
          <w:noProof/>
          <w:kern w:val="2"/>
        </w:rPr>
      </w:pPr>
      <w:hyperlink w:anchor="_Toc164157006" w:history="1">
        <w:r w:rsidR="00241BF5" w:rsidRPr="00E84CDD">
          <w:rPr>
            <w:rStyle w:val="Hyperlink"/>
            <w:rFonts w:cstheme="minorHAnsi"/>
            <w:noProof/>
          </w:rPr>
          <w:t>Figure 153 - Search for Non-VA Provider Screen with the Create New Provider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123</w:t>
        </w:r>
        <w:r w:rsidR="00241BF5" w:rsidRPr="00E84CDD">
          <w:rPr>
            <w:rFonts w:cstheme="minorHAnsi"/>
            <w:noProof/>
            <w:webHidden/>
          </w:rPr>
          <w:fldChar w:fldCharType="end"/>
        </w:r>
      </w:hyperlink>
    </w:p>
    <w:p w14:paraId="02AADC12" w14:textId="0BE2861E" w:rsidR="00241BF5" w:rsidRPr="00E84CDD" w:rsidRDefault="00000000">
      <w:pPr>
        <w:pStyle w:val="TableofFigures"/>
        <w:tabs>
          <w:tab w:val="right" w:leader="dot" w:pos="9350"/>
        </w:tabs>
        <w:rPr>
          <w:rFonts w:eastAsiaTheme="minorEastAsia" w:cstheme="minorBidi"/>
          <w:noProof/>
          <w:kern w:val="2"/>
        </w:rPr>
      </w:pPr>
      <w:hyperlink w:anchor="_Toc164157007" w:history="1">
        <w:r w:rsidR="00241BF5" w:rsidRPr="00E84CDD">
          <w:rPr>
            <w:rStyle w:val="Hyperlink"/>
            <w:rFonts w:cstheme="minorHAnsi"/>
            <w:noProof/>
          </w:rPr>
          <w:t>Figure 154 - Assign a Non-VA Provider to a Patient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124</w:t>
        </w:r>
        <w:r w:rsidR="00241BF5" w:rsidRPr="00E84CDD">
          <w:rPr>
            <w:rFonts w:cstheme="minorHAnsi"/>
            <w:noProof/>
            <w:webHidden/>
          </w:rPr>
          <w:fldChar w:fldCharType="end"/>
        </w:r>
      </w:hyperlink>
    </w:p>
    <w:p w14:paraId="6FC945E0" w14:textId="0BC5DB13" w:rsidR="00241BF5" w:rsidRPr="00E84CDD" w:rsidRDefault="00000000">
      <w:pPr>
        <w:pStyle w:val="TableofFigures"/>
        <w:tabs>
          <w:tab w:val="right" w:leader="dot" w:pos="9350"/>
        </w:tabs>
        <w:rPr>
          <w:rFonts w:eastAsiaTheme="minorEastAsia" w:cstheme="minorBidi"/>
          <w:noProof/>
          <w:kern w:val="2"/>
        </w:rPr>
      </w:pPr>
      <w:hyperlink w:anchor="_Toc164157008" w:history="1">
        <w:r w:rsidR="00241BF5" w:rsidRPr="00E84CDD">
          <w:rPr>
            <w:rStyle w:val="Hyperlink"/>
            <w:rFonts w:cstheme="minorHAnsi"/>
            <w:noProof/>
          </w:rPr>
          <w:t>Figure 155 - Search for Non-VA Provider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124</w:t>
        </w:r>
        <w:r w:rsidR="00241BF5" w:rsidRPr="00E84CDD">
          <w:rPr>
            <w:rFonts w:cstheme="minorHAnsi"/>
            <w:noProof/>
            <w:webHidden/>
          </w:rPr>
          <w:fldChar w:fldCharType="end"/>
        </w:r>
      </w:hyperlink>
    </w:p>
    <w:p w14:paraId="178A8A15" w14:textId="7391556B" w:rsidR="00241BF5" w:rsidRPr="00E84CDD" w:rsidRDefault="00000000">
      <w:pPr>
        <w:pStyle w:val="TableofFigures"/>
        <w:tabs>
          <w:tab w:val="right" w:leader="dot" w:pos="9350"/>
        </w:tabs>
        <w:rPr>
          <w:rFonts w:eastAsiaTheme="minorEastAsia" w:cstheme="minorBidi"/>
          <w:noProof/>
          <w:kern w:val="2"/>
        </w:rPr>
      </w:pPr>
      <w:hyperlink w:anchor="_Toc164157009" w:history="1">
        <w:r w:rsidR="00241BF5" w:rsidRPr="00E84CDD">
          <w:rPr>
            <w:rStyle w:val="Hyperlink"/>
            <w:rFonts w:cstheme="minorHAnsi"/>
            <w:noProof/>
          </w:rPr>
          <w:t>Figure 156 - Search for Non-VA Provider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_Toc164157009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125</w:t>
        </w:r>
        <w:r w:rsidR="00241BF5" w:rsidRPr="00E84CDD">
          <w:rPr>
            <w:rFonts w:cstheme="minorHAnsi"/>
            <w:noProof/>
            <w:webHidden/>
          </w:rPr>
          <w:fldChar w:fldCharType="end"/>
        </w:r>
      </w:hyperlink>
    </w:p>
    <w:p w14:paraId="38DFFACE" w14:textId="3536AA73" w:rsidR="00241BF5" w:rsidRPr="00E84CDD" w:rsidRDefault="00000000">
      <w:pPr>
        <w:pStyle w:val="TableofFigures"/>
        <w:tabs>
          <w:tab w:val="right" w:leader="dot" w:pos="9350"/>
        </w:tabs>
        <w:rPr>
          <w:rFonts w:eastAsiaTheme="minorEastAsia" w:cstheme="minorBidi"/>
          <w:noProof/>
          <w:kern w:val="2"/>
        </w:rPr>
      </w:pPr>
      <w:hyperlink w:anchor="_Toc164157010" w:history="1">
        <w:r w:rsidR="00241BF5" w:rsidRPr="00E84CDD">
          <w:rPr>
            <w:rStyle w:val="Hyperlink"/>
            <w:rFonts w:cstheme="minorHAnsi"/>
            <w:noProof/>
          </w:rPr>
          <w:t>Figure 157 - View Non-VA Providers Screen with the Assign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126</w:t>
        </w:r>
        <w:r w:rsidR="00241BF5" w:rsidRPr="00E84CDD">
          <w:rPr>
            <w:rFonts w:cstheme="minorHAnsi"/>
            <w:noProof/>
            <w:webHidden/>
          </w:rPr>
          <w:fldChar w:fldCharType="end"/>
        </w:r>
      </w:hyperlink>
    </w:p>
    <w:p w14:paraId="03A58D00" w14:textId="647B4721" w:rsidR="00241BF5" w:rsidRPr="00E84CDD" w:rsidRDefault="00000000">
      <w:pPr>
        <w:pStyle w:val="TableofFigures"/>
        <w:tabs>
          <w:tab w:val="right" w:leader="dot" w:pos="9350"/>
        </w:tabs>
        <w:rPr>
          <w:rFonts w:eastAsiaTheme="minorEastAsia" w:cstheme="minorBidi"/>
          <w:noProof/>
          <w:kern w:val="2"/>
        </w:rPr>
      </w:pPr>
      <w:hyperlink w:anchor="_Toc164157011" w:history="1">
        <w:r w:rsidR="00241BF5" w:rsidRPr="00E84CDD">
          <w:rPr>
            <w:rStyle w:val="Hyperlink"/>
            <w:rFonts w:cstheme="minorHAnsi"/>
            <w:noProof/>
          </w:rPr>
          <w:t>Figure 158 - Assign a Non-VA Provider to a Patient Screen Searching for a Provider</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126</w:t>
        </w:r>
        <w:r w:rsidR="00241BF5" w:rsidRPr="00E84CDD">
          <w:rPr>
            <w:rFonts w:cstheme="minorHAnsi"/>
            <w:noProof/>
            <w:webHidden/>
          </w:rPr>
          <w:fldChar w:fldCharType="end"/>
        </w:r>
      </w:hyperlink>
    </w:p>
    <w:p w14:paraId="011EFC84" w14:textId="7ACC3D34" w:rsidR="00241BF5" w:rsidRPr="00E84CDD" w:rsidRDefault="00000000">
      <w:pPr>
        <w:pStyle w:val="TableofFigures"/>
        <w:tabs>
          <w:tab w:val="right" w:leader="dot" w:pos="9350"/>
        </w:tabs>
        <w:rPr>
          <w:rFonts w:eastAsiaTheme="minorEastAsia" w:cstheme="minorBidi"/>
          <w:noProof/>
          <w:kern w:val="2"/>
        </w:rPr>
      </w:pPr>
      <w:hyperlink w:anchor="_Toc164157012" w:history="1">
        <w:r w:rsidR="00241BF5" w:rsidRPr="00E84CDD">
          <w:rPr>
            <w:rStyle w:val="Hyperlink"/>
            <w:rFonts w:cstheme="minorHAnsi"/>
            <w:noProof/>
          </w:rPr>
          <w:t>Figure 159 - Search for Non-VA Provider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128</w:t>
        </w:r>
        <w:r w:rsidR="00241BF5" w:rsidRPr="00E84CDD">
          <w:rPr>
            <w:rFonts w:cstheme="minorHAnsi"/>
            <w:noProof/>
            <w:webHidden/>
          </w:rPr>
          <w:fldChar w:fldCharType="end"/>
        </w:r>
      </w:hyperlink>
    </w:p>
    <w:p w14:paraId="1CC9FA52" w14:textId="3D9834E1" w:rsidR="00241BF5" w:rsidRPr="00E84CDD" w:rsidRDefault="00000000">
      <w:pPr>
        <w:pStyle w:val="TableofFigures"/>
        <w:tabs>
          <w:tab w:val="right" w:leader="dot" w:pos="9350"/>
        </w:tabs>
        <w:rPr>
          <w:rFonts w:eastAsiaTheme="minorEastAsia" w:cstheme="minorBidi"/>
          <w:noProof/>
          <w:kern w:val="2"/>
        </w:rPr>
      </w:pPr>
      <w:hyperlink w:anchor="_Toc164157013" w:history="1">
        <w:r w:rsidR="00241BF5" w:rsidRPr="00E84CDD">
          <w:rPr>
            <w:rStyle w:val="Hyperlink"/>
            <w:rFonts w:cstheme="minorHAnsi"/>
            <w:noProof/>
          </w:rPr>
          <w:t>Figure 160 - Submitting the Patient Assignment to the Non-VA Provider</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128</w:t>
        </w:r>
        <w:r w:rsidR="00241BF5" w:rsidRPr="00E84CDD">
          <w:rPr>
            <w:rFonts w:cstheme="minorHAnsi"/>
            <w:noProof/>
            <w:webHidden/>
          </w:rPr>
          <w:fldChar w:fldCharType="end"/>
        </w:r>
      </w:hyperlink>
    </w:p>
    <w:p w14:paraId="0B94CF45" w14:textId="694239EA" w:rsidR="00241BF5" w:rsidRPr="00E84CDD" w:rsidRDefault="00000000">
      <w:pPr>
        <w:pStyle w:val="TableofFigures"/>
        <w:tabs>
          <w:tab w:val="right" w:leader="dot" w:pos="9350"/>
        </w:tabs>
        <w:rPr>
          <w:rFonts w:eastAsiaTheme="minorEastAsia" w:cstheme="minorBidi"/>
          <w:noProof/>
          <w:kern w:val="2"/>
        </w:rPr>
      </w:pPr>
      <w:hyperlink w:anchor="_Toc164157014" w:history="1">
        <w:r w:rsidR="00241BF5" w:rsidRPr="00E84CDD">
          <w:rPr>
            <w:rStyle w:val="Hyperlink"/>
            <w:rFonts w:cstheme="minorHAnsi"/>
            <w:noProof/>
          </w:rPr>
          <w:t>Figure 161 – Search for a Non-VA Provider with the Name Link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129</w:t>
        </w:r>
        <w:r w:rsidR="00241BF5" w:rsidRPr="00E84CDD">
          <w:rPr>
            <w:rFonts w:cstheme="minorHAnsi"/>
            <w:noProof/>
            <w:webHidden/>
          </w:rPr>
          <w:fldChar w:fldCharType="end"/>
        </w:r>
      </w:hyperlink>
    </w:p>
    <w:p w14:paraId="66E040E0" w14:textId="29426F8C" w:rsidR="00241BF5" w:rsidRPr="00E84CDD" w:rsidRDefault="00000000">
      <w:pPr>
        <w:pStyle w:val="TableofFigures"/>
        <w:tabs>
          <w:tab w:val="right" w:leader="dot" w:pos="9350"/>
        </w:tabs>
        <w:rPr>
          <w:rFonts w:eastAsiaTheme="minorEastAsia" w:cstheme="minorBidi"/>
          <w:noProof/>
          <w:kern w:val="2"/>
        </w:rPr>
      </w:pPr>
      <w:hyperlink w:anchor="_Toc164157015" w:history="1">
        <w:r w:rsidR="00241BF5" w:rsidRPr="00E84CDD">
          <w:rPr>
            <w:rStyle w:val="Hyperlink"/>
            <w:rFonts w:cstheme="minorHAnsi"/>
            <w:noProof/>
            <w:lang w:val="fr-FR"/>
          </w:rPr>
          <w:t>Figure 162 – Edit a Non-VA Provider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129</w:t>
        </w:r>
        <w:r w:rsidR="00241BF5" w:rsidRPr="00E84CDD">
          <w:rPr>
            <w:rFonts w:cstheme="minorHAnsi"/>
            <w:noProof/>
            <w:webHidden/>
          </w:rPr>
          <w:fldChar w:fldCharType="end"/>
        </w:r>
      </w:hyperlink>
    </w:p>
    <w:p w14:paraId="4425B96A" w14:textId="3C650274" w:rsidR="00241BF5" w:rsidRPr="00E84CDD" w:rsidRDefault="00000000">
      <w:pPr>
        <w:pStyle w:val="TableofFigures"/>
        <w:tabs>
          <w:tab w:val="right" w:leader="dot" w:pos="9350"/>
        </w:tabs>
        <w:rPr>
          <w:rFonts w:eastAsiaTheme="minorEastAsia" w:cstheme="minorBidi"/>
          <w:noProof/>
          <w:kern w:val="2"/>
        </w:rPr>
      </w:pPr>
      <w:hyperlink w:anchor="_Toc164157016" w:history="1">
        <w:r w:rsidR="00241BF5" w:rsidRPr="00E84CDD">
          <w:rPr>
            <w:rStyle w:val="Hyperlink"/>
            <w:rFonts w:cstheme="minorHAnsi"/>
            <w:noProof/>
          </w:rPr>
          <w:t>Figure 163 - View Patient Assignment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130</w:t>
        </w:r>
        <w:r w:rsidR="00241BF5" w:rsidRPr="00E84CDD">
          <w:rPr>
            <w:rFonts w:cstheme="minorHAnsi"/>
            <w:noProof/>
            <w:webHidden/>
          </w:rPr>
          <w:fldChar w:fldCharType="end"/>
        </w:r>
      </w:hyperlink>
    </w:p>
    <w:p w14:paraId="7646E62E" w14:textId="6B3A4C90" w:rsidR="00241BF5" w:rsidRPr="00E84CDD" w:rsidRDefault="00000000">
      <w:pPr>
        <w:pStyle w:val="TableofFigures"/>
        <w:tabs>
          <w:tab w:val="right" w:leader="dot" w:pos="9350"/>
        </w:tabs>
        <w:rPr>
          <w:rFonts w:eastAsiaTheme="minorEastAsia" w:cstheme="minorBidi"/>
          <w:noProof/>
          <w:kern w:val="2"/>
        </w:rPr>
      </w:pPr>
      <w:hyperlink w:anchor="_Toc164157017" w:history="1">
        <w:r w:rsidR="00241BF5" w:rsidRPr="00E84CDD">
          <w:rPr>
            <w:rStyle w:val="Hyperlink"/>
            <w:rFonts w:cstheme="minorHAnsi"/>
            <w:noProof/>
          </w:rPr>
          <w:t>Figure 164 - View Practices Section to View a List of Practice Assignments.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131</w:t>
        </w:r>
        <w:r w:rsidR="00241BF5" w:rsidRPr="00E84CDD">
          <w:rPr>
            <w:rFonts w:cstheme="minorHAnsi"/>
            <w:noProof/>
            <w:webHidden/>
          </w:rPr>
          <w:fldChar w:fldCharType="end"/>
        </w:r>
      </w:hyperlink>
    </w:p>
    <w:p w14:paraId="18F96847" w14:textId="06989491" w:rsidR="00241BF5" w:rsidRPr="00E84CDD" w:rsidRDefault="00000000">
      <w:pPr>
        <w:pStyle w:val="TableofFigures"/>
        <w:tabs>
          <w:tab w:val="right" w:leader="dot" w:pos="9350"/>
        </w:tabs>
        <w:rPr>
          <w:rFonts w:eastAsiaTheme="minorEastAsia" w:cstheme="minorBidi"/>
          <w:noProof/>
          <w:kern w:val="2"/>
        </w:rPr>
      </w:pPr>
      <w:hyperlink w:anchor="_Toc164157018" w:history="1">
        <w:r w:rsidR="00241BF5" w:rsidRPr="00E84CDD">
          <w:rPr>
            <w:rStyle w:val="Hyperlink"/>
            <w:rFonts w:cstheme="minorHAnsi"/>
            <w:noProof/>
          </w:rPr>
          <w:t>Figure 165 - Search for Non-VA Practice Menu Option Selected to Create a Non-VA Practice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131</w:t>
        </w:r>
        <w:r w:rsidR="00241BF5" w:rsidRPr="00E84CDD">
          <w:rPr>
            <w:rFonts w:cstheme="minorHAnsi"/>
            <w:noProof/>
            <w:webHidden/>
          </w:rPr>
          <w:fldChar w:fldCharType="end"/>
        </w:r>
      </w:hyperlink>
    </w:p>
    <w:p w14:paraId="33221F1F" w14:textId="53156709" w:rsidR="00241BF5" w:rsidRPr="00E84CDD" w:rsidRDefault="00000000">
      <w:pPr>
        <w:pStyle w:val="TableofFigures"/>
        <w:tabs>
          <w:tab w:val="right" w:leader="dot" w:pos="9350"/>
        </w:tabs>
        <w:rPr>
          <w:rFonts w:eastAsiaTheme="minorEastAsia" w:cstheme="minorBidi"/>
          <w:noProof/>
          <w:kern w:val="2"/>
        </w:rPr>
      </w:pPr>
      <w:hyperlink w:anchor="_Toc164157019" w:history="1">
        <w:r w:rsidR="00241BF5" w:rsidRPr="00E84CDD">
          <w:rPr>
            <w:rStyle w:val="Hyperlink"/>
            <w:rFonts w:cstheme="minorHAnsi"/>
            <w:noProof/>
          </w:rPr>
          <w:t>Figure 166 - Search for Non-VA Practice Screen with the Create New Practice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_Toc164157019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131</w:t>
        </w:r>
        <w:r w:rsidR="00241BF5" w:rsidRPr="00E84CDD">
          <w:rPr>
            <w:rFonts w:cstheme="minorHAnsi"/>
            <w:noProof/>
            <w:webHidden/>
          </w:rPr>
          <w:fldChar w:fldCharType="end"/>
        </w:r>
      </w:hyperlink>
    </w:p>
    <w:p w14:paraId="3F10ABFF" w14:textId="6EACB26F" w:rsidR="00241BF5" w:rsidRPr="00E84CDD" w:rsidRDefault="00000000">
      <w:pPr>
        <w:pStyle w:val="TableofFigures"/>
        <w:tabs>
          <w:tab w:val="right" w:leader="dot" w:pos="9350"/>
        </w:tabs>
        <w:rPr>
          <w:rFonts w:eastAsiaTheme="minorEastAsia" w:cstheme="minorBidi"/>
          <w:noProof/>
          <w:kern w:val="2"/>
        </w:rPr>
      </w:pPr>
      <w:hyperlink w:anchor="_Toc164157020" w:history="1">
        <w:r w:rsidR="00241BF5" w:rsidRPr="00E84CDD">
          <w:rPr>
            <w:rStyle w:val="Hyperlink"/>
            <w:rFonts w:cstheme="minorHAnsi"/>
            <w:noProof/>
          </w:rPr>
          <w:t>Figure 167 - Create a Non-VA Practice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132</w:t>
        </w:r>
        <w:r w:rsidR="00241BF5" w:rsidRPr="00E84CDD">
          <w:rPr>
            <w:rFonts w:cstheme="minorHAnsi"/>
            <w:noProof/>
            <w:webHidden/>
          </w:rPr>
          <w:fldChar w:fldCharType="end"/>
        </w:r>
      </w:hyperlink>
    </w:p>
    <w:p w14:paraId="7DA33744" w14:textId="0B57C6CC" w:rsidR="00241BF5" w:rsidRPr="00E84CDD" w:rsidRDefault="00000000">
      <w:pPr>
        <w:pStyle w:val="TableofFigures"/>
        <w:tabs>
          <w:tab w:val="right" w:leader="dot" w:pos="9350"/>
        </w:tabs>
        <w:rPr>
          <w:rFonts w:eastAsiaTheme="minorEastAsia" w:cstheme="minorBidi"/>
          <w:noProof/>
          <w:kern w:val="2"/>
        </w:rPr>
      </w:pPr>
      <w:hyperlink w:anchor="_Toc164157021" w:history="1">
        <w:r w:rsidR="00241BF5" w:rsidRPr="00E84CDD">
          <w:rPr>
            <w:rStyle w:val="Hyperlink"/>
            <w:rFonts w:cstheme="minorHAnsi"/>
            <w:noProof/>
          </w:rPr>
          <w:t>Figure 168 - Search for Non-VA Practice Screen with Practice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133</w:t>
        </w:r>
        <w:r w:rsidR="00241BF5" w:rsidRPr="00E84CDD">
          <w:rPr>
            <w:rFonts w:cstheme="minorHAnsi"/>
            <w:noProof/>
            <w:webHidden/>
          </w:rPr>
          <w:fldChar w:fldCharType="end"/>
        </w:r>
      </w:hyperlink>
    </w:p>
    <w:p w14:paraId="798C1F8A" w14:textId="55BBCCF5" w:rsidR="00241BF5" w:rsidRPr="00E84CDD" w:rsidRDefault="00000000">
      <w:pPr>
        <w:pStyle w:val="TableofFigures"/>
        <w:tabs>
          <w:tab w:val="right" w:leader="dot" w:pos="9350"/>
        </w:tabs>
        <w:rPr>
          <w:rFonts w:eastAsiaTheme="minorEastAsia" w:cstheme="minorBidi"/>
          <w:noProof/>
          <w:kern w:val="2"/>
        </w:rPr>
      </w:pPr>
      <w:hyperlink w:anchor="_Toc164157022" w:history="1">
        <w:r w:rsidR="00241BF5" w:rsidRPr="00E84CDD">
          <w:rPr>
            <w:rStyle w:val="Hyperlink"/>
            <w:rFonts w:cstheme="minorHAnsi"/>
            <w:noProof/>
            <w:lang w:val="fr-FR"/>
          </w:rPr>
          <w:t>Figure 169 – Non-VA Practice Profile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133</w:t>
        </w:r>
        <w:r w:rsidR="00241BF5" w:rsidRPr="00E84CDD">
          <w:rPr>
            <w:rFonts w:cstheme="minorHAnsi"/>
            <w:noProof/>
            <w:webHidden/>
          </w:rPr>
          <w:fldChar w:fldCharType="end"/>
        </w:r>
      </w:hyperlink>
    </w:p>
    <w:p w14:paraId="0FA2EA72" w14:textId="00A67744" w:rsidR="00241BF5" w:rsidRPr="00E84CDD" w:rsidRDefault="00000000">
      <w:pPr>
        <w:pStyle w:val="TableofFigures"/>
        <w:tabs>
          <w:tab w:val="right" w:leader="dot" w:pos="9350"/>
        </w:tabs>
        <w:rPr>
          <w:rFonts w:eastAsiaTheme="minorEastAsia" w:cstheme="minorBidi"/>
          <w:noProof/>
          <w:kern w:val="2"/>
        </w:rPr>
      </w:pPr>
      <w:hyperlink w:anchor="_Toc164157023" w:history="1">
        <w:r w:rsidR="00241BF5" w:rsidRPr="00E84CDD">
          <w:rPr>
            <w:rStyle w:val="Hyperlink"/>
            <w:rFonts w:cstheme="minorHAnsi"/>
            <w:noProof/>
          </w:rPr>
          <w:t>Figure 170 - Create a Room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134</w:t>
        </w:r>
        <w:r w:rsidR="00241BF5" w:rsidRPr="00E84CDD">
          <w:rPr>
            <w:rFonts w:cstheme="minorHAnsi"/>
            <w:noProof/>
            <w:webHidden/>
          </w:rPr>
          <w:fldChar w:fldCharType="end"/>
        </w:r>
      </w:hyperlink>
    </w:p>
    <w:p w14:paraId="7808CDE2" w14:textId="0B186A63" w:rsidR="00241BF5" w:rsidRPr="00E84CDD" w:rsidRDefault="00000000">
      <w:pPr>
        <w:pStyle w:val="TableofFigures"/>
        <w:tabs>
          <w:tab w:val="right" w:leader="dot" w:pos="9350"/>
        </w:tabs>
        <w:rPr>
          <w:rFonts w:eastAsiaTheme="minorEastAsia" w:cstheme="minorBidi"/>
          <w:noProof/>
          <w:kern w:val="2"/>
        </w:rPr>
      </w:pPr>
      <w:hyperlink w:anchor="_Toc164157024" w:history="1">
        <w:r w:rsidR="00241BF5" w:rsidRPr="00E84CDD">
          <w:rPr>
            <w:rStyle w:val="Hyperlink"/>
            <w:rFonts w:cstheme="minorHAnsi"/>
            <w:noProof/>
          </w:rPr>
          <w:t>Figure 171 - Room List Screen with the Create a Room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134</w:t>
        </w:r>
        <w:r w:rsidR="00241BF5" w:rsidRPr="00E84CDD">
          <w:rPr>
            <w:rFonts w:cstheme="minorHAnsi"/>
            <w:noProof/>
            <w:webHidden/>
          </w:rPr>
          <w:fldChar w:fldCharType="end"/>
        </w:r>
      </w:hyperlink>
    </w:p>
    <w:p w14:paraId="04CF5955" w14:textId="5BE35B2B" w:rsidR="00241BF5" w:rsidRPr="00E84CDD" w:rsidRDefault="00000000">
      <w:pPr>
        <w:pStyle w:val="TableofFigures"/>
        <w:tabs>
          <w:tab w:val="right" w:leader="dot" w:pos="9350"/>
        </w:tabs>
        <w:rPr>
          <w:rFonts w:eastAsiaTheme="minorEastAsia" w:cstheme="minorBidi"/>
          <w:noProof/>
          <w:kern w:val="2"/>
        </w:rPr>
      </w:pPr>
      <w:hyperlink w:anchor="_Toc164157025" w:history="1">
        <w:r w:rsidR="00241BF5" w:rsidRPr="00E84CDD">
          <w:rPr>
            <w:rStyle w:val="Hyperlink"/>
            <w:rFonts w:cstheme="minorHAnsi"/>
            <w:noProof/>
          </w:rPr>
          <w:t>Figure 172 - Create a New Room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134</w:t>
        </w:r>
        <w:r w:rsidR="00241BF5" w:rsidRPr="00E84CDD">
          <w:rPr>
            <w:rFonts w:cstheme="minorHAnsi"/>
            <w:noProof/>
            <w:webHidden/>
          </w:rPr>
          <w:fldChar w:fldCharType="end"/>
        </w:r>
      </w:hyperlink>
    </w:p>
    <w:p w14:paraId="21A2B9AB" w14:textId="32EB92EE" w:rsidR="00241BF5" w:rsidRPr="00E84CDD" w:rsidRDefault="00000000">
      <w:pPr>
        <w:pStyle w:val="TableofFigures"/>
        <w:tabs>
          <w:tab w:val="right" w:leader="dot" w:pos="9350"/>
        </w:tabs>
        <w:rPr>
          <w:rFonts w:eastAsiaTheme="minorEastAsia" w:cstheme="minorBidi"/>
          <w:noProof/>
          <w:kern w:val="2"/>
        </w:rPr>
      </w:pPr>
      <w:hyperlink w:anchor="_Toc164157026" w:history="1">
        <w:r w:rsidR="00241BF5" w:rsidRPr="00E84CDD">
          <w:rPr>
            <w:rStyle w:val="Hyperlink"/>
            <w:rFonts w:cstheme="minorHAnsi"/>
            <w:noProof/>
          </w:rPr>
          <w:t>Figure 173 - List of All Rooms Menu Option to Manage Rooms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135</w:t>
        </w:r>
        <w:r w:rsidR="00241BF5" w:rsidRPr="00E84CDD">
          <w:rPr>
            <w:rFonts w:cstheme="minorHAnsi"/>
            <w:noProof/>
            <w:webHidden/>
          </w:rPr>
          <w:fldChar w:fldCharType="end"/>
        </w:r>
      </w:hyperlink>
    </w:p>
    <w:p w14:paraId="7AB999E7" w14:textId="7F193F4B" w:rsidR="00241BF5" w:rsidRPr="00E84CDD" w:rsidRDefault="00000000">
      <w:pPr>
        <w:pStyle w:val="TableofFigures"/>
        <w:tabs>
          <w:tab w:val="right" w:leader="dot" w:pos="9350"/>
        </w:tabs>
        <w:rPr>
          <w:rFonts w:eastAsiaTheme="minorEastAsia" w:cstheme="minorBidi"/>
          <w:noProof/>
          <w:kern w:val="2"/>
        </w:rPr>
      </w:pPr>
      <w:hyperlink w:anchor="_Toc164157027" w:history="1">
        <w:r w:rsidR="00241BF5" w:rsidRPr="00E84CDD">
          <w:rPr>
            <w:rStyle w:val="Hyperlink"/>
            <w:rFonts w:cstheme="minorHAnsi"/>
            <w:noProof/>
          </w:rPr>
          <w:t>Figure 174 - Room List Screen to Create or Modify a Room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136</w:t>
        </w:r>
        <w:r w:rsidR="00241BF5" w:rsidRPr="00E84CDD">
          <w:rPr>
            <w:rFonts w:cstheme="minorHAnsi"/>
            <w:noProof/>
            <w:webHidden/>
          </w:rPr>
          <w:fldChar w:fldCharType="end"/>
        </w:r>
      </w:hyperlink>
    </w:p>
    <w:p w14:paraId="3D522961" w14:textId="7AC89386" w:rsidR="00241BF5" w:rsidRPr="00E84CDD" w:rsidRDefault="00000000">
      <w:pPr>
        <w:pStyle w:val="TableofFigures"/>
        <w:tabs>
          <w:tab w:val="right" w:leader="dot" w:pos="9350"/>
        </w:tabs>
        <w:rPr>
          <w:rFonts w:eastAsiaTheme="minorEastAsia" w:cstheme="minorBidi"/>
          <w:noProof/>
          <w:kern w:val="2"/>
        </w:rPr>
      </w:pPr>
      <w:hyperlink w:anchor="_Toc164157028" w:history="1">
        <w:r w:rsidR="00241BF5" w:rsidRPr="00E84CDD">
          <w:rPr>
            <w:rStyle w:val="Hyperlink"/>
            <w:rFonts w:cstheme="minorHAnsi"/>
            <w:noProof/>
          </w:rPr>
          <w:t>Figure 175 - Search for Room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136</w:t>
        </w:r>
        <w:r w:rsidR="00241BF5" w:rsidRPr="00E84CDD">
          <w:rPr>
            <w:rFonts w:cstheme="minorHAnsi"/>
            <w:noProof/>
            <w:webHidden/>
          </w:rPr>
          <w:fldChar w:fldCharType="end"/>
        </w:r>
      </w:hyperlink>
    </w:p>
    <w:p w14:paraId="140A4ED3" w14:textId="0863FC78" w:rsidR="00241BF5" w:rsidRPr="00E84CDD" w:rsidRDefault="00000000">
      <w:pPr>
        <w:pStyle w:val="TableofFigures"/>
        <w:tabs>
          <w:tab w:val="right" w:leader="dot" w:pos="9350"/>
        </w:tabs>
        <w:rPr>
          <w:rFonts w:eastAsiaTheme="minorEastAsia" w:cstheme="minorBidi"/>
          <w:noProof/>
          <w:kern w:val="2"/>
        </w:rPr>
      </w:pPr>
      <w:hyperlink w:anchor="_Toc164157029" w:history="1">
        <w:r w:rsidR="00241BF5" w:rsidRPr="00E84CDD">
          <w:rPr>
            <w:rStyle w:val="Hyperlink"/>
            <w:rFonts w:cstheme="minorHAnsi"/>
            <w:noProof/>
          </w:rPr>
          <w:t>Figure 176 - Search for a Room to Modify</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_Toc164157029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137</w:t>
        </w:r>
        <w:r w:rsidR="00241BF5" w:rsidRPr="00E84CDD">
          <w:rPr>
            <w:rFonts w:cstheme="minorHAnsi"/>
            <w:noProof/>
            <w:webHidden/>
          </w:rPr>
          <w:fldChar w:fldCharType="end"/>
        </w:r>
      </w:hyperlink>
    </w:p>
    <w:p w14:paraId="6A7EAD4C" w14:textId="7087DE84" w:rsidR="00241BF5" w:rsidRPr="00E84CDD" w:rsidRDefault="00000000">
      <w:pPr>
        <w:pStyle w:val="TableofFigures"/>
        <w:tabs>
          <w:tab w:val="right" w:leader="dot" w:pos="9350"/>
        </w:tabs>
        <w:rPr>
          <w:rFonts w:eastAsiaTheme="minorEastAsia" w:cstheme="minorBidi"/>
          <w:noProof/>
          <w:kern w:val="2"/>
        </w:rPr>
      </w:pPr>
      <w:hyperlink w:anchor="_Toc164157030" w:history="1">
        <w:r w:rsidR="00241BF5" w:rsidRPr="00E84CDD">
          <w:rPr>
            <w:rStyle w:val="Hyperlink"/>
            <w:rFonts w:cstheme="minorHAnsi"/>
            <w:noProof/>
          </w:rPr>
          <w:t>Figure 177 - Modify an Existing Room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138</w:t>
        </w:r>
        <w:r w:rsidR="00241BF5" w:rsidRPr="00E84CDD">
          <w:rPr>
            <w:rFonts w:cstheme="minorHAnsi"/>
            <w:noProof/>
            <w:webHidden/>
          </w:rPr>
          <w:fldChar w:fldCharType="end"/>
        </w:r>
      </w:hyperlink>
    </w:p>
    <w:p w14:paraId="18CB22BD" w14:textId="1E1F5337" w:rsidR="00241BF5" w:rsidRPr="00E84CDD" w:rsidRDefault="00000000">
      <w:pPr>
        <w:pStyle w:val="TableofFigures"/>
        <w:tabs>
          <w:tab w:val="right" w:leader="dot" w:pos="9350"/>
        </w:tabs>
        <w:rPr>
          <w:rFonts w:eastAsiaTheme="minorEastAsia" w:cstheme="minorBidi"/>
          <w:noProof/>
          <w:kern w:val="2"/>
        </w:rPr>
      </w:pPr>
      <w:hyperlink w:anchor="_Toc164157031" w:history="1">
        <w:r w:rsidR="00241BF5" w:rsidRPr="00E84CDD">
          <w:rPr>
            <w:rStyle w:val="Hyperlink"/>
            <w:rFonts w:cstheme="minorHAnsi"/>
            <w:noProof/>
          </w:rPr>
          <w:t>Figure 178 - View Active Team Assignments Section with the Assign a Team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138</w:t>
        </w:r>
        <w:r w:rsidR="00241BF5" w:rsidRPr="00E84CDD">
          <w:rPr>
            <w:rFonts w:cstheme="minorHAnsi"/>
            <w:noProof/>
            <w:webHidden/>
          </w:rPr>
          <w:fldChar w:fldCharType="end"/>
        </w:r>
      </w:hyperlink>
    </w:p>
    <w:p w14:paraId="4400763D" w14:textId="40DDB7FF" w:rsidR="00241BF5" w:rsidRPr="00E84CDD" w:rsidRDefault="00000000">
      <w:pPr>
        <w:pStyle w:val="TableofFigures"/>
        <w:tabs>
          <w:tab w:val="right" w:leader="dot" w:pos="9350"/>
        </w:tabs>
        <w:rPr>
          <w:rFonts w:eastAsiaTheme="minorEastAsia" w:cstheme="minorBidi"/>
          <w:noProof/>
          <w:kern w:val="2"/>
        </w:rPr>
      </w:pPr>
      <w:hyperlink w:anchor="_Toc164157032" w:history="1">
        <w:r w:rsidR="00241BF5" w:rsidRPr="00E84CDD">
          <w:rPr>
            <w:rStyle w:val="Hyperlink"/>
            <w:rFonts w:cstheme="minorHAnsi"/>
            <w:noProof/>
          </w:rPr>
          <w:t>Figure 179 - Team Assignment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139</w:t>
        </w:r>
        <w:r w:rsidR="00241BF5" w:rsidRPr="00E84CDD">
          <w:rPr>
            <w:rFonts w:cstheme="minorHAnsi"/>
            <w:noProof/>
            <w:webHidden/>
          </w:rPr>
          <w:fldChar w:fldCharType="end"/>
        </w:r>
      </w:hyperlink>
    </w:p>
    <w:p w14:paraId="60C4EA3C" w14:textId="373604C3" w:rsidR="00241BF5" w:rsidRPr="00E84CDD" w:rsidRDefault="00000000">
      <w:pPr>
        <w:pStyle w:val="TableofFigures"/>
        <w:tabs>
          <w:tab w:val="right" w:leader="dot" w:pos="9350"/>
        </w:tabs>
        <w:rPr>
          <w:rFonts w:eastAsiaTheme="minorEastAsia" w:cstheme="minorBidi"/>
          <w:noProof/>
          <w:kern w:val="2"/>
        </w:rPr>
      </w:pPr>
      <w:hyperlink w:anchor="_Toc164157033" w:history="1">
        <w:r w:rsidR="00241BF5" w:rsidRPr="00E84CDD">
          <w:rPr>
            <w:rStyle w:val="Hyperlink"/>
            <w:rFonts w:cstheme="minorHAnsi"/>
            <w:noProof/>
          </w:rPr>
          <w:t>Figure 180 - Searching for a Team to Assign to a Room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139</w:t>
        </w:r>
        <w:r w:rsidR="00241BF5" w:rsidRPr="00E84CDD">
          <w:rPr>
            <w:rFonts w:cstheme="minorHAnsi"/>
            <w:noProof/>
            <w:webHidden/>
          </w:rPr>
          <w:fldChar w:fldCharType="end"/>
        </w:r>
      </w:hyperlink>
    </w:p>
    <w:p w14:paraId="7D5AE519" w14:textId="6D1CC287" w:rsidR="00241BF5" w:rsidRPr="00E84CDD" w:rsidRDefault="00000000">
      <w:pPr>
        <w:pStyle w:val="TableofFigures"/>
        <w:tabs>
          <w:tab w:val="right" w:leader="dot" w:pos="9350"/>
        </w:tabs>
        <w:rPr>
          <w:rFonts w:eastAsiaTheme="minorEastAsia" w:cstheme="minorBidi"/>
          <w:noProof/>
          <w:kern w:val="2"/>
        </w:rPr>
      </w:pPr>
      <w:hyperlink w:anchor="_Toc164157034" w:history="1">
        <w:r w:rsidR="00241BF5" w:rsidRPr="00E84CDD">
          <w:rPr>
            <w:rStyle w:val="Hyperlink"/>
            <w:rFonts w:cstheme="minorHAnsi"/>
            <w:noProof/>
          </w:rPr>
          <w:t>Figure 181 - Actual Exam FTE Defined for the Team Assignment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139</w:t>
        </w:r>
        <w:r w:rsidR="00241BF5" w:rsidRPr="00E84CDD">
          <w:rPr>
            <w:rFonts w:cstheme="minorHAnsi"/>
            <w:noProof/>
            <w:webHidden/>
          </w:rPr>
          <w:fldChar w:fldCharType="end"/>
        </w:r>
      </w:hyperlink>
    </w:p>
    <w:p w14:paraId="2313E01A" w14:textId="09A4E478" w:rsidR="00241BF5" w:rsidRPr="00E84CDD" w:rsidRDefault="00000000">
      <w:pPr>
        <w:pStyle w:val="TableofFigures"/>
        <w:tabs>
          <w:tab w:val="right" w:leader="dot" w:pos="9350"/>
        </w:tabs>
        <w:rPr>
          <w:rFonts w:eastAsiaTheme="minorEastAsia" w:cstheme="minorBidi"/>
          <w:noProof/>
          <w:kern w:val="2"/>
        </w:rPr>
      </w:pPr>
      <w:hyperlink w:anchor="_Toc164157035" w:history="1">
        <w:r w:rsidR="00241BF5" w:rsidRPr="00E84CDD">
          <w:rPr>
            <w:rStyle w:val="Hyperlink"/>
            <w:rFonts w:cstheme="minorHAnsi"/>
            <w:noProof/>
          </w:rPr>
          <w:t>Figure 182 - Newly Assigned Room to the Team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140</w:t>
        </w:r>
        <w:r w:rsidR="00241BF5" w:rsidRPr="00E84CDD">
          <w:rPr>
            <w:rFonts w:cstheme="minorHAnsi"/>
            <w:noProof/>
            <w:webHidden/>
          </w:rPr>
          <w:fldChar w:fldCharType="end"/>
        </w:r>
      </w:hyperlink>
    </w:p>
    <w:p w14:paraId="4C890E33" w14:textId="6C7BCC69" w:rsidR="00241BF5" w:rsidRPr="00E84CDD" w:rsidRDefault="00000000">
      <w:pPr>
        <w:pStyle w:val="TableofFigures"/>
        <w:tabs>
          <w:tab w:val="right" w:leader="dot" w:pos="9350"/>
        </w:tabs>
        <w:rPr>
          <w:rFonts w:eastAsiaTheme="minorEastAsia" w:cstheme="minorBidi"/>
          <w:noProof/>
          <w:kern w:val="2"/>
        </w:rPr>
      </w:pPr>
      <w:hyperlink w:anchor="_Toc164157036" w:history="1">
        <w:r w:rsidR="00241BF5" w:rsidRPr="00E84CDD">
          <w:rPr>
            <w:rStyle w:val="Hyperlink"/>
            <w:rFonts w:cstheme="minorHAnsi"/>
            <w:noProof/>
          </w:rPr>
          <w:t>Figure 183 - Red X Icon Selected to Unlink a Team from a Room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140</w:t>
        </w:r>
        <w:r w:rsidR="00241BF5" w:rsidRPr="00E84CDD">
          <w:rPr>
            <w:rFonts w:cstheme="minorHAnsi"/>
            <w:noProof/>
            <w:webHidden/>
          </w:rPr>
          <w:fldChar w:fldCharType="end"/>
        </w:r>
      </w:hyperlink>
    </w:p>
    <w:p w14:paraId="40F2A2AE" w14:textId="7B172FFB" w:rsidR="00241BF5" w:rsidRPr="00E84CDD" w:rsidRDefault="00000000">
      <w:pPr>
        <w:pStyle w:val="TableofFigures"/>
        <w:tabs>
          <w:tab w:val="right" w:leader="dot" w:pos="9350"/>
        </w:tabs>
        <w:rPr>
          <w:rFonts w:eastAsiaTheme="minorEastAsia" w:cstheme="minorBidi"/>
          <w:noProof/>
          <w:kern w:val="2"/>
        </w:rPr>
      </w:pPr>
      <w:hyperlink w:anchor="_Toc164157037" w:history="1">
        <w:r w:rsidR="00241BF5" w:rsidRPr="00E84CDD">
          <w:rPr>
            <w:rStyle w:val="Hyperlink"/>
            <w:rFonts w:cstheme="minorHAnsi"/>
            <w:noProof/>
          </w:rPr>
          <w:t>Figure 184 - Confirmation to Unlink the Team from the Room Message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140</w:t>
        </w:r>
        <w:r w:rsidR="00241BF5" w:rsidRPr="00E84CDD">
          <w:rPr>
            <w:rFonts w:cstheme="minorHAnsi"/>
            <w:noProof/>
            <w:webHidden/>
          </w:rPr>
          <w:fldChar w:fldCharType="end"/>
        </w:r>
      </w:hyperlink>
    </w:p>
    <w:p w14:paraId="3757B31F" w14:textId="52CAC243" w:rsidR="00241BF5" w:rsidRPr="00E84CDD" w:rsidRDefault="00000000">
      <w:pPr>
        <w:pStyle w:val="TableofFigures"/>
        <w:tabs>
          <w:tab w:val="right" w:leader="dot" w:pos="9350"/>
        </w:tabs>
        <w:rPr>
          <w:rFonts w:eastAsiaTheme="minorEastAsia" w:cstheme="minorBidi"/>
          <w:noProof/>
          <w:kern w:val="2"/>
        </w:rPr>
      </w:pPr>
      <w:hyperlink w:anchor="_Toc164157038" w:history="1">
        <w:r w:rsidR="00241BF5" w:rsidRPr="00E84CDD">
          <w:rPr>
            <w:rStyle w:val="Hyperlink"/>
            <w:rFonts w:cstheme="minorHAnsi"/>
            <w:noProof/>
          </w:rPr>
          <w:t>Figure 185 - Viewing Team Assignment Records in the View Inactive/Historical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141</w:t>
        </w:r>
        <w:r w:rsidR="00241BF5" w:rsidRPr="00E84CDD">
          <w:rPr>
            <w:rFonts w:cstheme="minorHAnsi"/>
            <w:noProof/>
            <w:webHidden/>
          </w:rPr>
          <w:fldChar w:fldCharType="end"/>
        </w:r>
      </w:hyperlink>
    </w:p>
    <w:p w14:paraId="3A7F71CC" w14:textId="48F678E4" w:rsidR="00241BF5" w:rsidRPr="00E84CDD" w:rsidRDefault="00000000">
      <w:pPr>
        <w:pStyle w:val="TableofFigures"/>
        <w:tabs>
          <w:tab w:val="right" w:leader="dot" w:pos="9350"/>
        </w:tabs>
        <w:rPr>
          <w:rFonts w:eastAsiaTheme="minorEastAsia" w:cstheme="minorBidi"/>
          <w:noProof/>
          <w:kern w:val="2"/>
        </w:rPr>
      </w:pPr>
      <w:hyperlink w:anchor="_Toc164157039" w:history="1">
        <w:r w:rsidR="00241BF5" w:rsidRPr="00E84CDD">
          <w:rPr>
            <w:rStyle w:val="Hyperlink"/>
            <w:rFonts w:cstheme="minorHAnsi"/>
            <w:noProof/>
          </w:rPr>
          <w:t>Figure 186 - Action Icon Selected to Change the Actual FTE Value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_Toc164157039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141</w:t>
        </w:r>
        <w:r w:rsidR="00241BF5" w:rsidRPr="00E84CDD">
          <w:rPr>
            <w:rFonts w:cstheme="minorHAnsi"/>
            <w:noProof/>
            <w:webHidden/>
          </w:rPr>
          <w:fldChar w:fldCharType="end"/>
        </w:r>
      </w:hyperlink>
    </w:p>
    <w:p w14:paraId="463D682A" w14:textId="3E7077F9" w:rsidR="00241BF5" w:rsidRPr="00E84CDD" w:rsidRDefault="00000000">
      <w:pPr>
        <w:pStyle w:val="TableofFigures"/>
        <w:tabs>
          <w:tab w:val="right" w:leader="dot" w:pos="9350"/>
        </w:tabs>
        <w:rPr>
          <w:rFonts w:eastAsiaTheme="minorEastAsia" w:cstheme="minorBidi"/>
          <w:noProof/>
          <w:kern w:val="2"/>
        </w:rPr>
      </w:pPr>
      <w:hyperlink w:anchor="_Toc164157040" w:history="1">
        <w:r w:rsidR="00241BF5" w:rsidRPr="00E84CDD">
          <w:rPr>
            <w:rStyle w:val="Hyperlink"/>
            <w:rFonts w:cstheme="minorHAnsi"/>
            <w:noProof/>
          </w:rPr>
          <w:t>Figure 187 - Change Actual Assignment FTE box</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141</w:t>
        </w:r>
        <w:r w:rsidR="00241BF5" w:rsidRPr="00E84CDD">
          <w:rPr>
            <w:rFonts w:cstheme="minorHAnsi"/>
            <w:noProof/>
            <w:webHidden/>
          </w:rPr>
          <w:fldChar w:fldCharType="end"/>
        </w:r>
      </w:hyperlink>
    </w:p>
    <w:p w14:paraId="3CD1F0EB" w14:textId="4698FC10" w:rsidR="00241BF5" w:rsidRPr="00E84CDD" w:rsidRDefault="00000000">
      <w:pPr>
        <w:pStyle w:val="TableofFigures"/>
        <w:tabs>
          <w:tab w:val="right" w:leader="dot" w:pos="9350"/>
        </w:tabs>
        <w:rPr>
          <w:rFonts w:eastAsiaTheme="minorEastAsia" w:cstheme="minorBidi"/>
          <w:noProof/>
          <w:kern w:val="2"/>
        </w:rPr>
      </w:pPr>
      <w:hyperlink w:anchor="_Toc164157041" w:history="1">
        <w:r w:rsidR="00241BF5" w:rsidRPr="00E84CDD">
          <w:rPr>
            <w:rStyle w:val="Hyperlink"/>
            <w:rFonts w:cstheme="minorHAnsi"/>
            <w:noProof/>
          </w:rPr>
          <w:t>Figure 188 - View a Room Assignment on the View Active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142</w:t>
        </w:r>
        <w:r w:rsidR="00241BF5" w:rsidRPr="00E84CDD">
          <w:rPr>
            <w:rFonts w:cstheme="minorHAnsi"/>
            <w:noProof/>
            <w:webHidden/>
          </w:rPr>
          <w:fldChar w:fldCharType="end"/>
        </w:r>
      </w:hyperlink>
    </w:p>
    <w:p w14:paraId="5D144328" w14:textId="1A1935FA" w:rsidR="00241BF5" w:rsidRPr="00E84CDD" w:rsidRDefault="00000000">
      <w:pPr>
        <w:pStyle w:val="TableofFigures"/>
        <w:tabs>
          <w:tab w:val="right" w:leader="dot" w:pos="9350"/>
        </w:tabs>
        <w:rPr>
          <w:rFonts w:eastAsiaTheme="minorEastAsia" w:cstheme="minorBidi"/>
          <w:noProof/>
          <w:kern w:val="2"/>
        </w:rPr>
      </w:pPr>
      <w:hyperlink w:anchor="_Toc164157042" w:history="1">
        <w:r w:rsidR="00241BF5" w:rsidRPr="00E84CDD">
          <w:rPr>
            <w:rStyle w:val="Hyperlink"/>
            <w:rFonts w:cstheme="minorHAnsi"/>
            <w:noProof/>
          </w:rPr>
          <w:t>Figure 189 - View Inactive/Historical Team Assignments Section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142</w:t>
        </w:r>
        <w:r w:rsidR="00241BF5" w:rsidRPr="00E84CDD">
          <w:rPr>
            <w:rFonts w:cstheme="minorHAnsi"/>
            <w:noProof/>
            <w:webHidden/>
          </w:rPr>
          <w:fldChar w:fldCharType="end"/>
        </w:r>
      </w:hyperlink>
    </w:p>
    <w:p w14:paraId="6D6142ED" w14:textId="150B822E" w:rsidR="00241BF5" w:rsidRPr="00E84CDD" w:rsidRDefault="00000000">
      <w:pPr>
        <w:pStyle w:val="TableofFigures"/>
        <w:tabs>
          <w:tab w:val="right" w:leader="dot" w:pos="9350"/>
        </w:tabs>
        <w:rPr>
          <w:rFonts w:eastAsiaTheme="minorEastAsia" w:cstheme="minorBidi"/>
          <w:noProof/>
          <w:kern w:val="2"/>
        </w:rPr>
      </w:pPr>
      <w:hyperlink w:anchor="_Toc164157043" w:history="1">
        <w:r w:rsidR="00241BF5" w:rsidRPr="00E84CDD">
          <w:rPr>
            <w:rStyle w:val="Hyperlink"/>
            <w:rFonts w:cstheme="minorHAnsi"/>
            <w:noProof/>
          </w:rPr>
          <w:t>Figure 190 - Create a Group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143</w:t>
        </w:r>
        <w:r w:rsidR="00241BF5" w:rsidRPr="00E84CDD">
          <w:rPr>
            <w:rFonts w:cstheme="minorHAnsi"/>
            <w:noProof/>
            <w:webHidden/>
          </w:rPr>
          <w:fldChar w:fldCharType="end"/>
        </w:r>
      </w:hyperlink>
    </w:p>
    <w:p w14:paraId="47515F6E" w14:textId="5C7A9078" w:rsidR="00241BF5" w:rsidRPr="00E84CDD" w:rsidRDefault="00000000">
      <w:pPr>
        <w:pStyle w:val="TableofFigures"/>
        <w:tabs>
          <w:tab w:val="right" w:leader="dot" w:pos="9350"/>
        </w:tabs>
        <w:rPr>
          <w:rFonts w:eastAsiaTheme="minorEastAsia" w:cstheme="minorBidi"/>
          <w:noProof/>
          <w:kern w:val="2"/>
        </w:rPr>
      </w:pPr>
      <w:hyperlink w:anchor="_Toc164157044" w:history="1">
        <w:r w:rsidR="00241BF5" w:rsidRPr="00E84CDD">
          <w:rPr>
            <w:rStyle w:val="Hyperlink"/>
            <w:rFonts w:cstheme="minorHAnsi"/>
            <w:noProof/>
          </w:rPr>
          <w:t>Figure 191 - Create a New Group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144</w:t>
        </w:r>
        <w:r w:rsidR="00241BF5" w:rsidRPr="00E84CDD">
          <w:rPr>
            <w:rFonts w:cstheme="minorHAnsi"/>
            <w:noProof/>
            <w:webHidden/>
          </w:rPr>
          <w:fldChar w:fldCharType="end"/>
        </w:r>
      </w:hyperlink>
    </w:p>
    <w:p w14:paraId="17C6D701" w14:textId="15F7B145" w:rsidR="00241BF5" w:rsidRPr="00E84CDD" w:rsidRDefault="00000000">
      <w:pPr>
        <w:pStyle w:val="TableofFigures"/>
        <w:tabs>
          <w:tab w:val="right" w:leader="dot" w:pos="9350"/>
        </w:tabs>
        <w:rPr>
          <w:rFonts w:eastAsiaTheme="minorEastAsia" w:cstheme="minorBidi"/>
          <w:noProof/>
          <w:kern w:val="2"/>
        </w:rPr>
      </w:pPr>
      <w:hyperlink w:anchor="_Toc164157045" w:history="1">
        <w:r w:rsidR="00241BF5" w:rsidRPr="00E84CDD">
          <w:rPr>
            <w:rStyle w:val="Hyperlink"/>
            <w:rFonts w:cstheme="minorHAnsi"/>
            <w:noProof/>
          </w:rPr>
          <w:t>Figure 192 - List All Groups Menu Option to View Group Lists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144</w:t>
        </w:r>
        <w:r w:rsidR="00241BF5" w:rsidRPr="00E84CDD">
          <w:rPr>
            <w:rFonts w:cstheme="minorHAnsi"/>
            <w:noProof/>
            <w:webHidden/>
          </w:rPr>
          <w:fldChar w:fldCharType="end"/>
        </w:r>
      </w:hyperlink>
    </w:p>
    <w:p w14:paraId="42330540" w14:textId="0A3FFFE1" w:rsidR="00241BF5" w:rsidRPr="00E84CDD" w:rsidRDefault="00000000">
      <w:pPr>
        <w:pStyle w:val="TableofFigures"/>
        <w:tabs>
          <w:tab w:val="right" w:leader="dot" w:pos="9350"/>
        </w:tabs>
        <w:rPr>
          <w:rFonts w:eastAsiaTheme="minorEastAsia" w:cstheme="minorBidi"/>
          <w:noProof/>
          <w:kern w:val="2"/>
        </w:rPr>
      </w:pPr>
      <w:hyperlink w:anchor="_Toc164157046" w:history="1">
        <w:r w:rsidR="00241BF5" w:rsidRPr="00E84CDD">
          <w:rPr>
            <w:rStyle w:val="Hyperlink"/>
            <w:rFonts w:cstheme="minorHAnsi"/>
            <w:noProof/>
          </w:rPr>
          <w:t>Figure 193 - Group List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145</w:t>
        </w:r>
        <w:r w:rsidR="00241BF5" w:rsidRPr="00E84CDD">
          <w:rPr>
            <w:rFonts w:cstheme="minorHAnsi"/>
            <w:noProof/>
            <w:webHidden/>
          </w:rPr>
          <w:fldChar w:fldCharType="end"/>
        </w:r>
      </w:hyperlink>
    </w:p>
    <w:p w14:paraId="3A5D3175" w14:textId="6AD7AB57" w:rsidR="00241BF5" w:rsidRPr="00E84CDD" w:rsidRDefault="00000000">
      <w:pPr>
        <w:pStyle w:val="TableofFigures"/>
        <w:tabs>
          <w:tab w:val="right" w:leader="dot" w:pos="9350"/>
        </w:tabs>
        <w:rPr>
          <w:rFonts w:eastAsiaTheme="minorEastAsia" w:cstheme="minorBidi"/>
          <w:noProof/>
          <w:kern w:val="2"/>
        </w:rPr>
      </w:pPr>
      <w:hyperlink w:anchor="_Toc164157047" w:history="1">
        <w:r w:rsidR="00241BF5" w:rsidRPr="00E84CDD">
          <w:rPr>
            <w:rStyle w:val="Hyperlink"/>
            <w:rFonts w:cstheme="minorHAnsi"/>
            <w:noProof/>
          </w:rPr>
          <w:t>Figure 194 - Search for Group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146</w:t>
        </w:r>
        <w:r w:rsidR="00241BF5" w:rsidRPr="00E84CDD">
          <w:rPr>
            <w:rFonts w:cstheme="minorHAnsi"/>
            <w:noProof/>
            <w:webHidden/>
          </w:rPr>
          <w:fldChar w:fldCharType="end"/>
        </w:r>
      </w:hyperlink>
    </w:p>
    <w:p w14:paraId="243F1ABD" w14:textId="00E7B1D5" w:rsidR="00241BF5" w:rsidRPr="00E84CDD" w:rsidRDefault="00000000">
      <w:pPr>
        <w:pStyle w:val="TableofFigures"/>
        <w:tabs>
          <w:tab w:val="right" w:leader="dot" w:pos="9350"/>
        </w:tabs>
        <w:rPr>
          <w:rFonts w:eastAsiaTheme="minorEastAsia" w:cstheme="minorBidi"/>
          <w:noProof/>
          <w:kern w:val="2"/>
        </w:rPr>
      </w:pPr>
      <w:hyperlink w:anchor="_Toc164157048" w:history="1">
        <w:r w:rsidR="00241BF5" w:rsidRPr="00E84CDD">
          <w:rPr>
            <w:rStyle w:val="Hyperlink"/>
            <w:rFonts w:cstheme="minorHAnsi"/>
            <w:noProof/>
          </w:rPr>
          <w:t>Figure 195 - Search for Group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146</w:t>
        </w:r>
        <w:r w:rsidR="00241BF5" w:rsidRPr="00E84CDD">
          <w:rPr>
            <w:rFonts w:cstheme="minorHAnsi"/>
            <w:noProof/>
            <w:webHidden/>
          </w:rPr>
          <w:fldChar w:fldCharType="end"/>
        </w:r>
      </w:hyperlink>
    </w:p>
    <w:p w14:paraId="23F19835" w14:textId="6B994BCD" w:rsidR="00241BF5" w:rsidRPr="00E84CDD" w:rsidRDefault="00000000">
      <w:pPr>
        <w:pStyle w:val="TableofFigures"/>
        <w:tabs>
          <w:tab w:val="right" w:leader="dot" w:pos="9350"/>
        </w:tabs>
        <w:rPr>
          <w:rFonts w:eastAsiaTheme="minorEastAsia" w:cstheme="minorBidi"/>
          <w:noProof/>
          <w:kern w:val="2"/>
        </w:rPr>
      </w:pPr>
      <w:hyperlink w:anchor="_Toc164157049" w:history="1">
        <w:r w:rsidR="00241BF5" w:rsidRPr="00E84CDD">
          <w:rPr>
            <w:rStyle w:val="Hyperlink"/>
            <w:rFonts w:cstheme="minorHAnsi"/>
            <w:noProof/>
          </w:rPr>
          <w:t>Figure 196 - Modify an Existing Group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_Toc164157049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147</w:t>
        </w:r>
        <w:r w:rsidR="00241BF5" w:rsidRPr="00E84CDD">
          <w:rPr>
            <w:rFonts w:cstheme="minorHAnsi"/>
            <w:noProof/>
            <w:webHidden/>
          </w:rPr>
          <w:fldChar w:fldCharType="end"/>
        </w:r>
      </w:hyperlink>
    </w:p>
    <w:p w14:paraId="0668F10A" w14:textId="0FAF8C17" w:rsidR="00241BF5" w:rsidRPr="00E84CDD" w:rsidRDefault="00000000">
      <w:pPr>
        <w:pStyle w:val="TableofFigures"/>
        <w:tabs>
          <w:tab w:val="right" w:leader="dot" w:pos="9350"/>
        </w:tabs>
        <w:rPr>
          <w:rFonts w:eastAsiaTheme="minorEastAsia" w:cstheme="minorBidi"/>
          <w:noProof/>
          <w:kern w:val="2"/>
        </w:rPr>
      </w:pPr>
      <w:hyperlink w:anchor="_Toc164157050" w:history="1">
        <w:r w:rsidR="00241BF5" w:rsidRPr="00E84CDD">
          <w:rPr>
            <w:rStyle w:val="Hyperlink"/>
            <w:rFonts w:cstheme="minorHAnsi"/>
            <w:noProof/>
          </w:rPr>
          <w:t>Figure 197 - View Active Team Assignments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148</w:t>
        </w:r>
        <w:r w:rsidR="00241BF5" w:rsidRPr="00E84CDD">
          <w:rPr>
            <w:rFonts w:cstheme="minorHAnsi"/>
            <w:noProof/>
            <w:webHidden/>
          </w:rPr>
          <w:fldChar w:fldCharType="end"/>
        </w:r>
      </w:hyperlink>
    </w:p>
    <w:p w14:paraId="02F3C090" w14:textId="34AD9A92" w:rsidR="00241BF5" w:rsidRPr="00E84CDD" w:rsidRDefault="00000000">
      <w:pPr>
        <w:pStyle w:val="TableofFigures"/>
        <w:tabs>
          <w:tab w:val="right" w:leader="dot" w:pos="9350"/>
        </w:tabs>
        <w:rPr>
          <w:rFonts w:eastAsiaTheme="minorEastAsia" w:cstheme="minorBidi"/>
          <w:noProof/>
          <w:kern w:val="2"/>
        </w:rPr>
      </w:pPr>
      <w:hyperlink w:anchor="_Toc164157051" w:history="1">
        <w:r w:rsidR="00241BF5" w:rsidRPr="00E84CDD">
          <w:rPr>
            <w:rStyle w:val="Hyperlink"/>
            <w:rFonts w:cstheme="minorHAnsi"/>
            <w:noProof/>
          </w:rPr>
          <w:t>Figure 198 - Assigning a Team to a Group</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149</w:t>
        </w:r>
        <w:r w:rsidR="00241BF5" w:rsidRPr="00E84CDD">
          <w:rPr>
            <w:rFonts w:cstheme="minorHAnsi"/>
            <w:noProof/>
            <w:webHidden/>
          </w:rPr>
          <w:fldChar w:fldCharType="end"/>
        </w:r>
      </w:hyperlink>
    </w:p>
    <w:p w14:paraId="5C2F0311" w14:textId="080F6BF4" w:rsidR="00241BF5" w:rsidRPr="00E84CDD" w:rsidRDefault="00000000">
      <w:pPr>
        <w:pStyle w:val="TableofFigures"/>
        <w:tabs>
          <w:tab w:val="right" w:leader="dot" w:pos="9350"/>
        </w:tabs>
        <w:rPr>
          <w:rFonts w:eastAsiaTheme="minorEastAsia" w:cstheme="minorBidi"/>
          <w:noProof/>
          <w:kern w:val="2"/>
        </w:rPr>
      </w:pPr>
      <w:hyperlink w:anchor="_Toc164157052" w:history="1">
        <w:r w:rsidR="00241BF5" w:rsidRPr="00E84CDD">
          <w:rPr>
            <w:rStyle w:val="Hyperlink"/>
            <w:rFonts w:cstheme="minorHAnsi"/>
            <w:noProof/>
          </w:rPr>
          <w:t>Figure 199 - Team Assignment Box with the Search Button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149</w:t>
        </w:r>
        <w:r w:rsidR="00241BF5" w:rsidRPr="00E84CDD">
          <w:rPr>
            <w:rFonts w:cstheme="minorHAnsi"/>
            <w:noProof/>
            <w:webHidden/>
          </w:rPr>
          <w:fldChar w:fldCharType="end"/>
        </w:r>
      </w:hyperlink>
    </w:p>
    <w:p w14:paraId="12958A35" w14:textId="57291E90" w:rsidR="00241BF5" w:rsidRPr="00E84CDD" w:rsidRDefault="00000000">
      <w:pPr>
        <w:pStyle w:val="TableofFigures"/>
        <w:tabs>
          <w:tab w:val="right" w:leader="dot" w:pos="9350"/>
        </w:tabs>
        <w:rPr>
          <w:rFonts w:eastAsiaTheme="minorEastAsia" w:cstheme="minorBidi"/>
          <w:noProof/>
          <w:kern w:val="2"/>
        </w:rPr>
      </w:pPr>
      <w:hyperlink w:anchor="_Toc164157053" w:history="1">
        <w:r w:rsidR="00241BF5" w:rsidRPr="00E84CDD">
          <w:rPr>
            <w:rStyle w:val="Hyperlink"/>
            <w:rFonts w:cstheme="minorHAnsi"/>
            <w:noProof/>
          </w:rPr>
          <w:t>Figure 200 - Search for Team Screen to Assign Team to Group</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150</w:t>
        </w:r>
        <w:r w:rsidR="00241BF5" w:rsidRPr="00E84CDD">
          <w:rPr>
            <w:rFonts w:cstheme="minorHAnsi"/>
            <w:noProof/>
            <w:webHidden/>
          </w:rPr>
          <w:fldChar w:fldCharType="end"/>
        </w:r>
      </w:hyperlink>
    </w:p>
    <w:p w14:paraId="0DE3D45F" w14:textId="415F766F" w:rsidR="00241BF5" w:rsidRPr="00E84CDD" w:rsidRDefault="00000000">
      <w:pPr>
        <w:pStyle w:val="TableofFigures"/>
        <w:tabs>
          <w:tab w:val="right" w:leader="dot" w:pos="9350"/>
        </w:tabs>
        <w:rPr>
          <w:rFonts w:eastAsiaTheme="minorEastAsia" w:cstheme="minorBidi"/>
          <w:noProof/>
          <w:kern w:val="2"/>
        </w:rPr>
      </w:pPr>
      <w:hyperlink w:anchor="_Toc164157054" w:history="1">
        <w:r w:rsidR="00241BF5" w:rsidRPr="00E84CDD">
          <w:rPr>
            <w:rStyle w:val="Hyperlink"/>
            <w:rFonts w:cstheme="minorHAnsi"/>
            <w:noProof/>
          </w:rPr>
          <w:t>Figure 201 - Team Assignment Box with Team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150</w:t>
        </w:r>
        <w:r w:rsidR="00241BF5" w:rsidRPr="00E84CDD">
          <w:rPr>
            <w:rFonts w:cstheme="minorHAnsi"/>
            <w:noProof/>
            <w:webHidden/>
          </w:rPr>
          <w:fldChar w:fldCharType="end"/>
        </w:r>
      </w:hyperlink>
    </w:p>
    <w:p w14:paraId="7856EE11" w14:textId="2AA50D10" w:rsidR="00241BF5" w:rsidRPr="00E84CDD" w:rsidRDefault="00000000">
      <w:pPr>
        <w:pStyle w:val="TableofFigures"/>
        <w:tabs>
          <w:tab w:val="right" w:leader="dot" w:pos="9350"/>
        </w:tabs>
        <w:rPr>
          <w:rFonts w:eastAsiaTheme="minorEastAsia" w:cstheme="minorBidi"/>
          <w:noProof/>
          <w:kern w:val="2"/>
        </w:rPr>
      </w:pPr>
      <w:hyperlink w:anchor="_Toc164157055" w:history="1">
        <w:r w:rsidR="00241BF5" w:rsidRPr="00E84CDD">
          <w:rPr>
            <w:rStyle w:val="Hyperlink"/>
            <w:rFonts w:cstheme="minorHAnsi"/>
            <w:noProof/>
          </w:rPr>
          <w:t>Figure 202 - Assigning a Team from Group</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150</w:t>
        </w:r>
        <w:r w:rsidR="00241BF5" w:rsidRPr="00E84CDD">
          <w:rPr>
            <w:rFonts w:cstheme="minorHAnsi"/>
            <w:noProof/>
            <w:webHidden/>
          </w:rPr>
          <w:fldChar w:fldCharType="end"/>
        </w:r>
      </w:hyperlink>
    </w:p>
    <w:p w14:paraId="39F7ECCD" w14:textId="3C53CF2D" w:rsidR="00241BF5" w:rsidRPr="00E84CDD" w:rsidRDefault="00000000">
      <w:pPr>
        <w:pStyle w:val="TableofFigures"/>
        <w:tabs>
          <w:tab w:val="right" w:leader="dot" w:pos="9350"/>
        </w:tabs>
        <w:rPr>
          <w:rFonts w:eastAsiaTheme="minorEastAsia" w:cstheme="minorBidi"/>
          <w:noProof/>
          <w:kern w:val="2"/>
        </w:rPr>
      </w:pPr>
      <w:hyperlink w:anchor="_Toc164157056" w:history="1">
        <w:r w:rsidR="00241BF5" w:rsidRPr="00E84CDD">
          <w:rPr>
            <w:rStyle w:val="Hyperlink"/>
            <w:rFonts w:cstheme="minorHAnsi"/>
            <w:noProof/>
          </w:rPr>
          <w:t>Figure 203 - Confirmation to Unlink Team from Group</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151</w:t>
        </w:r>
        <w:r w:rsidR="00241BF5" w:rsidRPr="00E84CDD">
          <w:rPr>
            <w:rFonts w:cstheme="minorHAnsi"/>
            <w:noProof/>
            <w:webHidden/>
          </w:rPr>
          <w:fldChar w:fldCharType="end"/>
        </w:r>
      </w:hyperlink>
    </w:p>
    <w:p w14:paraId="77443A3A" w14:textId="088260B1" w:rsidR="00241BF5" w:rsidRPr="00E84CDD" w:rsidRDefault="00000000">
      <w:pPr>
        <w:pStyle w:val="TableofFigures"/>
        <w:tabs>
          <w:tab w:val="right" w:leader="dot" w:pos="9350"/>
        </w:tabs>
        <w:rPr>
          <w:rFonts w:eastAsiaTheme="minorEastAsia" w:cstheme="minorBidi"/>
          <w:noProof/>
          <w:kern w:val="2"/>
        </w:rPr>
      </w:pPr>
      <w:hyperlink w:anchor="_Toc164157057" w:history="1">
        <w:r w:rsidR="00241BF5" w:rsidRPr="00E84CDD">
          <w:rPr>
            <w:rStyle w:val="Hyperlink"/>
            <w:rFonts w:cstheme="minorHAnsi"/>
            <w:noProof/>
          </w:rPr>
          <w:t>Figure 204 - View Inactive/Historical Team Assignment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151</w:t>
        </w:r>
        <w:r w:rsidR="00241BF5" w:rsidRPr="00E84CDD">
          <w:rPr>
            <w:rFonts w:cstheme="minorHAnsi"/>
            <w:noProof/>
            <w:webHidden/>
          </w:rPr>
          <w:fldChar w:fldCharType="end"/>
        </w:r>
      </w:hyperlink>
    </w:p>
    <w:p w14:paraId="0F7AC766" w14:textId="590405A3" w:rsidR="00241BF5" w:rsidRPr="00E84CDD" w:rsidRDefault="00000000">
      <w:pPr>
        <w:pStyle w:val="TableofFigures"/>
        <w:tabs>
          <w:tab w:val="right" w:leader="dot" w:pos="9350"/>
        </w:tabs>
        <w:rPr>
          <w:rFonts w:eastAsiaTheme="minorEastAsia" w:cstheme="minorBidi"/>
          <w:noProof/>
          <w:kern w:val="2"/>
        </w:rPr>
      </w:pPr>
      <w:hyperlink w:anchor="_Toc164157058" w:history="1">
        <w:r w:rsidR="00241BF5" w:rsidRPr="00E84CDD">
          <w:rPr>
            <w:rStyle w:val="Hyperlink"/>
            <w:rFonts w:cstheme="minorHAnsi"/>
            <w:noProof/>
          </w:rPr>
          <w:t>Figure 205 - Group List Screen to Inactive Group</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151</w:t>
        </w:r>
        <w:r w:rsidR="00241BF5" w:rsidRPr="00E84CDD">
          <w:rPr>
            <w:rFonts w:cstheme="minorHAnsi"/>
            <w:noProof/>
            <w:webHidden/>
          </w:rPr>
          <w:fldChar w:fldCharType="end"/>
        </w:r>
      </w:hyperlink>
    </w:p>
    <w:p w14:paraId="74403F23" w14:textId="19F3809E" w:rsidR="00241BF5" w:rsidRPr="00E84CDD" w:rsidRDefault="00000000">
      <w:pPr>
        <w:pStyle w:val="TableofFigures"/>
        <w:tabs>
          <w:tab w:val="right" w:leader="dot" w:pos="9350"/>
        </w:tabs>
        <w:rPr>
          <w:rFonts w:eastAsiaTheme="minorEastAsia" w:cstheme="minorBidi"/>
          <w:noProof/>
          <w:kern w:val="2"/>
        </w:rPr>
      </w:pPr>
      <w:hyperlink w:anchor="_Toc164157059" w:history="1">
        <w:r w:rsidR="00241BF5" w:rsidRPr="00E84CDD">
          <w:rPr>
            <w:rStyle w:val="Hyperlink"/>
            <w:rFonts w:cstheme="minorHAnsi"/>
            <w:noProof/>
          </w:rPr>
          <w:t>Figure 206 - Confirmation to Inactive Group from Team</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_Toc164157059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152</w:t>
        </w:r>
        <w:r w:rsidR="00241BF5" w:rsidRPr="00E84CDD">
          <w:rPr>
            <w:rFonts w:cstheme="minorHAnsi"/>
            <w:noProof/>
            <w:webHidden/>
          </w:rPr>
          <w:fldChar w:fldCharType="end"/>
        </w:r>
      </w:hyperlink>
    </w:p>
    <w:p w14:paraId="5FC30C90" w14:textId="06F25968" w:rsidR="00241BF5" w:rsidRPr="00E84CDD" w:rsidRDefault="00000000">
      <w:pPr>
        <w:pStyle w:val="TableofFigures"/>
        <w:tabs>
          <w:tab w:val="right" w:leader="dot" w:pos="9350"/>
        </w:tabs>
        <w:rPr>
          <w:rFonts w:eastAsiaTheme="minorEastAsia" w:cstheme="minorBidi"/>
          <w:noProof/>
          <w:kern w:val="2"/>
        </w:rPr>
      </w:pPr>
      <w:hyperlink w:anchor="_Toc164157060" w:history="1">
        <w:r w:rsidR="00241BF5" w:rsidRPr="00E84CDD">
          <w:rPr>
            <w:rStyle w:val="Hyperlink"/>
            <w:rFonts w:cstheme="minorHAnsi"/>
            <w:noProof/>
          </w:rPr>
          <w:t>Figure 207 - Background Job Log Menu Option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153</w:t>
        </w:r>
        <w:r w:rsidR="00241BF5" w:rsidRPr="00E84CDD">
          <w:rPr>
            <w:rFonts w:cstheme="minorHAnsi"/>
            <w:noProof/>
            <w:webHidden/>
          </w:rPr>
          <w:fldChar w:fldCharType="end"/>
        </w:r>
      </w:hyperlink>
    </w:p>
    <w:p w14:paraId="58C5CB0D" w14:textId="707A8143" w:rsidR="00241BF5" w:rsidRPr="00E84CDD" w:rsidRDefault="00000000">
      <w:pPr>
        <w:pStyle w:val="TableofFigures"/>
        <w:tabs>
          <w:tab w:val="right" w:leader="dot" w:pos="9350"/>
        </w:tabs>
        <w:rPr>
          <w:rFonts w:eastAsiaTheme="minorEastAsia" w:cstheme="minorBidi"/>
          <w:noProof/>
          <w:kern w:val="2"/>
        </w:rPr>
      </w:pPr>
      <w:hyperlink w:anchor="_Toc164157061" w:history="1">
        <w:r w:rsidR="00241BF5" w:rsidRPr="00E84CDD">
          <w:rPr>
            <w:rStyle w:val="Hyperlink"/>
            <w:rFonts w:cstheme="minorHAnsi"/>
            <w:noProof/>
          </w:rPr>
          <w:t>Figure 208 - Background Job Log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153</w:t>
        </w:r>
        <w:r w:rsidR="00241BF5" w:rsidRPr="00E84CDD">
          <w:rPr>
            <w:rFonts w:cstheme="minorHAnsi"/>
            <w:noProof/>
            <w:webHidden/>
          </w:rPr>
          <w:fldChar w:fldCharType="end"/>
        </w:r>
      </w:hyperlink>
    </w:p>
    <w:p w14:paraId="370B8A4A" w14:textId="5ED5CC54" w:rsidR="00241BF5" w:rsidRPr="00E84CDD" w:rsidRDefault="00000000">
      <w:pPr>
        <w:pStyle w:val="TableofFigures"/>
        <w:tabs>
          <w:tab w:val="right" w:leader="dot" w:pos="9350"/>
        </w:tabs>
        <w:rPr>
          <w:rFonts w:eastAsiaTheme="minorEastAsia" w:cstheme="minorBidi"/>
          <w:noProof/>
          <w:kern w:val="2"/>
        </w:rPr>
      </w:pPr>
      <w:hyperlink w:anchor="_Toc164157062" w:history="1">
        <w:r w:rsidR="00241BF5" w:rsidRPr="00E84CDD">
          <w:rPr>
            <w:rStyle w:val="Hyperlink"/>
            <w:rFonts w:cstheme="minorHAnsi"/>
            <w:noProof/>
          </w:rPr>
          <w:t>Figure 209 - Station Table Details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154</w:t>
        </w:r>
        <w:r w:rsidR="00241BF5" w:rsidRPr="00E84CDD">
          <w:rPr>
            <w:rFonts w:cstheme="minorHAnsi"/>
            <w:noProof/>
            <w:webHidden/>
          </w:rPr>
          <w:fldChar w:fldCharType="end"/>
        </w:r>
      </w:hyperlink>
    </w:p>
    <w:p w14:paraId="50C5072F" w14:textId="3BF2AAE9" w:rsidR="00241BF5" w:rsidRPr="00E84CDD" w:rsidRDefault="00000000">
      <w:pPr>
        <w:pStyle w:val="TableofFigures"/>
        <w:tabs>
          <w:tab w:val="right" w:leader="dot" w:pos="9350"/>
        </w:tabs>
        <w:rPr>
          <w:rFonts w:eastAsiaTheme="minorEastAsia" w:cstheme="minorBidi"/>
          <w:noProof/>
          <w:kern w:val="2"/>
        </w:rPr>
      </w:pPr>
      <w:hyperlink w:anchor="_Toc164157063" w:history="1">
        <w:r w:rsidR="00241BF5" w:rsidRPr="00E84CDD">
          <w:rPr>
            <w:rStyle w:val="Hyperlink"/>
            <w:rFonts w:cstheme="minorHAnsi"/>
            <w:noProof/>
          </w:rPr>
          <w:t>Figure 210 - View Job Results Details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154</w:t>
        </w:r>
        <w:r w:rsidR="00241BF5" w:rsidRPr="00E84CDD">
          <w:rPr>
            <w:rFonts w:cstheme="minorHAnsi"/>
            <w:noProof/>
            <w:webHidden/>
          </w:rPr>
          <w:fldChar w:fldCharType="end"/>
        </w:r>
      </w:hyperlink>
    </w:p>
    <w:p w14:paraId="31B168CC" w14:textId="227E2A81" w:rsidR="00241BF5" w:rsidRPr="00E84CDD" w:rsidRDefault="00000000">
      <w:pPr>
        <w:pStyle w:val="TableofFigures"/>
        <w:tabs>
          <w:tab w:val="right" w:leader="dot" w:pos="9350"/>
        </w:tabs>
        <w:rPr>
          <w:rFonts w:eastAsiaTheme="minorEastAsia" w:cstheme="minorBidi"/>
          <w:noProof/>
          <w:kern w:val="2"/>
        </w:rPr>
      </w:pPr>
      <w:hyperlink w:anchor="_Toc164157064" w:history="1">
        <w:r w:rsidR="00241BF5" w:rsidRPr="00E84CDD">
          <w:rPr>
            <w:rStyle w:val="Hyperlink"/>
            <w:rFonts w:cstheme="minorHAnsi"/>
            <w:noProof/>
          </w:rPr>
          <w:t>Figure 211 – CPRS Header Sync Job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155</w:t>
        </w:r>
        <w:r w:rsidR="00241BF5" w:rsidRPr="00E84CDD">
          <w:rPr>
            <w:rFonts w:cstheme="minorHAnsi"/>
            <w:noProof/>
            <w:webHidden/>
          </w:rPr>
          <w:fldChar w:fldCharType="end"/>
        </w:r>
      </w:hyperlink>
    </w:p>
    <w:p w14:paraId="7E0E21F6" w14:textId="49E07C0A" w:rsidR="00241BF5" w:rsidRPr="00E84CDD" w:rsidRDefault="00000000">
      <w:pPr>
        <w:pStyle w:val="TableofFigures"/>
        <w:tabs>
          <w:tab w:val="right" w:leader="dot" w:pos="9350"/>
        </w:tabs>
        <w:rPr>
          <w:rFonts w:eastAsiaTheme="minorEastAsia" w:cstheme="minorBidi"/>
          <w:noProof/>
          <w:kern w:val="2"/>
        </w:rPr>
      </w:pPr>
      <w:hyperlink w:anchor="_Toc164157065" w:history="1">
        <w:r w:rsidR="00241BF5" w:rsidRPr="00E84CDD">
          <w:rPr>
            <w:rStyle w:val="Hyperlink"/>
            <w:rFonts w:cstheme="minorHAnsi"/>
            <w:noProof/>
          </w:rPr>
          <w:t>Figure 212 - Canned and Ad-Hoc Reporting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155</w:t>
        </w:r>
        <w:r w:rsidR="00241BF5" w:rsidRPr="00E84CDD">
          <w:rPr>
            <w:rFonts w:cstheme="minorHAnsi"/>
            <w:noProof/>
            <w:webHidden/>
          </w:rPr>
          <w:fldChar w:fldCharType="end"/>
        </w:r>
      </w:hyperlink>
    </w:p>
    <w:p w14:paraId="7F39E1FC" w14:textId="53892B69" w:rsidR="00241BF5" w:rsidRPr="00E84CDD" w:rsidRDefault="00000000">
      <w:pPr>
        <w:pStyle w:val="TableofFigures"/>
        <w:tabs>
          <w:tab w:val="right" w:leader="dot" w:pos="9350"/>
        </w:tabs>
        <w:rPr>
          <w:rFonts w:eastAsiaTheme="minorEastAsia" w:cstheme="minorBidi"/>
          <w:noProof/>
          <w:kern w:val="2"/>
        </w:rPr>
      </w:pPr>
      <w:hyperlink w:anchor="_Toc164157066" w:history="1">
        <w:r w:rsidR="00241BF5" w:rsidRPr="00E84CDD">
          <w:rPr>
            <w:rStyle w:val="Hyperlink"/>
            <w:rFonts w:cstheme="minorHAnsi"/>
            <w:noProof/>
          </w:rPr>
          <w:t>Figure 213 - Notifications List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159</w:t>
        </w:r>
        <w:r w:rsidR="00241BF5" w:rsidRPr="00E84CDD">
          <w:rPr>
            <w:rFonts w:cstheme="minorHAnsi"/>
            <w:noProof/>
            <w:webHidden/>
          </w:rPr>
          <w:fldChar w:fldCharType="end"/>
        </w:r>
      </w:hyperlink>
    </w:p>
    <w:p w14:paraId="6A9F780E" w14:textId="2360D681" w:rsidR="00241BF5" w:rsidRPr="00E84CDD" w:rsidRDefault="00000000">
      <w:pPr>
        <w:pStyle w:val="TableofFigures"/>
        <w:tabs>
          <w:tab w:val="right" w:leader="dot" w:pos="9350"/>
        </w:tabs>
        <w:rPr>
          <w:rFonts w:eastAsiaTheme="minorEastAsia" w:cstheme="minorBidi"/>
          <w:noProof/>
          <w:kern w:val="2"/>
        </w:rPr>
      </w:pPr>
      <w:hyperlink w:anchor="_Toc164157067" w:history="1">
        <w:r w:rsidR="00241BF5" w:rsidRPr="00E84CDD">
          <w:rPr>
            <w:rStyle w:val="Hyperlink"/>
            <w:rFonts w:cstheme="minorHAnsi"/>
            <w:noProof/>
          </w:rPr>
          <w:t>Figure 214 - Alerts Summary Menu Option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161</w:t>
        </w:r>
        <w:r w:rsidR="00241BF5" w:rsidRPr="00E84CDD">
          <w:rPr>
            <w:rFonts w:cstheme="minorHAnsi"/>
            <w:noProof/>
            <w:webHidden/>
          </w:rPr>
          <w:fldChar w:fldCharType="end"/>
        </w:r>
      </w:hyperlink>
    </w:p>
    <w:p w14:paraId="02CDA681" w14:textId="2A28B8C8" w:rsidR="00241BF5" w:rsidRPr="00E84CDD" w:rsidRDefault="00000000">
      <w:pPr>
        <w:pStyle w:val="TableofFigures"/>
        <w:tabs>
          <w:tab w:val="right" w:leader="dot" w:pos="9350"/>
        </w:tabs>
        <w:rPr>
          <w:rFonts w:eastAsiaTheme="minorEastAsia" w:cstheme="minorBidi"/>
          <w:noProof/>
          <w:kern w:val="2"/>
        </w:rPr>
      </w:pPr>
      <w:hyperlink w:anchor="_Toc164157068" w:history="1">
        <w:r w:rsidR="00241BF5" w:rsidRPr="00E84CDD">
          <w:rPr>
            <w:rStyle w:val="Hyperlink"/>
            <w:rFonts w:cstheme="minorHAnsi"/>
            <w:noProof/>
          </w:rPr>
          <w:t>Figure 215 - Alert Summary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162</w:t>
        </w:r>
        <w:r w:rsidR="00241BF5" w:rsidRPr="00E84CDD">
          <w:rPr>
            <w:rFonts w:cstheme="minorHAnsi"/>
            <w:noProof/>
            <w:webHidden/>
          </w:rPr>
          <w:fldChar w:fldCharType="end"/>
        </w:r>
      </w:hyperlink>
    </w:p>
    <w:p w14:paraId="2679482E" w14:textId="44F88F56" w:rsidR="00241BF5" w:rsidRPr="00E84CDD" w:rsidRDefault="00000000">
      <w:pPr>
        <w:pStyle w:val="TableofFigures"/>
        <w:tabs>
          <w:tab w:val="right" w:leader="dot" w:pos="9350"/>
        </w:tabs>
        <w:rPr>
          <w:rFonts w:eastAsiaTheme="minorEastAsia" w:cstheme="minorBidi"/>
          <w:noProof/>
          <w:kern w:val="2"/>
        </w:rPr>
      </w:pPr>
      <w:hyperlink w:anchor="_Toc164157069" w:history="1">
        <w:r w:rsidR="00241BF5" w:rsidRPr="00E84CDD">
          <w:rPr>
            <w:rStyle w:val="Hyperlink"/>
            <w:rFonts w:cstheme="minorHAnsi"/>
            <w:noProof/>
          </w:rPr>
          <w:t>Figure 216 - Open Alerts List Screen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_Toc164157069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162</w:t>
        </w:r>
        <w:r w:rsidR="00241BF5" w:rsidRPr="00E84CDD">
          <w:rPr>
            <w:rFonts w:cstheme="minorHAnsi"/>
            <w:noProof/>
            <w:webHidden/>
          </w:rPr>
          <w:fldChar w:fldCharType="end"/>
        </w:r>
      </w:hyperlink>
    </w:p>
    <w:p w14:paraId="15D2D1BA" w14:textId="20695956" w:rsidR="00241BF5" w:rsidRPr="00E84CDD" w:rsidRDefault="00000000">
      <w:pPr>
        <w:pStyle w:val="TableofFigures"/>
        <w:tabs>
          <w:tab w:val="right" w:leader="dot" w:pos="9350"/>
        </w:tabs>
        <w:rPr>
          <w:rFonts w:eastAsiaTheme="minorEastAsia" w:cstheme="minorBidi"/>
          <w:noProof/>
          <w:kern w:val="2"/>
        </w:rPr>
      </w:pPr>
      <w:hyperlink w:anchor="_Toc164157070" w:history="1">
        <w:r w:rsidR="00241BF5" w:rsidRPr="00E84CDD">
          <w:rPr>
            <w:rStyle w:val="Hyperlink"/>
            <w:rFonts w:cstheme="minorHAnsi"/>
            <w:noProof/>
          </w:rPr>
          <w:t>Figure 217 - Open Alerts List for Current Station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163</w:t>
        </w:r>
        <w:r w:rsidR="00241BF5" w:rsidRPr="00E84CDD">
          <w:rPr>
            <w:rFonts w:cstheme="minorHAnsi"/>
            <w:noProof/>
            <w:webHidden/>
          </w:rPr>
          <w:fldChar w:fldCharType="end"/>
        </w:r>
      </w:hyperlink>
    </w:p>
    <w:p w14:paraId="53C47BD9" w14:textId="625CE9E8" w:rsidR="00241BF5" w:rsidRPr="00E84CDD" w:rsidRDefault="00000000">
      <w:pPr>
        <w:pStyle w:val="TableofFigures"/>
        <w:tabs>
          <w:tab w:val="right" w:leader="dot" w:pos="9350"/>
        </w:tabs>
        <w:rPr>
          <w:rFonts w:eastAsiaTheme="minorEastAsia" w:cstheme="minorBidi"/>
          <w:noProof/>
          <w:kern w:val="2"/>
        </w:rPr>
      </w:pPr>
      <w:hyperlink w:anchor="_Toc164157071" w:history="1">
        <w:r w:rsidR="00241BF5" w:rsidRPr="00E84CDD">
          <w:rPr>
            <w:rStyle w:val="Hyperlink"/>
            <w:rFonts w:cstheme="minorHAnsi"/>
            <w:noProof/>
          </w:rPr>
          <w:t>Figure 218 - Deleting or Adding Comments to an Alert</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_Toc164157071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164</w:t>
        </w:r>
        <w:r w:rsidR="00241BF5" w:rsidRPr="00E84CDD">
          <w:rPr>
            <w:rFonts w:cstheme="minorHAnsi"/>
            <w:noProof/>
            <w:webHidden/>
          </w:rPr>
          <w:fldChar w:fldCharType="end"/>
        </w:r>
      </w:hyperlink>
    </w:p>
    <w:p w14:paraId="33D02546" w14:textId="3AEB9E58" w:rsidR="00241BF5" w:rsidRPr="00E84CDD" w:rsidRDefault="00000000">
      <w:pPr>
        <w:pStyle w:val="TableofFigures"/>
        <w:tabs>
          <w:tab w:val="right" w:leader="dot" w:pos="9350"/>
        </w:tabs>
        <w:rPr>
          <w:rFonts w:eastAsiaTheme="minorEastAsia" w:cstheme="minorBidi"/>
          <w:noProof/>
          <w:kern w:val="2"/>
        </w:rPr>
      </w:pPr>
      <w:hyperlink w:anchor="_Toc164157072" w:history="1">
        <w:r w:rsidR="00241BF5" w:rsidRPr="00E84CDD">
          <w:rPr>
            <w:rStyle w:val="Hyperlink"/>
            <w:rFonts w:cstheme="minorHAnsi"/>
            <w:noProof/>
          </w:rPr>
          <w:t>Figure 219 - Closed Alerts List for Current Station Menu Selection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_Toc164157072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165</w:t>
        </w:r>
        <w:r w:rsidR="00241BF5" w:rsidRPr="00E84CDD">
          <w:rPr>
            <w:rFonts w:cstheme="minorHAnsi"/>
            <w:noProof/>
            <w:webHidden/>
          </w:rPr>
          <w:fldChar w:fldCharType="end"/>
        </w:r>
      </w:hyperlink>
    </w:p>
    <w:p w14:paraId="5332C86B" w14:textId="667D0DD2" w:rsidR="00241BF5" w:rsidRPr="00E84CDD" w:rsidRDefault="00000000">
      <w:pPr>
        <w:pStyle w:val="TableofFigures"/>
        <w:tabs>
          <w:tab w:val="right" w:leader="dot" w:pos="9350"/>
        </w:tabs>
        <w:rPr>
          <w:rFonts w:eastAsiaTheme="minorEastAsia" w:cstheme="minorBidi"/>
          <w:noProof/>
          <w:kern w:val="2"/>
        </w:rPr>
      </w:pPr>
      <w:hyperlink w:anchor="_Toc164157073" w:history="1">
        <w:r w:rsidR="00241BF5" w:rsidRPr="00E84CDD">
          <w:rPr>
            <w:rStyle w:val="Hyperlink"/>
            <w:rFonts w:cstheme="minorHAnsi"/>
            <w:noProof/>
          </w:rPr>
          <w:t>Figure 220 - Open Alerts List for Current Station Menu Option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_Toc164157073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165</w:t>
        </w:r>
        <w:r w:rsidR="00241BF5" w:rsidRPr="00E84CDD">
          <w:rPr>
            <w:rFonts w:cstheme="minorHAnsi"/>
            <w:noProof/>
            <w:webHidden/>
          </w:rPr>
          <w:fldChar w:fldCharType="end"/>
        </w:r>
      </w:hyperlink>
    </w:p>
    <w:p w14:paraId="5E3F907A" w14:textId="11050A47" w:rsidR="00241BF5" w:rsidRPr="00E84CDD" w:rsidRDefault="00000000">
      <w:pPr>
        <w:pStyle w:val="TableofFigures"/>
        <w:tabs>
          <w:tab w:val="right" w:leader="dot" w:pos="9350"/>
        </w:tabs>
        <w:rPr>
          <w:rFonts w:eastAsiaTheme="minorEastAsia" w:cstheme="minorBidi"/>
          <w:noProof/>
          <w:kern w:val="2"/>
        </w:rPr>
      </w:pPr>
      <w:hyperlink w:anchor="_Toc164157074" w:history="1">
        <w:r w:rsidR="00241BF5" w:rsidRPr="00E84CDD">
          <w:rPr>
            <w:rStyle w:val="Hyperlink"/>
            <w:rFonts w:cstheme="minorHAnsi"/>
            <w:noProof/>
          </w:rPr>
          <w:t>Figure 221 - Selecting Actions Icon to View Results of Batch Job Execution</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_Toc164157074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166</w:t>
        </w:r>
        <w:r w:rsidR="00241BF5" w:rsidRPr="00E84CDD">
          <w:rPr>
            <w:rFonts w:cstheme="minorHAnsi"/>
            <w:noProof/>
            <w:webHidden/>
          </w:rPr>
          <w:fldChar w:fldCharType="end"/>
        </w:r>
      </w:hyperlink>
    </w:p>
    <w:p w14:paraId="47968FD5" w14:textId="75B2D3A6" w:rsidR="00241BF5" w:rsidRPr="00E84CDD" w:rsidRDefault="00000000">
      <w:pPr>
        <w:pStyle w:val="TableofFigures"/>
        <w:tabs>
          <w:tab w:val="right" w:leader="dot" w:pos="9350"/>
        </w:tabs>
        <w:rPr>
          <w:rFonts w:eastAsiaTheme="minorEastAsia" w:cstheme="minorBidi"/>
          <w:noProof/>
          <w:kern w:val="2"/>
        </w:rPr>
      </w:pPr>
      <w:hyperlink w:anchor="_Toc164157075" w:history="1">
        <w:r w:rsidR="00241BF5" w:rsidRPr="00E84CDD">
          <w:rPr>
            <w:rStyle w:val="Hyperlink"/>
            <w:rFonts w:cstheme="minorHAnsi"/>
            <w:noProof/>
          </w:rPr>
          <w:t>Figure 222 - Web Help Icon Selected</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_Toc164157075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167</w:t>
        </w:r>
        <w:r w:rsidR="00241BF5" w:rsidRPr="00E84CDD">
          <w:rPr>
            <w:rFonts w:cstheme="minorHAnsi"/>
            <w:noProof/>
            <w:webHidden/>
          </w:rPr>
          <w:fldChar w:fldCharType="end"/>
        </w:r>
      </w:hyperlink>
    </w:p>
    <w:p w14:paraId="7618AD5A" w14:textId="711271D6" w:rsidR="00241BF5" w:rsidRPr="00E84CDD" w:rsidRDefault="00000000">
      <w:pPr>
        <w:pStyle w:val="TableofFigures"/>
        <w:tabs>
          <w:tab w:val="right" w:leader="dot" w:pos="9350"/>
        </w:tabs>
        <w:rPr>
          <w:rFonts w:eastAsiaTheme="minorEastAsia" w:cstheme="minorBidi"/>
          <w:noProof/>
          <w:kern w:val="2"/>
        </w:rPr>
      </w:pPr>
      <w:hyperlink w:anchor="_Toc164157076" w:history="1">
        <w:r w:rsidR="00241BF5" w:rsidRPr="00E84CDD">
          <w:rPr>
            <w:rStyle w:val="Hyperlink"/>
            <w:rFonts w:cstheme="minorHAnsi"/>
            <w:noProof/>
          </w:rPr>
          <w:t>Figure 223 - Help Icon in PCMM Web</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_Toc164157076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168</w:t>
        </w:r>
        <w:r w:rsidR="00241BF5" w:rsidRPr="00E84CDD">
          <w:rPr>
            <w:rFonts w:cstheme="minorHAnsi"/>
            <w:noProof/>
            <w:webHidden/>
          </w:rPr>
          <w:fldChar w:fldCharType="end"/>
        </w:r>
      </w:hyperlink>
    </w:p>
    <w:p w14:paraId="2BBF40C5" w14:textId="5D0132A0" w:rsidR="00241BF5" w:rsidRPr="00E84CDD" w:rsidRDefault="00000000">
      <w:pPr>
        <w:pStyle w:val="TableofFigures"/>
        <w:tabs>
          <w:tab w:val="right" w:leader="dot" w:pos="9350"/>
        </w:tabs>
        <w:rPr>
          <w:rFonts w:eastAsiaTheme="minorEastAsia" w:cstheme="minorBidi"/>
          <w:noProof/>
          <w:kern w:val="2"/>
        </w:rPr>
      </w:pPr>
      <w:hyperlink w:anchor="_Toc164157077" w:history="1">
        <w:r w:rsidR="00241BF5" w:rsidRPr="00E84CDD">
          <w:rPr>
            <w:rStyle w:val="Hyperlink"/>
            <w:rFonts w:cstheme="minorHAnsi"/>
            <w:noProof/>
          </w:rPr>
          <w:t>Figure 224 - PCMM Web Help File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_Toc164157077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168</w:t>
        </w:r>
        <w:r w:rsidR="00241BF5" w:rsidRPr="00E84CDD">
          <w:rPr>
            <w:rFonts w:cstheme="minorHAnsi"/>
            <w:noProof/>
            <w:webHidden/>
          </w:rPr>
          <w:fldChar w:fldCharType="end"/>
        </w:r>
      </w:hyperlink>
    </w:p>
    <w:p w14:paraId="63248EC5" w14:textId="26DB2617" w:rsidR="00241BF5" w:rsidRPr="00E84CDD" w:rsidRDefault="00000000">
      <w:pPr>
        <w:pStyle w:val="TableofFigures"/>
        <w:tabs>
          <w:tab w:val="right" w:leader="dot" w:pos="9350"/>
        </w:tabs>
        <w:rPr>
          <w:rFonts w:eastAsiaTheme="minorEastAsia" w:cstheme="minorBidi"/>
          <w:noProof/>
          <w:kern w:val="2"/>
        </w:rPr>
      </w:pPr>
      <w:hyperlink w:anchor="_Toc164157078" w:history="1">
        <w:r w:rsidR="00241BF5" w:rsidRPr="00E84CDD">
          <w:rPr>
            <w:rStyle w:val="Hyperlink"/>
            <w:rFonts w:cstheme="minorHAnsi"/>
            <w:noProof/>
          </w:rPr>
          <w:t>Figure 225 - Index in PCMM Web Help File</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_Toc164157078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168</w:t>
        </w:r>
        <w:r w:rsidR="00241BF5" w:rsidRPr="00E84CDD">
          <w:rPr>
            <w:rFonts w:cstheme="minorHAnsi"/>
            <w:noProof/>
            <w:webHidden/>
          </w:rPr>
          <w:fldChar w:fldCharType="end"/>
        </w:r>
      </w:hyperlink>
    </w:p>
    <w:p w14:paraId="0C86072B" w14:textId="01360F8C" w:rsidR="00241BF5" w:rsidRPr="00E84CDD" w:rsidRDefault="00000000">
      <w:pPr>
        <w:pStyle w:val="TableofFigures"/>
        <w:tabs>
          <w:tab w:val="right" w:leader="dot" w:pos="9350"/>
        </w:tabs>
        <w:rPr>
          <w:rFonts w:eastAsiaTheme="minorEastAsia" w:cstheme="minorBidi"/>
          <w:noProof/>
          <w:kern w:val="2"/>
        </w:rPr>
      </w:pPr>
      <w:hyperlink w:anchor="_Toc164157079" w:history="1">
        <w:r w:rsidR="00241BF5" w:rsidRPr="00E84CDD">
          <w:rPr>
            <w:rStyle w:val="Hyperlink"/>
            <w:rFonts w:cstheme="minorHAnsi"/>
            <w:noProof/>
          </w:rPr>
          <w:t>Figure 226 - Help Menu and possible selections</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_Toc164157079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169</w:t>
        </w:r>
        <w:r w:rsidR="00241BF5" w:rsidRPr="00E84CDD">
          <w:rPr>
            <w:rFonts w:cstheme="minorHAnsi"/>
            <w:noProof/>
            <w:webHidden/>
          </w:rPr>
          <w:fldChar w:fldCharType="end"/>
        </w:r>
      </w:hyperlink>
    </w:p>
    <w:p w14:paraId="0CCDA9CE" w14:textId="05D69917" w:rsidR="00241BF5" w:rsidRPr="00E84CDD" w:rsidRDefault="00000000">
      <w:pPr>
        <w:pStyle w:val="TableofFigures"/>
        <w:tabs>
          <w:tab w:val="right" w:leader="dot" w:pos="9350"/>
        </w:tabs>
        <w:rPr>
          <w:rFonts w:eastAsiaTheme="minorEastAsia" w:cstheme="minorBidi"/>
          <w:noProof/>
          <w:kern w:val="2"/>
        </w:rPr>
      </w:pPr>
      <w:hyperlink w:anchor="_Toc164157080" w:history="1">
        <w:r w:rsidR="00241BF5" w:rsidRPr="00E84CDD">
          <w:rPr>
            <w:rStyle w:val="Hyperlink"/>
            <w:rFonts w:cstheme="minorHAnsi"/>
            <w:noProof/>
          </w:rPr>
          <w:t>Figure 227 - PCMM Web Help</w:t>
        </w:r>
        <w:r w:rsidR="00241BF5" w:rsidRPr="00E84CDD">
          <w:rPr>
            <w:rFonts w:cstheme="minorHAnsi"/>
            <w:noProof/>
            <w:webHidden/>
          </w:rPr>
          <w:tab/>
        </w:r>
        <w:r w:rsidR="00241BF5" w:rsidRPr="00E84CDD">
          <w:rPr>
            <w:rFonts w:cstheme="minorHAnsi"/>
            <w:noProof/>
            <w:webHidden/>
          </w:rPr>
          <w:fldChar w:fldCharType="begin"/>
        </w:r>
        <w:r w:rsidR="00241BF5" w:rsidRPr="00E84CDD">
          <w:rPr>
            <w:rFonts w:cstheme="minorHAnsi"/>
            <w:noProof/>
            <w:webHidden/>
          </w:rPr>
          <w:instrText xml:space="preserve"> PAGEREF _Toc164157080 \h </w:instrText>
        </w:r>
        <w:r w:rsidR="00241BF5" w:rsidRPr="00E84CDD">
          <w:rPr>
            <w:rFonts w:cstheme="minorHAnsi"/>
            <w:noProof/>
            <w:webHidden/>
          </w:rPr>
        </w:r>
        <w:r w:rsidR="00241BF5" w:rsidRPr="00E84CDD">
          <w:rPr>
            <w:rFonts w:cstheme="minorHAnsi"/>
            <w:noProof/>
            <w:webHidden/>
          </w:rPr>
          <w:fldChar w:fldCharType="separate"/>
        </w:r>
        <w:r w:rsidR="00E43036">
          <w:rPr>
            <w:rFonts w:cstheme="minorHAnsi"/>
            <w:noProof/>
            <w:webHidden/>
          </w:rPr>
          <w:t>170</w:t>
        </w:r>
        <w:r w:rsidR="00241BF5" w:rsidRPr="00E84CDD">
          <w:rPr>
            <w:rFonts w:cstheme="minorHAnsi"/>
            <w:noProof/>
            <w:webHidden/>
          </w:rPr>
          <w:fldChar w:fldCharType="end"/>
        </w:r>
      </w:hyperlink>
    </w:p>
    <w:p w14:paraId="0EE6C90F" w14:textId="48F80B9E" w:rsidR="002B100C" w:rsidRPr="00E84CDD" w:rsidRDefault="002B100C" w:rsidP="002B100C">
      <w:pPr>
        <w:spacing w:after="0"/>
        <w:rPr>
          <w:b/>
          <w:bCs/>
          <w:noProof/>
        </w:rPr>
      </w:pPr>
      <w:r w:rsidRPr="00E84CDD">
        <w:rPr>
          <w:b/>
          <w:bCs/>
          <w:noProof/>
        </w:rPr>
        <w:fldChar w:fldCharType="end"/>
      </w:r>
    </w:p>
    <w:p w14:paraId="46BBFCDF" w14:textId="77777777" w:rsidR="002B100C" w:rsidRPr="00E84CDD" w:rsidRDefault="002B100C">
      <w:pPr>
        <w:spacing w:after="0"/>
        <w:rPr>
          <w:b/>
          <w:bCs/>
          <w:noProof/>
        </w:rPr>
      </w:pPr>
      <w:r w:rsidRPr="00E84CDD">
        <w:rPr>
          <w:b/>
          <w:bCs/>
          <w:noProof/>
        </w:rPr>
        <w:br w:type="page"/>
      </w:r>
    </w:p>
    <w:p w14:paraId="34E0C83C" w14:textId="77777777" w:rsidR="00BB065A" w:rsidRPr="00E84CDD" w:rsidRDefault="00BB065A" w:rsidP="00BB065A">
      <w:pPr>
        <w:pStyle w:val="Heading2"/>
        <w:rPr>
          <w:rFonts w:eastAsiaTheme="majorEastAsia" w:cstheme="majorBidi"/>
        </w:rPr>
      </w:pPr>
      <w:bookmarkStart w:id="1" w:name="ohrs_help_getting_started_get_st_2526"/>
      <w:bookmarkStart w:id="2" w:name="_Toc131158840"/>
      <w:bookmarkStart w:id="3" w:name="_Toc164156673"/>
      <w:bookmarkStart w:id="4" w:name="RH_PD_TOC_BK"/>
      <w:bookmarkEnd w:id="1"/>
      <w:r w:rsidRPr="00E84CDD">
        <w:rPr>
          <w:rFonts w:eastAsiaTheme="majorEastAsia" w:cstheme="majorBidi"/>
        </w:rPr>
        <w:lastRenderedPageBreak/>
        <w:t>PCMM Web Overview</w:t>
      </w:r>
      <w:bookmarkEnd w:id="2"/>
      <w:bookmarkEnd w:id="3"/>
    </w:p>
    <w:p w14:paraId="2E6E7BBE" w14:textId="77777777" w:rsidR="00BB065A" w:rsidRPr="00E84CDD" w:rsidRDefault="00BB065A" w:rsidP="00BB065A">
      <w:pPr>
        <w:rPr>
          <w:rStyle w:val="BodyTextChar"/>
          <w:rFonts w:eastAsiaTheme="minorHAnsi"/>
          <w:sz w:val="22"/>
          <w:szCs w:val="22"/>
        </w:rPr>
      </w:pPr>
      <w:r w:rsidRPr="00E84CDD">
        <w:t>The Patient Centered Management Module (PCMM) Web application assists VA facilities in implementing and monitoring patient and staff assignments in both primary care and non</w:t>
      </w:r>
      <w:r w:rsidRPr="00E84CDD">
        <w:noBreakHyphen/>
        <w:t xml:space="preserve">primary care teams. </w:t>
      </w:r>
      <w:r w:rsidRPr="00E84CDD">
        <w:rPr>
          <w:rStyle w:val="BodyTextChar"/>
          <w:rFonts w:asciiTheme="minorHAnsi" w:eastAsiaTheme="minorHAnsi" w:hAnsiTheme="minorHAnsi" w:cstheme="minorHAnsi"/>
        </w:rPr>
        <w:t>PCMM Web is a web application running in a browser.</w:t>
      </w:r>
      <w:r w:rsidRPr="00E84CDD">
        <w:rPr>
          <w:rStyle w:val="BodyTextChar"/>
          <w:rFonts w:eastAsiaTheme="minorHAnsi"/>
        </w:rPr>
        <w:t xml:space="preserve"> </w:t>
      </w:r>
    </w:p>
    <w:p w14:paraId="5F8DE89C" w14:textId="77777777" w:rsidR="00BB065A" w:rsidRPr="00E84CDD" w:rsidRDefault="00BB065A" w:rsidP="00BB065A">
      <w:r w:rsidRPr="00E84CDD">
        <w:t>The newly developed Primary Care (PC) system balances productivity with quality, access, and patient service. In a PC setting and in the Patient-Aligned Care Team (PACT) model, patients are assigned a Primary Care Provider (PCP) who is responsible for delivering essential health care, coordinating all health care services, and serving as the point of access for VA care. A team is formed based on specific care type (i.e., Primary Care, Mental Health) and aligned around a patient, including providers across multiple VA sites and in non-VA settings for efficient care coordination and communication. The PCP works together with a team of professionals which includes nurses, pharmacists, social workers, health care professions, trainees, clerks, and more. Additionally, teams can be grouped together for a larger collaborative team.</w:t>
      </w:r>
    </w:p>
    <w:p w14:paraId="6221988A" w14:textId="77777777" w:rsidR="00BB065A" w:rsidRPr="00E84CDD" w:rsidRDefault="00BB065A" w:rsidP="00BB065A">
      <w:r w:rsidRPr="00E84CDD">
        <w:t>Within PCMM Web, users can establish and define a healthcare team, assign staff and health professions trainees to positions within the team, assign patients to the team, and assign patients to practitioners, including trainees. A patient can be assigned to multiple PACT teams. Those assignments are tracked across VA stations through Multiple PACT requests, which require an approval or a denial from all involved stations. Multiple assignment requests for the same patient for different stations are allowed, but there can only be one active assignment per patient, per station at a time.</w:t>
      </w:r>
    </w:p>
    <w:p w14:paraId="3DE5C73E" w14:textId="77777777" w:rsidR="00BB065A" w:rsidRPr="00E84CDD" w:rsidRDefault="00BB065A" w:rsidP="00BB065A">
      <w:r w:rsidRPr="00E84CDD">
        <w:t xml:space="preserve">When PCMM data is entered in a standardized manner, it can be used to analyze the system and PACT workload nationally by Veterans Integrated Service Network (VISN), and by a facility and its substations, as well as at the team level. PACTs manage the overall care provided to a majority of VA health care systems, and their workload capacity is an important factor in determining the total number of patients that can be cared for in the system. </w:t>
      </w:r>
    </w:p>
    <w:p w14:paraId="33195896" w14:textId="77777777" w:rsidR="00BB065A" w:rsidRPr="00E84CDD" w:rsidRDefault="00BB065A" w:rsidP="00BB065A">
      <w:r w:rsidRPr="00E84CDD">
        <w:t xml:space="preserve">For additional PCMM Web documentation, refer to the VA Software Document Library (VDL) Web site. </w:t>
      </w:r>
    </w:p>
    <w:p w14:paraId="6E683BC5" w14:textId="77777777" w:rsidR="00BB065A" w:rsidRPr="00E84CDD" w:rsidRDefault="00000000" w:rsidP="00BB065A">
      <w:pPr>
        <w:rPr>
          <w:b/>
          <w:bCs/>
        </w:rPr>
      </w:pPr>
      <w:hyperlink r:id="rId11" w:history="1">
        <w:r w:rsidR="00BB065A" w:rsidRPr="00E84CDD">
          <w:rPr>
            <w:rStyle w:val="Hyperlink"/>
            <w:szCs w:val="20"/>
          </w:rPr>
          <w:t>http://www.va.gov/vdl/</w:t>
        </w:r>
      </w:hyperlink>
    </w:p>
    <w:p w14:paraId="2FC9E722" w14:textId="77777777" w:rsidR="00BB065A" w:rsidRPr="00E84CDD" w:rsidRDefault="00BB065A" w:rsidP="00C22366">
      <w:pPr>
        <w:pStyle w:val="Bullets"/>
      </w:pPr>
      <w:r w:rsidRPr="00E84CDD">
        <w:rPr>
          <w:b/>
        </w:rPr>
        <w:t>Note:</w:t>
      </w:r>
      <w:r w:rsidRPr="00E84CDD">
        <w:t xml:space="preserve"> The new helpdesk system ServiceNow (SN) will provide PCMM Web technical support. Contact SN at </w:t>
      </w:r>
      <w:r w:rsidR="009702D0" w:rsidRPr="00E84CDD">
        <w:t>[REDACTED</w:t>
      </w:r>
      <w:r w:rsidR="009A4318" w:rsidRPr="00E84CDD">
        <w:t>] or</w:t>
      </w:r>
      <w:r w:rsidRPr="00E84CDD">
        <w:t xml:space="preserve"> use the YourIT icon on your desktop to enter a new helpdesk ticket.</w:t>
      </w:r>
    </w:p>
    <w:p w14:paraId="6FB4D2D9" w14:textId="77777777" w:rsidR="00BB065A" w:rsidRPr="00E84CDD" w:rsidRDefault="00BB065A" w:rsidP="00BB065A">
      <w:pPr>
        <w:pStyle w:val="Picture"/>
        <w:rPr>
          <w:rFonts w:cstheme="minorHAnsi"/>
        </w:rPr>
      </w:pPr>
      <w:r w:rsidRPr="00E84CDD">
        <w:rPr>
          <w:rFonts w:cstheme="minorHAnsi"/>
        </w:rPr>
        <w:drawing>
          <wp:inline distT="0" distB="0" distL="0" distR="0" wp14:anchorId="543EBDC6" wp14:editId="429F2083">
            <wp:extent cx="819150" cy="762000"/>
            <wp:effectExtent l="0" t="0" r="0" b="0"/>
            <wp:docPr id="464" name="Picture 464" descr="YourIT Help Des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YourIT Help Desk icon."/>
                    <pic:cNvPicPr/>
                  </pic:nvPicPr>
                  <pic:blipFill>
                    <a:blip r:embed="rId12"/>
                    <a:stretch>
                      <a:fillRect/>
                    </a:stretch>
                  </pic:blipFill>
                  <pic:spPr>
                    <a:xfrm>
                      <a:off x="0" y="0"/>
                      <a:ext cx="819150" cy="762000"/>
                    </a:xfrm>
                    <a:prstGeom prst="rect">
                      <a:avLst/>
                    </a:prstGeom>
                  </pic:spPr>
                </pic:pic>
              </a:graphicData>
            </a:graphic>
          </wp:inline>
        </w:drawing>
      </w:r>
    </w:p>
    <w:p w14:paraId="0709C453" w14:textId="77777777" w:rsidR="00BB065A" w:rsidRPr="00E84CDD" w:rsidRDefault="00BB065A" w:rsidP="00BB065A">
      <w:pPr>
        <w:pStyle w:val="Heading2"/>
        <w:rPr>
          <w:rFonts w:eastAsiaTheme="majorEastAsia" w:cstheme="majorBidi"/>
        </w:rPr>
      </w:pPr>
      <w:bookmarkStart w:id="5" w:name="_Toc131158841"/>
      <w:bookmarkStart w:id="6" w:name="_Toc164156674"/>
      <w:r w:rsidRPr="00E84CDD">
        <w:rPr>
          <w:rFonts w:eastAsiaTheme="majorEastAsia" w:cstheme="majorBidi"/>
        </w:rPr>
        <w:lastRenderedPageBreak/>
        <w:t>System Requirements</w:t>
      </w:r>
      <w:bookmarkEnd w:id="5"/>
      <w:bookmarkEnd w:id="6"/>
    </w:p>
    <w:p w14:paraId="1CBD5070" w14:textId="77777777" w:rsidR="00BB065A" w:rsidRPr="00E84CDD" w:rsidRDefault="00BB065A" w:rsidP="00BB065A">
      <w:r w:rsidRPr="00E84CDD">
        <w:t>The following are system requirements for utilizing the Patient Centered Management Module (PCMM) Web application:</w:t>
      </w:r>
    </w:p>
    <w:p w14:paraId="25C39994" w14:textId="77777777" w:rsidR="00BB065A" w:rsidRPr="00E84CDD" w:rsidRDefault="00BB065A" w:rsidP="00C22366">
      <w:pPr>
        <w:pStyle w:val="Bullets"/>
      </w:pPr>
      <w:r w:rsidRPr="00E84CDD">
        <w:t>Access to the Veterans Health Administration (VHA) Intranet via Microsoft Edge browser or Google Chrome Browser.</w:t>
      </w:r>
    </w:p>
    <w:p w14:paraId="5B6AA647" w14:textId="687FDA51" w:rsidR="00BB065A" w:rsidRPr="00E84CDD" w:rsidRDefault="00C76DFE" w:rsidP="00C22366">
      <w:pPr>
        <w:pStyle w:val="Bullets"/>
      </w:pPr>
      <w:r w:rsidRPr="00E84CDD">
        <w:t>Users</w:t>
      </w:r>
      <w:r w:rsidR="00BB065A" w:rsidRPr="00E84CDD">
        <w:t xml:space="preserve"> are required to login using a PIV Card unless the user has a PIV exemption to login with network credentials.</w:t>
      </w:r>
    </w:p>
    <w:p w14:paraId="2579DCB8" w14:textId="77777777" w:rsidR="00BB065A" w:rsidRPr="00E84CDD" w:rsidRDefault="00BB065A" w:rsidP="00C22366">
      <w:pPr>
        <w:pStyle w:val="Bullets"/>
      </w:pPr>
      <w:r w:rsidRPr="00E84CDD">
        <w:t xml:space="preserve">Required “Divisions” are assigned in PCMM Web by the Principal Facility Coordinator, Principal MH Coordinator or VISN/National PCMM Staff using PCMM Webs User Management functionality via the User Management button. </w:t>
      </w:r>
    </w:p>
    <w:p w14:paraId="4F153A09" w14:textId="77777777" w:rsidR="00BB065A" w:rsidRPr="00E84CDD" w:rsidRDefault="00BB065A" w:rsidP="00C22366">
      <w:pPr>
        <w:pStyle w:val="Bullets"/>
      </w:pPr>
      <w:r w:rsidRPr="00E84CDD">
        <w:t>Required “Divisions” for Vista stations are assigned to their Vista Profile by local/regional IT staff or ADPAC.  These divisions should at a minimum match what is assigned to the user in PCMM Web. (Example: If user has division 123, 123AB, 123AC and 123AD assigned in PCMM Web, they should also have these stations assigned in VistA.)</w:t>
      </w:r>
    </w:p>
    <w:p w14:paraId="549841ED" w14:textId="142037A1" w:rsidR="00A843F8" w:rsidRPr="00E84CDD" w:rsidRDefault="00BB065A" w:rsidP="00A843F8">
      <w:pPr>
        <w:pStyle w:val="Bullets"/>
      </w:pPr>
      <w:r w:rsidRPr="00E84CDD">
        <w:t xml:space="preserve">The “SCMC PCMMR WEB USER MENU” will need to be assigned as a secondary menu option in Vista for Vista mapped stations. </w:t>
      </w:r>
    </w:p>
    <w:p w14:paraId="172233FF" w14:textId="77777777" w:rsidR="00BB065A" w:rsidRPr="00E84CDD" w:rsidRDefault="00BB065A" w:rsidP="001E3B37">
      <w:pPr>
        <w:pStyle w:val="Heading3"/>
      </w:pPr>
      <w:bookmarkStart w:id="7" w:name="_Toc131158843"/>
      <w:bookmarkStart w:id="8" w:name="_Toc164156675"/>
      <w:r w:rsidRPr="00E84CDD">
        <w:t>Access PCMM Web</w:t>
      </w:r>
      <w:bookmarkEnd w:id="7"/>
      <w:bookmarkEnd w:id="8"/>
    </w:p>
    <w:p w14:paraId="65231D68" w14:textId="5C53C803" w:rsidR="00A843F8" w:rsidRPr="00E84CDD" w:rsidRDefault="00A843F8" w:rsidP="00BB065A">
      <w:pPr>
        <w:rPr>
          <w:sz w:val="22"/>
          <w:szCs w:val="22"/>
        </w:rPr>
      </w:pPr>
      <w:r w:rsidRPr="00E84CDD">
        <w:rPr>
          <w:sz w:val="22"/>
          <w:szCs w:val="22"/>
        </w:rPr>
        <w:t xml:space="preserve">Requests for access to the PCMM application, updates to the VSSC National Coordinators List, and PCMM Mailgroup are entered and managed through </w:t>
      </w:r>
      <w:r w:rsidR="00E84CDD">
        <w:t>[REDACTED].</w:t>
      </w:r>
    </w:p>
    <w:p w14:paraId="16318C17" w14:textId="44BA1683" w:rsidR="00BB065A" w:rsidRPr="00E84CDD" w:rsidRDefault="00A843F8" w:rsidP="00BB065A">
      <w:r w:rsidRPr="00E84CDD">
        <w:t>Once given access, u</w:t>
      </w:r>
      <w:r w:rsidR="00BB065A" w:rsidRPr="00E84CDD">
        <w:t>sers can access PCMM Web using a web browser via single sign-on capabilities. Single Sign-On Internal (SSOi) is an authentication service provided by Identity Access Management (IAM) and designated for operations-based applications such as PCMM Web.  This service provides an extra layer of security when accessing the application, while reducing time associated with multiple logon/logoff activities. A PIV card is required, unless an exception to use VA User Credentials is allowed.</w:t>
      </w:r>
    </w:p>
    <w:p w14:paraId="05D808A7" w14:textId="77777777" w:rsidR="00BB065A" w:rsidRPr="00E84CDD" w:rsidRDefault="00BB065A" w:rsidP="00C22366">
      <w:pPr>
        <w:pStyle w:val="Bullets"/>
      </w:pPr>
      <w:r w:rsidRPr="00E84CDD">
        <w:t xml:space="preserve">Upon </w:t>
      </w:r>
      <w:r w:rsidRPr="00E84CDD">
        <w:rPr>
          <w:spacing w:val="-1"/>
        </w:rPr>
        <w:t>successful</w:t>
      </w:r>
      <w:r w:rsidRPr="00E84CDD">
        <w:t xml:space="preserve"> login, if user is assigned multiple facilities, </w:t>
      </w:r>
      <w:r w:rsidRPr="00E84CDD">
        <w:rPr>
          <w:spacing w:val="-1"/>
        </w:rPr>
        <w:t>the</w:t>
      </w:r>
      <w:r w:rsidRPr="00E84CDD">
        <w:t xml:space="preserve"> user is </w:t>
      </w:r>
      <w:r w:rsidRPr="00E84CDD">
        <w:rPr>
          <w:spacing w:val="-1"/>
        </w:rPr>
        <w:t>directed</w:t>
      </w:r>
      <w:r w:rsidRPr="00E84CDD">
        <w:t xml:space="preserve"> to</w:t>
      </w:r>
      <w:r w:rsidRPr="00E84CDD">
        <w:rPr>
          <w:spacing w:val="-2"/>
        </w:rPr>
        <w:t xml:space="preserve"> </w:t>
      </w:r>
      <w:r w:rsidRPr="00E84CDD">
        <w:t>the</w:t>
      </w:r>
      <w:r w:rsidRPr="00E84CDD">
        <w:rPr>
          <w:spacing w:val="2"/>
        </w:rPr>
        <w:t xml:space="preserve"> </w:t>
      </w:r>
      <w:r w:rsidRPr="00E84CDD">
        <w:rPr>
          <w:b/>
          <w:bCs/>
          <w:spacing w:val="-1"/>
        </w:rPr>
        <w:t>Select/Change</w:t>
      </w:r>
      <w:r w:rsidRPr="00E84CDD">
        <w:rPr>
          <w:b/>
          <w:bCs/>
        </w:rPr>
        <w:t xml:space="preserve"> Facility</w:t>
      </w:r>
      <w:r w:rsidRPr="00E84CDD">
        <w:rPr>
          <w:b/>
          <w:bCs/>
          <w:spacing w:val="-1"/>
        </w:rPr>
        <w:t xml:space="preserve"> </w:t>
      </w:r>
      <w:r w:rsidRPr="00E84CDD">
        <w:rPr>
          <w:b/>
          <w:bCs/>
        </w:rPr>
        <w:t xml:space="preserve">Screen </w:t>
      </w:r>
      <w:r w:rsidRPr="00E84CDD">
        <w:t>or to</w:t>
      </w:r>
      <w:r w:rsidRPr="00E84CDD">
        <w:rPr>
          <w:spacing w:val="55"/>
        </w:rPr>
        <w:t xml:space="preserve"> </w:t>
      </w:r>
      <w:r w:rsidRPr="00E84CDD">
        <w:t xml:space="preserve">the </w:t>
      </w:r>
      <w:r w:rsidRPr="00E84CDD">
        <w:rPr>
          <w:b/>
          <w:bCs/>
          <w:spacing w:val="-1"/>
        </w:rPr>
        <w:t>PCMM Web</w:t>
      </w:r>
      <w:r w:rsidRPr="00E84CDD">
        <w:rPr>
          <w:b/>
          <w:bCs/>
        </w:rPr>
        <w:t xml:space="preserve"> Home </w:t>
      </w:r>
      <w:r w:rsidRPr="00E84CDD">
        <w:rPr>
          <w:b/>
          <w:bCs/>
          <w:spacing w:val="-1"/>
        </w:rPr>
        <w:t>Page</w:t>
      </w:r>
      <w:r w:rsidRPr="00E84CDD">
        <w:rPr>
          <w:spacing w:val="-1"/>
        </w:rPr>
        <w:t>.</w:t>
      </w:r>
      <w:r w:rsidRPr="00E84CDD">
        <w:rPr>
          <w:b/>
          <w:bCs/>
        </w:rPr>
        <w:t xml:space="preserve"> </w:t>
      </w:r>
      <w:r w:rsidRPr="00E84CDD">
        <w:t xml:space="preserve">If a user is </w:t>
      </w:r>
      <w:r w:rsidRPr="00E84CDD">
        <w:rPr>
          <w:spacing w:val="-1"/>
        </w:rPr>
        <w:t>assigned</w:t>
      </w:r>
      <w:r w:rsidRPr="00E84CDD">
        <w:t xml:space="preserve"> to </w:t>
      </w:r>
      <w:r w:rsidRPr="00E84CDD">
        <w:rPr>
          <w:spacing w:val="-1"/>
        </w:rPr>
        <w:t>multiple</w:t>
      </w:r>
      <w:r w:rsidRPr="00E84CDD">
        <w:t xml:space="preserve"> </w:t>
      </w:r>
      <w:r w:rsidRPr="00E84CDD">
        <w:rPr>
          <w:spacing w:val="-1"/>
        </w:rPr>
        <w:t>facilities,</w:t>
      </w:r>
      <w:r w:rsidRPr="00E84CDD">
        <w:t xml:space="preserve"> the user </w:t>
      </w:r>
      <w:r w:rsidRPr="00E84CDD">
        <w:rPr>
          <w:spacing w:val="-1"/>
        </w:rPr>
        <w:t>must</w:t>
      </w:r>
      <w:r w:rsidRPr="00E84CDD">
        <w:t xml:space="preserve"> select </w:t>
      </w:r>
      <w:r w:rsidRPr="00E84CDD">
        <w:rPr>
          <w:spacing w:val="-1"/>
        </w:rPr>
        <w:t>the</w:t>
      </w:r>
      <w:r w:rsidRPr="00E84CDD">
        <w:t xml:space="preserve"> appropriate </w:t>
      </w:r>
      <w:r w:rsidRPr="00E84CDD">
        <w:rPr>
          <w:spacing w:val="-1"/>
        </w:rPr>
        <w:t>facility</w:t>
      </w:r>
      <w:r w:rsidRPr="00E84CDD">
        <w:t xml:space="preserve"> before proceeding.</w:t>
      </w:r>
    </w:p>
    <w:p w14:paraId="4BD0AE48" w14:textId="77777777" w:rsidR="00BB065A" w:rsidRPr="00E84CDD" w:rsidRDefault="00BB065A" w:rsidP="00C22366">
      <w:pPr>
        <w:pStyle w:val="Bullets"/>
      </w:pPr>
      <w:r w:rsidRPr="00E84CDD">
        <w:rPr>
          <w:spacing w:val="-1"/>
        </w:rPr>
        <w:t>Refer</w:t>
      </w:r>
      <w:r w:rsidRPr="00E84CDD">
        <w:t xml:space="preserve"> to </w:t>
      </w:r>
      <w:r w:rsidRPr="00E84CDD">
        <w:rPr>
          <w:b/>
          <w:bCs/>
          <w:spacing w:val="-1"/>
        </w:rPr>
        <w:t>Select/Change</w:t>
      </w:r>
      <w:r w:rsidRPr="00E84CDD">
        <w:rPr>
          <w:b/>
          <w:bCs/>
        </w:rPr>
        <w:t xml:space="preserve"> Facility </w:t>
      </w:r>
      <w:r w:rsidRPr="00E84CDD">
        <w:rPr>
          <w:spacing w:val="-1"/>
        </w:rPr>
        <w:t>section</w:t>
      </w:r>
      <w:r w:rsidRPr="00E84CDD">
        <w:t xml:space="preserve"> for </w:t>
      </w:r>
      <w:r w:rsidRPr="00E84CDD">
        <w:rPr>
          <w:spacing w:val="-1"/>
        </w:rPr>
        <w:t>additional</w:t>
      </w:r>
      <w:r w:rsidRPr="00E84CDD">
        <w:t xml:space="preserve"> </w:t>
      </w:r>
      <w:r w:rsidRPr="00E84CDD">
        <w:rPr>
          <w:spacing w:val="-1"/>
        </w:rPr>
        <w:t>information.</w:t>
      </w:r>
      <w:r w:rsidRPr="00E84CDD">
        <w:t>  If a user is only</w:t>
      </w:r>
      <w:r w:rsidRPr="00E84CDD">
        <w:rPr>
          <w:spacing w:val="83"/>
        </w:rPr>
        <w:t xml:space="preserve"> </w:t>
      </w:r>
      <w:r w:rsidRPr="00E84CDD">
        <w:t>assigned</w:t>
      </w:r>
      <w:r w:rsidRPr="00E84CDD">
        <w:rPr>
          <w:spacing w:val="-2"/>
        </w:rPr>
        <w:t xml:space="preserve"> </w:t>
      </w:r>
      <w:r w:rsidRPr="00E84CDD">
        <w:t>to</w:t>
      </w:r>
      <w:r w:rsidRPr="00E84CDD">
        <w:rPr>
          <w:spacing w:val="-1"/>
        </w:rPr>
        <w:t xml:space="preserve"> </w:t>
      </w:r>
      <w:r w:rsidRPr="00E84CDD">
        <w:t>one facility,</w:t>
      </w:r>
      <w:r w:rsidRPr="00E84CDD">
        <w:rPr>
          <w:spacing w:val="-2"/>
        </w:rPr>
        <w:t xml:space="preserve"> </w:t>
      </w:r>
      <w:r w:rsidRPr="00E84CDD">
        <w:t>the</w:t>
      </w:r>
      <w:r w:rsidRPr="00E84CDD">
        <w:rPr>
          <w:spacing w:val="1"/>
        </w:rPr>
        <w:t xml:space="preserve"> </w:t>
      </w:r>
      <w:r w:rsidRPr="00E84CDD">
        <w:rPr>
          <w:b/>
          <w:bCs/>
          <w:spacing w:val="-1"/>
        </w:rPr>
        <w:t xml:space="preserve">PCMM Web </w:t>
      </w:r>
      <w:r w:rsidRPr="00E84CDD">
        <w:rPr>
          <w:b/>
          <w:bCs/>
        </w:rPr>
        <w:t xml:space="preserve">Home </w:t>
      </w:r>
      <w:r w:rsidRPr="00E84CDD">
        <w:rPr>
          <w:b/>
          <w:bCs/>
          <w:spacing w:val="-1"/>
        </w:rPr>
        <w:t>Page</w:t>
      </w:r>
      <w:r w:rsidRPr="00E84CDD">
        <w:rPr>
          <w:b/>
          <w:bCs/>
        </w:rPr>
        <w:t xml:space="preserve"> </w:t>
      </w:r>
      <w:r w:rsidRPr="00E84CDD">
        <w:rPr>
          <w:spacing w:val="-1"/>
        </w:rPr>
        <w:t>displays for</w:t>
      </w:r>
      <w:r w:rsidRPr="00E84CDD">
        <w:t xml:space="preserve"> that </w:t>
      </w:r>
      <w:r w:rsidRPr="00E84CDD">
        <w:rPr>
          <w:spacing w:val="-1"/>
        </w:rPr>
        <w:t>facility.</w:t>
      </w:r>
      <w:r w:rsidRPr="00E84CDD">
        <w:t xml:space="preserve"> Once a user</w:t>
      </w:r>
      <w:r w:rsidRPr="00E84CDD">
        <w:rPr>
          <w:spacing w:val="39"/>
        </w:rPr>
        <w:t xml:space="preserve"> </w:t>
      </w:r>
      <w:r w:rsidRPr="00E84CDD">
        <w:t xml:space="preserve">has </w:t>
      </w:r>
      <w:r w:rsidRPr="00E84CDD">
        <w:rPr>
          <w:spacing w:val="-1"/>
        </w:rPr>
        <w:t xml:space="preserve">selected </w:t>
      </w:r>
      <w:r w:rsidRPr="00E84CDD">
        <w:t xml:space="preserve">the default </w:t>
      </w:r>
      <w:r w:rsidRPr="00E84CDD">
        <w:rPr>
          <w:spacing w:val="-1"/>
        </w:rPr>
        <w:t xml:space="preserve">facility, </w:t>
      </w:r>
      <w:r w:rsidRPr="00E84CDD">
        <w:t>the</w:t>
      </w:r>
      <w:r w:rsidRPr="00E84CDD">
        <w:rPr>
          <w:spacing w:val="2"/>
        </w:rPr>
        <w:t xml:space="preserve"> </w:t>
      </w:r>
      <w:r w:rsidRPr="00E84CDD">
        <w:rPr>
          <w:b/>
          <w:bCs/>
          <w:spacing w:val="-1"/>
        </w:rPr>
        <w:t>PCMM Web</w:t>
      </w:r>
      <w:r w:rsidRPr="00E84CDD">
        <w:rPr>
          <w:b/>
          <w:bCs/>
        </w:rPr>
        <w:t xml:space="preserve"> Home Page</w:t>
      </w:r>
      <w:r w:rsidRPr="00E84CDD">
        <w:rPr>
          <w:b/>
          <w:bCs/>
          <w:spacing w:val="-2"/>
        </w:rPr>
        <w:t xml:space="preserve"> </w:t>
      </w:r>
      <w:r w:rsidRPr="00E84CDD">
        <w:t>displays</w:t>
      </w:r>
      <w:r w:rsidRPr="00E84CDD">
        <w:rPr>
          <w:spacing w:val="-1"/>
        </w:rPr>
        <w:t xml:space="preserve"> </w:t>
      </w:r>
      <w:r w:rsidRPr="00E84CDD">
        <w:t>it.</w:t>
      </w:r>
      <w:r w:rsidRPr="00E84CDD">
        <w:rPr>
          <w:spacing w:val="58"/>
        </w:rPr>
        <w:t xml:space="preserve"> </w:t>
      </w:r>
      <w:r w:rsidRPr="00E84CDD">
        <w:t>The system</w:t>
      </w:r>
      <w:r w:rsidRPr="00E84CDD">
        <w:rPr>
          <w:spacing w:val="31"/>
        </w:rPr>
        <w:t xml:space="preserve"> </w:t>
      </w:r>
      <w:r w:rsidRPr="00E84CDD">
        <w:t>then uses</w:t>
      </w:r>
      <w:r w:rsidRPr="00E84CDD">
        <w:rPr>
          <w:spacing w:val="-1"/>
        </w:rPr>
        <w:t xml:space="preserve"> </w:t>
      </w:r>
      <w:r w:rsidRPr="00E84CDD">
        <w:t>this Facility</w:t>
      </w:r>
      <w:r w:rsidRPr="00E84CDD">
        <w:rPr>
          <w:spacing w:val="-1"/>
        </w:rPr>
        <w:t xml:space="preserve"> </w:t>
      </w:r>
      <w:r w:rsidRPr="00E84CDD">
        <w:t>in</w:t>
      </w:r>
      <w:r w:rsidRPr="00E84CDD">
        <w:rPr>
          <w:spacing w:val="-1"/>
        </w:rPr>
        <w:t xml:space="preserve"> </w:t>
      </w:r>
      <w:r w:rsidRPr="00E84CDD">
        <w:t xml:space="preserve">all </w:t>
      </w:r>
      <w:r w:rsidRPr="00E84CDD">
        <w:rPr>
          <w:spacing w:val="-1"/>
        </w:rPr>
        <w:t>subsequent</w:t>
      </w:r>
      <w:r w:rsidRPr="00E84CDD">
        <w:t xml:space="preserve"> functions. </w:t>
      </w:r>
    </w:p>
    <w:p w14:paraId="1FBAE22A" w14:textId="77777777" w:rsidR="00BB065A" w:rsidRPr="00E84CDD" w:rsidRDefault="00BB065A" w:rsidP="00263DD8">
      <w:pPr>
        <w:pStyle w:val="Heading4"/>
        <w:rPr>
          <w:rFonts w:eastAsiaTheme="majorEastAsia" w:cstheme="majorBidi"/>
        </w:rPr>
      </w:pPr>
      <w:bookmarkStart w:id="9" w:name="_Toc131158844"/>
      <w:bookmarkStart w:id="10" w:name="_Toc164156676"/>
      <w:r w:rsidRPr="00E84CDD">
        <w:rPr>
          <w:rFonts w:eastAsiaTheme="majorEastAsia" w:cstheme="majorBidi"/>
        </w:rPr>
        <w:t>SSOi with PIV</w:t>
      </w:r>
      <w:bookmarkEnd w:id="9"/>
      <w:bookmarkEnd w:id="10"/>
    </w:p>
    <w:p w14:paraId="5F832F36" w14:textId="77777777" w:rsidR="00BB065A" w:rsidRPr="00E84CDD" w:rsidRDefault="00BB065A">
      <w:pPr>
        <w:pStyle w:val="Numbered"/>
        <w:numPr>
          <w:ilvl w:val="0"/>
          <w:numId w:val="112"/>
        </w:numPr>
      </w:pPr>
      <w:r w:rsidRPr="00E84CDD">
        <w:t>Ensure your PIV card is inserted in the card reader.</w:t>
      </w:r>
    </w:p>
    <w:p w14:paraId="46B70F2C" w14:textId="77777777" w:rsidR="00BB065A" w:rsidRPr="00E84CDD" w:rsidRDefault="00B43573">
      <w:pPr>
        <w:pStyle w:val="Numbered"/>
        <w:numPr>
          <w:ilvl w:val="0"/>
          <w:numId w:val="112"/>
        </w:numPr>
      </w:pPr>
      <w:r w:rsidRPr="00E84CDD">
        <w:t xml:space="preserve">Access </w:t>
      </w:r>
      <w:r w:rsidR="00BB065A" w:rsidRPr="00E84CDD">
        <w:t>PCMM W</w:t>
      </w:r>
      <w:r w:rsidR="00A003FA" w:rsidRPr="00E84CDD">
        <w:t>eb</w:t>
      </w:r>
      <w:r w:rsidRPr="00E84CDD">
        <w:t xml:space="preserve"> through the web browser.</w:t>
      </w:r>
    </w:p>
    <w:p w14:paraId="77CDDBAE" w14:textId="77777777" w:rsidR="00BB065A" w:rsidRPr="00E84CDD" w:rsidRDefault="00BB065A">
      <w:pPr>
        <w:pStyle w:val="Numbered"/>
        <w:numPr>
          <w:ilvl w:val="0"/>
          <w:numId w:val="112"/>
        </w:numPr>
      </w:pPr>
      <w:r w:rsidRPr="00E84CDD">
        <w:rPr>
          <w:lang w:val="en"/>
        </w:rPr>
        <w:lastRenderedPageBreak/>
        <w:t>The VA Single Sign-On Screen displays</w:t>
      </w:r>
      <w:r w:rsidRPr="00E84CDD">
        <w:t xml:space="preserve">. </w:t>
      </w:r>
      <w:r w:rsidRPr="00E84CDD">
        <w:rPr>
          <w:lang w:val="en"/>
        </w:rPr>
        <w:t>Click Sign In with VA PIV Card.</w:t>
      </w:r>
    </w:p>
    <w:p w14:paraId="2F71941A" w14:textId="77777777" w:rsidR="00BB065A" w:rsidRPr="00E84CDD" w:rsidRDefault="00BB065A" w:rsidP="00C22366">
      <w:pPr>
        <w:pStyle w:val="Bullets"/>
      </w:pPr>
      <w:r w:rsidRPr="00E84CDD">
        <w:t xml:space="preserve">If the </w:t>
      </w:r>
      <w:r w:rsidRPr="00E84CDD">
        <w:rPr>
          <w:b/>
          <w:bCs/>
          <w:lang w:val="en"/>
        </w:rPr>
        <w:t xml:space="preserve">VA Single Sign-On Screen </w:t>
      </w:r>
      <w:r w:rsidRPr="00E84CDD">
        <w:rPr>
          <w:lang w:val="en"/>
        </w:rPr>
        <w:t>is not</w:t>
      </w:r>
      <w:r w:rsidRPr="00E84CDD">
        <w:rPr>
          <w:b/>
          <w:bCs/>
          <w:lang w:val="en"/>
        </w:rPr>
        <w:t xml:space="preserve"> </w:t>
      </w:r>
      <w:r w:rsidRPr="00E84CDD">
        <w:rPr>
          <w:lang w:val="en"/>
        </w:rPr>
        <w:t>displaying using Internet Explorer, ensure SSL 2.0 and SSL 3.0 are unselected in the browser security settings. I</w:t>
      </w:r>
      <w:r w:rsidRPr="00E84CDD">
        <w:t xml:space="preserve">n your browser's top right corner, click the </w:t>
      </w:r>
      <w:r w:rsidRPr="00E84CDD">
        <w:rPr>
          <w:b/>
          <w:bCs/>
        </w:rPr>
        <w:t xml:space="preserve">Tools </w:t>
      </w:r>
      <w:r w:rsidRPr="00E84CDD">
        <w:t xml:space="preserve">icon and select </w:t>
      </w:r>
      <w:r w:rsidRPr="00E84CDD">
        <w:rPr>
          <w:b/>
          <w:bCs/>
        </w:rPr>
        <w:t>Internet Options</w:t>
      </w:r>
      <w:r w:rsidRPr="00E84CDD">
        <w:t xml:space="preserve">. </w:t>
      </w:r>
      <w:r w:rsidRPr="00E84CDD">
        <w:rPr>
          <w:lang w:val="en"/>
        </w:rPr>
        <w:t xml:space="preserve">Click the </w:t>
      </w:r>
      <w:r w:rsidRPr="00E84CDD">
        <w:rPr>
          <w:b/>
          <w:bCs/>
          <w:lang w:val="en"/>
        </w:rPr>
        <w:t>Advance</w:t>
      </w:r>
      <w:r w:rsidRPr="00E84CDD">
        <w:rPr>
          <w:lang w:val="en"/>
        </w:rPr>
        <w:t xml:space="preserve"> tab and ensure the options are unselected.</w:t>
      </w:r>
    </w:p>
    <w:p w14:paraId="334B86E2" w14:textId="68713EE5" w:rsidR="00BB065A" w:rsidRPr="00E84CDD" w:rsidRDefault="00BB065A" w:rsidP="00BB065A">
      <w:pPr>
        <w:pStyle w:val="Caption"/>
      </w:pPr>
      <w:bookmarkStart w:id="11" w:name="_Toc131159022"/>
      <w:bookmarkStart w:id="12" w:name="_Toc164156854"/>
      <w:r w:rsidRPr="00E84CDD">
        <w:t xml:space="preserve">Figure </w:t>
      </w:r>
      <w:fldSimple w:instr=" SEQ Figure \* ARABIC ">
        <w:r w:rsidR="00E43036">
          <w:rPr>
            <w:noProof/>
          </w:rPr>
          <w:t>1</w:t>
        </w:r>
      </w:fldSimple>
      <w:r w:rsidRPr="00E84CDD">
        <w:t xml:space="preserve"> - Single Sign-On with PIV Card</w:t>
      </w:r>
      <w:bookmarkEnd w:id="11"/>
      <w:bookmarkEnd w:id="12"/>
    </w:p>
    <w:p w14:paraId="738252FB" w14:textId="1C4C211C"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31648" behindDoc="0" locked="1" layoutInCell="1" allowOverlap="1" wp14:anchorId="6CCCA761" wp14:editId="5377217A">
                <wp:simplePos x="0" y="0"/>
                <wp:positionH relativeFrom="column">
                  <wp:posOffset>3387725</wp:posOffset>
                </wp:positionH>
                <wp:positionV relativeFrom="paragraph">
                  <wp:posOffset>1507490</wp:posOffset>
                </wp:positionV>
                <wp:extent cx="841375" cy="301625"/>
                <wp:effectExtent l="0" t="0" r="0" b="3175"/>
                <wp:wrapNone/>
                <wp:docPr id="237" name="Rectangle: Rounded Corners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1375" cy="301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256536" id="Rectangle: Rounded Corners 237" o:spid="_x0000_s1026" style="position:absolute;margin-left:266.75pt;margin-top:118.7pt;width:66.25pt;height:23.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A9EC07D" wp14:editId="072AAA77">
            <wp:extent cx="5873750" cy="3122084"/>
            <wp:effectExtent l="0" t="0" r="0" b="2540"/>
            <wp:docPr id="421" name="Picture 421" descr="VA Single Sign-on shown on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VA Single Sign-on shown on web page."/>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906038" cy="3139246"/>
                    </a:xfrm>
                    <a:prstGeom prst="rect">
                      <a:avLst/>
                    </a:prstGeom>
                    <a:noFill/>
                    <a:ln>
                      <a:noFill/>
                    </a:ln>
                  </pic:spPr>
                </pic:pic>
              </a:graphicData>
            </a:graphic>
          </wp:inline>
        </w:drawing>
      </w:r>
    </w:p>
    <w:p w14:paraId="69B660F1" w14:textId="77777777" w:rsidR="00BB065A" w:rsidRPr="00E84CDD" w:rsidRDefault="00BB065A" w:rsidP="00C22366">
      <w:pPr>
        <w:pStyle w:val="Bullets"/>
      </w:pPr>
      <w:r w:rsidRPr="00E84CDD">
        <w:rPr>
          <w:lang w:val="en"/>
        </w:rPr>
        <w:t xml:space="preserve">The system will verify and read the PIV card. If found, the </w:t>
      </w:r>
      <w:r w:rsidRPr="00E84CDD">
        <w:rPr>
          <w:b/>
          <w:bCs/>
          <w:lang w:val="en"/>
        </w:rPr>
        <w:t>Windows Security</w:t>
      </w:r>
      <w:r w:rsidRPr="00E84CDD">
        <w:rPr>
          <w:lang w:val="en"/>
        </w:rPr>
        <w:t xml:space="preserve"> box displays with the list of certificates associated with the PIV card.</w:t>
      </w:r>
    </w:p>
    <w:p w14:paraId="14B1DDD6" w14:textId="77777777" w:rsidR="00BB065A" w:rsidRPr="00E84CDD" w:rsidRDefault="00BB065A">
      <w:pPr>
        <w:pStyle w:val="Numbered"/>
        <w:numPr>
          <w:ilvl w:val="0"/>
          <w:numId w:val="115"/>
        </w:numPr>
      </w:pPr>
      <w:r w:rsidRPr="00E84CDD">
        <w:rPr>
          <w:lang w:val="en"/>
        </w:rPr>
        <w:t xml:space="preserve">Select the </w:t>
      </w:r>
      <w:r w:rsidRPr="00E84CDD">
        <w:rPr>
          <w:b/>
          <w:bCs/>
          <w:lang w:val="en"/>
        </w:rPr>
        <w:t xml:space="preserve">certificate </w:t>
      </w:r>
      <w:r w:rsidRPr="00E84CDD">
        <w:rPr>
          <w:lang w:val="en"/>
        </w:rPr>
        <w:t>and click</w:t>
      </w:r>
      <w:r w:rsidRPr="00E84CDD">
        <w:rPr>
          <w:b/>
          <w:bCs/>
          <w:lang w:val="en"/>
        </w:rPr>
        <w:t xml:space="preserve"> OK</w:t>
      </w:r>
      <w:r w:rsidRPr="00E84CDD">
        <w:rPr>
          <w:lang w:val="en"/>
        </w:rPr>
        <w:t xml:space="preserve"> to display </w:t>
      </w:r>
      <w:r w:rsidRPr="00E84CDD">
        <w:rPr>
          <w:b/>
          <w:bCs/>
          <w:lang w:val="en"/>
        </w:rPr>
        <w:t>the ActivClient Login</w:t>
      </w:r>
      <w:r w:rsidRPr="00E84CDD">
        <w:rPr>
          <w:lang w:val="en"/>
        </w:rPr>
        <w:t xml:space="preserve"> window.</w:t>
      </w:r>
    </w:p>
    <w:p w14:paraId="06981DE2" w14:textId="77777777" w:rsidR="00CF168E" w:rsidRPr="00E84CDD" w:rsidRDefault="00BB065A">
      <w:pPr>
        <w:pStyle w:val="Numbered"/>
        <w:numPr>
          <w:ilvl w:val="0"/>
          <w:numId w:val="115"/>
        </w:numPr>
        <w:rPr>
          <w:color w:val="000000"/>
        </w:rPr>
      </w:pPr>
      <w:r w:rsidRPr="00E84CDD">
        <w:t xml:space="preserve">If more than one certificate displays, select </w:t>
      </w:r>
      <w:r w:rsidRPr="00E84CDD">
        <w:rPr>
          <w:b/>
          <w:bCs/>
        </w:rPr>
        <w:t>Click here to view certificate properties</w:t>
      </w:r>
      <w:r w:rsidRPr="00E84CDD">
        <w:t xml:space="preserve"> link to display the </w:t>
      </w:r>
      <w:r w:rsidRPr="00E84CDD">
        <w:rPr>
          <w:b/>
          <w:bCs/>
        </w:rPr>
        <w:t>Certificate Details</w:t>
      </w:r>
      <w:r w:rsidRPr="00E84CDD">
        <w:t xml:space="preserve"> box. Select the Certificate Path tab and scroll to ensure the certificate ends </w:t>
      </w:r>
      <w:r w:rsidRPr="00E84CDD">
        <w:rPr>
          <w:b/>
          <w:bCs/>
        </w:rPr>
        <w:t>internal PIV Authentication</w:t>
      </w:r>
      <w:r w:rsidRPr="00E84CDD">
        <w:t xml:space="preserve">. </w:t>
      </w:r>
    </w:p>
    <w:p w14:paraId="14BF10FD" w14:textId="77777777" w:rsidR="00BB065A" w:rsidRPr="00E84CDD" w:rsidRDefault="00BB065A">
      <w:pPr>
        <w:pStyle w:val="Numbered"/>
        <w:numPr>
          <w:ilvl w:val="0"/>
          <w:numId w:val="115"/>
        </w:numPr>
      </w:pPr>
      <w:r w:rsidRPr="00E84CDD">
        <w:rPr>
          <w:lang w:val="en"/>
        </w:rPr>
        <w:t xml:space="preserve">Enter your </w:t>
      </w:r>
      <w:r w:rsidRPr="00E84CDD">
        <w:rPr>
          <w:b/>
          <w:bCs/>
          <w:lang w:val="en"/>
        </w:rPr>
        <w:t>Pin Number</w:t>
      </w:r>
      <w:r w:rsidRPr="00E84CDD">
        <w:rPr>
          <w:lang w:val="en"/>
        </w:rPr>
        <w:t xml:space="preserve"> and click </w:t>
      </w:r>
      <w:r w:rsidRPr="00E84CDD">
        <w:rPr>
          <w:b/>
          <w:bCs/>
          <w:lang w:val="en"/>
        </w:rPr>
        <w:t>OK</w:t>
      </w:r>
      <w:r w:rsidRPr="00E84CDD">
        <w:rPr>
          <w:lang w:val="en"/>
        </w:rPr>
        <w:t>.</w:t>
      </w:r>
    </w:p>
    <w:p w14:paraId="00FB81FF" w14:textId="77777777" w:rsidR="00BB065A" w:rsidRPr="00E84CDD" w:rsidRDefault="00BB065A">
      <w:pPr>
        <w:pStyle w:val="Numbered"/>
        <w:numPr>
          <w:ilvl w:val="0"/>
          <w:numId w:val="115"/>
        </w:numPr>
      </w:pPr>
      <w:r w:rsidRPr="00E84CDD">
        <w:rPr>
          <w:lang w:val="en"/>
        </w:rPr>
        <w:t xml:space="preserve">Once the system verifies the PIV card and Pin Number match, the </w:t>
      </w:r>
      <w:r w:rsidRPr="00E84CDD">
        <w:rPr>
          <w:b/>
          <w:bCs/>
          <w:lang w:val="en"/>
        </w:rPr>
        <w:t>Select/Change Facility</w:t>
      </w:r>
      <w:r w:rsidRPr="00E84CDD">
        <w:rPr>
          <w:lang w:val="en"/>
        </w:rPr>
        <w:t xml:space="preserve"> </w:t>
      </w:r>
      <w:r w:rsidRPr="00E84CDD">
        <w:rPr>
          <w:b/>
          <w:bCs/>
          <w:lang w:val="en"/>
        </w:rPr>
        <w:t xml:space="preserve">Screen </w:t>
      </w:r>
      <w:r w:rsidRPr="00E84CDD">
        <w:rPr>
          <w:lang w:val="en"/>
        </w:rPr>
        <w:t xml:space="preserve">displays or the </w:t>
      </w:r>
      <w:r w:rsidRPr="00E84CDD">
        <w:rPr>
          <w:b/>
          <w:bCs/>
          <w:lang w:val="en"/>
        </w:rPr>
        <w:t>PCMM Web Home Page</w:t>
      </w:r>
      <w:r w:rsidRPr="00E84CDD">
        <w:rPr>
          <w:lang w:val="en"/>
        </w:rPr>
        <w:t xml:space="preserve">. </w:t>
      </w:r>
    </w:p>
    <w:p w14:paraId="4BB6BD12" w14:textId="77777777" w:rsidR="00BB065A" w:rsidRPr="00E84CDD" w:rsidRDefault="00BB065A" w:rsidP="00C22366">
      <w:pPr>
        <w:pStyle w:val="Bullets"/>
      </w:pPr>
      <w:r w:rsidRPr="00E84CDD">
        <w:t>If the user</w:t>
      </w:r>
      <w:r w:rsidRPr="00E84CDD">
        <w:rPr>
          <w:spacing w:val="-1"/>
        </w:rPr>
        <w:t xml:space="preserve"> </w:t>
      </w:r>
      <w:r w:rsidRPr="00E84CDD">
        <w:t xml:space="preserve">is </w:t>
      </w:r>
      <w:r w:rsidRPr="00E84CDD">
        <w:rPr>
          <w:i/>
          <w:iCs/>
        </w:rPr>
        <w:t xml:space="preserve">only </w:t>
      </w:r>
      <w:r w:rsidRPr="00E84CDD">
        <w:rPr>
          <w:spacing w:val="-1"/>
        </w:rPr>
        <w:t>authorized</w:t>
      </w:r>
      <w:r w:rsidRPr="00E84CDD">
        <w:t xml:space="preserve"> to a </w:t>
      </w:r>
      <w:r w:rsidRPr="00E84CDD">
        <w:rPr>
          <w:spacing w:val="-1"/>
        </w:rPr>
        <w:t>single</w:t>
      </w:r>
      <w:r w:rsidRPr="00E84CDD">
        <w:t xml:space="preserve"> </w:t>
      </w:r>
      <w:r w:rsidRPr="00E84CDD">
        <w:rPr>
          <w:spacing w:val="-1"/>
        </w:rPr>
        <w:t>facility, the</w:t>
      </w:r>
      <w:r w:rsidRPr="00E84CDD">
        <w:t xml:space="preserve"> system</w:t>
      </w:r>
      <w:r w:rsidRPr="00E84CDD">
        <w:rPr>
          <w:spacing w:val="-2"/>
        </w:rPr>
        <w:t xml:space="preserve"> </w:t>
      </w:r>
      <w:r w:rsidRPr="00E84CDD">
        <w:t>defaults to</w:t>
      </w:r>
      <w:r w:rsidRPr="00E84CDD">
        <w:rPr>
          <w:spacing w:val="-1"/>
        </w:rPr>
        <w:t xml:space="preserve"> </w:t>
      </w:r>
      <w:r w:rsidRPr="00E84CDD">
        <w:t>the</w:t>
      </w:r>
      <w:r w:rsidRPr="00E84CDD">
        <w:rPr>
          <w:spacing w:val="49"/>
        </w:rPr>
        <w:t xml:space="preserve"> </w:t>
      </w:r>
      <w:r w:rsidRPr="00E84CDD">
        <w:t>authorized facility. The</w:t>
      </w:r>
      <w:r w:rsidRPr="00E84CDD">
        <w:rPr>
          <w:spacing w:val="-2"/>
        </w:rPr>
        <w:t xml:space="preserve"> </w:t>
      </w:r>
      <w:r w:rsidRPr="00E84CDD">
        <w:t xml:space="preserve">user does </w:t>
      </w:r>
      <w:r w:rsidRPr="00E84CDD">
        <w:rPr>
          <w:spacing w:val="-1"/>
        </w:rPr>
        <w:t>not</w:t>
      </w:r>
      <w:r w:rsidRPr="00E84CDD">
        <w:t xml:space="preserve"> have to </w:t>
      </w:r>
      <w:r w:rsidRPr="00E84CDD">
        <w:rPr>
          <w:spacing w:val="-1"/>
        </w:rPr>
        <w:t>select</w:t>
      </w:r>
      <w:r w:rsidRPr="00E84CDD">
        <w:t xml:space="preserve"> </w:t>
      </w:r>
      <w:r w:rsidRPr="00E84CDD">
        <w:rPr>
          <w:spacing w:val="-1"/>
        </w:rPr>
        <w:t>it</w:t>
      </w:r>
      <w:r w:rsidRPr="00E84CDD">
        <w:t xml:space="preserve"> upon login. The System</w:t>
      </w:r>
      <w:r w:rsidRPr="00E84CDD">
        <w:rPr>
          <w:spacing w:val="28"/>
        </w:rPr>
        <w:t xml:space="preserve"> </w:t>
      </w:r>
      <w:r w:rsidRPr="00E84CDD">
        <w:t xml:space="preserve">recognizes </w:t>
      </w:r>
      <w:r w:rsidRPr="00E84CDD">
        <w:rPr>
          <w:spacing w:val="-1"/>
        </w:rPr>
        <w:t>this</w:t>
      </w:r>
      <w:r w:rsidRPr="00E84CDD">
        <w:t xml:space="preserve"> access </w:t>
      </w:r>
      <w:r w:rsidRPr="00E84CDD">
        <w:rPr>
          <w:spacing w:val="-1"/>
        </w:rPr>
        <w:t>and</w:t>
      </w:r>
      <w:r w:rsidRPr="00E84CDD">
        <w:t xml:space="preserve"> uses the </w:t>
      </w:r>
      <w:r w:rsidRPr="00E84CDD">
        <w:rPr>
          <w:spacing w:val="-1"/>
        </w:rPr>
        <w:t>selected</w:t>
      </w:r>
      <w:r w:rsidRPr="00E84CDD">
        <w:t xml:space="preserve"> </w:t>
      </w:r>
      <w:r w:rsidRPr="00E84CDD">
        <w:rPr>
          <w:spacing w:val="-1"/>
        </w:rPr>
        <w:t>facility</w:t>
      </w:r>
      <w:r w:rsidRPr="00E84CDD">
        <w:t xml:space="preserve"> in</w:t>
      </w:r>
      <w:r w:rsidRPr="00E84CDD">
        <w:rPr>
          <w:spacing w:val="-1"/>
        </w:rPr>
        <w:t xml:space="preserve"> </w:t>
      </w:r>
      <w:r w:rsidRPr="00E84CDD">
        <w:t>all</w:t>
      </w:r>
      <w:r w:rsidRPr="00E84CDD">
        <w:rPr>
          <w:spacing w:val="-1"/>
        </w:rPr>
        <w:t xml:space="preserve"> subsequent</w:t>
      </w:r>
      <w:r w:rsidRPr="00E84CDD">
        <w:t xml:space="preserve"> </w:t>
      </w:r>
      <w:r w:rsidRPr="00E84CDD">
        <w:rPr>
          <w:spacing w:val="-1"/>
        </w:rPr>
        <w:t>functions</w:t>
      </w:r>
    </w:p>
    <w:p w14:paraId="3C80468A" w14:textId="77777777" w:rsidR="00BB065A" w:rsidRPr="00E84CDD" w:rsidRDefault="00BB065A" w:rsidP="00C22366">
      <w:pPr>
        <w:pStyle w:val="Bullets"/>
      </w:pPr>
      <w:r w:rsidRPr="00E84CDD">
        <w:t>If the user</w:t>
      </w:r>
      <w:r w:rsidRPr="00E84CDD">
        <w:rPr>
          <w:spacing w:val="-1"/>
        </w:rPr>
        <w:t xml:space="preserve"> </w:t>
      </w:r>
      <w:r w:rsidRPr="00E84CDD">
        <w:t>is</w:t>
      </w:r>
      <w:r w:rsidRPr="00E84CDD">
        <w:rPr>
          <w:spacing w:val="-1"/>
        </w:rPr>
        <w:t xml:space="preserve"> </w:t>
      </w:r>
      <w:r w:rsidRPr="00E84CDD">
        <w:t xml:space="preserve">authorized </w:t>
      </w:r>
      <w:r w:rsidRPr="00E84CDD">
        <w:rPr>
          <w:spacing w:val="-1"/>
        </w:rPr>
        <w:t>to</w:t>
      </w:r>
      <w:r w:rsidRPr="00E84CDD">
        <w:t xml:space="preserve"> access </w:t>
      </w:r>
      <w:r w:rsidRPr="00E84CDD">
        <w:rPr>
          <w:spacing w:val="-1"/>
        </w:rPr>
        <w:t>multiple</w:t>
      </w:r>
      <w:r w:rsidRPr="00E84CDD">
        <w:t xml:space="preserve"> </w:t>
      </w:r>
      <w:r w:rsidRPr="00E84CDD">
        <w:rPr>
          <w:spacing w:val="-1"/>
        </w:rPr>
        <w:t>facilities:</w:t>
      </w:r>
    </w:p>
    <w:p w14:paraId="201EE9C3" w14:textId="77777777" w:rsidR="00BB065A" w:rsidRPr="00E84CDD" w:rsidRDefault="00BB065A" w:rsidP="00C22366">
      <w:pPr>
        <w:pStyle w:val="Bullets"/>
      </w:pPr>
      <w:r w:rsidRPr="00E84CDD">
        <w:t xml:space="preserve">If the user </w:t>
      </w:r>
      <w:r w:rsidRPr="00E84CDD">
        <w:rPr>
          <w:spacing w:val="-1"/>
        </w:rPr>
        <w:t>has</w:t>
      </w:r>
      <w:r w:rsidRPr="00E84CDD">
        <w:t xml:space="preserve"> </w:t>
      </w:r>
      <w:r w:rsidRPr="00E84CDD">
        <w:rPr>
          <w:spacing w:val="-1"/>
        </w:rPr>
        <w:t>previously</w:t>
      </w:r>
      <w:r w:rsidRPr="00E84CDD">
        <w:t xml:space="preserve"> </w:t>
      </w:r>
      <w:r w:rsidRPr="00E84CDD">
        <w:rPr>
          <w:spacing w:val="-1"/>
        </w:rPr>
        <w:t>selected</w:t>
      </w:r>
      <w:r w:rsidRPr="00E84CDD">
        <w:t xml:space="preserve"> a</w:t>
      </w:r>
      <w:r w:rsidRPr="00E84CDD">
        <w:rPr>
          <w:spacing w:val="-1"/>
        </w:rPr>
        <w:t xml:space="preserve"> </w:t>
      </w:r>
      <w:r w:rsidRPr="00E84CDD">
        <w:t xml:space="preserve">default </w:t>
      </w:r>
      <w:r w:rsidRPr="00E84CDD">
        <w:rPr>
          <w:spacing w:val="-1"/>
        </w:rPr>
        <w:t>facility,</w:t>
      </w:r>
      <w:r w:rsidRPr="00E84CDD">
        <w:t xml:space="preserve"> the </w:t>
      </w:r>
      <w:r w:rsidRPr="00E84CDD">
        <w:rPr>
          <w:spacing w:val="-1"/>
        </w:rPr>
        <w:t>user</w:t>
      </w:r>
      <w:r w:rsidRPr="00E84CDD">
        <w:rPr>
          <w:spacing w:val="2"/>
        </w:rPr>
        <w:t xml:space="preserve"> </w:t>
      </w:r>
      <w:r w:rsidRPr="00E84CDD">
        <w:t xml:space="preserve">does not </w:t>
      </w:r>
      <w:r w:rsidRPr="00E84CDD">
        <w:rPr>
          <w:spacing w:val="-1"/>
        </w:rPr>
        <w:t>have</w:t>
      </w:r>
      <w:r w:rsidRPr="00E84CDD">
        <w:t xml:space="preserve"> to</w:t>
      </w:r>
      <w:r w:rsidRPr="00E84CDD">
        <w:rPr>
          <w:spacing w:val="55"/>
        </w:rPr>
        <w:t xml:space="preserve"> </w:t>
      </w:r>
      <w:r w:rsidRPr="00E84CDD">
        <w:t xml:space="preserve">select a </w:t>
      </w:r>
      <w:r w:rsidRPr="00E84CDD">
        <w:rPr>
          <w:spacing w:val="-1"/>
        </w:rPr>
        <w:t>facility</w:t>
      </w:r>
      <w:r w:rsidRPr="00E84CDD">
        <w:t xml:space="preserve"> upon </w:t>
      </w:r>
      <w:r w:rsidRPr="00E84CDD">
        <w:rPr>
          <w:spacing w:val="-1"/>
        </w:rPr>
        <w:t>login.</w:t>
      </w:r>
      <w:r w:rsidRPr="00E84CDD">
        <w:t xml:space="preserve"> The system</w:t>
      </w:r>
      <w:r w:rsidRPr="00E84CDD">
        <w:rPr>
          <w:spacing w:val="-2"/>
        </w:rPr>
        <w:t xml:space="preserve"> </w:t>
      </w:r>
      <w:r w:rsidRPr="00E84CDD">
        <w:t>defaults to</w:t>
      </w:r>
      <w:r w:rsidRPr="00E84CDD">
        <w:rPr>
          <w:spacing w:val="-1"/>
        </w:rPr>
        <w:t xml:space="preserve"> </w:t>
      </w:r>
      <w:r w:rsidRPr="00E84CDD">
        <w:t xml:space="preserve">the </w:t>
      </w:r>
      <w:r w:rsidRPr="00E84CDD">
        <w:rPr>
          <w:spacing w:val="-1"/>
        </w:rPr>
        <w:t>specified</w:t>
      </w:r>
      <w:r w:rsidRPr="00E84CDD">
        <w:t xml:space="preserve"> default</w:t>
      </w:r>
      <w:r w:rsidRPr="00E84CDD">
        <w:rPr>
          <w:spacing w:val="37"/>
        </w:rPr>
        <w:t xml:space="preserve"> </w:t>
      </w:r>
      <w:r w:rsidRPr="00E84CDD">
        <w:t>facility and</w:t>
      </w:r>
      <w:r w:rsidRPr="00E84CDD">
        <w:rPr>
          <w:spacing w:val="-1"/>
        </w:rPr>
        <w:t xml:space="preserve"> </w:t>
      </w:r>
      <w:r w:rsidRPr="00E84CDD">
        <w:t xml:space="preserve">uses this </w:t>
      </w:r>
      <w:r w:rsidRPr="00E84CDD">
        <w:rPr>
          <w:spacing w:val="-1"/>
        </w:rPr>
        <w:t>facility</w:t>
      </w:r>
      <w:r w:rsidRPr="00E84CDD">
        <w:t xml:space="preserve"> in </w:t>
      </w:r>
      <w:r w:rsidRPr="00E84CDD">
        <w:rPr>
          <w:spacing w:val="-1"/>
        </w:rPr>
        <w:t>all</w:t>
      </w:r>
      <w:r w:rsidRPr="00E84CDD">
        <w:t xml:space="preserve"> </w:t>
      </w:r>
      <w:r w:rsidRPr="00E84CDD">
        <w:rPr>
          <w:spacing w:val="-1"/>
        </w:rPr>
        <w:lastRenderedPageBreak/>
        <w:t>subsequent</w:t>
      </w:r>
      <w:r w:rsidRPr="00E84CDD">
        <w:t xml:space="preserve"> functions.  To change the facility, click the </w:t>
      </w:r>
      <w:r w:rsidRPr="00E84CDD">
        <w:rPr>
          <w:b/>
          <w:bCs/>
        </w:rPr>
        <w:t>Facility name link</w:t>
      </w:r>
      <w:r w:rsidRPr="00E84CDD">
        <w:t xml:space="preserve"> in the header bar to display the </w:t>
      </w:r>
      <w:r w:rsidRPr="00E84CDD">
        <w:rPr>
          <w:b/>
          <w:bCs/>
        </w:rPr>
        <w:t>Select/Change Facility</w:t>
      </w:r>
      <w:r w:rsidRPr="00E84CDD">
        <w:t xml:space="preserve"> page </w:t>
      </w:r>
    </w:p>
    <w:p w14:paraId="5CFA9835" w14:textId="77777777" w:rsidR="00BB065A" w:rsidRPr="00E84CDD" w:rsidRDefault="00BB065A" w:rsidP="00263DD8">
      <w:pPr>
        <w:pStyle w:val="Heading5"/>
      </w:pPr>
      <w:bookmarkStart w:id="13" w:name="_Toc475956446"/>
      <w:bookmarkStart w:id="14" w:name="_Toc164156677"/>
      <w:r w:rsidRPr="00E84CDD">
        <w:t>Using VA Network ID and Password</w:t>
      </w:r>
      <w:bookmarkEnd w:id="13"/>
      <w:bookmarkEnd w:id="14"/>
    </w:p>
    <w:p w14:paraId="14AE1634" w14:textId="77777777" w:rsidR="00BB065A" w:rsidRPr="00E84CDD" w:rsidRDefault="00BB065A" w:rsidP="00BB065A">
      <w:r w:rsidRPr="00E84CDD">
        <w:t xml:space="preserve">In some cases, a user may sign-in with their </w:t>
      </w:r>
      <w:r w:rsidRPr="00E84CDD">
        <w:rPr>
          <w:b/>
          <w:bCs/>
        </w:rPr>
        <w:t>VA Network Username</w:t>
      </w:r>
      <w:r w:rsidRPr="00E84CDD">
        <w:t xml:space="preserve"> and </w:t>
      </w:r>
      <w:r w:rsidRPr="00E84CDD">
        <w:rPr>
          <w:b/>
          <w:bCs/>
        </w:rPr>
        <w:t>Password</w:t>
      </w:r>
      <w:r w:rsidRPr="00E84CDD">
        <w:t>. This is only to be utilized when a PIV exemption is required.  User must call VA Help Desk and request this exemption for this option to be utilized</w:t>
      </w:r>
    </w:p>
    <w:p w14:paraId="75968069" w14:textId="77777777" w:rsidR="00BB065A" w:rsidRPr="00E84CDD" w:rsidRDefault="00BB065A">
      <w:pPr>
        <w:pStyle w:val="Numbered"/>
        <w:numPr>
          <w:ilvl w:val="0"/>
          <w:numId w:val="113"/>
        </w:numPr>
      </w:pPr>
      <w:r w:rsidRPr="00E84CDD">
        <w:rPr>
          <w:lang w:val="en"/>
        </w:rPr>
        <w:t>On the VA Single Sign-On Screen, click the View Other Sign-On Options link to display the VA Single Sign-On box.</w:t>
      </w:r>
    </w:p>
    <w:p w14:paraId="29C92CD7" w14:textId="3CABC9E6" w:rsidR="00BB065A" w:rsidRPr="00E84CDD" w:rsidRDefault="00BB065A" w:rsidP="00BB065A">
      <w:pPr>
        <w:pStyle w:val="Caption"/>
      </w:pPr>
      <w:bookmarkStart w:id="15" w:name="_Toc131159026"/>
      <w:bookmarkStart w:id="16" w:name="_Toc164156855"/>
      <w:r w:rsidRPr="00E84CDD">
        <w:t xml:space="preserve">Figure </w:t>
      </w:r>
      <w:fldSimple w:instr=" SEQ Figure \* ARABIC ">
        <w:r w:rsidR="00E43036">
          <w:rPr>
            <w:noProof/>
          </w:rPr>
          <w:t>2</w:t>
        </w:r>
      </w:fldSimple>
      <w:r w:rsidRPr="00E84CDD">
        <w:t xml:space="preserve"> - Signing in Using VA Network ID and Password</w:t>
      </w:r>
      <w:bookmarkEnd w:id="15"/>
      <w:bookmarkEnd w:id="16"/>
    </w:p>
    <w:p w14:paraId="25C9EEC7" w14:textId="0797DA3F" w:rsidR="00BB065A" w:rsidRPr="00E84CDD" w:rsidRDefault="00BB065A" w:rsidP="00BB065A">
      <w:pPr>
        <w:pStyle w:val="Picture"/>
        <w:rPr>
          <w:rFonts w:cstheme="minorHAnsi"/>
        </w:rPr>
      </w:pPr>
      <w:r w:rsidRPr="00E84CDD">
        <w:rPr>
          <w:rFonts w:cstheme="minorHAnsi"/>
        </w:rPr>
        <w:drawing>
          <wp:inline distT="0" distB="0" distL="0" distR="0" wp14:anchorId="290CF06A" wp14:editId="45B36C5D">
            <wp:extent cx="3906520" cy="1951695"/>
            <wp:effectExtent l="0" t="0" r="0" b="0"/>
            <wp:docPr id="446" name="Picture 446" descr="VA Single Sign-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VA Single Sign-on image"/>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925971" cy="1961413"/>
                    </a:xfrm>
                    <a:prstGeom prst="rect">
                      <a:avLst/>
                    </a:prstGeom>
                    <a:noFill/>
                    <a:ln>
                      <a:noFill/>
                    </a:ln>
                  </pic:spPr>
                </pic:pic>
              </a:graphicData>
            </a:graphic>
          </wp:inline>
        </w:drawing>
      </w:r>
    </w:p>
    <w:p w14:paraId="4EDA0463" w14:textId="77777777" w:rsidR="00BB065A" w:rsidRPr="00E84CDD" w:rsidRDefault="00BB065A">
      <w:pPr>
        <w:pStyle w:val="Numbered"/>
        <w:numPr>
          <w:ilvl w:val="0"/>
          <w:numId w:val="115"/>
        </w:numPr>
      </w:pPr>
      <w:r w:rsidRPr="00E84CDD">
        <w:rPr>
          <w:lang w:val="en"/>
        </w:rPr>
        <w:t>Click Sign in with VA Network ID.</w:t>
      </w:r>
    </w:p>
    <w:p w14:paraId="1CE7175E" w14:textId="77777777" w:rsidR="00BB065A" w:rsidRPr="00E84CDD" w:rsidRDefault="00BB065A">
      <w:pPr>
        <w:pStyle w:val="Numbered"/>
        <w:numPr>
          <w:ilvl w:val="0"/>
          <w:numId w:val="115"/>
        </w:numPr>
      </w:pPr>
      <w:r w:rsidRPr="00E84CDD">
        <w:rPr>
          <w:b/>
          <w:bCs/>
          <w:lang w:val="en"/>
        </w:rPr>
        <w:t>The VA Single Sign-On</w:t>
      </w:r>
      <w:r w:rsidRPr="00E84CDD">
        <w:rPr>
          <w:lang w:val="en"/>
        </w:rPr>
        <w:t xml:space="preserve"> box displays text fields to enter your </w:t>
      </w:r>
      <w:r w:rsidRPr="00E84CDD">
        <w:rPr>
          <w:b/>
          <w:bCs/>
          <w:lang w:val="en"/>
        </w:rPr>
        <w:t>VA Network ID</w:t>
      </w:r>
      <w:r w:rsidRPr="00E84CDD">
        <w:rPr>
          <w:lang w:val="en"/>
        </w:rPr>
        <w:t xml:space="preserve"> and</w:t>
      </w:r>
      <w:r w:rsidRPr="00E84CDD">
        <w:rPr>
          <w:b/>
          <w:bCs/>
          <w:lang w:val="en"/>
        </w:rPr>
        <w:t xml:space="preserve"> Password</w:t>
      </w:r>
      <w:r w:rsidRPr="00E84CDD">
        <w:rPr>
          <w:lang w:val="en"/>
        </w:rPr>
        <w:t xml:space="preserve">. Click </w:t>
      </w:r>
      <w:r w:rsidRPr="00E84CDD">
        <w:rPr>
          <w:b/>
          <w:bCs/>
          <w:lang w:val="en"/>
        </w:rPr>
        <w:t>Sign-In</w:t>
      </w:r>
      <w:r w:rsidRPr="00E84CDD">
        <w:rPr>
          <w:lang w:val="en"/>
        </w:rPr>
        <w:t>.</w:t>
      </w:r>
    </w:p>
    <w:p w14:paraId="68783CF9" w14:textId="77777777" w:rsidR="00BB065A" w:rsidRPr="00E84CDD" w:rsidRDefault="00BB065A">
      <w:pPr>
        <w:pStyle w:val="Numbered"/>
        <w:numPr>
          <w:ilvl w:val="0"/>
          <w:numId w:val="115"/>
        </w:numPr>
      </w:pPr>
      <w:r w:rsidRPr="00E84CDD">
        <w:rPr>
          <w:lang w:val="en"/>
        </w:rPr>
        <w:t>The system will verify the user and be redirected to the </w:t>
      </w:r>
      <w:r w:rsidRPr="00E84CDD">
        <w:rPr>
          <w:b/>
          <w:bCs/>
          <w:lang w:val="en"/>
        </w:rPr>
        <w:t>Select/Change Facility Screen</w:t>
      </w:r>
      <w:r w:rsidRPr="00E84CDD">
        <w:rPr>
          <w:lang w:val="en"/>
        </w:rPr>
        <w:t xml:space="preserve"> or the </w:t>
      </w:r>
      <w:r w:rsidRPr="00E84CDD">
        <w:rPr>
          <w:b/>
          <w:bCs/>
          <w:lang w:val="en"/>
        </w:rPr>
        <w:t>PCMM Web Home Page</w:t>
      </w:r>
      <w:r w:rsidRPr="00E84CDD">
        <w:rPr>
          <w:lang w:val="en"/>
        </w:rPr>
        <w:t xml:space="preserve">. </w:t>
      </w:r>
    </w:p>
    <w:p w14:paraId="67C815C4" w14:textId="77777777" w:rsidR="00BB065A" w:rsidRPr="00E84CDD" w:rsidRDefault="00BB065A" w:rsidP="00263DD8">
      <w:pPr>
        <w:pStyle w:val="Heading5"/>
      </w:pPr>
      <w:bookmarkStart w:id="17" w:name="_Toc475956447"/>
      <w:bookmarkStart w:id="18" w:name="_Toc164156678"/>
      <w:r w:rsidRPr="00E84CDD">
        <w:t>Windows Authentication</w:t>
      </w:r>
      <w:bookmarkEnd w:id="17"/>
      <w:bookmarkEnd w:id="18"/>
    </w:p>
    <w:p w14:paraId="01F7DCF8" w14:textId="77777777" w:rsidR="00BB065A" w:rsidRPr="00E84CDD" w:rsidRDefault="00BB065A">
      <w:pPr>
        <w:pStyle w:val="Numbered"/>
        <w:numPr>
          <w:ilvl w:val="0"/>
          <w:numId w:val="114"/>
        </w:numPr>
      </w:pPr>
      <w:r w:rsidRPr="00E84CDD">
        <w:rPr>
          <w:lang w:val="en"/>
        </w:rPr>
        <w:t>On the VA Single Sign-On Screen, click the View Other Sign-On Options link to display the VA Single Sign-On box.</w:t>
      </w:r>
    </w:p>
    <w:p w14:paraId="1CE4C4A0" w14:textId="1435ED9B" w:rsidR="00BB065A" w:rsidRPr="00E84CDD" w:rsidRDefault="00BB065A" w:rsidP="00BB065A">
      <w:pPr>
        <w:pStyle w:val="Caption"/>
      </w:pPr>
      <w:bookmarkStart w:id="19" w:name="_Toc131159029"/>
      <w:bookmarkStart w:id="20" w:name="_Toc164156856"/>
      <w:r w:rsidRPr="00E84CDD">
        <w:t xml:space="preserve">Figure </w:t>
      </w:r>
      <w:fldSimple w:instr=" SEQ Figure \* ARABIC ">
        <w:r w:rsidR="00E43036">
          <w:rPr>
            <w:noProof/>
          </w:rPr>
          <w:t>3</w:t>
        </w:r>
      </w:fldSimple>
      <w:r w:rsidRPr="00E84CDD">
        <w:t xml:space="preserve"> - Signing In with Windows Authentication</w:t>
      </w:r>
      <w:bookmarkEnd w:id="19"/>
      <w:bookmarkEnd w:id="20"/>
    </w:p>
    <w:p w14:paraId="0F580041" w14:textId="77777777" w:rsidR="00BB065A" w:rsidRPr="00E84CDD" w:rsidRDefault="00BB065A" w:rsidP="00BB065A">
      <w:pPr>
        <w:pStyle w:val="Picture"/>
        <w:rPr>
          <w:rFonts w:cstheme="minorHAnsi"/>
          <w:color w:val="000000"/>
        </w:rPr>
      </w:pPr>
      <w:r w:rsidRPr="00E84CDD">
        <w:rPr>
          <w:rFonts w:cstheme="minorHAnsi"/>
        </w:rPr>
        <w:lastRenderedPageBreak/>
        <w:drawing>
          <wp:anchor distT="0" distB="0" distL="114300" distR="114300" simplePos="0" relativeHeight="251880448" behindDoc="0" locked="1" layoutInCell="1" allowOverlap="1" wp14:anchorId="0E891E00" wp14:editId="3D50AFCE">
            <wp:simplePos x="0" y="0"/>
            <wp:positionH relativeFrom="column">
              <wp:posOffset>3875517</wp:posOffset>
            </wp:positionH>
            <wp:positionV relativeFrom="paragraph">
              <wp:posOffset>2159000</wp:posOffset>
            </wp:positionV>
            <wp:extent cx="1298448" cy="210312"/>
            <wp:effectExtent l="0" t="0" r="0" b="0"/>
            <wp:wrapNone/>
            <wp:docPr id="454" name="Picture 454" descr="P66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Picture 454" descr="P669#y1">
                      <a:extLst>
                        <a:ext uri="{C183D7F6-B498-43B3-948B-1728B52AA6E4}">
                          <adec:decorative xmlns:adec="http://schemas.microsoft.com/office/drawing/2017/decorative" val="1"/>
                        </a:ext>
                      </a:extLst>
                    </pic:cNvPr>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8448" cy="210312"/>
                    </a:xfrm>
                    <a:prstGeom prst="rect">
                      <a:avLst/>
                    </a:prstGeom>
                    <a:noFill/>
                  </pic:spPr>
                </pic:pic>
              </a:graphicData>
            </a:graphic>
            <wp14:sizeRelH relativeFrom="page">
              <wp14:pctWidth>0</wp14:pctWidth>
            </wp14:sizeRelH>
            <wp14:sizeRelV relativeFrom="page">
              <wp14:pctHeight>0</wp14:pctHeight>
            </wp14:sizeRelV>
          </wp:anchor>
        </w:drawing>
      </w:r>
      <w:r w:rsidRPr="00E84CDD">
        <w:rPr>
          <w:rFonts w:cstheme="minorHAnsi"/>
        </w:rPr>
        <w:drawing>
          <wp:inline distT="0" distB="0" distL="0" distR="0" wp14:anchorId="5B754874" wp14:editId="7C5BC20C">
            <wp:extent cx="5174901" cy="2585378"/>
            <wp:effectExtent l="0" t="0" r="6985" b="5715"/>
            <wp:docPr id="452" name="Picture 452" descr="VA Single Sign-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VA Single Sign-On image."/>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189755" cy="2592799"/>
                    </a:xfrm>
                    <a:prstGeom prst="rect">
                      <a:avLst/>
                    </a:prstGeom>
                    <a:noFill/>
                    <a:ln>
                      <a:noFill/>
                    </a:ln>
                  </pic:spPr>
                </pic:pic>
              </a:graphicData>
            </a:graphic>
          </wp:inline>
        </w:drawing>
      </w:r>
    </w:p>
    <w:p w14:paraId="3E0E64BA" w14:textId="77777777" w:rsidR="00BB065A" w:rsidRPr="00E84CDD" w:rsidRDefault="00BB065A">
      <w:pPr>
        <w:pStyle w:val="Numbered"/>
        <w:numPr>
          <w:ilvl w:val="0"/>
          <w:numId w:val="115"/>
        </w:numPr>
      </w:pPr>
      <w:r w:rsidRPr="00E84CDD">
        <w:rPr>
          <w:lang w:val="en"/>
        </w:rPr>
        <w:t>Click Sign in with Windows Authentication.</w:t>
      </w:r>
    </w:p>
    <w:p w14:paraId="493B065E" w14:textId="77777777" w:rsidR="00DD5AB2" w:rsidRPr="00E84CDD" w:rsidRDefault="00BB065A">
      <w:pPr>
        <w:pStyle w:val="Numbered"/>
        <w:numPr>
          <w:ilvl w:val="0"/>
          <w:numId w:val="115"/>
        </w:numPr>
      </w:pPr>
      <w:r w:rsidRPr="00E84CDD">
        <w:rPr>
          <w:lang w:val="en"/>
        </w:rPr>
        <w:t xml:space="preserve">The system will verify the user and </w:t>
      </w:r>
      <w:r w:rsidR="00743767" w:rsidRPr="00E84CDD">
        <w:rPr>
          <w:lang w:val="en"/>
        </w:rPr>
        <w:t>the following attestation will appear</w:t>
      </w:r>
      <w:r w:rsidR="00DD5AB2" w:rsidRPr="00E84CDD">
        <w:rPr>
          <w:lang w:val="en"/>
        </w:rPr>
        <w:t>.</w:t>
      </w:r>
    </w:p>
    <w:p w14:paraId="787012F8" w14:textId="55FF7864" w:rsidR="00997F69" w:rsidRPr="00E84CDD" w:rsidRDefault="00997F69" w:rsidP="00997F69">
      <w:pPr>
        <w:pStyle w:val="Caption"/>
        <w:keepNext/>
      </w:pPr>
      <w:bookmarkStart w:id="21" w:name="_Toc164156857"/>
      <w:r w:rsidRPr="00E84CDD">
        <w:t xml:space="preserve">Figure </w:t>
      </w:r>
      <w:fldSimple w:instr=" SEQ Figure \* ARABIC ">
        <w:r w:rsidR="00E43036">
          <w:rPr>
            <w:noProof/>
          </w:rPr>
          <w:t>4</w:t>
        </w:r>
      </w:fldSimple>
      <w:r w:rsidRPr="00E84CDD">
        <w:t xml:space="preserve"> Terms and Conditions Attestation</w:t>
      </w:r>
      <w:bookmarkEnd w:id="21"/>
    </w:p>
    <w:p w14:paraId="7E94B797" w14:textId="2B66DE27" w:rsidR="00DD5AB2" w:rsidRPr="00E84CDD" w:rsidRDefault="00331BF7" w:rsidP="00DD5AB2">
      <w:pPr>
        <w:pStyle w:val="Numbered"/>
        <w:numPr>
          <w:ilvl w:val="0"/>
          <w:numId w:val="0"/>
        </w:numPr>
        <w:ind w:left="360"/>
      </w:pPr>
      <w:r w:rsidRPr="00E84CDD">
        <w:rPr>
          <w:noProof/>
          <w14:ligatures w14:val="none"/>
        </w:rPr>
        <w:drawing>
          <wp:inline distT="0" distB="0" distL="0" distR="0" wp14:anchorId="6B2F69AF" wp14:editId="750F410F">
            <wp:extent cx="5943600" cy="4071620"/>
            <wp:effectExtent l="0" t="0" r="0" b="5080"/>
            <wp:docPr id="295" name="Picture 295" descr="Terms and Conditions&#10;This U.S. Government system is intended to be used for viewing and retrieving information only, except as otherwise explicitly authorized. VA information resides on and transmits through computer systems and networks funded by VA. All use is considered to be with an understanding and acceptance that there is no reasonable expectation of privacy for any data or transmissions on Government Intranet or Extranet (non-public) networks or systems. All transactions that occur on this system and all data transmitted through this system are subject to review and action including (but not limited to) monitoring, recording, retrieving, copying, auditing, inspecting, investigating, restricting access, blocking, tracking, disclosing to authorized personnel, or any other authorized actions by all authorized VA and law enforcement personnel. All use of this system constitutes understanding and unconditional acceptance of these terms.&#10;Unauthorized attempts or acts to either (1) access, upload, change, or delete information on this system, (2) modify this system, (3) deny access to this system, or (4) accrue resources for unauthorized use on this system are strictly prohibited. Such attempts or acts are subject to action that may result in criminal, civil, or administrative pena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erms and Conditions&#10;This U.S. Government system is intended to be used for viewing and retrieving information only, except as otherwise explicitly authorized. VA information resides on and transmits through computer systems and networks funded by VA. All use is considered to be with an understanding and acceptance that there is no reasonable expectation of privacy for any data or transmissions on Government Intranet or Extranet (non-public) networks or systems. All transactions that occur on this system and all data transmitted through this system are subject to review and action including (but not limited to) monitoring, recording, retrieving, copying, auditing, inspecting, investigating, restricting access, blocking, tracking, disclosing to authorized personnel, or any other authorized actions by all authorized VA and law enforcement personnel. All use of this system constitutes understanding and unconditional acceptance of these terms.&#10;Unauthorized attempts or acts to either (1) access, upload, change, or delete information on this system, (2) modify this system, (3) deny access to this system, or (4) accrue resources for unauthorized use on this system are strictly prohibited. Such attempts or acts are subject to action that may result in criminal, civil, or administrative penalties."/>
                    <pic:cNvPicPr/>
                  </pic:nvPicPr>
                  <pic:blipFill>
                    <a:blip r:embed="rId17"/>
                    <a:stretch>
                      <a:fillRect/>
                    </a:stretch>
                  </pic:blipFill>
                  <pic:spPr>
                    <a:xfrm>
                      <a:off x="0" y="0"/>
                      <a:ext cx="5943600" cy="4071620"/>
                    </a:xfrm>
                    <a:prstGeom prst="rect">
                      <a:avLst/>
                    </a:prstGeom>
                  </pic:spPr>
                </pic:pic>
              </a:graphicData>
            </a:graphic>
          </wp:inline>
        </w:drawing>
      </w:r>
    </w:p>
    <w:p w14:paraId="2A5413AB" w14:textId="77777777" w:rsidR="00BB065A" w:rsidRPr="00E84CDD" w:rsidRDefault="00DD5AB2">
      <w:pPr>
        <w:pStyle w:val="Numbered"/>
        <w:numPr>
          <w:ilvl w:val="0"/>
          <w:numId w:val="115"/>
        </w:numPr>
      </w:pPr>
      <w:r w:rsidRPr="00E84CDD">
        <w:rPr>
          <w:lang w:val="en"/>
        </w:rPr>
        <w:t xml:space="preserve">After </w:t>
      </w:r>
      <w:r w:rsidR="007504AA" w:rsidRPr="00E84CDD">
        <w:rPr>
          <w:lang w:val="en"/>
        </w:rPr>
        <w:t xml:space="preserve">clicking </w:t>
      </w:r>
      <w:r w:rsidR="007504AA" w:rsidRPr="00E84CDD">
        <w:rPr>
          <w:b/>
          <w:bCs/>
          <w:lang w:val="en"/>
        </w:rPr>
        <w:t>Accept</w:t>
      </w:r>
      <w:r w:rsidRPr="00E84CDD">
        <w:rPr>
          <w:lang w:val="en"/>
        </w:rPr>
        <w:t>, you will be</w:t>
      </w:r>
      <w:r w:rsidR="00BB065A" w:rsidRPr="00E84CDD">
        <w:rPr>
          <w:lang w:val="en"/>
        </w:rPr>
        <w:t xml:space="preserve"> redirected to the </w:t>
      </w:r>
      <w:r w:rsidR="00BB065A" w:rsidRPr="00E84CDD">
        <w:rPr>
          <w:b/>
          <w:bCs/>
          <w:lang w:val="en"/>
        </w:rPr>
        <w:t>Select/Change Facility Screen</w:t>
      </w:r>
      <w:r w:rsidR="00BB065A" w:rsidRPr="00E84CDD">
        <w:rPr>
          <w:lang w:val="en"/>
        </w:rPr>
        <w:t xml:space="preserve"> or the </w:t>
      </w:r>
      <w:r w:rsidR="00BB065A" w:rsidRPr="00E84CDD">
        <w:rPr>
          <w:b/>
          <w:bCs/>
          <w:lang w:val="en"/>
        </w:rPr>
        <w:t>PCMM Web Home Page</w:t>
      </w:r>
      <w:r w:rsidR="00BB065A" w:rsidRPr="00E84CDD">
        <w:rPr>
          <w:lang w:val="en"/>
        </w:rPr>
        <w:t xml:space="preserve">. </w:t>
      </w:r>
    </w:p>
    <w:p w14:paraId="76834BAD" w14:textId="77777777" w:rsidR="00A905E6" w:rsidRPr="00E84CDD" w:rsidRDefault="00A905E6" w:rsidP="00A905E6">
      <w:pPr>
        <w:pStyle w:val="Numbered"/>
        <w:numPr>
          <w:ilvl w:val="0"/>
          <w:numId w:val="0"/>
        </w:numPr>
        <w:ind w:left="360" w:hanging="360"/>
      </w:pPr>
    </w:p>
    <w:p w14:paraId="25FB33C5" w14:textId="77777777" w:rsidR="00BB065A" w:rsidRPr="00E84CDD" w:rsidRDefault="00BB065A" w:rsidP="00BB065A">
      <w:pPr>
        <w:pStyle w:val="body"/>
        <w:spacing w:before="0" w:beforeAutospacing="0" w:after="0" w:afterAutospacing="0"/>
      </w:pPr>
      <w:r w:rsidRPr="00E84CDD">
        <w:t xml:space="preserve">Notes: </w:t>
      </w:r>
    </w:p>
    <w:p w14:paraId="30FDD33A" w14:textId="77777777" w:rsidR="00BB065A" w:rsidRPr="00E84CDD" w:rsidRDefault="00BB065A" w:rsidP="00C22366">
      <w:pPr>
        <w:pStyle w:val="Bullets"/>
      </w:pPr>
      <w:r w:rsidRPr="00E84CDD">
        <w:t>For first time logins after the PCMM Web upgrade from PCMM Legacy, a user may be prompted to set the time zone, if the system clock has changed time zones. This is usually a one-time occurrence.</w:t>
      </w:r>
    </w:p>
    <w:p w14:paraId="149D1690" w14:textId="77777777" w:rsidR="00BB065A" w:rsidRPr="00E84CDD" w:rsidRDefault="00BB065A" w:rsidP="00C22366">
      <w:pPr>
        <w:pStyle w:val="Bullets"/>
      </w:pPr>
      <w:r w:rsidRPr="00E84CDD">
        <w:t>Ensure each PCMM Web user has VistA privileges for the Vista mapped station(s) they have access to in PCMM Web.</w:t>
      </w:r>
    </w:p>
    <w:p w14:paraId="69775885" w14:textId="77777777" w:rsidR="00BB065A" w:rsidRPr="00E84CDD" w:rsidRDefault="00BB065A" w:rsidP="00C22366">
      <w:pPr>
        <w:pStyle w:val="Bullets"/>
      </w:pPr>
      <w:r w:rsidRPr="00E84CDD">
        <w:t>If a user requires access to more than the 3-digit parent site, the user must also have access set up in VistA for that facility.  For example, if a user requires access to site 123abc, the user's new person file must contain that site. If a user only has access for site 123 in VistA, they will only be able to search for patients associated with that site. If the user needs to have access to patients at site 123a and 123ag, the new person file in Vista should have the subdivisions added.</w:t>
      </w:r>
    </w:p>
    <w:p w14:paraId="228BC7BA" w14:textId="77777777" w:rsidR="00BB065A" w:rsidRPr="00E84CDD" w:rsidRDefault="00BB065A" w:rsidP="008233A6">
      <w:pPr>
        <w:pStyle w:val="Heading4"/>
        <w:rPr>
          <w:rFonts w:eastAsiaTheme="majorEastAsia" w:cstheme="majorBidi"/>
        </w:rPr>
      </w:pPr>
      <w:bookmarkStart w:id="22" w:name="_Toc131158845"/>
      <w:bookmarkStart w:id="23" w:name="_Toc164156679"/>
      <w:r w:rsidRPr="00E84CDD">
        <w:rPr>
          <w:rFonts w:eastAsiaTheme="majorEastAsia" w:cstheme="majorBidi"/>
        </w:rPr>
        <w:t>Select/Change Station</w:t>
      </w:r>
      <w:bookmarkEnd w:id="22"/>
      <w:bookmarkEnd w:id="23"/>
    </w:p>
    <w:p w14:paraId="6779E324" w14:textId="77777777" w:rsidR="00BB065A" w:rsidRPr="00E84CDD" w:rsidRDefault="00BB065A" w:rsidP="00BB065A">
      <w:r w:rsidRPr="00E84CDD">
        <w:t xml:space="preserve">If a user is authorized to work at multiple stations, the </w:t>
      </w:r>
      <w:r w:rsidRPr="00E84CDD">
        <w:rPr>
          <w:i/>
        </w:rPr>
        <w:t>Select/Change Station</w:t>
      </w:r>
      <w:r w:rsidRPr="00E84CDD">
        <w:t xml:space="preserve"> screen displays after login with a list of authorized stations. If a user is assigned to only one station, the Patient-Centered Management Module home page displays instead; skip the Select/Change Station section of this guide and refer to the PCMM Web section below for further details. </w:t>
      </w:r>
    </w:p>
    <w:p w14:paraId="4A0BBB3D" w14:textId="77777777" w:rsidR="00BB065A" w:rsidRPr="00E84CDD" w:rsidRDefault="00BB065A">
      <w:pPr>
        <w:pStyle w:val="Numbered"/>
        <w:numPr>
          <w:ilvl w:val="0"/>
          <w:numId w:val="116"/>
        </w:numPr>
      </w:pPr>
      <w:r w:rsidRPr="00E84CDD">
        <w:t xml:space="preserve">On the </w:t>
      </w:r>
      <w:r w:rsidRPr="00E84CDD">
        <w:rPr>
          <w:i/>
        </w:rPr>
        <w:t xml:space="preserve">Select/Change </w:t>
      </w:r>
      <w:r w:rsidRPr="00E84CDD">
        <w:t xml:space="preserve">Station screen, select the appropriate station in the Select a Station list to access PCMM Web and click Submit. </w:t>
      </w:r>
    </w:p>
    <w:p w14:paraId="3F1AE0DC" w14:textId="77777777" w:rsidR="00BB065A" w:rsidRPr="00E84CDD" w:rsidRDefault="00BB065A" w:rsidP="00C22366">
      <w:pPr>
        <w:pStyle w:val="Bullets"/>
      </w:pPr>
      <w:r w:rsidRPr="00E84CDD">
        <w:rPr>
          <w:b/>
        </w:rPr>
        <w:t>Note:</w:t>
      </w:r>
      <w:r w:rsidRPr="00E84CDD">
        <w:t xml:space="preserve"> For an easier selection, the last station accessed is highlighted in the Select a Station list.</w:t>
      </w:r>
    </w:p>
    <w:p w14:paraId="05313FA0" w14:textId="77777777" w:rsidR="00BB065A" w:rsidRPr="00E84CDD" w:rsidRDefault="00BB065A">
      <w:pPr>
        <w:pStyle w:val="Numbered"/>
        <w:numPr>
          <w:ilvl w:val="0"/>
          <w:numId w:val="115"/>
        </w:numPr>
      </w:pPr>
      <w:r w:rsidRPr="00E84CDD">
        <w:t xml:space="preserve">To filter through the list, enter the three-digit station code in the </w:t>
      </w:r>
      <w:r w:rsidRPr="00E84CDD">
        <w:rPr>
          <w:b/>
        </w:rPr>
        <w:t>Select Station</w:t>
      </w:r>
      <w:r w:rsidRPr="00E84CDD">
        <w:t xml:space="preserve"> text box and click </w:t>
      </w:r>
      <w:r w:rsidRPr="00E84CDD">
        <w:rPr>
          <w:b/>
        </w:rPr>
        <w:t>Submit</w:t>
      </w:r>
      <w:r w:rsidRPr="00E84CDD">
        <w:t xml:space="preserve">. The </w:t>
      </w:r>
      <w:r w:rsidRPr="00E84CDD">
        <w:rPr>
          <w:i/>
        </w:rPr>
        <w:t>Patient-Centered Management Module</w:t>
      </w:r>
      <w:r w:rsidRPr="00E84CDD">
        <w:t xml:space="preserve"> screen will display.</w:t>
      </w:r>
    </w:p>
    <w:p w14:paraId="4D629F96" w14:textId="325A0297" w:rsidR="00BB065A" w:rsidRPr="00E84CDD" w:rsidRDefault="00BB065A" w:rsidP="00BB065A">
      <w:pPr>
        <w:pStyle w:val="Caption"/>
      </w:pPr>
      <w:bookmarkStart w:id="24" w:name="_Toc131159031"/>
      <w:bookmarkStart w:id="25" w:name="_Toc164156858"/>
      <w:r w:rsidRPr="00E84CDD">
        <w:t xml:space="preserve">Figure </w:t>
      </w:r>
      <w:fldSimple w:instr=" SEQ Figure \* ARABIC ">
        <w:r w:rsidR="00E43036">
          <w:rPr>
            <w:noProof/>
          </w:rPr>
          <w:t>5</w:t>
        </w:r>
      </w:fldSimple>
      <w:r w:rsidRPr="00E84CDD">
        <w:t xml:space="preserve"> - Select/Change Station Screen</w:t>
      </w:r>
      <w:bookmarkEnd w:id="24"/>
      <w:bookmarkEnd w:id="25"/>
    </w:p>
    <w:p w14:paraId="5B911BC0"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63A58511" wp14:editId="6EAFACEE">
            <wp:extent cx="4146550" cy="3076945"/>
            <wp:effectExtent l="0" t="0" r="6350" b="9525"/>
            <wp:docPr id="467" name="Picture 467" descr="Select/Change Stati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Select/Change Station selection."/>
                    <pic:cNvPicPr/>
                  </pic:nvPicPr>
                  <pic:blipFill>
                    <a:blip r:embed="rId18">
                      <a:extLst>
                        <a:ext uri="{28A0092B-C50C-407E-A947-70E740481C1C}">
                          <a14:useLocalDpi xmlns:a14="http://schemas.microsoft.com/office/drawing/2010/main" val="0"/>
                        </a:ext>
                      </a:extLst>
                    </a:blip>
                    <a:stretch>
                      <a:fillRect/>
                    </a:stretch>
                  </pic:blipFill>
                  <pic:spPr>
                    <a:xfrm>
                      <a:off x="0" y="0"/>
                      <a:ext cx="4162014" cy="3088420"/>
                    </a:xfrm>
                    <a:prstGeom prst="rect">
                      <a:avLst/>
                    </a:prstGeom>
                  </pic:spPr>
                </pic:pic>
              </a:graphicData>
            </a:graphic>
          </wp:inline>
        </w:drawing>
      </w:r>
    </w:p>
    <w:p w14:paraId="68E281EB" w14:textId="77777777" w:rsidR="00BB065A" w:rsidRPr="00E84CDD" w:rsidRDefault="00BB065A" w:rsidP="008233A6">
      <w:pPr>
        <w:pStyle w:val="Heading4"/>
        <w:rPr>
          <w:rFonts w:eastAsiaTheme="majorEastAsia" w:cstheme="majorBidi"/>
        </w:rPr>
      </w:pPr>
      <w:bookmarkStart w:id="26" w:name="_Log_into_PCMM"/>
      <w:bookmarkStart w:id="27" w:name="_Toc131158846"/>
      <w:bookmarkStart w:id="28" w:name="_Toc164156680"/>
      <w:bookmarkEnd w:id="26"/>
      <w:r w:rsidRPr="00E84CDD">
        <w:rPr>
          <w:rFonts w:eastAsiaTheme="majorEastAsia" w:cstheme="majorBidi"/>
        </w:rPr>
        <w:t>PCMM Web Home Page</w:t>
      </w:r>
      <w:bookmarkEnd w:id="27"/>
      <w:bookmarkEnd w:id="28"/>
    </w:p>
    <w:p w14:paraId="549F0729" w14:textId="77777777" w:rsidR="00BB065A" w:rsidRPr="00E84CDD" w:rsidRDefault="00BB065A" w:rsidP="00BB065A">
      <w:r w:rsidRPr="00E84CDD">
        <w:t>After entering VA credentials and the appropriate station is selected (if prompted), the Patient-Centered Management Module home page displays.</w:t>
      </w:r>
    </w:p>
    <w:p w14:paraId="73E29438" w14:textId="77777777" w:rsidR="00BB065A" w:rsidRPr="00E84CDD" w:rsidRDefault="00BB065A" w:rsidP="00BB065A">
      <w:pPr>
        <w:rPr>
          <w:noProof/>
        </w:rPr>
      </w:pPr>
      <w:r w:rsidRPr="00E84CDD">
        <w:t xml:space="preserve">To navigate to the Patient-Centered Management Module home page at any time, click the </w:t>
      </w:r>
      <w:r w:rsidRPr="00E84CDD">
        <w:rPr>
          <w:b/>
        </w:rPr>
        <w:t>PCMM</w:t>
      </w:r>
      <w:r w:rsidRPr="00E84CDD">
        <w:t xml:space="preserve"> button in the upper right corner.</w:t>
      </w:r>
      <w:r w:rsidRPr="00E84CDD">
        <w:rPr>
          <w:noProof/>
        </w:rPr>
        <w:t xml:space="preserve"> If a user has access to User Management functionality, the PCMM button and the User Management button are displayed.</w:t>
      </w:r>
    </w:p>
    <w:p w14:paraId="565D30DD" w14:textId="31FE8AF7" w:rsidR="00BB065A" w:rsidRPr="00E84CDD" w:rsidRDefault="00BB065A" w:rsidP="00BB065A">
      <w:pPr>
        <w:rPr>
          <w:noProof/>
        </w:rPr>
      </w:pPr>
      <w:r w:rsidRPr="00E84CDD">
        <w:t xml:space="preserve">The </w:t>
      </w:r>
      <w:r w:rsidR="0028402D" w:rsidRPr="00E84CDD">
        <w:t>username</w:t>
      </w:r>
      <w:r w:rsidRPr="00E84CDD">
        <w:t>, station name and number are displayed in the top right corner of the application header. The VISN is displayed below the station information.</w:t>
      </w:r>
      <w:r w:rsidRPr="00E84CDD">
        <w:rPr>
          <w:noProof/>
        </w:rPr>
        <w:t xml:space="preserve"> </w:t>
      </w:r>
    </w:p>
    <w:p w14:paraId="50286653" w14:textId="0BDA3AB6" w:rsidR="00BB065A" w:rsidRPr="00E84CDD" w:rsidRDefault="00BB065A" w:rsidP="00BB065A">
      <w:pPr>
        <w:pStyle w:val="Caption"/>
      </w:pPr>
      <w:bookmarkStart w:id="29" w:name="_Toc131159032"/>
      <w:bookmarkStart w:id="30" w:name="_Toc164156859"/>
      <w:r w:rsidRPr="00E84CDD">
        <w:t xml:space="preserve">Figure </w:t>
      </w:r>
      <w:fldSimple w:instr=" SEQ Figure \* ARABIC ">
        <w:r w:rsidR="00E43036">
          <w:rPr>
            <w:noProof/>
          </w:rPr>
          <w:t>6</w:t>
        </w:r>
      </w:fldSimple>
      <w:r w:rsidRPr="00E84CDD">
        <w:t xml:space="preserve"> - Station/User Menu Bar</w:t>
      </w:r>
      <w:bookmarkEnd w:id="29"/>
      <w:bookmarkEnd w:id="30"/>
    </w:p>
    <w:p w14:paraId="38EA6867" w14:textId="77777777" w:rsidR="006F121D" w:rsidRPr="00E84CDD" w:rsidRDefault="006F121D" w:rsidP="006F121D">
      <w:r w:rsidRPr="00E84CDD">
        <w:rPr>
          <w:noProof/>
        </w:rPr>
        <w:drawing>
          <wp:inline distT="0" distB="0" distL="0" distR="0" wp14:anchorId="6828B57F" wp14:editId="15BD8021">
            <wp:extent cx="5943600" cy="439420"/>
            <wp:effectExtent l="0" t="0" r="0" b="0"/>
            <wp:docPr id="44" name="Picture 44" descr="PCMM Station and User menu bar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CMM Station and User menu bar is shown."/>
                    <pic:cNvPicPr/>
                  </pic:nvPicPr>
                  <pic:blipFill>
                    <a:blip r:embed="rId19"/>
                    <a:stretch>
                      <a:fillRect/>
                    </a:stretch>
                  </pic:blipFill>
                  <pic:spPr>
                    <a:xfrm>
                      <a:off x="0" y="0"/>
                      <a:ext cx="5943600" cy="439420"/>
                    </a:xfrm>
                    <a:prstGeom prst="rect">
                      <a:avLst/>
                    </a:prstGeom>
                  </pic:spPr>
                </pic:pic>
              </a:graphicData>
            </a:graphic>
          </wp:inline>
        </w:drawing>
      </w:r>
    </w:p>
    <w:p w14:paraId="13B400A0" w14:textId="77777777" w:rsidR="00BB065A" w:rsidRPr="00E84CDD" w:rsidRDefault="00BB065A" w:rsidP="00BB065A">
      <w:r w:rsidRPr="00E84CDD">
        <w:t>If a user is only authorized to work at a single station, the system will default to that station and the station name along with its parent VISN is displayed. A user will only have access to the data for the station(s) that they are assigned to in PCMM Web.</w:t>
      </w:r>
    </w:p>
    <w:p w14:paraId="7B88BF5B" w14:textId="77777777" w:rsidR="00BB065A" w:rsidRPr="00E84CDD" w:rsidRDefault="00BB065A" w:rsidP="008233A6">
      <w:pPr>
        <w:pStyle w:val="Heading5"/>
      </w:pPr>
      <w:bookmarkStart w:id="31" w:name="_Select_or_Change"/>
      <w:bookmarkStart w:id="32" w:name="_Toc131158847"/>
      <w:bookmarkStart w:id="33" w:name="_Toc164156681"/>
      <w:bookmarkEnd w:id="31"/>
      <w:r w:rsidRPr="00E84CDD">
        <w:t>The Menu Bar</w:t>
      </w:r>
      <w:bookmarkEnd w:id="32"/>
      <w:bookmarkEnd w:id="33"/>
    </w:p>
    <w:p w14:paraId="4821FFF7" w14:textId="77777777" w:rsidR="00BB065A" w:rsidRPr="00E84CDD" w:rsidRDefault="00BB065A" w:rsidP="00BB065A">
      <w:r w:rsidRPr="00E84CDD">
        <w:t xml:space="preserve">The menus across the top of the screen allow access to functions that a user can perform, according to role assigned to the user. </w:t>
      </w:r>
    </w:p>
    <w:p w14:paraId="5B6594F3" w14:textId="2CFBA563" w:rsidR="00BB065A" w:rsidRPr="00E84CDD" w:rsidRDefault="00BB065A" w:rsidP="00BB065A">
      <w:pPr>
        <w:pStyle w:val="Caption"/>
      </w:pPr>
      <w:bookmarkStart w:id="34" w:name="_Toc131159033"/>
      <w:bookmarkStart w:id="35" w:name="_Toc164156860"/>
      <w:r w:rsidRPr="00E84CDD">
        <w:t xml:space="preserve">Figure </w:t>
      </w:r>
      <w:fldSimple w:instr=" SEQ Figure \* ARABIC ">
        <w:r w:rsidR="00E43036">
          <w:rPr>
            <w:noProof/>
          </w:rPr>
          <w:t>7</w:t>
        </w:r>
      </w:fldSimple>
      <w:r w:rsidRPr="00E84CDD">
        <w:t xml:space="preserve"> - PCMM Web Menu Bar</w:t>
      </w:r>
      <w:bookmarkEnd w:id="34"/>
      <w:bookmarkEnd w:id="35"/>
    </w:p>
    <w:p w14:paraId="63100F88" w14:textId="763AFC1A" w:rsidR="00BB065A" w:rsidRPr="00E84CDD" w:rsidRDefault="00E24058" w:rsidP="00BB065A">
      <w:pPr>
        <w:pStyle w:val="Picture"/>
        <w:rPr>
          <w:rFonts w:cstheme="minorHAnsi"/>
        </w:rPr>
      </w:pPr>
      <w:r w:rsidRPr="00E84CDD">
        <w:rPr>
          <w:rFonts w:cstheme="minorHAnsi"/>
          <w14:ligatures w14:val="none"/>
        </w:rPr>
        <w:drawing>
          <wp:inline distT="0" distB="0" distL="0" distR="0" wp14:anchorId="4FE65F70" wp14:editId="6CA34987">
            <wp:extent cx="5943600" cy="165100"/>
            <wp:effectExtent l="0" t="0" r="0" b="6350"/>
            <wp:docPr id="288" name="Picture 288" descr="Menu bar of PCMM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Menu bar of PCMM is shown."/>
                    <pic:cNvPicPr/>
                  </pic:nvPicPr>
                  <pic:blipFill>
                    <a:blip r:embed="rId20"/>
                    <a:stretch>
                      <a:fillRect/>
                    </a:stretch>
                  </pic:blipFill>
                  <pic:spPr>
                    <a:xfrm>
                      <a:off x="0" y="0"/>
                      <a:ext cx="5943600" cy="165100"/>
                    </a:xfrm>
                    <a:prstGeom prst="rect">
                      <a:avLst/>
                    </a:prstGeom>
                  </pic:spPr>
                </pic:pic>
              </a:graphicData>
            </a:graphic>
          </wp:inline>
        </w:drawing>
      </w:r>
    </w:p>
    <w:p w14:paraId="7A30CBC4" w14:textId="77777777" w:rsidR="00BB065A" w:rsidRPr="00E84CDD" w:rsidRDefault="00BB065A" w:rsidP="008233A6">
      <w:pPr>
        <w:pStyle w:val="Heading5"/>
      </w:pPr>
      <w:bookmarkStart w:id="36" w:name="_Toc131158848"/>
      <w:bookmarkStart w:id="37" w:name="_Toc164156682"/>
      <w:r w:rsidRPr="00E84CDD">
        <w:t>The Bread Crumb Trail</w:t>
      </w:r>
      <w:bookmarkEnd w:id="36"/>
      <w:bookmarkEnd w:id="37"/>
    </w:p>
    <w:p w14:paraId="3D06059B" w14:textId="77777777" w:rsidR="00BB065A" w:rsidRPr="00E84CDD" w:rsidRDefault="00BB065A" w:rsidP="00BB065A">
      <w:r w:rsidRPr="00E84CDD">
        <w:lastRenderedPageBreak/>
        <w:t xml:space="preserve">As a user navigates through the application, the names of screens will appear at the top left of the screen to show your location in the application. A user can click the screen names to go to that location. </w:t>
      </w:r>
    </w:p>
    <w:p w14:paraId="2B11D843" w14:textId="32CB5949" w:rsidR="00BB065A" w:rsidRPr="00E84CDD" w:rsidRDefault="00BB065A" w:rsidP="00BB065A">
      <w:pPr>
        <w:pStyle w:val="Caption"/>
      </w:pPr>
      <w:bookmarkStart w:id="38" w:name="_Toc131159034"/>
      <w:bookmarkStart w:id="39" w:name="_Toc164156861"/>
      <w:r w:rsidRPr="00E84CDD">
        <w:t xml:space="preserve">Figure </w:t>
      </w:r>
      <w:fldSimple w:instr=" SEQ Figure \* ARABIC ">
        <w:r w:rsidR="00E43036">
          <w:rPr>
            <w:noProof/>
          </w:rPr>
          <w:t>8</w:t>
        </w:r>
      </w:fldSimple>
      <w:r w:rsidRPr="00E84CDD">
        <w:t xml:space="preserve"> - Breadcrumbs</w:t>
      </w:r>
      <w:bookmarkEnd w:id="38"/>
      <w:bookmarkEnd w:id="39"/>
    </w:p>
    <w:p w14:paraId="66A24AB8" w14:textId="727DB39A" w:rsidR="00BB065A" w:rsidRPr="00E84CDD" w:rsidRDefault="00DE33DA" w:rsidP="00BB065A">
      <w:pPr>
        <w:pStyle w:val="Picture"/>
        <w:rPr>
          <w:rFonts w:cstheme="minorHAnsi"/>
        </w:rPr>
      </w:pPr>
      <w:r w:rsidRPr="00E84CDD">
        <w:rPr>
          <w:rFonts w:cstheme="minorHAnsi"/>
          <w14:ligatures w14:val="none"/>
        </w:rPr>
        <mc:AlternateContent>
          <mc:Choice Requires="wps">
            <w:drawing>
              <wp:anchor distT="0" distB="0" distL="114300" distR="114300" simplePos="0" relativeHeight="251741696" behindDoc="0" locked="0" layoutInCell="1" allowOverlap="1" wp14:anchorId="5B60033F" wp14:editId="56E5396B">
                <wp:simplePos x="0" y="0"/>
                <wp:positionH relativeFrom="column">
                  <wp:posOffset>1818640</wp:posOffset>
                </wp:positionH>
                <wp:positionV relativeFrom="paragraph">
                  <wp:posOffset>281940</wp:posOffset>
                </wp:positionV>
                <wp:extent cx="190500" cy="164224"/>
                <wp:effectExtent l="0" t="24765" r="32385" b="32385"/>
                <wp:wrapNone/>
                <wp:docPr id="292" name="Isosceles Triangle 2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90500" cy="164224"/>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E1255C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92" o:spid="_x0000_s1026" type="#_x0000_t5" alt="&quot;&quot;" style="position:absolute;margin-left:143.2pt;margin-top:22.2pt;width:15pt;height:12.95pt;rotation:90;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" fillcolor="#4472c4 [3204]" strokecolor="#09101d [484]" strokeweight="1pt"/>
            </w:pict>
          </mc:Fallback>
        </mc:AlternateContent>
      </w:r>
      <w:r w:rsidR="00076C84" w:rsidRPr="00E84CDD">
        <w:rPr>
          <w:rFonts w:cstheme="minorHAnsi"/>
          <w14:ligatures w14:val="none"/>
        </w:rPr>
        <w:drawing>
          <wp:inline distT="0" distB="0" distL="0" distR="0" wp14:anchorId="0FBAC9E7" wp14:editId="22EE20DF">
            <wp:extent cx="1866900" cy="523875"/>
            <wp:effectExtent l="0" t="0" r="0" b="9525"/>
            <wp:docPr id="289" name="Picture 289" descr="The bread crumb trail in PCMM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The bread crumb trail in PCMM is shown."/>
                    <pic:cNvPicPr/>
                  </pic:nvPicPr>
                  <pic:blipFill>
                    <a:blip r:embed="rId21"/>
                    <a:stretch>
                      <a:fillRect/>
                    </a:stretch>
                  </pic:blipFill>
                  <pic:spPr>
                    <a:xfrm>
                      <a:off x="0" y="0"/>
                      <a:ext cx="1866900" cy="523875"/>
                    </a:xfrm>
                    <a:prstGeom prst="rect">
                      <a:avLst/>
                    </a:prstGeom>
                  </pic:spPr>
                </pic:pic>
              </a:graphicData>
            </a:graphic>
          </wp:inline>
        </w:drawing>
      </w:r>
    </w:p>
    <w:p w14:paraId="7B196083" w14:textId="77777777" w:rsidR="00BB065A" w:rsidRPr="00E84CDD" w:rsidRDefault="00BB065A" w:rsidP="008233A6">
      <w:pPr>
        <w:pStyle w:val="Heading5"/>
      </w:pPr>
      <w:bookmarkStart w:id="40" w:name="_Toc131158849"/>
      <w:bookmarkStart w:id="41" w:name="_Toc164156683"/>
      <w:r w:rsidRPr="00E84CDD">
        <w:t>The Help Button</w:t>
      </w:r>
      <w:bookmarkEnd w:id="40"/>
      <w:bookmarkEnd w:id="41"/>
    </w:p>
    <w:p w14:paraId="17988278" w14:textId="77777777" w:rsidR="00BB065A" w:rsidRPr="00E84CDD" w:rsidRDefault="00BB065A" w:rsidP="00BB065A">
      <w:r w:rsidRPr="00E84CDD">
        <w:t xml:space="preserve">Clicking the blue </w:t>
      </w:r>
      <w:r w:rsidRPr="00E84CDD">
        <w:rPr>
          <w:b/>
        </w:rPr>
        <w:t xml:space="preserve">Help </w:t>
      </w:r>
      <w:r w:rsidRPr="00E84CDD">
        <w:t xml:space="preserve">button on each screen will display help that is specific to that screen. To access the Table of Contents for the entire help file, click </w:t>
      </w:r>
      <w:r w:rsidRPr="00E84CDD">
        <w:rPr>
          <w:b/>
        </w:rPr>
        <w:t>Help</w:t>
      </w:r>
      <w:r w:rsidRPr="00E84CDD">
        <w:t xml:space="preserve"> &gt; </w:t>
      </w:r>
      <w:r w:rsidRPr="00E84CDD">
        <w:rPr>
          <w:b/>
        </w:rPr>
        <w:t>Web Help</w:t>
      </w:r>
      <w:r w:rsidRPr="00E84CDD">
        <w:t xml:space="preserve"> from the main menu. There is also a bread crumb trail at the top of the window that shows the location of the current help topic in the larger help file.</w:t>
      </w:r>
    </w:p>
    <w:p w14:paraId="50D1F941" w14:textId="6987E8E9" w:rsidR="00BB065A" w:rsidRPr="00E84CDD" w:rsidRDefault="00BB065A" w:rsidP="00BB065A">
      <w:pPr>
        <w:pStyle w:val="Caption"/>
      </w:pPr>
      <w:bookmarkStart w:id="42" w:name="_Toc131159035"/>
      <w:bookmarkStart w:id="43" w:name="_Toc164156862"/>
      <w:r w:rsidRPr="00E84CDD">
        <w:t xml:space="preserve">Figure </w:t>
      </w:r>
      <w:fldSimple w:instr=" SEQ Figure \* ARABIC ">
        <w:r w:rsidR="00E43036">
          <w:rPr>
            <w:noProof/>
          </w:rPr>
          <w:t>9</w:t>
        </w:r>
      </w:fldSimple>
      <w:r w:rsidRPr="00E84CDD">
        <w:t xml:space="preserve"> - Help Icon and Help Menu Item</w:t>
      </w:r>
      <w:bookmarkEnd w:id="42"/>
      <w:bookmarkEnd w:id="43"/>
    </w:p>
    <w:p w14:paraId="22540D47" w14:textId="54AD7A0B" w:rsidR="00BB065A" w:rsidRPr="00E84CDD" w:rsidRDefault="00BB065A" w:rsidP="00BB065A">
      <w:pPr>
        <w:pStyle w:val="Picture"/>
        <w:rPr>
          <w:rFonts w:cstheme="minorHAnsi"/>
        </w:rPr>
      </w:pPr>
      <w:r w:rsidRPr="00E84CDD">
        <w:rPr>
          <w:rFonts w:cstheme="minorHAnsi"/>
        </w:rPr>
        <w:drawing>
          <wp:inline distT="0" distB="0" distL="0" distR="0" wp14:anchorId="480B2790" wp14:editId="7A428E46">
            <wp:extent cx="1314450" cy="933450"/>
            <wp:effectExtent l="0" t="0" r="0" b="0"/>
            <wp:docPr id="469" name="Picture 469" descr="Help icon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Help icon is shown."/>
                    <pic:cNvPicPr/>
                  </pic:nvPicPr>
                  <pic:blipFill>
                    <a:blip r:embed="rId22"/>
                    <a:stretch>
                      <a:fillRect/>
                    </a:stretch>
                  </pic:blipFill>
                  <pic:spPr>
                    <a:xfrm>
                      <a:off x="0" y="0"/>
                      <a:ext cx="1314450" cy="933450"/>
                    </a:xfrm>
                    <a:prstGeom prst="rect">
                      <a:avLst/>
                    </a:prstGeom>
                  </pic:spPr>
                </pic:pic>
              </a:graphicData>
            </a:graphic>
          </wp:inline>
        </w:drawing>
      </w:r>
      <w:r w:rsidR="00427BF8" w:rsidRPr="00E84CDD">
        <w:rPr>
          <w:rFonts w:cstheme="minorHAnsi"/>
        </w:rPr>
        <w:tab/>
      </w:r>
      <w:r w:rsidR="00427BF8" w:rsidRPr="00E84CDD">
        <w:rPr>
          <w:rFonts w:cstheme="minorHAnsi"/>
        </w:rPr>
        <w:tab/>
      </w:r>
      <w:r w:rsidR="00427BF8" w:rsidRPr="00E84CDD">
        <w:rPr>
          <w:rFonts w:cstheme="minorHAnsi"/>
        </w:rPr>
        <w:tab/>
      </w:r>
      <w:r w:rsidR="00427BF8" w:rsidRPr="00E84CDD">
        <w:rPr>
          <w:rFonts w:cstheme="minorHAnsi"/>
        </w:rPr>
        <w:tab/>
      </w:r>
      <w:r w:rsidR="00D6363F" w:rsidRPr="00E84CDD">
        <w:rPr>
          <w:rFonts w:cstheme="minorHAnsi"/>
          <w14:ligatures w14:val="none"/>
        </w:rPr>
        <w:drawing>
          <wp:inline distT="0" distB="0" distL="0" distR="0" wp14:anchorId="0977517C" wp14:editId="2C561BA1">
            <wp:extent cx="2114550" cy="1190625"/>
            <wp:effectExtent l="0" t="0" r="0" b="9525"/>
            <wp:docPr id="293" name="Picture 293" descr="Help menu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Help menu is shown."/>
                    <pic:cNvPicPr/>
                  </pic:nvPicPr>
                  <pic:blipFill>
                    <a:blip r:embed="rId23"/>
                    <a:stretch>
                      <a:fillRect/>
                    </a:stretch>
                  </pic:blipFill>
                  <pic:spPr>
                    <a:xfrm>
                      <a:off x="0" y="0"/>
                      <a:ext cx="2114550" cy="1190625"/>
                    </a:xfrm>
                    <a:prstGeom prst="rect">
                      <a:avLst/>
                    </a:prstGeom>
                  </pic:spPr>
                </pic:pic>
              </a:graphicData>
            </a:graphic>
          </wp:inline>
        </w:drawing>
      </w:r>
    </w:p>
    <w:p w14:paraId="0D8E2E65" w14:textId="77777777" w:rsidR="00BB065A" w:rsidRPr="00E84CDD" w:rsidRDefault="00BB065A" w:rsidP="00EE7AFB">
      <w:pPr>
        <w:pStyle w:val="Heading5"/>
      </w:pPr>
      <w:bookmarkStart w:id="44" w:name="_Toc131158850"/>
      <w:bookmarkStart w:id="45" w:name="_Toc164156684"/>
      <w:r w:rsidRPr="00E84CDD">
        <w:t>The Content Area</w:t>
      </w:r>
      <w:bookmarkEnd w:id="44"/>
      <w:bookmarkEnd w:id="45"/>
    </w:p>
    <w:p w14:paraId="229684C0" w14:textId="77777777" w:rsidR="00BB065A" w:rsidRPr="00E84CDD" w:rsidRDefault="00BB065A" w:rsidP="00BB065A">
      <w:r w:rsidRPr="00E84CDD">
        <w:t xml:space="preserve">This section of the window has explanatory text, and where all input, viewing, and PCMM Web tasks are performed. </w:t>
      </w:r>
    </w:p>
    <w:p w14:paraId="036F8C1A" w14:textId="5A505A18" w:rsidR="00BB065A" w:rsidRPr="00E84CDD" w:rsidRDefault="00BB065A" w:rsidP="00BB065A">
      <w:pPr>
        <w:pStyle w:val="Caption"/>
      </w:pPr>
      <w:bookmarkStart w:id="46" w:name="_Toc131159036"/>
      <w:bookmarkStart w:id="47" w:name="_Toc164156863"/>
      <w:r w:rsidRPr="00E84CDD">
        <w:t xml:space="preserve">Figure </w:t>
      </w:r>
      <w:fldSimple w:instr=" SEQ Figure \* ARABIC ">
        <w:r w:rsidR="00E43036">
          <w:rPr>
            <w:noProof/>
          </w:rPr>
          <w:t>10</w:t>
        </w:r>
      </w:fldSimple>
      <w:r w:rsidRPr="00E84CDD">
        <w:t xml:space="preserve"> - Contents Area Screen</w:t>
      </w:r>
      <w:bookmarkEnd w:id="46"/>
      <w:bookmarkEnd w:id="47"/>
    </w:p>
    <w:p w14:paraId="695E6675" w14:textId="77777777" w:rsidR="00BB065A" w:rsidRPr="00E84CDD" w:rsidRDefault="00BB065A" w:rsidP="00BB065A">
      <w:pPr>
        <w:pStyle w:val="Picture"/>
        <w:rPr>
          <w:rFonts w:cstheme="minorHAnsi"/>
        </w:rPr>
      </w:pPr>
      <w:r w:rsidRPr="00E84CDD">
        <w:rPr>
          <w:rFonts w:cstheme="minorHAnsi"/>
        </w:rPr>
        <w:drawing>
          <wp:inline distT="0" distB="0" distL="0" distR="0" wp14:anchorId="7822481B" wp14:editId="2D3798CC">
            <wp:extent cx="5504515" cy="2040890"/>
            <wp:effectExtent l="0" t="0" r="1270" b="0"/>
            <wp:docPr id="471" name="Picture 471" descr="Screenshot of the PCMM Welc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Screenshot of the PCMM Welcome screen."/>
                    <pic:cNvPicPr/>
                  </pic:nvPicPr>
                  <pic:blipFill>
                    <a:blip r:embed="rId24">
                      <a:extLst>
                        <a:ext uri="{28A0092B-C50C-407E-A947-70E740481C1C}">
                          <a14:useLocalDpi xmlns:a14="http://schemas.microsoft.com/office/drawing/2010/main" val="0"/>
                        </a:ext>
                      </a:extLst>
                    </a:blip>
                    <a:stretch>
                      <a:fillRect/>
                    </a:stretch>
                  </pic:blipFill>
                  <pic:spPr>
                    <a:xfrm>
                      <a:off x="0" y="0"/>
                      <a:ext cx="5504515" cy="2040890"/>
                    </a:xfrm>
                    <a:prstGeom prst="rect">
                      <a:avLst/>
                    </a:prstGeom>
                  </pic:spPr>
                </pic:pic>
              </a:graphicData>
            </a:graphic>
          </wp:inline>
        </w:drawing>
      </w:r>
    </w:p>
    <w:p w14:paraId="658D8C5D" w14:textId="77777777" w:rsidR="00BB065A" w:rsidRPr="00E84CDD" w:rsidRDefault="00BB065A" w:rsidP="00EE7AFB">
      <w:pPr>
        <w:pStyle w:val="Heading5"/>
      </w:pPr>
      <w:bookmarkStart w:id="48" w:name="_Toc131158851"/>
      <w:bookmarkStart w:id="49" w:name="_Toc164156685"/>
      <w:r w:rsidRPr="00E84CDD">
        <w:t>The Announcements Box</w:t>
      </w:r>
      <w:bookmarkEnd w:id="48"/>
      <w:bookmarkEnd w:id="49"/>
    </w:p>
    <w:p w14:paraId="024EC147" w14:textId="77777777" w:rsidR="00BB065A" w:rsidRPr="00E84CDD" w:rsidRDefault="00BB065A" w:rsidP="00BB065A">
      <w:r w:rsidRPr="00E84CDD">
        <w:t>Any important program announcements will display in the Announcements box.</w:t>
      </w:r>
    </w:p>
    <w:p w14:paraId="22596D14" w14:textId="460FEB47" w:rsidR="00BB065A" w:rsidRPr="00E84CDD" w:rsidRDefault="00BB065A" w:rsidP="00BB065A">
      <w:pPr>
        <w:pStyle w:val="Caption"/>
      </w:pPr>
      <w:bookmarkStart w:id="50" w:name="_Toc131159037"/>
      <w:bookmarkStart w:id="51" w:name="_Toc164156864"/>
      <w:r w:rsidRPr="00E84CDD">
        <w:t xml:space="preserve">Figure </w:t>
      </w:r>
      <w:fldSimple w:instr=" SEQ Figure \* ARABIC ">
        <w:r w:rsidR="00E43036">
          <w:rPr>
            <w:noProof/>
          </w:rPr>
          <w:t>11</w:t>
        </w:r>
      </w:fldSimple>
      <w:r w:rsidRPr="00E84CDD">
        <w:t xml:space="preserve"> - Announcements Box</w:t>
      </w:r>
      <w:bookmarkEnd w:id="50"/>
      <w:bookmarkEnd w:id="51"/>
    </w:p>
    <w:p w14:paraId="5BBA5928"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5252A640" wp14:editId="3AA38F91">
            <wp:extent cx="1363160" cy="1674055"/>
            <wp:effectExtent l="0" t="0" r="8890" b="2540"/>
            <wp:docPr id="472" name="Picture 472" descr="Example of announcement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Example of announcements area."/>
                    <pic:cNvPicPr/>
                  </pic:nvPicPr>
                  <pic:blipFill>
                    <a:blip r:embed="rId25">
                      <a:extLst>
                        <a:ext uri="{28A0092B-C50C-407E-A947-70E740481C1C}">
                          <a14:useLocalDpi xmlns:a14="http://schemas.microsoft.com/office/drawing/2010/main" val="0"/>
                        </a:ext>
                      </a:extLst>
                    </a:blip>
                    <a:stretch>
                      <a:fillRect/>
                    </a:stretch>
                  </pic:blipFill>
                  <pic:spPr>
                    <a:xfrm>
                      <a:off x="0" y="0"/>
                      <a:ext cx="1374480" cy="1687956"/>
                    </a:xfrm>
                    <a:prstGeom prst="rect">
                      <a:avLst/>
                    </a:prstGeom>
                  </pic:spPr>
                </pic:pic>
              </a:graphicData>
            </a:graphic>
          </wp:inline>
        </w:drawing>
      </w:r>
    </w:p>
    <w:p w14:paraId="16FB298D" w14:textId="77777777" w:rsidR="00BB065A" w:rsidRPr="00E84CDD" w:rsidRDefault="00BB065A" w:rsidP="00EE7AFB">
      <w:pPr>
        <w:pStyle w:val="Heading5"/>
      </w:pPr>
      <w:bookmarkStart w:id="52" w:name="_Toc131158852"/>
      <w:bookmarkStart w:id="53" w:name="_Toc164156686"/>
      <w:r w:rsidRPr="00E84CDD">
        <w:t>The Alerts Box</w:t>
      </w:r>
      <w:bookmarkEnd w:id="52"/>
      <w:bookmarkEnd w:id="53"/>
    </w:p>
    <w:p w14:paraId="3C75CDC8" w14:textId="77777777" w:rsidR="00BB065A" w:rsidRPr="00E84CDD" w:rsidRDefault="00BB065A" w:rsidP="00BB065A">
      <w:r w:rsidRPr="00E84CDD">
        <w:t xml:space="preserve">Any pending alerts will display in the Alerts box. Select the </w:t>
      </w:r>
      <w:r w:rsidRPr="00E84CDD">
        <w:rPr>
          <w:b/>
        </w:rPr>
        <w:t>click here</w:t>
      </w:r>
      <w:r w:rsidRPr="00E84CDD">
        <w:t xml:space="preserve"> link to view the Alert Summary page.</w:t>
      </w:r>
    </w:p>
    <w:p w14:paraId="0E64370B" w14:textId="0A3A3546" w:rsidR="00BB065A" w:rsidRPr="00E84CDD" w:rsidRDefault="00BB065A" w:rsidP="00BB065A">
      <w:pPr>
        <w:pStyle w:val="Caption"/>
      </w:pPr>
      <w:bookmarkStart w:id="54" w:name="_Toc131159038"/>
      <w:bookmarkStart w:id="55" w:name="_Toc164156865"/>
      <w:r w:rsidRPr="00E84CDD">
        <w:t xml:space="preserve">Figure </w:t>
      </w:r>
      <w:fldSimple w:instr=" SEQ Figure \* ARABIC ">
        <w:r w:rsidR="00E43036">
          <w:rPr>
            <w:noProof/>
          </w:rPr>
          <w:t>12</w:t>
        </w:r>
      </w:fldSimple>
      <w:r w:rsidRPr="00E84CDD">
        <w:t xml:space="preserve"> - Alerts Box</w:t>
      </w:r>
      <w:bookmarkEnd w:id="54"/>
      <w:bookmarkEnd w:id="55"/>
    </w:p>
    <w:p w14:paraId="35A05C1E" w14:textId="77777777" w:rsidR="00BB065A" w:rsidRPr="00E84CDD" w:rsidRDefault="00BB065A" w:rsidP="00BB065A">
      <w:pPr>
        <w:pStyle w:val="Picture"/>
        <w:rPr>
          <w:rFonts w:cstheme="minorHAnsi"/>
        </w:rPr>
      </w:pPr>
      <w:r w:rsidRPr="00E84CDD">
        <w:rPr>
          <w:rFonts w:cstheme="minorHAnsi"/>
        </w:rPr>
        <w:drawing>
          <wp:inline distT="0" distB="0" distL="0" distR="0" wp14:anchorId="488F459B" wp14:editId="3230AB89">
            <wp:extent cx="1622962" cy="702299"/>
            <wp:effectExtent l="0" t="0" r="0" b="3175"/>
            <wp:docPr id="298" name="Picture 298" descr="Alerts box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Alerts box example."/>
                    <pic:cNvPicPr/>
                  </pic:nvPicPr>
                  <pic:blipFill>
                    <a:blip r:embed="rId26">
                      <a:extLst>
                        <a:ext uri="{28A0092B-C50C-407E-A947-70E740481C1C}">
                          <a14:useLocalDpi xmlns:a14="http://schemas.microsoft.com/office/drawing/2010/main" val="0"/>
                        </a:ext>
                      </a:extLst>
                    </a:blip>
                    <a:stretch>
                      <a:fillRect/>
                    </a:stretch>
                  </pic:blipFill>
                  <pic:spPr>
                    <a:xfrm>
                      <a:off x="0" y="0"/>
                      <a:ext cx="1644799" cy="711748"/>
                    </a:xfrm>
                    <a:prstGeom prst="rect">
                      <a:avLst/>
                    </a:prstGeom>
                    <a:ln>
                      <a:noFill/>
                    </a:ln>
                  </pic:spPr>
                </pic:pic>
              </a:graphicData>
            </a:graphic>
          </wp:inline>
        </w:drawing>
      </w:r>
    </w:p>
    <w:p w14:paraId="63FAAA70" w14:textId="77777777" w:rsidR="00BB065A" w:rsidRPr="00E84CDD" w:rsidRDefault="00BB065A" w:rsidP="00EE7AFB">
      <w:pPr>
        <w:pStyle w:val="Heading5"/>
      </w:pPr>
      <w:bookmarkStart w:id="56" w:name="_Toc131158853"/>
      <w:bookmarkStart w:id="57" w:name="_Toc164156687"/>
      <w:r w:rsidRPr="00E84CDD">
        <w:t>The Footer</w:t>
      </w:r>
      <w:bookmarkEnd w:id="56"/>
      <w:bookmarkEnd w:id="57"/>
    </w:p>
    <w:p w14:paraId="226965BA" w14:textId="77777777" w:rsidR="00BB065A" w:rsidRPr="00E84CDD" w:rsidRDefault="00BB065A" w:rsidP="00BB065A">
      <w:r w:rsidRPr="00E84CDD">
        <w:t>This area at the bottom of every application screen contains:</w:t>
      </w:r>
    </w:p>
    <w:p w14:paraId="40705EA5" w14:textId="77777777" w:rsidR="00BB065A" w:rsidRPr="00E84CDD" w:rsidRDefault="00BB065A" w:rsidP="00C22366">
      <w:pPr>
        <w:pStyle w:val="Bullets"/>
      </w:pPr>
      <w:r w:rsidRPr="00E84CDD">
        <w:t>PCMM Audit Warning</w:t>
      </w:r>
    </w:p>
    <w:p w14:paraId="31EBC41F" w14:textId="77777777" w:rsidR="00BB065A" w:rsidRPr="00E84CDD" w:rsidRDefault="00BB065A" w:rsidP="00C22366">
      <w:pPr>
        <w:pStyle w:val="Bullets"/>
      </w:pPr>
      <w:r w:rsidRPr="00E84CDD">
        <w:t>Contact information for questions or problems</w:t>
      </w:r>
    </w:p>
    <w:p w14:paraId="3CCFAD7B" w14:textId="77777777" w:rsidR="00BB065A" w:rsidRPr="00E84CDD" w:rsidRDefault="00BB065A" w:rsidP="00C22366">
      <w:pPr>
        <w:pStyle w:val="Bullets"/>
      </w:pPr>
      <w:r w:rsidRPr="00E84CDD">
        <w:t>Time zone</w:t>
      </w:r>
    </w:p>
    <w:p w14:paraId="063F27D2" w14:textId="77777777" w:rsidR="00BB065A" w:rsidRPr="00E84CDD" w:rsidRDefault="00BB065A" w:rsidP="00C22366">
      <w:pPr>
        <w:pStyle w:val="Bullets"/>
      </w:pPr>
      <w:r w:rsidRPr="00E84CDD">
        <w:t>Application Version Number</w:t>
      </w:r>
    </w:p>
    <w:p w14:paraId="3FE7587D" w14:textId="77777777" w:rsidR="00BB065A" w:rsidRPr="00E84CDD" w:rsidRDefault="00BB065A" w:rsidP="00C22366">
      <w:pPr>
        <w:pStyle w:val="Bullets"/>
      </w:pPr>
      <w:r w:rsidRPr="00E84CDD">
        <w:t>Background Processes Status</w:t>
      </w:r>
    </w:p>
    <w:p w14:paraId="293A8BE7" w14:textId="0BCEF470" w:rsidR="00BB065A" w:rsidRPr="00E84CDD" w:rsidRDefault="00BB065A" w:rsidP="00BB065A">
      <w:pPr>
        <w:pStyle w:val="Caption"/>
      </w:pPr>
      <w:bookmarkStart w:id="58" w:name="_Toc131159039"/>
      <w:bookmarkStart w:id="59" w:name="_Toc164156866"/>
      <w:r w:rsidRPr="00E84CDD">
        <w:t xml:space="preserve">Figure </w:t>
      </w:r>
      <w:fldSimple w:instr=" SEQ Figure \* ARABIC ">
        <w:r w:rsidR="00E43036">
          <w:rPr>
            <w:noProof/>
          </w:rPr>
          <w:t>13</w:t>
        </w:r>
      </w:fldSimple>
      <w:r w:rsidRPr="00E84CDD">
        <w:t xml:space="preserve"> - Footer Screen</w:t>
      </w:r>
      <w:bookmarkEnd w:id="58"/>
      <w:bookmarkEnd w:id="59"/>
    </w:p>
    <w:p w14:paraId="4615E440" w14:textId="77777777" w:rsidR="00BB065A" w:rsidRPr="00E84CDD" w:rsidRDefault="00BB065A" w:rsidP="00BB065A">
      <w:pPr>
        <w:pStyle w:val="Picture"/>
        <w:rPr>
          <w:rFonts w:cstheme="minorHAnsi"/>
        </w:rPr>
      </w:pPr>
      <w:r w:rsidRPr="00E84CDD">
        <w:rPr>
          <w:rFonts w:cstheme="minorHAnsi"/>
        </w:rPr>
        <w:drawing>
          <wp:inline distT="0" distB="0" distL="0" distR="0" wp14:anchorId="0A776149" wp14:editId="0AE1A29E">
            <wp:extent cx="5747480" cy="552450"/>
            <wp:effectExtent l="0" t="0" r="5715" b="0"/>
            <wp:docPr id="300" name="Picture 300" descr="PCMM footer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PCMM footer is show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8001" cy="553461"/>
                    </a:xfrm>
                    <a:prstGeom prst="rect">
                      <a:avLst/>
                    </a:prstGeom>
                    <a:ln>
                      <a:noFill/>
                    </a:ln>
                  </pic:spPr>
                </pic:pic>
              </a:graphicData>
            </a:graphic>
          </wp:inline>
        </w:drawing>
      </w:r>
    </w:p>
    <w:p w14:paraId="50E24217" w14:textId="77777777" w:rsidR="00BB065A" w:rsidRPr="00E84CDD" w:rsidRDefault="00BB065A" w:rsidP="00EE7AFB">
      <w:pPr>
        <w:pStyle w:val="Heading4"/>
        <w:rPr>
          <w:rFonts w:eastAsiaTheme="majorEastAsia" w:cstheme="majorBidi"/>
        </w:rPr>
      </w:pPr>
      <w:bookmarkStart w:id="60" w:name="_Toc131158854"/>
      <w:bookmarkStart w:id="61" w:name="_Toc164156688"/>
      <w:r w:rsidRPr="00E84CDD">
        <w:rPr>
          <w:rFonts w:eastAsiaTheme="majorEastAsia" w:cstheme="majorBidi"/>
        </w:rPr>
        <w:t>PCMM Web Icons</w:t>
      </w:r>
      <w:bookmarkEnd w:id="60"/>
      <w:bookmarkEnd w:id="61"/>
    </w:p>
    <w:p w14:paraId="130E5A34" w14:textId="77777777" w:rsidR="00BB065A" w:rsidRPr="00E84CDD" w:rsidRDefault="00BB065A" w:rsidP="00BB065A">
      <w:r w:rsidRPr="00E84CDD">
        <w:t>The following table describes the icons used in the PCMM Web.</w:t>
      </w:r>
    </w:p>
    <w:p w14:paraId="28A73B4F" w14:textId="009D4B3F" w:rsidR="00BB065A" w:rsidRPr="00E84CDD" w:rsidRDefault="00BB065A" w:rsidP="00BB065A">
      <w:pPr>
        <w:pStyle w:val="Caption"/>
      </w:pPr>
      <w:bookmarkStart w:id="62" w:name="_Toc131159268"/>
      <w:r w:rsidRPr="00E84CDD">
        <w:t xml:space="preserve">Table </w:t>
      </w:r>
      <w:r w:rsidRPr="00E84CDD">
        <w:fldChar w:fldCharType="begin"/>
      </w:r>
      <w:r w:rsidRPr="00E84CDD">
        <w:instrText>SEQ Table \* ARABIC</w:instrText>
      </w:r>
      <w:r w:rsidRPr="00E84CDD">
        <w:fldChar w:fldCharType="separate"/>
      </w:r>
      <w:r w:rsidR="00E43036">
        <w:rPr>
          <w:noProof/>
        </w:rPr>
        <w:t>1</w:t>
      </w:r>
      <w:r w:rsidRPr="00E84CDD">
        <w:fldChar w:fldCharType="end"/>
      </w:r>
      <w:r w:rsidRPr="00E84CDD">
        <w:t xml:space="preserve"> - PCMM Web Icons</w:t>
      </w:r>
      <w:bookmarkEnd w:id="62"/>
    </w:p>
    <w:tbl>
      <w:tblPr>
        <w:tblStyle w:val="TableGrid"/>
        <w:tblW w:w="0" w:type="auto"/>
        <w:jc w:val="center"/>
        <w:tblLook w:val="04A0" w:firstRow="1" w:lastRow="0" w:firstColumn="1" w:lastColumn="0" w:noHBand="0" w:noVBand="1"/>
      </w:tblPr>
      <w:tblGrid>
        <w:gridCol w:w="1416"/>
        <w:gridCol w:w="2760"/>
        <w:gridCol w:w="5174"/>
      </w:tblGrid>
      <w:tr w:rsidR="00BB065A" w:rsidRPr="00E84CDD" w14:paraId="67C37150" w14:textId="77777777" w:rsidTr="00BB569C">
        <w:trPr>
          <w:tblHeader/>
          <w:jc w:val="center"/>
        </w:trPr>
        <w:tc>
          <w:tcPr>
            <w:tcW w:w="1440" w:type="dxa"/>
            <w:shd w:val="clear" w:color="auto" w:fill="0070C0"/>
            <w:vAlign w:val="center"/>
          </w:tcPr>
          <w:p w14:paraId="329B04F1" w14:textId="77777777" w:rsidR="00BB065A" w:rsidRPr="00E84CDD" w:rsidRDefault="00BB065A" w:rsidP="00BB569C">
            <w:pPr>
              <w:jc w:val="center"/>
              <w:rPr>
                <w:b/>
                <w:bCs/>
                <w:color w:val="FFFFFF" w:themeColor="background1"/>
              </w:rPr>
            </w:pPr>
            <w:r w:rsidRPr="00E84CDD">
              <w:rPr>
                <w:b/>
                <w:bCs/>
                <w:color w:val="FFFFFF" w:themeColor="background1"/>
              </w:rPr>
              <w:t>Icon</w:t>
            </w:r>
          </w:p>
        </w:tc>
        <w:tc>
          <w:tcPr>
            <w:tcW w:w="2790" w:type="dxa"/>
            <w:shd w:val="clear" w:color="auto" w:fill="0070C0"/>
            <w:vAlign w:val="center"/>
          </w:tcPr>
          <w:p w14:paraId="001950B8" w14:textId="77777777" w:rsidR="00BB065A" w:rsidRPr="00E84CDD" w:rsidRDefault="00BB065A" w:rsidP="00BB569C">
            <w:pPr>
              <w:jc w:val="center"/>
              <w:rPr>
                <w:b/>
                <w:bCs/>
                <w:color w:val="FFFFFF" w:themeColor="background1"/>
              </w:rPr>
            </w:pPr>
            <w:r w:rsidRPr="00E84CDD">
              <w:rPr>
                <w:b/>
                <w:bCs/>
                <w:color w:val="FFFFFF" w:themeColor="background1"/>
              </w:rPr>
              <w:t>Meaning</w:t>
            </w:r>
          </w:p>
        </w:tc>
        <w:tc>
          <w:tcPr>
            <w:tcW w:w="5310" w:type="dxa"/>
            <w:shd w:val="clear" w:color="auto" w:fill="0070C0"/>
            <w:vAlign w:val="center"/>
          </w:tcPr>
          <w:p w14:paraId="663A5B0A" w14:textId="77777777" w:rsidR="00BB065A" w:rsidRPr="00E84CDD" w:rsidRDefault="00BB065A" w:rsidP="00BB569C">
            <w:pPr>
              <w:jc w:val="center"/>
              <w:rPr>
                <w:b/>
                <w:bCs/>
                <w:color w:val="FFFFFF" w:themeColor="background1"/>
              </w:rPr>
            </w:pPr>
            <w:r w:rsidRPr="00E84CDD">
              <w:rPr>
                <w:b/>
                <w:bCs/>
                <w:color w:val="FFFFFF" w:themeColor="background1"/>
              </w:rPr>
              <w:t>Page Location Example</w:t>
            </w:r>
          </w:p>
        </w:tc>
      </w:tr>
      <w:tr w:rsidR="00BB065A" w:rsidRPr="00E84CDD" w14:paraId="7FE992ED" w14:textId="77777777" w:rsidTr="00BB569C">
        <w:trPr>
          <w:trHeight w:val="54"/>
          <w:jc w:val="center"/>
        </w:trPr>
        <w:tc>
          <w:tcPr>
            <w:tcW w:w="1440" w:type="dxa"/>
            <w:vAlign w:val="center"/>
          </w:tcPr>
          <w:p w14:paraId="4FDEFA01" w14:textId="77777777" w:rsidR="00BB065A" w:rsidRPr="00E84CDD" w:rsidRDefault="00BB065A" w:rsidP="00BB569C">
            <w:pPr>
              <w:jc w:val="center"/>
            </w:pPr>
            <w:r w:rsidRPr="00E84CDD">
              <w:rPr>
                <w:noProof/>
              </w:rPr>
              <w:drawing>
                <wp:inline distT="0" distB="0" distL="0" distR="0" wp14:anchorId="2C28A145" wp14:editId="2DBFA331">
                  <wp:extent cx="228600" cy="228600"/>
                  <wp:effectExtent l="0" t="0" r="0" b="0"/>
                  <wp:docPr id="519" name="Picture 519" descr="P734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P734C4T2#yIS1"/>
                          <pic:cNvPicPr/>
                        </pic:nvPicPr>
                        <pic:blipFill>
                          <a:blip r:embed="rId28" cstate="print"/>
                          <a:stretch>
                            <a:fillRect/>
                          </a:stretch>
                        </pic:blipFill>
                        <pic:spPr>
                          <a:xfrm>
                            <a:off x="0" y="0"/>
                            <a:ext cx="228600" cy="228600"/>
                          </a:xfrm>
                          <a:prstGeom prst="rect">
                            <a:avLst/>
                          </a:prstGeom>
                        </pic:spPr>
                      </pic:pic>
                    </a:graphicData>
                  </a:graphic>
                </wp:inline>
              </w:drawing>
            </w:r>
          </w:p>
        </w:tc>
        <w:tc>
          <w:tcPr>
            <w:tcW w:w="2790" w:type="dxa"/>
            <w:vAlign w:val="center"/>
          </w:tcPr>
          <w:p w14:paraId="3829E071" w14:textId="77777777" w:rsidR="00BB065A" w:rsidRPr="00E84CDD" w:rsidRDefault="00BB065A" w:rsidP="00BB569C">
            <w:r w:rsidRPr="00E84CDD">
              <w:t>Open file</w:t>
            </w:r>
          </w:p>
        </w:tc>
        <w:tc>
          <w:tcPr>
            <w:tcW w:w="5310" w:type="dxa"/>
            <w:vAlign w:val="center"/>
          </w:tcPr>
          <w:p w14:paraId="39940DFE" w14:textId="77777777" w:rsidR="00BB065A" w:rsidRPr="00E84CDD" w:rsidRDefault="00BB065A" w:rsidP="00BB569C">
            <w:r w:rsidRPr="00E84CDD">
              <w:t>Completed Reports List</w:t>
            </w:r>
          </w:p>
        </w:tc>
      </w:tr>
      <w:tr w:rsidR="00BB065A" w:rsidRPr="00E84CDD" w14:paraId="7DAA4099" w14:textId="77777777" w:rsidTr="00BB569C">
        <w:trPr>
          <w:jc w:val="center"/>
        </w:trPr>
        <w:tc>
          <w:tcPr>
            <w:tcW w:w="1440" w:type="dxa"/>
            <w:vAlign w:val="center"/>
          </w:tcPr>
          <w:p w14:paraId="3EB67D24" w14:textId="77777777" w:rsidR="00BB065A" w:rsidRPr="00E84CDD" w:rsidRDefault="00BB065A" w:rsidP="00BB569C">
            <w:pPr>
              <w:jc w:val="center"/>
            </w:pPr>
            <w:r w:rsidRPr="00E84CDD">
              <w:t xml:space="preserve"> </w:t>
            </w:r>
            <w:r w:rsidRPr="00E84CDD">
              <w:rPr>
                <w:noProof/>
              </w:rPr>
              <w:drawing>
                <wp:inline distT="0" distB="0" distL="0" distR="0" wp14:anchorId="2BE46173" wp14:editId="737B39AA">
                  <wp:extent cx="180975" cy="161925"/>
                  <wp:effectExtent l="0" t="0" r="9525" b="9525"/>
                  <wp:docPr id="521" name="Picture 521" descr="P738C7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P738C7T2#yIS1"/>
                          <pic:cNvPicPr>
                            <a:picLocks noChangeAspect="1" noChangeArrowheads="1"/>
                          </pic:cNvPicPr>
                        </pic:nvPicPr>
                        <pic:blipFill>
                          <a:blip r:embed="rId29" cstate="print"/>
                          <a:srcRect/>
                          <a:stretch>
                            <a:fillRect/>
                          </a:stretch>
                        </pic:blipFill>
                        <pic:spPr bwMode="auto">
                          <a:xfrm>
                            <a:off x="0" y="0"/>
                            <a:ext cx="180975" cy="161925"/>
                          </a:xfrm>
                          <a:prstGeom prst="rect">
                            <a:avLst/>
                          </a:prstGeom>
                          <a:noFill/>
                          <a:ln w="9525">
                            <a:noFill/>
                            <a:miter lim="800000"/>
                            <a:headEnd/>
                            <a:tailEnd/>
                          </a:ln>
                        </pic:spPr>
                      </pic:pic>
                    </a:graphicData>
                  </a:graphic>
                </wp:inline>
              </w:drawing>
            </w:r>
          </w:p>
        </w:tc>
        <w:tc>
          <w:tcPr>
            <w:tcW w:w="2790" w:type="dxa"/>
            <w:vAlign w:val="center"/>
          </w:tcPr>
          <w:p w14:paraId="79EBAF68" w14:textId="77777777" w:rsidR="00BB065A" w:rsidRPr="00E84CDD" w:rsidRDefault="00BB065A" w:rsidP="00BB569C">
            <w:r w:rsidRPr="00E84CDD">
              <w:t>Save As</w:t>
            </w:r>
          </w:p>
        </w:tc>
        <w:tc>
          <w:tcPr>
            <w:tcW w:w="5310" w:type="dxa"/>
            <w:vAlign w:val="center"/>
          </w:tcPr>
          <w:p w14:paraId="61B5271C" w14:textId="77777777" w:rsidR="00BB065A" w:rsidRPr="00E84CDD" w:rsidRDefault="00BB065A" w:rsidP="00BB569C">
            <w:r w:rsidRPr="00E84CDD">
              <w:t>Completed Reports List</w:t>
            </w:r>
          </w:p>
        </w:tc>
      </w:tr>
      <w:tr w:rsidR="00BB065A" w:rsidRPr="00E84CDD" w14:paraId="0B45F02A" w14:textId="77777777" w:rsidTr="00BB569C">
        <w:trPr>
          <w:jc w:val="center"/>
        </w:trPr>
        <w:tc>
          <w:tcPr>
            <w:tcW w:w="1440" w:type="dxa"/>
            <w:vAlign w:val="center"/>
          </w:tcPr>
          <w:p w14:paraId="077D2F36" w14:textId="77777777" w:rsidR="00BB065A" w:rsidRPr="00E84CDD" w:rsidRDefault="00BB065A" w:rsidP="00BB569C">
            <w:pPr>
              <w:jc w:val="center"/>
            </w:pPr>
            <w:r w:rsidRPr="00E84CDD">
              <w:rPr>
                <w:noProof/>
              </w:rPr>
              <w:lastRenderedPageBreak/>
              <w:drawing>
                <wp:inline distT="0" distB="0" distL="0" distR="0" wp14:anchorId="59601422" wp14:editId="55F15369">
                  <wp:extent cx="180975" cy="161925"/>
                  <wp:effectExtent l="0" t="0" r="9525" b="9525"/>
                  <wp:docPr id="524" name="Picture 524" descr="P742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P742C10T2#yIS1"/>
                          <pic:cNvPicPr>
                            <a:picLocks noChangeAspect="1" noChangeArrowheads="1"/>
                          </pic:cNvPicPr>
                        </pic:nvPicPr>
                        <pic:blipFill>
                          <a:blip r:embed="rId30" cstate="print"/>
                          <a:srcRect/>
                          <a:stretch>
                            <a:fillRect/>
                          </a:stretch>
                        </pic:blipFill>
                        <pic:spPr bwMode="auto">
                          <a:xfrm>
                            <a:off x="0" y="0"/>
                            <a:ext cx="180975" cy="161925"/>
                          </a:xfrm>
                          <a:prstGeom prst="rect">
                            <a:avLst/>
                          </a:prstGeom>
                          <a:noFill/>
                          <a:ln w="9525">
                            <a:noFill/>
                            <a:miter lim="800000"/>
                            <a:headEnd/>
                            <a:tailEnd/>
                          </a:ln>
                        </pic:spPr>
                      </pic:pic>
                    </a:graphicData>
                  </a:graphic>
                </wp:inline>
              </w:drawing>
            </w:r>
          </w:p>
        </w:tc>
        <w:tc>
          <w:tcPr>
            <w:tcW w:w="2790" w:type="dxa"/>
            <w:vAlign w:val="center"/>
          </w:tcPr>
          <w:p w14:paraId="6888E762" w14:textId="77777777" w:rsidR="00BB065A" w:rsidRPr="00E84CDD" w:rsidRDefault="00BB065A" w:rsidP="00BB569C">
            <w:r w:rsidRPr="00E84CDD">
              <w:t>Run a Report</w:t>
            </w:r>
          </w:p>
        </w:tc>
        <w:tc>
          <w:tcPr>
            <w:tcW w:w="5310" w:type="dxa"/>
            <w:vAlign w:val="center"/>
          </w:tcPr>
          <w:p w14:paraId="6721805A" w14:textId="77777777" w:rsidR="00BB065A" w:rsidRPr="00E84CDD" w:rsidRDefault="00BB065A" w:rsidP="00BB569C">
            <w:r w:rsidRPr="00E84CDD">
              <w:t>Reports List</w:t>
            </w:r>
          </w:p>
        </w:tc>
      </w:tr>
      <w:tr w:rsidR="00BB065A" w:rsidRPr="00E84CDD" w14:paraId="36294BBE" w14:textId="77777777" w:rsidTr="00BB569C">
        <w:trPr>
          <w:jc w:val="center"/>
        </w:trPr>
        <w:tc>
          <w:tcPr>
            <w:tcW w:w="1440" w:type="dxa"/>
            <w:vAlign w:val="center"/>
          </w:tcPr>
          <w:p w14:paraId="151B2B37" w14:textId="77777777" w:rsidR="00BB065A" w:rsidRPr="00E84CDD" w:rsidRDefault="00BB065A" w:rsidP="00BB569C">
            <w:pPr>
              <w:jc w:val="center"/>
              <w:rPr>
                <w:noProof/>
              </w:rPr>
            </w:pPr>
            <w:r w:rsidRPr="00E84CDD">
              <w:rPr>
                <w:noProof/>
              </w:rPr>
              <w:drawing>
                <wp:inline distT="0" distB="0" distL="0" distR="0" wp14:anchorId="2619D50A" wp14:editId="480E97B4">
                  <wp:extent cx="304800" cy="333375"/>
                  <wp:effectExtent l="0" t="0" r="0" b="9525"/>
                  <wp:docPr id="526" name="Picture 526" descr="P746C1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P746C13T2#yIS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 cy="333375"/>
                          </a:xfrm>
                          <a:prstGeom prst="rect">
                            <a:avLst/>
                          </a:prstGeom>
                          <a:noFill/>
                          <a:ln>
                            <a:noFill/>
                          </a:ln>
                        </pic:spPr>
                      </pic:pic>
                    </a:graphicData>
                  </a:graphic>
                </wp:inline>
              </w:drawing>
            </w:r>
          </w:p>
        </w:tc>
        <w:tc>
          <w:tcPr>
            <w:tcW w:w="2790" w:type="dxa"/>
            <w:vAlign w:val="center"/>
          </w:tcPr>
          <w:p w14:paraId="4E559A0C" w14:textId="77777777" w:rsidR="00BB065A" w:rsidRPr="00E84CDD" w:rsidRDefault="00BB065A" w:rsidP="00BB569C">
            <w:r w:rsidRPr="00E84CDD">
              <w:t>Permanently Delete</w:t>
            </w:r>
          </w:p>
        </w:tc>
        <w:tc>
          <w:tcPr>
            <w:tcW w:w="5310" w:type="dxa"/>
            <w:vAlign w:val="center"/>
          </w:tcPr>
          <w:p w14:paraId="4503999F" w14:textId="77777777" w:rsidR="00BB065A" w:rsidRPr="00E84CDD" w:rsidRDefault="00BB065A" w:rsidP="00BB569C">
            <w:r w:rsidRPr="00E84CDD">
              <w:t>Open Alerts List</w:t>
            </w:r>
          </w:p>
        </w:tc>
      </w:tr>
      <w:tr w:rsidR="00BB065A" w:rsidRPr="00E84CDD" w14:paraId="2AB64772" w14:textId="77777777" w:rsidTr="00BB569C">
        <w:trPr>
          <w:jc w:val="center"/>
        </w:trPr>
        <w:tc>
          <w:tcPr>
            <w:tcW w:w="1440" w:type="dxa"/>
            <w:vAlign w:val="center"/>
          </w:tcPr>
          <w:p w14:paraId="694B8FD6" w14:textId="77777777" w:rsidR="00BB065A" w:rsidRPr="00E84CDD" w:rsidRDefault="00BB065A" w:rsidP="00BB569C">
            <w:pPr>
              <w:jc w:val="center"/>
            </w:pPr>
            <w:r w:rsidRPr="00E84CDD">
              <w:rPr>
                <w:noProof/>
              </w:rPr>
              <w:drawing>
                <wp:inline distT="0" distB="0" distL="0" distR="0" wp14:anchorId="72DEC1A2" wp14:editId="66B75D9C">
                  <wp:extent cx="323850" cy="342900"/>
                  <wp:effectExtent l="0" t="0" r="0" b="0"/>
                  <wp:docPr id="528" name="Picture 528" descr="P750C1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P750C16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p>
        </w:tc>
        <w:tc>
          <w:tcPr>
            <w:tcW w:w="2790" w:type="dxa"/>
            <w:vAlign w:val="center"/>
          </w:tcPr>
          <w:p w14:paraId="12DA0074" w14:textId="77777777" w:rsidR="00BB065A" w:rsidRPr="00E84CDD" w:rsidRDefault="00BB065A" w:rsidP="00BB569C">
            <w:r w:rsidRPr="00E84CDD">
              <w:t xml:space="preserve">View Team Roles </w:t>
            </w:r>
          </w:p>
        </w:tc>
        <w:tc>
          <w:tcPr>
            <w:tcW w:w="5310" w:type="dxa"/>
            <w:vAlign w:val="center"/>
          </w:tcPr>
          <w:p w14:paraId="50501158" w14:textId="77777777" w:rsidR="00BB065A" w:rsidRPr="00E84CDD" w:rsidRDefault="00BB065A" w:rsidP="00BB569C">
            <w:r w:rsidRPr="00E84CDD">
              <w:t>Team List</w:t>
            </w:r>
          </w:p>
        </w:tc>
      </w:tr>
      <w:tr w:rsidR="00BB065A" w:rsidRPr="00E84CDD" w14:paraId="50B27B9D" w14:textId="77777777" w:rsidTr="00BB569C">
        <w:trPr>
          <w:jc w:val="center"/>
        </w:trPr>
        <w:tc>
          <w:tcPr>
            <w:tcW w:w="1440" w:type="dxa"/>
            <w:vAlign w:val="center"/>
          </w:tcPr>
          <w:p w14:paraId="2DDF982A" w14:textId="77777777" w:rsidR="00BB065A" w:rsidRPr="00E84CDD" w:rsidRDefault="00BB065A" w:rsidP="00BB569C">
            <w:pPr>
              <w:jc w:val="center"/>
              <w:rPr>
                <w:noProof/>
              </w:rPr>
            </w:pPr>
            <w:r w:rsidRPr="00E84CDD">
              <w:rPr>
                <w:noProof/>
              </w:rPr>
              <w:drawing>
                <wp:inline distT="0" distB="0" distL="0" distR="0" wp14:anchorId="238F09F5" wp14:editId="417DBF24">
                  <wp:extent cx="266700" cy="257175"/>
                  <wp:effectExtent l="0" t="0" r="0" b="9525"/>
                  <wp:docPr id="529" name="Picture 529" descr="P754C19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P754C19T2#yIS1"/>
                          <pic:cNvPicPr/>
                        </pic:nvPicPr>
                        <pic:blipFill>
                          <a:blip r:embed="rId33"/>
                          <a:stretch>
                            <a:fillRect/>
                          </a:stretch>
                        </pic:blipFill>
                        <pic:spPr>
                          <a:xfrm>
                            <a:off x="0" y="0"/>
                            <a:ext cx="266700" cy="257175"/>
                          </a:xfrm>
                          <a:prstGeom prst="rect">
                            <a:avLst/>
                          </a:prstGeom>
                        </pic:spPr>
                      </pic:pic>
                    </a:graphicData>
                  </a:graphic>
                </wp:inline>
              </w:drawing>
            </w:r>
          </w:p>
        </w:tc>
        <w:tc>
          <w:tcPr>
            <w:tcW w:w="2790" w:type="dxa"/>
            <w:vAlign w:val="center"/>
          </w:tcPr>
          <w:p w14:paraId="75DD3C20" w14:textId="77777777" w:rsidR="00BB065A" w:rsidRPr="00E84CDD" w:rsidRDefault="00BB065A" w:rsidP="00BB569C">
            <w:r w:rsidRPr="00E84CDD">
              <w:t>Add</w:t>
            </w:r>
          </w:p>
        </w:tc>
        <w:tc>
          <w:tcPr>
            <w:tcW w:w="5310" w:type="dxa"/>
            <w:vAlign w:val="center"/>
          </w:tcPr>
          <w:p w14:paraId="435892A8" w14:textId="77777777" w:rsidR="00BB065A" w:rsidRPr="00E84CDD" w:rsidRDefault="00BB065A" w:rsidP="00BB569C">
            <w:r w:rsidRPr="00E84CDD">
              <w:t>Team Profile</w:t>
            </w:r>
          </w:p>
          <w:p w14:paraId="37FF1AC3" w14:textId="77777777" w:rsidR="00BB065A" w:rsidRPr="00E84CDD" w:rsidRDefault="00BB065A" w:rsidP="00BB569C">
            <w:r w:rsidRPr="00E84CDD">
              <w:t>The green icon is used to select an auto inactivation date for a team assignment.</w:t>
            </w:r>
          </w:p>
        </w:tc>
      </w:tr>
      <w:tr w:rsidR="00BB065A" w:rsidRPr="00E84CDD" w14:paraId="4A20E5DB" w14:textId="77777777" w:rsidTr="00BB569C">
        <w:trPr>
          <w:jc w:val="center"/>
        </w:trPr>
        <w:tc>
          <w:tcPr>
            <w:tcW w:w="1440" w:type="dxa"/>
            <w:vAlign w:val="center"/>
          </w:tcPr>
          <w:p w14:paraId="6A3D0887" w14:textId="77777777" w:rsidR="00BB065A" w:rsidRPr="00E84CDD" w:rsidRDefault="00BB065A" w:rsidP="00BB569C">
            <w:pPr>
              <w:jc w:val="center"/>
              <w:rPr>
                <w:noProof/>
              </w:rPr>
            </w:pPr>
            <w:r w:rsidRPr="00E84CDD">
              <w:rPr>
                <w:noProof/>
              </w:rPr>
              <w:drawing>
                <wp:inline distT="0" distB="0" distL="0" distR="0" wp14:anchorId="101A9854" wp14:editId="67529698">
                  <wp:extent cx="266700" cy="304800"/>
                  <wp:effectExtent l="0" t="0" r="0" b="0"/>
                  <wp:docPr id="530" name="Picture 530" descr="P759C2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P759C22T2#yIS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p>
        </w:tc>
        <w:tc>
          <w:tcPr>
            <w:tcW w:w="2790" w:type="dxa"/>
            <w:vAlign w:val="center"/>
          </w:tcPr>
          <w:p w14:paraId="427D22B9" w14:textId="77777777" w:rsidR="00BB065A" w:rsidRPr="00E84CDD" w:rsidRDefault="00BB065A" w:rsidP="00BB569C">
            <w:r w:rsidRPr="00E84CDD">
              <w:t>Edit/View Information</w:t>
            </w:r>
          </w:p>
        </w:tc>
        <w:tc>
          <w:tcPr>
            <w:tcW w:w="5310" w:type="dxa"/>
            <w:vAlign w:val="center"/>
          </w:tcPr>
          <w:p w14:paraId="55A9DA76" w14:textId="77777777" w:rsidR="00BB065A" w:rsidRPr="00E84CDD" w:rsidRDefault="00BB065A" w:rsidP="00BB569C">
            <w:r w:rsidRPr="00E84CDD">
              <w:t xml:space="preserve">Patient Profile </w:t>
            </w:r>
          </w:p>
          <w:p w14:paraId="702ED71A" w14:textId="77777777" w:rsidR="00BB065A" w:rsidRPr="00E84CDD" w:rsidRDefault="00BB065A" w:rsidP="00BB569C">
            <w:r w:rsidRPr="00E84CDD">
              <w:t xml:space="preserve">Position List </w:t>
            </w:r>
          </w:p>
          <w:p w14:paraId="4FFEF269" w14:textId="77777777" w:rsidR="00BB065A" w:rsidRPr="00E84CDD" w:rsidRDefault="00BB065A" w:rsidP="00BB569C">
            <w:r w:rsidRPr="00E84CDD">
              <w:t xml:space="preserve">Modify an Existing Position </w:t>
            </w:r>
          </w:p>
          <w:p w14:paraId="02A68AA1" w14:textId="77777777" w:rsidR="00BB065A" w:rsidRPr="00E84CDD" w:rsidRDefault="00BB065A" w:rsidP="00BB569C">
            <w:r w:rsidRPr="00E84CDD">
              <w:t>Alerts Summary</w:t>
            </w:r>
          </w:p>
        </w:tc>
      </w:tr>
      <w:tr w:rsidR="00BB065A" w:rsidRPr="00E84CDD" w14:paraId="65F7F2B7" w14:textId="77777777" w:rsidTr="00BB569C">
        <w:trPr>
          <w:jc w:val="center"/>
        </w:trPr>
        <w:tc>
          <w:tcPr>
            <w:tcW w:w="1440" w:type="dxa"/>
            <w:vAlign w:val="center"/>
          </w:tcPr>
          <w:p w14:paraId="6B1ED235" w14:textId="77777777" w:rsidR="00BB065A" w:rsidRPr="00E84CDD" w:rsidRDefault="00BB065A" w:rsidP="00BB569C">
            <w:pPr>
              <w:jc w:val="center"/>
            </w:pPr>
            <w:r w:rsidRPr="00E84CDD">
              <w:rPr>
                <w:noProof/>
              </w:rPr>
              <w:drawing>
                <wp:inline distT="0" distB="0" distL="0" distR="0" wp14:anchorId="66683B61" wp14:editId="47BAE33C">
                  <wp:extent cx="228600" cy="304800"/>
                  <wp:effectExtent l="0" t="0" r="0" b="0"/>
                  <wp:docPr id="531" name="Picture 531" descr="P766C25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P766C25T2#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600" cy="304800"/>
                          </a:xfrm>
                          <a:prstGeom prst="rect">
                            <a:avLst/>
                          </a:prstGeom>
                          <a:noFill/>
                          <a:ln>
                            <a:noFill/>
                          </a:ln>
                        </pic:spPr>
                      </pic:pic>
                    </a:graphicData>
                  </a:graphic>
                </wp:inline>
              </w:drawing>
            </w:r>
          </w:p>
        </w:tc>
        <w:tc>
          <w:tcPr>
            <w:tcW w:w="2790" w:type="dxa"/>
            <w:vAlign w:val="center"/>
          </w:tcPr>
          <w:p w14:paraId="18732F52" w14:textId="77777777" w:rsidR="00BB065A" w:rsidRPr="00E84CDD" w:rsidRDefault="00BB065A" w:rsidP="00BB569C">
            <w:r w:rsidRPr="00E84CDD">
              <w:t>Unassign/Remove</w:t>
            </w:r>
          </w:p>
        </w:tc>
        <w:tc>
          <w:tcPr>
            <w:tcW w:w="5310" w:type="dxa"/>
            <w:vAlign w:val="center"/>
          </w:tcPr>
          <w:p w14:paraId="15EB1E34" w14:textId="77777777" w:rsidR="00BB065A" w:rsidRPr="00E84CDD" w:rsidRDefault="00BB065A" w:rsidP="00BB569C">
            <w:r w:rsidRPr="00E84CDD">
              <w:t xml:space="preserve">Patient Profile </w:t>
            </w:r>
          </w:p>
          <w:p w14:paraId="77F27A51" w14:textId="77777777" w:rsidR="00BB065A" w:rsidRPr="00E84CDD" w:rsidRDefault="00BB065A" w:rsidP="00BB569C">
            <w:r w:rsidRPr="00E84CDD">
              <w:t xml:space="preserve">Modify an Existing Group </w:t>
            </w:r>
          </w:p>
          <w:p w14:paraId="2C4B75EE" w14:textId="77777777" w:rsidR="00BB065A" w:rsidRPr="00E84CDD" w:rsidRDefault="00BB065A" w:rsidP="00BB569C">
            <w:r w:rsidRPr="00E84CDD">
              <w:t xml:space="preserve">Open Alerts List </w:t>
            </w:r>
          </w:p>
        </w:tc>
      </w:tr>
      <w:tr w:rsidR="00BB065A" w:rsidRPr="00E84CDD" w14:paraId="4644D9EC" w14:textId="77777777" w:rsidTr="00BB569C">
        <w:trPr>
          <w:jc w:val="center"/>
        </w:trPr>
        <w:tc>
          <w:tcPr>
            <w:tcW w:w="1440" w:type="dxa"/>
            <w:vAlign w:val="center"/>
          </w:tcPr>
          <w:p w14:paraId="74274CB7" w14:textId="77777777" w:rsidR="00BB065A" w:rsidRPr="00E84CDD" w:rsidRDefault="00BB065A" w:rsidP="00BB569C">
            <w:pPr>
              <w:jc w:val="center"/>
              <w:rPr>
                <w:noProof/>
              </w:rPr>
            </w:pPr>
            <w:r w:rsidRPr="00E84CDD">
              <w:rPr>
                <w:noProof/>
              </w:rPr>
              <w:drawing>
                <wp:inline distT="0" distB="0" distL="0" distR="0" wp14:anchorId="67AC5D52" wp14:editId="5A84FB8A">
                  <wp:extent cx="333375" cy="257175"/>
                  <wp:effectExtent l="0" t="0" r="9525" b="9525"/>
                  <wp:docPr id="532" name="Picture 532" descr="P772C2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P772C28T2#yIS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3375" cy="257175"/>
                          </a:xfrm>
                          <a:prstGeom prst="rect">
                            <a:avLst/>
                          </a:prstGeom>
                          <a:noFill/>
                          <a:ln>
                            <a:noFill/>
                          </a:ln>
                        </pic:spPr>
                      </pic:pic>
                    </a:graphicData>
                  </a:graphic>
                </wp:inline>
              </w:drawing>
            </w:r>
          </w:p>
        </w:tc>
        <w:tc>
          <w:tcPr>
            <w:tcW w:w="2790" w:type="dxa"/>
            <w:vAlign w:val="center"/>
          </w:tcPr>
          <w:p w14:paraId="22B6FA73" w14:textId="77777777" w:rsidR="00BB065A" w:rsidRPr="00E84CDD" w:rsidRDefault="00BB065A" w:rsidP="00BB569C">
            <w:r w:rsidRPr="00E84CDD">
              <w:t xml:space="preserve">Add a Comment </w:t>
            </w:r>
          </w:p>
        </w:tc>
        <w:tc>
          <w:tcPr>
            <w:tcW w:w="5310" w:type="dxa"/>
            <w:vAlign w:val="center"/>
          </w:tcPr>
          <w:p w14:paraId="60B2CBE4" w14:textId="77777777" w:rsidR="00BB065A" w:rsidRPr="00E84CDD" w:rsidRDefault="00BB065A" w:rsidP="00BB569C">
            <w:r w:rsidRPr="00E84CDD">
              <w:t>Open Alerts List</w:t>
            </w:r>
          </w:p>
        </w:tc>
      </w:tr>
      <w:tr w:rsidR="00BB065A" w:rsidRPr="00E84CDD" w14:paraId="2CABB6E6" w14:textId="77777777" w:rsidTr="00BB569C">
        <w:trPr>
          <w:jc w:val="center"/>
        </w:trPr>
        <w:tc>
          <w:tcPr>
            <w:tcW w:w="1440" w:type="dxa"/>
            <w:vAlign w:val="center"/>
          </w:tcPr>
          <w:p w14:paraId="5A690262" w14:textId="77777777" w:rsidR="00BB065A" w:rsidRPr="00E84CDD" w:rsidRDefault="00BB065A" w:rsidP="00BB569C">
            <w:pPr>
              <w:jc w:val="center"/>
            </w:pPr>
            <w:r w:rsidRPr="00E84CDD">
              <w:rPr>
                <w:noProof/>
              </w:rPr>
              <w:drawing>
                <wp:inline distT="0" distB="0" distL="0" distR="0" wp14:anchorId="3AB2B46D" wp14:editId="74C08486">
                  <wp:extent cx="323850" cy="304800"/>
                  <wp:effectExtent l="0" t="0" r="0" b="0"/>
                  <wp:docPr id="533" name="Picture 533" descr="P776C3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P776C31T2#yIS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c>
          <w:tcPr>
            <w:tcW w:w="2790" w:type="dxa"/>
            <w:vAlign w:val="center"/>
          </w:tcPr>
          <w:p w14:paraId="098D46AB" w14:textId="77777777" w:rsidR="00BB065A" w:rsidRPr="00E84CDD" w:rsidRDefault="00BB065A" w:rsidP="00BB569C">
            <w:r w:rsidRPr="00E84CDD">
              <w:t>View selected Item</w:t>
            </w:r>
          </w:p>
        </w:tc>
        <w:tc>
          <w:tcPr>
            <w:tcW w:w="5310" w:type="dxa"/>
            <w:vAlign w:val="center"/>
          </w:tcPr>
          <w:p w14:paraId="0BDCB22A" w14:textId="77777777" w:rsidR="00BB065A" w:rsidRPr="00E84CDD" w:rsidRDefault="00BB065A" w:rsidP="00BB569C">
            <w:r w:rsidRPr="00E84CDD">
              <w:t>Model Panel Size Calculation</w:t>
            </w:r>
          </w:p>
        </w:tc>
      </w:tr>
      <w:tr w:rsidR="00BB065A" w:rsidRPr="00E84CDD" w14:paraId="239BB4ED" w14:textId="77777777" w:rsidTr="00BB569C">
        <w:trPr>
          <w:jc w:val="center"/>
        </w:trPr>
        <w:tc>
          <w:tcPr>
            <w:tcW w:w="1440" w:type="dxa"/>
            <w:vAlign w:val="center"/>
          </w:tcPr>
          <w:p w14:paraId="52944D86" w14:textId="77777777" w:rsidR="00BB065A" w:rsidRPr="00E84CDD" w:rsidRDefault="00BB065A" w:rsidP="00BB569C">
            <w:pPr>
              <w:jc w:val="center"/>
            </w:pPr>
            <w:r w:rsidRPr="00E84CDD">
              <w:rPr>
                <w:noProof/>
              </w:rPr>
              <w:drawing>
                <wp:inline distT="0" distB="0" distL="0" distR="0" wp14:anchorId="18A8FB19" wp14:editId="25B5AFA5">
                  <wp:extent cx="295275" cy="295275"/>
                  <wp:effectExtent l="0" t="0" r="9525" b="9525"/>
                  <wp:docPr id="534" name="Picture 534" descr="P780C3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P780C34T2#yIS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2790" w:type="dxa"/>
            <w:vAlign w:val="center"/>
          </w:tcPr>
          <w:p w14:paraId="1E6F01D2" w14:textId="77777777" w:rsidR="00BB065A" w:rsidRPr="00E84CDD" w:rsidRDefault="00BB065A" w:rsidP="00BB569C">
            <w:r w:rsidRPr="00E84CDD">
              <w:t xml:space="preserve">View information </w:t>
            </w:r>
          </w:p>
        </w:tc>
        <w:tc>
          <w:tcPr>
            <w:tcW w:w="5310" w:type="dxa"/>
            <w:vAlign w:val="center"/>
          </w:tcPr>
          <w:p w14:paraId="23A59D99" w14:textId="77777777" w:rsidR="00BB065A" w:rsidRPr="00E84CDD" w:rsidRDefault="00BB065A" w:rsidP="00BB569C">
            <w:r w:rsidRPr="00E84CDD">
              <w:t xml:space="preserve">The information button icon is used when information on a page cannot be edited but can only be viewed. </w:t>
            </w:r>
          </w:p>
        </w:tc>
      </w:tr>
      <w:tr w:rsidR="00BB065A" w:rsidRPr="00E84CDD" w14:paraId="0C794E54" w14:textId="77777777" w:rsidTr="00BB569C">
        <w:trPr>
          <w:jc w:val="center"/>
        </w:trPr>
        <w:tc>
          <w:tcPr>
            <w:tcW w:w="1440" w:type="dxa"/>
            <w:vAlign w:val="center"/>
          </w:tcPr>
          <w:p w14:paraId="2778A05F" w14:textId="77777777" w:rsidR="00BB065A" w:rsidRPr="00E84CDD" w:rsidRDefault="00BB065A" w:rsidP="00BB569C">
            <w:pPr>
              <w:jc w:val="center"/>
              <w:rPr>
                <w:noProof/>
              </w:rPr>
            </w:pPr>
            <w:r w:rsidRPr="00E84CDD">
              <w:rPr>
                <w:noProof/>
              </w:rPr>
              <w:drawing>
                <wp:inline distT="0" distB="0" distL="0" distR="0" wp14:anchorId="4620244F" wp14:editId="5A1DBC98">
                  <wp:extent cx="276225" cy="285750"/>
                  <wp:effectExtent l="0" t="0" r="9525" b="0"/>
                  <wp:docPr id="535" name="Picture 535" descr="P784C37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P784C37T2#yIS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c>
          <w:tcPr>
            <w:tcW w:w="2790" w:type="dxa"/>
            <w:vAlign w:val="center"/>
          </w:tcPr>
          <w:p w14:paraId="59AD1FCC" w14:textId="77777777" w:rsidR="00BB065A" w:rsidRPr="00E84CDD" w:rsidRDefault="00BB065A" w:rsidP="00BB569C">
            <w:r w:rsidRPr="00E84CDD">
              <w:t>Edit/Reassign</w:t>
            </w:r>
          </w:p>
        </w:tc>
        <w:tc>
          <w:tcPr>
            <w:tcW w:w="5310" w:type="dxa"/>
            <w:vAlign w:val="center"/>
          </w:tcPr>
          <w:p w14:paraId="61A9B34B" w14:textId="77777777" w:rsidR="00BB065A" w:rsidRPr="00E84CDD" w:rsidRDefault="00BB065A" w:rsidP="00BB569C">
            <w:r w:rsidRPr="00E84CDD">
              <w:t>The edit icon is used when information on the page can be edited.</w:t>
            </w:r>
          </w:p>
          <w:p w14:paraId="46502A73" w14:textId="77777777" w:rsidR="00BB065A" w:rsidRPr="00E84CDD" w:rsidRDefault="00BB065A" w:rsidP="00BB569C">
            <w:r w:rsidRPr="00E84CDD">
              <w:t xml:space="preserve">Modify an Existing Position </w:t>
            </w:r>
          </w:p>
        </w:tc>
      </w:tr>
      <w:tr w:rsidR="00BB065A" w:rsidRPr="00E84CDD" w14:paraId="7E7D16EE" w14:textId="77777777" w:rsidTr="00BB569C">
        <w:trPr>
          <w:jc w:val="center"/>
        </w:trPr>
        <w:tc>
          <w:tcPr>
            <w:tcW w:w="1440" w:type="dxa"/>
            <w:vAlign w:val="center"/>
          </w:tcPr>
          <w:p w14:paraId="24BEAA1C" w14:textId="77777777" w:rsidR="00BB065A" w:rsidRPr="00E84CDD" w:rsidRDefault="00BB065A" w:rsidP="00BB569C">
            <w:pPr>
              <w:jc w:val="center"/>
            </w:pPr>
            <w:r w:rsidRPr="00E84CDD">
              <w:rPr>
                <w:noProof/>
              </w:rPr>
              <w:drawing>
                <wp:inline distT="0" distB="0" distL="0" distR="0" wp14:anchorId="41D90183" wp14:editId="3D1BE6D1">
                  <wp:extent cx="276225" cy="238125"/>
                  <wp:effectExtent l="0" t="0" r="9525" b="9525"/>
                  <wp:docPr id="536" name="Picture 536" descr="P789C4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P789C40T2#yIS1"/>
                          <pic:cNvPicPr/>
                        </pic:nvPicPr>
                        <pic:blipFill>
                          <a:blip r:embed="rId40">
                            <a:extLst>
                              <a:ext uri="{28A0092B-C50C-407E-A947-70E740481C1C}">
                                <a14:useLocalDpi xmlns:a14="http://schemas.microsoft.com/office/drawing/2010/main" val="0"/>
                              </a:ext>
                            </a:extLst>
                          </a:blip>
                          <a:stretch>
                            <a:fillRect/>
                          </a:stretch>
                        </pic:blipFill>
                        <pic:spPr>
                          <a:xfrm>
                            <a:off x="0" y="0"/>
                            <a:ext cx="276225" cy="238125"/>
                          </a:xfrm>
                          <a:prstGeom prst="rect">
                            <a:avLst/>
                          </a:prstGeom>
                        </pic:spPr>
                      </pic:pic>
                    </a:graphicData>
                  </a:graphic>
                </wp:inline>
              </w:drawing>
            </w:r>
          </w:p>
        </w:tc>
        <w:tc>
          <w:tcPr>
            <w:tcW w:w="2790" w:type="dxa"/>
            <w:vAlign w:val="center"/>
          </w:tcPr>
          <w:p w14:paraId="4190B37D" w14:textId="77777777" w:rsidR="00BB065A" w:rsidRPr="00E84CDD" w:rsidRDefault="00BB065A" w:rsidP="00BB569C">
            <w:r w:rsidRPr="00E84CDD">
              <w:t>View Patient Inactivation</w:t>
            </w:r>
          </w:p>
        </w:tc>
        <w:tc>
          <w:tcPr>
            <w:tcW w:w="5310" w:type="dxa"/>
            <w:vAlign w:val="center"/>
          </w:tcPr>
          <w:p w14:paraId="6742888A" w14:textId="77777777" w:rsidR="00BB065A" w:rsidRPr="00E84CDD" w:rsidRDefault="00BB065A" w:rsidP="00BB569C">
            <w:r w:rsidRPr="00E84CDD">
              <w:t>The Scheduled Inactivation Date is between 91 - 120 days</w:t>
            </w:r>
          </w:p>
        </w:tc>
      </w:tr>
      <w:tr w:rsidR="00BB065A" w:rsidRPr="00E84CDD" w14:paraId="4FC3B3A4" w14:textId="77777777" w:rsidTr="00BB569C">
        <w:trPr>
          <w:jc w:val="center"/>
        </w:trPr>
        <w:tc>
          <w:tcPr>
            <w:tcW w:w="1440" w:type="dxa"/>
            <w:vAlign w:val="center"/>
          </w:tcPr>
          <w:p w14:paraId="1FE5B1E2" w14:textId="77777777" w:rsidR="00BB065A" w:rsidRPr="00E84CDD" w:rsidRDefault="00BB065A" w:rsidP="00BB569C">
            <w:pPr>
              <w:jc w:val="center"/>
              <w:rPr>
                <w:noProof/>
              </w:rPr>
            </w:pPr>
            <w:r w:rsidRPr="00E84CDD">
              <w:rPr>
                <w:noProof/>
              </w:rPr>
              <w:drawing>
                <wp:inline distT="0" distB="0" distL="0" distR="0" wp14:anchorId="7272ACCD" wp14:editId="345C1C40">
                  <wp:extent cx="285750" cy="266700"/>
                  <wp:effectExtent l="0" t="0" r="0" b="0"/>
                  <wp:docPr id="537" name="Picture 537" descr="P793C4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P793C43T2#yIS1"/>
                          <pic:cNvPicPr/>
                        </pic:nvPicPr>
                        <pic:blipFill>
                          <a:blip r:embed="rId41">
                            <a:extLst>
                              <a:ext uri="{28A0092B-C50C-407E-A947-70E740481C1C}">
                                <a14:useLocalDpi xmlns:a14="http://schemas.microsoft.com/office/drawing/2010/main" val="0"/>
                              </a:ext>
                            </a:extLst>
                          </a:blip>
                          <a:stretch>
                            <a:fillRect/>
                          </a:stretch>
                        </pic:blipFill>
                        <pic:spPr>
                          <a:xfrm>
                            <a:off x="0" y="0"/>
                            <a:ext cx="285750" cy="266700"/>
                          </a:xfrm>
                          <a:prstGeom prst="rect">
                            <a:avLst/>
                          </a:prstGeom>
                        </pic:spPr>
                      </pic:pic>
                    </a:graphicData>
                  </a:graphic>
                </wp:inline>
              </w:drawing>
            </w:r>
          </w:p>
        </w:tc>
        <w:tc>
          <w:tcPr>
            <w:tcW w:w="2790" w:type="dxa"/>
            <w:vAlign w:val="center"/>
          </w:tcPr>
          <w:p w14:paraId="49E5E3AC" w14:textId="77777777" w:rsidR="00BB065A" w:rsidRPr="00E84CDD" w:rsidRDefault="00BB065A" w:rsidP="00BB569C">
            <w:r w:rsidRPr="00E84CDD">
              <w:t>View Patient Inactivation</w:t>
            </w:r>
          </w:p>
        </w:tc>
        <w:tc>
          <w:tcPr>
            <w:tcW w:w="5310" w:type="dxa"/>
            <w:vAlign w:val="center"/>
          </w:tcPr>
          <w:p w14:paraId="135C1CA5" w14:textId="77777777" w:rsidR="00BB065A" w:rsidRPr="00E84CDD" w:rsidRDefault="00BB065A" w:rsidP="00BB569C">
            <w:r w:rsidRPr="00E84CDD">
              <w:t>The Scheduled Inactivation Date is between 61 - 90 days</w:t>
            </w:r>
          </w:p>
        </w:tc>
      </w:tr>
      <w:tr w:rsidR="00BB065A" w:rsidRPr="00E84CDD" w14:paraId="6C850F33" w14:textId="77777777" w:rsidTr="00BB569C">
        <w:trPr>
          <w:jc w:val="center"/>
        </w:trPr>
        <w:tc>
          <w:tcPr>
            <w:tcW w:w="1440" w:type="dxa"/>
            <w:vAlign w:val="center"/>
          </w:tcPr>
          <w:p w14:paraId="21CF8248" w14:textId="77777777" w:rsidR="00BB065A" w:rsidRPr="00E84CDD" w:rsidRDefault="00BB065A" w:rsidP="00BB569C">
            <w:pPr>
              <w:jc w:val="center"/>
              <w:rPr>
                <w:noProof/>
              </w:rPr>
            </w:pPr>
            <w:r w:rsidRPr="00E84CDD">
              <w:rPr>
                <w:noProof/>
              </w:rPr>
              <w:drawing>
                <wp:inline distT="0" distB="0" distL="0" distR="0" wp14:anchorId="4CB48CC1" wp14:editId="4588A938">
                  <wp:extent cx="266700" cy="257175"/>
                  <wp:effectExtent l="0" t="0" r="0" b="9525"/>
                  <wp:docPr id="538" name="Picture 538" descr="P797C4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P797C46T2#yIS1"/>
                          <pic:cNvPicPr/>
                        </pic:nvPicPr>
                        <pic:blipFill>
                          <a:blip r:embed="rId42">
                            <a:extLst>
                              <a:ext uri="{28A0092B-C50C-407E-A947-70E740481C1C}">
                                <a14:useLocalDpi xmlns:a14="http://schemas.microsoft.com/office/drawing/2010/main" val="0"/>
                              </a:ext>
                            </a:extLst>
                          </a:blip>
                          <a:stretch>
                            <a:fillRect/>
                          </a:stretch>
                        </pic:blipFill>
                        <pic:spPr>
                          <a:xfrm>
                            <a:off x="0" y="0"/>
                            <a:ext cx="266700" cy="257175"/>
                          </a:xfrm>
                          <a:prstGeom prst="rect">
                            <a:avLst/>
                          </a:prstGeom>
                        </pic:spPr>
                      </pic:pic>
                    </a:graphicData>
                  </a:graphic>
                </wp:inline>
              </w:drawing>
            </w:r>
          </w:p>
        </w:tc>
        <w:tc>
          <w:tcPr>
            <w:tcW w:w="2790" w:type="dxa"/>
            <w:vAlign w:val="center"/>
          </w:tcPr>
          <w:p w14:paraId="30C5C69E" w14:textId="77777777" w:rsidR="00BB065A" w:rsidRPr="00E84CDD" w:rsidRDefault="00BB065A" w:rsidP="00BB569C">
            <w:r w:rsidRPr="00E84CDD">
              <w:t>View Patient Inactivation</w:t>
            </w:r>
          </w:p>
        </w:tc>
        <w:tc>
          <w:tcPr>
            <w:tcW w:w="5310" w:type="dxa"/>
            <w:vAlign w:val="center"/>
          </w:tcPr>
          <w:p w14:paraId="2E6179A9" w14:textId="77777777" w:rsidR="00BB065A" w:rsidRPr="00E84CDD" w:rsidRDefault="00BB065A" w:rsidP="00BB569C">
            <w:r w:rsidRPr="00E84CDD">
              <w:t>The Scheduled Inactivation Date is between 31 - 60 days</w:t>
            </w:r>
          </w:p>
        </w:tc>
      </w:tr>
      <w:tr w:rsidR="00BB065A" w:rsidRPr="00E84CDD" w14:paraId="3BB5B5F5" w14:textId="77777777" w:rsidTr="00BB569C">
        <w:trPr>
          <w:jc w:val="center"/>
        </w:trPr>
        <w:tc>
          <w:tcPr>
            <w:tcW w:w="1440" w:type="dxa"/>
            <w:vAlign w:val="center"/>
          </w:tcPr>
          <w:p w14:paraId="47A50A51" w14:textId="77777777" w:rsidR="00BB065A" w:rsidRPr="00E84CDD" w:rsidRDefault="00BB065A" w:rsidP="00BB569C">
            <w:pPr>
              <w:jc w:val="center"/>
              <w:rPr>
                <w:noProof/>
              </w:rPr>
            </w:pPr>
            <w:r w:rsidRPr="00E84CDD">
              <w:rPr>
                <w:noProof/>
              </w:rPr>
              <w:lastRenderedPageBreak/>
              <w:drawing>
                <wp:inline distT="0" distB="0" distL="0" distR="0" wp14:anchorId="26D0B2C5" wp14:editId="2F66F8D9">
                  <wp:extent cx="276264" cy="285790"/>
                  <wp:effectExtent l="0" t="0" r="9525" b="0"/>
                  <wp:docPr id="539" name="Picture 539" descr="P801C49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P801C49T2#yIS1"/>
                          <pic:cNvPicPr/>
                        </pic:nvPicPr>
                        <pic:blipFill>
                          <a:blip r:embed="rId43">
                            <a:extLst>
                              <a:ext uri="{28A0092B-C50C-407E-A947-70E740481C1C}">
                                <a14:useLocalDpi xmlns:a14="http://schemas.microsoft.com/office/drawing/2010/main" val="0"/>
                              </a:ext>
                            </a:extLst>
                          </a:blip>
                          <a:stretch>
                            <a:fillRect/>
                          </a:stretch>
                        </pic:blipFill>
                        <pic:spPr>
                          <a:xfrm>
                            <a:off x="0" y="0"/>
                            <a:ext cx="276264" cy="285790"/>
                          </a:xfrm>
                          <a:prstGeom prst="rect">
                            <a:avLst/>
                          </a:prstGeom>
                        </pic:spPr>
                      </pic:pic>
                    </a:graphicData>
                  </a:graphic>
                </wp:inline>
              </w:drawing>
            </w:r>
          </w:p>
        </w:tc>
        <w:tc>
          <w:tcPr>
            <w:tcW w:w="2790" w:type="dxa"/>
            <w:vAlign w:val="center"/>
          </w:tcPr>
          <w:p w14:paraId="2189A9C2" w14:textId="77777777" w:rsidR="00BB065A" w:rsidRPr="00E84CDD" w:rsidRDefault="00BB065A" w:rsidP="00BB569C">
            <w:r w:rsidRPr="00E84CDD">
              <w:t>View Patient Inactivation</w:t>
            </w:r>
          </w:p>
        </w:tc>
        <w:tc>
          <w:tcPr>
            <w:tcW w:w="5310" w:type="dxa"/>
            <w:vAlign w:val="center"/>
          </w:tcPr>
          <w:p w14:paraId="39423345" w14:textId="77777777" w:rsidR="00BB065A" w:rsidRPr="00E84CDD" w:rsidRDefault="00BB065A" w:rsidP="00BB569C">
            <w:r w:rsidRPr="00E84CDD">
              <w:t>The Scheduled Inactivation Date is between 1 - 30 days</w:t>
            </w:r>
          </w:p>
        </w:tc>
      </w:tr>
      <w:tr w:rsidR="00BB065A" w:rsidRPr="00E84CDD" w14:paraId="0157EBAA" w14:textId="77777777" w:rsidTr="00BB569C">
        <w:trPr>
          <w:jc w:val="center"/>
        </w:trPr>
        <w:tc>
          <w:tcPr>
            <w:tcW w:w="1440" w:type="dxa"/>
            <w:vAlign w:val="center"/>
          </w:tcPr>
          <w:p w14:paraId="45125451" w14:textId="77777777" w:rsidR="00BB065A" w:rsidRPr="00E84CDD" w:rsidRDefault="00BB065A" w:rsidP="00BB569C">
            <w:pPr>
              <w:jc w:val="center"/>
              <w:rPr>
                <w:noProof/>
              </w:rPr>
            </w:pPr>
            <w:r w:rsidRPr="00E84CDD">
              <w:rPr>
                <w:noProof/>
              </w:rPr>
              <w:drawing>
                <wp:inline distT="0" distB="0" distL="0" distR="0" wp14:anchorId="1C656909" wp14:editId="797B4DB1">
                  <wp:extent cx="314325" cy="257175"/>
                  <wp:effectExtent l="0" t="0" r="9525" b="9525"/>
                  <wp:docPr id="540" name="Picture 540" descr="P805C5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P805C52T2#yIS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p>
        </w:tc>
        <w:tc>
          <w:tcPr>
            <w:tcW w:w="2790" w:type="dxa"/>
            <w:vAlign w:val="center"/>
          </w:tcPr>
          <w:p w14:paraId="6B3978DF" w14:textId="77777777" w:rsidR="00BB065A" w:rsidRPr="00E84CDD" w:rsidRDefault="00BB065A" w:rsidP="00BB569C">
            <w:r w:rsidRPr="00E84CDD">
              <w:t>Email</w:t>
            </w:r>
          </w:p>
        </w:tc>
        <w:tc>
          <w:tcPr>
            <w:tcW w:w="5310" w:type="dxa"/>
            <w:vAlign w:val="center"/>
          </w:tcPr>
          <w:p w14:paraId="16DEEDDD" w14:textId="77777777" w:rsidR="00BB065A" w:rsidRPr="00E84CDD" w:rsidRDefault="00BB065A" w:rsidP="00BB569C">
            <w:r w:rsidRPr="00E84CDD">
              <w:t>Email staff member if an email address is associated with the record.</w:t>
            </w:r>
          </w:p>
        </w:tc>
      </w:tr>
      <w:tr w:rsidR="00BB065A" w:rsidRPr="00E84CDD" w14:paraId="73F1C276" w14:textId="77777777" w:rsidTr="00BB569C">
        <w:trPr>
          <w:jc w:val="center"/>
        </w:trPr>
        <w:tc>
          <w:tcPr>
            <w:tcW w:w="1440" w:type="dxa"/>
            <w:vAlign w:val="center"/>
          </w:tcPr>
          <w:p w14:paraId="24F88AF6" w14:textId="77777777" w:rsidR="00BB065A" w:rsidRPr="00E84CDD" w:rsidRDefault="00BB065A" w:rsidP="00BB569C">
            <w:pPr>
              <w:jc w:val="center"/>
            </w:pPr>
            <w:r w:rsidRPr="00E84CDD">
              <w:rPr>
                <w:noProof/>
              </w:rPr>
              <w:drawing>
                <wp:inline distT="0" distB="0" distL="0" distR="0" wp14:anchorId="0A606DD3" wp14:editId="3061E822">
                  <wp:extent cx="171450" cy="171450"/>
                  <wp:effectExtent l="0" t="0" r="0" b="0"/>
                  <wp:docPr id="541" name="Picture 541" descr="P809C55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P809C55T2#yIS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2790" w:type="dxa"/>
            <w:vAlign w:val="center"/>
          </w:tcPr>
          <w:p w14:paraId="6DF7CDAA" w14:textId="77777777" w:rsidR="00BB065A" w:rsidRPr="00E84CDD" w:rsidRDefault="00BB065A" w:rsidP="00BB569C">
            <w:r w:rsidRPr="00E84CDD">
              <w:t>Select an item</w:t>
            </w:r>
          </w:p>
        </w:tc>
        <w:tc>
          <w:tcPr>
            <w:tcW w:w="5310" w:type="dxa"/>
            <w:vAlign w:val="center"/>
          </w:tcPr>
          <w:p w14:paraId="5699F758" w14:textId="77777777" w:rsidR="00BB065A" w:rsidRPr="00E84CDD" w:rsidRDefault="00BB065A" w:rsidP="00BB569C">
            <w:r w:rsidRPr="00E84CDD">
              <w:t>Search for a Group</w:t>
            </w:r>
          </w:p>
          <w:p w14:paraId="6BB2C182" w14:textId="77777777" w:rsidR="00BB065A" w:rsidRPr="00E84CDD" w:rsidRDefault="00BB065A" w:rsidP="00BB569C">
            <w:r w:rsidRPr="00E84CDD">
              <w:t>Search for Room</w:t>
            </w:r>
          </w:p>
          <w:p w14:paraId="43B69090" w14:textId="77777777" w:rsidR="00BB065A" w:rsidRPr="00E84CDD" w:rsidRDefault="00BB065A" w:rsidP="00BB569C">
            <w:r w:rsidRPr="00E84CDD">
              <w:t>Search for a Staff</w:t>
            </w:r>
          </w:p>
          <w:p w14:paraId="4DD4B35D" w14:textId="77777777" w:rsidR="00BB065A" w:rsidRPr="00E84CDD" w:rsidRDefault="00BB065A" w:rsidP="00BB569C">
            <w:r w:rsidRPr="00E84CDD">
              <w:t>Team Reassignment</w:t>
            </w:r>
          </w:p>
        </w:tc>
      </w:tr>
      <w:tr w:rsidR="00BB065A" w:rsidRPr="00E84CDD" w14:paraId="01376A7A" w14:textId="77777777" w:rsidTr="00BB569C">
        <w:trPr>
          <w:jc w:val="center"/>
        </w:trPr>
        <w:tc>
          <w:tcPr>
            <w:tcW w:w="1440" w:type="dxa"/>
            <w:vAlign w:val="center"/>
          </w:tcPr>
          <w:p w14:paraId="1CBE143E" w14:textId="77777777" w:rsidR="00BB065A" w:rsidRPr="00E84CDD" w:rsidRDefault="00BB065A" w:rsidP="00BB569C">
            <w:pPr>
              <w:jc w:val="center"/>
              <w:rPr>
                <w:noProof/>
              </w:rPr>
            </w:pPr>
            <w:r w:rsidRPr="00E84CDD">
              <w:rPr>
                <w:noProof/>
                <w:highlight w:val="yellow"/>
              </w:rPr>
              <w:drawing>
                <wp:inline distT="0" distB="0" distL="0" distR="0" wp14:anchorId="371327D6" wp14:editId="74EBFB28">
                  <wp:extent cx="171474" cy="161948"/>
                  <wp:effectExtent l="0" t="0" r="0" b="9525"/>
                  <wp:docPr id="542" name="Picture 542" descr="P816C5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P816C58T2#yIS1"/>
                          <pic:cNvPicPr/>
                        </pic:nvPicPr>
                        <pic:blipFill>
                          <a:blip r:embed="rId46"/>
                          <a:stretch>
                            <a:fillRect/>
                          </a:stretch>
                        </pic:blipFill>
                        <pic:spPr>
                          <a:xfrm>
                            <a:off x="0" y="0"/>
                            <a:ext cx="171474" cy="161948"/>
                          </a:xfrm>
                          <a:prstGeom prst="rect">
                            <a:avLst/>
                          </a:prstGeom>
                        </pic:spPr>
                      </pic:pic>
                    </a:graphicData>
                  </a:graphic>
                </wp:inline>
              </w:drawing>
            </w:r>
          </w:p>
        </w:tc>
        <w:tc>
          <w:tcPr>
            <w:tcW w:w="2790" w:type="dxa"/>
            <w:vAlign w:val="center"/>
          </w:tcPr>
          <w:p w14:paraId="431B4D3D" w14:textId="77777777" w:rsidR="00BB065A" w:rsidRPr="00E84CDD" w:rsidRDefault="00BB065A" w:rsidP="00BB569C">
            <w:r w:rsidRPr="00E84CDD">
              <w:t>Edit an Entry</w:t>
            </w:r>
          </w:p>
        </w:tc>
        <w:tc>
          <w:tcPr>
            <w:tcW w:w="5310" w:type="dxa"/>
            <w:vAlign w:val="center"/>
          </w:tcPr>
          <w:p w14:paraId="096EF847" w14:textId="77777777" w:rsidR="00BB065A" w:rsidRPr="00E84CDD" w:rsidRDefault="00BB065A" w:rsidP="00BB569C">
            <w:r w:rsidRPr="00E84CDD">
              <w:t>Edit a Preceptee assigned</w:t>
            </w:r>
          </w:p>
        </w:tc>
      </w:tr>
      <w:tr w:rsidR="00BB065A" w:rsidRPr="00E84CDD" w14:paraId="48FCDDA1" w14:textId="77777777" w:rsidTr="00BB569C">
        <w:trPr>
          <w:jc w:val="center"/>
        </w:trPr>
        <w:tc>
          <w:tcPr>
            <w:tcW w:w="1440" w:type="dxa"/>
            <w:vAlign w:val="center"/>
          </w:tcPr>
          <w:p w14:paraId="45FC8404" w14:textId="77777777" w:rsidR="00BB065A" w:rsidRPr="00E84CDD" w:rsidRDefault="00BB065A" w:rsidP="00BB569C">
            <w:pPr>
              <w:jc w:val="center"/>
              <w:rPr>
                <w:noProof/>
                <w:highlight w:val="yellow"/>
              </w:rPr>
            </w:pPr>
            <w:r w:rsidRPr="00E84CDD">
              <w:rPr>
                <w:noProof/>
              </w:rPr>
              <w:drawing>
                <wp:inline distT="0" distB="0" distL="0" distR="0" wp14:anchorId="1C0F1323" wp14:editId="095DE4E2">
                  <wp:extent cx="257175" cy="295275"/>
                  <wp:effectExtent l="0" t="0" r="9525" b="9525"/>
                  <wp:docPr id="543" name="Picture 543" descr="P820C6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P820C61T2#yIS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noFill/>
                          </a:ln>
                        </pic:spPr>
                      </pic:pic>
                    </a:graphicData>
                  </a:graphic>
                </wp:inline>
              </w:drawing>
            </w:r>
          </w:p>
        </w:tc>
        <w:tc>
          <w:tcPr>
            <w:tcW w:w="2790" w:type="dxa"/>
            <w:vAlign w:val="center"/>
          </w:tcPr>
          <w:p w14:paraId="0361620D" w14:textId="77777777" w:rsidR="00BB065A" w:rsidRPr="00E84CDD" w:rsidRDefault="00BB065A" w:rsidP="00BB569C">
            <w:r w:rsidRPr="00E84CDD">
              <w:t>Reassign Patient to Team</w:t>
            </w:r>
          </w:p>
        </w:tc>
        <w:tc>
          <w:tcPr>
            <w:tcW w:w="5310" w:type="dxa"/>
            <w:vAlign w:val="center"/>
          </w:tcPr>
          <w:p w14:paraId="49FB4E6F" w14:textId="77777777" w:rsidR="00BB065A" w:rsidRPr="00E84CDD" w:rsidRDefault="00BB065A" w:rsidP="00BB569C">
            <w:r w:rsidRPr="00E84CDD">
              <w:t>Patient Profile</w:t>
            </w:r>
          </w:p>
        </w:tc>
      </w:tr>
      <w:tr w:rsidR="00BB065A" w:rsidRPr="00E84CDD" w14:paraId="2FAB8072" w14:textId="77777777" w:rsidTr="00BB569C">
        <w:trPr>
          <w:jc w:val="center"/>
        </w:trPr>
        <w:tc>
          <w:tcPr>
            <w:tcW w:w="1440" w:type="dxa"/>
            <w:vAlign w:val="center"/>
          </w:tcPr>
          <w:p w14:paraId="27CF3325" w14:textId="77777777" w:rsidR="00BB065A" w:rsidRPr="00E84CDD" w:rsidRDefault="00BB065A" w:rsidP="00BB569C">
            <w:pPr>
              <w:jc w:val="center"/>
              <w:rPr>
                <w:noProof/>
              </w:rPr>
            </w:pPr>
            <w:r w:rsidRPr="00E84CDD">
              <w:rPr>
                <w:noProof/>
              </w:rPr>
              <w:drawing>
                <wp:inline distT="0" distB="0" distL="0" distR="0" wp14:anchorId="72226A4C" wp14:editId="2D54C84B">
                  <wp:extent cx="285750" cy="323850"/>
                  <wp:effectExtent l="0" t="0" r="0" b="0"/>
                  <wp:docPr id="544" name="Picture 544" descr="P824C6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P824C64T2#yIS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 cy="323850"/>
                          </a:xfrm>
                          <a:prstGeom prst="rect">
                            <a:avLst/>
                          </a:prstGeom>
                          <a:noFill/>
                          <a:ln>
                            <a:noFill/>
                          </a:ln>
                        </pic:spPr>
                      </pic:pic>
                    </a:graphicData>
                  </a:graphic>
                </wp:inline>
              </w:drawing>
            </w:r>
          </w:p>
        </w:tc>
        <w:tc>
          <w:tcPr>
            <w:tcW w:w="2790" w:type="dxa"/>
            <w:vAlign w:val="center"/>
          </w:tcPr>
          <w:p w14:paraId="52E9DB1F" w14:textId="77777777" w:rsidR="00BB065A" w:rsidRPr="00E84CDD" w:rsidRDefault="00BB065A" w:rsidP="00BB569C">
            <w:r w:rsidRPr="00E84CDD">
              <w:t>Convert Assignment to Canceled</w:t>
            </w:r>
          </w:p>
        </w:tc>
        <w:tc>
          <w:tcPr>
            <w:tcW w:w="5310" w:type="dxa"/>
            <w:vAlign w:val="center"/>
          </w:tcPr>
          <w:p w14:paraId="70881571" w14:textId="77777777" w:rsidR="00BB065A" w:rsidRPr="00E84CDD" w:rsidRDefault="00BB065A" w:rsidP="00BB569C">
            <w:r w:rsidRPr="00E84CDD">
              <w:t>Patient Profile</w:t>
            </w:r>
          </w:p>
        </w:tc>
      </w:tr>
      <w:tr w:rsidR="00BB065A" w:rsidRPr="00E84CDD" w14:paraId="5C7DB7FB" w14:textId="77777777" w:rsidTr="00BB569C">
        <w:trPr>
          <w:jc w:val="center"/>
        </w:trPr>
        <w:tc>
          <w:tcPr>
            <w:tcW w:w="1440" w:type="dxa"/>
            <w:vAlign w:val="center"/>
          </w:tcPr>
          <w:p w14:paraId="616B5A92" w14:textId="77777777" w:rsidR="00BB065A" w:rsidRPr="00E84CDD" w:rsidRDefault="00BB065A" w:rsidP="00BB569C">
            <w:pPr>
              <w:jc w:val="center"/>
              <w:rPr>
                <w:noProof/>
              </w:rPr>
            </w:pPr>
            <w:r w:rsidRPr="00E84CDD">
              <w:rPr>
                <w:noProof/>
              </w:rPr>
              <w:drawing>
                <wp:inline distT="0" distB="0" distL="0" distR="0" wp14:anchorId="2894A144" wp14:editId="68FB7422">
                  <wp:extent cx="285750" cy="295275"/>
                  <wp:effectExtent l="0" t="0" r="0" b="9525"/>
                  <wp:docPr id="545" name="Picture 545" descr="P828C67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descr="P828C67T2#yI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tc>
        <w:tc>
          <w:tcPr>
            <w:tcW w:w="2790" w:type="dxa"/>
            <w:vAlign w:val="center"/>
          </w:tcPr>
          <w:p w14:paraId="6E7E85FA" w14:textId="77777777" w:rsidR="00BB065A" w:rsidRPr="00E84CDD" w:rsidRDefault="00BB065A" w:rsidP="00BB569C">
            <w:r w:rsidRPr="00E84CDD">
              <w:t>Revert Assignment to Active</w:t>
            </w:r>
          </w:p>
        </w:tc>
        <w:tc>
          <w:tcPr>
            <w:tcW w:w="5310" w:type="dxa"/>
            <w:vAlign w:val="center"/>
          </w:tcPr>
          <w:p w14:paraId="06E6BA17" w14:textId="77777777" w:rsidR="00BB065A" w:rsidRPr="00E84CDD" w:rsidRDefault="00BB065A" w:rsidP="00BB569C">
            <w:r w:rsidRPr="00E84CDD">
              <w:t>Patient Profile</w:t>
            </w:r>
          </w:p>
        </w:tc>
      </w:tr>
      <w:tr w:rsidR="00BB065A" w:rsidRPr="00E84CDD" w14:paraId="224FC57B" w14:textId="77777777" w:rsidTr="00BB569C">
        <w:trPr>
          <w:jc w:val="center"/>
        </w:trPr>
        <w:tc>
          <w:tcPr>
            <w:tcW w:w="1440" w:type="dxa"/>
            <w:vAlign w:val="center"/>
          </w:tcPr>
          <w:p w14:paraId="5E07F7CA" w14:textId="77777777" w:rsidR="00BB065A" w:rsidRPr="00E84CDD" w:rsidRDefault="00BB065A" w:rsidP="00BB569C">
            <w:pPr>
              <w:jc w:val="center"/>
              <w:rPr>
                <w:noProof/>
              </w:rPr>
            </w:pPr>
            <w:r w:rsidRPr="00E84CDD">
              <w:rPr>
                <w:noProof/>
              </w:rPr>
              <w:drawing>
                <wp:inline distT="0" distB="0" distL="0" distR="0" wp14:anchorId="11A332AB" wp14:editId="3CDB7654">
                  <wp:extent cx="200025" cy="209550"/>
                  <wp:effectExtent l="0" t="0" r="9525" b="0"/>
                  <wp:docPr id="546" name="Picture 546" descr="P832C7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P832C70T2#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p>
        </w:tc>
        <w:tc>
          <w:tcPr>
            <w:tcW w:w="2790" w:type="dxa"/>
            <w:vAlign w:val="center"/>
          </w:tcPr>
          <w:p w14:paraId="72B9F7E4" w14:textId="77777777" w:rsidR="00BB065A" w:rsidRPr="00E84CDD" w:rsidRDefault="00BB065A" w:rsidP="00BB569C">
            <w:r w:rsidRPr="00E84CDD">
              <w:t>Date Select</w:t>
            </w:r>
          </w:p>
        </w:tc>
        <w:tc>
          <w:tcPr>
            <w:tcW w:w="5310" w:type="dxa"/>
            <w:vAlign w:val="center"/>
          </w:tcPr>
          <w:p w14:paraId="6367DB2A" w14:textId="77777777" w:rsidR="00BB065A" w:rsidRPr="00E84CDD" w:rsidRDefault="00BB065A" w:rsidP="00BB569C">
            <w:r w:rsidRPr="00E84CDD">
              <w:t>Anywhere a date is chosen.</w:t>
            </w:r>
          </w:p>
        </w:tc>
      </w:tr>
      <w:tr w:rsidR="00BB065A" w:rsidRPr="00E84CDD" w14:paraId="1E3F93B8" w14:textId="77777777" w:rsidTr="00BB569C">
        <w:trPr>
          <w:jc w:val="center"/>
        </w:trPr>
        <w:tc>
          <w:tcPr>
            <w:tcW w:w="1440" w:type="dxa"/>
            <w:vAlign w:val="center"/>
          </w:tcPr>
          <w:p w14:paraId="6957D6C0" w14:textId="77777777" w:rsidR="00BB065A" w:rsidRPr="00E84CDD" w:rsidRDefault="00BB065A" w:rsidP="00BB569C">
            <w:pPr>
              <w:jc w:val="center"/>
              <w:rPr>
                <w:noProof/>
              </w:rPr>
            </w:pPr>
            <w:r w:rsidRPr="00E84CDD">
              <w:rPr>
                <w:noProof/>
              </w:rPr>
              <w:drawing>
                <wp:inline distT="0" distB="0" distL="0" distR="0" wp14:anchorId="4A5754CC" wp14:editId="135CFF9D">
                  <wp:extent cx="285750" cy="238125"/>
                  <wp:effectExtent l="0" t="0" r="0" b="9525"/>
                  <wp:docPr id="547" name="Picture 547" descr="P836C7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P836C73T2#yIS1"/>
                          <pic:cNvPicPr/>
                        </pic:nvPicPr>
                        <pic:blipFill>
                          <a:blip r:embed="rId51"/>
                          <a:stretch>
                            <a:fillRect/>
                          </a:stretch>
                        </pic:blipFill>
                        <pic:spPr>
                          <a:xfrm>
                            <a:off x="0" y="0"/>
                            <a:ext cx="285750" cy="238125"/>
                          </a:xfrm>
                          <a:prstGeom prst="rect">
                            <a:avLst/>
                          </a:prstGeom>
                        </pic:spPr>
                      </pic:pic>
                    </a:graphicData>
                  </a:graphic>
                </wp:inline>
              </w:drawing>
            </w:r>
          </w:p>
        </w:tc>
        <w:tc>
          <w:tcPr>
            <w:tcW w:w="2790" w:type="dxa"/>
            <w:vAlign w:val="center"/>
          </w:tcPr>
          <w:p w14:paraId="69D66022" w14:textId="77777777" w:rsidR="00BB065A" w:rsidRPr="00E84CDD" w:rsidRDefault="00BB065A" w:rsidP="00BB569C">
            <w:r w:rsidRPr="00E84CDD">
              <w:t>Search</w:t>
            </w:r>
          </w:p>
        </w:tc>
        <w:tc>
          <w:tcPr>
            <w:tcW w:w="5310" w:type="dxa"/>
            <w:vAlign w:val="center"/>
          </w:tcPr>
          <w:p w14:paraId="6032F721" w14:textId="77777777" w:rsidR="00BB065A" w:rsidRPr="00E84CDD" w:rsidRDefault="00BB065A" w:rsidP="00BB569C">
            <w:r w:rsidRPr="00E84CDD">
              <w:t>Anywhere a list can be searched.</w:t>
            </w:r>
          </w:p>
        </w:tc>
      </w:tr>
      <w:tr w:rsidR="00BB065A" w:rsidRPr="00E84CDD" w14:paraId="7A01613D" w14:textId="77777777" w:rsidTr="00BB569C">
        <w:trPr>
          <w:jc w:val="center"/>
        </w:trPr>
        <w:tc>
          <w:tcPr>
            <w:tcW w:w="1440" w:type="dxa"/>
            <w:vAlign w:val="center"/>
          </w:tcPr>
          <w:p w14:paraId="0812AE72" w14:textId="77777777" w:rsidR="00BB065A" w:rsidRPr="00E84CDD" w:rsidRDefault="00BB065A" w:rsidP="00BB569C">
            <w:pPr>
              <w:jc w:val="center"/>
              <w:rPr>
                <w:noProof/>
              </w:rPr>
            </w:pPr>
            <w:r w:rsidRPr="00E84CDD">
              <w:rPr>
                <w:noProof/>
              </w:rPr>
              <w:drawing>
                <wp:inline distT="0" distB="0" distL="0" distR="0" wp14:anchorId="71C6D3EB" wp14:editId="73BCCCD0">
                  <wp:extent cx="352425" cy="247650"/>
                  <wp:effectExtent l="0" t="0" r="9525" b="0"/>
                  <wp:docPr id="548" name="Picture 548" descr="P840C7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P840C76T2#yIS1"/>
                          <pic:cNvPicPr/>
                        </pic:nvPicPr>
                        <pic:blipFill>
                          <a:blip r:embed="rId52"/>
                          <a:stretch>
                            <a:fillRect/>
                          </a:stretch>
                        </pic:blipFill>
                        <pic:spPr>
                          <a:xfrm>
                            <a:off x="0" y="0"/>
                            <a:ext cx="352425" cy="247650"/>
                          </a:xfrm>
                          <a:prstGeom prst="rect">
                            <a:avLst/>
                          </a:prstGeom>
                        </pic:spPr>
                      </pic:pic>
                    </a:graphicData>
                  </a:graphic>
                </wp:inline>
              </w:drawing>
            </w:r>
          </w:p>
        </w:tc>
        <w:tc>
          <w:tcPr>
            <w:tcW w:w="2790" w:type="dxa"/>
            <w:vAlign w:val="center"/>
          </w:tcPr>
          <w:p w14:paraId="4FBB1285" w14:textId="77777777" w:rsidR="00BB065A" w:rsidRPr="00E84CDD" w:rsidRDefault="00BB065A" w:rsidP="00BB569C">
            <w:r w:rsidRPr="00E84CDD">
              <w:t>Filter</w:t>
            </w:r>
          </w:p>
        </w:tc>
        <w:tc>
          <w:tcPr>
            <w:tcW w:w="5310" w:type="dxa"/>
            <w:vAlign w:val="center"/>
          </w:tcPr>
          <w:p w14:paraId="56C2609E" w14:textId="77777777" w:rsidR="00BB065A" w:rsidRPr="00E84CDD" w:rsidRDefault="00BB065A" w:rsidP="00BB569C">
            <w:r w:rsidRPr="00E84CDD">
              <w:t>Anywhere a table can be filtered</w:t>
            </w:r>
          </w:p>
        </w:tc>
      </w:tr>
    </w:tbl>
    <w:p w14:paraId="21FC6B2E" w14:textId="77777777" w:rsidR="00BB065A" w:rsidRPr="00E84CDD" w:rsidRDefault="00BB065A" w:rsidP="00EE7AFB">
      <w:pPr>
        <w:pStyle w:val="Heading4"/>
        <w:rPr>
          <w:rFonts w:eastAsiaTheme="majorEastAsia" w:cstheme="majorBidi"/>
        </w:rPr>
      </w:pPr>
      <w:bookmarkStart w:id="63" w:name="_Log_Out_of"/>
      <w:bookmarkStart w:id="64" w:name="_Toc131158855"/>
      <w:bookmarkStart w:id="65" w:name="_Toc164156689"/>
      <w:bookmarkEnd w:id="63"/>
      <w:r w:rsidRPr="00E84CDD">
        <w:rPr>
          <w:rFonts w:eastAsiaTheme="majorEastAsia" w:cstheme="majorBidi"/>
        </w:rPr>
        <w:t>Log Out of PCMM Web</w:t>
      </w:r>
      <w:bookmarkEnd w:id="64"/>
      <w:bookmarkEnd w:id="65"/>
    </w:p>
    <w:p w14:paraId="6BA88DAA" w14:textId="77777777" w:rsidR="00BB065A" w:rsidRPr="00E84CDD" w:rsidRDefault="00BB065A">
      <w:pPr>
        <w:pStyle w:val="Numbered"/>
        <w:numPr>
          <w:ilvl w:val="0"/>
          <w:numId w:val="117"/>
        </w:numPr>
      </w:pPr>
      <w:r w:rsidRPr="00E84CDD">
        <w:t xml:space="preserve">Click the </w:t>
      </w:r>
      <w:r w:rsidRPr="00E84CDD">
        <w:rPr>
          <w:b/>
          <w:bCs/>
        </w:rPr>
        <w:t>Log Out</w:t>
      </w:r>
      <w:r w:rsidRPr="00E84CDD">
        <w:t xml:space="preserve"> link on the top right side of the screen.</w:t>
      </w:r>
    </w:p>
    <w:bookmarkStart w:id="66" w:name="_Toc131159040"/>
    <w:bookmarkStart w:id="67" w:name="_Toc164156867"/>
    <w:p w14:paraId="3C4F9750" w14:textId="4D0312F1" w:rsidR="00BB065A" w:rsidRPr="00E84CDD" w:rsidRDefault="00A01EB6" w:rsidP="00BB065A">
      <w:pPr>
        <w:pStyle w:val="Caption"/>
      </w:pPr>
      <w:r w:rsidRPr="00E84CDD">
        <w:rPr>
          <w:noProof/>
        </w:rPr>
        <mc:AlternateContent>
          <mc:Choice Requires="wps">
            <w:drawing>
              <wp:anchor distT="0" distB="0" distL="114300" distR="114300" simplePos="0" relativeHeight="251350016" behindDoc="0" locked="1" layoutInCell="1" allowOverlap="1" wp14:anchorId="2E96AF56" wp14:editId="1D71F5C0">
                <wp:simplePos x="0" y="0"/>
                <wp:positionH relativeFrom="column">
                  <wp:posOffset>4766310</wp:posOffset>
                </wp:positionH>
                <wp:positionV relativeFrom="paragraph">
                  <wp:posOffset>276860</wp:posOffset>
                </wp:positionV>
                <wp:extent cx="401955" cy="182880"/>
                <wp:effectExtent l="0" t="0" r="0" b="7620"/>
                <wp:wrapNone/>
                <wp:docPr id="236" name="Rectangle: Rounded Corners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0C650" id="Rectangle: Rounded Corners 236" o:spid="_x0000_s1026" style="position:absolute;margin-left:375.3pt;margin-top:21.8pt;width:31.65pt;height:14.4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" filled="f" strokecolor="red" strokeweight="1pt">
                <v:stroke joinstyle="miter"/>
                <v:path arrowok="t"/>
                <w10:anchorlock/>
              </v:roundrect>
            </w:pict>
          </mc:Fallback>
        </mc:AlternateContent>
      </w:r>
      <w:r w:rsidR="00BB065A" w:rsidRPr="00E84CDD">
        <w:t xml:space="preserve">Figure </w:t>
      </w:r>
      <w:fldSimple w:instr=" SEQ Figure \* ARABIC ">
        <w:r w:rsidR="00E43036">
          <w:rPr>
            <w:noProof/>
          </w:rPr>
          <w:t>14</w:t>
        </w:r>
      </w:fldSimple>
      <w:r w:rsidR="00BB065A" w:rsidRPr="00E84CDD">
        <w:t xml:space="preserve"> - Log Out Link</w:t>
      </w:r>
      <w:bookmarkEnd w:id="66"/>
      <w:bookmarkEnd w:id="67"/>
    </w:p>
    <w:p w14:paraId="546CA8E9" w14:textId="77777777" w:rsidR="00BB065A" w:rsidRPr="00E84CDD" w:rsidRDefault="00BB065A" w:rsidP="00BB065A">
      <w:pPr>
        <w:pStyle w:val="Picture"/>
        <w:rPr>
          <w:rFonts w:cstheme="minorHAnsi"/>
        </w:rPr>
      </w:pPr>
      <w:r w:rsidRPr="00E84CDD">
        <w:rPr>
          <w:rFonts w:cstheme="minorHAnsi"/>
        </w:rPr>
        <w:drawing>
          <wp:inline distT="0" distB="0" distL="0" distR="0" wp14:anchorId="4CD2E011" wp14:editId="7CF4ADDB">
            <wp:extent cx="4410075" cy="333375"/>
            <wp:effectExtent l="0" t="0" r="9525" b="9525"/>
            <wp:docPr id="496" name="Picture 496" descr="Station bar is shown, highlighting location of logou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Station bar is shown, highlighting location of logout butt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0075" cy="333375"/>
                    </a:xfrm>
                    <a:prstGeom prst="rect">
                      <a:avLst/>
                    </a:prstGeom>
                    <a:noFill/>
                    <a:ln>
                      <a:noFill/>
                    </a:ln>
                  </pic:spPr>
                </pic:pic>
              </a:graphicData>
            </a:graphic>
          </wp:inline>
        </w:drawing>
      </w:r>
    </w:p>
    <w:p w14:paraId="6798CC1B" w14:textId="77777777" w:rsidR="00BB065A" w:rsidRPr="00E84CDD" w:rsidRDefault="00BB065A">
      <w:pPr>
        <w:pStyle w:val="Numbered"/>
        <w:numPr>
          <w:ilvl w:val="0"/>
          <w:numId w:val="115"/>
        </w:numPr>
      </w:pPr>
      <w:r w:rsidRPr="00E84CDD">
        <w:t xml:space="preserve">A confirmation message is displayed. Click </w:t>
      </w:r>
      <w:r w:rsidRPr="00E84CDD">
        <w:rPr>
          <w:b/>
          <w:bCs/>
        </w:rPr>
        <w:t>OK</w:t>
      </w:r>
      <w:r w:rsidRPr="00E84CDD">
        <w:t xml:space="preserve"> to confirm or </w:t>
      </w:r>
      <w:r w:rsidRPr="00E84CDD">
        <w:rPr>
          <w:b/>
        </w:rPr>
        <w:t>Cancel</w:t>
      </w:r>
      <w:r w:rsidRPr="00E84CDD">
        <w:t xml:space="preserve"> to remain in the system.</w:t>
      </w:r>
    </w:p>
    <w:p w14:paraId="6BDB235D" w14:textId="77777777" w:rsidR="00BB065A" w:rsidRPr="00E84CDD" w:rsidRDefault="00BB065A" w:rsidP="00C22366">
      <w:pPr>
        <w:pStyle w:val="Bullets"/>
      </w:pPr>
      <w:r w:rsidRPr="00E84CDD">
        <w:rPr>
          <w:b/>
          <w:bCs/>
        </w:rPr>
        <w:t>Note</w:t>
      </w:r>
      <w:r w:rsidRPr="00E84CDD">
        <w:t>: The system will log a user out if no system activity for 15 minutes.</w:t>
      </w:r>
    </w:p>
    <w:p w14:paraId="50E894C7" w14:textId="77777777" w:rsidR="00BB065A" w:rsidRPr="00E84CDD" w:rsidRDefault="00BB065A" w:rsidP="00EE7AFB">
      <w:pPr>
        <w:pStyle w:val="Heading5"/>
      </w:pPr>
      <w:bookmarkStart w:id="68" w:name="ohrs_help_getting_started_login__7655"/>
      <w:bookmarkStart w:id="69" w:name="_Login_Lockout"/>
      <w:bookmarkStart w:id="70" w:name="_Toc131158856"/>
      <w:bookmarkStart w:id="71" w:name="_Toc164156690"/>
      <w:bookmarkEnd w:id="68"/>
      <w:bookmarkEnd w:id="69"/>
      <w:r w:rsidRPr="00E84CDD">
        <w:t>Automatic Timeout</w:t>
      </w:r>
      <w:bookmarkEnd w:id="70"/>
      <w:bookmarkEnd w:id="71"/>
    </w:p>
    <w:p w14:paraId="05A08903" w14:textId="77777777" w:rsidR="00BB065A" w:rsidRPr="00E84CDD" w:rsidRDefault="00BB065A" w:rsidP="00BB065A">
      <w:r w:rsidRPr="00E84CDD">
        <w:t xml:space="preserve">The system automatically logs a user out after 15 minutes of inactivity. A warning message displays, counting down from 60 seconds until a user is logged off the application. </w:t>
      </w:r>
    </w:p>
    <w:p w14:paraId="7AB4EF15" w14:textId="77777777" w:rsidR="00BB065A" w:rsidRPr="00E84CDD" w:rsidRDefault="00BB065A" w:rsidP="00BB065A">
      <w:r w:rsidRPr="00E84CDD">
        <w:t xml:space="preserve">A user may click the </w:t>
      </w:r>
      <w:r w:rsidRPr="00E84CDD">
        <w:rPr>
          <w:b/>
        </w:rPr>
        <w:t>OK</w:t>
      </w:r>
      <w:r w:rsidRPr="00E84CDD">
        <w:t xml:space="preserve"> button to stop the count-down and continue working. If the system automatically logs off, the current work in PCMM Web is not saved.</w:t>
      </w:r>
    </w:p>
    <w:p w14:paraId="0A450546" w14:textId="77777777" w:rsidR="00BB065A" w:rsidRPr="00E84CDD" w:rsidRDefault="00BB065A" w:rsidP="00EE7AFB">
      <w:pPr>
        <w:pStyle w:val="Heading4"/>
        <w:rPr>
          <w:rFonts w:eastAsiaTheme="majorEastAsia" w:cstheme="majorBidi"/>
        </w:rPr>
      </w:pPr>
      <w:bookmarkStart w:id="72" w:name="_Log_In_Lockout"/>
      <w:bookmarkStart w:id="73" w:name="ohrs_help_getting_started_ohrs_g_2826"/>
      <w:bookmarkStart w:id="74" w:name="ohrs_help_getting_started_auto_t_8399"/>
      <w:bookmarkStart w:id="75" w:name="_Automatic_Timeout"/>
      <w:bookmarkStart w:id="76" w:name="ohrs_help_getting_started_basic__8156"/>
      <w:bookmarkStart w:id="77" w:name="_Accessing_the_Occupational"/>
      <w:bookmarkStart w:id="78" w:name="ohrs_help_getting_started_access_8256"/>
      <w:bookmarkStart w:id="79" w:name="_Toc131158857"/>
      <w:bookmarkStart w:id="80" w:name="_Toc164156691"/>
      <w:bookmarkEnd w:id="72"/>
      <w:bookmarkEnd w:id="73"/>
      <w:bookmarkEnd w:id="74"/>
      <w:bookmarkEnd w:id="75"/>
      <w:bookmarkEnd w:id="76"/>
      <w:bookmarkEnd w:id="77"/>
      <w:bookmarkEnd w:id="78"/>
      <w:r w:rsidRPr="00E84CDD">
        <w:rPr>
          <w:rFonts w:eastAsiaTheme="majorEastAsia" w:cstheme="majorBidi"/>
        </w:rPr>
        <w:lastRenderedPageBreak/>
        <w:t>Help With Error Messages</w:t>
      </w:r>
      <w:bookmarkEnd w:id="79"/>
      <w:bookmarkEnd w:id="80"/>
    </w:p>
    <w:p w14:paraId="14E7FFA9" w14:textId="77777777" w:rsidR="00BB065A" w:rsidRPr="00E84CDD" w:rsidRDefault="00BB065A" w:rsidP="00BB065A">
      <w:r w:rsidRPr="00E84CDD">
        <w:t xml:space="preserve">If the application displays an error at the time of log on or if error messages that is NOT part of data entry (e.g., a system error message), contact the VA ServiceNow Desk to log a helpdesk ticket. The new helpdesk system ServiceNow (SN) will provide PCMM Web technical support. Contact SN at </w:t>
      </w:r>
      <w:r w:rsidR="009A4318" w:rsidRPr="00E84CDD">
        <w:t xml:space="preserve">[REDACTED] </w:t>
      </w:r>
      <w:r w:rsidRPr="00E84CDD">
        <w:t>or use the YourIT icon on your desktop to enter a new helpdesk ticket.</w:t>
      </w:r>
    </w:p>
    <w:p w14:paraId="2347B6D6" w14:textId="77777777" w:rsidR="00BB065A" w:rsidRPr="00E84CDD" w:rsidRDefault="00BB065A" w:rsidP="00BB065A">
      <w:r w:rsidRPr="00E84CDD">
        <w:t>With the appropriate access, a user may log a helpdesk ticket and capture a screenshot of the error, to be placed with the ticket.</w:t>
      </w:r>
    </w:p>
    <w:p w14:paraId="113DEB50" w14:textId="77777777" w:rsidR="00BB065A" w:rsidRPr="00E84CDD" w:rsidRDefault="00BB065A" w:rsidP="00EE7AFB">
      <w:pPr>
        <w:pStyle w:val="Heading3"/>
      </w:pPr>
      <w:bookmarkStart w:id="81" w:name="_Toc131158858"/>
      <w:bookmarkStart w:id="82" w:name="_Toc164156692"/>
      <w:r w:rsidRPr="00E84CDD">
        <w:t>User Management</w:t>
      </w:r>
      <w:bookmarkEnd w:id="81"/>
      <w:bookmarkEnd w:id="82"/>
    </w:p>
    <w:p w14:paraId="0F791F0D" w14:textId="77777777" w:rsidR="00BB065A" w:rsidRPr="00E84CDD" w:rsidRDefault="00BB065A" w:rsidP="00BB065A">
      <w:r w:rsidRPr="00E84CDD">
        <w:t xml:space="preserve">If a user has a role which allows access to the User Management functionality and the </w:t>
      </w:r>
      <w:r w:rsidRPr="00E84CDD">
        <w:rPr>
          <w:b/>
        </w:rPr>
        <w:t>User Management</w:t>
      </w:r>
      <w:r w:rsidRPr="00E84CDD">
        <w:t xml:space="preserve"> button displays when logging into PCMM Web, the authorized user can click the User Management button to setup a user in PCMM Web. (See Table 3 page 150)</w:t>
      </w:r>
    </w:p>
    <w:p w14:paraId="34A8F809" w14:textId="77777777" w:rsidR="00BB065A" w:rsidRPr="00E84CDD" w:rsidRDefault="00BB065A" w:rsidP="00EE7AFB">
      <w:pPr>
        <w:pStyle w:val="Heading4"/>
        <w:rPr>
          <w:rFonts w:eastAsiaTheme="majorEastAsia" w:cstheme="majorBidi"/>
        </w:rPr>
      </w:pPr>
      <w:bookmarkStart w:id="83" w:name="_Toc131158859"/>
      <w:bookmarkStart w:id="84" w:name="_Toc164156693"/>
      <w:r w:rsidRPr="00E84CDD">
        <w:rPr>
          <w:rFonts w:eastAsiaTheme="majorEastAsia" w:cstheme="majorBidi"/>
        </w:rPr>
        <w:t>Granting Access to PCMM Web</w:t>
      </w:r>
      <w:bookmarkEnd w:id="83"/>
      <w:bookmarkEnd w:id="84"/>
    </w:p>
    <w:p w14:paraId="51404198" w14:textId="77777777" w:rsidR="00BB065A" w:rsidRPr="00E84CDD" w:rsidRDefault="00BB065A">
      <w:pPr>
        <w:pStyle w:val="Numbered"/>
        <w:numPr>
          <w:ilvl w:val="0"/>
          <w:numId w:val="118"/>
        </w:numPr>
      </w:pPr>
      <w:r w:rsidRPr="00E84CDD">
        <w:t xml:space="preserve">On the PCMM home screen, click the </w:t>
      </w:r>
      <w:r w:rsidRPr="00E84CDD">
        <w:rPr>
          <w:b/>
        </w:rPr>
        <w:t>User Management</w:t>
      </w:r>
      <w:r w:rsidRPr="00E84CDD">
        <w:t xml:space="preserve"> button in the upper right corner to display the </w:t>
      </w:r>
      <w:r w:rsidRPr="00E84CDD">
        <w:rPr>
          <w:i/>
        </w:rPr>
        <w:t>User Management</w:t>
      </w:r>
      <w:r w:rsidRPr="00E84CDD">
        <w:t xml:space="preserve"> screen. </w:t>
      </w:r>
      <w:r w:rsidRPr="00E84CDD">
        <w:rPr>
          <w:noProof/>
        </w:rPr>
        <w:t xml:space="preserve"> </w:t>
      </w:r>
    </w:p>
    <w:bookmarkStart w:id="85" w:name="_Toc131159041"/>
    <w:bookmarkStart w:id="86" w:name="_Toc164156868"/>
    <w:p w14:paraId="29213345" w14:textId="699477B7" w:rsidR="00BB065A" w:rsidRPr="00E84CDD" w:rsidRDefault="00A01EB6" w:rsidP="00BB065A">
      <w:pPr>
        <w:pStyle w:val="Caption"/>
      </w:pPr>
      <w:r w:rsidRPr="00E84CDD">
        <w:rPr>
          <w:noProof/>
        </w:rPr>
        <mc:AlternateContent>
          <mc:Choice Requires="wps">
            <w:drawing>
              <wp:anchor distT="0" distB="0" distL="114300" distR="114300" simplePos="0" relativeHeight="251890688" behindDoc="0" locked="1" layoutInCell="1" allowOverlap="1" wp14:anchorId="34AD07A6" wp14:editId="2F85CC07">
                <wp:simplePos x="0" y="0"/>
                <wp:positionH relativeFrom="column">
                  <wp:posOffset>5210175</wp:posOffset>
                </wp:positionH>
                <wp:positionV relativeFrom="paragraph">
                  <wp:posOffset>247650</wp:posOffset>
                </wp:positionV>
                <wp:extent cx="694690" cy="154305"/>
                <wp:effectExtent l="0" t="0" r="10160" b="17145"/>
                <wp:wrapNone/>
                <wp:docPr id="235" name="Rectangle: Rounded Corners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690" cy="1543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2A06E2" id="Rectangle: Rounded Corners 235" o:spid="_x0000_s1026" style="position:absolute;margin-left:410.25pt;margin-top:19.5pt;width:54.7pt;height:12.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" filled="f" strokecolor="red" strokeweight="1pt">
                <v:stroke joinstyle="miter"/>
                <v:path arrowok="t"/>
                <w10:anchorlock/>
              </v:roundrect>
            </w:pict>
          </mc:Fallback>
        </mc:AlternateContent>
      </w:r>
      <w:r w:rsidR="00BB065A" w:rsidRPr="00E84CDD">
        <w:t xml:space="preserve">Figure </w:t>
      </w:r>
      <w:fldSimple w:instr=" SEQ Figure \* ARABIC ">
        <w:r w:rsidR="00E43036">
          <w:rPr>
            <w:noProof/>
          </w:rPr>
          <w:t>15</w:t>
        </w:r>
      </w:fldSimple>
      <w:r w:rsidR="00BB065A" w:rsidRPr="00E84CDD">
        <w:rPr>
          <w:noProof/>
        </w:rPr>
        <w:t xml:space="preserve"> </w:t>
      </w:r>
      <w:r w:rsidR="00BB065A" w:rsidRPr="00E84CDD">
        <w:t>– Select User Management</w:t>
      </w:r>
      <w:bookmarkEnd w:id="85"/>
      <w:bookmarkEnd w:id="86"/>
    </w:p>
    <w:p w14:paraId="79B8A9BE" w14:textId="20700321" w:rsidR="00BB065A" w:rsidRPr="00E84CDD" w:rsidRDefault="00411379" w:rsidP="00BB065A">
      <w:pPr>
        <w:pStyle w:val="Picture"/>
        <w:rPr>
          <w:rFonts w:cstheme="minorHAnsi"/>
        </w:rPr>
      </w:pPr>
      <w:r w:rsidRPr="00E84CDD">
        <w:rPr>
          <w:rFonts w:cstheme="minorHAnsi"/>
          <w14:ligatures w14:val="none"/>
        </w:rPr>
        <w:drawing>
          <wp:inline distT="0" distB="0" distL="0" distR="0" wp14:anchorId="0CDD77B9" wp14:editId="40342CD8">
            <wp:extent cx="5943600" cy="264160"/>
            <wp:effectExtent l="0" t="0" r="0" b="2540"/>
            <wp:docPr id="239" name="Picture 239" descr="An image of the menu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n image of the menu bar."/>
                    <pic:cNvPicPr/>
                  </pic:nvPicPr>
                  <pic:blipFill>
                    <a:blip r:embed="rId54"/>
                    <a:stretch>
                      <a:fillRect/>
                    </a:stretch>
                  </pic:blipFill>
                  <pic:spPr>
                    <a:xfrm>
                      <a:off x="0" y="0"/>
                      <a:ext cx="5943600" cy="264160"/>
                    </a:xfrm>
                    <a:prstGeom prst="rect">
                      <a:avLst/>
                    </a:prstGeom>
                  </pic:spPr>
                </pic:pic>
              </a:graphicData>
            </a:graphic>
          </wp:inline>
        </w:drawing>
      </w:r>
    </w:p>
    <w:p w14:paraId="3C54C965" w14:textId="77777777" w:rsidR="00BB065A" w:rsidRPr="00E84CDD" w:rsidRDefault="00BB065A">
      <w:pPr>
        <w:pStyle w:val="Numbered"/>
        <w:numPr>
          <w:ilvl w:val="0"/>
          <w:numId w:val="115"/>
        </w:numPr>
      </w:pPr>
      <w:r w:rsidRPr="00E84CDD">
        <w:t xml:space="preserve">The </w:t>
      </w:r>
      <w:r w:rsidRPr="00E84CDD">
        <w:rPr>
          <w:i/>
        </w:rPr>
        <w:t>Search for Existing Users to Manager</w:t>
      </w:r>
      <w:r w:rsidRPr="00E84CDD">
        <w:t xml:space="preserve"> screen may display or click </w:t>
      </w:r>
      <w:r w:rsidRPr="00E84CDD">
        <w:rPr>
          <w:b/>
        </w:rPr>
        <w:t>Users</w:t>
      </w:r>
      <w:r w:rsidRPr="00E84CDD">
        <w:t xml:space="preserve"> from the Main Menu and then </w:t>
      </w:r>
      <w:r w:rsidRPr="00E84CDD">
        <w:rPr>
          <w:b/>
        </w:rPr>
        <w:t>Manage an Existing User</w:t>
      </w:r>
      <w:r w:rsidRPr="00E84CDD">
        <w:t xml:space="preserve"> to display the </w:t>
      </w:r>
      <w:r w:rsidRPr="00E84CDD">
        <w:rPr>
          <w:i/>
        </w:rPr>
        <w:t>Search for Existing Users to Manager</w:t>
      </w:r>
      <w:r w:rsidRPr="00E84CDD">
        <w:t xml:space="preserve"> screen.</w:t>
      </w:r>
    </w:p>
    <w:p w14:paraId="1BBF0CC6" w14:textId="77777777" w:rsidR="00BB065A" w:rsidRPr="00E84CDD" w:rsidRDefault="00BB065A">
      <w:pPr>
        <w:pStyle w:val="Numbered"/>
        <w:numPr>
          <w:ilvl w:val="0"/>
          <w:numId w:val="115"/>
        </w:numPr>
      </w:pPr>
      <w:r w:rsidRPr="00E84CDD">
        <w:t>The authorized user can search for new or existing users. The system will search first within PCMM Web to see if the user is already established. If not, the system will then search using LDAP for a new user. The following are search options:</w:t>
      </w:r>
    </w:p>
    <w:p w14:paraId="0B59BCAF" w14:textId="77777777" w:rsidR="00BB065A" w:rsidRPr="00E84CDD" w:rsidRDefault="00BB065A" w:rsidP="00C22366">
      <w:pPr>
        <w:pStyle w:val="Bullets"/>
      </w:pPr>
      <w:r w:rsidRPr="00E84CDD">
        <w:t xml:space="preserve">Select the </w:t>
      </w:r>
      <w:r w:rsidRPr="00E84CDD">
        <w:rPr>
          <w:b/>
        </w:rPr>
        <w:t xml:space="preserve">Based on User ID </w:t>
      </w:r>
      <w:r w:rsidRPr="00E84CDD">
        <w:t>radio button to search for a user by the VHA Network ID. This is the default search parameter.</w:t>
      </w:r>
    </w:p>
    <w:p w14:paraId="0CA83442" w14:textId="77777777" w:rsidR="00BB065A" w:rsidRPr="00E84CDD" w:rsidRDefault="00BB065A" w:rsidP="00C22366">
      <w:pPr>
        <w:pStyle w:val="Bullets"/>
      </w:pPr>
      <w:r w:rsidRPr="00E84CDD">
        <w:t xml:space="preserve">Select the </w:t>
      </w:r>
      <w:r w:rsidRPr="00E84CDD">
        <w:rPr>
          <w:b/>
        </w:rPr>
        <w:t>Using the full Last Name OR Using a part of the First Name and the full Last Name radio</w:t>
      </w:r>
      <w:r w:rsidRPr="00E84CDD">
        <w:t xml:space="preserve"> button to search by the name criteria. The last name is required for this search. If the system gets an exact match, the user will be presented with the previously established data.  If there is more than one user, the user will be presented with a user results list to select the appropriate user.</w:t>
      </w:r>
    </w:p>
    <w:p w14:paraId="2BE981AC" w14:textId="77777777" w:rsidR="00BB065A" w:rsidRPr="00E84CDD" w:rsidRDefault="00BB065A">
      <w:pPr>
        <w:pStyle w:val="Numbered"/>
        <w:numPr>
          <w:ilvl w:val="0"/>
          <w:numId w:val="115"/>
        </w:numPr>
      </w:pPr>
      <w:r w:rsidRPr="00E84CDD">
        <w:t>After the user is selected, click</w:t>
      </w:r>
      <w:r w:rsidRPr="00E84CDD">
        <w:rPr>
          <w:b/>
        </w:rPr>
        <w:t xml:space="preserve"> Submit </w:t>
      </w:r>
      <w:r w:rsidRPr="00E84CDD">
        <w:t xml:space="preserve">to display the </w:t>
      </w:r>
      <w:r w:rsidRPr="00E84CDD">
        <w:rPr>
          <w:i/>
        </w:rPr>
        <w:t xml:space="preserve">User Details </w:t>
      </w:r>
      <w:r w:rsidRPr="00E84CDD">
        <w:t>screen.</w:t>
      </w:r>
    </w:p>
    <w:p w14:paraId="38207814" w14:textId="77777777" w:rsidR="00BB065A" w:rsidRPr="00E84CDD" w:rsidRDefault="00BB065A">
      <w:pPr>
        <w:pStyle w:val="Numbered"/>
        <w:numPr>
          <w:ilvl w:val="0"/>
          <w:numId w:val="115"/>
        </w:numPr>
      </w:pPr>
      <w:r w:rsidRPr="00E84CDD">
        <w:t>The User Details screen enables an authorized user to manage each user’s access into PCMM Web. The authorized user will perform the following on this page:</w:t>
      </w:r>
    </w:p>
    <w:p w14:paraId="50AB73E0" w14:textId="77777777" w:rsidR="00BB065A" w:rsidRPr="00E84CDD" w:rsidRDefault="00BB065A" w:rsidP="00C22366">
      <w:pPr>
        <w:pStyle w:val="Bullets"/>
      </w:pPr>
      <w:r w:rsidRPr="00E84CDD">
        <w:t>Assign Role(s)</w:t>
      </w:r>
    </w:p>
    <w:p w14:paraId="5C8945B2" w14:textId="77777777" w:rsidR="00BB065A" w:rsidRPr="00E84CDD" w:rsidRDefault="00BB065A" w:rsidP="00C22366">
      <w:pPr>
        <w:pStyle w:val="Bullets"/>
      </w:pPr>
      <w:r w:rsidRPr="00E84CDD">
        <w:t>Search for Station(s)</w:t>
      </w:r>
    </w:p>
    <w:p w14:paraId="19439808" w14:textId="77777777" w:rsidR="00BB065A" w:rsidRPr="00E84CDD" w:rsidRDefault="00BB065A" w:rsidP="00C22366">
      <w:pPr>
        <w:pStyle w:val="Bullets"/>
      </w:pPr>
      <w:r w:rsidRPr="00E84CDD">
        <w:lastRenderedPageBreak/>
        <w:t>Assign Station(s)</w:t>
      </w:r>
    </w:p>
    <w:p w14:paraId="512C20A1" w14:textId="77777777" w:rsidR="00BB065A" w:rsidRPr="00E84CDD" w:rsidRDefault="00BB065A" w:rsidP="00C22366">
      <w:pPr>
        <w:pStyle w:val="Bullets"/>
      </w:pPr>
      <w:r w:rsidRPr="00E84CDD">
        <w:t>View Other Assigned Stations</w:t>
      </w:r>
    </w:p>
    <w:p w14:paraId="24ECA365" w14:textId="77777777" w:rsidR="00BB065A" w:rsidRPr="00E84CDD" w:rsidRDefault="00BB065A" w:rsidP="00C22366">
      <w:pPr>
        <w:pStyle w:val="Bullets"/>
      </w:pPr>
      <w:r w:rsidRPr="00E84CDD">
        <w:t>Inactivate a User with a reason</w:t>
      </w:r>
    </w:p>
    <w:p w14:paraId="25452A8A" w14:textId="77777777" w:rsidR="00BB065A" w:rsidRPr="00E84CDD" w:rsidRDefault="00BB065A" w:rsidP="00C22366">
      <w:pPr>
        <w:pStyle w:val="Bullets"/>
      </w:pPr>
      <w:r w:rsidRPr="00E84CDD">
        <w:t>View Application Permissions</w:t>
      </w:r>
    </w:p>
    <w:p w14:paraId="697DC998" w14:textId="77777777" w:rsidR="00BB065A" w:rsidRPr="00E84CDD" w:rsidRDefault="00BB065A" w:rsidP="00345220">
      <w:pPr>
        <w:pStyle w:val="Heading4"/>
        <w:rPr>
          <w:rFonts w:eastAsiaTheme="majorEastAsia" w:cstheme="majorBidi"/>
        </w:rPr>
      </w:pPr>
      <w:bookmarkStart w:id="87" w:name="_Toc131158860"/>
      <w:bookmarkStart w:id="88" w:name="_Toc164156694"/>
      <w:r w:rsidRPr="00E84CDD">
        <w:rPr>
          <w:rFonts w:eastAsiaTheme="majorEastAsia" w:cstheme="majorBidi"/>
        </w:rPr>
        <w:t>Assigning Roles to a User</w:t>
      </w:r>
      <w:bookmarkEnd w:id="87"/>
      <w:bookmarkEnd w:id="88"/>
    </w:p>
    <w:p w14:paraId="19ABC7C7" w14:textId="77777777" w:rsidR="00BB065A" w:rsidRPr="00E84CDD" w:rsidRDefault="00BB065A" w:rsidP="00BB065A">
      <w:r w:rsidRPr="00E84CDD">
        <w:t>Assign the appropriate role(s) to each user. This determines the actions the user will be allowed to perform within PCMM Web.</w:t>
      </w:r>
    </w:p>
    <w:p w14:paraId="6E1BE4EC" w14:textId="77777777" w:rsidR="00BB065A" w:rsidRPr="00E84CDD" w:rsidRDefault="00BB065A" w:rsidP="00C22366">
      <w:pPr>
        <w:pStyle w:val="Bullets"/>
      </w:pPr>
      <w:r w:rsidRPr="00E84CDD">
        <w:rPr>
          <w:b/>
        </w:rPr>
        <w:t>Available Roles</w:t>
      </w:r>
      <w:r w:rsidRPr="00E84CDD">
        <w:t xml:space="preserve"> – From this list of </w:t>
      </w:r>
      <w:r w:rsidRPr="00E84CDD">
        <w:rPr>
          <w:b/>
        </w:rPr>
        <w:t>Available Roles</w:t>
      </w:r>
      <w:r w:rsidRPr="00E84CDD">
        <w:t>, the authorized user will assign the appropriate Role(s) for each user and a user can have 1 or more roles assigned to perform assigned tasks.</w:t>
      </w:r>
    </w:p>
    <w:p w14:paraId="3F2A2473" w14:textId="77777777" w:rsidR="00BB065A" w:rsidRPr="00E84CDD" w:rsidRDefault="00BB065A" w:rsidP="00C22366">
      <w:pPr>
        <w:pStyle w:val="Bullets"/>
      </w:pPr>
      <w:r w:rsidRPr="00E84CDD">
        <w:rPr>
          <w:b/>
        </w:rPr>
        <w:t>Assigned Roles</w:t>
      </w:r>
      <w:r w:rsidRPr="00E84CDD">
        <w:t xml:space="preserve"> – This displays all roles the user has been assigned.</w:t>
      </w:r>
    </w:p>
    <w:p w14:paraId="4EC52D36" w14:textId="77777777" w:rsidR="00BB065A" w:rsidRPr="00E84CDD" w:rsidRDefault="00BB065A" w:rsidP="00C22366">
      <w:pPr>
        <w:pStyle w:val="Bullets"/>
        <w:rPr>
          <w:color w:val="000000"/>
        </w:rPr>
      </w:pPr>
      <w:r w:rsidRPr="00E84CDD">
        <w:t xml:space="preserve">The authorized user will be allowed to move a selected role from the </w:t>
      </w:r>
      <w:r w:rsidRPr="00E84CDD">
        <w:rPr>
          <w:b/>
        </w:rPr>
        <w:t xml:space="preserve">Available Roles </w:t>
      </w:r>
      <w:r w:rsidRPr="00E84CDD">
        <w:t xml:space="preserve">section to the </w:t>
      </w:r>
      <w:r w:rsidRPr="00E84CDD">
        <w:rPr>
          <w:b/>
        </w:rPr>
        <w:t>Assigned Roles</w:t>
      </w:r>
      <w:r w:rsidRPr="00E84CDD">
        <w:t xml:space="preserve"> section for the new/existing user by:</w:t>
      </w:r>
    </w:p>
    <w:p w14:paraId="7D645DDC" w14:textId="77777777" w:rsidR="00BB065A" w:rsidRPr="00E84CDD" w:rsidRDefault="00BB065A" w:rsidP="00C22366">
      <w:pPr>
        <w:pStyle w:val="SubBullet"/>
      </w:pPr>
      <w:r w:rsidRPr="00E84CDD">
        <w:t>Select one or more roles and press the spacebar.</w:t>
      </w:r>
    </w:p>
    <w:p w14:paraId="0E71BAAF" w14:textId="77777777" w:rsidR="00BB065A" w:rsidRPr="00E84CDD" w:rsidRDefault="00BB065A" w:rsidP="00C22366">
      <w:pPr>
        <w:pStyle w:val="SubBullet"/>
      </w:pPr>
      <w:r w:rsidRPr="00E84CDD">
        <w:t>Select one or more roles and click the single arrow (Assign SELECTED or Unassign SELECTED)</w:t>
      </w:r>
    </w:p>
    <w:p w14:paraId="3C13857F" w14:textId="77777777" w:rsidR="00BB065A" w:rsidRPr="00E84CDD" w:rsidRDefault="00BB065A" w:rsidP="00C22366">
      <w:pPr>
        <w:pStyle w:val="SubBullet"/>
        <w:rPr>
          <w:color w:val="000000"/>
        </w:rPr>
      </w:pPr>
      <w:r w:rsidRPr="00E84CDD">
        <w:t>Double-click a role from one area to the other.</w:t>
      </w:r>
    </w:p>
    <w:p w14:paraId="53F51C46" w14:textId="77777777" w:rsidR="00BB065A" w:rsidRPr="00E84CDD" w:rsidRDefault="00BB065A" w:rsidP="00C22366">
      <w:pPr>
        <w:pStyle w:val="SubBullet"/>
        <w:rPr>
          <w:color w:val="000000"/>
        </w:rPr>
      </w:pPr>
      <w:r w:rsidRPr="00E84CDD">
        <w:t>Click the double arrow (Assign ALL or Unassign ALL) which moves ALL roles from one area to the other.</w:t>
      </w:r>
    </w:p>
    <w:p w14:paraId="7D4A79AD" w14:textId="77777777" w:rsidR="00BB065A" w:rsidRPr="00E84CDD" w:rsidRDefault="00BB065A" w:rsidP="00C22366">
      <w:pPr>
        <w:pStyle w:val="Bullets"/>
      </w:pPr>
      <w:r w:rsidRPr="00E84CDD">
        <w:t>Each user MUST have at least 1 Role assigned.</w:t>
      </w:r>
    </w:p>
    <w:p w14:paraId="2D2AD04B" w14:textId="77777777" w:rsidR="00BB065A" w:rsidRPr="00E84CDD" w:rsidRDefault="00BB065A" w:rsidP="00345220">
      <w:pPr>
        <w:pStyle w:val="Heading4"/>
        <w:rPr>
          <w:rFonts w:eastAsiaTheme="majorEastAsia" w:cstheme="majorBidi"/>
        </w:rPr>
      </w:pPr>
      <w:bookmarkStart w:id="89" w:name="_Toc131158861"/>
      <w:bookmarkStart w:id="90" w:name="_Toc164156695"/>
      <w:r w:rsidRPr="00E84CDD">
        <w:rPr>
          <w:rFonts w:eastAsiaTheme="majorEastAsia" w:cstheme="majorBidi"/>
        </w:rPr>
        <w:t>Assigning Stations to a User</w:t>
      </w:r>
      <w:bookmarkEnd w:id="89"/>
      <w:bookmarkEnd w:id="90"/>
    </w:p>
    <w:p w14:paraId="5E859D31" w14:textId="77777777" w:rsidR="00BB065A" w:rsidRPr="00E84CDD" w:rsidRDefault="00BB065A" w:rsidP="00BB065A">
      <w:r w:rsidRPr="00E84CDD">
        <w:t xml:space="preserve">In the </w:t>
      </w:r>
      <w:r w:rsidRPr="00E84CDD">
        <w:rPr>
          <w:b/>
        </w:rPr>
        <w:t>Available Stations</w:t>
      </w:r>
      <w:r w:rsidRPr="00E84CDD">
        <w:t xml:space="preserve"> text box, enter a station number and the system will display the parent station as well as all substations. Click the double arrows to assign/unassign all of the listed stations. Or, move individual stations from one area to the other.</w:t>
      </w:r>
    </w:p>
    <w:p w14:paraId="46EC59BC" w14:textId="346C9DDA" w:rsidR="00BB065A" w:rsidRPr="00E84CDD" w:rsidRDefault="00BB065A" w:rsidP="00BB065A">
      <w:pPr>
        <w:pStyle w:val="Caption"/>
      </w:pPr>
      <w:bookmarkStart w:id="91" w:name="_Toc131159042"/>
      <w:bookmarkStart w:id="92" w:name="_Toc164156869"/>
      <w:r w:rsidRPr="00E84CDD">
        <w:t xml:space="preserve">Figure </w:t>
      </w:r>
      <w:fldSimple w:instr=" SEQ Figure \* ARABIC ">
        <w:r w:rsidR="00E43036">
          <w:rPr>
            <w:noProof/>
          </w:rPr>
          <w:t>16</w:t>
        </w:r>
      </w:fldSimple>
      <w:r w:rsidRPr="00E84CDD">
        <w:t xml:space="preserve"> - Available Stations Screen</w:t>
      </w:r>
      <w:bookmarkEnd w:id="91"/>
      <w:bookmarkEnd w:id="92"/>
    </w:p>
    <w:p w14:paraId="743B6194" w14:textId="77777777" w:rsidR="00BB065A" w:rsidRPr="00E84CDD" w:rsidRDefault="00BB065A" w:rsidP="00BB065A">
      <w:pPr>
        <w:pStyle w:val="Picture"/>
        <w:rPr>
          <w:rFonts w:cstheme="minorHAnsi"/>
          <w:color w:val="000000"/>
          <w:szCs w:val="24"/>
        </w:rPr>
      </w:pPr>
      <w:r w:rsidRPr="00E84CDD">
        <w:rPr>
          <w:rFonts w:cstheme="minorHAnsi"/>
        </w:rPr>
        <w:lastRenderedPageBreak/>
        <w:drawing>
          <wp:inline distT="0" distB="0" distL="0" distR="0" wp14:anchorId="6928FC1C" wp14:editId="44942BAB">
            <wp:extent cx="2905815" cy="1905000"/>
            <wp:effectExtent l="133350" t="114300" r="123190" b="171450"/>
            <wp:docPr id="506" name="Picture 506" descr="Available Stations selection box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Available Stations selection box is shown."/>
                    <pic:cNvPicPr/>
                  </pic:nvPicPr>
                  <pic:blipFill>
                    <a:blip r:embed="rId55"/>
                    <a:stretch>
                      <a:fillRect/>
                    </a:stretch>
                  </pic:blipFill>
                  <pic:spPr>
                    <a:xfrm>
                      <a:off x="0" y="0"/>
                      <a:ext cx="2910110" cy="19078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1B5444" w14:textId="77777777" w:rsidR="00BB065A" w:rsidRPr="00E84CDD" w:rsidRDefault="00BB065A" w:rsidP="005C54DC">
      <w:pPr>
        <w:pStyle w:val="Heading4"/>
        <w:rPr>
          <w:rFonts w:eastAsiaTheme="majorEastAsia" w:cstheme="majorBidi"/>
        </w:rPr>
      </w:pPr>
      <w:bookmarkStart w:id="93" w:name="_Toc131158863"/>
      <w:bookmarkStart w:id="94" w:name="_Toc164156696"/>
      <w:r w:rsidRPr="00E84CDD">
        <w:rPr>
          <w:rFonts w:eastAsiaTheme="majorEastAsia" w:cstheme="majorBidi"/>
        </w:rPr>
        <w:t>Inactivating a User</w:t>
      </w:r>
      <w:bookmarkEnd w:id="93"/>
      <w:bookmarkEnd w:id="94"/>
    </w:p>
    <w:p w14:paraId="247C84F4" w14:textId="77777777" w:rsidR="00BB065A" w:rsidRPr="00E84CDD" w:rsidRDefault="00BB065A">
      <w:pPr>
        <w:pStyle w:val="Numbered"/>
        <w:numPr>
          <w:ilvl w:val="0"/>
          <w:numId w:val="119"/>
        </w:numPr>
      </w:pPr>
      <w:r w:rsidRPr="00E84CDD">
        <w:t>Select the</w:t>
      </w:r>
      <w:r w:rsidRPr="00E84CDD">
        <w:rPr>
          <w:b/>
        </w:rPr>
        <w:t xml:space="preserve"> Inactivate </w:t>
      </w:r>
      <w:r w:rsidRPr="00E84CDD">
        <w:t xml:space="preserve">check box to inactivate a user from PCMM Web. All users are setup initially as </w:t>
      </w:r>
      <w:r w:rsidRPr="00E84CDD">
        <w:rPr>
          <w:i/>
        </w:rPr>
        <w:t>Active</w:t>
      </w:r>
      <w:r w:rsidRPr="00E84CDD">
        <w:t xml:space="preserve"> but can be changed by selecting the </w:t>
      </w:r>
      <w:r w:rsidRPr="00E84CDD">
        <w:rPr>
          <w:b/>
        </w:rPr>
        <w:t>Inactivate</w:t>
      </w:r>
      <w:r w:rsidRPr="00E84CDD">
        <w:t xml:space="preserve"> check box.  </w:t>
      </w:r>
    </w:p>
    <w:p w14:paraId="58054CB8" w14:textId="77777777" w:rsidR="00BB065A" w:rsidRPr="00E84CDD" w:rsidRDefault="00BB065A" w:rsidP="00C22366">
      <w:pPr>
        <w:pStyle w:val="Bullets"/>
      </w:pPr>
      <w:r w:rsidRPr="00E84CDD">
        <w:t xml:space="preserve">If the check box is selected, the user is unable to log into the PCMM Web system and an error message is displayed, indicating the user is Inactivated and unable to log in. </w:t>
      </w:r>
    </w:p>
    <w:p w14:paraId="5E5D2501" w14:textId="77777777" w:rsidR="00BB065A" w:rsidRPr="00E84CDD" w:rsidRDefault="00BB065A">
      <w:pPr>
        <w:pStyle w:val="Numbered"/>
        <w:numPr>
          <w:ilvl w:val="0"/>
          <w:numId w:val="115"/>
        </w:numPr>
      </w:pPr>
      <w:r w:rsidRPr="00E84CDD">
        <w:t xml:space="preserve">Select the calendar icon in the </w:t>
      </w:r>
      <w:r w:rsidRPr="00E84CDD">
        <w:rPr>
          <w:b/>
        </w:rPr>
        <w:t>Inactivation Date</w:t>
      </w:r>
      <w:r w:rsidRPr="00E84CDD">
        <w:t xml:space="preserve"> field to inactivate a user by a specific date. The date should not be prior to the date the new user information is created.  This option is not available when creating a new user.  </w:t>
      </w:r>
    </w:p>
    <w:p w14:paraId="3661825D" w14:textId="77777777" w:rsidR="00BB065A" w:rsidRPr="00E84CDD" w:rsidRDefault="00BB065A" w:rsidP="00C22366">
      <w:pPr>
        <w:pStyle w:val="Bullets"/>
      </w:pPr>
      <w:r w:rsidRPr="00E84CDD">
        <w:t>The Inactivation Date for an existing user can be established for a future or past date but cannot be before the user is created as a PCMM Web user. This field is not shown unless the Activation Indicator is selected.</w:t>
      </w:r>
    </w:p>
    <w:p w14:paraId="55D2EBF2" w14:textId="77777777" w:rsidR="00BB065A" w:rsidRPr="00E84CDD" w:rsidRDefault="00BB065A">
      <w:pPr>
        <w:pStyle w:val="Numbered"/>
        <w:numPr>
          <w:ilvl w:val="0"/>
          <w:numId w:val="115"/>
        </w:numPr>
      </w:pPr>
      <w:r w:rsidRPr="00E84CDD">
        <w:t xml:space="preserve">Select the reason for a user to become inactive from the </w:t>
      </w:r>
      <w:r w:rsidRPr="00E84CDD">
        <w:rPr>
          <w:b/>
        </w:rPr>
        <w:t>Inactivation Reason</w:t>
      </w:r>
      <w:r w:rsidRPr="00E84CDD">
        <w:t xml:space="preserve"> drop-down list. This feature is not available when creating a new user.</w:t>
      </w:r>
    </w:p>
    <w:p w14:paraId="17B28BAB" w14:textId="77777777" w:rsidR="00BB065A" w:rsidRPr="00E84CDD" w:rsidRDefault="00BB065A">
      <w:pPr>
        <w:pStyle w:val="Numbered"/>
        <w:numPr>
          <w:ilvl w:val="0"/>
          <w:numId w:val="115"/>
        </w:numPr>
      </w:pPr>
      <w:r w:rsidRPr="00E84CDD">
        <w:t>When inactivating a user, there MUST be 1 role and 1 station assigned to the user upon inactivation.</w:t>
      </w:r>
    </w:p>
    <w:p w14:paraId="37A4D00D" w14:textId="77777777" w:rsidR="00BB065A" w:rsidRPr="00E84CDD" w:rsidRDefault="00BB065A">
      <w:pPr>
        <w:pStyle w:val="Numbered"/>
        <w:numPr>
          <w:ilvl w:val="0"/>
          <w:numId w:val="115"/>
        </w:numPr>
      </w:pPr>
      <w:r w:rsidRPr="00E84CDD">
        <w:t>T</w:t>
      </w:r>
      <w:r w:rsidR="004029CA" w:rsidRPr="00E84CDD">
        <w:t xml:space="preserve">raveling </w:t>
      </w:r>
      <w:r w:rsidRPr="00E84CDD">
        <w:t>V</w:t>
      </w:r>
      <w:r w:rsidR="004029CA" w:rsidRPr="00E84CDD">
        <w:t xml:space="preserve">eteran </w:t>
      </w:r>
      <w:r w:rsidRPr="00E84CDD">
        <w:t>C</w:t>
      </w:r>
      <w:r w:rsidR="004029CA" w:rsidRPr="00E84CDD">
        <w:t>oordinator (TVC)</w:t>
      </w:r>
      <w:r w:rsidRPr="00E84CDD">
        <w:t xml:space="preserve"> and VISN Coordinators should have a basic role assigned such as Reports Only when inactivating these users.</w:t>
      </w:r>
    </w:p>
    <w:p w14:paraId="48CE4DA7" w14:textId="4A81E481" w:rsidR="00BB065A" w:rsidRPr="00E84CDD" w:rsidRDefault="00BB065A" w:rsidP="00BB065A">
      <w:pPr>
        <w:pStyle w:val="Caption"/>
      </w:pPr>
      <w:bookmarkStart w:id="95" w:name="_Toc131159043"/>
      <w:bookmarkStart w:id="96" w:name="_Toc164156870"/>
      <w:r w:rsidRPr="00E84CDD">
        <w:t xml:space="preserve">Figure </w:t>
      </w:r>
      <w:fldSimple w:instr=" SEQ Figure \* ARABIC ">
        <w:r w:rsidR="00E43036">
          <w:rPr>
            <w:noProof/>
          </w:rPr>
          <w:t>17</w:t>
        </w:r>
      </w:fldSimple>
      <w:r w:rsidRPr="00E84CDD">
        <w:t xml:space="preserve"> - Inactivating a User Screen</w:t>
      </w:r>
      <w:bookmarkEnd w:id="95"/>
      <w:bookmarkEnd w:id="96"/>
    </w:p>
    <w:p w14:paraId="2D85CBB9" w14:textId="77777777" w:rsidR="00BB065A" w:rsidRPr="00E84CDD" w:rsidRDefault="00BB065A" w:rsidP="00BB065A">
      <w:pPr>
        <w:pStyle w:val="Picture"/>
        <w:rPr>
          <w:rFonts w:cstheme="minorHAnsi"/>
        </w:rPr>
      </w:pPr>
      <w:r w:rsidRPr="00E84CDD">
        <w:rPr>
          <w:rFonts w:cstheme="minorHAnsi"/>
        </w:rPr>
        <w:drawing>
          <wp:inline distT="0" distB="0" distL="0" distR="0" wp14:anchorId="53DB07BD" wp14:editId="42D52A9A">
            <wp:extent cx="4086225" cy="630396"/>
            <wp:effectExtent l="133350" t="114300" r="142875" b="170180"/>
            <wp:docPr id="507" name="Picture 507" descr="Image showing Inactivating Users se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Image showing Inactivating Users selections."/>
                    <pic:cNvPicPr/>
                  </pic:nvPicPr>
                  <pic:blipFill>
                    <a:blip r:embed="rId56"/>
                    <a:stretch>
                      <a:fillRect/>
                    </a:stretch>
                  </pic:blipFill>
                  <pic:spPr>
                    <a:xfrm>
                      <a:off x="0" y="0"/>
                      <a:ext cx="4095255" cy="6317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E539B3" w14:textId="77777777" w:rsidR="00BB065A" w:rsidRPr="00E84CDD" w:rsidRDefault="00BB065A" w:rsidP="005C54DC">
      <w:pPr>
        <w:pStyle w:val="Heading4"/>
        <w:rPr>
          <w:rFonts w:eastAsiaTheme="majorEastAsia" w:cstheme="majorBidi"/>
        </w:rPr>
      </w:pPr>
      <w:bookmarkStart w:id="97" w:name="_Toc131158864"/>
      <w:bookmarkStart w:id="98" w:name="_Toc164156697"/>
      <w:r w:rsidRPr="00E84CDD">
        <w:rPr>
          <w:rFonts w:eastAsiaTheme="majorEastAsia" w:cstheme="majorBidi"/>
        </w:rPr>
        <w:t>Assigning Time Zone</w:t>
      </w:r>
      <w:bookmarkEnd w:id="97"/>
      <w:bookmarkEnd w:id="98"/>
    </w:p>
    <w:p w14:paraId="74E3320F" w14:textId="77777777" w:rsidR="00BB065A" w:rsidRPr="00E84CDD" w:rsidRDefault="00BB065A" w:rsidP="00BB065A">
      <w:r w:rsidRPr="00E84CDD">
        <w:t xml:space="preserve">The time zone is assigned automatically coordinated to the user’s computer.  </w:t>
      </w:r>
    </w:p>
    <w:p w14:paraId="4B0465D5" w14:textId="77777777" w:rsidR="00BB065A" w:rsidRPr="00E84CDD" w:rsidRDefault="00BB065A" w:rsidP="005C54DC">
      <w:pPr>
        <w:pStyle w:val="Heading4"/>
        <w:rPr>
          <w:rFonts w:eastAsiaTheme="majorEastAsia" w:cstheme="majorBidi"/>
        </w:rPr>
      </w:pPr>
      <w:bookmarkStart w:id="99" w:name="_Toc131158865"/>
      <w:bookmarkStart w:id="100" w:name="_Toc164156698"/>
      <w:r w:rsidRPr="00E84CDD">
        <w:rPr>
          <w:rFonts w:eastAsiaTheme="majorEastAsia" w:cstheme="majorBidi"/>
        </w:rPr>
        <w:lastRenderedPageBreak/>
        <w:t>Viewing Application Permissions</w:t>
      </w:r>
      <w:bookmarkEnd w:id="99"/>
      <w:bookmarkEnd w:id="100"/>
    </w:p>
    <w:p w14:paraId="02C36F7A" w14:textId="77777777" w:rsidR="00BB065A" w:rsidRPr="00E84CDD" w:rsidRDefault="00BB065A" w:rsidP="00BB065A">
      <w:r w:rsidRPr="00E84CDD">
        <w:t xml:space="preserve">Expand the </w:t>
      </w:r>
      <w:r w:rsidRPr="00E84CDD">
        <w:rPr>
          <w:b/>
        </w:rPr>
        <w:t>View Application Permissions</w:t>
      </w:r>
      <w:r w:rsidRPr="00E84CDD">
        <w:t xml:space="preserve"> toggle link to display a list of the user’s roles and permissions.</w:t>
      </w:r>
    </w:p>
    <w:p w14:paraId="1E985FA8" w14:textId="77777777" w:rsidR="00BB065A" w:rsidRPr="00E84CDD" w:rsidRDefault="00FC523D" w:rsidP="005C54DC">
      <w:pPr>
        <w:pStyle w:val="Heading3"/>
      </w:pPr>
      <w:bookmarkStart w:id="101" w:name="_Toc131158866"/>
      <w:bookmarkStart w:id="102" w:name="_Toc164156699"/>
      <w:r w:rsidRPr="00E84CDD">
        <w:t>Team Management</w:t>
      </w:r>
      <w:bookmarkEnd w:id="101"/>
      <w:bookmarkEnd w:id="102"/>
    </w:p>
    <w:p w14:paraId="569A7CAF" w14:textId="77777777" w:rsidR="00BB065A" w:rsidRPr="00E84CDD" w:rsidRDefault="00BB065A" w:rsidP="00BB065A">
      <w:r w:rsidRPr="00E84CDD">
        <w:t xml:space="preserve">Teams consistent of staff members organized by care type (i.e., Primary Care, Mental Health) and aligned around a patient, including providers across multiple VA sites and in non-VA settings for efficient care coordination and communication. </w:t>
      </w:r>
    </w:p>
    <w:p w14:paraId="7FAE2F72" w14:textId="77777777" w:rsidR="00BB065A" w:rsidRPr="00E84CDD" w:rsidRDefault="00BB065A" w:rsidP="005C54DC">
      <w:pPr>
        <w:pStyle w:val="Heading4"/>
        <w:rPr>
          <w:rFonts w:eastAsiaTheme="majorEastAsia" w:cstheme="majorBidi"/>
        </w:rPr>
      </w:pPr>
      <w:bookmarkStart w:id="103" w:name="_Toc131158867"/>
      <w:bookmarkStart w:id="104" w:name="_Toc164156700"/>
      <w:r w:rsidRPr="00E84CDD">
        <w:rPr>
          <w:rFonts w:eastAsiaTheme="majorEastAsia" w:cstheme="majorBidi"/>
        </w:rPr>
        <w:t>Create a Team Profile</w:t>
      </w:r>
      <w:bookmarkEnd w:id="103"/>
      <w:bookmarkEnd w:id="104"/>
    </w:p>
    <w:p w14:paraId="585F1B81" w14:textId="77777777" w:rsidR="00BB065A" w:rsidRPr="00E84CDD" w:rsidRDefault="00BB065A" w:rsidP="00BB065A">
      <w:r w:rsidRPr="00E84CDD">
        <w:t xml:space="preserve">A user can create a new team using the Create a Team Profile screen. </w:t>
      </w:r>
    </w:p>
    <w:p w14:paraId="53AEFDB4" w14:textId="77777777" w:rsidR="00BB065A" w:rsidRPr="00E84CDD" w:rsidRDefault="00BB065A">
      <w:pPr>
        <w:pStyle w:val="Numbered"/>
        <w:numPr>
          <w:ilvl w:val="0"/>
          <w:numId w:val="120"/>
        </w:numPr>
      </w:pPr>
      <w:r w:rsidRPr="00E84CDD">
        <w:t xml:space="preserve">From the Team drop-down menu, select </w:t>
      </w:r>
      <w:r w:rsidRPr="00E84CDD">
        <w:rPr>
          <w:b/>
        </w:rPr>
        <w:t>Create a Team</w:t>
      </w:r>
      <w:r w:rsidRPr="00E84CDD">
        <w:t xml:space="preserve">. Alternatively, click the </w:t>
      </w:r>
      <w:r w:rsidRPr="00E84CDD">
        <w:rPr>
          <w:b/>
        </w:rPr>
        <w:t>Create a Team</w:t>
      </w:r>
      <w:r w:rsidRPr="00E84CDD">
        <w:t xml:space="preserve"> button at the top of the </w:t>
      </w:r>
      <w:r w:rsidRPr="00E84CDD">
        <w:rPr>
          <w:i/>
        </w:rPr>
        <w:t>Teams List</w:t>
      </w:r>
      <w:r w:rsidRPr="00E84CDD">
        <w:t xml:space="preserve"> screen (</w:t>
      </w:r>
      <w:r w:rsidRPr="00E84CDD">
        <w:rPr>
          <w:b/>
        </w:rPr>
        <w:t>Teams</w:t>
      </w:r>
      <w:r w:rsidRPr="00E84CDD">
        <w:t xml:space="preserve"> &gt; </w:t>
      </w:r>
      <w:r w:rsidRPr="00E84CDD">
        <w:rPr>
          <w:b/>
        </w:rPr>
        <w:t>List All Teams</w:t>
      </w:r>
      <w:r w:rsidRPr="00E84CDD">
        <w:t xml:space="preserve">). The </w:t>
      </w:r>
      <w:r w:rsidRPr="00E84CDD">
        <w:rPr>
          <w:i/>
        </w:rPr>
        <w:t>Create a New Team</w:t>
      </w:r>
      <w:r w:rsidRPr="00E84CDD">
        <w:t xml:space="preserve"> screen will display. </w:t>
      </w:r>
    </w:p>
    <w:p w14:paraId="7B47B40F" w14:textId="28690B25" w:rsidR="00BB065A" w:rsidRPr="00E84CDD" w:rsidRDefault="00BB065A" w:rsidP="00BB065A">
      <w:pPr>
        <w:pStyle w:val="Caption"/>
        <w:rPr>
          <w:szCs w:val="20"/>
        </w:rPr>
      </w:pPr>
      <w:bookmarkStart w:id="105" w:name="_Toc131159044"/>
      <w:bookmarkStart w:id="106" w:name="_Toc164156871"/>
      <w:r w:rsidRPr="00E84CDD">
        <w:t xml:space="preserve">Figure </w:t>
      </w:r>
      <w:fldSimple w:instr=" SEQ Figure \* ARABIC ">
        <w:r w:rsidR="00E43036">
          <w:rPr>
            <w:noProof/>
          </w:rPr>
          <w:t>18</w:t>
        </w:r>
      </w:fldSimple>
      <w:r w:rsidRPr="00E84CDD">
        <w:t xml:space="preserve"> - Create a Team Menu Option Screen</w:t>
      </w:r>
      <w:bookmarkEnd w:id="105"/>
      <w:bookmarkEnd w:id="106"/>
    </w:p>
    <w:p w14:paraId="08D3A335" w14:textId="17E26B0A" w:rsidR="00BB065A" w:rsidRPr="00E84CDD" w:rsidRDefault="009612CB" w:rsidP="00BB065A">
      <w:pPr>
        <w:pStyle w:val="Picture"/>
        <w:rPr>
          <w:rFonts w:cstheme="minorHAnsi"/>
          <w:szCs w:val="20"/>
        </w:rPr>
      </w:pPr>
      <w:r w:rsidRPr="00E84CDD">
        <w:rPr>
          <w:rFonts w:cstheme="minorHAnsi"/>
        </w:rPr>
        <w:drawing>
          <wp:inline distT="0" distB="0" distL="0" distR="0" wp14:anchorId="4F880B6C" wp14:editId="6FC199B9">
            <wp:extent cx="3867150" cy="1914525"/>
            <wp:effectExtent l="0" t="0" r="0" b="9525"/>
            <wp:docPr id="20" name="Picture 20" descr="&quot;Create a Team&quot; option in the Teams men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uot;Create a Team&quot; option in the Teams menu.">
                      <a:extLst>
                        <a:ext uri="{C183D7F6-B498-43B3-948B-1728B52AA6E4}">
                          <adec:decorative xmlns:adec="http://schemas.microsoft.com/office/drawing/2017/decorative" val="0"/>
                        </a:ext>
                      </a:extLst>
                    </pic:cNvPr>
                    <pic:cNvPicPr/>
                  </pic:nvPicPr>
                  <pic:blipFill>
                    <a:blip r:embed="rId57"/>
                    <a:stretch>
                      <a:fillRect/>
                    </a:stretch>
                  </pic:blipFill>
                  <pic:spPr>
                    <a:xfrm>
                      <a:off x="0" y="0"/>
                      <a:ext cx="3867150" cy="1914525"/>
                    </a:xfrm>
                    <a:prstGeom prst="rect">
                      <a:avLst/>
                    </a:prstGeom>
                  </pic:spPr>
                </pic:pic>
              </a:graphicData>
            </a:graphic>
          </wp:inline>
        </w:drawing>
      </w:r>
    </w:p>
    <w:p w14:paraId="3A28D031" w14:textId="77777777" w:rsidR="00BB065A" w:rsidRPr="00E84CDD" w:rsidRDefault="00BB065A" w:rsidP="00BB065A">
      <w:r w:rsidRPr="00E84CDD">
        <w:t xml:space="preserve">The following screenshot is an example of a Primary Care Team. For other Care Types, the options and fields in the Patient Capacity section will vary. </w:t>
      </w:r>
    </w:p>
    <w:p w14:paraId="4AC7BA85" w14:textId="56AAB367" w:rsidR="00BB065A" w:rsidRPr="00E84CDD" w:rsidRDefault="00BB065A" w:rsidP="00BB065A">
      <w:pPr>
        <w:pStyle w:val="Caption"/>
        <w:rPr>
          <w:szCs w:val="20"/>
        </w:rPr>
      </w:pPr>
      <w:bookmarkStart w:id="107" w:name="_Toc131159045"/>
      <w:bookmarkStart w:id="108" w:name="_Toc164156872"/>
      <w:r w:rsidRPr="00E84CDD">
        <w:t xml:space="preserve">Figure </w:t>
      </w:r>
      <w:fldSimple w:instr=" SEQ Figure \* ARABIC ">
        <w:r w:rsidR="00E43036">
          <w:rPr>
            <w:noProof/>
          </w:rPr>
          <w:t>19</w:t>
        </w:r>
      </w:fldSimple>
      <w:r w:rsidRPr="00E84CDD">
        <w:rPr>
          <w:noProof/>
        </w:rPr>
        <w:t xml:space="preserve"> </w:t>
      </w:r>
      <w:r w:rsidRPr="00E84CDD">
        <w:t>- Create a New Team Screen</w:t>
      </w:r>
      <w:bookmarkEnd w:id="107"/>
      <w:bookmarkEnd w:id="108"/>
    </w:p>
    <w:p w14:paraId="6B4B6E89" w14:textId="6BF2F266" w:rsidR="00BB065A" w:rsidRPr="00E84CDD" w:rsidRDefault="00A01EB6" w:rsidP="00BB065A">
      <w:pPr>
        <w:pStyle w:val="Picture"/>
        <w:rPr>
          <w:rFonts w:cstheme="minorHAnsi"/>
          <w:szCs w:val="20"/>
        </w:rPr>
      </w:pPr>
      <w:r w:rsidRPr="00E84CDD">
        <w:rPr>
          <w:rFonts w:cstheme="minorHAnsi"/>
        </w:rPr>
        <mc:AlternateContent>
          <mc:Choice Requires="wps">
            <w:drawing>
              <wp:anchor distT="0" distB="0" distL="114300" distR="114300" simplePos="0" relativeHeight="251885568" behindDoc="0" locked="1" layoutInCell="1" allowOverlap="1" wp14:anchorId="17D05D80" wp14:editId="0C48A76A">
                <wp:simplePos x="0" y="0"/>
                <wp:positionH relativeFrom="column">
                  <wp:posOffset>2654300</wp:posOffset>
                </wp:positionH>
                <wp:positionV relativeFrom="paragraph">
                  <wp:posOffset>1292225</wp:posOffset>
                </wp:positionV>
                <wp:extent cx="356870" cy="191770"/>
                <wp:effectExtent l="0" t="0" r="24130" b="17780"/>
                <wp:wrapNone/>
                <wp:docPr id="233" name="Rectangle: Rounded Corners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1917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DDB89C" id="Rectangle: Rounded Corners 233" o:spid="_x0000_s1026" style="position:absolute;margin-left:209pt;margin-top:101.75pt;width:28.1pt;height:15.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4CFCD10F" wp14:editId="29387DCF">
            <wp:extent cx="4841073" cy="1820545"/>
            <wp:effectExtent l="0" t="0" r="0" b="8255"/>
            <wp:docPr id="495" name="Picture 495" descr="Image showing the selection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Image showing the selection of the submit button."/>
                    <pic:cNvPicPr/>
                  </pic:nvPicPr>
                  <pic:blipFill rotWithShape="1">
                    <a:blip r:embed="rId58" cstate="print">
                      <a:extLst>
                        <a:ext uri="{28A0092B-C50C-407E-A947-70E740481C1C}">
                          <a14:useLocalDpi xmlns:a14="http://schemas.microsoft.com/office/drawing/2010/main" val="0"/>
                        </a:ext>
                      </a:extLst>
                    </a:blip>
                    <a:srcRect t="12778"/>
                    <a:stretch/>
                  </pic:blipFill>
                  <pic:spPr bwMode="auto">
                    <a:xfrm>
                      <a:off x="0" y="0"/>
                      <a:ext cx="4981357" cy="1873301"/>
                    </a:xfrm>
                    <a:prstGeom prst="rect">
                      <a:avLst/>
                    </a:prstGeom>
                    <a:ln>
                      <a:noFill/>
                    </a:ln>
                    <a:extLst>
                      <a:ext uri="{53640926-AAD7-44D8-BBD7-CCE9431645EC}">
                        <a14:shadowObscured xmlns:a14="http://schemas.microsoft.com/office/drawing/2010/main"/>
                      </a:ext>
                    </a:extLst>
                  </pic:spPr>
                </pic:pic>
              </a:graphicData>
            </a:graphic>
          </wp:inline>
        </w:drawing>
      </w:r>
    </w:p>
    <w:p w14:paraId="47DC5F07" w14:textId="77777777" w:rsidR="00BB065A" w:rsidRPr="00E84CDD" w:rsidRDefault="00BB065A" w:rsidP="005C54DC">
      <w:pPr>
        <w:pStyle w:val="Heading4"/>
        <w:rPr>
          <w:rFonts w:eastAsiaTheme="majorEastAsia" w:cstheme="majorBidi"/>
        </w:rPr>
      </w:pPr>
      <w:bookmarkStart w:id="109" w:name="_Toc131158868"/>
      <w:bookmarkStart w:id="110" w:name="_Toc164156701"/>
      <w:r w:rsidRPr="00E84CDD">
        <w:rPr>
          <w:rFonts w:eastAsiaTheme="majorEastAsia" w:cstheme="majorBidi"/>
        </w:rPr>
        <w:lastRenderedPageBreak/>
        <w:t>Team Profile Section</w:t>
      </w:r>
      <w:bookmarkEnd w:id="109"/>
      <w:bookmarkEnd w:id="110"/>
    </w:p>
    <w:p w14:paraId="6C3660B0" w14:textId="77777777" w:rsidR="00BB065A" w:rsidRPr="00E84CDD" w:rsidRDefault="00BB065A">
      <w:pPr>
        <w:pStyle w:val="Numbered"/>
        <w:numPr>
          <w:ilvl w:val="0"/>
          <w:numId w:val="141"/>
        </w:numPr>
      </w:pPr>
      <w:r w:rsidRPr="00E84CDD">
        <w:t xml:space="preserve">Enter a name for the new team (required) in the </w:t>
      </w:r>
      <w:r w:rsidRPr="00E84CDD">
        <w:rPr>
          <w:b/>
        </w:rPr>
        <w:t>Team</w:t>
      </w:r>
      <w:r w:rsidRPr="00E84CDD">
        <w:t xml:space="preserve"> text box. Team names must be between 3 and 30 characters. If the team name already exists for the site, an error message will appear. Teams do not span multiple sites.</w:t>
      </w:r>
    </w:p>
    <w:p w14:paraId="7D283546" w14:textId="77777777" w:rsidR="00BB065A" w:rsidRPr="00E84CDD" w:rsidRDefault="00BB065A">
      <w:pPr>
        <w:pStyle w:val="Numbered"/>
        <w:numPr>
          <w:ilvl w:val="0"/>
          <w:numId w:val="115"/>
        </w:numPr>
      </w:pPr>
      <w:r w:rsidRPr="00E84CDD">
        <w:t xml:space="preserve">Select the station the team is associated with from the </w:t>
      </w:r>
      <w:r w:rsidRPr="00E84CDD">
        <w:rPr>
          <w:b/>
        </w:rPr>
        <w:t>Station</w:t>
      </w:r>
      <w:r w:rsidRPr="00E84CDD">
        <w:t xml:space="preserve"> drop-down list.</w:t>
      </w:r>
    </w:p>
    <w:p w14:paraId="0A90A9A8" w14:textId="77777777" w:rsidR="00BB065A" w:rsidRPr="00E84CDD" w:rsidRDefault="00BB065A">
      <w:pPr>
        <w:pStyle w:val="Numbered"/>
        <w:numPr>
          <w:ilvl w:val="0"/>
          <w:numId w:val="115"/>
        </w:numPr>
      </w:pPr>
      <w:r w:rsidRPr="00E84CDD">
        <w:t xml:space="preserve">Select the specific team care type from the </w:t>
      </w:r>
      <w:r w:rsidRPr="00E84CDD">
        <w:rPr>
          <w:b/>
        </w:rPr>
        <w:t>Care Type</w:t>
      </w:r>
      <w:r w:rsidRPr="00E84CDD">
        <w:t xml:space="preserve"> drop-down list. The care type available are:</w:t>
      </w:r>
    </w:p>
    <w:p w14:paraId="6AC942CF" w14:textId="77777777" w:rsidR="00BB065A" w:rsidRPr="00E84CDD" w:rsidRDefault="00BB065A" w:rsidP="00C22366">
      <w:pPr>
        <w:pStyle w:val="Bullets"/>
      </w:pPr>
      <w:r w:rsidRPr="00E84CDD">
        <w:t xml:space="preserve">Primary Care </w:t>
      </w:r>
    </w:p>
    <w:p w14:paraId="4614E28E" w14:textId="77777777" w:rsidR="00BB065A" w:rsidRPr="00E84CDD" w:rsidRDefault="00BB065A" w:rsidP="00C22366">
      <w:pPr>
        <w:pStyle w:val="Bullets"/>
      </w:pPr>
      <w:r w:rsidRPr="00E84CDD">
        <w:t>Primary Care - HBPC</w:t>
      </w:r>
    </w:p>
    <w:p w14:paraId="2A443608" w14:textId="77777777" w:rsidR="00BB065A" w:rsidRPr="00E84CDD" w:rsidRDefault="00BB065A" w:rsidP="00C22366">
      <w:pPr>
        <w:pStyle w:val="Bullets"/>
      </w:pPr>
      <w:r w:rsidRPr="00E84CDD">
        <w:t xml:space="preserve">Case Management </w:t>
      </w:r>
    </w:p>
    <w:p w14:paraId="15D99F95" w14:textId="77777777" w:rsidR="00BB065A" w:rsidRPr="00E84CDD" w:rsidRDefault="00BB065A" w:rsidP="00C22366">
      <w:pPr>
        <w:pStyle w:val="Bullets"/>
      </w:pPr>
      <w:r w:rsidRPr="00E84CDD">
        <w:t>Community Care</w:t>
      </w:r>
    </w:p>
    <w:p w14:paraId="58CBE654" w14:textId="77777777" w:rsidR="00BB065A" w:rsidRPr="00E84CDD" w:rsidRDefault="00BB065A" w:rsidP="00C22366">
      <w:pPr>
        <w:pStyle w:val="Bullets"/>
      </w:pPr>
      <w:r w:rsidRPr="00E84CDD">
        <w:t xml:space="preserve">InPatient SCI </w:t>
      </w:r>
    </w:p>
    <w:p w14:paraId="214FFE22" w14:textId="77777777" w:rsidR="00BB065A" w:rsidRPr="00E84CDD" w:rsidRDefault="00BB065A" w:rsidP="00C22366">
      <w:pPr>
        <w:pStyle w:val="Bullets"/>
      </w:pPr>
      <w:r w:rsidRPr="00E84CDD">
        <w:t>Mental Health</w:t>
      </w:r>
    </w:p>
    <w:p w14:paraId="14D51B1F" w14:textId="77777777" w:rsidR="00BB065A" w:rsidRPr="00E84CDD" w:rsidRDefault="00BB065A" w:rsidP="00C22366">
      <w:pPr>
        <w:pStyle w:val="Bullets"/>
      </w:pPr>
      <w:r w:rsidRPr="00E84CDD">
        <w:t>NON-PC Specialty (MED/SURG)</w:t>
      </w:r>
    </w:p>
    <w:p w14:paraId="4E7E33A7" w14:textId="77777777" w:rsidR="00BB065A" w:rsidRPr="00E84CDD" w:rsidRDefault="00BB065A" w:rsidP="00C22366">
      <w:pPr>
        <w:pStyle w:val="Bullets"/>
      </w:pPr>
      <w:r w:rsidRPr="00E84CDD">
        <w:t>NON-VA Care</w:t>
      </w:r>
    </w:p>
    <w:p w14:paraId="5A905AC5" w14:textId="77777777" w:rsidR="00BB065A" w:rsidRPr="00E84CDD" w:rsidRDefault="00BB065A" w:rsidP="00C22366">
      <w:pPr>
        <w:pStyle w:val="Bullets"/>
      </w:pPr>
      <w:r w:rsidRPr="00E84CDD">
        <w:t>Integrated Case Management (only 1 team allowed per 3 digit station)</w:t>
      </w:r>
    </w:p>
    <w:p w14:paraId="6EF70DE2" w14:textId="77777777" w:rsidR="00BB065A" w:rsidRPr="00E84CDD" w:rsidRDefault="00BB065A">
      <w:pPr>
        <w:pStyle w:val="Numbered"/>
        <w:numPr>
          <w:ilvl w:val="0"/>
          <w:numId w:val="115"/>
        </w:numPr>
      </w:pPr>
      <w:r w:rsidRPr="00E84CDD">
        <w:t>Once a team is created, the CARE TYPE and station number cannot be modified.</w:t>
      </w:r>
    </w:p>
    <w:p w14:paraId="16DC7A89" w14:textId="77777777" w:rsidR="00BB065A" w:rsidRPr="00E84CDD" w:rsidRDefault="00BB065A">
      <w:pPr>
        <w:pStyle w:val="Numbered"/>
        <w:numPr>
          <w:ilvl w:val="0"/>
          <w:numId w:val="115"/>
        </w:numPr>
      </w:pPr>
      <w:r w:rsidRPr="00E84CDD">
        <w:t xml:space="preserve">The Primary Care type requires a Focus and an optional second Focus. Select a choice from the </w:t>
      </w:r>
      <w:r w:rsidRPr="00E84CDD">
        <w:rPr>
          <w:b/>
        </w:rPr>
        <w:t>Focus</w:t>
      </w:r>
      <w:r w:rsidRPr="00E84CDD">
        <w:t xml:space="preserve"> </w:t>
      </w:r>
      <w:r w:rsidRPr="00E84CDD">
        <w:rPr>
          <w:b/>
        </w:rPr>
        <w:t>1</w:t>
      </w:r>
      <w:r w:rsidRPr="00E84CDD">
        <w:t xml:space="preserve"> drop-down list.</w:t>
      </w:r>
      <w:r w:rsidRPr="00E84CDD">
        <w:rPr>
          <w:b/>
        </w:rPr>
        <w:t xml:space="preserve"> </w:t>
      </w:r>
      <w:r w:rsidRPr="00E84CDD">
        <w:t xml:space="preserve">Select another choice from the </w:t>
      </w:r>
      <w:r w:rsidRPr="00E84CDD">
        <w:rPr>
          <w:b/>
        </w:rPr>
        <w:t>Focus</w:t>
      </w:r>
      <w:r w:rsidRPr="00E84CDD">
        <w:t xml:space="preserve"> </w:t>
      </w:r>
      <w:r w:rsidRPr="00E84CDD">
        <w:rPr>
          <w:b/>
        </w:rPr>
        <w:t>2</w:t>
      </w:r>
      <w:r w:rsidRPr="00E84CDD">
        <w:t xml:space="preserve"> drop-down list, if applicable. </w:t>
      </w:r>
      <w:r w:rsidRPr="00E84CDD">
        <w:rPr>
          <w:b/>
          <w:i/>
        </w:rPr>
        <w:t>Note:</w:t>
      </w:r>
      <w:r w:rsidRPr="00E84CDD">
        <w:rPr>
          <w:i/>
        </w:rPr>
        <w:t xml:space="preserve">  Focus 2 cannot be the same value as Focus 1.</w:t>
      </w:r>
    </w:p>
    <w:p w14:paraId="23558EBF" w14:textId="77777777" w:rsidR="00BB065A" w:rsidRPr="00E84CDD" w:rsidRDefault="00BB065A">
      <w:pPr>
        <w:pStyle w:val="Numbered"/>
        <w:numPr>
          <w:ilvl w:val="0"/>
          <w:numId w:val="115"/>
        </w:numPr>
      </w:pPr>
      <w:r w:rsidRPr="00E84CDD">
        <w:t xml:space="preserve">Case Management, Mental Health, Community Care, and NON-PC Specialty (MED/SURG) have an option for a Focus. Select a choice from the </w:t>
      </w:r>
      <w:r w:rsidRPr="00E84CDD">
        <w:rPr>
          <w:b/>
        </w:rPr>
        <w:t>Focus</w:t>
      </w:r>
      <w:r w:rsidRPr="00E84CDD">
        <w:t xml:space="preserve"> drop-down list. Primary Care – HBPC does not require a focus.  </w:t>
      </w:r>
      <w:r w:rsidRPr="00E84CDD">
        <w:rPr>
          <w:i/>
        </w:rPr>
        <w:t xml:space="preserve"> </w:t>
      </w:r>
    </w:p>
    <w:p w14:paraId="2451F8F9" w14:textId="77777777" w:rsidR="00BB065A" w:rsidRPr="00E84CDD" w:rsidRDefault="00BB065A">
      <w:pPr>
        <w:pStyle w:val="Numbered"/>
        <w:numPr>
          <w:ilvl w:val="0"/>
          <w:numId w:val="115"/>
        </w:numPr>
      </w:pPr>
      <w:r w:rsidRPr="00E84CDD">
        <w:t xml:space="preserve">Enter a </w:t>
      </w:r>
      <w:r w:rsidRPr="00E84CDD">
        <w:rPr>
          <w:b/>
        </w:rPr>
        <w:t>Description</w:t>
      </w:r>
      <w:r w:rsidRPr="00E84CDD">
        <w:t>, if desired.</w:t>
      </w:r>
    </w:p>
    <w:p w14:paraId="77C93C26" w14:textId="77777777" w:rsidR="00BB065A" w:rsidRPr="00E84CDD" w:rsidRDefault="00BB065A" w:rsidP="005C54DC">
      <w:pPr>
        <w:pStyle w:val="Heading4"/>
        <w:rPr>
          <w:rFonts w:eastAsiaTheme="majorEastAsia" w:cstheme="majorBidi"/>
          <w:u w:val="single"/>
        </w:rPr>
      </w:pPr>
      <w:bookmarkStart w:id="111" w:name="_Toc131158869"/>
      <w:bookmarkStart w:id="112" w:name="_Toc164156702"/>
      <w:r w:rsidRPr="00E84CDD">
        <w:rPr>
          <w:rFonts w:eastAsiaTheme="majorEastAsia" w:cstheme="majorBidi"/>
        </w:rPr>
        <w:t>Patient Capacity section</w:t>
      </w:r>
      <w:bookmarkEnd w:id="111"/>
      <w:bookmarkEnd w:id="112"/>
    </w:p>
    <w:p w14:paraId="7E1579E2" w14:textId="77777777" w:rsidR="00BB065A" w:rsidRPr="00E84CDD" w:rsidRDefault="00BB065A">
      <w:pPr>
        <w:pStyle w:val="Numbered"/>
        <w:numPr>
          <w:ilvl w:val="0"/>
          <w:numId w:val="121"/>
        </w:numPr>
      </w:pPr>
      <w:r w:rsidRPr="00E84CDD">
        <w:t xml:space="preserve">Ensure the </w:t>
      </w:r>
      <w:r w:rsidRPr="00E84CDD">
        <w:rPr>
          <w:b/>
        </w:rPr>
        <w:t>Assignment</w:t>
      </w:r>
      <w:r w:rsidRPr="00E84CDD">
        <w:t xml:space="preserve"> </w:t>
      </w:r>
      <w:r w:rsidRPr="00E84CDD">
        <w:rPr>
          <w:b/>
        </w:rPr>
        <w:t>Status</w:t>
      </w:r>
      <w:r w:rsidRPr="00E84CDD">
        <w:t xml:space="preserve"> </w:t>
      </w:r>
      <w:r w:rsidRPr="00E84CDD">
        <w:rPr>
          <w:b/>
        </w:rPr>
        <w:t>(Open)</w:t>
      </w:r>
      <w:r w:rsidRPr="00E84CDD">
        <w:t xml:space="preserve"> radio button is selected.</w:t>
      </w:r>
    </w:p>
    <w:p w14:paraId="18F1CB84" w14:textId="77777777" w:rsidR="00BB065A" w:rsidRPr="00E84CDD" w:rsidRDefault="00BB065A" w:rsidP="005C54DC">
      <w:pPr>
        <w:pStyle w:val="Heading4"/>
        <w:rPr>
          <w:rFonts w:eastAsiaTheme="majorEastAsia" w:cstheme="majorBidi"/>
        </w:rPr>
      </w:pPr>
      <w:bookmarkStart w:id="113" w:name="_Toc131158870"/>
      <w:bookmarkStart w:id="114" w:name="_Toc164156703"/>
      <w:r w:rsidRPr="00E84CDD">
        <w:rPr>
          <w:rFonts w:eastAsiaTheme="majorEastAsia" w:cstheme="majorBidi"/>
        </w:rPr>
        <w:t>Status Setup section</w:t>
      </w:r>
      <w:bookmarkEnd w:id="113"/>
      <w:bookmarkEnd w:id="114"/>
    </w:p>
    <w:p w14:paraId="0F193689" w14:textId="77777777" w:rsidR="00BB065A" w:rsidRPr="00E84CDD" w:rsidRDefault="00BB065A">
      <w:pPr>
        <w:pStyle w:val="Numbered"/>
        <w:numPr>
          <w:ilvl w:val="0"/>
          <w:numId w:val="122"/>
        </w:numPr>
      </w:pPr>
      <w:r w:rsidRPr="00E84CDD">
        <w:t xml:space="preserve">The </w:t>
      </w:r>
      <w:r w:rsidRPr="00E84CDD">
        <w:rPr>
          <w:b/>
        </w:rPr>
        <w:t xml:space="preserve">Select Status </w:t>
      </w:r>
      <w:r w:rsidRPr="00E84CDD">
        <w:t>drop-down defaults to</w:t>
      </w:r>
      <w:r w:rsidRPr="00E84CDD">
        <w:rPr>
          <w:b/>
        </w:rPr>
        <w:t xml:space="preserve"> Active</w:t>
      </w:r>
      <w:r w:rsidRPr="00E84CDD">
        <w:t xml:space="preserve">. If needed, select </w:t>
      </w:r>
      <w:r w:rsidRPr="00E84CDD">
        <w:rPr>
          <w:b/>
        </w:rPr>
        <w:t xml:space="preserve">Inactive </w:t>
      </w:r>
      <w:r w:rsidRPr="00E84CDD">
        <w:t>to make the team inactive.</w:t>
      </w:r>
    </w:p>
    <w:p w14:paraId="554DE65B" w14:textId="77777777" w:rsidR="00BB065A" w:rsidRPr="00E84CDD" w:rsidRDefault="00BB065A">
      <w:pPr>
        <w:pStyle w:val="Numbered"/>
        <w:numPr>
          <w:ilvl w:val="0"/>
          <w:numId w:val="122"/>
        </w:numPr>
      </w:pPr>
      <w:r w:rsidRPr="00E84CDD">
        <w:t>The</w:t>
      </w:r>
      <w:r w:rsidRPr="00E84CDD">
        <w:rPr>
          <w:b/>
        </w:rPr>
        <w:t xml:space="preserve"> Effective Date for Status Change</w:t>
      </w:r>
      <w:r w:rsidRPr="00E84CDD">
        <w:t xml:space="preserve"> drop-down defaults to the current date and time. Click the Calendar icon to change the effective date.</w:t>
      </w:r>
    </w:p>
    <w:p w14:paraId="288B20EE" w14:textId="77777777" w:rsidR="00BB065A" w:rsidRPr="00E84CDD" w:rsidRDefault="00BB065A">
      <w:pPr>
        <w:pStyle w:val="Numbered"/>
        <w:numPr>
          <w:ilvl w:val="0"/>
          <w:numId w:val="122"/>
        </w:numPr>
      </w:pPr>
      <w:r w:rsidRPr="00E84CDD">
        <w:t xml:space="preserve">The Select Status Change Reason drop-down defaults to New Team. </w:t>
      </w:r>
    </w:p>
    <w:p w14:paraId="7C7B0534" w14:textId="77777777" w:rsidR="00BB065A" w:rsidRPr="00E84CDD" w:rsidRDefault="00BB065A">
      <w:pPr>
        <w:pStyle w:val="Numbered"/>
        <w:numPr>
          <w:ilvl w:val="0"/>
          <w:numId w:val="122"/>
        </w:numPr>
      </w:pPr>
      <w:r w:rsidRPr="00E84CDD">
        <w:lastRenderedPageBreak/>
        <w:t xml:space="preserve">These </w:t>
      </w:r>
      <w:r w:rsidRPr="00E84CDD">
        <w:rPr>
          <w:b/>
        </w:rPr>
        <w:t>Status Setup</w:t>
      </w:r>
      <w:r w:rsidRPr="00E84CDD">
        <w:t xml:space="preserve"> fields may be edited on the </w:t>
      </w:r>
      <w:r w:rsidRPr="00E84CDD">
        <w:rPr>
          <w:b/>
        </w:rPr>
        <w:t xml:space="preserve">Create a New Team </w:t>
      </w:r>
      <w:r w:rsidRPr="00E84CDD">
        <w:t xml:space="preserve">screen when a team is created. The activation date and reason are captured in Team History. </w:t>
      </w:r>
    </w:p>
    <w:p w14:paraId="16838551" w14:textId="77777777" w:rsidR="00BB065A" w:rsidRPr="00E84CDD" w:rsidRDefault="00BB065A">
      <w:pPr>
        <w:pStyle w:val="Numbered"/>
        <w:numPr>
          <w:ilvl w:val="0"/>
          <w:numId w:val="122"/>
        </w:numPr>
      </w:pPr>
      <w:r w:rsidRPr="00E84CDD">
        <w:t xml:space="preserve">Click </w:t>
      </w:r>
      <w:r w:rsidRPr="00E84CDD">
        <w:rPr>
          <w:b/>
        </w:rPr>
        <w:t>Submit</w:t>
      </w:r>
      <w:r w:rsidRPr="00E84CDD">
        <w:t xml:space="preserve">, or </w:t>
      </w:r>
      <w:r w:rsidRPr="00E84CDD">
        <w:rPr>
          <w:b/>
        </w:rPr>
        <w:t>Cancel</w:t>
      </w:r>
      <w:r w:rsidRPr="00E84CDD">
        <w:t xml:space="preserve"> to exit.</w:t>
      </w:r>
    </w:p>
    <w:p w14:paraId="4E9E3DC8" w14:textId="77777777" w:rsidR="00BB065A" w:rsidRPr="00E84CDD" w:rsidRDefault="00BB065A">
      <w:pPr>
        <w:pStyle w:val="Numbered"/>
        <w:numPr>
          <w:ilvl w:val="0"/>
          <w:numId w:val="122"/>
        </w:numPr>
      </w:pPr>
      <w:r w:rsidRPr="00E84CDD">
        <w:t>Once the team is created, the Modify an Existing Team screen is displayed with a pop-up confirming the team was created successfully. Some team roles may be added due to the automatic model selection. If this confirmation text is not present, the setup was not completed correctly.</w:t>
      </w:r>
    </w:p>
    <w:p w14:paraId="27B4F4D4" w14:textId="7B1B0089" w:rsidR="00BB065A" w:rsidRPr="00E84CDD" w:rsidRDefault="00BB065A" w:rsidP="00BB065A">
      <w:pPr>
        <w:pStyle w:val="Caption"/>
      </w:pPr>
      <w:bookmarkStart w:id="115" w:name="_Toc131159046"/>
      <w:bookmarkStart w:id="116" w:name="_Toc164156873"/>
      <w:r w:rsidRPr="00E84CDD">
        <w:t xml:space="preserve">Figure </w:t>
      </w:r>
      <w:fldSimple w:instr=" SEQ Figure \* ARABIC ">
        <w:r w:rsidR="00E43036">
          <w:rPr>
            <w:noProof/>
          </w:rPr>
          <w:t>20</w:t>
        </w:r>
      </w:fldSimple>
      <w:r w:rsidRPr="00E84CDD">
        <w:t xml:space="preserve"> – Team Creation Confirmation and display of Modify an Existing Team Screen</w:t>
      </w:r>
      <w:bookmarkEnd w:id="115"/>
      <w:bookmarkEnd w:id="116"/>
    </w:p>
    <w:p w14:paraId="64213451" w14:textId="77777777" w:rsidR="00BB065A" w:rsidRPr="00E84CDD" w:rsidRDefault="00BB065A" w:rsidP="00BB065A">
      <w:pPr>
        <w:pStyle w:val="Picture"/>
        <w:rPr>
          <w:rFonts w:cstheme="minorHAnsi"/>
          <w:szCs w:val="20"/>
        </w:rPr>
      </w:pPr>
      <w:r w:rsidRPr="00E84CDD">
        <w:rPr>
          <w:rFonts w:cstheme="minorHAnsi"/>
        </w:rPr>
        <w:drawing>
          <wp:inline distT="0" distB="0" distL="0" distR="0" wp14:anchorId="359590DE" wp14:editId="2DACEABB">
            <wp:extent cx="5501053" cy="2028825"/>
            <wp:effectExtent l="0" t="0" r="4445" b="0"/>
            <wp:docPr id="473" name="Picture 473" descr="Dialog stating &quot;Your team was created successfull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Dialog stating &quot;Your team was created successfully&quot;"/>
                    <pic:cNvPicPr/>
                  </pic:nvPicPr>
                  <pic:blipFill rotWithShape="1">
                    <a:blip r:embed="rId59" cstate="print">
                      <a:extLst>
                        <a:ext uri="{28A0092B-C50C-407E-A947-70E740481C1C}">
                          <a14:useLocalDpi xmlns:a14="http://schemas.microsoft.com/office/drawing/2010/main" val="0"/>
                        </a:ext>
                      </a:extLst>
                    </a:blip>
                    <a:srcRect t="9746"/>
                    <a:stretch/>
                  </pic:blipFill>
                  <pic:spPr bwMode="auto">
                    <a:xfrm>
                      <a:off x="0" y="0"/>
                      <a:ext cx="5510710" cy="2032386"/>
                    </a:xfrm>
                    <a:prstGeom prst="rect">
                      <a:avLst/>
                    </a:prstGeom>
                    <a:ln>
                      <a:noFill/>
                    </a:ln>
                    <a:extLst>
                      <a:ext uri="{53640926-AAD7-44D8-BBD7-CCE9431645EC}">
                        <a14:shadowObscured xmlns:a14="http://schemas.microsoft.com/office/drawing/2010/main"/>
                      </a:ext>
                    </a:extLst>
                  </pic:spPr>
                </pic:pic>
              </a:graphicData>
            </a:graphic>
          </wp:inline>
        </w:drawing>
      </w:r>
    </w:p>
    <w:p w14:paraId="68E0F651" w14:textId="77777777" w:rsidR="00BB065A" w:rsidRPr="00E84CDD" w:rsidRDefault="00BB065A" w:rsidP="00540C15">
      <w:pPr>
        <w:pStyle w:val="Heading5"/>
      </w:pPr>
      <w:bookmarkStart w:id="117" w:name="_Toc164156704"/>
      <w:r w:rsidRPr="00E84CDD">
        <w:t>Point of Contact – Administrative section</w:t>
      </w:r>
      <w:bookmarkEnd w:id="117"/>
    </w:p>
    <w:p w14:paraId="19567B09" w14:textId="77777777" w:rsidR="00BB065A" w:rsidRPr="00E84CDD" w:rsidRDefault="00BB065A" w:rsidP="00BB065A">
      <w:r w:rsidRPr="00E84CDD">
        <w:t>Displays the administrator staff member, including a phone number and email address, assigned to the team. POC is assigned at the Team Role (Positions) level. This section displays once Team Roles are established.</w:t>
      </w:r>
    </w:p>
    <w:p w14:paraId="25BADA8B" w14:textId="77777777" w:rsidR="00BB065A" w:rsidRPr="00E84CDD" w:rsidRDefault="00BB065A" w:rsidP="00540C15">
      <w:pPr>
        <w:pStyle w:val="Heading5"/>
      </w:pPr>
      <w:bookmarkStart w:id="118" w:name="_Toc164156705"/>
      <w:r w:rsidRPr="00E84CDD">
        <w:t>Point of Contact – Clinical section</w:t>
      </w:r>
      <w:bookmarkEnd w:id="118"/>
    </w:p>
    <w:p w14:paraId="0C5ECAE9" w14:textId="77777777" w:rsidR="00BB065A" w:rsidRPr="00E84CDD" w:rsidRDefault="00BB065A" w:rsidP="00BB065A">
      <w:r w:rsidRPr="00E84CDD">
        <w:t>Displays the point of contact staff member, including phone number and email address, assigned to the team. The POC is assigned at the Team Role (Positions) level. This section displays once Team Roles are established.</w:t>
      </w:r>
    </w:p>
    <w:p w14:paraId="2B9AF9E7" w14:textId="77777777" w:rsidR="00BB065A" w:rsidRPr="00E84CDD" w:rsidRDefault="00BB065A" w:rsidP="00540C15">
      <w:pPr>
        <w:pStyle w:val="Heading5"/>
      </w:pPr>
      <w:bookmarkStart w:id="119" w:name="_Toc164156706"/>
      <w:r w:rsidRPr="00E84CDD">
        <w:t>Non-Primary Care Teams:</w:t>
      </w:r>
      <w:bookmarkEnd w:id="119"/>
      <w:r w:rsidRPr="00E84CDD">
        <w:t xml:space="preserve"> </w:t>
      </w:r>
    </w:p>
    <w:p w14:paraId="7371E1AA" w14:textId="77777777" w:rsidR="00BB065A" w:rsidRPr="00E84CDD" w:rsidRDefault="00BB065A" w:rsidP="00C22366">
      <w:pPr>
        <w:pStyle w:val="Bullets"/>
      </w:pPr>
      <w:r w:rsidRPr="00E84CDD">
        <w:t>The Aggregated Modeled Team Capacity calculations will not be applied to Non</w:t>
      </w:r>
      <w:r w:rsidRPr="00E84CDD">
        <w:noBreakHyphen/>
        <w:t xml:space="preserve">Primary Care teams and therefore, will not be displayed in the Patient Capacity section. </w:t>
      </w:r>
    </w:p>
    <w:p w14:paraId="72EB3349" w14:textId="77777777" w:rsidR="00BB065A" w:rsidRPr="00E84CDD" w:rsidRDefault="00BB065A" w:rsidP="00C22366">
      <w:pPr>
        <w:pStyle w:val="Bullets"/>
      </w:pPr>
      <w:r w:rsidRPr="00E84CDD">
        <w:t>If the team created is NOT a Primary Care Team, a user can manually enter a panel size on the View/Adjusted Modeled Capacity screen. This number will display in the Patient Capacity section as the Team Capacity</w:t>
      </w:r>
    </w:p>
    <w:p w14:paraId="441B7387" w14:textId="77777777" w:rsidR="00BB065A" w:rsidRPr="00E84CDD" w:rsidRDefault="00BB065A" w:rsidP="00540C15">
      <w:pPr>
        <w:pStyle w:val="Heading4"/>
        <w:rPr>
          <w:rFonts w:eastAsiaTheme="majorEastAsia" w:cstheme="majorBidi"/>
        </w:rPr>
      </w:pPr>
      <w:bookmarkStart w:id="120" w:name="_Toc131158871"/>
      <w:bookmarkStart w:id="121" w:name="_Toc164156707"/>
      <w:r w:rsidRPr="00E84CDD">
        <w:rPr>
          <w:rFonts w:eastAsiaTheme="majorEastAsia" w:cstheme="majorBidi"/>
        </w:rPr>
        <w:t>Create a Team Role (Position) Profile</w:t>
      </w:r>
      <w:bookmarkEnd w:id="120"/>
      <w:bookmarkEnd w:id="121"/>
    </w:p>
    <w:p w14:paraId="6C2BCD32" w14:textId="77777777" w:rsidR="00BB065A" w:rsidRPr="00E84CDD" w:rsidRDefault="00BB065A" w:rsidP="00BB065A">
      <w:r w:rsidRPr="00E84CDD">
        <w:t xml:space="preserve">When a new team is created using the team type of Primary Care, the team roles of Primary Care Provider, Care Manager, Clinical Associate and Administrative Associate and their Surrogate roles will auto-populate. When creating specific team profiles (i.e., Mental Health), certain team role (positions) are created according to the automatic model selection chosen. A </w:t>
      </w:r>
      <w:r w:rsidRPr="00E84CDD">
        <w:lastRenderedPageBreak/>
        <w:t>user must set up team roles that will act as preceptors prior to setting up Associate Providers (preceptees).</w:t>
      </w:r>
    </w:p>
    <w:p w14:paraId="676BD81F" w14:textId="77777777" w:rsidR="00BB065A" w:rsidRPr="00E84CDD" w:rsidRDefault="00BB065A">
      <w:pPr>
        <w:pStyle w:val="Numbered"/>
        <w:numPr>
          <w:ilvl w:val="0"/>
          <w:numId w:val="123"/>
        </w:numPr>
      </w:pPr>
      <w:r w:rsidRPr="00E84CDD">
        <w:t xml:space="preserve">From the </w:t>
      </w:r>
      <w:r w:rsidRPr="00E84CDD">
        <w:rPr>
          <w:i/>
        </w:rPr>
        <w:t>Modify an Existing Team</w:t>
      </w:r>
      <w:r w:rsidRPr="00E84CDD">
        <w:t xml:space="preserve"> screen, click the </w:t>
      </w:r>
      <w:r w:rsidRPr="00E84CDD">
        <w:rPr>
          <w:b/>
        </w:rPr>
        <w:t xml:space="preserve">View Positions &amp; Staff Assignments </w:t>
      </w:r>
      <w:r w:rsidRPr="00E84CDD">
        <w:t xml:space="preserve">link. The </w:t>
      </w:r>
      <w:r w:rsidRPr="00E84CDD">
        <w:rPr>
          <w:i/>
        </w:rPr>
        <w:t>Position List</w:t>
      </w:r>
      <w:r w:rsidRPr="00E84CDD">
        <w:t xml:space="preserve"> screen will display.</w:t>
      </w:r>
    </w:p>
    <w:p w14:paraId="2F4EF8E6" w14:textId="79A0B353" w:rsidR="00BB065A" w:rsidRPr="00E84CDD" w:rsidRDefault="00BB065A" w:rsidP="00BB065A">
      <w:pPr>
        <w:pStyle w:val="Caption"/>
        <w:rPr>
          <w:szCs w:val="20"/>
        </w:rPr>
      </w:pPr>
      <w:bookmarkStart w:id="122" w:name="_Toc131159047"/>
      <w:bookmarkStart w:id="123" w:name="_Toc164156874"/>
      <w:r w:rsidRPr="00E84CDD">
        <w:t xml:space="preserve">Figure </w:t>
      </w:r>
      <w:fldSimple w:instr=" SEQ Figure \* ARABIC ">
        <w:r w:rsidR="00E43036">
          <w:rPr>
            <w:noProof/>
          </w:rPr>
          <w:t>21</w:t>
        </w:r>
      </w:fldSimple>
      <w:r w:rsidRPr="00E84CDD">
        <w:t xml:space="preserve"> - View Positions &amp; Staff Assignments</w:t>
      </w:r>
      <w:bookmarkEnd w:id="122"/>
      <w:bookmarkEnd w:id="123"/>
    </w:p>
    <w:p w14:paraId="03AF6F04" w14:textId="7C193608" w:rsidR="00BB065A" w:rsidRPr="00E84CDD" w:rsidRDefault="00A01EB6" w:rsidP="00BB065A">
      <w:pPr>
        <w:pStyle w:val="Picture"/>
        <w:rPr>
          <w:rFonts w:cstheme="minorHAnsi"/>
          <w:szCs w:val="20"/>
        </w:rPr>
      </w:pPr>
      <w:r w:rsidRPr="00E84CDD">
        <w:rPr>
          <w:rFonts w:cstheme="minorHAnsi"/>
        </w:rPr>
        <mc:AlternateContent>
          <mc:Choice Requires="wps">
            <w:drawing>
              <wp:anchor distT="0" distB="0" distL="114300" distR="114300" simplePos="0" relativeHeight="251358208" behindDoc="0" locked="1" layoutInCell="1" allowOverlap="1" wp14:anchorId="7FE867DD" wp14:editId="0C04E79D">
                <wp:simplePos x="0" y="0"/>
                <wp:positionH relativeFrom="column">
                  <wp:posOffset>4289425</wp:posOffset>
                </wp:positionH>
                <wp:positionV relativeFrom="paragraph">
                  <wp:posOffset>116205</wp:posOffset>
                </wp:positionV>
                <wp:extent cx="1188720" cy="173990"/>
                <wp:effectExtent l="0" t="0" r="11430" b="16510"/>
                <wp:wrapNone/>
                <wp:docPr id="232" name="Rectangle: Rounded Corners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8720"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589044" id="Rectangle: Rounded Corners 232" o:spid="_x0000_s1026" style="position:absolute;margin-left:337.75pt;margin-top:9.15pt;width:93.6pt;height:13.7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0489F65" wp14:editId="288266C2">
            <wp:extent cx="5013256" cy="2414905"/>
            <wp:effectExtent l="0" t="0" r="0" b="4445"/>
            <wp:docPr id="505" name="Picture 505" descr="Team Details Page with View Positions and Staff Assignments highlighted in the upp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Team Details Page with View Positions and Staff Assignments highlighted in the upper right."/>
                    <pic:cNvPicPr/>
                  </pic:nvPicPr>
                  <pic:blipFill rotWithShape="1">
                    <a:blip r:embed="rId60" cstate="print">
                      <a:extLst>
                        <a:ext uri="{28A0092B-C50C-407E-A947-70E740481C1C}">
                          <a14:useLocalDpi xmlns:a14="http://schemas.microsoft.com/office/drawing/2010/main" val="0"/>
                        </a:ext>
                      </a:extLst>
                    </a:blip>
                    <a:srcRect t="4878"/>
                    <a:stretch/>
                  </pic:blipFill>
                  <pic:spPr bwMode="auto">
                    <a:xfrm>
                      <a:off x="0" y="0"/>
                      <a:ext cx="5020938" cy="2418605"/>
                    </a:xfrm>
                    <a:prstGeom prst="rect">
                      <a:avLst/>
                    </a:prstGeom>
                    <a:ln>
                      <a:noFill/>
                    </a:ln>
                    <a:extLst>
                      <a:ext uri="{53640926-AAD7-44D8-BBD7-CCE9431645EC}">
                        <a14:shadowObscured xmlns:a14="http://schemas.microsoft.com/office/drawing/2010/main"/>
                      </a:ext>
                    </a:extLst>
                  </pic:spPr>
                </pic:pic>
              </a:graphicData>
            </a:graphic>
          </wp:inline>
        </w:drawing>
      </w:r>
    </w:p>
    <w:p w14:paraId="7C42AFA9" w14:textId="77777777" w:rsidR="00BB065A" w:rsidRPr="00E84CDD" w:rsidRDefault="00BB065A">
      <w:pPr>
        <w:pStyle w:val="Numbered"/>
        <w:numPr>
          <w:ilvl w:val="0"/>
          <w:numId w:val="115"/>
        </w:numPr>
      </w:pPr>
      <w:r w:rsidRPr="00E84CDD">
        <w:t xml:space="preserve">Click the </w:t>
      </w:r>
      <w:r w:rsidRPr="00E84CDD">
        <w:rPr>
          <w:b/>
        </w:rPr>
        <w:t>Create a Position</w:t>
      </w:r>
      <w:r w:rsidRPr="00E84CDD">
        <w:t xml:space="preserve"> button to display the </w:t>
      </w:r>
      <w:r w:rsidRPr="00E84CDD">
        <w:rPr>
          <w:i/>
        </w:rPr>
        <w:t>Create a Position</w:t>
      </w:r>
      <w:r w:rsidRPr="00E84CDD">
        <w:t xml:space="preserve"> screen.</w:t>
      </w:r>
    </w:p>
    <w:p w14:paraId="2559E3FA" w14:textId="77777777" w:rsidR="00BB065A" w:rsidRPr="00E84CDD" w:rsidRDefault="00BB065A" w:rsidP="00C22366">
      <w:pPr>
        <w:pStyle w:val="Bullets"/>
      </w:pPr>
      <w:r w:rsidRPr="00E84CDD">
        <w:t xml:space="preserve">The team must have a status of </w:t>
      </w:r>
      <w:r w:rsidRPr="00E84CDD">
        <w:rPr>
          <w:i/>
        </w:rPr>
        <w:t>Active</w:t>
      </w:r>
    </w:p>
    <w:bookmarkStart w:id="124" w:name="_Toc164156875"/>
    <w:bookmarkStart w:id="125" w:name="_Toc131159048"/>
    <w:p w14:paraId="048BB1C9" w14:textId="6725FE89" w:rsidR="006D095C" w:rsidRPr="00E84CDD" w:rsidRDefault="00A01EB6" w:rsidP="00BB065A">
      <w:pPr>
        <w:pStyle w:val="Caption"/>
      </w:pPr>
      <w:r w:rsidRPr="00E84CDD">
        <w:rPr>
          <w:noProof/>
        </w:rPr>
        <mc:AlternateContent>
          <mc:Choice Requires="wps">
            <w:drawing>
              <wp:anchor distT="0" distB="0" distL="114300" distR="114300" simplePos="0" relativeHeight="251895808" behindDoc="0" locked="1" layoutInCell="1" allowOverlap="1" wp14:anchorId="0EDBDC70" wp14:editId="18687C06">
                <wp:simplePos x="0" y="0"/>
                <wp:positionH relativeFrom="column">
                  <wp:posOffset>1480185</wp:posOffset>
                </wp:positionH>
                <wp:positionV relativeFrom="paragraph">
                  <wp:posOffset>1332230</wp:posOffset>
                </wp:positionV>
                <wp:extent cx="1188720" cy="328930"/>
                <wp:effectExtent l="0" t="0" r="0" b="0"/>
                <wp:wrapNone/>
                <wp:docPr id="231" name="Rectangle: Rounded Corners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8720" cy="3289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7CD78" id="Rectangle: Rounded Corners 231" o:spid="_x0000_s1026" style="position:absolute;margin-left:116.55pt;margin-top:104.9pt;width:93.6pt;height:25.9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" filled="f" strokecolor="red" strokeweight="1pt">
                <v:stroke joinstyle="miter"/>
                <v:path arrowok="t"/>
                <w10:anchorlock/>
              </v:roundrect>
            </w:pict>
          </mc:Fallback>
        </mc:AlternateContent>
      </w:r>
      <w:r w:rsidR="00BB065A" w:rsidRPr="00E84CDD">
        <w:t xml:space="preserve">Figure </w:t>
      </w:r>
      <w:fldSimple w:instr=" SEQ Figure \* ARABIC ">
        <w:r w:rsidR="00E43036">
          <w:rPr>
            <w:noProof/>
          </w:rPr>
          <w:t>22</w:t>
        </w:r>
      </w:fldSimple>
      <w:r w:rsidR="00BB065A" w:rsidRPr="00E84CDD">
        <w:t xml:space="preserve"> – Position List Screen with the Create a Position Button Selected</w:t>
      </w:r>
      <w:bookmarkEnd w:id="124"/>
    </w:p>
    <w:p w14:paraId="7E3015D3" w14:textId="77777777" w:rsidR="00BB065A" w:rsidRPr="00E84CDD" w:rsidRDefault="00BB065A" w:rsidP="00BB065A">
      <w:pPr>
        <w:pStyle w:val="Caption"/>
      </w:pPr>
      <w:r w:rsidRPr="00E84CDD">
        <w:rPr>
          <w:noProof/>
        </w:rPr>
        <w:drawing>
          <wp:inline distT="0" distB="0" distL="0" distR="0" wp14:anchorId="2151E59F" wp14:editId="23DA8D20">
            <wp:extent cx="5486400" cy="1342953"/>
            <wp:effectExtent l="0" t="0" r="0" b="0"/>
            <wp:docPr id="476" name="Picture 476" descr="Position List screen with Create a Posit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Position List screen with Create a Position  button highlighted."/>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518414" cy="1350789"/>
                    </a:xfrm>
                    <a:prstGeom prst="rect">
                      <a:avLst/>
                    </a:prstGeom>
                    <a:noFill/>
                    <a:ln>
                      <a:noFill/>
                    </a:ln>
                  </pic:spPr>
                </pic:pic>
              </a:graphicData>
            </a:graphic>
          </wp:inline>
        </w:drawing>
      </w:r>
      <w:bookmarkEnd w:id="125"/>
    </w:p>
    <w:p w14:paraId="15C24D7F" w14:textId="7AAD91A1" w:rsidR="00BB065A" w:rsidRPr="00E84CDD" w:rsidRDefault="00BB065A" w:rsidP="00BB065A">
      <w:pPr>
        <w:pStyle w:val="Caption"/>
      </w:pPr>
      <w:bookmarkStart w:id="126" w:name="_Toc131159049"/>
      <w:bookmarkStart w:id="127" w:name="_Toc164156876"/>
      <w:r w:rsidRPr="00E84CDD">
        <w:t xml:space="preserve">Figure </w:t>
      </w:r>
      <w:fldSimple w:instr=" SEQ Figure \* ARABIC ">
        <w:r w:rsidR="00E43036">
          <w:rPr>
            <w:noProof/>
          </w:rPr>
          <w:t>23</w:t>
        </w:r>
      </w:fldSimple>
      <w:r w:rsidRPr="00E84CDD">
        <w:t xml:space="preserve"> - Create a New Position Screen</w:t>
      </w:r>
      <w:bookmarkEnd w:id="126"/>
      <w:bookmarkEnd w:id="127"/>
    </w:p>
    <w:p w14:paraId="5A23AEC4" w14:textId="77777777" w:rsidR="00BB065A" w:rsidRPr="00E84CDD" w:rsidRDefault="00BB065A" w:rsidP="00BB065A">
      <w:pPr>
        <w:pStyle w:val="Picture"/>
        <w:rPr>
          <w:rFonts w:cstheme="minorHAnsi"/>
        </w:rPr>
      </w:pPr>
      <w:r w:rsidRPr="00E84CDD">
        <w:rPr>
          <w:rFonts w:cstheme="minorHAnsi"/>
        </w:rPr>
        <w:drawing>
          <wp:inline distT="0" distB="0" distL="0" distR="0" wp14:anchorId="5DF96B60" wp14:editId="4E798F7C">
            <wp:extent cx="5486400" cy="1473455"/>
            <wp:effectExtent l="0" t="0" r="0" b="0"/>
            <wp:docPr id="514" name="Picture 514" descr="Create a new position page with fillabl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Create a new position page with fillable areas."/>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508533" cy="1479399"/>
                    </a:xfrm>
                    <a:prstGeom prst="rect">
                      <a:avLst/>
                    </a:prstGeom>
                    <a:noFill/>
                    <a:ln>
                      <a:noFill/>
                    </a:ln>
                  </pic:spPr>
                </pic:pic>
              </a:graphicData>
            </a:graphic>
          </wp:inline>
        </w:drawing>
      </w:r>
    </w:p>
    <w:p w14:paraId="25F486CC" w14:textId="77777777" w:rsidR="00BB065A" w:rsidRPr="00E84CDD" w:rsidRDefault="00BB065A" w:rsidP="00540C15">
      <w:pPr>
        <w:pStyle w:val="Heading4"/>
        <w:rPr>
          <w:rFonts w:eastAsiaTheme="majorEastAsia" w:cstheme="majorBidi"/>
        </w:rPr>
      </w:pPr>
      <w:bookmarkStart w:id="128" w:name="_Toc131158872"/>
      <w:bookmarkStart w:id="129" w:name="_Toc164156708"/>
      <w:r w:rsidRPr="00E84CDD">
        <w:rPr>
          <w:rFonts w:eastAsiaTheme="majorEastAsia" w:cstheme="majorBidi"/>
        </w:rPr>
        <w:lastRenderedPageBreak/>
        <w:t>General Section</w:t>
      </w:r>
      <w:bookmarkEnd w:id="128"/>
      <w:bookmarkEnd w:id="129"/>
      <w:r w:rsidRPr="00E84CDD">
        <w:rPr>
          <w:rFonts w:eastAsiaTheme="majorEastAsia" w:cstheme="majorBidi"/>
        </w:rPr>
        <w:t xml:space="preserve"> </w:t>
      </w:r>
    </w:p>
    <w:p w14:paraId="30E401AC" w14:textId="77777777" w:rsidR="00BB065A" w:rsidRPr="00E84CDD" w:rsidRDefault="7542C750">
      <w:pPr>
        <w:pStyle w:val="Numbered"/>
        <w:numPr>
          <w:ilvl w:val="0"/>
          <w:numId w:val="124"/>
        </w:numPr>
      </w:pPr>
      <w:r w:rsidRPr="00E84CDD">
        <w:t>Select a role (e.g., Clinical Pharmacist</w:t>
      </w:r>
      <w:r w:rsidR="0D5F0A4D" w:rsidRPr="00E84CDD">
        <w:t xml:space="preserve"> </w:t>
      </w:r>
      <w:r w:rsidR="3A6BD942" w:rsidRPr="00E84CDD">
        <w:t>Practitioner</w:t>
      </w:r>
      <w:r w:rsidRPr="00E84CDD">
        <w:t xml:space="preserve">, Associate Provider, </w:t>
      </w:r>
      <w:r w:rsidR="0C41D524" w:rsidRPr="00E84CDD">
        <w:t>Social Worker</w:t>
      </w:r>
      <w:r w:rsidR="00AB12F1" w:rsidRPr="00E84CDD">
        <w:t>,</w:t>
      </w:r>
      <w:r w:rsidR="00081651" w:rsidRPr="00E84CDD">
        <w:t xml:space="preserve"> etc.</w:t>
      </w:r>
      <w:r w:rsidR="00407C2E" w:rsidRPr="00E84CDD">
        <w:t>)</w:t>
      </w:r>
      <w:r w:rsidRPr="00E84CDD">
        <w:t xml:space="preserve"> from the </w:t>
      </w:r>
      <w:r w:rsidRPr="00E84CDD">
        <w:rPr>
          <w:b/>
          <w:bCs/>
        </w:rPr>
        <w:t>Team Role</w:t>
      </w:r>
      <w:r w:rsidRPr="00E84CDD">
        <w:t xml:space="preserve"> drop-down list. A Team Role may be established more than once within the team. The </w:t>
      </w:r>
      <w:r w:rsidRPr="00E84CDD">
        <w:rPr>
          <w:i/>
          <w:iCs/>
        </w:rPr>
        <w:t>Description</w:t>
      </w:r>
      <w:r w:rsidRPr="00E84CDD">
        <w:rPr>
          <w:b/>
          <w:bCs/>
        </w:rPr>
        <w:t xml:space="preserve"> </w:t>
      </w:r>
      <w:r w:rsidRPr="00E84CDD">
        <w:t xml:space="preserve">may be used to differentiate between two identical roles. </w:t>
      </w:r>
      <w:r w:rsidR="001A110F" w:rsidRPr="00E84CDD">
        <w:t xml:space="preserve">See </w:t>
      </w:r>
      <w:r w:rsidR="000022C9" w:rsidRPr="00E84CDD">
        <w:t xml:space="preserve"> Table 2 </w:t>
      </w:r>
      <w:r w:rsidR="001A110F" w:rsidRPr="00E84CDD">
        <w:t>below for a list of</w:t>
      </w:r>
      <w:r w:rsidR="000F0A73" w:rsidRPr="00E84CDD">
        <w:t xml:space="preserve"> team roles.</w:t>
      </w:r>
    </w:p>
    <w:p w14:paraId="3620FADA" w14:textId="77777777" w:rsidR="00BB065A" w:rsidRPr="00E84CDD" w:rsidRDefault="00BB065A" w:rsidP="00C22366">
      <w:pPr>
        <w:pStyle w:val="Bullets"/>
      </w:pPr>
      <w:r w:rsidRPr="00E84CDD">
        <w:t xml:space="preserve">For a team with a Focus of Primary Care, there may only be one teamlet role of </w:t>
      </w:r>
      <w:r w:rsidRPr="00E84CDD">
        <w:rPr>
          <w:i/>
        </w:rPr>
        <w:t>Primary Care Provider, Care Manager, Clinical Associate</w:t>
      </w:r>
      <w:r w:rsidRPr="00E84CDD">
        <w:t xml:space="preserve">, and </w:t>
      </w:r>
      <w:r w:rsidRPr="00E84CDD">
        <w:rPr>
          <w:i/>
        </w:rPr>
        <w:t>Administrative Associates</w:t>
      </w:r>
      <w:r w:rsidRPr="00E84CDD">
        <w:t xml:space="preserve"> for each PACT.  See the Preceptor/Preceptee Relationships section for more information.</w:t>
      </w:r>
    </w:p>
    <w:p w14:paraId="2A444F18" w14:textId="77777777" w:rsidR="00BB065A" w:rsidRPr="00E84CDD" w:rsidRDefault="00BB065A" w:rsidP="00C22366">
      <w:pPr>
        <w:pStyle w:val="Bullets"/>
      </w:pPr>
      <w:r w:rsidRPr="00E84CDD">
        <w:t>Additional Team Roles may be established more than once within the team.</w:t>
      </w:r>
    </w:p>
    <w:p w14:paraId="199B13A7" w14:textId="77777777" w:rsidR="00BB065A" w:rsidRPr="00E84CDD" w:rsidRDefault="00BB065A">
      <w:pPr>
        <w:pStyle w:val="Numbered"/>
        <w:numPr>
          <w:ilvl w:val="0"/>
          <w:numId w:val="115"/>
        </w:numPr>
      </w:pPr>
      <w:r w:rsidRPr="00E84CDD">
        <w:t xml:space="preserve">Enter a description of the team role in </w:t>
      </w:r>
      <w:r w:rsidRPr="00E84CDD">
        <w:rPr>
          <w:b/>
        </w:rPr>
        <w:t>Description</w:t>
      </w:r>
      <w:r w:rsidRPr="00E84CDD">
        <w:t xml:space="preserve"> text box. The maximum length is 250 characters.</w:t>
      </w:r>
    </w:p>
    <w:p w14:paraId="6D4DAF87" w14:textId="77777777" w:rsidR="00BB065A" w:rsidRPr="00E84CDD" w:rsidRDefault="00BB065A">
      <w:pPr>
        <w:pStyle w:val="Numbered"/>
        <w:numPr>
          <w:ilvl w:val="0"/>
          <w:numId w:val="115"/>
        </w:numPr>
      </w:pPr>
      <w:r w:rsidRPr="00E84CDD">
        <w:t xml:space="preserve">Enter the FTE number the team role would be expected to provide for in the </w:t>
      </w:r>
      <w:r w:rsidRPr="00E84CDD">
        <w:rPr>
          <w:b/>
        </w:rPr>
        <w:t>Expected FTE</w:t>
      </w:r>
      <w:r w:rsidRPr="00E84CDD">
        <w:t xml:space="preserve"> field. It must be greater than 0.00 and it cannot be greater than 1.00.</w:t>
      </w:r>
    </w:p>
    <w:p w14:paraId="5853C148" w14:textId="586F8085" w:rsidR="000022C9" w:rsidRPr="00E84CDD" w:rsidRDefault="000022C9" w:rsidP="000022C9">
      <w:pPr>
        <w:pStyle w:val="Caption"/>
        <w:keepNext/>
      </w:pPr>
      <w:r w:rsidRPr="00E84CDD">
        <w:t xml:space="preserve">Table </w:t>
      </w:r>
      <w:fldSimple w:instr=" SEQ Table \* ARABIC ">
        <w:r w:rsidR="00E43036">
          <w:rPr>
            <w:noProof/>
          </w:rPr>
          <w:t>2</w:t>
        </w:r>
      </w:fldSimple>
      <w:r w:rsidRPr="00E84CDD">
        <w:t>- Assignable Team Roles</w:t>
      </w:r>
    </w:p>
    <w:tbl>
      <w:tblPr>
        <w:tblStyle w:val="ListTable2-Accent5"/>
        <w:tblW w:w="8725" w:type="dxa"/>
        <w:tblLook w:val="04A0" w:firstRow="1" w:lastRow="0" w:firstColumn="1" w:lastColumn="0" w:noHBand="0" w:noVBand="1"/>
      </w:tblPr>
      <w:tblGrid>
        <w:gridCol w:w="2965"/>
        <w:gridCol w:w="2880"/>
        <w:gridCol w:w="2880"/>
      </w:tblGrid>
      <w:tr w:rsidR="000022C9" w:rsidRPr="00E84CDD" w14:paraId="50021EB3" w14:textId="77777777" w:rsidTr="002D650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202ACF16"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Addiction Therapist</w:t>
            </w:r>
          </w:p>
        </w:tc>
        <w:tc>
          <w:tcPr>
            <w:tcW w:w="2880" w:type="dxa"/>
          </w:tcPr>
          <w:p w14:paraId="25572FFF" w14:textId="77777777" w:rsidR="000022C9" w:rsidRPr="00A0540F" w:rsidRDefault="000022C9" w:rsidP="000022C9">
            <w:pPr>
              <w:spacing w:after="0"/>
              <w:ind w:left="67"/>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2"/>
              </w:rPr>
            </w:pPr>
            <w:r w:rsidRPr="00A0540F">
              <w:rPr>
                <w:rFonts w:ascii="Calibri" w:eastAsia="Times New Roman" w:hAnsi="Calibri" w:cs="Calibri"/>
                <w:b w:val="0"/>
                <w:bCs w:val="0"/>
                <w:sz w:val="22"/>
                <w:szCs w:val="22"/>
              </w:rPr>
              <w:t>Physician-Attending</w:t>
            </w:r>
          </w:p>
        </w:tc>
        <w:tc>
          <w:tcPr>
            <w:tcW w:w="2880" w:type="dxa"/>
          </w:tcPr>
          <w:p w14:paraId="1CD91B89" w14:textId="77777777" w:rsidR="000022C9" w:rsidRPr="00A0540F" w:rsidRDefault="000022C9" w:rsidP="000022C9">
            <w:pPr>
              <w:spacing w:after="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2"/>
              </w:rPr>
            </w:pPr>
            <w:r w:rsidRPr="00A0540F">
              <w:rPr>
                <w:rFonts w:ascii="Calibri" w:eastAsia="Times New Roman" w:hAnsi="Calibri" w:cs="Calibri"/>
                <w:b w:val="0"/>
                <w:bCs w:val="0"/>
                <w:sz w:val="22"/>
                <w:szCs w:val="22"/>
              </w:rPr>
              <w:t>(Mhtc) Advance Practice Nurse</w:t>
            </w:r>
          </w:p>
        </w:tc>
      </w:tr>
      <w:tr w:rsidR="000022C9" w:rsidRPr="00E84CDD" w14:paraId="2509709C"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C60A140"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Administrative Associate</w:t>
            </w:r>
          </w:p>
        </w:tc>
        <w:tc>
          <w:tcPr>
            <w:tcW w:w="2880" w:type="dxa"/>
          </w:tcPr>
          <w:p w14:paraId="2217077E"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Physician-Psychiatrist</w:t>
            </w:r>
          </w:p>
        </w:tc>
        <w:tc>
          <w:tcPr>
            <w:tcW w:w="2880" w:type="dxa"/>
          </w:tcPr>
          <w:p w14:paraId="68872E55"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Advance Practice Nurse</w:t>
            </w:r>
          </w:p>
        </w:tc>
      </w:tr>
      <w:tr w:rsidR="000022C9" w:rsidRPr="00E84CDD" w14:paraId="34BCF2BE"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631E291"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Administrative Coordinator</w:t>
            </w:r>
          </w:p>
        </w:tc>
        <w:tc>
          <w:tcPr>
            <w:tcW w:w="2880" w:type="dxa"/>
          </w:tcPr>
          <w:p w14:paraId="72CDC2F8"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Physician-Subspecialty</w:t>
            </w:r>
          </w:p>
        </w:tc>
        <w:tc>
          <w:tcPr>
            <w:tcW w:w="2880" w:type="dxa"/>
          </w:tcPr>
          <w:p w14:paraId="5ABD8C51"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Recreation Therapist</w:t>
            </w:r>
          </w:p>
        </w:tc>
      </w:tr>
      <w:tr w:rsidR="000022C9" w:rsidRPr="00E84CDD" w14:paraId="220A14AD"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FB92B67"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Associate Provider</w:t>
            </w:r>
          </w:p>
        </w:tc>
        <w:tc>
          <w:tcPr>
            <w:tcW w:w="2880" w:type="dxa"/>
          </w:tcPr>
          <w:p w14:paraId="0DC2FA18"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Primary Care Provider</w:t>
            </w:r>
          </w:p>
        </w:tc>
        <w:tc>
          <w:tcPr>
            <w:tcW w:w="2880" w:type="dxa"/>
          </w:tcPr>
          <w:p w14:paraId="0C011EDF"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Advance Practice Associate Provider</w:t>
            </w:r>
          </w:p>
        </w:tc>
      </w:tr>
      <w:tr w:rsidR="000022C9" w:rsidRPr="00E84CDD" w14:paraId="1028DB53"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7C7E525"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Care Manager</w:t>
            </w:r>
          </w:p>
        </w:tc>
        <w:tc>
          <w:tcPr>
            <w:tcW w:w="2880" w:type="dxa"/>
          </w:tcPr>
          <w:p w14:paraId="4AAEB467"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Psychologist</w:t>
            </w:r>
          </w:p>
        </w:tc>
        <w:tc>
          <w:tcPr>
            <w:tcW w:w="2880" w:type="dxa"/>
          </w:tcPr>
          <w:p w14:paraId="2B4BA5EA"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Peer Support Apprentice</w:t>
            </w:r>
          </w:p>
        </w:tc>
      </w:tr>
      <w:tr w:rsidR="000022C9" w:rsidRPr="00E84CDD" w14:paraId="535E3659"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A72C66A"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Case Manager</w:t>
            </w:r>
          </w:p>
        </w:tc>
        <w:tc>
          <w:tcPr>
            <w:tcW w:w="2880" w:type="dxa"/>
          </w:tcPr>
          <w:p w14:paraId="70327A04"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Registered Nurse (Rn)</w:t>
            </w:r>
          </w:p>
        </w:tc>
        <w:tc>
          <w:tcPr>
            <w:tcW w:w="2880" w:type="dxa"/>
          </w:tcPr>
          <w:p w14:paraId="5B7FDD6B"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Clinical Pharmacist Practitioner</w:t>
            </w:r>
          </w:p>
        </w:tc>
      </w:tr>
      <w:tr w:rsidR="000022C9" w:rsidRPr="00E84CDD" w14:paraId="22C3AEAF"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6057E46C"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Chaplain</w:t>
            </w:r>
          </w:p>
        </w:tc>
        <w:tc>
          <w:tcPr>
            <w:tcW w:w="2880" w:type="dxa"/>
          </w:tcPr>
          <w:p w14:paraId="26E2F940"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Rehab/Psych Technician</w:t>
            </w:r>
          </w:p>
        </w:tc>
        <w:tc>
          <w:tcPr>
            <w:tcW w:w="2880" w:type="dxa"/>
          </w:tcPr>
          <w:p w14:paraId="6C80C2F2"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Fellow</w:t>
            </w:r>
          </w:p>
        </w:tc>
      </w:tr>
      <w:tr w:rsidR="000022C9" w:rsidRPr="00E84CDD" w14:paraId="143F9962"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8113149"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Clinical Associate</w:t>
            </w:r>
          </w:p>
        </w:tc>
        <w:tc>
          <w:tcPr>
            <w:tcW w:w="2880" w:type="dxa"/>
          </w:tcPr>
          <w:p w14:paraId="569CA2D2"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Resident (Physician)</w:t>
            </w:r>
          </w:p>
        </w:tc>
        <w:tc>
          <w:tcPr>
            <w:tcW w:w="2880" w:type="dxa"/>
          </w:tcPr>
          <w:p w14:paraId="521F424E"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Surrogate Clinical Associate</w:t>
            </w:r>
          </w:p>
        </w:tc>
      </w:tr>
      <w:tr w:rsidR="000022C9" w:rsidRPr="00E84CDD" w14:paraId="5E4B67DC"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66EBFF6B"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Clinical Nurse Specialist</w:t>
            </w:r>
          </w:p>
        </w:tc>
        <w:tc>
          <w:tcPr>
            <w:tcW w:w="2880" w:type="dxa"/>
          </w:tcPr>
          <w:p w14:paraId="06B29C44"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Social Worker</w:t>
            </w:r>
          </w:p>
        </w:tc>
        <w:tc>
          <w:tcPr>
            <w:tcW w:w="2880" w:type="dxa"/>
          </w:tcPr>
          <w:p w14:paraId="0D21A1DE"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Surrogate Primary Care Provider</w:t>
            </w:r>
          </w:p>
        </w:tc>
      </w:tr>
      <w:tr w:rsidR="000022C9" w:rsidRPr="00E84CDD" w14:paraId="16D9E583"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DDC5531"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Clinical Pharmacist</w:t>
            </w:r>
          </w:p>
        </w:tc>
        <w:tc>
          <w:tcPr>
            <w:tcW w:w="2880" w:type="dxa"/>
          </w:tcPr>
          <w:p w14:paraId="58BCEC5A"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Trainee</w:t>
            </w:r>
          </w:p>
        </w:tc>
        <w:tc>
          <w:tcPr>
            <w:tcW w:w="2880" w:type="dxa"/>
          </w:tcPr>
          <w:p w14:paraId="62C41155"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Peer Support Specialist</w:t>
            </w:r>
          </w:p>
        </w:tc>
      </w:tr>
      <w:tr w:rsidR="000022C9" w:rsidRPr="00E84CDD" w14:paraId="26378B69"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046A131"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Wh Primary Care Provider</w:t>
            </w:r>
          </w:p>
        </w:tc>
        <w:tc>
          <w:tcPr>
            <w:tcW w:w="2880" w:type="dxa"/>
          </w:tcPr>
          <w:p w14:paraId="70A29D07"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Voc Rehab Spec/Counselor</w:t>
            </w:r>
          </w:p>
        </w:tc>
        <w:tc>
          <w:tcPr>
            <w:tcW w:w="2880" w:type="dxa"/>
          </w:tcPr>
          <w:p w14:paraId="296F19A5"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Surrogate Associate Provider</w:t>
            </w:r>
          </w:p>
        </w:tc>
      </w:tr>
      <w:tr w:rsidR="000022C9" w:rsidRPr="00E84CDD" w14:paraId="4F63C955"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3BEC0506"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Registered Dietitian</w:t>
            </w:r>
          </w:p>
        </w:tc>
        <w:tc>
          <w:tcPr>
            <w:tcW w:w="2880" w:type="dxa"/>
          </w:tcPr>
          <w:p w14:paraId="688994C3"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Homeless Case Manager</w:t>
            </w:r>
          </w:p>
        </w:tc>
        <w:tc>
          <w:tcPr>
            <w:tcW w:w="2880" w:type="dxa"/>
          </w:tcPr>
          <w:p w14:paraId="011CF807"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Surrogate Administrative Associate</w:t>
            </w:r>
          </w:p>
        </w:tc>
      </w:tr>
      <w:tr w:rsidR="000022C9" w:rsidRPr="00E84CDD" w14:paraId="6CD212BA"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22FA2D6"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Health Technician</w:t>
            </w:r>
          </w:p>
        </w:tc>
        <w:tc>
          <w:tcPr>
            <w:tcW w:w="2880" w:type="dxa"/>
          </w:tcPr>
          <w:p w14:paraId="3886D2B2"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Polytrauma Case Manager</w:t>
            </w:r>
          </w:p>
        </w:tc>
        <w:tc>
          <w:tcPr>
            <w:tcW w:w="2880" w:type="dxa"/>
          </w:tcPr>
          <w:p w14:paraId="274DC02C"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Chaperone</w:t>
            </w:r>
          </w:p>
        </w:tc>
      </w:tr>
      <w:tr w:rsidR="000022C9" w:rsidRPr="00E84CDD" w14:paraId="256428DE"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522552FE"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Licensed Professional Counselor</w:t>
            </w:r>
          </w:p>
        </w:tc>
        <w:tc>
          <w:tcPr>
            <w:tcW w:w="2880" w:type="dxa"/>
          </w:tcPr>
          <w:p w14:paraId="7CEDC9FD"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Sci Case Manager</w:t>
            </w:r>
          </w:p>
        </w:tc>
        <w:tc>
          <w:tcPr>
            <w:tcW w:w="2880" w:type="dxa"/>
          </w:tcPr>
          <w:p w14:paraId="496AE872"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Medical Director</w:t>
            </w:r>
          </w:p>
        </w:tc>
      </w:tr>
      <w:tr w:rsidR="000022C9" w:rsidRPr="00E84CDD" w14:paraId="215F0AEB"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E80A31E"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Licensed Practical Nurse (Lpn)</w:t>
            </w:r>
          </w:p>
        </w:tc>
        <w:tc>
          <w:tcPr>
            <w:tcW w:w="2880" w:type="dxa"/>
          </w:tcPr>
          <w:p w14:paraId="77FE80E6"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Mhicm Case Manager</w:t>
            </w:r>
          </w:p>
        </w:tc>
        <w:tc>
          <w:tcPr>
            <w:tcW w:w="2880" w:type="dxa"/>
          </w:tcPr>
          <w:p w14:paraId="79A3F0EF"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Rehabilitation Therapist</w:t>
            </w:r>
          </w:p>
        </w:tc>
      </w:tr>
      <w:tr w:rsidR="000022C9" w:rsidRPr="00E84CDD" w14:paraId="52E95366"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5632AA38"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Licensed Vocational Nurse (Lvn)</w:t>
            </w:r>
          </w:p>
        </w:tc>
        <w:tc>
          <w:tcPr>
            <w:tcW w:w="2880" w:type="dxa"/>
          </w:tcPr>
          <w:p w14:paraId="70B8FFCE"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Vist Coordinator</w:t>
            </w:r>
          </w:p>
        </w:tc>
        <w:tc>
          <w:tcPr>
            <w:tcW w:w="2880" w:type="dxa"/>
          </w:tcPr>
          <w:p w14:paraId="043A7D66"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 Provider</w:t>
            </w:r>
          </w:p>
        </w:tc>
      </w:tr>
      <w:tr w:rsidR="000022C9" w:rsidRPr="00E84CDD" w14:paraId="29AE536F"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5C314360"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Marriage And Family Therapist (Mft)</w:t>
            </w:r>
          </w:p>
        </w:tc>
        <w:tc>
          <w:tcPr>
            <w:tcW w:w="2880" w:type="dxa"/>
          </w:tcPr>
          <w:p w14:paraId="68F2931D"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Addiction Therapist</w:t>
            </w:r>
          </w:p>
        </w:tc>
        <w:tc>
          <w:tcPr>
            <w:tcW w:w="2880" w:type="dxa"/>
          </w:tcPr>
          <w:p w14:paraId="3D02A630"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Care Coordinator</w:t>
            </w:r>
          </w:p>
        </w:tc>
      </w:tr>
      <w:tr w:rsidR="000022C9" w:rsidRPr="00E84CDD" w14:paraId="3CF523E2"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1FC3948E"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Clerk</w:t>
            </w:r>
          </w:p>
        </w:tc>
        <w:tc>
          <w:tcPr>
            <w:tcW w:w="2880" w:type="dxa"/>
          </w:tcPr>
          <w:p w14:paraId="2D26CD26"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Chaplain</w:t>
            </w:r>
          </w:p>
        </w:tc>
        <w:tc>
          <w:tcPr>
            <w:tcW w:w="2880" w:type="dxa"/>
          </w:tcPr>
          <w:p w14:paraId="4499022C"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Other Mh Provider</w:t>
            </w:r>
          </w:p>
        </w:tc>
      </w:tr>
      <w:tr w:rsidR="000022C9" w:rsidRPr="00E84CDD" w14:paraId="7665CDD8"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236E5D09"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lastRenderedPageBreak/>
              <w:t>Medical Student</w:t>
            </w:r>
          </w:p>
        </w:tc>
        <w:tc>
          <w:tcPr>
            <w:tcW w:w="2880" w:type="dxa"/>
          </w:tcPr>
          <w:p w14:paraId="5BF3E421"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 xml:space="preserve">(Mhtc) Clinical Nurse Specialist </w:t>
            </w:r>
          </w:p>
        </w:tc>
        <w:tc>
          <w:tcPr>
            <w:tcW w:w="2880" w:type="dxa"/>
          </w:tcPr>
          <w:p w14:paraId="3683B93B"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Pact-Smi Mh Provider</w:t>
            </w:r>
          </w:p>
        </w:tc>
      </w:tr>
      <w:tr w:rsidR="000022C9" w:rsidRPr="00E84CDD" w14:paraId="5419358E"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3A96C743"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Surrogate Care Manager</w:t>
            </w:r>
          </w:p>
        </w:tc>
        <w:tc>
          <w:tcPr>
            <w:tcW w:w="2880" w:type="dxa"/>
          </w:tcPr>
          <w:p w14:paraId="45672F7B"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 xml:space="preserve">(Mhtc) Clinical Pharmacist </w:t>
            </w:r>
          </w:p>
        </w:tc>
        <w:tc>
          <w:tcPr>
            <w:tcW w:w="2880" w:type="dxa"/>
          </w:tcPr>
          <w:p w14:paraId="229548DE"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Respiratory Therapist</w:t>
            </w:r>
          </w:p>
        </w:tc>
      </w:tr>
      <w:tr w:rsidR="000022C9" w:rsidRPr="00E84CDD" w14:paraId="6075045B"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6628584F"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Nurse Practitioner</w:t>
            </w:r>
          </w:p>
        </w:tc>
        <w:tc>
          <w:tcPr>
            <w:tcW w:w="2880" w:type="dxa"/>
          </w:tcPr>
          <w:p w14:paraId="34D0B2BB"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Licensed Professional Counselor</w:t>
            </w:r>
          </w:p>
        </w:tc>
        <w:tc>
          <w:tcPr>
            <w:tcW w:w="2880" w:type="dxa"/>
          </w:tcPr>
          <w:p w14:paraId="45657637"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Surrogate Medical Director</w:t>
            </w:r>
          </w:p>
        </w:tc>
      </w:tr>
      <w:tr w:rsidR="000022C9" w:rsidRPr="00E84CDD" w14:paraId="47DBB2E1"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434F1E0"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Nurse Practitioner Associate Provider</w:t>
            </w:r>
          </w:p>
        </w:tc>
        <w:tc>
          <w:tcPr>
            <w:tcW w:w="2880" w:type="dxa"/>
          </w:tcPr>
          <w:p w14:paraId="7E2FD78B"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 xml:space="preserve">(Mhtc) Marriage And Family Therapist </w:t>
            </w:r>
          </w:p>
        </w:tc>
        <w:tc>
          <w:tcPr>
            <w:tcW w:w="2880" w:type="dxa"/>
          </w:tcPr>
          <w:p w14:paraId="0C6CE00B"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Provider</w:t>
            </w:r>
          </w:p>
        </w:tc>
      </w:tr>
      <w:tr w:rsidR="000022C9" w:rsidRPr="00E84CDD" w14:paraId="2EAC6103"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526A3402"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Occupational Therapist</w:t>
            </w:r>
          </w:p>
        </w:tc>
        <w:tc>
          <w:tcPr>
            <w:tcW w:w="2880" w:type="dxa"/>
          </w:tcPr>
          <w:p w14:paraId="4F5A1B80"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Nurse Practitioner</w:t>
            </w:r>
          </w:p>
        </w:tc>
        <w:tc>
          <w:tcPr>
            <w:tcW w:w="2880" w:type="dxa"/>
          </w:tcPr>
          <w:p w14:paraId="4EDDD11F"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Anticoag Clinical Pharmacist</w:t>
            </w:r>
          </w:p>
        </w:tc>
      </w:tr>
      <w:tr w:rsidR="000022C9" w:rsidRPr="00E84CDD" w14:paraId="45DA8350"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26128642"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Lead Coordinator</w:t>
            </w:r>
          </w:p>
        </w:tc>
        <w:tc>
          <w:tcPr>
            <w:tcW w:w="2880" w:type="dxa"/>
          </w:tcPr>
          <w:p w14:paraId="2FB56779"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 xml:space="preserve">(Mhtc) Occupational Therapist </w:t>
            </w:r>
          </w:p>
        </w:tc>
        <w:tc>
          <w:tcPr>
            <w:tcW w:w="2880" w:type="dxa"/>
          </w:tcPr>
          <w:p w14:paraId="5D4F4A19"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Intermediate Care Technician (Ict)</w:t>
            </w:r>
          </w:p>
        </w:tc>
      </w:tr>
      <w:tr w:rsidR="000022C9" w:rsidRPr="00E84CDD" w14:paraId="6908B691"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6AEC72EB"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Transition Patient Advocate</w:t>
            </w:r>
          </w:p>
        </w:tc>
        <w:tc>
          <w:tcPr>
            <w:tcW w:w="2880" w:type="dxa"/>
          </w:tcPr>
          <w:p w14:paraId="0C019FEE"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 xml:space="preserve">(Mhtc) Physician Assistant </w:t>
            </w:r>
          </w:p>
        </w:tc>
        <w:tc>
          <w:tcPr>
            <w:tcW w:w="2880" w:type="dxa"/>
          </w:tcPr>
          <w:p w14:paraId="356118FF"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Service Chief</w:t>
            </w:r>
          </w:p>
        </w:tc>
      </w:tr>
      <w:tr w:rsidR="000022C9" w:rsidRPr="00E84CDD" w14:paraId="753FFF1B"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E50C0E8"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Program Manager</w:t>
            </w:r>
          </w:p>
        </w:tc>
        <w:tc>
          <w:tcPr>
            <w:tcW w:w="2880" w:type="dxa"/>
          </w:tcPr>
          <w:p w14:paraId="4B052ACB"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Psychiatrist</w:t>
            </w:r>
          </w:p>
        </w:tc>
        <w:tc>
          <w:tcPr>
            <w:tcW w:w="2880" w:type="dxa"/>
          </w:tcPr>
          <w:p w14:paraId="20479586"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Scheduler</w:t>
            </w:r>
          </w:p>
        </w:tc>
      </w:tr>
      <w:tr w:rsidR="000022C9" w:rsidRPr="00E84CDD" w14:paraId="0DADA95D"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332AAF50"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Other</w:t>
            </w:r>
          </w:p>
        </w:tc>
        <w:tc>
          <w:tcPr>
            <w:tcW w:w="2880" w:type="dxa"/>
          </w:tcPr>
          <w:p w14:paraId="07945753"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Psychologist</w:t>
            </w:r>
          </w:p>
        </w:tc>
        <w:tc>
          <w:tcPr>
            <w:tcW w:w="2880" w:type="dxa"/>
          </w:tcPr>
          <w:p w14:paraId="60E6B4A9"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Triage Specialist</w:t>
            </w:r>
          </w:p>
        </w:tc>
      </w:tr>
      <w:tr w:rsidR="000022C9" w:rsidRPr="00E84CDD" w14:paraId="5C45E9A6"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5A4712D3"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Patient Services Assistant</w:t>
            </w:r>
          </w:p>
        </w:tc>
        <w:tc>
          <w:tcPr>
            <w:tcW w:w="2880" w:type="dxa"/>
          </w:tcPr>
          <w:p w14:paraId="73AA11C6"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Recreation Therapist</w:t>
            </w:r>
          </w:p>
        </w:tc>
        <w:tc>
          <w:tcPr>
            <w:tcW w:w="2880" w:type="dxa"/>
          </w:tcPr>
          <w:p w14:paraId="5E78D310"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Physical Therapist</w:t>
            </w:r>
          </w:p>
        </w:tc>
      </w:tr>
      <w:tr w:rsidR="000022C9" w:rsidRPr="00E84CDD" w14:paraId="6EB48055"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121612C"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Peer Support Specialist</w:t>
            </w:r>
          </w:p>
        </w:tc>
        <w:tc>
          <w:tcPr>
            <w:tcW w:w="2880" w:type="dxa"/>
          </w:tcPr>
          <w:p w14:paraId="78997C9E"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Registered Nurse</w:t>
            </w:r>
          </w:p>
        </w:tc>
        <w:tc>
          <w:tcPr>
            <w:tcW w:w="2880" w:type="dxa"/>
          </w:tcPr>
          <w:p w14:paraId="334EBCFA"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Whole Health Coach</w:t>
            </w:r>
          </w:p>
        </w:tc>
      </w:tr>
      <w:tr w:rsidR="000022C9" w:rsidRPr="00E84CDD" w14:paraId="24F23258"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1DAC41F4"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Physician Assistant</w:t>
            </w:r>
          </w:p>
        </w:tc>
        <w:tc>
          <w:tcPr>
            <w:tcW w:w="2880" w:type="dxa"/>
          </w:tcPr>
          <w:p w14:paraId="746AF7E4"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Rehab/Psych Technician</w:t>
            </w:r>
          </w:p>
        </w:tc>
        <w:tc>
          <w:tcPr>
            <w:tcW w:w="2880" w:type="dxa"/>
          </w:tcPr>
          <w:p w14:paraId="46B4E641"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Telehealth Clinical Technician</w:t>
            </w:r>
          </w:p>
        </w:tc>
      </w:tr>
      <w:tr w:rsidR="000022C9" w:rsidRPr="00E84CDD" w14:paraId="73AA21BC" w14:textId="77777777" w:rsidTr="002D6500">
        <w:trPr>
          <w:trHeight w:val="300"/>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A820E91" w14:textId="77777777" w:rsidR="000022C9" w:rsidRPr="00502857" w:rsidRDefault="000022C9" w:rsidP="000022C9">
            <w:pPr>
              <w:spacing w:after="0"/>
              <w:rPr>
                <w:rFonts w:ascii="Calibri" w:eastAsia="Times New Roman" w:hAnsi="Calibri" w:cs="Calibri"/>
                <w:b w:val="0"/>
                <w:bCs w:val="0"/>
                <w:sz w:val="22"/>
                <w:szCs w:val="22"/>
              </w:rPr>
            </w:pPr>
            <w:r w:rsidRPr="00502857">
              <w:rPr>
                <w:rFonts w:ascii="Calibri" w:eastAsia="Times New Roman" w:hAnsi="Calibri" w:cs="Calibri"/>
                <w:b w:val="0"/>
                <w:bCs w:val="0"/>
                <w:sz w:val="22"/>
                <w:szCs w:val="22"/>
              </w:rPr>
              <w:t>Physician Assistant Associate Provider</w:t>
            </w:r>
          </w:p>
        </w:tc>
        <w:tc>
          <w:tcPr>
            <w:tcW w:w="2880" w:type="dxa"/>
          </w:tcPr>
          <w:p w14:paraId="6A75BE25" w14:textId="77777777" w:rsidR="000022C9" w:rsidRPr="00126A59" w:rsidRDefault="000022C9" w:rsidP="000022C9">
            <w:pPr>
              <w:spacing w:after="0"/>
              <w:ind w:left="6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Social Worker</w:t>
            </w:r>
          </w:p>
        </w:tc>
        <w:tc>
          <w:tcPr>
            <w:tcW w:w="2880" w:type="dxa"/>
          </w:tcPr>
          <w:p w14:paraId="420C79D1" w14:textId="77777777" w:rsidR="000022C9" w:rsidRPr="00126A59" w:rsidRDefault="000022C9" w:rsidP="000022C9">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Scribe</w:t>
            </w:r>
          </w:p>
        </w:tc>
      </w:tr>
      <w:tr w:rsidR="000022C9" w:rsidRPr="00E84CDD" w14:paraId="20594467" w14:textId="77777777" w:rsidTr="002D650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5" w:type="dxa"/>
            <w:noWrap/>
          </w:tcPr>
          <w:p w14:paraId="60DD2F31" w14:textId="77777777" w:rsidR="000022C9" w:rsidRPr="00502857" w:rsidRDefault="000022C9" w:rsidP="000022C9">
            <w:pPr>
              <w:spacing w:after="0"/>
              <w:rPr>
                <w:rFonts w:ascii="Calibri" w:eastAsia="Times New Roman" w:hAnsi="Calibri" w:cs="Calibri"/>
                <w:b w:val="0"/>
                <w:bCs w:val="0"/>
                <w:sz w:val="22"/>
                <w:szCs w:val="22"/>
              </w:rPr>
            </w:pPr>
          </w:p>
        </w:tc>
        <w:tc>
          <w:tcPr>
            <w:tcW w:w="2880" w:type="dxa"/>
          </w:tcPr>
          <w:p w14:paraId="20685B6C" w14:textId="77777777" w:rsidR="000022C9" w:rsidRPr="00126A59" w:rsidRDefault="000022C9" w:rsidP="000022C9">
            <w:pPr>
              <w:spacing w:after="0"/>
              <w:ind w:left="67"/>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r w:rsidRPr="00126A59">
              <w:rPr>
                <w:rFonts w:ascii="Calibri" w:eastAsia="Times New Roman" w:hAnsi="Calibri" w:cs="Calibri"/>
                <w:sz w:val="22"/>
                <w:szCs w:val="22"/>
              </w:rPr>
              <w:t>(Mhtc) Voc Rehab Spec/Counselor</w:t>
            </w:r>
          </w:p>
        </w:tc>
        <w:tc>
          <w:tcPr>
            <w:tcW w:w="2880" w:type="dxa"/>
          </w:tcPr>
          <w:p w14:paraId="5E87F1EF" w14:textId="77777777" w:rsidR="000022C9" w:rsidRPr="00126A59" w:rsidRDefault="000022C9" w:rsidP="000022C9">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2"/>
              </w:rPr>
            </w:pPr>
          </w:p>
        </w:tc>
      </w:tr>
    </w:tbl>
    <w:p w14:paraId="1BA1F072" w14:textId="77777777" w:rsidR="00BB065A" w:rsidRPr="00E84CDD" w:rsidRDefault="00BB065A" w:rsidP="00540C15">
      <w:pPr>
        <w:pStyle w:val="Heading4"/>
        <w:rPr>
          <w:rFonts w:eastAsiaTheme="majorEastAsia" w:cstheme="majorBidi"/>
        </w:rPr>
      </w:pPr>
      <w:bookmarkStart w:id="130" w:name="_Toc131158873"/>
      <w:bookmarkStart w:id="131" w:name="_Toc164156709"/>
      <w:r w:rsidRPr="00E84CDD">
        <w:rPr>
          <w:rFonts w:eastAsiaTheme="majorEastAsia" w:cstheme="majorBidi"/>
        </w:rPr>
        <w:t>Status Setup Section</w:t>
      </w:r>
      <w:bookmarkEnd w:id="130"/>
      <w:bookmarkEnd w:id="131"/>
      <w:r w:rsidRPr="00E84CDD">
        <w:rPr>
          <w:rFonts w:eastAsiaTheme="majorEastAsia" w:cstheme="majorBidi"/>
        </w:rPr>
        <w:t xml:space="preserve"> </w:t>
      </w:r>
    </w:p>
    <w:p w14:paraId="2E9214C4" w14:textId="77777777" w:rsidR="00BB065A" w:rsidRPr="00E84CDD" w:rsidRDefault="00BB065A">
      <w:pPr>
        <w:pStyle w:val="Numbered"/>
        <w:numPr>
          <w:ilvl w:val="0"/>
          <w:numId w:val="125"/>
        </w:numPr>
      </w:pPr>
      <w:r w:rsidRPr="00E84CDD">
        <w:t xml:space="preserve">Change the status if desired using the </w:t>
      </w:r>
      <w:r w:rsidRPr="00E84CDD">
        <w:rPr>
          <w:b/>
        </w:rPr>
        <w:t>Select</w:t>
      </w:r>
      <w:r w:rsidRPr="00E84CDD">
        <w:t xml:space="preserve"> </w:t>
      </w:r>
      <w:r w:rsidRPr="00E84CDD">
        <w:rPr>
          <w:b/>
        </w:rPr>
        <w:t>Status</w:t>
      </w:r>
      <w:r w:rsidRPr="00E84CDD">
        <w:t xml:space="preserve"> drop-down list (</w:t>
      </w:r>
      <w:r w:rsidRPr="00E84CDD">
        <w:rPr>
          <w:i/>
        </w:rPr>
        <w:t xml:space="preserve">Active </w:t>
      </w:r>
      <w:r w:rsidRPr="00E84CDD">
        <w:t>is selected by default).</w:t>
      </w:r>
    </w:p>
    <w:p w14:paraId="35336464" w14:textId="77777777" w:rsidR="00BB065A" w:rsidRPr="00E84CDD" w:rsidRDefault="00BB065A">
      <w:pPr>
        <w:pStyle w:val="Numbered"/>
        <w:numPr>
          <w:ilvl w:val="0"/>
          <w:numId w:val="125"/>
        </w:numPr>
      </w:pPr>
      <w:r w:rsidRPr="00E84CDD">
        <w:t xml:space="preserve">Select the calendar icon next to the </w:t>
      </w:r>
      <w:r w:rsidRPr="00E84CDD">
        <w:rPr>
          <w:b/>
        </w:rPr>
        <w:t>Effective Date for Status Change</w:t>
      </w:r>
      <w:r w:rsidRPr="00E84CDD">
        <w:t xml:space="preserve"> field to select the date and time the team role will be effective. (present date and time are shown by default). The date cannot be prior to the team’s creation date.</w:t>
      </w:r>
    </w:p>
    <w:p w14:paraId="0F9F2B38" w14:textId="77777777" w:rsidR="00BB065A" w:rsidRPr="00E84CDD" w:rsidRDefault="00BB065A">
      <w:pPr>
        <w:pStyle w:val="Numbered"/>
        <w:numPr>
          <w:ilvl w:val="0"/>
          <w:numId w:val="125"/>
        </w:numPr>
      </w:pPr>
      <w:r w:rsidRPr="00E84CDD">
        <w:t xml:space="preserve">Select a reason for creating the team role from the </w:t>
      </w:r>
      <w:r w:rsidRPr="00E84CDD">
        <w:rPr>
          <w:b/>
        </w:rPr>
        <w:t>Select Status Change Reason</w:t>
      </w:r>
      <w:r w:rsidRPr="00E84CDD">
        <w:t xml:space="preserve"> the drop-down list (</w:t>
      </w:r>
      <w:r w:rsidRPr="00E84CDD">
        <w:rPr>
          <w:i/>
        </w:rPr>
        <w:t xml:space="preserve">New Team Position </w:t>
      </w:r>
      <w:r w:rsidRPr="00E84CDD">
        <w:t>is selected by default).</w:t>
      </w:r>
    </w:p>
    <w:p w14:paraId="6849C37B" w14:textId="77777777" w:rsidR="00BB065A" w:rsidRPr="00E84CDD" w:rsidRDefault="00BB065A" w:rsidP="00540C15">
      <w:pPr>
        <w:pStyle w:val="Heading4"/>
        <w:rPr>
          <w:rFonts w:eastAsiaTheme="majorEastAsia" w:cstheme="majorBidi"/>
        </w:rPr>
      </w:pPr>
      <w:bookmarkStart w:id="132" w:name="_Toc131158874"/>
      <w:bookmarkStart w:id="133" w:name="_Toc164156710"/>
      <w:r w:rsidRPr="00E84CDD">
        <w:rPr>
          <w:rFonts w:eastAsiaTheme="majorEastAsia" w:cstheme="majorBidi"/>
        </w:rPr>
        <w:t>Team Placement Section</w:t>
      </w:r>
      <w:bookmarkEnd w:id="132"/>
      <w:bookmarkEnd w:id="133"/>
      <w:r w:rsidRPr="00E84CDD">
        <w:rPr>
          <w:rFonts w:eastAsiaTheme="majorEastAsia" w:cstheme="majorBidi"/>
        </w:rPr>
        <w:t xml:space="preserve"> </w:t>
      </w:r>
    </w:p>
    <w:p w14:paraId="70DD321A" w14:textId="77777777" w:rsidR="00BB065A" w:rsidRPr="00E84CDD" w:rsidRDefault="00BB065A">
      <w:pPr>
        <w:pStyle w:val="Numbered"/>
        <w:numPr>
          <w:ilvl w:val="0"/>
          <w:numId w:val="126"/>
        </w:numPr>
      </w:pPr>
      <w:r w:rsidRPr="00E84CDD">
        <w:t>Select the</w:t>
      </w:r>
      <w:r w:rsidRPr="00E84CDD">
        <w:rPr>
          <w:b/>
        </w:rPr>
        <w:t xml:space="preserve"> Team Lead</w:t>
      </w:r>
      <w:r w:rsidRPr="00E84CDD">
        <w:t xml:space="preserve"> check box to make a team role the team lead. There may only be one active Team Lead per team.</w:t>
      </w:r>
    </w:p>
    <w:p w14:paraId="70D80947" w14:textId="77777777" w:rsidR="00BB065A" w:rsidRPr="00E84CDD" w:rsidRDefault="00BB065A">
      <w:pPr>
        <w:pStyle w:val="Numbered"/>
        <w:numPr>
          <w:ilvl w:val="0"/>
          <w:numId w:val="126"/>
        </w:numPr>
      </w:pPr>
      <w:r w:rsidRPr="00E84CDD">
        <w:t>Select the</w:t>
      </w:r>
      <w:r w:rsidRPr="00E84CDD">
        <w:rPr>
          <w:b/>
        </w:rPr>
        <w:t xml:space="preserve"> Point of Contact - Administrative</w:t>
      </w:r>
      <w:r w:rsidRPr="00E84CDD">
        <w:t xml:space="preserve"> check box to make a team role the primary point of contact for the team. There may only be one active primary point of contact per team.</w:t>
      </w:r>
    </w:p>
    <w:p w14:paraId="2AE8D01F" w14:textId="77777777" w:rsidR="00BB065A" w:rsidRPr="00E84CDD" w:rsidRDefault="00BB065A">
      <w:pPr>
        <w:pStyle w:val="Numbered"/>
        <w:numPr>
          <w:ilvl w:val="0"/>
          <w:numId w:val="126"/>
        </w:numPr>
      </w:pPr>
      <w:r w:rsidRPr="00E84CDD">
        <w:t>Select the</w:t>
      </w:r>
      <w:r w:rsidRPr="00E84CDD">
        <w:rPr>
          <w:b/>
        </w:rPr>
        <w:t xml:space="preserve"> Point of Contact - Clinical</w:t>
      </w:r>
      <w:r w:rsidRPr="00E84CDD">
        <w:t xml:space="preserve"> check box to make the team role the secondary point of contact for the team. There may be multiple secondary points of contacts.</w:t>
      </w:r>
    </w:p>
    <w:p w14:paraId="4084FB52" w14:textId="77777777" w:rsidR="00BB065A" w:rsidRPr="00E84CDD" w:rsidRDefault="00BB065A" w:rsidP="000D2E10">
      <w:pPr>
        <w:pStyle w:val="Heading4"/>
        <w:rPr>
          <w:rFonts w:eastAsiaTheme="majorEastAsia" w:cstheme="majorBidi"/>
        </w:rPr>
      </w:pPr>
      <w:bookmarkStart w:id="134" w:name="_Toc131158875"/>
      <w:bookmarkStart w:id="135" w:name="_Toc164156711"/>
      <w:r w:rsidRPr="00E84CDD">
        <w:rPr>
          <w:rFonts w:eastAsiaTheme="majorEastAsia" w:cstheme="majorBidi"/>
        </w:rPr>
        <w:t>Patient Capacity Section</w:t>
      </w:r>
      <w:bookmarkEnd w:id="134"/>
      <w:bookmarkEnd w:id="135"/>
      <w:r w:rsidRPr="00E84CDD">
        <w:rPr>
          <w:rFonts w:eastAsiaTheme="majorEastAsia" w:cstheme="majorBidi"/>
        </w:rPr>
        <w:t xml:space="preserve"> </w:t>
      </w:r>
    </w:p>
    <w:p w14:paraId="48AA4C42" w14:textId="77777777" w:rsidR="00BB065A" w:rsidRPr="00E84CDD" w:rsidRDefault="00BB065A">
      <w:pPr>
        <w:pStyle w:val="Numbered"/>
        <w:numPr>
          <w:ilvl w:val="0"/>
          <w:numId w:val="127"/>
        </w:numPr>
      </w:pPr>
      <w:r w:rsidRPr="00E84CDD">
        <w:t xml:space="preserve">The </w:t>
      </w:r>
      <w:r w:rsidRPr="00E84CDD">
        <w:rPr>
          <w:b/>
        </w:rPr>
        <w:t>Position Capacity</w:t>
      </w:r>
      <w:r w:rsidRPr="00E84CDD">
        <w:t xml:space="preserve"> number is the allowed patient capacity for the calculate team model.</w:t>
      </w:r>
    </w:p>
    <w:p w14:paraId="483C6727" w14:textId="77777777" w:rsidR="00BB065A" w:rsidRPr="00E84CDD" w:rsidRDefault="00BB065A">
      <w:pPr>
        <w:pStyle w:val="Numbered"/>
        <w:numPr>
          <w:ilvl w:val="0"/>
          <w:numId w:val="127"/>
        </w:numPr>
      </w:pPr>
      <w:r w:rsidRPr="00E84CDD">
        <w:rPr>
          <w:u w:val="single"/>
        </w:rPr>
        <w:t>For Specific Team Roles Only According to Team Care Type.</w:t>
      </w:r>
      <w:r w:rsidRPr="00E84CDD">
        <w:t xml:space="preserve"> To override the allowed patient capacity number, select the </w:t>
      </w:r>
      <w:r w:rsidRPr="00E84CDD">
        <w:rPr>
          <w:b/>
        </w:rPr>
        <w:t xml:space="preserve">Allow Position Capacity Override </w:t>
      </w:r>
      <w:r w:rsidRPr="00E84CDD">
        <w:t>check box.</w:t>
      </w:r>
    </w:p>
    <w:p w14:paraId="504E2194" w14:textId="77777777" w:rsidR="00BB065A" w:rsidRPr="00E84CDD" w:rsidRDefault="00BB065A">
      <w:pPr>
        <w:pStyle w:val="Numbered"/>
        <w:numPr>
          <w:ilvl w:val="0"/>
          <w:numId w:val="127"/>
        </w:numPr>
      </w:pPr>
      <w:r w:rsidRPr="00E84CDD">
        <w:rPr>
          <w:u w:val="single"/>
        </w:rPr>
        <w:lastRenderedPageBreak/>
        <w:t>For Specific Team Roles Only According to Team Care Type.</w:t>
      </w:r>
      <w:r w:rsidRPr="00E84CDD">
        <w:t xml:space="preserve"> Enter the number of patients that will be allowed to be assigned to the team in the </w:t>
      </w:r>
      <w:r w:rsidRPr="00E84CDD">
        <w:rPr>
          <w:b/>
        </w:rPr>
        <w:t>Position Capacity Override</w:t>
      </w:r>
      <w:r w:rsidRPr="00E84CDD">
        <w:t xml:space="preserve"> text box. </w:t>
      </w:r>
    </w:p>
    <w:p w14:paraId="606AFF82" w14:textId="77777777" w:rsidR="00BB065A" w:rsidRPr="00E84CDD" w:rsidRDefault="00BB065A">
      <w:pPr>
        <w:pStyle w:val="Numbered"/>
        <w:numPr>
          <w:ilvl w:val="0"/>
          <w:numId w:val="127"/>
        </w:numPr>
      </w:pPr>
      <w:r w:rsidRPr="00E84CDD">
        <w:rPr>
          <w:u w:val="single"/>
        </w:rPr>
        <w:t>For Specific Team Roles Only According to Team Care Type.</w:t>
      </w:r>
      <w:r w:rsidRPr="00E84CDD">
        <w:t xml:space="preserve"> If desired, enter a justification for the override in the </w:t>
      </w:r>
      <w:r w:rsidRPr="00E84CDD">
        <w:rPr>
          <w:b/>
        </w:rPr>
        <w:t>Justification</w:t>
      </w:r>
      <w:r w:rsidRPr="00E84CDD">
        <w:t xml:space="preserve"> text box.</w:t>
      </w:r>
    </w:p>
    <w:p w14:paraId="03D908C7" w14:textId="77777777" w:rsidR="00BB065A" w:rsidRPr="00E84CDD" w:rsidRDefault="00BB065A">
      <w:pPr>
        <w:pStyle w:val="Numbered"/>
        <w:numPr>
          <w:ilvl w:val="0"/>
          <w:numId w:val="127"/>
        </w:numPr>
      </w:pPr>
      <w:r w:rsidRPr="00E84CDD">
        <w:t xml:space="preserve">Click the </w:t>
      </w:r>
      <w:r w:rsidRPr="00E84CDD">
        <w:rPr>
          <w:b/>
        </w:rPr>
        <w:t>Submit</w:t>
      </w:r>
      <w:r w:rsidRPr="00E84CDD">
        <w:t xml:space="preserve"> button to save the information to the database.</w:t>
      </w:r>
    </w:p>
    <w:p w14:paraId="38327902" w14:textId="77777777" w:rsidR="00BB065A" w:rsidRPr="00E84CDD" w:rsidRDefault="00BB065A">
      <w:pPr>
        <w:pStyle w:val="Numbered"/>
        <w:numPr>
          <w:ilvl w:val="0"/>
          <w:numId w:val="127"/>
        </w:numPr>
      </w:pPr>
      <w:r w:rsidRPr="00E84CDD">
        <w:t xml:space="preserve">Click the </w:t>
      </w:r>
      <w:r w:rsidRPr="00E84CDD">
        <w:rPr>
          <w:b/>
        </w:rPr>
        <w:t>View/Edit the Notification Distribution Rules</w:t>
      </w:r>
      <w:r w:rsidRPr="00E84CDD">
        <w:t xml:space="preserve"> link to view a list of notification types and settings for the team. </w:t>
      </w:r>
    </w:p>
    <w:p w14:paraId="03591CD8" w14:textId="77777777" w:rsidR="00BB065A" w:rsidRPr="00E84CDD" w:rsidRDefault="00BB065A" w:rsidP="000D2E10">
      <w:pPr>
        <w:pStyle w:val="Heading3"/>
      </w:pPr>
      <w:bookmarkStart w:id="136" w:name="_Toc131158876"/>
      <w:bookmarkStart w:id="137" w:name="_Toc164156712"/>
      <w:r w:rsidRPr="00E84CDD">
        <w:t>Assign Staff to a Team Role (Position)</w:t>
      </w:r>
      <w:bookmarkEnd w:id="136"/>
      <w:bookmarkEnd w:id="137"/>
    </w:p>
    <w:p w14:paraId="0CB43927" w14:textId="77777777" w:rsidR="00BB065A" w:rsidRPr="00E84CDD" w:rsidRDefault="00BB065A" w:rsidP="000D2E10">
      <w:pPr>
        <w:pStyle w:val="Heading4"/>
        <w:rPr>
          <w:rFonts w:eastAsiaTheme="majorEastAsia" w:cstheme="majorBidi"/>
        </w:rPr>
      </w:pPr>
      <w:bookmarkStart w:id="138" w:name="_Toc131158877"/>
      <w:bookmarkStart w:id="139" w:name="_Toc164156713"/>
      <w:r w:rsidRPr="00E84CDD">
        <w:rPr>
          <w:rFonts w:eastAsiaTheme="majorEastAsia" w:cstheme="majorBidi"/>
        </w:rPr>
        <w:t>From the Modify an Existing Team page</w:t>
      </w:r>
      <w:bookmarkEnd w:id="138"/>
      <w:bookmarkEnd w:id="139"/>
      <w:r w:rsidRPr="00E84CDD">
        <w:rPr>
          <w:rFonts w:eastAsiaTheme="majorEastAsia" w:cstheme="majorBidi"/>
        </w:rPr>
        <w:t xml:space="preserve"> </w:t>
      </w:r>
    </w:p>
    <w:p w14:paraId="790146DC" w14:textId="77777777" w:rsidR="00BB065A" w:rsidRPr="00E84CDD" w:rsidRDefault="00BB065A">
      <w:pPr>
        <w:pStyle w:val="Numbered"/>
        <w:numPr>
          <w:ilvl w:val="0"/>
          <w:numId w:val="128"/>
        </w:numPr>
      </w:pPr>
      <w:r w:rsidRPr="00E84CDD">
        <w:t xml:space="preserve">Click the </w:t>
      </w:r>
      <w:r w:rsidRPr="00E84CDD">
        <w:rPr>
          <w:b/>
        </w:rPr>
        <w:t xml:space="preserve">View Positions and Staff Assignments </w:t>
      </w:r>
      <w:r w:rsidRPr="00E84CDD">
        <w:t xml:space="preserve">link. The </w:t>
      </w:r>
      <w:r w:rsidRPr="00E84CDD">
        <w:rPr>
          <w:i/>
        </w:rPr>
        <w:t>Position List</w:t>
      </w:r>
      <w:r w:rsidRPr="00E84CDD">
        <w:t xml:space="preserve"> screen will display. </w:t>
      </w:r>
    </w:p>
    <w:p w14:paraId="410860E1" w14:textId="77777777" w:rsidR="00BB065A" w:rsidRPr="00E84CDD" w:rsidRDefault="00BB065A">
      <w:pPr>
        <w:pStyle w:val="Numbered"/>
        <w:numPr>
          <w:ilvl w:val="0"/>
          <w:numId w:val="115"/>
        </w:numPr>
      </w:pPr>
      <w:r w:rsidRPr="00E84CDD">
        <w:t xml:space="preserve">Click a </w:t>
      </w:r>
      <w:r w:rsidRPr="00E84CDD">
        <w:rPr>
          <w:b/>
        </w:rPr>
        <w:t>Not Assigned</w:t>
      </w:r>
      <w:r w:rsidRPr="00E84CDD">
        <w:t xml:space="preserve"> link in the Staff Name</w:t>
      </w:r>
      <w:r w:rsidRPr="00E84CDD">
        <w:rPr>
          <w:i/>
        </w:rPr>
        <w:t xml:space="preserve"> </w:t>
      </w:r>
      <w:r w:rsidRPr="00E84CDD">
        <w:t xml:space="preserve">column to display the </w:t>
      </w:r>
      <w:r w:rsidRPr="00E84CDD">
        <w:rPr>
          <w:i/>
        </w:rPr>
        <w:t>Assign Staff to a Position</w:t>
      </w:r>
      <w:r w:rsidRPr="00E84CDD">
        <w:t xml:space="preserve"> screen. The team role must be active.</w:t>
      </w:r>
    </w:p>
    <w:p w14:paraId="7979746C" w14:textId="07978E86" w:rsidR="00BB065A" w:rsidRPr="00E84CDD" w:rsidRDefault="00BB065A" w:rsidP="00BB065A">
      <w:pPr>
        <w:pStyle w:val="Caption"/>
      </w:pPr>
      <w:bookmarkStart w:id="140" w:name="_Toc131159051"/>
      <w:bookmarkStart w:id="141" w:name="_Toc164156877"/>
      <w:r w:rsidRPr="00E84CDD">
        <w:t xml:space="preserve">Figure </w:t>
      </w:r>
      <w:fldSimple w:instr=" SEQ Figure \* ARABIC ">
        <w:r w:rsidR="00E43036">
          <w:rPr>
            <w:noProof/>
          </w:rPr>
          <w:t>24</w:t>
        </w:r>
      </w:fldSimple>
      <w:r w:rsidRPr="00E84CDD">
        <w:t xml:space="preserve"> - Assign Staff to a Position Screen</w:t>
      </w:r>
      <w:bookmarkEnd w:id="140"/>
      <w:bookmarkEnd w:id="141"/>
    </w:p>
    <w:p w14:paraId="43744786" w14:textId="70653DA5"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00928" behindDoc="0" locked="1" layoutInCell="1" allowOverlap="1" wp14:anchorId="7D28435A" wp14:editId="140A7633">
                <wp:simplePos x="0" y="0"/>
                <wp:positionH relativeFrom="column">
                  <wp:posOffset>2172335</wp:posOffset>
                </wp:positionH>
                <wp:positionV relativeFrom="paragraph">
                  <wp:posOffset>1360170</wp:posOffset>
                </wp:positionV>
                <wp:extent cx="594360" cy="173990"/>
                <wp:effectExtent l="0" t="0" r="0" b="0"/>
                <wp:wrapNone/>
                <wp:docPr id="230" name="Rectangle: Rounded Corners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1FAE5E" id="Rectangle: Rounded Corners 230" o:spid="_x0000_s1026" style="position:absolute;margin-left:171.05pt;margin-top:107.1pt;width:46.8pt;height:13.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D9A48B3" wp14:editId="12911AD7">
            <wp:extent cx="4660490" cy="2639132"/>
            <wp:effectExtent l="0" t="0" r="6985" b="8890"/>
            <wp:docPr id="480" name="Picture 480" descr="Position List screen showing staff member unassigned to select for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Position List screen showing staff member unassigned to select for assignment."/>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4682325" cy="2651497"/>
                    </a:xfrm>
                    <a:prstGeom prst="rect">
                      <a:avLst/>
                    </a:prstGeom>
                    <a:noFill/>
                    <a:ln>
                      <a:noFill/>
                    </a:ln>
                  </pic:spPr>
                </pic:pic>
              </a:graphicData>
            </a:graphic>
          </wp:inline>
        </w:drawing>
      </w:r>
    </w:p>
    <w:p w14:paraId="5EE8B5EC" w14:textId="77777777" w:rsidR="00BB065A" w:rsidRPr="00E84CDD" w:rsidRDefault="00766B9E">
      <w:pPr>
        <w:pStyle w:val="Numbered"/>
        <w:numPr>
          <w:ilvl w:val="0"/>
          <w:numId w:val="115"/>
        </w:numPr>
      </w:pPr>
      <w:r w:rsidRPr="00E84CDD">
        <w:t>Enter all or part of a staff member's last name (with a minimum of 2 letters),</w:t>
      </w:r>
      <w:r w:rsidR="00BB065A" w:rsidRPr="00E84CDD">
        <w:t xml:space="preserve"> select a </w:t>
      </w:r>
      <w:r w:rsidR="00BB065A" w:rsidRPr="00E84CDD">
        <w:rPr>
          <w:b/>
        </w:rPr>
        <w:t xml:space="preserve">Staff Role </w:t>
      </w:r>
      <w:r w:rsidR="00BB065A" w:rsidRPr="00E84CDD">
        <w:t xml:space="preserve">and click </w:t>
      </w:r>
      <w:r w:rsidR="00BB065A" w:rsidRPr="00E84CDD">
        <w:rPr>
          <w:b/>
        </w:rPr>
        <w:t>Search</w:t>
      </w:r>
      <w:r w:rsidR="00BB065A" w:rsidRPr="00E84CDD">
        <w:t xml:space="preserve">. If no staff member is found, click the </w:t>
      </w:r>
      <w:r w:rsidR="00BB065A" w:rsidRPr="00E84CDD">
        <w:rPr>
          <w:b/>
        </w:rPr>
        <w:t>Search VistA</w:t>
      </w:r>
      <w:r w:rsidR="00BB065A" w:rsidRPr="00E84CDD">
        <w:t xml:space="preserve"> button for Vista mapped station or </w:t>
      </w:r>
      <w:r w:rsidR="00BB065A" w:rsidRPr="00E84CDD">
        <w:rPr>
          <w:b/>
          <w:bCs/>
        </w:rPr>
        <w:t>Search Cerner</w:t>
      </w:r>
      <w:r w:rsidR="00BB065A" w:rsidRPr="00E84CDD">
        <w:t xml:space="preserve"> for Cerner mapped station. To assign a staff member, click the </w:t>
      </w:r>
      <w:r w:rsidR="00BB065A" w:rsidRPr="00E84CDD">
        <w:rPr>
          <w:b/>
        </w:rPr>
        <w:t>Select</w:t>
      </w:r>
      <w:r w:rsidR="00BB065A" w:rsidRPr="00E84CDD">
        <w:t xml:space="preserve"> icon. The </w:t>
      </w:r>
      <w:r w:rsidR="00BB065A" w:rsidRPr="00E84CDD">
        <w:rPr>
          <w:i/>
        </w:rPr>
        <w:t xml:space="preserve">Staff Information </w:t>
      </w:r>
      <w:r w:rsidR="00BB065A" w:rsidRPr="00E84CDD">
        <w:t>screen will display.</w:t>
      </w:r>
    </w:p>
    <w:p w14:paraId="2097FB33" w14:textId="77777777" w:rsidR="00BB065A" w:rsidRPr="00E84CDD" w:rsidRDefault="00BB065A" w:rsidP="00C22366">
      <w:pPr>
        <w:pStyle w:val="Bullets"/>
      </w:pPr>
      <w:r w:rsidRPr="00E84CDD">
        <w:rPr>
          <w:b/>
        </w:rPr>
        <w:t>Note:</w:t>
      </w:r>
      <w:r w:rsidRPr="00E84CDD">
        <w:t xml:space="preserve"> If the Staff Role has been indicated for the team role, the staff member must match the person class </w:t>
      </w:r>
      <w:r w:rsidR="00766B9E" w:rsidRPr="00E84CDD">
        <w:t>for</w:t>
      </w:r>
      <w:r w:rsidRPr="00E84CDD">
        <w:t xml:space="preserve"> the assignment to occur. If the staff role has not been indicated for the team role, the staff member must match the person class for the Staff Role Provider Type(s) </w:t>
      </w:r>
      <w:r w:rsidR="00766B9E" w:rsidRPr="00E84CDD">
        <w:t>for</w:t>
      </w:r>
      <w:r w:rsidRPr="00E84CDD">
        <w:t xml:space="preserve"> the assignment to occur.</w:t>
      </w:r>
    </w:p>
    <w:p w14:paraId="018C8C8D" w14:textId="77777777" w:rsidR="00BB065A" w:rsidRPr="00E84CDD" w:rsidRDefault="00BB065A" w:rsidP="00C22366">
      <w:pPr>
        <w:pStyle w:val="Bullets"/>
      </w:pPr>
      <w:r w:rsidRPr="00E84CDD">
        <w:lastRenderedPageBreak/>
        <w:t>PCMM Web will validate the person class of the staff members assigned to the staff roles associated with the team roles of Primary Care Provider, Associate Provider, Care Manager, and Clinical Associate.</w:t>
      </w:r>
    </w:p>
    <w:p w14:paraId="07F8B978" w14:textId="77777777" w:rsidR="00BB065A" w:rsidRPr="00E84CDD" w:rsidRDefault="00BB065A" w:rsidP="00C22366">
      <w:pPr>
        <w:pStyle w:val="Bullets"/>
      </w:pPr>
      <w:r w:rsidRPr="00E84CDD">
        <w:t xml:space="preserve">The PCMM Web VistA/Cerner staff search will now display all staff members with the same last name in the search for staff results table even if the SSN field is blank in VistA/Cerner. </w:t>
      </w:r>
    </w:p>
    <w:p w14:paraId="6BEFE591" w14:textId="77777777" w:rsidR="00BB065A" w:rsidRPr="00E84CDD" w:rsidRDefault="00BB065A">
      <w:pPr>
        <w:pStyle w:val="Numbered"/>
        <w:numPr>
          <w:ilvl w:val="0"/>
          <w:numId w:val="115"/>
        </w:numPr>
      </w:pPr>
      <w:r w:rsidRPr="00E84CDD">
        <w:t>Enter the Last Name with the First Initial of the First Name up to the FULL First Name of the staff member to narrow the search results (</w:t>
      </w:r>
      <w:r w:rsidR="00C7744F" w:rsidRPr="00E84CDD">
        <w:t>e</w:t>
      </w:r>
      <w:r w:rsidRPr="00E84CDD">
        <w:t>.g.</w:t>
      </w:r>
      <w:r w:rsidR="00C7744F" w:rsidRPr="00E84CDD">
        <w:t>,</w:t>
      </w:r>
      <w:r w:rsidRPr="00E84CDD">
        <w:t xml:space="preserve"> Smith,</w:t>
      </w:r>
      <w:r w:rsidR="004029CA" w:rsidRPr="00E84CDD">
        <w:t xml:space="preserve"> </w:t>
      </w:r>
      <w:r w:rsidRPr="00E84CDD">
        <w:t>J or Smith,</w:t>
      </w:r>
      <w:r w:rsidR="00C7744F" w:rsidRPr="00E84CDD">
        <w:t xml:space="preserve"> </w:t>
      </w:r>
      <w:r w:rsidRPr="00E84CDD">
        <w:t>Jo or Smith,</w:t>
      </w:r>
      <w:r w:rsidR="00C7744F" w:rsidRPr="00E84CDD">
        <w:t xml:space="preserve"> </w:t>
      </w:r>
      <w:r w:rsidRPr="00E84CDD">
        <w:t>Jones)</w:t>
      </w:r>
    </w:p>
    <w:p w14:paraId="6D46E120" w14:textId="089436D9" w:rsidR="00BB065A" w:rsidRPr="00E84CDD" w:rsidRDefault="00BB065A" w:rsidP="00BB065A">
      <w:pPr>
        <w:pStyle w:val="Caption"/>
      </w:pPr>
      <w:bookmarkStart w:id="142" w:name="_Toc131159052"/>
      <w:bookmarkStart w:id="143" w:name="_Toc164156878"/>
      <w:r w:rsidRPr="00E84CDD">
        <w:t xml:space="preserve">Figure </w:t>
      </w:r>
      <w:fldSimple w:instr=" SEQ Figure \* ARABIC ">
        <w:r w:rsidR="00E43036">
          <w:rPr>
            <w:noProof/>
          </w:rPr>
          <w:t>25</w:t>
        </w:r>
      </w:fldSimple>
      <w:r w:rsidRPr="00E84CDD">
        <w:t xml:space="preserve"> - Search for Staff Role</w:t>
      </w:r>
      <w:bookmarkEnd w:id="142"/>
      <w:bookmarkEnd w:id="143"/>
    </w:p>
    <w:p w14:paraId="53376B01" w14:textId="49878CDB"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75328" behindDoc="0" locked="1" layoutInCell="1" allowOverlap="1" wp14:anchorId="71037D9C" wp14:editId="69C1C3F5">
                <wp:simplePos x="0" y="0"/>
                <wp:positionH relativeFrom="column">
                  <wp:posOffset>5334000</wp:posOffset>
                </wp:positionH>
                <wp:positionV relativeFrom="paragraph">
                  <wp:posOffset>1498600</wp:posOffset>
                </wp:positionV>
                <wp:extent cx="174625" cy="133350"/>
                <wp:effectExtent l="0" t="0" r="0" b="0"/>
                <wp:wrapNone/>
                <wp:docPr id="229" name="Rectangle: Rounded Corners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625" cy="1333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0A4910" id="Rectangle: Rounded Corners 229" o:spid="_x0000_s1026" style="position:absolute;margin-left:420pt;margin-top:118pt;width:13.75pt;height:1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906048" behindDoc="0" locked="1" layoutInCell="1" allowOverlap="1" wp14:anchorId="0B079958" wp14:editId="3A1C4732">
                <wp:simplePos x="0" y="0"/>
                <wp:positionH relativeFrom="column">
                  <wp:posOffset>1619250</wp:posOffset>
                </wp:positionH>
                <wp:positionV relativeFrom="paragraph">
                  <wp:posOffset>228600</wp:posOffset>
                </wp:positionV>
                <wp:extent cx="2797810" cy="795020"/>
                <wp:effectExtent l="0" t="0" r="2540" b="5080"/>
                <wp:wrapNone/>
                <wp:docPr id="224" name="Rectangle: Rounded Corners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7810" cy="795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169DFB" id="Rectangle: Rounded Corners 224" o:spid="_x0000_s1026" style="position:absolute;margin-left:127.5pt;margin-top:18pt;width:220.3pt;height:62.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2FB5A85" wp14:editId="6E672EC5">
            <wp:extent cx="5939790" cy="2980448"/>
            <wp:effectExtent l="0" t="0" r="3810" b="0"/>
            <wp:docPr id="481" name="Picture 481" descr="Search for Staff screen with search sec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Search for Staff screen with search section highlighted."/>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939790" cy="2980448"/>
                    </a:xfrm>
                    <a:prstGeom prst="rect">
                      <a:avLst/>
                    </a:prstGeom>
                    <a:noFill/>
                    <a:ln>
                      <a:noFill/>
                    </a:ln>
                  </pic:spPr>
                </pic:pic>
              </a:graphicData>
            </a:graphic>
          </wp:inline>
        </w:drawing>
      </w:r>
    </w:p>
    <w:p w14:paraId="1010F23D" w14:textId="77777777" w:rsidR="00BB065A" w:rsidRPr="00E84CDD" w:rsidRDefault="00BB065A">
      <w:pPr>
        <w:pStyle w:val="Numbered"/>
        <w:numPr>
          <w:ilvl w:val="0"/>
          <w:numId w:val="115"/>
        </w:numPr>
      </w:pPr>
      <w:r w:rsidRPr="00E84CDD">
        <w:t xml:space="preserve">The </w:t>
      </w:r>
      <w:r w:rsidRPr="00E84CDD">
        <w:rPr>
          <w:b/>
        </w:rPr>
        <w:t xml:space="preserve">Assignment Date </w:t>
      </w:r>
      <w:r w:rsidRPr="00E84CDD">
        <w:t xml:space="preserve">field will default to the current date. To override, click the calendar icon and select a date and time. The date cannot be prior to the team role’s creation date. If needed, click the calendar icon next to the </w:t>
      </w:r>
      <w:r w:rsidRPr="00E84CDD">
        <w:rPr>
          <w:b/>
        </w:rPr>
        <w:t>Unassignment Date</w:t>
      </w:r>
      <w:r w:rsidRPr="00E84CDD">
        <w:t xml:space="preserve"> field to add an unassignment date.</w:t>
      </w:r>
    </w:p>
    <w:p w14:paraId="7529BEB6" w14:textId="77777777" w:rsidR="00BB065A" w:rsidRPr="00E84CDD" w:rsidRDefault="00BB065A">
      <w:pPr>
        <w:pStyle w:val="Numbered"/>
        <w:numPr>
          <w:ilvl w:val="0"/>
          <w:numId w:val="115"/>
        </w:numPr>
      </w:pPr>
      <w:r w:rsidRPr="00E84CDD">
        <w:t>Enter a number in the</w:t>
      </w:r>
      <w:r w:rsidRPr="00E84CDD">
        <w:rPr>
          <w:b/>
        </w:rPr>
        <w:t xml:space="preserve"> FTE</w:t>
      </w:r>
      <w:r w:rsidRPr="00E84CDD">
        <w:t xml:space="preserve"> field. The FTE for the staff member assigned to this team role cannot be greater than 1.00 across all roles/teams to which he or she is assigned within a station or within station(s) with the same first three digits of the station number (i.e., the parent station).</w:t>
      </w:r>
    </w:p>
    <w:p w14:paraId="5D8640EE" w14:textId="77777777" w:rsidR="00BB065A" w:rsidRPr="00E84CDD" w:rsidRDefault="00BB065A" w:rsidP="00C22366">
      <w:pPr>
        <w:pStyle w:val="Bullets"/>
      </w:pPr>
      <w:r w:rsidRPr="00E84CDD">
        <w:t xml:space="preserve">Expected FTE is the portion of a fulltime equivalent </w:t>
      </w:r>
      <w:r w:rsidRPr="00E84CDD">
        <w:rPr>
          <w:i/>
          <w:u w:val="single"/>
        </w:rPr>
        <w:t>required</w:t>
      </w:r>
      <w:r w:rsidRPr="00E84CDD">
        <w:t xml:space="preserve"> to support the team and will default to 1.0 and may be edited to reflect a value of no less than 0.01. NOTE: Expected and Actual FTE values should be between 0.01 and 1.0. If no FTE is required, this value can be left blank.</w:t>
      </w:r>
    </w:p>
    <w:p w14:paraId="0275CB33" w14:textId="77777777" w:rsidR="00BB065A" w:rsidRPr="00E84CDD" w:rsidRDefault="00BB065A" w:rsidP="00C22366">
      <w:pPr>
        <w:pStyle w:val="Bullets"/>
      </w:pPr>
      <w:r w:rsidRPr="00E84CDD">
        <w:t xml:space="preserve">Actual FTE is the portion of the fulltime equivalent </w:t>
      </w:r>
      <w:r w:rsidRPr="00E84CDD">
        <w:rPr>
          <w:i/>
          <w:u w:val="single"/>
        </w:rPr>
        <w:t>available</w:t>
      </w:r>
      <w:r w:rsidRPr="00E84CDD">
        <w:t xml:space="preserve"> to support the team.</w:t>
      </w:r>
    </w:p>
    <w:p w14:paraId="7C0103BE" w14:textId="77777777" w:rsidR="00BB065A" w:rsidRPr="00E84CDD" w:rsidRDefault="00BB065A" w:rsidP="00C22366">
      <w:pPr>
        <w:pStyle w:val="Bullets"/>
      </w:pPr>
      <w:r w:rsidRPr="00E84CDD">
        <w:t>The Vacancy FTE is the difference between the Expected and Actual FTE and cannot be edited.</w:t>
      </w:r>
    </w:p>
    <w:p w14:paraId="4DF99446" w14:textId="77777777" w:rsidR="00BB065A" w:rsidRPr="00E84CDD" w:rsidRDefault="00BB065A" w:rsidP="00C22366">
      <w:pPr>
        <w:pStyle w:val="Bullets"/>
      </w:pPr>
      <w:r w:rsidRPr="00E84CDD">
        <w:t xml:space="preserve">If there is no staff available for a required team role, the Expected FTE value displays as 1.00 by default and the Actual FTE value displays as NOT ASSIGNED. </w:t>
      </w:r>
    </w:p>
    <w:p w14:paraId="7ABA22C2" w14:textId="77777777" w:rsidR="00BB065A" w:rsidRPr="00E84CDD" w:rsidRDefault="00BB065A">
      <w:pPr>
        <w:pStyle w:val="Numbered"/>
        <w:numPr>
          <w:ilvl w:val="0"/>
          <w:numId w:val="115"/>
        </w:numPr>
      </w:pPr>
      <w:r w:rsidRPr="00E84CDD">
        <w:rPr>
          <w:u w:val="single"/>
        </w:rPr>
        <w:lastRenderedPageBreak/>
        <w:t>Primary Care Provider Positions Only.</w:t>
      </w:r>
      <w:r w:rsidRPr="00E84CDD">
        <w:t xml:space="preserve"> Select the </w:t>
      </w:r>
      <w:r w:rsidRPr="00E84CDD">
        <w:rPr>
          <w:b/>
        </w:rPr>
        <w:t xml:space="preserve">Temporary PCP </w:t>
      </w:r>
      <w:r w:rsidRPr="00E84CDD">
        <w:t xml:space="preserve">check box to identify staff temporary covering the Primary Care Provider (i.e., Locums, Gap providers). </w:t>
      </w:r>
    </w:p>
    <w:p w14:paraId="51D46ACE" w14:textId="77777777" w:rsidR="00BB065A" w:rsidRPr="00E84CDD" w:rsidRDefault="00BB065A">
      <w:pPr>
        <w:pStyle w:val="Numbered"/>
        <w:numPr>
          <w:ilvl w:val="0"/>
          <w:numId w:val="115"/>
        </w:numPr>
      </w:pPr>
      <w:r w:rsidRPr="00E84CDD">
        <w:t xml:space="preserve">When the PCP is providing TelePACT (virtual PCP), select the </w:t>
      </w:r>
      <w:r w:rsidRPr="00E84CDD">
        <w:rPr>
          <w:b/>
        </w:rPr>
        <w:t>Virtual PCP</w:t>
      </w:r>
      <w:r w:rsidRPr="00E84CDD">
        <w:t xml:space="preserve"> check box.</w:t>
      </w:r>
    </w:p>
    <w:p w14:paraId="5D124444" w14:textId="24DE1AFF" w:rsidR="00BB065A" w:rsidRPr="00E84CDD" w:rsidRDefault="00BB065A" w:rsidP="00BB065A">
      <w:pPr>
        <w:pStyle w:val="Caption"/>
      </w:pPr>
      <w:bookmarkStart w:id="144" w:name="_Toc131159053"/>
      <w:bookmarkStart w:id="145" w:name="_Toc164156879"/>
      <w:r w:rsidRPr="00E84CDD">
        <w:t xml:space="preserve">Figure </w:t>
      </w:r>
      <w:fldSimple w:instr=" SEQ Figure \* ARABIC ">
        <w:r w:rsidR="00E43036">
          <w:rPr>
            <w:noProof/>
          </w:rPr>
          <w:t>26</w:t>
        </w:r>
      </w:fldSimple>
      <w:r w:rsidRPr="00E84CDD">
        <w:t xml:space="preserve"> - Staff Information Screen</w:t>
      </w:r>
      <w:bookmarkEnd w:id="144"/>
      <w:bookmarkEnd w:id="145"/>
    </w:p>
    <w:p w14:paraId="20D1BFF8" w14:textId="77777777" w:rsidR="00BB065A" w:rsidRPr="00E84CDD" w:rsidRDefault="00C00508" w:rsidP="00BB065A">
      <w:pPr>
        <w:pStyle w:val="Picture"/>
        <w:rPr>
          <w:rFonts w:cstheme="minorHAnsi"/>
        </w:rPr>
      </w:pPr>
      <w:r w:rsidRPr="00E84CDD">
        <w:rPr>
          <w:rFonts w:cstheme="minorHAnsi"/>
        </w:rPr>
        <w:drawing>
          <wp:inline distT="0" distB="0" distL="0" distR="0" wp14:anchorId="1254A3C2" wp14:editId="5BC3FF9A">
            <wp:extent cx="4506163" cy="3451836"/>
            <wp:effectExtent l="0" t="0" r="8890" b="0"/>
            <wp:docPr id="24" name="Picture 24" descr="A graphic showing the Staff Information Screen layout.">
              <a:extLst xmlns:a="http://schemas.openxmlformats.org/drawingml/2006/main">
                <a:ext uri="{FF2B5EF4-FFF2-40B4-BE49-F238E27FC236}">
                  <a16:creationId xmlns:a16="http://schemas.microsoft.com/office/drawing/2014/main" id="{8320784A-AC29-8B79-7520-802EB1C7E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aphic showing the Staff Information Screen layout.">
                      <a:extLst>
                        <a:ext uri="{FF2B5EF4-FFF2-40B4-BE49-F238E27FC236}">
                          <a16:creationId xmlns:a16="http://schemas.microsoft.com/office/drawing/2014/main" id="{8320784A-AC29-8B79-7520-802EB1C7E538}"/>
                        </a:ext>
                      </a:extLst>
                    </pic:cNvPr>
                    <pic:cNvPicPr>
                      <a:picLocks noChangeAspect="1"/>
                    </pic:cNvPicPr>
                  </pic:nvPicPr>
                  <pic:blipFill>
                    <a:blip r:embed="rId65"/>
                    <a:stretch>
                      <a:fillRect/>
                    </a:stretch>
                  </pic:blipFill>
                  <pic:spPr>
                    <a:xfrm>
                      <a:off x="0" y="0"/>
                      <a:ext cx="4514651" cy="3458338"/>
                    </a:xfrm>
                    <a:prstGeom prst="rect">
                      <a:avLst/>
                    </a:prstGeom>
                  </pic:spPr>
                </pic:pic>
              </a:graphicData>
            </a:graphic>
          </wp:inline>
        </w:drawing>
      </w:r>
    </w:p>
    <w:p w14:paraId="29BE49B6"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 xml:space="preserve">to continue, </w:t>
      </w:r>
      <w:r w:rsidRPr="00E84CDD">
        <w:rPr>
          <w:b/>
        </w:rPr>
        <w:t>Cancel</w:t>
      </w:r>
      <w:r w:rsidRPr="00E84CDD">
        <w:t xml:space="preserve"> to cancel. A success message and the staff member's name will display in the </w:t>
      </w:r>
      <w:r w:rsidRPr="00E84CDD">
        <w:rPr>
          <w:b/>
        </w:rPr>
        <w:t>Staff Name</w:t>
      </w:r>
      <w:r w:rsidRPr="00E84CDD">
        <w:t xml:space="preserve"> column. </w:t>
      </w:r>
    </w:p>
    <w:p w14:paraId="041EA2F0" w14:textId="77777777" w:rsidR="00BB065A" w:rsidRPr="00E84CDD" w:rsidRDefault="00BB065A" w:rsidP="000D2E10">
      <w:pPr>
        <w:pStyle w:val="Heading4"/>
        <w:rPr>
          <w:rFonts w:eastAsiaTheme="majorEastAsia" w:cstheme="majorBidi"/>
        </w:rPr>
      </w:pPr>
      <w:bookmarkStart w:id="146" w:name="_Toc131158878"/>
      <w:bookmarkStart w:id="147" w:name="_Toc164156714"/>
      <w:r w:rsidRPr="00E84CDD">
        <w:rPr>
          <w:rFonts w:eastAsiaTheme="majorEastAsia" w:cstheme="majorBidi"/>
        </w:rPr>
        <w:t>From the Modify an Existing Position screen</w:t>
      </w:r>
      <w:bookmarkEnd w:id="146"/>
      <w:bookmarkEnd w:id="147"/>
    </w:p>
    <w:p w14:paraId="265D802B" w14:textId="77777777" w:rsidR="00BB065A" w:rsidRPr="00E84CDD" w:rsidRDefault="00BB065A">
      <w:pPr>
        <w:pStyle w:val="Numbered"/>
        <w:numPr>
          <w:ilvl w:val="0"/>
          <w:numId w:val="129"/>
        </w:numPr>
      </w:pPr>
      <w:r w:rsidRPr="00E84CDD">
        <w:t xml:space="preserve">Click </w:t>
      </w:r>
      <w:r w:rsidRPr="00E84CDD">
        <w:rPr>
          <w:b/>
        </w:rPr>
        <w:t>View Positions and Staff Assignments</w:t>
      </w:r>
      <w:r w:rsidRPr="00E84CDD">
        <w:t xml:space="preserve">. The </w:t>
      </w:r>
      <w:r w:rsidRPr="00E84CDD">
        <w:rPr>
          <w:i/>
        </w:rPr>
        <w:t>Position List</w:t>
      </w:r>
      <w:r w:rsidRPr="00E84CDD">
        <w:t xml:space="preserve"> page displays. Click icon in the </w:t>
      </w:r>
      <w:r w:rsidRPr="00E84CDD">
        <w:rPr>
          <w:b/>
        </w:rPr>
        <w:t>Actions</w:t>
      </w:r>
      <w:r w:rsidRPr="00E84CDD">
        <w:t xml:space="preserve"> column that corresponds to the team role. </w:t>
      </w:r>
    </w:p>
    <w:p w14:paraId="6C0AC730" w14:textId="022C641E" w:rsidR="00BB065A" w:rsidRPr="00E84CDD" w:rsidRDefault="00BB065A" w:rsidP="00BB065A">
      <w:pPr>
        <w:pStyle w:val="Caption"/>
      </w:pPr>
      <w:bookmarkStart w:id="148" w:name="_Toc131159054"/>
      <w:bookmarkStart w:id="149" w:name="_Toc164156880"/>
      <w:r w:rsidRPr="00E84CDD">
        <w:t xml:space="preserve">Figure </w:t>
      </w:r>
      <w:fldSimple w:instr=" SEQ Figure \* ARABIC ">
        <w:r w:rsidR="00E43036">
          <w:rPr>
            <w:noProof/>
          </w:rPr>
          <w:t>27</w:t>
        </w:r>
      </w:fldSimple>
      <w:r w:rsidRPr="00E84CDD">
        <w:t xml:space="preserve"> - Position List Screen with the Action Icon Selected</w:t>
      </w:r>
      <w:bookmarkEnd w:id="148"/>
      <w:bookmarkEnd w:id="149"/>
    </w:p>
    <w:p w14:paraId="748866E8" w14:textId="7051B50E"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911168" behindDoc="0" locked="1" layoutInCell="1" allowOverlap="1" wp14:anchorId="6A93F204" wp14:editId="1D1CAE26">
                <wp:simplePos x="0" y="0"/>
                <wp:positionH relativeFrom="column">
                  <wp:posOffset>4926330</wp:posOffset>
                </wp:positionH>
                <wp:positionV relativeFrom="paragraph">
                  <wp:posOffset>1274445</wp:posOffset>
                </wp:positionV>
                <wp:extent cx="219710" cy="182880"/>
                <wp:effectExtent l="0" t="0" r="8890" b="7620"/>
                <wp:wrapNone/>
                <wp:docPr id="221" name="Rectangle: Rounded Corners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710"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B4FE4" id="Rectangle: Rounded Corners 221" o:spid="_x0000_s1026" style="position:absolute;margin-left:387.9pt;margin-top:100.35pt;width:17.3pt;height:14.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85BE990" wp14:editId="6283F270">
            <wp:extent cx="4838700" cy="2751066"/>
            <wp:effectExtent l="0" t="0" r="0" b="0"/>
            <wp:docPr id="483" name="Picture 483" descr="The Position List screen showing several positions, the magnifying glass ic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The Position List screen showing several positions, the magnifying glass icon is highlighted."/>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4875103" cy="2771763"/>
                    </a:xfrm>
                    <a:prstGeom prst="rect">
                      <a:avLst/>
                    </a:prstGeom>
                    <a:noFill/>
                    <a:ln>
                      <a:noFill/>
                    </a:ln>
                  </pic:spPr>
                </pic:pic>
              </a:graphicData>
            </a:graphic>
          </wp:inline>
        </w:drawing>
      </w:r>
    </w:p>
    <w:p w14:paraId="2FE0D6D5" w14:textId="77777777" w:rsidR="00BB065A" w:rsidRPr="00E84CDD" w:rsidRDefault="00BB065A">
      <w:pPr>
        <w:pStyle w:val="Numbered"/>
        <w:numPr>
          <w:ilvl w:val="0"/>
          <w:numId w:val="115"/>
        </w:numPr>
      </w:pPr>
      <w:r w:rsidRPr="00E84CDD">
        <w:t xml:space="preserve">The </w:t>
      </w:r>
      <w:r w:rsidRPr="00E84CDD">
        <w:rPr>
          <w:i/>
        </w:rPr>
        <w:t>Modify an Existing Position</w:t>
      </w:r>
      <w:r w:rsidRPr="00E84CDD">
        <w:t xml:space="preserve"> screen will display. The </w:t>
      </w:r>
      <w:r w:rsidRPr="00E84CDD">
        <w:rPr>
          <w:i/>
        </w:rPr>
        <w:t>Current Staff Assignment</w:t>
      </w:r>
      <w:r w:rsidRPr="00E84CDD">
        <w:t xml:space="preserve"> section will display </w:t>
      </w:r>
      <w:r w:rsidRPr="00E84CDD">
        <w:rPr>
          <w:i/>
        </w:rPr>
        <w:t xml:space="preserve">Staff Name, Role </w:t>
      </w:r>
      <w:r w:rsidRPr="00E84CDD">
        <w:t xml:space="preserve">and </w:t>
      </w:r>
      <w:r w:rsidRPr="00E84CDD">
        <w:rPr>
          <w:i/>
        </w:rPr>
        <w:t>Actual FTE</w:t>
      </w:r>
      <w:r w:rsidRPr="00E84CDD">
        <w:t xml:space="preserve">. Click the </w:t>
      </w:r>
      <w:r w:rsidRPr="00E84CDD">
        <w:rPr>
          <w:b/>
        </w:rPr>
        <w:t>Assign Staff</w:t>
      </w:r>
      <w:r w:rsidRPr="00E84CDD">
        <w:t xml:space="preserve"> button to assign a staff member to the team role. </w:t>
      </w:r>
    </w:p>
    <w:p w14:paraId="5F9E694B" w14:textId="0549AD1F" w:rsidR="00BB065A" w:rsidRPr="00E84CDD" w:rsidRDefault="00BB065A" w:rsidP="00BB065A">
      <w:pPr>
        <w:pStyle w:val="Caption"/>
      </w:pPr>
      <w:bookmarkStart w:id="150" w:name="_Toc131159055"/>
      <w:bookmarkStart w:id="151" w:name="_Toc164156881"/>
      <w:r w:rsidRPr="00E84CDD">
        <w:t xml:space="preserve">Figure </w:t>
      </w:r>
      <w:fldSimple w:instr=" SEQ Figure \* ARABIC ">
        <w:r w:rsidR="00E43036">
          <w:rPr>
            <w:noProof/>
          </w:rPr>
          <w:t>28</w:t>
        </w:r>
      </w:fldSimple>
      <w:r w:rsidRPr="00E84CDD">
        <w:t xml:space="preserve"> - Modify an Existing Position Screen with the Assign Staff Button Selected</w:t>
      </w:r>
      <w:bookmarkEnd w:id="150"/>
      <w:bookmarkEnd w:id="151"/>
    </w:p>
    <w:p w14:paraId="5B3A39C3" w14:textId="356E40E4"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16288" behindDoc="0" locked="1" layoutInCell="1" allowOverlap="1" wp14:anchorId="160D4D65" wp14:editId="7308D8B3">
                <wp:simplePos x="0" y="0"/>
                <wp:positionH relativeFrom="column">
                  <wp:posOffset>1664970</wp:posOffset>
                </wp:positionH>
                <wp:positionV relativeFrom="paragraph">
                  <wp:posOffset>768350</wp:posOffset>
                </wp:positionV>
                <wp:extent cx="1014730" cy="274320"/>
                <wp:effectExtent l="0" t="0" r="0" b="0"/>
                <wp:wrapNone/>
                <wp:docPr id="219" name="Rectangle: Rounded Corners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4730"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887C0" id="Rectangle: Rounded Corners 219" o:spid="_x0000_s1026" style="position:absolute;margin-left:131.1pt;margin-top:60.5pt;width:79.9pt;height:21.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B077E59" wp14:editId="36F3F13A">
            <wp:extent cx="5318760" cy="1651365"/>
            <wp:effectExtent l="0" t="0" r="0" b="6350"/>
            <wp:docPr id="484" name="Picture 484" descr="The Modify an existing position screen shown with Assign Staff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The Modify an existing position screen shown with Assign Staff button highlighted."/>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368623" cy="1666846"/>
                    </a:xfrm>
                    <a:prstGeom prst="rect">
                      <a:avLst/>
                    </a:prstGeom>
                    <a:noFill/>
                    <a:ln>
                      <a:noFill/>
                    </a:ln>
                  </pic:spPr>
                </pic:pic>
              </a:graphicData>
            </a:graphic>
          </wp:inline>
        </w:drawing>
      </w:r>
    </w:p>
    <w:p w14:paraId="63C6CDAC" w14:textId="77777777" w:rsidR="00BB065A" w:rsidRPr="00E84CDD" w:rsidRDefault="00BB065A">
      <w:pPr>
        <w:pStyle w:val="Numbered"/>
        <w:numPr>
          <w:ilvl w:val="0"/>
          <w:numId w:val="115"/>
        </w:numPr>
      </w:pPr>
      <w:r w:rsidRPr="00E84CDD">
        <w:t xml:space="preserve">The </w:t>
      </w:r>
      <w:r w:rsidRPr="00E84CDD">
        <w:rPr>
          <w:i/>
        </w:rPr>
        <w:t>Search for Staff</w:t>
      </w:r>
      <w:r w:rsidRPr="00E84CDD">
        <w:t xml:space="preserve"> dialog box displays.</w:t>
      </w:r>
      <w:r w:rsidR="008E78F6" w:rsidRPr="00E84CDD">
        <w:t xml:space="preserve"> Enter all or part of a staff member's last name (with a minimum of 2 letters), </w:t>
      </w:r>
      <w:r w:rsidRPr="00E84CDD">
        <w:t xml:space="preserve">select a </w:t>
      </w:r>
      <w:r w:rsidRPr="00E84CDD">
        <w:rPr>
          <w:b/>
        </w:rPr>
        <w:t>Staff Role</w:t>
      </w:r>
      <w:r w:rsidRPr="00E84CDD">
        <w:t xml:space="preserve">, and click </w:t>
      </w:r>
      <w:r w:rsidRPr="00E84CDD">
        <w:rPr>
          <w:b/>
        </w:rPr>
        <w:t>Search</w:t>
      </w:r>
      <w:r w:rsidRPr="00E84CDD">
        <w:t xml:space="preserve">. If no staff member is found, click the </w:t>
      </w:r>
      <w:r w:rsidRPr="00E84CDD">
        <w:rPr>
          <w:b/>
        </w:rPr>
        <w:t>Search VistA</w:t>
      </w:r>
      <w:r w:rsidRPr="00E84CDD">
        <w:t xml:space="preserve"> button for Vista mapped station or </w:t>
      </w:r>
      <w:r w:rsidRPr="00E84CDD">
        <w:rPr>
          <w:b/>
          <w:bCs/>
        </w:rPr>
        <w:t xml:space="preserve">Search Cerner </w:t>
      </w:r>
      <w:r w:rsidRPr="00E84CDD">
        <w:t xml:space="preserve">button for Cerner mapped station. To assign a staff member, click the </w:t>
      </w:r>
      <w:r w:rsidRPr="00E84CDD">
        <w:rPr>
          <w:b/>
        </w:rPr>
        <w:t>Select</w:t>
      </w:r>
      <w:r w:rsidRPr="00E84CDD">
        <w:t xml:space="preserve"> icon. The </w:t>
      </w:r>
      <w:r w:rsidRPr="00E84CDD">
        <w:rPr>
          <w:i/>
        </w:rPr>
        <w:t xml:space="preserve">Staff Information </w:t>
      </w:r>
      <w:r w:rsidRPr="00E84CDD">
        <w:t>screen will display</w:t>
      </w:r>
    </w:p>
    <w:p w14:paraId="5CCD2589" w14:textId="77777777" w:rsidR="00BB065A" w:rsidRPr="00E84CDD" w:rsidRDefault="00BB065A">
      <w:pPr>
        <w:pStyle w:val="Numbered"/>
        <w:numPr>
          <w:ilvl w:val="0"/>
          <w:numId w:val="115"/>
        </w:numPr>
      </w:pPr>
      <w:r w:rsidRPr="00E84CDD">
        <w:t xml:space="preserve">The Staff Role is displayed and can be edited. </w:t>
      </w:r>
    </w:p>
    <w:p w14:paraId="4525E1BE" w14:textId="77777777" w:rsidR="00BB065A" w:rsidRPr="00E84CDD" w:rsidRDefault="00BB065A" w:rsidP="00C22366">
      <w:pPr>
        <w:pStyle w:val="Bullets"/>
      </w:pPr>
      <w:r w:rsidRPr="00E84CDD">
        <w:rPr>
          <w:b/>
        </w:rPr>
        <w:t>Note:</w:t>
      </w:r>
      <w:r w:rsidRPr="00E84CDD">
        <w:t xml:space="preserve"> If the staff role has been indicated for the team role, the staff member must match the person class </w:t>
      </w:r>
      <w:r w:rsidR="008E78F6" w:rsidRPr="00E84CDD">
        <w:t>for</w:t>
      </w:r>
      <w:r w:rsidRPr="00E84CDD">
        <w:t xml:space="preserve"> the assignment to occur. If the staff role has not been indicated for the team role, the staff member must match the person class for the Staff Role Provider Type(s) </w:t>
      </w:r>
      <w:r w:rsidR="008E78F6" w:rsidRPr="00E84CDD">
        <w:t>for</w:t>
      </w:r>
      <w:r w:rsidRPr="00E84CDD">
        <w:t xml:space="preserve"> the assignment to occur.</w:t>
      </w:r>
    </w:p>
    <w:p w14:paraId="59522238" w14:textId="77777777" w:rsidR="00BB065A" w:rsidRPr="00E84CDD" w:rsidRDefault="00BB065A" w:rsidP="00C22366">
      <w:pPr>
        <w:pStyle w:val="Bullets"/>
        <w:rPr>
          <w:color w:val="000000" w:themeColor="text1"/>
        </w:rPr>
      </w:pPr>
      <w:r w:rsidRPr="00E84CDD">
        <w:t xml:space="preserve">PCMM Web will validate the person class of the staff members assigned to the staff roles associated with the team roles of Primary Care Provider, Associate Provider, Care Manager, and Clinical Associate. </w:t>
      </w:r>
    </w:p>
    <w:p w14:paraId="3EF7A346" w14:textId="6C95FB13" w:rsidR="00BB065A" w:rsidRPr="00E84CDD" w:rsidRDefault="00BB065A" w:rsidP="00BB065A">
      <w:pPr>
        <w:pStyle w:val="Caption"/>
      </w:pPr>
      <w:bookmarkStart w:id="152" w:name="_Toc131159056"/>
      <w:bookmarkStart w:id="153" w:name="_Toc164156882"/>
      <w:r w:rsidRPr="00E84CDD">
        <w:lastRenderedPageBreak/>
        <w:t xml:space="preserve">Figure </w:t>
      </w:r>
      <w:fldSimple w:instr=" SEQ Figure \* ARABIC ">
        <w:r w:rsidR="00E43036">
          <w:rPr>
            <w:noProof/>
          </w:rPr>
          <w:t>29</w:t>
        </w:r>
      </w:fldSimple>
      <w:r w:rsidRPr="00E84CDD">
        <w:t xml:space="preserve"> - Search for a Staff box with Staff Information Selected.</w:t>
      </w:r>
      <w:bookmarkEnd w:id="152"/>
      <w:bookmarkEnd w:id="153"/>
    </w:p>
    <w:p w14:paraId="3D3F819B" w14:textId="77777777" w:rsidR="00BB065A" w:rsidRPr="00E84CDD" w:rsidRDefault="00763F5C" w:rsidP="00BB065A">
      <w:pPr>
        <w:pStyle w:val="Picture"/>
        <w:rPr>
          <w:rFonts w:cstheme="minorHAnsi"/>
        </w:rPr>
      </w:pPr>
      <w:r w:rsidRPr="00E84CDD">
        <w:rPr>
          <w:rFonts w:cstheme="minorHAnsi"/>
        </w:rPr>
        <w:drawing>
          <wp:inline distT="0" distB="0" distL="0" distR="0" wp14:anchorId="5A9BBC46" wp14:editId="28A0358B">
            <wp:extent cx="3760013" cy="2356435"/>
            <wp:effectExtent l="0" t="0" r="0" b="6350"/>
            <wp:docPr id="47" name="Picture 47" descr="An example of the Search for Staff box.">
              <a:extLst xmlns:a="http://schemas.openxmlformats.org/drawingml/2006/main">
                <a:ext uri="{FF2B5EF4-FFF2-40B4-BE49-F238E27FC236}">
                  <a16:creationId xmlns:a16="http://schemas.microsoft.com/office/drawing/2014/main" id="{912CD212-3961-D89A-2405-ABC04119A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n example of the Search for Staff box.">
                      <a:extLst>
                        <a:ext uri="{FF2B5EF4-FFF2-40B4-BE49-F238E27FC236}">
                          <a16:creationId xmlns:a16="http://schemas.microsoft.com/office/drawing/2014/main" id="{912CD212-3961-D89A-2405-ABC04119AC6F}"/>
                        </a:ext>
                      </a:extLst>
                    </pic:cNvPr>
                    <pic:cNvPicPr>
                      <a:picLocks noChangeAspect="1"/>
                    </pic:cNvPicPr>
                  </pic:nvPicPr>
                  <pic:blipFill>
                    <a:blip r:embed="rId68"/>
                    <a:stretch>
                      <a:fillRect/>
                    </a:stretch>
                  </pic:blipFill>
                  <pic:spPr>
                    <a:xfrm>
                      <a:off x="0" y="0"/>
                      <a:ext cx="3789572" cy="2374960"/>
                    </a:xfrm>
                    <a:prstGeom prst="rect">
                      <a:avLst/>
                    </a:prstGeom>
                  </pic:spPr>
                </pic:pic>
              </a:graphicData>
            </a:graphic>
          </wp:inline>
        </w:drawing>
      </w:r>
    </w:p>
    <w:p w14:paraId="485BF498" w14:textId="77777777" w:rsidR="00BB065A" w:rsidRPr="00E84CDD" w:rsidRDefault="00BB065A">
      <w:pPr>
        <w:pStyle w:val="Numbered"/>
        <w:numPr>
          <w:ilvl w:val="0"/>
          <w:numId w:val="115"/>
        </w:numPr>
      </w:pPr>
      <w:r w:rsidRPr="00E84CDD">
        <w:t xml:space="preserve">Follow the steps described above to assign the staff member to the team role. </w:t>
      </w:r>
    </w:p>
    <w:p w14:paraId="0AC34A88" w14:textId="77777777" w:rsidR="00BB065A" w:rsidRPr="00E84CDD" w:rsidRDefault="00BB065A">
      <w:pPr>
        <w:pStyle w:val="Numbered"/>
        <w:numPr>
          <w:ilvl w:val="0"/>
          <w:numId w:val="115"/>
        </w:numPr>
      </w:pPr>
      <w:r w:rsidRPr="00E84CDD">
        <w:t>When the assignment is created; the assignment date/status/reason will be captured in History.</w:t>
      </w:r>
    </w:p>
    <w:p w14:paraId="010EF8AF" w14:textId="77777777" w:rsidR="00BB065A" w:rsidRPr="00E84CDD" w:rsidRDefault="00BB065A" w:rsidP="000D2E10">
      <w:pPr>
        <w:pStyle w:val="Heading4"/>
        <w:rPr>
          <w:rFonts w:eastAsiaTheme="majorEastAsia" w:cstheme="majorBidi"/>
        </w:rPr>
      </w:pPr>
      <w:bookmarkStart w:id="154" w:name="_Toc131158879"/>
      <w:bookmarkStart w:id="155" w:name="_Toc164156715"/>
      <w:r w:rsidRPr="00E84CDD">
        <w:rPr>
          <w:rFonts w:eastAsiaTheme="majorEastAsia" w:cstheme="majorBidi"/>
        </w:rPr>
        <w:t>Mental Health Team Specifics</w:t>
      </w:r>
      <w:bookmarkEnd w:id="154"/>
      <w:bookmarkEnd w:id="155"/>
    </w:p>
    <w:p w14:paraId="36670AAC" w14:textId="77777777" w:rsidR="00BB065A" w:rsidRPr="00E84CDD" w:rsidRDefault="00BB065A" w:rsidP="00BB065A">
      <w:r w:rsidRPr="00E84CDD">
        <w:t xml:space="preserve">When assigning a staff member to a mental health team, each staff member is allowed to be assigned to more than one team role on the same team. This is needed since the staff member may serve as Mental Health Treatment Coordinator (MHTC) to some patents and not others. </w:t>
      </w:r>
    </w:p>
    <w:p w14:paraId="2A112BB3" w14:textId="77777777" w:rsidR="00BB065A" w:rsidRPr="00E84CDD" w:rsidRDefault="00BB065A" w:rsidP="000D2E10">
      <w:pPr>
        <w:pStyle w:val="Heading3"/>
      </w:pPr>
      <w:bookmarkStart w:id="156" w:name="_Toc131158880"/>
      <w:bookmarkStart w:id="157" w:name="_Toc164156716"/>
      <w:r w:rsidRPr="00E84CDD">
        <w:t>Preceptor/Preceptee Relationships</w:t>
      </w:r>
      <w:bookmarkEnd w:id="156"/>
      <w:bookmarkEnd w:id="157"/>
    </w:p>
    <w:p w14:paraId="6FC62E58" w14:textId="77777777" w:rsidR="00F70F22" w:rsidRPr="00E84CDD" w:rsidRDefault="00F70F22" w:rsidP="00F70F22">
      <w:r w:rsidRPr="00E84CDD">
        <w:t>Some of the roles are not licensed to provide medical care on their own but can when they are supervised by another licensed role. This supervision is called a "precept/preceptee relationship" and is always between two staff members in corresponding roles. The supervising member is called the "Preceptor" and the supervised is called the "Preceptee".</w:t>
      </w:r>
    </w:p>
    <w:p w14:paraId="20ECC847" w14:textId="650D91AA" w:rsidR="00BB065A" w:rsidRPr="00E84CDD" w:rsidRDefault="00BB065A" w:rsidP="00BB065A">
      <w:pPr>
        <w:pStyle w:val="Caption"/>
        <w:rPr>
          <w:szCs w:val="20"/>
        </w:rPr>
      </w:pPr>
      <w:bookmarkStart w:id="158" w:name="_Toc131159269"/>
      <w:r w:rsidRPr="00E84CDD">
        <w:t xml:space="preserve">Table </w:t>
      </w:r>
      <w:r w:rsidRPr="00E84CDD">
        <w:fldChar w:fldCharType="begin"/>
      </w:r>
      <w:r w:rsidRPr="00E84CDD">
        <w:instrText>SEQ Table \* ARABIC</w:instrText>
      </w:r>
      <w:r w:rsidRPr="00E84CDD">
        <w:fldChar w:fldCharType="separate"/>
      </w:r>
      <w:r w:rsidR="00E43036">
        <w:rPr>
          <w:noProof/>
        </w:rPr>
        <w:t>3</w:t>
      </w:r>
      <w:r w:rsidRPr="00E84CDD">
        <w:fldChar w:fldCharType="end"/>
      </w:r>
      <w:r w:rsidRPr="00E84CDD">
        <w:rPr>
          <w:noProof/>
        </w:rPr>
        <w:t xml:space="preserve"> </w:t>
      </w:r>
      <w:r w:rsidRPr="00E84CDD">
        <w:t>- Preceptor/Preceptee Relationships</w:t>
      </w:r>
      <w:bookmarkEnd w:id="158"/>
    </w:p>
    <w:tbl>
      <w:tblPr>
        <w:tblStyle w:val="TableGridLight1"/>
        <w:tblW w:w="9360" w:type="dxa"/>
        <w:jc w:val="center"/>
        <w:tblLook w:val="04A0" w:firstRow="1" w:lastRow="0" w:firstColumn="1" w:lastColumn="0" w:noHBand="0" w:noVBand="1"/>
      </w:tblPr>
      <w:tblGrid>
        <w:gridCol w:w="2458"/>
        <w:gridCol w:w="682"/>
        <w:gridCol w:w="2643"/>
        <w:gridCol w:w="575"/>
        <w:gridCol w:w="3002"/>
      </w:tblGrid>
      <w:tr w:rsidR="00BB065A" w:rsidRPr="00E84CDD" w14:paraId="2D7DC4FE" w14:textId="77777777" w:rsidTr="00BB569C">
        <w:trPr>
          <w:cantSplit/>
          <w:trHeight w:val="332"/>
          <w:tblHeader/>
          <w:jc w:val="center"/>
        </w:trPr>
        <w:tc>
          <w:tcPr>
            <w:tcW w:w="2408" w:type="dxa"/>
            <w:shd w:val="clear" w:color="auto" w:fill="0070C0"/>
            <w:vAlign w:val="center"/>
          </w:tcPr>
          <w:p w14:paraId="36CC0B42" w14:textId="77777777" w:rsidR="00BB065A" w:rsidRPr="006C1E2B" w:rsidRDefault="00BB065A" w:rsidP="00BB569C">
            <w:pPr>
              <w:jc w:val="center"/>
              <w:rPr>
                <w:b/>
                <w:bCs/>
                <w:color w:val="FFFFFF" w:themeColor="background1"/>
              </w:rPr>
            </w:pPr>
            <w:r w:rsidRPr="006C1E2B">
              <w:rPr>
                <w:b/>
                <w:bCs/>
                <w:color w:val="FFFFFF" w:themeColor="background1"/>
              </w:rPr>
              <w:t>Preceptor</w:t>
            </w:r>
          </w:p>
        </w:tc>
        <w:tc>
          <w:tcPr>
            <w:tcW w:w="668" w:type="dxa"/>
            <w:shd w:val="clear" w:color="auto" w:fill="0070C0"/>
            <w:vAlign w:val="center"/>
          </w:tcPr>
          <w:p w14:paraId="4CD8B70C" w14:textId="77777777" w:rsidR="00BB065A" w:rsidRPr="006C1E2B" w:rsidRDefault="00BB065A" w:rsidP="00BB569C">
            <w:pPr>
              <w:jc w:val="center"/>
              <w:rPr>
                <w:b/>
                <w:bCs/>
                <w:color w:val="FFFFFF" w:themeColor="background1"/>
              </w:rPr>
            </w:pPr>
          </w:p>
        </w:tc>
        <w:tc>
          <w:tcPr>
            <w:tcW w:w="2589" w:type="dxa"/>
            <w:shd w:val="clear" w:color="auto" w:fill="0070C0"/>
            <w:vAlign w:val="center"/>
          </w:tcPr>
          <w:p w14:paraId="30F3198F" w14:textId="77777777" w:rsidR="00BB065A" w:rsidRPr="006C1E2B" w:rsidRDefault="00BB065A" w:rsidP="00BB569C">
            <w:pPr>
              <w:jc w:val="center"/>
              <w:rPr>
                <w:b/>
                <w:bCs/>
                <w:color w:val="FFFFFF" w:themeColor="background1"/>
              </w:rPr>
            </w:pPr>
            <w:r w:rsidRPr="006C1E2B">
              <w:rPr>
                <w:b/>
                <w:bCs/>
                <w:color w:val="FFFFFF" w:themeColor="background1"/>
              </w:rPr>
              <w:t>Preceptee</w:t>
            </w:r>
          </w:p>
        </w:tc>
        <w:tc>
          <w:tcPr>
            <w:tcW w:w="563" w:type="dxa"/>
            <w:shd w:val="clear" w:color="auto" w:fill="0070C0"/>
            <w:vAlign w:val="center"/>
          </w:tcPr>
          <w:p w14:paraId="79284063" w14:textId="77777777" w:rsidR="00BB065A" w:rsidRPr="006C1E2B" w:rsidRDefault="00BB065A" w:rsidP="00BB569C">
            <w:pPr>
              <w:jc w:val="center"/>
              <w:rPr>
                <w:b/>
                <w:bCs/>
                <w:color w:val="FFFFFF" w:themeColor="background1"/>
              </w:rPr>
            </w:pPr>
          </w:p>
        </w:tc>
        <w:tc>
          <w:tcPr>
            <w:tcW w:w="2940" w:type="dxa"/>
            <w:shd w:val="clear" w:color="auto" w:fill="0070C0"/>
            <w:vAlign w:val="center"/>
          </w:tcPr>
          <w:p w14:paraId="183B1412" w14:textId="77777777" w:rsidR="00BB065A" w:rsidRPr="006C1E2B" w:rsidDel="00F30614" w:rsidRDefault="00BB065A" w:rsidP="00BB569C">
            <w:pPr>
              <w:jc w:val="center"/>
              <w:rPr>
                <w:b/>
                <w:bCs/>
                <w:color w:val="FFFFFF" w:themeColor="background1"/>
              </w:rPr>
            </w:pPr>
          </w:p>
        </w:tc>
      </w:tr>
      <w:tr w:rsidR="00BB065A" w:rsidRPr="00E84CDD" w14:paraId="507E1A3D" w14:textId="77777777" w:rsidTr="00BB569C">
        <w:trPr>
          <w:cantSplit/>
          <w:trHeight w:val="64"/>
          <w:jc w:val="center"/>
        </w:trPr>
        <w:tc>
          <w:tcPr>
            <w:tcW w:w="2408" w:type="dxa"/>
            <w:vAlign w:val="center"/>
          </w:tcPr>
          <w:p w14:paraId="4CFAFE91" w14:textId="77777777" w:rsidR="00BB065A" w:rsidRPr="00BD20B9" w:rsidRDefault="00BB065A" w:rsidP="00BB569C">
            <w:r w:rsidRPr="00BD20B9">
              <w:t>If the selected Role is Resident (Physician), Nurse Practitioner (NP), or Clinical Nurse Specialist</w:t>
            </w:r>
          </w:p>
        </w:tc>
        <w:tc>
          <w:tcPr>
            <w:tcW w:w="668" w:type="dxa"/>
            <w:vAlign w:val="center"/>
          </w:tcPr>
          <w:p w14:paraId="5404E6A7" w14:textId="77777777" w:rsidR="00BB065A" w:rsidRPr="00BD20B9" w:rsidRDefault="00BB065A" w:rsidP="00BB569C">
            <w:r w:rsidRPr="00BD20B9">
              <w:t>then</w:t>
            </w:r>
          </w:p>
        </w:tc>
        <w:tc>
          <w:tcPr>
            <w:tcW w:w="2589" w:type="dxa"/>
            <w:vAlign w:val="center"/>
          </w:tcPr>
          <w:p w14:paraId="5B1176AC" w14:textId="77777777" w:rsidR="00BB065A" w:rsidRPr="00BD20B9" w:rsidRDefault="00BB065A" w:rsidP="00BB569C">
            <w:r w:rsidRPr="00BD20B9">
              <w:t>A user must indicate this team role needs to be associated with a staffed preceptor team role on the team in order to save the team.</w:t>
            </w:r>
          </w:p>
        </w:tc>
        <w:tc>
          <w:tcPr>
            <w:tcW w:w="563" w:type="dxa"/>
            <w:vAlign w:val="center"/>
          </w:tcPr>
          <w:p w14:paraId="480294CD" w14:textId="77777777" w:rsidR="00BB065A" w:rsidRPr="00BD20B9" w:rsidRDefault="00BB065A" w:rsidP="00BB569C">
            <w:r w:rsidRPr="00BD20B9">
              <w:t>&gt;</w:t>
            </w:r>
          </w:p>
        </w:tc>
        <w:tc>
          <w:tcPr>
            <w:tcW w:w="2940" w:type="dxa"/>
            <w:vAlign w:val="center"/>
          </w:tcPr>
          <w:p w14:paraId="26136107" w14:textId="77777777" w:rsidR="00BB065A" w:rsidRPr="00BD20B9" w:rsidRDefault="00BB065A" w:rsidP="00BB569C">
            <w:r w:rsidRPr="00BD20B9">
              <w:t>A message to indicate that there is not a corresponding staffed preceptor team role currently available will be displayed if there is no current preceptor team role assigned.</w:t>
            </w:r>
          </w:p>
        </w:tc>
      </w:tr>
      <w:tr w:rsidR="00BB065A" w:rsidRPr="00E84CDD" w14:paraId="33775DC1" w14:textId="77777777" w:rsidTr="00BB569C">
        <w:trPr>
          <w:cantSplit/>
          <w:trHeight w:val="242"/>
          <w:jc w:val="center"/>
        </w:trPr>
        <w:tc>
          <w:tcPr>
            <w:tcW w:w="2408" w:type="dxa"/>
            <w:vAlign w:val="center"/>
          </w:tcPr>
          <w:p w14:paraId="10C1880E" w14:textId="77777777" w:rsidR="00BB065A" w:rsidRPr="00BD20B9" w:rsidRDefault="00BB065A" w:rsidP="00BB569C">
            <w:r w:rsidRPr="00BD20B9">
              <w:t xml:space="preserve">If the Team PCP Role is </w:t>
            </w:r>
            <w:r w:rsidRPr="00BD20B9">
              <w:rPr>
                <w:b/>
              </w:rPr>
              <w:t xml:space="preserve">Nurse Practitioner </w:t>
            </w:r>
            <w:r w:rsidRPr="00BD20B9">
              <w:t>and is staffed</w:t>
            </w:r>
          </w:p>
        </w:tc>
        <w:tc>
          <w:tcPr>
            <w:tcW w:w="668" w:type="dxa"/>
            <w:vAlign w:val="center"/>
          </w:tcPr>
          <w:p w14:paraId="6B8D3828" w14:textId="77777777" w:rsidR="00BB065A" w:rsidRPr="00BD20B9" w:rsidRDefault="00BB065A" w:rsidP="00BB569C">
            <w:r w:rsidRPr="00BD20B9">
              <w:t>then</w:t>
            </w:r>
          </w:p>
        </w:tc>
        <w:tc>
          <w:tcPr>
            <w:tcW w:w="2589" w:type="dxa"/>
            <w:vAlign w:val="center"/>
          </w:tcPr>
          <w:p w14:paraId="23B043C7" w14:textId="77777777" w:rsidR="00BB065A" w:rsidRPr="00BD20B9" w:rsidRDefault="00BB065A" w:rsidP="00BB569C">
            <w:r w:rsidRPr="00BD20B9">
              <w:t xml:space="preserve">It may precept the Associate Provider </w:t>
            </w:r>
            <w:r w:rsidRPr="00BD20B9">
              <w:rPr>
                <w:b/>
              </w:rPr>
              <w:t>Nurse Practitioner Student</w:t>
            </w:r>
            <w:r w:rsidRPr="00BD20B9">
              <w:t>.</w:t>
            </w:r>
          </w:p>
        </w:tc>
        <w:tc>
          <w:tcPr>
            <w:tcW w:w="563" w:type="dxa"/>
            <w:vAlign w:val="center"/>
          </w:tcPr>
          <w:p w14:paraId="3C24FCD7" w14:textId="77777777" w:rsidR="00BB065A" w:rsidRPr="00BD20B9" w:rsidRDefault="00BB065A" w:rsidP="00BB569C"/>
        </w:tc>
        <w:tc>
          <w:tcPr>
            <w:tcW w:w="2940" w:type="dxa"/>
            <w:vAlign w:val="center"/>
          </w:tcPr>
          <w:p w14:paraId="72048BE2" w14:textId="77777777" w:rsidR="00BB065A" w:rsidRPr="00BD20B9" w:rsidRDefault="00BB065A" w:rsidP="00BB569C"/>
        </w:tc>
      </w:tr>
      <w:tr w:rsidR="00BB065A" w:rsidRPr="00E84CDD" w14:paraId="7AB348C5" w14:textId="77777777" w:rsidTr="00BB569C">
        <w:trPr>
          <w:cantSplit/>
          <w:trHeight w:val="242"/>
          <w:jc w:val="center"/>
        </w:trPr>
        <w:tc>
          <w:tcPr>
            <w:tcW w:w="2408" w:type="dxa"/>
            <w:vAlign w:val="center"/>
          </w:tcPr>
          <w:p w14:paraId="05548A50" w14:textId="77777777" w:rsidR="00BB065A" w:rsidRPr="00BD20B9" w:rsidRDefault="00BB065A" w:rsidP="00BB569C">
            <w:r w:rsidRPr="00BD20B9">
              <w:t>If the Team PCP Role is Physician Assistant and is staffed</w:t>
            </w:r>
          </w:p>
        </w:tc>
        <w:tc>
          <w:tcPr>
            <w:tcW w:w="668" w:type="dxa"/>
            <w:vAlign w:val="center"/>
          </w:tcPr>
          <w:p w14:paraId="174AC055" w14:textId="77777777" w:rsidR="00BB065A" w:rsidRPr="00BD20B9" w:rsidRDefault="00BB065A" w:rsidP="00BB569C">
            <w:r w:rsidRPr="00BD20B9">
              <w:t>then</w:t>
            </w:r>
          </w:p>
        </w:tc>
        <w:tc>
          <w:tcPr>
            <w:tcW w:w="2589" w:type="dxa"/>
            <w:vAlign w:val="center"/>
          </w:tcPr>
          <w:p w14:paraId="29C1493C" w14:textId="77777777" w:rsidR="00BB065A" w:rsidRPr="00BD20B9" w:rsidRDefault="00BB065A" w:rsidP="00BB569C">
            <w:r w:rsidRPr="00BD20B9">
              <w:t xml:space="preserve">It may precept the Associate Provider Team Role of </w:t>
            </w:r>
            <w:r w:rsidRPr="00BD20B9">
              <w:rPr>
                <w:b/>
              </w:rPr>
              <w:t>Physicians Assistant Student</w:t>
            </w:r>
          </w:p>
        </w:tc>
        <w:tc>
          <w:tcPr>
            <w:tcW w:w="563" w:type="dxa"/>
            <w:vAlign w:val="center"/>
          </w:tcPr>
          <w:p w14:paraId="772339CB" w14:textId="77777777" w:rsidR="00BB065A" w:rsidRPr="00BD20B9" w:rsidRDefault="00BB065A" w:rsidP="00BB569C"/>
        </w:tc>
        <w:tc>
          <w:tcPr>
            <w:tcW w:w="2940" w:type="dxa"/>
            <w:vAlign w:val="center"/>
          </w:tcPr>
          <w:p w14:paraId="1D6D0707" w14:textId="77777777" w:rsidR="00BB065A" w:rsidRPr="00BD20B9" w:rsidRDefault="00BB065A" w:rsidP="00BB569C"/>
        </w:tc>
      </w:tr>
      <w:tr w:rsidR="00BB065A" w:rsidRPr="00E84CDD" w14:paraId="30BC0604" w14:textId="77777777" w:rsidTr="00BB569C">
        <w:trPr>
          <w:cantSplit/>
          <w:trHeight w:val="242"/>
          <w:jc w:val="center"/>
        </w:trPr>
        <w:tc>
          <w:tcPr>
            <w:tcW w:w="2408" w:type="dxa"/>
            <w:vAlign w:val="center"/>
          </w:tcPr>
          <w:p w14:paraId="4AFB945E" w14:textId="77777777" w:rsidR="00BB065A" w:rsidRPr="00BD20B9" w:rsidRDefault="00BB065A" w:rsidP="00BB569C">
            <w:r w:rsidRPr="00BD20B9">
              <w:lastRenderedPageBreak/>
              <w:t xml:space="preserve">If the Team PCP Role is </w:t>
            </w:r>
            <w:r w:rsidRPr="00BD20B9">
              <w:rPr>
                <w:b/>
              </w:rPr>
              <w:t>Physician – &lt;&lt;Name&gt;&gt;</w:t>
            </w:r>
            <w:r w:rsidRPr="00BD20B9">
              <w:t xml:space="preserve"> and is staffed</w:t>
            </w:r>
          </w:p>
        </w:tc>
        <w:tc>
          <w:tcPr>
            <w:tcW w:w="668" w:type="dxa"/>
            <w:vAlign w:val="center"/>
          </w:tcPr>
          <w:p w14:paraId="3077BC15" w14:textId="77777777" w:rsidR="00BB065A" w:rsidRPr="00BD20B9" w:rsidRDefault="00BB065A" w:rsidP="00BB569C">
            <w:r w:rsidRPr="00BD20B9">
              <w:t>then</w:t>
            </w:r>
          </w:p>
        </w:tc>
        <w:tc>
          <w:tcPr>
            <w:tcW w:w="2589" w:type="dxa"/>
            <w:vAlign w:val="center"/>
          </w:tcPr>
          <w:p w14:paraId="7C77349D" w14:textId="77777777" w:rsidR="00BB065A" w:rsidRPr="00BD20B9" w:rsidRDefault="00BB065A" w:rsidP="00C22366">
            <w:pPr>
              <w:pStyle w:val="ListParagraph"/>
              <w:numPr>
                <w:ilvl w:val="0"/>
                <w:numId w:val="30"/>
              </w:numPr>
              <w:autoSpaceDE w:val="0"/>
              <w:autoSpaceDN w:val="0"/>
              <w:adjustRightInd w:val="0"/>
              <w:spacing w:before="120" w:after="120" w:line="276" w:lineRule="auto"/>
              <w:contextualSpacing w:val="0"/>
            </w:pPr>
            <w:r w:rsidRPr="00BD20B9">
              <w:t xml:space="preserve">It may precept all Associate Provider staff roles. </w:t>
            </w:r>
          </w:p>
          <w:p w14:paraId="042A53B7" w14:textId="77777777" w:rsidR="00BB065A" w:rsidRPr="00BD20B9" w:rsidRDefault="00BB065A" w:rsidP="00C22366">
            <w:pPr>
              <w:pStyle w:val="ListParagraph"/>
              <w:numPr>
                <w:ilvl w:val="0"/>
                <w:numId w:val="30"/>
              </w:numPr>
              <w:autoSpaceDE w:val="0"/>
              <w:autoSpaceDN w:val="0"/>
              <w:adjustRightInd w:val="0"/>
              <w:spacing w:before="120" w:after="120" w:line="276" w:lineRule="auto"/>
              <w:contextualSpacing w:val="0"/>
            </w:pPr>
            <w:r w:rsidRPr="00BD20B9">
              <w:t xml:space="preserve">Physician Residents can be assigned to the Associate Provider Team Role only. </w:t>
            </w:r>
          </w:p>
        </w:tc>
        <w:tc>
          <w:tcPr>
            <w:tcW w:w="563" w:type="dxa"/>
            <w:vAlign w:val="center"/>
          </w:tcPr>
          <w:p w14:paraId="66DA3D83" w14:textId="77777777" w:rsidR="00BB065A" w:rsidRPr="00BD20B9" w:rsidRDefault="00BB065A" w:rsidP="00BB569C"/>
        </w:tc>
        <w:tc>
          <w:tcPr>
            <w:tcW w:w="2940" w:type="dxa"/>
            <w:vAlign w:val="center"/>
          </w:tcPr>
          <w:p w14:paraId="5D76C6F8" w14:textId="77777777" w:rsidR="00BB065A" w:rsidRPr="00BD20B9" w:rsidRDefault="00BB065A" w:rsidP="00BB569C"/>
        </w:tc>
      </w:tr>
    </w:tbl>
    <w:p w14:paraId="383F8CD6" w14:textId="77777777" w:rsidR="00BB065A" w:rsidRPr="00E84CDD" w:rsidRDefault="00BB065A" w:rsidP="00BB065A">
      <w:r w:rsidRPr="00E84CDD">
        <w:t>Whenever a preceptor relationship is assigned or unassigned, history regarding the preceptor, the preceptee and their respective staff assignments and dates will be captured in the History.</w:t>
      </w:r>
    </w:p>
    <w:p w14:paraId="790ACF39" w14:textId="77777777" w:rsidR="00BB065A" w:rsidRPr="00E84CDD" w:rsidRDefault="00BB065A">
      <w:pPr>
        <w:pStyle w:val="Numbered"/>
        <w:numPr>
          <w:ilvl w:val="0"/>
          <w:numId w:val="130"/>
        </w:numPr>
      </w:pPr>
      <w:r w:rsidRPr="00E84CDD">
        <w:t>If the team role has an Active Preceptor or Preceptee assignment, the team role cannot be inactivated until all preceptor/preceptee assignments are removed.</w:t>
      </w:r>
    </w:p>
    <w:p w14:paraId="2EBCA39C" w14:textId="77777777" w:rsidR="00BB065A" w:rsidRPr="00E84CDD" w:rsidRDefault="00BB065A">
      <w:pPr>
        <w:pStyle w:val="Numbered"/>
        <w:numPr>
          <w:ilvl w:val="0"/>
          <w:numId w:val="115"/>
        </w:numPr>
      </w:pPr>
      <w:r w:rsidRPr="00E84CDD">
        <w:t>If the team role is a Preceptor, in order for the Status to be updated from Active to Inactive – all Active Preceptee Assignments for the team role must be unassigned.</w:t>
      </w:r>
    </w:p>
    <w:p w14:paraId="15DD72B6" w14:textId="77777777" w:rsidR="00BB065A" w:rsidRPr="00E84CDD" w:rsidRDefault="00BB065A">
      <w:pPr>
        <w:pStyle w:val="Numbered"/>
        <w:numPr>
          <w:ilvl w:val="0"/>
          <w:numId w:val="115"/>
        </w:numPr>
      </w:pPr>
      <w:r w:rsidRPr="00E84CDD">
        <w:t>If the team role is a Preceptee, in order for the Status to be updated from Active to Inactive – all Active Preceptor Assignments for this team role must be unassigned.</w:t>
      </w:r>
    </w:p>
    <w:p w14:paraId="6B867E31" w14:textId="77777777" w:rsidR="00BB065A" w:rsidRPr="00E84CDD" w:rsidRDefault="00BB065A" w:rsidP="000D2E10">
      <w:pPr>
        <w:pStyle w:val="Heading4"/>
        <w:rPr>
          <w:rFonts w:eastAsiaTheme="majorEastAsia" w:cstheme="majorBidi"/>
        </w:rPr>
      </w:pPr>
      <w:bookmarkStart w:id="159" w:name="_Assigning_a_Preceptor/Preceptee"/>
      <w:bookmarkStart w:id="160" w:name="_Toc131158881"/>
      <w:bookmarkStart w:id="161" w:name="_Toc164156717"/>
      <w:bookmarkEnd w:id="159"/>
      <w:r w:rsidRPr="00E84CDD">
        <w:rPr>
          <w:rFonts w:eastAsiaTheme="majorEastAsia" w:cstheme="majorBidi"/>
        </w:rPr>
        <w:t>Assigning a Preceptor/Preceptee</w:t>
      </w:r>
      <w:bookmarkEnd w:id="160"/>
      <w:bookmarkEnd w:id="161"/>
    </w:p>
    <w:p w14:paraId="21A401FB" w14:textId="77777777" w:rsidR="00BB065A" w:rsidRPr="00E84CDD" w:rsidRDefault="00BB065A" w:rsidP="00BB065A">
      <w:r w:rsidRPr="00E84CDD">
        <w:t>The user can setup and staff team roles that act as preceptors first and also to exist for the preceptees.  The ability to establish a preceptor relationship cannot occur until both preceptee and preceptor roles are established and are staffed.</w:t>
      </w:r>
    </w:p>
    <w:p w14:paraId="2BECCE7B" w14:textId="77777777" w:rsidR="00BB065A" w:rsidRPr="00E84CDD" w:rsidRDefault="00BB065A" w:rsidP="00BB065A">
      <w:r w:rsidRPr="00E84CDD">
        <w:t>A user can assign a Preceptor to a team role:</w:t>
      </w:r>
    </w:p>
    <w:p w14:paraId="36BA056C" w14:textId="77777777" w:rsidR="00BB065A" w:rsidRPr="00E84CDD" w:rsidRDefault="00BB065A">
      <w:pPr>
        <w:pStyle w:val="Numbered"/>
        <w:numPr>
          <w:ilvl w:val="0"/>
          <w:numId w:val="131"/>
        </w:numPr>
      </w:pPr>
      <w:r w:rsidRPr="00E84CDD">
        <w:t xml:space="preserve">From the </w:t>
      </w:r>
      <w:r w:rsidRPr="00E84CDD">
        <w:rPr>
          <w:i/>
        </w:rPr>
        <w:t>Modify an Existing Position</w:t>
      </w:r>
      <w:r w:rsidRPr="00E84CDD">
        <w:t xml:space="preserve"> screen (locate the </w:t>
      </w:r>
      <w:r w:rsidRPr="00E84CDD">
        <w:rPr>
          <w:i/>
        </w:rPr>
        <w:t>Current Preceptor</w:t>
      </w:r>
      <w:r w:rsidRPr="00E84CDD">
        <w:t xml:space="preserve"> section. Current Preceptor information is read-only on this screen. Click the </w:t>
      </w:r>
      <w:r w:rsidRPr="00E84CDD">
        <w:rPr>
          <w:b/>
        </w:rPr>
        <w:t>Manage Preceptor</w:t>
      </w:r>
      <w:r w:rsidRPr="00E84CDD">
        <w:t xml:space="preserve"> button. </w:t>
      </w:r>
    </w:p>
    <w:p w14:paraId="196ED7AE" w14:textId="77777777" w:rsidR="00BB065A" w:rsidRPr="00E84CDD" w:rsidRDefault="00BB065A" w:rsidP="00C22366">
      <w:pPr>
        <w:pStyle w:val="Bullets"/>
        <w:rPr>
          <w:i/>
        </w:rPr>
      </w:pPr>
      <w:r w:rsidRPr="00E84CDD">
        <w:rPr>
          <w:b/>
        </w:rPr>
        <w:t>Note:</w:t>
      </w:r>
      <w:r w:rsidRPr="00E84CDD">
        <w:t xml:space="preserve"> Alternatively, if there is an existing Preceptor assignment, click the </w:t>
      </w:r>
      <w:r w:rsidRPr="00E84CDD">
        <w:rPr>
          <w:b/>
        </w:rPr>
        <w:t>Add Preceptor Assignment</w:t>
      </w:r>
      <w:r w:rsidRPr="00E84CDD">
        <w:t xml:space="preserve"> button in the Preceptor Assignment Timeline section</w:t>
      </w:r>
      <w:r w:rsidRPr="00E84CDD">
        <w:rPr>
          <w:i/>
        </w:rPr>
        <w:t xml:space="preserve">. </w:t>
      </w:r>
      <w:r w:rsidRPr="00E84CDD">
        <w:t>Add a staff member only if more than one staff member is authorized to be a preceptor.</w:t>
      </w:r>
    </w:p>
    <w:p w14:paraId="4C54E0B6" w14:textId="7172ECC3" w:rsidR="00BB065A" w:rsidRPr="00E84CDD" w:rsidRDefault="00BB065A" w:rsidP="00BB065A">
      <w:pPr>
        <w:pStyle w:val="Caption"/>
        <w:rPr>
          <w:szCs w:val="20"/>
        </w:rPr>
      </w:pPr>
      <w:bookmarkStart w:id="162" w:name="_Toc131159057"/>
      <w:bookmarkStart w:id="163" w:name="_Toc164156883"/>
      <w:r w:rsidRPr="00E84CDD">
        <w:t xml:space="preserve">Figure </w:t>
      </w:r>
      <w:fldSimple w:instr=" SEQ Figure \* ARABIC ">
        <w:r w:rsidR="00E43036">
          <w:rPr>
            <w:noProof/>
          </w:rPr>
          <w:t>30</w:t>
        </w:r>
      </w:fldSimple>
      <w:r w:rsidRPr="00E84CDD">
        <w:rPr>
          <w:noProof/>
        </w:rPr>
        <w:t xml:space="preserve"> </w:t>
      </w:r>
      <w:r w:rsidRPr="00E84CDD">
        <w:t>- Modify an Existing Position Screen with the Manage Preceptor Button Selected.</w:t>
      </w:r>
      <w:bookmarkEnd w:id="162"/>
      <w:bookmarkEnd w:id="163"/>
    </w:p>
    <w:p w14:paraId="6F3D904A" w14:textId="77777777" w:rsidR="00BB065A" w:rsidRPr="00E84CDD" w:rsidRDefault="009C1B76" w:rsidP="00BB065A">
      <w:pPr>
        <w:pStyle w:val="Picture"/>
        <w:rPr>
          <w:rFonts w:cstheme="minorHAnsi"/>
        </w:rPr>
      </w:pPr>
      <w:r w:rsidRPr="00E84CDD">
        <w:rPr>
          <w:rFonts w:cstheme="minorHAnsi"/>
        </w:rPr>
        <w:lastRenderedPageBreak/>
        <w:drawing>
          <wp:inline distT="0" distB="0" distL="0" distR="0" wp14:anchorId="4EA1FC4D" wp14:editId="0F971F89">
            <wp:extent cx="5943600" cy="2181860"/>
            <wp:effectExtent l="0" t="0" r="0" b="8890"/>
            <wp:docPr id="63" name="Picture 63" descr="The Modify an existing position screen with the manage preceptor button selected.">
              <a:extLst xmlns:a="http://schemas.openxmlformats.org/drawingml/2006/main">
                <a:ext uri="{FF2B5EF4-FFF2-40B4-BE49-F238E27FC236}">
                  <a16:creationId xmlns:a16="http://schemas.microsoft.com/office/drawing/2014/main" id="{24B83747-88F1-B64D-5DB4-DC8E0063AD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Modify an existing position screen with the manage preceptor button selected.">
                      <a:extLst>
                        <a:ext uri="{FF2B5EF4-FFF2-40B4-BE49-F238E27FC236}">
                          <a16:creationId xmlns:a16="http://schemas.microsoft.com/office/drawing/2014/main" id="{24B83747-88F1-B64D-5DB4-DC8E0063AD67}"/>
                        </a:ext>
                        <a:ext uri="{C183D7F6-B498-43B3-948B-1728B52AA6E4}">
                          <adec:decorative xmlns:adec="http://schemas.microsoft.com/office/drawing/2017/decorative" val="1"/>
                        </a:ext>
                      </a:extLst>
                    </pic:cNvPr>
                    <pic:cNvPicPr>
                      <a:picLocks noChangeAspect="1"/>
                    </pic:cNvPicPr>
                  </pic:nvPicPr>
                  <pic:blipFill>
                    <a:blip r:embed="rId69"/>
                    <a:stretch>
                      <a:fillRect/>
                    </a:stretch>
                  </pic:blipFill>
                  <pic:spPr>
                    <a:xfrm>
                      <a:off x="0" y="0"/>
                      <a:ext cx="5943600" cy="2181860"/>
                    </a:xfrm>
                    <a:prstGeom prst="rect">
                      <a:avLst/>
                    </a:prstGeom>
                  </pic:spPr>
                </pic:pic>
              </a:graphicData>
            </a:graphic>
          </wp:inline>
        </w:drawing>
      </w:r>
    </w:p>
    <w:p w14:paraId="27D54F7C" w14:textId="77777777" w:rsidR="00BB065A" w:rsidRPr="00E84CDD" w:rsidRDefault="00BB065A">
      <w:pPr>
        <w:pStyle w:val="Numbered"/>
        <w:numPr>
          <w:ilvl w:val="0"/>
          <w:numId w:val="115"/>
        </w:numPr>
      </w:pPr>
      <w:r w:rsidRPr="00E84CDD">
        <w:t xml:space="preserve">The </w:t>
      </w:r>
      <w:r w:rsidRPr="00E84CDD">
        <w:rPr>
          <w:i/>
        </w:rPr>
        <w:t>Create/Edit Preception Assignment</w:t>
      </w:r>
      <w:r w:rsidRPr="00E84CDD">
        <w:t xml:space="preserve"> dialog box is displayed with the current information: </w:t>
      </w:r>
    </w:p>
    <w:p w14:paraId="3D571167" w14:textId="77777777" w:rsidR="00BB065A" w:rsidRPr="00E84CDD" w:rsidRDefault="00BB065A" w:rsidP="00C22366">
      <w:pPr>
        <w:pStyle w:val="Bullets"/>
      </w:pPr>
      <w:r w:rsidRPr="00E84CDD">
        <w:t>Click the calendar icon next to the</w:t>
      </w:r>
      <w:r w:rsidRPr="00E84CDD">
        <w:rPr>
          <w:b/>
        </w:rPr>
        <w:t xml:space="preserve"> Relationship Start Date </w:t>
      </w:r>
      <w:r w:rsidRPr="00E84CDD">
        <w:t xml:space="preserve">field (required) to edit the start date. The current date/time is the default. A past date cannot be used. </w:t>
      </w:r>
    </w:p>
    <w:p w14:paraId="50436F96" w14:textId="77777777" w:rsidR="00BB065A" w:rsidRPr="00E84CDD" w:rsidRDefault="00BB065A" w:rsidP="00C22366">
      <w:pPr>
        <w:pStyle w:val="Bullets"/>
      </w:pPr>
      <w:r w:rsidRPr="00E84CDD">
        <w:t>Click the calendar icon next to the</w:t>
      </w:r>
      <w:r w:rsidRPr="00E84CDD">
        <w:rPr>
          <w:b/>
        </w:rPr>
        <w:t xml:space="preserve"> Relationship End Date </w:t>
      </w:r>
      <w:r w:rsidRPr="00E84CDD">
        <w:t>field to enter an end date. This is not required, but a past date cannot be used.</w:t>
      </w:r>
    </w:p>
    <w:p w14:paraId="461CBF29" w14:textId="77777777" w:rsidR="00BB065A" w:rsidRPr="00E84CDD" w:rsidRDefault="00BB065A" w:rsidP="00C22366">
      <w:pPr>
        <w:pStyle w:val="Bullets"/>
      </w:pPr>
      <w:r w:rsidRPr="00E84CDD">
        <w:t xml:space="preserve">Click the </w:t>
      </w:r>
      <w:r w:rsidRPr="00E84CDD">
        <w:rPr>
          <w:b/>
        </w:rPr>
        <w:t>Update</w:t>
      </w:r>
      <w:r w:rsidRPr="00E84CDD">
        <w:t xml:space="preserve"> button to update the dates.</w:t>
      </w:r>
    </w:p>
    <w:p w14:paraId="57DE506D" w14:textId="77777777" w:rsidR="00BB065A" w:rsidRPr="00E84CDD" w:rsidRDefault="00BB065A" w:rsidP="00C22366">
      <w:pPr>
        <w:pStyle w:val="Bullets"/>
      </w:pPr>
      <w:r w:rsidRPr="00E84CDD">
        <w:t>Preceptor information:</w:t>
      </w:r>
    </w:p>
    <w:p w14:paraId="06C038D9" w14:textId="77777777" w:rsidR="00BB065A" w:rsidRPr="00E84CDD" w:rsidRDefault="00BB065A" w:rsidP="00C22366">
      <w:pPr>
        <w:pStyle w:val="SubBullet"/>
      </w:pPr>
      <w:r w:rsidRPr="00E84CDD">
        <w:t xml:space="preserve">The current staff member is displayed in the </w:t>
      </w:r>
      <w:r w:rsidRPr="00E84CDD">
        <w:rPr>
          <w:b/>
        </w:rPr>
        <w:t>Staff Name</w:t>
      </w:r>
      <w:r w:rsidRPr="00E84CDD">
        <w:t xml:space="preserve"> drop-down list. </w:t>
      </w:r>
    </w:p>
    <w:p w14:paraId="175188BE" w14:textId="77777777" w:rsidR="00BB065A" w:rsidRPr="00E84CDD" w:rsidRDefault="00BB065A" w:rsidP="00C22366">
      <w:pPr>
        <w:pStyle w:val="SubBullet"/>
      </w:pPr>
      <w:r w:rsidRPr="00E84CDD">
        <w:t>Staff Role: Read-only</w:t>
      </w:r>
    </w:p>
    <w:p w14:paraId="2DF7A56F" w14:textId="77777777" w:rsidR="00BB065A" w:rsidRPr="00E84CDD" w:rsidRDefault="00BB065A" w:rsidP="00C22366">
      <w:pPr>
        <w:pStyle w:val="SubBullet"/>
      </w:pPr>
      <w:r w:rsidRPr="00E84CDD">
        <w:rPr>
          <w:b/>
        </w:rPr>
        <w:t>Team Role:</w:t>
      </w:r>
      <w:r w:rsidRPr="00E84CDD">
        <w:t xml:space="preserve"> Read-only</w:t>
      </w:r>
    </w:p>
    <w:p w14:paraId="109266F3" w14:textId="77777777" w:rsidR="00BB065A" w:rsidRPr="00E84CDD" w:rsidRDefault="00BB065A" w:rsidP="00C22366">
      <w:pPr>
        <w:pStyle w:val="Bullets"/>
      </w:pPr>
      <w:r w:rsidRPr="00E84CDD">
        <w:t>Preceptee information:</w:t>
      </w:r>
    </w:p>
    <w:p w14:paraId="5B8420AA" w14:textId="77777777" w:rsidR="00BB065A" w:rsidRPr="00E84CDD" w:rsidRDefault="00BB065A" w:rsidP="00C22366">
      <w:pPr>
        <w:pStyle w:val="SubBullet"/>
      </w:pPr>
      <w:r w:rsidRPr="00E84CDD">
        <w:t>Staff Name: Read-only</w:t>
      </w:r>
    </w:p>
    <w:p w14:paraId="76E5EFEC" w14:textId="77777777" w:rsidR="00BB065A" w:rsidRPr="00E84CDD" w:rsidRDefault="00BB065A" w:rsidP="00C22366">
      <w:pPr>
        <w:pStyle w:val="SubBullet"/>
      </w:pPr>
      <w:r w:rsidRPr="00E84CDD">
        <w:t>Staff Role: Read-only</w:t>
      </w:r>
    </w:p>
    <w:p w14:paraId="6E322C97" w14:textId="77777777" w:rsidR="00BB065A" w:rsidRPr="00E84CDD" w:rsidRDefault="00BB065A" w:rsidP="00C22366">
      <w:pPr>
        <w:pStyle w:val="SubBullet"/>
      </w:pPr>
      <w:r w:rsidRPr="00E84CDD">
        <w:rPr>
          <w:b/>
        </w:rPr>
        <w:t>Team Role:</w:t>
      </w:r>
      <w:r w:rsidRPr="00E84CDD">
        <w:t xml:space="preserve"> Read-only</w:t>
      </w:r>
    </w:p>
    <w:p w14:paraId="15E58070" w14:textId="77777777" w:rsidR="00BB065A" w:rsidRPr="00E84CDD" w:rsidRDefault="00BB065A">
      <w:pPr>
        <w:pStyle w:val="Numbered"/>
        <w:numPr>
          <w:ilvl w:val="0"/>
          <w:numId w:val="115"/>
        </w:numPr>
        <w:rPr>
          <w:color w:val="000000" w:themeColor="text1"/>
        </w:rPr>
      </w:pPr>
      <w:r w:rsidRPr="00E84CDD">
        <w:t xml:space="preserve">Click </w:t>
      </w:r>
      <w:r w:rsidRPr="00E84CDD">
        <w:rPr>
          <w:b/>
        </w:rPr>
        <w:t>Update</w:t>
      </w:r>
      <w:r w:rsidRPr="00E84CDD">
        <w:t xml:space="preserve"> or click </w:t>
      </w:r>
      <w:r w:rsidRPr="00E84CDD">
        <w:rPr>
          <w:b/>
        </w:rPr>
        <w:t>Submit</w:t>
      </w:r>
      <w:r w:rsidRPr="00E84CDD">
        <w:t xml:space="preserve"> to change the dates or Preceptor Staff Name. Click </w:t>
      </w:r>
      <w:r w:rsidRPr="00E84CDD">
        <w:rPr>
          <w:b/>
        </w:rPr>
        <w:t xml:space="preserve">Cancel </w:t>
      </w:r>
      <w:r w:rsidRPr="00E84CDD">
        <w:t xml:space="preserve">to cancel. </w:t>
      </w:r>
    </w:p>
    <w:p w14:paraId="207D0B9A" w14:textId="2CDA3F5F" w:rsidR="00BB065A" w:rsidRPr="00E84CDD" w:rsidRDefault="00BB065A" w:rsidP="00BB065A">
      <w:pPr>
        <w:pStyle w:val="Caption"/>
        <w:rPr>
          <w:szCs w:val="20"/>
        </w:rPr>
      </w:pPr>
      <w:bookmarkStart w:id="164" w:name="_Toc131159058"/>
      <w:bookmarkStart w:id="165" w:name="_Toc164156884"/>
      <w:r w:rsidRPr="00E84CDD">
        <w:t xml:space="preserve">Figure </w:t>
      </w:r>
      <w:fldSimple w:instr=" SEQ Figure \* ARABIC ">
        <w:r w:rsidR="00E43036">
          <w:rPr>
            <w:noProof/>
          </w:rPr>
          <w:t>31</w:t>
        </w:r>
      </w:fldSimple>
      <w:r w:rsidRPr="00E84CDD">
        <w:t xml:space="preserve"> - Create/Edit Preception Assignment Screen</w:t>
      </w:r>
      <w:bookmarkEnd w:id="164"/>
      <w:bookmarkEnd w:id="165"/>
    </w:p>
    <w:p w14:paraId="7832CE49" w14:textId="77777777" w:rsidR="00BB065A" w:rsidRPr="00E84CDD" w:rsidRDefault="00564A8A" w:rsidP="00BB065A">
      <w:pPr>
        <w:pStyle w:val="Picture"/>
        <w:rPr>
          <w:rFonts w:cstheme="minorHAnsi"/>
        </w:rPr>
      </w:pPr>
      <w:r w:rsidRPr="00E84CDD">
        <w:rPr>
          <w:rFonts w:cstheme="minorHAnsi"/>
        </w:rPr>
        <w:lastRenderedPageBreak/>
        <w:drawing>
          <wp:inline distT="0" distB="0" distL="0" distR="0" wp14:anchorId="6D252B81" wp14:editId="28E17543">
            <wp:extent cx="5943600" cy="3637915"/>
            <wp:effectExtent l="0" t="0" r="0" b="635"/>
            <wp:docPr id="73" name="Picture 73" descr="The Create or Edit Preception Assignment window.">
              <a:extLst xmlns:a="http://schemas.openxmlformats.org/drawingml/2006/main">
                <a:ext uri="{FF2B5EF4-FFF2-40B4-BE49-F238E27FC236}">
                  <a16:creationId xmlns:a16="http://schemas.microsoft.com/office/drawing/2014/main" id="{17E1E345-1683-158F-6E11-22CA97C7BAE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Create or Edit Preception Assignment window.">
                      <a:extLst>
                        <a:ext uri="{FF2B5EF4-FFF2-40B4-BE49-F238E27FC236}">
                          <a16:creationId xmlns:a16="http://schemas.microsoft.com/office/drawing/2014/main" id="{17E1E345-1683-158F-6E11-22CA97C7BAED}"/>
                        </a:ext>
                        <a:ext uri="{C183D7F6-B498-43B3-948B-1728B52AA6E4}">
                          <adec:decorative xmlns:adec="http://schemas.microsoft.com/office/drawing/2017/decorative" val="1"/>
                        </a:ext>
                      </a:extLst>
                    </pic:cNvPr>
                    <pic:cNvPicPr>
                      <a:picLocks noChangeAspect="1"/>
                    </pic:cNvPicPr>
                  </pic:nvPicPr>
                  <pic:blipFill>
                    <a:blip r:embed="rId70"/>
                    <a:stretch>
                      <a:fillRect/>
                    </a:stretch>
                  </pic:blipFill>
                  <pic:spPr>
                    <a:xfrm>
                      <a:off x="0" y="0"/>
                      <a:ext cx="5943600" cy="3637915"/>
                    </a:xfrm>
                    <a:prstGeom prst="rect">
                      <a:avLst/>
                    </a:prstGeom>
                  </pic:spPr>
                </pic:pic>
              </a:graphicData>
            </a:graphic>
          </wp:inline>
        </w:drawing>
      </w:r>
    </w:p>
    <w:p w14:paraId="5020C154" w14:textId="77777777" w:rsidR="00BB065A" w:rsidRPr="00E84CDD" w:rsidRDefault="00BB065A">
      <w:pPr>
        <w:pStyle w:val="Numbered"/>
        <w:numPr>
          <w:ilvl w:val="0"/>
          <w:numId w:val="115"/>
        </w:numPr>
      </w:pPr>
      <w:r w:rsidRPr="00E84CDD">
        <w:t xml:space="preserve">A message will display to indicate the preceptor assignment was successful and the assignment/update data will be displayed in the Current Preceptor section. Click </w:t>
      </w:r>
      <w:r w:rsidRPr="00E84CDD">
        <w:rPr>
          <w:b/>
        </w:rPr>
        <w:t xml:space="preserve">Close </w:t>
      </w:r>
      <w:r w:rsidRPr="00E84CDD">
        <w:t>to close the dialog box.</w:t>
      </w:r>
    </w:p>
    <w:p w14:paraId="13A58245" w14:textId="77777777" w:rsidR="00BB065A" w:rsidRPr="00E84CDD" w:rsidRDefault="00BB065A" w:rsidP="001109E1">
      <w:pPr>
        <w:pStyle w:val="Heading4"/>
        <w:rPr>
          <w:rFonts w:eastAsiaTheme="majorEastAsia" w:cstheme="majorBidi"/>
        </w:rPr>
      </w:pPr>
      <w:bookmarkStart w:id="166" w:name="_Toc131158882"/>
      <w:bookmarkStart w:id="167" w:name="_Toc164156718"/>
      <w:r w:rsidRPr="00E84CDD">
        <w:rPr>
          <w:rFonts w:eastAsiaTheme="majorEastAsia" w:cstheme="majorBidi"/>
        </w:rPr>
        <w:t>Preceptor Assignment Timeline</w:t>
      </w:r>
      <w:bookmarkEnd w:id="166"/>
      <w:bookmarkEnd w:id="167"/>
    </w:p>
    <w:p w14:paraId="4F8340DF" w14:textId="77777777" w:rsidR="00BB065A" w:rsidRPr="00E84CDD" w:rsidRDefault="00BB065A" w:rsidP="00BB065A">
      <w:r w:rsidRPr="00E84CDD">
        <w:t xml:space="preserve">A user can edit an entry or add a new entry using this section. </w:t>
      </w:r>
    </w:p>
    <w:p w14:paraId="795C8080" w14:textId="77777777" w:rsidR="00BB065A" w:rsidRPr="00E84CDD" w:rsidRDefault="00BB065A" w:rsidP="00BB065A">
      <w:r w:rsidRPr="00E84CDD">
        <w:t xml:space="preserve">To </w:t>
      </w:r>
      <w:r w:rsidRPr="00E84CDD">
        <w:rPr>
          <w:b/>
        </w:rPr>
        <w:t>Edit</w:t>
      </w:r>
      <w:r w:rsidRPr="00E84CDD">
        <w:t xml:space="preserve"> an entry:</w:t>
      </w:r>
    </w:p>
    <w:p w14:paraId="6CBAB85E" w14:textId="77777777" w:rsidR="00BB065A" w:rsidRPr="00E84CDD" w:rsidRDefault="00BB065A">
      <w:pPr>
        <w:pStyle w:val="Numbered"/>
        <w:numPr>
          <w:ilvl w:val="0"/>
          <w:numId w:val="132"/>
        </w:numPr>
      </w:pPr>
      <w:r w:rsidRPr="00E84CDD">
        <w:t xml:space="preserve">Click the </w:t>
      </w:r>
      <w:r w:rsidRPr="00E84CDD">
        <w:rPr>
          <w:b/>
        </w:rPr>
        <w:t xml:space="preserve">Edit </w:t>
      </w:r>
      <w:r w:rsidRPr="00E84CDD">
        <w:t xml:space="preserve">icon in the </w:t>
      </w:r>
      <w:r w:rsidRPr="00E84CDD">
        <w:rPr>
          <w:b/>
        </w:rPr>
        <w:t xml:space="preserve">Actions </w:t>
      </w:r>
      <w:r w:rsidRPr="00E84CDD">
        <w:t xml:space="preserve">column. </w:t>
      </w:r>
    </w:p>
    <w:p w14:paraId="523FD061" w14:textId="77777777" w:rsidR="00BB065A" w:rsidRPr="00E84CDD" w:rsidRDefault="00BB065A">
      <w:pPr>
        <w:pStyle w:val="Numbered"/>
        <w:numPr>
          <w:ilvl w:val="0"/>
          <w:numId w:val="132"/>
        </w:numPr>
      </w:pPr>
      <w:r w:rsidRPr="00E84CDD">
        <w:t xml:space="preserve">The </w:t>
      </w:r>
      <w:r w:rsidRPr="00E84CDD">
        <w:rPr>
          <w:i/>
        </w:rPr>
        <w:t>Create/Edit Preception Assignment</w:t>
      </w:r>
      <w:r w:rsidRPr="00E84CDD">
        <w:t xml:space="preserve"> dialog box is displayed with the current information.</w:t>
      </w:r>
    </w:p>
    <w:p w14:paraId="7529F82B" w14:textId="77777777" w:rsidR="00BB065A" w:rsidRPr="00E84CDD" w:rsidRDefault="00BB065A">
      <w:pPr>
        <w:pStyle w:val="Numbered"/>
        <w:numPr>
          <w:ilvl w:val="0"/>
          <w:numId w:val="132"/>
        </w:numPr>
      </w:pPr>
      <w:r w:rsidRPr="00E84CDD">
        <w:t xml:space="preserve">Modify the appropriate information. </w:t>
      </w:r>
    </w:p>
    <w:p w14:paraId="66228F24" w14:textId="77777777" w:rsidR="00BB065A" w:rsidRPr="00E84CDD" w:rsidRDefault="00BB065A" w:rsidP="00BB065A">
      <w:r w:rsidRPr="00E84CDD">
        <w:t xml:space="preserve">To </w:t>
      </w:r>
      <w:r w:rsidRPr="00E84CDD">
        <w:rPr>
          <w:b/>
        </w:rPr>
        <w:t>Inactivate</w:t>
      </w:r>
      <w:r w:rsidRPr="00E84CDD">
        <w:t xml:space="preserve"> an entry:</w:t>
      </w:r>
    </w:p>
    <w:p w14:paraId="56DA4C4A" w14:textId="77777777" w:rsidR="00BB065A" w:rsidRPr="00E84CDD" w:rsidRDefault="00BB065A">
      <w:pPr>
        <w:pStyle w:val="Numbered"/>
        <w:numPr>
          <w:ilvl w:val="0"/>
          <w:numId w:val="133"/>
        </w:numPr>
      </w:pPr>
      <w:r w:rsidRPr="00E84CDD">
        <w:t xml:space="preserve">Click the </w:t>
      </w:r>
      <w:r w:rsidRPr="00E84CDD">
        <w:rPr>
          <w:b/>
        </w:rPr>
        <w:t>Inactivate</w:t>
      </w:r>
      <w:r w:rsidRPr="00E84CDD">
        <w:t xml:space="preserve"> icon (red X) in the </w:t>
      </w:r>
      <w:r w:rsidRPr="00E84CDD">
        <w:rPr>
          <w:b/>
        </w:rPr>
        <w:t xml:space="preserve">Actions </w:t>
      </w:r>
      <w:r w:rsidRPr="00E84CDD">
        <w:t>column.</w:t>
      </w:r>
    </w:p>
    <w:p w14:paraId="0FADA886" w14:textId="77777777" w:rsidR="00BB065A" w:rsidRPr="00E84CDD" w:rsidRDefault="00BB065A">
      <w:pPr>
        <w:pStyle w:val="Numbered"/>
        <w:numPr>
          <w:ilvl w:val="0"/>
          <w:numId w:val="133"/>
        </w:numPr>
      </w:pPr>
      <w:r w:rsidRPr="00E84CDD">
        <w:t xml:space="preserve">The </w:t>
      </w:r>
      <w:r w:rsidRPr="00E84CDD">
        <w:rPr>
          <w:i/>
        </w:rPr>
        <w:t>Are You Sure?</w:t>
      </w:r>
      <w:r w:rsidRPr="00E84CDD">
        <w:t xml:space="preserve"> dialog box displays. Click </w:t>
      </w:r>
      <w:r w:rsidRPr="00E84CDD">
        <w:rPr>
          <w:b/>
        </w:rPr>
        <w:t>Confirm</w:t>
      </w:r>
      <w:r w:rsidRPr="00E84CDD">
        <w:t xml:space="preserve"> to confirm, </w:t>
      </w:r>
      <w:r w:rsidRPr="00E84CDD">
        <w:rPr>
          <w:b/>
        </w:rPr>
        <w:t>Cancel</w:t>
      </w:r>
      <w:r w:rsidRPr="00E84CDD">
        <w:t xml:space="preserve"> to cancel.</w:t>
      </w:r>
    </w:p>
    <w:p w14:paraId="1426D6E7" w14:textId="77777777" w:rsidR="00BB065A" w:rsidRPr="00E84CDD" w:rsidRDefault="00BB065A">
      <w:pPr>
        <w:pStyle w:val="Numbered"/>
        <w:numPr>
          <w:ilvl w:val="0"/>
          <w:numId w:val="133"/>
        </w:numPr>
      </w:pPr>
      <w:r w:rsidRPr="00E84CDD">
        <w:t xml:space="preserve">The Preceptor will be inactivated. </w:t>
      </w:r>
    </w:p>
    <w:p w14:paraId="310F1491" w14:textId="77777777" w:rsidR="00BB065A" w:rsidRPr="00E84CDD" w:rsidRDefault="00BB065A" w:rsidP="00BB065A">
      <w:r w:rsidRPr="00E84CDD">
        <w:t xml:space="preserve">To </w:t>
      </w:r>
      <w:r w:rsidRPr="00E84CDD">
        <w:rPr>
          <w:b/>
        </w:rPr>
        <w:t>Delete</w:t>
      </w:r>
      <w:r w:rsidRPr="00E84CDD">
        <w:t xml:space="preserve"> the entry:</w:t>
      </w:r>
    </w:p>
    <w:p w14:paraId="2A94BE71" w14:textId="77777777" w:rsidR="00BB065A" w:rsidRPr="00E84CDD" w:rsidRDefault="00BB065A">
      <w:pPr>
        <w:pStyle w:val="Numbered"/>
        <w:numPr>
          <w:ilvl w:val="0"/>
          <w:numId w:val="134"/>
        </w:numPr>
      </w:pPr>
      <w:r w:rsidRPr="00E84CDD">
        <w:t xml:space="preserve">Click the </w:t>
      </w:r>
      <w:r w:rsidRPr="00E84CDD">
        <w:rPr>
          <w:b/>
        </w:rPr>
        <w:t>Delete</w:t>
      </w:r>
      <w:r w:rsidRPr="00E84CDD">
        <w:t xml:space="preserve"> icon in the </w:t>
      </w:r>
      <w:r w:rsidRPr="00E84CDD">
        <w:rPr>
          <w:i/>
        </w:rPr>
        <w:t xml:space="preserve">Actions </w:t>
      </w:r>
      <w:r w:rsidRPr="00E84CDD">
        <w:t>column.</w:t>
      </w:r>
    </w:p>
    <w:p w14:paraId="275ABEA2" w14:textId="77777777" w:rsidR="00BB065A" w:rsidRPr="00E84CDD" w:rsidRDefault="00BB065A">
      <w:pPr>
        <w:pStyle w:val="Numbered"/>
        <w:numPr>
          <w:ilvl w:val="0"/>
          <w:numId w:val="134"/>
        </w:numPr>
      </w:pPr>
      <w:r w:rsidRPr="00E84CDD">
        <w:t>Login to VistA if prompted (if already logged in, the prompted will not display). Confirm the deletion.</w:t>
      </w:r>
    </w:p>
    <w:p w14:paraId="5F500E90" w14:textId="77777777" w:rsidR="00BB065A" w:rsidRPr="00E84CDD" w:rsidRDefault="00BB065A">
      <w:pPr>
        <w:pStyle w:val="Numbered"/>
        <w:numPr>
          <w:ilvl w:val="0"/>
          <w:numId w:val="134"/>
        </w:numPr>
      </w:pPr>
      <w:r w:rsidRPr="00E84CDD">
        <w:t>The record will be deleted.</w:t>
      </w:r>
    </w:p>
    <w:p w14:paraId="1D4B8F9E" w14:textId="5A1B6161" w:rsidR="00BB065A" w:rsidRPr="00E84CDD" w:rsidRDefault="00BB065A" w:rsidP="00BB065A">
      <w:pPr>
        <w:pStyle w:val="Caption"/>
        <w:rPr>
          <w:szCs w:val="20"/>
        </w:rPr>
      </w:pPr>
      <w:bookmarkStart w:id="168" w:name="_Toc131159059"/>
      <w:bookmarkStart w:id="169" w:name="_Toc164156885"/>
      <w:r w:rsidRPr="00E84CDD">
        <w:lastRenderedPageBreak/>
        <w:t xml:space="preserve">Figure </w:t>
      </w:r>
      <w:fldSimple w:instr=" SEQ Figure \* ARABIC ">
        <w:r w:rsidR="00E43036">
          <w:rPr>
            <w:noProof/>
          </w:rPr>
          <w:t>32</w:t>
        </w:r>
      </w:fldSimple>
      <w:r w:rsidRPr="00E84CDD">
        <w:t xml:space="preserve"> - Preceptor Assignment Timeline with Actions Icons Selected</w:t>
      </w:r>
      <w:bookmarkEnd w:id="168"/>
      <w:bookmarkEnd w:id="169"/>
    </w:p>
    <w:p w14:paraId="76D16A0D" w14:textId="77777777" w:rsidR="00BB065A" w:rsidRPr="00E84CDD" w:rsidRDefault="00206ADA" w:rsidP="00BB065A">
      <w:pPr>
        <w:pStyle w:val="Picture"/>
        <w:rPr>
          <w:rFonts w:cstheme="minorHAnsi"/>
        </w:rPr>
      </w:pPr>
      <w:r w:rsidRPr="00E84CDD">
        <w:rPr>
          <w:rFonts w:cstheme="minorHAnsi"/>
        </w:rPr>
        <w:drawing>
          <wp:inline distT="0" distB="0" distL="0" distR="0" wp14:anchorId="775D6452" wp14:editId="4095F2F5">
            <wp:extent cx="5943600" cy="553085"/>
            <wp:effectExtent l="0" t="0" r="0" b="0"/>
            <wp:docPr id="82" name="Picture 82" descr="Preceptor Assignment timeline example.">
              <a:extLst xmlns:a="http://schemas.openxmlformats.org/drawingml/2006/main">
                <a:ext uri="{FF2B5EF4-FFF2-40B4-BE49-F238E27FC236}">
                  <a16:creationId xmlns:a16="http://schemas.microsoft.com/office/drawing/2014/main" id="{1CFD56D7-EB81-C557-4314-07BA301DCA6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receptor Assignment timeline example.">
                      <a:extLst>
                        <a:ext uri="{FF2B5EF4-FFF2-40B4-BE49-F238E27FC236}">
                          <a16:creationId xmlns:a16="http://schemas.microsoft.com/office/drawing/2014/main" id="{1CFD56D7-EB81-C557-4314-07BA301DCA69}"/>
                        </a:ext>
                        <a:ext uri="{C183D7F6-B498-43B3-948B-1728B52AA6E4}">
                          <adec:decorative xmlns:adec="http://schemas.microsoft.com/office/drawing/2017/decorative" val="1"/>
                        </a:ext>
                      </a:extLst>
                    </pic:cNvPr>
                    <pic:cNvPicPr>
                      <a:picLocks noChangeAspect="1"/>
                    </pic:cNvPicPr>
                  </pic:nvPicPr>
                  <pic:blipFill>
                    <a:blip r:embed="rId71"/>
                    <a:stretch>
                      <a:fillRect/>
                    </a:stretch>
                  </pic:blipFill>
                  <pic:spPr>
                    <a:xfrm>
                      <a:off x="0" y="0"/>
                      <a:ext cx="5943600" cy="553085"/>
                    </a:xfrm>
                    <a:prstGeom prst="rect">
                      <a:avLst/>
                    </a:prstGeom>
                  </pic:spPr>
                </pic:pic>
              </a:graphicData>
            </a:graphic>
          </wp:inline>
        </w:drawing>
      </w:r>
    </w:p>
    <w:p w14:paraId="5ADE63C4" w14:textId="77777777" w:rsidR="00BB065A" w:rsidRPr="00E84CDD" w:rsidRDefault="00BB065A" w:rsidP="00450AAD">
      <w:pPr>
        <w:pStyle w:val="Heading3"/>
      </w:pPr>
      <w:bookmarkStart w:id="170" w:name="_Assign_a_Surrogate"/>
      <w:bookmarkStart w:id="171" w:name="_Manage_Teams"/>
      <w:bookmarkStart w:id="172" w:name="_Toc131158883"/>
      <w:bookmarkStart w:id="173" w:name="_Toc164156719"/>
      <w:bookmarkEnd w:id="170"/>
      <w:bookmarkEnd w:id="171"/>
      <w:r w:rsidRPr="00E84CDD">
        <w:t>Modify or View a Team Profile</w:t>
      </w:r>
      <w:bookmarkEnd w:id="172"/>
      <w:bookmarkEnd w:id="173"/>
    </w:p>
    <w:p w14:paraId="20A6378A" w14:textId="77777777" w:rsidR="00BB065A" w:rsidRPr="00E84CDD" w:rsidRDefault="00BB065A" w:rsidP="00BB065A">
      <w:r w:rsidRPr="00E84CDD">
        <w:t>PCMM Coordinators are able to modify and view teams.</w:t>
      </w:r>
    </w:p>
    <w:p w14:paraId="23AD5ABD" w14:textId="77777777" w:rsidR="00BB065A" w:rsidRPr="00E84CDD" w:rsidRDefault="00BB065A">
      <w:pPr>
        <w:pStyle w:val="Numbered"/>
        <w:numPr>
          <w:ilvl w:val="0"/>
          <w:numId w:val="135"/>
        </w:numPr>
      </w:pPr>
      <w:r w:rsidRPr="00E84CDD">
        <w:t xml:space="preserve">Select </w:t>
      </w:r>
      <w:r w:rsidRPr="00E84CDD">
        <w:rPr>
          <w:b/>
        </w:rPr>
        <w:t>Teams</w:t>
      </w:r>
      <w:r w:rsidRPr="00E84CDD">
        <w:t xml:space="preserve"> &gt; </w:t>
      </w:r>
      <w:r w:rsidRPr="00E84CDD">
        <w:rPr>
          <w:b/>
        </w:rPr>
        <w:t>List All Teams</w:t>
      </w:r>
      <w:r w:rsidRPr="00E84CDD">
        <w:t xml:space="preserve"> from the main menu to display the </w:t>
      </w:r>
      <w:r w:rsidRPr="00E84CDD">
        <w:rPr>
          <w:i/>
        </w:rPr>
        <w:t>Team List</w:t>
      </w:r>
      <w:r w:rsidRPr="00E84CDD">
        <w:t xml:space="preserve"> page. </w:t>
      </w:r>
    </w:p>
    <w:p w14:paraId="4C7EC194" w14:textId="63439865" w:rsidR="00BB065A" w:rsidRPr="00E84CDD" w:rsidRDefault="00BB065A" w:rsidP="00BB065A">
      <w:pPr>
        <w:pStyle w:val="Caption"/>
      </w:pPr>
      <w:bookmarkStart w:id="174" w:name="_Toc131159060"/>
      <w:bookmarkStart w:id="175" w:name="_Toc164156886"/>
      <w:r w:rsidRPr="00E84CDD">
        <w:t xml:space="preserve">Figure </w:t>
      </w:r>
      <w:fldSimple w:instr=" SEQ Figure \* ARABIC ">
        <w:r w:rsidR="00E43036">
          <w:rPr>
            <w:noProof/>
          </w:rPr>
          <w:t>33</w:t>
        </w:r>
      </w:fldSimple>
      <w:r w:rsidRPr="00E84CDD">
        <w:t xml:space="preserve"> - List All Teams Menu Option</w:t>
      </w:r>
      <w:bookmarkEnd w:id="174"/>
      <w:bookmarkEnd w:id="175"/>
    </w:p>
    <w:p w14:paraId="35D51818" w14:textId="594AAC67" w:rsidR="00BB065A" w:rsidRPr="00E84CDD" w:rsidRDefault="001C6499" w:rsidP="00BB065A">
      <w:pPr>
        <w:pStyle w:val="Picture"/>
        <w:rPr>
          <w:rFonts w:cstheme="minorHAnsi"/>
        </w:rPr>
      </w:pPr>
      <w:r w:rsidRPr="00E84CDD">
        <w:rPr>
          <w:rFonts w:cstheme="minorHAnsi"/>
          <w14:ligatures w14:val="none"/>
        </w:rPr>
        <w:drawing>
          <wp:inline distT="0" distB="0" distL="0" distR="0" wp14:anchorId="796A1360" wp14:editId="4261F076">
            <wp:extent cx="3733800" cy="1885950"/>
            <wp:effectExtent l="0" t="0" r="0" b="0"/>
            <wp:docPr id="242" name="Picture 242" descr="List All Teams option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List All Teams option is shown in the Teams menu"/>
                    <pic:cNvPicPr/>
                  </pic:nvPicPr>
                  <pic:blipFill>
                    <a:blip r:embed="rId72"/>
                    <a:stretch>
                      <a:fillRect/>
                    </a:stretch>
                  </pic:blipFill>
                  <pic:spPr>
                    <a:xfrm>
                      <a:off x="0" y="0"/>
                      <a:ext cx="3733800" cy="1885950"/>
                    </a:xfrm>
                    <a:prstGeom prst="rect">
                      <a:avLst/>
                    </a:prstGeom>
                  </pic:spPr>
                </pic:pic>
              </a:graphicData>
            </a:graphic>
          </wp:inline>
        </w:drawing>
      </w:r>
    </w:p>
    <w:p w14:paraId="4B0A1594" w14:textId="77777777" w:rsidR="00BB065A" w:rsidRPr="00E84CDD" w:rsidRDefault="00BB065A">
      <w:pPr>
        <w:pStyle w:val="Numbered"/>
        <w:numPr>
          <w:ilvl w:val="0"/>
          <w:numId w:val="115"/>
        </w:numPr>
      </w:pPr>
      <w:r w:rsidRPr="00E84CDD">
        <w:t xml:space="preserve">The following actions and information are available on the Team List page: </w:t>
      </w:r>
    </w:p>
    <w:p w14:paraId="5CEAA5D5" w14:textId="77777777" w:rsidR="00BB065A" w:rsidRPr="00E84CDD" w:rsidRDefault="00BB065A" w:rsidP="00C22366">
      <w:pPr>
        <w:pStyle w:val="Bullets"/>
      </w:pPr>
      <w:r w:rsidRPr="00E84CDD">
        <w:t xml:space="preserve">Team Name. Update a selected team by clicking the </w:t>
      </w:r>
      <w:r w:rsidRPr="00E84CDD">
        <w:rPr>
          <w:b/>
        </w:rPr>
        <w:t>Team Name</w:t>
      </w:r>
      <w:r w:rsidRPr="00E84CDD">
        <w:t xml:space="preserve">. </w:t>
      </w:r>
    </w:p>
    <w:p w14:paraId="30E8B8C4" w14:textId="77777777" w:rsidR="00BB065A" w:rsidRPr="00E84CDD" w:rsidRDefault="00BB065A" w:rsidP="00C22366">
      <w:pPr>
        <w:pStyle w:val="Bullets"/>
      </w:pPr>
      <w:r w:rsidRPr="00E84CDD">
        <w:t>Station number</w:t>
      </w:r>
    </w:p>
    <w:p w14:paraId="6B050F9E" w14:textId="77777777" w:rsidR="00BB065A" w:rsidRPr="00E84CDD" w:rsidRDefault="00BB065A" w:rsidP="00C22366">
      <w:pPr>
        <w:pStyle w:val="Bullets"/>
      </w:pPr>
      <w:r w:rsidRPr="00E84CDD">
        <w:t xml:space="preserve">Primary Care Provider. Email a </w:t>
      </w:r>
      <w:r w:rsidRPr="00E84CDD">
        <w:rPr>
          <w:b/>
        </w:rPr>
        <w:t>Primary Care Provider</w:t>
      </w:r>
      <w:r w:rsidRPr="00E84CDD">
        <w:t xml:space="preserve"> (if there is an email address available) by clicking the email envelope icon.</w:t>
      </w:r>
    </w:p>
    <w:p w14:paraId="3C350720" w14:textId="77777777" w:rsidR="00BB065A" w:rsidRPr="00E84CDD" w:rsidRDefault="00BB065A" w:rsidP="00C22366">
      <w:pPr>
        <w:pStyle w:val="Bullets"/>
      </w:pPr>
      <w:r w:rsidRPr="00E84CDD">
        <w:t xml:space="preserve">Access the </w:t>
      </w:r>
      <w:r w:rsidRPr="00E84CDD">
        <w:rPr>
          <w:b/>
        </w:rPr>
        <w:t>Position List</w:t>
      </w:r>
      <w:r w:rsidRPr="00E84CDD">
        <w:t xml:space="preserve"> screen for the selected team by clicking the Positions icon.</w:t>
      </w:r>
    </w:p>
    <w:p w14:paraId="595F31A9" w14:textId="77777777" w:rsidR="00BB065A" w:rsidRPr="00E84CDD" w:rsidRDefault="00BB065A" w:rsidP="00C22366">
      <w:pPr>
        <w:pStyle w:val="Bullets"/>
      </w:pPr>
      <w:r w:rsidRPr="00E84CDD">
        <w:t>Care Type</w:t>
      </w:r>
    </w:p>
    <w:p w14:paraId="340114D6" w14:textId="77777777" w:rsidR="00BB065A" w:rsidRPr="00E84CDD" w:rsidRDefault="00BB065A" w:rsidP="00C22366">
      <w:pPr>
        <w:pStyle w:val="Bullets"/>
      </w:pPr>
      <w:r w:rsidRPr="00E84CDD">
        <w:t>Focus (if there is a Focus 1 and a Focus 2 listed for the team, they will be listed in this column as Focus1 value/Focus2 value)</w:t>
      </w:r>
    </w:p>
    <w:p w14:paraId="2889138F" w14:textId="77777777" w:rsidR="00BB065A" w:rsidRPr="00E84CDD" w:rsidRDefault="00BB065A" w:rsidP="00C22366">
      <w:pPr>
        <w:pStyle w:val="Bullets"/>
      </w:pPr>
      <w:r w:rsidRPr="00E84CDD">
        <w:t>Station Number</w:t>
      </w:r>
    </w:p>
    <w:p w14:paraId="2DC0292C" w14:textId="77777777" w:rsidR="00BB065A" w:rsidRPr="00E84CDD" w:rsidRDefault="00BB065A" w:rsidP="00C22366">
      <w:pPr>
        <w:pStyle w:val="Bullets"/>
      </w:pPr>
      <w:r w:rsidRPr="00E84CDD">
        <w:t>Status</w:t>
      </w:r>
    </w:p>
    <w:p w14:paraId="3FF836C1" w14:textId="77777777" w:rsidR="00BB065A" w:rsidRPr="00E84CDD" w:rsidRDefault="00BB065A" w:rsidP="00C22366">
      <w:pPr>
        <w:pStyle w:val="Bullets"/>
      </w:pPr>
      <w:r w:rsidRPr="00E84CDD">
        <w:t xml:space="preserve">Admin POC and phone number. Contact an </w:t>
      </w:r>
      <w:r w:rsidRPr="00E84CDD">
        <w:rPr>
          <w:b/>
        </w:rPr>
        <w:t>Admin POC</w:t>
      </w:r>
      <w:r w:rsidRPr="00E84CDD">
        <w:t xml:space="preserve"> by phone, or by email by clicking the email icon.</w:t>
      </w:r>
    </w:p>
    <w:p w14:paraId="305965AD" w14:textId="77777777" w:rsidR="00BB065A" w:rsidRPr="00E84CDD" w:rsidRDefault="00BB065A" w:rsidP="00C22366">
      <w:pPr>
        <w:pStyle w:val="Bullets"/>
      </w:pPr>
      <w:r w:rsidRPr="00E84CDD">
        <w:t>Assignment status</w:t>
      </w:r>
    </w:p>
    <w:p w14:paraId="709E7656" w14:textId="77777777" w:rsidR="00BB065A" w:rsidRPr="00E84CDD" w:rsidRDefault="00BB065A" w:rsidP="00C22366">
      <w:pPr>
        <w:pStyle w:val="Bullets"/>
      </w:pPr>
      <w:r w:rsidRPr="00E84CDD">
        <w:t>Assigned Active Total</w:t>
      </w:r>
    </w:p>
    <w:p w14:paraId="0A2EAEF1" w14:textId="77777777" w:rsidR="00BB065A" w:rsidRPr="00E84CDD" w:rsidRDefault="00BB065A" w:rsidP="00C22366">
      <w:pPr>
        <w:pStyle w:val="Bullets"/>
      </w:pPr>
      <w:r w:rsidRPr="00E84CDD">
        <w:lastRenderedPageBreak/>
        <w:t>Assigned Pending Total</w:t>
      </w:r>
    </w:p>
    <w:p w14:paraId="3BFA0408" w14:textId="77777777" w:rsidR="00BB065A" w:rsidRPr="00E84CDD" w:rsidRDefault="00BB065A" w:rsidP="00C22366">
      <w:pPr>
        <w:pStyle w:val="Bullets"/>
      </w:pPr>
      <w:r w:rsidRPr="00E84CDD">
        <w:t>Available Capacity</w:t>
      </w:r>
    </w:p>
    <w:p w14:paraId="01796E64" w14:textId="77777777" w:rsidR="00BB065A" w:rsidRPr="00E84CDD" w:rsidRDefault="00BB065A" w:rsidP="00C22366">
      <w:pPr>
        <w:pStyle w:val="Bullets"/>
      </w:pPr>
      <w:r w:rsidRPr="00E84CDD">
        <w:t xml:space="preserve">Generate a team by clicking the </w:t>
      </w:r>
      <w:r w:rsidRPr="00E84CDD">
        <w:rPr>
          <w:b/>
        </w:rPr>
        <w:t>Create A Team</w:t>
      </w:r>
      <w:r w:rsidRPr="00E84CDD">
        <w:t xml:space="preserve"> button.</w:t>
      </w:r>
    </w:p>
    <w:p w14:paraId="2A8CB0BF" w14:textId="77777777" w:rsidR="00BB065A" w:rsidRPr="00E84CDD" w:rsidRDefault="00BB065A">
      <w:pPr>
        <w:pStyle w:val="Numbered"/>
        <w:numPr>
          <w:ilvl w:val="0"/>
          <w:numId w:val="115"/>
        </w:numPr>
      </w:pPr>
      <w:r w:rsidRPr="00E84CDD">
        <w:t>The team list will initially be displayed in order by Name and will include all teams. The list can be sorted by any column or narrowed by applying filter values for Care Type, Focus, Station, Status and Assignments.</w:t>
      </w:r>
    </w:p>
    <w:p w14:paraId="72654EA0" w14:textId="77777777" w:rsidR="00BB065A" w:rsidRPr="00E84CDD" w:rsidRDefault="00BB065A">
      <w:pPr>
        <w:pStyle w:val="Numbered"/>
        <w:numPr>
          <w:ilvl w:val="0"/>
          <w:numId w:val="115"/>
        </w:numPr>
      </w:pPr>
      <w:r w:rsidRPr="00E84CDD">
        <w:t xml:space="preserve">To modify a team, click on a </w:t>
      </w:r>
      <w:r w:rsidRPr="00E84CDD">
        <w:rPr>
          <w:b/>
        </w:rPr>
        <w:t>team name</w:t>
      </w:r>
      <w:r w:rsidRPr="00E84CDD">
        <w:t xml:space="preserve"> link. The </w:t>
      </w:r>
      <w:r w:rsidRPr="00E84CDD">
        <w:rPr>
          <w:i/>
        </w:rPr>
        <w:t>Modify an Existing Team</w:t>
      </w:r>
      <w:r w:rsidRPr="00E84CDD">
        <w:t xml:space="preserve"> page will display and the user has the option to modify fields and options.</w:t>
      </w:r>
    </w:p>
    <w:p w14:paraId="33864128" w14:textId="793B6934" w:rsidR="00BB065A" w:rsidRPr="00E84CDD" w:rsidRDefault="00BB065A" w:rsidP="00BB065A">
      <w:pPr>
        <w:pStyle w:val="Caption"/>
      </w:pPr>
      <w:bookmarkStart w:id="176" w:name="_Toc131159061"/>
      <w:bookmarkStart w:id="177" w:name="_Toc164156887"/>
      <w:r w:rsidRPr="00E84CDD">
        <w:t xml:space="preserve">Figure </w:t>
      </w:r>
      <w:fldSimple w:instr=" SEQ Figure \* ARABIC ">
        <w:r w:rsidR="00E43036">
          <w:rPr>
            <w:noProof/>
          </w:rPr>
          <w:t>34</w:t>
        </w:r>
      </w:fldSimple>
      <w:r w:rsidRPr="00E84CDD">
        <w:t xml:space="preserve"> – Team List Screen with a Team Name Selected</w:t>
      </w:r>
      <w:bookmarkEnd w:id="176"/>
      <w:bookmarkEnd w:id="177"/>
    </w:p>
    <w:p w14:paraId="407E627D" w14:textId="77777777" w:rsidR="00BB065A" w:rsidRPr="00E84CDD" w:rsidRDefault="00264EFA" w:rsidP="00BB065A">
      <w:pPr>
        <w:pStyle w:val="Picture"/>
        <w:rPr>
          <w:rFonts w:cstheme="minorHAnsi"/>
        </w:rPr>
      </w:pPr>
      <w:r w:rsidRPr="00E84CDD">
        <w:rPr>
          <w:rFonts w:cstheme="minorHAnsi"/>
        </w:rPr>
        <w:drawing>
          <wp:inline distT="0" distB="0" distL="0" distR="0" wp14:anchorId="1C575831" wp14:editId="481F757B">
            <wp:extent cx="5943600" cy="3246120"/>
            <wp:effectExtent l="0" t="0" r="0" b="0"/>
            <wp:docPr id="2054" name="Picture 2054" descr="The team list screen, highlighting where the name of the teams are listed on the left side of the screen.">
              <a:extLst xmlns:a="http://schemas.openxmlformats.org/drawingml/2006/main">
                <a:ext uri="{FF2B5EF4-FFF2-40B4-BE49-F238E27FC236}">
                  <a16:creationId xmlns:a16="http://schemas.microsoft.com/office/drawing/2014/main" id="{971151DC-5478-81A0-4E98-0F51BF248A24}"/>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The team list screen, highlighting where the name of the teams are listed on the left side of the screen.">
                      <a:extLst>
                        <a:ext uri="{FF2B5EF4-FFF2-40B4-BE49-F238E27FC236}">
                          <a16:creationId xmlns:a16="http://schemas.microsoft.com/office/drawing/2014/main" id="{971151DC-5478-81A0-4E98-0F51BF248A24}"/>
                        </a:ext>
                        <a:ext uri="{C183D7F6-B498-43B3-948B-1728B52AA6E4}">
                          <adec:decorative xmlns:adec="http://schemas.microsoft.com/office/drawing/2017/decorative" val="0"/>
                        </a:ext>
                      </a:extLst>
                    </pic:cNvPr>
                    <pic:cNvPicPr>
                      <a:picLocks noChangeAspect="1"/>
                    </pic:cNvPicPr>
                  </pic:nvPicPr>
                  <pic:blipFill>
                    <a:blip r:embed="rId73"/>
                    <a:stretch>
                      <a:fillRect/>
                    </a:stretch>
                  </pic:blipFill>
                  <pic:spPr>
                    <a:xfrm>
                      <a:off x="0" y="0"/>
                      <a:ext cx="5943600" cy="3246120"/>
                    </a:xfrm>
                    <a:prstGeom prst="rect">
                      <a:avLst/>
                    </a:prstGeom>
                  </pic:spPr>
                </pic:pic>
              </a:graphicData>
            </a:graphic>
          </wp:inline>
        </w:drawing>
      </w:r>
    </w:p>
    <w:p w14:paraId="4B952FC6" w14:textId="77777777" w:rsidR="00BB065A" w:rsidRPr="00E84CDD" w:rsidRDefault="00BB065A">
      <w:pPr>
        <w:pStyle w:val="Numbered"/>
        <w:numPr>
          <w:ilvl w:val="0"/>
          <w:numId w:val="115"/>
        </w:numPr>
      </w:pPr>
      <w:r w:rsidRPr="00E84CDD">
        <w:t>Enter a new name for the team. If the new team name already exists for the site, an error message will appear.</w:t>
      </w:r>
    </w:p>
    <w:p w14:paraId="35569B04" w14:textId="77777777" w:rsidR="00BB065A" w:rsidRPr="00E84CDD" w:rsidRDefault="00BB065A">
      <w:pPr>
        <w:pStyle w:val="Numbered"/>
        <w:numPr>
          <w:ilvl w:val="0"/>
          <w:numId w:val="115"/>
        </w:numPr>
      </w:pPr>
      <w:r w:rsidRPr="00E84CDD">
        <w:t xml:space="preserve">Select a different </w:t>
      </w:r>
      <w:r w:rsidRPr="00E84CDD">
        <w:rPr>
          <w:b/>
        </w:rPr>
        <w:t>Focus 1</w:t>
      </w:r>
      <w:r w:rsidRPr="00E84CDD">
        <w:t xml:space="preserve"> from the drop-down list. </w:t>
      </w:r>
    </w:p>
    <w:p w14:paraId="5685CB5B" w14:textId="77777777" w:rsidR="00BB065A" w:rsidRPr="00E84CDD" w:rsidRDefault="00BB065A">
      <w:pPr>
        <w:pStyle w:val="Numbered"/>
        <w:numPr>
          <w:ilvl w:val="0"/>
          <w:numId w:val="115"/>
        </w:numPr>
      </w:pPr>
      <w:r w:rsidRPr="00E84CDD">
        <w:t xml:space="preserve">Select a </w:t>
      </w:r>
      <w:r w:rsidRPr="00E84CDD">
        <w:rPr>
          <w:b/>
        </w:rPr>
        <w:t>Focus 2</w:t>
      </w:r>
      <w:r w:rsidRPr="00E84CDD">
        <w:t xml:space="preserve"> from the drop-down list, or change the </w:t>
      </w:r>
      <w:r w:rsidRPr="00E84CDD">
        <w:rPr>
          <w:b/>
        </w:rPr>
        <w:t>Focus 2</w:t>
      </w:r>
      <w:r w:rsidRPr="00E84CDD">
        <w:t xml:space="preserve"> selection.</w:t>
      </w:r>
    </w:p>
    <w:p w14:paraId="65D75944" w14:textId="77777777" w:rsidR="00BB065A" w:rsidRPr="00E84CDD" w:rsidRDefault="00BB065A">
      <w:pPr>
        <w:pStyle w:val="Numbered"/>
        <w:numPr>
          <w:ilvl w:val="0"/>
          <w:numId w:val="115"/>
        </w:numPr>
      </w:pPr>
      <w:r w:rsidRPr="00E84CDD">
        <w:t xml:space="preserve">Change the Description. </w:t>
      </w:r>
    </w:p>
    <w:p w14:paraId="11888589" w14:textId="77777777" w:rsidR="00BB065A" w:rsidRPr="00E84CDD" w:rsidRDefault="00BB065A">
      <w:pPr>
        <w:pStyle w:val="Numbered"/>
        <w:numPr>
          <w:ilvl w:val="0"/>
          <w:numId w:val="115"/>
        </w:numPr>
      </w:pPr>
      <w:r w:rsidRPr="00E84CDD">
        <w:t>Click on the Group Membership name to view/change the group associated with the team.</w:t>
      </w:r>
    </w:p>
    <w:p w14:paraId="3D77879A" w14:textId="77777777" w:rsidR="00BB065A" w:rsidRPr="00E84CDD" w:rsidRDefault="00BB065A" w:rsidP="00035972">
      <w:pPr>
        <w:pStyle w:val="Heading4"/>
        <w:rPr>
          <w:rFonts w:eastAsiaTheme="majorEastAsia" w:cstheme="majorBidi"/>
        </w:rPr>
      </w:pPr>
      <w:bookmarkStart w:id="178" w:name="_Toc131158884"/>
      <w:bookmarkStart w:id="179" w:name="_Toc164156720"/>
      <w:r w:rsidRPr="00E84CDD">
        <w:rPr>
          <w:rFonts w:eastAsiaTheme="majorEastAsia" w:cstheme="majorBidi"/>
        </w:rPr>
        <w:t>Point of Contact – Administrative section</w:t>
      </w:r>
      <w:bookmarkEnd w:id="178"/>
      <w:bookmarkEnd w:id="179"/>
    </w:p>
    <w:p w14:paraId="2D99E694" w14:textId="77777777" w:rsidR="00BB065A" w:rsidRPr="00E84CDD" w:rsidRDefault="00BB065A" w:rsidP="00BB065A">
      <w:r w:rsidRPr="00E84CDD">
        <w:t xml:space="preserve">Displays the administrator staff member, including a phone number and email address, assigned to the team. POC is assigned at the Team Role level. </w:t>
      </w:r>
    </w:p>
    <w:p w14:paraId="042F881F" w14:textId="77777777" w:rsidR="00BB065A" w:rsidRPr="00E84CDD" w:rsidRDefault="00BB065A" w:rsidP="00035972">
      <w:pPr>
        <w:pStyle w:val="Heading4"/>
        <w:rPr>
          <w:rFonts w:eastAsiaTheme="majorEastAsia" w:cstheme="majorBidi"/>
        </w:rPr>
      </w:pPr>
      <w:bookmarkStart w:id="180" w:name="_Toc131158885"/>
      <w:bookmarkStart w:id="181" w:name="_Toc164156721"/>
      <w:r w:rsidRPr="00E84CDD">
        <w:rPr>
          <w:rFonts w:eastAsiaTheme="majorEastAsia" w:cstheme="majorBidi"/>
        </w:rPr>
        <w:lastRenderedPageBreak/>
        <w:t>Point of Contact – Clinical section</w:t>
      </w:r>
      <w:bookmarkEnd w:id="180"/>
      <w:bookmarkEnd w:id="181"/>
    </w:p>
    <w:p w14:paraId="2E85C443" w14:textId="77777777" w:rsidR="00BB065A" w:rsidRPr="00E84CDD" w:rsidRDefault="00BB065A" w:rsidP="00BB065A">
      <w:r w:rsidRPr="00E84CDD">
        <w:t>Displays the point of contact staff member, including phone number and email address, assigned to the team. The POC is assigned at the Team Role level.</w:t>
      </w:r>
    </w:p>
    <w:p w14:paraId="5CC6FE41" w14:textId="77777777" w:rsidR="00BB065A" w:rsidRPr="00E84CDD" w:rsidRDefault="00BB065A" w:rsidP="00035972">
      <w:pPr>
        <w:pStyle w:val="Heading4"/>
        <w:rPr>
          <w:rFonts w:eastAsiaTheme="majorEastAsia" w:cstheme="majorBidi"/>
        </w:rPr>
      </w:pPr>
      <w:bookmarkStart w:id="182" w:name="_Toc131158886"/>
      <w:bookmarkStart w:id="183" w:name="_Toc164156722"/>
      <w:r w:rsidRPr="00E84CDD">
        <w:rPr>
          <w:rFonts w:eastAsiaTheme="majorEastAsia" w:cstheme="majorBidi"/>
        </w:rPr>
        <w:t>Patient Capacity section</w:t>
      </w:r>
      <w:bookmarkEnd w:id="182"/>
      <w:bookmarkEnd w:id="183"/>
    </w:p>
    <w:p w14:paraId="5914DB21" w14:textId="77777777" w:rsidR="00BB065A" w:rsidRPr="00E84CDD" w:rsidRDefault="00BB065A" w:rsidP="00C22366">
      <w:pPr>
        <w:pStyle w:val="Bullets"/>
      </w:pPr>
      <w:r w:rsidRPr="00E84CDD">
        <w:rPr>
          <w:b/>
        </w:rPr>
        <w:t xml:space="preserve">Note: </w:t>
      </w:r>
      <w:r w:rsidRPr="00E84CDD">
        <w:t xml:space="preserve">Some fields may </w:t>
      </w:r>
      <w:r w:rsidRPr="00E84CDD">
        <w:rPr>
          <w:i/>
        </w:rPr>
        <w:t xml:space="preserve">only </w:t>
      </w:r>
      <w:r w:rsidRPr="00E84CDD">
        <w:t>display according to the Care Type.</w:t>
      </w:r>
    </w:p>
    <w:p w14:paraId="102760D3" w14:textId="77777777" w:rsidR="00BB065A" w:rsidRPr="00E84CDD" w:rsidRDefault="00BB065A">
      <w:pPr>
        <w:pStyle w:val="Numbered"/>
        <w:numPr>
          <w:ilvl w:val="0"/>
          <w:numId w:val="136"/>
        </w:numPr>
      </w:pPr>
      <w:r w:rsidRPr="00E84CDD">
        <w:t xml:space="preserve">Change the </w:t>
      </w:r>
      <w:r w:rsidRPr="00E84CDD">
        <w:rPr>
          <w:b/>
        </w:rPr>
        <w:t>Assignment Status</w:t>
      </w:r>
      <w:r w:rsidRPr="00E84CDD">
        <w:t xml:space="preserve"> to allow or disallow future patient assignments to this team. (</w:t>
      </w:r>
      <w:r w:rsidRPr="00E84CDD">
        <w:rPr>
          <w:b/>
          <w:i/>
        </w:rPr>
        <w:t>Open</w:t>
      </w:r>
      <w:r w:rsidRPr="00E84CDD">
        <w:rPr>
          <w:i/>
        </w:rPr>
        <w:t xml:space="preserve"> is default</w:t>
      </w:r>
      <w:r w:rsidRPr="00E84CDD">
        <w:t xml:space="preserve">). </w:t>
      </w:r>
    </w:p>
    <w:p w14:paraId="51BA3E57" w14:textId="77777777" w:rsidR="00BB065A" w:rsidRPr="00E84CDD" w:rsidRDefault="00BB065A">
      <w:pPr>
        <w:pStyle w:val="Numbered"/>
        <w:numPr>
          <w:ilvl w:val="0"/>
          <w:numId w:val="136"/>
        </w:numPr>
      </w:pPr>
      <w:r w:rsidRPr="00E84CDD">
        <w:t xml:space="preserve">The maximum number of team patients allowed for a team displays in the </w:t>
      </w:r>
      <w:r w:rsidRPr="00E84CDD">
        <w:rPr>
          <w:b/>
        </w:rPr>
        <w:t>Team Capacity</w:t>
      </w:r>
      <w:r w:rsidRPr="00E84CDD">
        <w:t xml:space="preserve"> field.</w:t>
      </w:r>
    </w:p>
    <w:p w14:paraId="70F67894" w14:textId="77777777" w:rsidR="00BB065A" w:rsidRPr="00E84CDD" w:rsidRDefault="00BB065A">
      <w:pPr>
        <w:pStyle w:val="Numbered"/>
        <w:numPr>
          <w:ilvl w:val="0"/>
          <w:numId w:val="136"/>
        </w:numPr>
      </w:pPr>
      <w:r w:rsidRPr="00E84CDD">
        <w:t xml:space="preserve">View the </w:t>
      </w:r>
      <w:r w:rsidRPr="00E84CDD">
        <w:rPr>
          <w:b/>
        </w:rPr>
        <w:t>Station Modeled Capacity (Aggregated)</w:t>
      </w:r>
      <w:r w:rsidRPr="00E84CDD">
        <w:t xml:space="preserve"> number for the team. Click the magnifying glass icon that corresponds to the </w:t>
      </w:r>
      <w:r w:rsidRPr="00E84CDD">
        <w:rPr>
          <w:b/>
        </w:rPr>
        <w:t>Modeled Team Capacity</w:t>
      </w:r>
      <w:r w:rsidRPr="00E84CDD">
        <w:t xml:space="preserve"> to view a complete calculation. </w:t>
      </w:r>
    </w:p>
    <w:p w14:paraId="3A7CB1F6" w14:textId="62143660" w:rsidR="00BB065A" w:rsidRPr="00E84CDD" w:rsidRDefault="00BB065A" w:rsidP="00BB065A">
      <w:pPr>
        <w:pStyle w:val="Caption"/>
      </w:pPr>
      <w:bookmarkStart w:id="184" w:name="_Toc131159062"/>
      <w:bookmarkStart w:id="185" w:name="_Toc164156888"/>
      <w:r w:rsidRPr="00E84CDD">
        <w:t xml:space="preserve">Figure </w:t>
      </w:r>
      <w:fldSimple w:instr=" SEQ Figure \* ARABIC ">
        <w:r w:rsidR="00E43036">
          <w:rPr>
            <w:noProof/>
          </w:rPr>
          <w:t>35</w:t>
        </w:r>
      </w:fldSimple>
      <w:r w:rsidRPr="00E84CDD">
        <w:t xml:space="preserve"> - View Team Modeled Capacity Calculations</w:t>
      </w:r>
      <w:bookmarkEnd w:id="184"/>
      <w:bookmarkEnd w:id="185"/>
    </w:p>
    <w:p w14:paraId="5CC40F4B" w14:textId="77777777" w:rsidR="00BB065A" w:rsidRPr="00E84CDD" w:rsidRDefault="00BB065A" w:rsidP="00BB065A">
      <w:pPr>
        <w:pStyle w:val="Picture"/>
        <w:rPr>
          <w:rFonts w:cstheme="minorHAnsi"/>
        </w:rPr>
      </w:pPr>
      <w:r w:rsidRPr="00E84CDD">
        <w:rPr>
          <w:rFonts w:cstheme="minorHAnsi"/>
        </w:rPr>
        <w:drawing>
          <wp:inline distT="0" distB="0" distL="0" distR="0" wp14:anchorId="5430B70D" wp14:editId="0CF93239">
            <wp:extent cx="5688340" cy="3567430"/>
            <wp:effectExtent l="19050" t="19050" r="26670" b="13970"/>
            <wp:docPr id="141" name="Picture 141" descr="An example of the Modeled Team Capacity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n example of the Modeled Team Capacity Calculator."/>
                    <pic:cNvPicPr/>
                  </pic:nvPicPr>
                  <pic:blipFill>
                    <a:blip r:embed="rId74">
                      <a:extLst>
                        <a:ext uri="{28A0092B-C50C-407E-A947-70E740481C1C}">
                          <a14:useLocalDpi xmlns:a14="http://schemas.microsoft.com/office/drawing/2010/main" val="0"/>
                        </a:ext>
                      </a:extLst>
                    </a:blip>
                    <a:stretch>
                      <a:fillRect/>
                    </a:stretch>
                  </pic:blipFill>
                  <pic:spPr>
                    <a:xfrm>
                      <a:off x="0" y="0"/>
                      <a:ext cx="5688340" cy="3567430"/>
                    </a:xfrm>
                    <a:prstGeom prst="rect">
                      <a:avLst/>
                    </a:prstGeom>
                    <a:ln>
                      <a:solidFill>
                        <a:schemeClr val="accent1"/>
                      </a:solidFill>
                    </a:ln>
                  </pic:spPr>
                </pic:pic>
              </a:graphicData>
            </a:graphic>
          </wp:inline>
        </w:drawing>
      </w:r>
    </w:p>
    <w:p w14:paraId="688BA3C9" w14:textId="77777777" w:rsidR="00BB065A" w:rsidRPr="00E84CDD" w:rsidRDefault="00BB065A">
      <w:pPr>
        <w:pStyle w:val="Numbered"/>
        <w:numPr>
          <w:ilvl w:val="0"/>
          <w:numId w:val="115"/>
        </w:numPr>
      </w:pPr>
      <w:r w:rsidRPr="00E84CDD">
        <w:t xml:space="preserve">Depending on Care Type and to override of the modeled capacity, select the </w:t>
      </w:r>
      <w:r w:rsidRPr="00E84CDD">
        <w:rPr>
          <w:b/>
        </w:rPr>
        <w:t>Allow Modeled Capacity Override</w:t>
      </w:r>
      <w:r w:rsidRPr="00E84CDD">
        <w:t xml:space="preserve"> or </w:t>
      </w:r>
      <w:r w:rsidRPr="00E84CDD">
        <w:rPr>
          <w:b/>
        </w:rPr>
        <w:t>Allow Capacity Override</w:t>
      </w:r>
      <w:r w:rsidRPr="00E84CDD">
        <w:t xml:space="preserve"> check box and enter a value in the </w:t>
      </w:r>
      <w:r w:rsidRPr="00E84CDD">
        <w:rPr>
          <w:b/>
        </w:rPr>
        <w:t xml:space="preserve">Modeled Capacity Override </w:t>
      </w:r>
      <w:r w:rsidRPr="00E84CDD">
        <w:t>or</w:t>
      </w:r>
      <w:r w:rsidRPr="00E84CDD">
        <w:rPr>
          <w:b/>
        </w:rPr>
        <w:t xml:space="preserve"> Capacity Override</w:t>
      </w:r>
      <w:r w:rsidRPr="00E84CDD">
        <w:t xml:space="preserve"> text box. Enter a reason for the override (mandatory) in the </w:t>
      </w:r>
      <w:r w:rsidRPr="00E84CDD">
        <w:rPr>
          <w:b/>
        </w:rPr>
        <w:t xml:space="preserve">Justification </w:t>
      </w:r>
      <w:r w:rsidRPr="00E84CDD">
        <w:t xml:space="preserve">text box. </w:t>
      </w:r>
    </w:p>
    <w:p w14:paraId="5017334E" w14:textId="77777777" w:rsidR="00BB065A" w:rsidRPr="00E84CDD" w:rsidRDefault="00BB065A">
      <w:pPr>
        <w:pStyle w:val="Numbered"/>
        <w:numPr>
          <w:ilvl w:val="0"/>
          <w:numId w:val="115"/>
        </w:numPr>
      </w:pPr>
      <w:r w:rsidRPr="00E84CDD">
        <w:t xml:space="preserve">Click the magnifying glass icon that corresponds to the </w:t>
      </w:r>
      <w:r w:rsidRPr="00E84CDD">
        <w:rPr>
          <w:b/>
        </w:rPr>
        <w:t>Available Capacity</w:t>
      </w:r>
      <w:r w:rsidRPr="00E84CDD">
        <w:t xml:space="preserve"> to view the available assignments. The system will identify the number of available assignments by calculating the difference between the sum of the pending and active assignments from the team capacity.</w:t>
      </w:r>
    </w:p>
    <w:p w14:paraId="251816A6" w14:textId="77777777" w:rsidR="00BB065A" w:rsidRPr="00E84CDD" w:rsidRDefault="00BB065A">
      <w:pPr>
        <w:pStyle w:val="Numbered"/>
        <w:numPr>
          <w:ilvl w:val="0"/>
          <w:numId w:val="115"/>
        </w:numPr>
      </w:pPr>
      <w:r w:rsidRPr="00E84CDD">
        <w:t xml:space="preserve">The </w:t>
      </w:r>
      <w:r w:rsidRPr="00E84CDD">
        <w:rPr>
          <w:b/>
        </w:rPr>
        <w:t>Assigned PENDING Total</w:t>
      </w:r>
      <w:r w:rsidRPr="00E84CDD">
        <w:t xml:space="preserve"> field displays the number of assignments with a pending status.</w:t>
      </w:r>
    </w:p>
    <w:p w14:paraId="28299395" w14:textId="77777777" w:rsidR="00BB065A" w:rsidRPr="00E84CDD" w:rsidRDefault="00BB065A">
      <w:pPr>
        <w:pStyle w:val="Numbered"/>
        <w:numPr>
          <w:ilvl w:val="0"/>
          <w:numId w:val="115"/>
        </w:numPr>
      </w:pPr>
      <w:r w:rsidRPr="00E84CDD">
        <w:lastRenderedPageBreak/>
        <w:t xml:space="preserve">The </w:t>
      </w:r>
      <w:r w:rsidRPr="00E84CDD">
        <w:rPr>
          <w:b/>
        </w:rPr>
        <w:t>Assigned ACTIVE Total</w:t>
      </w:r>
      <w:r w:rsidRPr="00E84CDD">
        <w:t xml:space="preserve"> field displays the number of assignments with an active status.</w:t>
      </w:r>
    </w:p>
    <w:p w14:paraId="5E0F7439" w14:textId="77777777" w:rsidR="00BB065A" w:rsidRPr="00E84CDD" w:rsidRDefault="00BB065A">
      <w:pPr>
        <w:pStyle w:val="Numbered"/>
        <w:numPr>
          <w:ilvl w:val="0"/>
          <w:numId w:val="115"/>
        </w:numPr>
      </w:pPr>
      <w:r w:rsidRPr="00E84CDD">
        <w:t xml:space="preserve">The </w:t>
      </w:r>
      <w:r w:rsidRPr="00E84CDD">
        <w:rPr>
          <w:b/>
        </w:rPr>
        <w:t>Assigned ALL Totals</w:t>
      </w:r>
      <w:r w:rsidRPr="00E84CDD">
        <w:t xml:space="preserve"> field displays the number of assignments available. </w:t>
      </w:r>
    </w:p>
    <w:p w14:paraId="11EA9849" w14:textId="5FC73B9B" w:rsidR="00BB065A" w:rsidRPr="00E84CDD" w:rsidRDefault="00BB065A" w:rsidP="00BB065A">
      <w:pPr>
        <w:pStyle w:val="Caption"/>
      </w:pPr>
      <w:bookmarkStart w:id="186" w:name="_Toc131159063"/>
      <w:bookmarkStart w:id="187" w:name="_Toc164156889"/>
      <w:r w:rsidRPr="00E84CDD">
        <w:t xml:space="preserve">Figure </w:t>
      </w:r>
      <w:fldSimple w:instr=" SEQ Figure \* ARABIC ">
        <w:r w:rsidR="00E43036">
          <w:rPr>
            <w:noProof/>
          </w:rPr>
          <w:t>36</w:t>
        </w:r>
      </w:fldSimple>
      <w:r w:rsidRPr="00E84CDD">
        <w:t xml:space="preserve"> - Modify an Existing Team Screen</w:t>
      </w:r>
      <w:bookmarkEnd w:id="186"/>
      <w:bookmarkEnd w:id="187"/>
    </w:p>
    <w:p w14:paraId="6FE0D95F" w14:textId="3B9AD78C"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41504" behindDoc="0" locked="1" layoutInCell="1" allowOverlap="1" wp14:anchorId="3D655A5A" wp14:editId="03324C04">
                <wp:simplePos x="0" y="0"/>
                <wp:positionH relativeFrom="column">
                  <wp:posOffset>2632710</wp:posOffset>
                </wp:positionH>
                <wp:positionV relativeFrom="paragraph">
                  <wp:posOffset>2443480</wp:posOffset>
                </wp:positionV>
                <wp:extent cx="384175" cy="191770"/>
                <wp:effectExtent l="0" t="0" r="0" b="0"/>
                <wp:wrapNone/>
                <wp:docPr id="217" name="Rectangle: Rounded Corners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4175" cy="1917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140BFC" id="Rectangle: Rounded Corners 217" o:spid="_x0000_s1026" style="position:absolute;margin-left:207.3pt;margin-top:192.4pt;width:30.25pt;height:15.1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1978F1F8" wp14:editId="03BE7E6C">
            <wp:extent cx="5943600" cy="2635609"/>
            <wp:effectExtent l="19050" t="19050" r="19050" b="12700"/>
            <wp:docPr id="175" name="Picture 175" descr="The Modify an Existing Tea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The Modify an Existing Team Scree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2635609"/>
                    </a:xfrm>
                    <a:prstGeom prst="rect">
                      <a:avLst/>
                    </a:prstGeom>
                    <a:ln>
                      <a:solidFill>
                        <a:schemeClr val="accent1"/>
                      </a:solidFill>
                    </a:ln>
                  </pic:spPr>
                </pic:pic>
              </a:graphicData>
            </a:graphic>
          </wp:inline>
        </w:drawing>
      </w:r>
    </w:p>
    <w:p w14:paraId="1FFFFBD6" w14:textId="77777777" w:rsidR="00BB065A" w:rsidRPr="00E84CDD" w:rsidRDefault="00BB065A">
      <w:pPr>
        <w:pStyle w:val="Numbered"/>
        <w:numPr>
          <w:ilvl w:val="0"/>
          <w:numId w:val="115"/>
        </w:numPr>
      </w:pPr>
      <w:r w:rsidRPr="00E84CDD">
        <w:t>A confirmation message will display if any changes occur.</w:t>
      </w:r>
    </w:p>
    <w:p w14:paraId="3A6D10FE" w14:textId="77777777" w:rsidR="00BB065A" w:rsidRPr="00E84CDD" w:rsidRDefault="00BB065A">
      <w:pPr>
        <w:pStyle w:val="Numbered"/>
        <w:numPr>
          <w:ilvl w:val="0"/>
          <w:numId w:val="115"/>
        </w:numPr>
      </w:pPr>
      <w:r w:rsidRPr="00E84CDD">
        <w:t xml:space="preserve">The </w:t>
      </w:r>
      <w:r w:rsidRPr="00E84CDD">
        <w:rPr>
          <w:b/>
        </w:rPr>
        <w:t>Reconcile the team against applicable models</w:t>
      </w:r>
      <w:r w:rsidRPr="00E84CDD">
        <w:t xml:space="preserve"> option will display on the Modify an Existing Team screen. The option </w:t>
      </w:r>
      <w:r w:rsidRPr="00E84CDD">
        <w:rPr>
          <w:b/>
        </w:rPr>
        <w:t>No</w:t>
      </w:r>
      <w:r w:rsidRPr="00E84CDD">
        <w:t xml:space="preserve"> is automatically selected. Select </w:t>
      </w:r>
      <w:r w:rsidRPr="00E84CDD">
        <w:rPr>
          <w:b/>
        </w:rPr>
        <w:t>Yes</w:t>
      </w:r>
      <w:r w:rsidRPr="00E84CDD">
        <w:t xml:space="preserve"> to view the reconciliation results and the model linked to the team.</w:t>
      </w:r>
    </w:p>
    <w:p w14:paraId="0531A85C" w14:textId="77777777" w:rsidR="00BB065A" w:rsidRPr="00E84CDD" w:rsidRDefault="00BB065A" w:rsidP="00035972">
      <w:pPr>
        <w:pStyle w:val="Heading4"/>
        <w:rPr>
          <w:rFonts w:eastAsiaTheme="majorEastAsia" w:cstheme="majorBidi"/>
        </w:rPr>
      </w:pPr>
      <w:bookmarkStart w:id="188" w:name="_Toc131158887"/>
      <w:bookmarkStart w:id="189" w:name="_Toc164156723"/>
      <w:r w:rsidRPr="00E84CDD">
        <w:rPr>
          <w:rFonts w:eastAsiaTheme="majorEastAsia" w:cstheme="majorBidi"/>
        </w:rPr>
        <w:t>Non-Primary Care or Non-VA Teams</w:t>
      </w:r>
      <w:bookmarkEnd w:id="188"/>
      <w:bookmarkEnd w:id="189"/>
    </w:p>
    <w:p w14:paraId="5D147ADB" w14:textId="77777777" w:rsidR="00BB065A" w:rsidRPr="00E84CDD" w:rsidRDefault="00BB065A" w:rsidP="00C22366">
      <w:pPr>
        <w:pStyle w:val="Bullets"/>
      </w:pPr>
      <w:r w:rsidRPr="00E84CDD">
        <w:t>The Aggregated Modeled Team Capacity calculations will not be applied to Non</w:t>
      </w:r>
      <w:r w:rsidRPr="00E84CDD">
        <w:noBreakHyphen/>
        <w:t xml:space="preserve">Primary Care or Non-VA teams and therefore, will not be displayed in the Patient Capacity section. </w:t>
      </w:r>
    </w:p>
    <w:p w14:paraId="75BA0E8E" w14:textId="77777777" w:rsidR="00BB065A" w:rsidRPr="00E84CDD" w:rsidRDefault="00BB065A" w:rsidP="00C22366">
      <w:pPr>
        <w:pStyle w:val="Bullets"/>
      </w:pPr>
      <w:r w:rsidRPr="00E84CDD">
        <w:t>If the team created is NOT a Primary Care Team, a user can manually enter a panel size on the View/Adjusted Modeled Capacity screen. This number will display in the Patient Capacity section as the Team Capacity.</w:t>
      </w:r>
    </w:p>
    <w:p w14:paraId="7DCD461C" w14:textId="77777777" w:rsidR="00BB065A" w:rsidRPr="00E84CDD" w:rsidRDefault="00BB065A" w:rsidP="00035972">
      <w:pPr>
        <w:pStyle w:val="Heading4"/>
        <w:rPr>
          <w:rFonts w:eastAsiaTheme="majorEastAsia" w:cstheme="majorBidi"/>
        </w:rPr>
      </w:pPr>
      <w:bookmarkStart w:id="190" w:name="_Toc131158888"/>
      <w:bookmarkStart w:id="191" w:name="_Toc164156724"/>
      <w:r w:rsidRPr="00E84CDD">
        <w:rPr>
          <w:rFonts w:eastAsiaTheme="majorEastAsia" w:cstheme="majorBidi"/>
        </w:rPr>
        <w:t>Status Change section</w:t>
      </w:r>
      <w:bookmarkEnd w:id="190"/>
      <w:bookmarkEnd w:id="191"/>
    </w:p>
    <w:p w14:paraId="470788FF" w14:textId="77777777" w:rsidR="00BB065A" w:rsidRPr="00E84CDD" w:rsidRDefault="00BB065A" w:rsidP="00BB065A">
      <w:r w:rsidRPr="00E84CDD">
        <w:t xml:space="preserve">Users can change the team's status by clicking the View/Edit Complete Timeline link in the </w:t>
      </w:r>
      <w:r w:rsidRPr="00E84CDD">
        <w:rPr>
          <w:i/>
        </w:rPr>
        <w:t>Status Change Timeline</w:t>
      </w:r>
      <w:r w:rsidRPr="00E84CDD">
        <w:t xml:space="preserve"> box near the bottom of the screen. NOTE: All patients must be unassigned from the team or explicitly assigned team position prior to inactivating a team or team position.</w:t>
      </w:r>
    </w:p>
    <w:p w14:paraId="071F7CFA" w14:textId="77777777" w:rsidR="00BB065A" w:rsidRPr="00E84CDD" w:rsidRDefault="00BB065A" w:rsidP="00035972">
      <w:pPr>
        <w:pStyle w:val="Heading4"/>
        <w:rPr>
          <w:rFonts w:eastAsiaTheme="majorEastAsia" w:cstheme="majorBidi"/>
        </w:rPr>
      </w:pPr>
      <w:bookmarkStart w:id="192" w:name="_Toc131158889"/>
      <w:bookmarkStart w:id="193" w:name="_Toc164156725"/>
      <w:r w:rsidRPr="00E84CDD">
        <w:rPr>
          <w:rFonts w:eastAsiaTheme="majorEastAsia" w:cstheme="majorBidi"/>
        </w:rPr>
        <w:t>Edit an entry</w:t>
      </w:r>
      <w:bookmarkEnd w:id="192"/>
      <w:bookmarkEnd w:id="193"/>
    </w:p>
    <w:p w14:paraId="5E0A2A3B" w14:textId="77777777" w:rsidR="00BB065A" w:rsidRPr="00E84CDD" w:rsidRDefault="00BB065A">
      <w:pPr>
        <w:pStyle w:val="Numbered"/>
        <w:numPr>
          <w:ilvl w:val="0"/>
          <w:numId w:val="137"/>
        </w:numPr>
      </w:pPr>
      <w:r w:rsidRPr="00E84CDD">
        <w:t xml:space="preserve">Select the </w:t>
      </w:r>
      <w:r w:rsidRPr="00E84CDD">
        <w:rPr>
          <w:b/>
        </w:rPr>
        <w:t>Actions</w:t>
      </w:r>
      <w:r w:rsidRPr="00E84CDD">
        <w:t xml:space="preserve"> (pencil) icon that corresponds with the entry to edit.</w:t>
      </w:r>
    </w:p>
    <w:p w14:paraId="4703081A" w14:textId="2C70723D" w:rsidR="00BB065A" w:rsidRPr="00E84CDD" w:rsidRDefault="00BB065A" w:rsidP="00BB065A">
      <w:pPr>
        <w:pStyle w:val="Caption"/>
      </w:pPr>
      <w:bookmarkStart w:id="194" w:name="_Toc131159064"/>
      <w:bookmarkStart w:id="195" w:name="_Toc164156890"/>
      <w:r w:rsidRPr="00E84CDD">
        <w:t xml:space="preserve">Figure </w:t>
      </w:r>
      <w:fldSimple w:instr=" SEQ Figure \* ARABIC ">
        <w:r w:rsidR="00E43036">
          <w:rPr>
            <w:noProof/>
          </w:rPr>
          <w:t>37</w:t>
        </w:r>
      </w:fldSimple>
      <w:r w:rsidRPr="00E84CDD">
        <w:t xml:space="preserve"> - Status Change Timeline Screen</w:t>
      </w:r>
      <w:bookmarkEnd w:id="194"/>
      <w:bookmarkEnd w:id="195"/>
    </w:p>
    <w:p w14:paraId="5A5AB226" w14:textId="05FBFE5D"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425792" behindDoc="0" locked="1" layoutInCell="1" allowOverlap="1" wp14:anchorId="48F9DF71" wp14:editId="2473B538">
                <wp:simplePos x="0" y="0"/>
                <wp:positionH relativeFrom="column">
                  <wp:posOffset>5118100</wp:posOffset>
                </wp:positionH>
                <wp:positionV relativeFrom="paragraph">
                  <wp:posOffset>546735</wp:posOffset>
                </wp:positionV>
                <wp:extent cx="173990" cy="228600"/>
                <wp:effectExtent l="0" t="0" r="0" b="0"/>
                <wp:wrapNone/>
                <wp:docPr id="216" name="Rectangle: Rounded Corners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990" cy="228600"/>
                        </a:xfrm>
                        <a:prstGeom prst="roundRect">
                          <a:avLst>
                            <a:gd name="adj" fmla="val 3384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2EFDF" id="Rectangle: Rounded Corners 216" o:spid="_x0000_s1026" style="position:absolute;margin-left:403pt;margin-top:43.05pt;width:13.7pt;height:18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1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84139AB" wp14:editId="1FFF20BD">
            <wp:extent cx="5853169" cy="1143000"/>
            <wp:effectExtent l="19050" t="19050" r="14605" b="19050"/>
            <wp:docPr id="54" name="Picture 54" descr="Status Change Timeline screen, with the edit act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tatus Change Timeline screen, with the edit action button highligh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70092" cy="1146305"/>
                    </a:xfrm>
                    <a:prstGeom prst="rect">
                      <a:avLst/>
                    </a:prstGeom>
                    <a:ln>
                      <a:solidFill>
                        <a:schemeClr val="tx1"/>
                      </a:solidFill>
                    </a:ln>
                  </pic:spPr>
                </pic:pic>
              </a:graphicData>
            </a:graphic>
          </wp:inline>
        </w:drawing>
      </w:r>
    </w:p>
    <w:p w14:paraId="64713A70" w14:textId="77777777" w:rsidR="00BB065A" w:rsidRPr="00E84CDD" w:rsidRDefault="00BB065A">
      <w:pPr>
        <w:pStyle w:val="Numbered"/>
        <w:numPr>
          <w:ilvl w:val="0"/>
          <w:numId w:val="115"/>
        </w:numPr>
      </w:pPr>
      <w:r w:rsidRPr="00E84CDD">
        <w:t xml:space="preserve">Select the status of entry from the </w:t>
      </w:r>
      <w:r w:rsidRPr="00E84CDD">
        <w:rPr>
          <w:b/>
        </w:rPr>
        <w:t xml:space="preserve">Status </w:t>
      </w:r>
      <w:r w:rsidRPr="00E84CDD">
        <w:t>drop-down menu.</w:t>
      </w:r>
    </w:p>
    <w:p w14:paraId="66DBC456" w14:textId="77777777" w:rsidR="00BB065A" w:rsidRPr="00E84CDD" w:rsidRDefault="00BB065A">
      <w:pPr>
        <w:pStyle w:val="Numbered"/>
        <w:numPr>
          <w:ilvl w:val="0"/>
          <w:numId w:val="115"/>
        </w:numPr>
      </w:pPr>
      <w:r w:rsidRPr="00E84CDD">
        <w:t xml:space="preserve">Click the calendar icon next to the </w:t>
      </w:r>
      <w:r w:rsidRPr="00E84CDD">
        <w:rPr>
          <w:b/>
        </w:rPr>
        <w:t>Effective Date</w:t>
      </w:r>
      <w:r w:rsidRPr="00E84CDD">
        <w:t xml:space="preserve"> field to select the date and time the status will be effective.</w:t>
      </w:r>
    </w:p>
    <w:p w14:paraId="1807F56E" w14:textId="77777777" w:rsidR="00BB065A" w:rsidRPr="00E84CDD" w:rsidRDefault="00BB065A">
      <w:pPr>
        <w:pStyle w:val="Numbered"/>
        <w:numPr>
          <w:ilvl w:val="0"/>
          <w:numId w:val="115"/>
        </w:numPr>
      </w:pPr>
      <w:r w:rsidRPr="00E84CDD">
        <w:t xml:space="preserve">Select a reason for the team entry from the </w:t>
      </w:r>
      <w:r w:rsidRPr="00E84CDD">
        <w:rPr>
          <w:b/>
        </w:rPr>
        <w:t>Status Reason</w:t>
      </w:r>
      <w:r w:rsidRPr="00E84CDD">
        <w:t xml:space="preserve"> drop-down list.</w:t>
      </w:r>
    </w:p>
    <w:p w14:paraId="045F3CCE"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or </w:t>
      </w:r>
      <w:r w:rsidRPr="00E84CDD">
        <w:rPr>
          <w:b/>
        </w:rPr>
        <w:t>Cancel</w:t>
      </w:r>
      <w:r w:rsidRPr="00E84CDD">
        <w:t xml:space="preserve"> to cancel the changes.  </w:t>
      </w:r>
    </w:p>
    <w:p w14:paraId="54AC5505" w14:textId="09A5EA6C" w:rsidR="00BB065A" w:rsidRPr="00E84CDD" w:rsidRDefault="00BB065A" w:rsidP="00BB065A">
      <w:pPr>
        <w:pStyle w:val="Caption"/>
      </w:pPr>
      <w:bookmarkStart w:id="196" w:name="_Toc131159065"/>
      <w:bookmarkStart w:id="197" w:name="_Toc164156891"/>
      <w:r w:rsidRPr="00E84CDD">
        <w:t xml:space="preserve">Figure </w:t>
      </w:r>
      <w:fldSimple w:instr=" SEQ Figure \* ARABIC ">
        <w:r w:rsidR="00E43036">
          <w:rPr>
            <w:noProof/>
          </w:rPr>
          <w:t>38</w:t>
        </w:r>
      </w:fldSimple>
      <w:r w:rsidRPr="00E84CDD">
        <w:t xml:space="preserve"> - Update Entry Box</w:t>
      </w:r>
      <w:bookmarkEnd w:id="196"/>
      <w:bookmarkEnd w:id="197"/>
    </w:p>
    <w:p w14:paraId="724684C5" w14:textId="336BB42A"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96800" behindDoc="0" locked="1" layoutInCell="1" allowOverlap="1" wp14:anchorId="6E9786C8" wp14:editId="73021EFD">
                <wp:simplePos x="0" y="0"/>
                <wp:positionH relativeFrom="column">
                  <wp:posOffset>3735070</wp:posOffset>
                </wp:positionH>
                <wp:positionV relativeFrom="paragraph">
                  <wp:posOffset>1111885</wp:posOffset>
                </wp:positionV>
                <wp:extent cx="648970" cy="283210"/>
                <wp:effectExtent l="0" t="0" r="0" b="2540"/>
                <wp:wrapNone/>
                <wp:docPr id="215" name="Rectangle: Rounded Corners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70" cy="2832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35E998" id="Rectangle: Rounded Corners 215" o:spid="_x0000_s1026" style="position:absolute;margin-left:294.1pt;margin-top:87.55pt;width:51.1pt;height:22.3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556864" behindDoc="0" locked="1" layoutInCell="1" allowOverlap="1" wp14:anchorId="3EA5B074" wp14:editId="4E990700">
                <wp:simplePos x="0" y="0"/>
                <wp:positionH relativeFrom="column">
                  <wp:posOffset>1151255</wp:posOffset>
                </wp:positionH>
                <wp:positionV relativeFrom="paragraph">
                  <wp:posOffset>346075</wp:posOffset>
                </wp:positionV>
                <wp:extent cx="3493135" cy="676910"/>
                <wp:effectExtent l="0" t="0" r="0" b="8890"/>
                <wp:wrapNone/>
                <wp:docPr id="214" name="Rectangle: Rounded Corners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3135" cy="6769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8FC97" id="Rectangle: Rounded Corners 214" o:spid="_x0000_s1026" style="position:absolute;margin-left:90.65pt;margin-top:27.25pt;width:275.05pt;height:53.3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A022945" wp14:editId="6BD6225C">
            <wp:extent cx="3867912" cy="1393803"/>
            <wp:effectExtent l="19050" t="19050" r="18415" b="16510"/>
            <wp:docPr id="104" name="Picture 104" descr="The Edit Status Timelin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Edit Status Timeline dialog box."/>
                    <pic:cNvPicPr/>
                  </pic:nvPicPr>
                  <pic:blipFill>
                    <a:blip r:embed="rId77">
                      <a:extLst>
                        <a:ext uri="{28A0092B-C50C-407E-A947-70E740481C1C}">
                          <a14:useLocalDpi xmlns:a14="http://schemas.microsoft.com/office/drawing/2010/main" val="0"/>
                        </a:ext>
                      </a:extLst>
                    </a:blip>
                    <a:stretch>
                      <a:fillRect/>
                    </a:stretch>
                  </pic:blipFill>
                  <pic:spPr>
                    <a:xfrm>
                      <a:off x="0" y="0"/>
                      <a:ext cx="3867912" cy="1393803"/>
                    </a:xfrm>
                    <a:prstGeom prst="rect">
                      <a:avLst/>
                    </a:prstGeom>
                    <a:ln>
                      <a:solidFill>
                        <a:schemeClr val="tx1"/>
                      </a:solidFill>
                    </a:ln>
                  </pic:spPr>
                </pic:pic>
              </a:graphicData>
            </a:graphic>
          </wp:inline>
        </w:drawing>
      </w:r>
    </w:p>
    <w:p w14:paraId="16605F3F" w14:textId="77777777" w:rsidR="00BB065A" w:rsidRPr="00E84CDD" w:rsidRDefault="00BB065A">
      <w:pPr>
        <w:pStyle w:val="Numbered"/>
        <w:numPr>
          <w:ilvl w:val="0"/>
          <w:numId w:val="115"/>
        </w:numPr>
      </w:pPr>
      <w:r w:rsidRPr="00E84CDD">
        <w:t xml:space="preserve">A confirmation message will display. Click </w:t>
      </w:r>
      <w:r w:rsidRPr="00E84CDD">
        <w:rPr>
          <w:b/>
        </w:rPr>
        <w:t>Close</w:t>
      </w:r>
      <w:r w:rsidRPr="00E84CDD">
        <w:t>.</w:t>
      </w:r>
    </w:p>
    <w:p w14:paraId="0A32BA19" w14:textId="77777777" w:rsidR="00BB065A" w:rsidRPr="00E84CDD" w:rsidRDefault="00BB065A" w:rsidP="00E45B8A">
      <w:pPr>
        <w:pStyle w:val="Heading4"/>
        <w:rPr>
          <w:rFonts w:eastAsiaTheme="majorEastAsia" w:cstheme="majorBidi"/>
        </w:rPr>
      </w:pPr>
      <w:bookmarkStart w:id="198" w:name="_Toc131158890"/>
      <w:bookmarkStart w:id="199" w:name="_Toc164156726"/>
      <w:r w:rsidRPr="00E84CDD">
        <w:rPr>
          <w:rFonts w:eastAsiaTheme="majorEastAsia" w:cstheme="majorBidi"/>
        </w:rPr>
        <w:t>Add a new entry:</w:t>
      </w:r>
      <w:bookmarkEnd w:id="198"/>
      <w:bookmarkEnd w:id="199"/>
    </w:p>
    <w:p w14:paraId="571A0C20" w14:textId="77777777" w:rsidR="00BB065A" w:rsidRPr="00E84CDD" w:rsidRDefault="00BB065A">
      <w:pPr>
        <w:pStyle w:val="Numbered"/>
        <w:numPr>
          <w:ilvl w:val="0"/>
          <w:numId w:val="138"/>
        </w:numPr>
      </w:pPr>
      <w:r w:rsidRPr="00E84CDD">
        <w:t xml:space="preserve">Click the </w:t>
      </w:r>
      <w:r w:rsidRPr="00E84CDD">
        <w:rPr>
          <w:b/>
        </w:rPr>
        <w:t>Add Entry</w:t>
      </w:r>
      <w:r w:rsidRPr="00E84CDD">
        <w:t xml:space="preserve"> button.</w:t>
      </w:r>
    </w:p>
    <w:p w14:paraId="1D500690" w14:textId="21C33918" w:rsidR="00BB065A" w:rsidRPr="00E84CDD" w:rsidRDefault="00BB065A" w:rsidP="00BB065A">
      <w:pPr>
        <w:pStyle w:val="Caption"/>
      </w:pPr>
      <w:bookmarkStart w:id="200" w:name="_Toc131159066"/>
      <w:bookmarkStart w:id="201" w:name="_Toc164156892"/>
      <w:r w:rsidRPr="00E84CDD">
        <w:t xml:space="preserve">Figure </w:t>
      </w:r>
      <w:fldSimple w:instr=" SEQ Figure \* ARABIC ">
        <w:r w:rsidR="00E43036">
          <w:rPr>
            <w:noProof/>
          </w:rPr>
          <w:t>39</w:t>
        </w:r>
      </w:fldSimple>
      <w:r w:rsidRPr="00E84CDD">
        <w:t xml:space="preserve"> - Status Change Timeline Screen with the Add Entry Button Selected</w:t>
      </w:r>
      <w:bookmarkEnd w:id="200"/>
      <w:bookmarkEnd w:id="201"/>
    </w:p>
    <w:p w14:paraId="22187B1C" w14:textId="77777777" w:rsidR="00BB065A" w:rsidRPr="00E84CDD" w:rsidRDefault="00A81720" w:rsidP="00BB065A">
      <w:pPr>
        <w:pStyle w:val="Picture"/>
        <w:rPr>
          <w:rFonts w:cstheme="minorHAnsi"/>
        </w:rPr>
      </w:pPr>
      <w:r w:rsidRPr="00E84CDD">
        <w:rPr>
          <w:rFonts w:cstheme="minorHAnsi"/>
        </w:rPr>
        <w:drawing>
          <wp:inline distT="0" distB="0" distL="0" distR="0" wp14:anchorId="63C67C92" wp14:editId="6234A78C">
            <wp:extent cx="5544922" cy="1126757"/>
            <wp:effectExtent l="0" t="0" r="0" b="0"/>
            <wp:docPr id="2060" name="Picture 2060" descr="The Status Change Timeline dialog, showing the location of the Add Entry button.">
              <a:extLst xmlns:a="http://schemas.openxmlformats.org/drawingml/2006/main">
                <a:ext uri="{FF2B5EF4-FFF2-40B4-BE49-F238E27FC236}">
                  <a16:creationId xmlns:a16="http://schemas.microsoft.com/office/drawing/2014/main" id="{913D335D-D156-1FA2-693B-E962C2E58BF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The Status Change Timeline dialog, showing the location of the Add Entry button.">
                      <a:extLst>
                        <a:ext uri="{FF2B5EF4-FFF2-40B4-BE49-F238E27FC236}">
                          <a16:creationId xmlns:a16="http://schemas.microsoft.com/office/drawing/2014/main" id="{913D335D-D156-1FA2-693B-E962C2E58BF4}"/>
                        </a:ext>
                        <a:ext uri="{C183D7F6-B498-43B3-948B-1728B52AA6E4}">
                          <adec:decorative xmlns:adec="http://schemas.microsoft.com/office/drawing/2017/decorative" val="1"/>
                        </a:ext>
                      </a:extLst>
                    </pic:cNvPr>
                    <pic:cNvPicPr>
                      <a:picLocks noChangeAspect="1"/>
                    </pic:cNvPicPr>
                  </pic:nvPicPr>
                  <pic:blipFill>
                    <a:blip r:embed="rId78"/>
                    <a:stretch>
                      <a:fillRect/>
                    </a:stretch>
                  </pic:blipFill>
                  <pic:spPr>
                    <a:xfrm>
                      <a:off x="0" y="0"/>
                      <a:ext cx="5595691" cy="1137073"/>
                    </a:xfrm>
                    <a:prstGeom prst="rect">
                      <a:avLst/>
                    </a:prstGeom>
                  </pic:spPr>
                </pic:pic>
              </a:graphicData>
            </a:graphic>
          </wp:inline>
        </w:drawing>
      </w:r>
    </w:p>
    <w:p w14:paraId="2037AEE0" w14:textId="77777777" w:rsidR="00BB065A" w:rsidRPr="00E84CDD" w:rsidRDefault="00BB065A">
      <w:pPr>
        <w:pStyle w:val="Numbered"/>
        <w:numPr>
          <w:ilvl w:val="0"/>
          <w:numId w:val="115"/>
        </w:numPr>
      </w:pPr>
      <w:r w:rsidRPr="00E84CDD">
        <w:t xml:space="preserve">Select the status of entry from the </w:t>
      </w:r>
      <w:r w:rsidRPr="00E84CDD">
        <w:rPr>
          <w:b/>
        </w:rPr>
        <w:t xml:space="preserve">Status </w:t>
      </w:r>
      <w:r w:rsidRPr="00E84CDD">
        <w:t>drop-down menu.</w:t>
      </w:r>
    </w:p>
    <w:p w14:paraId="133C88B7" w14:textId="77777777" w:rsidR="00BB065A" w:rsidRPr="00E84CDD" w:rsidRDefault="00BB065A">
      <w:pPr>
        <w:pStyle w:val="Numbered"/>
        <w:numPr>
          <w:ilvl w:val="0"/>
          <w:numId w:val="115"/>
        </w:numPr>
      </w:pPr>
      <w:r w:rsidRPr="00E84CDD">
        <w:t xml:space="preserve">Click the calendar icon next to the </w:t>
      </w:r>
      <w:r w:rsidRPr="00E84CDD">
        <w:rPr>
          <w:b/>
        </w:rPr>
        <w:t>Effective Date</w:t>
      </w:r>
      <w:r w:rsidRPr="00E84CDD">
        <w:t xml:space="preserve"> field to select the date and time the status will be effective.</w:t>
      </w:r>
    </w:p>
    <w:p w14:paraId="145596F2" w14:textId="77777777" w:rsidR="00BB065A" w:rsidRPr="00E84CDD" w:rsidRDefault="00BB065A">
      <w:pPr>
        <w:pStyle w:val="Numbered"/>
        <w:numPr>
          <w:ilvl w:val="0"/>
          <w:numId w:val="115"/>
        </w:numPr>
      </w:pPr>
      <w:r w:rsidRPr="00E84CDD">
        <w:t xml:space="preserve">Select a reason for the team entry from the </w:t>
      </w:r>
      <w:r w:rsidRPr="00E84CDD">
        <w:rPr>
          <w:b/>
        </w:rPr>
        <w:t>Status Reason</w:t>
      </w:r>
      <w:r w:rsidRPr="00E84CDD">
        <w:t xml:space="preserve"> drop-down list.</w:t>
      </w:r>
    </w:p>
    <w:p w14:paraId="328C79D0"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or </w:t>
      </w:r>
      <w:r w:rsidRPr="00E84CDD">
        <w:rPr>
          <w:b/>
        </w:rPr>
        <w:t>Cancel</w:t>
      </w:r>
      <w:r w:rsidRPr="00E84CDD">
        <w:t xml:space="preserve"> to cancel the changes.  </w:t>
      </w:r>
    </w:p>
    <w:p w14:paraId="5229E75E" w14:textId="6556C7E1" w:rsidR="00BB065A" w:rsidRPr="00E84CDD" w:rsidRDefault="00BB065A" w:rsidP="00BB065A">
      <w:pPr>
        <w:pStyle w:val="Caption"/>
      </w:pPr>
      <w:bookmarkStart w:id="202" w:name="_Toc131159067"/>
      <w:bookmarkStart w:id="203" w:name="_Toc164156893"/>
      <w:r w:rsidRPr="00E84CDD">
        <w:lastRenderedPageBreak/>
        <w:t xml:space="preserve">Figure </w:t>
      </w:r>
      <w:fldSimple w:instr=" SEQ Figure \* ARABIC ">
        <w:r w:rsidR="00E43036">
          <w:rPr>
            <w:noProof/>
          </w:rPr>
          <w:t>40</w:t>
        </w:r>
      </w:fldSimple>
      <w:r w:rsidRPr="00E84CDD">
        <w:t xml:space="preserve"> - Add Entry Box Defined and Submit Button Selected</w:t>
      </w:r>
      <w:bookmarkEnd w:id="202"/>
      <w:bookmarkEnd w:id="203"/>
    </w:p>
    <w:p w14:paraId="2C9DF3F1" w14:textId="40911521"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24096" behindDoc="0" locked="1" layoutInCell="1" allowOverlap="1" wp14:anchorId="5F3C0EB1" wp14:editId="14F971D8">
                <wp:simplePos x="0" y="0"/>
                <wp:positionH relativeFrom="column">
                  <wp:posOffset>3733165</wp:posOffset>
                </wp:positionH>
                <wp:positionV relativeFrom="paragraph">
                  <wp:posOffset>1113155</wp:posOffset>
                </wp:positionV>
                <wp:extent cx="648970" cy="283210"/>
                <wp:effectExtent l="0" t="0" r="0" b="2540"/>
                <wp:wrapNone/>
                <wp:docPr id="213" name="Rectangle: Rounded Corners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70" cy="2832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3F3EF8" id="Rectangle: Rounded Corners 213" o:spid="_x0000_s1026" style="position:absolute;margin-left:293.95pt;margin-top:87.65pt;width:51.1pt;height:22.3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506688" behindDoc="0" locked="1" layoutInCell="1" allowOverlap="1" wp14:anchorId="2B23A45D" wp14:editId="597F5089">
                <wp:simplePos x="0" y="0"/>
                <wp:positionH relativeFrom="column">
                  <wp:posOffset>1159510</wp:posOffset>
                </wp:positionH>
                <wp:positionV relativeFrom="paragraph">
                  <wp:posOffset>317500</wp:posOffset>
                </wp:positionV>
                <wp:extent cx="3483610" cy="676910"/>
                <wp:effectExtent l="0" t="0" r="2540" b="8890"/>
                <wp:wrapNone/>
                <wp:docPr id="212" name="Rectangle: Rounded Corners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83610" cy="6769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379B4D" id="Rectangle: Rounded Corners 212" o:spid="_x0000_s1026" style="position:absolute;margin-left:91.3pt;margin-top:25pt;width:274.3pt;height:53.3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8A4B9EA" wp14:editId="16248238">
            <wp:extent cx="3877056" cy="1373390"/>
            <wp:effectExtent l="19050" t="19050" r="9525" b="17780"/>
            <wp:docPr id="112" name="Picture 112" descr="The Add Status Timeline, highlighting the areas to input status, effective date, and status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Add Status Timeline, highlighting the areas to input status, effective date, and status reason."/>
                    <pic:cNvPicPr/>
                  </pic:nvPicPr>
                  <pic:blipFill>
                    <a:blip r:embed="rId79">
                      <a:extLst>
                        <a:ext uri="{28A0092B-C50C-407E-A947-70E740481C1C}">
                          <a14:useLocalDpi xmlns:a14="http://schemas.microsoft.com/office/drawing/2010/main" val="0"/>
                        </a:ext>
                      </a:extLst>
                    </a:blip>
                    <a:stretch>
                      <a:fillRect/>
                    </a:stretch>
                  </pic:blipFill>
                  <pic:spPr>
                    <a:xfrm>
                      <a:off x="0" y="0"/>
                      <a:ext cx="3877056" cy="1373390"/>
                    </a:xfrm>
                    <a:prstGeom prst="rect">
                      <a:avLst/>
                    </a:prstGeom>
                    <a:ln>
                      <a:solidFill>
                        <a:schemeClr val="tx1"/>
                      </a:solidFill>
                    </a:ln>
                  </pic:spPr>
                </pic:pic>
              </a:graphicData>
            </a:graphic>
          </wp:inline>
        </w:drawing>
      </w:r>
    </w:p>
    <w:p w14:paraId="42A42284" w14:textId="77777777" w:rsidR="00BB065A" w:rsidRPr="00E84CDD" w:rsidRDefault="00BB065A">
      <w:pPr>
        <w:pStyle w:val="Numbered"/>
        <w:numPr>
          <w:ilvl w:val="0"/>
          <w:numId w:val="115"/>
        </w:numPr>
      </w:pPr>
      <w:r w:rsidRPr="00E84CDD">
        <w:t>A confirmation message will display.</w:t>
      </w:r>
    </w:p>
    <w:p w14:paraId="2DCD041C" w14:textId="77777777" w:rsidR="00BB065A" w:rsidRPr="00E84CDD" w:rsidRDefault="00BB065A" w:rsidP="00C22366">
      <w:pPr>
        <w:pStyle w:val="Bullets"/>
      </w:pPr>
      <w:r w:rsidRPr="00E84CDD">
        <w:t>All Active staff assignments and all Active positions on the team will be automatically unassigned and Inactivated when the Team is inactivated.</w:t>
      </w:r>
    </w:p>
    <w:p w14:paraId="2D237E10" w14:textId="77777777" w:rsidR="00BB065A" w:rsidRPr="00E84CDD" w:rsidRDefault="00BB065A" w:rsidP="00C22366">
      <w:pPr>
        <w:pStyle w:val="Bullets"/>
      </w:pPr>
      <w:r w:rsidRPr="00E84CDD">
        <w:t>In order for the Status to be updated from Active to Inactive, all Active team roles for the team must be unassigned.</w:t>
      </w:r>
    </w:p>
    <w:p w14:paraId="45A80820" w14:textId="77777777" w:rsidR="00BB065A" w:rsidRPr="00E84CDD" w:rsidRDefault="00BB065A" w:rsidP="00C22366">
      <w:pPr>
        <w:pStyle w:val="Bullets"/>
      </w:pPr>
      <w:r w:rsidRPr="00E84CDD">
        <w:t>If the Status is updated from Active to Inactive; the Inactive Date must be greater or equal to the Active Date.</w:t>
      </w:r>
    </w:p>
    <w:p w14:paraId="5A4C8512" w14:textId="77777777" w:rsidR="00BB065A" w:rsidRPr="00E84CDD" w:rsidRDefault="00BB065A" w:rsidP="00C22366">
      <w:pPr>
        <w:pStyle w:val="Bullets"/>
      </w:pPr>
      <w:r w:rsidRPr="00E84CDD">
        <w:t>The Status Date and Status Reason are required and must be entered anytime the Status is changed.</w:t>
      </w:r>
    </w:p>
    <w:p w14:paraId="4499EE63" w14:textId="77777777" w:rsidR="00BB065A" w:rsidRPr="00E84CDD" w:rsidRDefault="00BB065A" w:rsidP="00C22366">
      <w:pPr>
        <w:pStyle w:val="Bullets"/>
      </w:pPr>
      <w:r w:rsidRPr="00E84CDD">
        <w:t>The status history will also be shown in this list.</w:t>
      </w:r>
    </w:p>
    <w:p w14:paraId="605B268D" w14:textId="77777777" w:rsidR="00BB065A" w:rsidRPr="00E84CDD" w:rsidRDefault="00BB065A" w:rsidP="00E45B8A">
      <w:pPr>
        <w:pStyle w:val="Heading3"/>
      </w:pPr>
      <w:bookmarkStart w:id="204" w:name="_Create_a_Team"/>
      <w:bookmarkStart w:id="205" w:name="_Manage_Team_and"/>
      <w:bookmarkStart w:id="206" w:name="_Create_a_Position"/>
      <w:bookmarkStart w:id="207" w:name="_Toc131158891"/>
      <w:bookmarkStart w:id="208" w:name="_Toc164156727"/>
      <w:bookmarkEnd w:id="204"/>
      <w:bookmarkEnd w:id="205"/>
      <w:bookmarkEnd w:id="206"/>
      <w:r w:rsidRPr="00E84CDD">
        <w:t>Modify or View a Team Role (Position)</w:t>
      </w:r>
      <w:bookmarkEnd w:id="207"/>
      <w:bookmarkEnd w:id="208"/>
      <w:r w:rsidRPr="00E84CDD">
        <w:t xml:space="preserve"> </w:t>
      </w:r>
    </w:p>
    <w:p w14:paraId="23E2E037" w14:textId="77777777" w:rsidR="00BB065A" w:rsidRPr="00E84CDD" w:rsidRDefault="00BB065A" w:rsidP="00BB065A">
      <w:r w:rsidRPr="00E84CDD">
        <w:t xml:space="preserve">A user can modify or view team role attributes through the </w:t>
      </w:r>
      <w:r w:rsidRPr="00E84CDD">
        <w:rPr>
          <w:i/>
        </w:rPr>
        <w:t>Modify an Existing Position</w:t>
      </w:r>
      <w:r w:rsidRPr="00E84CDD">
        <w:t xml:space="preserve"> screen. NOTE: For Primary Care care type, staff members can only be assigned one time to a team position and cannot be staffed in two different positions on the same team.</w:t>
      </w:r>
    </w:p>
    <w:p w14:paraId="51C07486" w14:textId="77777777" w:rsidR="00BB065A" w:rsidRPr="00E84CDD" w:rsidRDefault="00BB065A">
      <w:pPr>
        <w:pStyle w:val="Numbered"/>
        <w:numPr>
          <w:ilvl w:val="0"/>
          <w:numId w:val="139"/>
        </w:numPr>
      </w:pPr>
      <w:r w:rsidRPr="00E84CDD">
        <w:t>Locate the team to view.</w:t>
      </w:r>
    </w:p>
    <w:p w14:paraId="5F430AA6" w14:textId="77777777" w:rsidR="00BB065A" w:rsidRPr="00E84CDD" w:rsidRDefault="00BB065A">
      <w:pPr>
        <w:pStyle w:val="Numbered"/>
        <w:numPr>
          <w:ilvl w:val="0"/>
          <w:numId w:val="139"/>
        </w:numPr>
      </w:pPr>
      <w:r w:rsidRPr="00E84CDD">
        <w:t xml:space="preserve">From the </w:t>
      </w:r>
      <w:r w:rsidRPr="00E84CDD">
        <w:rPr>
          <w:i/>
        </w:rPr>
        <w:t>Modify an Existing Team</w:t>
      </w:r>
      <w:r w:rsidRPr="00E84CDD">
        <w:t xml:space="preserve"> screen, click the </w:t>
      </w:r>
      <w:r w:rsidRPr="00E84CDD">
        <w:rPr>
          <w:b/>
        </w:rPr>
        <w:t xml:space="preserve">View Positions &amp; Staff Assignments </w:t>
      </w:r>
      <w:r w:rsidRPr="00E84CDD">
        <w:t xml:space="preserve">link. </w:t>
      </w:r>
      <w:r w:rsidRPr="00E84CDD">
        <w:rPr>
          <w:i/>
        </w:rPr>
        <w:t>The Position List</w:t>
      </w:r>
      <w:r w:rsidRPr="00E84CDD">
        <w:t xml:space="preserve"> screen will display.</w:t>
      </w:r>
    </w:p>
    <w:p w14:paraId="29FC7792" w14:textId="40FDA275" w:rsidR="00BB065A" w:rsidRPr="00E84CDD" w:rsidRDefault="00BB065A" w:rsidP="00BB065A">
      <w:pPr>
        <w:pStyle w:val="Caption"/>
        <w:rPr>
          <w:szCs w:val="20"/>
        </w:rPr>
      </w:pPr>
      <w:bookmarkStart w:id="209" w:name="_Toc131159068"/>
      <w:bookmarkStart w:id="210" w:name="_Toc164156894"/>
      <w:r w:rsidRPr="00E84CDD">
        <w:t xml:space="preserve">Figure </w:t>
      </w:r>
      <w:fldSimple w:instr=" SEQ Figure \* ARABIC ">
        <w:r w:rsidR="00E43036">
          <w:rPr>
            <w:noProof/>
          </w:rPr>
          <w:t>41</w:t>
        </w:r>
      </w:fldSimple>
      <w:r w:rsidRPr="00E84CDD">
        <w:t xml:space="preserve"> - Positions &amp; Staff Assignments Link Selected to View a Team Role</w:t>
      </w:r>
      <w:bookmarkEnd w:id="209"/>
      <w:bookmarkEnd w:id="210"/>
    </w:p>
    <w:p w14:paraId="5583D9C7" w14:textId="6057442A"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06336" behindDoc="0" locked="1" layoutInCell="1" allowOverlap="1" wp14:anchorId="593D259B" wp14:editId="072638A2">
                <wp:simplePos x="0" y="0"/>
                <wp:positionH relativeFrom="margin">
                  <wp:posOffset>4659630</wp:posOffset>
                </wp:positionH>
                <wp:positionV relativeFrom="paragraph">
                  <wp:posOffset>39370</wp:posOffset>
                </wp:positionV>
                <wp:extent cx="1179830" cy="137160"/>
                <wp:effectExtent l="0" t="0" r="1270" b="0"/>
                <wp:wrapNone/>
                <wp:docPr id="211" name="Rectangle: Rounded Corners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9830" cy="1371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3E2741" id="Rectangle: Rounded Corners 211" o:spid="_x0000_s1026" style="position:absolute;margin-left:366.9pt;margin-top:3.1pt;width:92.9pt;height:10.8pt;z-index:25140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6388BFF1" wp14:editId="3EC127FE">
            <wp:extent cx="5836899" cy="930519"/>
            <wp:effectExtent l="19050" t="19050" r="12065" b="22225"/>
            <wp:docPr id="130" name="Picture 130" descr="The position list screen, highlighting the View Positions and Staff Assignments button in the upper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The position list screen, highlighting the View Positions and Staff Assignments button in the upper right of the screen."/>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86154" cy="954313"/>
                    </a:xfrm>
                    <a:prstGeom prst="rect">
                      <a:avLst/>
                    </a:prstGeom>
                    <a:ln>
                      <a:solidFill>
                        <a:schemeClr val="tx1"/>
                      </a:solidFill>
                    </a:ln>
                  </pic:spPr>
                </pic:pic>
              </a:graphicData>
            </a:graphic>
          </wp:inline>
        </w:drawing>
      </w:r>
    </w:p>
    <w:p w14:paraId="3E469AE8" w14:textId="77777777" w:rsidR="00BB065A" w:rsidRPr="00E84CDD" w:rsidRDefault="00BB065A">
      <w:pPr>
        <w:pStyle w:val="Numbered"/>
        <w:numPr>
          <w:ilvl w:val="0"/>
          <w:numId w:val="115"/>
        </w:numPr>
      </w:pPr>
      <w:r w:rsidRPr="00E84CDD">
        <w:t xml:space="preserve">The following actions and information are available on the </w:t>
      </w:r>
      <w:r w:rsidRPr="00E84CDD">
        <w:rPr>
          <w:i/>
        </w:rPr>
        <w:t>Position List</w:t>
      </w:r>
      <w:r w:rsidRPr="00E84CDD">
        <w:t xml:space="preserve"> screen:</w:t>
      </w:r>
    </w:p>
    <w:p w14:paraId="35B19A89" w14:textId="77777777" w:rsidR="00BB065A" w:rsidRPr="00E84CDD" w:rsidRDefault="00BB065A" w:rsidP="00C22366">
      <w:pPr>
        <w:pStyle w:val="Bullets"/>
      </w:pPr>
      <w:r w:rsidRPr="00E84CDD">
        <w:t xml:space="preserve">Click the </w:t>
      </w:r>
      <w:r w:rsidRPr="00E84CDD">
        <w:rPr>
          <w:b/>
        </w:rPr>
        <w:t>Create a Position</w:t>
      </w:r>
      <w:r w:rsidRPr="00E84CDD">
        <w:t xml:space="preserve"> button to create a new team role.</w:t>
      </w:r>
    </w:p>
    <w:p w14:paraId="798254F4" w14:textId="77777777" w:rsidR="00BB065A" w:rsidRPr="00E84CDD" w:rsidRDefault="00BB065A" w:rsidP="00C22366">
      <w:pPr>
        <w:pStyle w:val="Bullets"/>
      </w:pPr>
      <w:r w:rsidRPr="00E84CDD">
        <w:lastRenderedPageBreak/>
        <w:t xml:space="preserve">Click the </w:t>
      </w:r>
      <w:r w:rsidRPr="00E84CDD">
        <w:rPr>
          <w:b/>
        </w:rPr>
        <w:t>Reconcile with Models</w:t>
      </w:r>
      <w:r w:rsidRPr="00E84CDD">
        <w:t xml:space="preserve"> button to reconcile the team roles with the available team models.</w:t>
      </w:r>
    </w:p>
    <w:p w14:paraId="18021705" w14:textId="77777777" w:rsidR="00BB065A" w:rsidRPr="00E84CDD" w:rsidRDefault="00BB065A" w:rsidP="00C22366">
      <w:pPr>
        <w:pStyle w:val="Bullets"/>
      </w:pPr>
      <w:r w:rsidRPr="00E84CDD">
        <w:t>Team Role</w:t>
      </w:r>
    </w:p>
    <w:p w14:paraId="2339D064" w14:textId="77777777" w:rsidR="00BB065A" w:rsidRPr="00E84CDD" w:rsidRDefault="00BB065A" w:rsidP="00C22366">
      <w:pPr>
        <w:pStyle w:val="Bullets"/>
      </w:pPr>
      <w:r w:rsidRPr="00E84CDD">
        <w:t>Staff Role</w:t>
      </w:r>
    </w:p>
    <w:p w14:paraId="7BFC614B" w14:textId="77777777" w:rsidR="00BB065A" w:rsidRPr="00E84CDD" w:rsidRDefault="00BB065A" w:rsidP="00C22366">
      <w:pPr>
        <w:pStyle w:val="Bullets"/>
      </w:pPr>
      <w:r w:rsidRPr="00E84CDD">
        <w:t xml:space="preserve">Staff Name. Click the </w:t>
      </w:r>
      <w:r w:rsidRPr="00E84CDD">
        <w:rPr>
          <w:b/>
        </w:rPr>
        <w:t>Staff Name</w:t>
      </w:r>
      <w:r w:rsidRPr="00E84CDD">
        <w:t xml:space="preserve"> link to view details about the staff member. For an unassigned team role, click the </w:t>
      </w:r>
      <w:r w:rsidRPr="00E84CDD">
        <w:rPr>
          <w:b/>
        </w:rPr>
        <w:t>Not Assigned</w:t>
      </w:r>
      <w:r w:rsidRPr="00E84CDD">
        <w:t xml:space="preserve"> link to assign a staff member to a team role.</w:t>
      </w:r>
    </w:p>
    <w:p w14:paraId="1C2D79B4" w14:textId="77777777" w:rsidR="00BB065A" w:rsidRPr="00E84CDD" w:rsidRDefault="00BB065A" w:rsidP="00C22366">
      <w:pPr>
        <w:pStyle w:val="Bullets"/>
      </w:pPr>
      <w:r w:rsidRPr="00E84CDD">
        <w:t>Preceptor</w:t>
      </w:r>
    </w:p>
    <w:p w14:paraId="17A2A0D2" w14:textId="77777777" w:rsidR="00BB065A" w:rsidRPr="00E84CDD" w:rsidRDefault="00BB065A" w:rsidP="00C22366">
      <w:pPr>
        <w:pStyle w:val="Bullets"/>
      </w:pPr>
      <w:r w:rsidRPr="00E84CDD">
        <w:t>Preceptee(s)</w:t>
      </w:r>
    </w:p>
    <w:p w14:paraId="55005521" w14:textId="77777777" w:rsidR="00BB065A" w:rsidRPr="00E84CDD" w:rsidRDefault="00BB065A" w:rsidP="00C22366">
      <w:pPr>
        <w:pStyle w:val="Bullets"/>
      </w:pPr>
      <w:r w:rsidRPr="00E84CDD">
        <w:t>Status</w:t>
      </w:r>
    </w:p>
    <w:p w14:paraId="08CEBFB7" w14:textId="77777777" w:rsidR="00BB065A" w:rsidRPr="00E84CDD" w:rsidRDefault="00BB065A" w:rsidP="00C22366">
      <w:pPr>
        <w:pStyle w:val="Bullets"/>
      </w:pPr>
      <w:r w:rsidRPr="00E84CDD">
        <w:t>Expected FTE*</w:t>
      </w:r>
    </w:p>
    <w:p w14:paraId="7E9D7218" w14:textId="77777777" w:rsidR="00BB065A" w:rsidRPr="00E84CDD" w:rsidRDefault="00BB065A" w:rsidP="00C22366">
      <w:pPr>
        <w:pStyle w:val="Bullets"/>
      </w:pPr>
      <w:r w:rsidRPr="00E84CDD">
        <w:t>Actual FTE*</w:t>
      </w:r>
    </w:p>
    <w:p w14:paraId="792EFFC5" w14:textId="77777777" w:rsidR="00BB065A" w:rsidRPr="00E84CDD" w:rsidRDefault="00BB065A" w:rsidP="00C22366">
      <w:pPr>
        <w:pStyle w:val="Bullets"/>
      </w:pPr>
      <w:r w:rsidRPr="00E84CDD">
        <w:t>Vacant FTE*</w:t>
      </w:r>
    </w:p>
    <w:p w14:paraId="1B172EEA" w14:textId="77777777" w:rsidR="00BB065A" w:rsidRPr="00E84CDD" w:rsidRDefault="00BB065A" w:rsidP="00C22366">
      <w:pPr>
        <w:pStyle w:val="Bullets"/>
      </w:pPr>
      <w:r w:rsidRPr="00E84CDD">
        <w:t>Assigned Active</w:t>
      </w:r>
    </w:p>
    <w:p w14:paraId="636F94B5" w14:textId="77777777" w:rsidR="00BB065A" w:rsidRPr="00E84CDD" w:rsidRDefault="00BB065A" w:rsidP="00C22366">
      <w:pPr>
        <w:pStyle w:val="Bullets"/>
      </w:pPr>
      <w:r w:rsidRPr="00E84CDD">
        <w:t>Actions</w:t>
      </w:r>
    </w:p>
    <w:p w14:paraId="4AA8CB74" w14:textId="77777777" w:rsidR="00BB065A" w:rsidRPr="00E84CDD" w:rsidRDefault="00BB065A">
      <w:pPr>
        <w:pStyle w:val="Numbered"/>
        <w:numPr>
          <w:ilvl w:val="0"/>
          <w:numId w:val="115"/>
        </w:numPr>
      </w:pPr>
      <w:r w:rsidRPr="00E84CDD">
        <w:t xml:space="preserve">View the team model by clicking the </w:t>
      </w:r>
      <w:r w:rsidRPr="00E84CDD">
        <w:rPr>
          <w:b/>
        </w:rPr>
        <w:t>View the Model linked to the Team</w:t>
      </w:r>
      <w:r w:rsidRPr="00E84CDD">
        <w:t xml:space="preserve"> link. The team care type, focus, station, all model team roles and if the roles are required are displayed. Click </w:t>
      </w:r>
      <w:r w:rsidRPr="00E84CDD">
        <w:rPr>
          <w:b/>
        </w:rPr>
        <w:t>Close the Model</w:t>
      </w:r>
      <w:r w:rsidRPr="00E84CDD">
        <w:t xml:space="preserve"> to hide this information.</w:t>
      </w:r>
    </w:p>
    <w:p w14:paraId="489209F7" w14:textId="77777777" w:rsidR="00BB065A" w:rsidRPr="00E84CDD" w:rsidRDefault="00BB065A" w:rsidP="00C22366">
      <w:pPr>
        <w:pStyle w:val="Bullets"/>
      </w:pPr>
      <w:r w:rsidRPr="00E84CDD">
        <w:t>FTE: Full Time Equivalent. A FTE of 1.0 and indicates that the team role is a full-time. A FTE of 0.5 indicates the team role will be available half-time.</w:t>
      </w:r>
    </w:p>
    <w:p w14:paraId="259526FE" w14:textId="77777777" w:rsidR="00BB065A" w:rsidRPr="00E84CDD" w:rsidRDefault="00BB065A">
      <w:pPr>
        <w:pStyle w:val="Numbered"/>
        <w:numPr>
          <w:ilvl w:val="0"/>
          <w:numId w:val="115"/>
        </w:numPr>
      </w:pPr>
      <w:r w:rsidRPr="00E84CDD">
        <w:t xml:space="preserve">Click the icon in the </w:t>
      </w:r>
      <w:r w:rsidRPr="00E84CDD">
        <w:rPr>
          <w:b/>
        </w:rPr>
        <w:t>Action</w:t>
      </w:r>
      <w:r w:rsidRPr="00E84CDD">
        <w:t xml:space="preserve"> column that corresponds to the desired team role to update. The </w:t>
      </w:r>
      <w:r w:rsidRPr="00E84CDD">
        <w:rPr>
          <w:i/>
        </w:rPr>
        <w:t>Modify an Existing Position</w:t>
      </w:r>
      <w:r w:rsidRPr="00E84CDD">
        <w:t xml:space="preserve"> screen will display.</w:t>
      </w:r>
    </w:p>
    <w:p w14:paraId="6605A514" w14:textId="75948E92" w:rsidR="00BB065A" w:rsidRPr="00E84CDD" w:rsidRDefault="00BB065A" w:rsidP="00BB065A">
      <w:pPr>
        <w:pStyle w:val="Caption"/>
      </w:pPr>
      <w:bookmarkStart w:id="211" w:name="_Toc131159069"/>
      <w:bookmarkStart w:id="212" w:name="_Toc164156895"/>
      <w:r w:rsidRPr="00E84CDD">
        <w:t xml:space="preserve">Figure </w:t>
      </w:r>
      <w:fldSimple w:instr=" SEQ Figure \* ARABIC ">
        <w:r w:rsidR="00E43036">
          <w:rPr>
            <w:noProof/>
          </w:rPr>
          <w:t>42</w:t>
        </w:r>
      </w:fldSimple>
      <w:r w:rsidRPr="00E84CDD">
        <w:t xml:space="preserve"> - Position List with the Actions Icon Selected</w:t>
      </w:r>
      <w:bookmarkEnd w:id="211"/>
      <w:bookmarkEnd w:id="212"/>
    </w:p>
    <w:p w14:paraId="019AE30F" w14:textId="77777777" w:rsidR="00BB065A" w:rsidRPr="00E84CDD" w:rsidRDefault="0047798F" w:rsidP="00BB065A">
      <w:pPr>
        <w:pStyle w:val="Picture"/>
        <w:rPr>
          <w:rFonts w:cstheme="minorHAnsi"/>
        </w:rPr>
      </w:pPr>
      <w:r w:rsidRPr="00E84CDD">
        <w:rPr>
          <w:rFonts w:cstheme="minorHAnsi"/>
        </w:rPr>
        <w:drawing>
          <wp:inline distT="0" distB="0" distL="0" distR="0" wp14:anchorId="60D03362" wp14:editId="61052DDC">
            <wp:extent cx="4358478" cy="2494484"/>
            <wp:effectExtent l="0" t="0" r="4445" b="1270"/>
            <wp:docPr id="2067" name="Picture 2067" descr="The position list screen, highlighting the position of the action buttons on the right side of the screen.">
              <a:extLst xmlns:a="http://schemas.openxmlformats.org/drawingml/2006/main">
                <a:ext uri="{FF2B5EF4-FFF2-40B4-BE49-F238E27FC236}">
                  <a16:creationId xmlns:a16="http://schemas.microsoft.com/office/drawing/2014/main" id="{9F0634FF-F1BD-DC5E-EF6C-10CBEE92DF4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descr="The position list screen, highlighting the position of the action buttons on the right side of the screen.">
                      <a:extLst>
                        <a:ext uri="{FF2B5EF4-FFF2-40B4-BE49-F238E27FC236}">
                          <a16:creationId xmlns:a16="http://schemas.microsoft.com/office/drawing/2014/main" id="{9F0634FF-F1BD-DC5E-EF6C-10CBEE92DF45}"/>
                        </a:ext>
                        <a:ext uri="{C183D7F6-B498-43B3-948B-1728B52AA6E4}">
                          <adec:decorative xmlns:adec="http://schemas.microsoft.com/office/drawing/2017/decorative" val="1"/>
                        </a:ext>
                      </a:extLst>
                    </pic:cNvPr>
                    <pic:cNvPicPr>
                      <a:picLocks noChangeAspect="1"/>
                    </pic:cNvPicPr>
                  </pic:nvPicPr>
                  <pic:blipFill>
                    <a:blip r:embed="rId81"/>
                    <a:stretch>
                      <a:fillRect/>
                    </a:stretch>
                  </pic:blipFill>
                  <pic:spPr>
                    <a:xfrm>
                      <a:off x="0" y="0"/>
                      <a:ext cx="4384880" cy="2509595"/>
                    </a:xfrm>
                    <a:prstGeom prst="rect">
                      <a:avLst/>
                    </a:prstGeom>
                  </pic:spPr>
                </pic:pic>
              </a:graphicData>
            </a:graphic>
          </wp:inline>
        </w:drawing>
      </w:r>
    </w:p>
    <w:p w14:paraId="2E05746B" w14:textId="77777777" w:rsidR="00BB065A" w:rsidRPr="00E84CDD" w:rsidRDefault="00BB065A" w:rsidP="00E45B8A">
      <w:pPr>
        <w:pStyle w:val="Heading4"/>
        <w:rPr>
          <w:rFonts w:eastAsiaTheme="majorEastAsia" w:cstheme="majorBidi"/>
        </w:rPr>
      </w:pPr>
      <w:bookmarkStart w:id="213" w:name="_Toc131158892"/>
      <w:bookmarkStart w:id="214" w:name="_Toc164156728"/>
      <w:r w:rsidRPr="00E84CDD">
        <w:rPr>
          <w:rFonts w:eastAsiaTheme="majorEastAsia" w:cstheme="majorBidi"/>
        </w:rPr>
        <w:lastRenderedPageBreak/>
        <w:t>General Section</w:t>
      </w:r>
      <w:bookmarkEnd w:id="213"/>
      <w:bookmarkEnd w:id="214"/>
      <w:r w:rsidRPr="00E84CDD">
        <w:rPr>
          <w:rFonts w:eastAsiaTheme="majorEastAsia" w:cstheme="majorBidi"/>
        </w:rPr>
        <w:t xml:space="preserve"> </w:t>
      </w:r>
    </w:p>
    <w:p w14:paraId="224FE8AB" w14:textId="77777777" w:rsidR="00BB065A" w:rsidRPr="00E84CDD" w:rsidRDefault="00BB065A" w:rsidP="00BB065A">
      <w:r w:rsidRPr="00E84CDD">
        <w:t xml:space="preserve">The role in the </w:t>
      </w:r>
      <w:r w:rsidRPr="00E84CDD">
        <w:rPr>
          <w:b/>
        </w:rPr>
        <w:t>Team Role</w:t>
      </w:r>
      <w:r w:rsidRPr="00E84CDD">
        <w:t xml:space="preserve"> drop-down list cannot be updated. A </w:t>
      </w:r>
      <w:r w:rsidRPr="00E84CDD">
        <w:rPr>
          <w:b/>
          <w:i/>
        </w:rPr>
        <w:t>Team Role</w:t>
      </w:r>
      <w:r w:rsidRPr="00E84CDD">
        <w:t xml:space="preserve"> other than the required </w:t>
      </w:r>
      <w:r w:rsidR="009F5D6E" w:rsidRPr="00E84CDD">
        <w:t>Qualifying</w:t>
      </w:r>
      <w:r w:rsidRPr="00E84CDD">
        <w:t xml:space="preserve"> Roles, may be established more than once within the team. The </w:t>
      </w:r>
      <w:r w:rsidRPr="00E84CDD">
        <w:rPr>
          <w:b/>
        </w:rPr>
        <w:t>Description</w:t>
      </w:r>
      <w:r w:rsidRPr="00E84CDD">
        <w:t xml:space="preserve"> may be used to differentiate between two identical roles. </w:t>
      </w:r>
      <w:r w:rsidR="009F5D6E" w:rsidRPr="00E84CDD">
        <w:t>Within some care types,</w:t>
      </w:r>
      <w:r w:rsidRPr="00E84CDD">
        <w:t xml:space="preserve"> if there are two staff roles on the team with the same role at the same time (active at a certain date), a message indicates the team is inconsistent. </w:t>
      </w:r>
    </w:p>
    <w:p w14:paraId="6E9DA526" w14:textId="77777777" w:rsidR="00BB065A" w:rsidRPr="00E84CDD" w:rsidRDefault="00BB065A" w:rsidP="00C22366">
      <w:pPr>
        <w:pStyle w:val="Bullets"/>
      </w:pPr>
      <w:r w:rsidRPr="00E84CDD">
        <w:rPr>
          <w:b/>
        </w:rPr>
        <w:t>Note:</w:t>
      </w:r>
      <w:r w:rsidRPr="00E84CDD">
        <w:t xml:space="preserve"> Primary Care Provider (PCP), RN Care Manager, Clinical Associate, and Administrative Associate Primary Care </w:t>
      </w:r>
      <w:r w:rsidR="009F5D6E" w:rsidRPr="00E84CDD">
        <w:t xml:space="preserve">qualifying </w:t>
      </w:r>
      <w:r w:rsidRPr="00E84CDD">
        <w:t>roles are restricted to one per PACT.</w:t>
      </w:r>
    </w:p>
    <w:p w14:paraId="30D58DC4" w14:textId="77777777" w:rsidR="00BB065A" w:rsidRPr="00E84CDD" w:rsidRDefault="00BB065A">
      <w:pPr>
        <w:pStyle w:val="Numbered"/>
        <w:numPr>
          <w:ilvl w:val="0"/>
          <w:numId w:val="140"/>
        </w:numPr>
      </w:pPr>
      <w:r w:rsidRPr="00E84CDD">
        <w:t xml:space="preserve">Enter a description of the team role in </w:t>
      </w:r>
      <w:r w:rsidRPr="00E84CDD">
        <w:rPr>
          <w:b/>
        </w:rPr>
        <w:t>Description</w:t>
      </w:r>
      <w:r w:rsidRPr="00E84CDD">
        <w:t xml:space="preserve"> text box. The maximum length is 250 characters.</w:t>
      </w:r>
    </w:p>
    <w:p w14:paraId="0BAC6A1A" w14:textId="77777777" w:rsidR="00BB065A" w:rsidRPr="00E84CDD" w:rsidRDefault="00BB065A">
      <w:pPr>
        <w:pStyle w:val="Numbered"/>
        <w:numPr>
          <w:ilvl w:val="0"/>
          <w:numId w:val="140"/>
        </w:numPr>
      </w:pPr>
      <w:r w:rsidRPr="00E84CDD">
        <w:t xml:space="preserve">Enter the FTE number the team role would be expected to provide for in the </w:t>
      </w:r>
      <w:r w:rsidRPr="00E84CDD">
        <w:rPr>
          <w:b/>
        </w:rPr>
        <w:t>Expected FTE</w:t>
      </w:r>
      <w:r w:rsidRPr="00E84CDD">
        <w:t xml:space="preserve"> field. It must be greater than 0.00 and it cannot be greater than 1.00.</w:t>
      </w:r>
    </w:p>
    <w:p w14:paraId="706F2F60" w14:textId="77777777" w:rsidR="00BB065A" w:rsidRPr="00E84CDD" w:rsidRDefault="00BB065A" w:rsidP="00E45B8A">
      <w:pPr>
        <w:pStyle w:val="Heading4"/>
        <w:rPr>
          <w:rFonts w:eastAsiaTheme="majorEastAsia" w:cstheme="majorBidi"/>
        </w:rPr>
      </w:pPr>
      <w:bookmarkStart w:id="215" w:name="_Toc131158893"/>
      <w:bookmarkStart w:id="216" w:name="_Toc164156729"/>
      <w:r w:rsidRPr="00E84CDD">
        <w:rPr>
          <w:rFonts w:eastAsiaTheme="majorEastAsia" w:cstheme="majorBidi"/>
        </w:rPr>
        <w:t>Current Staff Assignment</w:t>
      </w:r>
      <w:bookmarkEnd w:id="215"/>
      <w:bookmarkEnd w:id="216"/>
      <w:r w:rsidRPr="00E84CDD">
        <w:rPr>
          <w:rFonts w:eastAsiaTheme="majorEastAsia" w:cstheme="majorBidi"/>
        </w:rPr>
        <w:t xml:space="preserve"> </w:t>
      </w:r>
    </w:p>
    <w:p w14:paraId="74795E19" w14:textId="77777777" w:rsidR="00BB065A" w:rsidRPr="00E84CDD" w:rsidRDefault="00BB065A" w:rsidP="00BB065A">
      <w:r w:rsidRPr="00E84CDD">
        <w:t>If there are staff members assigned to the team, the following information is displayed:</w:t>
      </w:r>
    </w:p>
    <w:p w14:paraId="6F1BD865" w14:textId="77777777" w:rsidR="00BB065A" w:rsidRPr="00E84CDD" w:rsidRDefault="00BB065A" w:rsidP="00C22366">
      <w:pPr>
        <w:pStyle w:val="Bullets"/>
      </w:pPr>
      <w:r w:rsidRPr="00E84CDD">
        <w:t>Staff Name</w:t>
      </w:r>
    </w:p>
    <w:p w14:paraId="1A498983" w14:textId="77777777" w:rsidR="00BB065A" w:rsidRPr="00E84CDD" w:rsidRDefault="00BB065A" w:rsidP="00C22366">
      <w:pPr>
        <w:pStyle w:val="Bullets"/>
      </w:pPr>
      <w:r w:rsidRPr="00E84CDD">
        <w:t>Staff Role</w:t>
      </w:r>
    </w:p>
    <w:p w14:paraId="122D32F2" w14:textId="77777777" w:rsidR="00BB065A" w:rsidRPr="00E84CDD" w:rsidRDefault="00BB065A" w:rsidP="00C22366">
      <w:pPr>
        <w:pStyle w:val="Bullets"/>
      </w:pPr>
      <w:r w:rsidRPr="00E84CDD">
        <w:t>Actual FTE</w:t>
      </w:r>
    </w:p>
    <w:p w14:paraId="6B0824E9" w14:textId="77777777" w:rsidR="00BB065A" w:rsidRPr="00E84CDD" w:rsidRDefault="00BB065A" w:rsidP="00C22366">
      <w:pPr>
        <w:pStyle w:val="Bullets"/>
      </w:pPr>
      <w:r w:rsidRPr="00E84CDD">
        <w:t>Temporary PCP</w:t>
      </w:r>
    </w:p>
    <w:p w14:paraId="327CE4EC" w14:textId="77777777" w:rsidR="00BB065A" w:rsidRPr="00E84CDD" w:rsidRDefault="00BB065A" w:rsidP="00C22366">
      <w:pPr>
        <w:pStyle w:val="ListParagraph"/>
        <w:numPr>
          <w:ilvl w:val="0"/>
          <w:numId w:val="34"/>
        </w:numPr>
        <w:autoSpaceDE w:val="0"/>
        <w:autoSpaceDN w:val="0"/>
        <w:adjustRightInd w:val="0"/>
        <w:spacing w:before="120" w:after="120" w:line="276" w:lineRule="auto"/>
        <w:contextualSpacing w:val="0"/>
      </w:pPr>
      <w:r w:rsidRPr="00E84CDD">
        <w:t xml:space="preserve">Click the </w:t>
      </w:r>
      <w:r w:rsidRPr="00E84CDD">
        <w:rPr>
          <w:b/>
        </w:rPr>
        <w:t>Manage Staff</w:t>
      </w:r>
      <w:r w:rsidRPr="00E84CDD">
        <w:t xml:space="preserve"> button to view the </w:t>
      </w:r>
      <w:r w:rsidRPr="00E84CDD">
        <w:rPr>
          <w:i/>
        </w:rPr>
        <w:t>Staff Information</w:t>
      </w:r>
      <w:r w:rsidRPr="00E84CDD">
        <w:t xml:space="preserve"> screen. A user can reassign or unassign a staff member to a team role and update the FTE number.</w:t>
      </w:r>
    </w:p>
    <w:p w14:paraId="7C670952" w14:textId="77777777" w:rsidR="00BB065A" w:rsidRPr="00E84CDD" w:rsidRDefault="00BB065A" w:rsidP="00E45B8A">
      <w:pPr>
        <w:pStyle w:val="Heading4"/>
        <w:rPr>
          <w:rFonts w:eastAsiaTheme="majorEastAsia" w:cstheme="majorBidi"/>
        </w:rPr>
      </w:pPr>
      <w:bookmarkStart w:id="217" w:name="_Toc131158894"/>
      <w:bookmarkStart w:id="218" w:name="_Toc164156730"/>
      <w:r w:rsidRPr="00E84CDD">
        <w:rPr>
          <w:rFonts w:eastAsiaTheme="majorEastAsia" w:cstheme="majorBidi"/>
        </w:rPr>
        <w:t>Current Preceptor</w:t>
      </w:r>
      <w:bookmarkEnd w:id="217"/>
      <w:bookmarkEnd w:id="218"/>
      <w:r w:rsidRPr="00E84CDD">
        <w:rPr>
          <w:rFonts w:eastAsiaTheme="majorEastAsia" w:cstheme="majorBidi"/>
        </w:rPr>
        <w:t xml:space="preserve"> </w:t>
      </w:r>
    </w:p>
    <w:p w14:paraId="17DD9BF5" w14:textId="77777777" w:rsidR="00BB065A" w:rsidRPr="00E84CDD" w:rsidRDefault="00BB065A" w:rsidP="00BB065A">
      <w:r w:rsidRPr="00E84CDD">
        <w:t>If there is preceptor assigned to the team, the following information is displayed:</w:t>
      </w:r>
    </w:p>
    <w:p w14:paraId="2BB4C193" w14:textId="77777777" w:rsidR="00BB065A" w:rsidRPr="00E84CDD" w:rsidRDefault="00BB065A" w:rsidP="00C22366">
      <w:pPr>
        <w:pStyle w:val="Bullets"/>
      </w:pPr>
      <w:r w:rsidRPr="00E84CDD">
        <w:t>Staff Name</w:t>
      </w:r>
    </w:p>
    <w:p w14:paraId="5072E763" w14:textId="77777777" w:rsidR="00BB065A" w:rsidRPr="00E84CDD" w:rsidRDefault="00BB065A" w:rsidP="00C22366">
      <w:pPr>
        <w:pStyle w:val="Bullets"/>
      </w:pPr>
      <w:r w:rsidRPr="00E84CDD">
        <w:t>Staff Role</w:t>
      </w:r>
    </w:p>
    <w:p w14:paraId="6323A9A3" w14:textId="77777777" w:rsidR="00BB065A" w:rsidRPr="00E84CDD" w:rsidRDefault="00BB065A" w:rsidP="00C22366">
      <w:pPr>
        <w:pStyle w:val="Bullets"/>
      </w:pPr>
      <w:r w:rsidRPr="00E84CDD">
        <w:t>Team Role</w:t>
      </w:r>
    </w:p>
    <w:p w14:paraId="6A2FC8E6" w14:textId="77777777" w:rsidR="00BB065A" w:rsidRPr="00E84CDD" w:rsidRDefault="00BB065A" w:rsidP="00C22366">
      <w:pPr>
        <w:pStyle w:val="ListParagraph"/>
        <w:numPr>
          <w:ilvl w:val="0"/>
          <w:numId w:val="35"/>
        </w:numPr>
        <w:autoSpaceDE w:val="0"/>
        <w:autoSpaceDN w:val="0"/>
        <w:adjustRightInd w:val="0"/>
        <w:spacing w:before="120" w:after="120" w:line="276" w:lineRule="auto"/>
        <w:contextualSpacing w:val="0"/>
      </w:pPr>
      <w:r w:rsidRPr="00E84CDD">
        <w:t xml:space="preserve">If a Preceptor is not assigned, click the </w:t>
      </w:r>
      <w:r w:rsidRPr="00E84CDD">
        <w:rPr>
          <w:b/>
        </w:rPr>
        <w:t>Manage Precepto</w:t>
      </w:r>
      <w:r w:rsidRPr="00E84CDD">
        <w:t xml:space="preserve">r button to display the check box to </w:t>
      </w:r>
      <w:r w:rsidR="00AA3266" w:rsidRPr="00E84CDD">
        <w:t>assign a preceptor</w:t>
      </w:r>
      <w:r w:rsidRPr="00E84CDD">
        <w:t xml:space="preserve">. There may only be one Active </w:t>
      </w:r>
      <w:r w:rsidRPr="00E84CDD">
        <w:rPr>
          <w:i/>
        </w:rPr>
        <w:t>Primary Care</w:t>
      </w:r>
      <w:r w:rsidRPr="00E84CDD">
        <w:t xml:space="preserve"> role per team. </w:t>
      </w:r>
    </w:p>
    <w:p w14:paraId="463B14F8" w14:textId="77777777" w:rsidR="00BB065A" w:rsidRPr="00E84CDD" w:rsidRDefault="00BB065A" w:rsidP="00E45B8A">
      <w:pPr>
        <w:pStyle w:val="Heading4"/>
        <w:rPr>
          <w:rFonts w:eastAsiaTheme="majorEastAsia" w:cstheme="majorBidi"/>
        </w:rPr>
      </w:pPr>
      <w:bookmarkStart w:id="219" w:name="_Toc131158895"/>
      <w:bookmarkStart w:id="220" w:name="_Toc164156731"/>
      <w:r w:rsidRPr="00E84CDD">
        <w:rPr>
          <w:rFonts w:eastAsiaTheme="majorEastAsia" w:cstheme="majorBidi"/>
        </w:rPr>
        <w:t>Team Placement Section</w:t>
      </w:r>
      <w:bookmarkEnd w:id="219"/>
      <w:bookmarkEnd w:id="220"/>
    </w:p>
    <w:p w14:paraId="63A039C5" w14:textId="77777777" w:rsidR="00BB065A" w:rsidRPr="00E84CDD" w:rsidRDefault="00BB065A" w:rsidP="00C22366">
      <w:pPr>
        <w:pStyle w:val="ListParagraph"/>
        <w:numPr>
          <w:ilvl w:val="0"/>
          <w:numId w:val="36"/>
        </w:numPr>
        <w:autoSpaceDE w:val="0"/>
        <w:autoSpaceDN w:val="0"/>
        <w:adjustRightInd w:val="0"/>
        <w:spacing w:before="120" w:after="120" w:line="276" w:lineRule="auto"/>
        <w:contextualSpacing w:val="0"/>
      </w:pPr>
      <w:r w:rsidRPr="00E84CDD">
        <w:t>Select the</w:t>
      </w:r>
      <w:r w:rsidRPr="00E84CDD">
        <w:rPr>
          <w:b/>
        </w:rPr>
        <w:t xml:space="preserve"> Team Lead</w:t>
      </w:r>
      <w:r w:rsidRPr="00E84CDD">
        <w:t xml:space="preserve"> check box to make the team role the team lead. There may only be one Active </w:t>
      </w:r>
      <w:r w:rsidRPr="00E84CDD">
        <w:rPr>
          <w:i/>
        </w:rPr>
        <w:t>Primary Care</w:t>
      </w:r>
      <w:r w:rsidRPr="00E84CDD">
        <w:t xml:space="preserve"> role per team. </w:t>
      </w:r>
    </w:p>
    <w:p w14:paraId="14D525F1" w14:textId="77777777" w:rsidR="00BB065A" w:rsidRPr="00E84CDD" w:rsidRDefault="00BB065A" w:rsidP="00C22366">
      <w:pPr>
        <w:pStyle w:val="ListParagraph"/>
        <w:numPr>
          <w:ilvl w:val="0"/>
          <w:numId w:val="36"/>
        </w:numPr>
        <w:autoSpaceDE w:val="0"/>
        <w:autoSpaceDN w:val="0"/>
        <w:adjustRightInd w:val="0"/>
        <w:spacing w:before="120" w:after="120" w:line="276" w:lineRule="auto"/>
        <w:contextualSpacing w:val="0"/>
      </w:pPr>
      <w:r w:rsidRPr="00E84CDD">
        <w:t xml:space="preserve">Select the </w:t>
      </w:r>
      <w:r w:rsidRPr="00E84CDD">
        <w:rPr>
          <w:b/>
        </w:rPr>
        <w:t>Point of Contact</w:t>
      </w:r>
      <w:r w:rsidRPr="00E84CDD">
        <w:t xml:space="preserve"> – </w:t>
      </w:r>
      <w:r w:rsidRPr="00E84CDD">
        <w:rPr>
          <w:b/>
        </w:rPr>
        <w:t>Administrative</w:t>
      </w:r>
      <w:r w:rsidRPr="00E84CDD">
        <w:t xml:space="preserve"> check box to make the team role the primary point of contact for the team. There may only be one active primary point of contact per team.</w:t>
      </w:r>
    </w:p>
    <w:p w14:paraId="501D4D31" w14:textId="77777777" w:rsidR="00BB065A" w:rsidRPr="00E84CDD" w:rsidRDefault="00BB065A" w:rsidP="00C22366">
      <w:pPr>
        <w:pStyle w:val="ListParagraph"/>
        <w:numPr>
          <w:ilvl w:val="0"/>
          <w:numId w:val="36"/>
        </w:numPr>
        <w:autoSpaceDE w:val="0"/>
        <w:autoSpaceDN w:val="0"/>
        <w:adjustRightInd w:val="0"/>
        <w:spacing w:before="120" w:after="120" w:line="276" w:lineRule="auto"/>
        <w:contextualSpacing w:val="0"/>
      </w:pPr>
      <w:r w:rsidRPr="00E84CDD">
        <w:lastRenderedPageBreak/>
        <w:t>Select the</w:t>
      </w:r>
      <w:r w:rsidRPr="00E84CDD">
        <w:rPr>
          <w:b/>
        </w:rPr>
        <w:t xml:space="preserve"> Point of Contact - Clinical</w:t>
      </w:r>
      <w:r w:rsidRPr="00E84CDD">
        <w:t xml:space="preserve"> check box to make the team role the secondary point of contact for the team.  There may be multiple secondary points of contacts.</w:t>
      </w:r>
    </w:p>
    <w:p w14:paraId="0F2724F3" w14:textId="77777777" w:rsidR="00BB065A" w:rsidRPr="00E84CDD" w:rsidRDefault="00BB065A" w:rsidP="00E45B8A">
      <w:pPr>
        <w:pStyle w:val="Heading4"/>
        <w:rPr>
          <w:rFonts w:eastAsiaTheme="majorEastAsia" w:cstheme="majorBidi"/>
        </w:rPr>
      </w:pPr>
      <w:bookmarkStart w:id="221" w:name="_Toc131158896"/>
      <w:bookmarkStart w:id="222" w:name="_Toc164156732"/>
      <w:r w:rsidRPr="00E84CDD">
        <w:rPr>
          <w:rFonts w:eastAsiaTheme="majorEastAsia" w:cstheme="majorBidi"/>
        </w:rPr>
        <w:t>Patient Capacity Section</w:t>
      </w:r>
      <w:bookmarkEnd w:id="221"/>
      <w:bookmarkEnd w:id="222"/>
    </w:p>
    <w:p w14:paraId="6BC13114" w14:textId="77777777" w:rsidR="00BB065A" w:rsidRPr="00E84CDD" w:rsidRDefault="00BB065A" w:rsidP="00BB065A">
      <w:r w:rsidRPr="00E84CDD">
        <w:t xml:space="preserve">The system will automatically display the allowed patient capacity for the calculated team model. </w:t>
      </w:r>
    </w:p>
    <w:p w14:paraId="6D84ABF2"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To override this number, select the </w:t>
      </w:r>
      <w:r w:rsidRPr="00E84CDD">
        <w:rPr>
          <w:b/>
        </w:rPr>
        <w:t>Allow Position Capacity Override</w:t>
      </w:r>
      <w:r w:rsidRPr="00E84CDD">
        <w:t xml:space="preserve"> check box.  </w:t>
      </w:r>
    </w:p>
    <w:p w14:paraId="15C56179"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Enter the number of Patients that will be allowed to be assigned to the team in the </w:t>
      </w:r>
      <w:r w:rsidRPr="00E84CDD">
        <w:rPr>
          <w:b/>
        </w:rPr>
        <w:t>Position Capacity Override</w:t>
      </w:r>
      <w:r w:rsidRPr="00E84CDD">
        <w:t xml:space="preserve"> text box. </w:t>
      </w:r>
    </w:p>
    <w:p w14:paraId="50390A7D"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If desired, enter a justification for the override in the </w:t>
      </w:r>
      <w:r w:rsidRPr="00E84CDD">
        <w:rPr>
          <w:b/>
        </w:rPr>
        <w:t>Justification</w:t>
      </w:r>
      <w:r w:rsidRPr="00E84CDD">
        <w:t xml:space="preserve"> text box.</w:t>
      </w:r>
    </w:p>
    <w:p w14:paraId="37544BB5"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rPr>
          <w:szCs w:val="20"/>
        </w:rPr>
      </w:pPr>
      <w:r w:rsidRPr="00E84CDD">
        <w:t xml:space="preserve">Click the magnifying glass icon that corresponds to the </w:t>
      </w:r>
      <w:r w:rsidRPr="00E84CDD">
        <w:rPr>
          <w:b/>
        </w:rPr>
        <w:t>Available Capacity</w:t>
      </w:r>
      <w:r w:rsidRPr="00E84CDD">
        <w:t xml:space="preserve"> to view the available assignments. The system will identify the number of available assignments by calculating the difference between the sum of the pending and active assignments from the team capacity</w:t>
      </w:r>
      <w:r w:rsidRPr="00E84CDD">
        <w:rPr>
          <w:szCs w:val="20"/>
        </w:rPr>
        <w:t>.</w:t>
      </w:r>
    </w:p>
    <w:p w14:paraId="37E9209E" w14:textId="77777777" w:rsidR="00BB065A" w:rsidRPr="00E84CDD" w:rsidRDefault="00BB065A" w:rsidP="00C22366">
      <w:pPr>
        <w:pStyle w:val="ListParagraph"/>
        <w:numPr>
          <w:ilvl w:val="1"/>
          <w:numId w:val="37"/>
        </w:numPr>
        <w:autoSpaceDE w:val="0"/>
        <w:autoSpaceDN w:val="0"/>
        <w:adjustRightInd w:val="0"/>
        <w:spacing w:before="120" w:after="120" w:line="276" w:lineRule="auto"/>
        <w:ind w:left="720"/>
        <w:contextualSpacing w:val="0"/>
      </w:pPr>
      <w:r w:rsidRPr="00E84CDD">
        <w:t xml:space="preserve">The </w:t>
      </w:r>
      <w:r w:rsidRPr="00E84CDD">
        <w:rPr>
          <w:b/>
        </w:rPr>
        <w:t>Assigned PENDING Total</w:t>
      </w:r>
      <w:r w:rsidRPr="00E84CDD">
        <w:t xml:space="preserve"> field displays the number of assignments with a pending status.</w:t>
      </w:r>
    </w:p>
    <w:p w14:paraId="05951A47" w14:textId="77777777" w:rsidR="00BB065A" w:rsidRPr="00E84CDD" w:rsidRDefault="00BB065A" w:rsidP="00C22366">
      <w:pPr>
        <w:pStyle w:val="ListParagraph"/>
        <w:numPr>
          <w:ilvl w:val="1"/>
          <w:numId w:val="37"/>
        </w:numPr>
        <w:autoSpaceDE w:val="0"/>
        <w:autoSpaceDN w:val="0"/>
        <w:adjustRightInd w:val="0"/>
        <w:spacing w:before="120" w:after="120" w:line="276" w:lineRule="auto"/>
        <w:ind w:left="720"/>
        <w:contextualSpacing w:val="0"/>
      </w:pPr>
      <w:r w:rsidRPr="00E84CDD">
        <w:t xml:space="preserve">The </w:t>
      </w:r>
      <w:r w:rsidRPr="00E84CDD">
        <w:rPr>
          <w:b/>
        </w:rPr>
        <w:t>Assigned ACTIVE Total</w:t>
      </w:r>
      <w:r w:rsidRPr="00E84CDD">
        <w:t xml:space="preserve"> field displays the number of assignments with an active status. </w:t>
      </w:r>
    </w:p>
    <w:p w14:paraId="441DD735" w14:textId="77777777" w:rsidR="00BB065A" w:rsidRPr="00E84CDD" w:rsidRDefault="00BB065A" w:rsidP="00C22366">
      <w:pPr>
        <w:pStyle w:val="ListParagraph"/>
        <w:numPr>
          <w:ilvl w:val="1"/>
          <w:numId w:val="37"/>
        </w:numPr>
        <w:autoSpaceDE w:val="0"/>
        <w:autoSpaceDN w:val="0"/>
        <w:adjustRightInd w:val="0"/>
        <w:spacing w:before="120" w:after="120" w:line="276" w:lineRule="auto"/>
        <w:ind w:left="720"/>
        <w:contextualSpacing w:val="0"/>
      </w:pPr>
      <w:r w:rsidRPr="00E84CDD">
        <w:t xml:space="preserve">The </w:t>
      </w:r>
      <w:r w:rsidRPr="00E84CDD">
        <w:rPr>
          <w:b/>
        </w:rPr>
        <w:t>Assigned ALL Totals</w:t>
      </w:r>
      <w:r w:rsidRPr="00E84CDD">
        <w:t xml:space="preserve"> field displays the number of assignments available.</w:t>
      </w:r>
    </w:p>
    <w:p w14:paraId="47D5D5AF"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Click the </w:t>
      </w:r>
      <w:r w:rsidRPr="00E84CDD">
        <w:rPr>
          <w:b/>
        </w:rPr>
        <w:t>View/Edit the Notification Distribution Rules</w:t>
      </w:r>
      <w:r w:rsidRPr="00E84CDD">
        <w:t xml:space="preserve"> link to view a list of notification types and settings for the team. </w:t>
      </w:r>
    </w:p>
    <w:p w14:paraId="717374B6"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Click the </w:t>
      </w:r>
      <w:r w:rsidRPr="00E84CDD">
        <w:rPr>
          <w:b/>
        </w:rPr>
        <w:t xml:space="preserve">Submit </w:t>
      </w:r>
      <w:r w:rsidRPr="00E84CDD">
        <w:t>button to save the information to the database.</w:t>
      </w:r>
    </w:p>
    <w:p w14:paraId="755157A9" w14:textId="77777777" w:rsidR="00BB065A" w:rsidRPr="00E84CDD" w:rsidRDefault="00BB065A" w:rsidP="00C22366">
      <w:pPr>
        <w:pStyle w:val="ListParagraph"/>
        <w:numPr>
          <w:ilvl w:val="0"/>
          <w:numId w:val="13"/>
        </w:numPr>
        <w:autoSpaceDE w:val="0"/>
        <w:autoSpaceDN w:val="0"/>
        <w:adjustRightInd w:val="0"/>
        <w:spacing w:before="120" w:after="120" w:line="276" w:lineRule="auto"/>
        <w:contextualSpacing w:val="0"/>
      </w:pPr>
      <w:r w:rsidRPr="00E84CDD">
        <w:t xml:space="preserve">In order for the </w:t>
      </w:r>
      <w:r w:rsidRPr="00E84CDD">
        <w:rPr>
          <w:b/>
        </w:rPr>
        <w:t xml:space="preserve">Status </w:t>
      </w:r>
      <w:r w:rsidRPr="00E84CDD">
        <w:t xml:space="preserve">to be updated from </w:t>
      </w:r>
      <w:r w:rsidRPr="00E84CDD">
        <w:rPr>
          <w:i/>
        </w:rPr>
        <w:t>Active</w:t>
      </w:r>
      <w:r w:rsidRPr="00E84CDD">
        <w:t xml:space="preserve"> to </w:t>
      </w:r>
      <w:r w:rsidRPr="00E84CDD">
        <w:rPr>
          <w:i/>
        </w:rPr>
        <w:t>Inactive</w:t>
      </w:r>
      <w:r w:rsidRPr="00E84CDD">
        <w:t xml:space="preserve">, all Active Patient Assignments for the team role must be unassigned. </w:t>
      </w:r>
    </w:p>
    <w:p w14:paraId="4C9CDDD0" w14:textId="77777777" w:rsidR="00BB065A" w:rsidRPr="00E84CDD" w:rsidRDefault="00BB065A" w:rsidP="00C22366">
      <w:pPr>
        <w:pStyle w:val="ListParagraph"/>
        <w:numPr>
          <w:ilvl w:val="0"/>
          <w:numId w:val="13"/>
        </w:numPr>
        <w:autoSpaceDE w:val="0"/>
        <w:autoSpaceDN w:val="0"/>
        <w:adjustRightInd w:val="0"/>
        <w:spacing w:before="120" w:after="120" w:line="276" w:lineRule="auto"/>
        <w:contextualSpacing w:val="0"/>
      </w:pPr>
      <w:r w:rsidRPr="00E84CDD">
        <w:t xml:space="preserve">If the team role is a </w:t>
      </w:r>
      <w:r w:rsidRPr="00E84CDD">
        <w:rPr>
          <w:i/>
        </w:rPr>
        <w:t>Precepto</w:t>
      </w:r>
      <w:r w:rsidRPr="00E84CDD">
        <w:t xml:space="preserve">r, in order for the Status to be updated from </w:t>
      </w:r>
      <w:r w:rsidRPr="00E84CDD">
        <w:rPr>
          <w:i/>
        </w:rPr>
        <w:t xml:space="preserve">Active </w:t>
      </w:r>
      <w:r w:rsidRPr="00E84CDD">
        <w:t xml:space="preserve">to </w:t>
      </w:r>
      <w:r w:rsidRPr="00E84CDD">
        <w:rPr>
          <w:i/>
        </w:rPr>
        <w:t>Inactive,</w:t>
      </w:r>
      <w:r w:rsidRPr="00E84CDD">
        <w:t xml:space="preserve"> all Active Preceptee Assignments for the team role must be unassigned. </w:t>
      </w:r>
    </w:p>
    <w:p w14:paraId="38F6524C" w14:textId="77777777" w:rsidR="00BB065A" w:rsidRPr="00E84CDD" w:rsidRDefault="00BB065A" w:rsidP="00C22366">
      <w:pPr>
        <w:pStyle w:val="ListParagraph"/>
        <w:numPr>
          <w:ilvl w:val="0"/>
          <w:numId w:val="13"/>
        </w:numPr>
        <w:autoSpaceDE w:val="0"/>
        <w:autoSpaceDN w:val="0"/>
        <w:adjustRightInd w:val="0"/>
        <w:spacing w:before="120" w:after="120" w:line="276" w:lineRule="auto"/>
        <w:contextualSpacing w:val="0"/>
      </w:pPr>
      <w:r w:rsidRPr="00E84CDD">
        <w:t xml:space="preserve">If the </w:t>
      </w:r>
      <w:r w:rsidRPr="00E84CDD">
        <w:rPr>
          <w:b/>
        </w:rPr>
        <w:t xml:space="preserve">Status </w:t>
      </w:r>
      <w:r w:rsidRPr="00E84CDD">
        <w:t xml:space="preserve">is updated from </w:t>
      </w:r>
      <w:r w:rsidRPr="00E84CDD">
        <w:rPr>
          <w:i/>
        </w:rPr>
        <w:t xml:space="preserve">Active </w:t>
      </w:r>
      <w:r w:rsidRPr="00E84CDD">
        <w:t xml:space="preserve">to </w:t>
      </w:r>
      <w:r w:rsidRPr="00E84CDD">
        <w:rPr>
          <w:i/>
        </w:rPr>
        <w:t>Inactive</w:t>
      </w:r>
      <w:r w:rsidRPr="00E84CDD">
        <w:t xml:space="preserve">; the Inactive Date must be greater or equal to the Active Date. </w:t>
      </w:r>
    </w:p>
    <w:p w14:paraId="5CC0105D" w14:textId="77777777" w:rsidR="00BB065A" w:rsidRPr="00E84CDD" w:rsidRDefault="00BB065A" w:rsidP="00C22366">
      <w:pPr>
        <w:pStyle w:val="ListParagraph"/>
        <w:numPr>
          <w:ilvl w:val="0"/>
          <w:numId w:val="13"/>
        </w:numPr>
        <w:autoSpaceDE w:val="0"/>
        <w:autoSpaceDN w:val="0"/>
        <w:adjustRightInd w:val="0"/>
        <w:spacing w:before="120" w:after="120" w:line="276" w:lineRule="auto"/>
        <w:contextualSpacing w:val="0"/>
      </w:pPr>
      <w:r w:rsidRPr="00E84CDD">
        <w:t xml:space="preserve">The </w:t>
      </w:r>
      <w:r w:rsidRPr="00E84CDD">
        <w:rPr>
          <w:b/>
        </w:rPr>
        <w:t>Status Date</w:t>
      </w:r>
      <w:r w:rsidRPr="00E84CDD">
        <w:t xml:space="preserve"> and </w:t>
      </w:r>
      <w:r w:rsidRPr="00E84CDD">
        <w:rPr>
          <w:b/>
        </w:rPr>
        <w:t>Status Reason</w:t>
      </w:r>
      <w:r w:rsidRPr="00E84CDD">
        <w:t xml:space="preserve"> are required and must be entered anytime the Status is changed. </w:t>
      </w:r>
    </w:p>
    <w:p w14:paraId="4F40A90F"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Open the </w:t>
      </w:r>
      <w:r w:rsidRPr="00E84CDD">
        <w:rPr>
          <w:b/>
        </w:rPr>
        <w:t>View Patient Assignments</w:t>
      </w:r>
      <w:r w:rsidRPr="00E84CDD">
        <w:t xml:space="preserve"> section to view a list of patients assigned to the team. When selected, the </w:t>
      </w:r>
      <w:r w:rsidRPr="00E84CDD">
        <w:rPr>
          <w:b/>
        </w:rPr>
        <w:t>Historical Assignments</w:t>
      </w:r>
      <w:r w:rsidRPr="00E84CDD">
        <w:t xml:space="preserve"> option displays patients previously assigned to team. </w:t>
      </w:r>
    </w:p>
    <w:p w14:paraId="7EA28627"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lastRenderedPageBreak/>
        <w:t xml:space="preserve">To revert to the current list, select the </w:t>
      </w:r>
      <w:r w:rsidRPr="00E84CDD">
        <w:rPr>
          <w:b/>
        </w:rPr>
        <w:t>Current</w:t>
      </w:r>
      <w:r w:rsidRPr="00E84CDD">
        <w:t xml:space="preserve"> </w:t>
      </w:r>
      <w:r w:rsidRPr="00E84CDD">
        <w:rPr>
          <w:b/>
        </w:rPr>
        <w:t>Assignments</w:t>
      </w:r>
      <w:r w:rsidRPr="00E84CDD">
        <w:t xml:space="preserve"> option. </w:t>
      </w:r>
    </w:p>
    <w:p w14:paraId="3C0180FA"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To filter through the patient list, use the text box provided. </w:t>
      </w:r>
    </w:p>
    <w:p w14:paraId="20BDC592"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Quickly assign or reassign one or more patient to and from a team or a team role using the </w:t>
      </w:r>
      <w:r w:rsidRPr="00E84CDD">
        <w:rPr>
          <w:b/>
        </w:rPr>
        <w:t>Perform Batch Operations</w:t>
      </w:r>
      <w:r w:rsidRPr="00E84CDD">
        <w:t xml:space="preserve"> button. </w:t>
      </w:r>
    </w:p>
    <w:p w14:paraId="2B514835"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Click a patient name to view the </w:t>
      </w:r>
      <w:r w:rsidRPr="00E84CDD">
        <w:rPr>
          <w:i/>
        </w:rPr>
        <w:t>Patient Profile</w:t>
      </w:r>
      <w:r w:rsidRPr="00E84CDD">
        <w:t xml:space="preserve"> screen. </w:t>
      </w:r>
    </w:p>
    <w:p w14:paraId="684BEEBF" w14:textId="77777777" w:rsidR="00BB065A" w:rsidRPr="00E84CDD" w:rsidRDefault="00BB065A" w:rsidP="00C22366">
      <w:pPr>
        <w:pStyle w:val="ListParagraph"/>
        <w:numPr>
          <w:ilvl w:val="1"/>
          <w:numId w:val="37"/>
        </w:numPr>
        <w:autoSpaceDE w:val="0"/>
        <w:autoSpaceDN w:val="0"/>
        <w:adjustRightInd w:val="0"/>
        <w:spacing w:before="120" w:after="120" w:line="276" w:lineRule="auto"/>
        <w:ind w:left="720"/>
        <w:contextualSpacing w:val="0"/>
      </w:pPr>
      <w:r w:rsidRPr="00E84CDD">
        <w:rPr>
          <w:b/>
        </w:rPr>
        <w:t>Note:</w:t>
      </w:r>
      <w:r w:rsidRPr="00E84CDD">
        <w:rPr>
          <w:i/>
        </w:rPr>
        <w:t xml:space="preserve"> </w:t>
      </w:r>
      <w:r w:rsidRPr="00E84CDD">
        <w:t>Since the patients are assigned to the entire team UNLESS the team has Associate Provider roles(s) established (the user can choose whether they want to assign the PCP or AP to the patient), the patient assignments will vary depending on how the team is set up and staffed.</w:t>
      </w:r>
    </w:p>
    <w:p w14:paraId="4412F8E4" w14:textId="77777777" w:rsidR="00BB065A" w:rsidRPr="00E84CDD" w:rsidRDefault="00BB065A" w:rsidP="00C22366">
      <w:pPr>
        <w:pStyle w:val="ListParagraph"/>
        <w:numPr>
          <w:ilvl w:val="1"/>
          <w:numId w:val="37"/>
        </w:numPr>
        <w:autoSpaceDE w:val="0"/>
        <w:autoSpaceDN w:val="0"/>
        <w:adjustRightInd w:val="0"/>
        <w:spacing w:before="120" w:after="120" w:line="276" w:lineRule="auto"/>
        <w:ind w:left="720"/>
        <w:contextualSpacing w:val="0"/>
      </w:pPr>
      <w:r w:rsidRPr="00E84CDD">
        <w:t xml:space="preserve">A user can delete a team role that is not a part of the basic team model configuration, if no patients have been assigned to the team. </w:t>
      </w:r>
    </w:p>
    <w:p w14:paraId="26E32510"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From the </w:t>
      </w:r>
      <w:r w:rsidRPr="00E84CDD">
        <w:rPr>
          <w:b/>
        </w:rPr>
        <w:t>Position List</w:t>
      </w:r>
      <w:r w:rsidRPr="00E84CDD">
        <w:t xml:space="preserve"> screen, click the </w:t>
      </w:r>
      <w:r w:rsidRPr="00E84CDD">
        <w:rPr>
          <w:b/>
        </w:rPr>
        <w:t>delete</w:t>
      </w:r>
      <w:r w:rsidRPr="00E84CDD">
        <w:t xml:space="preserve"> icon in the </w:t>
      </w:r>
      <w:r w:rsidRPr="00E84CDD">
        <w:rPr>
          <w:b/>
        </w:rPr>
        <w:t>Actions</w:t>
      </w:r>
      <w:r w:rsidRPr="00E84CDD">
        <w:t xml:space="preserve"> column that corresponds to the team role.  </w:t>
      </w:r>
    </w:p>
    <w:p w14:paraId="73118F4E" w14:textId="77777777" w:rsidR="00BB065A" w:rsidRPr="00E84CDD" w:rsidRDefault="00BB065A" w:rsidP="00C22366">
      <w:pPr>
        <w:pStyle w:val="ListParagraph"/>
        <w:numPr>
          <w:ilvl w:val="1"/>
          <w:numId w:val="37"/>
        </w:numPr>
        <w:autoSpaceDE w:val="0"/>
        <w:autoSpaceDN w:val="0"/>
        <w:adjustRightInd w:val="0"/>
        <w:spacing w:before="120" w:after="120" w:line="276" w:lineRule="auto"/>
        <w:ind w:left="720"/>
        <w:contextualSpacing w:val="0"/>
      </w:pPr>
      <w:r w:rsidRPr="00E84CDD">
        <w:t>If the delete icon is not present, either the team role is a required for the team model, and the team has been reconciled against that model, or there have been patients assigned to the team. The team role can be inactivated.</w:t>
      </w:r>
    </w:p>
    <w:p w14:paraId="03B3A1E5"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Open the </w:t>
      </w:r>
      <w:r w:rsidRPr="00E84CDD">
        <w:rPr>
          <w:b/>
        </w:rPr>
        <w:t>Staff Assignment Timeline</w:t>
      </w:r>
      <w:r w:rsidRPr="00E84CDD">
        <w:t xml:space="preserve"> section to view a list of staff records moved from the Current Assignment. </w:t>
      </w:r>
    </w:p>
    <w:p w14:paraId="1D5679BA" w14:textId="77777777" w:rsidR="00BB065A" w:rsidRPr="00E84CDD" w:rsidRDefault="00BB065A" w:rsidP="00C22366">
      <w:pPr>
        <w:pStyle w:val="ListParagraph"/>
        <w:numPr>
          <w:ilvl w:val="1"/>
          <w:numId w:val="37"/>
        </w:numPr>
        <w:autoSpaceDE w:val="0"/>
        <w:autoSpaceDN w:val="0"/>
        <w:adjustRightInd w:val="0"/>
        <w:spacing w:before="120" w:after="120" w:line="276" w:lineRule="auto"/>
        <w:contextualSpacing w:val="0"/>
      </w:pPr>
      <w:r w:rsidRPr="00E84CDD">
        <w:t xml:space="preserve">The Staff Assignment Timeline includes the Staff Name, Staff Role, Actual FTE, End Date, Reason , Unassignment Reason (if applicable) of all staff members assigned to/unassigned from the team role. </w:t>
      </w:r>
    </w:p>
    <w:p w14:paraId="19889C81" w14:textId="77777777" w:rsidR="00BB065A" w:rsidRPr="00E84CDD" w:rsidRDefault="00BB065A" w:rsidP="00C22366">
      <w:pPr>
        <w:pStyle w:val="ListParagraph"/>
        <w:numPr>
          <w:ilvl w:val="1"/>
          <w:numId w:val="37"/>
        </w:numPr>
        <w:autoSpaceDE w:val="0"/>
        <w:autoSpaceDN w:val="0"/>
        <w:adjustRightInd w:val="0"/>
        <w:spacing w:before="120" w:after="120" w:line="276" w:lineRule="auto"/>
        <w:contextualSpacing w:val="0"/>
      </w:pPr>
      <w:r w:rsidRPr="00E84CDD">
        <w:t xml:space="preserve">A user can add, update and delete an entry in the Staff Assignment Timeline by clicking the icons or update an assignment by clicking the </w:t>
      </w:r>
      <w:r w:rsidRPr="00E84CDD">
        <w:rPr>
          <w:b/>
        </w:rPr>
        <w:t>New Assignment</w:t>
      </w:r>
      <w:r w:rsidRPr="00E84CDD">
        <w:t xml:space="preserve"> button.  The </w:t>
      </w:r>
      <w:r w:rsidRPr="00E84CDD">
        <w:rPr>
          <w:b/>
        </w:rPr>
        <w:t>New FTE Entry</w:t>
      </w:r>
      <w:r w:rsidRPr="00E84CDD">
        <w:t xml:space="preserve"> button enables a user to update the FTE and Effective Date.</w:t>
      </w:r>
    </w:p>
    <w:p w14:paraId="28E8C2BA" w14:textId="77777777" w:rsidR="00BB065A" w:rsidRPr="00E84CDD" w:rsidRDefault="00BB065A" w:rsidP="00C22366">
      <w:pPr>
        <w:pStyle w:val="ListParagraph"/>
        <w:numPr>
          <w:ilvl w:val="0"/>
          <w:numId w:val="37"/>
        </w:numPr>
        <w:autoSpaceDE w:val="0"/>
        <w:autoSpaceDN w:val="0"/>
        <w:adjustRightInd w:val="0"/>
        <w:spacing w:before="120" w:after="120" w:line="276" w:lineRule="auto"/>
        <w:contextualSpacing w:val="0"/>
      </w:pPr>
      <w:r w:rsidRPr="00E84CDD">
        <w:t xml:space="preserve">Open the </w:t>
      </w:r>
      <w:r w:rsidRPr="00E84CDD">
        <w:rPr>
          <w:b/>
        </w:rPr>
        <w:t xml:space="preserve">Preceptor Assignment Timeline </w:t>
      </w:r>
      <w:r w:rsidRPr="00E84CDD">
        <w:t xml:space="preserve">section to view a list of preceptor assignments. </w:t>
      </w:r>
    </w:p>
    <w:p w14:paraId="04832673" w14:textId="77777777" w:rsidR="00BB065A" w:rsidRPr="00E84CDD" w:rsidRDefault="00BB065A" w:rsidP="00C22366">
      <w:pPr>
        <w:pStyle w:val="ListParagraph"/>
        <w:numPr>
          <w:ilvl w:val="1"/>
          <w:numId w:val="37"/>
        </w:numPr>
        <w:autoSpaceDE w:val="0"/>
        <w:autoSpaceDN w:val="0"/>
        <w:adjustRightInd w:val="0"/>
        <w:spacing w:before="120" w:after="120" w:line="276" w:lineRule="auto"/>
        <w:contextualSpacing w:val="0"/>
      </w:pPr>
      <w:r w:rsidRPr="00E84CDD">
        <w:t xml:space="preserve">The Preceptor Assignment Timeline includes the Start Date, End Date, Preceptor and Preceptee information. A user can edit or add a new preceptor from this list by clicking the </w:t>
      </w:r>
      <w:r w:rsidRPr="00E84CDD">
        <w:rPr>
          <w:b/>
        </w:rPr>
        <w:t>Add Preceptor Assignment</w:t>
      </w:r>
      <w:r w:rsidRPr="00E84CDD">
        <w:t xml:space="preserve"> button. </w:t>
      </w:r>
    </w:p>
    <w:p w14:paraId="3666CB31" w14:textId="3C484F7B" w:rsidR="00BB065A" w:rsidRPr="00E84CDD" w:rsidRDefault="00BB065A" w:rsidP="00BB065A">
      <w:pPr>
        <w:pStyle w:val="Caption"/>
        <w:rPr>
          <w:szCs w:val="20"/>
        </w:rPr>
      </w:pPr>
      <w:bookmarkStart w:id="223" w:name="_Toc131159070"/>
      <w:bookmarkStart w:id="224" w:name="_Toc164156896"/>
      <w:r w:rsidRPr="00E84CDD">
        <w:t xml:space="preserve">Figure </w:t>
      </w:r>
      <w:fldSimple w:instr=" SEQ Figure \* ARABIC ">
        <w:r w:rsidR="00E43036">
          <w:rPr>
            <w:noProof/>
          </w:rPr>
          <w:t>43</w:t>
        </w:r>
      </w:fldSimple>
      <w:r w:rsidRPr="00E84CDD">
        <w:rPr>
          <w:noProof/>
        </w:rPr>
        <w:t xml:space="preserve"> </w:t>
      </w:r>
      <w:r w:rsidRPr="00E84CDD">
        <w:t>- Modify an Existing Position Screen</w:t>
      </w:r>
      <w:bookmarkEnd w:id="223"/>
      <w:bookmarkEnd w:id="224"/>
    </w:p>
    <w:p w14:paraId="208DE03C" w14:textId="77777777" w:rsidR="00BB065A" w:rsidRPr="00E84CDD" w:rsidRDefault="004107C7" w:rsidP="00BB065A">
      <w:pPr>
        <w:pStyle w:val="Picture"/>
        <w:rPr>
          <w:rFonts w:cstheme="minorHAnsi"/>
        </w:rPr>
      </w:pPr>
      <w:r w:rsidRPr="00E84CDD">
        <w:rPr>
          <w:rFonts w:cstheme="minorHAnsi"/>
        </w:rPr>
        <w:lastRenderedPageBreak/>
        <w:drawing>
          <wp:inline distT="0" distB="0" distL="0" distR="0" wp14:anchorId="50293582" wp14:editId="78A61D4A">
            <wp:extent cx="5943600" cy="3145155"/>
            <wp:effectExtent l="0" t="0" r="0" b="0"/>
            <wp:docPr id="2072" name="Picture 2072" descr="Modify an Existing Position screen example.">
              <a:extLst xmlns:a="http://schemas.openxmlformats.org/drawingml/2006/main">
                <a:ext uri="{FF2B5EF4-FFF2-40B4-BE49-F238E27FC236}">
                  <a16:creationId xmlns:a16="http://schemas.microsoft.com/office/drawing/2014/main" id="{6F2FF365-FD0B-DE97-7EDD-A68476E9F72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Picture 2072" descr="Modify an Existing Position screen example.">
                      <a:extLst>
                        <a:ext uri="{FF2B5EF4-FFF2-40B4-BE49-F238E27FC236}">
                          <a16:creationId xmlns:a16="http://schemas.microsoft.com/office/drawing/2014/main" id="{6F2FF365-FD0B-DE97-7EDD-A68476E9F72A}"/>
                        </a:ext>
                        <a:ext uri="{C183D7F6-B498-43B3-948B-1728B52AA6E4}">
                          <adec:decorative xmlns:adec="http://schemas.microsoft.com/office/drawing/2017/decorative" val="1"/>
                        </a:ext>
                      </a:extLst>
                    </pic:cNvPr>
                    <pic:cNvPicPr>
                      <a:picLocks noChangeAspect="1"/>
                    </pic:cNvPicPr>
                  </pic:nvPicPr>
                  <pic:blipFill>
                    <a:blip r:embed="rId82"/>
                    <a:stretch>
                      <a:fillRect/>
                    </a:stretch>
                  </pic:blipFill>
                  <pic:spPr>
                    <a:xfrm>
                      <a:off x="0" y="0"/>
                      <a:ext cx="5943600" cy="3145155"/>
                    </a:xfrm>
                    <a:prstGeom prst="rect">
                      <a:avLst/>
                    </a:prstGeom>
                  </pic:spPr>
                </pic:pic>
              </a:graphicData>
            </a:graphic>
          </wp:inline>
        </w:drawing>
      </w:r>
    </w:p>
    <w:p w14:paraId="7DE01192" w14:textId="77777777" w:rsidR="00BB065A" w:rsidRPr="00E84CDD" w:rsidRDefault="00BB065A" w:rsidP="00E45B8A">
      <w:pPr>
        <w:pStyle w:val="Heading3"/>
      </w:pPr>
      <w:bookmarkStart w:id="225" w:name="_View/Edit_Surrogate_Staff"/>
      <w:bookmarkStart w:id="226" w:name="_Toc131158897"/>
      <w:bookmarkStart w:id="227" w:name="_Toc164156733"/>
      <w:bookmarkEnd w:id="225"/>
      <w:r w:rsidRPr="00E84CDD">
        <w:t>View or Modify Team Role (Position) History</w:t>
      </w:r>
      <w:bookmarkEnd w:id="226"/>
      <w:bookmarkEnd w:id="227"/>
    </w:p>
    <w:p w14:paraId="180EFB96" w14:textId="77777777" w:rsidR="00BB065A" w:rsidRPr="00E84CDD" w:rsidRDefault="00BB065A" w:rsidP="00BB065A">
      <w:r w:rsidRPr="00E84CDD">
        <w:t xml:space="preserve">A user can view a history of assignments and unassignments for a team role from the </w:t>
      </w:r>
      <w:r w:rsidRPr="00E84CDD">
        <w:rPr>
          <w:b/>
          <w:bCs/>
        </w:rPr>
        <w:t>Team List</w:t>
      </w:r>
      <w:r w:rsidRPr="00E84CDD">
        <w:t xml:space="preserve"> and </w:t>
      </w:r>
      <w:r w:rsidRPr="00E84CDD">
        <w:rPr>
          <w:b/>
          <w:bCs/>
        </w:rPr>
        <w:t>Modify an Existing Team</w:t>
      </w:r>
      <w:r w:rsidRPr="00E84CDD">
        <w:t xml:space="preserve"> screens</w:t>
      </w:r>
    </w:p>
    <w:p w14:paraId="11D6728D" w14:textId="77777777" w:rsidR="00BB065A" w:rsidRPr="00E84CDD" w:rsidRDefault="00BB065A" w:rsidP="00E45B8A">
      <w:pPr>
        <w:pStyle w:val="Heading4"/>
        <w:rPr>
          <w:rFonts w:eastAsiaTheme="majorEastAsia" w:cstheme="majorBidi"/>
        </w:rPr>
      </w:pPr>
      <w:bookmarkStart w:id="228" w:name="_Toc131158898"/>
      <w:bookmarkStart w:id="229" w:name="_Toc164156734"/>
      <w:r w:rsidRPr="00E84CDD">
        <w:rPr>
          <w:rFonts w:eastAsiaTheme="majorEastAsia" w:cstheme="majorBidi"/>
        </w:rPr>
        <w:t>Team List screen</w:t>
      </w:r>
      <w:bookmarkEnd w:id="228"/>
      <w:bookmarkEnd w:id="229"/>
    </w:p>
    <w:p w14:paraId="6AF54284" w14:textId="77777777" w:rsidR="00BB065A" w:rsidRPr="00E84CDD" w:rsidRDefault="00BB065A" w:rsidP="00C22366">
      <w:pPr>
        <w:pStyle w:val="ListParagraph"/>
        <w:numPr>
          <w:ilvl w:val="0"/>
          <w:numId w:val="26"/>
        </w:numPr>
        <w:autoSpaceDE w:val="0"/>
        <w:autoSpaceDN w:val="0"/>
        <w:adjustRightInd w:val="0"/>
        <w:spacing w:before="120" w:after="120" w:line="276" w:lineRule="auto"/>
        <w:contextualSpacing w:val="0"/>
      </w:pPr>
      <w:r w:rsidRPr="00E84CDD">
        <w:t xml:space="preserve">From the main menu, click </w:t>
      </w:r>
      <w:r w:rsidRPr="00E84CDD">
        <w:rPr>
          <w:b/>
        </w:rPr>
        <w:t>Teams</w:t>
      </w:r>
      <w:r w:rsidRPr="00E84CDD">
        <w:t xml:space="preserve"> &gt; </w:t>
      </w:r>
      <w:r w:rsidRPr="00E84CDD">
        <w:rPr>
          <w:b/>
        </w:rPr>
        <w:t>List All Teams</w:t>
      </w:r>
      <w:r w:rsidRPr="00E84CDD">
        <w:t xml:space="preserve"> to display the </w:t>
      </w:r>
      <w:r w:rsidRPr="00E84CDD">
        <w:rPr>
          <w:i/>
        </w:rPr>
        <w:t xml:space="preserve">Team List </w:t>
      </w:r>
      <w:r w:rsidRPr="00E84CDD">
        <w:t>page.</w:t>
      </w:r>
    </w:p>
    <w:p w14:paraId="5E05C41A" w14:textId="27F8FE91" w:rsidR="00BB065A" w:rsidRPr="00E84CDD" w:rsidRDefault="00BB065A" w:rsidP="00BB065A">
      <w:pPr>
        <w:pStyle w:val="Caption"/>
      </w:pPr>
      <w:bookmarkStart w:id="230" w:name="_Toc131159071"/>
      <w:bookmarkStart w:id="231" w:name="_Toc164156897"/>
      <w:r w:rsidRPr="00E84CDD">
        <w:t xml:space="preserve">Figure </w:t>
      </w:r>
      <w:fldSimple w:instr=" SEQ Figure \* ARABIC ">
        <w:r w:rsidR="00E43036">
          <w:rPr>
            <w:noProof/>
          </w:rPr>
          <w:t>44</w:t>
        </w:r>
      </w:fldSimple>
      <w:r w:rsidRPr="00E84CDD">
        <w:t xml:space="preserve"> - List All Teams Menu Option</w:t>
      </w:r>
      <w:bookmarkEnd w:id="230"/>
      <w:bookmarkEnd w:id="231"/>
    </w:p>
    <w:p w14:paraId="1E4106EB" w14:textId="25A38CBF" w:rsidR="00BB065A" w:rsidRPr="00E84CDD" w:rsidRDefault="001C11B0" w:rsidP="00BB065A">
      <w:pPr>
        <w:pStyle w:val="Picture"/>
        <w:rPr>
          <w:rFonts w:cstheme="minorHAnsi"/>
        </w:rPr>
      </w:pPr>
      <w:r w:rsidRPr="00E84CDD">
        <w:rPr>
          <w:rFonts w:cstheme="minorHAnsi"/>
          <w14:ligatures w14:val="none"/>
        </w:rPr>
        <w:drawing>
          <wp:inline distT="0" distB="0" distL="0" distR="0" wp14:anchorId="7C1D403A" wp14:editId="6CCD52D4">
            <wp:extent cx="3733800" cy="1885950"/>
            <wp:effectExtent l="0" t="0" r="0" b="0"/>
            <wp:docPr id="243" name="Picture 243" descr="List All Teams option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List All Teams option is shown in the Teams menu."/>
                    <pic:cNvPicPr/>
                  </pic:nvPicPr>
                  <pic:blipFill>
                    <a:blip r:embed="rId72"/>
                    <a:stretch>
                      <a:fillRect/>
                    </a:stretch>
                  </pic:blipFill>
                  <pic:spPr>
                    <a:xfrm>
                      <a:off x="0" y="0"/>
                      <a:ext cx="3733800" cy="1885950"/>
                    </a:xfrm>
                    <a:prstGeom prst="rect">
                      <a:avLst/>
                    </a:prstGeom>
                  </pic:spPr>
                </pic:pic>
              </a:graphicData>
            </a:graphic>
          </wp:inline>
        </w:drawing>
      </w:r>
    </w:p>
    <w:p w14:paraId="3FB3274F" w14:textId="77777777" w:rsidR="00BB065A" w:rsidRPr="00E84CDD" w:rsidRDefault="00BB065A" w:rsidP="00C22366">
      <w:pPr>
        <w:pStyle w:val="ListParagraph"/>
        <w:numPr>
          <w:ilvl w:val="0"/>
          <w:numId w:val="26"/>
        </w:numPr>
        <w:autoSpaceDE w:val="0"/>
        <w:autoSpaceDN w:val="0"/>
        <w:adjustRightInd w:val="0"/>
        <w:spacing w:before="120" w:after="120" w:line="276" w:lineRule="auto"/>
        <w:contextualSpacing w:val="0"/>
      </w:pPr>
      <w:r w:rsidRPr="00E84CDD">
        <w:t xml:space="preserve">Click an item in the </w:t>
      </w:r>
      <w:r w:rsidRPr="00E84CDD">
        <w:rPr>
          <w:b/>
        </w:rPr>
        <w:t>Position</w:t>
      </w:r>
      <w:r w:rsidRPr="00E84CDD">
        <w:t xml:space="preserve"> column for the desired team to display the </w:t>
      </w:r>
      <w:r w:rsidRPr="00E84CDD">
        <w:rPr>
          <w:i/>
        </w:rPr>
        <w:t>Positions List</w:t>
      </w:r>
      <w:r w:rsidRPr="00E84CDD">
        <w:t xml:space="preserve"> page. The team must be active.</w:t>
      </w:r>
    </w:p>
    <w:p w14:paraId="56F7D58B" w14:textId="7DAB98C8" w:rsidR="00BB065A" w:rsidRPr="00E84CDD" w:rsidRDefault="00BB065A" w:rsidP="00BB065A">
      <w:pPr>
        <w:pStyle w:val="Caption"/>
      </w:pPr>
      <w:bookmarkStart w:id="232" w:name="_Toc131159072"/>
      <w:bookmarkStart w:id="233" w:name="_Toc164156898"/>
      <w:r w:rsidRPr="00E84CDD">
        <w:t xml:space="preserve">Figure </w:t>
      </w:r>
      <w:fldSimple w:instr=" SEQ Figure \* ARABIC ">
        <w:r w:rsidR="00E43036">
          <w:rPr>
            <w:noProof/>
          </w:rPr>
          <w:t>45</w:t>
        </w:r>
      </w:fldSimple>
      <w:r w:rsidRPr="00E84CDD">
        <w:t xml:space="preserve"> - Create a Team Screen with the Positions Icon Selected</w:t>
      </w:r>
      <w:bookmarkEnd w:id="232"/>
      <w:bookmarkEnd w:id="233"/>
    </w:p>
    <w:p w14:paraId="7CC81926" w14:textId="77777777" w:rsidR="00BB065A" w:rsidRPr="00E84CDD" w:rsidRDefault="00827ECE" w:rsidP="00BB065A">
      <w:pPr>
        <w:pStyle w:val="Picture"/>
        <w:rPr>
          <w:rFonts w:cstheme="minorHAnsi"/>
        </w:rPr>
      </w:pPr>
      <w:r w:rsidRPr="00E84CDD">
        <w:rPr>
          <w:rFonts w:cstheme="minorHAnsi"/>
        </w:rPr>
        <w:lastRenderedPageBreak/>
        <w:drawing>
          <wp:inline distT="0" distB="0" distL="0" distR="0" wp14:anchorId="53D06785" wp14:editId="36F6014C">
            <wp:extent cx="5771693" cy="2358625"/>
            <wp:effectExtent l="0" t="0" r="635" b="3810"/>
            <wp:docPr id="2077" name="Picture 2077" descr="The create a team screen, showing the information in the table with the positions icon shown in the positions column.">
              <a:extLst xmlns:a="http://schemas.openxmlformats.org/drawingml/2006/main">
                <a:ext uri="{FF2B5EF4-FFF2-40B4-BE49-F238E27FC236}">
                  <a16:creationId xmlns:a16="http://schemas.microsoft.com/office/drawing/2014/main" id="{A4EB4DCA-4CC6-5306-EE09-71058D07057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Picture 2077" descr="The create a team screen, showing the information in the table with the positions icon shown in the positions column.">
                      <a:extLst>
                        <a:ext uri="{FF2B5EF4-FFF2-40B4-BE49-F238E27FC236}">
                          <a16:creationId xmlns:a16="http://schemas.microsoft.com/office/drawing/2014/main" id="{A4EB4DCA-4CC6-5306-EE09-71058D070575}"/>
                        </a:ext>
                        <a:ext uri="{C183D7F6-B498-43B3-948B-1728B52AA6E4}">
                          <adec:decorative xmlns:adec="http://schemas.microsoft.com/office/drawing/2017/decorative" val="1"/>
                        </a:ext>
                      </a:extLst>
                    </pic:cNvPr>
                    <pic:cNvPicPr>
                      <a:picLocks noChangeAspect="1"/>
                    </pic:cNvPicPr>
                  </pic:nvPicPr>
                  <pic:blipFill>
                    <a:blip r:embed="rId83"/>
                    <a:stretch>
                      <a:fillRect/>
                    </a:stretch>
                  </pic:blipFill>
                  <pic:spPr>
                    <a:xfrm>
                      <a:off x="0" y="0"/>
                      <a:ext cx="5787395" cy="2365042"/>
                    </a:xfrm>
                    <a:prstGeom prst="rect">
                      <a:avLst/>
                    </a:prstGeom>
                  </pic:spPr>
                </pic:pic>
              </a:graphicData>
            </a:graphic>
          </wp:inline>
        </w:drawing>
      </w:r>
      <w:r w:rsidR="00BB065A" w:rsidRPr="00E84CDD">
        <w:rPr>
          <w:rFonts w:cstheme="minorHAnsi"/>
        </w:rPr>
        <w:br/>
      </w:r>
    </w:p>
    <w:p w14:paraId="2379B6F9" w14:textId="77777777" w:rsidR="00BB065A" w:rsidRPr="00E84CDD" w:rsidRDefault="00BB065A" w:rsidP="00E45B8A">
      <w:pPr>
        <w:pStyle w:val="Heading4"/>
        <w:rPr>
          <w:rFonts w:eastAsiaTheme="majorEastAsia" w:cstheme="majorBidi"/>
        </w:rPr>
      </w:pPr>
      <w:bookmarkStart w:id="234" w:name="_Toc131158899"/>
      <w:bookmarkStart w:id="235" w:name="_Toc164156735"/>
      <w:r w:rsidRPr="00E84CDD">
        <w:rPr>
          <w:rFonts w:eastAsiaTheme="majorEastAsia" w:cstheme="majorBidi"/>
        </w:rPr>
        <w:t>Modify an Existing Team screen</w:t>
      </w:r>
      <w:bookmarkEnd w:id="234"/>
      <w:bookmarkEnd w:id="235"/>
    </w:p>
    <w:p w14:paraId="0F6D4527" w14:textId="77777777" w:rsidR="00BB065A" w:rsidRPr="00E84CDD" w:rsidRDefault="00BB065A" w:rsidP="00C22366">
      <w:pPr>
        <w:pStyle w:val="ListParagraph"/>
        <w:numPr>
          <w:ilvl w:val="0"/>
          <w:numId w:val="38"/>
        </w:numPr>
        <w:autoSpaceDE w:val="0"/>
        <w:autoSpaceDN w:val="0"/>
        <w:adjustRightInd w:val="0"/>
        <w:spacing w:before="120" w:after="120" w:line="276" w:lineRule="auto"/>
        <w:contextualSpacing w:val="0"/>
      </w:pPr>
      <w:r w:rsidRPr="00E84CDD">
        <w:t xml:space="preserve">From the main menu, click Teams &gt; Search for a Team to display the Search for Team box. Enter the search criteria and click on the </w:t>
      </w:r>
      <w:r w:rsidRPr="00E84CDD">
        <w:rPr>
          <w:b/>
        </w:rPr>
        <w:t>team name</w:t>
      </w:r>
      <w:r w:rsidRPr="00E84CDD">
        <w:t xml:space="preserve"> link. </w:t>
      </w:r>
    </w:p>
    <w:p w14:paraId="6E02A2B6" w14:textId="4E1EB460" w:rsidR="00BB065A" w:rsidRPr="00E84CDD" w:rsidRDefault="00BB065A" w:rsidP="00BB065A">
      <w:pPr>
        <w:pStyle w:val="Caption"/>
      </w:pPr>
      <w:bookmarkStart w:id="236" w:name="_Toc131159073"/>
      <w:bookmarkStart w:id="237" w:name="_Toc164156899"/>
      <w:r w:rsidRPr="00E84CDD">
        <w:t xml:space="preserve">Figure </w:t>
      </w:r>
      <w:fldSimple w:instr=" SEQ Figure \* ARABIC ">
        <w:r w:rsidR="00E43036">
          <w:rPr>
            <w:noProof/>
          </w:rPr>
          <w:t>46</w:t>
        </w:r>
      </w:fldSimple>
      <w:r w:rsidRPr="00E84CDD">
        <w:t xml:space="preserve"> - Search for Team Menu Option</w:t>
      </w:r>
      <w:bookmarkEnd w:id="236"/>
      <w:bookmarkEnd w:id="237"/>
    </w:p>
    <w:p w14:paraId="76290D23" w14:textId="7BD2C9EF" w:rsidR="00BB065A" w:rsidRPr="00E84CDD" w:rsidRDefault="00EF4DD7" w:rsidP="00BB065A">
      <w:pPr>
        <w:pStyle w:val="Picture"/>
        <w:rPr>
          <w:rFonts w:cstheme="minorHAnsi"/>
        </w:rPr>
      </w:pPr>
      <w:r w:rsidRPr="00E84CDD">
        <w:rPr>
          <w:rFonts w:cstheme="minorHAnsi"/>
          <w14:ligatures w14:val="none"/>
        </w:rPr>
        <w:drawing>
          <wp:inline distT="0" distB="0" distL="0" distR="0" wp14:anchorId="7F27890B" wp14:editId="0038E621">
            <wp:extent cx="3695700" cy="1838325"/>
            <wp:effectExtent l="0" t="0" r="0" b="9525"/>
            <wp:docPr id="244" name="Picture 244" descr="Search for Teams is shown in the Team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Search for Teams is shown in the Teams option."/>
                    <pic:cNvPicPr/>
                  </pic:nvPicPr>
                  <pic:blipFill>
                    <a:blip r:embed="rId84"/>
                    <a:stretch>
                      <a:fillRect/>
                    </a:stretch>
                  </pic:blipFill>
                  <pic:spPr>
                    <a:xfrm>
                      <a:off x="0" y="0"/>
                      <a:ext cx="3695700" cy="1838325"/>
                    </a:xfrm>
                    <a:prstGeom prst="rect">
                      <a:avLst/>
                    </a:prstGeom>
                  </pic:spPr>
                </pic:pic>
              </a:graphicData>
            </a:graphic>
          </wp:inline>
        </w:drawing>
      </w:r>
    </w:p>
    <w:p w14:paraId="1FE9DCA5" w14:textId="77777777" w:rsidR="00BB065A" w:rsidRPr="00E84CDD" w:rsidRDefault="00BB065A" w:rsidP="00C22366">
      <w:pPr>
        <w:pStyle w:val="ListParagraph"/>
        <w:numPr>
          <w:ilvl w:val="0"/>
          <w:numId w:val="38"/>
        </w:numPr>
        <w:autoSpaceDE w:val="0"/>
        <w:autoSpaceDN w:val="0"/>
        <w:adjustRightInd w:val="0"/>
        <w:spacing w:before="120" w:after="120" w:line="276" w:lineRule="auto"/>
        <w:contextualSpacing w:val="0"/>
      </w:pPr>
      <w:r w:rsidRPr="00E84CDD">
        <w:t xml:space="preserve">From the Modify an Existing Team screen, click the </w:t>
      </w:r>
      <w:r w:rsidRPr="00E84CDD">
        <w:rPr>
          <w:b/>
        </w:rPr>
        <w:t xml:space="preserve">View Positions and Staff Assignments </w:t>
      </w:r>
      <w:r w:rsidRPr="00E84CDD">
        <w:t>link.</w:t>
      </w:r>
      <w:r w:rsidRPr="00E84CDD">
        <w:rPr>
          <w:b/>
        </w:rPr>
        <w:t xml:space="preserve"> </w:t>
      </w:r>
      <w:r w:rsidRPr="00E84CDD">
        <w:t xml:space="preserve">The </w:t>
      </w:r>
      <w:r w:rsidRPr="00E84CDD">
        <w:rPr>
          <w:i/>
        </w:rPr>
        <w:t xml:space="preserve">Position List </w:t>
      </w:r>
      <w:r w:rsidRPr="00E84CDD">
        <w:t xml:space="preserve">page will display. </w:t>
      </w:r>
    </w:p>
    <w:bookmarkStart w:id="238" w:name="_Toc131159074"/>
    <w:bookmarkStart w:id="239" w:name="_Toc164156900"/>
    <w:p w14:paraId="69C27331" w14:textId="479C4CB0" w:rsidR="00BB065A" w:rsidRPr="00E84CDD" w:rsidRDefault="00A01EB6" w:rsidP="00BB065A">
      <w:pPr>
        <w:pStyle w:val="Caption"/>
      </w:pPr>
      <w:r w:rsidRPr="00E84CDD">
        <w:rPr>
          <w:noProof/>
        </w:rPr>
        <mc:AlternateContent>
          <mc:Choice Requires="wps">
            <w:drawing>
              <wp:anchor distT="0" distB="0" distL="114300" distR="114300" simplePos="0" relativeHeight="251546624" behindDoc="0" locked="1" layoutInCell="1" allowOverlap="1" wp14:anchorId="3E9E21BB" wp14:editId="1762E772">
                <wp:simplePos x="0" y="0"/>
                <wp:positionH relativeFrom="column">
                  <wp:posOffset>4667885</wp:posOffset>
                </wp:positionH>
                <wp:positionV relativeFrom="paragraph">
                  <wp:posOffset>244475</wp:posOffset>
                </wp:positionV>
                <wp:extent cx="1097280" cy="219075"/>
                <wp:effectExtent l="0" t="0" r="7620" b="9525"/>
                <wp:wrapNone/>
                <wp:docPr id="208" name="Rectangle: Rounded Corners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52B21F" id="Rectangle: Rounded Corners 208" o:spid="_x0000_s1026" style="position:absolute;margin-left:367.55pt;margin-top:19.25pt;width:86.4pt;height:17.2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" filled="f" strokecolor="red" strokeweight="1pt">
                <v:stroke joinstyle="miter"/>
                <v:path arrowok="t"/>
                <w10:anchorlock/>
              </v:roundrect>
            </w:pict>
          </mc:Fallback>
        </mc:AlternateContent>
      </w:r>
      <w:r w:rsidR="00BB065A" w:rsidRPr="00E84CDD">
        <w:t xml:space="preserve">Figure </w:t>
      </w:r>
      <w:fldSimple w:instr=" SEQ Figure \* ARABIC ">
        <w:r w:rsidR="00E43036">
          <w:rPr>
            <w:noProof/>
          </w:rPr>
          <w:t>47</w:t>
        </w:r>
      </w:fldSimple>
      <w:r w:rsidR="00BB065A" w:rsidRPr="00E84CDD">
        <w:t xml:space="preserve"> - View Positions &amp; Staff Assignments Link Selected to Modify a Team Role</w:t>
      </w:r>
      <w:bookmarkEnd w:id="238"/>
      <w:bookmarkEnd w:id="239"/>
    </w:p>
    <w:p w14:paraId="63CA030E" w14:textId="77777777" w:rsidR="00BB065A" w:rsidRPr="00E84CDD" w:rsidRDefault="00BB065A" w:rsidP="00BB065A">
      <w:pPr>
        <w:pStyle w:val="Picture"/>
        <w:rPr>
          <w:rFonts w:cstheme="minorHAnsi"/>
        </w:rPr>
      </w:pPr>
      <w:r w:rsidRPr="00E84CDD">
        <w:rPr>
          <w:rFonts w:cstheme="minorHAnsi"/>
        </w:rPr>
        <w:drawing>
          <wp:inline distT="0" distB="0" distL="0" distR="0" wp14:anchorId="3AC97785" wp14:editId="7C661C14">
            <wp:extent cx="5855526" cy="1332078"/>
            <wp:effectExtent l="0" t="0" r="0" b="1905"/>
            <wp:docPr id="358" name="Picture 358" descr="The location of View Positions and Staff Assignments link in the Modify an Existing Tea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The location of View Positions and Staff Assignments link in the Modify an Existing Team screen."/>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85301" cy="1338851"/>
                    </a:xfrm>
                    <a:prstGeom prst="rect">
                      <a:avLst/>
                    </a:prstGeom>
                    <a:ln>
                      <a:noFill/>
                    </a:ln>
                  </pic:spPr>
                </pic:pic>
              </a:graphicData>
            </a:graphic>
          </wp:inline>
        </w:drawing>
      </w:r>
    </w:p>
    <w:p w14:paraId="57E40B46" w14:textId="77777777" w:rsidR="00BB065A" w:rsidRPr="00E84CDD" w:rsidRDefault="00BB065A" w:rsidP="00C22366">
      <w:pPr>
        <w:pStyle w:val="ListParagraph"/>
        <w:numPr>
          <w:ilvl w:val="0"/>
          <w:numId w:val="38"/>
        </w:numPr>
        <w:autoSpaceDE w:val="0"/>
        <w:autoSpaceDN w:val="0"/>
        <w:adjustRightInd w:val="0"/>
        <w:spacing w:before="120" w:after="120" w:line="276" w:lineRule="auto"/>
        <w:contextualSpacing w:val="0"/>
      </w:pPr>
      <w:r w:rsidRPr="00E84CDD">
        <w:lastRenderedPageBreak/>
        <w:t xml:space="preserve">From the </w:t>
      </w:r>
      <w:r w:rsidRPr="00E84CDD">
        <w:rPr>
          <w:i/>
        </w:rPr>
        <w:t>Position List</w:t>
      </w:r>
      <w:r w:rsidRPr="00E84CDD">
        <w:t xml:space="preserve"> page, click the corresponding icon in the </w:t>
      </w:r>
      <w:r w:rsidRPr="00E84CDD">
        <w:rPr>
          <w:b/>
        </w:rPr>
        <w:t>Actions</w:t>
      </w:r>
      <w:r w:rsidRPr="00E84CDD">
        <w:t xml:space="preserve"> column. The </w:t>
      </w:r>
      <w:r w:rsidRPr="00E84CDD">
        <w:rPr>
          <w:i/>
        </w:rPr>
        <w:t>Modify an Existing Team Position</w:t>
      </w:r>
      <w:r w:rsidRPr="00E84CDD">
        <w:t xml:space="preserve"> screen will display.</w:t>
      </w:r>
    </w:p>
    <w:p w14:paraId="62915871" w14:textId="00EBCC32" w:rsidR="00BB065A" w:rsidRPr="00E84CDD" w:rsidRDefault="00BB065A" w:rsidP="00BB065A">
      <w:pPr>
        <w:pStyle w:val="Caption"/>
      </w:pPr>
      <w:bookmarkStart w:id="240" w:name="_Toc131159075"/>
      <w:bookmarkStart w:id="241" w:name="_Toc164156901"/>
      <w:r w:rsidRPr="00E84CDD">
        <w:t xml:space="preserve">Figure </w:t>
      </w:r>
      <w:fldSimple w:instr=" SEQ Figure \* ARABIC ">
        <w:r w:rsidR="00E43036">
          <w:rPr>
            <w:noProof/>
          </w:rPr>
          <w:t>48</w:t>
        </w:r>
      </w:fldSimple>
      <w:r w:rsidRPr="00E84CDD">
        <w:t xml:space="preserve"> - Position List Screen with Actions Icon Selected to Modify the Team Role</w:t>
      </w:r>
      <w:bookmarkEnd w:id="240"/>
      <w:bookmarkEnd w:id="241"/>
    </w:p>
    <w:p w14:paraId="7CFAC2FC" w14:textId="77777777" w:rsidR="00BB065A" w:rsidRPr="00E84CDD" w:rsidRDefault="006A40B5" w:rsidP="00BB065A">
      <w:pPr>
        <w:pStyle w:val="Picture"/>
        <w:rPr>
          <w:rFonts w:cstheme="minorHAnsi"/>
        </w:rPr>
      </w:pPr>
      <w:r w:rsidRPr="00E84CDD">
        <w:rPr>
          <w:rFonts w:cstheme="minorHAnsi"/>
        </w:rPr>
        <w:drawing>
          <wp:inline distT="0" distB="0" distL="0" distR="0" wp14:anchorId="02785E6A" wp14:editId="488C823A">
            <wp:extent cx="5735117" cy="2991329"/>
            <wp:effectExtent l="0" t="0" r="0" b="0"/>
            <wp:docPr id="2081" name="Picture 2081" descr="The position list screen, showing the action buttons in the Actions column.">
              <a:extLst xmlns:a="http://schemas.openxmlformats.org/drawingml/2006/main">
                <a:ext uri="{FF2B5EF4-FFF2-40B4-BE49-F238E27FC236}">
                  <a16:creationId xmlns:a16="http://schemas.microsoft.com/office/drawing/2014/main" id="{70E4FAD0-678C-4C78-8B7C-7826A583535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Picture 2081" descr="The position list screen, showing the action buttons in the Actions column.">
                      <a:extLst>
                        <a:ext uri="{FF2B5EF4-FFF2-40B4-BE49-F238E27FC236}">
                          <a16:creationId xmlns:a16="http://schemas.microsoft.com/office/drawing/2014/main" id="{70E4FAD0-678C-4C78-8B7C-7826A5835356}"/>
                        </a:ext>
                        <a:ext uri="{C183D7F6-B498-43B3-948B-1728B52AA6E4}">
                          <adec:decorative xmlns:adec="http://schemas.microsoft.com/office/drawing/2017/decorative" val="1"/>
                        </a:ext>
                      </a:extLst>
                    </pic:cNvPr>
                    <pic:cNvPicPr>
                      <a:picLocks noChangeAspect="1"/>
                    </pic:cNvPicPr>
                  </pic:nvPicPr>
                  <pic:blipFill>
                    <a:blip r:embed="rId86"/>
                    <a:stretch>
                      <a:fillRect/>
                    </a:stretch>
                  </pic:blipFill>
                  <pic:spPr>
                    <a:xfrm>
                      <a:off x="0" y="0"/>
                      <a:ext cx="5756425" cy="3002443"/>
                    </a:xfrm>
                    <a:prstGeom prst="rect">
                      <a:avLst/>
                    </a:prstGeom>
                  </pic:spPr>
                </pic:pic>
              </a:graphicData>
            </a:graphic>
          </wp:inline>
        </w:drawing>
      </w:r>
    </w:p>
    <w:p w14:paraId="3B1738E1" w14:textId="77777777" w:rsidR="00BB065A" w:rsidRPr="00E84CDD" w:rsidRDefault="00BB065A" w:rsidP="00E8045C">
      <w:pPr>
        <w:pStyle w:val="ListParagraph"/>
        <w:numPr>
          <w:ilvl w:val="0"/>
          <w:numId w:val="38"/>
        </w:numPr>
        <w:autoSpaceDE w:val="0"/>
        <w:autoSpaceDN w:val="0"/>
        <w:adjustRightInd w:val="0"/>
        <w:spacing w:before="120" w:after="120" w:line="276" w:lineRule="auto"/>
        <w:contextualSpacing w:val="0"/>
      </w:pPr>
      <w:r w:rsidRPr="00E84CDD">
        <w:t xml:space="preserve">In the </w:t>
      </w:r>
      <w:r w:rsidRPr="00E84CDD">
        <w:rPr>
          <w:i/>
        </w:rPr>
        <w:t>Status Change Timeline</w:t>
      </w:r>
      <w:r w:rsidRPr="00E84CDD">
        <w:t xml:space="preserve"> section at the bottom of the screen, click the </w:t>
      </w:r>
      <w:r w:rsidRPr="00E84CDD">
        <w:rPr>
          <w:b/>
        </w:rPr>
        <w:t>View/Edit Complete Timeline</w:t>
      </w:r>
      <w:r w:rsidRPr="00E84CDD">
        <w:t xml:space="preserve"> link to display the history information.</w:t>
      </w:r>
    </w:p>
    <w:p w14:paraId="04EDE8FB" w14:textId="77777777" w:rsidR="00BB065A" w:rsidRPr="00E84CDD" w:rsidRDefault="00BB065A" w:rsidP="00E45B8A">
      <w:pPr>
        <w:pStyle w:val="Heading4"/>
        <w:rPr>
          <w:rFonts w:eastAsiaTheme="majorEastAsia" w:cstheme="majorBidi"/>
        </w:rPr>
      </w:pPr>
      <w:bookmarkStart w:id="242" w:name="_Toc131158900"/>
      <w:bookmarkStart w:id="243" w:name="_Toc164156736"/>
      <w:r w:rsidRPr="00E84CDD">
        <w:rPr>
          <w:rFonts w:eastAsiaTheme="majorEastAsia" w:cstheme="majorBidi"/>
        </w:rPr>
        <w:t>Update an Existing Entry</w:t>
      </w:r>
      <w:bookmarkEnd w:id="242"/>
      <w:bookmarkEnd w:id="243"/>
    </w:p>
    <w:p w14:paraId="360FA579" w14:textId="77777777" w:rsidR="00BB065A" w:rsidRPr="00E84CDD" w:rsidRDefault="00BB065A" w:rsidP="00C22366">
      <w:pPr>
        <w:pStyle w:val="ListParagraph"/>
        <w:numPr>
          <w:ilvl w:val="0"/>
          <w:numId w:val="27"/>
        </w:numPr>
        <w:autoSpaceDE w:val="0"/>
        <w:autoSpaceDN w:val="0"/>
        <w:adjustRightInd w:val="0"/>
        <w:spacing w:before="120" w:after="120" w:line="276" w:lineRule="auto"/>
        <w:contextualSpacing w:val="0"/>
      </w:pPr>
      <w:r w:rsidRPr="00E84CDD">
        <w:t xml:space="preserve">A user can change the team role status to </w:t>
      </w:r>
      <w:r w:rsidRPr="00E84CDD">
        <w:rPr>
          <w:b/>
        </w:rPr>
        <w:t>Inactive</w:t>
      </w:r>
      <w:r w:rsidRPr="00E84CDD">
        <w:t xml:space="preserve"> by clicking the (pencil) icon in the Actions column. The Update Entry dialog box will display.</w:t>
      </w:r>
    </w:p>
    <w:p w14:paraId="114BE6F4" w14:textId="4CAFC286" w:rsidR="00BB065A" w:rsidRPr="00E84CDD" w:rsidRDefault="00BB065A" w:rsidP="00BB065A">
      <w:pPr>
        <w:pStyle w:val="Caption"/>
      </w:pPr>
      <w:bookmarkStart w:id="244" w:name="_Toc131159077"/>
      <w:bookmarkStart w:id="245" w:name="_Toc164156902"/>
      <w:r w:rsidRPr="00E84CDD">
        <w:t xml:space="preserve">Figure </w:t>
      </w:r>
      <w:fldSimple w:instr=" SEQ Figure \* ARABIC ">
        <w:r w:rsidR="00E43036">
          <w:rPr>
            <w:noProof/>
          </w:rPr>
          <w:t>49</w:t>
        </w:r>
      </w:fldSimple>
      <w:r w:rsidRPr="00E84CDD">
        <w:t xml:space="preserve"> - Updating an Existing Entry</w:t>
      </w:r>
      <w:bookmarkEnd w:id="244"/>
      <w:bookmarkEnd w:id="245"/>
    </w:p>
    <w:p w14:paraId="27E7E9DF" w14:textId="4E007DB2"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91680" behindDoc="0" locked="1" layoutInCell="1" allowOverlap="1" wp14:anchorId="102493B9" wp14:editId="0AED55C8">
                <wp:simplePos x="0" y="0"/>
                <wp:positionH relativeFrom="column">
                  <wp:posOffset>5193030</wp:posOffset>
                </wp:positionH>
                <wp:positionV relativeFrom="paragraph">
                  <wp:posOffset>524510</wp:posOffset>
                </wp:positionV>
                <wp:extent cx="201295" cy="228600"/>
                <wp:effectExtent l="0" t="0" r="8255" b="0"/>
                <wp:wrapNone/>
                <wp:docPr id="207" name="Rectangle: Rounded Corners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295"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31673F" id="Rectangle: Rounded Corners 207" o:spid="_x0000_s1026" style="position:absolute;margin-left:408.9pt;margin-top:41.3pt;width:15.85pt;height:1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" filled="f" strokecolor="red" strokeweight="1pt">
                <v:stroke joinstyle="miter"/>
                <v:path arrowok="t"/>
                <w10:anchorlock/>
              </v:roundrect>
            </w:pict>
          </mc:Fallback>
        </mc:AlternateContent>
      </w:r>
      <w:r w:rsidR="006F59D3" w:rsidRPr="00E84CDD">
        <w:rPr>
          <w:rFonts w:cstheme="minorHAnsi"/>
        </w:rPr>
        <w:drawing>
          <wp:inline distT="0" distB="0" distL="0" distR="0" wp14:anchorId="40DB7EF9" wp14:editId="4A24DA26">
            <wp:extent cx="5896051" cy="1183620"/>
            <wp:effectExtent l="0" t="0" r="0" b="0"/>
            <wp:docPr id="2084" name="Picture 2084" descr="The edit button in the action column on the status change timeline page.">
              <a:extLst xmlns:a="http://schemas.openxmlformats.org/drawingml/2006/main">
                <a:ext uri="{FF2B5EF4-FFF2-40B4-BE49-F238E27FC236}">
                  <a16:creationId xmlns:a16="http://schemas.microsoft.com/office/drawing/2014/main" id="{AB9E2215-A9B8-9975-4DD9-9C2768323D3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Picture 2084" descr="The edit button in the action column on the status change timeline page.">
                      <a:extLst>
                        <a:ext uri="{FF2B5EF4-FFF2-40B4-BE49-F238E27FC236}">
                          <a16:creationId xmlns:a16="http://schemas.microsoft.com/office/drawing/2014/main" id="{AB9E2215-A9B8-9975-4DD9-9C2768323D36}"/>
                        </a:ext>
                        <a:ext uri="{C183D7F6-B498-43B3-948B-1728B52AA6E4}">
                          <adec:decorative xmlns:adec="http://schemas.microsoft.com/office/drawing/2017/decorative" val="1"/>
                        </a:ext>
                      </a:extLst>
                    </pic:cNvPr>
                    <pic:cNvPicPr>
                      <a:picLocks noChangeAspect="1"/>
                    </pic:cNvPicPr>
                  </pic:nvPicPr>
                  <pic:blipFill>
                    <a:blip r:embed="rId87"/>
                    <a:stretch>
                      <a:fillRect/>
                    </a:stretch>
                  </pic:blipFill>
                  <pic:spPr>
                    <a:xfrm>
                      <a:off x="0" y="0"/>
                      <a:ext cx="5959068" cy="1196271"/>
                    </a:xfrm>
                    <a:prstGeom prst="rect">
                      <a:avLst/>
                    </a:prstGeom>
                  </pic:spPr>
                </pic:pic>
              </a:graphicData>
            </a:graphic>
          </wp:inline>
        </w:drawing>
      </w:r>
    </w:p>
    <w:p w14:paraId="0703D194" w14:textId="77777777" w:rsidR="00BB065A" w:rsidRPr="00E84CDD" w:rsidRDefault="00BB065A" w:rsidP="00C22366">
      <w:pPr>
        <w:pStyle w:val="body"/>
        <w:numPr>
          <w:ilvl w:val="0"/>
          <w:numId w:val="27"/>
        </w:numPr>
        <w:spacing w:before="120" w:beforeAutospacing="0" w:after="120" w:afterAutospacing="0"/>
      </w:pPr>
      <w:r w:rsidRPr="00E84CDD">
        <w:t xml:space="preserve">Select a </w:t>
      </w:r>
      <w:r w:rsidRPr="00E84CDD">
        <w:rPr>
          <w:b/>
        </w:rPr>
        <w:t>Status, Effective Date</w:t>
      </w:r>
      <w:r w:rsidRPr="00E84CDD">
        <w:t xml:space="preserve"> (current date/time is selected by default, and a user cannot choose a past date), and </w:t>
      </w:r>
      <w:r w:rsidRPr="00E84CDD">
        <w:rPr>
          <w:b/>
        </w:rPr>
        <w:t>Status Reason</w:t>
      </w:r>
      <w:r w:rsidRPr="00E84CDD">
        <w:t xml:space="preserve">. </w:t>
      </w:r>
    </w:p>
    <w:p w14:paraId="388BCBC5" w14:textId="77777777" w:rsidR="00BB065A" w:rsidRPr="00E84CDD" w:rsidRDefault="00BB065A" w:rsidP="00C22366">
      <w:pPr>
        <w:pStyle w:val="ListParagraph"/>
        <w:numPr>
          <w:ilvl w:val="0"/>
          <w:numId w:val="27"/>
        </w:numPr>
        <w:autoSpaceDE w:val="0"/>
        <w:autoSpaceDN w:val="0"/>
        <w:adjustRightInd w:val="0"/>
        <w:spacing w:before="120" w:after="120" w:line="276" w:lineRule="auto"/>
        <w:contextualSpacing w:val="0"/>
      </w:pPr>
      <w:r w:rsidRPr="00E84CDD">
        <w:t xml:space="preserve">Click </w:t>
      </w:r>
      <w:r w:rsidRPr="00E84CDD">
        <w:rPr>
          <w:b/>
        </w:rPr>
        <w:t xml:space="preserve">Submit </w:t>
      </w:r>
      <w:r w:rsidRPr="00E84CDD">
        <w:t>to continue</w:t>
      </w:r>
      <w:r w:rsidRPr="00E84CDD">
        <w:rPr>
          <w:b/>
        </w:rPr>
        <w:t>, Cancel</w:t>
      </w:r>
      <w:r w:rsidRPr="00E84CDD">
        <w:t xml:space="preserve"> to cancel. A confirmation message will display in the dialog box and click </w:t>
      </w:r>
      <w:r w:rsidRPr="00E84CDD">
        <w:rPr>
          <w:b/>
        </w:rPr>
        <w:t xml:space="preserve">Close </w:t>
      </w:r>
      <w:r w:rsidRPr="00E84CDD">
        <w:t xml:space="preserve">to continue. The updated entry will display. </w:t>
      </w:r>
    </w:p>
    <w:p w14:paraId="66151676" w14:textId="61E5CC30" w:rsidR="00BB065A" w:rsidRPr="00E84CDD" w:rsidRDefault="00BB065A" w:rsidP="00BB065A">
      <w:pPr>
        <w:pStyle w:val="Caption"/>
      </w:pPr>
      <w:bookmarkStart w:id="246" w:name="_Toc131159078"/>
      <w:bookmarkStart w:id="247" w:name="_Toc164156903"/>
      <w:r w:rsidRPr="00E84CDD">
        <w:t xml:space="preserve">Figure </w:t>
      </w:r>
      <w:fldSimple w:instr=" SEQ Figure \* ARABIC ">
        <w:r w:rsidR="00E43036">
          <w:rPr>
            <w:noProof/>
          </w:rPr>
          <w:t>50</w:t>
        </w:r>
      </w:fldSimple>
      <w:r w:rsidRPr="00E84CDD">
        <w:t xml:space="preserve"> - Update Entry Box When Modifying a Team Role</w:t>
      </w:r>
      <w:bookmarkEnd w:id="246"/>
      <w:bookmarkEnd w:id="247"/>
    </w:p>
    <w:p w14:paraId="520B9B29" w14:textId="15390C00"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581440" behindDoc="0" locked="1" layoutInCell="1" allowOverlap="1" wp14:anchorId="265446EB" wp14:editId="77B5D1A8">
                <wp:simplePos x="0" y="0"/>
                <wp:positionH relativeFrom="column">
                  <wp:posOffset>1555750</wp:posOffset>
                </wp:positionH>
                <wp:positionV relativeFrom="paragraph">
                  <wp:posOffset>295910</wp:posOffset>
                </wp:positionV>
                <wp:extent cx="2953385" cy="631190"/>
                <wp:effectExtent l="0" t="0" r="0" b="0"/>
                <wp:wrapNone/>
                <wp:docPr id="205" name="Rectangle: Rounded Corners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3385" cy="6311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A9DCE9" id="Rectangle: Rounded Corners 205" o:spid="_x0000_s1026" style="position:absolute;margin-left:122.5pt;margin-top:23.3pt;width:232.55pt;height:49.7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586560" behindDoc="0" locked="1" layoutInCell="1" allowOverlap="1" wp14:anchorId="039F71C1" wp14:editId="124FD505">
                <wp:simplePos x="0" y="0"/>
                <wp:positionH relativeFrom="column">
                  <wp:posOffset>3492500</wp:posOffset>
                </wp:positionH>
                <wp:positionV relativeFrom="paragraph">
                  <wp:posOffset>966470</wp:posOffset>
                </wp:positionV>
                <wp:extent cx="594360" cy="274320"/>
                <wp:effectExtent l="0" t="0" r="0" b="0"/>
                <wp:wrapNone/>
                <wp:docPr id="204" name="Rectangle: Rounded Corners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2CC4C" id="Rectangle: Rounded Corners 204" o:spid="_x0000_s1026" style="position:absolute;margin-left:275pt;margin-top:76.1pt;width:46.8pt;height:21.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642B919" wp14:editId="634CF034">
            <wp:extent cx="3195076" cy="1251273"/>
            <wp:effectExtent l="0" t="0" r="5715" b="6350"/>
            <wp:docPr id="161" name="Picture 161" descr="The edit status timeline dialog, highlighting the inputs, status, effective date, and status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he edit status timeline dialog, highlighting the inputs, status, effective date, and status reaso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95076" cy="1251273"/>
                    </a:xfrm>
                    <a:prstGeom prst="rect">
                      <a:avLst/>
                    </a:prstGeom>
                    <a:ln>
                      <a:noFill/>
                    </a:ln>
                  </pic:spPr>
                </pic:pic>
              </a:graphicData>
            </a:graphic>
          </wp:inline>
        </w:drawing>
      </w:r>
    </w:p>
    <w:p w14:paraId="224C5C1F" w14:textId="77777777" w:rsidR="00BB065A" w:rsidRPr="00E84CDD" w:rsidRDefault="00BB065A" w:rsidP="00C22366">
      <w:pPr>
        <w:pStyle w:val="body"/>
        <w:numPr>
          <w:ilvl w:val="0"/>
          <w:numId w:val="27"/>
        </w:numPr>
        <w:spacing w:before="120" w:beforeAutospacing="0" w:after="120" w:afterAutospacing="0"/>
      </w:pPr>
      <w:r w:rsidRPr="00E84CDD">
        <w:t xml:space="preserve">Click the </w:t>
      </w:r>
      <w:r w:rsidRPr="00E84CDD">
        <w:rPr>
          <w:b/>
        </w:rPr>
        <w:t>Close Timeline</w:t>
      </w:r>
      <w:r w:rsidRPr="00E84CDD">
        <w:t xml:space="preserve"> link to close this section. </w:t>
      </w:r>
    </w:p>
    <w:p w14:paraId="6676DE23" w14:textId="77777777" w:rsidR="00BB065A" w:rsidRPr="00E84CDD" w:rsidRDefault="00BB065A" w:rsidP="00E45B8A">
      <w:pPr>
        <w:pStyle w:val="Heading4"/>
        <w:rPr>
          <w:rFonts w:eastAsiaTheme="majorEastAsia" w:cstheme="majorBidi"/>
        </w:rPr>
      </w:pPr>
      <w:bookmarkStart w:id="248" w:name="_Toc131158901"/>
      <w:bookmarkStart w:id="249" w:name="_Toc164156737"/>
      <w:r w:rsidRPr="00E84CDD">
        <w:rPr>
          <w:rFonts w:eastAsiaTheme="majorEastAsia" w:cstheme="majorBidi"/>
        </w:rPr>
        <w:t>Add an Entry</w:t>
      </w:r>
      <w:bookmarkEnd w:id="248"/>
      <w:bookmarkEnd w:id="249"/>
      <w:r w:rsidRPr="00E84CDD">
        <w:rPr>
          <w:rFonts w:eastAsiaTheme="majorEastAsia" w:cstheme="majorBidi"/>
        </w:rPr>
        <w:t xml:space="preserve"> </w:t>
      </w:r>
    </w:p>
    <w:p w14:paraId="7934CC7D" w14:textId="77777777" w:rsidR="00BB065A" w:rsidRPr="00E84CDD" w:rsidRDefault="00BB065A" w:rsidP="00C22366">
      <w:pPr>
        <w:pStyle w:val="ListParagraph"/>
        <w:numPr>
          <w:ilvl w:val="0"/>
          <w:numId w:val="28"/>
        </w:numPr>
        <w:autoSpaceDE w:val="0"/>
        <w:autoSpaceDN w:val="0"/>
        <w:adjustRightInd w:val="0"/>
        <w:spacing w:before="120" w:after="120" w:line="276" w:lineRule="auto"/>
        <w:contextualSpacing w:val="0"/>
      </w:pPr>
      <w:r w:rsidRPr="00E84CDD">
        <w:t xml:space="preserve">A user can add an entry to the timeline by clicking the </w:t>
      </w:r>
      <w:r w:rsidRPr="00E84CDD">
        <w:rPr>
          <w:b/>
        </w:rPr>
        <w:t>Add Entry</w:t>
      </w:r>
      <w:r w:rsidRPr="00E84CDD">
        <w:t xml:space="preserve"> button. The </w:t>
      </w:r>
      <w:r w:rsidRPr="00E84CDD">
        <w:rPr>
          <w:i/>
        </w:rPr>
        <w:t>Add Entry</w:t>
      </w:r>
      <w:r w:rsidRPr="00E84CDD">
        <w:t xml:space="preserve"> dialog box will display. </w:t>
      </w:r>
    </w:p>
    <w:p w14:paraId="7995C733" w14:textId="037DB738" w:rsidR="00BB065A" w:rsidRPr="00E84CDD" w:rsidRDefault="00BB065A" w:rsidP="00BB065A">
      <w:pPr>
        <w:pStyle w:val="Caption"/>
      </w:pPr>
      <w:bookmarkStart w:id="250" w:name="_Toc131159079"/>
      <w:bookmarkStart w:id="251" w:name="_Toc164156904"/>
      <w:r w:rsidRPr="00E84CDD">
        <w:t xml:space="preserve">Figure </w:t>
      </w:r>
      <w:fldSimple w:instr=" SEQ Figure \* ARABIC ">
        <w:r w:rsidR="00E43036">
          <w:rPr>
            <w:noProof/>
          </w:rPr>
          <w:t>51</w:t>
        </w:r>
      </w:fldSimple>
      <w:r w:rsidRPr="00E84CDD">
        <w:t xml:space="preserve"> - Add an Entry Button Selected</w:t>
      </w:r>
      <w:bookmarkEnd w:id="250"/>
      <w:bookmarkEnd w:id="251"/>
    </w:p>
    <w:p w14:paraId="0207F009" w14:textId="544AA1A3"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07040" behindDoc="0" locked="1" layoutInCell="1" allowOverlap="1" wp14:anchorId="4EBCC756" wp14:editId="2BA0D651">
                <wp:simplePos x="0" y="0"/>
                <wp:positionH relativeFrom="column">
                  <wp:posOffset>2691765</wp:posOffset>
                </wp:positionH>
                <wp:positionV relativeFrom="paragraph">
                  <wp:posOffset>777875</wp:posOffset>
                </wp:positionV>
                <wp:extent cx="530225" cy="237490"/>
                <wp:effectExtent l="0" t="0" r="3175" b="0"/>
                <wp:wrapNone/>
                <wp:docPr id="202" name="Rectangle: Rounded Corners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225" cy="237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B5D1BE" id="Rectangle: Rounded Corners 202" o:spid="_x0000_s1026" style="position:absolute;margin-left:211.95pt;margin-top:61.25pt;width:41.75pt;height:18.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" filled="f" strokecolor="red" strokeweight="1pt">
                <v:stroke joinstyle="miter"/>
                <v:path arrowok="t"/>
                <w10:anchorlock/>
              </v:roundrect>
            </w:pict>
          </mc:Fallback>
        </mc:AlternateContent>
      </w:r>
      <w:r w:rsidR="006F59D3" w:rsidRPr="00E84CDD">
        <w:rPr>
          <w:rFonts w:cstheme="minorHAnsi"/>
        </w:rPr>
        <w:drawing>
          <wp:inline distT="0" distB="0" distL="0" distR="0" wp14:anchorId="6DFBB242" wp14:editId="68A27CC3">
            <wp:extent cx="5274259" cy="1058796"/>
            <wp:effectExtent l="0" t="0" r="3175" b="8255"/>
            <wp:docPr id="91" name="Picture 91" descr="The add an entry button shown on the status change timeline page.">
              <a:extLst xmlns:a="http://schemas.openxmlformats.org/drawingml/2006/main">
                <a:ext uri="{FF2B5EF4-FFF2-40B4-BE49-F238E27FC236}">
                  <a16:creationId xmlns:a16="http://schemas.microsoft.com/office/drawing/2014/main" id="{AB9E2215-A9B8-9975-4DD9-9C2768323D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e add an entry button shown on the status change timeline page.">
                      <a:extLst>
                        <a:ext uri="{FF2B5EF4-FFF2-40B4-BE49-F238E27FC236}">
                          <a16:creationId xmlns:a16="http://schemas.microsoft.com/office/drawing/2014/main" id="{AB9E2215-A9B8-9975-4DD9-9C2768323D36}"/>
                        </a:ext>
                      </a:extLst>
                    </pic:cNvPr>
                    <pic:cNvPicPr>
                      <a:picLocks noChangeAspect="1"/>
                    </pic:cNvPicPr>
                  </pic:nvPicPr>
                  <pic:blipFill>
                    <a:blip r:embed="rId87"/>
                    <a:stretch>
                      <a:fillRect/>
                    </a:stretch>
                  </pic:blipFill>
                  <pic:spPr>
                    <a:xfrm>
                      <a:off x="0" y="0"/>
                      <a:ext cx="5329481" cy="1069882"/>
                    </a:xfrm>
                    <a:prstGeom prst="rect">
                      <a:avLst/>
                    </a:prstGeom>
                  </pic:spPr>
                </pic:pic>
              </a:graphicData>
            </a:graphic>
          </wp:inline>
        </w:drawing>
      </w:r>
    </w:p>
    <w:p w14:paraId="05902A2B" w14:textId="77777777" w:rsidR="00BB065A" w:rsidRPr="00E84CDD" w:rsidRDefault="00BB065A" w:rsidP="00C22366">
      <w:pPr>
        <w:pStyle w:val="body"/>
        <w:numPr>
          <w:ilvl w:val="0"/>
          <w:numId w:val="28"/>
        </w:numPr>
        <w:spacing w:before="120" w:beforeAutospacing="0" w:after="120" w:afterAutospacing="0"/>
      </w:pPr>
      <w:r w:rsidRPr="00E84CDD">
        <w:t xml:space="preserve">Select a </w:t>
      </w:r>
      <w:r w:rsidRPr="00E84CDD">
        <w:rPr>
          <w:b/>
        </w:rPr>
        <w:t>Status, Effective Date</w:t>
      </w:r>
      <w:r w:rsidRPr="00E84CDD">
        <w:t xml:space="preserve"> (current date/time is selected by default, and a user cannot choose a past date), and </w:t>
      </w:r>
      <w:r w:rsidRPr="00E84CDD">
        <w:rPr>
          <w:b/>
        </w:rPr>
        <w:t>Status Reason</w:t>
      </w:r>
      <w:r w:rsidRPr="00E84CDD">
        <w:t>.</w:t>
      </w:r>
    </w:p>
    <w:p w14:paraId="06AE5D23" w14:textId="77777777" w:rsidR="00BB065A" w:rsidRPr="00E84CDD" w:rsidRDefault="00BB065A" w:rsidP="00C22366">
      <w:pPr>
        <w:pStyle w:val="body"/>
        <w:numPr>
          <w:ilvl w:val="0"/>
          <w:numId w:val="28"/>
        </w:numPr>
        <w:spacing w:before="120" w:beforeAutospacing="0" w:after="120" w:afterAutospacing="0"/>
      </w:pPr>
      <w:r w:rsidRPr="00E84CDD">
        <w:t xml:space="preserve">Click </w:t>
      </w:r>
      <w:r w:rsidRPr="00E84CDD">
        <w:rPr>
          <w:b/>
        </w:rPr>
        <w:t xml:space="preserve">Submit </w:t>
      </w:r>
      <w:r w:rsidRPr="00E84CDD">
        <w:t xml:space="preserve">to continue, </w:t>
      </w:r>
      <w:r w:rsidRPr="00E84CDD">
        <w:rPr>
          <w:b/>
        </w:rPr>
        <w:t>Cancel</w:t>
      </w:r>
      <w:r w:rsidRPr="00E84CDD">
        <w:t xml:space="preserve"> to cancel. A confirmation message will display in the dialog box and click </w:t>
      </w:r>
      <w:r w:rsidRPr="00E84CDD">
        <w:rPr>
          <w:b/>
        </w:rPr>
        <w:t xml:space="preserve">Close </w:t>
      </w:r>
      <w:r w:rsidRPr="00E84CDD">
        <w:t>to continue. The new entry will display in the list.</w:t>
      </w:r>
    </w:p>
    <w:p w14:paraId="6A37C3F2" w14:textId="4DA35563" w:rsidR="00BB065A" w:rsidRPr="00E84CDD" w:rsidRDefault="00BB065A" w:rsidP="00BB065A">
      <w:pPr>
        <w:pStyle w:val="Caption"/>
      </w:pPr>
      <w:bookmarkStart w:id="252" w:name="_Toc131159080"/>
      <w:bookmarkStart w:id="253" w:name="_Toc164156905"/>
      <w:r w:rsidRPr="00E84CDD">
        <w:t xml:space="preserve">Figure </w:t>
      </w:r>
      <w:fldSimple w:instr=" SEQ Figure \* ARABIC ">
        <w:r w:rsidR="00E43036">
          <w:rPr>
            <w:noProof/>
          </w:rPr>
          <w:t>52</w:t>
        </w:r>
      </w:fldSimple>
      <w:r w:rsidRPr="00E84CDD">
        <w:t xml:space="preserve"> - Add Entry Box</w:t>
      </w:r>
      <w:bookmarkEnd w:id="252"/>
      <w:bookmarkEnd w:id="253"/>
    </w:p>
    <w:p w14:paraId="78650D5B" w14:textId="1E18ED30" w:rsidR="00BB065A" w:rsidRPr="00E84CDD" w:rsidRDefault="00A01EB6" w:rsidP="00BB065A">
      <w:pPr>
        <w:pStyle w:val="Picture"/>
        <w:rPr>
          <w:rFonts w:cstheme="minorHAnsi"/>
        </w:rPr>
      </w:pPr>
      <w:r w:rsidRPr="00E84CDD">
        <w:rPr>
          <w:rFonts w:cstheme="minorHAnsi"/>
        </w:rPr>
        <mc:AlternateContent>
          <mc:Choice Requires="wpg">
            <w:drawing>
              <wp:anchor distT="0" distB="0" distL="114300" distR="114300" simplePos="0" relativeHeight="251622400" behindDoc="0" locked="0" layoutInCell="1" allowOverlap="1" wp14:anchorId="2367F338" wp14:editId="2F52FF4D">
                <wp:simplePos x="0" y="0"/>
                <wp:positionH relativeFrom="column">
                  <wp:posOffset>1487805</wp:posOffset>
                </wp:positionH>
                <wp:positionV relativeFrom="paragraph">
                  <wp:posOffset>252730</wp:posOffset>
                </wp:positionV>
                <wp:extent cx="3063240" cy="983615"/>
                <wp:effectExtent l="0" t="0" r="3810" b="6985"/>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3240" cy="983615"/>
                          <a:chOff x="0" y="0"/>
                          <a:chExt cx="1997049" cy="1029955"/>
                        </a:xfrm>
                      </wpg:grpSpPr>
                      <wps:wsp>
                        <wps:cNvPr id="199" name="Rounded Rectangle 167" descr="Fields highlighted in Add Entry box"/>
                        <wps:cNvSpPr/>
                        <wps:spPr>
                          <a:xfrm>
                            <a:off x="0" y="0"/>
                            <a:ext cx="1997049" cy="6876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Rounded Rectangle 168" descr="Submit button highlighted"/>
                        <wps:cNvSpPr/>
                        <wps:spPr>
                          <a:xfrm>
                            <a:off x="1281432" y="744662"/>
                            <a:ext cx="404749" cy="28529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22EC6B" id="Group 198" o:spid="_x0000_s1026" style="position:absolute;margin-left:117.15pt;margin-top:19.9pt;width:241.2pt;height:77.45pt;z-index:251622400;mso-width-relative:margin;mso-height-relative:margin" coordsize="19970,10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">
                <v:roundrect id="Rounded Rectangle 167" o:spid="_x0000_s1027" alt="Fields highlighted in Add Entry box" style="position:absolute;width:19970;height:6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" filled="f" strokecolor="red" strokeweight="1pt">
                  <v:stroke joinstyle="miter"/>
                </v:roundrect>
                <v:roundrect id="Rounded Rectangle 168" o:spid="_x0000_s1028" alt="Submit button highlighted" style="position:absolute;left:12814;top:7446;width:4047;height:28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" filled="f" strokecolor="red" strokeweight="1pt">
                  <v:stroke joinstyle="miter"/>
                </v:roundrect>
              </v:group>
            </w:pict>
          </mc:Fallback>
        </mc:AlternateContent>
      </w:r>
      <w:r w:rsidR="00BB065A" w:rsidRPr="00E84CDD">
        <w:rPr>
          <w:rFonts w:cstheme="minorHAnsi"/>
        </w:rPr>
        <w:drawing>
          <wp:inline distT="0" distB="0" distL="0" distR="0" wp14:anchorId="7816B3E1" wp14:editId="69609EEA">
            <wp:extent cx="3191256" cy="1217404"/>
            <wp:effectExtent l="19050" t="19050" r="28575" b="20955"/>
            <wp:docPr id="166" name="Picture 166" descr="Highlighting the Submit button at the bottom of the Add status timeline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Highlighting the Submit button at the bottom of the Add status timeline dialo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91256" cy="1217404"/>
                    </a:xfrm>
                    <a:prstGeom prst="rect">
                      <a:avLst/>
                    </a:prstGeom>
                    <a:ln>
                      <a:solidFill>
                        <a:schemeClr val="tx1"/>
                      </a:solidFill>
                    </a:ln>
                  </pic:spPr>
                </pic:pic>
              </a:graphicData>
            </a:graphic>
          </wp:inline>
        </w:drawing>
      </w:r>
    </w:p>
    <w:p w14:paraId="57BE4B53" w14:textId="77777777" w:rsidR="00BB065A" w:rsidRPr="00E84CDD" w:rsidRDefault="00BB065A" w:rsidP="00E45B8A">
      <w:pPr>
        <w:pStyle w:val="Heading3"/>
      </w:pPr>
      <w:bookmarkStart w:id="254" w:name="_Toc131158902"/>
      <w:bookmarkStart w:id="255" w:name="_Toc164156738"/>
      <w:r w:rsidRPr="00E84CDD">
        <w:t>View Team Role Attribute Change History</w:t>
      </w:r>
      <w:bookmarkEnd w:id="254"/>
      <w:bookmarkEnd w:id="255"/>
    </w:p>
    <w:p w14:paraId="3A5CA551" w14:textId="77777777" w:rsidR="00BB065A" w:rsidRPr="00E84CDD" w:rsidRDefault="00BB065A" w:rsidP="00BB065A">
      <w:r w:rsidRPr="00E84CDD">
        <w:t xml:space="preserve">A user can view the adjusted capacity change history and the justification for capacity adjustment change history from the </w:t>
      </w:r>
      <w:r w:rsidRPr="00E84CDD">
        <w:rPr>
          <w:i/>
        </w:rPr>
        <w:t>History of Position Attribute Changes</w:t>
      </w:r>
      <w:r w:rsidRPr="00E84CDD">
        <w:t xml:space="preserve"> screen.</w:t>
      </w:r>
    </w:p>
    <w:p w14:paraId="0F3ED910" w14:textId="77777777" w:rsidR="00BB065A" w:rsidRPr="00E84CDD" w:rsidRDefault="00BB065A" w:rsidP="00C22366">
      <w:pPr>
        <w:pStyle w:val="ListParagraph"/>
        <w:numPr>
          <w:ilvl w:val="0"/>
          <w:numId w:val="17"/>
        </w:numPr>
        <w:autoSpaceDE w:val="0"/>
        <w:autoSpaceDN w:val="0"/>
        <w:adjustRightInd w:val="0"/>
        <w:spacing w:before="120" w:after="120" w:line="276" w:lineRule="auto"/>
        <w:contextualSpacing w:val="0"/>
      </w:pPr>
      <w:r w:rsidRPr="00E84CDD">
        <w:t xml:space="preserve">From the </w:t>
      </w:r>
      <w:r w:rsidRPr="00E84CDD">
        <w:rPr>
          <w:i/>
        </w:rPr>
        <w:t>Modify an Existing Position</w:t>
      </w:r>
      <w:r w:rsidRPr="00E84CDD">
        <w:t xml:space="preserve"> screen, click the </w:t>
      </w:r>
      <w:r w:rsidRPr="00E84CDD">
        <w:rPr>
          <w:b/>
        </w:rPr>
        <w:t>View Position Attribute Change History</w:t>
      </w:r>
      <w:r w:rsidRPr="00E84CDD">
        <w:t xml:space="preserve"> link below the </w:t>
      </w:r>
      <w:r w:rsidRPr="00E84CDD">
        <w:rPr>
          <w:b/>
        </w:rPr>
        <w:t xml:space="preserve">Submit </w:t>
      </w:r>
      <w:r w:rsidRPr="00E84CDD">
        <w:t xml:space="preserve">button. The </w:t>
      </w:r>
      <w:r w:rsidRPr="00E84CDD">
        <w:rPr>
          <w:i/>
        </w:rPr>
        <w:t>History of Position Attribute Changes</w:t>
      </w:r>
      <w:r w:rsidRPr="00E84CDD">
        <w:t xml:space="preserve"> screen will display.</w:t>
      </w:r>
    </w:p>
    <w:p w14:paraId="7919FCF9" w14:textId="5DB0C078" w:rsidR="00BB065A" w:rsidRPr="00E84CDD" w:rsidRDefault="00BB065A" w:rsidP="00BB065A">
      <w:pPr>
        <w:pStyle w:val="Caption"/>
      </w:pPr>
      <w:bookmarkStart w:id="256" w:name="_Toc131159081"/>
      <w:bookmarkStart w:id="257" w:name="_Toc164156906"/>
      <w:r w:rsidRPr="00E84CDD">
        <w:lastRenderedPageBreak/>
        <w:t xml:space="preserve">Figure </w:t>
      </w:r>
      <w:fldSimple w:instr=" SEQ Figure \* ARABIC ">
        <w:r w:rsidR="00E43036">
          <w:rPr>
            <w:noProof/>
          </w:rPr>
          <w:t>53</w:t>
        </w:r>
      </w:fldSimple>
      <w:r w:rsidRPr="00E84CDD">
        <w:t xml:space="preserve"> – View Position Attribute Change History Link Selected</w:t>
      </w:r>
      <w:bookmarkEnd w:id="256"/>
      <w:bookmarkEnd w:id="257"/>
    </w:p>
    <w:p w14:paraId="750AC534" w14:textId="7D3B759D"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26528" behindDoc="0" locked="1" layoutInCell="1" allowOverlap="1" wp14:anchorId="564D2B67" wp14:editId="63F9B256">
                <wp:simplePos x="0" y="0"/>
                <wp:positionH relativeFrom="column">
                  <wp:posOffset>1238250</wp:posOffset>
                </wp:positionH>
                <wp:positionV relativeFrom="paragraph">
                  <wp:posOffset>509270</wp:posOffset>
                </wp:positionV>
                <wp:extent cx="3575050" cy="494030"/>
                <wp:effectExtent l="0" t="0" r="6350" b="1270"/>
                <wp:wrapNone/>
                <wp:docPr id="197" name="Rectangle: Rounded Corners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75050" cy="4940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F6BB0" id="Rectangle: Rounded Corners 197" o:spid="_x0000_s1026" style="position:absolute;margin-left:97.5pt;margin-top:40.1pt;width:281.5pt;height:38.9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3330E48" wp14:editId="78B7B5B9">
            <wp:extent cx="3409438" cy="997168"/>
            <wp:effectExtent l="0" t="0" r="635" b="0"/>
            <wp:docPr id="433" name="Picture 433" descr="P14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P1426#yIS1"/>
                    <pic:cNvPicPr/>
                  </pic:nvPicPr>
                  <pic:blipFill>
                    <a:blip r:embed="rId90">
                      <a:extLst>
                        <a:ext uri="{28A0092B-C50C-407E-A947-70E740481C1C}">
                          <a14:useLocalDpi xmlns:a14="http://schemas.microsoft.com/office/drawing/2010/main" val="0"/>
                        </a:ext>
                      </a:extLst>
                    </a:blip>
                    <a:stretch>
                      <a:fillRect/>
                    </a:stretch>
                  </pic:blipFill>
                  <pic:spPr>
                    <a:xfrm>
                      <a:off x="0" y="0"/>
                      <a:ext cx="3409438" cy="997168"/>
                    </a:xfrm>
                    <a:prstGeom prst="rect">
                      <a:avLst/>
                    </a:prstGeom>
                    <a:ln>
                      <a:noFill/>
                    </a:ln>
                  </pic:spPr>
                </pic:pic>
              </a:graphicData>
            </a:graphic>
          </wp:inline>
        </w:drawing>
      </w:r>
    </w:p>
    <w:p w14:paraId="393C59B2" w14:textId="77777777" w:rsidR="00BB065A" w:rsidRPr="00E84CDD" w:rsidRDefault="00BB065A" w:rsidP="00C22366">
      <w:pPr>
        <w:pStyle w:val="ListParagraph"/>
        <w:numPr>
          <w:ilvl w:val="0"/>
          <w:numId w:val="17"/>
        </w:numPr>
        <w:autoSpaceDE w:val="0"/>
        <w:autoSpaceDN w:val="0"/>
        <w:adjustRightInd w:val="0"/>
        <w:spacing w:before="120" w:after="120" w:line="276" w:lineRule="auto"/>
        <w:contextualSpacing w:val="0"/>
      </w:pPr>
      <w:r w:rsidRPr="00E84CDD">
        <w:t xml:space="preserve">Open the </w:t>
      </w:r>
      <w:r w:rsidRPr="00E84CDD">
        <w:rPr>
          <w:b/>
        </w:rPr>
        <w:t xml:space="preserve">Adjusted Capacity Change History </w:t>
      </w:r>
      <w:r w:rsidRPr="00E84CDD">
        <w:t xml:space="preserve">section to view the adjusted capacity change history of the team. This is displayed in a table format with the following columns: </w:t>
      </w:r>
      <w:r w:rsidRPr="00E84CDD">
        <w:rPr>
          <w:i/>
        </w:rPr>
        <w:t>Changed From, Changed To, Changed By,</w:t>
      </w:r>
      <w:r w:rsidRPr="00E84CDD">
        <w:t xml:space="preserve"> and </w:t>
      </w:r>
      <w:r w:rsidRPr="00E84CDD">
        <w:rPr>
          <w:i/>
        </w:rPr>
        <w:t>Changed On</w:t>
      </w:r>
      <w:r w:rsidRPr="00E84CDD">
        <w:t xml:space="preserve"> date columns. A user can click the email icon (envelope) in the </w:t>
      </w:r>
      <w:r w:rsidRPr="00E84CDD">
        <w:rPr>
          <w:i/>
        </w:rPr>
        <w:t>Changed By</w:t>
      </w:r>
      <w:r w:rsidRPr="00E84CDD">
        <w:t xml:space="preserve"> column to email the staff member. </w:t>
      </w:r>
    </w:p>
    <w:p w14:paraId="5B49DA9A" w14:textId="33D20DD9" w:rsidR="00BB065A" w:rsidRPr="00E84CDD" w:rsidRDefault="00BB065A" w:rsidP="00BB065A">
      <w:pPr>
        <w:pStyle w:val="Caption"/>
      </w:pPr>
      <w:bookmarkStart w:id="258" w:name="_Toc131159082"/>
      <w:bookmarkStart w:id="259" w:name="_Toc164156907"/>
      <w:r w:rsidRPr="00E84CDD">
        <w:t xml:space="preserve">Figure </w:t>
      </w:r>
      <w:fldSimple w:instr=" SEQ Figure \* ARABIC ">
        <w:r w:rsidR="00E43036">
          <w:rPr>
            <w:noProof/>
          </w:rPr>
          <w:t>54</w:t>
        </w:r>
      </w:fldSimple>
      <w:r w:rsidRPr="00E84CDD">
        <w:t xml:space="preserve"> – Adjusted Capacity Change History Section Expanded</w:t>
      </w:r>
      <w:bookmarkEnd w:id="258"/>
      <w:bookmarkEnd w:id="259"/>
      <w:r w:rsidRPr="00E84CDD">
        <w:t xml:space="preserve"> </w:t>
      </w:r>
    </w:p>
    <w:p w14:paraId="3B543716" w14:textId="06907EE1"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37760" behindDoc="0" locked="1" layoutInCell="1" allowOverlap="1" wp14:anchorId="1C9EA5D9" wp14:editId="066FB572">
                <wp:simplePos x="0" y="0"/>
                <wp:positionH relativeFrom="column">
                  <wp:posOffset>2458085</wp:posOffset>
                </wp:positionH>
                <wp:positionV relativeFrom="paragraph">
                  <wp:posOffset>1053465</wp:posOffset>
                </wp:positionV>
                <wp:extent cx="1435735" cy="210185"/>
                <wp:effectExtent l="0" t="0" r="0" b="0"/>
                <wp:wrapNone/>
                <wp:docPr id="188" name="Rectangle: Rounded Corners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735" cy="2101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558C6" id="Rectangle: Rounded Corners 188" o:spid="_x0000_s1026" style="position:absolute;margin-left:193.55pt;margin-top:82.95pt;width:113.05pt;height:16.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404519E5" wp14:editId="35FF36BE">
            <wp:extent cx="5715894" cy="2142699"/>
            <wp:effectExtent l="0" t="0" r="0" b="0"/>
            <wp:docPr id="434" name="Picture 434" descr="P14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P1429#yIS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40414" cy="2151891"/>
                    </a:xfrm>
                    <a:prstGeom prst="rect">
                      <a:avLst/>
                    </a:prstGeom>
                  </pic:spPr>
                </pic:pic>
              </a:graphicData>
            </a:graphic>
          </wp:inline>
        </w:drawing>
      </w:r>
    </w:p>
    <w:p w14:paraId="28D22B79" w14:textId="77777777" w:rsidR="00BB065A" w:rsidRPr="00E84CDD" w:rsidRDefault="00BB065A" w:rsidP="00C22366">
      <w:pPr>
        <w:pStyle w:val="ListParagraph"/>
        <w:numPr>
          <w:ilvl w:val="0"/>
          <w:numId w:val="17"/>
        </w:numPr>
        <w:autoSpaceDE w:val="0"/>
        <w:autoSpaceDN w:val="0"/>
        <w:adjustRightInd w:val="0"/>
        <w:spacing w:before="120" w:after="120" w:line="276" w:lineRule="auto"/>
        <w:contextualSpacing w:val="0"/>
      </w:pPr>
      <w:r w:rsidRPr="00E84CDD">
        <w:t xml:space="preserve">Open the </w:t>
      </w:r>
      <w:r w:rsidRPr="00E84CDD">
        <w:rPr>
          <w:b/>
        </w:rPr>
        <w:t>Justification for Capacity Adjustment Change History</w:t>
      </w:r>
      <w:r w:rsidRPr="00E84CDD">
        <w:t xml:space="preserve"> section to view the justification for the capacity adjustment change history. This is displayed in a table format with the following columns: </w:t>
      </w:r>
      <w:r w:rsidRPr="00E84CDD">
        <w:rPr>
          <w:i/>
        </w:rPr>
        <w:t>Changed From, Changed To, Changed By,</w:t>
      </w:r>
      <w:r w:rsidRPr="00E84CDD">
        <w:t xml:space="preserve"> and </w:t>
      </w:r>
      <w:r w:rsidRPr="00E84CDD">
        <w:rPr>
          <w:i/>
        </w:rPr>
        <w:t>Changed On</w:t>
      </w:r>
      <w:r w:rsidRPr="00E84CDD">
        <w:t xml:space="preserve"> date columns. A user can click the email icon (envelope) in the </w:t>
      </w:r>
      <w:r w:rsidRPr="00E84CDD">
        <w:rPr>
          <w:i/>
        </w:rPr>
        <w:t>Changed By</w:t>
      </w:r>
      <w:r w:rsidRPr="00E84CDD">
        <w:t xml:space="preserve"> column to email the staff member.</w:t>
      </w:r>
    </w:p>
    <w:p w14:paraId="21DA8AB0" w14:textId="4477C0ED" w:rsidR="00BB065A" w:rsidRPr="00E84CDD" w:rsidRDefault="00BB065A" w:rsidP="00BB065A">
      <w:pPr>
        <w:pStyle w:val="Caption"/>
      </w:pPr>
      <w:bookmarkStart w:id="260" w:name="_Toc131159083"/>
      <w:bookmarkStart w:id="261" w:name="_Toc164156908"/>
      <w:r w:rsidRPr="00E84CDD">
        <w:t xml:space="preserve">Figure </w:t>
      </w:r>
      <w:fldSimple w:instr=" SEQ Figure \* ARABIC ">
        <w:r w:rsidR="00E43036">
          <w:rPr>
            <w:noProof/>
          </w:rPr>
          <w:t>55</w:t>
        </w:r>
      </w:fldSimple>
      <w:r w:rsidRPr="00E84CDD">
        <w:t xml:space="preserve"> - View Justification for Capacity Adjustment Change History Section Expanded</w:t>
      </w:r>
      <w:bookmarkEnd w:id="260"/>
      <w:bookmarkEnd w:id="261"/>
    </w:p>
    <w:p w14:paraId="58075196" w14:textId="77777777" w:rsidR="00BB065A" w:rsidRPr="00E84CDD" w:rsidRDefault="0078289D" w:rsidP="00BB065A">
      <w:pPr>
        <w:pStyle w:val="Picture"/>
        <w:rPr>
          <w:rFonts w:cstheme="minorHAnsi"/>
        </w:rPr>
      </w:pPr>
      <w:r w:rsidRPr="00E84CDD">
        <w:rPr>
          <w:rFonts w:cstheme="minorHAnsi"/>
        </w:rPr>
        <w:lastRenderedPageBreak/>
        <w:drawing>
          <wp:inline distT="0" distB="0" distL="0" distR="0" wp14:anchorId="1AE3D49E" wp14:editId="316070B7">
            <wp:extent cx="5764378" cy="2689427"/>
            <wp:effectExtent l="0" t="0" r="8255" b="0"/>
            <wp:docPr id="2088" name="Picture 2088" descr="P1432#yIS1">
              <a:extLst xmlns:a="http://schemas.openxmlformats.org/drawingml/2006/main">
                <a:ext uri="{FF2B5EF4-FFF2-40B4-BE49-F238E27FC236}">
                  <a16:creationId xmlns:a16="http://schemas.microsoft.com/office/drawing/2014/main" id="{ED5509A8-2A0C-1DF0-53A9-2131F1FEDF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Picture 2088" descr="P1432#yIS1">
                      <a:extLst>
                        <a:ext uri="{FF2B5EF4-FFF2-40B4-BE49-F238E27FC236}">
                          <a16:creationId xmlns:a16="http://schemas.microsoft.com/office/drawing/2014/main" id="{ED5509A8-2A0C-1DF0-53A9-2131F1FEDF72}"/>
                        </a:ext>
                      </a:extLst>
                    </pic:cNvPr>
                    <pic:cNvPicPr>
                      <a:picLocks noChangeAspect="1"/>
                    </pic:cNvPicPr>
                  </pic:nvPicPr>
                  <pic:blipFill>
                    <a:blip r:embed="rId92"/>
                    <a:stretch>
                      <a:fillRect/>
                    </a:stretch>
                  </pic:blipFill>
                  <pic:spPr>
                    <a:xfrm>
                      <a:off x="0" y="0"/>
                      <a:ext cx="5775835" cy="2694772"/>
                    </a:xfrm>
                    <a:prstGeom prst="rect">
                      <a:avLst/>
                    </a:prstGeom>
                  </pic:spPr>
                </pic:pic>
              </a:graphicData>
            </a:graphic>
          </wp:inline>
        </w:drawing>
      </w:r>
    </w:p>
    <w:p w14:paraId="2BD1C48E" w14:textId="77777777" w:rsidR="00BB065A" w:rsidRPr="00E84CDD" w:rsidRDefault="00BB065A" w:rsidP="00E45B8A">
      <w:pPr>
        <w:pStyle w:val="Heading4"/>
        <w:rPr>
          <w:rFonts w:eastAsiaTheme="majorEastAsia" w:cstheme="majorBidi"/>
        </w:rPr>
      </w:pPr>
      <w:bookmarkStart w:id="262" w:name="_Toc131158903"/>
      <w:bookmarkStart w:id="263" w:name="_Toc164156739"/>
      <w:r w:rsidRPr="00E84CDD">
        <w:rPr>
          <w:rFonts w:eastAsiaTheme="majorEastAsia" w:cstheme="majorBidi"/>
        </w:rPr>
        <w:t>View Team Attributes Change History</w:t>
      </w:r>
      <w:bookmarkEnd w:id="262"/>
      <w:bookmarkEnd w:id="263"/>
    </w:p>
    <w:p w14:paraId="296E45FE" w14:textId="77777777" w:rsidR="00BB065A" w:rsidRPr="00E84CDD" w:rsidRDefault="00BB065A" w:rsidP="00BB065A">
      <w:r w:rsidRPr="00E84CDD">
        <w:t>A user can view several team change history statistics using the View Team Attributes</w:t>
      </w:r>
    </w:p>
    <w:p w14:paraId="067FE2EA" w14:textId="77777777" w:rsidR="00BB065A" w:rsidRPr="00E84CDD" w:rsidRDefault="00BB065A" w:rsidP="00E45B8A">
      <w:pPr>
        <w:pStyle w:val="Heading4"/>
        <w:rPr>
          <w:rFonts w:eastAsiaTheme="majorEastAsia" w:cstheme="majorBidi"/>
        </w:rPr>
      </w:pPr>
      <w:bookmarkStart w:id="264" w:name="_Toc131158904"/>
      <w:bookmarkStart w:id="265" w:name="_Toc164156740"/>
      <w:r w:rsidRPr="00E84CDD">
        <w:rPr>
          <w:rFonts w:eastAsiaTheme="majorEastAsia" w:cstheme="majorBidi"/>
        </w:rPr>
        <w:t>Change History link.</w:t>
      </w:r>
      <w:bookmarkEnd w:id="264"/>
      <w:bookmarkEnd w:id="265"/>
      <w:r w:rsidRPr="00E84CDD">
        <w:rPr>
          <w:rFonts w:eastAsiaTheme="majorEastAsia" w:cstheme="majorBidi"/>
        </w:rPr>
        <w:t xml:space="preserve"> </w:t>
      </w:r>
    </w:p>
    <w:p w14:paraId="7330E2FA" w14:textId="77777777" w:rsidR="00BB065A" w:rsidRPr="00E84CDD" w:rsidRDefault="00BB065A" w:rsidP="00C22366">
      <w:pPr>
        <w:pStyle w:val="ListParagraph"/>
        <w:numPr>
          <w:ilvl w:val="0"/>
          <w:numId w:val="16"/>
        </w:numPr>
        <w:autoSpaceDE w:val="0"/>
        <w:autoSpaceDN w:val="0"/>
        <w:adjustRightInd w:val="0"/>
        <w:spacing w:before="120" w:after="120" w:line="276" w:lineRule="auto"/>
        <w:contextualSpacing w:val="0"/>
      </w:pPr>
      <w:r w:rsidRPr="00E84CDD">
        <w:t xml:space="preserve">From the </w:t>
      </w:r>
      <w:r w:rsidRPr="00E84CDD">
        <w:rPr>
          <w:i/>
        </w:rPr>
        <w:t>Modify an Existing Team</w:t>
      </w:r>
      <w:r w:rsidRPr="00E84CDD">
        <w:t xml:space="preserve"> screen, click the </w:t>
      </w:r>
      <w:r w:rsidRPr="00E84CDD">
        <w:rPr>
          <w:b/>
        </w:rPr>
        <w:t>View Team Attribute Change</w:t>
      </w:r>
      <w:r w:rsidRPr="00E84CDD">
        <w:t xml:space="preserve"> </w:t>
      </w:r>
      <w:r w:rsidRPr="00E84CDD">
        <w:rPr>
          <w:b/>
        </w:rPr>
        <w:t xml:space="preserve">History </w:t>
      </w:r>
      <w:r w:rsidRPr="00E84CDD">
        <w:t>link near the bottom of the screen.</w:t>
      </w:r>
    </w:p>
    <w:p w14:paraId="358084F6" w14:textId="2CCD74FA" w:rsidR="00BB065A" w:rsidRPr="00E84CDD" w:rsidRDefault="00BB065A" w:rsidP="00BB065A">
      <w:pPr>
        <w:pStyle w:val="Caption"/>
      </w:pPr>
      <w:bookmarkStart w:id="266" w:name="_Toc131159084"/>
      <w:bookmarkStart w:id="267" w:name="_Toc164156909"/>
      <w:r w:rsidRPr="00E84CDD">
        <w:t xml:space="preserve">Figure </w:t>
      </w:r>
      <w:fldSimple w:instr=" SEQ Figure \* ARABIC ">
        <w:r w:rsidR="00E43036">
          <w:rPr>
            <w:noProof/>
          </w:rPr>
          <w:t>56</w:t>
        </w:r>
      </w:fldSimple>
      <w:r w:rsidRPr="00E84CDD">
        <w:t xml:space="preserve"> - View Team Attribute Change</w:t>
      </w:r>
      <w:r w:rsidRPr="00E84CDD">
        <w:rPr>
          <w:noProof/>
        </w:rPr>
        <w:t xml:space="preserve"> History Link Selected</w:t>
      </w:r>
      <w:bookmarkEnd w:id="266"/>
      <w:bookmarkEnd w:id="267"/>
    </w:p>
    <w:p w14:paraId="1E7999D3" w14:textId="440E0764"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12160" behindDoc="0" locked="1" layoutInCell="1" allowOverlap="1" wp14:anchorId="2EF88DFF" wp14:editId="49C92144">
                <wp:simplePos x="0" y="0"/>
                <wp:positionH relativeFrom="column">
                  <wp:posOffset>1898650</wp:posOffset>
                </wp:positionH>
                <wp:positionV relativeFrom="paragraph">
                  <wp:posOffset>1083945</wp:posOffset>
                </wp:positionV>
                <wp:extent cx="1143000" cy="247015"/>
                <wp:effectExtent l="0" t="0" r="0" b="635"/>
                <wp:wrapNone/>
                <wp:docPr id="186" name="Rectangle: Rounded Corners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2470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A7599A" id="Rectangle: Rounded Corners 186" o:spid="_x0000_s1026" style="position:absolute;margin-left:149.5pt;margin-top:85.35pt;width:90pt;height:19.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4997B403" wp14:editId="5BE1B606">
            <wp:extent cx="5726297" cy="1430046"/>
            <wp:effectExtent l="0" t="0" r="8255" b="0"/>
            <wp:docPr id="343" name="Picture 343" descr="P14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P1438#yIS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26297" cy="1430046"/>
                    </a:xfrm>
                    <a:prstGeom prst="rect">
                      <a:avLst/>
                    </a:prstGeom>
                    <a:ln>
                      <a:noFill/>
                    </a:ln>
                  </pic:spPr>
                </pic:pic>
              </a:graphicData>
            </a:graphic>
          </wp:inline>
        </w:drawing>
      </w:r>
    </w:p>
    <w:p w14:paraId="3A0EFFEE" w14:textId="77777777" w:rsidR="00BB065A" w:rsidRPr="00E84CDD" w:rsidRDefault="00BB065A" w:rsidP="00C22366">
      <w:pPr>
        <w:pStyle w:val="ListParagraph"/>
        <w:numPr>
          <w:ilvl w:val="0"/>
          <w:numId w:val="16"/>
        </w:numPr>
        <w:autoSpaceDE w:val="0"/>
        <w:autoSpaceDN w:val="0"/>
        <w:adjustRightInd w:val="0"/>
        <w:spacing w:before="120" w:after="120" w:line="276" w:lineRule="auto"/>
        <w:contextualSpacing w:val="0"/>
      </w:pPr>
      <w:r w:rsidRPr="00E84CDD">
        <w:t xml:space="preserve">The </w:t>
      </w:r>
      <w:r w:rsidRPr="00E84CDD">
        <w:rPr>
          <w:i/>
        </w:rPr>
        <w:t>History of Team Attribute Changes</w:t>
      </w:r>
      <w:r w:rsidRPr="00E84CDD">
        <w:t xml:space="preserve"> screen displays with the following sections:</w:t>
      </w:r>
    </w:p>
    <w:p w14:paraId="6C7D23DA" w14:textId="77777777" w:rsidR="00BB065A" w:rsidRPr="00E84CDD" w:rsidRDefault="00BB065A" w:rsidP="00C22366">
      <w:pPr>
        <w:pStyle w:val="ListParagraph"/>
        <w:numPr>
          <w:ilvl w:val="1"/>
          <w:numId w:val="16"/>
        </w:numPr>
        <w:autoSpaceDE w:val="0"/>
        <w:autoSpaceDN w:val="0"/>
        <w:adjustRightInd w:val="0"/>
        <w:spacing w:before="120" w:after="120" w:line="276" w:lineRule="auto"/>
        <w:ind w:left="720"/>
        <w:contextualSpacing w:val="0"/>
      </w:pPr>
      <w:r w:rsidRPr="00E84CDD">
        <w:t>View Team Name Change History</w:t>
      </w:r>
    </w:p>
    <w:p w14:paraId="17D54C99" w14:textId="77777777" w:rsidR="00BB065A" w:rsidRPr="00E84CDD" w:rsidRDefault="00BB065A" w:rsidP="00C22366">
      <w:pPr>
        <w:pStyle w:val="ListParagraph"/>
        <w:numPr>
          <w:ilvl w:val="1"/>
          <w:numId w:val="16"/>
        </w:numPr>
        <w:autoSpaceDE w:val="0"/>
        <w:autoSpaceDN w:val="0"/>
        <w:adjustRightInd w:val="0"/>
        <w:spacing w:before="120" w:after="120" w:line="276" w:lineRule="auto"/>
        <w:ind w:left="720"/>
        <w:contextualSpacing w:val="0"/>
      </w:pPr>
      <w:r w:rsidRPr="00E84CDD">
        <w:t>View Care Type Change History</w:t>
      </w:r>
    </w:p>
    <w:p w14:paraId="6CE83A5C" w14:textId="77777777" w:rsidR="00BB065A" w:rsidRPr="00E84CDD" w:rsidRDefault="00BB065A" w:rsidP="00C22366">
      <w:pPr>
        <w:pStyle w:val="ListParagraph"/>
        <w:numPr>
          <w:ilvl w:val="1"/>
          <w:numId w:val="16"/>
        </w:numPr>
        <w:autoSpaceDE w:val="0"/>
        <w:autoSpaceDN w:val="0"/>
        <w:adjustRightInd w:val="0"/>
        <w:spacing w:before="120" w:after="120" w:line="276" w:lineRule="auto"/>
        <w:ind w:left="720"/>
        <w:contextualSpacing w:val="0"/>
      </w:pPr>
      <w:r w:rsidRPr="00E84CDD">
        <w:t>View Focus Change History</w:t>
      </w:r>
    </w:p>
    <w:p w14:paraId="2413BEC7" w14:textId="77777777" w:rsidR="00BB065A" w:rsidRPr="00E84CDD" w:rsidRDefault="00BB065A" w:rsidP="00C22366">
      <w:pPr>
        <w:pStyle w:val="ListParagraph"/>
        <w:numPr>
          <w:ilvl w:val="1"/>
          <w:numId w:val="16"/>
        </w:numPr>
        <w:autoSpaceDE w:val="0"/>
        <w:autoSpaceDN w:val="0"/>
        <w:adjustRightInd w:val="0"/>
        <w:spacing w:before="120" w:after="120" w:line="276" w:lineRule="auto"/>
        <w:ind w:left="720"/>
        <w:contextualSpacing w:val="0"/>
      </w:pPr>
      <w:r w:rsidRPr="00E84CDD">
        <w:t>View Assignment Status Change History</w:t>
      </w:r>
    </w:p>
    <w:p w14:paraId="248AACBD" w14:textId="77777777" w:rsidR="00BB065A" w:rsidRPr="00E84CDD" w:rsidRDefault="00BB065A" w:rsidP="00C22366">
      <w:pPr>
        <w:pStyle w:val="ListParagraph"/>
        <w:numPr>
          <w:ilvl w:val="1"/>
          <w:numId w:val="16"/>
        </w:numPr>
        <w:autoSpaceDE w:val="0"/>
        <w:autoSpaceDN w:val="0"/>
        <w:adjustRightInd w:val="0"/>
        <w:spacing w:before="120" w:after="120" w:line="276" w:lineRule="auto"/>
        <w:ind w:left="720"/>
        <w:contextualSpacing w:val="0"/>
      </w:pPr>
      <w:r w:rsidRPr="00E84CDD">
        <w:t>View Adjusted Capacity Change History</w:t>
      </w:r>
    </w:p>
    <w:p w14:paraId="77119D55" w14:textId="77777777" w:rsidR="00BB065A" w:rsidRPr="00E84CDD" w:rsidRDefault="00BB065A" w:rsidP="00C22366">
      <w:pPr>
        <w:pStyle w:val="ListParagraph"/>
        <w:numPr>
          <w:ilvl w:val="1"/>
          <w:numId w:val="16"/>
        </w:numPr>
        <w:autoSpaceDE w:val="0"/>
        <w:autoSpaceDN w:val="0"/>
        <w:adjustRightInd w:val="0"/>
        <w:spacing w:before="120" w:after="120" w:line="276" w:lineRule="auto"/>
        <w:ind w:left="720"/>
        <w:contextualSpacing w:val="0"/>
      </w:pPr>
      <w:r w:rsidRPr="00E84CDD">
        <w:t>View Calculated Model Capacity -- based on the Team Change History’</w:t>
      </w:r>
    </w:p>
    <w:p w14:paraId="79CDBB70" w14:textId="5DFB948F" w:rsidR="00BB065A" w:rsidRPr="00E84CDD" w:rsidRDefault="00BB065A" w:rsidP="00BB065A">
      <w:pPr>
        <w:pStyle w:val="Caption"/>
      </w:pPr>
      <w:bookmarkStart w:id="268" w:name="_Toc131159085"/>
      <w:bookmarkStart w:id="269" w:name="_Toc164156910"/>
      <w:r w:rsidRPr="00E84CDD">
        <w:t xml:space="preserve">Figure </w:t>
      </w:r>
      <w:fldSimple w:instr=" SEQ Figure \* ARABIC ">
        <w:r w:rsidR="00E43036">
          <w:rPr>
            <w:noProof/>
          </w:rPr>
          <w:t>57</w:t>
        </w:r>
      </w:fldSimple>
      <w:r w:rsidRPr="00E84CDD">
        <w:t xml:space="preserve"> - History of Team Attribute Change Full Screen</w:t>
      </w:r>
      <w:bookmarkEnd w:id="268"/>
      <w:bookmarkEnd w:id="269"/>
    </w:p>
    <w:p w14:paraId="649CB7BD"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7D10E356" wp14:editId="0BEE4E4F">
            <wp:extent cx="4713605" cy="3138514"/>
            <wp:effectExtent l="0" t="0" r="0" b="5080"/>
            <wp:docPr id="344" name="Picture 344" descr="P14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P1447#yIS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94478" cy="3192363"/>
                    </a:xfrm>
                    <a:prstGeom prst="rect">
                      <a:avLst/>
                    </a:prstGeom>
                    <a:ln>
                      <a:noFill/>
                    </a:ln>
                  </pic:spPr>
                </pic:pic>
              </a:graphicData>
            </a:graphic>
          </wp:inline>
        </w:drawing>
      </w:r>
    </w:p>
    <w:p w14:paraId="6B41B7D5" w14:textId="77777777" w:rsidR="00BB065A" w:rsidRPr="00E84CDD" w:rsidRDefault="00BB065A" w:rsidP="00C22366">
      <w:pPr>
        <w:pStyle w:val="ListParagraph"/>
        <w:numPr>
          <w:ilvl w:val="0"/>
          <w:numId w:val="16"/>
        </w:numPr>
        <w:autoSpaceDE w:val="0"/>
        <w:autoSpaceDN w:val="0"/>
        <w:adjustRightInd w:val="0"/>
        <w:spacing w:before="120" w:after="120" w:line="276" w:lineRule="auto"/>
        <w:contextualSpacing w:val="0"/>
      </w:pPr>
      <w:r w:rsidRPr="00E84CDD">
        <w:t xml:space="preserve">Each of these sections contains the associated data for that section in a standard table format with the following columns: </w:t>
      </w:r>
      <w:r w:rsidRPr="00E84CDD">
        <w:rPr>
          <w:i/>
        </w:rPr>
        <w:t>Changed From, Changed To, Changed By,</w:t>
      </w:r>
      <w:r w:rsidRPr="00E84CDD">
        <w:t xml:space="preserve"> and </w:t>
      </w:r>
      <w:r w:rsidRPr="00E84CDD">
        <w:rPr>
          <w:i/>
        </w:rPr>
        <w:t>Changed On</w:t>
      </w:r>
      <w:r w:rsidRPr="00E84CDD">
        <w:t xml:space="preserve"> date columns. A user can click the e-mail icon (envelope) to e-mail the </w:t>
      </w:r>
      <w:r w:rsidRPr="00E84CDD">
        <w:rPr>
          <w:i/>
        </w:rPr>
        <w:t>Changed By</w:t>
      </w:r>
      <w:r w:rsidRPr="00E84CDD">
        <w:t xml:space="preserve"> staff member if they have an e-mail address associated with their record. </w:t>
      </w:r>
    </w:p>
    <w:p w14:paraId="53364EFA" w14:textId="77777777" w:rsidR="00BB065A" w:rsidRPr="00E84CDD" w:rsidRDefault="00BB065A" w:rsidP="00C22366">
      <w:pPr>
        <w:pStyle w:val="ListParagraph"/>
        <w:numPr>
          <w:ilvl w:val="0"/>
          <w:numId w:val="16"/>
        </w:numPr>
        <w:autoSpaceDE w:val="0"/>
        <w:autoSpaceDN w:val="0"/>
        <w:adjustRightInd w:val="0"/>
        <w:spacing w:before="120" w:after="120" w:line="276" w:lineRule="auto"/>
        <w:contextualSpacing w:val="0"/>
      </w:pPr>
      <w:r w:rsidRPr="00E84CDD">
        <w:t>Open each section to view the data associated with that section.</w:t>
      </w:r>
    </w:p>
    <w:p w14:paraId="6580BC89" w14:textId="4821DEE1" w:rsidR="00BB065A" w:rsidRPr="00E84CDD" w:rsidRDefault="00BB065A" w:rsidP="00BB065A">
      <w:pPr>
        <w:pStyle w:val="Caption"/>
      </w:pPr>
      <w:bookmarkStart w:id="270" w:name="_Toc131159086"/>
      <w:bookmarkStart w:id="271" w:name="_Toc164156911"/>
      <w:r w:rsidRPr="00E84CDD">
        <w:t xml:space="preserve">Figure </w:t>
      </w:r>
      <w:fldSimple w:instr=" SEQ Figure \* ARABIC ">
        <w:r w:rsidR="00E43036">
          <w:rPr>
            <w:noProof/>
          </w:rPr>
          <w:t>58</w:t>
        </w:r>
      </w:fldSimple>
      <w:r w:rsidRPr="00E84CDD">
        <w:t xml:space="preserve"> - View Team Name Change &amp; View Care Type History Sections Expanded</w:t>
      </w:r>
      <w:bookmarkEnd w:id="270"/>
      <w:bookmarkEnd w:id="271"/>
    </w:p>
    <w:p w14:paraId="16CDCD4E" w14:textId="77777777" w:rsidR="00BB065A" w:rsidRPr="00E84CDD" w:rsidRDefault="00BB065A" w:rsidP="00BB065A">
      <w:pPr>
        <w:pStyle w:val="Picture"/>
        <w:rPr>
          <w:rFonts w:cstheme="minorHAnsi"/>
        </w:rPr>
      </w:pPr>
      <w:r w:rsidRPr="00E84CDD">
        <w:rPr>
          <w:rFonts w:cstheme="minorHAnsi"/>
        </w:rPr>
        <w:drawing>
          <wp:inline distT="0" distB="0" distL="0" distR="0" wp14:anchorId="503EEE1C" wp14:editId="194197F8">
            <wp:extent cx="4828377" cy="3225800"/>
            <wp:effectExtent l="0" t="0" r="0" b="0"/>
            <wp:docPr id="351" name="Picture 351" descr="P14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P1451#yIS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903570" cy="3276036"/>
                    </a:xfrm>
                    <a:prstGeom prst="rect">
                      <a:avLst/>
                    </a:prstGeom>
                    <a:ln>
                      <a:noFill/>
                    </a:ln>
                  </pic:spPr>
                </pic:pic>
              </a:graphicData>
            </a:graphic>
          </wp:inline>
        </w:drawing>
      </w:r>
    </w:p>
    <w:p w14:paraId="7049F4A3" w14:textId="77777777" w:rsidR="00BB065A" w:rsidRPr="00E84CDD" w:rsidRDefault="00BB065A" w:rsidP="00E45B8A">
      <w:pPr>
        <w:pStyle w:val="Heading3"/>
      </w:pPr>
      <w:bookmarkStart w:id="272" w:name="_Toc131158905"/>
      <w:bookmarkStart w:id="273" w:name="_Toc164156741"/>
      <w:r w:rsidRPr="00E84CDD">
        <w:lastRenderedPageBreak/>
        <w:t>Validate Team Data Consistency</w:t>
      </w:r>
      <w:bookmarkEnd w:id="272"/>
      <w:bookmarkEnd w:id="273"/>
    </w:p>
    <w:p w14:paraId="603B001B" w14:textId="77777777" w:rsidR="00BB065A" w:rsidRPr="00E84CDD" w:rsidRDefault="00BB065A" w:rsidP="00BB065A">
      <w:r w:rsidRPr="00E84CDD">
        <w:t xml:space="preserve">A user can check for data consistency errors using the Validate Team Data Consistency functionality. </w:t>
      </w:r>
    </w:p>
    <w:p w14:paraId="5280056B" w14:textId="77777777" w:rsidR="00BB065A" w:rsidRPr="00E84CDD" w:rsidRDefault="00BB065A" w:rsidP="00C22366">
      <w:pPr>
        <w:pStyle w:val="ListParagraph"/>
        <w:numPr>
          <w:ilvl w:val="0"/>
          <w:numId w:val="23"/>
        </w:numPr>
        <w:autoSpaceDE w:val="0"/>
        <w:autoSpaceDN w:val="0"/>
        <w:adjustRightInd w:val="0"/>
        <w:spacing w:before="120" w:after="120" w:line="276" w:lineRule="auto"/>
        <w:contextualSpacing w:val="0"/>
      </w:pPr>
      <w:r w:rsidRPr="00E84CDD">
        <w:t xml:space="preserve">From the </w:t>
      </w:r>
      <w:r w:rsidRPr="00E84CDD">
        <w:rPr>
          <w:b/>
        </w:rPr>
        <w:t>Modify an Existing Team</w:t>
      </w:r>
      <w:r w:rsidRPr="00E84CDD">
        <w:t xml:space="preserve"> screen, click the </w:t>
      </w:r>
      <w:r w:rsidRPr="00E84CDD">
        <w:rPr>
          <w:b/>
        </w:rPr>
        <w:t>Validate Team Data Consistency</w:t>
      </w:r>
      <w:r w:rsidRPr="00E84CDD">
        <w:t xml:space="preserve"> link located at the bottom of the page.</w:t>
      </w:r>
    </w:p>
    <w:p w14:paraId="145CAC25" w14:textId="1D4CD963" w:rsidR="00BB065A" w:rsidRPr="00E84CDD" w:rsidRDefault="00BB065A" w:rsidP="00BB065A">
      <w:pPr>
        <w:pStyle w:val="Caption"/>
      </w:pPr>
      <w:bookmarkStart w:id="274" w:name="_Toc131159087"/>
      <w:bookmarkStart w:id="275" w:name="_Toc164156912"/>
      <w:r w:rsidRPr="00E84CDD">
        <w:t xml:space="preserve">Figure </w:t>
      </w:r>
      <w:fldSimple w:instr=" SEQ Figure \* ARABIC ">
        <w:r w:rsidR="00E43036">
          <w:rPr>
            <w:noProof/>
          </w:rPr>
          <w:t>59</w:t>
        </w:r>
      </w:fldSimple>
      <w:r w:rsidRPr="00E84CDD">
        <w:t xml:space="preserve"> - Validate Team Data Consistency Link Selected</w:t>
      </w:r>
      <w:bookmarkEnd w:id="274"/>
      <w:bookmarkEnd w:id="275"/>
    </w:p>
    <w:p w14:paraId="4244CBDA" w14:textId="6EE16BAE"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17280" behindDoc="0" locked="1" layoutInCell="1" allowOverlap="1" wp14:anchorId="749A803A" wp14:editId="0729EFCE">
                <wp:simplePos x="0" y="0"/>
                <wp:positionH relativeFrom="margin">
                  <wp:posOffset>3023870</wp:posOffset>
                </wp:positionH>
                <wp:positionV relativeFrom="paragraph">
                  <wp:posOffset>1111250</wp:posOffset>
                </wp:positionV>
                <wp:extent cx="1051560" cy="274320"/>
                <wp:effectExtent l="0" t="0" r="0" b="0"/>
                <wp:wrapNone/>
                <wp:docPr id="185" name="Rectangle: Rounded Corners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1560"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648AB8" id="Rectangle: Rounded Corners 185" o:spid="_x0000_s1026" style="position:absolute;margin-left:238.1pt;margin-top:87.5pt;width:82.8pt;height:21.6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14D7E912" wp14:editId="3A152743">
            <wp:extent cx="5817647" cy="1455960"/>
            <wp:effectExtent l="0" t="0" r="0" b="0"/>
            <wp:docPr id="195" name="Picture 195" descr="P14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P1456#yIS1"/>
                    <pic:cNvPicPr/>
                  </pic:nvPicPr>
                  <pic:blipFill>
                    <a:blip r:embed="rId96">
                      <a:extLst>
                        <a:ext uri="{28A0092B-C50C-407E-A947-70E740481C1C}">
                          <a14:useLocalDpi xmlns:a14="http://schemas.microsoft.com/office/drawing/2010/main" val="0"/>
                        </a:ext>
                      </a:extLst>
                    </a:blip>
                    <a:stretch>
                      <a:fillRect/>
                    </a:stretch>
                  </pic:blipFill>
                  <pic:spPr>
                    <a:xfrm>
                      <a:off x="0" y="0"/>
                      <a:ext cx="5817647" cy="1455960"/>
                    </a:xfrm>
                    <a:prstGeom prst="rect">
                      <a:avLst/>
                    </a:prstGeom>
                    <a:ln>
                      <a:noFill/>
                    </a:ln>
                  </pic:spPr>
                </pic:pic>
              </a:graphicData>
            </a:graphic>
          </wp:inline>
        </w:drawing>
      </w:r>
    </w:p>
    <w:p w14:paraId="644D3DD0" w14:textId="77777777" w:rsidR="00BB065A" w:rsidRPr="00E84CDD" w:rsidRDefault="00BB065A" w:rsidP="00C22366">
      <w:pPr>
        <w:pStyle w:val="ListParagraph"/>
        <w:numPr>
          <w:ilvl w:val="0"/>
          <w:numId w:val="23"/>
        </w:numPr>
        <w:autoSpaceDE w:val="0"/>
        <w:autoSpaceDN w:val="0"/>
        <w:adjustRightInd w:val="0"/>
        <w:spacing w:before="120" w:after="120" w:line="276" w:lineRule="auto"/>
        <w:contextualSpacing w:val="0"/>
      </w:pPr>
      <w:r w:rsidRPr="00E84CDD">
        <w:t xml:space="preserve">A message box will display, indicating if there are any data consistency errors or if none are found.  Correct any data consistency error. Click </w:t>
      </w:r>
      <w:r w:rsidRPr="00E84CDD">
        <w:rPr>
          <w:b/>
        </w:rPr>
        <w:t>Close</w:t>
      </w:r>
      <w:r w:rsidRPr="00E84CDD">
        <w:t xml:space="preserve">. </w:t>
      </w:r>
    </w:p>
    <w:p w14:paraId="024949AE" w14:textId="7DD923F8" w:rsidR="00BB065A" w:rsidRPr="00E84CDD" w:rsidRDefault="00BB065A" w:rsidP="00BB065A">
      <w:pPr>
        <w:pStyle w:val="Caption"/>
      </w:pPr>
      <w:bookmarkStart w:id="276" w:name="_Toc131159088"/>
      <w:bookmarkStart w:id="277" w:name="_Toc164156913"/>
      <w:r w:rsidRPr="00E84CDD">
        <w:t xml:space="preserve">Figure </w:t>
      </w:r>
      <w:fldSimple w:instr=" SEQ Figure \* ARABIC ">
        <w:r w:rsidR="00E43036">
          <w:rPr>
            <w:noProof/>
          </w:rPr>
          <w:t>60</w:t>
        </w:r>
      </w:fldSimple>
      <w:r w:rsidRPr="00E84CDD">
        <w:t xml:space="preserve"> - No Data Consistency Errors Were Found Message</w:t>
      </w:r>
      <w:bookmarkEnd w:id="276"/>
      <w:bookmarkEnd w:id="277"/>
    </w:p>
    <w:p w14:paraId="509C4804" w14:textId="77777777" w:rsidR="00BB065A" w:rsidRPr="00E84CDD" w:rsidRDefault="00BB065A" w:rsidP="00BB065A">
      <w:pPr>
        <w:pStyle w:val="Picture"/>
        <w:rPr>
          <w:rFonts w:cstheme="minorHAnsi"/>
        </w:rPr>
      </w:pPr>
      <w:r w:rsidRPr="00E84CDD">
        <w:rPr>
          <w:rFonts w:cstheme="minorHAnsi"/>
        </w:rPr>
        <w:drawing>
          <wp:inline distT="0" distB="0" distL="0" distR="0" wp14:anchorId="5890195E" wp14:editId="2B2A17CC">
            <wp:extent cx="2668532" cy="766368"/>
            <wp:effectExtent l="19050" t="19050" r="17780" b="15240"/>
            <wp:docPr id="196" name="Picture 196" descr="P14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P1459#yIS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68532" cy="766368"/>
                    </a:xfrm>
                    <a:prstGeom prst="rect">
                      <a:avLst/>
                    </a:prstGeom>
                    <a:ln>
                      <a:solidFill>
                        <a:schemeClr val="tx1"/>
                      </a:solidFill>
                    </a:ln>
                  </pic:spPr>
                </pic:pic>
              </a:graphicData>
            </a:graphic>
          </wp:inline>
        </w:drawing>
      </w:r>
    </w:p>
    <w:p w14:paraId="168396F4" w14:textId="77777777" w:rsidR="00BB065A" w:rsidRPr="00E84CDD" w:rsidRDefault="00BB065A" w:rsidP="00E45B8A">
      <w:pPr>
        <w:pStyle w:val="Heading4"/>
        <w:rPr>
          <w:rFonts w:eastAsiaTheme="majorEastAsia" w:cstheme="majorBidi"/>
        </w:rPr>
      </w:pPr>
      <w:bookmarkStart w:id="278" w:name="_Toc131158906"/>
      <w:bookmarkStart w:id="279" w:name="_Toc164156742"/>
      <w:r w:rsidRPr="00E84CDD">
        <w:rPr>
          <w:rFonts w:eastAsiaTheme="majorEastAsia" w:cstheme="majorBidi"/>
        </w:rPr>
        <w:t>Search for a Team by Name</w:t>
      </w:r>
      <w:bookmarkEnd w:id="278"/>
      <w:bookmarkEnd w:id="279"/>
    </w:p>
    <w:p w14:paraId="5142BC6C" w14:textId="77777777" w:rsidR="00BB065A" w:rsidRPr="00E84CDD" w:rsidRDefault="00BB065A" w:rsidP="00BB065A">
      <w:bookmarkStart w:id="280" w:name="_Modify_a_Team"/>
      <w:bookmarkEnd w:id="280"/>
      <w:r w:rsidRPr="00E84CDD">
        <w:t>A user can search for a team using the following options:</w:t>
      </w:r>
    </w:p>
    <w:p w14:paraId="08435467" w14:textId="77777777" w:rsidR="00BB065A" w:rsidRPr="00E84CDD" w:rsidRDefault="00BB065A" w:rsidP="00C22366">
      <w:pPr>
        <w:pStyle w:val="ListParagraph"/>
        <w:numPr>
          <w:ilvl w:val="0"/>
          <w:numId w:val="9"/>
        </w:numPr>
        <w:autoSpaceDE w:val="0"/>
        <w:autoSpaceDN w:val="0"/>
        <w:adjustRightInd w:val="0"/>
        <w:spacing w:before="120" w:after="120" w:line="276" w:lineRule="auto"/>
        <w:contextualSpacing w:val="0"/>
      </w:pPr>
      <w:r w:rsidRPr="00E84CDD">
        <w:t xml:space="preserve">the Search for Team screen. </w:t>
      </w:r>
    </w:p>
    <w:p w14:paraId="1A09ACBE" w14:textId="77777777" w:rsidR="00BB065A" w:rsidRPr="00E84CDD" w:rsidRDefault="00BB065A" w:rsidP="00C22366">
      <w:pPr>
        <w:pStyle w:val="ListParagraph"/>
        <w:numPr>
          <w:ilvl w:val="0"/>
          <w:numId w:val="9"/>
        </w:numPr>
        <w:autoSpaceDE w:val="0"/>
        <w:autoSpaceDN w:val="0"/>
        <w:adjustRightInd w:val="0"/>
        <w:spacing w:before="120" w:after="120" w:line="276" w:lineRule="auto"/>
        <w:contextualSpacing w:val="0"/>
      </w:pPr>
      <w:r w:rsidRPr="00E84CDD">
        <w:t xml:space="preserve">the </w:t>
      </w:r>
      <w:r w:rsidRPr="00E84CDD">
        <w:rPr>
          <w:b/>
        </w:rPr>
        <w:t>Patient Assignments</w:t>
      </w:r>
      <w:r w:rsidRPr="00E84CDD">
        <w:t xml:space="preserve"> section of the </w:t>
      </w:r>
      <w:r w:rsidRPr="00E84CDD">
        <w:rPr>
          <w:i/>
        </w:rPr>
        <w:t>Patient Profile</w:t>
      </w:r>
      <w:r w:rsidRPr="00E84CDD">
        <w:t xml:space="preserve"> screen. </w:t>
      </w:r>
    </w:p>
    <w:p w14:paraId="0034A6C8" w14:textId="77777777" w:rsidR="00BB065A" w:rsidRPr="00E84CDD" w:rsidRDefault="00BB065A" w:rsidP="00C22366">
      <w:pPr>
        <w:pStyle w:val="ListParagraph"/>
        <w:numPr>
          <w:ilvl w:val="0"/>
          <w:numId w:val="9"/>
        </w:numPr>
        <w:autoSpaceDE w:val="0"/>
        <w:autoSpaceDN w:val="0"/>
        <w:adjustRightInd w:val="0"/>
        <w:spacing w:before="120" w:after="120" w:line="276" w:lineRule="auto"/>
        <w:contextualSpacing w:val="0"/>
      </w:pPr>
      <w:r w:rsidRPr="00E84CDD">
        <w:t xml:space="preserve">the </w:t>
      </w:r>
      <w:r w:rsidRPr="00E84CDD">
        <w:rPr>
          <w:i/>
        </w:rPr>
        <w:t>Team List</w:t>
      </w:r>
      <w:r w:rsidRPr="00E84CDD">
        <w:t xml:space="preserve"> screen.  </w:t>
      </w:r>
    </w:p>
    <w:p w14:paraId="7EEEEB25" w14:textId="77777777" w:rsidR="00BB065A" w:rsidRPr="00E84CDD" w:rsidRDefault="00BB065A" w:rsidP="00BB065A">
      <w:r w:rsidRPr="00E84CDD">
        <w:t xml:space="preserve">Any of these search methods enable a user to modify or view a team’s profile. </w:t>
      </w:r>
    </w:p>
    <w:p w14:paraId="2EBFD5E4" w14:textId="77777777" w:rsidR="00BB065A" w:rsidRPr="00E84CDD" w:rsidRDefault="00BB065A" w:rsidP="00E45B8A">
      <w:pPr>
        <w:pStyle w:val="Heading4"/>
        <w:rPr>
          <w:rFonts w:eastAsiaTheme="majorEastAsia" w:cstheme="majorBidi"/>
        </w:rPr>
      </w:pPr>
      <w:bookmarkStart w:id="281" w:name="_Toc131158907"/>
      <w:bookmarkStart w:id="282" w:name="_Toc164156743"/>
      <w:r w:rsidRPr="00E84CDD">
        <w:rPr>
          <w:rFonts w:eastAsiaTheme="majorEastAsia" w:cstheme="majorBidi"/>
        </w:rPr>
        <w:t>Using the Search for Team screen</w:t>
      </w:r>
      <w:bookmarkEnd w:id="281"/>
      <w:bookmarkEnd w:id="282"/>
    </w:p>
    <w:p w14:paraId="107D5FD3" w14:textId="77777777" w:rsidR="00BB065A" w:rsidRPr="00E84CDD" w:rsidRDefault="00BB065A" w:rsidP="00C22366">
      <w:pPr>
        <w:pStyle w:val="ListParagraph"/>
        <w:numPr>
          <w:ilvl w:val="0"/>
          <w:numId w:val="10"/>
        </w:numPr>
        <w:autoSpaceDE w:val="0"/>
        <w:autoSpaceDN w:val="0"/>
        <w:adjustRightInd w:val="0"/>
        <w:spacing w:before="120" w:after="120" w:line="276" w:lineRule="auto"/>
        <w:contextualSpacing w:val="0"/>
      </w:pPr>
      <w:r w:rsidRPr="00E84CDD">
        <w:t xml:space="preserve">From the main menu, select </w:t>
      </w:r>
      <w:r w:rsidRPr="00E84CDD">
        <w:rPr>
          <w:b/>
        </w:rPr>
        <w:t xml:space="preserve">Teams </w:t>
      </w:r>
      <w:r w:rsidRPr="00E84CDD">
        <w:t xml:space="preserve">&gt; </w:t>
      </w:r>
      <w:r w:rsidRPr="00E84CDD">
        <w:rPr>
          <w:b/>
        </w:rPr>
        <w:t>Search for Team</w:t>
      </w:r>
      <w:r w:rsidRPr="00E84CDD">
        <w:t xml:space="preserve"> to display the </w:t>
      </w:r>
      <w:r w:rsidRPr="00E84CDD">
        <w:rPr>
          <w:i/>
        </w:rPr>
        <w:t>Search for Team</w:t>
      </w:r>
      <w:r w:rsidRPr="00E84CDD">
        <w:t xml:space="preserve"> screen. </w:t>
      </w:r>
    </w:p>
    <w:p w14:paraId="34D1ECE2" w14:textId="4311A178" w:rsidR="00BB065A" w:rsidRPr="00E84CDD" w:rsidRDefault="00BB065A" w:rsidP="00BB065A">
      <w:pPr>
        <w:pStyle w:val="Caption"/>
      </w:pPr>
      <w:bookmarkStart w:id="283" w:name="_Toc131159089"/>
      <w:bookmarkStart w:id="284" w:name="_Toc164156914"/>
      <w:r w:rsidRPr="00E84CDD">
        <w:t xml:space="preserve">Figure </w:t>
      </w:r>
      <w:fldSimple w:instr=" SEQ Figure \* ARABIC ">
        <w:r w:rsidR="00E43036">
          <w:rPr>
            <w:noProof/>
          </w:rPr>
          <w:t>61</w:t>
        </w:r>
      </w:fldSimple>
      <w:r w:rsidRPr="00E84CDD">
        <w:t xml:space="preserve"> - Search for Team Menu Option</w:t>
      </w:r>
      <w:bookmarkEnd w:id="283"/>
      <w:bookmarkEnd w:id="284"/>
    </w:p>
    <w:p w14:paraId="74795BA9" w14:textId="6B0A2C2C" w:rsidR="00BB065A" w:rsidRPr="00E84CDD" w:rsidRDefault="00EF4DD7" w:rsidP="00BB065A">
      <w:pPr>
        <w:pStyle w:val="Picture"/>
        <w:rPr>
          <w:rFonts w:cstheme="minorHAnsi"/>
        </w:rPr>
      </w:pPr>
      <w:r w:rsidRPr="00E84CDD">
        <w:rPr>
          <w:rFonts w:cstheme="minorHAnsi"/>
          <w14:ligatures w14:val="none"/>
        </w:rPr>
        <w:lastRenderedPageBreak/>
        <w:drawing>
          <wp:inline distT="0" distB="0" distL="0" distR="0" wp14:anchorId="05D93A25" wp14:editId="45BA38F0">
            <wp:extent cx="3695700" cy="1838325"/>
            <wp:effectExtent l="0" t="0" r="0" b="9525"/>
            <wp:docPr id="246" name="Picture 246" descr="Search for Teams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Search for Teams is shown in the Teams menu."/>
                    <pic:cNvPicPr/>
                  </pic:nvPicPr>
                  <pic:blipFill>
                    <a:blip r:embed="rId84"/>
                    <a:stretch>
                      <a:fillRect/>
                    </a:stretch>
                  </pic:blipFill>
                  <pic:spPr>
                    <a:xfrm>
                      <a:off x="0" y="0"/>
                      <a:ext cx="3695700" cy="1838325"/>
                    </a:xfrm>
                    <a:prstGeom prst="rect">
                      <a:avLst/>
                    </a:prstGeom>
                  </pic:spPr>
                </pic:pic>
              </a:graphicData>
            </a:graphic>
          </wp:inline>
        </w:drawing>
      </w:r>
    </w:p>
    <w:p w14:paraId="6EBE601F" w14:textId="77777777" w:rsidR="00BB065A" w:rsidRPr="00E84CDD" w:rsidRDefault="00BB065A" w:rsidP="00C22366">
      <w:pPr>
        <w:pStyle w:val="ListParagraph"/>
        <w:numPr>
          <w:ilvl w:val="0"/>
          <w:numId w:val="10"/>
        </w:numPr>
        <w:autoSpaceDE w:val="0"/>
        <w:autoSpaceDN w:val="0"/>
        <w:adjustRightInd w:val="0"/>
        <w:spacing w:before="120" w:after="120" w:line="276" w:lineRule="auto"/>
        <w:contextualSpacing w:val="0"/>
      </w:pPr>
      <w:r w:rsidRPr="00E84CDD">
        <w:t xml:space="preserve">Enter part or all of a team’s name in the </w:t>
      </w:r>
      <w:r w:rsidRPr="00E84CDD">
        <w:rPr>
          <w:b/>
        </w:rPr>
        <w:t>Name</w:t>
      </w:r>
      <w:r w:rsidRPr="00E84CDD">
        <w:t xml:space="preserve"> field and click </w:t>
      </w:r>
      <w:r w:rsidRPr="00E84CDD">
        <w:rPr>
          <w:b/>
        </w:rPr>
        <w:t>Search</w:t>
      </w:r>
      <w:r w:rsidRPr="00E84CDD">
        <w:t xml:space="preserve"> to display the teams that match the search criteria. Alternatively, click the </w:t>
      </w:r>
      <w:r w:rsidRPr="00E84CDD">
        <w:rPr>
          <w:b/>
        </w:rPr>
        <w:t>Search</w:t>
      </w:r>
      <w:r w:rsidRPr="00E84CDD">
        <w:t xml:space="preserve"> button to view a list of all teams.  </w:t>
      </w:r>
    </w:p>
    <w:p w14:paraId="187A7DAD" w14:textId="77777777" w:rsidR="00BB065A" w:rsidRPr="00E84CDD" w:rsidRDefault="00BB065A" w:rsidP="00C22366">
      <w:pPr>
        <w:pStyle w:val="ListParagraph"/>
        <w:numPr>
          <w:ilvl w:val="0"/>
          <w:numId w:val="10"/>
        </w:numPr>
        <w:autoSpaceDE w:val="0"/>
        <w:autoSpaceDN w:val="0"/>
        <w:adjustRightInd w:val="0"/>
        <w:spacing w:before="120" w:after="120" w:line="276" w:lineRule="auto"/>
        <w:contextualSpacing w:val="0"/>
      </w:pPr>
      <w:r w:rsidRPr="00E84CDD">
        <w:t xml:space="preserve">Click the </w:t>
      </w:r>
      <w:r w:rsidRPr="00E84CDD">
        <w:rPr>
          <w:b/>
        </w:rPr>
        <w:t>team name</w:t>
      </w:r>
      <w:r w:rsidRPr="00E84CDD">
        <w:t xml:space="preserve"> link in the </w:t>
      </w:r>
      <w:r w:rsidRPr="00E84CDD">
        <w:rPr>
          <w:b/>
        </w:rPr>
        <w:t>Name</w:t>
      </w:r>
      <w:r w:rsidRPr="00E84CDD">
        <w:t xml:space="preserve"> column to display the </w:t>
      </w:r>
      <w:r w:rsidRPr="00E84CDD">
        <w:rPr>
          <w:i/>
        </w:rPr>
        <w:t>Modify an Existing Team</w:t>
      </w:r>
      <w:r w:rsidRPr="00E84CDD">
        <w:t xml:space="preserve"> page.</w:t>
      </w:r>
    </w:p>
    <w:p w14:paraId="2E34056E" w14:textId="77C476A4" w:rsidR="00BB065A" w:rsidRPr="00E84CDD" w:rsidRDefault="00BB065A" w:rsidP="00BB065A">
      <w:pPr>
        <w:pStyle w:val="Caption"/>
      </w:pPr>
      <w:bookmarkStart w:id="285" w:name="_Toc131159090"/>
      <w:bookmarkStart w:id="286" w:name="_Toc164156915"/>
      <w:r w:rsidRPr="00E84CDD">
        <w:t xml:space="preserve">Figure </w:t>
      </w:r>
      <w:fldSimple w:instr=" SEQ Figure \* ARABIC ">
        <w:r w:rsidR="00E43036">
          <w:rPr>
            <w:noProof/>
          </w:rPr>
          <w:t>62</w:t>
        </w:r>
      </w:fldSimple>
      <w:r w:rsidRPr="00E84CDD">
        <w:t xml:space="preserve"> - Search for A Team Box with a Team Selected</w:t>
      </w:r>
      <w:bookmarkEnd w:id="285"/>
      <w:bookmarkEnd w:id="286"/>
    </w:p>
    <w:p w14:paraId="1CC10D8D" w14:textId="33F80126"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27520" behindDoc="0" locked="1" layoutInCell="1" allowOverlap="1" wp14:anchorId="15BCEDFF" wp14:editId="7961B209">
                <wp:simplePos x="0" y="0"/>
                <wp:positionH relativeFrom="column">
                  <wp:posOffset>910590</wp:posOffset>
                </wp:positionH>
                <wp:positionV relativeFrom="paragraph">
                  <wp:posOffset>822325</wp:posOffset>
                </wp:positionV>
                <wp:extent cx="557530" cy="155575"/>
                <wp:effectExtent l="0" t="0" r="0" b="0"/>
                <wp:wrapNone/>
                <wp:docPr id="182" name="Rectangle: Rounded Corners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155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2AC86F" id="Rectangle: Rounded Corners 182" o:spid="_x0000_s1026" style="position:absolute;margin-left:71.7pt;margin-top:64.75pt;width:43.9pt;height:12.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642880" behindDoc="0" locked="1" layoutInCell="1" allowOverlap="1" wp14:anchorId="40D63946" wp14:editId="0DA85856">
                <wp:simplePos x="0" y="0"/>
                <wp:positionH relativeFrom="margin">
                  <wp:posOffset>3102610</wp:posOffset>
                </wp:positionH>
                <wp:positionV relativeFrom="paragraph">
                  <wp:posOffset>148590</wp:posOffset>
                </wp:positionV>
                <wp:extent cx="420370" cy="173990"/>
                <wp:effectExtent l="0" t="0" r="0" b="0"/>
                <wp:wrapNone/>
                <wp:docPr id="181" name="Rectangle: Rounded Corners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C5550" id="Rectangle: Rounded Corners 181" o:spid="_x0000_s1026" style="position:absolute;margin-left:244.3pt;margin-top:11.7pt;width:33.1pt;height:13.7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26B977B1" wp14:editId="343181E4">
            <wp:extent cx="3974407" cy="2208933"/>
            <wp:effectExtent l="0" t="0" r="7620" b="1270"/>
            <wp:docPr id="59" name="Picture 59" descr="P14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1473#yIS1"/>
                    <pic:cNvPicPr/>
                  </pic:nvPicPr>
                  <pic:blipFill>
                    <a:blip r:embed="rId98">
                      <a:extLst>
                        <a:ext uri="{28A0092B-C50C-407E-A947-70E740481C1C}">
                          <a14:useLocalDpi xmlns:a14="http://schemas.microsoft.com/office/drawing/2010/main" val="0"/>
                        </a:ext>
                      </a:extLst>
                    </a:blip>
                    <a:stretch>
                      <a:fillRect/>
                    </a:stretch>
                  </pic:blipFill>
                  <pic:spPr>
                    <a:xfrm>
                      <a:off x="0" y="0"/>
                      <a:ext cx="3974407" cy="2208933"/>
                    </a:xfrm>
                    <a:prstGeom prst="rect">
                      <a:avLst/>
                    </a:prstGeom>
                    <a:ln>
                      <a:noFill/>
                    </a:ln>
                  </pic:spPr>
                </pic:pic>
              </a:graphicData>
            </a:graphic>
          </wp:inline>
        </w:drawing>
      </w:r>
    </w:p>
    <w:p w14:paraId="3531A3BA" w14:textId="77777777" w:rsidR="00BB065A" w:rsidRPr="00E84CDD" w:rsidRDefault="00BB065A" w:rsidP="00E45B8A">
      <w:pPr>
        <w:pStyle w:val="Heading4"/>
        <w:rPr>
          <w:rFonts w:eastAsiaTheme="majorEastAsia" w:cstheme="majorBidi"/>
        </w:rPr>
      </w:pPr>
      <w:bookmarkStart w:id="287" w:name="_Toc131158908"/>
      <w:bookmarkStart w:id="288" w:name="_Toc164156744"/>
      <w:r w:rsidRPr="00E84CDD">
        <w:rPr>
          <w:rFonts w:eastAsiaTheme="majorEastAsia" w:cstheme="majorBidi"/>
        </w:rPr>
        <w:t>Using the Team List screen</w:t>
      </w:r>
      <w:bookmarkEnd w:id="287"/>
      <w:bookmarkEnd w:id="288"/>
    </w:p>
    <w:p w14:paraId="4C62F7AD" w14:textId="77777777" w:rsidR="00BB065A" w:rsidRPr="00E84CDD" w:rsidRDefault="00BB065A" w:rsidP="00C22366">
      <w:pPr>
        <w:pStyle w:val="ListParagraph"/>
        <w:numPr>
          <w:ilvl w:val="0"/>
          <w:numId w:val="11"/>
        </w:numPr>
        <w:autoSpaceDE w:val="0"/>
        <w:autoSpaceDN w:val="0"/>
        <w:adjustRightInd w:val="0"/>
        <w:spacing w:before="120" w:after="120" w:line="276" w:lineRule="auto"/>
        <w:contextualSpacing w:val="0"/>
      </w:pPr>
      <w:r w:rsidRPr="00E84CDD">
        <w:t xml:space="preserve">From the main menu, select </w:t>
      </w:r>
      <w:r w:rsidRPr="00E84CDD">
        <w:rPr>
          <w:b/>
        </w:rPr>
        <w:t xml:space="preserve">Teams </w:t>
      </w:r>
      <w:r w:rsidRPr="00E84CDD">
        <w:t xml:space="preserve">&gt; </w:t>
      </w:r>
      <w:r w:rsidRPr="00E84CDD">
        <w:rPr>
          <w:b/>
        </w:rPr>
        <w:t>List All Teams</w:t>
      </w:r>
      <w:r w:rsidRPr="00E84CDD">
        <w:t xml:space="preserve"> to display the </w:t>
      </w:r>
      <w:r w:rsidRPr="00E84CDD">
        <w:rPr>
          <w:i/>
        </w:rPr>
        <w:t>Team List</w:t>
      </w:r>
      <w:r w:rsidRPr="00E84CDD">
        <w:t xml:space="preserve"> screen. </w:t>
      </w:r>
    </w:p>
    <w:p w14:paraId="0BC49146" w14:textId="478E9FC1" w:rsidR="00BB065A" w:rsidRPr="00E84CDD" w:rsidRDefault="00BB065A" w:rsidP="00BB065A">
      <w:pPr>
        <w:pStyle w:val="Caption"/>
      </w:pPr>
      <w:bookmarkStart w:id="289" w:name="_Toc131159091"/>
      <w:bookmarkStart w:id="290" w:name="_Toc164156916"/>
      <w:r w:rsidRPr="00E84CDD">
        <w:t xml:space="preserve">Figure </w:t>
      </w:r>
      <w:fldSimple w:instr=" SEQ Figure \* ARABIC ">
        <w:r w:rsidR="00E43036">
          <w:rPr>
            <w:noProof/>
          </w:rPr>
          <w:t>63</w:t>
        </w:r>
      </w:fldSimple>
      <w:r w:rsidRPr="00E84CDD">
        <w:t xml:space="preserve"> - List All Teams Menu Option</w:t>
      </w:r>
      <w:bookmarkEnd w:id="289"/>
      <w:bookmarkEnd w:id="290"/>
    </w:p>
    <w:p w14:paraId="0F05F3B6" w14:textId="01B6E4A9" w:rsidR="00BB065A" w:rsidRPr="00E84CDD" w:rsidRDefault="00AF1965" w:rsidP="00BB065A">
      <w:pPr>
        <w:pStyle w:val="Picture"/>
        <w:rPr>
          <w:rFonts w:cstheme="minorHAnsi"/>
        </w:rPr>
      </w:pPr>
      <w:r w:rsidRPr="00E84CDD">
        <w:rPr>
          <w:rFonts w:cstheme="minorHAnsi"/>
          <w14:ligatures w14:val="none"/>
        </w:rPr>
        <w:lastRenderedPageBreak/>
        <w:drawing>
          <wp:inline distT="0" distB="0" distL="0" distR="0" wp14:anchorId="4D3FC36B" wp14:editId="2238B571">
            <wp:extent cx="3733800" cy="1885950"/>
            <wp:effectExtent l="0" t="0" r="0" b="0"/>
            <wp:docPr id="249" name="Picture 249" descr="List All Teams option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List All Teams option is shown in the Teams menu."/>
                    <pic:cNvPicPr/>
                  </pic:nvPicPr>
                  <pic:blipFill>
                    <a:blip r:embed="rId72"/>
                    <a:stretch>
                      <a:fillRect/>
                    </a:stretch>
                  </pic:blipFill>
                  <pic:spPr>
                    <a:xfrm>
                      <a:off x="0" y="0"/>
                      <a:ext cx="3733800" cy="1885950"/>
                    </a:xfrm>
                    <a:prstGeom prst="rect">
                      <a:avLst/>
                    </a:prstGeom>
                  </pic:spPr>
                </pic:pic>
              </a:graphicData>
            </a:graphic>
          </wp:inline>
        </w:drawing>
      </w:r>
    </w:p>
    <w:p w14:paraId="72635951" w14:textId="77777777" w:rsidR="00BB065A" w:rsidRPr="00E84CDD" w:rsidRDefault="00BB065A" w:rsidP="00C22366">
      <w:pPr>
        <w:pStyle w:val="ListParagraph"/>
        <w:numPr>
          <w:ilvl w:val="0"/>
          <w:numId w:val="11"/>
        </w:numPr>
        <w:autoSpaceDE w:val="0"/>
        <w:autoSpaceDN w:val="0"/>
        <w:adjustRightInd w:val="0"/>
        <w:spacing w:before="120" w:after="120" w:line="276" w:lineRule="auto"/>
        <w:contextualSpacing w:val="0"/>
      </w:pPr>
      <w:r w:rsidRPr="00E84CDD">
        <w:t xml:space="preserve">Scroll down, or use the navigation buttons at the bottom of the page to locate the team's name in the list. </w:t>
      </w:r>
    </w:p>
    <w:p w14:paraId="68666E36" w14:textId="77777777" w:rsidR="00BB065A" w:rsidRPr="00E84CDD" w:rsidRDefault="00BB065A" w:rsidP="00C22366">
      <w:pPr>
        <w:pStyle w:val="ListParagraph"/>
        <w:numPr>
          <w:ilvl w:val="0"/>
          <w:numId w:val="11"/>
        </w:numPr>
        <w:autoSpaceDE w:val="0"/>
        <w:autoSpaceDN w:val="0"/>
        <w:adjustRightInd w:val="0"/>
        <w:spacing w:before="120" w:after="120" w:line="276" w:lineRule="auto"/>
        <w:contextualSpacing w:val="0"/>
      </w:pPr>
      <w:r w:rsidRPr="00E84CDD">
        <w:t xml:space="preserve">Click on the </w:t>
      </w:r>
      <w:r w:rsidRPr="00E84CDD">
        <w:rPr>
          <w:b/>
        </w:rPr>
        <w:t>team name</w:t>
      </w:r>
      <w:r w:rsidRPr="00E84CDD">
        <w:t xml:space="preserve"> link in the</w:t>
      </w:r>
      <w:r w:rsidRPr="00E84CDD">
        <w:rPr>
          <w:b/>
        </w:rPr>
        <w:t xml:space="preserve"> Name</w:t>
      </w:r>
      <w:r w:rsidRPr="00E84CDD">
        <w:t xml:space="preserve"> column to display the </w:t>
      </w:r>
      <w:r w:rsidRPr="00E84CDD">
        <w:rPr>
          <w:i/>
        </w:rPr>
        <w:t>Modify an Existing Team</w:t>
      </w:r>
      <w:r w:rsidRPr="00E84CDD">
        <w:t xml:space="preserve"> page. </w:t>
      </w:r>
    </w:p>
    <w:p w14:paraId="3C9EFC23" w14:textId="307EFF6D" w:rsidR="00BB065A" w:rsidRPr="00E84CDD" w:rsidRDefault="00BB065A" w:rsidP="00BB065A">
      <w:pPr>
        <w:pStyle w:val="Caption"/>
      </w:pPr>
      <w:bookmarkStart w:id="291" w:name="_Toc131159092"/>
      <w:bookmarkStart w:id="292" w:name="_Toc164156917"/>
      <w:r w:rsidRPr="00E84CDD">
        <w:t xml:space="preserve">Figure </w:t>
      </w:r>
      <w:fldSimple w:instr=" SEQ Figure \* ARABIC ">
        <w:r w:rsidR="00E43036">
          <w:rPr>
            <w:noProof/>
          </w:rPr>
          <w:t>64</w:t>
        </w:r>
      </w:fldSimple>
      <w:r w:rsidRPr="00E84CDD">
        <w:t xml:space="preserve"> - Team List with Team Name Selected</w:t>
      </w:r>
      <w:bookmarkEnd w:id="291"/>
      <w:bookmarkEnd w:id="292"/>
    </w:p>
    <w:p w14:paraId="3A3BA17C" w14:textId="6B26530A"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57216" behindDoc="0" locked="1" layoutInCell="1" allowOverlap="1" wp14:anchorId="121DC83E" wp14:editId="1C9A6BCD">
                <wp:simplePos x="0" y="0"/>
                <wp:positionH relativeFrom="column">
                  <wp:posOffset>725170</wp:posOffset>
                </wp:positionH>
                <wp:positionV relativeFrom="paragraph">
                  <wp:posOffset>928370</wp:posOffset>
                </wp:positionV>
                <wp:extent cx="648970" cy="154940"/>
                <wp:effectExtent l="0" t="0" r="0" b="0"/>
                <wp:wrapNone/>
                <wp:docPr id="179" name="Rectangle: Rounded Corners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70" cy="1549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7AAC35" id="Rectangle: Rounded Corners 179" o:spid="_x0000_s1026" style="position:absolute;margin-left:57.1pt;margin-top:73.1pt;width:51.1pt;height:1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73F6045" wp14:editId="555D3432">
            <wp:extent cx="4339425" cy="2056619"/>
            <wp:effectExtent l="0" t="0" r="4445" b="1270"/>
            <wp:docPr id="29" name="Picture 29" descr="P14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1481#yIS1"/>
                    <pic:cNvPicPr/>
                  </pic:nvPicPr>
                  <pic:blipFill>
                    <a:blip r:embed="rId99">
                      <a:extLst>
                        <a:ext uri="{28A0092B-C50C-407E-A947-70E740481C1C}">
                          <a14:useLocalDpi xmlns:a14="http://schemas.microsoft.com/office/drawing/2010/main" val="0"/>
                        </a:ext>
                      </a:extLst>
                    </a:blip>
                    <a:stretch>
                      <a:fillRect/>
                    </a:stretch>
                  </pic:blipFill>
                  <pic:spPr>
                    <a:xfrm>
                      <a:off x="0" y="0"/>
                      <a:ext cx="4339425" cy="2056619"/>
                    </a:xfrm>
                    <a:prstGeom prst="rect">
                      <a:avLst/>
                    </a:prstGeom>
                    <a:ln>
                      <a:noFill/>
                    </a:ln>
                  </pic:spPr>
                </pic:pic>
              </a:graphicData>
            </a:graphic>
          </wp:inline>
        </w:drawing>
      </w:r>
    </w:p>
    <w:p w14:paraId="1CAED290" w14:textId="77777777" w:rsidR="00BB065A" w:rsidRPr="00E84CDD" w:rsidRDefault="00BB065A" w:rsidP="00E45B8A">
      <w:pPr>
        <w:pStyle w:val="Heading4"/>
        <w:rPr>
          <w:rFonts w:eastAsiaTheme="majorEastAsia" w:cstheme="majorBidi"/>
        </w:rPr>
      </w:pPr>
      <w:bookmarkStart w:id="293" w:name="_Toc131158909"/>
      <w:bookmarkStart w:id="294" w:name="_Toc164156745"/>
      <w:r w:rsidRPr="00E84CDD">
        <w:rPr>
          <w:rFonts w:eastAsiaTheme="majorEastAsia" w:cstheme="majorBidi"/>
        </w:rPr>
        <w:t>Using the Patient Profile screen</w:t>
      </w:r>
      <w:bookmarkEnd w:id="293"/>
      <w:bookmarkEnd w:id="294"/>
    </w:p>
    <w:p w14:paraId="79D0A0D8" w14:textId="77777777" w:rsidR="00BB065A" w:rsidRPr="00E84CDD" w:rsidRDefault="00BB065A" w:rsidP="00C22366">
      <w:pPr>
        <w:pStyle w:val="ListParagraph"/>
        <w:numPr>
          <w:ilvl w:val="0"/>
          <w:numId w:val="12"/>
        </w:numPr>
        <w:autoSpaceDE w:val="0"/>
        <w:autoSpaceDN w:val="0"/>
        <w:adjustRightInd w:val="0"/>
        <w:spacing w:before="120" w:after="120" w:line="276" w:lineRule="auto"/>
        <w:contextualSpacing w:val="0"/>
      </w:pPr>
      <w:r w:rsidRPr="00E84CDD">
        <w:t xml:space="preserve">From the </w:t>
      </w:r>
      <w:r w:rsidRPr="00E84CDD">
        <w:rPr>
          <w:i/>
        </w:rPr>
        <w:t xml:space="preserve">Patient Profile </w:t>
      </w:r>
      <w:r w:rsidRPr="00E84CDD">
        <w:t xml:space="preserve">page, click the </w:t>
      </w:r>
      <w:r w:rsidRPr="00E84CDD">
        <w:rPr>
          <w:b/>
        </w:rPr>
        <w:t xml:space="preserve">View Team Assignments </w:t>
      </w:r>
      <w:r w:rsidRPr="00E84CDD">
        <w:t xml:space="preserve">toggle link to display a section that indicates what team(s) the patient is (has been) assigned to. </w:t>
      </w:r>
    </w:p>
    <w:p w14:paraId="53B78A0F" w14:textId="77777777" w:rsidR="00BB065A" w:rsidRPr="00E84CDD" w:rsidRDefault="00BB065A" w:rsidP="00C22366">
      <w:pPr>
        <w:pStyle w:val="ListParagraph"/>
        <w:numPr>
          <w:ilvl w:val="0"/>
          <w:numId w:val="12"/>
        </w:numPr>
        <w:autoSpaceDE w:val="0"/>
        <w:autoSpaceDN w:val="0"/>
        <w:adjustRightInd w:val="0"/>
        <w:spacing w:before="120" w:after="120" w:line="276" w:lineRule="auto"/>
        <w:contextualSpacing w:val="0"/>
      </w:pPr>
      <w:r w:rsidRPr="00E84CDD">
        <w:t xml:space="preserve">Click on the </w:t>
      </w:r>
      <w:r w:rsidRPr="00E84CDD">
        <w:rPr>
          <w:b/>
        </w:rPr>
        <w:t>team name</w:t>
      </w:r>
      <w:r w:rsidRPr="00E84CDD">
        <w:t xml:space="preserve"> link in the </w:t>
      </w:r>
      <w:r w:rsidRPr="00E84CDD">
        <w:rPr>
          <w:b/>
        </w:rPr>
        <w:t>Team</w:t>
      </w:r>
      <w:r w:rsidRPr="00E84CDD">
        <w:t xml:space="preserve"> column to display the </w:t>
      </w:r>
      <w:r w:rsidRPr="00E84CDD">
        <w:rPr>
          <w:i/>
        </w:rPr>
        <w:t>Modify an Existing Team</w:t>
      </w:r>
      <w:r w:rsidRPr="00E84CDD">
        <w:t xml:space="preserve"> page.</w:t>
      </w:r>
    </w:p>
    <w:p w14:paraId="43384A93" w14:textId="13C59FE2" w:rsidR="00BB065A" w:rsidRPr="00E84CDD" w:rsidRDefault="00BB065A" w:rsidP="00BB065A">
      <w:pPr>
        <w:pStyle w:val="Caption"/>
      </w:pPr>
      <w:bookmarkStart w:id="295" w:name="_Toc131159093"/>
      <w:bookmarkStart w:id="296" w:name="_Toc164156918"/>
      <w:r w:rsidRPr="00E84CDD">
        <w:t xml:space="preserve">Figure </w:t>
      </w:r>
      <w:fldSimple w:instr=" SEQ Figure \* ARABIC ">
        <w:r w:rsidR="00E43036">
          <w:rPr>
            <w:noProof/>
          </w:rPr>
          <w:t>65</w:t>
        </w:r>
      </w:fldSimple>
      <w:r w:rsidRPr="00E84CDD">
        <w:t xml:space="preserve"> - Patient Profile with Team Name Selected</w:t>
      </w:r>
      <w:bookmarkEnd w:id="295"/>
      <w:bookmarkEnd w:id="296"/>
    </w:p>
    <w:p w14:paraId="6191BD2C" w14:textId="3EFEDD6E"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957248" behindDoc="0" locked="1" layoutInCell="1" allowOverlap="1" wp14:anchorId="25D31997" wp14:editId="06C1419D">
                <wp:simplePos x="0" y="0"/>
                <wp:positionH relativeFrom="column">
                  <wp:posOffset>4392930</wp:posOffset>
                </wp:positionH>
                <wp:positionV relativeFrom="paragraph">
                  <wp:posOffset>1195070</wp:posOffset>
                </wp:positionV>
                <wp:extent cx="338455" cy="54610"/>
                <wp:effectExtent l="0" t="0" r="0" b="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 cy="54610"/>
                        </a:xfrm>
                        <a:prstGeom prst="rect">
                          <a:avLst/>
                        </a:prstGeom>
                        <a:solidFill>
                          <a:schemeClr val="tx1"/>
                        </a:solidFill>
                        <a:ln w="6350">
                          <a:noFill/>
                        </a:ln>
                      </wps:spPr>
                      <wps:txbx>
                        <w:txbxContent>
                          <w:p w14:paraId="07D8442F"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D31997" id="_x0000_t202" coordsize="21600,21600" o:spt="202" path="m,l,21600r21600,l21600,xe">
                <v:stroke joinstyle="miter"/>
                <v:path gradientshapeok="t" o:connecttype="rect"/>
              </v:shapetype>
              <v:shape id="Text Box 178" o:spid="_x0000_s1026" type="#_x0000_t202" style="position:absolute;left:0;text-align:left;margin-left:345.9pt;margin-top:94.1pt;width:26.65pt;height:4.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" fillcolor="black [3213]" stroked="f" strokeweight=".5pt">
                <v:textbox>
                  <w:txbxContent>
                    <w:p w14:paraId="07D8442F" w14:textId="77777777" w:rsidR="00BB065A" w:rsidRPr="00E84CDD" w:rsidRDefault="00BB065A" w:rsidP="00BB065A"/>
                  </w:txbxContent>
                </v:textbox>
                <w10:anchorlock/>
              </v:shape>
            </w:pict>
          </mc:Fallback>
        </mc:AlternateContent>
      </w:r>
      <w:r w:rsidRPr="00E84CDD">
        <w:rPr>
          <w:rFonts w:cstheme="minorHAnsi"/>
        </w:rPr>
        <mc:AlternateContent>
          <mc:Choice Requires="wps">
            <w:drawing>
              <wp:anchor distT="0" distB="0" distL="114300" distR="114300" simplePos="0" relativeHeight="251952128" behindDoc="0" locked="1" layoutInCell="1" allowOverlap="1" wp14:anchorId="1A78F54C" wp14:editId="744B63D4">
                <wp:simplePos x="0" y="0"/>
                <wp:positionH relativeFrom="column">
                  <wp:posOffset>2425065</wp:posOffset>
                </wp:positionH>
                <wp:positionV relativeFrom="paragraph">
                  <wp:posOffset>154940</wp:posOffset>
                </wp:positionV>
                <wp:extent cx="567055" cy="45720"/>
                <wp:effectExtent l="0" t="0" r="0" b="0"/>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055" cy="45720"/>
                        </a:xfrm>
                        <a:prstGeom prst="rect">
                          <a:avLst/>
                        </a:prstGeom>
                        <a:solidFill>
                          <a:schemeClr val="tx1"/>
                        </a:solidFill>
                        <a:ln w="6350">
                          <a:noFill/>
                        </a:ln>
                      </wps:spPr>
                      <wps:txbx>
                        <w:txbxContent>
                          <w:p w14:paraId="7063674B"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8F54C" id="Text Box 176" o:spid="_x0000_s1027" type="#_x0000_t202" style="position:absolute;left:0;text-align:left;margin-left:190.95pt;margin-top:12.2pt;width:44.65pt;height:3.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" fillcolor="black [3213]" stroked="f" strokeweight=".5pt">
                <v:textbox>
                  <w:txbxContent>
                    <w:p w14:paraId="7063674B" w14:textId="77777777" w:rsidR="00BB065A" w:rsidRPr="00E84CDD" w:rsidRDefault="00BB065A" w:rsidP="00BB065A"/>
                  </w:txbxContent>
                </v:textbox>
                <w10:anchorlock/>
              </v:shape>
            </w:pict>
          </mc:Fallback>
        </mc:AlternateContent>
      </w:r>
      <w:r w:rsidRPr="00E84CDD">
        <w:rPr>
          <w:rFonts w:cstheme="minorHAnsi"/>
        </w:rPr>
        <mc:AlternateContent>
          <mc:Choice Requires="wps">
            <w:drawing>
              <wp:anchor distT="0" distB="0" distL="114300" distR="114300" simplePos="0" relativeHeight="251936768" behindDoc="0" locked="1" layoutInCell="1" allowOverlap="1" wp14:anchorId="418D8F33" wp14:editId="59BD1FBA">
                <wp:simplePos x="0" y="0"/>
                <wp:positionH relativeFrom="column">
                  <wp:posOffset>3581400</wp:posOffset>
                </wp:positionH>
                <wp:positionV relativeFrom="paragraph">
                  <wp:posOffset>147955</wp:posOffset>
                </wp:positionV>
                <wp:extent cx="292735" cy="64135"/>
                <wp:effectExtent l="0" t="0" r="0" b="0"/>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64135"/>
                        </a:xfrm>
                        <a:prstGeom prst="rect">
                          <a:avLst/>
                        </a:prstGeom>
                        <a:solidFill>
                          <a:schemeClr val="tx1"/>
                        </a:solidFill>
                        <a:ln w="6350">
                          <a:noFill/>
                        </a:ln>
                      </wps:spPr>
                      <wps:txbx>
                        <w:txbxContent>
                          <w:p w14:paraId="0658F238"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D8F33" id="Text Box 174" o:spid="_x0000_s1028" type="#_x0000_t202" style="position:absolute;left:0;text-align:left;margin-left:282pt;margin-top:11.65pt;width:23.05pt;height:5.0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" fillcolor="black [3213]" stroked="f" strokeweight=".5pt">
                <v:textbox>
                  <w:txbxContent>
                    <w:p w14:paraId="0658F238" w14:textId="77777777" w:rsidR="00BB065A" w:rsidRPr="00E84CDD" w:rsidRDefault="00BB065A" w:rsidP="00BB065A"/>
                  </w:txbxContent>
                </v:textbox>
                <w10:anchorlock/>
              </v:shape>
            </w:pict>
          </mc:Fallback>
        </mc:AlternateContent>
      </w:r>
      <w:r w:rsidRPr="00E84CDD">
        <w:rPr>
          <w:rFonts w:cstheme="minorHAnsi"/>
        </w:rPr>
        <mc:AlternateContent>
          <mc:Choice Requires="wps">
            <w:drawing>
              <wp:anchor distT="0" distB="0" distL="114300" distR="114300" simplePos="0" relativeHeight="251662336" behindDoc="0" locked="1" layoutInCell="1" allowOverlap="1" wp14:anchorId="0E9A6E71" wp14:editId="021D9D42">
                <wp:simplePos x="0" y="0"/>
                <wp:positionH relativeFrom="column">
                  <wp:posOffset>1236345</wp:posOffset>
                </wp:positionH>
                <wp:positionV relativeFrom="paragraph">
                  <wp:posOffset>1185545</wp:posOffset>
                </wp:positionV>
                <wp:extent cx="658495" cy="210185"/>
                <wp:effectExtent l="0" t="0" r="8255" b="0"/>
                <wp:wrapNone/>
                <wp:docPr id="172" name="Rectangle: Rounded Corners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8495" cy="2101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BCB7D" id="Rectangle: Rounded Corners 172" o:spid="_x0000_s1026" style="position:absolute;margin-left:97.35pt;margin-top:93.35pt;width:51.85pt;height:16.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C1B8484" wp14:editId="26B7AC7F">
            <wp:extent cx="4650828" cy="1719216"/>
            <wp:effectExtent l="0" t="0" r="0" b="0"/>
            <wp:docPr id="41" name="Picture 41" descr="P14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1486#yIS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679938" cy="1729977"/>
                    </a:xfrm>
                    <a:prstGeom prst="rect">
                      <a:avLst/>
                    </a:prstGeom>
                    <a:ln>
                      <a:noFill/>
                    </a:ln>
                  </pic:spPr>
                </pic:pic>
              </a:graphicData>
            </a:graphic>
          </wp:inline>
        </w:drawing>
      </w:r>
    </w:p>
    <w:p w14:paraId="2F131DAC" w14:textId="77777777" w:rsidR="00BB065A" w:rsidRPr="00E84CDD" w:rsidRDefault="00BB065A" w:rsidP="00E45B8A">
      <w:pPr>
        <w:pStyle w:val="Heading3"/>
      </w:pPr>
      <w:bookmarkStart w:id="297" w:name="_Toc131158910"/>
      <w:bookmarkStart w:id="298" w:name="_Toc164156746"/>
      <w:r w:rsidRPr="00E84CDD">
        <w:t>Assign a Surrogate</w:t>
      </w:r>
      <w:bookmarkEnd w:id="297"/>
      <w:bookmarkEnd w:id="298"/>
    </w:p>
    <w:p w14:paraId="0B661D6A" w14:textId="77777777" w:rsidR="00BB065A" w:rsidRPr="00E84CDD" w:rsidRDefault="00BB065A" w:rsidP="00BB065A">
      <w:r w:rsidRPr="00E84CDD">
        <w:t xml:space="preserve">A PCMM teamlet surrogate is a specific individual in a similar role that is assigned to cover for the corresponding PACT staff-member during short-term or unplanned absences. When a new team is created using the team type of Primary Care, the surrogate team roles of Surrogate Primary Care Provider, Surrogate Care Manager, Surrogate Clinical Associate, and Surrogate Administrative Associate will auto-populate. </w:t>
      </w:r>
    </w:p>
    <w:p w14:paraId="67831B63" w14:textId="77777777" w:rsidR="00BB065A" w:rsidRPr="00E84CDD" w:rsidRDefault="00BB065A" w:rsidP="00BB065A">
      <w:r w:rsidRPr="00E84CDD">
        <w:t xml:space="preserve">A user can assign someone to receive their PCMM Web notifications from the notification distribution list while they are away. A surrogate receives notifications for a specified team role and can act upon the notifications. </w:t>
      </w:r>
    </w:p>
    <w:p w14:paraId="2BBE816E" w14:textId="77777777" w:rsidR="00BB065A" w:rsidRPr="00E84CDD" w:rsidRDefault="00BB065A" w:rsidP="00E45B8A">
      <w:pPr>
        <w:pStyle w:val="Heading4"/>
        <w:rPr>
          <w:rFonts w:eastAsiaTheme="majorEastAsia" w:cstheme="majorBidi"/>
        </w:rPr>
      </w:pPr>
      <w:bookmarkStart w:id="299" w:name="_Toc131158911"/>
      <w:bookmarkStart w:id="300" w:name="_Toc164156747"/>
      <w:r w:rsidRPr="00E84CDD">
        <w:rPr>
          <w:rFonts w:eastAsiaTheme="majorEastAsia" w:cstheme="majorBidi"/>
        </w:rPr>
        <w:t>From the Position List screen</w:t>
      </w:r>
      <w:bookmarkEnd w:id="299"/>
      <w:bookmarkEnd w:id="300"/>
    </w:p>
    <w:p w14:paraId="467811FB"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pPr>
      <w:r w:rsidRPr="00E84CDD">
        <w:t xml:space="preserve">From the </w:t>
      </w:r>
      <w:r w:rsidRPr="00E84CDD">
        <w:rPr>
          <w:i/>
        </w:rPr>
        <w:t>Modify an Existing Team</w:t>
      </w:r>
      <w:r w:rsidRPr="00E84CDD">
        <w:t xml:space="preserve"> screen, click the </w:t>
      </w:r>
      <w:r w:rsidRPr="00E84CDD">
        <w:rPr>
          <w:b/>
        </w:rPr>
        <w:t xml:space="preserve">View Positions &amp; Staff Assignments </w:t>
      </w:r>
      <w:r w:rsidRPr="00E84CDD">
        <w:t xml:space="preserve">link. The </w:t>
      </w:r>
      <w:r w:rsidRPr="00E84CDD">
        <w:rPr>
          <w:i/>
        </w:rPr>
        <w:t>Position List</w:t>
      </w:r>
      <w:r w:rsidRPr="00E84CDD">
        <w:t xml:space="preserve"> screen will display.</w:t>
      </w:r>
    </w:p>
    <w:p w14:paraId="0756ACCB" w14:textId="1B9BA8BF" w:rsidR="00BB065A" w:rsidRPr="00E84CDD" w:rsidRDefault="00BB065A" w:rsidP="00BB065A">
      <w:pPr>
        <w:pStyle w:val="Caption"/>
        <w:rPr>
          <w:szCs w:val="20"/>
        </w:rPr>
      </w:pPr>
      <w:bookmarkStart w:id="301" w:name="_Toc131159094"/>
      <w:bookmarkStart w:id="302" w:name="_Toc164156919"/>
      <w:r w:rsidRPr="00E84CDD">
        <w:t xml:space="preserve">Figure </w:t>
      </w:r>
      <w:fldSimple w:instr=" SEQ Figure \* ARABIC ">
        <w:r w:rsidR="00E43036">
          <w:rPr>
            <w:noProof/>
          </w:rPr>
          <w:t>66</w:t>
        </w:r>
      </w:fldSimple>
      <w:r w:rsidRPr="00E84CDD">
        <w:t xml:space="preserve"> -</w:t>
      </w:r>
      <w:r w:rsidRPr="00E84CDD">
        <w:rPr>
          <w:noProof/>
        </w:rPr>
        <w:t xml:space="preserve"> View Positions &amp; Staff Link Selected to Assign a Surrogate</w:t>
      </w:r>
      <w:bookmarkEnd w:id="301"/>
      <w:bookmarkEnd w:id="302"/>
    </w:p>
    <w:p w14:paraId="232F9CB9" w14:textId="6F60FFEA"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51392" behindDoc="0" locked="1" layoutInCell="1" allowOverlap="1" wp14:anchorId="47038071" wp14:editId="4A5D10F9">
                <wp:simplePos x="0" y="0"/>
                <wp:positionH relativeFrom="column">
                  <wp:posOffset>4577080</wp:posOffset>
                </wp:positionH>
                <wp:positionV relativeFrom="paragraph">
                  <wp:posOffset>17780</wp:posOffset>
                </wp:positionV>
                <wp:extent cx="1151890" cy="128270"/>
                <wp:effectExtent l="0" t="0" r="0" b="5080"/>
                <wp:wrapNone/>
                <wp:docPr id="169" name="Rectangle: Rounded Corners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1890" cy="1282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BB447" id="Rectangle: Rounded Corners 169" o:spid="_x0000_s1026" style="position:absolute;margin-left:360.4pt;margin-top:1.4pt;width:90.7pt;height:10.1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66DAE00" wp14:editId="18B92F3D">
            <wp:extent cx="5680384" cy="876939"/>
            <wp:effectExtent l="0" t="0" r="0" b="0"/>
            <wp:docPr id="171" name="Picture 171" descr="P14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P1493#yIS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7597" cy="890403"/>
                    </a:xfrm>
                    <a:prstGeom prst="rect">
                      <a:avLst/>
                    </a:prstGeom>
                    <a:ln>
                      <a:noFill/>
                    </a:ln>
                  </pic:spPr>
                </pic:pic>
              </a:graphicData>
            </a:graphic>
          </wp:inline>
        </w:drawing>
      </w:r>
    </w:p>
    <w:p w14:paraId="749C28CA"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pPr>
      <w:r w:rsidRPr="00E84CDD">
        <w:t xml:space="preserve">Locate the </w:t>
      </w:r>
      <w:r w:rsidRPr="00E84CDD">
        <w:rPr>
          <w:b/>
        </w:rPr>
        <w:t>Surrogate Team</w:t>
      </w:r>
      <w:r w:rsidRPr="00E84CDD">
        <w:t xml:space="preserve"> Role type to assign a staff member to and click the </w:t>
      </w:r>
      <w:r w:rsidRPr="00E84CDD">
        <w:rPr>
          <w:b/>
        </w:rPr>
        <w:t>Not Assigned</w:t>
      </w:r>
      <w:r w:rsidRPr="00E84CDD">
        <w:t xml:space="preserve"> link to display the </w:t>
      </w:r>
      <w:r w:rsidRPr="00E84CDD">
        <w:rPr>
          <w:i/>
        </w:rPr>
        <w:t xml:space="preserve">Search for Staff </w:t>
      </w:r>
      <w:r w:rsidRPr="00E84CDD">
        <w:t>screen.</w:t>
      </w:r>
    </w:p>
    <w:p w14:paraId="25D5C771" w14:textId="77777777" w:rsidR="00BB065A" w:rsidRPr="00E84CDD" w:rsidRDefault="00BB065A" w:rsidP="00C22366">
      <w:pPr>
        <w:pStyle w:val="ListParagraph"/>
        <w:numPr>
          <w:ilvl w:val="0"/>
          <w:numId w:val="39"/>
        </w:numPr>
        <w:autoSpaceDE w:val="0"/>
        <w:autoSpaceDN w:val="0"/>
        <w:adjustRightInd w:val="0"/>
        <w:spacing w:before="120" w:after="120" w:line="276" w:lineRule="auto"/>
        <w:contextualSpacing w:val="0"/>
      </w:pPr>
      <w:r w:rsidRPr="00E84CDD">
        <w:rPr>
          <w:b/>
        </w:rPr>
        <w:t>Note</w:t>
      </w:r>
      <w:r w:rsidRPr="00E84CDD">
        <w:t>: For Primary Care Type teams, a user can assign a Surrogate Administrative Associate, Associate Provider, Care Manager, Clinical Associate, or Primary Care Provider.</w:t>
      </w:r>
    </w:p>
    <w:p w14:paraId="15510FD9" w14:textId="690E18E7" w:rsidR="00BB065A" w:rsidRPr="00E84CDD" w:rsidRDefault="00BB065A" w:rsidP="00BB065A">
      <w:pPr>
        <w:pStyle w:val="Caption"/>
        <w:rPr>
          <w:szCs w:val="20"/>
        </w:rPr>
      </w:pPr>
      <w:bookmarkStart w:id="303" w:name="_Toc131159095"/>
      <w:bookmarkStart w:id="304" w:name="_Toc164156920"/>
      <w:r w:rsidRPr="00E84CDD">
        <w:t xml:space="preserve">Figure </w:t>
      </w:r>
      <w:fldSimple w:instr=" SEQ Figure \* ARABIC ">
        <w:r w:rsidR="00E43036">
          <w:rPr>
            <w:noProof/>
          </w:rPr>
          <w:t>67</w:t>
        </w:r>
      </w:fldSimple>
      <w:r w:rsidRPr="00E84CDD">
        <w:t xml:space="preserve"> - Assign a Surrogate on the Position List Screen</w:t>
      </w:r>
      <w:bookmarkEnd w:id="303"/>
      <w:bookmarkEnd w:id="304"/>
    </w:p>
    <w:p w14:paraId="61D9AA7B" w14:textId="77777777" w:rsidR="00BB065A" w:rsidRPr="00E84CDD" w:rsidRDefault="00131275" w:rsidP="00BB065A">
      <w:pPr>
        <w:pStyle w:val="Picture"/>
        <w:rPr>
          <w:rFonts w:cstheme="minorHAnsi"/>
        </w:rPr>
      </w:pPr>
      <w:r w:rsidRPr="00E84CDD">
        <w:rPr>
          <w:rFonts w:cstheme="minorHAnsi"/>
        </w:rPr>
        <w:lastRenderedPageBreak/>
        <w:drawing>
          <wp:inline distT="0" distB="0" distL="0" distR="0" wp14:anchorId="1355E698" wp14:editId="617C07DE">
            <wp:extent cx="4988966" cy="2828147"/>
            <wp:effectExtent l="0" t="0" r="2540" b="0"/>
            <wp:docPr id="2092" name="Picture 2092" descr="P1497#yIS1">
              <a:extLst xmlns:a="http://schemas.openxmlformats.org/drawingml/2006/main">
                <a:ext uri="{FF2B5EF4-FFF2-40B4-BE49-F238E27FC236}">
                  <a16:creationId xmlns:a16="http://schemas.microsoft.com/office/drawing/2014/main" id="{3CA59A62-7157-8980-1A4F-20E33D8641B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Picture 2092" descr="P1497#yIS1">
                      <a:extLst>
                        <a:ext uri="{FF2B5EF4-FFF2-40B4-BE49-F238E27FC236}">
                          <a16:creationId xmlns:a16="http://schemas.microsoft.com/office/drawing/2014/main" id="{3CA59A62-7157-8980-1A4F-20E33D8641B2}"/>
                        </a:ext>
                        <a:ext uri="{C183D7F6-B498-43B3-948B-1728B52AA6E4}">
                          <adec:decorative xmlns:adec="http://schemas.microsoft.com/office/drawing/2017/decorative" val="1"/>
                        </a:ext>
                      </a:extLst>
                    </pic:cNvPr>
                    <pic:cNvPicPr>
                      <a:picLocks noChangeAspect="1"/>
                    </pic:cNvPicPr>
                  </pic:nvPicPr>
                  <pic:blipFill>
                    <a:blip r:embed="rId102"/>
                    <a:stretch>
                      <a:fillRect/>
                    </a:stretch>
                  </pic:blipFill>
                  <pic:spPr>
                    <a:xfrm>
                      <a:off x="0" y="0"/>
                      <a:ext cx="5018048" cy="2844633"/>
                    </a:xfrm>
                    <a:prstGeom prst="rect">
                      <a:avLst/>
                    </a:prstGeom>
                  </pic:spPr>
                </pic:pic>
              </a:graphicData>
            </a:graphic>
          </wp:inline>
        </w:drawing>
      </w:r>
    </w:p>
    <w:p w14:paraId="766E28CA"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pPr>
      <w:r w:rsidRPr="00E84CDD">
        <w:t xml:space="preserve">Enter at least two characters of a last name for the staff member. Entering first or middle names will narrow the search. Select a </w:t>
      </w:r>
      <w:r w:rsidRPr="00E84CDD">
        <w:rPr>
          <w:b/>
        </w:rPr>
        <w:t>Staff Role</w:t>
      </w:r>
      <w:r w:rsidRPr="00E84CDD">
        <w:t xml:space="preserve"> from the drop-down list.</w:t>
      </w:r>
    </w:p>
    <w:p w14:paraId="7B1FD41A" w14:textId="77777777" w:rsidR="00BB065A" w:rsidRPr="00E84CDD" w:rsidRDefault="00BB065A" w:rsidP="00C22366">
      <w:pPr>
        <w:pStyle w:val="ListParagraph"/>
        <w:numPr>
          <w:ilvl w:val="0"/>
          <w:numId w:val="40"/>
        </w:numPr>
        <w:autoSpaceDE w:val="0"/>
        <w:autoSpaceDN w:val="0"/>
        <w:adjustRightInd w:val="0"/>
        <w:spacing w:before="120" w:after="120" w:line="276" w:lineRule="auto"/>
        <w:contextualSpacing w:val="0"/>
      </w:pPr>
      <w:r w:rsidRPr="00E84CDD">
        <w:t xml:space="preserve">A terminated staff member is shown as “Separated” in the search results. </w:t>
      </w:r>
    </w:p>
    <w:p w14:paraId="0F18DA11" w14:textId="77777777" w:rsidR="00BB065A" w:rsidRPr="00E84CDD" w:rsidRDefault="00BB065A" w:rsidP="00C22366">
      <w:pPr>
        <w:pStyle w:val="ListParagraph"/>
        <w:numPr>
          <w:ilvl w:val="0"/>
          <w:numId w:val="40"/>
        </w:numPr>
        <w:autoSpaceDE w:val="0"/>
        <w:autoSpaceDN w:val="0"/>
        <w:adjustRightInd w:val="0"/>
        <w:spacing w:before="120" w:after="120" w:line="276" w:lineRule="auto"/>
        <w:contextualSpacing w:val="0"/>
      </w:pPr>
      <w:r w:rsidRPr="00E84CDD">
        <w:t>Total FTE column includes the sum of team assignments associated with the staff member.</w:t>
      </w:r>
    </w:p>
    <w:p w14:paraId="477271F3"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pPr>
      <w:r w:rsidRPr="00E84CDD">
        <w:t xml:space="preserve">Click </w:t>
      </w:r>
      <w:r w:rsidRPr="00E84CDD">
        <w:rPr>
          <w:b/>
        </w:rPr>
        <w:t>Search</w:t>
      </w:r>
      <w:r w:rsidRPr="00E84CDD">
        <w:t xml:space="preserve"> to display a list of staff names results. Click </w:t>
      </w:r>
      <w:r w:rsidRPr="00E84CDD">
        <w:rPr>
          <w:b/>
        </w:rPr>
        <w:t>Cancel</w:t>
      </w:r>
      <w:r w:rsidRPr="00E84CDD">
        <w:t xml:space="preserve"> to cancel the search. </w:t>
      </w:r>
    </w:p>
    <w:p w14:paraId="0C8A64D3"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rPr>
          <w:szCs w:val="20"/>
        </w:rPr>
      </w:pPr>
      <w:r w:rsidRPr="00E84CDD">
        <w:t xml:space="preserve">Click the icon in the </w:t>
      </w:r>
      <w:r w:rsidRPr="00E84CDD">
        <w:rPr>
          <w:b/>
        </w:rPr>
        <w:t>Select</w:t>
      </w:r>
      <w:r w:rsidRPr="00E84CDD">
        <w:t xml:space="preserve"> column to view the staff member’s profile. The </w:t>
      </w:r>
      <w:r w:rsidRPr="00E84CDD">
        <w:rPr>
          <w:i/>
        </w:rPr>
        <w:t>Staff Profile</w:t>
      </w:r>
      <w:r w:rsidRPr="00E84CDD">
        <w:t xml:space="preserve"> screen will display.</w:t>
      </w:r>
    </w:p>
    <w:p w14:paraId="344ABB8F" w14:textId="4BBC73EB" w:rsidR="00BB065A" w:rsidRPr="00E84CDD" w:rsidRDefault="00BB065A" w:rsidP="00BB065A">
      <w:pPr>
        <w:pStyle w:val="Caption"/>
        <w:rPr>
          <w:szCs w:val="20"/>
        </w:rPr>
      </w:pPr>
      <w:bookmarkStart w:id="305" w:name="_Toc131159096"/>
      <w:bookmarkStart w:id="306" w:name="_Toc164156921"/>
      <w:r w:rsidRPr="00E84CDD">
        <w:t xml:space="preserve">Figure </w:t>
      </w:r>
      <w:fldSimple w:instr=" SEQ Figure \* ARABIC ">
        <w:r w:rsidR="00E43036">
          <w:rPr>
            <w:noProof/>
          </w:rPr>
          <w:t>68</w:t>
        </w:r>
      </w:fldSimple>
      <w:r w:rsidRPr="00E84CDD">
        <w:t xml:space="preserve"> - Search for Staff to Assign a Surrogate</w:t>
      </w:r>
      <w:bookmarkEnd w:id="305"/>
      <w:bookmarkEnd w:id="306"/>
    </w:p>
    <w:p w14:paraId="320A2CAD" w14:textId="77777777" w:rsidR="00BB065A" w:rsidRPr="00E84CDD" w:rsidRDefault="000C489F" w:rsidP="00BB065A">
      <w:pPr>
        <w:pStyle w:val="Picture"/>
        <w:rPr>
          <w:rFonts w:cstheme="minorHAnsi"/>
        </w:rPr>
      </w:pPr>
      <w:r w:rsidRPr="00E84CDD">
        <w:rPr>
          <w:rFonts w:cstheme="minorHAnsi"/>
        </w:rPr>
        <w:drawing>
          <wp:inline distT="0" distB="0" distL="0" distR="0" wp14:anchorId="6E46C7C2" wp14:editId="2C6A3DD6">
            <wp:extent cx="3811219" cy="2381605"/>
            <wp:effectExtent l="0" t="0" r="0" b="0"/>
            <wp:docPr id="2096" name="Picture 2096" descr="P1504#yIS1">
              <a:extLst xmlns:a="http://schemas.openxmlformats.org/drawingml/2006/main">
                <a:ext uri="{FF2B5EF4-FFF2-40B4-BE49-F238E27FC236}">
                  <a16:creationId xmlns:a16="http://schemas.microsoft.com/office/drawing/2014/main" id="{F949643C-FE87-BC54-D825-C1DB23E458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Picture 2096" descr="P1504#yIS1">
                      <a:extLst>
                        <a:ext uri="{FF2B5EF4-FFF2-40B4-BE49-F238E27FC236}">
                          <a16:creationId xmlns:a16="http://schemas.microsoft.com/office/drawing/2014/main" id="{F949643C-FE87-BC54-D825-C1DB23E4586D}"/>
                        </a:ext>
                      </a:extLst>
                    </pic:cNvPr>
                    <pic:cNvPicPr>
                      <a:picLocks noChangeAspect="1"/>
                    </pic:cNvPicPr>
                  </pic:nvPicPr>
                  <pic:blipFill>
                    <a:blip r:embed="rId103"/>
                    <a:stretch>
                      <a:fillRect/>
                    </a:stretch>
                  </pic:blipFill>
                  <pic:spPr>
                    <a:xfrm>
                      <a:off x="0" y="0"/>
                      <a:ext cx="3831510" cy="2394285"/>
                    </a:xfrm>
                    <a:prstGeom prst="rect">
                      <a:avLst/>
                    </a:prstGeom>
                  </pic:spPr>
                </pic:pic>
              </a:graphicData>
            </a:graphic>
          </wp:inline>
        </w:drawing>
      </w:r>
    </w:p>
    <w:p w14:paraId="4B60A683" w14:textId="77777777" w:rsidR="00666C7A" w:rsidRPr="00E84CDD" w:rsidRDefault="00666C7A">
      <w:pPr>
        <w:pStyle w:val="ListParagraph"/>
        <w:numPr>
          <w:ilvl w:val="0"/>
          <w:numId w:val="142"/>
        </w:numPr>
        <w:autoSpaceDE w:val="0"/>
        <w:autoSpaceDN w:val="0"/>
        <w:adjustRightInd w:val="0"/>
        <w:spacing w:before="120" w:after="120" w:line="276" w:lineRule="auto"/>
        <w:ind w:left="720"/>
        <w:contextualSpacing w:val="0"/>
      </w:pPr>
      <w:r w:rsidRPr="00E84CDD">
        <w:lastRenderedPageBreak/>
        <w:t xml:space="preserve">Optional: Click the calendar icon next to </w:t>
      </w:r>
      <w:r w:rsidRPr="00E84CDD">
        <w:rPr>
          <w:b/>
        </w:rPr>
        <w:t>Unassignment Date</w:t>
      </w:r>
      <w:r w:rsidRPr="00E84CDD">
        <w:t xml:space="preserve"> field to change the unassignment date (current date and time is displayed by default).  Choose an </w:t>
      </w:r>
      <w:r w:rsidRPr="00E84CDD">
        <w:rPr>
          <w:b/>
        </w:rPr>
        <w:t>Unassignment Reason</w:t>
      </w:r>
      <w:r w:rsidRPr="00E84CDD">
        <w:t xml:space="preserve"> from the drop-down list.</w:t>
      </w:r>
    </w:p>
    <w:p w14:paraId="55E0DC3C"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pPr>
      <w:r w:rsidRPr="00E84CDD">
        <w:t>Enter a number in the</w:t>
      </w:r>
      <w:r w:rsidRPr="00E84CDD">
        <w:rPr>
          <w:b/>
        </w:rPr>
        <w:t xml:space="preserve"> FTE</w:t>
      </w:r>
      <w:r w:rsidRPr="00E84CDD">
        <w:t xml:space="preserve"> field.</w:t>
      </w:r>
    </w:p>
    <w:p w14:paraId="2E6DD22C" w14:textId="77777777" w:rsidR="00BB065A" w:rsidRPr="00E84CDD" w:rsidRDefault="00BB065A" w:rsidP="00C22366">
      <w:pPr>
        <w:pStyle w:val="ListParagraph"/>
        <w:numPr>
          <w:ilvl w:val="0"/>
          <w:numId w:val="14"/>
        </w:numPr>
        <w:autoSpaceDE w:val="0"/>
        <w:autoSpaceDN w:val="0"/>
        <w:adjustRightInd w:val="0"/>
        <w:spacing w:before="120" w:after="120" w:line="276" w:lineRule="auto"/>
        <w:contextualSpacing w:val="0"/>
      </w:pPr>
      <w:r w:rsidRPr="00E84CDD">
        <w:t xml:space="preserve">Click the </w:t>
      </w:r>
      <w:r w:rsidRPr="00E84CDD">
        <w:rPr>
          <w:b/>
        </w:rPr>
        <w:t>Submit</w:t>
      </w:r>
      <w:r w:rsidRPr="00E84CDD">
        <w:t xml:space="preserve"> to assign the staff member as a Surrogate.</w:t>
      </w:r>
    </w:p>
    <w:p w14:paraId="4624BCCC" w14:textId="471405E9" w:rsidR="00BB065A" w:rsidRPr="00E84CDD" w:rsidRDefault="00BB065A" w:rsidP="00BB065A">
      <w:pPr>
        <w:pStyle w:val="Caption"/>
      </w:pPr>
      <w:bookmarkStart w:id="307" w:name="_Toc131159097"/>
      <w:bookmarkStart w:id="308" w:name="_Toc164156922"/>
      <w:r w:rsidRPr="00E84CDD">
        <w:t xml:space="preserve">Figure </w:t>
      </w:r>
      <w:fldSimple w:instr=" SEQ Figure \* ARABIC ">
        <w:r w:rsidR="00E43036">
          <w:rPr>
            <w:noProof/>
          </w:rPr>
          <w:t>69</w:t>
        </w:r>
      </w:fldSimple>
      <w:r w:rsidRPr="00E84CDD">
        <w:t xml:space="preserve"> - Assigning a Surrogate on the Staff Information Screen</w:t>
      </w:r>
      <w:bookmarkEnd w:id="307"/>
      <w:bookmarkEnd w:id="308"/>
    </w:p>
    <w:p w14:paraId="0A6BBDA6" w14:textId="77777777" w:rsidR="00BB065A" w:rsidRPr="00E84CDD" w:rsidRDefault="00C00C34" w:rsidP="00BB065A">
      <w:pPr>
        <w:pStyle w:val="Picture"/>
        <w:rPr>
          <w:rFonts w:cstheme="minorHAnsi"/>
        </w:rPr>
      </w:pPr>
      <w:r w:rsidRPr="00E84CDD">
        <w:rPr>
          <w:rFonts w:cstheme="minorHAnsi"/>
        </w:rPr>
        <w:drawing>
          <wp:inline distT="0" distB="0" distL="0" distR="0" wp14:anchorId="02D30500" wp14:editId="747384B3">
            <wp:extent cx="3816216" cy="3269894"/>
            <wp:effectExtent l="0" t="0" r="0" b="6985"/>
            <wp:docPr id="2100" name="Picture 2100" descr="P1509#yIS1">
              <a:extLst xmlns:a="http://schemas.openxmlformats.org/drawingml/2006/main">
                <a:ext uri="{FF2B5EF4-FFF2-40B4-BE49-F238E27FC236}">
                  <a16:creationId xmlns:a16="http://schemas.microsoft.com/office/drawing/2014/main" id="{1A1AB260-4B90-6A47-2FFB-B67159C6D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Picture 2100" descr="P1509#yIS1">
                      <a:extLst>
                        <a:ext uri="{FF2B5EF4-FFF2-40B4-BE49-F238E27FC236}">
                          <a16:creationId xmlns:a16="http://schemas.microsoft.com/office/drawing/2014/main" id="{1A1AB260-4B90-6A47-2FFB-B67159C6D5A4}"/>
                        </a:ext>
                      </a:extLst>
                    </pic:cNvPr>
                    <pic:cNvPicPr>
                      <a:picLocks noChangeAspect="1"/>
                    </pic:cNvPicPr>
                  </pic:nvPicPr>
                  <pic:blipFill>
                    <a:blip r:embed="rId104"/>
                    <a:stretch>
                      <a:fillRect/>
                    </a:stretch>
                  </pic:blipFill>
                  <pic:spPr>
                    <a:xfrm>
                      <a:off x="0" y="0"/>
                      <a:ext cx="3835149" cy="3286117"/>
                    </a:xfrm>
                    <a:prstGeom prst="rect">
                      <a:avLst/>
                    </a:prstGeom>
                  </pic:spPr>
                </pic:pic>
              </a:graphicData>
            </a:graphic>
          </wp:inline>
        </w:drawing>
      </w:r>
    </w:p>
    <w:p w14:paraId="62572D1E" w14:textId="77777777" w:rsidR="00BB065A" w:rsidRPr="00E84CDD" w:rsidRDefault="00BB065A" w:rsidP="00E45B8A">
      <w:pPr>
        <w:pStyle w:val="Heading4"/>
        <w:rPr>
          <w:rFonts w:eastAsiaTheme="majorEastAsia" w:cstheme="majorBidi"/>
        </w:rPr>
      </w:pPr>
      <w:bookmarkStart w:id="309" w:name="_Toc131158912"/>
      <w:bookmarkStart w:id="310" w:name="_Toc164156748"/>
      <w:r w:rsidRPr="00E84CDD">
        <w:rPr>
          <w:rFonts w:eastAsiaTheme="majorEastAsia" w:cstheme="majorBidi"/>
        </w:rPr>
        <w:t>From the Modify an Existing Position screen</w:t>
      </w:r>
      <w:bookmarkEnd w:id="309"/>
      <w:bookmarkEnd w:id="310"/>
    </w:p>
    <w:p w14:paraId="456AD15B" w14:textId="77777777" w:rsidR="00BB065A" w:rsidRPr="00E84CDD" w:rsidRDefault="00BB065A" w:rsidP="00C22366">
      <w:pPr>
        <w:pStyle w:val="ListParagraph"/>
        <w:numPr>
          <w:ilvl w:val="0"/>
          <w:numId w:val="41"/>
        </w:numPr>
        <w:autoSpaceDE w:val="0"/>
        <w:autoSpaceDN w:val="0"/>
        <w:adjustRightInd w:val="0"/>
        <w:spacing w:before="120" w:after="120" w:line="276" w:lineRule="auto"/>
        <w:contextualSpacing w:val="0"/>
        <w:rPr>
          <w:szCs w:val="20"/>
        </w:rPr>
      </w:pPr>
      <w:r w:rsidRPr="00E84CDD">
        <w:t xml:space="preserve">From the </w:t>
      </w:r>
      <w:r w:rsidRPr="00E84CDD">
        <w:rPr>
          <w:i/>
        </w:rPr>
        <w:t>Modify an Existing Team</w:t>
      </w:r>
      <w:r w:rsidRPr="00E84CDD">
        <w:t xml:space="preserve"> page, click </w:t>
      </w:r>
      <w:r w:rsidRPr="00E84CDD">
        <w:rPr>
          <w:b/>
        </w:rPr>
        <w:t>View Positions and Staff Assignments</w:t>
      </w:r>
      <w:r w:rsidRPr="00E84CDD">
        <w:t xml:space="preserve">. The </w:t>
      </w:r>
      <w:r w:rsidRPr="00E84CDD">
        <w:rPr>
          <w:i/>
        </w:rPr>
        <w:t>Position List</w:t>
      </w:r>
      <w:r w:rsidRPr="00E84CDD">
        <w:t xml:space="preserve"> page displays. Click icon in the </w:t>
      </w:r>
      <w:r w:rsidRPr="00E84CDD">
        <w:rPr>
          <w:b/>
        </w:rPr>
        <w:t>Actions</w:t>
      </w:r>
      <w:r w:rsidRPr="00E84CDD">
        <w:t xml:space="preserve"> column that corresponds to the surrogate team role to staff.</w:t>
      </w:r>
    </w:p>
    <w:p w14:paraId="2DEE7AC2" w14:textId="5EC85B39" w:rsidR="00BB065A" w:rsidRPr="00E84CDD" w:rsidRDefault="00BB065A" w:rsidP="00BB065A">
      <w:pPr>
        <w:pStyle w:val="Caption"/>
        <w:rPr>
          <w:szCs w:val="20"/>
        </w:rPr>
      </w:pPr>
      <w:bookmarkStart w:id="311" w:name="_Toc131159098"/>
      <w:bookmarkStart w:id="312" w:name="_Toc164156923"/>
      <w:r w:rsidRPr="00E84CDD">
        <w:t xml:space="preserve">Figure </w:t>
      </w:r>
      <w:fldSimple w:instr=" SEQ Figure \* ARABIC ">
        <w:r w:rsidR="00E43036">
          <w:rPr>
            <w:noProof/>
          </w:rPr>
          <w:t>70</w:t>
        </w:r>
      </w:fldSimple>
      <w:r w:rsidRPr="00E84CDD">
        <w:t xml:space="preserve"> – Position List Screen with the Actions Icon Selected to Assign a Surrogate</w:t>
      </w:r>
      <w:bookmarkEnd w:id="311"/>
      <w:bookmarkEnd w:id="312"/>
    </w:p>
    <w:p w14:paraId="30E83121" w14:textId="77777777" w:rsidR="00BB065A" w:rsidRPr="00E84CDD" w:rsidRDefault="0000734A" w:rsidP="00BB065A">
      <w:pPr>
        <w:pStyle w:val="Picture"/>
        <w:rPr>
          <w:rFonts w:cstheme="minorHAnsi"/>
        </w:rPr>
      </w:pPr>
      <w:r w:rsidRPr="00E84CDD">
        <w:rPr>
          <w:rFonts w:cstheme="minorHAnsi"/>
        </w:rPr>
        <w:lastRenderedPageBreak/>
        <w:drawing>
          <wp:inline distT="0" distB="0" distL="0" distR="0" wp14:anchorId="0EB6AD9C" wp14:editId="112EF757">
            <wp:extent cx="4557370" cy="2597117"/>
            <wp:effectExtent l="0" t="0" r="0" b="0"/>
            <wp:docPr id="2104" name="Picture 2104" descr="P1513#yIS1">
              <a:extLst xmlns:a="http://schemas.openxmlformats.org/drawingml/2006/main">
                <a:ext uri="{FF2B5EF4-FFF2-40B4-BE49-F238E27FC236}">
                  <a16:creationId xmlns:a16="http://schemas.microsoft.com/office/drawing/2014/main" id="{7FFFB3C9-B892-157C-6FA9-AB4E089F77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Picture 2104" descr="P1513#yIS1">
                      <a:extLst>
                        <a:ext uri="{FF2B5EF4-FFF2-40B4-BE49-F238E27FC236}">
                          <a16:creationId xmlns:a16="http://schemas.microsoft.com/office/drawing/2014/main" id="{7FFFB3C9-B892-157C-6FA9-AB4E089F77A5}"/>
                        </a:ext>
                      </a:extLst>
                    </pic:cNvPr>
                    <pic:cNvPicPr>
                      <a:picLocks noChangeAspect="1"/>
                    </pic:cNvPicPr>
                  </pic:nvPicPr>
                  <pic:blipFill>
                    <a:blip r:embed="rId105"/>
                    <a:stretch>
                      <a:fillRect/>
                    </a:stretch>
                  </pic:blipFill>
                  <pic:spPr>
                    <a:xfrm>
                      <a:off x="0" y="0"/>
                      <a:ext cx="4586645" cy="2613800"/>
                    </a:xfrm>
                    <a:prstGeom prst="rect">
                      <a:avLst/>
                    </a:prstGeom>
                  </pic:spPr>
                </pic:pic>
              </a:graphicData>
            </a:graphic>
          </wp:inline>
        </w:drawing>
      </w:r>
    </w:p>
    <w:p w14:paraId="56B191DC" w14:textId="77777777" w:rsidR="00BB065A" w:rsidRPr="00E84CDD" w:rsidRDefault="00BB065A" w:rsidP="00C22366">
      <w:pPr>
        <w:pStyle w:val="ListParagraph"/>
        <w:numPr>
          <w:ilvl w:val="0"/>
          <w:numId w:val="41"/>
        </w:numPr>
        <w:autoSpaceDE w:val="0"/>
        <w:autoSpaceDN w:val="0"/>
        <w:adjustRightInd w:val="0"/>
        <w:spacing w:before="120" w:after="120" w:line="276" w:lineRule="auto"/>
        <w:contextualSpacing w:val="0"/>
        <w:rPr>
          <w:szCs w:val="20"/>
        </w:rPr>
      </w:pPr>
      <w:r w:rsidRPr="00E84CDD">
        <w:t xml:space="preserve">The </w:t>
      </w:r>
      <w:r w:rsidRPr="00E84CDD">
        <w:rPr>
          <w:i/>
        </w:rPr>
        <w:t>Modify an Existing Position</w:t>
      </w:r>
      <w:r w:rsidRPr="00E84CDD">
        <w:t xml:space="preserve"> screen will display. The </w:t>
      </w:r>
      <w:r w:rsidRPr="00E84CDD">
        <w:rPr>
          <w:i/>
        </w:rPr>
        <w:t>Current Staff Assignment</w:t>
      </w:r>
      <w:r w:rsidRPr="00E84CDD">
        <w:t xml:space="preserve"> section will display </w:t>
      </w:r>
      <w:r w:rsidRPr="00E84CDD">
        <w:rPr>
          <w:i/>
        </w:rPr>
        <w:t xml:space="preserve">Staff Name, Role, </w:t>
      </w:r>
      <w:r w:rsidRPr="00E84CDD">
        <w:t xml:space="preserve">and </w:t>
      </w:r>
      <w:r w:rsidRPr="00E84CDD">
        <w:rPr>
          <w:i/>
        </w:rPr>
        <w:t>Actual FTE</w:t>
      </w:r>
      <w:r w:rsidRPr="00E84CDD">
        <w:t xml:space="preserve">. Click the </w:t>
      </w:r>
      <w:r w:rsidRPr="00E84CDD">
        <w:rPr>
          <w:b/>
        </w:rPr>
        <w:t>Assign Staff</w:t>
      </w:r>
      <w:r w:rsidRPr="00E84CDD">
        <w:t xml:space="preserve"> button to assign a staff member to the team role. The </w:t>
      </w:r>
      <w:r w:rsidRPr="00E84CDD">
        <w:rPr>
          <w:i/>
        </w:rPr>
        <w:t>Search for Staff</w:t>
      </w:r>
      <w:r w:rsidRPr="00E84CDD">
        <w:t xml:space="preserve"> box displays.</w:t>
      </w:r>
    </w:p>
    <w:p w14:paraId="75357AB6" w14:textId="6C12CD2F" w:rsidR="00BB065A" w:rsidRPr="00E84CDD" w:rsidRDefault="00BB065A" w:rsidP="00BB065A">
      <w:pPr>
        <w:pStyle w:val="Caption"/>
        <w:rPr>
          <w:szCs w:val="20"/>
        </w:rPr>
      </w:pPr>
      <w:bookmarkStart w:id="313" w:name="_Toc131159099"/>
      <w:bookmarkStart w:id="314" w:name="_Toc164156924"/>
      <w:r w:rsidRPr="00E84CDD">
        <w:t xml:space="preserve">Figure </w:t>
      </w:r>
      <w:fldSimple w:instr=" SEQ Figure \* ARABIC ">
        <w:r w:rsidR="00E43036">
          <w:rPr>
            <w:noProof/>
          </w:rPr>
          <w:t>71</w:t>
        </w:r>
      </w:fldSimple>
      <w:r w:rsidRPr="00E84CDD">
        <w:t xml:space="preserve"> - Modify an Existing Position with the Assign Staff Button Selected</w:t>
      </w:r>
      <w:bookmarkEnd w:id="313"/>
      <w:bookmarkEnd w:id="314"/>
    </w:p>
    <w:p w14:paraId="1FB1977F" w14:textId="6D5113B1"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56512" behindDoc="0" locked="1" layoutInCell="1" allowOverlap="1" wp14:anchorId="0CA97761" wp14:editId="40B14FD9">
                <wp:simplePos x="0" y="0"/>
                <wp:positionH relativeFrom="column">
                  <wp:posOffset>1750695</wp:posOffset>
                </wp:positionH>
                <wp:positionV relativeFrom="paragraph">
                  <wp:posOffset>1555750</wp:posOffset>
                </wp:positionV>
                <wp:extent cx="1014730" cy="274320"/>
                <wp:effectExtent l="0" t="0" r="0" b="0"/>
                <wp:wrapNone/>
                <wp:docPr id="168" name="Rectangle: Rounded Corners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4730"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D32EA"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97761" id="Rectangle: Rounded Corners 168" o:spid="_x0000_s1029" style="position:absolute;left:0;text-align:left;margin-left:137.85pt;margin-top:122.5pt;width:79.9pt;height:21.6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" filled="f" strokecolor="red" strokeweight="1pt">
                <v:stroke joinstyle="miter"/>
                <v:path arrowok="t"/>
                <v:textbox>
                  <w:txbxContent>
                    <w:p w14:paraId="497D32EA" w14:textId="77777777" w:rsidR="00BB065A" w:rsidRPr="00E84CDD" w:rsidRDefault="00BB065A" w:rsidP="00BB065A"/>
                  </w:txbxContent>
                </v:textbox>
                <w10:anchorlock/>
              </v:roundrect>
            </w:pict>
          </mc:Fallback>
        </mc:AlternateContent>
      </w:r>
      <w:r w:rsidR="00BB065A" w:rsidRPr="00E84CDD">
        <w:rPr>
          <w:rFonts w:cstheme="minorHAnsi"/>
        </w:rPr>
        <w:drawing>
          <wp:inline distT="0" distB="0" distL="0" distR="0" wp14:anchorId="543A28EB" wp14:editId="56409EE7">
            <wp:extent cx="5797439" cy="2466400"/>
            <wp:effectExtent l="0" t="0" r="0" b="0"/>
            <wp:docPr id="223" name="Picture 223" descr="P15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P1516#yIS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817969" cy="2475134"/>
                    </a:xfrm>
                    <a:prstGeom prst="rect">
                      <a:avLst/>
                    </a:prstGeom>
                    <a:ln>
                      <a:noFill/>
                    </a:ln>
                  </pic:spPr>
                </pic:pic>
              </a:graphicData>
            </a:graphic>
          </wp:inline>
        </w:drawing>
      </w:r>
    </w:p>
    <w:p w14:paraId="7B0DB4E1" w14:textId="77777777" w:rsidR="00BB065A" w:rsidRPr="00E84CDD" w:rsidRDefault="00BB065A" w:rsidP="00C22366">
      <w:pPr>
        <w:pStyle w:val="ListParagraph"/>
        <w:numPr>
          <w:ilvl w:val="0"/>
          <w:numId w:val="41"/>
        </w:numPr>
        <w:autoSpaceDE w:val="0"/>
        <w:autoSpaceDN w:val="0"/>
        <w:adjustRightInd w:val="0"/>
        <w:spacing w:before="120" w:after="120" w:line="276" w:lineRule="auto"/>
        <w:contextualSpacing w:val="0"/>
      </w:pPr>
      <w:r w:rsidRPr="00E84CDD">
        <w:t xml:space="preserve">Enter at least two characters of a last name for the staff member. Entering first or middle names will narrow the search. Select a </w:t>
      </w:r>
      <w:r w:rsidRPr="00E84CDD">
        <w:rPr>
          <w:b/>
        </w:rPr>
        <w:t>Staff Role</w:t>
      </w:r>
      <w:r w:rsidRPr="00E84CDD">
        <w:t xml:space="preserve"> from the drop-down list.</w:t>
      </w:r>
    </w:p>
    <w:p w14:paraId="57E12275" w14:textId="77777777" w:rsidR="00BB065A" w:rsidRPr="00E84CDD" w:rsidRDefault="00BB065A" w:rsidP="00C22366">
      <w:pPr>
        <w:pStyle w:val="ListParagraph"/>
        <w:numPr>
          <w:ilvl w:val="0"/>
          <w:numId w:val="42"/>
        </w:numPr>
        <w:autoSpaceDE w:val="0"/>
        <w:autoSpaceDN w:val="0"/>
        <w:adjustRightInd w:val="0"/>
        <w:spacing w:before="120" w:after="120" w:line="276" w:lineRule="auto"/>
        <w:contextualSpacing w:val="0"/>
      </w:pPr>
      <w:r w:rsidRPr="00E84CDD">
        <w:t xml:space="preserve">A terminated staff member is shown as “Separated” in the search results. </w:t>
      </w:r>
    </w:p>
    <w:p w14:paraId="72F3D31E" w14:textId="77777777" w:rsidR="00BB065A" w:rsidRPr="00E84CDD" w:rsidRDefault="00BB065A" w:rsidP="00C22366">
      <w:pPr>
        <w:pStyle w:val="ListParagraph"/>
        <w:numPr>
          <w:ilvl w:val="0"/>
          <w:numId w:val="42"/>
        </w:numPr>
        <w:autoSpaceDE w:val="0"/>
        <w:autoSpaceDN w:val="0"/>
        <w:adjustRightInd w:val="0"/>
        <w:spacing w:before="120" w:after="120" w:line="276" w:lineRule="auto"/>
        <w:contextualSpacing w:val="0"/>
      </w:pPr>
      <w:r w:rsidRPr="00E84CDD">
        <w:t>Total FTE column includes the sum of team assignments associated with the staff member.</w:t>
      </w:r>
    </w:p>
    <w:p w14:paraId="0EF72654" w14:textId="77777777" w:rsidR="00BB065A" w:rsidRPr="00E84CDD" w:rsidRDefault="00BB065A" w:rsidP="00C22366">
      <w:pPr>
        <w:pStyle w:val="ListParagraph"/>
        <w:numPr>
          <w:ilvl w:val="0"/>
          <w:numId w:val="41"/>
        </w:numPr>
        <w:autoSpaceDE w:val="0"/>
        <w:autoSpaceDN w:val="0"/>
        <w:adjustRightInd w:val="0"/>
        <w:spacing w:before="120" w:after="120" w:line="276" w:lineRule="auto"/>
        <w:contextualSpacing w:val="0"/>
      </w:pPr>
      <w:r w:rsidRPr="00E84CDD">
        <w:t xml:space="preserve">Click </w:t>
      </w:r>
      <w:r w:rsidRPr="00E84CDD">
        <w:rPr>
          <w:b/>
        </w:rPr>
        <w:t>Search</w:t>
      </w:r>
      <w:r w:rsidRPr="00E84CDD">
        <w:t xml:space="preserve"> to display a list of staff names results. Click </w:t>
      </w:r>
      <w:r w:rsidRPr="00E84CDD">
        <w:rPr>
          <w:b/>
        </w:rPr>
        <w:t>Cancel</w:t>
      </w:r>
      <w:r w:rsidRPr="00E84CDD">
        <w:t xml:space="preserve"> to cancel the search. </w:t>
      </w:r>
    </w:p>
    <w:p w14:paraId="3A8624E1" w14:textId="77777777" w:rsidR="00BB065A" w:rsidRPr="00E84CDD" w:rsidRDefault="00BB065A" w:rsidP="00C22366">
      <w:pPr>
        <w:pStyle w:val="ListParagraph"/>
        <w:numPr>
          <w:ilvl w:val="0"/>
          <w:numId w:val="41"/>
        </w:numPr>
        <w:autoSpaceDE w:val="0"/>
        <w:autoSpaceDN w:val="0"/>
        <w:adjustRightInd w:val="0"/>
        <w:spacing w:before="120" w:after="120" w:line="276" w:lineRule="auto"/>
        <w:contextualSpacing w:val="0"/>
        <w:rPr>
          <w:szCs w:val="20"/>
        </w:rPr>
      </w:pPr>
      <w:r w:rsidRPr="00E84CDD">
        <w:lastRenderedPageBreak/>
        <w:t xml:space="preserve">Click the icon in the </w:t>
      </w:r>
      <w:r w:rsidRPr="00E84CDD">
        <w:rPr>
          <w:b/>
        </w:rPr>
        <w:t>Select</w:t>
      </w:r>
      <w:r w:rsidRPr="00E84CDD">
        <w:t xml:space="preserve"> column to view the staff member’s profile. The </w:t>
      </w:r>
      <w:r w:rsidRPr="00E84CDD">
        <w:rPr>
          <w:i/>
        </w:rPr>
        <w:t>Staff Profile</w:t>
      </w:r>
      <w:r w:rsidRPr="00E84CDD">
        <w:t xml:space="preserve"> screen will display.</w:t>
      </w:r>
    </w:p>
    <w:p w14:paraId="4741A6B3" w14:textId="4B3BAFA2" w:rsidR="00BB065A" w:rsidRPr="00E84CDD" w:rsidRDefault="00BB065A" w:rsidP="00BB065A">
      <w:pPr>
        <w:pStyle w:val="Caption"/>
      </w:pPr>
      <w:bookmarkStart w:id="315" w:name="_Toc131159100"/>
      <w:bookmarkStart w:id="316" w:name="_Toc164156925"/>
      <w:r w:rsidRPr="00E84CDD">
        <w:t xml:space="preserve">Figure </w:t>
      </w:r>
      <w:fldSimple w:instr=" SEQ Figure \* ARABIC ">
        <w:r w:rsidR="00E43036">
          <w:rPr>
            <w:noProof/>
          </w:rPr>
          <w:t>72</w:t>
        </w:r>
      </w:fldSimple>
      <w:r w:rsidRPr="00E84CDD">
        <w:t xml:space="preserve"> - Search for Staff Screen with Select Icon</w:t>
      </w:r>
      <w:bookmarkEnd w:id="315"/>
      <w:bookmarkEnd w:id="316"/>
    </w:p>
    <w:p w14:paraId="3CA50E80" w14:textId="77777777" w:rsidR="00BB065A" w:rsidRPr="00E84CDD" w:rsidRDefault="00B07C5C" w:rsidP="00BB065A">
      <w:pPr>
        <w:pStyle w:val="Picture"/>
        <w:rPr>
          <w:rFonts w:cstheme="minorHAnsi"/>
        </w:rPr>
      </w:pPr>
      <w:r w:rsidRPr="00E84CDD">
        <w:rPr>
          <w:rFonts w:cstheme="minorHAnsi"/>
        </w:rPr>
        <w:drawing>
          <wp:inline distT="0" distB="0" distL="0" distR="0" wp14:anchorId="081CF477" wp14:editId="59DB25F6">
            <wp:extent cx="5734226" cy="3599820"/>
            <wp:effectExtent l="0" t="0" r="0" b="635"/>
            <wp:docPr id="3" name="Picture 3" descr="P1523#yIS1">
              <a:extLst xmlns:a="http://schemas.openxmlformats.org/drawingml/2006/main">
                <a:ext uri="{FF2B5EF4-FFF2-40B4-BE49-F238E27FC236}">
                  <a16:creationId xmlns:a16="http://schemas.microsoft.com/office/drawing/2014/main" id="{AEAABB1B-07C3-6DF9-EDB4-9DB9427F7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1523#yIS1">
                      <a:extLst>
                        <a:ext uri="{FF2B5EF4-FFF2-40B4-BE49-F238E27FC236}">
                          <a16:creationId xmlns:a16="http://schemas.microsoft.com/office/drawing/2014/main" id="{AEAABB1B-07C3-6DF9-EDB4-9DB9427F7D91}"/>
                        </a:ext>
                      </a:extLst>
                    </pic:cNvPr>
                    <pic:cNvPicPr>
                      <a:picLocks noChangeAspect="1"/>
                    </pic:cNvPicPr>
                  </pic:nvPicPr>
                  <pic:blipFill>
                    <a:blip r:embed="rId107"/>
                    <a:stretch>
                      <a:fillRect/>
                    </a:stretch>
                  </pic:blipFill>
                  <pic:spPr>
                    <a:xfrm>
                      <a:off x="0" y="0"/>
                      <a:ext cx="5758709" cy="3615190"/>
                    </a:xfrm>
                    <a:prstGeom prst="rect">
                      <a:avLst/>
                    </a:prstGeom>
                  </pic:spPr>
                </pic:pic>
              </a:graphicData>
            </a:graphic>
          </wp:inline>
        </w:drawing>
      </w:r>
    </w:p>
    <w:p w14:paraId="232A0670" w14:textId="77777777" w:rsidR="00666C7A" w:rsidRPr="00E84CDD" w:rsidRDefault="00666C7A">
      <w:pPr>
        <w:pStyle w:val="ListParagraph"/>
        <w:numPr>
          <w:ilvl w:val="0"/>
          <w:numId w:val="143"/>
        </w:numPr>
        <w:autoSpaceDE w:val="0"/>
        <w:autoSpaceDN w:val="0"/>
        <w:adjustRightInd w:val="0"/>
        <w:spacing w:before="120" w:after="120" w:line="276" w:lineRule="auto"/>
        <w:ind w:left="720"/>
        <w:contextualSpacing w:val="0"/>
      </w:pPr>
      <w:r w:rsidRPr="00E84CDD">
        <w:t xml:space="preserve">Optional: Click the calendar icon next to </w:t>
      </w:r>
      <w:r w:rsidRPr="00E84CDD">
        <w:rPr>
          <w:b/>
        </w:rPr>
        <w:t>Unassignment Date</w:t>
      </w:r>
      <w:r w:rsidRPr="00E84CDD">
        <w:t xml:space="preserve"> field to change the unassignment date (current date and time is displayed by default).  Choose an </w:t>
      </w:r>
      <w:r w:rsidRPr="00E84CDD">
        <w:rPr>
          <w:b/>
        </w:rPr>
        <w:t>Unassignment Reason</w:t>
      </w:r>
      <w:r w:rsidRPr="00E84CDD">
        <w:t xml:space="preserve"> from the drop-down list.</w:t>
      </w:r>
    </w:p>
    <w:p w14:paraId="1E45CA89" w14:textId="77777777" w:rsidR="001A4285" w:rsidRPr="00E84CDD" w:rsidRDefault="007668E2" w:rsidP="00811C62">
      <w:pPr>
        <w:pStyle w:val="ListParagraph"/>
        <w:numPr>
          <w:ilvl w:val="0"/>
          <w:numId w:val="41"/>
        </w:numPr>
        <w:autoSpaceDE w:val="0"/>
        <w:autoSpaceDN w:val="0"/>
        <w:adjustRightInd w:val="0"/>
        <w:spacing w:before="120" w:after="120" w:line="276" w:lineRule="auto"/>
        <w:contextualSpacing w:val="0"/>
      </w:pPr>
      <w:r w:rsidRPr="00E84CDD">
        <w:t>If required, e</w:t>
      </w:r>
      <w:r w:rsidR="00BB065A" w:rsidRPr="00E84CDD">
        <w:t>nter a number in the</w:t>
      </w:r>
      <w:r w:rsidR="00BB065A" w:rsidRPr="00E84CDD">
        <w:rPr>
          <w:b/>
        </w:rPr>
        <w:t xml:space="preserve"> FTE</w:t>
      </w:r>
      <w:r w:rsidR="00BB065A" w:rsidRPr="00E84CDD">
        <w:t xml:space="preserve"> field.</w:t>
      </w:r>
      <w:r w:rsidR="00811C62" w:rsidRPr="00E84CDD">
        <w:t xml:space="preserve"> </w:t>
      </w:r>
    </w:p>
    <w:p w14:paraId="7677A70F" w14:textId="77777777" w:rsidR="00BB065A" w:rsidRPr="00E84CDD" w:rsidRDefault="00BB065A" w:rsidP="00811C62">
      <w:pPr>
        <w:pStyle w:val="ListParagraph"/>
        <w:numPr>
          <w:ilvl w:val="0"/>
          <w:numId w:val="41"/>
        </w:numPr>
        <w:autoSpaceDE w:val="0"/>
        <w:autoSpaceDN w:val="0"/>
        <w:adjustRightInd w:val="0"/>
        <w:spacing w:before="120" w:after="120" w:line="276" w:lineRule="auto"/>
        <w:contextualSpacing w:val="0"/>
      </w:pPr>
      <w:r w:rsidRPr="00E84CDD">
        <w:t xml:space="preserve">Click the </w:t>
      </w:r>
      <w:r w:rsidRPr="00E84CDD">
        <w:rPr>
          <w:b/>
        </w:rPr>
        <w:t>Submit</w:t>
      </w:r>
      <w:r w:rsidRPr="00E84CDD">
        <w:t xml:space="preserve"> to assign the staff member as a Surrogate. </w:t>
      </w:r>
    </w:p>
    <w:p w14:paraId="6750DA9D" w14:textId="2874E19E" w:rsidR="00BB065A" w:rsidRPr="00E84CDD" w:rsidRDefault="00BB065A" w:rsidP="00BB065A">
      <w:pPr>
        <w:pStyle w:val="Caption"/>
      </w:pPr>
      <w:bookmarkStart w:id="317" w:name="_Toc131159101"/>
      <w:bookmarkStart w:id="318" w:name="_Toc164156926"/>
      <w:r w:rsidRPr="00E84CDD">
        <w:t xml:space="preserve">Figure </w:t>
      </w:r>
      <w:fldSimple w:instr=" SEQ Figure \* ARABIC ">
        <w:r w:rsidR="00E43036">
          <w:rPr>
            <w:noProof/>
          </w:rPr>
          <w:t>73</w:t>
        </w:r>
      </w:fldSimple>
      <w:r w:rsidRPr="00E84CDD">
        <w:t xml:space="preserve"> - Surrogate Assigned on Staff Information Screen</w:t>
      </w:r>
      <w:bookmarkEnd w:id="317"/>
      <w:bookmarkEnd w:id="318"/>
    </w:p>
    <w:p w14:paraId="23DFB618" w14:textId="77777777" w:rsidR="00BB065A" w:rsidRPr="00E84CDD" w:rsidRDefault="00786238" w:rsidP="00BB065A">
      <w:pPr>
        <w:pStyle w:val="Picture"/>
        <w:rPr>
          <w:rFonts w:cstheme="minorHAnsi"/>
        </w:rPr>
      </w:pPr>
      <w:r w:rsidRPr="00E84CDD">
        <w:rPr>
          <w:rFonts w:cstheme="minorHAnsi"/>
        </w:rPr>
        <w:lastRenderedPageBreak/>
        <w:drawing>
          <wp:inline distT="0" distB="0" distL="0" distR="0" wp14:anchorId="474C3911" wp14:editId="3E10B3B9">
            <wp:extent cx="4808322" cy="2734733"/>
            <wp:effectExtent l="0" t="0" r="0" b="8890"/>
            <wp:docPr id="23468683" name="Picture 23468683" descr="P15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8683" name="Picture 23468683" descr="P1528#yIS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834432" cy="2749583"/>
                    </a:xfrm>
                    <a:prstGeom prst="rect">
                      <a:avLst/>
                    </a:prstGeom>
                  </pic:spPr>
                </pic:pic>
              </a:graphicData>
            </a:graphic>
          </wp:inline>
        </w:drawing>
      </w:r>
    </w:p>
    <w:p w14:paraId="58597043" w14:textId="77777777" w:rsidR="00BB065A" w:rsidRPr="00E84CDD" w:rsidRDefault="00BB065A" w:rsidP="00C447EC">
      <w:pPr>
        <w:pStyle w:val="Heading4"/>
        <w:rPr>
          <w:rFonts w:eastAsiaTheme="majorEastAsia" w:cstheme="majorBidi"/>
        </w:rPr>
      </w:pPr>
      <w:bookmarkStart w:id="319" w:name="_Toc131158913"/>
      <w:bookmarkStart w:id="320" w:name="_Toc164156749"/>
      <w:r w:rsidRPr="00E84CDD">
        <w:rPr>
          <w:rFonts w:eastAsiaTheme="majorEastAsia" w:cstheme="majorBidi"/>
        </w:rPr>
        <w:t>Modify or View Surrogate Staff Assignments</w:t>
      </w:r>
      <w:bookmarkEnd w:id="319"/>
      <w:bookmarkEnd w:id="320"/>
    </w:p>
    <w:p w14:paraId="7A34A75B" w14:textId="77777777" w:rsidR="00BB065A" w:rsidRPr="00E84CDD" w:rsidRDefault="00BB065A" w:rsidP="00BB065A">
      <w:r w:rsidRPr="00E84CDD">
        <w:t>A surrogate receives notifications for a specified team role during a specified date range and can act upon the notifications.</w:t>
      </w:r>
    </w:p>
    <w:p w14:paraId="51055946" w14:textId="77777777" w:rsidR="00BB065A" w:rsidRPr="00E84CDD" w:rsidRDefault="00BB065A" w:rsidP="00C22366">
      <w:pPr>
        <w:pStyle w:val="ListParagraph"/>
        <w:numPr>
          <w:ilvl w:val="0"/>
          <w:numId w:val="15"/>
        </w:numPr>
        <w:autoSpaceDE w:val="0"/>
        <w:autoSpaceDN w:val="0"/>
        <w:adjustRightInd w:val="0"/>
        <w:spacing w:before="120" w:after="120" w:line="276" w:lineRule="auto"/>
        <w:contextualSpacing w:val="0"/>
      </w:pPr>
      <w:r w:rsidRPr="00E84CDD">
        <w:t>From the Position List, select the icon in the</w:t>
      </w:r>
      <w:r w:rsidRPr="00E84CDD">
        <w:rPr>
          <w:b/>
        </w:rPr>
        <w:t xml:space="preserve"> Actions</w:t>
      </w:r>
      <w:r w:rsidRPr="00E84CDD">
        <w:t xml:space="preserve"> column in the same row of the Surrogate assignment to display the </w:t>
      </w:r>
      <w:r w:rsidRPr="00E84CDD">
        <w:rPr>
          <w:i/>
        </w:rPr>
        <w:t>Modify an Existing Position</w:t>
      </w:r>
      <w:r w:rsidRPr="00E84CDD">
        <w:t xml:space="preserve"> screen.</w:t>
      </w:r>
    </w:p>
    <w:p w14:paraId="553EBF26" w14:textId="74410A8A" w:rsidR="00BB065A" w:rsidRPr="00E84CDD" w:rsidRDefault="00BB065A" w:rsidP="00BB065A">
      <w:pPr>
        <w:pStyle w:val="Caption"/>
      </w:pPr>
      <w:bookmarkStart w:id="321" w:name="_Toc131159102"/>
      <w:bookmarkStart w:id="322" w:name="_Toc164156927"/>
      <w:r w:rsidRPr="00E84CDD">
        <w:t xml:space="preserve">Figure </w:t>
      </w:r>
      <w:fldSimple w:instr=" SEQ Figure \* ARABIC ">
        <w:r w:rsidR="00E43036">
          <w:rPr>
            <w:noProof/>
          </w:rPr>
          <w:t>74</w:t>
        </w:r>
      </w:fldSimple>
      <w:r w:rsidRPr="00E84CDD">
        <w:t xml:space="preserve"> - Modify Surrogate From the Position List Screen</w:t>
      </w:r>
      <w:bookmarkEnd w:id="321"/>
      <w:bookmarkEnd w:id="322"/>
    </w:p>
    <w:p w14:paraId="63380425" w14:textId="77777777" w:rsidR="00BB065A" w:rsidRPr="00E84CDD" w:rsidRDefault="00502FBF" w:rsidP="00BB065A">
      <w:pPr>
        <w:pStyle w:val="Picture"/>
        <w:rPr>
          <w:rFonts w:cstheme="minorHAnsi"/>
        </w:rPr>
      </w:pPr>
      <w:r w:rsidRPr="00E84CDD">
        <w:rPr>
          <w:rFonts w:cstheme="minorHAnsi"/>
        </w:rPr>
        <w:drawing>
          <wp:inline distT="0" distB="0" distL="0" distR="0" wp14:anchorId="7EBD50E2" wp14:editId="3FD4EA42">
            <wp:extent cx="5354726" cy="2759743"/>
            <wp:effectExtent l="0" t="0" r="0" b="2540"/>
            <wp:docPr id="2109" name="Picture 2109" descr="P1533#yIS1">
              <a:extLst xmlns:a="http://schemas.openxmlformats.org/drawingml/2006/main">
                <a:ext uri="{FF2B5EF4-FFF2-40B4-BE49-F238E27FC236}">
                  <a16:creationId xmlns:a16="http://schemas.microsoft.com/office/drawing/2014/main" id="{4FBB8E89-5C3B-2CF4-E1C7-9EE7CAE38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Picture 2109" descr="P1533#yIS1">
                      <a:extLst>
                        <a:ext uri="{FF2B5EF4-FFF2-40B4-BE49-F238E27FC236}">
                          <a16:creationId xmlns:a16="http://schemas.microsoft.com/office/drawing/2014/main" id="{4FBB8E89-5C3B-2CF4-E1C7-9EE7CAE38885}"/>
                        </a:ext>
                      </a:extLst>
                    </pic:cNvPr>
                    <pic:cNvPicPr>
                      <a:picLocks noChangeAspect="1"/>
                    </pic:cNvPicPr>
                  </pic:nvPicPr>
                  <pic:blipFill>
                    <a:blip r:embed="rId109"/>
                    <a:stretch>
                      <a:fillRect/>
                    </a:stretch>
                  </pic:blipFill>
                  <pic:spPr>
                    <a:xfrm>
                      <a:off x="0" y="0"/>
                      <a:ext cx="5374103" cy="2769730"/>
                    </a:xfrm>
                    <a:prstGeom prst="rect">
                      <a:avLst/>
                    </a:prstGeom>
                  </pic:spPr>
                </pic:pic>
              </a:graphicData>
            </a:graphic>
          </wp:inline>
        </w:drawing>
      </w:r>
    </w:p>
    <w:p w14:paraId="7703FC7E" w14:textId="77777777" w:rsidR="00BB065A" w:rsidRPr="00E84CDD" w:rsidRDefault="00BB065A" w:rsidP="00C22366">
      <w:pPr>
        <w:pStyle w:val="ListParagraph"/>
        <w:numPr>
          <w:ilvl w:val="0"/>
          <w:numId w:val="15"/>
        </w:numPr>
        <w:autoSpaceDE w:val="0"/>
        <w:autoSpaceDN w:val="0"/>
        <w:adjustRightInd w:val="0"/>
        <w:spacing w:before="120" w:after="120" w:line="276" w:lineRule="auto"/>
        <w:contextualSpacing w:val="0"/>
      </w:pPr>
      <w:r w:rsidRPr="00E84CDD">
        <w:t xml:space="preserve">In the </w:t>
      </w:r>
      <w:r w:rsidRPr="00E84CDD">
        <w:rPr>
          <w:i/>
        </w:rPr>
        <w:t>Staff Assignments</w:t>
      </w:r>
      <w:r w:rsidRPr="00E84CDD">
        <w:t xml:space="preserve"> </w:t>
      </w:r>
      <w:r w:rsidRPr="00E84CDD">
        <w:rPr>
          <w:i/>
        </w:rPr>
        <w:t xml:space="preserve">Timeline </w:t>
      </w:r>
      <w:r w:rsidRPr="00E84CDD">
        <w:t xml:space="preserve">section, choose a staff member and click the edit (pencil) icon to view the </w:t>
      </w:r>
      <w:r w:rsidRPr="00E84CDD">
        <w:rPr>
          <w:i/>
        </w:rPr>
        <w:t>Modify an Existing Position page.</w:t>
      </w:r>
      <w:r w:rsidRPr="00E84CDD">
        <w:rPr>
          <w:b/>
          <w:noProof/>
        </w:rPr>
        <w:t xml:space="preserve"> </w:t>
      </w:r>
    </w:p>
    <w:p w14:paraId="6EFA740B" w14:textId="01BB19E4" w:rsidR="00BB065A" w:rsidRPr="00E84CDD" w:rsidRDefault="00BB065A" w:rsidP="00BB065A">
      <w:pPr>
        <w:pStyle w:val="Caption"/>
      </w:pPr>
      <w:bookmarkStart w:id="323" w:name="_Toc131159103"/>
      <w:bookmarkStart w:id="324" w:name="_Toc164156928"/>
      <w:r w:rsidRPr="00E84CDD">
        <w:t xml:space="preserve">Figure </w:t>
      </w:r>
      <w:fldSimple w:instr=" SEQ Figure \* ARABIC ">
        <w:r w:rsidR="00E43036">
          <w:rPr>
            <w:noProof/>
          </w:rPr>
          <w:t>75</w:t>
        </w:r>
      </w:fldSimple>
      <w:r w:rsidRPr="00E84CDD">
        <w:t xml:space="preserve"> - Modify Surrogate from the Staff Assignment Timeline Section</w:t>
      </w:r>
      <w:bookmarkEnd w:id="323"/>
      <w:bookmarkEnd w:id="324"/>
    </w:p>
    <w:p w14:paraId="1942B705" w14:textId="77777777" w:rsidR="00BB065A" w:rsidRPr="00E84CDD" w:rsidRDefault="002612D4" w:rsidP="00BB065A">
      <w:pPr>
        <w:pStyle w:val="Picture"/>
        <w:rPr>
          <w:rFonts w:cstheme="minorHAnsi"/>
        </w:rPr>
      </w:pPr>
      <w:r w:rsidRPr="00E84CDD">
        <w:rPr>
          <w:rFonts w:cstheme="minorHAnsi"/>
        </w:rPr>
        <w:lastRenderedPageBreak/>
        <w:drawing>
          <wp:inline distT="0" distB="0" distL="0" distR="0" wp14:anchorId="662BBF10" wp14:editId="374DC7E4">
            <wp:extent cx="5735117" cy="1176434"/>
            <wp:effectExtent l="0" t="0" r="0" b="5080"/>
            <wp:docPr id="2113" name="Picture 2113" descr="P1536#yIS1">
              <a:extLst xmlns:a="http://schemas.openxmlformats.org/drawingml/2006/main">
                <a:ext uri="{FF2B5EF4-FFF2-40B4-BE49-F238E27FC236}">
                  <a16:creationId xmlns:a16="http://schemas.microsoft.com/office/drawing/2014/main" id="{2C215DA2-29BA-2D19-EB53-471CE36A6E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Picture 2113" descr="P1536#yIS1">
                      <a:extLst>
                        <a:ext uri="{FF2B5EF4-FFF2-40B4-BE49-F238E27FC236}">
                          <a16:creationId xmlns:a16="http://schemas.microsoft.com/office/drawing/2014/main" id="{2C215DA2-29BA-2D19-EB53-471CE36A6E48}"/>
                        </a:ext>
                      </a:extLst>
                    </pic:cNvPr>
                    <pic:cNvPicPr>
                      <a:picLocks noChangeAspect="1"/>
                    </pic:cNvPicPr>
                  </pic:nvPicPr>
                  <pic:blipFill>
                    <a:blip r:embed="rId110"/>
                    <a:stretch>
                      <a:fillRect/>
                    </a:stretch>
                  </pic:blipFill>
                  <pic:spPr>
                    <a:xfrm>
                      <a:off x="0" y="0"/>
                      <a:ext cx="5763065" cy="1182167"/>
                    </a:xfrm>
                    <a:prstGeom prst="rect">
                      <a:avLst/>
                    </a:prstGeom>
                  </pic:spPr>
                </pic:pic>
              </a:graphicData>
            </a:graphic>
          </wp:inline>
        </w:drawing>
      </w:r>
    </w:p>
    <w:p w14:paraId="2F73F962" w14:textId="77777777" w:rsidR="00BB065A" w:rsidRPr="00E84CDD" w:rsidRDefault="00BB065A" w:rsidP="00C22366">
      <w:pPr>
        <w:pStyle w:val="ListParagraph"/>
        <w:numPr>
          <w:ilvl w:val="0"/>
          <w:numId w:val="15"/>
        </w:numPr>
        <w:autoSpaceDE w:val="0"/>
        <w:autoSpaceDN w:val="0"/>
        <w:adjustRightInd w:val="0"/>
        <w:spacing w:before="120" w:after="120" w:line="276" w:lineRule="auto"/>
        <w:contextualSpacing w:val="0"/>
      </w:pPr>
      <w:r w:rsidRPr="00E84CDD">
        <w:t xml:space="preserve">A message will display, indicating modifications may affect the preceptor assignments. Click </w:t>
      </w:r>
      <w:r w:rsidRPr="00E84CDD">
        <w:rPr>
          <w:b/>
        </w:rPr>
        <w:t>Confirm</w:t>
      </w:r>
      <w:r w:rsidRPr="00E84CDD">
        <w:t xml:space="preserve"> or </w:t>
      </w:r>
      <w:r w:rsidRPr="00E84CDD">
        <w:rPr>
          <w:b/>
        </w:rPr>
        <w:t>Cancel</w:t>
      </w:r>
      <w:r w:rsidRPr="00E84CDD">
        <w:t>.</w:t>
      </w:r>
    </w:p>
    <w:p w14:paraId="0F32F1C8" w14:textId="51DEAFFB" w:rsidR="00BB065A" w:rsidRPr="00E84CDD" w:rsidRDefault="00BB065A" w:rsidP="00BB065A">
      <w:pPr>
        <w:pStyle w:val="Caption"/>
      </w:pPr>
      <w:bookmarkStart w:id="325" w:name="_Toc131159104"/>
      <w:bookmarkStart w:id="326" w:name="_Toc164156929"/>
      <w:r w:rsidRPr="00E84CDD">
        <w:t xml:space="preserve">Figure </w:t>
      </w:r>
      <w:fldSimple w:instr=" SEQ Figure \* ARABIC ">
        <w:r w:rsidR="00E43036">
          <w:rPr>
            <w:noProof/>
          </w:rPr>
          <w:t>76</w:t>
        </w:r>
      </w:fldSimple>
      <w:r w:rsidRPr="00E84CDD">
        <w:t xml:space="preserve"> - Edit Entry Message</w:t>
      </w:r>
      <w:bookmarkEnd w:id="325"/>
      <w:bookmarkEnd w:id="326"/>
    </w:p>
    <w:p w14:paraId="30723C94" w14:textId="77777777" w:rsidR="00BB065A" w:rsidRPr="00E84CDD" w:rsidRDefault="00BB065A" w:rsidP="00BB065A">
      <w:pPr>
        <w:pStyle w:val="Picture"/>
        <w:rPr>
          <w:rFonts w:cstheme="minorHAnsi"/>
        </w:rPr>
      </w:pPr>
      <w:r w:rsidRPr="00E84CDD">
        <w:rPr>
          <w:rFonts w:cstheme="minorHAnsi"/>
        </w:rPr>
        <w:drawing>
          <wp:inline distT="0" distB="0" distL="0" distR="0" wp14:anchorId="3DFA5211" wp14:editId="472B20A8">
            <wp:extent cx="1755648" cy="1091505"/>
            <wp:effectExtent l="19050" t="19050" r="16510" b="13970"/>
            <wp:docPr id="228" name="Picture 228" descr="P15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P1539#yIS1"/>
                    <pic:cNvPicPr/>
                  </pic:nvPicPr>
                  <pic:blipFill>
                    <a:blip r:embed="rId111"/>
                    <a:stretch>
                      <a:fillRect/>
                    </a:stretch>
                  </pic:blipFill>
                  <pic:spPr>
                    <a:xfrm>
                      <a:off x="0" y="0"/>
                      <a:ext cx="1759723" cy="1094038"/>
                    </a:xfrm>
                    <a:prstGeom prst="rect">
                      <a:avLst/>
                    </a:prstGeom>
                    <a:ln>
                      <a:solidFill>
                        <a:schemeClr val="tx1"/>
                      </a:solidFill>
                    </a:ln>
                  </pic:spPr>
                </pic:pic>
              </a:graphicData>
            </a:graphic>
          </wp:inline>
        </w:drawing>
      </w:r>
    </w:p>
    <w:p w14:paraId="298AD913" w14:textId="77777777" w:rsidR="00BB065A" w:rsidRPr="00E84CDD" w:rsidRDefault="00BB065A" w:rsidP="00C22366">
      <w:pPr>
        <w:pStyle w:val="ListParagraph"/>
        <w:numPr>
          <w:ilvl w:val="0"/>
          <w:numId w:val="15"/>
        </w:numPr>
        <w:autoSpaceDE w:val="0"/>
        <w:autoSpaceDN w:val="0"/>
        <w:adjustRightInd w:val="0"/>
        <w:spacing w:before="120" w:after="120" w:line="276" w:lineRule="auto"/>
        <w:contextualSpacing w:val="0"/>
      </w:pPr>
      <w:r w:rsidRPr="00E84CDD">
        <w:t xml:space="preserve">Click the </w:t>
      </w:r>
      <w:r w:rsidRPr="00E84CDD">
        <w:rPr>
          <w:b/>
        </w:rPr>
        <w:t>Search Staff</w:t>
      </w:r>
      <w:r w:rsidRPr="00E84CDD">
        <w:t xml:space="preserve"> button to assign a new Surrogate to the position.</w:t>
      </w:r>
    </w:p>
    <w:p w14:paraId="4EB6898A" w14:textId="77777777" w:rsidR="00BB065A" w:rsidRPr="00E84CDD" w:rsidRDefault="00BB065A" w:rsidP="00F35D8B">
      <w:pPr>
        <w:pStyle w:val="ListParagraph"/>
        <w:numPr>
          <w:ilvl w:val="0"/>
          <w:numId w:val="15"/>
        </w:numPr>
        <w:autoSpaceDE w:val="0"/>
        <w:autoSpaceDN w:val="0"/>
        <w:adjustRightInd w:val="0"/>
        <w:spacing w:before="120" w:after="120" w:line="276" w:lineRule="auto"/>
        <w:contextualSpacing w:val="0"/>
      </w:pPr>
      <w:r w:rsidRPr="00E84CDD">
        <w:t xml:space="preserve">Enter a different </w:t>
      </w:r>
      <w:r w:rsidRPr="00E84CDD">
        <w:rPr>
          <w:b/>
        </w:rPr>
        <w:t>Assignment Date</w:t>
      </w:r>
      <w:r w:rsidRPr="00E84CDD">
        <w:t xml:space="preserve"> and/or a different </w:t>
      </w:r>
      <w:r w:rsidRPr="00E84CDD">
        <w:rPr>
          <w:b/>
        </w:rPr>
        <w:t>Unassignment Date</w:t>
      </w:r>
      <w:r w:rsidRPr="00E84CDD">
        <w:t xml:space="preserve"> using the calendar icons.</w:t>
      </w:r>
    </w:p>
    <w:p w14:paraId="4BC75297" w14:textId="77777777" w:rsidR="00BB065A" w:rsidRPr="00E84CDD" w:rsidRDefault="00BB065A" w:rsidP="00C22366">
      <w:pPr>
        <w:pStyle w:val="ListParagraph"/>
        <w:numPr>
          <w:ilvl w:val="0"/>
          <w:numId w:val="15"/>
        </w:numPr>
        <w:autoSpaceDE w:val="0"/>
        <w:autoSpaceDN w:val="0"/>
        <w:adjustRightInd w:val="0"/>
        <w:spacing w:before="120" w:after="120" w:line="276" w:lineRule="auto"/>
        <w:contextualSpacing w:val="0"/>
      </w:pPr>
      <w:r w:rsidRPr="00E84CDD">
        <w:t xml:space="preserve">Click </w:t>
      </w:r>
      <w:r w:rsidRPr="00E84CDD">
        <w:rPr>
          <w:b/>
        </w:rPr>
        <w:t>Submit</w:t>
      </w:r>
      <w:r w:rsidRPr="00E84CDD">
        <w:t xml:space="preserve">, or </w:t>
      </w:r>
      <w:r w:rsidRPr="00E84CDD">
        <w:rPr>
          <w:b/>
        </w:rPr>
        <w:t xml:space="preserve">Cancel </w:t>
      </w:r>
      <w:r w:rsidRPr="00E84CDD">
        <w:t xml:space="preserve">to cancel any changes. </w:t>
      </w:r>
    </w:p>
    <w:p w14:paraId="38B8546E" w14:textId="77777777" w:rsidR="00BB065A" w:rsidRPr="00E84CDD" w:rsidRDefault="00BB065A" w:rsidP="00C22366">
      <w:pPr>
        <w:pStyle w:val="ListParagraph"/>
        <w:numPr>
          <w:ilvl w:val="0"/>
          <w:numId w:val="43"/>
        </w:numPr>
        <w:autoSpaceDE w:val="0"/>
        <w:autoSpaceDN w:val="0"/>
        <w:adjustRightInd w:val="0"/>
        <w:spacing w:before="120" w:after="120" w:line="276" w:lineRule="auto"/>
        <w:contextualSpacing w:val="0"/>
      </w:pPr>
      <w:r w:rsidRPr="00E84CDD">
        <w:t xml:space="preserve">A success message will display, and a user can view the new changes in the </w:t>
      </w:r>
      <w:r w:rsidRPr="00E84CDD">
        <w:rPr>
          <w:i/>
        </w:rPr>
        <w:t>View Staff Assignments</w:t>
      </w:r>
      <w:r w:rsidRPr="00E84CDD">
        <w:t xml:space="preserve"> table. </w:t>
      </w:r>
    </w:p>
    <w:p w14:paraId="128BD72E" w14:textId="77777777" w:rsidR="00BB065A" w:rsidRPr="00E84CDD" w:rsidRDefault="00BB065A" w:rsidP="00C22366">
      <w:pPr>
        <w:pStyle w:val="ListParagraph"/>
        <w:numPr>
          <w:ilvl w:val="0"/>
          <w:numId w:val="43"/>
        </w:numPr>
        <w:autoSpaceDE w:val="0"/>
        <w:autoSpaceDN w:val="0"/>
        <w:adjustRightInd w:val="0"/>
        <w:spacing w:before="120" w:after="120" w:line="276" w:lineRule="auto"/>
        <w:contextualSpacing w:val="0"/>
      </w:pPr>
      <w:r w:rsidRPr="00E84CDD">
        <w:t xml:space="preserve">A user can also choose to delete the staff member from the list. Click the </w:t>
      </w:r>
      <w:r w:rsidRPr="00E84CDD">
        <w:rPr>
          <w:b/>
        </w:rPr>
        <w:t>Delete</w:t>
      </w:r>
      <w:r w:rsidRPr="00E84CDD">
        <w:t xml:space="preserve"> icon. A success message will display, and a user can view the new changes in the </w:t>
      </w:r>
      <w:r w:rsidRPr="00E84CDD">
        <w:rPr>
          <w:i/>
        </w:rPr>
        <w:t>View Surrogate Staff Assignments</w:t>
      </w:r>
      <w:r w:rsidRPr="00E84CDD">
        <w:t xml:space="preserve"> table.</w:t>
      </w:r>
    </w:p>
    <w:p w14:paraId="19CAC3AC" w14:textId="77777777" w:rsidR="00BB065A" w:rsidRPr="00E84CDD" w:rsidRDefault="00BB065A" w:rsidP="00C447EC">
      <w:pPr>
        <w:pStyle w:val="Heading3"/>
      </w:pPr>
      <w:bookmarkStart w:id="327" w:name="_View_Team_Attributes"/>
      <w:bookmarkStart w:id="328" w:name="_Reconcile_Team_with"/>
      <w:bookmarkStart w:id="329" w:name="_Toc131158914"/>
      <w:bookmarkStart w:id="330" w:name="_Toc164156750"/>
      <w:bookmarkEnd w:id="327"/>
      <w:bookmarkEnd w:id="328"/>
      <w:r w:rsidRPr="00E84CDD">
        <w:t>Reconcile Team with Models</w:t>
      </w:r>
      <w:bookmarkEnd w:id="329"/>
      <w:bookmarkEnd w:id="330"/>
    </w:p>
    <w:p w14:paraId="12C16DA9" w14:textId="77777777" w:rsidR="00BB065A" w:rsidRPr="00E84CDD" w:rsidRDefault="005570E6" w:rsidP="00BB065A">
      <w:r w:rsidRPr="00E84CDD">
        <w:t>Existing team can be reconciled with available models to create modeled team positions.</w:t>
      </w:r>
      <w:r w:rsidR="00BB065A" w:rsidRPr="00E84CDD">
        <w:t xml:space="preserve"> </w:t>
      </w:r>
    </w:p>
    <w:p w14:paraId="2198AD82" w14:textId="77777777" w:rsidR="00BB065A" w:rsidRPr="00E84CDD" w:rsidRDefault="00BB065A" w:rsidP="00C22366">
      <w:pPr>
        <w:pStyle w:val="ListParagraph"/>
        <w:numPr>
          <w:ilvl w:val="0"/>
          <w:numId w:val="44"/>
        </w:numPr>
        <w:autoSpaceDE w:val="0"/>
        <w:autoSpaceDN w:val="0"/>
        <w:adjustRightInd w:val="0"/>
        <w:spacing w:before="120" w:after="120" w:line="276" w:lineRule="auto"/>
        <w:contextualSpacing w:val="0"/>
      </w:pPr>
      <w:r w:rsidRPr="00E84CDD">
        <w:rPr>
          <w:b/>
        </w:rPr>
        <w:t>Note</w:t>
      </w:r>
      <w:r w:rsidRPr="00E84CDD">
        <w:rPr>
          <w:b/>
          <w:i/>
        </w:rPr>
        <w:t>:</w:t>
      </w:r>
      <w:r w:rsidRPr="00E84CDD">
        <w:rPr>
          <w:i/>
        </w:rPr>
        <w:t xml:space="preserve"> </w:t>
      </w:r>
      <w:r w:rsidRPr="00E84CDD">
        <w:t xml:space="preserve">The team must be active for the system to perform this action. </w:t>
      </w:r>
    </w:p>
    <w:p w14:paraId="79452825" w14:textId="77777777" w:rsidR="00BB065A" w:rsidRPr="00E84CDD" w:rsidRDefault="00BB065A" w:rsidP="00C22366">
      <w:pPr>
        <w:pStyle w:val="ListParagraph"/>
        <w:numPr>
          <w:ilvl w:val="0"/>
          <w:numId w:val="29"/>
        </w:numPr>
        <w:autoSpaceDE w:val="0"/>
        <w:autoSpaceDN w:val="0"/>
        <w:adjustRightInd w:val="0"/>
        <w:spacing w:before="120" w:after="120" w:line="276" w:lineRule="auto"/>
        <w:contextualSpacing w:val="0"/>
      </w:pPr>
      <w:r w:rsidRPr="00E84CDD">
        <w:t xml:space="preserve">Locate the desired team to reconcile. From the </w:t>
      </w:r>
      <w:r w:rsidRPr="00E84CDD">
        <w:rPr>
          <w:i/>
        </w:rPr>
        <w:t>Modify an Existing Team</w:t>
      </w:r>
      <w:r w:rsidRPr="00E84CDD">
        <w:t xml:space="preserve"> screen, click the </w:t>
      </w:r>
      <w:r w:rsidRPr="00E84CDD">
        <w:rPr>
          <w:b/>
        </w:rPr>
        <w:t xml:space="preserve">View Positions &amp; Staff Assignments </w:t>
      </w:r>
      <w:r w:rsidRPr="00E84CDD">
        <w:t xml:space="preserve">link. </w:t>
      </w:r>
      <w:r w:rsidRPr="00E84CDD">
        <w:rPr>
          <w:i/>
        </w:rPr>
        <w:t>The Position List</w:t>
      </w:r>
      <w:r w:rsidRPr="00E84CDD">
        <w:t xml:space="preserve"> screen will display.</w:t>
      </w:r>
    </w:p>
    <w:p w14:paraId="6D21FE10" w14:textId="548F229F" w:rsidR="00BB065A" w:rsidRPr="00E84CDD" w:rsidRDefault="00BB065A" w:rsidP="00BB065A">
      <w:pPr>
        <w:pStyle w:val="Caption"/>
        <w:rPr>
          <w:szCs w:val="20"/>
        </w:rPr>
      </w:pPr>
      <w:bookmarkStart w:id="331" w:name="_Toc131159106"/>
      <w:bookmarkStart w:id="332" w:name="_Toc164156930"/>
      <w:r w:rsidRPr="00E84CDD">
        <w:t xml:space="preserve">Figure </w:t>
      </w:r>
      <w:fldSimple w:instr=" SEQ Figure \* ARABIC ">
        <w:r w:rsidR="00E43036">
          <w:rPr>
            <w:noProof/>
          </w:rPr>
          <w:t>77</w:t>
        </w:r>
      </w:fldSimple>
      <w:r w:rsidRPr="00E84CDD">
        <w:t xml:space="preserve"> - View Positions &amp; Staff Assignment Link Selected to Reconcile Team with Models</w:t>
      </w:r>
      <w:bookmarkEnd w:id="331"/>
      <w:bookmarkEnd w:id="332"/>
    </w:p>
    <w:p w14:paraId="4C1C97EF" w14:textId="272B5C20"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65728" behindDoc="0" locked="1" layoutInCell="1" allowOverlap="1" wp14:anchorId="574A05C5" wp14:editId="1FE82049">
                <wp:simplePos x="0" y="0"/>
                <wp:positionH relativeFrom="column">
                  <wp:posOffset>4292600</wp:posOffset>
                </wp:positionH>
                <wp:positionV relativeFrom="paragraph">
                  <wp:posOffset>81280</wp:posOffset>
                </wp:positionV>
                <wp:extent cx="1527175" cy="237490"/>
                <wp:effectExtent l="0" t="0" r="0" b="0"/>
                <wp:wrapNone/>
                <wp:docPr id="167" name="Rectangle: Rounded Corners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7175" cy="237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8E422" w14:textId="77777777" w:rsidR="00BB065A" w:rsidRPr="00E84CDD" w:rsidRDefault="00BB065A" w:rsidP="00BB065A">
                            <w:pPr>
                              <w:jc w:val="center"/>
                            </w:pPr>
                            <w:r w:rsidRPr="00E84CDD">
                              <w:t>View Positions &amp; Staff Assignments hyperlink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A05C5" id="Rectangle: Rounded Corners 167" o:spid="_x0000_s1030" style="position:absolute;left:0;text-align:left;margin-left:338pt;margin-top:6.4pt;width:120.25pt;height:18.7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" filled="f" strokecolor="red" strokeweight="1pt">
                <v:stroke joinstyle="miter"/>
                <v:path arrowok="t"/>
                <v:textbox>
                  <w:txbxContent>
                    <w:p w14:paraId="0978E422" w14:textId="77777777" w:rsidR="00BB065A" w:rsidRPr="00E84CDD" w:rsidRDefault="00BB065A" w:rsidP="00BB065A">
                      <w:pPr>
                        <w:jc w:val="center"/>
                      </w:pPr>
                      <w:r w:rsidRPr="00E84CDD">
                        <w:t>View Positions &amp; Staff Assignments hyperlink</w:t>
                      </w:r>
                    </w:p>
                  </w:txbxContent>
                </v:textbox>
                <w10:anchorlock/>
              </v:roundrect>
            </w:pict>
          </mc:Fallback>
        </mc:AlternateContent>
      </w:r>
      <w:r w:rsidR="00BB065A" w:rsidRPr="00E84CDD">
        <w:rPr>
          <w:rFonts w:cstheme="minorHAnsi"/>
        </w:rPr>
        <w:drawing>
          <wp:inline distT="0" distB="0" distL="0" distR="0" wp14:anchorId="16B8121D" wp14:editId="2E9BA752">
            <wp:extent cx="5892800" cy="729908"/>
            <wp:effectExtent l="19050" t="19050" r="12700" b="13335"/>
            <wp:docPr id="353" name="Picture 353" descr="P15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P1550#yIS1"/>
                    <pic:cNvPicPr/>
                  </pic:nvPicPr>
                  <pic:blipFill>
                    <a:blip r:embed="rId112">
                      <a:extLst>
                        <a:ext uri="{28A0092B-C50C-407E-A947-70E740481C1C}">
                          <a14:useLocalDpi xmlns:a14="http://schemas.microsoft.com/office/drawing/2010/main" val="0"/>
                        </a:ext>
                      </a:extLst>
                    </a:blip>
                    <a:stretch>
                      <a:fillRect/>
                    </a:stretch>
                  </pic:blipFill>
                  <pic:spPr>
                    <a:xfrm>
                      <a:off x="0" y="0"/>
                      <a:ext cx="5959448" cy="738163"/>
                    </a:xfrm>
                    <a:prstGeom prst="rect">
                      <a:avLst/>
                    </a:prstGeom>
                    <a:ln>
                      <a:solidFill>
                        <a:schemeClr val="tx1"/>
                      </a:solidFill>
                    </a:ln>
                  </pic:spPr>
                </pic:pic>
              </a:graphicData>
            </a:graphic>
          </wp:inline>
        </w:drawing>
      </w:r>
    </w:p>
    <w:p w14:paraId="7FFD89DB" w14:textId="77777777" w:rsidR="00BB065A" w:rsidRPr="00E84CDD" w:rsidRDefault="00BB065A" w:rsidP="00C22366">
      <w:pPr>
        <w:pStyle w:val="ListParagraph"/>
        <w:numPr>
          <w:ilvl w:val="0"/>
          <w:numId w:val="29"/>
        </w:numPr>
        <w:autoSpaceDE w:val="0"/>
        <w:autoSpaceDN w:val="0"/>
        <w:adjustRightInd w:val="0"/>
        <w:spacing w:before="120" w:after="120" w:line="276" w:lineRule="auto"/>
        <w:contextualSpacing w:val="0"/>
      </w:pPr>
      <w:r w:rsidRPr="00E84CDD">
        <w:lastRenderedPageBreak/>
        <w:t xml:space="preserve">Select the </w:t>
      </w:r>
      <w:r w:rsidRPr="00E84CDD">
        <w:rPr>
          <w:b/>
        </w:rPr>
        <w:t xml:space="preserve">Yes </w:t>
      </w:r>
      <w:r w:rsidRPr="00E84CDD">
        <w:t xml:space="preserve">button for the “Reconcile the team against applicable models” option and then press the submit button. If reconciliation took place, a confirmation message will appear at the top of the screen. A delete icon will appear in the </w:t>
      </w:r>
      <w:r w:rsidRPr="00E84CDD">
        <w:rPr>
          <w:b/>
        </w:rPr>
        <w:t>Actions</w:t>
      </w:r>
      <w:r w:rsidRPr="00E84CDD">
        <w:t xml:space="preserve"> column for any team role that does not match the model. A user can view the reconciliation results and the model linked to the team by clicking the links at the bottom of the page.</w:t>
      </w:r>
    </w:p>
    <w:p w14:paraId="3C9E9530" w14:textId="35A7C9E7" w:rsidR="00BB065A" w:rsidRPr="00E84CDD" w:rsidRDefault="00BB065A" w:rsidP="00BB065A">
      <w:pPr>
        <w:pStyle w:val="Caption"/>
        <w:rPr>
          <w:szCs w:val="20"/>
        </w:rPr>
      </w:pPr>
      <w:bookmarkStart w:id="333" w:name="_Toc131159107"/>
      <w:bookmarkStart w:id="334" w:name="_Toc164156931"/>
      <w:r w:rsidRPr="00E84CDD">
        <w:t xml:space="preserve">Figure </w:t>
      </w:r>
      <w:fldSimple w:instr=" SEQ Figure \* ARABIC ">
        <w:r w:rsidR="00E43036">
          <w:rPr>
            <w:noProof/>
          </w:rPr>
          <w:t>78</w:t>
        </w:r>
      </w:fldSimple>
      <w:r w:rsidRPr="00E84CDD">
        <w:t xml:space="preserve"> - Position List Screen with Message Displaying Team was Reconciled Against Models</w:t>
      </w:r>
      <w:bookmarkEnd w:id="333"/>
      <w:bookmarkEnd w:id="334"/>
    </w:p>
    <w:p w14:paraId="2ACE2B61" w14:textId="1CDB0B6B"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52096" behindDoc="0" locked="1" layoutInCell="1" allowOverlap="1" wp14:anchorId="2858B4E2" wp14:editId="4D0390E9">
                <wp:simplePos x="0" y="0"/>
                <wp:positionH relativeFrom="column">
                  <wp:posOffset>3619500</wp:posOffset>
                </wp:positionH>
                <wp:positionV relativeFrom="paragraph">
                  <wp:posOffset>1957070</wp:posOffset>
                </wp:positionV>
                <wp:extent cx="228600" cy="201295"/>
                <wp:effectExtent l="0" t="0" r="0" b="8255"/>
                <wp:wrapNone/>
                <wp:docPr id="165" name="Rectangle: Rounded Corners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012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8B6D8" id="Rectangle: Rounded Corners 165" o:spid="_x0000_s1026" style="position:absolute;margin-left:285pt;margin-top:154.1pt;width:18pt;height:15.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731968" behindDoc="0" locked="1" layoutInCell="1" allowOverlap="1" wp14:anchorId="24CF76B8" wp14:editId="10893732">
                <wp:simplePos x="0" y="0"/>
                <wp:positionH relativeFrom="column">
                  <wp:posOffset>2673350</wp:posOffset>
                </wp:positionH>
                <wp:positionV relativeFrom="paragraph">
                  <wp:posOffset>2141220</wp:posOffset>
                </wp:positionV>
                <wp:extent cx="356870" cy="173990"/>
                <wp:effectExtent l="0" t="0" r="5080" b="0"/>
                <wp:wrapNone/>
                <wp:docPr id="164" name="Rectangle: Rounded Corners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AC1D9A" id="Rectangle: Rounded Corners 164" o:spid="_x0000_s1026" style="position:absolute;margin-left:210.5pt;margin-top:168.6pt;width:28.1pt;height:13.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2E0692B" wp14:editId="062F8239">
            <wp:extent cx="5800610" cy="2343150"/>
            <wp:effectExtent l="19050" t="19050" r="10160" b="19050"/>
            <wp:docPr id="87" name="Picture 87" descr="P15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1553#yIS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813569" cy="2348385"/>
                    </a:xfrm>
                    <a:prstGeom prst="rect">
                      <a:avLst/>
                    </a:prstGeom>
                    <a:ln>
                      <a:solidFill>
                        <a:schemeClr val="tx1"/>
                      </a:solidFill>
                    </a:ln>
                  </pic:spPr>
                </pic:pic>
              </a:graphicData>
            </a:graphic>
          </wp:inline>
        </w:drawing>
      </w:r>
    </w:p>
    <w:p w14:paraId="4262F304" w14:textId="77777777" w:rsidR="00BB065A" w:rsidRPr="00E84CDD" w:rsidRDefault="00BB065A" w:rsidP="00C447EC">
      <w:pPr>
        <w:pStyle w:val="Heading4"/>
        <w:rPr>
          <w:rFonts w:eastAsiaTheme="majorEastAsia" w:cstheme="majorBidi"/>
        </w:rPr>
      </w:pPr>
      <w:bookmarkStart w:id="335" w:name="_View_or_Edit"/>
      <w:bookmarkStart w:id="336" w:name="_View_Position_Attribute"/>
      <w:bookmarkStart w:id="337" w:name="_Maintain_a_Team"/>
      <w:bookmarkStart w:id="338" w:name="_Toc131158915"/>
      <w:bookmarkStart w:id="339" w:name="_Toc164156751"/>
      <w:bookmarkEnd w:id="335"/>
      <w:bookmarkEnd w:id="336"/>
      <w:bookmarkEnd w:id="337"/>
      <w:r w:rsidRPr="00E84CDD">
        <w:rPr>
          <w:rFonts w:eastAsiaTheme="majorEastAsia" w:cstheme="majorBidi"/>
        </w:rPr>
        <w:t>Maintain a Team Model Configuration</w:t>
      </w:r>
      <w:bookmarkEnd w:id="338"/>
      <w:bookmarkEnd w:id="339"/>
      <w:r w:rsidRPr="00E84CDD">
        <w:rPr>
          <w:rFonts w:eastAsiaTheme="majorEastAsia" w:cstheme="majorBidi"/>
        </w:rPr>
        <w:t xml:space="preserve"> </w:t>
      </w:r>
    </w:p>
    <w:p w14:paraId="6911C4EE" w14:textId="77777777" w:rsidR="00BB065A" w:rsidRPr="00E84CDD" w:rsidRDefault="00BB065A" w:rsidP="00BB065A">
      <w:pPr>
        <w:pStyle w:val="body"/>
      </w:pPr>
      <w:r w:rsidRPr="00E84CDD">
        <w:t>This task is limited to users with specific permissions and allows a user to search for or create a configuration a team model.</w:t>
      </w:r>
    </w:p>
    <w:p w14:paraId="69BCCE8D" w14:textId="77777777" w:rsidR="00BB065A" w:rsidRPr="00E84CDD" w:rsidRDefault="00BB065A" w:rsidP="00C22366">
      <w:pPr>
        <w:pStyle w:val="body"/>
        <w:numPr>
          <w:ilvl w:val="0"/>
          <w:numId w:val="18"/>
        </w:numPr>
        <w:spacing w:before="120" w:beforeAutospacing="0" w:after="120" w:afterAutospacing="0"/>
      </w:pPr>
      <w:r w:rsidRPr="00E84CDD">
        <w:t xml:space="preserve">Select </w:t>
      </w:r>
      <w:r w:rsidRPr="00E84CDD">
        <w:rPr>
          <w:b/>
        </w:rPr>
        <w:t xml:space="preserve">Teams </w:t>
      </w:r>
      <w:r w:rsidRPr="00E84CDD">
        <w:t xml:space="preserve">&gt; </w:t>
      </w:r>
      <w:r w:rsidRPr="00E84CDD">
        <w:rPr>
          <w:b/>
        </w:rPr>
        <w:t>Search Model Configuration</w:t>
      </w:r>
      <w:r w:rsidRPr="00E84CDD">
        <w:t xml:space="preserve"> from the main menu to display the </w:t>
      </w:r>
      <w:r w:rsidRPr="00E84CDD">
        <w:rPr>
          <w:i/>
        </w:rPr>
        <w:t>Search for/Create Model Configuration</w:t>
      </w:r>
      <w:r w:rsidRPr="00E84CDD">
        <w:t xml:space="preserve"> screen.</w:t>
      </w:r>
    </w:p>
    <w:p w14:paraId="0B4CED3D" w14:textId="7CE5B392" w:rsidR="00BB065A" w:rsidRPr="00E84CDD" w:rsidRDefault="00BB065A" w:rsidP="00BB065A">
      <w:pPr>
        <w:pStyle w:val="Caption"/>
      </w:pPr>
      <w:bookmarkStart w:id="340" w:name="_Toc131159108"/>
      <w:bookmarkStart w:id="341" w:name="_Toc164156932"/>
      <w:r w:rsidRPr="00E84CDD">
        <w:t xml:space="preserve">Figure </w:t>
      </w:r>
      <w:fldSimple w:instr=" SEQ Figure \* ARABIC ">
        <w:r w:rsidR="00E43036">
          <w:rPr>
            <w:noProof/>
          </w:rPr>
          <w:t>79</w:t>
        </w:r>
      </w:fldSimple>
      <w:r w:rsidRPr="00E84CDD">
        <w:t xml:space="preserve"> - Search Model Configuration Menu Option</w:t>
      </w:r>
      <w:bookmarkEnd w:id="340"/>
      <w:bookmarkEnd w:id="341"/>
    </w:p>
    <w:p w14:paraId="2135F3DC" w14:textId="1BC8FB35" w:rsidR="00BB065A" w:rsidRPr="00E84CDD" w:rsidRDefault="006541DC" w:rsidP="00BB065A">
      <w:pPr>
        <w:pStyle w:val="Picture"/>
        <w:rPr>
          <w:rFonts w:cstheme="minorHAnsi"/>
        </w:rPr>
      </w:pPr>
      <w:r w:rsidRPr="00E84CDD">
        <w:rPr>
          <w:rFonts w:cstheme="minorHAnsi"/>
          <w14:ligatures w14:val="none"/>
        </w:rPr>
        <w:drawing>
          <wp:inline distT="0" distB="0" distL="0" distR="0" wp14:anchorId="14E9F93E" wp14:editId="0C76CA21">
            <wp:extent cx="3752850" cy="1857375"/>
            <wp:effectExtent l="0" t="0" r="0" b="9525"/>
            <wp:docPr id="1" name="Picture 1" descr="Search / Maintain Model Configuration option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arch / Maintain Model Configuration option is shown in the Teams menu."/>
                    <pic:cNvPicPr/>
                  </pic:nvPicPr>
                  <pic:blipFill>
                    <a:blip r:embed="rId114"/>
                    <a:stretch>
                      <a:fillRect/>
                    </a:stretch>
                  </pic:blipFill>
                  <pic:spPr>
                    <a:xfrm>
                      <a:off x="0" y="0"/>
                      <a:ext cx="3752850" cy="1857375"/>
                    </a:xfrm>
                    <a:prstGeom prst="rect">
                      <a:avLst/>
                    </a:prstGeom>
                  </pic:spPr>
                </pic:pic>
              </a:graphicData>
            </a:graphic>
          </wp:inline>
        </w:drawing>
      </w:r>
    </w:p>
    <w:p w14:paraId="2DD90954" w14:textId="77777777" w:rsidR="00BB065A" w:rsidRPr="00E84CDD" w:rsidRDefault="00BB065A" w:rsidP="00C22366">
      <w:pPr>
        <w:pStyle w:val="body"/>
        <w:numPr>
          <w:ilvl w:val="0"/>
          <w:numId w:val="18"/>
        </w:numPr>
        <w:spacing w:before="120" w:beforeAutospacing="0" w:after="120" w:afterAutospacing="0"/>
      </w:pPr>
      <w:r w:rsidRPr="00E84CDD">
        <w:t xml:space="preserve">Select the care type from the </w:t>
      </w:r>
      <w:r w:rsidRPr="00E84CDD">
        <w:rPr>
          <w:b/>
        </w:rPr>
        <w:t>Care Type</w:t>
      </w:r>
      <w:r w:rsidRPr="00E84CDD">
        <w:t xml:space="preserve"> drop-down list. </w:t>
      </w:r>
    </w:p>
    <w:p w14:paraId="7A479D26" w14:textId="77777777" w:rsidR="00BB065A" w:rsidRPr="00E84CDD" w:rsidRDefault="00BB065A" w:rsidP="00C22366">
      <w:pPr>
        <w:pStyle w:val="body"/>
        <w:numPr>
          <w:ilvl w:val="0"/>
          <w:numId w:val="18"/>
        </w:numPr>
        <w:spacing w:before="120" w:beforeAutospacing="0" w:after="120" w:afterAutospacing="0"/>
      </w:pPr>
      <w:r w:rsidRPr="00E84CDD">
        <w:t>If needed, select a focus</w:t>
      </w:r>
      <w:r w:rsidRPr="00E84CDD">
        <w:rPr>
          <w:b/>
        </w:rPr>
        <w:t xml:space="preserve"> </w:t>
      </w:r>
      <w:r w:rsidRPr="00E84CDD">
        <w:t xml:space="preserve">from the </w:t>
      </w:r>
      <w:r w:rsidRPr="00E84CDD">
        <w:rPr>
          <w:b/>
        </w:rPr>
        <w:t>Focus</w:t>
      </w:r>
      <w:r w:rsidRPr="00E84CDD">
        <w:t xml:space="preserve"> drop-down list. </w:t>
      </w:r>
    </w:p>
    <w:p w14:paraId="2864BF81" w14:textId="77777777" w:rsidR="00BB065A" w:rsidRPr="00E84CDD" w:rsidRDefault="00BB065A" w:rsidP="00C22366">
      <w:pPr>
        <w:pStyle w:val="body"/>
        <w:numPr>
          <w:ilvl w:val="0"/>
          <w:numId w:val="18"/>
        </w:numPr>
        <w:spacing w:before="120" w:beforeAutospacing="0" w:after="120" w:afterAutospacing="0"/>
      </w:pPr>
      <w:r w:rsidRPr="00E84CDD">
        <w:lastRenderedPageBreak/>
        <w:t xml:space="preserve">Enter the name of a station in the </w:t>
      </w:r>
      <w:r w:rsidRPr="00E84CDD">
        <w:rPr>
          <w:b/>
        </w:rPr>
        <w:t>Station</w:t>
      </w:r>
      <w:r w:rsidRPr="00E84CDD">
        <w:t xml:space="preserve"> text box or select a station name from the list.</w:t>
      </w:r>
    </w:p>
    <w:p w14:paraId="3C1385B7" w14:textId="77777777" w:rsidR="00BB065A" w:rsidRPr="00E84CDD" w:rsidRDefault="00BB065A" w:rsidP="00C22366">
      <w:pPr>
        <w:pStyle w:val="body"/>
        <w:numPr>
          <w:ilvl w:val="0"/>
          <w:numId w:val="18"/>
        </w:numPr>
        <w:spacing w:before="120" w:beforeAutospacing="0" w:after="120" w:afterAutospacing="0"/>
      </w:pPr>
      <w:r w:rsidRPr="00E84CDD">
        <w:t xml:space="preserve">Click </w:t>
      </w:r>
      <w:r w:rsidRPr="00E84CDD">
        <w:rPr>
          <w:b/>
        </w:rPr>
        <w:t>Find</w:t>
      </w:r>
      <w:r w:rsidRPr="00E84CDD">
        <w:t xml:space="preserve"> to display a list of model configurations at the bottom of the screen. If no configurations are found, a message will display.  </w:t>
      </w:r>
    </w:p>
    <w:p w14:paraId="53FD8CC1" w14:textId="10158EC0" w:rsidR="00BB065A" w:rsidRPr="00E84CDD" w:rsidRDefault="00BB065A" w:rsidP="00BB065A">
      <w:pPr>
        <w:pStyle w:val="Caption"/>
      </w:pPr>
      <w:bookmarkStart w:id="342" w:name="_Toc131159109"/>
      <w:bookmarkStart w:id="343" w:name="_Toc164156933"/>
      <w:r w:rsidRPr="00E84CDD">
        <w:t xml:space="preserve">Figure </w:t>
      </w:r>
      <w:fldSimple w:instr=" SEQ Figure \* ARABIC ">
        <w:r w:rsidR="00E43036">
          <w:rPr>
            <w:noProof/>
          </w:rPr>
          <w:t>80</w:t>
        </w:r>
      </w:fldSimple>
      <w:r w:rsidRPr="00E84CDD">
        <w:t xml:space="preserve"> - Search for Create Model Configuration Screen</w:t>
      </w:r>
      <w:bookmarkEnd w:id="342"/>
      <w:bookmarkEnd w:id="343"/>
    </w:p>
    <w:p w14:paraId="410DA8B2" w14:textId="27A2CBB6"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32640" behindDoc="0" locked="1" layoutInCell="1" allowOverlap="1" wp14:anchorId="21E8F361" wp14:editId="70347614">
                <wp:simplePos x="0" y="0"/>
                <wp:positionH relativeFrom="column">
                  <wp:posOffset>2083435</wp:posOffset>
                </wp:positionH>
                <wp:positionV relativeFrom="paragraph">
                  <wp:posOffset>2291080</wp:posOffset>
                </wp:positionV>
                <wp:extent cx="448310" cy="247015"/>
                <wp:effectExtent l="0" t="0" r="8890" b="635"/>
                <wp:wrapNone/>
                <wp:docPr id="160" name="Rectangle: Rounded Corners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10" cy="2470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DD64AA" id="Rectangle: Rounded Corners 160" o:spid="_x0000_s1026" style="position:absolute;margin-left:164.05pt;margin-top:180.4pt;width:35.3pt;height:19.4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601920" behindDoc="0" locked="1" layoutInCell="1" allowOverlap="1" wp14:anchorId="43F3242E" wp14:editId="0CAA82D1">
                <wp:simplePos x="0" y="0"/>
                <wp:positionH relativeFrom="column">
                  <wp:posOffset>1390650</wp:posOffset>
                </wp:positionH>
                <wp:positionV relativeFrom="paragraph">
                  <wp:posOffset>231775</wp:posOffset>
                </wp:positionV>
                <wp:extent cx="2094230" cy="575945"/>
                <wp:effectExtent l="0" t="0" r="1270" b="0"/>
                <wp:wrapNone/>
                <wp:docPr id="159" name="Rectangle: Rounded Corners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4230" cy="5759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99C97" id="Rectangle: Rounded Corners 159" o:spid="_x0000_s1026" style="position:absolute;margin-left:109.5pt;margin-top:18.25pt;width:164.9pt;height:45.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41C9AF8" wp14:editId="5871D3B0">
            <wp:extent cx="3298166" cy="2571965"/>
            <wp:effectExtent l="0" t="0" r="0" b="0"/>
            <wp:docPr id="177" name="Picture 177" descr="P15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P1564#yIS1"/>
                    <pic:cNvPicPr/>
                  </pic:nvPicPr>
                  <pic:blipFill>
                    <a:blip r:embed="rId115">
                      <a:extLst>
                        <a:ext uri="{28A0092B-C50C-407E-A947-70E740481C1C}">
                          <a14:useLocalDpi xmlns:a14="http://schemas.microsoft.com/office/drawing/2010/main" val="0"/>
                        </a:ext>
                      </a:extLst>
                    </a:blip>
                    <a:stretch>
                      <a:fillRect/>
                    </a:stretch>
                  </pic:blipFill>
                  <pic:spPr>
                    <a:xfrm>
                      <a:off x="0" y="0"/>
                      <a:ext cx="3298166" cy="2571965"/>
                    </a:xfrm>
                    <a:prstGeom prst="rect">
                      <a:avLst/>
                    </a:prstGeom>
                    <a:ln>
                      <a:noFill/>
                    </a:ln>
                  </pic:spPr>
                </pic:pic>
              </a:graphicData>
            </a:graphic>
          </wp:inline>
        </w:drawing>
      </w:r>
    </w:p>
    <w:p w14:paraId="440D93AC" w14:textId="77777777" w:rsidR="00BB065A" w:rsidRPr="00E84CDD" w:rsidRDefault="00BB065A" w:rsidP="00C22366">
      <w:pPr>
        <w:pStyle w:val="body"/>
        <w:numPr>
          <w:ilvl w:val="0"/>
          <w:numId w:val="45"/>
        </w:numPr>
        <w:spacing w:before="120" w:beforeAutospacing="0" w:after="120" w:afterAutospacing="0"/>
      </w:pPr>
      <w:r w:rsidRPr="00E84CDD">
        <w:t xml:space="preserve">When a team profile is submitted and saved for the first time, the system will automatically create the team roles defined in the Model Team Configuration. The Model Team Configuration is established at the National level and can be overridden if needed at the station level. It represents the required team roles as well as any optional roles that normally exist for the team based on Care Type and Focus (optionally). </w:t>
      </w:r>
    </w:p>
    <w:p w14:paraId="57E7139C" w14:textId="77777777" w:rsidR="00BB065A" w:rsidRPr="00E84CDD" w:rsidRDefault="00BB065A" w:rsidP="00C22366">
      <w:pPr>
        <w:pStyle w:val="body"/>
        <w:numPr>
          <w:ilvl w:val="0"/>
          <w:numId w:val="45"/>
        </w:numPr>
        <w:spacing w:before="120" w:beforeAutospacing="0" w:after="120" w:afterAutospacing="0"/>
      </w:pPr>
      <w:r w:rsidRPr="00E84CDD">
        <w:t xml:space="preserve">The system first will check for the existence of a Model Team Configuration for the Team Care Type and the Team Focus for the station number a user is logged into. If a Model Team Configuration does not exist for the Team Care Type and the Team Focus for a station, the National Model Team Configuration will be used. </w:t>
      </w:r>
    </w:p>
    <w:p w14:paraId="56E8379D" w14:textId="77777777" w:rsidR="00BB065A" w:rsidRPr="00E84CDD" w:rsidRDefault="00BB065A" w:rsidP="00C22366">
      <w:pPr>
        <w:pStyle w:val="body"/>
        <w:numPr>
          <w:ilvl w:val="0"/>
          <w:numId w:val="45"/>
        </w:numPr>
        <w:spacing w:before="120" w:beforeAutospacing="0" w:after="120" w:afterAutospacing="0"/>
      </w:pPr>
      <w:r w:rsidRPr="00E84CDD">
        <w:t>If there is a Model Team Configuration for Team Care Type and not the Team Focus, the Model Team Configuration for the Team Care Type for the station will be used. If there is not a Model Team Configuration for the Team Care Type, the National Team Configuration Model will be used.</w:t>
      </w:r>
    </w:p>
    <w:p w14:paraId="25AA6A1D" w14:textId="77777777" w:rsidR="00BB065A" w:rsidRPr="00E84CDD" w:rsidRDefault="00BB065A" w:rsidP="00C22366">
      <w:pPr>
        <w:pStyle w:val="body"/>
        <w:numPr>
          <w:ilvl w:val="0"/>
          <w:numId w:val="45"/>
        </w:numPr>
        <w:spacing w:before="120" w:beforeAutospacing="0" w:after="120" w:afterAutospacing="0"/>
      </w:pPr>
      <w:r w:rsidRPr="00E84CDD">
        <w:t>If there is not a Model Team Configuration in existence at the National level for a Team Care Type, there will not be any team roles automatically created.</w:t>
      </w:r>
    </w:p>
    <w:p w14:paraId="15B5997A" w14:textId="77777777" w:rsidR="00BB065A" w:rsidRPr="00E84CDD" w:rsidRDefault="00BB065A" w:rsidP="00C22366">
      <w:pPr>
        <w:pStyle w:val="body"/>
        <w:numPr>
          <w:ilvl w:val="0"/>
          <w:numId w:val="45"/>
        </w:numPr>
        <w:spacing w:before="120" w:beforeAutospacing="0" w:after="120" w:afterAutospacing="0"/>
      </w:pPr>
      <w:r w:rsidRPr="00E84CDD">
        <w:t>If a Model Team Configuration has been applied to the team, the results of the Team Position creation will be displayed.</w:t>
      </w:r>
    </w:p>
    <w:p w14:paraId="72CDA6F9" w14:textId="77777777" w:rsidR="00BB065A" w:rsidRPr="00E84CDD" w:rsidRDefault="00BB065A" w:rsidP="00C22366">
      <w:pPr>
        <w:pStyle w:val="body"/>
        <w:numPr>
          <w:ilvl w:val="0"/>
          <w:numId w:val="18"/>
        </w:numPr>
        <w:spacing w:before="120" w:beforeAutospacing="0" w:after="120" w:afterAutospacing="0"/>
      </w:pPr>
      <w:r w:rsidRPr="00E84CDD">
        <w:t>An alert will be generated and sent to each recipient when a Team is created notifying the user that the Model Team Configuration for a team was created/updated in the Alert Rules for additional information on alert types and who they are sent to.</w:t>
      </w:r>
    </w:p>
    <w:p w14:paraId="568B8D80" w14:textId="77777777" w:rsidR="00BB065A" w:rsidRPr="00E84CDD" w:rsidRDefault="00BB065A" w:rsidP="00C22366">
      <w:pPr>
        <w:pStyle w:val="body"/>
        <w:numPr>
          <w:ilvl w:val="0"/>
          <w:numId w:val="18"/>
        </w:numPr>
        <w:spacing w:before="120" w:beforeAutospacing="0" w:after="120" w:afterAutospacing="0"/>
      </w:pPr>
      <w:r w:rsidRPr="00E84CDD">
        <w:lastRenderedPageBreak/>
        <w:t xml:space="preserve">A user will have the ability to navigate to the current Model Team Configuration applicable to the team. </w:t>
      </w:r>
    </w:p>
    <w:p w14:paraId="42C048D5" w14:textId="77777777" w:rsidR="00BB065A" w:rsidRPr="00E84CDD" w:rsidRDefault="00BB065A" w:rsidP="00C22366">
      <w:pPr>
        <w:pStyle w:val="body"/>
        <w:numPr>
          <w:ilvl w:val="0"/>
          <w:numId w:val="46"/>
        </w:numPr>
        <w:rPr>
          <w:i/>
        </w:rPr>
      </w:pPr>
      <w:r w:rsidRPr="00E84CDD">
        <w:rPr>
          <w:b/>
        </w:rPr>
        <w:t>Note:</w:t>
      </w:r>
      <w:r w:rsidRPr="00E84CDD">
        <w:t xml:space="preserve"> Any team roles created by the System will appear in the Team Configuration List along with any team roles created by a PCMM Web user</w:t>
      </w:r>
      <w:r w:rsidRPr="00E84CDD">
        <w:rPr>
          <w:i/>
        </w:rPr>
        <w:t>.</w:t>
      </w:r>
    </w:p>
    <w:p w14:paraId="65B6EB58" w14:textId="77777777" w:rsidR="00BB065A" w:rsidRPr="00E84CDD" w:rsidRDefault="00BB065A" w:rsidP="00C447EC">
      <w:pPr>
        <w:pStyle w:val="Heading4"/>
        <w:rPr>
          <w:rFonts w:eastAsiaTheme="majorEastAsia" w:cstheme="majorBidi"/>
        </w:rPr>
      </w:pPr>
      <w:bookmarkStart w:id="344" w:name="_Create_a_Team_1"/>
      <w:bookmarkStart w:id="345" w:name="_Toc131158916"/>
      <w:bookmarkStart w:id="346" w:name="_Toc164156752"/>
      <w:bookmarkEnd w:id="344"/>
      <w:r w:rsidRPr="00E84CDD">
        <w:rPr>
          <w:rFonts w:eastAsiaTheme="majorEastAsia" w:cstheme="majorBidi"/>
        </w:rPr>
        <w:t>Create a Role for a Team Model Configuration</w:t>
      </w:r>
      <w:bookmarkEnd w:id="345"/>
      <w:bookmarkEnd w:id="346"/>
      <w:r w:rsidRPr="00E84CDD">
        <w:rPr>
          <w:rFonts w:eastAsiaTheme="majorEastAsia" w:cstheme="majorBidi"/>
        </w:rPr>
        <w:t xml:space="preserve"> </w:t>
      </w:r>
    </w:p>
    <w:p w14:paraId="356F7240" w14:textId="77777777" w:rsidR="00BB065A" w:rsidRPr="00E84CDD" w:rsidRDefault="00BB065A" w:rsidP="00BB065A">
      <w:r w:rsidRPr="00E84CDD">
        <w:t>A user can create a new model role for a model team:</w:t>
      </w:r>
    </w:p>
    <w:p w14:paraId="21687932" w14:textId="301BA9FB" w:rsidR="00BB065A" w:rsidRPr="00E84CDD" w:rsidRDefault="00BB065A" w:rsidP="006541DC">
      <w:pPr>
        <w:pStyle w:val="ListParagraph"/>
        <w:numPr>
          <w:ilvl w:val="0"/>
          <w:numId w:val="19"/>
        </w:numPr>
        <w:autoSpaceDE w:val="0"/>
        <w:autoSpaceDN w:val="0"/>
        <w:adjustRightInd w:val="0"/>
        <w:spacing w:before="120" w:after="120" w:line="276" w:lineRule="auto"/>
        <w:contextualSpacing w:val="0"/>
      </w:pPr>
      <w:r w:rsidRPr="00E84CDD">
        <w:t>Select</w:t>
      </w:r>
      <w:r w:rsidRPr="00E84CDD">
        <w:rPr>
          <w:b/>
        </w:rPr>
        <w:t xml:space="preserve"> Teams</w:t>
      </w:r>
      <w:r w:rsidRPr="00E84CDD">
        <w:t xml:space="preserve"> &gt; </w:t>
      </w:r>
      <w:r w:rsidRPr="00E84CDD">
        <w:rPr>
          <w:b/>
        </w:rPr>
        <w:t>Search Model Configuration</w:t>
      </w:r>
      <w:r w:rsidRPr="00E84CDD">
        <w:t xml:space="preserve"> from the main menu to display the </w:t>
      </w:r>
      <w:r w:rsidRPr="00E84CDD">
        <w:rPr>
          <w:i/>
        </w:rPr>
        <w:t>Search for/Create Model Configuration</w:t>
      </w:r>
      <w:r w:rsidRPr="00E84CDD">
        <w:t xml:space="preserve"> screen.</w:t>
      </w:r>
    </w:p>
    <w:p w14:paraId="3FFE2930" w14:textId="77777777" w:rsidR="00BB065A" w:rsidRPr="00E84CDD" w:rsidRDefault="00BB065A" w:rsidP="00C22366">
      <w:pPr>
        <w:pStyle w:val="ListParagraph"/>
        <w:numPr>
          <w:ilvl w:val="0"/>
          <w:numId w:val="19"/>
        </w:numPr>
        <w:autoSpaceDE w:val="0"/>
        <w:autoSpaceDN w:val="0"/>
        <w:adjustRightInd w:val="0"/>
        <w:spacing w:before="120" w:after="120" w:line="276" w:lineRule="auto"/>
        <w:contextualSpacing w:val="0"/>
      </w:pPr>
      <w:r w:rsidRPr="00E84CDD">
        <w:t xml:space="preserve">Select the </w:t>
      </w:r>
      <w:r w:rsidRPr="00E84CDD">
        <w:rPr>
          <w:b/>
        </w:rPr>
        <w:t>Care Type, Focus,</w:t>
      </w:r>
      <w:r w:rsidRPr="00E84CDD">
        <w:t xml:space="preserve"> and </w:t>
      </w:r>
      <w:r w:rsidRPr="00E84CDD">
        <w:rPr>
          <w:b/>
        </w:rPr>
        <w:t>Station</w:t>
      </w:r>
      <w:r w:rsidRPr="00E84CDD">
        <w:t xml:space="preserve">. Select a Role from the </w:t>
      </w:r>
      <w:r w:rsidRPr="00E84CDD">
        <w:rPr>
          <w:b/>
        </w:rPr>
        <w:t>Role</w:t>
      </w:r>
      <w:r w:rsidRPr="00E84CDD">
        <w:t xml:space="preserve"> drop-down list. </w:t>
      </w:r>
    </w:p>
    <w:p w14:paraId="147EEEDB" w14:textId="77777777" w:rsidR="00BB065A" w:rsidRPr="00E84CDD" w:rsidRDefault="00BB065A" w:rsidP="00C22366">
      <w:pPr>
        <w:pStyle w:val="ListParagraph"/>
        <w:numPr>
          <w:ilvl w:val="0"/>
          <w:numId w:val="19"/>
        </w:numPr>
        <w:autoSpaceDE w:val="0"/>
        <w:autoSpaceDN w:val="0"/>
        <w:adjustRightInd w:val="0"/>
        <w:spacing w:before="120" w:after="120" w:line="276" w:lineRule="auto"/>
        <w:contextualSpacing w:val="0"/>
      </w:pPr>
      <w:r w:rsidRPr="00E84CDD">
        <w:t xml:space="preserve">Check the </w:t>
      </w:r>
      <w:r w:rsidRPr="00E84CDD">
        <w:rPr>
          <w:b/>
        </w:rPr>
        <w:t xml:space="preserve">Required </w:t>
      </w:r>
      <w:r w:rsidRPr="00E84CDD">
        <w:t>check</w:t>
      </w:r>
      <w:r w:rsidRPr="00E84CDD">
        <w:rPr>
          <w:b/>
        </w:rPr>
        <w:t xml:space="preserve"> </w:t>
      </w:r>
      <w:r w:rsidRPr="00E84CDD">
        <w:t>box if the role is to be required for the team.</w:t>
      </w:r>
    </w:p>
    <w:p w14:paraId="649E07EC" w14:textId="77777777" w:rsidR="00BB065A" w:rsidRPr="00E84CDD" w:rsidRDefault="00BB065A" w:rsidP="00C22366">
      <w:pPr>
        <w:pStyle w:val="ListParagraph"/>
        <w:numPr>
          <w:ilvl w:val="0"/>
          <w:numId w:val="19"/>
        </w:numPr>
        <w:autoSpaceDE w:val="0"/>
        <w:autoSpaceDN w:val="0"/>
        <w:adjustRightInd w:val="0"/>
        <w:spacing w:before="120" w:after="120" w:line="276" w:lineRule="auto"/>
        <w:contextualSpacing w:val="0"/>
      </w:pPr>
      <w:r w:rsidRPr="00E84CDD">
        <w:t xml:space="preserve">Click the </w:t>
      </w:r>
      <w:r w:rsidRPr="00E84CDD">
        <w:rPr>
          <w:b/>
        </w:rPr>
        <w:t>Yes</w:t>
      </w:r>
      <w:r w:rsidRPr="00E84CDD">
        <w:t xml:space="preserve"> button to notify the PCMM Coordinators of the change. </w:t>
      </w:r>
      <w:r w:rsidRPr="00E84CDD">
        <w:rPr>
          <w:b/>
        </w:rPr>
        <w:t>No</w:t>
      </w:r>
      <w:r w:rsidRPr="00E84CDD">
        <w:t xml:space="preserve"> is selected by default. </w:t>
      </w:r>
    </w:p>
    <w:p w14:paraId="1DA2C3B3" w14:textId="77777777" w:rsidR="00BB065A" w:rsidRPr="00E84CDD" w:rsidRDefault="00BB065A" w:rsidP="00C22366">
      <w:pPr>
        <w:pStyle w:val="ListParagraph"/>
        <w:numPr>
          <w:ilvl w:val="0"/>
          <w:numId w:val="19"/>
        </w:numPr>
        <w:autoSpaceDE w:val="0"/>
        <w:autoSpaceDN w:val="0"/>
        <w:adjustRightInd w:val="0"/>
        <w:spacing w:before="120" w:after="120" w:line="276" w:lineRule="auto"/>
        <w:contextualSpacing w:val="0"/>
      </w:pPr>
      <w:r w:rsidRPr="00E84CDD">
        <w:t xml:space="preserve">Click </w:t>
      </w:r>
      <w:r w:rsidRPr="00E84CDD">
        <w:rPr>
          <w:b/>
        </w:rPr>
        <w:t>Submit</w:t>
      </w:r>
      <w:r w:rsidRPr="00E84CDD">
        <w:t xml:space="preserve"> to continue, </w:t>
      </w:r>
      <w:r w:rsidRPr="00E84CDD">
        <w:rPr>
          <w:b/>
        </w:rPr>
        <w:t>Cancel</w:t>
      </w:r>
      <w:r w:rsidRPr="00E84CDD">
        <w:t xml:space="preserve"> to cancel. A confirmation message will display.</w:t>
      </w:r>
    </w:p>
    <w:p w14:paraId="083A7123" w14:textId="77777777" w:rsidR="00BB065A" w:rsidRPr="00E84CDD" w:rsidRDefault="00BB065A" w:rsidP="00C447EC">
      <w:pPr>
        <w:pStyle w:val="Heading4"/>
        <w:rPr>
          <w:rFonts w:eastAsiaTheme="majorEastAsia" w:cstheme="majorBidi"/>
        </w:rPr>
      </w:pPr>
      <w:bookmarkStart w:id="347" w:name="_Calculate_Model_Panel"/>
      <w:bookmarkStart w:id="348" w:name="_Toc131158917"/>
      <w:bookmarkStart w:id="349" w:name="_Toc164156753"/>
      <w:bookmarkEnd w:id="347"/>
      <w:r w:rsidRPr="00E84CDD">
        <w:rPr>
          <w:rFonts w:eastAsiaTheme="majorEastAsia" w:cstheme="majorBidi"/>
        </w:rPr>
        <w:t>Calculate Station Modeled Capacity – Selection of Care Type</w:t>
      </w:r>
      <w:bookmarkEnd w:id="348"/>
      <w:bookmarkEnd w:id="349"/>
    </w:p>
    <w:p w14:paraId="45130DA7" w14:textId="77777777" w:rsidR="00BB065A" w:rsidRPr="00E84CDD" w:rsidRDefault="00BB065A" w:rsidP="00C22366">
      <w:pPr>
        <w:pStyle w:val="ListParagraph"/>
        <w:numPr>
          <w:ilvl w:val="0"/>
          <w:numId w:val="47"/>
        </w:numPr>
        <w:autoSpaceDE w:val="0"/>
        <w:autoSpaceDN w:val="0"/>
        <w:adjustRightInd w:val="0"/>
        <w:spacing w:before="120" w:after="120" w:line="276" w:lineRule="auto"/>
        <w:contextualSpacing w:val="0"/>
      </w:pPr>
      <w:r w:rsidRPr="00E84CDD">
        <w:t xml:space="preserve">Select </w:t>
      </w:r>
      <w:r w:rsidRPr="00E84CDD">
        <w:rPr>
          <w:b/>
        </w:rPr>
        <w:t>Teams</w:t>
      </w:r>
      <w:r w:rsidRPr="00E84CDD">
        <w:t xml:space="preserve"> &gt; </w:t>
      </w:r>
      <w:r w:rsidRPr="00E84CDD">
        <w:rPr>
          <w:b/>
        </w:rPr>
        <w:t>View/Adjust Station Modeled Capacity Calculation</w:t>
      </w:r>
      <w:r w:rsidRPr="00E84CDD">
        <w:t xml:space="preserve"> from the main menu to display the </w:t>
      </w:r>
      <w:r w:rsidRPr="00E84CDD">
        <w:rPr>
          <w:i/>
        </w:rPr>
        <w:t>Model Panel Size Calculator – Selection of Care Type</w:t>
      </w:r>
      <w:r w:rsidRPr="00E84CDD">
        <w:t xml:space="preserve"> screen.</w:t>
      </w:r>
    </w:p>
    <w:p w14:paraId="06FF9384" w14:textId="77777777" w:rsidR="00BB065A" w:rsidRPr="00E84CDD" w:rsidRDefault="00BB065A" w:rsidP="00C22366">
      <w:pPr>
        <w:pStyle w:val="NoSpacing"/>
        <w:numPr>
          <w:ilvl w:val="0"/>
          <w:numId w:val="32"/>
        </w:numPr>
        <w:rPr>
          <w:rFonts w:asciiTheme="minorHAnsi" w:hAnsiTheme="minorHAnsi" w:cstheme="minorHAnsi"/>
          <w:sz w:val="22"/>
        </w:rPr>
      </w:pPr>
      <w:r w:rsidRPr="00E84CDD">
        <w:rPr>
          <w:rFonts w:asciiTheme="minorHAnsi" w:hAnsiTheme="minorHAnsi" w:cstheme="minorHAnsi"/>
          <w:b/>
          <w:sz w:val="22"/>
        </w:rPr>
        <w:t>Note:</w:t>
      </w:r>
      <w:r w:rsidRPr="00E84CDD">
        <w:rPr>
          <w:rFonts w:asciiTheme="minorHAnsi" w:hAnsiTheme="minorHAnsi" w:cstheme="minorHAnsi"/>
          <w:sz w:val="22"/>
        </w:rPr>
        <w:t xml:space="preserve"> This action and menu option is </w:t>
      </w:r>
      <w:r w:rsidRPr="00E84CDD">
        <w:rPr>
          <w:rStyle w:val="BulletsChar"/>
          <w:rFonts w:eastAsiaTheme="minorHAnsi"/>
        </w:rPr>
        <w:t>limited to specific users.</w:t>
      </w:r>
      <w:r w:rsidRPr="00E84CDD">
        <w:rPr>
          <w:rFonts w:asciiTheme="minorHAnsi" w:hAnsiTheme="minorHAnsi" w:cstheme="minorHAnsi"/>
          <w:sz w:val="22"/>
        </w:rPr>
        <w:t xml:space="preserve"> </w:t>
      </w:r>
    </w:p>
    <w:p w14:paraId="15CAEC3F" w14:textId="58CC75B9" w:rsidR="00BB065A" w:rsidRPr="00E84CDD" w:rsidRDefault="00BB065A" w:rsidP="00BB065A">
      <w:pPr>
        <w:pStyle w:val="Caption"/>
      </w:pPr>
      <w:bookmarkStart w:id="350" w:name="_Toc131159111"/>
      <w:bookmarkStart w:id="351" w:name="_Toc164156934"/>
      <w:r w:rsidRPr="00E84CDD">
        <w:t xml:space="preserve">Figure </w:t>
      </w:r>
      <w:fldSimple w:instr=" SEQ Figure \* ARABIC ">
        <w:r w:rsidR="00E43036">
          <w:rPr>
            <w:noProof/>
          </w:rPr>
          <w:t>81</w:t>
        </w:r>
      </w:fldSimple>
      <w:r w:rsidRPr="00E84CDD">
        <w:t xml:space="preserve"> - View/Adjust Station Modeled Capacity Calculation Menu Option</w:t>
      </w:r>
      <w:bookmarkEnd w:id="350"/>
      <w:bookmarkEnd w:id="351"/>
    </w:p>
    <w:p w14:paraId="24D5F6B1" w14:textId="596A60FB" w:rsidR="00BB065A" w:rsidRPr="00E84CDD" w:rsidRDefault="00812069" w:rsidP="00BB065A">
      <w:pPr>
        <w:pStyle w:val="NoSpacing"/>
        <w:jc w:val="center"/>
        <w:rPr>
          <w:rFonts w:ascii="Arial" w:hAnsi="Arial"/>
        </w:rPr>
      </w:pPr>
      <w:r w:rsidRPr="00E84CDD">
        <w:rPr>
          <w:noProof/>
          <w14:ligatures w14:val="none"/>
        </w:rPr>
        <w:drawing>
          <wp:inline distT="0" distB="0" distL="0" distR="0" wp14:anchorId="401C28F8" wp14:editId="4BC4F6FC">
            <wp:extent cx="3724275" cy="1828800"/>
            <wp:effectExtent l="0" t="0" r="9525" b="0"/>
            <wp:docPr id="250" name="Picture 250" descr="View / Adjust Station Modeled Capacity Calculation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View / Adjust Station Modeled Capacity Calculation is shown in the Teams menu."/>
                    <pic:cNvPicPr/>
                  </pic:nvPicPr>
                  <pic:blipFill>
                    <a:blip r:embed="rId116"/>
                    <a:stretch>
                      <a:fillRect/>
                    </a:stretch>
                  </pic:blipFill>
                  <pic:spPr>
                    <a:xfrm>
                      <a:off x="0" y="0"/>
                      <a:ext cx="3724275" cy="1828800"/>
                    </a:xfrm>
                    <a:prstGeom prst="rect">
                      <a:avLst/>
                    </a:prstGeom>
                  </pic:spPr>
                </pic:pic>
              </a:graphicData>
            </a:graphic>
          </wp:inline>
        </w:drawing>
      </w:r>
    </w:p>
    <w:p w14:paraId="3F65BAEB" w14:textId="77777777" w:rsidR="00BB065A" w:rsidRPr="00E84CDD" w:rsidRDefault="00BB065A" w:rsidP="00C22366">
      <w:pPr>
        <w:pStyle w:val="body"/>
        <w:numPr>
          <w:ilvl w:val="0"/>
          <w:numId w:val="47"/>
        </w:numPr>
        <w:spacing w:before="120" w:beforeAutospacing="0" w:after="120" w:afterAutospacing="0"/>
      </w:pPr>
      <w:r w:rsidRPr="00E84CDD">
        <w:t xml:space="preserve">Select a care type from the </w:t>
      </w:r>
      <w:r w:rsidRPr="00E84CDD">
        <w:rPr>
          <w:b/>
        </w:rPr>
        <w:t>Care Type</w:t>
      </w:r>
      <w:r w:rsidRPr="00E84CDD">
        <w:t xml:space="preserve"> drop-down menu.</w:t>
      </w:r>
    </w:p>
    <w:p w14:paraId="3CC0A250" w14:textId="77777777" w:rsidR="00BB065A" w:rsidRPr="00E84CDD" w:rsidRDefault="00BB065A" w:rsidP="00C22366">
      <w:pPr>
        <w:pStyle w:val="Bullets"/>
      </w:pPr>
      <w:r w:rsidRPr="00E84CDD">
        <w:t xml:space="preserve">Select the </w:t>
      </w:r>
      <w:r w:rsidRPr="00E84CDD">
        <w:rPr>
          <w:b/>
        </w:rPr>
        <w:t>Primary Care</w:t>
      </w:r>
      <w:r w:rsidRPr="00E84CDD">
        <w:t xml:space="preserve"> type to display the </w:t>
      </w:r>
      <w:r w:rsidRPr="00E84CDD">
        <w:rPr>
          <w:i/>
        </w:rPr>
        <w:t xml:space="preserve">Calculate Model Panel Size – Primary Care </w:t>
      </w:r>
      <w:r w:rsidRPr="00E84CDD">
        <w:t xml:space="preserve">Worksheet screen. </w:t>
      </w:r>
    </w:p>
    <w:p w14:paraId="451FA1D7" w14:textId="77777777" w:rsidR="00BB065A" w:rsidRPr="00E84CDD" w:rsidRDefault="00BB065A" w:rsidP="00C22366">
      <w:pPr>
        <w:pStyle w:val="Bullets"/>
      </w:pPr>
      <w:r w:rsidRPr="00E84CDD">
        <w:t xml:space="preserve">Select any other care type to display the Station Modeled Capacity Calculation – Adjustment of Model Capacity screen. </w:t>
      </w:r>
    </w:p>
    <w:p w14:paraId="69909995" w14:textId="77777777" w:rsidR="00BB065A" w:rsidRPr="00E84CDD" w:rsidRDefault="00BB065A" w:rsidP="00C22366">
      <w:pPr>
        <w:pStyle w:val="body"/>
        <w:numPr>
          <w:ilvl w:val="0"/>
          <w:numId w:val="47"/>
        </w:numPr>
        <w:spacing w:before="120" w:beforeAutospacing="0" w:after="120" w:afterAutospacing="0"/>
      </w:pPr>
      <w:r w:rsidRPr="00E84CDD">
        <w:lastRenderedPageBreak/>
        <w:t xml:space="preserve">Click </w:t>
      </w:r>
      <w:r w:rsidRPr="00E84CDD">
        <w:rPr>
          <w:b/>
        </w:rPr>
        <w:t>Submit</w:t>
      </w:r>
      <w:r w:rsidRPr="00E84CDD">
        <w:t xml:space="preserve"> to continue, </w:t>
      </w:r>
      <w:r w:rsidRPr="00E84CDD">
        <w:rPr>
          <w:b/>
        </w:rPr>
        <w:t xml:space="preserve">Cancel </w:t>
      </w:r>
      <w:r w:rsidRPr="00E84CDD">
        <w:t xml:space="preserve">to cancel. </w:t>
      </w:r>
    </w:p>
    <w:p w14:paraId="6B60D938" w14:textId="2E57EF02" w:rsidR="00BB065A" w:rsidRPr="00E84CDD" w:rsidRDefault="00BB065A" w:rsidP="00BB065A">
      <w:pPr>
        <w:pStyle w:val="Caption"/>
      </w:pPr>
      <w:bookmarkStart w:id="352" w:name="_Toc131159112"/>
      <w:bookmarkStart w:id="353" w:name="_Toc164156935"/>
      <w:r w:rsidRPr="00E84CDD">
        <w:t xml:space="preserve">Figure </w:t>
      </w:r>
      <w:fldSimple w:instr=" SEQ Figure \* ARABIC ">
        <w:r w:rsidR="00E43036">
          <w:rPr>
            <w:noProof/>
          </w:rPr>
          <w:t>82</w:t>
        </w:r>
      </w:fldSimple>
      <w:r w:rsidRPr="00E84CDD">
        <w:t xml:space="preserve"> – Station Modeled Capacity Calculation - Selection of Care Type Screen</w:t>
      </w:r>
      <w:bookmarkEnd w:id="352"/>
      <w:bookmarkEnd w:id="353"/>
    </w:p>
    <w:p w14:paraId="7D7A2F5A" w14:textId="3EA6BAD8"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51744" behindDoc="0" locked="1" layoutInCell="1" allowOverlap="1" wp14:anchorId="41966582" wp14:editId="44E5CAED">
                <wp:simplePos x="0" y="0"/>
                <wp:positionH relativeFrom="column">
                  <wp:posOffset>2212340</wp:posOffset>
                </wp:positionH>
                <wp:positionV relativeFrom="paragraph">
                  <wp:posOffset>479425</wp:posOffset>
                </wp:positionV>
                <wp:extent cx="1197610" cy="228600"/>
                <wp:effectExtent l="0" t="0" r="2540" b="0"/>
                <wp:wrapNone/>
                <wp:docPr id="154" name="Rectangle: Rounded Corners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7610"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12520" id="Rectangle: Rounded Corners 154" o:spid="_x0000_s1026" style="position:absolute;margin-left:174.2pt;margin-top:37.75pt;width:94.3pt;height:18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566080" behindDoc="0" locked="1" layoutInCell="1" allowOverlap="1" wp14:anchorId="26C1C604" wp14:editId="0E3976D4">
                <wp:simplePos x="0" y="0"/>
                <wp:positionH relativeFrom="column">
                  <wp:posOffset>2212340</wp:posOffset>
                </wp:positionH>
                <wp:positionV relativeFrom="paragraph">
                  <wp:posOffset>803275</wp:posOffset>
                </wp:positionV>
                <wp:extent cx="740410" cy="301625"/>
                <wp:effectExtent l="0" t="0" r="2540" b="3175"/>
                <wp:wrapNone/>
                <wp:docPr id="152" name="Rectangle: Rounded Corners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0410" cy="301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69A17B" id="Rectangle: Rounded Corners 152" o:spid="_x0000_s1026" style="position:absolute;margin-left:174.2pt;margin-top:63.25pt;width:58.3pt;height:23.7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17EFAE4" wp14:editId="5F6BDBE9">
            <wp:extent cx="4285726" cy="1155700"/>
            <wp:effectExtent l="0" t="0" r="635" b="6350"/>
            <wp:docPr id="184" name="Picture 184" descr="P15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P1592#yIS1"/>
                    <pic:cNvPicPr/>
                  </pic:nvPicPr>
                  <pic:blipFill>
                    <a:blip r:embed="rId117">
                      <a:extLst>
                        <a:ext uri="{28A0092B-C50C-407E-A947-70E740481C1C}">
                          <a14:useLocalDpi xmlns:a14="http://schemas.microsoft.com/office/drawing/2010/main" val="0"/>
                        </a:ext>
                      </a:extLst>
                    </a:blip>
                    <a:stretch>
                      <a:fillRect/>
                    </a:stretch>
                  </pic:blipFill>
                  <pic:spPr>
                    <a:xfrm>
                      <a:off x="0" y="0"/>
                      <a:ext cx="4322068" cy="1165500"/>
                    </a:xfrm>
                    <a:prstGeom prst="rect">
                      <a:avLst/>
                    </a:prstGeom>
                    <a:ln>
                      <a:noFill/>
                    </a:ln>
                  </pic:spPr>
                </pic:pic>
              </a:graphicData>
            </a:graphic>
          </wp:inline>
        </w:drawing>
      </w:r>
    </w:p>
    <w:p w14:paraId="53779332" w14:textId="77777777" w:rsidR="00BB065A" w:rsidRPr="00E84CDD" w:rsidRDefault="00BB065A" w:rsidP="00C447EC">
      <w:pPr>
        <w:pStyle w:val="Heading4"/>
        <w:rPr>
          <w:rFonts w:eastAsiaTheme="majorEastAsia" w:cstheme="majorBidi"/>
        </w:rPr>
      </w:pPr>
      <w:bookmarkStart w:id="354" w:name="_Calculate_Model_Panel_1"/>
      <w:bookmarkStart w:id="355" w:name="_Toc131158918"/>
      <w:bookmarkStart w:id="356" w:name="_Toc164156754"/>
      <w:bookmarkEnd w:id="354"/>
      <w:r w:rsidRPr="00E84CDD">
        <w:rPr>
          <w:rFonts w:eastAsiaTheme="majorEastAsia" w:cstheme="majorBidi"/>
        </w:rPr>
        <w:t>Calculate Model Panel Size - Primary Care Worksheet</w:t>
      </w:r>
      <w:bookmarkEnd w:id="355"/>
      <w:bookmarkEnd w:id="356"/>
    </w:p>
    <w:p w14:paraId="2D56B69D" w14:textId="77777777" w:rsidR="00BB065A" w:rsidRPr="00E84CDD" w:rsidRDefault="00BB065A" w:rsidP="00BB065A">
      <w:r w:rsidRPr="00E84CDD">
        <w:t xml:space="preserve">A user can calculate the model panel size for a Primary Care team through the </w:t>
      </w:r>
      <w:r w:rsidRPr="00E84CDD">
        <w:rPr>
          <w:i/>
        </w:rPr>
        <w:t xml:space="preserve">Primary Care Worksheet </w:t>
      </w:r>
      <w:r w:rsidRPr="00E84CDD">
        <w:t xml:space="preserve">screen. </w:t>
      </w:r>
    </w:p>
    <w:p w14:paraId="72A86984" w14:textId="77777777" w:rsidR="00BB065A" w:rsidRPr="00E84CDD" w:rsidRDefault="00BB065A" w:rsidP="00BB065A">
      <w:r w:rsidRPr="00E84CDD">
        <w:t xml:space="preserve">If a user has selected the </w:t>
      </w:r>
      <w:r w:rsidRPr="00E84CDD">
        <w:rPr>
          <w:b/>
        </w:rPr>
        <w:t>Primary Care</w:t>
      </w:r>
      <w:r w:rsidRPr="00E84CDD">
        <w:t xml:space="preserve"> type from the View/Adjust Modeled Panel Size Calculator screen, the Calculate Model Panel Size – Primary Care Worksheet screen will display.</w:t>
      </w:r>
    </w:p>
    <w:p w14:paraId="41E4EDE8" w14:textId="77777777" w:rsidR="00BB065A" w:rsidRPr="00E84CDD" w:rsidRDefault="00BB065A" w:rsidP="00BB065A">
      <w:r w:rsidRPr="00E84CDD">
        <w:t xml:space="preserve">The data is displayed in a table with two columns: </w:t>
      </w:r>
      <w:r w:rsidRPr="00E84CDD">
        <w:rPr>
          <w:i/>
        </w:rPr>
        <w:t>Measure</w:t>
      </w:r>
      <w:r w:rsidRPr="00E84CDD">
        <w:t xml:space="preserve"> and </w:t>
      </w:r>
      <w:r w:rsidRPr="00E84CDD">
        <w:rPr>
          <w:i/>
        </w:rPr>
        <w:t>Value</w:t>
      </w:r>
      <w:r w:rsidRPr="00E84CDD">
        <w:t xml:space="preserve">. The last column lists the final </w:t>
      </w:r>
      <w:r w:rsidRPr="00E84CDD">
        <w:rPr>
          <w:i/>
        </w:rPr>
        <w:t>Adjusted Model Panel Size</w:t>
      </w:r>
      <w:r w:rsidRPr="00E84CDD">
        <w:t xml:space="preserve">. </w:t>
      </w:r>
    </w:p>
    <w:p w14:paraId="0687A7FD" w14:textId="77777777" w:rsidR="00BB065A" w:rsidRPr="00E84CDD" w:rsidRDefault="00BB065A" w:rsidP="00C22366">
      <w:pPr>
        <w:pStyle w:val="Bullets"/>
      </w:pPr>
      <w:r w:rsidRPr="00E84CDD">
        <w:rPr>
          <w:b/>
        </w:rPr>
        <w:t>Note:</w:t>
      </w:r>
      <w:r w:rsidRPr="00E84CDD">
        <w:t xml:space="preserve"> This action and menu option is limited to specific users.</w:t>
      </w:r>
    </w:p>
    <w:p w14:paraId="1D444C0F" w14:textId="77777777" w:rsidR="00BB065A" w:rsidRPr="00E84CDD" w:rsidRDefault="00BB065A" w:rsidP="00BB065A">
      <w:r w:rsidRPr="00E84CDD">
        <w:t>In addition, a user can view information by clicking the toggle control for the tables below:</w:t>
      </w:r>
    </w:p>
    <w:p w14:paraId="6026A94C" w14:textId="77777777" w:rsidR="00BB065A" w:rsidRPr="00E84CDD" w:rsidRDefault="00BB065A" w:rsidP="00C22366">
      <w:pPr>
        <w:pStyle w:val="Bullets"/>
      </w:pPr>
      <w:r w:rsidRPr="00E84CDD">
        <w:t xml:space="preserve">View Primary Care Intensity Based Adjustment </w:t>
      </w:r>
    </w:p>
    <w:p w14:paraId="4639BE3F" w14:textId="77777777" w:rsidR="00BB065A" w:rsidRPr="00E84CDD" w:rsidRDefault="00BB065A" w:rsidP="00C22366">
      <w:pPr>
        <w:pStyle w:val="Bullets"/>
      </w:pPr>
      <w:r w:rsidRPr="00E84CDD">
        <w:t xml:space="preserve">View Support Staff per PC FTE Based Adjustment </w:t>
      </w:r>
    </w:p>
    <w:p w14:paraId="30445778" w14:textId="77777777" w:rsidR="00BB065A" w:rsidRPr="00E84CDD" w:rsidRDefault="00BB065A" w:rsidP="00C22366">
      <w:pPr>
        <w:pStyle w:val="Bullets"/>
      </w:pPr>
      <w:r w:rsidRPr="00E84CDD">
        <w:t xml:space="preserve">View Rooms per PC FTE Based Adjustment </w:t>
      </w:r>
    </w:p>
    <w:p w14:paraId="48DC759A" w14:textId="77777777" w:rsidR="00BB065A" w:rsidRPr="00E84CDD" w:rsidRDefault="00BB065A" w:rsidP="00C22366">
      <w:pPr>
        <w:pStyle w:val="Bullets"/>
      </w:pPr>
      <w:r w:rsidRPr="00E84CDD">
        <w:t xml:space="preserve">View Modeled Panel Size Change History </w:t>
      </w:r>
    </w:p>
    <w:p w14:paraId="4C987B12" w14:textId="7D956E3C" w:rsidR="00BB065A" w:rsidRPr="00E84CDD" w:rsidRDefault="00BB065A" w:rsidP="00BB065A">
      <w:pPr>
        <w:pStyle w:val="Caption"/>
      </w:pPr>
      <w:bookmarkStart w:id="357" w:name="_Toc131159113"/>
      <w:bookmarkStart w:id="358" w:name="_Toc164156936"/>
      <w:r w:rsidRPr="00E84CDD">
        <w:t xml:space="preserve">Figure </w:t>
      </w:r>
      <w:fldSimple w:instr=" SEQ Figure \* ARABIC ">
        <w:r w:rsidR="00E43036">
          <w:rPr>
            <w:noProof/>
          </w:rPr>
          <w:t>83</w:t>
        </w:r>
      </w:fldSimple>
      <w:r w:rsidRPr="00E84CDD">
        <w:t xml:space="preserve"> - Model Panel Size Calculation - Worksheet for Primary Care Team Screen</w:t>
      </w:r>
      <w:bookmarkEnd w:id="357"/>
      <w:bookmarkEnd w:id="358"/>
    </w:p>
    <w:p w14:paraId="10B6517C" w14:textId="77777777" w:rsidR="00BB065A" w:rsidRPr="00E84CDD" w:rsidRDefault="00BB065A" w:rsidP="00BB065A">
      <w:pPr>
        <w:pStyle w:val="Picture"/>
        <w:rPr>
          <w:rFonts w:cstheme="minorHAnsi"/>
        </w:rPr>
      </w:pPr>
      <w:r w:rsidRPr="00E84CDD">
        <w:rPr>
          <w:rFonts w:cstheme="minorHAnsi"/>
        </w:rPr>
        <w:drawing>
          <wp:inline distT="0" distB="0" distL="0" distR="0" wp14:anchorId="47E066BD" wp14:editId="06D24C7C">
            <wp:extent cx="5851944" cy="2314575"/>
            <wp:effectExtent l="0" t="0" r="0" b="0"/>
            <wp:docPr id="192" name="Picture 192" descr="P16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P1604#yIS1"/>
                    <pic:cNvPicPr/>
                  </pic:nvPicPr>
                  <pic:blipFill>
                    <a:blip r:embed="rId118">
                      <a:extLst>
                        <a:ext uri="{28A0092B-C50C-407E-A947-70E740481C1C}">
                          <a14:useLocalDpi xmlns:a14="http://schemas.microsoft.com/office/drawing/2010/main" val="0"/>
                        </a:ext>
                      </a:extLst>
                    </a:blip>
                    <a:stretch>
                      <a:fillRect/>
                    </a:stretch>
                  </pic:blipFill>
                  <pic:spPr>
                    <a:xfrm>
                      <a:off x="0" y="0"/>
                      <a:ext cx="5851944" cy="2314575"/>
                    </a:xfrm>
                    <a:prstGeom prst="rect">
                      <a:avLst/>
                    </a:prstGeom>
                  </pic:spPr>
                </pic:pic>
              </a:graphicData>
            </a:graphic>
          </wp:inline>
        </w:drawing>
      </w:r>
    </w:p>
    <w:p w14:paraId="3D60C3C2" w14:textId="77777777" w:rsidR="00BB065A" w:rsidRPr="00E84CDD" w:rsidRDefault="00BB065A" w:rsidP="00C447EC">
      <w:pPr>
        <w:pStyle w:val="Heading4"/>
        <w:rPr>
          <w:rFonts w:eastAsiaTheme="majorEastAsia" w:cstheme="majorBidi"/>
        </w:rPr>
      </w:pPr>
      <w:bookmarkStart w:id="359" w:name="_Toc131158919"/>
      <w:bookmarkStart w:id="360" w:name="_Toc164156755"/>
      <w:r w:rsidRPr="00E84CDD">
        <w:rPr>
          <w:rFonts w:eastAsiaTheme="majorEastAsia" w:cstheme="majorBidi"/>
        </w:rPr>
        <w:lastRenderedPageBreak/>
        <w:t>View Primary Care Intensity Based Adjustment</w:t>
      </w:r>
      <w:bookmarkEnd w:id="359"/>
      <w:bookmarkEnd w:id="360"/>
      <w:r w:rsidRPr="00E84CDD">
        <w:rPr>
          <w:rFonts w:eastAsiaTheme="majorEastAsia" w:cstheme="majorBidi"/>
        </w:rPr>
        <w:t xml:space="preserve"> </w:t>
      </w:r>
    </w:p>
    <w:p w14:paraId="4442CEC8" w14:textId="77777777" w:rsidR="00BB065A" w:rsidRPr="00E84CDD" w:rsidRDefault="00BB065A" w:rsidP="00BB065A">
      <w:r w:rsidRPr="00E84CDD">
        <w:t>NOTE as of 10/2018: The intensity score value has been changed in the database to reflect a value of 1.0 for all patients which has effectively removed the intensity score from influencing the modeled team capacity calculation as a factor. This value continues to display on the patient and team profiles but the value should be 1.0 in all places.</w:t>
      </w:r>
    </w:p>
    <w:p w14:paraId="5203984F" w14:textId="554FC729" w:rsidR="00BB065A" w:rsidRPr="00E84CDD" w:rsidRDefault="00BB065A" w:rsidP="00BB065A">
      <w:pPr>
        <w:pStyle w:val="Caption"/>
      </w:pPr>
      <w:bookmarkStart w:id="361" w:name="_Toc131159114"/>
      <w:bookmarkStart w:id="362" w:name="_Toc164156937"/>
      <w:r w:rsidRPr="00E84CDD">
        <w:t xml:space="preserve">Figure </w:t>
      </w:r>
      <w:fldSimple w:instr=" SEQ Figure \* ARABIC ">
        <w:r w:rsidR="00E43036">
          <w:rPr>
            <w:noProof/>
          </w:rPr>
          <w:t>84</w:t>
        </w:r>
      </w:fldSimple>
      <w:r w:rsidRPr="00E84CDD">
        <w:t xml:space="preserve"> - View Intensity on Patient Profile</w:t>
      </w:r>
      <w:bookmarkEnd w:id="361"/>
      <w:bookmarkEnd w:id="362"/>
    </w:p>
    <w:p w14:paraId="6EF6FDBE" w14:textId="02689C1F" w:rsidR="00BB065A" w:rsidRPr="00E84CDD" w:rsidRDefault="00BB065A" w:rsidP="00BB065A">
      <w:pPr>
        <w:pStyle w:val="Picture"/>
        <w:rPr>
          <w:rFonts w:cstheme="minorHAnsi"/>
        </w:rPr>
      </w:pPr>
      <w:r w:rsidRPr="00E84CDD">
        <w:rPr>
          <w:rFonts w:cstheme="minorHAnsi"/>
        </w:rPr>
        <w:drawing>
          <wp:inline distT="0" distB="0" distL="0" distR="0" wp14:anchorId="050790C5" wp14:editId="034456D9">
            <wp:extent cx="3962400" cy="1266463"/>
            <wp:effectExtent l="0" t="0" r="0" b="0"/>
            <wp:docPr id="30" name="Picture 30" descr="P16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1608#yIS1"/>
                    <pic:cNvPicPr/>
                  </pic:nvPicPr>
                  <pic:blipFill>
                    <a:blip r:embed="rId119">
                      <a:extLst>
                        <a:ext uri="{BEBA8EAE-BF5A-486C-A8C5-ECC9F3942E4B}">
                          <a14:imgProps xmlns:a14="http://schemas.microsoft.com/office/drawing/2010/main">
                            <a14:imgLayer r:embed="rId120">
                              <a14:imgEffect>
                                <a14:backgroundRemoval t="990" b="98020" l="2057" r="98101">
                                  <a14:foregroundMark x1="1741" y1="4455" x2="8544" y2="46535"/>
                                  <a14:foregroundMark x1="8544" y1="46535" x2="6646" y2="94554"/>
                                  <a14:foregroundMark x1="6646" y1="94554" x2="3006" y2="57921"/>
                                  <a14:foregroundMark x1="3006" y1="57921" x2="6962" y2="11881"/>
                                  <a14:foregroundMark x1="6962" y1="11881" x2="38133" y2="13861"/>
                                  <a14:foregroundMark x1="38133" y1="13861" x2="59810" y2="13366"/>
                                  <a14:foregroundMark x1="59810" y1="13366" x2="74209" y2="16337"/>
                                  <a14:foregroundMark x1="74209" y1="16337" x2="81013" y2="62871"/>
                                  <a14:foregroundMark x1="81013" y1="62871" x2="68513" y2="70297"/>
                                  <a14:foregroundMark x1="68513" y1="70297" x2="82278" y2="34653"/>
                                  <a14:foregroundMark x1="82278" y1="34653" x2="78165" y2="70792"/>
                                  <a14:foregroundMark x1="78165" y1="70792" x2="96361" y2="14356"/>
                                  <a14:foregroundMark x1="96361" y1="14356" x2="95728" y2="63861"/>
                                  <a14:foregroundMark x1="95728" y1="63861" x2="13766" y2="96040"/>
                                  <a14:foregroundMark x1="13766" y1="96040" x2="42880" y2="78713"/>
                                  <a14:foregroundMark x1="42880" y1="78713" x2="15506" y2="73762"/>
                                  <a14:foregroundMark x1="15506" y1="73762" x2="33544" y2="65347"/>
                                  <a14:foregroundMark x1="33544" y1="65347" x2="49684" y2="68317"/>
                                  <a14:foregroundMark x1="49684" y1="68317" x2="15981" y2="69802"/>
                                  <a14:foregroundMark x1="15981" y1="69802" x2="34019" y2="49505"/>
                                  <a14:foregroundMark x1="34019" y1="49505" x2="50791" y2="49505"/>
                                  <a14:foregroundMark x1="50791" y1="49505" x2="65032" y2="51485"/>
                                  <a14:foregroundMark x1="65032" y1="51485" x2="52848" y2="26238"/>
                                  <a14:foregroundMark x1="52848" y1="26238" x2="53323" y2="25743"/>
                                  <a14:foregroundMark x1="2215" y1="5446" x2="6962" y2="98020"/>
                                  <a14:foregroundMark x1="56487" y1="91089" x2="93987" y2="84653"/>
                                  <a14:foregroundMark x1="93987" y1="84653" x2="94937" y2="38119"/>
                                  <a14:foregroundMark x1="94937" y1="38119" x2="84810" y2="10891"/>
                                  <a14:foregroundMark x1="84810" y1="10891" x2="3323" y2="2475"/>
                                  <a14:foregroundMark x1="94304" y1="2475" x2="98259" y2="95545"/>
                                  <a14:foregroundMark x1="3165" y1="46535" x2="22310" y2="49505"/>
                                  <a14:foregroundMark x1="22310" y1="49505" x2="46835" y2="42079"/>
                                  <a14:foregroundMark x1="46835" y1="42079" x2="59652" y2="42079"/>
                                  <a14:foregroundMark x1="59652" y1="42079" x2="72785" y2="38119"/>
                                  <a14:foregroundMark x1="72785" y1="38119" x2="61551" y2="7426"/>
                                  <a14:foregroundMark x1="61551" y1="7426" x2="57278" y2="990"/>
                                  <a14:foregroundMark x1="12975" y1="43069" x2="24051" y2="41584"/>
                                  <a14:foregroundMark x1="35004" y1="21605" x2="38766" y2="21287"/>
                                  <a14:foregroundMark x1="25752" y1="22387" x2="33610" y2="21723"/>
                                  <a14:foregroundMark x1="17170" y1="23113" x2="23533" y2="22575"/>
                                  <a14:backgroundMark x1="13924" y1="28713" x2="14269" y2="28659"/>
                                  <a14:backgroundMark x1="27691" y1="29240" x2="25000" y2="33168"/>
                                  <a14:backgroundMark x1="19409" y1="35239" x2="28956" y2="31683"/>
                                  <a14:backgroundMark x1="28956" y1="31683" x2="39241" y2="31683"/>
                                  <a14:backgroundMark x1="31013" y1="33663" x2="39241" y2="31683"/>
                                  <a14:backgroundMark x1="28521" y1="29170" x2="34335" y2="36634"/>
                                  <a14:backgroundMark x1="12975" y1="31683" x2="19304" y2="31683"/>
                                  <a14:backgroundMark x1="14399" y1="31683" x2="28323" y2="33663"/>
                                  <a14:backgroundMark x1="28323" y1="33663" x2="15190" y2="29208"/>
                                  <a14:backgroundMark x1="22152" y1="29208" x2="35601" y2="30693"/>
                                  <a14:backgroundMark x1="30854" y1="30198" x2="33703" y2="30198"/>
                                  <a14:backgroundMark x1="32278" y1="25743" x2="34335" y2="30198"/>
                                </a14:backgroundRemoval>
                              </a14:imgEffect>
                            </a14:imgLayer>
                          </a14:imgProps>
                        </a:ext>
                        <a:ext uri="{28A0092B-C50C-407E-A947-70E740481C1C}">
                          <a14:useLocalDpi xmlns:a14="http://schemas.microsoft.com/office/drawing/2010/main" val="0"/>
                        </a:ext>
                      </a:extLst>
                    </a:blip>
                    <a:stretch>
                      <a:fillRect/>
                    </a:stretch>
                  </pic:blipFill>
                  <pic:spPr>
                    <a:xfrm>
                      <a:off x="0" y="0"/>
                      <a:ext cx="3962400" cy="1266463"/>
                    </a:xfrm>
                    <a:prstGeom prst="rect">
                      <a:avLst/>
                    </a:prstGeom>
                    <a:ln>
                      <a:noFill/>
                    </a:ln>
                  </pic:spPr>
                </pic:pic>
              </a:graphicData>
            </a:graphic>
          </wp:inline>
        </w:drawing>
      </w:r>
    </w:p>
    <w:p w14:paraId="14714335" w14:textId="0AE6F36D" w:rsidR="00BB065A" w:rsidRPr="00E84CDD" w:rsidRDefault="00BB065A" w:rsidP="00BB065A">
      <w:pPr>
        <w:pStyle w:val="Caption"/>
      </w:pPr>
      <w:bookmarkStart w:id="363" w:name="_Toc131159115"/>
      <w:bookmarkStart w:id="364" w:name="_Toc164156938"/>
      <w:r w:rsidRPr="00E84CDD">
        <w:t xml:space="preserve">Figure </w:t>
      </w:r>
      <w:fldSimple w:instr=" SEQ Figure \* ARABIC ">
        <w:r w:rsidR="00E43036">
          <w:rPr>
            <w:noProof/>
          </w:rPr>
          <w:t>85</w:t>
        </w:r>
      </w:fldSimple>
      <w:r w:rsidRPr="00E84CDD">
        <w:t xml:space="preserve"> - View Intensity on Team Profile</w:t>
      </w:r>
      <w:bookmarkEnd w:id="363"/>
      <w:bookmarkEnd w:id="364"/>
    </w:p>
    <w:p w14:paraId="582C125B" w14:textId="77777777" w:rsidR="00BB065A" w:rsidRPr="00E84CDD" w:rsidRDefault="00BB065A" w:rsidP="00BB065A">
      <w:pPr>
        <w:pStyle w:val="Picture"/>
        <w:rPr>
          <w:rFonts w:cstheme="minorHAnsi"/>
        </w:rPr>
      </w:pPr>
      <w:r w:rsidRPr="00E84CDD">
        <w:rPr>
          <w:rFonts w:cstheme="minorHAnsi"/>
        </w:rPr>
        <w:drawing>
          <wp:inline distT="0" distB="0" distL="0" distR="0" wp14:anchorId="33D0D70D" wp14:editId="6DD6E3D0">
            <wp:extent cx="4878210" cy="2190750"/>
            <wp:effectExtent l="0" t="0" r="0" b="0"/>
            <wp:docPr id="131" name="Picture 131" descr="P16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P1610#yIS1"/>
                    <pic:cNvPicPr/>
                  </pic:nvPicPr>
                  <pic:blipFill>
                    <a:blip r:embed="rId121">
                      <a:extLst>
                        <a:ext uri="{28A0092B-C50C-407E-A947-70E740481C1C}">
                          <a14:useLocalDpi xmlns:a14="http://schemas.microsoft.com/office/drawing/2010/main" val="0"/>
                        </a:ext>
                      </a:extLst>
                    </a:blip>
                    <a:stretch>
                      <a:fillRect/>
                    </a:stretch>
                  </pic:blipFill>
                  <pic:spPr>
                    <a:xfrm>
                      <a:off x="0" y="0"/>
                      <a:ext cx="4907815" cy="2204045"/>
                    </a:xfrm>
                    <a:prstGeom prst="rect">
                      <a:avLst/>
                    </a:prstGeom>
                    <a:ln>
                      <a:noFill/>
                    </a:ln>
                  </pic:spPr>
                </pic:pic>
              </a:graphicData>
            </a:graphic>
          </wp:inline>
        </w:drawing>
      </w:r>
    </w:p>
    <w:p w14:paraId="2DC91F8D" w14:textId="3BF3750B" w:rsidR="00BB065A" w:rsidRPr="00E84CDD" w:rsidRDefault="00BB065A" w:rsidP="00BB065A">
      <w:pPr>
        <w:pStyle w:val="Caption"/>
      </w:pPr>
      <w:bookmarkStart w:id="365" w:name="_Toc131159116"/>
      <w:bookmarkStart w:id="366" w:name="_Toc164156939"/>
      <w:r w:rsidRPr="00E84CDD">
        <w:t xml:space="preserve">Figure </w:t>
      </w:r>
      <w:fldSimple w:instr=" SEQ Figure \* ARABIC ">
        <w:r w:rsidR="00E43036">
          <w:rPr>
            <w:noProof/>
          </w:rPr>
          <w:t>86</w:t>
        </w:r>
      </w:fldSimple>
      <w:r w:rsidRPr="00E84CDD">
        <w:t xml:space="preserve"> - Summary of Calculation Results Screen</w:t>
      </w:r>
      <w:bookmarkEnd w:id="365"/>
      <w:bookmarkEnd w:id="366"/>
    </w:p>
    <w:p w14:paraId="17CC2CAE" w14:textId="77777777" w:rsidR="00BB065A" w:rsidRPr="00E84CDD" w:rsidRDefault="00BB065A" w:rsidP="00BB065A">
      <w:pPr>
        <w:pStyle w:val="Picture"/>
        <w:rPr>
          <w:rFonts w:cstheme="minorHAnsi"/>
        </w:rPr>
      </w:pPr>
      <w:r w:rsidRPr="00E84CDD">
        <w:rPr>
          <w:rFonts w:cstheme="minorHAnsi"/>
        </w:rPr>
        <w:drawing>
          <wp:inline distT="0" distB="0" distL="0" distR="0" wp14:anchorId="67EE9773" wp14:editId="4734FE67">
            <wp:extent cx="5943600" cy="1966422"/>
            <wp:effectExtent l="0" t="0" r="0" b="0"/>
            <wp:docPr id="460" name="Picture 460" descr="P16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P1612#yIS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1966422"/>
                    </a:xfrm>
                    <a:prstGeom prst="rect">
                      <a:avLst/>
                    </a:prstGeom>
                  </pic:spPr>
                </pic:pic>
              </a:graphicData>
            </a:graphic>
          </wp:inline>
        </w:drawing>
      </w:r>
    </w:p>
    <w:p w14:paraId="0EDADB7E" w14:textId="77777777" w:rsidR="00BB065A" w:rsidRPr="00E84CDD" w:rsidRDefault="00BB065A" w:rsidP="00C447EC">
      <w:pPr>
        <w:pStyle w:val="Heading4"/>
        <w:rPr>
          <w:rFonts w:eastAsiaTheme="majorEastAsia" w:cstheme="majorBidi"/>
        </w:rPr>
      </w:pPr>
      <w:bookmarkStart w:id="367" w:name="_Toc131158920"/>
      <w:bookmarkStart w:id="368" w:name="_Toc164156756"/>
      <w:r w:rsidRPr="00E84CDD">
        <w:rPr>
          <w:rFonts w:eastAsiaTheme="majorEastAsia" w:cstheme="majorBidi"/>
        </w:rPr>
        <w:lastRenderedPageBreak/>
        <w:t>View Support Staff per PC FTE Based Adjustment</w:t>
      </w:r>
      <w:bookmarkEnd w:id="367"/>
      <w:bookmarkEnd w:id="368"/>
      <w:r w:rsidRPr="00E84CDD">
        <w:rPr>
          <w:rFonts w:eastAsiaTheme="majorEastAsia" w:cstheme="majorBidi"/>
        </w:rPr>
        <w:t xml:space="preserve"> </w:t>
      </w:r>
    </w:p>
    <w:p w14:paraId="7D2320CD" w14:textId="77777777" w:rsidR="00BB065A" w:rsidRPr="00E84CDD" w:rsidRDefault="00BB065A" w:rsidP="00BB065A">
      <w:r w:rsidRPr="00E84CDD">
        <w:t xml:space="preserve">The table in this section lists the Active Primary Care teams for the station with their PC and Support Staff Team Positions. Table data includes </w:t>
      </w:r>
      <w:r w:rsidRPr="00E84CDD">
        <w:rPr>
          <w:i/>
        </w:rPr>
        <w:t>Team name, Support Staff Team Positions, Total Team Support Staff FTE, Primary Care Provider Team Positions,</w:t>
      </w:r>
      <w:r w:rsidRPr="00E84CDD">
        <w:t xml:space="preserve"> and </w:t>
      </w:r>
      <w:r w:rsidRPr="00E84CDD">
        <w:rPr>
          <w:i/>
        </w:rPr>
        <w:t>Total Team Primary Care Provider FTE</w:t>
      </w:r>
      <w:r w:rsidRPr="00E84CDD">
        <w:t xml:space="preserve">.  </w:t>
      </w:r>
    </w:p>
    <w:p w14:paraId="47AE42DF" w14:textId="77777777" w:rsidR="00BB065A" w:rsidRPr="00E84CDD" w:rsidRDefault="00BB065A" w:rsidP="00C22366">
      <w:pPr>
        <w:pStyle w:val="Bullets"/>
      </w:pPr>
      <w:r w:rsidRPr="00E84CDD">
        <w:t xml:space="preserve">Click a </w:t>
      </w:r>
      <w:r w:rsidRPr="00E84CDD">
        <w:rPr>
          <w:b/>
        </w:rPr>
        <w:t>team name</w:t>
      </w:r>
      <w:r w:rsidRPr="00E84CDD">
        <w:t xml:space="preserve"> link in the </w:t>
      </w:r>
      <w:r w:rsidRPr="00E84CDD">
        <w:rPr>
          <w:b/>
        </w:rPr>
        <w:t>Team Name</w:t>
      </w:r>
      <w:r w:rsidRPr="00E84CDD">
        <w:t xml:space="preserve"> column to open the </w:t>
      </w:r>
      <w:r w:rsidRPr="00E84CDD">
        <w:rPr>
          <w:i/>
        </w:rPr>
        <w:t xml:space="preserve">Modify an Existing Team </w:t>
      </w:r>
      <w:r w:rsidRPr="00E84CDD">
        <w:t xml:space="preserve">screen for that team. </w:t>
      </w:r>
    </w:p>
    <w:p w14:paraId="03483C28" w14:textId="77777777" w:rsidR="00BB065A" w:rsidRPr="00E84CDD" w:rsidRDefault="00BB065A" w:rsidP="00C22366">
      <w:pPr>
        <w:pStyle w:val="Bullets"/>
      </w:pPr>
      <w:r w:rsidRPr="00E84CDD">
        <w:t xml:space="preserve">Click a team role link in the </w:t>
      </w:r>
      <w:r w:rsidRPr="00E84CDD">
        <w:rPr>
          <w:b/>
        </w:rPr>
        <w:t>Support Staff Team Positions</w:t>
      </w:r>
      <w:r w:rsidRPr="00E84CDD">
        <w:t xml:space="preserve"> column to open the </w:t>
      </w:r>
      <w:r w:rsidRPr="00E84CDD">
        <w:rPr>
          <w:i/>
        </w:rPr>
        <w:t>Modify an Existing Position</w:t>
      </w:r>
      <w:r w:rsidRPr="00E84CDD">
        <w:t xml:space="preserve"> screen for that team role associated with the team. </w:t>
      </w:r>
    </w:p>
    <w:p w14:paraId="05388787" w14:textId="77777777" w:rsidR="00BB065A" w:rsidRPr="00E84CDD" w:rsidRDefault="00BB065A" w:rsidP="00C22366">
      <w:pPr>
        <w:pStyle w:val="Bullets"/>
      </w:pPr>
      <w:r w:rsidRPr="00E84CDD">
        <w:t xml:space="preserve">Click a Primary Care team role link in the </w:t>
      </w:r>
      <w:r w:rsidRPr="00E84CDD">
        <w:rPr>
          <w:b/>
        </w:rPr>
        <w:t>Primary Care Provider Team Positions</w:t>
      </w:r>
      <w:r w:rsidRPr="00E84CDD">
        <w:t xml:space="preserve"> column to open the </w:t>
      </w:r>
      <w:r w:rsidRPr="00E84CDD">
        <w:rPr>
          <w:i/>
        </w:rPr>
        <w:t xml:space="preserve">Modify an Existing Position </w:t>
      </w:r>
      <w:r w:rsidRPr="00E84CDD">
        <w:t xml:space="preserve">screen for that Primary Care team role associated with the team. </w:t>
      </w:r>
    </w:p>
    <w:p w14:paraId="64B3F3F9" w14:textId="45B7135B" w:rsidR="00BB065A" w:rsidRPr="00E84CDD" w:rsidRDefault="00BB065A" w:rsidP="00BB065A">
      <w:pPr>
        <w:pStyle w:val="Caption"/>
      </w:pPr>
      <w:bookmarkStart w:id="369" w:name="_Toc131159117"/>
      <w:bookmarkStart w:id="370" w:name="_Toc164156940"/>
      <w:r w:rsidRPr="00E84CDD">
        <w:t xml:space="preserve">Figure </w:t>
      </w:r>
      <w:fldSimple w:instr=" SEQ Figure \* ARABIC ">
        <w:r w:rsidR="00E43036">
          <w:rPr>
            <w:noProof/>
          </w:rPr>
          <w:t>87</w:t>
        </w:r>
      </w:fldSimple>
      <w:r w:rsidRPr="00E84CDD">
        <w:t xml:space="preserve"> - Action Primary Care Teams Screen</w:t>
      </w:r>
      <w:bookmarkEnd w:id="369"/>
      <w:bookmarkEnd w:id="370"/>
    </w:p>
    <w:p w14:paraId="66A3958D" w14:textId="77777777" w:rsidR="00BB065A" w:rsidRPr="00E84CDD" w:rsidRDefault="00BB065A" w:rsidP="00BB065A">
      <w:pPr>
        <w:pStyle w:val="Picture"/>
        <w:rPr>
          <w:rFonts w:cstheme="minorHAnsi"/>
        </w:rPr>
      </w:pPr>
      <w:r w:rsidRPr="00E84CDD">
        <w:rPr>
          <w:rFonts w:cstheme="minorHAnsi"/>
        </w:rPr>
        <w:drawing>
          <wp:inline distT="0" distB="0" distL="0" distR="0" wp14:anchorId="57109746" wp14:editId="32883AD0">
            <wp:extent cx="5041127" cy="1457403"/>
            <wp:effectExtent l="19050" t="19050" r="26670" b="9525"/>
            <wp:docPr id="248" name="Picture 248" descr="P16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P1619#yIS1"/>
                    <pic:cNvPicPr/>
                  </pic:nvPicPr>
                  <pic:blipFill>
                    <a:blip r:embed="rId123"/>
                    <a:stretch>
                      <a:fillRect/>
                    </a:stretch>
                  </pic:blipFill>
                  <pic:spPr>
                    <a:xfrm>
                      <a:off x="0" y="0"/>
                      <a:ext cx="5045140" cy="1458563"/>
                    </a:xfrm>
                    <a:prstGeom prst="rect">
                      <a:avLst/>
                    </a:prstGeom>
                    <a:ln>
                      <a:solidFill>
                        <a:schemeClr val="accent1"/>
                      </a:solidFill>
                    </a:ln>
                  </pic:spPr>
                </pic:pic>
              </a:graphicData>
            </a:graphic>
          </wp:inline>
        </w:drawing>
      </w:r>
    </w:p>
    <w:p w14:paraId="2CAD27AD" w14:textId="77777777" w:rsidR="00BB065A" w:rsidRPr="00E84CDD" w:rsidRDefault="00BB065A" w:rsidP="00BB065A">
      <w:r w:rsidRPr="00E84CDD">
        <w:t xml:space="preserve">At the bottom of the table are displayed the Summary of Calculation Results, the associated table with measure and value columns, and the Support Staff per PC FTE Ranges and their effect on Model Panel Size. </w:t>
      </w:r>
    </w:p>
    <w:p w14:paraId="09D7EF71" w14:textId="77777777" w:rsidR="001606BD" w:rsidRPr="00E84CDD" w:rsidRDefault="001606BD" w:rsidP="00BB065A"/>
    <w:p w14:paraId="3C09827D" w14:textId="77777777" w:rsidR="001606BD" w:rsidRPr="00E84CDD" w:rsidRDefault="001606BD" w:rsidP="00BB065A"/>
    <w:p w14:paraId="53DFD757" w14:textId="77777777" w:rsidR="00BB065A" w:rsidRPr="00E84CDD" w:rsidRDefault="00BB065A" w:rsidP="00C447EC">
      <w:pPr>
        <w:pStyle w:val="Heading4"/>
        <w:rPr>
          <w:rFonts w:eastAsiaTheme="majorEastAsia" w:cstheme="majorBidi"/>
        </w:rPr>
      </w:pPr>
      <w:bookmarkStart w:id="371" w:name="_Toc131158921"/>
      <w:bookmarkStart w:id="372" w:name="_Toc164156757"/>
      <w:r w:rsidRPr="00E84CDD">
        <w:rPr>
          <w:rFonts w:eastAsiaTheme="majorEastAsia" w:cstheme="majorBidi"/>
        </w:rPr>
        <w:t>View Rooms per PC FTE Based Adjustment</w:t>
      </w:r>
      <w:bookmarkEnd w:id="371"/>
      <w:bookmarkEnd w:id="372"/>
      <w:r w:rsidRPr="00E84CDD">
        <w:rPr>
          <w:rFonts w:eastAsiaTheme="majorEastAsia" w:cstheme="majorBidi"/>
        </w:rPr>
        <w:t xml:space="preserve"> </w:t>
      </w:r>
    </w:p>
    <w:p w14:paraId="4D550DF4" w14:textId="77777777" w:rsidR="00BB065A" w:rsidRPr="00E84CDD" w:rsidRDefault="00BB065A" w:rsidP="00BB065A">
      <w:r w:rsidRPr="00E84CDD">
        <w:t xml:space="preserve">The table in this section displays the Active Primary Care Teams with Room Assignments data with the following columns: </w:t>
      </w:r>
      <w:r w:rsidRPr="00E84CDD">
        <w:rPr>
          <w:i/>
        </w:rPr>
        <w:t xml:space="preserve">Team Name, Examination Room Assignments, Interview Room Assignments, </w:t>
      </w:r>
      <w:r w:rsidRPr="00E84CDD">
        <w:t>and</w:t>
      </w:r>
      <w:r w:rsidRPr="00E84CDD">
        <w:rPr>
          <w:i/>
        </w:rPr>
        <w:t xml:space="preserve"> Total Room Assignments</w:t>
      </w:r>
      <w:r w:rsidRPr="00E84CDD">
        <w:t xml:space="preserve"> for the team.  </w:t>
      </w:r>
    </w:p>
    <w:p w14:paraId="53053251" w14:textId="77777777" w:rsidR="00BB065A" w:rsidRPr="00E84CDD" w:rsidRDefault="00BB065A" w:rsidP="00C22366">
      <w:pPr>
        <w:pStyle w:val="Bullets"/>
      </w:pPr>
      <w:r w:rsidRPr="00E84CDD">
        <w:t xml:space="preserve">Click a </w:t>
      </w:r>
      <w:r w:rsidRPr="00E84CDD">
        <w:rPr>
          <w:b/>
        </w:rPr>
        <w:t>team name</w:t>
      </w:r>
      <w:r w:rsidRPr="00E84CDD">
        <w:t xml:space="preserve"> link in the </w:t>
      </w:r>
      <w:r w:rsidRPr="00E84CDD">
        <w:rPr>
          <w:b/>
        </w:rPr>
        <w:t>Team Name</w:t>
      </w:r>
      <w:r w:rsidRPr="00E84CDD">
        <w:t xml:space="preserve"> column to open the </w:t>
      </w:r>
      <w:r w:rsidRPr="00E84CDD">
        <w:rPr>
          <w:i/>
        </w:rPr>
        <w:t xml:space="preserve">Modify an Existing Team </w:t>
      </w:r>
      <w:r w:rsidRPr="00E84CDD">
        <w:t xml:space="preserve">screen for that team. </w:t>
      </w:r>
    </w:p>
    <w:p w14:paraId="09681DC1" w14:textId="77777777" w:rsidR="00BB065A" w:rsidRPr="00E84CDD" w:rsidRDefault="00BB065A" w:rsidP="00C22366">
      <w:pPr>
        <w:pStyle w:val="Bullets"/>
      </w:pPr>
      <w:r w:rsidRPr="00E84CDD">
        <w:t xml:space="preserve">Click on an </w:t>
      </w:r>
      <w:r w:rsidRPr="00E84CDD">
        <w:rPr>
          <w:b/>
        </w:rPr>
        <w:t>Examination Room Assignments</w:t>
      </w:r>
      <w:r w:rsidRPr="00E84CDD">
        <w:t xml:space="preserve"> link, if available, to go to the </w:t>
      </w:r>
      <w:r w:rsidRPr="00E84CDD">
        <w:rPr>
          <w:i/>
        </w:rPr>
        <w:t xml:space="preserve">Modify an Existing Room </w:t>
      </w:r>
      <w:r w:rsidRPr="00E84CDD">
        <w:t xml:space="preserve">screen. </w:t>
      </w:r>
    </w:p>
    <w:p w14:paraId="7A4A1DCC" w14:textId="77777777" w:rsidR="00BB065A" w:rsidRPr="00E84CDD" w:rsidRDefault="00BB065A" w:rsidP="00C22366">
      <w:pPr>
        <w:pStyle w:val="Bullets"/>
      </w:pPr>
      <w:r w:rsidRPr="00E84CDD">
        <w:t xml:space="preserve">At the bottom of the list is displayed the Institution Totals (FTE) </w:t>
      </w:r>
    </w:p>
    <w:p w14:paraId="08660D27" w14:textId="77777777" w:rsidR="00BB065A" w:rsidRPr="00E84CDD" w:rsidRDefault="00BB065A" w:rsidP="00BB065A">
      <w:r w:rsidRPr="00E84CDD">
        <w:t xml:space="preserve">At the bottom of the table are displayed the </w:t>
      </w:r>
      <w:r w:rsidRPr="00E84CDD">
        <w:rPr>
          <w:i/>
        </w:rPr>
        <w:t>Summary of Calculation Results</w:t>
      </w:r>
      <w:r w:rsidRPr="00E84CDD">
        <w:t xml:space="preserve">, the associated table with </w:t>
      </w:r>
      <w:r w:rsidRPr="00E84CDD">
        <w:rPr>
          <w:i/>
        </w:rPr>
        <w:t xml:space="preserve">measure </w:t>
      </w:r>
      <w:r w:rsidRPr="00E84CDD">
        <w:t xml:space="preserve">and </w:t>
      </w:r>
      <w:r w:rsidRPr="00E84CDD">
        <w:rPr>
          <w:i/>
        </w:rPr>
        <w:t xml:space="preserve">value </w:t>
      </w:r>
      <w:r w:rsidRPr="00E84CDD">
        <w:t xml:space="preserve">columns, the </w:t>
      </w:r>
      <w:r w:rsidRPr="00E84CDD">
        <w:rPr>
          <w:i/>
        </w:rPr>
        <w:t>Total Rooms per PC Provider FTE</w:t>
      </w:r>
      <w:r w:rsidRPr="00E84CDD">
        <w:t xml:space="preserve">, and the </w:t>
      </w:r>
      <w:r w:rsidRPr="00E84CDD">
        <w:rPr>
          <w:i/>
        </w:rPr>
        <w:lastRenderedPageBreak/>
        <w:t>Adjustment</w:t>
      </w:r>
      <w:r w:rsidRPr="00E84CDD">
        <w:t xml:space="preserve">. The last table displays the </w:t>
      </w:r>
      <w:r w:rsidRPr="00E84CDD">
        <w:rPr>
          <w:i/>
        </w:rPr>
        <w:t>Rooms per PC FTE Ranges and their effect on Model Panel Size</w:t>
      </w:r>
      <w:r w:rsidRPr="00E84CDD">
        <w:t xml:space="preserve">: the columns displayed are </w:t>
      </w:r>
      <w:r w:rsidRPr="00E84CDD">
        <w:rPr>
          <w:i/>
        </w:rPr>
        <w:t>Rooms per PC FTE Range Between...</w:t>
      </w:r>
      <w:r w:rsidRPr="00E84CDD">
        <w:t xml:space="preserve"> and </w:t>
      </w:r>
      <w:r w:rsidRPr="00E84CDD">
        <w:rPr>
          <w:i/>
        </w:rPr>
        <w:t>Adjustment to Modeled Panel Size in Percent</w:t>
      </w:r>
      <w:r w:rsidRPr="00E84CDD">
        <w:t xml:space="preserve">. </w:t>
      </w:r>
    </w:p>
    <w:p w14:paraId="4E135654" w14:textId="2828FDF4" w:rsidR="00BB065A" w:rsidRPr="00E84CDD" w:rsidRDefault="00BB065A" w:rsidP="00BB065A">
      <w:pPr>
        <w:pStyle w:val="Caption"/>
      </w:pPr>
      <w:bookmarkStart w:id="373" w:name="_Toc131159118"/>
      <w:bookmarkStart w:id="374" w:name="_Toc164156941"/>
      <w:r w:rsidRPr="00E84CDD">
        <w:t xml:space="preserve">Figure </w:t>
      </w:r>
      <w:fldSimple w:instr=" SEQ Figure \* ARABIC ">
        <w:r w:rsidR="00E43036">
          <w:rPr>
            <w:noProof/>
          </w:rPr>
          <w:t>88</w:t>
        </w:r>
      </w:fldSimple>
      <w:r w:rsidRPr="00E84CDD">
        <w:t xml:space="preserve"> - Action Primary Care Teams with Room Assignments</w:t>
      </w:r>
      <w:bookmarkEnd w:id="373"/>
      <w:bookmarkEnd w:id="374"/>
    </w:p>
    <w:p w14:paraId="56E3A117" w14:textId="77777777" w:rsidR="00BB065A" w:rsidRPr="00E84CDD" w:rsidRDefault="00BB065A" w:rsidP="00BB065A">
      <w:pPr>
        <w:pStyle w:val="Picture"/>
        <w:rPr>
          <w:rFonts w:cstheme="minorHAnsi"/>
        </w:rPr>
      </w:pPr>
      <w:r w:rsidRPr="00E84CDD">
        <w:rPr>
          <w:rFonts w:cstheme="minorHAnsi"/>
        </w:rPr>
        <w:drawing>
          <wp:inline distT="0" distB="0" distL="0" distR="0" wp14:anchorId="2F4503FF" wp14:editId="05B71D97">
            <wp:extent cx="4779360" cy="1987826"/>
            <wp:effectExtent l="0" t="0" r="7620" b="0"/>
            <wp:docPr id="437" name="Picture 437" descr="P16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P1630#yIS1"/>
                    <pic:cNvPicPr/>
                  </pic:nvPicPr>
                  <pic:blipFill>
                    <a:blip r:embed="rId124"/>
                    <a:stretch>
                      <a:fillRect/>
                    </a:stretch>
                  </pic:blipFill>
                  <pic:spPr>
                    <a:xfrm>
                      <a:off x="0" y="0"/>
                      <a:ext cx="4779360" cy="1987826"/>
                    </a:xfrm>
                    <a:prstGeom prst="rect">
                      <a:avLst/>
                    </a:prstGeom>
                    <a:ln>
                      <a:noFill/>
                    </a:ln>
                  </pic:spPr>
                </pic:pic>
              </a:graphicData>
            </a:graphic>
          </wp:inline>
        </w:drawing>
      </w:r>
    </w:p>
    <w:p w14:paraId="75A7E19E" w14:textId="77777777" w:rsidR="00BB065A" w:rsidRPr="00E84CDD" w:rsidRDefault="00BB065A" w:rsidP="00C447EC">
      <w:pPr>
        <w:pStyle w:val="Heading4"/>
        <w:rPr>
          <w:rFonts w:eastAsiaTheme="majorEastAsia" w:cstheme="majorBidi"/>
        </w:rPr>
      </w:pPr>
      <w:bookmarkStart w:id="375" w:name="_Toc131158922"/>
      <w:bookmarkStart w:id="376" w:name="_Toc164156758"/>
      <w:r w:rsidRPr="00E84CDD">
        <w:rPr>
          <w:rFonts w:eastAsiaTheme="majorEastAsia" w:cstheme="majorBidi"/>
        </w:rPr>
        <w:t>View Modeled Panel Size Change History</w:t>
      </w:r>
      <w:bookmarkEnd w:id="375"/>
      <w:bookmarkEnd w:id="376"/>
      <w:r w:rsidRPr="00E84CDD">
        <w:rPr>
          <w:rFonts w:eastAsiaTheme="majorEastAsia" w:cstheme="majorBidi"/>
        </w:rPr>
        <w:t xml:space="preserve"> </w:t>
      </w:r>
    </w:p>
    <w:p w14:paraId="44876AAD" w14:textId="77777777" w:rsidR="00BB065A" w:rsidRPr="00E84CDD" w:rsidRDefault="00BB065A" w:rsidP="00BB065A">
      <w:r w:rsidRPr="00E84CDD">
        <w:t>The compilation table in this section displays the following columns: Model Size, Start Date, End Date, Primary Care Intensity, Intensity Based Adjustment, Total Support Staff FTE, Total PC FTE, Support Staff per PC FTE, Support Staff Based Adjustment, Total Rooms FTE, Rooms per PC FTE, and the Rooms Based Adjustment.  </w:t>
      </w:r>
    </w:p>
    <w:p w14:paraId="1A14477E" w14:textId="3815231B" w:rsidR="00BB065A" w:rsidRPr="00E84CDD" w:rsidRDefault="00BB065A" w:rsidP="00BB065A">
      <w:pPr>
        <w:pStyle w:val="Caption"/>
      </w:pPr>
      <w:bookmarkStart w:id="377" w:name="_Toc131159119"/>
      <w:bookmarkStart w:id="378" w:name="_Toc164156942"/>
      <w:r w:rsidRPr="00E84CDD">
        <w:t xml:space="preserve">Figure </w:t>
      </w:r>
      <w:fldSimple w:instr=" SEQ Figure \* ARABIC ">
        <w:r w:rsidR="00E43036">
          <w:rPr>
            <w:noProof/>
          </w:rPr>
          <w:t>89</w:t>
        </w:r>
      </w:fldSimple>
      <w:r w:rsidRPr="00E84CDD">
        <w:t xml:space="preserve"> - View Modeled Panel Size Change History Section</w:t>
      </w:r>
      <w:bookmarkEnd w:id="377"/>
      <w:bookmarkEnd w:id="378"/>
    </w:p>
    <w:p w14:paraId="17075BAE" w14:textId="77777777" w:rsidR="00BB065A" w:rsidRPr="00E84CDD" w:rsidRDefault="00BB065A" w:rsidP="00BB065A">
      <w:pPr>
        <w:pStyle w:val="Picture"/>
        <w:rPr>
          <w:rFonts w:cstheme="minorHAnsi"/>
        </w:rPr>
      </w:pPr>
      <w:r w:rsidRPr="00E84CDD">
        <w:rPr>
          <w:rFonts w:cstheme="minorHAnsi"/>
        </w:rPr>
        <w:drawing>
          <wp:inline distT="0" distB="0" distL="0" distR="0" wp14:anchorId="5CF6D610" wp14:editId="047F0419">
            <wp:extent cx="5873918" cy="1099996"/>
            <wp:effectExtent l="0" t="0" r="0" b="5080"/>
            <wp:docPr id="461" name="Picture 461" descr="P16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P1634#yIS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18321" cy="1108311"/>
                    </a:xfrm>
                    <a:prstGeom prst="rect">
                      <a:avLst/>
                    </a:prstGeom>
                  </pic:spPr>
                </pic:pic>
              </a:graphicData>
            </a:graphic>
          </wp:inline>
        </w:drawing>
      </w:r>
    </w:p>
    <w:p w14:paraId="1054F0D0" w14:textId="77777777" w:rsidR="00BB065A" w:rsidRPr="00E84CDD" w:rsidRDefault="00BB065A" w:rsidP="00C447EC">
      <w:pPr>
        <w:pStyle w:val="Heading4"/>
        <w:rPr>
          <w:rFonts w:eastAsiaTheme="majorEastAsia" w:cstheme="majorBidi"/>
        </w:rPr>
      </w:pPr>
      <w:bookmarkStart w:id="379" w:name="_Calculate_Model_Panel_2"/>
      <w:bookmarkStart w:id="380" w:name="_Toc131158923"/>
      <w:bookmarkStart w:id="381" w:name="_Toc164156759"/>
      <w:bookmarkEnd w:id="379"/>
      <w:r w:rsidRPr="00E84CDD">
        <w:rPr>
          <w:rFonts w:eastAsiaTheme="majorEastAsia" w:cstheme="majorBidi"/>
        </w:rPr>
        <w:t>Station Modeled Capacity Calculation</w:t>
      </w:r>
      <w:bookmarkEnd w:id="380"/>
      <w:bookmarkEnd w:id="381"/>
    </w:p>
    <w:p w14:paraId="25A723CC" w14:textId="77777777" w:rsidR="00BB065A" w:rsidRPr="00E84CDD" w:rsidRDefault="00BB065A" w:rsidP="00BB065A">
      <w:r w:rsidRPr="00E84CDD">
        <w:t>A user can calculate the model panel size for a team other than a Primary Care team through the Model Panel Size Calculation – Adjustment of Modeled Capacity screen.</w:t>
      </w:r>
    </w:p>
    <w:p w14:paraId="1815007C" w14:textId="77777777" w:rsidR="00BB065A" w:rsidRPr="00E84CDD" w:rsidRDefault="00BB065A" w:rsidP="00BB065A">
      <w:pPr>
        <w:rPr>
          <w:i/>
        </w:rPr>
      </w:pPr>
      <w:r w:rsidRPr="00E84CDD">
        <w:t xml:space="preserve">If another care type </w:t>
      </w:r>
      <w:r w:rsidRPr="00E84CDD">
        <w:rPr>
          <w:b/>
        </w:rPr>
        <w:t>other</w:t>
      </w:r>
      <w:r w:rsidRPr="00E84CDD">
        <w:t xml:space="preserve"> than the </w:t>
      </w:r>
      <w:r w:rsidRPr="00E84CDD">
        <w:rPr>
          <w:i/>
        </w:rPr>
        <w:t>Primary Care</w:t>
      </w:r>
      <w:r w:rsidRPr="00E84CDD">
        <w:t xml:space="preserve"> is selected from the </w:t>
      </w:r>
      <w:r w:rsidRPr="00E84CDD">
        <w:rPr>
          <w:i/>
        </w:rPr>
        <w:t>View/Adjust</w:t>
      </w:r>
    </w:p>
    <w:p w14:paraId="78C05170" w14:textId="77777777" w:rsidR="00BB065A" w:rsidRPr="00E84CDD" w:rsidRDefault="00BB065A" w:rsidP="00BB065A">
      <w:r w:rsidRPr="00E84CDD">
        <w:t xml:space="preserve">Modeled Panel Size Calculator screen, the Model Panel Size Calculation - Adjustment of Modeled Capacity screen will display. </w:t>
      </w:r>
    </w:p>
    <w:p w14:paraId="05011EF7" w14:textId="77777777" w:rsidR="00BB065A" w:rsidRPr="00E84CDD" w:rsidRDefault="00BB065A" w:rsidP="00C22366">
      <w:pPr>
        <w:pStyle w:val="ListParagraph"/>
        <w:numPr>
          <w:ilvl w:val="0"/>
          <w:numId w:val="21"/>
        </w:numPr>
        <w:autoSpaceDE w:val="0"/>
        <w:autoSpaceDN w:val="0"/>
        <w:adjustRightInd w:val="0"/>
        <w:spacing w:before="120" w:after="120" w:line="276" w:lineRule="auto"/>
        <w:contextualSpacing w:val="0"/>
      </w:pPr>
      <w:r w:rsidRPr="00E84CDD">
        <w:t xml:space="preserve">The </w:t>
      </w:r>
      <w:r w:rsidRPr="00E84CDD">
        <w:rPr>
          <w:b/>
        </w:rPr>
        <w:t>Station</w:t>
      </w:r>
      <w:r w:rsidRPr="00E84CDD">
        <w:t xml:space="preserve"> and </w:t>
      </w:r>
      <w:r w:rsidRPr="00E84CDD">
        <w:rPr>
          <w:b/>
        </w:rPr>
        <w:t>Care Type</w:t>
      </w:r>
      <w:r w:rsidRPr="00E84CDD">
        <w:t xml:space="preserve"> is read-only.</w:t>
      </w:r>
    </w:p>
    <w:p w14:paraId="170DA527" w14:textId="77777777" w:rsidR="00BB065A" w:rsidRPr="00E84CDD" w:rsidRDefault="00BB065A" w:rsidP="00C22366">
      <w:pPr>
        <w:pStyle w:val="ListParagraph"/>
        <w:numPr>
          <w:ilvl w:val="0"/>
          <w:numId w:val="21"/>
        </w:numPr>
        <w:autoSpaceDE w:val="0"/>
        <w:autoSpaceDN w:val="0"/>
        <w:adjustRightInd w:val="0"/>
        <w:spacing w:before="120" w:after="120" w:line="276" w:lineRule="auto"/>
        <w:contextualSpacing w:val="0"/>
      </w:pPr>
      <w:r w:rsidRPr="00E84CDD">
        <w:t xml:space="preserve">Enter a number for the </w:t>
      </w:r>
      <w:r w:rsidRPr="00E84CDD">
        <w:rPr>
          <w:b/>
        </w:rPr>
        <w:t>Specify Modeled Capacity</w:t>
      </w:r>
      <w:r w:rsidRPr="00E84CDD">
        <w:t xml:space="preserve"> field (the most current number is the default).</w:t>
      </w:r>
    </w:p>
    <w:p w14:paraId="01857E39" w14:textId="77777777" w:rsidR="00BB065A" w:rsidRPr="00E84CDD" w:rsidRDefault="00BB065A" w:rsidP="00C22366">
      <w:pPr>
        <w:pStyle w:val="ListParagraph"/>
        <w:numPr>
          <w:ilvl w:val="0"/>
          <w:numId w:val="21"/>
        </w:numPr>
        <w:autoSpaceDE w:val="0"/>
        <w:autoSpaceDN w:val="0"/>
        <w:adjustRightInd w:val="0"/>
        <w:spacing w:before="120" w:after="120" w:line="276" w:lineRule="auto"/>
        <w:contextualSpacing w:val="0"/>
      </w:pPr>
      <w:r w:rsidRPr="00E84CDD">
        <w:t xml:space="preserve">Click </w:t>
      </w:r>
      <w:r w:rsidRPr="00E84CDD">
        <w:rPr>
          <w:b/>
        </w:rPr>
        <w:t>Submit</w:t>
      </w:r>
      <w:r w:rsidRPr="00E84CDD">
        <w:t xml:space="preserve"> to continue, </w:t>
      </w:r>
      <w:r w:rsidRPr="00E84CDD">
        <w:rPr>
          <w:b/>
        </w:rPr>
        <w:t>Cancel</w:t>
      </w:r>
      <w:r w:rsidRPr="00E84CDD">
        <w:t xml:space="preserve"> to cancel. A success message will display. </w:t>
      </w:r>
    </w:p>
    <w:p w14:paraId="7947F4E5" w14:textId="46B2737D" w:rsidR="00BB065A" w:rsidRPr="00E84CDD" w:rsidRDefault="00BB065A" w:rsidP="00BB065A">
      <w:pPr>
        <w:pStyle w:val="Caption"/>
        <w:rPr>
          <w:szCs w:val="20"/>
        </w:rPr>
      </w:pPr>
      <w:bookmarkStart w:id="382" w:name="_Toc131159120"/>
      <w:bookmarkStart w:id="383" w:name="_Toc164156943"/>
      <w:r w:rsidRPr="00E84CDD">
        <w:lastRenderedPageBreak/>
        <w:t xml:space="preserve">Figure </w:t>
      </w:r>
      <w:fldSimple w:instr=" SEQ Figure \* ARABIC ">
        <w:r w:rsidR="00E43036">
          <w:rPr>
            <w:noProof/>
          </w:rPr>
          <w:t>90</w:t>
        </w:r>
      </w:fldSimple>
      <w:r w:rsidRPr="00E84CDD">
        <w:t xml:space="preserve"> – Station Modeled Capacity Calculation – Select Care Type Screen</w:t>
      </w:r>
      <w:bookmarkEnd w:id="382"/>
      <w:bookmarkEnd w:id="383"/>
    </w:p>
    <w:p w14:paraId="588AEB21" w14:textId="77777777" w:rsidR="00BB065A" w:rsidRPr="00E84CDD" w:rsidRDefault="00BB065A" w:rsidP="00BB065A">
      <w:pPr>
        <w:pStyle w:val="Picture"/>
        <w:rPr>
          <w:rFonts w:cstheme="minorHAnsi"/>
        </w:rPr>
      </w:pPr>
      <w:r w:rsidRPr="00E84CDD">
        <w:rPr>
          <w:rFonts w:cstheme="minorHAnsi"/>
        </w:rPr>
        <w:drawing>
          <wp:inline distT="0" distB="0" distL="0" distR="0" wp14:anchorId="17CCF638" wp14:editId="2D0E9298">
            <wp:extent cx="3029447" cy="1030594"/>
            <wp:effectExtent l="0" t="0" r="0" b="0"/>
            <wp:docPr id="193" name="Picture 193" descr="P16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P1643#yIS1"/>
                    <pic:cNvPicPr/>
                  </pic:nvPicPr>
                  <pic:blipFill>
                    <a:blip r:embed="rId126">
                      <a:extLst>
                        <a:ext uri="{28A0092B-C50C-407E-A947-70E740481C1C}">
                          <a14:useLocalDpi xmlns:a14="http://schemas.microsoft.com/office/drawing/2010/main" val="0"/>
                        </a:ext>
                      </a:extLst>
                    </a:blip>
                    <a:stretch>
                      <a:fillRect/>
                    </a:stretch>
                  </pic:blipFill>
                  <pic:spPr>
                    <a:xfrm>
                      <a:off x="0" y="0"/>
                      <a:ext cx="3066760" cy="1043288"/>
                    </a:xfrm>
                    <a:prstGeom prst="rect">
                      <a:avLst/>
                    </a:prstGeom>
                    <a:ln>
                      <a:noFill/>
                    </a:ln>
                  </pic:spPr>
                </pic:pic>
              </a:graphicData>
            </a:graphic>
          </wp:inline>
        </w:drawing>
      </w:r>
    </w:p>
    <w:p w14:paraId="646B329E" w14:textId="77777777" w:rsidR="00BB065A" w:rsidRPr="00E84CDD" w:rsidRDefault="00BB065A" w:rsidP="00C22366">
      <w:pPr>
        <w:pStyle w:val="ListParagraph"/>
        <w:numPr>
          <w:ilvl w:val="0"/>
          <w:numId w:val="21"/>
        </w:numPr>
        <w:autoSpaceDE w:val="0"/>
        <w:autoSpaceDN w:val="0"/>
        <w:adjustRightInd w:val="0"/>
        <w:spacing w:before="120" w:after="120" w:line="276" w:lineRule="auto"/>
        <w:contextualSpacing w:val="0"/>
      </w:pPr>
      <w:r w:rsidRPr="00E84CDD">
        <w:t xml:space="preserve">A user can view the </w:t>
      </w:r>
      <w:r w:rsidRPr="00E84CDD">
        <w:rPr>
          <w:b/>
        </w:rPr>
        <w:t>Modeled Size Change History</w:t>
      </w:r>
      <w:r w:rsidRPr="00E84CDD">
        <w:t xml:space="preserve"> by clicking the toggle control to display the table data. The table contains three columns: Model Size, Start Date and End Date, if available. This is a read-only table.</w:t>
      </w:r>
    </w:p>
    <w:p w14:paraId="7F81CB3C" w14:textId="211C4406" w:rsidR="00BB065A" w:rsidRPr="00E84CDD" w:rsidRDefault="00BB065A" w:rsidP="00BB065A">
      <w:pPr>
        <w:pStyle w:val="Caption"/>
        <w:rPr>
          <w:szCs w:val="20"/>
        </w:rPr>
      </w:pPr>
      <w:bookmarkStart w:id="384" w:name="_Toc131159121"/>
      <w:bookmarkStart w:id="385" w:name="_Toc164156944"/>
      <w:r w:rsidRPr="00E84CDD">
        <w:t xml:space="preserve">Figure </w:t>
      </w:r>
      <w:fldSimple w:instr=" SEQ Figure \* ARABIC ">
        <w:r w:rsidR="00E43036">
          <w:rPr>
            <w:noProof/>
          </w:rPr>
          <w:t>91</w:t>
        </w:r>
      </w:fldSimple>
      <w:r w:rsidRPr="00E84CDD">
        <w:t xml:space="preserve"> - View Modeled Size Change History Section</w:t>
      </w:r>
      <w:bookmarkEnd w:id="384"/>
      <w:bookmarkEnd w:id="385"/>
    </w:p>
    <w:p w14:paraId="315EB5F5" w14:textId="77777777" w:rsidR="00BB065A" w:rsidRPr="00E84CDD" w:rsidRDefault="00BB065A" w:rsidP="00BB065A">
      <w:pPr>
        <w:pStyle w:val="Picture"/>
        <w:rPr>
          <w:rFonts w:cstheme="minorHAnsi"/>
        </w:rPr>
      </w:pPr>
      <w:r w:rsidRPr="00E84CDD">
        <w:rPr>
          <w:rFonts w:cstheme="minorHAnsi"/>
        </w:rPr>
        <w:drawing>
          <wp:inline distT="0" distB="0" distL="0" distR="0" wp14:anchorId="231A994D" wp14:editId="4E77EEC5">
            <wp:extent cx="4683319" cy="1389226"/>
            <wp:effectExtent l="0" t="0" r="3175" b="1905"/>
            <wp:docPr id="194" name="Picture 194" descr="P16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P1646#yIS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744473" cy="1407366"/>
                    </a:xfrm>
                    <a:prstGeom prst="rect">
                      <a:avLst/>
                    </a:prstGeom>
                    <a:ln>
                      <a:noFill/>
                    </a:ln>
                  </pic:spPr>
                </pic:pic>
              </a:graphicData>
            </a:graphic>
          </wp:inline>
        </w:drawing>
      </w:r>
    </w:p>
    <w:p w14:paraId="197746E8" w14:textId="77777777" w:rsidR="00BB065A" w:rsidRPr="00E84CDD" w:rsidRDefault="00BB065A" w:rsidP="00C447EC">
      <w:pPr>
        <w:pStyle w:val="Heading4"/>
        <w:rPr>
          <w:rFonts w:eastAsiaTheme="majorEastAsia" w:cstheme="majorBidi"/>
        </w:rPr>
      </w:pPr>
      <w:bookmarkStart w:id="386" w:name="_Update_Primary_Care"/>
      <w:bookmarkStart w:id="387" w:name="_Toc131158924"/>
      <w:bookmarkStart w:id="388" w:name="_Toc164156760"/>
      <w:bookmarkEnd w:id="386"/>
      <w:r w:rsidRPr="00E84CDD">
        <w:rPr>
          <w:rFonts w:eastAsiaTheme="majorEastAsia" w:cstheme="majorBidi"/>
        </w:rPr>
        <w:t>View Primary Care Intensity</w:t>
      </w:r>
      <w:bookmarkEnd w:id="387"/>
      <w:bookmarkEnd w:id="388"/>
    </w:p>
    <w:p w14:paraId="0FE7F007" w14:textId="77777777" w:rsidR="00BB065A" w:rsidRPr="00E84CDD" w:rsidRDefault="00BB065A" w:rsidP="00BB065A">
      <w:r w:rsidRPr="00E84CDD">
        <w:t>A user with the role of National Coordinator can update the primary care intensity score for a station. This enables the modeled team capacity calculations at a station and team level to be adjusted as needed.</w:t>
      </w:r>
    </w:p>
    <w:p w14:paraId="4FEFE36E" w14:textId="77777777" w:rsidR="00BB065A" w:rsidRPr="00E84CDD" w:rsidRDefault="00BB065A" w:rsidP="00C22366">
      <w:pPr>
        <w:pStyle w:val="body"/>
        <w:numPr>
          <w:ilvl w:val="0"/>
          <w:numId w:val="22"/>
        </w:numPr>
      </w:pPr>
      <w:r w:rsidRPr="00E84CDD">
        <w:t xml:space="preserve">From the main menu, select </w:t>
      </w:r>
      <w:r w:rsidRPr="00E84CDD">
        <w:rPr>
          <w:b/>
        </w:rPr>
        <w:t>Teams</w:t>
      </w:r>
      <w:r w:rsidRPr="00E84CDD">
        <w:t xml:space="preserve"> &gt; </w:t>
      </w:r>
      <w:r w:rsidRPr="00E84CDD">
        <w:rPr>
          <w:b/>
        </w:rPr>
        <w:t>View Primary Care Intensity</w:t>
      </w:r>
      <w:r w:rsidRPr="00E84CDD">
        <w:t xml:space="preserve"> from the main menu to display the </w:t>
      </w:r>
      <w:r w:rsidRPr="00E84CDD">
        <w:rPr>
          <w:b/>
        </w:rPr>
        <w:t>View Primary Care Intensity</w:t>
      </w:r>
      <w:r w:rsidRPr="00E84CDD">
        <w:t xml:space="preserve"> screen. The station a user is currently signed into appears in the Station field and is read-only.</w:t>
      </w:r>
    </w:p>
    <w:p w14:paraId="40F4D737" w14:textId="77777777" w:rsidR="00BB065A" w:rsidRPr="00E84CDD" w:rsidRDefault="00BB065A" w:rsidP="00C22366">
      <w:pPr>
        <w:pStyle w:val="body"/>
        <w:numPr>
          <w:ilvl w:val="0"/>
          <w:numId w:val="22"/>
        </w:numPr>
      </w:pPr>
      <w:r w:rsidRPr="00E84CDD">
        <w:t>This intensity value is set as 1.0 throughout the application for all patients and it does not influence the modeled team capacity calculations.</w:t>
      </w:r>
    </w:p>
    <w:p w14:paraId="0BF1342C" w14:textId="77777777" w:rsidR="00BB065A" w:rsidRPr="00E84CDD" w:rsidRDefault="00BB065A" w:rsidP="00C22366">
      <w:pPr>
        <w:pStyle w:val="body"/>
        <w:numPr>
          <w:ilvl w:val="0"/>
          <w:numId w:val="22"/>
        </w:numPr>
      </w:pPr>
      <w:r w:rsidRPr="00E84CDD">
        <w:t xml:space="preserve">Click </w:t>
      </w:r>
      <w:r w:rsidRPr="00E84CDD">
        <w:rPr>
          <w:b/>
        </w:rPr>
        <w:t>Cancel</w:t>
      </w:r>
      <w:r w:rsidRPr="00E84CDD">
        <w:t xml:space="preserve"> to return to the PCMM Web home page.</w:t>
      </w:r>
    </w:p>
    <w:p w14:paraId="3F6B31A2" w14:textId="3A3C8BD2" w:rsidR="00BB065A" w:rsidRPr="00E84CDD" w:rsidRDefault="00BB065A" w:rsidP="00BB065A">
      <w:pPr>
        <w:pStyle w:val="Caption"/>
      </w:pPr>
      <w:bookmarkStart w:id="389" w:name="_Toc131159122"/>
      <w:bookmarkStart w:id="390" w:name="_Toc164156945"/>
      <w:r w:rsidRPr="00E84CDD">
        <w:t xml:space="preserve">Figure </w:t>
      </w:r>
      <w:fldSimple w:instr=" SEQ Figure \* ARABIC ">
        <w:r w:rsidR="00E43036">
          <w:rPr>
            <w:noProof/>
          </w:rPr>
          <w:t>92</w:t>
        </w:r>
      </w:fldSimple>
      <w:r w:rsidRPr="00E84CDD">
        <w:t xml:space="preserve"> - View Primary Care Intensity</w:t>
      </w:r>
      <w:bookmarkEnd w:id="389"/>
      <w:bookmarkEnd w:id="390"/>
    </w:p>
    <w:p w14:paraId="0E5BEFCB" w14:textId="3C8C7A3C" w:rsidR="00BB065A" w:rsidRPr="00E84CDD" w:rsidRDefault="00D05164" w:rsidP="00BB065A">
      <w:pPr>
        <w:pStyle w:val="Picture"/>
        <w:rPr>
          <w:rFonts w:cstheme="minorHAnsi"/>
        </w:rPr>
      </w:pPr>
      <w:r w:rsidRPr="00E84CDD">
        <w:rPr>
          <w:rFonts w:cstheme="minorHAnsi"/>
          <w14:ligatures w14:val="none"/>
        </w:rPr>
        <w:drawing>
          <wp:inline distT="0" distB="0" distL="0" distR="0" wp14:anchorId="743A13C1" wp14:editId="523E0AEB">
            <wp:extent cx="3705225" cy="1781175"/>
            <wp:effectExtent l="0" t="0" r="9525" b="9525"/>
            <wp:docPr id="253" name="Picture 253" descr="View Primary Care Intensity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View Primary Care Intensity is shown in the Teams menu."/>
                    <pic:cNvPicPr/>
                  </pic:nvPicPr>
                  <pic:blipFill>
                    <a:blip r:embed="rId128"/>
                    <a:stretch>
                      <a:fillRect/>
                    </a:stretch>
                  </pic:blipFill>
                  <pic:spPr>
                    <a:xfrm>
                      <a:off x="0" y="0"/>
                      <a:ext cx="3705225" cy="1781175"/>
                    </a:xfrm>
                    <a:prstGeom prst="rect">
                      <a:avLst/>
                    </a:prstGeom>
                  </pic:spPr>
                </pic:pic>
              </a:graphicData>
            </a:graphic>
          </wp:inline>
        </w:drawing>
      </w:r>
    </w:p>
    <w:p w14:paraId="780AED59" w14:textId="0458FA64" w:rsidR="00BB065A" w:rsidRPr="00E84CDD" w:rsidRDefault="00BB065A" w:rsidP="00BB065A">
      <w:pPr>
        <w:pStyle w:val="Caption"/>
      </w:pPr>
      <w:bookmarkStart w:id="391" w:name="_Toc131159123"/>
      <w:bookmarkStart w:id="392" w:name="_Toc164156946"/>
      <w:r w:rsidRPr="00E84CDD">
        <w:lastRenderedPageBreak/>
        <w:t xml:space="preserve">Figure </w:t>
      </w:r>
      <w:fldSimple w:instr=" SEQ Figure \* ARABIC ">
        <w:r w:rsidR="00E43036">
          <w:rPr>
            <w:noProof/>
          </w:rPr>
          <w:t>93</w:t>
        </w:r>
      </w:fldSimple>
      <w:r w:rsidRPr="00E84CDD">
        <w:t xml:space="preserve"> - View Primary Care Intensity Value</w:t>
      </w:r>
      <w:bookmarkEnd w:id="391"/>
      <w:bookmarkEnd w:id="392"/>
    </w:p>
    <w:p w14:paraId="56406EC9" w14:textId="77777777" w:rsidR="00BB065A" w:rsidRPr="00E84CDD" w:rsidRDefault="00BB065A" w:rsidP="00BB065A">
      <w:pPr>
        <w:pStyle w:val="Picture"/>
        <w:rPr>
          <w:rFonts w:cstheme="minorHAnsi"/>
        </w:rPr>
      </w:pPr>
      <w:r w:rsidRPr="00E84CDD">
        <w:rPr>
          <w:rFonts w:cstheme="minorHAnsi"/>
        </w:rPr>
        <w:drawing>
          <wp:inline distT="0" distB="0" distL="0" distR="0" wp14:anchorId="32659C7E" wp14:editId="7C50AD2E">
            <wp:extent cx="2102797" cy="667909"/>
            <wp:effectExtent l="0" t="0" r="0" b="0"/>
            <wp:docPr id="463" name="Picture 463" descr="P1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P1655#yIS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17370" cy="704301"/>
                    </a:xfrm>
                    <a:prstGeom prst="rect">
                      <a:avLst/>
                    </a:prstGeom>
                  </pic:spPr>
                </pic:pic>
              </a:graphicData>
            </a:graphic>
          </wp:inline>
        </w:drawing>
      </w:r>
    </w:p>
    <w:p w14:paraId="00E6EDD0" w14:textId="77777777" w:rsidR="00BB065A" w:rsidRPr="00E84CDD" w:rsidRDefault="00775EF8" w:rsidP="00C447EC">
      <w:pPr>
        <w:pStyle w:val="Heading3"/>
      </w:pPr>
      <w:bookmarkStart w:id="393" w:name="_Validate_Team_Data"/>
      <w:bookmarkStart w:id="394" w:name="_Toc131158925"/>
      <w:bookmarkStart w:id="395" w:name="_Toc164156761"/>
      <w:bookmarkEnd w:id="393"/>
      <w:r w:rsidRPr="00E84CDD">
        <w:t>Patient Management</w:t>
      </w:r>
      <w:bookmarkEnd w:id="394"/>
      <w:bookmarkEnd w:id="395"/>
      <w:r w:rsidRPr="00E84CDD">
        <w:t xml:space="preserve"> </w:t>
      </w:r>
    </w:p>
    <w:p w14:paraId="363E0168" w14:textId="77777777" w:rsidR="00BB065A" w:rsidRPr="00E84CDD" w:rsidRDefault="00BB065A" w:rsidP="00C447EC">
      <w:pPr>
        <w:pStyle w:val="Heading4"/>
        <w:rPr>
          <w:rFonts w:eastAsiaTheme="majorEastAsia" w:cstheme="majorBidi"/>
        </w:rPr>
      </w:pPr>
      <w:bookmarkStart w:id="396" w:name="_Search_for_a"/>
      <w:bookmarkStart w:id="397" w:name="_Toc131158926"/>
      <w:bookmarkStart w:id="398" w:name="_Toc164156762"/>
      <w:bookmarkEnd w:id="396"/>
      <w:r w:rsidRPr="00E84CDD">
        <w:rPr>
          <w:rFonts w:eastAsiaTheme="majorEastAsia" w:cstheme="majorBidi"/>
        </w:rPr>
        <w:t>Assign a Patient to a Team</w:t>
      </w:r>
      <w:bookmarkEnd w:id="397"/>
      <w:bookmarkEnd w:id="398"/>
    </w:p>
    <w:p w14:paraId="03C8B925" w14:textId="77777777" w:rsidR="00BB065A" w:rsidRPr="00E84CDD" w:rsidRDefault="00BB065A" w:rsidP="00BB065A">
      <w:r w:rsidRPr="00E84CDD">
        <w:t xml:space="preserve">A patient can be assigned to a team from the </w:t>
      </w:r>
      <w:r w:rsidRPr="00E84CDD">
        <w:rPr>
          <w:i/>
        </w:rPr>
        <w:t>Patient Profile</w:t>
      </w:r>
      <w:r w:rsidRPr="00E84CDD">
        <w:t xml:space="preserve"> screen.</w:t>
      </w:r>
    </w:p>
    <w:p w14:paraId="46736E86" w14:textId="77777777" w:rsidR="00BB065A" w:rsidRPr="00E84CDD" w:rsidRDefault="00BB065A">
      <w:pPr>
        <w:pStyle w:val="Numbered"/>
        <w:numPr>
          <w:ilvl w:val="0"/>
          <w:numId w:val="115"/>
        </w:numPr>
      </w:pPr>
      <w:r w:rsidRPr="00E84CDD">
        <w:t>From the</w:t>
      </w:r>
      <w:r w:rsidRPr="00E84CDD">
        <w:rPr>
          <w:b/>
        </w:rPr>
        <w:t xml:space="preserve"> Patient</w:t>
      </w:r>
      <w:r w:rsidRPr="00E84CDD">
        <w:t xml:space="preserve"> drop-down menu, select </w:t>
      </w:r>
      <w:r w:rsidRPr="00E84CDD">
        <w:rPr>
          <w:b/>
        </w:rPr>
        <w:t>Search for Patient</w:t>
      </w:r>
      <w:r w:rsidRPr="00E84CDD">
        <w:t xml:space="preserve"> to display the </w:t>
      </w:r>
      <w:r w:rsidRPr="00E84CDD">
        <w:rPr>
          <w:i/>
        </w:rPr>
        <w:t>Search for Patient</w:t>
      </w:r>
      <w:r w:rsidRPr="00E84CDD">
        <w:t xml:space="preserve"> screen. </w:t>
      </w:r>
    </w:p>
    <w:p w14:paraId="5563D95A" w14:textId="3ECB1DF4" w:rsidR="00BB065A" w:rsidRPr="00E84CDD" w:rsidRDefault="00BB065A" w:rsidP="00BB065A">
      <w:pPr>
        <w:pStyle w:val="Caption"/>
      </w:pPr>
      <w:bookmarkStart w:id="399" w:name="_Toc131159124"/>
      <w:bookmarkStart w:id="400" w:name="_Toc164156947"/>
      <w:r w:rsidRPr="00E84CDD">
        <w:t xml:space="preserve">Figure </w:t>
      </w:r>
      <w:fldSimple w:instr=" SEQ Figure \* ARABIC ">
        <w:r w:rsidR="00E43036">
          <w:rPr>
            <w:noProof/>
          </w:rPr>
          <w:t>94</w:t>
        </w:r>
      </w:fldSimple>
      <w:r w:rsidRPr="00E84CDD">
        <w:t xml:space="preserve"> - Search for Patient Menu Option</w:t>
      </w:r>
      <w:bookmarkEnd w:id="399"/>
      <w:bookmarkEnd w:id="400"/>
    </w:p>
    <w:p w14:paraId="72964741" w14:textId="3135B8E8" w:rsidR="00BB065A" w:rsidRPr="00E84CDD" w:rsidRDefault="00BB065A" w:rsidP="00BB065A">
      <w:pPr>
        <w:pStyle w:val="Picture"/>
        <w:rPr>
          <w:rFonts w:cstheme="minorHAnsi"/>
        </w:rPr>
      </w:pPr>
      <w:r w:rsidRPr="00E84CDD">
        <w:rPr>
          <w:rFonts w:cstheme="minorHAnsi"/>
        </w:rPr>
        <w:drawing>
          <wp:inline distT="0" distB="0" distL="0" distR="0" wp14:anchorId="43F9A2EB" wp14:editId="75036675">
            <wp:extent cx="1812607" cy="508676"/>
            <wp:effectExtent l="0" t="0" r="0" b="5715"/>
            <wp:docPr id="162" name="Picture 162" descr="P16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P1661#yIS1"/>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812607" cy="508676"/>
                    </a:xfrm>
                    <a:prstGeom prst="rect">
                      <a:avLst/>
                    </a:prstGeom>
                    <a:noFill/>
                    <a:ln w="9525" cmpd="sng">
                      <a:noFill/>
                      <a:miter lim="800000"/>
                      <a:headEnd/>
                      <a:tailEnd/>
                    </a:ln>
                    <a:effectLst/>
                  </pic:spPr>
                </pic:pic>
              </a:graphicData>
            </a:graphic>
          </wp:inline>
        </w:drawing>
      </w:r>
    </w:p>
    <w:p w14:paraId="0A388898" w14:textId="77777777" w:rsidR="00BB065A" w:rsidRPr="00E84CDD" w:rsidRDefault="00BB065A">
      <w:pPr>
        <w:pStyle w:val="Numbered"/>
        <w:numPr>
          <w:ilvl w:val="0"/>
          <w:numId w:val="115"/>
        </w:numPr>
      </w:pPr>
      <w:r w:rsidRPr="00E84CDD">
        <w:t xml:space="preserve">Enter the following search criteria: </w:t>
      </w:r>
    </w:p>
    <w:p w14:paraId="35DCEBFD" w14:textId="77777777" w:rsidR="00BB065A" w:rsidRPr="00E84CDD" w:rsidRDefault="00BB065A" w:rsidP="00C22366">
      <w:pPr>
        <w:pStyle w:val="Bullets"/>
      </w:pPr>
      <w:r w:rsidRPr="00E84CDD">
        <w:t xml:space="preserve">Enter the first initial of the last name, plus the last 4 digits of a social security number. </w:t>
      </w:r>
    </w:p>
    <w:p w14:paraId="7756084C" w14:textId="77777777" w:rsidR="00BB065A" w:rsidRPr="00E84CDD" w:rsidRDefault="00BB065A" w:rsidP="00C22366">
      <w:pPr>
        <w:pStyle w:val="Bullets"/>
      </w:pPr>
      <w:r w:rsidRPr="00E84CDD">
        <w:t xml:space="preserve">Enter the Social Security number (complete in xxx-xx-xxxx format) in the </w:t>
      </w:r>
      <w:r w:rsidRPr="00E84CDD">
        <w:rPr>
          <w:b/>
        </w:rPr>
        <w:t>SSN</w:t>
      </w:r>
      <w:r w:rsidRPr="00E84CDD">
        <w:t xml:space="preserve"> text box.</w:t>
      </w:r>
    </w:p>
    <w:p w14:paraId="3A893F13" w14:textId="77777777" w:rsidR="00BB065A" w:rsidRPr="00E84CDD" w:rsidRDefault="00BB065A" w:rsidP="00C22366">
      <w:pPr>
        <w:pStyle w:val="Bullets"/>
      </w:pPr>
      <w:r w:rsidRPr="00E84CDD">
        <w:t xml:space="preserve">Enter the patient’s last name in the </w:t>
      </w:r>
      <w:r w:rsidRPr="00E84CDD">
        <w:rPr>
          <w:b/>
        </w:rPr>
        <w:t>Last Name</w:t>
      </w:r>
      <w:r w:rsidRPr="00E84CDD">
        <w:t xml:space="preserve"> text box.</w:t>
      </w:r>
    </w:p>
    <w:p w14:paraId="3E45924C" w14:textId="77777777" w:rsidR="00BB065A" w:rsidRPr="00E84CDD" w:rsidRDefault="00BB065A" w:rsidP="00C22366">
      <w:pPr>
        <w:pStyle w:val="Bullets"/>
      </w:pPr>
      <w:r w:rsidRPr="00E84CDD">
        <w:t xml:space="preserve">Enter the patient’s first name in the </w:t>
      </w:r>
      <w:r w:rsidRPr="00E84CDD">
        <w:rPr>
          <w:b/>
        </w:rPr>
        <w:t>First Name</w:t>
      </w:r>
      <w:r w:rsidRPr="00E84CDD">
        <w:t xml:space="preserve"> text box.</w:t>
      </w:r>
    </w:p>
    <w:p w14:paraId="0E0A31A6" w14:textId="77777777" w:rsidR="00BB065A" w:rsidRPr="00E84CDD" w:rsidRDefault="00BB065A" w:rsidP="00C22366">
      <w:pPr>
        <w:pStyle w:val="Bullets"/>
      </w:pPr>
      <w:r w:rsidRPr="00E84CDD">
        <w:t>Click</w:t>
      </w:r>
      <w:r w:rsidRPr="00E84CDD">
        <w:rPr>
          <w:b/>
        </w:rPr>
        <w:t xml:space="preserve"> Find</w:t>
      </w:r>
      <w:r w:rsidRPr="00E84CDD">
        <w:t xml:space="preserve"> to display the patient information or a list of patients in the lower part of the screen that match the search criteria.</w:t>
      </w:r>
    </w:p>
    <w:p w14:paraId="381F5E15" w14:textId="77777777" w:rsidR="00BB065A" w:rsidRPr="00E84CDD" w:rsidRDefault="00BB065A" w:rsidP="00C22366">
      <w:pPr>
        <w:pStyle w:val="Bullets"/>
      </w:pPr>
      <w:r w:rsidRPr="00E84CDD">
        <w:rPr>
          <w:b/>
        </w:rPr>
        <w:t>Note:</w:t>
      </w:r>
      <w:r w:rsidRPr="00E84CDD">
        <w:t xml:space="preserve"> A user must enter at least the first initial or last 4 digits of SSN, last name, first name OR full SSN to execute a Patient Search. </w:t>
      </w:r>
    </w:p>
    <w:p w14:paraId="26692EFC" w14:textId="392C77C5" w:rsidR="00BB065A" w:rsidRPr="00E84CDD" w:rsidRDefault="00BB065A" w:rsidP="00BB065A">
      <w:pPr>
        <w:pStyle w:val="Caption"/>
      </w:pPr>
      <w:bookmarkStart w:id="401" w:name="_Toc131159125"/>
      <w:bookmarkStart w:id="402" w:name="_Toc164156948"/>
      <w:r w:rsidRPr="00E84CDD">
        <w:t xml:space="preserve">Figure </w:t>
      </w:r>
      <w:fldSimple w:instr=" SEQ Figure \* ARABIC ">
        <w:r w:rsidR="00E43036">
          <w:rPr>
            <w:noProof/>
          </w:rPr>
          <w:t>95</w:t>
        </w:r>
      </w:fldSimple>
      <w:r w:rsidRPr="00E84CDD">
        <w:t xml:space="preserve"> - Assigning a Patient to a Team</w:t>
      </w:r>
      <w:bookmarkEnd w:id="401"/>
      <w:bookmarkEnd w:id="402"/>
    </w:p>
    <w:p w14:paraId="2C3C4DD8" w14:textId="00A65387"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34336" behindDoc="0" locked="1" layoutInCell="1" allowOverlap="1" wp14:anchorId="275B1DD5" wp14:editId="6280C22E">
                <wp:simplePos x="0" y="0"/>
                <wp:positionH relativeFrom="column">
                  <wp:posOffset>1755140</wp:posOffset>
                </wp:positionH>
                <wp:positionV relativeFrom="paragraph">
                  <wp:posOffset>974090</wp:posOffset>
                </wp:positionV>
                <wp:extent cx="1014730" cy="237490"/>
                <wp:effectExtent l="0" t="0" r="0" b="0"/>
                <wp:wrapNone/>
                <wp:docPr id="147" name="Rectangle: Rounded Corners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4730" cy="237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1BDD83" id="Rectangle: Rounded Corners 147" o:spid="_x0000_s1026" style="position:absolute;margin-left:138.2pt;margin-top:76.7pt;width:79.9pt;height:18.7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A4E088F" wp14:editId="0EAB2CF2">
            <wp:extent cx="5477256" cy="1314998"/>
            <wp:effectExtent l="0" t="0" r="0" b="0"/>
            <wp:docPr id="170" name="Picture 170" descr="P16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P1670#yIS1"/>
                    <pic:cNvPicPr/>
                  </pic:nvPicPr>
                  <pic:blipFill>
                    <a:blip r:embed="rId131">
                      <a:extLst>
                        <a:ext uri="{28A0092B-C50C-407E-A947-70E740481C1C}">
                          <a14:useLocalDpi xmlns:a14="http://schemas.microsoft.com/office/drawing/2010/main" val="0"/>
                        </a:ext>
                      </a:extLst>
                    </a:blip>
                    <a:stretch>
                      <a:fillRect/>
                    </a:stretch>
                  </pic:blipFill>
                  <pic:spPr>
                    <a:xfrm>
                      <a:off x="0" y="0"/>
                      <a:ext cx="5477256" cy="1314998"/>
                    </a:xfrm>
                    <a:prstGeom prst="rect">
                      <a:avLst/>
                    </a:prstGeom>
                    <a:ln>
                      <a:noFill/>
                    </a:ln>
                  </pic:spPr>
                </pic:pic>
              </a:graphicData>
            </a:graphic>
          </wp:inline>
        </w:drawing>
      </w:r>
    </w:p>
    <w:p w14:paraId="20831836" w14:textId="77777777" w:rsidR="00BB065A" w:rsidRPr="00E84CDD" w:rsidRDefault="00BB065A" w:rsidP="00C22366">
      <w:pPr>
        <w:pStyle w:val="Bullets"/>
      </w:pPr>
      <w:r w:rsidRPr="00E84CDD">
        <w:t>If patient record is labeled as Sensitive Patient, the SSN and DOB are masked.</w:t>
      </w:r>
    </w:p>
    <w:p w14:paraId="604480B2" w14:textId="77777777" w:rsidR="00BB065A" w:rsidRPr="00E84CDD" w:rsidRDefault="00BB065A" w:rsidP="00C22366">
      <w:pPr>
        <w:pStyle w:val="Bullets"/>
      </w:pPr>
      <w:r w:rsidRPr="00E84CDD">
        <w:t>If the system returns more than the maximum number of records allowed, the complete list of records will not display. A user can filter the search criteria further (described below), or search for the patient in VistA/Cerner.</w:t>
      </w:r>
    </w:p>
    <w:p w14:paraId="3F0A0588" w14:textId="77777777" w:rsidR="00BB065A" w:rsidRPr="00E84CDD" w:rsidRDefault="00BB065A" w:rsidP="00C22366">
      <w:pPr>
        <w:pStyle w:val="Bullets"/>
      </w:pPr>
      <w:r w:rsidRPr="00E84CDD">
        <w:rPr>
          <w:b/>
        </w:rPr>
        <w:lastRenderedPageBreak/>
        <w:t>Note:</w:t>
      </w:r>
      <w:r w:rsidRPr="00E84CDD">
        <w:t xml:space="preserve"> View the </w:t>
      </w:r>
      <w:r w:rsidRPr="00E84CDD">
        <w:rPr>
          <w:b/>
        </w:rPr>
        <w:t>Search for a Patient</w:t>
      </w:r>
      <w:r w:rsidRPr="00E84CDD">
        <w:t xml:space="preserve"> section for further details on how to search for a patient.</w:t>
      </w:r>
    </w:p>
    <w:p w14:paraId="7E82F636" w14:textId="77777777" w:rsidR="00BB065A" w:rsidRPr="00E84CDD" w:rsidRDefault="00BB065A">
      <w:pPr>
        <w:pStyle w:val="Numbered"/>
        <w:numPr>
          <w:ilvl w:val="0"/>
          <w:numId w:val="115"/>
        </w:numPr>
      </w:pPr>
      <w:r w:rsidRPr="00E84CDD">
        <w:t xml:space="preserve">Select the </w:t>
      </w:r>
      <w:r w:rsidRPr="00E84CDD">
        <w:rPr>
          <w:b/>
        </w:rPr>
        <w:t>patient name link</w:t>
      </w:r>
      <w:r w:rsidRPr="00E84CDD">
        <w:t xml:space="preserve"> to display the </w:t>
      </w:r>
      <w:r w:rsidRPr="00E84CDD">
        <w:rPr>
          <w:i/>
        </w:rPr>
        <w:t>Patient Profile</w:t>
      </w:r>
      <w:r w:rsidRPr="00E84CDD">
        <w:t xml:space="preserve"> screen.</w:t>
      </w:r>
    </w:p>
    <w:p w14:paraId="012C8496" w14:textId="77777777" w:rsidR="00BB065A" w:rsidRPr="00E84CDD" w:rsidRDefault="00BB065A">
      <w:pPr>
        <w:pStyle w:val="Numbered"/>
        <w:numPr>
          <w:ilvl w:val="0"/>
          <w:numId w:val="115"/>
        </w:numPr>
      </w:pPr>
      <w:r w:rsidRPr="00E84CDD">
        <w:t xml:space="preserve">In the </w:t>
      </w:r>
      <w:r w:rsidRPr="00E84CDD">
        <w:rPr>
          <w:b/>
        </w:rPr>
        <w:t xml:space="preserve">View Team Assignments </w:t>
      </w:r>
      <w:r w:rsidRPr="00E84CDD">
        <w:t>section on the</w:t>
      </w:r>
      <w:r w:rsidRPr="00E84CDD">
        <w:rPr>
          <w:i/>
        </w:rPr>
        <w:t xml:space="preserve"> Patient Profile</w:t>
      </w:r>
      <w:r w:rsidRPr="00E84CDD">
        <w:t xml:space="preserve">, click the </w:t>
      </w:r>
      <w:r w:rsidRPr="00E84CDD">
        <w:rPr>
          <w:b/>
        </w:rPr>
        <w:t>Assign</w:t>
      </w:r>
      <w:r w:rsidRPr="00E84CDD">
        <w:t xml:space="preserve"> button to display the </w:t>
      </w:r>
      <w:r w:rsidRPr="00E84CDD">
        <w:rPr>
          <w:i/>
        </w:rPr>
        <w:t>Search for Team</w:t>
      </w:r>
      <w:r w:rsidRPr="00E84CDD">
        <w:t xml:space="preserve"> box.</w:t>
      </w:r>
    </w:p>
    <w:p w14:paraId="23E7117C" w14:textId="2C111CB8" w:rsidR="00BB065A" w:rsidRPr="00E84CDD" w:rsidRDefault="00BB065A" w:rsidP="00BB065A">
      <w:pPr>
        <w:pStyle w:val="Caption"/>
      </w:pPr>
      <w:bookmarkStart w:id="403" w:name="_Toc131159126"/>
      <w:bookmarkStart w:id="404" w:name="_Toc164156949"/>
      <w:r w:rsidRPr="00E84CDD">
        <w:t xml:space="preserve">Figure </w:t>
      </w:r>
      <w:fldSimple w:instr=" SEQ Figure \* ARABIC ">
        <w:r w:rsidR="00E43036">
          <w:rPr>
            <w:noProof/>
          </w:rPr>
          <w:t>96</w:t>
        </w:r>
      </w:fldSimple>
      <w:r w:rsidRPr="00E84CDD">
        <w:t xml:space="preserve"> - View Team Assignments Section</w:t>
      </w:r>
      <w:bookmarkEnd w:id="403"/>
      <w:bookmarkEnd w:id="404"/>
    </w:p>
    <w:p w14:paraId="72969537" w14:textId="0E110D78"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29216" behindDoc="0" locked="1" layoutInCell="1" allowOverlap="1" wp14:anchorId="6B1E74E9" wp14:editId="3D6CB2B8">
                <wp:simplePos x="0" y="0"/>
                <wp:positionH relativeFrom="margin">
                  <wp:posOffset>2781935</wp:posOffset>
                </wp:positionH>
                <wp:positionV relativeFrom="paragraph">
                  <wp:posOffset>1667510</wp:posOffset>
                </wp:positionV>
                <wp:extent cx="393065" cy="182880"/>
                <wp:effectExtent l="0" t="0" r="6985" b="7620"/>
                <wp:wrapNone/>
                <wp:docPr id="146" name="Rectangle: Rounded Corners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065"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896AF" id="Rectangle: Rounded Corners 146" o:spid="_x0000_s1026" style="position:absolute;margin-left:219.05pt;margin-top:131.3pt;width:30.95pt;height:14.4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" filled="f" strokecolor="red" strokeweight="1pt">
                <v:stroke joinstyle="miter"/>
                <v:path arrowok="t"/>
                <w10:wrap anchorx="margin"/>
                <w10:anchorlock/>
              </v:roundrect>
            </w:pict>
          </mc:Fallback>
        </mc:AlternateContent>
      </w:r>
      <w:r w:rsidRPr="00E84CDD">
        <w:rPr>
          <w:rFonts w:cstheme="minorHAnsi"/>
        </w:rPr>
        <mc:AlternateContent>
          <mc:Choice Requires="wps">
            <w:drawing>
              <wp:anchor distT="0" distB="0" distL="114300" distR="114300" simplePos="0" relativeHeight="251518976" behindDoc="0" locked="1" layoutInCell="1" allowOverlap="1" wp14:anchorId="78739133" wp14:editId="3AD792E5">
                <wp:simplePos x="0" y="0"/>
                <wp:positionH relativeFrom="margin">
                  <wp:posOffset>114300</wp:posOffset>
                </wp:positionH>
                <wp:positionV relativeFrom="paragraph">
                  <wp:posOffset>594360</wp:posOffset>
                </wp:positionV>
                <wp:extent cx="996950" cy="155575"/>
                <wp:effectExtent l="0" t="0" r="0" b="0"/>
                <wp:wrapNone/>
                <wp:docPr id="145" name="Rectangle: Rounded Corners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6950" cy="155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36CC1E" id="Rectangle: Rounded Corners 145" o:spid="_x0000_s1026" style="position:absolute;margin-left:9pt;margin-top:46.8pt;width:78.5pt;height:12.25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" filled="f" strokecolor="red" strokeweight="1pt">
                <v:stroke joinstyle="miter"/>
                <v:path arrowok="t"/>
                <w10:wrap anchorx="margin"/>
                <w10:anchorlock/>
              </v:roundrect>
            </w:pict>
          </mc:Fallback>
        </mc:AlternateContent>
      </w:r>
      <w:r w:rsidR="002A3063" w:rsidRPr="00E84CDD">
        <w:rPr>
          <w:rFonts w:cstheme="minorHAnsi"/>
        </w:rPr>
        <w:drawing>
          <wp:inline distT="0" distB="0" distL="0" distR="0" wp14:anchorId="2F135C4F" wp14:editId="14C920E3">
            <wp:extent cx="5742432" cy="1830093"/>
            <wp:effectExtent l="0" t="0" r="0" b="0"/>
            <wp:docPr id="2119" name="Picture 2119" descr="P1677#yIS1">
              <a:extLst xmlns:a="http://schemas.openxmlformats.org/drawingml/2006/main">
                <a:ext uri="{FF2B5EF4-FFF2-40B4-BE49-F238E27FC236}">
                  <a16:creationId xmlns:a16="http://schemas.microsoft.com/office/drawing/2014/main" id="{D2076452-9154-EE0F-E53B-EFC69A0A8E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 name="Picture 2119" descr="P1677#yIS1">
                      <a:extLst>
                        <a:ext uri="{FF2B5EF4-FFF2-40B4-BE49-F238E27FC236}">
                          <a16:creationId xmlns:a16="http://schemas.microsoft.com/office/drawing/2014/main" id="{D2076452-9154-EE0F-E53B-EFC69A0A8E26}"/>
                        </a:ext>
                      </a:extLst>
                    </pic:cNvPr>
                    <pic:cNvPicPr>
                      <a:picLocks noChangeAspect="1"/>
                    </pic:cNvPicPr>
                  </pic:nvPicPr>
                  <pic:blipFill>
                    <a:blip r:embed="rId132"/>
                    <a:stretch>
                      <a:fillRect/>
                    </a:stretch>
                  </pic:blipFill>
                  <pic:spPr>
                    <a:xfrm>
                      <a:off x="0" y="0"/>
                      <a:ext cx="5796489" cy="1847321"/>
                    </a:xfrm>
                    <a:prstGeom prst="rect">
                      <a:avLst/>
                    </a:prstGeom>
                  </pic:spPr>
                </pic:pic>
              </a:graphicData>
            </a:graphic>
          </wp:inline>
        </w:drawing>
      </w:r>
    </w:p>
    <w:p w14:paraId="15E75C27" w14:textId="77777777" w:rsidR="00BB065A" w:rsidRPr="00E84CDD" w:rsidRDefault="00BB065A">
      <w:pPr>
        <w:pStyle w:val="Numbered"/>
        <w:numPr>
          <w:ilvl w:val="0"/>
          <w:numId w:val="115"/>
        </w:numPr>
      </w:pPr>
      <w:r w:rsidRPr="00E84CDD">
        <w:t xml:space="preserve">Enter a team name in the </w:t>
      </w:r>
      <w:r w:rsidRPr="00E84CDD">
        <w:rPr>
          <w:b/>
        </w:rPr>
        <w:t>Name</w:t>
      </w:r>
      <w:r w:rsidRPr="00E84CDD">
        <w:t xml:space="preserve"> field or click the </w:t>
      </w:r>
      <w:r w:rsidRPr="00E84CDD">
        <w:rPr>
          <w:b/>
        </w:rPr>
        <w:t xml:space="preserve">Search </w:t>
      </w:r>
      <w:r w:rsidRPr="00E84CDD">
        <w:t xml:space="preserve">button, to search for a team. Select the </w:t>
      </w:r>
      <w:r w:rsidRPr="00E84CDD">
        <w:rPr>
          <w:b/>
        </w:rPr>
        <w:t>Entire Team</w:t>
      </w:r>
      <w:r w:rsidRPr="00E84CDD">
        <w:t xml:space="preserve"> link to assign the patient to the team</w:t>
      </w:r>
      <w:r w:rsidR="00EF1A03" w:rsidRPr="00E84CDD">
        <w:t xml:space="preserve">. For Primary Care, you can </w:t>
      </w:r>
      <w:r w:rsidRPr="00E84CDD">
        <w:t xml:space="preserve">select the </w:t>
      </w:r>
      <w:r w:rsidRPr="00E84CDD">
        <w:rPr>
          <w:b/>
        </w:rPr>
        <w:t>available position link</w:t>
      </w:r>
      <w:r w:rsidRPr="00E84CDD">
        <w:t xml:space="preserve"> (e.g., Associate Provider).</w:t>
      </w:r>
    </w:p>
    <w:p w14:paraId="67C6F518" w14:textId="209DA7B9" w:rsidR="00BB065A" w:rsidRPr="00E84CDD" w:rsidRDefault="00BB065A" w:rsidP="00BB065A">
      <w:pPr>
        <w:pStyle w:val="Caption"/>
      </w:pPr>
      <w:bookmarkStart w:id="405" w:name="_Toc131159127"/>
      <w:bookmarkStart w:id="406" w:name="_Toc164156950"/>
      <w:r w:rsidRPr="00E84CDD">
        <w:t xml:space="preserve">Figure </w:t>
      </w:r>
      <w:fldSimple w:instr=" SEQ Figure \* ARABIC ">
        <w:r w:rsidR="00E43036">
          <w:rPr>
            <w:noProof/>
          </w:rPr>
          <w:t>97</w:t>
        </w:r>
      </w:fldSimple>
      <w:r w:rsidRPr="00E84CDD">
        <w:t xml:space="preserve"> - Assigning a Patient to a Team From the Search for Team Box</w:t>
      </w:r>
      <w:bookmarkEnd w:id="405"/>
      <w:bookmarkEnd w:id="406"/>
    </w:p>
    <w:p w14:paraId="56B58B02" w14:textId="1C696A06"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511808" behindDoc="0" locked="1" layoutInCell="1" allowOverlap="1" wp14:anchorId="1745A470" wp14:editId="4FB63704">
                <wp:simplePos x="0" y="0"/>
                <wp:positionH relativeFrom="margin">
                  <wp:posOffset>792480</wp:posOffset>
                </wp:positionH>
                <wp:positionV relativeFrom="paragraph">
                  <wp:posOffset>1172845</wp:posOffset>
                </wp:positionV>
                <wp:extent cx="429895" cy="118745"/>
                <wp:effectExtent l="0" t="0" r="8255" b="0"/>
                <wp:wrapNone/>
                <wp:docPr id="144" name="Rectangle: Rounded Corners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895" cy="1187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81B8F" id="Rectangle: Rounded Corners 144" o:spid="_x0000_s1026" style="position:absolute;margin-left:62.4pt;margin-top:92.35pt;width:33.85pt;height:9.35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" filled="f" strokecolor="red" strokeweight="1pt">
                <v:stroke joinstyle="miter"/>
                <v:path arrowok="t"/>
                <w10:wrap anchorx="margin"/>
                <w10:anchorlock/>
              </v:roundrect>
            </w:pict>
          </mc:Fallback>
        </mc:AlternateContent>
      </w:r>
      <w:r w:rsidRPr="00E84CDD">
        <w:rPr>
          <w:rFonts w:cstheme="minorHAnsi"/>
        </w:rPr>
        <mc:AlternateContent>
          <mc:Choice Requires="wps">
            <w:drawing>
              <wp:anchor distT="0" distB="0" distL="114300" distR="114300" simplePos="0" relativeHeight="251501568" behindDoc="0" locked="1" layoutInCell="1" allowOverlap="1" wp14:anchorId="5096501D" wp14:editId="1F3BF79B">
                <wp:simplePos x="0" y="0"/>
                <wp:positionH relativeFrom="margin">
                  <wp:posOffset>2051050</wp:posOffset>
                </wp:positionH>
                <wp:positionV relativeFrom="paragraph">
                  <wp:posOffset>195580</wp:posOffset>
                </wp:positionV>
                <wp:extent cx="1344295" cy="191770"/>
                <wp:effectExtent l="0" t="0" r="8255" b="0"/>
                <wp:wrapNone/>
                <wp:docPr id="142" name="Rectangle: Rounded Corners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1917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B1145" id="Rectangle: Rounded Corners 142" o:spid="_x0000_s1026" style="position:absolute;margin-left:161.5pt;margin-top:15.4pt;width:105.85pt;height:15.1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26EA59A3" wp14:editId="077D771E">
            <wp:extent cx="4977763" cy="2248208"/>
            <wp:effectExtent l="0" t="0" r="0" b="0"/>
            <wp:docPr id="263" name="Picture 263" descr="P16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P1680#yIS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977763" cy="2248208"/>
                    </a:xfrm>
                    <a:prstGeom prst="rect">
                      <a:avLst/>
                    </a:prstGeom>
                    <a:ln>
                      <a:noFill/>
                    </a:ln>
                  </pic:spPr>
                </pic:pic>
              </a:graphicData>
            </a:graphic>
          </wp:inline>
        </w:drawing>
      </w:r>
    </w:p>
    <w:p w14:paraId="0DA2BE25" w14:textId="77777777" w:rsidR="00BB065A" w:rsidRPr="00E84CDD" w:rsidRDefault="00BB065A">
      <w:pPr>
        <w:pStyle w:val="Numbered"/>
        <w:numPr>
          <w:ilvl w:val="0"/>
          <w:numId w:val="115"/>
        </w:numPr>
      </w:pPr>
      <w:r w:rsidRPr="00E84CDD">
        <w:t xml:space="preserve">If assigning to a Primary Care Team Care Type, a confirmation message displays to indicate the patient is successfully assigned to a team. For other Primary Care types (e.g., Mental Health, Community Care), the </w:t>
      </w:r>
      <w:r w:rsidRPr="00E84CDD">
        <w:rPr>
          <w:i/>
        </w:rPr>
        <w:t>Team Assignment</w:t>
      </w:r>
      <w:r w:rsidRPr="00E84CDD">
        <w:t xml:space="preserve"> displays with additional steps.</w:t>
      </w:r>
    </w:p>
    <w:p w14:paraId="376552EE" w14:textId="77777777" w:rsidR="00BB065A" w:rsidRPr="00E84CDD" w:rsidRDefault="00BB065A">
      <w:pPr>
        <w:pStyle w:val="Numbered"/>
        <w:numPr>
          <w:ilvl w:val="0"/>
          <w:numId w:val="115"/>
        </w:numPr>
      </w:pPr>
      <w:r w:rsidRPr="00E84CDD">
        <w:t xml:space="preserve">Accept the default current date or enter a date for the </w:t>
      </w:r>
      <w:r w:rsidRPr="00E84CDD">
        <w:rPr>
          <w:b/>
        </w:rPr>
        <w:t>Effective Date</w:t>
      </w:r>
      <w:r w:rsidRPr="00E84CDD">
        <w:t xml:space="preserve"> field. The effective date must be greater than the team’s </w:t>
      </w:r>
      <w:r w:rsidRPr="00E84CDD">
        <w:rPr>
          <w:i/>
        </w:rPr>
        <w:t>Active Date</w:t>
      </w:r>
      <w:r w:rsidRPr="00E84CDD">
        <w:t xml:space="preserve"> and cannot be a future date.</w:t>
      </w:r>
    </w:p>
    <w:p w14:paraId="452B44DC" w14:textId="77777777" w:rsidR="00BB065A" w:rsidRPr="00E84CDD" w:rsidRDefault="00BB065A">
      <w:pPr>
        <w:pStyle w:val="Numbered"/>
        <w:numPr>
          <w:ilvl w:val="0"/>
          <w:numId w:val="115"/>
        </w:numPr>
      </w:pPr>
      <w:r w:rsidRPr="00E84CDD">
        <w:t xml:space="preserve">In the </w:t>
      </w:r>
      <w:r w:rsidRPr="00E84CDD">
        <w:rPr>
          <w:b/>
        </w:rPr>
        <w:t>Assign to</w:t>
      </w:r>
      <w:r w:rsidRPr="00E84CDD">
        <w:t xml:space="preserve"> section, select the check box beside the appropriate staff member to assign the staff member to the patient. The Mental Health Care Type is used as an example.</w:t>
      </w:r>
    </w:p>
    <w:p w14:paraId="27FD81F1" w14:textId="40796388" w:rsidR="00BB065A" w:rsidRPr="00E84CDD" w:rsidRDefault="00BB065A" w:rsidP="00BB065A">
      <w:pPr>
        <w:pStyle w:val="Caption"/>
      </w:pPr>
      <w:bookmarkStart w:id="407" w:name="_Toc131159128"/>
      <w:bookmarkStart w:id="408" w:name="_Toc164156951"/>
      <w:r w:rsidRPr="00E84CDD">
        <w:lastRenderedPageBreak/>
        <w:t xml:space="preserve">Figure </w:t>
      </w:r>
      <w:fldSimple w:instr=" SEQ Figure \* ARABIC ">
        <w:r w:rsidR="00E43036">
          <w:rPr>
            <w:noProof/>
          </w:rPr>
          <w:t>98</w:t>
        </w:r>
      </w:fldSimple>
      <w:r w:rsidRPr="00E84CDD">
        <w:t xml:space="preserve"> - Team Assignment Box</w:t>
      </w:r>
      <w:bookmarkEnd w:id="407"/>
      <w:bookmarkEnd w:id="408"/>
    </w:p>
    <w:p w14:paraId="436EC21B" w14:textId="67A334E2"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64416" behindDoc="0" locked="1" layoutInCell="1" allowOverlap="1" wp14:anchorId="58E23736" wp14:editId="7C9E800C">
                <wp:simplePos x="0" y="0"/>
                <wp:positionH relativeFrom="column">
                  <wp:posOffset>3881755</wp:posOffset>
                </wp:positionH>
                <wp:positionV relativeFrom="paragraph">
                  <wp:posOffset>782320</wp:posOffset>
                </wp:positionV>
                <wp:extent cx="694690" cy="73025"/>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690" cy="73025"/>
                        </a:xfrm>
                        <a:prstGeom prst="rect">
                          <a:avLst/>
                        </a:prstGeom>
                        <a:solidFill>
                          <a:schemeClr val="tx1"/>
                        </a:solidFill>
                        <a:ln w="6350">
                          <a:noFill/>
                        </a:ln>
                      </wps:spPr>
                      <wps:txbx>
                        <w:txbxContent>
                          <w:p w14:paraId="3EA5B496"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23736" id="Text Box 140" o:spid="_x0000_s1031" type="#_x0000_t202" style="position:absolute;left:0;text-align:left;margin-left:305.65pt;margin-top:61.6pt;width:54.7pt;height:5.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" fillcolor="black [3213]" stroked="f" strokeweight=".5pt">
                <v:textbox>
                  <w:txbxContent>
                    <w:p w14:paraId="3EA5B496" w14:textId="77777777" w:rsidR="00BB065A" w:rsidRPr="00E84CDD" w:rsidRDefault="00BB065A" w:rsidP="00BB065A"/>
                  </w:txbxContent>
                </v:textbox>
                <w10:anchorlock/>
              </v:shape>
            </w:pict>
          </mc:Fallback>
        </mc:AlternateContent>
      </w:r>
      <w:r w:rsidRPr="00E84CDD">
        <w:rPr>
          <w:rFonts w:cstheme="minorHAnsi"/>
        </w:rPr>
        <mc:AlternateContent>
          <mc:Choice Requires="wps">
            <w:drawing>
              <wp:anchor distT="0" distB="0" distL="114300" distR="114300" simplePos="0" relativeHeight="251470848" behindDoc="0" locked="1" layoutInCell="1" allowOverlap="1" wp14:anchorId="08430958" wp14:editId="1325FB04">
                <wp:simplePos x="0" y="0"/>
                <wp:positionH relativeFrom="margin">
                  <wp:posOffset>2156460</wp:posOffset>
                </wp:positionH>
                <wp:positionV relativeFrom="paragraph">
                  <wp:posOffset>726440</wp:posOffset>
                </wp:positionV>
                <wp:extent cx="173990" cy="191770"/>
                <wp:effectExtent l="0" t="0" r="0" b="0"/>
                <wp:wrapNone/>
                <wp:docPr id="139" name="Rectangle: Rounded Corners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990" cy="1917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E90F0A" id="Rectangle: Rounded Corners 139" o:spid="_x0000_s1026" style="position:absolute;margin-left:169.8pt;margin-top:57.2pt;width:13.7pt;height:15.1pt;z-index:25147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3DD4DD17" wp14:editId="2A329978">
            <wp:extent cx="3492295" cy="1338588"/>
            <wp:effectExtent l="0" t="0" r="0" b="0"/>
            <wp:docPr id="12" name="Picture 12" descr="P16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1685#yI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492295" cy="1338588"/>
                    </a:xfrm>
                    <a:prstGeom prst="rect">
                      <a:avLst/>
                    </a:prstGeom>
                    <a:ln>
                      <a:noFill/>
                    </a:ln>
                  </pic:spPr>
                </pic:pic>
              </a:graphicData>
            </a:graphic>
          </wp:inline>
        </w:drawing>
      </w:r>
    </w:p>
    <w:p w14:paraId="0B19718F"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 xml:space="preserve">to assign the patient to the team. A confirmation message will appear if the assignment was successful. Click </w:t>
      </w:r>
      <w:r w:rsidRPr="00E84CDD">
        <w:rPr>
          <w:b/>
        </w:rPr>
        <w:t>OK</w:t>
      </w:r>
      <w:r w:rsidRPr="00E84CDD">
        <w:t xml:space="preserve"> to continue.</w:t>
      </w:r>
    </w:p>
    <w:p w14:paraId="6A263611" w14:textId="2163824D" w:rsidR="00BB065A" w:rsidRPr="00E84CDD" w:rsidRDefault="00BB065A" w:rsidP="00BB065A">
      <w:pPr>
        <w:pStyle w:val="Caption"/>
      </w:pPr>
      <w:bookmarkStart w:id="409" w:name="_Toc131159129"/>
      <w:bookmarkStart w:id="410" w:name="_Toc164156952"/>
      <w:r w:rsidRPr="00E84CDD">
        <w:t xml:space="preserve">Figure </w:t>
      </w:r>
      <w:fldSimple w:instr=" SEQ Figure \* ARABIC ">
        <w:r w:rsidR="00E43036">
          <w:rPr>
            <w:noProof/>
          </w:rPr>
          <w:t>99</w:t>
        </w:r>
      </w:fldSimple>
      <w:r w:rsidRPr="00E84CDD">
        <w:t xml:space="preserve"> - Attention Message After a Patient is Assigned to a Team</w:t>
      </w:r>
      <w:bookmarkEnd w:id="409"/>
      <w:bookmarkEnd w:id="410"/>
    </w:p>
    <w:p w14:paraId="56F51014" w14:textId="77777777" w:rsidR="00BB065A" w:rsidRPr="00E84CDD" w:rsidRDefault="00A62CFD" w:rsidP="00BB065A">
      <w:pPr>
        <w:pStyle w:val="Picture"/>
        <w:rPr>
          <w:rFonts w:cstheme="minorHAnsi"/>
        </w:rPr>
      </w:pPr>
      <w:r w:rsidRPr="00E84CDD">
        <w:rPr>
          <w:rFonts w:cstheme="minorHAnsi"/>
        </w:rPr>
        <w:drawing>
          <wp:inline distT="0" distB="0" distL="0" distR="0" wp14:anchorId="72364976" wp14:editId="27AD2EE7">
            <wp:extent cx="3496666" cy="876782"/>
            <wp:effectExtent l="0" t="0" r="0" b="0"/>
            <wp:docPr id="2123" name="Picture 2123" descr="P1688#yIS1">
              <a:extLst xmlns:a="http://schemas.openxmlformats.org/drawingml/2006/main">
                <a:ext uri="{FF2B5EF4-FFF2-40B4-BE49-F238E27FC236}">
                  <a16:creationId xmlns:a16="http://schemas.microsoft.com/office/drawing/2014/main" id="{A415B07C-7616-8E0E-2691-592D62B419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 name="Picture 2123" descr="P1688#yIS1">
                      <a:extLst>
                        <a:ext uri="{FF2B5EF4-FFF2-40B4-BE49-F238E27FC236}">
                          <a16:creationId xmlns:a16="http://schemas.microsoft.com/office/drawing/2014/main" id="{A415B07C-7616-8E0E-2691-592D62B41910}"/>
                        </a:ext>
                      </a:extLst>
                    </pic:cNvPr>
                    <pic:cNvPicPr>
                      <a:picLocks noChangeAspect="1"/>
                    </pic:cNvPicPr>
                  </pic:nvPicPr>
                  <pic:blipFill>
                    <a:blip r:embed="rId135"/>
                    <a:stretch>
                      <a:fillRect/>
                    </a:stretch>
                  </pic:blipFill>
                  <pic:spPr>
                    <a:xfrm>
                      <a:off x="0" y="0"/>
                      <a:ext cx="3544314" cy="888730"/>
                    </a:xfrm>
                    <a:prstGeom prst="rect">
                      <a:avLst/>
                    </a:prstGeom>
                  </pic:spPr>
                </pic:pic>
              </a:graphicData>
            </a:graphic>
          </wp:inline>
        </w:drawing>
      </w:r>
    </w:p>
    <w:p w14:paraId="1276AA4E" w14:textId="77777777" w:rsidR="00116159" w:rsidRPr="00E84CDD" w:rsidRDefault="00116159" w:rsidP="00116159">
      <w:pPr>
        <w:pStyle w:val="Bullets"/>
      </w:pPr>
      <w:r w:rsidRPr="00E84CDD">
        <w:t xml:space="preserve">Patient assignments to Primary Care teams will have an initial status of “Pending” until a qualifying encounter is found with a core qualifying member that was assigned to the team at the time of the encounter and the associated Multi-PACT request (if created) is approved. </w:t>
      </w:r>
    </w:p>
    <w:p w14:paraId="6D704069" w14:textId="77777777" w:rsidR="008C22E1" w:rsidRPr="00E84CDD" w:rsidRDefault="008C22E1" w:rsidP="008C22E1">
      <w:pPr>
        <w:pStyle w:val="Bullets"/>
      </w:pPr>
      <w:r w:rsidRPr="00E84CDD">
        <w:t xml:space="preserve">The effective date of the Pending assignment will default to the current date and time the assignment is entered, or if a qualifying encounter is found it can be backdated. After the patient is assigned to the PACT team and the system identifies a qualifying encounter, the status will update from Pending to Active. </w:t>
      </w:r>
    </w:p>
    <w:p w14:paraId="0663E054" w14:textId="77777777" w:rsidR="00BB065A" w:rsidRPr="00E84CDD" w:rsidRDefault="00BB065A" w:rsidP="00C22366">
      <w:pPr>
        <w:pStyle w:val="Bullets"/>
      </w:pPr>
      <w:r w:rsidRPr="00E84CDD">
        <w:t>For all care types other than Primary Care, the initial status will be Active and the Effective Date will be the date entered during the assignment.</w:t>
      </w:r>
    </w:p>
    <w:p w14:paraId="40A1A472" w14:textId="77777777" w:rsidR="00BB065A" w:rsidRPr="00E84CDD" w:rsidRDefault="00BB065A" w:rsidP="00C22366">
      <w:pPr>
        <w:pStyle w:val="Bullets"/>
      </w:pPr>
      <w:r w:rsidRPr="00E84CDD">
        <w:t>A patient with a Date of Death (DOD) is not allowed to be assigned to a team.</w:t>
      </w:r>
    </w:p>
    <w:p w14:paraId="142E9085" w14:textId="77777777" w:rsidR="006A625E" w:rsidRPr="00E84CDD" w:rsidRDefault="006A625E" w:rsidP="006A625E">
      <w:pPr>
        <w:pStyle w:val="Bullets"/>
      </w:pPr>
      <w:r w:rsidRPr="00E84CDD">
        <w:t>An assignment status will be Pending when initially assigned to a PACT if either a valid encounter was not found at the time of PACT assignment and will remain until a completed qualifying encounter is found and the associated Multi-PACT request (if created) is approved. Then, the assignment status converts to Active.</w:t>
      </w:r>
    </w:p>
    <w:p w14:paraId="596AEF65" w14:textId="77777777" w:rsidR="00BB065A" w:rsidRPr="00E84CDD" w:rsidRDefault="00BB065A" w:rsidP="00C22366">
      <w:pPr>
        <w:pStyle w:val="Bullets"/>
      </w:pPr>
      <w:r w:rsidRPr="00E84CDD">
        <w:t xml:space="preserve">The patient’s PACT assignments will be evaluated enterprise wide to determine if an active PACT assignment exists in another 3-digit code station. </w:t>
      </w:r>
    </w:p>
    <w:p w14:paraId="766ECE8E" w14:textId="77777777" w:rsidR="00BB065A" w:rsidRPr="00E84CDD" w:rsidRDefault="00BB065A" w:rsidP="00C22366">
      <w:pPr>
        <w:pStyle w:val="Bullets"/>
      </w:pPr>
      <w:r w:rsidRPr="00E84CDD">
        <w:t>A patient can be assigned to more than one non-primary care team.</w:t>
      </w:r>
    </w:p>
    <w:p w14:paraId="13F707C3" w14:textId="77777777" w:rsidR="00BB065A" w:rsidRPr="00E84CDD" w:rsidRDefault="00BB065A" w:rsidP="00C22366">
      <w:pPr>
        <w:pStyle w:val="Bullets"/>
      </w:pPr>
      <w:r w:rsidRPr="00E84CDD">
        <w:t xml:space="preserve">The assignment will occur at the </w:t>
      </w:r>
      <w:r w:rsidRPr="00E84CDD">
        <w:rPr>
          <w:i/>
        </w:rPr>
        <w:t>Team</w:t>
      </w:r>
      <w:r w:rsidRPr="00E84CDD">
        <w:t xml:space="preserve"> level, except in the case of a team with a Purpose of </w:t>
      </w:r>
      <w:r w:rsidRPr="00E84CDD">
        <w:rPr>
          <w:i/>
        </w:rPr>
        <w:t>Primary Care</w:t>
      </w:r>
      <w:r w:rsidRPr="00E84CDD">
        <w:t>. All active roles on the team will inherit the team assignment regardless of whether it is staffed or not. PCPs and/or Associate Providers on the team will be shown and a user will be able to select current and active PCP or Associate Provider for patient assignment.</w:t>
      </w:r>
    </w:p>
    <w:p w14:paraId="06F18628" w14:textId="77777777" w:rsidR="00BB065A" w:rsidRPr="00E84CDD" w:rsidRDefault="00BB065A" w:rsidP="00C22366">
      <w:pPr>
        <w:pStyle w:val="Bullets"/>
      </w:pPr>
      <w:r w:rsidRPr="00E84CDD">
        <w:lastRenderedPageBreak/>
        <w:t xml:space="preserve">All active roles on the PACT team will inherit the team assignment regardless of whether it is staffed or not. </w:t>
      </w:r>
    </w:p>
    <w:p w14:paraId="7AB4567D" w14:textId="77777777" w:rsidR="00BB065A" w:rsidRPr="00E84CDD" w:rsidRDefault="00BB065A" w:rsidP="00C22366">
      <w:pPr>
        <w:pStyle w:val="Bullets"/>
        <w:numPr>
          <w:ilvl w:val="1"/>
          <w:numId w:val="20"/>
        </w:numPr>
      </w:pPr>
      <w:r w:rsidRPr="00E84CDD">
        <w:t xml:space="preserve">Associate Providers may be added to the PACT and a user will be able to assign specific patients to each AP role.  </w:t>
      </w:r>
    </w:p>
    <w:p w14:paraId="7366EED2" w14:textId="77777777" w:rsidR="00BB065A" w:rsidRPr="00E84CDD" w:rsidRDefault="00BB065A" w:rsidP="00C22366">
      <w:pPr>
        <w:pStyle w:val="Bullets"/>
      </w:pPr>
      <w:r w:rsidRPr="00E84CDD">
        <w:t>NON-PC teams only - The Assignment Effective Date is defaulted to the current date and will allow a user to override it, but not prior to the team’s creation date or last team discharge date, whichever is latest.</w:t>
      </w:r>
    </w:p>
    <w:p w14:paraId="4EE4E067" w14:textId="77777777" w:rsidR="00BB065A" w:rsidRPr="00E84CDD" w:rsidRDefault="00BB065A" w:rsidP="00C22366">
      <w:pPr>
        <w:pStyle w:val="Bullets"/>
      </w:pPr>
      <w:r w:rsidRPr="00E84CDD">
        <w:t>If the team is closed, assignment is not allowed.  Teams Closed for Assignment will not appear in the Team Search results list.</w:t>
      </w:r>
    </w:p>
    <w:p w14:paraId="3D81C1D5" w14:textId="77777777" w:rsidR="00BB065A" w:rsidRPr="00E84CDD" w:rsidRDefault="00BB065A" w:rsidP="00C22366">
      <w:pPr>
        <w:pStyle w:val="Bullets"/>
      </w:pPr>
      <w:r w:rsidRPr="00E84CDD">
        <w:t>If the team has reached its allowed patient capacity, a warning message states that the allowed patient capacity has been reached; however, and the assignment can continue.</w:t>
      </w:r>
    </w:p>
    <w:p w14:paraId="35F5F03B" w14:textId="77777777" w:rsidR="00BB065A" w:rsidRPr="00E84CDD" w:rsidRDefault="00BB065A" w:rsidP="00C22366">
      <w:pPr>
        <w:pStyle w:val="Bullets"/>
      </w:pPr>
      <w:r w:rsidRPr="00E84CDD">
        <w:t>If the team has reached its overridden maximum patient capacity, a warning message will be displayed to indicate the maximum allowed patient capacity has been reached and the assignment can continue.</w:t>
      </w:r>
    </w:p>
    <w:p w14:paraId="370DD7D5" w14:textId="77777777" w:rsidR="00BB065A" w:rsidRPr="00E84CDD" w:rsidRDefault="00BB065A" w:rsidP="00C447EC">
      <w:pPr>
        <w:pStyle w:val="Heading5"/>
      </w:pPr>
      <w:bookmarkStart w:id="411" w:name="_Toc164156763"/>
      <w:r w:rsidRPr="00E84CDD">
        <w:t>Assigning Patients to a Primary HBPC Team</w:t>
      </w:r>
      <w:bookmarkEnd w:id="411"/>
    </w:p>
    <w:p w14:paraId="291DDC66" w14:textId="77777777" w:rsidR="00BB065A" w:rsidRPr="00E84CDD" w:rsidRDefault="00BB065A" w:rsidP="00C22366">
      <w:pPr>
        <w:pStyle w:val="Bullets"/>
      </w:pPr>
      <w:r w:rsidRPr="00E84CDD">
        <w:t>HBPC does not have pending status. HBPC assignments immediately change to a ACTIVE status when assigned to a patient.</w:t>
      </w:r>
    </w:p>
    <w:p w14:paraId="799CFC9C" w14:textId="77777777" w:rsidR="00DD3EA5" w:rsidRPr="00E84CDD" w:rsidRDefault="00DD3EA5" w:rsidP="00DD3EA5">
      <w:pPr>
        <w:pStyle w:val="Bullets"/>
      </w:pPr>
      <w:r w:rsidRPr="00E84CDD">
        <w:t>If the patient has a HBPC team assignment and the user tries to assign a PACT team, the HBPC assignment is inactivated and the PACT assignment goes to PENDING unless a valid qualifying encounter is found and the associated Multi-PACT request (if created) is approved which will disposition the PACT assignment to ACTIVE.</w:t>
      </w:r>
    </w:p>
    <w:p w14:paraId="1693D86C" w14:textId="77777777" w:rsidR="00BB065A" w:rsidRPr="00E84CDD" w:rsidRDefault="00BB065A" w:rsidP="00C22366">
      <w:pPr>
        <w:pStyle w:val="Bullets"/>
      </w:pPr>
      <w:r w:rsidRPr="00E84CDD">
        <w:t>If the patient has a PENDING or ACTIVE PACT assignment and the user tries to assign a HBPC team, the PACT assignment will be dispositioned to either INACTIVE or CANCELED and the HBPC assignment goes to ACTIVE.</w:t>
      </w:r>
    </w:p>
    <w:p w14:paraId="40E26281" w14:textId="77777777" w:rsidR="00BB065A" w:rsidRPr="00E84CDD" w:rsidRDefault="00BB065A" w:rsidP="00C22366">
      <w:pPr>
        <w:pStyle w:val="Bullets"/>
      </w:pPr>
      <w:r w:rsidRPr="00E84CDD">
        <w:t>The user must use the “mass reassignment” function to transfer multiple patients from one HBPC team to another HBPC team.</w:t>
      </w:r>
    </w:p>
    <w:p w14:paraId="47E9BC57" w14:textId="77777777" w:rsidR="00BB065A" w:rsidRPr="00E84CDD" w:rsidRDefault="00BB065A" w:rsidP="00C447EC">
      <w:pPr>
        <w:pStyle w:val="Heading4"/>
        <w:rPr>
          <w:rFonts w:eastAsiaTheme="majorEastAsia" w:cstheme="majorBidi"/>
        </w:rPr>
      </w:pPr>
      <w:bookmarkStart w:id="412" w:name="_Toc131158927"/>
      <w:bookmarkStart w:id="413" w:name="_Toc164156764"/>
      <w:r w:rsidRPr="00E84CDD">
        <w:rPr>
          <w:rFonts w:eastAsiaTheme="majorEastAsia" w:cstheme="majorBidi"/>
        </w:rPr>
        <w:t>Search for a Patient</w:t>
      </w:r>
      <w:bookmarkEnd w:id="412"/>
      <w:bookmarkEnd w:id="413"/>
    </w:p>
    <w:p w14:paraId="6CEB2866" w14:textId="77777777" w:rsidR="00BB065A" w:rsidRPr="00E84CDD" w:rsidRDefault="00BB065A" w:rsidP="00BB065A">
      <w:r w:rsidRPr="00E84CDD">
        <w:t>When searching for a patient, a user can only view patient information on a need-to-know basis. The role assigned to the user dictates the patient information they are allowed to view. Typically, a user is restricted to viewing patient information only for those patients assigned to the station or stations that has/have been assigned to their User ID.</w:t>
      </w:r>
    </w:p>
    <w:p w14:paraId="1479C63F" w14:textId="77777777" w:rsidR="00BB065A" w:rsidRPr="00E84CDD" w:rsidRDefault="00BB065A" w:rsidP="00C22366">
      <w:pPr>
        <w:pStyle w:val="Bullets"/>
      </w:pPr>
      <w:r w:rsidRPr="00E84CDD">
        <w:rPr>
          <w:b/>
        </w:rPr>
        <w:t>Note:</w:t>
      </w:r>
      <w:r w:rsidRPr="00E84CDD">
        <w:t xml:space="preserve"> An employee cannot view their own data.</w:t>
      </w:r>
    </w:p>
    <w:p w14:paraId="1EB715A9" w14:textId="77777777" w:rsidR="00BB065A" w:rsidRPr="00E84CDD" w:rsidRDefault="00BB065A" w:rsidP="00C22366">
      <w:pPr>
        <w:pStyle w:val="Numbered"/>
      </w:pPr>
      <w:r w:rsidRPr="00E84CDD">
        <w:t>From the</w:t>
      </w:r>
      <w:r w:rsidRPr="00E84CDD">
        <w:rPr>
          <w:b/>
        </w:rPr>
        <w:t xml:space="preserve"> Patient</w:t>
      </w:r>
      <w:r w:rsidRPr="00E84CDD">
        <w:t xml:space="preserve"> drop-down menu, select </w:t>
      </w:r>
      <w:r w:rsidRPr="00E84CDD">
        <w:rPr>
          <w:b/>
        </w:rPr>
        <w:t>Search for Patient</w:t>
      </w:r>
      <w:r w:rsidRPr="00E84CDD">
        <w:t xml:space="preserve"> to display the </w:t>
      </w:r>
      <w:r w:rsidRPr="00E84CDD">
        <w:rPr>
          <w:i/>
        </w:rPr>
        <w:t>Search for Patient</w:t>
      </w:r>
      <w:r w:rsidRPr="00E84CDD">
        <w:t xml:space="preserve"> screen. </w:t>
      </w:r>
    </w:p>
    <w:p w14:paraId="70C6C5C4" w14:textId="737A0552" w:rsidR="00BB065A" w:rsidRPr="00E84CDD" w:rsidRDefault="00BB065A" w:rsidP="00BB065A">
      <w:pPr>
        <w:pStyle w:val="Caption"/>
      </w:pPr>
      <w:bookmarkStart w:id="414" w:name="_Toc131159130"/>
      <w:bookmarkStart w:id="415" w:name="_Toc164156953"/>
      <w:r w:rsidRPr="00E84CDD">
        <w:t xml:space="preserve">Figure </w:t>
      </w:r>
      <w:fldSimple w:instr=" SEQ Figure \* ARABIC ">
        <w:r w:rsidR="00E43036">
          <w:rPr>
            <w:noProof/>
          </w:rPr>
          <w:t>100</w:t>
        </w:r>
      </w:fldSimple>
      <w:r w:rsidRPr="00E84CDD">
        <w:t xml:space="preserve"> - Search for a Patient Menu Option</w:t>
      </w:r>
      <w:bookmarkEnd w:id="414"/>
      <w:bookmarkEnd w:id="415"/>
    </w:p>
    <w:p w14:paraId="149DD416" w14:textId="0B9DF097"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399168" behindDoc="0" locked="1" layoutInCell="1" allowOverlap="1" wp14:anchorId="68A59498" wp14:editId="1E966B45">
                <wp:simplePos x="0" y="0"/>
                <wp:positionH relativeFrom="column">
                  <wp:posOffset>2291715</wp:posOffset>
                </wp:positionH>
                <wp:positionV relativeFrom="paragraph">
                  <wp:posOffset>224155</wp:posOffset>
                </wp:positionV>
                <wp:extent cx="1234440" cy="274320"/>
                <wp:effectExtent l="0" t="0" r="3810" b="0"/>
                <wp:wrapNone/>
                <wp:docPr id="137" name="Rectangle: Rounded Corners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61D19" id="Rectangle: Rounded Corners 137" o:spid="_x0000_s1026" style="position:absolute;margin-left:180.45pt;margin-top:17.65pt;width:97.2pt;height:21.6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90E85BE" wp14:editId="2D2DA357">
            <wp:extent cx="1759901" cy="508676"/>
            <wp:effectExtent l="0" t="0" r="0" b="5715"/>
            <wp:docPr id="4" name="Picture 4" descr="P17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1713#yIS1"/>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1759901" cy="508676"/>
                    </a:xfrm>
                    <a:prstGeom prst="rect">
                      <a:avLst/>
                    </a:prstGeom>
                    <a:noFill/>
                    <a:ln w="9525" cmpd="sng">
                      <a:noFill/>
                      <a:miter lim="800000"/>
                      <a:headEnd/>
                      <a:tailEnd/>
                    </a:ln>
                    <a:effectLst/>
                  </pic:spPr>
                </pic:pic>
              </a:graphicData>
            </a:graphic>
          </wp:inline>
        </w:drawing>
      </w:r>
    </w:p>
    <w:p w14:paraId="05DE086B" w14:textId="77777777" w:rsidR="00BB065A" w:rsidRPr="00E84CDD" w:rsidRDefault="00BB065A">
      <w:pPr>
        <w:pStyle w:val="Numbered"/>
        <w:numPr>
          <w:ilvl w:val="0"/>
          <w:numId w:val="115"/>
        </w:numPr>
      </w:pPr>
      <w:r w:rsidRPr="00E84CDD">
        <w:t xml:space="preserve">Enter the following search criteria: </w:t>
      </w:r>
    </w:p>
    <w:p w14:paraId="31F59BBB" w14:textId="77777777" w:rsidR="00BB065A" w:rsidRPr="00E84CDD" w:rsidRDefault="00BB065A" w:rsidP="00C22366">
      <w:pPr>
        <w:pStyle w:val="Bullets"/>
      </w:pPr>
      <w:r w:rsidRPr="00E84CDD">
        <w:t xml:space="preserve">Enter the first initial of the last name, plus the last 4 digits of a social security number. </w:t>
      </w:r>
    </w:p>
    <w:p w14:paraId="36642AE1" w14:textId="77777777" w:rsidR="00BB065A" w:rsidRPr="00E84CDD" w:rsidRDefault="00BB065A" w:rsidP="00C22366">
      <w:pPr>
        <w:pStyle w:val="Bullets"/>
      </w:pPr>
      <w:r w:rsidRPr="00E84CDD">
        <w:t xml:space="preserve">Enter the Social Security number (complete in xxx-xx-xxxx format) in the </w:t>
      </w:r>
      <w:r w:rsidRPr="00E84CDD">
        <w:rPr>
          <w:b/>
        </w:rPr>
        <w:t>SSN</w:t>
      </w:r>
      <w:r w:rsidRPr="00E84CDD">
        <w:t xml:space="preserve"> text box.</w:t>
      </w:r>
    </w:p>
    <w:p w14:paraId="3BCDBA54" w14:textId="77777777" w:rsidR="00BB065A" w:rsidRPr="00E84CDD" w:rsidRDefault="00BB065A" w:rsidP="00C22366">
      <w:pPr>
        <w:pStyle w:val="Bullets"/>
      </w:pPr>
      <w:r w:rsidRPr="00E84CDD">
        <w:t xml:space="preserve">Enter the patient’s last name in the </w:t>
      </w:r>
      <w:r w:rsidRPr="00E84CDD">
        <w:rPr>
          <w:b/>
        </w:rPr>
        <w:t>Last Name</w:t>
      </w:r>
      <w:r w:rsidRPr="00E84CDD">
        <w:t xml:space="preserve"> text box.</w:t>
      </w:r>
    </w:p>
    <w:p w14:paraId="5E71F205" w14:textId="77777777" w:rsidR="00BB065A" w:rsidRPr="00E84CDD" w:rsidRDefault="00BB065A" w:rsidP="00C22366">
      <w:pPr>
        <w:pStyle w:val="Bullets"/>
      </w:pPr>
      <w:r w:rsidRPr="00E84CDD">
        <w:t xml:space="preserve">Enter the patient’s first name in the </w:t>
      </w:r>
      <w:r w:rsidRPr="00E84CDD">
        <w:rPr>
          <w:b/>
        </w:rPr>
        <w:t>First Name</w:t>
      </w:r>
      <w:r w:rsidRPr="00E84CDD">
        <w:t xml:space="preserve"> text box.</w:t>
      </w:r>
    </w:p>
    <w:p w14:paraId="545E8AEC" w14:textId="77777777" w:rsidR="00BB065A" w:rsidRPr="00E84CDD" w:rsidRDefault="00BB065A" w:rsidP="00C22366">
      <w:pPr>
        <w:pStyle w:val="Bullets"/>
      </w:pPr>
      <w:r w:rsidRPr="00E84CDD">
        <w:t>Click</w:t>
      </w:r>
      <w:r w:rsidRPr="00E84CDD">
        <w:rPr>
          <w:b/>
        </w:rPr>
        <w:t xml:space="preserve"> Find</w:t>
      </w:r>
      <w:r w:rsidRPr="00E84CDD">
        <w:t xml:space="preserve"> to display the patient information or a list of patients in the lower part of the screen that match the search criteria.</w:t>
      </w:r>
    </w:p>
    <w:p w14:paraId="4A046928" w14:textId="77777777" w:rsidR="00BB065A" w:rsidRPr="00E84CDD" w:rsidRDefault="00BB065A" w:rsidP="00C22366">
      <w:pPr>
        <w:pStyle w:val="Bullets"/>
      </w:pPr>
      <w:r w:rsidRPr="00E84CDD">
        <w:rPr>
          <w:b/>
        </w:rPr>
        <w:t>Note:</w:t>
      </w:r>
      <w:r w:rsidRPr="00E84CDD">
        <w:t xml:space="preserve"> A user must enter at least the first initial or last 4 digits of SSN, last name, first name OR full SSN to execute a Patient Search. </w:t>
      </w:r>
    </w:p>
    <w:p w14:paraId="2643132D" w14:textId="355DF8CE" w:rsidR="00BB065A" w:rsidRPr="00E84CDD" w:rsidRDefault="00BB065A" w:rsidP="00BB065A">
      <w:pPr>
        <w:pStyle w:val="Caption"/>
      </w:pPr>
      <w:bookmarkStart w:id="416" w:name="_Toc131159131"/>
      <w:bookmarkStart w:id="417" w:name="_Toc164156954"/>
      <w:r w:rsidRPr="00E84CDD">
        <w:t xml:space="preserve">Figure </w:t>
      </w:r>
      <w:fldSimple w:instr=" SEQ Figure \* ARABIC ">
        <w:r w:rsidR="00E43036">
          <w:rPr>
            <w:noProof/>
          </w:rPr>
          <w:t>101</w:t>
        </w:r>
      </w:fldSimple>
      <w:r w:rsidRPr="00E84CDD">
        <w:t xml:space="preserve"> - Search for a Patient Screen</w:t>
      </w:r>
      <w:bookmarkEnd w:id="416"/>
      <w:bookmarkEnd w:id="417"/>
    </w:p>
    <w:p w14:paraId="7643718C" w14:textId="3C71A77F"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394048" behindDoc="0" locked="1" layoutInCell="1" allowOverlap="1" wp14:anchorId="47DE7A7F" wp14:editId="598AC9EE">
                <wp:simplePos x="0" y="0"/>
                <wp:positionH relativeFrom="column">
                  <wp:posOffset>2044065</wp:posOffset>
                </wp:positionH>
                <wp:positionV relativeFrom="paragraph">
                  <wp:posOffset>907415</wp:posOffset>
                </wp:positionV>
                <wp:extent cx="484505" cy="292735"/>
                <wp:effectExtent l="0" t="0" r="0" b="0"/>
                <wp:wrapNone/>
                <wp:docPr id="136" name="Rectangle: Rounded Corners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2927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6317A" id="Rectangle: Rounded Corners 136" o:spid="_x0000_s1026" style="position:absolute;margin-left:160.95pt;margin-top:71.45pt;width:38.15pt;height:23.0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426E580" wp14:editId="533F1D8A">
            <wp:extent cx="5477256" cy="1249805"/>
            <wp:effectExtent l="0" t="0" r="0" b="7620"/>
            <wp:docPr id="399" name="Picture 399" descr="P17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P1722#yIS1"/>
                    <pic:cNvPicPr/>
                  </pic:nvPicPr>
                  <pic:blipFill>
                    <a:blip r:embed="rId137">
                      <a:extLst>
                        <a:ext uri="{28A0092B-C50C-407E-A947-70E740481C1C}">
                          <a14:useLocalDpi xmlns:a14="http://schemas.microsoft.com/office/drawing/2010/main" val="0"/>
                        </a:ext>
                      </a:extLst>
                    </a:blip>
                    <a:stretch>
                      <a:fillRect/>
                    </a:stretch>
                  </pic:blipFill>
                  <pic:spPr>
                    <a:xfrm>
                      <a:off x="0" y="0"/>
                      <a:ext cx="5477256" cy="1249805"/>
                    </a:xfrm>
                    <a:prstGeom prst="rect">
                      <a:avLst/>
                    </a:prstGeom>
                    <a:ln>
                      <a:noFill/>
                    </a:ln>
                  </pic:spPr>
                </pic:pic>
              </a:graphicData>
            </a:graphic>
          </wp:inline>
        </w:drawing>
      </w:r>
    </w:p>
    <w:p w14:paraId="1467FDA6" w14:textId="77777777" w:rsidR="00BB065A" w:rsidRPr="00E84CDD" w:rsidRDefault="00BB065A" w:rsidP="00C22366">
      <w:pPr>
        <w:pStyle w:val="Bullets"/>
      </w:pPr>
      <w:r w:rsidRPr="00E84CDD">
        <w:t>If patient record is labeled as Sensitive Patient, the SSN and DOB are masked.</w:t>
      </w:r>
    </w:p>
    <w:p w14:paraId="747A9175" w14:textId="77777777" w:rsidR="00BB065A" w:rsidRPr="00E84CDD" w:rsidRDefault="00BB065A" w:rsidP="00C22366">
      <w:pPr>
        <w:pStyle w:val="Bullets"/>
      </w:pPr>
      <w:r w:rsidRPr="00E84CDD">
        <w:t xml:space="preserve">If the system returns more than the maximum number of records allowed, the complete list of records will not display. A user can filter the search criteria further (described below), or search for the patient in VistA. </w:t>
      </w:r>
    </w:p>
    <w:p w14:paraId="1D2B32A3" w14:textId="77777777" w:rsidR="00BB065A" w:rsidRPr="00E84CDD" w:rsidRDefault="00BB065A" w:rsidP="00C447EC">
      <w:pPr>
        <w:pStyle w:val="Heading4"/>
        <w:rPr>
          <w:rFonts w:eastAsiaTheme="majorEastAsia" w:cstheme="majorBidi"/>
        </w:rPr>
      </w:pPr>
      <w:bookmarkStart w:id="418" w:name="_Toc131158928"/>
      <w:bookmarkStart w:id="419" w:name="_Toc164156765"/>
      <w:r w:rsidRPr="00E84CDD">
        <w:rPr>
          <w:rFonts w:eastAsiaTheme="majorEastAsia" w:cstheme="majorBidi"/>
        </w:rPr>
        <w:t>If the system cannot find a patient</w:t>
      </w:r>
      <w:bookmarkEnd w:id="418"/>
      <w:bookmarkEnd w:id="419"/>
    </w:p>
    <w:p w14:paraId="1D4257E1" w14:textId="77777777" w:rsidR="00BB065A" w:rsidRPr="00E84CDD" w:rsidRDefault="00BB065A" w:rsidP="00BB065A">
      <w:r w:rsidRPr="00E84CDD">
        <w:t xml:space="preserve">If the system cannot find a patient that matches the criteria entered, the following message will display: </w:t>
      </w:r>
    </w:p>
    <w:p w14:paraId="15322337" w14:textId="77777777" w:rsidR="00BB065A" w:rsidRPr="00E84CDD" w:rsidRDefault="00BB065A" w:rsidP="00C22366">
      <w:pPr>
        <w:pStyle w:val="Bullets"/>
      </w:pPr>
      <w:r w:rsidRPr="00E84CDD">
        <w:t xml:space="preserve">“No matches found for the criteria entered. Validate or expand your search criteria.” </w:t>
      </w:r>
    </w:p>
    <w:p w14:paraId="3F7DAB9B" w14:textId="77777777" w:rsidR="00BB065A" w:rsidRPr="00E84CDD" w:rsidRDefault="00BB065A" w:rsidP="00C22366">
      <w:pPr>
        <w:pStyle w:val="ListParagraph"/>
        <w:numPr>
          <w:ilvl w:val="0"/>
          <w:numId w:val="33"/>
        </w:numPr>
        <w:autoSpaceDE w:val="0"/>
        <w:autoSpaceDN w:val="0"/>
        <w:adjustRightInd w:val="0"/>
        <w:spacing w:before="120" w:after="120" w:line="276" w:lineRule="auto"/>
        <w:contextualSpacing w:val="0"/>
      </w:pPr>
      <w:r w:rsidRPr="00E84CDD">
        <w:t xml:space="preserve">Click </w:t>
      </w:r>
      <w:r w:rsidRPr="00E84CDD">
        <w:rPr>
          <w:b/>
        </w:rPr>
        <w:t xml:space="preserve">Close </w:t>
      </w:r>
      <w:r w:rsidRPr="00E84CDD">
        <w:t xml:space="preserve">to exit out the message box. </w:t>
      </w:r>
    </w:p>
    <w:p w14:paraId="532D1CBE" w14:textId="77777777" w:rsidR="00BB065A" w:rsidRPr="00E84CDD" w:rsidRDefault="00BB065A" w:rsidP="00C22366">
      <w:pPr>
        <w:pStyle w:val="Bullets"/>
      </w:pPr>
      <w:r w:rsidRPr="00E84CDD">
        <w:t xml:space="preserve">The system will display an additional </w:t>
      </w:r>
      <w:r w:rsidRPr="00E84CDD">
        <w:rPr>
          <w:b/>
        </w:rPr>
        <w:t>Find in VistA</w:t>
      </w:r>
      <w:r w:rsidRPr="00E84CDD">
        <w:t xml:space="preserve"> button for Vista mapped station or </w:t>
      </w:r>
      <w:r w:rsidRPr="00E84CDD">
        <w:rPr>
          <w:b/>
          <w:bCs/>
        </w:rPr>
        <w:t>Find in Cerner</w:t>
      </w:r>
      <w:r w:rsidRPr="00E84CDD">
        <w:t xml:space="preserve"> button for Cerner mapped station. </w:t>
      </w:r>
    </w:p>
    <w:p w14:paraId="04B49126" w14:textId="77777777" w:rsidR="00BB065A" w:rsidRPr="00E84CDD" w:rsidRDefault="00BB065A" w:rsidP="00C22366">
      <w:pPr>
        <w:pStyle w:val="Bullets"/>
      </w:pPr>
      <w:r w:rsidRPr="00E84CDD">
        <w:t xml:space="preserve">VistA/Cerner search requires at least three letters of the last name, OR the full SSN, first name, and Date of Birth to perform a search. </w:t>
      </w:r>
    </w:p>
    <w:p w14:paraId="1E311667" w14:textId="77777777" w:rsidR="00BB065A" w:rsidRPr="00E84CDD" w:rsidRDefault="00BB065A" w:rsidP="00C22366">
      <w:pPr>
        <w:pStyle w:val="ListParagraph"/>
        <w:numPr>
          <w:ilvl w:val="0"/>
          <w:numId w:val="33"/>
        </w:numPr>
        <w:autoSpaceDE w:val="0"/>
        <w:autoSpaceDN w:val="0"/>
        <w:adjustRightInd w:val="0"/>
        <w:spacing w:before="120" w:after="120" w:line="276" w:lineRule="auto"/>
        <w:contextualSpacing w:val="0"/>
      </w:pPr>
      <w:r w:rsidRPr="00E84CDD">
        <w:lastRenderedPageBreak/>
        <w:t xml:space="preserve">Enter the search criteria and select the </w:t>
      </w:r>
      <w:r w:rsidRPr="00E84CDD">
        <w:rPr>
          <w:b/>
        </w:rPr>
        <w:t xml:space="preserve">Find in VistA </w:t>
      </w:r>
      <w:r w:rsidRPr="00E84CDD">
        <w:rPr>
          <w:bCs/>
        </w:rPr>
        <w:t>or</w:t>
      </w:r>
      <w:r w:rsidRPr="00E84CDD">
        <w:rPr>
          <w:b/>
        </w:rPr>
        <w:t xml:space="preserve"> Find Cerner</w:t>
      </w:r>
      <w:r w:rsidRPr="00E84CDD">
        <w:t xml:space="preserve"> button (depending on station mapping). </w:t>
      </w:r>
    </w:p>
    <w:p w14:paraId="5C353EB7" w14:textId="77777777" w:rsidR="00BB065A" w:rsidRPr="00E84CDD" w:rsidRDefault="00BB065A" w:rsidP="00C22366">
      <w:pPr>
        <w:pStyle w:val="Bullets"/>
      </w:pPr>
      <w:r w:rsidRPr="00E84CDD">
        <w:rPr>
          <w:b/>
        </w:rPr>
        <w:t>Note:</w:t>
      </w:r>
      <w:r w:rsidRPr="00E84CDD">
        <w:t xml:space="preserve"> Ensure each PCMM Web user has VistA privileges for the Vista mapped station(s) they have access to in PCMM Web. If not, an error may display.</w:t>
      </w:r>
    </w:p>
    <w:p w14:paraId="01B3CF65" w14:textId="77777777" w:rsidR="00BB065A" w:rsidRPr="00E84CDD" w:rsidRDefault="00BB065A" w:rsidP="00C22366">
      <w:pPr>
        <w:pStyle w:val="ListParagraph"/>
        <w:numPr>
          <w:ilvl w:val="0"/>
          <w:numId w:val="33"/>
        </w:numPr>
        <w:autoSpaceDE w:val="0"/>
        <w:autoSpaceDN w:val="0"/>
        <w:adjustRightInd w:val="0"/>
        <w:spacing w:before="120" w:after="120" w:line="276" w:lineRule="auto"/>
        <w:contextualSpacing w:val="0"/>
      </w:pPr>
      <w:r w:rsidRPr="00E84CDD">
        <w:t xml:space="preserve">The screen will refresh with the VistA or Cerner results displayed. If no records match criteria, a message will display. Validate or try the search criteria again. </w:t>
      </w:r>
    </w:p>
    <w:p w14:paraId="6A281228" w14:textId="77777777" w:rsidR="00BB065A" w:rsidRPr="00E84CDD" w:rsidRDefault="00BB065A" w:rsidP="00C22366">
      <w:pPr>
        <w:pStyle w:val="ListParagraph"/>
        <w:numPr>
          <w:ilvl w:val="0"/>
          <w:numId w:val="33"/>
        </w:numPr>
        <w:autoSpaceDE w:val="0"/>
        <w:autoSpaceDN w:val="0"/>
        <w:adjustRightInd w:val="0"/>
        <w:spacing w:before="120" w:after="120" w:line="276" w:lineRule="auto"/>
        <w:contextualSpacing w:val="0"/>
      </w:pPr>
      <w:r w:rsidRPr="00E84CDD">
        <w:t xml:space="preserve">To add the VistA or Cerner patient, select the </w:t>
      </w:r>
      <w:r w:rsidRPr="00E84CDD">
        <w:rPr>
          <w:b/>
        </w:rPr>
        <w:t xml:space="preserve">Name </w:t>
      </w:r>
      <w:r w:rsidRPr="00E84CDD">
        <w:t xml:space="preserve">link which navigates to the Patients Profile screen. </w:t>
      </w:r>
    </w:p>
    <w:p w14:paraId="1E4D78C7" w14:textId="77777777" w:rsidR="00BB065A" w:rsidRPr="00E84CDD" w:rsidRDefault="00BB065A" w:rsidP="00C22366">
      <w:pPr>
        <w:pStyle w:val="ListParagraph"/>
        <w:numPr>
          <w:ilvl w:val="0"/>
          <w:numId w:val="33"/>
        </w:numPr>
        <w:autoSpaceDE w:val="0"/>
        <w:autoSpaceDN w:val="0"/>
        <w:adjustRightInd w:val="0"/>
        <w:spacing w:before="120" w:after="120" w:line="276" w:lineRule="auto"/>
        <w:contextualSpacing w:val="0"/>
      </w:pPr>
      <w:r w:rsidRPr="00E84CDD">
        <w:t xml:space="preserve">Once a patient is selected, the system will check to see if the patient is: </w:t>
      </w:r>
    </w:p>
    <w:p w14:paraId="1D1F3885" w14:textId="77777777" w:rsidR="00BB065A" w:rsidRPr="00E84CDD" w:rsidRDefault="00BB065A" w:rsidP="00C22366">
      <w:pPr>
        <w:pStyle w:val="Bullets"/>
      </w:pPr>
      <w:r w:rsidRPr="00E84CDD">
        <w:t xml:space="preserve">A known patient to PCMM Web for the local station (no further action is require) </w:t>
      </w:r>
    </w:p>
    <w:p w14:paraId="51C81211" w14:textId="77777777" w:rsidR="00BB065A" w:rsidRPr="00E84CDD" w:rsidRDefault="00BB065A" w:rsidP="00C22366">
      <w:pPr>
        <w:pStyle w:val="Bullets"/>
      </w:pPr>
      <w:r w:rsidRPr="00E84CDD">
        <w:t>A new patient to PCMM Web.</w:t>
      </w:r>
    </w:p>
    <w:p w14:paraId="036A0885" w14:textId="77777777" w:rsidR="00BB065A" w:rsidRPr="00E84CDD" w:rsidRDefault="00BB065A" w:rsidP="00C22366">
      <w:pPr>
        <w:pStyle w:val="Bullets"/>
      </w:pPr>
      <w:r w:rsidRPr="00E84CDD">
        <w:t xml:space="preserve">If the patient record cannot be imported into PCMM Web, a message will display. </w:t>
      </w:r>
    </w:p>
    <w:p w14:paraId="15D590D7" w14:textId="77777777" w:rsidR="00BB065A" w:rsidRPr="00E84CDD" w:rsidRDefault="00BB065A" w:rsidP="00C22366">
      <w:pPr>
        <w:pStyle w:val="ListParagraph"/>
        <w:numPr>
          <w:ilvl w:val="0"/>
          <w:numId w:val="33"/>
        </w:numPr>
        <w:autoSpaceDE w:val="0"/>
        <w:autoSpaceDN w:val="0"/>
        <w:adjustRightInd w:val="0"/>
        <w:spacing w:before="120" w:after="120" w:line="276" w:lineRule="auto"/>
        <w:contextualSpacing w:val="0"/>
      </w:pPr>
      <w:r w:rsidRPr="00E84CDD">
        <w:t xml:space="preserve">Choose </w:t>
      </w:r>
      <w:r w:rsidRPr="00E84CDD">
        <w:rPr>
          <w:b/>
        </w:rPr>
        <w:t>Select</w:t>
      </w:r>
      <w:r w:rsidRPr="00E84CDD">
        <w:t xml:space="preserve"> to validate the patient record; the </w:t>
      </w:r>
      <w:r w:rsidRPr="00E84CDD">
        <w:rPr>
          <w:i/>
        </w:rPr>
        <w:t>Patient Profile</w:t>
      </w:r>
      <w:r w:rsidRPr="00E84CDD">
        <w:t xml:space="preserve"> is displayed. </w:t>
      </w:r>
    </w:p>
    <w:p w14:paraId="3D223643" w14:textId="77777777" w:rsidR="00BB065A" w:rsidRPr="00E84CDD" w:rsidRDefault="00BB065A" w:rsidP="00C22366">
      <w:pPr>
        <w:pStyle w:val="Bullets"/>
      </w:pPr>
      <w:r w:rsidRPr="00E84CDD">
        <w:rPr>
          <w:b/>
        </w:rPr>
        <w:t>Note:</w:t>
      </w:r>
      <w:r w:rsidRPr="00E84CDD">
        <w:t xml:space="preserve"> Once a patient is pulled into PCMM Web from VistA, the patient will no longer appear in the VistA search results, only in the PCMM Web search results. </w:t>
      </w:r>
    </w:p>
    <w:p w14:paraId="64887DFB" w14:textId="77777777" w:rsidR="00BB065A" w:rsidRPr="00E84CDD" w:rsidRDefault="00BB065A" w:rsidP="00C447EC">
      <w:pPr>
        <w:pStyle w:val="Heading4"/>
        <w:rPr>
          <w:rFonts w:eastAsiaTheme="majorEastAsia" w:cstheme="majorBidi"/>
        </w:rPr>
      </w:pPr>
      <w:bookmarkStart w:id="420" w:name="_Perform_Batch_Actions"/>
      <w:bookmarkStart w:id="421" w:name="_View_a_Patient"/>
      <w:bookmarkStart w:id="422" w:name="_Toc131158929"/>
      <w:bookmarkStart w:id="423" w:name="_Toc164156766"/>
      <w:bookmarkEnd w:id="420"/>
      <w:bookmarkEnd w:id="421"/>
      <w:r w:rsidRPr="00E84CDD">
        <w:rPr>
          <w:rFonts w:eastAsiaTheme="majorEastAsia" w:cstheme="majorBidi"/>
        </w:rPr>
        <w:t>View a Patient Profile</w:t>
      </w:r>
      <w:bookmarkEnd w:id="422"/>
      <w:bookmarkEnd w:id="423"/>
    </w:p>
    <w:p w14:paraId="6355F7A0" w14:textId="77777777" w:rsidR="00BB065A" w:rsidRPr="00E84CDD" w:rsidRDefault="00BB065A" w:rsidP="00BB065A">
      <w:r w:rsidRPr="00E84CDD">
        <w:t xml:space="preserve">A user can view a patient’s profile on the </w:t>
      </w:r>
      <w:r w:rsidRPr="00E84CDD">
        <w:rPr>
          <w:i/>
        </w:rPr>
        <w:t>Patient Profile</w:t>
      </w:r>
      <w:r w:rsidRPr="00E84CDD">
        <w:t xml:space="preserve"> screen. </w:t>
      </w:r>
    </w:p>
    <w:p w14:paraId="59B7FB96" w14:textId="6A254D3C" w:rsidR="00BB065A" w:rsidRPr="00E84CDD" w:rsidRDefault="00BB065A" w:rsidP="00C14423">
      <w:pPr>
        <w:pStyle w:val="Numbered"/>
        <w:numPr>
          <w:ilvl w:val="0"/>
          <w:numId w:val="49"/>
        </w:numPr>
      </w:pPr>
      <w:r w:rsidRPr="00E84CDD">
        <w:t xml:space="preserve">From the </w:t>
      </w:r>
      <w:r w:rsidRPr="00E84CDD">
        <w:rPr>
          <w:b/>
        </w:rPr>
        <w:t>Patient</w:t>
      </w:r>
      <w:r w:rsidRPr="00E84CDD">
        <w:t xml:space="preserve"> drop-down menu, select </w:t>
      </w:r>
      <w:r w:rsidRPr="00E84CDD">
        <w:rPr>
          <w:b/>
        </w:rPr>
        <w:t>Search for Patient</w:t>
      </w:r>
      <w:r w:rsidRPr="00E84CDD">
        <w:t xml:space="preserve"> to display </w:t>
      </w:r>
      <w:r w:rsidRPr="00E84CDD">
        <w:rPr>
          <w:i/>
        </w:rPr>
        <w:t xml:space="preserve">the Search for Patient </w:t>
      </w:r>
      <w:r w:rsidRPr="00E84CDD">
        <w:t>screen.</w:t>
      </w:r>
    </w:p>
    <w:p w14:paraId="023B9ED6" w14:textId="77777777" w:rsidR="00BB065A" w:rsidRPr="00E84CDD" w:rsidRDefault="00BB065A">
      <w:pPr>
        <w:pStyle w:val="Numbered"/>
        <w:numPr>
          <w:ilvl w:val="0"/>
          <w:numId w:val="115"/>
        </w:numPr>
      </w:pPr>
      <w:r w:rsidRPr="00E84CDD">
        <w:t xml:space="preserve">Enter the necessary data to narrow the search and click </w:t>
      </w:r>
      <w:r w:rsidRPr="00E84CDD">
        <w:rPr>
          <w:b/>
        </w:rPr>
        <w:t xml:space="preserve">Find </w:t>
      </w:r>
      <w:r w:rsidRPr="00E84CDD">
        <w:t>to display the patient information or a list of patient names.</w:t>
      </w:r>
    </w:p>
    <w:p w14:paraId="44491617" w14:textId="12CB3DA7" w:rsidR="00BB065A" w:rsidRPr="00E84CDD" w:rsidRDefault="00BB065A" w:rsidP="00BB065A">
      <w:pPr>
        <w:pStyle w:val="Caption"/>
      </w:pPr>
      <w:bookmarkStart w:id="424" w:name="_Toc131159133"/>
      <w:bookmarkStart w:id="425" w:name="_Toc164156955"/>
      <w:r w:rsidRPr="00E84CDD">
        <w:t xml:space="preserve">Figure </w:t>
      </w:r>
      <w:fldSimple w:instr=" SEQ Figure \* ARABIC ">
        <w:r w:rsidR="00E43036">
          <w:rPr>
            <w:noProof/>
          </w:rPr>
          <w:t>102</w:t>
        </w:r>
      </w:fldSimple>
      <w:r w:rsidRPr="00E84CDD">
        <w:t xml:space="preserve"> - Search for Patient Screen to View or Modify a Patient Profile</w:t>
      </w:r>
      <w:bookmarkEnd w:id="424"/>
      <w:bookmarkEnd w:id="425"/>
    </w:p>
    <w:p w14:paraId="42E1397D" w14:textId="47A278C5"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96448" behindDoc="0" locked="1" layoutInCell="1" allowOverlap="1" wp14:anchorId="5FFC1C48" wp14:editId="60D43281">
                <wp:simplePos x="0" y="0"/>
                <wp:positionH relativeFrom="column">
                  <wp:posOffset>2033270</wp:posOffset>
                </wp:positionH>
                <wp:positionV relativeFrom="paragraph">
                  <wp:posOffset>878840</wp:posOffset>
                </wp:positionV>
                <wp:extent cx="557530" cy="274955"/>
                <wp:effectExtent l="0" t="0" r="0" b="0"/>
                <wp:wrapNone/>
                <wp:docPr id="133" name="Rectangle: Rounded Corners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2749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DD4996" id="Rectangle: Rounded Corners 133" o:spid="_x0000_s1026" style="position:absolute;margin-left:160.1pt;margin-top:69.2pt;width:43.9pt;height:21.6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39A2014" wp14:editId="4ACD409C">
            <wp:extent cx="5266944" cy="1201815"/>
            <wp:effectExtent l="0" t="0" r="0" b="0"/>
            <wp:docPr id="400" name="Picture 400" descr="P1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P1748#yIS1"/>
                    <pic:cNvPicPr/>
                  </pic:nvPicPr>
                  <pic:blipFill>
                    <a:blip r:embed="rId137">
                      <a:extLst>
                        <a:ext uri="{28A0092B-C50C-407E-A947-70E740481C1C}">
                          <a14:useLocalDpi xmlns:a14="http://schemas.microsoft.com/office/drawing/2010/main" val="0"/>
                        </a:ext>
                      </a:extLst>
                    </a:blip>
                    <a:stretch>
                      <a:fillRect/>
                    </a:stretch>
                  </pic:blipFill>
                  <pic:spPr>
                    <a:xfrm>
                      <a:off x="0" y="0"/>
                      <a:ext cx="5266944" cy="1201815"/>
                    </a:xfrm>
                    <a:prstGeom prst="rect">
                      <a:avLst/>
                    </a:prstGeom>
                    <a:ln>
                      <a:noFill/>
                    </a:ln>
                  </pic:spPr>
                </pic:pic>
              </a:graphicData>
            </a:graphic>
          </wp:inline>
        </w:drawing>
      </w:r>
    </w:p>
    <w:p w14:paraId="556745AD" w14:textId="77777777" w:rsidR="00BB065A" w:rsidRPr="00E84CDD" w:rsidRDefault="00BB065A">
      <w:pPr>
        <w:pStyle w:val="Numbered"/>
        <w:numPr>
          <w:ilvl w:val="0"/>
          <w:numId w:val="115"/>
        </w:numPr>
      </w:pPr>
      <w:r w:rsidRPr="00E84CDD">
        <w:t xml:space="preserve">Click on a </w:t>
      </w:r>
      <w:r w:rsidRPr="00E84CDD">
        <w:rPr>
          <w:b/>
        </w:rPr>
        <w:t>patient name link</w:t>
      </w:r>
      <w:r w:rsidRPr="00E84CDD">
        <w:t xml:space="preserve"> in the PCMM Search Results to display the </w:t>
      </w:r>
      <w:r w:rsidRPr="00E84CDD">
        <w:rPr>
          <w:i/>
        </w:rPr>
        <w:t>Patient Profile</w:t>
      </w:r>
      <w:r w:rsidRPr="00E84CDD">
        <w:t xml:space="preserve"> screen. </w:t>
      </w:r>
    </w:p>
    <w:p w14:paraId="75E8F2CF" w14:textId="1EA81844" w:rsidR="00BB065A" w:rsidRPr="00E84CDD" w:rsidRDefault="00BB065A" w:rsidP="00BB065A">
      <w:pPr>
        <w:pStyle w:val="Caption"/>
      </w:pPr>
      <w:bookmarkStart w:id="426" w:name="_Toc131159134"/>
      <w:bookmarkStart w:id="427" w:name="_Toc164156956"/>
      <w:r w:rsidRPr="00E84CDD">
        <w:t xml:space="preserve">Figure </w:t>
      </w:r>
      <w:fldSimple w:instr=" SEQ Figure \* ARABIC ">
        <w:r w:rsidR="00E43036">
          <w:rPr>
            <w:noProof/>
          </w:rPr>
          <w:t>103</w:t>
        </w:r>
      </w:fldSimple>
      <w:r w:rsidRPr="00E84CDD">
        <w:t xml:space="preserve"> - Search for Patient Screen with the Patient Name Selected</w:t>
      </w:r>
      <w:bookmarkEnd w:id="426"/>
      <w:bookmarkEnd w:id="427"/>
    </w:p>
    <w:p w14:paraId="04B7DDCC" w14:textId="77777777" w:rsidR="00BB065A" w:rsidRPr="00E84CDD" w:rsidRDefault="00F05F1D" w:rsidP="00BB065A">
      <w:pPr>
        <w:pStyle w:val="Picture"/>
        <w:rPr>
          <w:rFonts w:cstheme="minorHAnsi"/>
        </w:rPr>
      </w:pPr>
      <w:r w:rsidRPr="00E84CDD">
        <w:rPr>
          <w:rFonts w:cstheme="minorHAnsi"/>
        </w:rPr>
        <w:lastRenderedPageBreak/>
        <w:drawing>
          <wp:inline distT="0" distB="0" distL="0" distR="0" wp14:anchorId="3F3473FE" wp14:editId="5A52B083">
            <wp:extent cx="5469850" cy="2882189"/>
            <wp:effectExtent l="0" t="0" r="0" b="0"/>
            <wp:docPr id="2175" name="Picture 2175" descr="P1751#yIS1">
              <a:extLst xmlns:a="http://schemas.openxmlformats.org/drawingml/2006/main">
                <a:ext uri="{FF2B5EF4-FFF2-40B4-BE49-F238E27FC236}">
                  <a16:creationId xmlns:a16="http://schemas.microsoft.com/office/drawing/2014/main" id="{180E148B-D72B-613E-D2DD-77A6188A4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 name="Picture 2175" descr="P1751#yIS1">
                      <a:extLst>
                        <a:ext uri="{FF2B5EF4-FFF2-40B4-BE49-F238E27FC236}">
                          <a16:creationId xmlns:a16="http://schemas.microsoft.com/office/drawing/2014/main" id="{180E148B-D72B-613E-D2DD-77A6188A477E}"/>
                        </a:ext>
                      </a:extLst>
                    </pic:cNvPr>
                    <pic:cNvPicPr>
                      <a:picLocks noChangeAspect="1"/>
                    </pic:cNvPicPr>
                  </pic:nvPicPr>
                  <pic:blipFill>
                    <a:blip r:embed="rId138"/>
                    <a:stretch>
                      <a:fillRect/>
                    </a:stretch>
                  </pic:blipFill>
                  <pic:spPr>
                    <a:xfrm>
                      <a:off x="0" y="0"/>
                      <a:ext cx="5493558" cy="2894681"/>
                    </a:xfrm>
                    <a:prstGeom prst="rect">
                      <a:avLst/>
                    </a:prstGeom>
                  </pic:spPr>
                </pic:pic>
              </a:graphicData>
            </a:graphic>
          </wp:inline>
        </w:drawing>
      </w:r>
    </w:p>
    <w:p w14:paraId="1CC4927C" w14:textId="77777777" w:rsidR="00BB065A" w:rsidRPr="00E84CDD" w:rsidRDefault="00BB065A" w:rsidP="00BB065A">
      <w:r w:rsidRPr="00E84CDD">
        <w:t xml:space="preserve">The Patient Profile screen displays: </w:t>
      </w:r>
    </w:p>
    <w:p w14:paraId="3C345B71" w14:textId="77777777" w:rsidR="00BB065A" w:rsidRPr="00E84CDD" w:rsidRDefault="00BB065A" w:rsidP="00C22366">
      <w:pPr>
        <w:pStyle w:val="Bullets"/>
      </w:pPr>
      <w:r w:rsidRPr="00E84CDD">
        <w:t>Patient Demographics</w:t>
      </w:r>
    </w:p>
    <w:p w14:paraId="3FA4C0F6" w14:textId="77777777" w:rsidR="00BB065A" w:rsidRPr="00E84CDD" w:rsidRDefault="00BB065A" w:rsidP="00C22366">
      <w:pPr>
        <w:pStyle w:val="Bullets"/>
      </w:pPr>
      <w:r w:rsidRPr="00E84CDD">
        <w:t>Team Assignments for the Patient</w:t>
      </w:r>
    </w:p>
    <w:p w14:paraId="2E8B7F13" w14:textId="77777777" w:rsidR="00BB065A" w:rsidRPr="00E84CDD" w:rsidRDefault="00BB065A" w:rsidP="00C22366">
      <w:pPr>
        <w:pStyle w:val="Bullets"/>
      </w:pPr>
      <w:r w:rsidRPr="00E84CDD">
        <w:t>Multiple Primary Care Provider Requests</w:t>
      </w:r>
    </w:p>
    <w:p w14:paraId="3896D059" w14:textId="77777777" w:rsidR="00BB065A" w:rsidRPr="00E84CDD" w:rsidRDefault="00BB065A" w:rsidP="00C22366">
      <w:pPr>
        <w:pStyle w:val="Bullets"/>
      </w:pPr>
      <w:r w:rsidRPr="00E84CDD">
        <w:t>Active Non-VA Providers</w:t>
      </w:r>
    </w:p>
    <w:p w14:paraId="0CC3B503" w14:textId="77777777" w:rsidR="00BB065A" w:rsidRPr="00E84CDD" w:rsidRDefault="00BB065A" w:rsidP="00C22366">
      <w:pPr>
        <w:pStyle w:val="Bullets"/>
      </w:pPr>
      <w:r w:rsidRPr="00E84CDD">
        <w:t>Inactive Non-VA Providers History</w:t>
      </w:r>
    </w:p>
    <w:p w14:paraId="4B03DCED" w14:textId="77777777" w:rsidR="00BB065A" w:rsidRPr="00E84CDD" w:rsidRDefault="00BB065A" w:rsidP="00C22366">
      <w:pPr>
        <w:pStyle w:val="Bullets"/>
      </w:pPr>
      <w:r w:rsidRPr="00E84CDD">
        <w:t xml:space="preserve">Panel Placement Requests </w:t>
      </w:r>
    </w:p>
    <w:p w14:paraId="6E3F49B6" w14:textId="77777777" w:rsidR="00BB065A" w:rsidRPr="00E84CDD" w:rsidRDefault="00BB065A" w:rsidP="00BB065A">
      <w:r w:rsidRPr="00E84CDD">
        <w:t xml:space="preserve">From this screen, a user can: </w:t>
      </w:r>
    </w:p>
    <w:p w14:paraId="0CFBAE40" w14:textId="77777777" w:rsidR="00BB065A" w:rsidRPr="00E84CDD" w:rsidRDefault="00BB065A" w:rsidP="00C22366">
      <w:pPr>
        <w:pStyle w:val="Bullets"/>
      </w:pPr>
      <w:r w:rsidRPr="00E84CDD">
        <w:t xml:space="preserve">Assign, and unassign a Patient to or from a team (if a user has permission) </w:t>
      </w:r>
    </w:p>
    <w:p w14:paraId="2E588CB7" w14:textId="77777777" w:rsidR="00BB065A" w:rsidRPr="00E84CDD" w:rsidRDefault="00BB065A" w:rsidP="00C22366">
      <w:pPr>
        <w:pStyle w:val="Bullets"/>
      </w:pPr>
      <w:r w:rsidRPr="00E84CDD">
        <w:t xml:space="preserve">Reassign the direct care provider </w:t>
      </w:r>
    </w:p>
    <w:p w14:paraId="161B1C8E" w14:textId="77777777" w:rsidR="00BB065A" w:rsidRPr="00E84CDD" w:rsidRDefault="00BB065A" w:rsidP="00C22366">
      <w:pPr>
        <w:pStyle w:val="Bullets"/>
      </w:pPr>
      <w:r w:rsidRPr="00E84CDD">
        <w:t>Update/Review a Patient's Multiple PCP Requests</w:t>
      </w:r>
    </w:p>
    <w:p w14:paraId="29231F6C" w14:textId="77777777" w:rsidR="00BB065A" w:rsidRPr="00E84CDD" w:rsidRDefault="00BB065A" w:rsidP="00C22366">
      <w:pPr>
        <w:pStyle w:val="Bullets"/>
      </w:pPr>
      <w:r w:rsidRPr="00E84CDD">
        <w:t>View/Search/Assign for active Non-VA providers</w:t>
      </w:r>
    </w:p>
    <w:p w14:paraId="43792FAD" w14:textId="77777777" w:rsidR="00BB065A" w:rsidRPr="00E84CDD" w:rsidRDefault="00BB065A" w:rsidP="00C22366">
      <w:pPr>
        <w:pStyle w:val="Bullets"/>
      </w:pPr>
      <w:r w:rsidRPr="00E84CDD">
        <w:t>View/Create PACT Panel Requests</w:t>
      </w:r>
    </w:p>
    <w:p w14:paraId="1B26D797" w14:textId="6B14E45E" w:rsidR="00BB065A" w:rsidRPr="00E84CDD" w:rsidRDefault="00BB065A" w:rsidP="00BB065A">
      <w:pPr>
        <w:pStyle w:val="Caption"/>
      </w:pPr>
      <w:bookmarkStart w:id="428" w:name="_Toc131159135"/>
      <w:bookmarkStart w:id="429" w:name="_Toc164156957"/>
      <w:r w:rsidRPr="00E84CDD">
        <w:t xml:space="preserve">Figure </w:t>
      </w:r>
      <w:fldSimple w:instr=" SEQ Figure \* ARABIC ">
        <w:r w:rsidR="00E43036">
          <w:rPr>
            <w:noProof/>
          </w:rPr>
          <w:t>104</w:t>
        </w:r>
      </w:fldSimple>
      <w:r w:rsidRPr="00E84CDD">
        <w:t xml:space="preserve"> - View or Modify the Patient Profile Screen</w:t>
      </w:r>
      <w:bookmarkEnd w:id="428"/>
      <w:bookmarkEnd w:id="429"/>
    </w:p>
    <w:p w14:paraId="3C298A3B" w14:textId="77777777" w:rsidR="00BB065A" w:rsidRPr="00E84CDD" w:rsidRDefault="00F62AB7" w:rsidP="00BB065A">
      <w:pPr>
        <w:pStyle w:val="Picture"/>
        <w:rPr>
          <w:rFonts w:cstheme="minorHAnsi"/>
        </w:rPr>
      </w:pPr>
      <w:r w:rsidRPr="00E84CDD">
        <w:rPr>
          <w:rFonts w:cstheme="minorHAnsi"/>
        </w:rPr>
        <w:lastRenderedPageBreak/>
        <w:drawing>
          <wp:inline distT="0" distB="0" distL="0" distR="0" wp14:anchorId="314A783E" wp14:editId="10F3B685">
            <wp:extent cx="5852160" cy="2119532"/>
            <wp:effectExtent l="0" t="0" r="0" b="0"/>
            <wp:docPr id="2180" name="Picture 2180" descr="P1766#yIS1">
              <a:extLst xmlns:a="http://schemas.openxmlformats.org/drawingml/2006/main">
                <a:ext uri="{FF2B5EF4-FFF2-40B4-BE49-F238E27FC236}">
                  <a16:creationId xmlns:a16="http://schemas.microsoft.com/office/drawing/2014/main" id="{5B1C297C-5F73-9858-E5EE-80A4FB133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Picture 2180" descr="P1766#yIS1">
                      <a:extLst>
                        <a:ext uri="{FF2B5EF4-FFF2-40B4-BE49-F238E27FC236}">
                          <a16:creationId xmlns:a16="http://schemas.microsoft.com/office/drawing/2014/main" id="{5B1C297C-5F73-9858-E5EE-80A4FB133728}"/>
                        </a:ext>
                      </a:extLst>
                    </pic:cNvPr>
                    <pic:cNvPicPr>
                      <a:picLocks noChangeAspect="1"/>
                    </pic:cNvPicPr>
                  </pic:nvPicPr>
                  <pic:blipFill>
                    <a:blip r:embed="rId139"/>
                    <a:stretch>
                      <a:fillRect/>
                    </a:stretch>
                  </pic:blipFill>
                  <pic:spPr>
                    <a:xfrm>
                      <a:off x="0" y="0"/>
                      <a:ext cx="5860335" cy="2122493"/>
                    </a:xfrm>
                    <a:prstGeom prst="rect">
                      <a:avLst/>
                    </a:prstGeom>
                  </pic:spPr>
                </pic:pic>
              </a:graphicData>
            </a:graphic>
          </wp:inline>
        </w:drawing>
      </w:r>
    </w:p>
    <w:p w14:paraId="20A8D320" w14:textId="77777777" w:rsidR="00BB065A" w:rsidRPr="00E84CDD" w:rsidRDefault="00BB065A" w:rsidP="00C447EC">
      <w:pPr>
        <w:pStyle w:val="Heading4"/>
        <w:rPr>
          <w:rFonts w:eastAsiaTheme="majorEastAsia" w:cstheme="majorBidi"/>
        </w:rPr>
      </w:pPr>
      <w:bookmarkStart w:id="430" w:name="_Toc131158930"/>
      <w:bookmarkStart w:id="431" w:name="_Toc164156767"/>
      <w:r w:rsidRPr="00E84CDD">
        <w:rPr>
          <w:rFonts w:eastAsiaTheme="majorEastAsia" w:cstheme="majorBidi"/>
        </w:rPr>
        <w:t>Assign Patient to a PACT Team</w:t>
      </w:r>
      <w:bookmarkEnd w:id="430"/>
      <w:bookmarkEnd w:id="431"/>
    </w:p>
    <w:p w14:paraId="07B8365D" w14:textId="77777777" w:rsidR="00BB065A" w:rsidRPr="00E84CDD" w:rsidRDefault="00BB065A" w:rsidP="00BB065A">
      <w:r w:rsidRPr="00E84CDD">
        <w:t>The following steps explain how to assign a patient to a PACT Team.</w:t>
      </w:r>
    </w:p>
    <w:p w14:paraId="410A490E" w14:textId="77777777" w:rsidR="00BB065A" w:rsidRPr="00E84CDD" w:rsidRDefault="00BB065A" w:rsidP="00C22366">
      <w:pPr>
        <w:pStyle w:val="Numbered"/>
        <w:numPr>
          <w:ilvl w:val="0"/>
          <w:numId w:val="50"/>
        </w:numPr>
      </w:pPr>
      <w:r w:rsidRPr="00E84CDD">
        <w:t xml:space="preserve">Navigate to the </w:t>
      </w:r>
      <w:r w:rsidRPr="00E84CDD">
        <w:rPr>
          <w:i/>
        </w:rPr>
        <w:t>Patient Profile</w:t>
      </w:r>
      <w:r w:rsidRPr="00E84CDD">
        <w:t xml:space="preserve"> screen. In the View </w:t>
      </w:r>
      <w:r w:rsidRPr="00E84CDD">
        <w:rPr>
          <w:b/>
        </w:rPr>
        <w:t>Team Assignments</w:t>
      </w:r>
      <w:r w:rsidRPr="00E84CDD">
        <w:t xml:space="preserve"> section, click the</w:t>
      </w:r>
      <w:r w:rsidRPr="00E84CDD">
        <w:rPr>
          <w:b/>
        </w:rPr>
        <w:t xml:space="preserve"> Assign </w:t>
      </w:r>
      <w:r w:rsidRPr="00E84CDD">
        <w:t xml:space="preserve">button to display the </w:t>
      </w:r>
      <w:r w:rsidRPr="00E84CDD">
        <w:rPr>
          <w:i/>
        </w:rPr>
        <w:t>Search for Team</w:t>
      </w:r>
      <w:r w:rsidRPr="00E84CDD">
        <w:t xml:space="preserve"> box. </w:t>
      </w:r>
    </w:p>
    <w:p w14:paraId="42A16B90" w14:textId="77777777" w:rsidR="00BB065A" w:rsidRPr="00E84CDD" w:rsidRDefault="00BB065A" w:rsidP="00C22366">
      <w:pPr>
        <w:pStyle w:val="Numbered"/>
        <w:numPr>
          <w:ilvl w:val="0"/>
          <w:numId w:val="50"/>
        </w:numPr>
      </w:pPr>
      <w:r w:rsidRPr="00E84CDD">
        <w:t xml:space="preserve">Enter a team name in the </w:t>
      </w:r>
      <w:r w:rsidRPr="00E84CDD">
        <w:rPr>
          <w:b/>
        </w:rPr>
        <w:t>Name</w:t>
      </w:r>
      <w:r w:rsidRPr="00E84CDD">
        <w:t xml:space="preserve"> field or click the </w:t>
      </w:r>
      <w:r w:rsidRPr="00E84CDD">
        <w:rPr>
          <w:b/>
        </w:rPr>
        <w:t xml:space="preserve">Search </w:t>
      </w:r>
      <w:r w:rsidRPr="00E84CDD">
        <w:t xml:space="preserve">button, to search for a team. Select the </w:t>
      </w:r>
      <w:r w:rsidRPr="00E84CDD">
        <w:rPr>
          <w:b/>
        </w:rPr>
        <w:t>Entire Team</w:t>
      </w:r>
      <w:r w:rsidRPr="00E84CDD">
        <w:t xml:space="preserve"> link to assign the patient to the team.</w:t>
      </w:r>
    </w:p>
    <w:p w14:paraId="45A8461C" w14:textId="77777777" w:rsidR="00BB065A" w:rsidRPr="00E84CDD" w:rsidRDefault="00BB065A" w:rsidP="00C22366">
      <w:pPr>
        <w:pStyle w:val="Bullets"/>
      </w:pPr>
      <w:r w:rsidRPr="00E84CDD">
        <w:rPr>
          <w:b/>
        </w:rPr>
        <w:t>Note:</w:t>
      </w:r>
      <w:r w:rsidRPr="00E84CDD">
        <w:t xml:space="preserve"> If </w:t>
      </w:r>
      <w:r w:rsidRPr="00E84CDD">
        <w:rPr>
          <w:b/>
        </w:rPr>
        <w:t>Entire Team</w:t>
      </w:r>
      <w:r w:rsidRPr="00E84CDD">
        <w:t xml:space="preserve"> is selected, this assignment will be inherited by all </w:t>
      </w:r>
      <w:r w:rsidR="00975D8C" w:rsidRPr="00E84CDD">
        <w:t>Qualifying</w:t>
      </w:r>
      <w:r w:rsidRPr="00E84CDD">
        <w:t xml:space="preserve"> team roles, with an explicit assignment to the PCP.</w:t>
      </w:r>
    </w:p>
    <w:p w14:paraId="63966EFF" w14:textId="680CEDF0" w:rsidR="00BB065A" w:rsidRPr="00E84CDD" w:rsidRDefault="00BB065A" w:rsidP="00BB065A">
      <w:pPr>
        <w:pStyle w:val="Caption"/>
      </w:pPr>
      <w:bookmarkStart w:id="432" w:name="_Toc131159136"/>
      <w:bookmarkStart w:id="433" w:name="_Toc164156958"/>
      <w:r w:rsidRPr="00E84CDD">
        <w:t xml:space="preserve">Figure </w:t>
      </w:r>
      <w:fldSimple w:instr=" SEQ Figure \* ARABIC ">
        <w:r w:rsidR="00E43036">
          <w:rPr>
            <w:noProof/>
          </w:rPr>
          <w:t>105</w:t>
        </w:r>
      </w:fldSimple>
      <w:r w:rsidRPr="00E84CDD">
        <w:t xml:space="preserve"> - Search for Team to Assign a Patient to a PACT Team</w:t>
      </w:r>
      <w:bookmarkEnd w:id="432"/>
      <w:bookmarkEnd w:id="433"/>
    </w:p>
    <w:p w14:paraId="1D2D09C6" w14:textId="18AF4124"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82816" behindDoc="0" locked="1" layoutInCell="1" allowOverlap="1" wp14:anchorId="6D7E2F52" wp14:editId="0A527716">
                <wp:simplePos x="0" y="0"/>
                <wp:positionH relativeFrom="margin">
                  <wp:posOffset>528320</wp:posOffset>
                </wp:positionH>
                <wp:positionV relativeFrom="paragraph">
                  <wp:posOffset>1299845</wp:posOffset>
                </wp:positionV>
                <wp:extent cx="438785" cy="155575"/>
                <wp:effectExtent l="0" t="0" r="0" b="0"/>
                <wp:wrapNone/>
                <wp:docPr id="132" name="Rectangle: Rounded Corners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785" cy="155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5C7B1" id="Rectangle: Rounded Corners 132" o:spid="_x0000_s1026" style="position:absolute;margin-left:41.6pt;margin-top:102.35pt;width:34.55pt;height:12.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" filled="f" strokecolor="red" strokeweight="1pt">
                <v:stroke joinstyle="miter"/>
                <v:path arrowok="t"/>
                <w10:wrap anchorx="margin"/>
                <w10:anchorlock/>
              </v:roundrect>
            </w:pict>
          </mc:Fallback>
        </mc:AlternateContent>
      </w:r>
      <w:r w:rsidRPr="00E84CDD">
        <w:rPr>
          <w:rFonts w:cstheme="minorHAnsi"/>
        </w:rPr>
        <mc:AlternateContent>
          <mc:Choice Requires="wps">
            <w:drawing>
              <wp:anchor distT="0" distB="0" distL="114300" distR="114300" simplePos="0" relativeHeight="251667456" behindDoc="0" locked="1" layoutInCell="1" allowOverlap="1" wp14:anchorId="2445A8C6" wp14:editId="4DAC6C75">
                <wp:simplePos x="0" y="0"/>
                <wp:positionH relativeFrom="margin">
                  <wp:posOffset>1982470</wp:posOffset>
                </wp:positionH>
                <wp:positionV relativeFrom="paragraph">
                  <wp:posOffset>231775</wp:posOffset>
                </wp:positionV>
                <wp:extent cx="1380490" cy="173355"/>
                <wp:effectExtent l="0" t="0" r="0" b="0"/>
                <wp:wrapNone/>
                <wp:docPr id="129" name="Rectangle: Rounded Corners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0490" cy="1733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CC1E16" id="Rectangle: Rounded Corners 129" o:spid="_x0000_s1026" style="position:absolute;margin-left:156.1pt;margin-top:18.25pt;width:108.7pt;height:13.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10A9AA4B" wp14:editId="57F6C18E">
            <wp:extent cx="5623954" cy="2533870"/>
            <wp:effectExtent l="0" t="0" r="0" b="0"/>
            <wp:docPr id="21" name="Picture 21" descr="P17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1773#yIS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637565" cy="2540003"/>
                    </a:xfrm>
                    <a:prstGeom prst="rect">
                      <a:avLst/>
                    </a:prstGeom>
                    <a:ln>
                      <a:noFill/>
                    </a:ln>
                  </pic:spPr>
                </pic:pic>
              </a:graphicData>
            </a:graphic>
          </wp:inline>
        </w:drawing>
      </w:r>
    </w:p>
    <w:p w14:paraId="63DCC24D"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 xml:space="preserve">to assign the patient to the team. A confirmation message will appear if the assignment was successful. Click </w:t>
      </w:r>
      <w:r w:rsidRPr="00E84CDD">
        <w:rPr>
          <w:b/>
        </w:rPr>
        <w:t>OK</w:t>
      </w:r>
      <w:r w:rsidRPr="00E84CDD">
        <w:t xml:space="preserve"> to continue.</w:t>
      </w:r>
    </w:p>
    <w:p w14:paraId="2716E7DB" w14:textId="77777777" w:rsidR="00BB065A" w:rsidRPr="00E84CDD" w:rsidRDefault="00BB065A" w:rsidP="00C22366">
      <w:pPr>
        <w:pStyle w:val="Bullets"/>
      </w:pPr>
      <w:r w:rsidRPr="00E84CDD">
        <w:t>Once the patient is assigned, a confirmation message is displayed indicating the assignment was successful.</w:t>
      </w:r>
    </w:p>
    <w:p w14:paraId="34C974E8" w14:textId="35247254" w:rsidR="00BB065A" w:rsidRPr="00E84CDD" w:rsidRDefault="00BB065A" w:rsidP="00BB065A">
      <w:pPr>
        <w:pStyle w:val="Caption"/>
      </w:pPr>
      <w:bookmarkStart w:id="434" w:name="_Toc131159137"/>
      <w:bookmarkStart w:id="435" w:name="_Toc164156959"/>
      <w:r w:rsidRPr="00E84CDD">
        <w:t xml:space="preserve">Figure </w:t>
      </w:r>
      <w:fldSimple w:instr=" SEQ Figure \* ARABIC ">
        <w:r w:rsidR="00E43036">
          <w:rPr>
            <w:noProof/>
          </w:rPr>
          <w:t>106</w:t>
        </w:r>
      </w:fldSimple>
      <w:r w:rsidRPr="00E84CDD">
        <w:t xml:space="preserve"> - Patient Assigned to a Team Attention Box</w:t>
      </w:r>
      <w:bookmarkEnd w:id="434"/>
      <w:bookmarkEnd w:id="435"/>
    </w:p>
    <w:p w14:paraId="2F96B289" w14:textId="07800951" w:rsidR="00BB065A" w:rsidRPr="00E84CDD" w:rsidRDefault="00A01EB6" w:rsidP="00BB065A">
      <w:pPr>
        <w:pStyle w:val="Picture"/>
        <w:rPr>
          <w:rFonts w:cstheme="minorHAnsi"/>
          <w:color w:val="000000"/>
        </w:rPr>
      </w:pPr>
      <w:r w:rsidRPr="00E84CDD">
        <w:rPr>
          <w:rFonts w:cstheme="minorHAnsi"/>
        </w:rPr>
        <w:lastRenderedPageBreak/>
        <mc:AlternateContent>
          <mc:Choice Requires="wps">
            <w:drawing>
              <wp:anchor distT="0" distB="0" distL="114300" distR="114300" simplePos="0" relativeHeight="251672576" behindDoc="0" locked="1" layoutInCell="1" allowOverlap="1" wp14:anchorId="55556C9D" wp14:editId="0459E3AD">
                <wp:simplePos x="0" y="0"/>
                <wp:positionH relativeFrom="margin">
                  <wp:posOffset>4613910</wp:posOffset>
                </wp:positionH>
                <wp:positionV relativeFrom="paragraph">
                  <wp:posOffset>546100</wp:posOffset>
                </wp:positionV>
                <wp:extent cx="438785" cy="292735"/>
                <wp:effectExtent l="0" t="0" r="0" b="0"/>
                <wp:wrapNone/>
                <wp:docPr id="127" name="Rectangle: Rounded Corners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785" cy="2927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CBEE5" id="Rectangle: Rounded Corners 127" o:spid="_x0000_s1026" style="position:absolute;margin-left:363.3pt;margin-top:43pt;width:34.55pt;height:23.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" filled="f" strokecolor="red" strokeweight="1pt">
                <v:stroke joinstyle="miter"/>
                <v:path arrowok="t"/>
                <w10:wrap anchorx="margin"/>
                <w10:anchorlock/>
              </v:roundrect>
            </w:pict>
          </mc:Fallback>
        </mc:AlternateContent>
      </w:r>
      <w:r w:rsidR="000E2F58" w:rsidRPr="00E84CDD">
        <w:rPr>
          <w:rFonts w:cstheme="minorHAnsi"/>
          <w:color w:val="000000"/>
        </w:rPr>
        <w:drawing>
          <wp:inline distT="0" distB="0" distL="0" distR="0" wp14:anchorId="5120495C" wp14:editId="5EAB39CB">
            <wp:extent cx="4315968" cy="861349"/>
            <wp:effectExtent l="0" t="0" r="0" b="0"/>
            <wp:docPr id="2183" name="Picture 2183" descr="P1777#yIS1">
              <a:extLst xmlns:a="http://schemas.openxmlformats.org/drawingml/2006/main">
                <a:ext uri="{FF2B5EF4-FFF2-40B4-BE49-F238E27FC236}">
                  <a16:creationId xmlns:a16="http://schemas.microsoft.com/office/drawing/2014/main" id="{2DBACD3E-A8D2-BC04-A643-85FBE9F760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 name="Picture 2183" descr="P1777#yIS1">
                      <a:extLst>
                        <a:ext uri="{FF2B5EF4-FFF2-40B4-BE49-F238E27FC236}">
                          <a16:creationId xmlns:a16="http://schemas.microsoft.com/office/drawing/2014/main" id="{2DBACD3E-A8D2-BC04-A643-85FBE9F7604E}"/>
                        </a:ext>
                      </a:extLst>
                    </pic:cNvPr>
                    <pic:cNvPicPr>
                      <a:picLocks noChangeAspect="1"/>
                    </pic:cNvPicPr>
                  </pic:nvPicPr>
                  <pic:blipFill>
                    <a:blip r:embed="rId141"/>
                    <a:stretch>
                      <a:fillRect/>
                    </a:stretch>
                  </pic:blipFill>
                  <pic:spPr>
                    <a:xfrm>
                      <a:off x="0" y="0"/>
                      <a:ext cx="4376608" cy="873451"/>
                    </a:xfrm>
                    <a:prstGeom prst="rect">
                      <a:avLst/>
                    </a:prstGeom>
                  </pic:spPr>
                </pic:pic>
              </a:graphicData>
            </a:graphic>
          </wp:inline>
        </w:drawing>
      </w:r>
    </w:p>
    <w:p w14:paraId="434C0BD5" w14:textId="77777777" w:rsidR="00BB065A" w:rsidRPr="00E84CDD" w:rsidRDefault="00BB065A" w:rsidP="00BB065A">
      <w:r w:rsidRPr="00E84CDD">
        <w:t xml:space="preserve">The assignment has been made and the assignment information now populates the </w:t>
      </w:r>
      <w:r w:rsidRPr="00E84CDD">
        <w:rPr>
          <w:b/>
        </w:rPr>
        <w:t>View Team Assignments</w:t>
      </w:r>
      <w:r w:rsidRPr="00E84CDD">
        <w:t xml:space="preserve"> section. The patient will need a valid encounter with any member of the teamlet except the Administrative Associate to flip the Status of the PACT team assignment from PENDING to ACTIVE.  </w:t>
      </w:r>
    </w:p>
    <w:p w14:paraId="576ED0F4" w14:textId="77777777" w:rsidR="00BB065A" w:rsidRPr="00E84CDD" w:rsidRDefault="00BB065A" w:rsidP="00BB065A">
      <w:r w:rsidRPr="00E84CDD">
        <w:t xml:space="preserve">When a valid encounter is detected for the patient, the following occurred for the PACT assignment on the </w:t>
      </w:r>
      <w:r w:rsidRPr="00E84CDD">
        <w:rPr>
          <w:b/>
        </w:rPr>
        <w:t>View</w:t>
      </w:r>
      <w:r w:rsidRPr="00E84CDD">
        <w:t xml:space="preserve"> </w:t>
      </w:r>
      <w:r w:rsidRPr="00E84CDD">
        <w:rPr>
          <w:b/>
        </w:rPr>
        <w:t>Team Assignments</w:t>
      </w:r>
      <w:r w:rsidRPr="00E84CDD">
        <w:t xml:space="preserve"> section on the Patient Profile screen.</w:t>
      </w:r>
    </w:p>
    <w:p w14:paraId="51531408" w14:textId="77777777" w:rsidR="00BB065A" w:rsidRPr="00E84CDD" w:rsidRDefault="00BB065A" w:rsidP="00C22366">
      <w:pPr>
        <w:pStyle w:val="Bullets"/>
      </w:pPr>
      <w:r w:rsidRPr="00E84CDD">
        <w:t>Status Column now displays ACTIVE</w:t>
      </w:r>
    </w:p>
    <w:p w14:paraId="7B344641" w14:textId="77777777" w:rsidR="00BB065A" w:rsidRPr="00E84CDD" w:rsidRDefault="00BB065A" w:rsidP="00C22366">
      <w:pPr>
        <w:pStyle w:val="Bullets"/>
      </w:pPr>
      <w:r w:rsidRPr="00E84CDD">
        <w:t>Start date column now displays the earliest encounter date</w:t>
      </w:r>
    </w:p>
    <w:p w14:paraId="1F78132B" w14:textId="77777777" w:rsidR="00BB065A" w:rsidRPr="00E84CDD" w:rsidRDefault="00BB065A" w:rsidP="00C22366">
      <w:pPr>
        <w:pStyle w:val="Bullets"/>
      </w:pPr>
      <w:r w:rsidRPr="00E84CDD">
        <w:t>Last Encounter column now displays the most current encounter</w:t>
      </w:r>
    </w:p>
    <w:p w14:paraId="5C840D4B" w14:textId="77777777" w:rsidR="00BB065A" w:rsidRPr="00E84CDD" w:rsidRDefault="00BB065A" w:rsidP="00C22366">
      <w:pPr>
        <w:pStyle w:val="Bullets"/>
      </w:pPr>
      <w:r w:rsidRPr="00E84CDD">
        <w:t>Direct Care Provider now displays the most current encounter with the care provider</w:t>
      </w:r>
    </w:p>
    <w:p w14:paraId="50FEEAAF" w14:textId="77777777" w:rsidR="00BB065A" w:rsidRPr="00E84CDD" w:rsidRDefault="00BB065A" w:rsidP="00C22366">
      <w:pPr>
        <w:pStyle w:val="Numbered"/>
        <w:numPr>
          <w:ilvl w:val="0"/>
          <w:numId w:val="51"/>
        </w:numPr>
      </w:pPr>
      <w:r w:rsidRPr="00E84CDD">
        <w:t>Assign a patient to another PACT Team at another facility within the same 3-digit station code. Repeat steps 1-4.</w:t>
      </w:r>
    </w:p>
    <w:p w14:paraId="5E7E1FC0" w14:textId="77777777" w:rsidR="00BB065A" w:rsidRPr="00E84CDD" w:rsidRDefault="00BB065A">
      <w:pPr>
        <w:pStyle w:val="Numbered"/>
        <w:numPr>
          <w:ilvl w:val="0"/>
          <w:numId w:val="115"/>
        </w:numPr>
      </w:pPr>
      <w:r w:rsidRPr="00E84CDD">
        <w:t xml:space="preserve">After the assignment process the patient has two PACT team assignments, one in ACTIVE status and the other in PENDING status. If an encounter is detected with a </w:t>
      </w:r>
      <w:r w:rsidR="00975D8C" w:rsidRPr="00E84CDD">
        <w:t>qualifying</w:t>
      </w:r>
      <w:r w:rsidRPr="00E84CDD">
        <w:t xml:space="preserve"> member of the PENDING team assignment, this team assignment will automatically flip to ACTIVE and the ACTIVE team assignment will become INACTIVE.</w:t>
      </w:r>
    </w:p>
    <w:p w14:paraId="27950356" w14:textId="77777777" w:rsidR="00BB065A" w:rsidRPr="00E84CDD" w:rsidRDefault="00BB065A">
      <w:pPr>
        <w:pStyle w:val="Numbered"/>
        <w:numPr>
          <w:ilvl w:val="0"/>
          <w:numId w:val="115"/>
        </w:numPr>
      </w:pPr>
      <w:r w:rsidRPr="00E84CDD">
        <w:t>Multiple PACT team assignments per patient are allowed within PCMM Web, providing the following criteria is meet:</w:t>
      </w:r>
    </w:p>
    <w:p w14:paraId="1AADB404" w14:textId="77777777" w:rsidR="00BB065A" w:rsidRPr="00E84CDD" w:rsidRDefault="00BB065A" w:rsidP="00C22366">
      <w:pPr>
        <w:pStyle w:val="Bullets"/>
      </w:pPr>
      <w:r w:rsidRPr="00E84CDD">
        <w:t>Each patient is allowed to have only one ACTIVE and one PENDING PACT assignment simultaneously within the same 3-digit station code to include all of the substations at any given time. The PENDING PACT assignment can only be generated after an ACTIVE assignment exists.</w:t>
      </w:r>
    </w:p>
    <w:p w14:paraId="14DFB2A8" w14:textId="77777777" w:rsidR="00BB065A" w:rsidRPr="00E84CDD" w:rsidRDefault="00BB065A" w:rsidP="00C22366">
      <w:pPr>
        <w:pStyle w:val="Bullets"/>
        <w:rPr>
          <w:bCs/>
        </w:rPr>
      </w:pPr>
      <w:r w:rsidRPr="00E84CDD">
        <w:t>Each patient is allowed to have more than one ACTIVE PACT team assignments across the enterprise ONLY if there is an overall APPROVED Multi-PACT Request that is approved by all 3-digit stations holding a current ACTIVE PACT assignment as well as the station requesting the new PACT assignment.</w:t>
      </w:r>
    </w:p>
    <w:p w14:paraId="64D58928" w14:textId="77777777" w:rsidR="00BB065A" w:rsidRPr="00E84CDD" w:rsidRDefault="00BB065A" w:rsidP="00C447EC">
      <w:pPr>
        <w:pStyle w:val="Heading4"/>
        <w:rPr>
          <w:rFonts w:eastAsiaTheme="majorEastAsia" w:cstheme="majorBidi"/>
        </w:rPr>
      </w:pPr>
      <w:bookmarkStart w:id="436" w:name="_Toc131158931"/>
      <w:bookmarkStart w:id="437" w:name="_Toc164156768"/>
      <w:r w:rsidRPr="00E84CDD">
        <w:rPr>
          <w:rFonts w:eastAsiaTheme="majorEastAsia" w:cstheme="majorBidi"/>
        </w:rPr>
        <w:t>Encounter Date</w:t>
      </w:r>
      <w:bookmarkEnd w:id="436"/>
      <w:bookmarkEnd w:id="437"/>
    </w:p>
    <w:p w14:paraId="6EFBB139" w14:textId="77777777" w:rsidR="00D36EEA" w:rsidRPr="00E84CDD" w:rsidRDefault="00D36EEA" w:rsidP="00D36EEA">
      <w:r w:rsidRPr="00E84CDD">
        <w:t xml:space="preserve">When assigning a patient to a new PACT team and the user has clicked the </w:t>
      </w:r>
      <w:r w:rsidRPr="00E84CDD">
        <w:rPr>
          <w:b/>
        </w:rPr>
        <w:t>Submit</w:t>
      </w:r>
      <w:r w:rsidRPr="00E84CDD">
        <w:t xml:space="preserve"> button, PCMM Web will immediately search for any valid encounters in external system (VistA or Cerner, depending on station mapping) within the last 90 days with any qualifying member to include PCP and AP, if a patient is assigned to the AP. If an encounter is found, the Last Encounter date column on the Patient and Team Profiles will be updated to the date of the </w:t>
      </w:r>
      <w:r w:rsidRPr="00E84CDD">
        <w:lastRenderedPageBreak/>
        <w:t>encounter or the earliest date after the encounter that does not break business rules and the patient’s PACT team Status “flips” automatically to ACTIVE.</w:t>
      </w:r>
    </w:p>
    <w:p w14:paraId="48CAD4E9" w14:textId="77777777" w:rsidR="00BB065A" w:rsidRPr="00E84CDD" w:rsidRDefault="00D36EEA" w:rsidP="00BB065A">
      <w:r w:rsidRPr="00E84CDD">
        <w:t xml:space="preserve">Encounters in PCMM Web are considered valid only after they are completed/checked out in external system by the encountering PACT qualifying member. Encounters may start on 1 day but may not be completed/checked out until a future date. The system only evaluates completed/checked out encounters. Encounters are evaluated by 2 processes: </w:t>
      </w:r>
      <w:r w:rsidR="00BB065A" w:rsidRPr="00E84CDD">
        <w:t xml:space="preserve"> </w:t>
      </w:r>
    </w:p>
    <w:p w14:paraId="2856DC91" w14:textId="77777777" w:rsidR="00BB065A" w:rsidRPr="00E84CDD" w:rsidRDefault="00337081" w:rsidP="00C22366">
      <w:pPr>
        <w:pStyle w:val="Bullets"/>
      </w:pPr>
      <w:r w:rsidRPr="00E84CDD">
        <w:t>9</w:t>
      </w:r>
      <w:r w:rsidR="00BB065A" w:rsidRPr="00E84CDD">
        <w:t xml:space="preserve">0-day lookback – This process evaluates encounters from the past </w:t>
      </w:r>
      <w:r w:rsidRPr="00E84CDD">
        <w:t>9</w:t>
      </w:r>
      <w:r w:rsidR="00BB065A" w:rsidRPr="00E84CDD">
        <w:t xml:space="preserve">0 days at the time of assigning a patient to the PACT team. This is the only time the </w:t>
      </w:r>
      <w:r w:rsidR="00C55659" w:rsidRPr="00E84CDD">
        <w:t>9</w:t>
      </w:r>
      <w:r w:rsidR="00BB065A" w:rsidRPr="00E84CDD">
        <w:t>0-day lookback process occurs. If the system finds a valid completed/checked out encounter, it will be applied to the patient’s PACT assignment at the time of assigning the patient to the PACT team.</w:t>
      </w:r>
    </w:p>
    <w:p w14:paraId="27586C10" w14:textId="77777777" w:rsidR="00BB065A" w:rsidRPr="00E84CDD" w:rsidRDefault="00BB065A" w:rsidP="00C22366">
      <w:pPr>
        <w:pStyle w:val="Bullets"/>
      </w:pPr>
      <w:r w:rsidRPr="00E84CDD">
        <w:t xml:space="preserve">Nightly Auto-Inactivation (AI) job – This process evaluates completed/checked out encounters from the last date this process ran for patients that are already assigned to a PACT team and are waiting on the encounter to be applied to their PACT assignment. If an encounter occurs after the patient is assigned to a PACT team, then the nightly AI job is responsible for picking up the valid </w:t>
      </w:r>
      <w:r w:rsidR="00975D8C" w:rsidRPr="00E84CDD">
        <w:t>qualifying</w:t>
      </w:r>
      <w:r w:rsidRPr="00E84CDD">
        <w:t xml:space="preserve"> encounter. This process starts checking for valid </w:t>
      </w:r>
      <w:r w:rsidR="00975D8C" w:rsidRPr="00E84CDD">
        <w:t>qualifying</w:t>
      </w:r>
      <w:r w:rsidRPr="00E84CDD">
        <w:t xml:space="preserve"> encounters from the last time the nightly AI job ran for a site. </w:t>
      </w:r>
    </w:p>
    <w:p w14:paraId="06365CEF" w14:textId="77777777" w:rsidR="00BB065A" w:rsidRPr="00E84CDD" w:rsidRDefault="00BB065A" w:rsidP="00BB065A">
      <w:pPr>
        <w:rPr>
          <w:color w:val="000000" w:themeColor="text1"/>
        </w:rPr>
      </w:pPr>
      <w:r w:rsidRPr="00E84CDD">
        <w:t xml:space="preserve">For an existing ACTIVE PACT assignment, if an encounter has occurred within the past 24 months with any core PACT </w:t>
      </w:r>
      <w:r w:rsidR="00975D8C" w:rsidRPr="00E84CDD">
        <w:t>qualifying</w:t>
      </w:r>
      <w:r w:rsidRPr="00E84CDD">
        <w:t xml:space="preserve"> member, then the Last Encounter date column on the Patient and Team Profile will be updated. This date will update each time a patient has a valid encounter with one of the PACT </w:t>
      </w:r>
      <w:r w:rsidR="00975D8C" w:rsidRPr="00E84CDD">
        <w:t>qualifying</w:t>
      </w:r>
      <w:r w:rsidRPr="00E84CDD">
        <w:t xml:space="preserve"> members. </w:t>
      </w:r>
    </w:p>
    <w:p w14:paraId="6E97FC5C" w14:textId="77777777" w:rsidR="00BB065A" w:rsidRPr="00E84CDD" w:rsidRDefault="00BB065A" w:rsidP="00BB065A">
      <w:pPr>
        <w:rPr>
          <w:color w:val="000000" w:themeColor="text1"/>
        </w:rPr>
      </w:pPr>
      <w:r w:rsidRPr="00E84CDD">
        <w:t xml:space="preserve">For a PENDING PACT assignment, if the assignment is in PENDING status and a valid </w:t>
      </w:r>
      <w:r w:rsidR="00975D8C" w:rsidRPr="00E84CDD">
        <w:t>qualifying</w:t>
      </w:r>
      <w:r w:rsidRPr="00E84CDD">
        <w:t xml:space="preserve"> encounter has been detected by the night AI job, then the Last Encounter Date and the Start Date of this team assignment will be set to the date of this encounter.  This will cause the team Status to “flip” to ACTIVE.</w:t>
      </w:r>
    </w:p>
    <w:p w14:paraId="57B956D2" w14:textId="77777777" w:rsidR="00BB065A" w:rsidRPr="00E84CDD" w:rsidRDefault="00BB065A" w:rsidP="00BB065A">
      <w:r w:rsidRPr="00E84CDD">
        <w:t xml:space="preserve">The START DATE of a PACT assignment should reflect the date the patient was assigned to the team if this is a new patient PACT assignment with no previous PACT assignments within the 3-digit station. </w:t>
      </w:r>
    </w:p>
    <w:p w14:paraId="7C44AACD" w14:textId="77777777" w:rsidR="00BB065A" w:rsidRPr="00E84CDD" w:rsidRDefault="00BB065A" w:rsidP="00C22366">
      <w:pPr>
        <w:pStyle w:val="Bullets"/>
      </w:pPr>
      <w:r w:rsidRPr="00E84CDD">
        <w:t xml:space="preserve">If an encounter is applied to a patient’s profile, the START DATE may or may not change to reflect the First Encounter Date. If the patient had no previous PACT assignments, the First Encounter Date will display as the START DATE. </w:t>
      </w:r>
    </w:p>
    <w:p w14:paraId="7159659E" w14:textId="77777777" w:rsidR="00BB065A" w:rsidRPr="00E84CDD" w:rsidRDefault="00BB065A" w:rsidP="00C22366">
      <w:pPr>
        <w:pStyle w:val="Bullets"/>
      </w:pPr>
      <w:r w:rsidRPr="00E84CDD">
        <w:t>If an encounter is applied to a patient’s profile and the patient had previous PACT assignments within the same 3-digit station, then the START DATE will be consistent with the END DATE of the most recent PACT assignment to prevent assignment overlaps within the system.</w:t>
      </w:r>
    </w:p>
    <w:p w14:paraId="0D9C5503" w14:textId="77777777" w:rsidR="00BB065A" w:rsidRPr="00E84CDD" w:rsidRDefault="00BB065A" w:rsidP="00C22366">
      <w:pPr>
        <w:pStyle w:val="Bullets"/>
      </w:pPr>
      <w:r w:rsidRPr="00E84CDD">
        <w:rPr>
          <w:b/>
        </w:rPr>
        <w:t>NOTE:</w:t>
      </w:r>
      <w:r w:rsidRPr="00E84CDD">
        <w:t xml:space="preserve"> The Administrative Associate does not count since the staff member cannot enter encounters.</w:t>
      </w:r>
    </w:p>
    <w:p w14:paraId="41761C3F" w14:textId="77777777" w:rsidR="00BB065A" w:rsidRPr="00E84CDD" w:rsidRDefault="00BB065A" w:rsidP="00C447EC">
      <w:pPr>
        <w:pStyle w:val="Heading4"/>
        <w:rPr>
          <w:rFonts w:eastAsiaTheme="majorEastAsia" w:cstheme="majorBidi"/>
        </w:rPr>
      </w:pPr>
      <w:bookmarkStart w:id="438" w:name="_Toc131158932"/>
      <w:bookmarkStart w:id="439" w:name="_Toc164156769"/>
      <w:r w:rsidRPr="00E84CDD">
        <w:rPr>
          <w:rFonts w:eastAsiaTheme="majorEastAsia" w:cstheme="majorBidi"/>
        </w:rPr>
        <w:t>Unassign a Patient from a Team</w:t>
      </w:r>
      <w:bookmarkEnd w:id="438"/>
      <w:bookmarkEnd w:id="439"/>
    </w:p>
    <w:p w14:paraId="6B2673A7" w14:textId="77777777" w:rsidR="00BB065A" w:rsidRPr="00E84CDD" w:rsidRDefault="00BB065A" w:rsidP="00BB065A">
      <w:r w:rsidRPr="00E84CDD">
        <w:t xml:space="preserve">A patient can be unassigned from a team from the </w:t>
      </w:r>
      <w:r w:rsidRPr="00E84CDD">
        <w:rPr>
          <w:i/>
        </w:rPr>
        <w:t>Patient Profile</w:t>
      </w:r>
      <w:r w:rsidRPr="00E84CDD">
        <w:t xml:space="preserve"> screen.</w:t>
      </w:r>
    </w:p>
    <w:p w14:paraId="3D2FB48C" w14:textId="77777777" w:rsidR="00BB065A" w:rsidRPr="00E84CDD" w:rsidRDefault="00BB065A" w:rsidP="00C22366">
      <w:pPr>
        <w:pStyle w:val="Numbered"/>
        <w:numPr>
          <w:ilvl w:val="0"/>
          <w:numId w:val="52"/>
        </w:numPr>
      </w:pPr>
      <w:r w:rsidRPr="00E84CDD">
        <w:lastRenderedPageBreak/>
        <w:t xml:space="preserve">In </w:t>
      </w:r>
      <w:r w:rsidRPr="00E84CDD">
        <w:rPr>
          <w:b/>
        </w:rPr>
        <w:t>View Team Assignments</w:t>
      </w:r>
      <w:r w:rsidRPr="00E84CDD">
        <w:t xml:space="preserve"> section of the </w:t>
      </w:r>
      <w:r w:rsidRPr="00E84CDD">
        <w:rPr>
          <w:i/>
        </w:rPr>
        <w:t>Patient Profile</w:t>
      </w:r>
      <w:r w:rsidRPr="00E84CDD">
        <w:t xml:space="preserve"> screen, view the list of teams the patient is assigned or has been unassigned.</w:t>
      </w:r>
    </w:p>
    <w:p w14:paraId="6A2E2178" w14:textId="77777777" w:rsidR="00BB065A" w:rsidRPr="00E84CDD" w:rsidRDefault="00BB065A" w:rsidP="00C22366">
      <w:pPr>
        <w:pStyle w:val="Numbered"/>
        <w:numPr>
          <w:ilvl w:val="0"/>
          <w:numId w:val="52"/>
        </w:numPr>
      </w:pPr>
      <w:r w:rsidRPr="00E84CDD">
        <w:t xml:space="preserve">Click the </w:t>
      </w:r>
      <w:r w:rsidRPr="00E84CDD">
        <w:rPr>
          <w:b/>
        </w:rPr>
        <w:t>Unassign Patient from a Team</w:t>
      </w:r>
      <w:r w:rsidRPr="00E84CDD">
        <w:t xml:space="preserve"> icon (red "X") in the </w:t>
      </w:r>
      <w:r w:rsidRPr="00E84CDD">
        <w:rPr>
          <w:b/>
        </w:rPr>
        <w:t>Actions</w:t>
      </w:r>
      <w:r w:rsidRPr="00E84CDD">
        <w:t xml:space="preserve"> column.  </w:t>
      </w:r>
    </w:p>
    <w:p w14:paraId="06C6E4CB" w14:textId="77777777" w:rsidR="00BB065A" w:rsidRPr="00E84CDD" w:rsidRDefault="00BB065A" w:rsidP="00C22366">
      <w:pPr>
        <w:pStyle w:val="Bullets"/>
      </w:pPr>
      <w:r w:rsidRPr="00E84CDD">
        <w:rPr>
          <w:b/>
        </w:rPr>
        <w:t>Note</w:t>
      </w:r>
      <w:r w:rsidRPr="00E84CDD">
        <w:t xml:space="preserve">: To view a description of the icon, move the mouse cursor over the icon. </w:t>
      </w:r>
    </w:p>
    <w:p w14:paraId="1743FE50" w14:textId="5CADC723" w:rsidR="00BB065A" w:rsidRPr="00E84CDD" w:rsidRDefault="00BB065A" w:rsidP="00BB065A">
      <w:pPr>
        <w:pStyle w:val="Caption"/>
      </w:pPr>
      <w:bookmarkStart w:id="440" w:name="_Toc131159138"/>
      <w:bookmarkStart w:id="441" w:name="_Toc164156960"/>
      <w:r w:rsidRPr="00E84CDD">
        <w:t xml:space="preserve">Figure </w:t>
      </w:r>
      <w:fldSimple w:instr=" SEQ Figure \* ARABIC ">
        <w:r w:rsidR="00E43036">
          <w:rPr>
            <w:noProof/>
          </w:rPr>
          <w:t>107</w:t>
        </w:r>
      </w:fldSimple>
      <w:r w:rsidRPr="00E84CDD">
        <w:t xml:space="preserve"> - Unassign a Patient from a Team from the Patient Profile Screen</w:t>
      </w:r>
      <w:bookmarkEnd w:id="440"/>
      <w:bookmarkEnd w:id="441"/>
    </w:p>
    <w:p w14:paraId="2680103E" w14:textId="77777777" w:rsidR="00BB065A" w:rsidRPr="00E84CDD" w:rsidRDefault="00892AD0" w:rsidP="00BB065A">
      <w:pPr>
        <w:pStyle w:val="Picture"/>
        <w:rPr>
          <w:rFonts w:cstheme="minorHAnsi"/>
        </w:rPr>
      </w:pPr>
      <w:r w:rsidRPr="00E84CDD">
        <w:rPr>
          <w:rFonts w:cstheme="minorHAnsi"/>
        </w:rPr>
        <w:drawing>
          <wp:inline distT="0" distB="0" distL="0" distR="0" wp14:anchorId="69D505BF" wp14:editId="2C4A6AE5">
            <wp:extent cx="5786323" cy="1237630"/>
            <wp:effectExtent l="0" t="0" r="5080" b="635"/>
            <wp:docPr id="2189" name="Picture 2189" descr="P1806#yIS1">
              <a:extLst xmlns:a="http://schemas.openxmlformats.org/drawingml/2006/main">
                <a:ext uri="{FF2B5EF4-FFF2-40B4-BE49-F238E27FC236}">
                  <a16:creationId xmlns:a16="http://schemas.microsoft.com/office/drawing/2014/main" id="{5BE879BC-F381-0429-DC4F-65E1A6C54C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Picture 2189" descr="P1806#yIS1">
                      <a:extLst>
                        <a:ext uri="{FF2B5EF4-FFF2-40B4-BE49-F238E27FC236}">
                          <a16:creationId xmlns:a16="http://schemas.microsoft.com/office/drawing/2014/main" id="{5BE879BC-F381-0429-DC4F-65E1A6C54CA7}"/>
                        </a:ext>
                      </a:extLst>
                    </pic:cNvPr>
                    <pic:cNvPicPr>
                      <a:picLocks noChangeAspect="1"/>
                    </pic:cNvPicPr>
                  </pic:nvPicPr>
                  <pic:blipFill>
                    <a:blip r:embed="rId142"/>
                    <a:stretch>
                      <a:fillRect/>
                    </a:stretch>
                  </pic:blipFill>
                  <pic:spPr>
                    <a:xfrm>
                      <a:off x="0" y="0"/>
                      <a:ext cx="5801216" cy="1240815"/>
                    </a:xfrm>
                    <a:prstGeom prst="rect">
                      <a:avLst/>
                    </a:prstGeom>
                  </pic:spPr>
                </pic:pic>
              </a:graphicData>
            </a:graphic>
          </wp:inline>
        </w:drawing>
      </w:r>
    </w:p>
    <w:p w14:paraId="19FBD173" w14:textId="77777777" w:rsidR="00BB065A" w:rsidRPr="00E84CDD" w:rsidRDefault="00BB065A" w:rsidP="00C22366">
      <w:pPr>
        <w:pStyle w:val="Bullets"/>
      </w:pPr>
      <w:r w:rsidRPr="00E84CDD">
        <w:t xml:space="preserve">Once clicked, the </w:t>
      </w:r>
      <w:r w:rsidRPr="00E84CDD">
        <w:rPr>
          <w:i/>
        </w:rPr>
        <w:t>Confirmation</w:t>
      </w:r>
      <w:r w:rsidRPr="00E84CDD">
        <w:t xml:space="preserve"> warning box displays to verify whether to unassign the patient from the team. </w:t>
      </w:r>
    </w:p>
    <w:p w14:paraId="6C9EE1B8" w14:textId="77777777" w:rsidR="00BB065A" w:rsidRPr="00E84CDD" w:rsidRDefault="00BB065A">
      <w:pPr>
        <w:pStyle w:val="Numbered"/>
        <w:numPr>
          <w:ilvl w:val="0"/>
          <w:numId w:val="115"/>
        </w:numPr>
      </w:pPr>
      <w:r w:rsidRPr="00E84CDD">
        <w:t xml:space="preserve">Click </w:t>
      </w:r>
      <w:r w:rsidRPr="00E84CDD">
        <w:rPr>
          <w:b/>
        </w:rPr>
        <w:t>OK</w:t>
      </w:r>
      <w:r w:rsidRPr="00E84CDD">
        <w:t xml:space="preserve"> to display the </w:t>
      </w:r>
      <w:r w:rsidRPr="00E84CDD">
        <w:rPr>
          <w:i/>
        </w:rPr>
        <w:t>Team Unassignment for:</w:t>
      </w:r>
      <w:r w:rsidRPr="00E84CDD">
        <w:t xml:space="preserve"> </w:t>
      </w:r>
      <w:r w:rsidRPr="00E84CDD">
        <w:rPr>
          <w:i/>
        </w:rPr>
        <w:t>Team name</w:t>
      </w:r>
      <w:r w:rsidRPr="00E84CDD">
        <w:t xml:space="preserve"> dialog box or </w:t>
      </w:r>
      <w:r w:rsidRPr="00E84CDD">
        <w:rPr>
          <w:b/>
        </w:rPr>
        <w:t xml:space="preserve">Cancel </w:t>
      </w:r>
      <w:r w:rsidRPr="00E84CDD">
        <w:t>to return to the Patient Profile.</w:t>
      </w:r>
    </w:p>
    <w:p w14:paraId="264651D9" w14:textId="5FDE154C" w:rsidR="00BB065A" w:rsidRPr="00E84CDD" w:rsidRDefault="00BB065A" w:rsidP="00BB065A">
      <w:pPr>
        <w:pStyle w:val="Caption"/>
      </w:pPr>
      <w:bookmarkStart w:id="442" w:name="_Toc131159139"/>
      <w:bookmarkStart w:id="443" w:name="_Toc164156961"/>
      <w:r w:rsidRPr="00E84CDD">
        <w:t xml:space="preserve">Figure </w:t>
      </w:r>
      <w:fldSimple w:instr=" SEQ Figure \* ARABIC ">
        <w:r w:rsidR="00E43036">
          <w:rPr>
            <w:noProof/>
          </w:rPr>
          <w:t>108</w:t>
        </w:r>
      </w:fldSimple>
      <w:r w:rsidRPr="00E84CDD">
        <w:t xml:space="preserve"> - Unassignment Confirmation Message</w:t>
      </w:r>
      <w:bookmarkEnd w:id="442"/>
      <w:bookmarkEnd w:id="443"/>
    </w:p>
    <w:p w14:paraId="72BEAB00" w14:textId="77777777" w:rsidR="00BB065A" w:rsidRPr="00E84CDD" w:rsidRDefault="00BB065A" w:rsidP="00BB065A">
      <w:pPr>
        <w:pStyle w:val="Picture"/>
        <w:rPr>
          <w:rFonts w:cstheme="minorHAnsi"/>
        </w:rPr>
      </w:pPr>
      <w:r w:rsidRPr="00E84CDD">
        <w:rPr>
          <w:rFonts w:cstheme="minorHAnsi"/>
        </w:rPr>
        <w:drawing>
          <wp:inline distT="0" distB="0" distL="0" distR="0" wp14:anchorId="3DF3AC5B" wp14:editId="4827FEBE">
            <wp:extent cx="4278102" cy="1095551"/>
            <wp:effectExtent l="0" t="0" r="8255" b="9525"/>
            <wp:docPr id="64" name="Picture 64" descr="P18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1810#yIS1"/>
                    <pic:cNvPicPr/>
                  </pic:nvPicPr>
                  <pic:blipFill>
                    <a:blip r:embed="rId143">
                      <a:extLst>
                        <a:ext uri="{28A0092B-C50C-407E-A947-70E740481C1C}">
                          <a14:useLocalDpi xmlns:a14="http://schemas.microsoft.com/office/drawing/2010/main" val="0"/>
                        </a:ext>
                      </a:extLst>
                    </a:blip>
                    <a:stretch>
                      <a:fillRect/>
                    </a:stretch>
                  </pic:blipFill>
                  <pic:spPr>
                    <a:xfrm>
                      <a:off x="0" y="0"/>
                      <a:ext cx="4473273" cy="1145531"/>
                    </a:xfrm>
                    <a:prstGeom prst="rect">
                      <a:avLst/>
                    </a:prstGeom>
                    <a:ln>
                      <a:noFill/>
                    </a:ln>
                  </pic:spPr>
                </pic:pic>
              </a:graphicData>
            </a:graphic>
          </wp:inline>
        </w:drawing>
      </w:r>
    </w:p>
    <w:p w14:paraId="17B30F8C" w14:textId="77777777" w:rsidR="00BB065A" w:rsidRPr="00E84CDD" w:rsidRDefault="00BB065A">
      <w:pPr>
        <w:pStyle w:val="Numbered"/>
        <w:numPr>
          <w:ilvl w:val="0"/>
          <w:numId w:val="115"/>
        </w:numPr>
      </w:pPr>
      <w:r w:rsidRPr="00E84CDD">
        <w:t xml:space="preserve">In the dialog box, select a value from the </w:t>
      </w:r>
      <w:r w:rsidRPr="00E84CDD">
        <w:rPr>
          <w:b/>
        </w:rPr>
        <w:t>Reason</w:t>
      </w:r>
      <w:r w:rsidRPr="00E84CDD">
        <w:t xml:space="preserve"> drop-down menu.</w:t>
      </w:r>
    </w:p>
    <w:p w14:paraId="4B681ABE" w14:textId="77777777" w:rsidR="00BB065A" w:rsidRPr="00E84CDD" w:rsidRDefault="00BB065A" w:rsidP="00C22366">
      <w:pPr>
        <w:pStyle w:val="Bullets"/>
      </w:pPr>
      <w:r w:rsidRPr="00E84CDD">
        <w:t xml:space="preserve">Either accept today's default date or enter a new date in the </w:t>
      </w:r>
      <w:r w:rsidRPr="00E84CDD">
        <w:rPr>
          <w:b/>
        </w:rPr>
        <w:t>Effective Date</w:t>
      </w:r>
      <w:r w:rsidRPr="00E84CDD">
        <w:t xml:space="preserve"> field. The effective date cannot be before the current assignment date and cannot be a past date.</w:t>
      </w:r>
    </w:p>
    <w:p w14:paraId="73D6BD4B"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save the data, or </w:t>
      </w:r>
      <w:r w:rsidRPr="00E84CDD">
        <w:rPr>
          <w:b/>
        </w:rPr>
        <w:t xml:space="preserve">Cancel </w:t>
      </w:r>
      <w:r w:rsidRPr="00E84CDD">
        <w:t>to return to the screen without saving the information.</w:t>
      </w:r>
    </w:p>
    <w:p w14:paraId="1028D106" w14:textId="65047F76" w:rsidR="00BB065A" w:rsidRPr="00E84CDD" w:rsidRDefault="00BB065A" w:rsidP="00BB065A">
      <w:pPr>
        <w:pStyle w:val="Caption"/>
      </w:pPr>
      <w:bookmarkStart w:id="444" w:name="_Toc131159140"/>
      <w:bookmarkStart w:id="445" w:name="_Toc164156962"/>
      <w:r w:rsidRPr="00E84CDD">
        <w:t xml:space="preserve">Figure </w:t>
      </w:r>
      <w:fldSimple w:instr=" SEQ Figure \* ARABIC ">
        <w:r w:rsidR="00E43036">
          <w:rPr>
            <w:noProof/>
          </w:rPr>
          <w:t>109</w:t>
        </w:r>
      </w:fldSimple>
      <w:r w:rsidRPr="00E84CDD">
        <w:t xml:space="preserve"> - Team Unassignment Box</w:t>
      </w:r>
      <w:bookmarkEnd w:id="444"/>
      <w:bookmarkEnd w:id="445"/>
    </w:p>
    <w:p w14:paraId="08E78084" w14:textId="2A02CC29"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17632" behindDoc="0" locked="1" layoutInCell="1" allowOverlap="1" wp14:anchorId="11282DB3" wp14:editId="7B69EF00">
                <wp:simplePos x="0" y="0"/>
                <wp:positionH relativeFrom="margin">
                  <wp:posOffset>3704590</wp:posOffset>
                </wp:positionH>
                <wp:positionV relativeFrom="paragraph">
                  <wp:posOffset>823595</wp:posOffset>
                </wp:positionV>
                <wp:extent cx="575945" cy="255905"/>
                <wp:effectExtent l="0" t="0" r="0" b="0"/>
                <wp:wrapNone/>
                <wp:docPr id="125" name="Rectangle: Rounded Corners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 cy="2559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A8E9C1" id="Rectangle: Rounded Corners 125" o:spid="_x0000_s1026" style="position:absolute;margin-left:291.7pt;margin-top:64.85pt;width:45.35pt;height:20.1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" filled="f" strokecolor="red" strokeweight="1pt">
                <v:stroke joinstyle="miter"/>
                <v:path arrowok="t"/>
                <w10:wrap anchorx="margin"/>
                <w10:anchorlock/>
              </v:roundrect>
            </w:pict>
          </mc:Fallback>
        </mc:AlternateContent>
      </w:r>
      <w:r w:rsidRPr="00E84CDD">
        <w:rPr>
          <w:rFonts w:cstheme="minorHAnsi"/>
        </w:rPr>
        <mc:AlternateContent>
          <mc:Choice Requires="wps">
            <w:drawing>
              <wp:anchor distT="0" distB="0" distL="114300" distR="114300" simplePos="0" relativeHeight="251703296" behindDoc="0" locked="1" layoutInCell="1" allowOverlap="1" wp14:anchorId="0C81486B" wp14:editId="5F096BAB">
                <wp:simplePos x="0" y="0"/>
                <wp:positionH relativeFrom="margin">
                  <wp:posOffset>1395095</wp:posOffset>
                </wp:positionH>
                <wp:positionV relativeFrom="paragraph">
                  <wp:posOffset>322580</wp:posOffset>
                </wp:positionV>
                <wp:extent cx="3364865" cy="420370"/>
                <wp:effectExtent l="0" t="0" r="6985" b="0"/>
                <wp:wrapNone/>
                <wp:docPr id="124" name="Rectangle: Rounded Corners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4865" cy="4203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43B994" id="Rectangle: Rounded Corners 124" o:spid="_x0000_s1026" style="position:absolute;margin-left:109.85pt;margin-top:25.4pt;width:264.95pt;height:33.1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26A2ACA3" wp14:editId="49C5C2C1">
            <wp:extent cx="3685032" cy="1080502"/>
            <wp:effectExtent l="0" t="0" r="0" b="5715"/>
            <wp:docPr id="408" name="Picture 408" descr="P18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P1815#yIS1"/>
                    <pic:cNvPicPr/>
                  </pic:nvPicPr>
                  <pic:blipFill>
                    <a:blip r:embed="rId144">
                      <a:extLst>
                        <a:ext uri="{28A0092B-C50C-407E-A947-70E740481C1C}">
                          <a14:useLocalDpi xmlns:a14="http://schemas.microsoft.com/office/drawing/2010/main" val="0"/>
                        </a:ext>
                      </a:extLst>
                    </a:blip>
                    <a:stretch>
                      <a:fillRect/>
                    </a:stretch>
                  </pic:blipFill>
                  <pic:spPr>
                    <a:xfrm>
                      <a:off x="0" y="0"/>
                      <a:ext cx="3685032" cy="1080502"/>
                    </a:xfrm>
                    <a:prstGeom prst="rect">
                      <a:avLst/>
                    </a:prstGeom>
                    <a:ln>
                      <a:noFill/>
                    </a:ln>
                  </pic:spPr>
                </pic:pic>
              </a:graphicData>
            </a:graphic>
          </wp:inline>
        </w:drawing>
      </w:r>
    </w:p>
    <w:p w14:paraId="3439F74F" w14:textId="77777777" w:rsidR="00BB065A" w:rsidRPr="00E84CDD" w:rsidRDefault="00BB065A">
      <w:pPr>
        <w:pStyle w:val="Numbered"/>
        <w:numPr>
          <w:ilvl w:val="0"/>
          <w:numId w:val="115"/>
        </w:numPr>
      </w:pPr>
      <w:r w:rsidRPr="00E84CDD">
        <w:t xml:space="preserve">The system will display a confirmation message. Click </w:t>
      </w:r>
      <w:r w:rsidRPr="00E84CDD">
        <w:rPr>
          <w:b/>
        </w:rPr>
        <w:t>Close</w:t>
      </w:r>
      <w:r w:rsidRPr="00E84CDD">
        <w:t xml:space="preserve"> to exit.</w:t>
      </w:r>
    </w:p>
    <w:p w14:paraId="2ED163BF" w14:textId="77777777" w:rsidR="00BB065A" w:rsidRPr="00E84CDD" w:rsidRDefault="00BB065A" w:rsidP="00C447EC">
      <w:pPr>
        <w:pStyle w:val="Heading4"/>
        <w:rPr>
          <w:rFonts w:eastAsiaTheme="majorEastAsia" w:cstheme="majorBidi"/>
        </w:rPr>
      </w:pPr>
      <w:bookmarkStart w:id="446" w:name="_Toc131158933"/>
      <w:bookmarkStart w:id="447" w:name="_Toc164156770"/>
      <w:r w:rsidRPr="00E84CDD">
        <w:rPr>
          <w:rFonts w:eastAsiaTheme="majorEastAsia" w:cstheme="majorBidi"/>
        </w:rPr>
        <w:lastRenderedPageBreak/>
        <w:t>Verify the Unassignment</w:t>
      </w:r>
      <w:bookmarkEnd w:id="446"/>
      <w:bookmarkEnd w:id="447"/>
    </w:p>
    <w:p w14:paraId="31EC6C41" w14:textId="77777777" w:rsidR="00BB065A" w:rsidRPr="00E84CDD" w:rsidRDefault="00BB065A" w:rsidP="00BB065A">
      <w:r w:rsidRPr="00E84CDD">
        <w:t xml:space="preserve">To view the unassigned patient to the team, navigate to the </w:t>
      </w:r>
      <w:r w:rsidRPr="00E84CDD">
        <w:rPr>
          <w:i/>
        </w:rPr>
        <w:t>Team Profile</w:t>
      </w:r>
      <w:r w:rsidRPr="00E84CDD">
        <w:t xml:space="preserve"> screen. In the </w:t>
      </w:r>
      <w:r w:rsidRPr="00E84CDD">
        <w:rPr>
          <w:b/>
        </w:rPr>
        <w:t>View Patient Assignments</w:t>
      </w:r>
      <w:r w:rsidRPr="00E84CDD">
        <w:t xml:space="preserve"> section with the Current Assignments radio button selected, the patient deleted no longer displays. Select </w:t>
      </w:r>
      <w:r w:rsidRPr="00E84CDD">
        <w:rPr>
          <w:b/>
        </w:rPr>
        <w:t>Historical Assignments</w:t>
      </w:r>
      <w:r w:rsidRPr="00E84CDD">
        <w:t xml:space="preserve"> radio button and the following information displays:</w:t>
      </w:r>
    </w:p>
    <w:p w14:paraId="5601D998" w14:textId="77777777" w:rsidR="00BB065A" w:rsidRPr="00E84CDD" w:rsidRDefault="00BB065A" w:rsidP="00C22366">
      <w:pPr>
        <w:pStyle w:val="Bullets"/>
        <w:rPr>
          <w:noProof/>
        </w:rPr>
      </w:pPr>
      <w:r w:rsidRPr="00E84CDD">
        <w:rPr>
          <w:noProof/>
        </w:rPr>
        <w:t>Status column displays CANCELED for the current team status</w:t>
      </w:r>
    </w:p>
    <w:p w14:paraId="20059036" w14:textId="77777777" w:rsidR="00BB065A" w:rsidRPr="00E84CDD" w:rsidRDefault="00BB065A" w:rsidP="00C22366">
      <w:pPr>
        <w:pStyle w:val="Bullets"/>
        <w:numPr>
          <w:ilvl w:val="1"/>
          <w:numId w:val="20"/>
        </w:numPr>
        <w:rPr>
          <w:noProof/>
        </w:rPr>
      </w:pPr>
      <w:r w:rsidRPr="00E84CDD">
        <w:rPr>
          <w:noProof/>
        </w:rPr>
        <w:t xml:space="preserve">PENDING status goes to CANCELED </w:t>
      </w:r>
    </w:p>
    <w:p w14:paraId="107A21FD" w14:textId="77777777" w:rsidR="00BB065A" w:rsidRPr="00E84CDD" w:rsidRDefault="00BB065A" w:rsidP="00C22366">
      <w:pPr>
        <w:pStyle w:val="Bullets"/>
        <w:numPr>
          <w:ilvl w:val="1"/>
          <w:numId w:val="20"/>
        </w:numPr>
        <w:rPr>
          <w:noProof/>
        </w:rPr>
      </w:pPr>
      <w:r w:rsidRPr="00E84CDD">
        <w:rPr>
          <w:noProof/>
        </w:rPr>
        <w:t>ACTIVE status goes to INACTIVE</w:t>
      </w:r>
    </w:p>
    <w:p w14:paraId="3876AD7E" w14:textId="77777777" w:rsidR="00BB065A" w:rsidRPr="00E84CDD" w:rsidRDefault="00BB065A" w:rsidP="00C22366">
      <w:pPr>
        <w:pStyle w:val="Bullets"/>
        <w:rPr>
          <w:noProof/>
        </w:rPr>
      </w:pPr>
      <w:r w:rsidRPr="00E84CDD">
        <w:rPr>
          <w:noProof/>
        </w:rPr>
        <w:t>End date column displays the date and time the unassignment was made</w:t>
      </w:r>
    </w:p>
    <w:p w14:paraId="3BEA98A9" w14:textId="77777777" w:rsidR="00BB065A" w:rsidRPr="00E84CDD" w:rsidRDefault="00BB065A" w:rsidP="00C22366">
      <w:pPr>
        <w:pStyle w:val="Bullets"/>
        <w:rPr>
          <w:noProof/>
        </w:rPr>
      </w:pPr>
      <w:r w:rsidRPr="00E84CDD">
        <w:rPr>
          <w:noProof/>
        </w:rPr>
        <w:t>End Reason column displays the selected reason</w:t>
      </w:r>
    </w:p>
    <w:p w14:paraId="31EF55B9" w14:textId="77777777" w:rsidR="00BB065A" w:rsidRPr="00E84CDD" w:rsidRDefault="006B038E" w:rsidP="00C22366">
      <w:pPr>
        <w:pStyle w:val="Bullets"/>
        <w:rPr>
          <w:rFonts w:eastAsiaTheme="minorHAnsi"/>
        </w:rPr>
      </w:pPr>
      <w:r w:rsidRPr="00E84CDD">
        <w:rPr>
          <w:rFonts w:eastAsiaTheme="minorHAnsi"/>
        </w:rPr>
        <w:t>Actions column may display any combination of three options</w:t>
      </w:r>
      <w:r w:rsidR="00BB065A" w:rsidRPr="00E84CDD">
        <w:rPr>
          <w:rFonts w:eastAsiaTheme="minorHAnsi"/>
        </w:rPr>
        <w:t>:</w:t>
      </w:r>
    </w:p>
    <w:p w14:paraId="45B87B3D" w14:textId="77777777" w:rsidR="00BB065A" w:rsidRPr="00E84CDD" w:rsidRDefault="00BB065A" w:rsidP="00C22366">
      <w:pPr>
        <w:pStyle w:val="Bullets"/>
        <w:numPr>
          <w:ilvl w:val="1"/>
          <w:numId w:val="20"/>
        </w:numPr>
        <w:rPr>
          <w:rFonts w:eastAsiaTheme="minorHAnsi"/>
        </w:rPr>
      </w:pPr>
      <w:r w:rsidRPr="00E84CDD">
        <w:rPr>
          <w:rFonts w:eastAsiaTheme="minorHAnsi"/>
        </w:rPr>
        <w:t>Revert assignment to active</w:t>
      </w:r>
    </w:p>
    <w:p w14:paraId="515CB59D" w14:textId="77777777" w:rsidR="00BB065A" w:rsidRPr="00E84CDD" w:rsidRDefault="00BB065A" w:rsidP="00C22366">
      <w:pPr>
        <w:pStyle w:val="Bullets"/>
        <w:numPr>
          <w:ilvl w:val="1"/>
          <w:numId w:val="20"/>
        </w:numPr>
        <w:rPr>
          <w:rFonts w:eastAsiaTheme="minorHAnsi"/>
        </w:rPr>
      </w:pPr>
      <w:r w:rsidRPr="00E84CDD">
        <w:rPr>
          <w:rFonts w:eastAsiaTheme="minorHAnsi"/>
        </w:rPr>
        <w:t>View patient assignment history</w:t>
      </w:r>
    </w:p>
    <w:p w14:paraId="6CB03BCC" w14:textId="77777777" w:rsidR="00BB065A" w:rsidRPr="00E84CDD" w:rsidRDefault="00BB065A" w:rsidP="00C22366">
      <w:pPr>
        <w:pStyle w:val="Bullets"/>
        <w:numPr>
          <w:ilvl w:val="1"/>
          <w:numId w:val="20"/>
        </w:numPr>
        <w:rPr>
          <w:rFonts w:eastAsiaTheme="minorHAnsi"/>
        </w:rPr>
      </w:pPr>
      <w:r w:rsidRPr="00E84CDD">
        <w:rPr>
          <w:rFonts w:eastAsiaTheme="minorHAnsi"/>
        </w:rPr>
        <w:t>Convert assignment to cancel</w:t>
      </w:r>
      <w:r w:rsidR="006B038E" w:rsidRPr="00E84CDD">
        <w:rPr>
          <w:rFonts w:eastAsiaTheme="minorHAnsi"/>
        </w:rPr>
        <w:t>ed</w:t>
      </w:r>
      <w:r w:rsidRPr="00E84CDD">
        <w:rPr>
          <w:rFonts w:eastAsiaTheme="minorHAnsi"/>
        </w:rPr>
        <w:t>. This action is permanent and cannot be undone</w:t>
      </w:r>
    </w:p>
    <w:p w14:paraId="3FF2F34D" w14:textId="77777777" w:rsidR="00BB065A" w:rsidRPr="00E84CDD" w:rsidRDefault="00BB065A" w:rsidP="00C447EC">
      <w:pPr>
        <w:pStyle w:val="Heading4"/>
        <w:rPr>
          <w:rFonts w:eastAsiaTheme="majorEastAsia" w:cstheme="majorBidi"/>
        </w:rPr>
      </w:pPr>
      <w:bookmarkStart w:id="448" w:name="_Toc131158934"/>
      <w:bookmarkStart w:id="449" w:name="_Toc164156771"/>
      <w:r w:rsidRPr="00E84CDD">
        <w:rPr>
          <w:rFonts w:eastAsiaTheme="majorEastAsia" w:cstheme="majorBidi"/>
        </w:rPr>
        <w:t>Reassign a Patient to Team Role (Position)</w:t>
      </w:r>
      <w:bookmarkEnd w:id="448"/>
      <w:bookmarkEnd w:id="449"/>
    </w:p>
    <w:p w14:paraId="666CA3EB" w14:textId="77777777" w:rsidR="00BB065A" w:rsidRPr="00E84CDD" w:rsidRDefault="00BB065A" w:rsidP="00BB065A">
      <w:r w:rsidRPr="00E84CDD">
        <w:t>A user can reassign a Direct Care Provider associated with a patient.</w:t>
      </w:r>
    </w:p>
    <w:p w14:paraId="70D94B21" w14:textId="77777777" w:rsidR="00BB065A" w:rsidRPr="00E84CDD" w:rsidRDefault="00BB065A" w:rsidP="00C22366">
      <w:pPr>
        <w:pStyle w:val="Numbered"/>
        <w:numPr>
          <w:ilvl w:val="0"/>
          <w:numId w:val="53"/>
        </w:numPr>
      </w:pPr>
      <w:r w:rsidRPr="00E84CDD">
        <w:t xml:space="preserve">In the </w:t>
      </w:r>
      <w:r w:rsidRPr="00E84CDD">
        <w:rPr>
          <w:b/>
        </w:rPr>
        <w:t>View Team Assignments</w:t>
      </w:r>
      <w:r w:rsidRPr="00E84CDD">
        <w:t xml:space="preserve"> section of the</w:t>
      </w:r>
      <w:r w:rsidRPr="00E84CDD">
        <w:rPr>
          <w:i/>
        </w:rPr>
        <w:t xml:space="preserve"> Patient Profile</w:t>
      </w:r>
      <w:r w:rsidRPr="00E84CDD">
        <w:t xml:space="preserve"> screen, click the pencil icon in the Action column to display the </w:t>
      </w:r>
      <w:r w:rsidRPr="00E84CDD">
        <w:rPr>
          <w:i/>
        </w:rPr>
        <w:t>Reassign position for Team</w:t>
      </w:r>
      <w:r w:rsidRPr="00E84CDD">
        <w:t xml:space="preserve"> box.</w:t>
      </w:r>
    </w:p>
    <w:p w14:paraId="5B242C3E" w14:textId="77777777" w:rsidR="00BB065A" w:rsidRPr="00E84CDD" w:rsidRDefault="00BB065A">
      <w:pPr>
        <w:pStyle w:val="Numbered"/>
        <w:numPr>
          <w:ilvl w:val="0"/>
          <w:numId w:val="115"/>
        </w:numPr>
      </w:pPr>
      <w:r w:rsidRPr="00E84CDD">
        <w:t xml:space="preserve">Select the calendar icon next to the </w:t>
      </w:r>
      <w:r w:rsidRPr="00E84CDD">
        <w:rPr>
          <w:b/>
        </w:rPr>
        <w:t>Effective Date</w:t>
      </w:r>
      <w:r w:rsidRPr="00E84CDD">
        <w:t xml:space="preserve"> field to select a new date or accept the current default date. </w:t>
      </w:r>
    </w:p>
    <w:p w14:paraId="15C23F16" w14:textId="77777777" w:rsidR="00BB065A" w:rsidRPr="00E84CDD" w:rsidRDefault="00BB065A" w:rsidP="00C22366">
      <w:pPr>
        <w:pStyle w:val="Bullets"/>
      </w:pPr>
      <w:r w:rsidRPr="00E84CDD">
        <w:t xml:space="preserve">The effective date cannot be before the current assignment date and cannot be in the past. </w:t>
      </w:r>
    </w:p>
    <w:p w14:paraId="57FAEC6F" w14:textId="77777777" w:rsidR="00BB065A" w:rsidRPr="00E84CDD" w:rsidRDefault="00BB065A">
      <w:pPr>
        <w:pStyle w:val="Numbered"/>
        <w:numPr>
          <w:ilvl w:val="0"/>
          <w:numId w:val="115"/>
        </w:numPr>
      </w:pPr>
      <w:r w:rsidRPr="00E84CDD">
        <w:t xml:space="preserve">In the </w:t>
      </w:r>
      <w:r w:rsidRPr="00E84CDD">
        <w:rPr>
          <w:b/>
        </w:rPr>
        <w:t xml:space="preserve">Assign to </w:t>
      </w:r>
      <w:r w:rsidRPr="00E84CDD">
        <w:t xml:space="preserve">drop-down, select the care provider to assign to a patient. </w:t>
      </w:r>
    </w:p>
    <w:p w14:paraId="504D3611" w14:textId="77777777" w:rsidR="00BB065A" w:rsidRPr="00E84CDD" w:rsidRDefault="00BB065A" w:rsidP="00C22366">
      <w:pPr>
        <w:pStyle w:val="Bullets"/>
      </w:pPr>
      <w:r w:rsidRPr="00E84CDD">
        <w:t xml:space="preserve">Choose </w:t>
      </w:r>
      <w:r w:rsidRPr="00E84CDD">
        <w:rPr>
          <w:b/>
        </w:rPr>
        <w:t>Entire Team</w:t>
      </w:r>
      <w:r w:rsidRPr="00E84CDD">
        <w:t xml:space="preserve"> if the patient is assigned to a team with a care type of </w:t>
      </w:r>
      <w:r w:rsidRPr="00E84CDD">
        <w:rPr>
          <w:i/>
        </w:rPr>
        <w:t xml:space="preserve">Primary Care </w:t>
      </w:r>
      <w:r w:rsidRPr="00E84CDD">
        <w:t xml:space="preserve">or assign to an AP if appropriate. </w:t>
      </w:r>
    </w:p>
    <w:p w14:paraId="3D1FF88D" w14:textId="77777777" w:rsidR="00BB065A" w:rsidRPr="00E84CDD" w:rsidRDefault="00BB065A" w:rsidP="00C22366">
      <w:pPr>
        <w:pStyle w:val="Bullets"/>
      </w:pPr>
      <w:r w:rsidRPr="00E84CDD">
        <w:t xml:space="preserve">If the patient is assigned to a team with a purpose other than Primary Care, the system will display current and active PCP or Associate Providers. </w:t>
      </w:r>
    </w:p>
    <w:p w14:paraId="0E8F12EA" w14:textId="77777777" w:rsidR="00BB065A" w:rsidRPr="00E84CDD" w:rsidRDefault="00BB065A">
      <w:pPr>
        <w:pStyle w:val="Numbered"/>
        <w:numPr>
          <w:ilvl w:val="0"/>
          <w:numId w:val="115"/>
        </w:numPr>
      </w:pPr>
      <w:r w:rsidRPr="00E84CDD">
        <w:t xml:space="preserve">Click </w:t>
      </w:r>
      <w:r w:rsidRPr="00E84CDD">
        <w:rPr>
          <w:b/>
        </w:rPr>
        <w:t>Submit</w:t>
      </w:r>
      <w:r w:rsidRPr="00E84CDD">
        <w:t>.</w:t>
      </w:r>
    </w:p>
    <w:p w14:paraId="21D55EBF" w14:textId="77777777" w:rsidR="00BB065A" w:rsidRPr="00E84CDD" w:rsidRDefault="00BB065A">
      <w:pPr>
        <w:pStyle w:val="Numbered"/>
        <w:numPr>
          <w:ilvl w:val="0"/>
          <w:numId w:val="115"/>
        </w:numPr>
      </w:pPr>
      <w:r w:rsidRPr="00E84CDD">
        <w:t>A confirmation message displays indicating that team role reassignment was successfully.</w:t>
      </w:r>
    </w:p>
    <w:p w14:paraId="11A080A8" w14:textId="77777777" w:rsidR="00BB065A" w:rsidRPr="00E84CDD" w:rsidRDefault="00BB065A">
      <w:pPr>
        <w:pStyle w:val="Numbered"/>
        <w:numPr>
          <w:ilvl w:val="0"/>
          <w:numId w:val="115"/>
        </w:numPr>
      </w:pPr>
      <w:r w:rsidRPr="00E84CDD">
        <w:t>In the View Team Assignments section, the Direct Care Provider is updated to reflect the recent reassignment.</w:t>
      </w:r>
    </w:p>
    <w:p w14:paraId="55747A82" w14:textId="77777777" w:rsidR="00BB065A" w:rsidRPr="00E84CDD" w:rsidRDefault="00BB065A" w:rsidP="00C22366">
      <w:pPr>
        <w:pStyle w:val="Bullets"/>
      </w:pPr>
      <w:r w:rsidRPr="00E84CDD">
        <w:t xml:space="preserve">To view the patient assignment history associated with any team, click the </w:t>
      </w:r>
      <w:r w:rsidRPr="00E84CDD">
        <w:rPr>
          <w:b/>
        </w:rPr>
        <w:t>magnifying glass icon</w:t>
      </w:r>
      <w:r w:rsidRPr="00E84CDD">
        <w:t xml:space="preserve"> in the Action column to display the </w:t>
      </w:r>
      <w:r w:rsidRPr="00E84CDD">
        <w:rPr>
          <w:i/>
        </w:rPr>
        <w:t>Timeline history</w:t>
      </w:r>
      <w:r w:rsidRPr="00E84CDD">
        <w:t xml:space="preserve"> window.</w:t>
      </w:r>
    </w:p>
    <w:p w14:paraId="708CA005" w14:textId="77777777" w:rsidR="00BB065A" w:rsidRPr="00E84CDD" w:rsidRDefault="00BB065A" w:rsidP="00A46932">
      <w:pPr>
        <w:pStyle w:val="Heading4"/>
        <w:rPr>
          <w:rFonts w:eastAsiaTheme="majorEastAsia" w:cstheme="majorBidi"/>
        </w:rPr>
      </w:pPr>
      <w:bookmarkStart w:id="450" w:name="_Toc131158935"/>
      <w:bookmarkStart w:id="451" w:name="_Toc164156772"/>
      <w:r w:rsidRPr="00E84CDD">
        <w:rPr>
          <w:rFonts w:eastAsiaTheme="majorEastAsia" w:cstheme="majorBidi"/>
        </w:rPr>
        <w:lastRenderedPageBreak/>
        <w:t>Reassign a Patient to a Team</w:t>
      </w:r>
      <w:bookmarkEnd w:id="450"/>
      <w:bookmarkEnd w:id="451"/>
    </w:p>
    <w:p w14:paraId="5DE3D501" w14:textId="77777777" w:rsidR="00BB065A" w:rsidRPr="00E84CDD" w:rsidRDefault="00BB065A" w:rsidP="00BB065A">
      <w:r w:rsidRPr="00E84CDD">
        <w:t xml:space="preserve">On the </w:t>
      </w:r>
      <w:r w:rsidRPr="00E84CDD">
        <w:rPr>
          <w:i/>
        </w:rPr>
        <w:t>Patient Profile</w:t>
      </w:r>
      <w:r w:rsidRPr="00E84CDD">
        <w:t xml:space="preserve"> screen in the View Team Assignments section, the user can reassign a patient to a team by </w:t>
      </w:r>
      <w:r w:rsidRPr="00E84CDD">
        <w:rPr>
          <w:bCs/>
        </w:rPr>
        <w:t>utilizing the same Assign process.</w:t>
      </w:r>
      <w:r w:rsidRPr="00E84CDD">
        <w:t xml:space="preserve"> This applies to both PC and Non-PC teams.</w:t>
      </w:r>
    </w:p>
    <w:p w14:paraId="086F6481" w14:textId="77777777" w:rsidR="00BB065A" w:rsidRPr="00E84CDD" w:rsidRDefault="00BB065A" w:rsidP="00C22366">
      <w:pPr>
        <w:pStyle w:val="Bullets"/>
      </w:pPr>
      <w:r w:rsidRPr="00E84CDD">
        <w:rPr>
          <w:b/>
        </w:rPr>
        <w:t>Note:</w:t>
      </w:r>
      <w:r w:rsidRPr="00E84CDD">
        <w:t xml:space="preserve"> This process only applies to a single patient. To reassign more than one patient at a time, the user will use the Perform Batch Operations process that allows two or more patients to be moved.</w:t>
      </w:r>
    </w:p>
    <w:p w14:paraId="346F53E0" w14:textId="77777777" w:rsidR="00BB065A" w:rsidRPr="00E84CDD" w:rsidRDefault="00BB065A" w:rsidP="00A46932">
      <w:pPr>
        <w:pStyle w:val="Heading5"/>
      </w:pPr>
      <w:bookmarkStart w:id="452" w:name="_Toc131158936"/>
      <w:bookmarkStart w:id="453" w:name="_Toc164156773"/>
      <w:r w:rsidRPr="00E84CDD">
        <w:t>PC Teams Only - Revert INACTIVE assignment to ACTIVE.</w:t>
      </w:r>
      <w:bookmarkEnd w:id="452"/>
      <w:bookmarkEnd w:id="453"/>
    </w:p>
    <w:p w14:paraId="2DF175E4" w14:textId="77777777" w:rsidR="00BB065A" w:rsidRPr="00E84CDD" w:rsidRDefault="00BB065A" w:rsidP="00C22366">
      <w:pPr>
        <w:pStyle w:val="Numbered"/>
        <w:numPr>
          <w:ilvl w:val="0"/>
          <w:numId w:val="54"/>
        </w:numPr>
      </w:pPr>
      <w:r w:rsidRPr="00E84CDD">
        <w:t xml:space="preserve">In the </w:t>
      </w:r>
      <w:r w:rsidRPr="00E84CDD">
        <w:rPr>
          <w:b/>
        </w:rPr>
        <w:t>View Team Assignments</w:t>
      </w:r>
      <w:r w:rsidRPr="00E84CDD">
        <w:t xml:space="preserve"> section of the</w:t>
      </w:r>
      <w:r w:rsidRPr="00E84CDD">
        <w:rPr>
          <w:i/>
        </w:rPr>
        <w:t xml:space="preserve"> Patient Profile</w:t>
      </w:r>
      <w:r w:rsidRPr="00E84CDD">
        <w:t xml:space="preserve"> screen, click the revert icon in the</w:t>
      </w:r>
      <w:r w:rsidRPr="00E84CDD">
        <w:rPr>
          <w:b/>
        </w:rPr>
        <w:t xml:space="preserve"> Action</w:t>
      </w:r>
      <w:r w:rsidRPr="00E84CDD">
        <w:t xml:space="preserve"> column to display the </w:t>
      </w:r>
      <w:r w:rsidRPr="00E84CDD">
        <w:rPr>
          <w:i/>
        </w:rPr>
        <w:t>Reassign position for Team</w:t>
      </w:r>
      <w:r w:rsidRPr="00E84CDD">
        <w:t xml:space="preserve"> box.</w:t>
      </w:r>
    </w:p>
    <w:p w14:paraId="23448A8A" w14:textId="7FA4ED65" w:rsidR="00BB065A" w:rsidRPr="00E84CDD" w:rsidRDefault="00BB065A" w:rsidP="00BB065A">
      <w:pPr>
        <w:pStyle w:val="Caption"/>
      </w:pPr>
      <w:bookmarkStart w:id="454" w:name="_Toc131159141"/>
      <w:bookmarkStart w:id="455" w:name="_Toc164156963"/>
      <w:r w:rsidRPr="00E84CDD">
        <w:t xml:space="preserve">Figure </w:t>
      </w:r>
      <w:fldSimple w:instr=" SEQ Figure \* ARABIC ">
        <w:r w:rsidR="00E43036">
          <w:rPr>
            <w:noProof/>
          </w:rPr>
          <w:t>110</w:t>
        </w:r>
      </w:fldSimple>
      <w:r w:rsidRPr="00E84CDD">
        <w:t xml:space="preserve"> - Reassign a Patient from the View Team Assignment Section</w:t>
      </w:r>
      <w:bookmarkEnd w:id="454"/>
      <w:bookmarkEnd w:id="455"/>
    </w:p>
    <w:p w14:paraId="17839A64" w14:textId="2ED089BC"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87936" behindDoc="0" locked="1" layoutInCell="1" allowOverlap="1" wp14:anchorId="6A57D9C2" wp14:editId="15A32509">
                <wp:simplePos x="0" y="0"/>
                <wp:positionH relativeFrom="column">
                  <wp:posOffset>5044440</wp:posOffset>
                </wp:positionH>
                <wp:positionV relativeFrom="paragraph">
                  <wp:posOffset>774065</wp:posOffset>
                </wp:positionV>
                <wp:extent cx="142240" cy="172720"/>
                <wp:effectExtent l="0" t="0" r="0" b="0"/>
                <wp:wrapNone/>
                <wp:docPr id="122" name="Rectangle: Rounded Corners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240" cy="1727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A6F400" id="Rectangle: Rounded Corners 122" o:spid="_x0000_s1026" style="position:absolute;margin-left:397.2pt;margin-top:60.95pt;width:11.2pt;height:13.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6C5BA10" wp14:editId="0A7FD1A8">
            <wp:extent cx="5664662" cy="1464097"/>
            <wp:effectExtent l="0" t="0" r="0" b="3175"/>
            <wp:docPr id="397" name="Picture 397" descr="P18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P1846#yIS1"/>
                    <pic:cNvPicPr/>
                  </pic:nvPicPr>
                  <pic:blipFill>
                    <a:blip r:embed="rId145">
                      <a:extLst>
                        <a:ext uri="{28A0092B-C50C-407E-A947-70E740481C1C}">
                          <a14:useLocalDpi xmlns:a14="http://schemas.microsoft.com/office/drawing/2010/main" val="0"/>
                        </a:ext>
                      </a:extLst>
                    </a:blip>
                    <a:stretch>
                      <a:fillRect/>
                    </a:stretch>
                  </pic:blipFill>
                  <pic:spPr>
                    <a:xfrm>
                      <a:off x="0" y="0"/>
                      <a:ext cx="5702791" cy="1473952"/>
                    </a:xfrm>
                    <a:prstGeom prst="rect">
                      <a:avLst/>
                    </a:prstGeom>
                    <a:ln>
                      <a:noFill/>
                    </a:ln>
                  </pic:spPr>
                </pic:pic>
              </a:graphicData>
            </a:graphic>
          </wp:inline>
        </w:drawing>
      </w:r>
    </w:p>
    <w:p w14:paraId="2EC6A208" w14:textId="77777777" w:rsidR="00BB065A" w:rsidRPr="00E84CDD" w:rsidRDefault="00BB065A" w:rsidP="00C22366">
      <w:pPr>
        <w:pStyle w:val="Bullets"/>
      </w:pPr>
      <w:r w:rsidRPr="00E84CDD">
        <w:t>PCMM Web will allow the user to revert an INACTIVE PACT assignment back to its previous ACTIVE status and retain the previous ACTIVE team information, if necessary. This will allow the assignment to the PACT team to bypass the qualifying encounter interrogation and to automatically revert back to Active. This functionality is only available for the latest INACTIVE assignment to the PACT team.</w:t>
      </w:r>
    </w:p>
    <w:p w14:paraId="1542CD1F" w14:textId="77777777" w:rsidR="00BB065A" w:rsidRPr="00E84CDD" w:rsidRDefault="00BB065A" w:rsidP="00C22366">
      <w:pPr>
        <w:pStyle w:val="Bullets"/>
      </w:pPr>
      <w:r w:rsidRPr="00E84CDD">
        <w:t xml:space="preserve">The ‘revert’ icon cannot be used </w:t>
      </w:r>
      <w:r w:rsidRPr="00E84CDD">
        <w:rPr>
          <w:lang w:val="en"/>
        </w:rPr>
        <w:t xml:space="preserve">to reactivate the latest INACTIVE assignment back to ACTIVE by removing the End Date </w:t>
      </w:r>
      <w:r w:rsidRPr="00E84CDD">
        <w:t>if the patient was assigned to another PACT or HBPC team after the assignment was inactivated. A business rule prevents team assignments from overlapping. If another PACT/HBPC team was assigned after the inactivated team needing to be re-activated, then an overlap in the timeline history occurs and the system will prevent this action. For example, Team A unassigned on 8/1/15, then assigned to Team C on 9/1/15. Team A cannot be reverted because now the timeline has another entry for Team C and Team C’s Start Date is after Team A’s End Date. Team C’s Start Date cannot be removed from the timeline history table to allow the revert to occur.</w:t>
      </w:r>
    </w:p>
    <w:p w14:paraId="3EC3EB4A" w14:textId="77777777" w:rsidR="00BB065A" w:rsidRPr="00E84CDD" w:rsidRDefault="00BB065A">
      <w:pPr>
        <w:pStyle w:val="Numbered"/>
        <w:numPr>
          <w:ilvl w:val="0"/>
          <w:numId w:val="115"/>
        </w:numPr>
      </w:pPr>
      <w:r w:rsidRPr="00E84CDD">
        <w:t xml:space="preserve">The user is prompted to confirm the action to revert the INACTIVE assignment. Click </w:t>
      </w:r>
      <w:r w:rsidRPr="00E84CDD">
        <w:rPr>
          <w:b/>
        </w:rPr>
        <w:t>Confirm</w:t>
      </w:r>
      <w:r w:rsidRPr="00E84CDD">
        <w:t>.</w:t>
      </w:r>
    </w:p>
    <w:p w14:paraId="7D26453A" w14:textId="269DA43B" w:rsidR="00BB065A" w:rsidRPr="00E84CDD" w:rsidRDefault="00BB065A" w:rsidP="00BB065A">
      <w:pPr>
        <w:pStyle w:val="Caption"/>
      </w:pPr>
      <w:bookmarkStart w:id="456" w:name="_Toc131159142"/>
      <w:bookmarkStart w:id="457" w:name="_Toc164156964"/>
      <w:r w:rsidRPr="00E84CDD">
        <w:t xml:space="preserve">Figure </w:t>
      </w:r>
      <w:fldSimple w:instr=" SEQ Figure \* ARABIC ">
        <w:r w:rsidR="00E43036">
          <w:rPr>
            <w:noProof/>
          </w:rPr>
          <w:t>111</w:t>
        </w:r>
      </w:fldSimple>
      <w:r w:rsidRPr="00E84CDD">
        <w:t xml:space="preserve"> - Revert Assignment to Active Box</w:t>
      </w:r>
      <w:bookmarkEnd w:id="456"/>
      <w:bookmarkEnd w:id="457"/>
    </w:p>
    <w:p w14:paraId="403ACFFC"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649AC557" wp14:editId="209173FF">
            <wp:extent cx="2027583" cy="939939"/>
            <wp:effectExtent l="0" t="0" r="0" b="0"/>
            <wp:docPr id="388" name="Picture 388"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P1851#yIS1"/>
                    <pic:cNvPicPr/>
                  </pic:nvPicPr>
                  <pic:blipFill>
                    <a:blip r:embed="rId146"/>
                    <a:stretch>
                      <a:fillRect/>
                    </a:stretch>
                  </pic:blipFill>
                  <pic:spPr>
                    <a:xfrm>
                      <a:off x="0" y="0"/>
                      <a:ext cx="2032418" cy="942180"/>
                    </a:xfrm>
                    <a:prstGeom prst="rect">
                      <a:avLst/>
                    </a:prstGeom>
                    <a:ln>
                      <a:noFill/>
                    </a:ln>
                  </pic:spPr>
                </pic:pic>
              </a:graphicData>
            </a:graphic>
          </wp:inline>
        </w:drawing>
      </w:r>
    </w:p>
    <w:p w14:paraId="2B49D196" w14:textId="77777777" w:rsidR="00BB065A" w:rsidRPr="00E84CDD" w:rsidRDefault="00BB065A">
      <w:pPr>
        <w:pStyle w:val="Numbered"/>
        <w:numPr>
          <w:ilvl w:val="0"/>
          <w:numId w:val="115"/>
        </w:numPr>
      </w:pPr>
      <w:r w:rsidRPr="00E84CDD">
        <w:t xml:space="preserve">A confirmation message is displayed. Click </w:t>
      </w:r>
      <w:r w:rsidRPr="00E84CDD">
        <w:rPr>
          <w:b/>
        </w:rPr>
        <w:t xml:space="preserve">Close </w:t>
      </w:r>
      <w:r w:rsidRPr="00E84CDD">
        <w:t xml:space="preserve">to display the </w:t>
      </w:r>
      <w:r w:rsidRPr="00E84CDD">
        <w:rPr>
          <w:i/>
        </w:rPr>
        <w:t>Patient Profile</w:t>
      </w:r>
      <w:r w:rsidRPr="00E84CDD">
        <w:t xml:space="preserve"> screen.</w:t>
      </w:r>
    </w:p>
    <w:p w14:paraId="49FA3591" w14:textId="77777777" w:rsidR="00BB065A" w:rsidRPr="00E84CDD" w:rsidRDefault="00BB065A">
      <w:pPr>
        <w:pStyle w:val="Numbered"/>
        <w:numPr>
          <w:ilvl w:val="0"/>
          <w:numId w:val="115"/>
        </w:numPr>
      </w:pPr>
      <w:r w:rsidRPr="00E84CDD">
        <w:t>The INACTIVE PACT assignment is now displayed as ACTIVE with all of the previous ACTIVE team assignment information. The End Date and End Reason have been removed and the Last Encounter date remains the same.</w:t>
      </w:r>
    </w:p>
    <w:p w14:paraId="1EE5DFDB" w14:textId="1711B678" w:rsidR="00BB065A" w:rsidRPr="00E84CDD" w:rsidRDefault="00BB065A" w:rsidP="00BB065A">
      <w:pPr>
        <w:pStyle w:val="Caption"/>
      </w:pPr>
      <w:bookmarkStart w:id="458" w:name="_Toc131159143"/>
      <w:bookmarkStart w:id="459" w:name="_Toc164156965"/>
      <w:r w:rsidRPr="00E84CDD">
        <w:t xml:space="preserve">Figure </w:t>
      </w:r>
      <w:fldSimple w:instr=" SEQ Figure \* ARABIC ">
        <w:r w:rsidR="00E43036">
          <w:rPr>
            <w:noProof/>
          </w:rPr>
          <w:t>112</w:t>
        </w:r>
      </w:fldSimple>
      <w:r w:rsidRPr="00E84CDD">
        <w:t xml:space="preserve"> - Assigned Patient on the View Team Assignments Section</w:t>
      </w:r>
      <w:bookmarkEnd w:id="458"/>
      <w:bookmarkEnd w:id="459"/>
    </w:p>
    <w:p w14:paraId="73C9A8C6" w14:textId="77777777" w:rsidR="00BB065A" w:rsidRPr="00E84CDD" w:rsidRDefault="00BB065A" w:rsidP="00BB065A">
      <w:pPr>
        <w:pStyle w:val="Picture"/>
        <w:rPr>
          <w:rFonts w:cstheme="minorHAnsi"/>
        </w:rPr>
      </w:pPr>
      <w:r w:rsidRPr="00E84CDD">
        <w:rPr>
          <w:rFonts w:cstheme="minorHAnsi"/>
        </w:rPr>
        <w:drawing>
          <wp:inline distT="0" distB="0" distL="0" distR="0" wp14:anchorId="071BCBDE" wp14:editId="5068A909">
            <wp:extent cx="5855147" cy="1458812"/>
            <wp:effectExtent l="0" t="0" r="0" b="8255"/>
            <wp:docPr id="403" name="Picture 403" descr="P18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P1855#yIS1"/>
                    <pic:cNvPicPr/>
                  </pic:nvPicPr>
                  <pic:blipFill>
                    <a:blip r:embed="rId147">
                      <a:extLst>
                        <a:ext uri="{28A0092B-C50C-407E-A947-70E740481C1C}">
                          <a14:useLocalDpi xmlns:a14="http://schemas.microsoft.com/office/drawing/2010/main" val="0"/>
                        </a:ext>
                      </a:extLst>
                    </a:blip>
                    <a:stretch>
                      <a:fillRect/>
                    </a:stretch>
                  </pic:blipFill>
                  <pic:spPr>
                    <a:xfrm>
                      <a:off x="0" y="0"/>
                      <a:ext cx="5867479" cy="1461884"/>
                    </a:xfrm>
                    <a:prstGeom prst="rect">
                      <a:avLst/>
                    </a:prstGeom>
                    <a:ln>
                      <a:noFill/>
                    </a:ln>
                  </pic:spPr>
                </pic:pic>
              </a:graphicData>
            </a:graphic>
          </wp:inline>
        </w:drawing>
      </w:r>
    </w:p>
    <w:p w14:paraId="1A5CBA6E" w14:textId="77777777" w:rsidR="00BB065A" w:rsidRPr="00E84CDD" w:rsidRDefault="00BB065A" w:rsidP="00A46932">
      <w:pPr>
        <w:pStyle w:val="Heading5"/>
        <w:rPr>
          <w:color w:val="0000FF"/>
        </w:rPr>
      </w:pPr>
      <w:bookmarkStart w:id="460" w:name="_Toc131158937"/>
      <w:bookmarkStart w:id="461" w:name="_Toc164156774"/>
      <w:r w:rsidRPr="00E84CDD">
        <w:t>PC Teams Only - Convert an INACTIVE assignment to CANCELED</w:t>
      </w:r>
      <w:bookmarkEnd w:id="460"/>
      <w:bookmarkEnd w:id="461"/>
    </w:p>
    <w:p w14:paraId="7268C33B" w14:textId="77777777" w:rsidR="00BB065A" w:rsidRPr="00E84CDD" w:rsidRDefault="00BB065A" w:rsidP="00BB065A">
      <w:r w:rsidRPr="00E84CDD">
        <w:t xml:space="preserve">PCMM Web will allow the user to convert the Status of an INACTIVE PACT assignment to CANCELED which will allow the user to then reassign the patient to the needed team and team role. </w:t>
      </w:r>
    </w:p>
    <w:p w14:paraId="3816B442" w14:textId="77777777" w:rsidR="00BB065A" w:rsidRPr="00E84CDD" w:rsidRDefault="00BB065A" w:rsidP="00C22366">
      <w:pPr>
        <w:pStyle w:val="Numbered"/>
        <w:numPr>
          <w:ilvl w:val="0"/>
          <w:numId w:val="55"/>
        </w:numPr>
      </w:pPr>
      <w:r w:rsidRPr="00E84CDD">
        <w:t xml:space="preserve">In the </w:t>
      </w:r>
      <w:r w:rsidRPr="00E84CDD">
        <w:rPr>
          <w:b/>
        </w:rPr>
        <w:t>View Team Assignments</w:t>
      </w:r>
      <w:r w:rsidRPr="00E84CDD">
        <w:t xml:space="preserve"> section of the</w:t>
      </w:r>
      <w:r w:rsidRPr="00E84CDD">
        <w:rPr>
          <w:i/>
        </w:rPr>
        <w:t xml:space="preserve"> Patient Profile</w:t>
      </w:r>
      <w:r w:rsidRPr="00E84CDD">
        <w:t xml:space="preserve"> screen, click on the </w:t>
      </w:r>
      <w:r w:rsidRPr="00E84CDD">
        <w:rPr>
          <w:noProof/>
        </w:rPr>
        <w:t>cancel</w:t>
      </w:r>
      <w:r w:rsidRPr="00E84CDD">
        <w:t xml:space="preserve"> icon under the </w:t>
      </w:r>
      <w:r w:rsidRPr="00E84CDD">
        <w:rPr>
          <w:b/>
        </w:rPr>
        <w:t>Actions</w:t>
      </w:r>
      <w:r w:rsidRPr="00E84CDD">
        <w:t xml:space="preserve"> column. </w:t>
      </w:r>
    </w:p>
    <w:p w14:paraId="5A0E0B56" w14:textId="77777777" w:rsidR="00BB065A" w:rsidRPr="00E84CDD" w:rsidRDefault="00BB065A" w:rsidP="00C22366">
      <w:pPr>
        <w:pStyle w:val="Bullets"/>
      </w:pPr>
      <w:r w:rsidRPr="00E84CDD">
        <w:t xml:space="preserve">Since CANCELED assignments are not considered when interrogating for valid encounters on more recent assignments by PCMM Web, this will allow the user to reassign the patient to the needed PACT team and team role which will create an ACTIVE assignment. </w:t>
      </w:r>
    </w:p>
    <w:p w14:paraId="67D5C765" w14:textId="77777777" w:rsidR="00BB065A" w:rsidRPr="00E84CDD" w:rsidRDefault="00BB065A" w:rsidP="00C22366">
      <w:pPr>
        <w:pStyle w:val="Bullets"/>
      </w:pPr>
      <w:r w:rsidRPr="00E84CDD">
        <w:t>This functionality is only available for INACTIVE PACT assignments.</w:t>
      </w:r>
    </w:p>
    <w:p w14:paraId="0F4F4FC7" w14:textId="77777777" w:rsidR="00BB065A" w:rsidRPr="00E84CDD" w:rsidRDefault="00BB065A" w:rsidP="00C22366">
      <w:pPr>
        <w:pStyle w:val="Bullets"/>
      </w:pPr>
      <w:r w:rsidRPr="00E84CDD">
        <w:rPr>
          <w:b/>
        </w:rPr>
        <w:t>Note:</w:t>
      </w:r>
      <w:r w:rsidRPr="00E84CDD">
        <w:t xml:space="preserve"> If the encounter date for the INACTIVE assignment is more than 60 days old, then a new encounter would be required even if the assignment was converted to CANCELED and the patient reassigned. </w:t>
      </w:r>
    </w:p>
    <w:p w14:paraId="70B42FD9" w14:textId="77777777" w:rsidR="00BB065A" w:rsidRPr="00E84CDD" w:rsidRDefault="00BB065A">
      <w:pPr>
        <w:pStyle w:val="Numbered"/>
        <w:numPr>
          <w:ilvl w:val="0"/>
          <w:numId w:val="115"/>
        </w:numPr>
      </w:pPr>
      <w:r w:rsidRPr="00E84CDD">
        <w:t xml:space="preserve">Click the </w:t>
      </w:r>
      <w:r w:rsidRPr="00E84CDD">
        <w:rPr>
          <w:noProof/>
        </w:rPr>
        <w:t>convert</w:t>
      </w:r>
      <w:r w:rsidRPr="00E84CDD">
        <w:t xml:space="preserve"> icon in the </w:t>
      </w:r>
      <w:r w:rsidRPr="00E84CDD">
        <w:rPr>
          <w:b/>
        </w:rPr>
        <w:t>Actions</w:t>
      </w:r>
      <w:r w:rsidRPr="00E84CDD">
        <w:t xml:space="preserve"> column. </w:t>
      </w:r>
    </w:p>
    <w:p w14:paraId="4B9C9EA1" w14:textId="56659FA5" w:rsidR="00BB065A" w:rsidRPr="00E84CDD" w:rsidRDefault="00BB065A" w:rsidP="00BB065A">
      <w:pPr>
        <w:pStyle w:val="Caption"/>
      </w:pPr>
      <w:bookmarkStart w:id="462" w:name="_Toc131159144"/>
      <w:bookmarkStart w:id="463" w:name="_Toc164156966"/>
      <w:r w:rsidRPr="00E84CDD">
        <w:t xml:space="preserve">Figure </w:t>
      </w:r>
      <w:fldSimple w:instr=" SEQ Figure \* ARABIC ">
        <w:r w:rsidR="00E43036">
          <w:rPr>
            <w:noProof/>
          </w:rPr>
          <w:t>113</w:t>
        </w:r>
      </w:fldSimple>
      <w:r w:rsidRPr="00E84CDD">
        <w:t xml:space="preserve"> - Reassign a Patient to PC Team on the View Team Assignments Section</w:t>
      </w:r>
      <w:bookmarkEnd w:id="462"/>
      <w:bookmarkEnd w:id="463"/>
    </w:p>
    <w:p w14:paraId="527E57A3" w14:textId="5EB21A04"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677696" behindDoc="0" locked="1" layoutInCell="1" allowOverlap="1" wp14:anchorId="1DF743C3" wp14:editId="2BB1CA7E">
                <wp:simplePos x="0" y="0"/>
                <wp:positionH relativeFrom="column">
                  <wp:posOffset>4681855</wp:posOffset>
                </wp:positionH>
                <wp:positionV relativeFrom="paragraph">
                  <wp:posOffset>665480</wp:posOffset>
                </wp:positionV>
                <wp:extent cx="594360" cy="128270"/>
                <wp:effectExtent l="0" t="0" r="0" b="5080"/>
                <wp:wrapNone/>
                <wp:docPr id="117" name="Rectangle: Rounded Corners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 cy="1282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ED493" id="Rectangle: Rounded Corners 117" o:spid="_x0000_s1026" style="position:absolute;margin-left:368.65pt;margin-top:52.4pt;width:46.8pt;height:1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A9EE91B" wp14:editId="7D618673">
            <wp:extent cx="4740275" cy="1098772"/>
            <wp:effectExtent l="0" t="0" r="3175" b="6350"/>
            <wp:docPr id="404" name="Picture 40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P1864#yIS1"/>
                    <pic:cNvPicPr/>
                  </pic:nvPicPr>
                  <pic:blipFill>
                    <a:blip r:embed="rId148">
                      <a:extLst>
                        <a:ext uri="{28A0092B-C50C-407E-A947-70E740481C1C}">
                          <a14:useLocalDpi xmlns:a14="http://schemas.microsoft.com/office/drawing/2010/main" val="0"/>
                        </a:ext>
                      </a:extLst>
                    </a:blip>
                    <a:stretch>
                      <a:fillRect/>
                    </a:stretch>
                  </pic:blipFill>
                  <pic:spPr>
                    <a:xfrm>
                      <a:off x="0" y="0"/>
                      <a:ext cx="4791853" cy="1110727"/>
                    </a:xfrm>
                    <a:prstGeom prst="rect">
                      <a:avLst/>
                    </a:prstGeom>
                    <a:ln>
                      <a:noFill/>
                    </a:ln>
                  </pic:spPr>
                </pic:pic>
              </a:graphicData>
            </a:graphic>
          </wp:inline>
        </w:drawing>
      </w:r>
    </w:p>
    <w:p w14:paraId="53F4D730" w14:textId="77777777" w:rsidR="00BB065A" w:rsidRPr="00E84CDD" w:rsidRDefault="00BB065A">
      <w:pPr>
        <w:pStyle w:val="Numbered"/>
        <w:numPr>
          <w:ilvl w:val="0"/>
          <w:numId w:val="115"/>
        </w:numPr>
      </w:pPr>
      <w:r w:rsidRPr="00E84CDD">
        <w:t xml:space="preserve">The user is prompted to confirm the action to convert the INACTIVE assignment. Click </w:t>
      </w:r>
      <w:r w:rsidRPr="00E84CDD">
        <w:rPr>
          <w:b/>
        </w:rPr>
        <w:t>Confirm</w:t>
      </w:r>
      <w:r w:rsidRPr="00E84CDD">
        <w:t>.</w:t>
      </w:r>
    </w:p>
    <w:p w14:paraId="72F03782" w14:textId="5CC4D053" w:rsidR="00BB065A" w:rsidRPr="00E84CDD" w:rsidRDefault="00BB065A" w:rsidP="00BB065A">
      <w:pPr>
        <w:pStyle w:val="Caption"/>
        <w:rPr>
          <w:szCs w:val="20"/>
        </w:rPr>
      </w:pPr>
      <w:bookmarkStart w:id="464" w:name="_Toc131159145"/>
      <w:bookmarkStart w:id="465" w:name="_Toc164156967"/>
      <w:r w:rsidRPr="00E84CDD">
        <w:t xml:space="preserve">Figure </w:t>
      </w:r>
      <w:fldSimple w:instr=" SEQ Figure \* ARABIC ">
        <w:r w:rsidR="00E43036">
          <w:rPr>
            <w:noProof/>
          </w:rPr>
          <w:t>114</w:t>
        </w:r>
      </w:fldSimple>
      <w:r w:rsidRPr="00E84CDD">
        <w:t xml:space="preserve"> - Reassignment Confirmation Message</w:t>
      </w:r>
      <w:bookmarkEnd w:id="464"/>
      <w:bookmarkEnd w:id="465"/>
    </w:p>
    <w:p w14:paraId="048E65B9" w14:textId="77777777" w:rsidR="00BB065A" w:rsidRPr="00E84CDD" w:rsidRDefault="00BB065A" w:rsidP="00BB065A">
      <w:pPr>
        <w:pStyle w:val="Picture"/>
        <w:rPr>
          <w:rFonts w:cstheme="minorHAnsi"/>
        </w:rPr>
      </w:pPr>
      <w:r w:rsidRPr="00E84CDD">
        <w:rPr>
          <w:rFonts w:cstheme="minorHAnsi"/>
        </w:rPr>
        <w:drawing>
          <wp:inline distT="0" distB="0" distL="0" distR="0" wp14:anchorId="216FDB39" wp14:editId="5B39CD7B">
            <wp:extent cx="3669901" cy="843392"/>
            <wp:effectExtent l="19050" t="19050" r="26035" b="13970"/>
            <wp:docPr id="396" name="Picture 396" descr="P18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P1867#yIS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706292" cy="851755"/>
                    </a:xfrm>
                    <a:prstGeom prst="rect">
                      <a:avLst/>
                    </a:prstGeom>
                    <a:ln>
                      <a:solidFill>
                        <a:schemeClr val="tx1"/>
                      </a:solidFill>
                    </a:ln>
                  </pic:spPr>
                </pic:pic>
              </a:graphicData>
            </a:graphic>
          </wp:inline>
        </w:drawing>
      </w:r>
    </w:p>
    <w:p w14:paraId="65E12878" w14:textId="77777777" w:rsidR="00BB065A" w:rsidRPr="00E84CDD" w:rsidRDefault="00BB065A">
      <w:pPr>
        <w:pStyle w:val="Numbered"/>
        <w:numPr>
          <w:ilvl w:val="0"/>
          <w:numId w:val="115"/>
        </w:numPr>
      </w:pPr>
      <w:r w:rsidRPr="00E84CDD">
        <w:t xml:space="preserve">A confirmation message is displayed. Click </w:t>
      </w:r>
      <w:r w:rsidRPr="00E84CDD">
        <w:rPr>
          <w:b/>
        </w:rPr>
        <w:t xml:space="preserve">Close </w:t>
      </w:r>
      <w:r w:rsidRPr="00E84CDD">
        <w:t xml:space="preserve">to display the </w:t>
      </w:r>
      <w:r w:rsidRPr="00E84CDD">
        <w:rPr>
          <w:i/>
        </w:rPr>
        <w:t>Patient Profile</w:t>
      </w:r>
      <w:r w:rsidRPr="00E84CDD">
        <w:t xml:space="preserve"> screen.</w:t>
      </w:r>
    </w:p>
    <w:p w14:paraId="09DA81A0" w14:textId="77777777" w:rsidR="00BB065A" w:rsidRPr="00E84CDD" w:rsidRDefault="00BB065A" w:rsidP="00BB065A">
      <w:r w:rsidRPr="00E84CDD">
        <w:t xml:space="preserve">The INACTIVE PACT assignment is now displayed as CANCELED. The End date and End Reason have been updated and the Last Encounter date remains the same. </w:t>
      </w:r>
    </w:p>
    <w:p w14:paraId="1EAB9E89" w14:textId="77777777" w:rsidR="00BB065A" w:rsidRPr="00E84CDD" w:rsidRDefault="00BB065A">
      <w:pPr>
        <w:pStyle w:val="Numbered"/>
        <w:numPr>
          <w:ilvl w:val="0"/>
          <w:numId w:val="115"/>
        </w:numPr>
      </w:pPr>
      <w:r w:rsidRPr="00E84CDD">
        <w:t>Click the</w:t>
      </w:r>
      <w:r w:rsidRPr="00E84CDD">
        <w:rPr>
          <w:b/>
        </w:rPr>
        <w:t xml:space="preserve"> Assign </w:t>
      </w:r>
      <w:r w:rsidRPr="00E84CDD">
        <w:t>button to reassign the patient to the needed team and team role.</w:t>
      </w:r>
    </w:p>
    <w:p w14:paraId="38EDA538" w14:textId="64B61BCF" w:rsidR="00BB065A" w:rsidRPr="00E84CDD" w:rsidRDefault="00BB065A" w:rsidP="00BB065A">
      <w:pPr>
        <w:pStyle w:val="Caption"/>
      </w:pPr>
      <w:bookmarkStart w:id="466" w:name="_Toc131159146"/>
      <w:bookmarkStart w:id="467" w:name="_Toc164156968"/>
      <w:r w:rsidRPr="00E84CDD">
        <w:t xml:space="preserve">Figure </w:t>
      </w:r>
      <w:fldSimple w:instr=" SEQ Figure \* ARABIC ">
        <w:r w:rsidR="00E43036">
          <w:rPr>
            <w:noProof/>
          </w:rPr>
          <w:t>115</w:t>
        </w:r>
      </w:fldSimple>
      <w:r w:rsidRPr="00E84CDD">
        <w:t xml:space="preserve"> - Reassign Patient to PACT Team on View Team Assignments Section</w:t>
      </w:r>
      <w:bookmarkEnd w:id="466"/>
      <w:bookmarkEnd w:id="467"/>
    </w:p>
    <w:p w14:paraId="0FE818B5" w14:textId="77777777" w:rsidR="00BB065A" w:rsidRPr="00E84CDD" w:rsidRDefault="00BB065A" w:rsidP="00BB065A">
      <w:pPr>
        <w:pStyle w:val="Picture"/>
        <w:rPr>
          <w:rFonts w:cstheme="minorHAnsi"/>
        </w:rPr>
      </w:pPr>
      <w:r w:rsidRPr="00E84CDD">
        <w:rPr>
          <w:rFonts w:cstheme="minorHAnsi"/>
        </w:rPr>
        <w:drawing>
          <wp:inline distT="0" distB="0" distL="0" distR="0" wp14:anchorId="538CD53A" wp14:editId="5CDD0156">
            <wp:extent cx="4707817" cy="1488278"/>
            <wp:effectExtent l="0" t="0" r="0" b="0"/>
            <wp:docPr id="34" name="Picture 34" descr="P18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1872#yIS1"/>
                    <pic:cNvPicPr/>
                  </pic:nvPicPr>
                  <pic:blipFill>
                    <a:blip r:embed="rId150">
                      <a:extLst>
                        <a:ext uri="{28A0092B-C50C-407E-A947-70E740481C1C}">
                          <a14:useLocalDpi xmlns:a14="http://schemas.microsoft.com/office/drawing/2010/main" val="0"/>
                        </a:ext>
                      </a:extLst>
                    </a:blip>
                    <a:srcRect l="14150" r="14150"/>
                    <a:stretch>
                      <a:fillRect/>
                    </a:stretch>
                  </pic:blipFill>
                  <pic:spPr bwMode="auto">
                    <a:xfrm>
                      <a:off x="0" y="0"/>
                      <a:ext cx="4753405" cy="1502690"/>
                    </a:xfrm>
                    <a:prstGeom prst="rect">
                      <a:avLst/>
                    </a:prstGeom>
                    <a:ln>
                      <a:noFill/>
                    </a:ln>
                    <a:extLst>
                      <a:ext uri="{53640926-AAD7-44D8-BBD7-CCE9431645EC}">
                        <a14:shadowObscured xmlns:a14="http://schemas.microsoft.com/office/drawing/2010/main"/>
                      </a:ext>
                    </a:extLst>
                  </pic:spPr>
                </pic:pic>
              </a:graphicData>
            </a:graphic>
          </wp:inline>
        </w:drawing>
      </w:r>
    </w:p>
    <w:p w14:paraId="5608968B" w14:textId="77777777" w:rsidR="00BB065A" w:rsidRPr="00E84CDD" w:rsidRDefault="00BB065A" w:rsidP="00BB065A">
      <w:r w:rsidRPr="00E84CDD">
        <w:t>The CANCELED PACT assignment is now displayed as ACTIVE. The user selected to assign the patient to the AP instead of the PCP during this reassignment. The End date and End Reason have been removed and the Last Encounter date was updated with the most recent encounter date within the past 60 days. PCMM Web found the encounter date that was used for the previous assignment to the team and used it to flip this assignment to ACTIVE.</w:t>
      </w:r>
    </w:p>
    <w:p w14:paraId="22843494" w14:textId="48EBD0A2" w:rsidR="00BB065A" w:rsidRPr="00E84CDD" w:rsidRDefault="00BB065A" w:rsidP="00BB065A">
      <w:pPr>
        <w:pStyle w:val="Caption"/>
        <w:rPr>
          <w:sz w:val="24"/>
          <w:szCs w:val="24"/>
        </w:rPr>
      </w:pPr>
      <w:bookmarkStart w:id="468" w:name="_Toc131159147"/>
      <w:bookmarkStart w:id="469" w:name="_Toc164156969"/>
      <w:r w:rsidRPr="00E84CDD">
        <w:t xml:space="preserve">Figure </w:t>
      </w:r>
      <w:fldSimple w:instr=" SEQ Figure \* ARABIC ">
        <w:r w:rsidR="00E43036">
          <w:rPr>
            <w:noProof/>
          </w:rPr>
          <w:t>116</w:t>
        </w:r>
      </w:fldSimple>
      <w:r w:rsidRPr="00E84CDD">
        <w:t xml:space="preserve"> - Assigned Team Displays as Active</w:t>
      </w:r>
      <w:bookmarkEnd w:id="468"/>
      <w:bookmarkEnd w:id="469"/>
    </w:p>
    <w:p w14:paraId="44E1E2B0" w14:textId="77777777" w:rsidR="00BB065A" w:rsidRPr="00E84CDD" w:rsidRDefault="00BB065A" w:rsidP="00BB065A">
      <w:pPr>
        <w:pStyle w:val="Picture"/>
        <w:rPr>
          <w:rFonts w:cstheme="minorHAnsi"/>
        </w:rPr>
      </w:pPr>
      <w:r w:rsidRPr="00E84CDD">
        <w:rPr>
          <w:rFonts w:cstheme="minorHAnsi"/>
        </w:rPr>
        <w:drawing>
          <wp:inline distT="0" distB="0" distL="0" distR="0" wp14:anchorId="25893655" wp14:editId="1BF6188C">
            <wp:extent cx="4306024" cy="1254034"/>
            <wp:effectExtent l="0" t="0" r="0" b="3810"/>
            <wp:docPr id="361" name="Picture 361" descr="P18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P1875#yIS1"/>
                    <pic:cNvPicPr/>
                  </pic:nvPicPr>
                  <pic:blipFill>
                    <a:blip r:embed="rId151">
                      <a:extLst>
                        <a:ext uri="{28A0092B-C50C-407E-A947-70E740481C1C}">
                          <a14:useLocalDpi xmlns:a14="http://schemas.microsoft.com/office/drawing/2010/main" val="0"/>
                        </a:ext>
                      </a:extLst>
                    </a:blip>
                    <a:srcRect t="519" b="519"/>
                    <a:stretch>
                      <a:fillRect/>
                    </a:stretch>
                  </pic:blipFill>
                  <pic:spPr bwMode="auto">
                    <a:xfrm>
                      <a:off x="0" y="0"/>
                      <a:ext cx="4354392" cy="1268120"/>
                    </a:xfrm>
                    <a:prstGeom prst="rect">
                      <a:avLst/>
                    </a:prstGeom>
                    <a:ln>
                      <a:noFill/>
                    </a:ln>
                    <a:extLst>
                      <a:ext uri="{53640926-AAD7-44D8-BBD7-CCE9431645EC}">
                        <a14:shadowObscured xmlns:a14="http://schemas.microsoft.com/office/drawing/2010/main"/>
                      </a:ext>
                    </a:extLst>
                  </pic:spPr>
                </pic:pic>
              </a:graphicData>
            </a:graphic>
          </wp:inline>
        </w:drawing>
      </w:r>
    </w:p>
    <w:p w14:paraId="28C25A5F" w14:textId="77777777" w:rsidR="00BB065A" w:rsidRPr="00E84CDD" w:rsidRDefault="00BB065A" w:rsidP="00A46932">
      <w:pPr>
        <w:pStyle w:val="Heading3"/>
      </w:pPr>
      <w:bookmarkStart w:id="470" w:name="_Toc131158938"/>
      <w:bookmarkStart w:id="471" w:name="_Toc164156775"/>
      <w:r w:rsidRPr="00E84CDD">
        <w:lastRenderedPageBreak/>
        <w:t>Non-PC Team assignments</w:t>
      </w:r>
      <w:bookmarkEnd w:id="470"/>
      <w:bookmarkEnd w:id="471"/>
    </w:p>
    <w:p w14:paraId="4311BF96" w14:textId="77777777" w:rsidR="00BB065A" w:rsidRPr="00E84CDD" w:rsidRDefault="00BB065A" w:rsidP="00BB065A">
      <w:r w:rsidRPr="00E84CDD">
        <w:t>The patient can have many other Non-PC team assignments. When assigned, the team assignment is automatically displayed as ACTIVE. Encounter dates are not used to activate Non-PC care types. These assignments will be either ACTIVE or INACTIVE.</w:t>
      </w:r>
    </w:p>
    <w:p w14:paraId="1AEFA580" w14:textId="77777777" w:rsidR="00BB065A" w:rsidRPr="00E84CDD" w:rsidRDefault="00BB065A" w:rsidP="00BB065A">
      <w:r w:rsidRPr="00E84CDD">
        <w:t>Only the assigned MHTC for MH teams and Lead Coordinator for Transition and Care Management teams will be displayed in the Direct Care Provider column.</w:t>
      </w:r>
    </w:p>
    <w:p w14:paraId="76ACE854" w14:textId="77777777" w:rsidR="00BB065A" w:rsidRPr="00E84CDD" w:rsidRDefault="00BB065A" w:rsidP="00C22366">
      <w:pPr>
        <w:pStyle w:val="Bullets"/>
        <w:rPr>
          <w:color w:val="0000FF"/>
        </w:rPr>
      </w:pPr>
      <w:r w:rsidRPr="00E84CDD">
        <w:rPr>
          <w:b/>
        </w:rPr>
        <w:t>Note:</w:t>
      </w:r>
      <w:r w:rsidRPr="00E84CDD">
        <w:t xml:space="preserve"> For Transition and Care Management teams, the patient can ONLY be assigned to one of these teams per 3-digit station code to include all substations. Once a team has been created with this Care Type, the Care Type will no longer be displayed in the Care Type drop-down when creating a new team. The existing team for Transition and Care Management will be displayed in the List all Teams and Search for Team displays.</w:t>
      </w:r>
    </w:p>
    <w:p w14:paraId="6259CDA2" w14:textId="77777777" w:rsidR="003E3755" w:rsidRPr="00E84CDD" w:rsidRDefault="003E3755" w:rsidP="003E3755">
      <w:pPr>
        <w:pStyle w:val="Bullets"/>
        <w:numPr>
          <w:ilvl w:val="0"/>
          <w:numId w:val="0"/>
        </w:numPr>
        <w:ind w:left="720"/>
        <w:rPr>
          <w:color w:val="0000FF"/>
        </w:rPr>
      </w:pPr>
    </w:p>
    <w:p w14:paraId="2A32A814" w14:textId="77777777" w:rsidR="00BB065A" w:rsidRPr="00E84CDD" w:rsidRDefault="00BB065A" w:rsidP="00A46932">
      <w:pPr>
        <w:pStyle w:val="Heading4"/>
        <w:rPr>
          <w:rFonts w:eastAsiaTheme="majorEastAsia" w:cstheme="majorBidi"/>
        </w:rPr>
      </w:pPr>
      <w:bookmarkStart w:id="472" w:name="_Toc131158939"/>
      <w:bookmarkStart w:id="473" w:name="_Toc164156776"/>
      <w:r w:rsidRPr="00E84CDD">
        <w:rPr>
          <w:rFonts w:eastAsiaTheme="majorEastAsia" w:cstheme="majorBidi"/>
        </w:rPr>
        <w:t>Mass Reassign/Unassign Patients</w:t>
      </w:r>
      <w:bookmarkEnd w:id="472"/>
      <w:bookmarkEnd w:id="473"/>
      <w:r w:rsidRPr="00E84CDD">
        <w:rPr>
          <w:rFonts w:eastAsiaTheme="majorEastAsia" w:cstheme="majorBidi"/>
        </w:rPr>
        <w:t xml:space="preserve"> </w:t>
      </w:r>
    </w:p>
    <w:p w14:paraId="7466D424" w14:textId="77777777" w:rsidR="00BB065A" w:rsidRPr="00E84CDD" w:rsidRDefault="00BB065A" w:rsidP="00BB065A">
      <w:r w:rsidRPr="00E84CDD">
        <w:t>The mass transfer process enables a user to assign, reassign or unassign one or more patients from a team to another team, or a one position to another position on the same team.</w:t>
      </w:r>
    </w:p>
    <w:p w14:paraId="27E550DB" w14:textId="77777777" w:rsidR="00BB065A" w:rsidRPr="00E84CDD" w:rsidRDefault="00BB065A" w:rsidP="00C22366">
      <w:pPr>
        <w:pStyle w:val="Bullets"/>
      </w:pPr>
      <w:r w:rsidRPr="00E84CDD">
        <w:t xml:space="preserve">To transfer patients from one team to another team, the user </w:t>
      </w:r>
      <w:r w:rsidRPr="00E84CDD">
        <w:rPr>
          <w:b/>
          <w:bCs/>
        </w:rPr>
        <w:t>MUST</w:t>
      </w:r>
      <w:r w:rsidRPr="00E84CDD">
        <w:t xml:space="preserve"> be on the </w:t>
      </w:r>
      <w:r w:rsidRPr="00E84CDD">
        <w:rPr>
          <w:i/>
        </w:rPr>
        <w:t>Team Profile</w:t>
      </w:r>
      <w:r w:rsidRPr="00E84CDD">
        <w:t xml:space="preserve"> screen.</w:t>
      </w:r>
    </w:p>
    <w:p w14:paraId="235BAB11" w14:textId="77777777" w:rsidR="00BB065A" w:rsidRPr="00E84CDD" w:rsidRDefault="00BB065A" w:rsidP="00C22366">
      <w:pPr>
        <w:pStyle w:val="Bullets"/>
      </w:pPr>
      <w:r w:rsidRPr="00E84CDD">
        <w:t xml:space="preserve">To transfer patients from </w:t>
      </w:r>
      <w:r w:rsidRPr="00E84CDD">
        <w:rPr>
          <w:bCs/>
        </w:rPr>
        <w:t>one position to another position on the same team</w:t>
      </w:r>
      <w:r w:rsidRPr="00E84CDD">
        <w:t xml:space="preserve"> (e.g. AP to Entire Team (PCP) / Entire Team (PCP) to AP / AP to AP), the user </w:t>
      </w:r>
      <w:r w:rsidRPr="00E84CDD">
        <w:rPr>
          <w:b/>
          <w:bCs/>
        </w:rPr>
        <w:t>MUST</w:t>
      </w:r>
      <w:r w:rsidRPr="00E84CDD">
        <w:t xml:space="preserve"> be on the </w:t>
      </w:r>
      <w:r w:rsidRPr="00E84CDD">
        <w:rPr>
          <w:bCs/>
          <w:i/>
        </w:rPr>
        <w:t>Team Position Profile</w:t>
      </w:r>
      <w:r w:rsidRPr="00E84CDD">
        <w:rPr>
          <w:b/>
          <w:bCs/>
        </w:rPr>
        <w:t xml:space="preserve"> </w:t>
      </w:r>
      <w:r w:rsidRPr="00E84CDD">
        <w:t xml:space="preserve">screen that the staff members are explicitly assigned to before the moved is allowed. A validation error will occur when moving patients on the same team from the </w:t>
      </w:r>
      <w:r w:rsidRPr="00E84CDD">
        <w:rPr>
          <w:i/>
        </w:rPr>
        <w:t>Team Profile</w:t>
      </w:r>
      <w:r w:rsidRPr="00E84CDD">
        <w:t xml:space="preserve"> screen. </w:t>
      </w:r>
    </w:p>
    <w:p w14:paraId="0EBE65EC" w14:textId="77777777" w:rsidR="00BB065A" w:rsidRPr="00E84CDD" w:rsidRDefault="00BB065A" w:rsidP="00C22366">
      <w:pPr>
        <w:pStyle w:val="Bullets"/>
      </w:pPr>
      <w:r w:rsidRPr="00E84CDD">
        <w:t>Patients with a date of death (DOD) cannot be transferred.</w:t>
      </w:r>
    </w:p>
    <w:p w14:paraId="3958D1CC" w14:textId="77777777" w:rsidR="00BB065A" w:rsidRPr="00E84CDD" w:rsidRDefault="00BB065A" w:rsidP="00C22366">
      <w:pPr>
        <w:pStyle w:val="Bullets"/>
        <w:rPr>
          <w:color w:val="000000"/>
        </w:rPr>
      </w:pPr>
      <w:r w:rsidRPr="00E84CDD">
        <w:t xml:space="preserve">When transferring patients from one team to another team, the patients will be unassigned from the current team and can be viewed from the Historical Assignments in the </w:t>
      </w:r>
      <w:r w:rsidRPr="00E84CDD">
        <w:rPr>
          <w:b/>
        </w:rPr>
        <w:t>View Patient Assignment</w:t>
      </w:r>
      <w:r w:rsidRPr="00E84CDD">
        <w:t xml:space="preserve"> section. </w:t>
      </w:r>
    </w:p>
    <w:p w14:paraId="1F754864" w14:textId="77777777" w:rsidR="00BB065A" w:rsidRPr="00E84CDD" w:rsidRDefault="00BB065A" w:rsidP="00C22366">
      <w:pPr>
        <w:pStyle w:val="Bullets"/>
        <w:rPr>
          <w:color w:val="000000"/>
        </w:rPr>
      </w:pPr>
      <w:r w:rsidRPr="00E84CDD">
        <w:t xml:space="preserve">When transferring a patient from one active team to another active team with an APPROVED Multi PACT for the previous assignment, that status is transferred to the new assignment. </w:t>
      </w:r>
    </w:p>
    <w:p w14:paraId="7166F087" w14:textId="77777777" w:rsidR="00BB065A" w:rsidRPr="00E84CDD" w:rsidRDefault="00BB065A" w:rsidP="00C22366">
      <w:pPr>
        <w:pStyle w:val="Bullets"/>
        <w:rPr>
          <w:color w:val="000000"/>
        </w:rPr>
      </w:pPr>
      <w:r w:rsidRPr="00E84CDD">
        <w:t xml:space="preserve">To reassign patients back to a team, navigate to Historical Assignments in the </w:t>
      </w:r>
      <w:r w:rsidRPr="00E84CDD">
        <w:rPr>
          <w:b/>
        </w:rPr>
        <w:t xml:space="preserve">View Patient Assignments </w:t>
      </w:r>
      <w:r w:rsidRPr="00E84CDD">
        <w:t xml:space="preserve">section either on the </w:t>
      </w:r>
      <w:r w:rsidRPr="00E84CDD">
        <w:rPr>
          <w:bCs/>
          <w:i/>
          <w:color w:val="000000"/>
        </w:rPr>
        <w:t>Team Profile</w:t>
      </w:r>
      <w:r w:rsidRPr="00E84CDD">
        <w:rPr>
          <w:b/>
          <w:bCs/>
          <w:color w:val="000000"/>
        </w:rPr>
        <w:t xml:space="preserve"> </w:t>
      </w:r>
      <w:r w:rsidRPr="00E84CDD">
        <w:rPr>
          <w:color w:val="000000"/>
        </w:rPr>
        <w:t>screen or</w:t>
      </w:r>
      <w:r w:rsidRPr="00E84CDD">
        <w:rPr>
          <w:bCs/>
          <w:i/>
          <w:color w:val="000000"/>
        </w:rPr>
        <w:t xml:space="preserve"> Team Position Profile</w:t>
      </w:r>
      <w:r w:rsidRPr="00E84CDD">
        <w:rPr>
          <w:b/>
          <w:bCs/>
          <w:color w:val="000000"/>
        </w:rPr>
        <w:t xml:space="preserve"> </w:t>
      </w:r>
      <w:r w:rsidRPr="00E84CDD">
        <w:rPr>
          <w:color w:val="000000"/>
        </w:rPr>
        <w:t xml:space="preserve">screen. </w:t>
      </w:r>
      <w:r w:rsidRPr="00E84CDD">
        <w:t xml:space="preserve">  </w:t>
      </w:r>
    </w:p>
    <w:p w14:paraId="152660D5" w14:textId="77777777" w:rsidR="00BB065A" w:rsidRPr="00E84CDD" w:rsidRDefault="00BB065A" w:rsidP="00A46932">
      <w:pPr>
        <w:pStyle w:val="Heading4"/>
        <w:rPr>
          <w:rFonts w:eastAsiaTheme="majorEastAsia" w:cstheme="majorBidi"/>
        </w:rPr>
      </w:pPr>
      <w:bookmarkStart w:id="474" w:name="_Toc131158940"/>
      <w:bookmarkStart w:id="475" w:name="_Toc164156777"/>
      <w:r w:rsidRPr="00E84CDD">
        <w:rPr>
          <w:rFonts w:eastAsiaTheme="majorEastAsia" w:cstheme="majorBidi"/>
        </w:rPr>
        <w:t>Mass Reassign from the Team Profile Screen</w:t>
      </w:r>
      <w:bookmarkEnd w:id="474"/>
      <w:bookmarkEnd w:id="475"/>
    </w:p>
    <w:p w14:paraId="7C5D9388" w14:textId="77777777" w:rsidR="00BB065A" w:rsidRPr="00E84CDD" w:rsidRDefault="00BB065A" w:rsidP="00C22366">
      <w:pPr>
        <w:pStyle w:val="Numbered"/>
        <w:numPr>
          <w:ilvl w:val="0"/>
          <w:numId w:val="56"/>
        </w:numPr>
      </w:pPr>
      <w:r w:rsidRPr="00E84CDD">
        <w:t xml:space="preserve">In the </w:t>
      </w:r>
      <w:r w:rsidRPr="00E84CDD">
        <w:rPr>
          <w:b/>
        </w:rPr>
        <w:t>View Patient Assignments</w:t>
      </w:r>
      <w:r w:rsidRPr="00E84CDD">
        <w:t xml:space="preserve"> section on the </w:t>
      </w:r>
      <w:r w:rsidRPr="00E84CDD">
        <w:rPr>
          <w:i/>
        </w:rPr>
        <w:t>Modify an Existing Team</w:t>
      </w:r>
      <w:r w:rsidRPr="00E84CDD">
        <w:t xml:space="preserve"> screen, select </w:t>
      </w:r>
      <w:r w:rsidRPr="00E84CDD">
        <w:rPr>
          <w:b/>
        </w:rPr>
        <w:t xml:space="preserve">patient name </w:t>
      </w:r>
      <w:r w:rsidRPr="00E84CDD">
        <w:t xml:space="preserve">checkboxes to reassign and click the </w:t>
      </w:r>
      <w:r w:rsidRPr="00E84CDD">
        <w:rPr>
          <w:b/>
        </w:rPr>
        <w:t xml:space="preserve">Perform Batch Operations </w:t>
      </w:r>
      <w:r w:rsidRPr="00E84CDD">
        <w:t xml:space="preserve">button. The </w:t>
      </w:r>
      <w:r w:rsidRPr="00E84CDD">
        <w:rPr>
          <w:i/>
        </w:rPr>
        <w:t>Launch Batch Operations on Patient</w:t>
      </w:r>
      <w:r w:rsidRPr="00E84CDD">
        <w:t xml:space="preserve"> page displays.</w:t>
      </w:r>
    </w:p>
    <w:p w14:paraId="2CF1C58A" w14:textId="58D19376" w:rsidR="00BB065A" w:rsidRPr="00E84CDD" w:rsidRDefault="00BB065A" w:rsidP="00BB065A">
      <w:pPr>
        <w:pStyle w:val="Caption"/>
      </w:pPr>
      <w:bookmarkStart w:id="476" w:name="_Toc131159148"/>
      <w:bookmarkStart w:id="477" w:name="_Toc164156970"/>
      <w:r w:rsidRPr="00E84CDD">
        <w:t xml:space="preserve">Figure </w:t>
      </w:r>
      <w:fldSimple w:instr=" SEQ Figure \* ARABIC ">
        <w:r w:rsidR="00E43036">
          <w:rPr>
            <w:noProof/>
          </w:rPr>
          <w:t>117</w:t>
        </w:r>
      </w:fldSimple>
      <w:r w:rsidRPr="00E84CDD">
        <w:t xml:space="preserve"> - Mass Reassign on the Team Profile Screen</w:t>
      </w:r>
      <w:bookmarkEnd w:id="476"/>
      <w:bookmarkEnd w:id="477"/>
    </w:p>
    <w:p w14:paraId="5233FFCC" w14:textId="10365015"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436032" behindDoc="0" locked="1" layoutInCell="1" allowOverlap="1" wp14:anchorId="60762062" wp14:editId="1CA56592">
                <wp:simplePos x="0" y="0"/>
                <wp:positionH relativeFrom="column">
                  <wp:posOffset>4491355</wp:posOffset>
                </wp:positionH>
                <wp:positionV relativeFrom="paragraph">
                  <wp:posOffset>41275</wp:posOffset>
                </wp:positionV>
                <wp:extent cx="1060450" cy="219710"/>
                <wp:effectExtent l="0" t="0" r="6350" b="8890"/>
                <wp:wrapNone/>
                <wp:docPr id="116" name="Rectangle: Rounded Corners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0450" cy="2197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81829" id="Rectangle: Rounded Corners 116" o:spid="_x0000_s1026" style="position:absolute;margin-left:353.65pt;margin-top:3.25pt;width:83.5pt;height:17.3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6BE36F3" wp14:editId="3647D204">
            <wp:extent cx="5350476" cy="970700"/>
            <wp:effectExtent l="0" t="0" r="3175" b="1270"/>
            <wp:docPr id="102" name="Picture 102" descr="P18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1892#yIS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77904" cy="975676"/>
                    </a:xfrm>
                    <a:prstGeom prst="rect">
                      <a:avLst/>
                    </a:prstGeom>
                    <a:ln>
                      <a:noFill/>
                    </a:ln>
                  </pic:spPr>
                </pic:pic>
              </a:graphicData>
            </a:graphic>
          </wp:inline>
        </w:drawing>
      </w:r>
    </w:p>
    <w:p w14:paraId="2FE90595" w14:textId="77777777" w:rsidR="00BB065A" w:rsidRPr="00E84CDD" w:rsidRDefault="00BB065A">
      <w:pPr>
        <w:pStyle w:val="Numbered"/>
        <w:numPr>
          <w:ilvl w:val="0"/>
          <w:numId w:val="115"/>
        </w:numPr>
      </w:pPr>
      <w:r w:rsidRPr="00E84CDD">
        <w:t>Click the</w:t>
      </w:r>
      <w:r w:rsidRPr="00E84CDD">
        <w:rPr>
          <w:b/>
        </w:rPr>
        <w:t xml:space="preserve"> Mass Reassign</w:t>
      </w:r>
      <w:r w:rsidRPr="00E84CDD">
        <w:t xml:space="preserve"> button to reassign the patients to a team. To remove a patient from the list, unselect the check box next to the patient’s name. </w:t>
      </w:r>
    </w:p>
    <w:p w14:paraId="1988021E" w14:textId="14CC18F5" w:rsidR="00BB065A" w:rsidRPr="00E84CDD" w:rsidRDefault="00BB065A" w:rsidP="00BB065A">
      <w:pPr>
        <w:pStyle w:val="Caption"/>
      </w:pPr>
      <w:bookmarkStart w:id="478" w:name="_Toc131159149"/>
      <w:bookmarkStart w:id="479" w:name="_Toc164156971"/>
      <w:r w:rsidRPr="00E84CDD">
        <w:t xml:space="preserve">Figure </w:t>
      </w:r>
      <w:fldSimple w:instr=" SEQ Figure \* ARABIC ">
        <w:r w:rsidR="00E43036">
          <w:rPr>
            <w:noProof/>
          </w:rPr>
          <w:t>118</w:t>
        </w:r>
      </w:fldSimple>
      <w:r w:rsidRPr="00E84CDD">
        <w:t xml:space="preserve"> - Mass Reassign on the Launch Batch Operations on Patients Screen</w:t>
      </w:r>
      <w:bookmarkEnd w:id="478"/>
      <w:bookmarkEnd w:id="479"/>
    </w:p>
    <w:p w14:paraId="11C5FC56" w14:textId="4200BB30"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13504" behindDoc="0" locked="1" layoutInCell="1" allowOverlap="1" wp14:anchorId="00DF6BC7" wp14:editId="3DDF7E65">
                <wp:simplePos x="0" y="0"/>
                <wp:positionH relativeFrom="column">
                  <wp:posOffset>2783840</wp:posOffset>
                </wp:positionH>
                <wp:positionV relativeFrom="paragraph">
                  <wp:posOffset>1464945</wp:posOffset>
                </wp:positionV>
                <wp:extent cx="621665" cy="219710"/>
                <wp:effectExtent l="0" t="0" r="6985" b="8890"/>
                <wp:wrapNone/>
                <wp:docPr id="115" name="Rectangle: Rounded Corners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665" cy="2197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5EC349" id="Rectangle: Rounded Corners 115" o:spid="_x0000_s1026" style="position:absolute;margin-left:219.2pt;margin-top:115.35pt;width:48.95pt;height:17.3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2AA972D" wp14:editId="1EDD991E">
            <wp:extent cx="5152768" cy="1709001"/>
            <wp:effectExtent l="0" t="0" r="0" b="5715"/>
            <wp:docPr id="251" name="Picture 251" descr="P18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P1895#yIS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178107" cy="1717405"/>
                    </a:xfrm>
                    <a:prstGeom prst="rect">
                      <a:avLst/>
                    </a:prstGeom>
                  </pic:spPr>
                </pic:pic>
              </a:graphicData>
            </a:graphic>
          </wp:inline>
        </w:drawing>
      </w:r>
    </w:p>
    <w:p w14:paraId="736E34FF" w14:textId="77777777" w:rsidR="00BB065A" w:rsidRPr="00E84CDD" w:rsidRDefault="00BB065A">
      <w:pPr>
        <w:pStyle w:val="Numbered"/>
        <w:numPr>
          <w:ilvl w:val="0"/>
          <w:numId w:val="115"/>
        </w:numPr>
      </w:pPr>
      <w:r w:rsidRPr="00E84CDD">
        <w:t xml:space="preserve">A confirmation box displays. Click </w:t>
      </w:r>
      <w:r w:rsidRPr="00E84CDD">
        <w:rPr>
          <w:b/>
        </w:rPr>
        <w:t xml:space="preserve">Confirm </w:t>
      </w:r>
      <w:r w:rsidRPr="00E84CDD">
        <w:t xml:space="preserve">to continue or </w:t>
      </w:r>
      <w:r w:rsidRPr="00E84CDD">
        <w:rPr>
          <w:b/>
        </w:rPr>
        <w:t xml:space="preserve">Cancel </w:t>
      </w:r>
      <w:r w:rsidRPr="00E84CDD">
        <w:t xml:space="preserve">to exit the mass reassignment process. The </w:t>
      </w:r>
      <w:r w:rsidRPr="00E84CDD">
        <w:rPr>
          <w:i/>
        </w:rPr>
        <w:t xml:space="preserve">Search for Team </w:t>
      </w:r>
      <w:r w:rsidRPr="00E84CDD">
        <w:t>box displays.</w:t>
      </w:r>
    </w:p>
    <w:p w14:paraId="65F41EF5" w14:textId="5FFAC310" w:rsidR="00BB065A" w:rsidRPr="00E84CDD" w:rsidRDefault="00BB065A" w:rsidP="00BB065A">
      <w:pPr>
        <w:pStyle w:val="Caption"/>
      </w:pPr>
      <w:bookmarkStart w:id="480" w:name="_Toc131159150"/>
      <w:bookmarkStart w:id="481" w:name="_Toc164156972"/>
      <w:r w:rsidRPr="00E84CDD">
        <w:t xml:space="preserve">Figure </w:t>
      </w:r>
      <w:fldSimple w:instr=" SEQ Figure \* ARABIC ">
        <w:r w:rsidR="00E43036">
          <w:rPr>
            <w:noProof/>
          </w:rPr>
          <w:t>119</w:t>
        </w:r>
      </w:fldSimple>
      <w:r w:rsidRPr="00E84CDD">
        <w:t xml:space="preserve"> - Confirmation Message for the Mass Reassignment</w:t>
      </w:r>
      <w:bookmarkEnd w:id="480"/>
      <w:bookmarkEnd w:id="481"/>
    </w:p>
    <w:p w14:paraId="615494D0" w14:textId="21B66872"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30912" behindDoc="0" locked="1" layoutInCell="1" allowOverlap="1" wp14:anchorId="6E5DE971" wp14:editId="6061C459">
                <wp:simplePos x="0" y="0"/>
                <wp:positionH relativeFrom="column">
                  <wp:posOffset>3534410</wp:posOffset>
                </wp:positionH>
                <wp:positionV relativeFrom="paragraph">
                  <wp:posOffset>582930</wp:posOffset>
                </wp:positionV>
                <wp:extent cx="612775" cy="228600"/>
                <wp:effectExtent l="0" t="0" r="0" b="0"/>
                <wp:wrapNone/>
                <wp:docPr id="114" name="Rectangle: Rounded Corners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775"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E88871" id="Rectangle: Rounded Corners 114" o:spid="_x0000_s1026" style="position:absolute;margin-left:278.3pt;margin-top:45.9pt;width:48.25pt;height:18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42AC2DB6" wp14:editId="248BB64E">
            <wp:extent cx="3200400" cy="810418"/>
            <wp:effectExtent l="0" t="0" r="0" b="8890"/>
            <wp:docPr id="271" name="Picture 271" descr="P18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P1898#yIS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210662" cy="813017"/>
                    </a:xfrm>
                    <a:prstGeom prst="rect">
                      <a:avLst/>
                    </a:prstGeom>
                    <a:ln>
                      <a:noFill/>
                    </a:ln>
                  </pic:spPr>
                </pic:pic>
              </a:graphicData>
            </a:graphic>
          </wp:inline>
        </w:drawing>
      </w:r>
    </w:p>
    <w:p w14:paraId="04DDDA6A" w14:textId="77777777" w:rsidR="00BB065A" w:rsidRPr="00E84CDD" w:rsidRDefault="00BB065A">
      <w:pPr>
        <w:pStyle w:val="Numbered"/>
        <w:numPr>
          <w:ilvl w:val="0"/>
          <w:numId w:val="115"/>
        </w:numPr>
      </w:pPr>
      <w:r w:rsidRPr="00E84CDD">
        <w:t xml:space="preserve">Enter a team name in the </w:t>
      </w:r>
      <w:r w:rsidRPr="00E84CDD">
        <w:rPr>
          <w:b/>
        </w:rPr>
        <w:t>Name</w:t>
      </w:r>
      <w:r w:rsidRPr="00E84CDD">
        <w:t xml:space="preserve"> field or click the </w:t>
      </w:r>
      <w:r w:rsidRPr="00E84CDD">
        <w:rPr>
          <w:b/>
        </w:rPr>
        <w:t xml:space="preserve">Search </w:t>
      </w:r>
      <w:r w:rsidRPr="00E84CDD">
        <w:t xml:space="preserve">button, to search for a team. Click either the </w:t>
      </w:r>
      <w:r w:rsidRPr="00E84CDD">
        <w:rPr>
          <w:b/>
        </w:rPr>
        <w:t>Entire Team</w:t>
      </w:r>
      <w:r w:rsidRPr="00E84CDD">
        <w:t xml:space="preserve">, </w:t>
      </w:r>
      <w:r w:rsidRPr="00E84CDD">
        <w:rPr>
          <w:b/>
        </w:rPr>
        <w:t>Associate Provider</w:t>
      </w:r>
      <w:r w:rsidRPr="00E84CDD">
        <w:t xml:space="preserve">, or </w:t>
      </w:r>
      <w:r w:rsidRPr="00E84CDD">
        <w:rPr>
          <w:b/>
        </w:rPr>
        <w:t>Medical Student</w:t>
      </w:r>
      <w:r w:rsidRPr="00E84CDD">
        <w:t xml:space="preserve"> link to display the </w:t>
      </w:r>
      <w:r w:rsidRPr="00E84CDD">
        <w:rPr>
          <w:i/>
        </w:rPr>
        <w:t>Patient Batch Transfer/Assign</w:t>
      </w:r>
      <w:r w:rsidRPr="00E84CDD">
        <w:t xml:space="preserve"> screen.</w:t>
      </w:r>
    </w:p>
    <w:p w14:paraId="4E10C8BB" w14:textId="4F15BEC7" w:rsidR="00BB065A" w:rsidRPr="00E84CDD" w:rsidRDefault="00BB065A" w:rsidP="00BB065A">
      <w:pPr>
        <w:pStyle w:val="Caption"/>
      </w:pPr>
      <w:bookmarkStart w:id="482" w:name="_Toc131159151"/>
      <w:bookmarkStart w:id="483" w:name="_Toc164156973"/>
      <w:r w:rsidRPr="00E84CDD">
        <w:t xml:space="preserve">Figure </w:t>
      </w:r>
      <w:fldSimple w:instr=" SEQ Figure \* ARABIC ">
        <w:r w:rsidR="00E43036">
          <w:rPr>
            <w:noProof/>
          </w:rPr>
          <w:t>120</w:t>
        </w:r>
      </w:fldSimple>
      <w:r w:rsidRPr="00E84CDD">
        <w:t xml:space="preserve"> – Entire Time Link Selected on the Search for Team Box</w:t>
      </w:r>
      <w:bookmarkEnd w:id="482"/>
      <w:bookmarkEnd w:id="483"/>
    </w:p>
    <w:p w14:paraId="74F19EEC" w14:textId="1D399C27"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41888" behindDoc="0" locked="1" layoutInCell="1" allowOverlap="1" wp14:anchorId="1AD09ED2" wp14:editId="60725527">
                <wp:simplePos x="0" y="0"/>
                <wp:positionH relativeFrom="column">
                  <wp:posOffset>1497330</wp:posOffset>
                </wp:positionH>
                <wp:positionV relativeFrom="paragraph">
                  <wp:posOffset>909320</wp:posOffset>
                </wp:positionV>
                <wp:extent cx="374650" cy="45720"/>
                <wp:effectExtent l="0" t="0" r="0" b="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650" cy="45720"/>
                        </a:xfrm>
                        <a:prstGeom prst="rect">
                          <a:avLst/>
                        </a:prstGeom>
                        <a:solidFill>
                          <a:schemeClr val="tx1"/>
                        </a:solidFill>
                        <a:ln w="6350">
                          <a:noFill/>
                        </a:ln>
                      </wps:spPr>
                      <wps:txbx>
                        <w:txbxContent>
                          <w:p w14:paraId="04A8061C"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09ED2" id="Text Box 113" o:spid="_x0000_s1032" type="#_x0000_t202" style="position:absolute;left:0;text-align:left;margin-left:117.9pt;margin-top:71.6pt;width:29.5pt;height:3.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" fillcolor="black [3213]" stroked="f" strokeweight=".5pt">
                <v:textbox>
                  <w:txbxContent>
                    <w:p w14:paraId="04A8061C" w14:textId="77777777" w:rsidR="00BB065A" w:rsidRPr="00E84CDD" w:rsidRDefault="00BB065A" w:rsidP="00BB065A"/>
                  </w:txbxContent>
                </v:textbox>
                <w10:anchorlock/>
              </v:shape>
            </w:pict>
          </mc:Fallback>
        </mc:AlternateContent>
      </w:r>
      <w:r w:rsidRPr="00E84CDD">
        <w:rPr>
          <w:rFonts w:cstheme="minorHAnsi"/>
        </w:rPr>
        <mc:AlternateContent>
          <mc:Choice Requires="wps">
            <w:drawing>
              <wp:anchor distT="0" distB="0" distL="114300" distR="114300" simplePos="0" relativeHeight="251481088" behindDoc="0" locked="1" layoutInCell="1" allowOverlap="1" wp14:anchorId="777E4C60" wp14:editId="3E347D8A">
                <wp:simplePos x="0" y="0"/>
                <wp:positionH relativeFrom="margin">
                  <wp:posOffset>1117600</wp:posOffset>
                </wp:positionH>
                <wp:positionV relativeFrom="paragraph">
                  <wp:posOffset>852805</wp:posOffset>
                </wp:positionV>
                <wp:extent cx="904875" cy="146050"/>
                <wp:effectExtent l="0" t="0" r="9525" b="6350"/>
                <wp:wrapNone/>
                <wp:docPr id="111" name="Rectangle: Rounded Corners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146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B09B30" id="Rectangle: Rounded Corners 111" o:spid="_x0000_s1026" style="position:absolute;margin-left:88pt;margin-top:67.15pt;width:71.25pt;height:11.5pt;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" filled="f" strokecolor="red" strokeweight="1pt">
                <v:stroke joinstyle="miter"/>
                <v:path arrowok="t"/>
                <w10:wrap anchorx="margin"/>
                <w10:anchorlock/>
              </v:roundrect>
            </w:pict>
          </mc:Fallback>
        </mc:AlternateContent>
      </w:r>
      <w:r w:rsidRPr="00E84CDD">
        <w:rPr>
          <w:rFonts w:cstheme="minorHAnsi"/>
        </w:rPr>
        <mc:AlternateContent>
          <mc:Choice Requires="wps">
            <w:drawing>
              <wp:anchor distT="0" distB="0" distL="114300" distR="114300" simplePos="0" relativeHeight="251475968" behindDoc="0" locked="1" layoutInCell="1" allowOverlap="1" wp14:anchorId="136D24EC" wp14:editId="5A21BDC3">
                <wp:simplePos x="0" y="0"/>
                <wp:positionH relativeFrom="margin">
                  <wp:posOffset>2110740</wp:posOffset>
                </wp:positionH>
                <wp:positionV relativeFrom="paragraph">
                  <wp:posOffset>90805</wp:posOffset>
                </wp:positionV>
                <wp:extent cx="1115695" cy="228600"/>
                <wp:effectExtent l="0" t="0" r="8255" b="0"/>
                <wp:wrapNone/>
                <wp:docPr id="110" name="Rectangle: Rounded Corners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5"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63BF6D" id="Rectangle: Rounded Corners 110" o:spid="_x0000_s1026" style="position:absolute;margin-left:166.2pt;margin-top:7.15pt;width:87.85pt;height:18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6F5996F4" wp14:editId="5B00F631">
            <wp:extent cx="4074331" cy="1842852"/>
            <wp:effectExtent l="0" t="0" r="2540" b="5080"/>
            <wp:docPr id="76" name="Picture 76" descr="P19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901#yIS1"/>
                    <pic:cNvPicPr/>
                  </pic:nvPicPr>
                  <pic:blipFill>
                    <a:blip r:embed="rId155">
                      <a:extLst>
                        <a:ext uri="{28A0092B-C50C-407E-A947-70E740481C1C}">
                          <a14:useLocalDpi xmlns:a14="http://schemas.microsoft.com/office/drawing/2010/main" val="0"/>
                        </a:ext>
                      </a:extLst>
                    </a:blip>
                    <a:stretch>
                      <a:fillRect/>
                    </a:stretch>
                  </pic:blipFill>
                  <pic:spPr>
                    <a:xfrm>
                      <a:off x="0" y="0"/>
                      <a:ext cx="4090778" cy="1850291"/>
                    </a:xfrm>
                    <a:prstGeom prst="rect">
                      <a:avLst/>
                    </a:prstGeom>
                    <a:ln>
                      <a:noFill/>
                    </a:ln>
                  </pic:spPr>
                </pic:pic>
              </a:graphicData>
            </a:graphic>
          </wp:inline>
        </w:drawing>
      </w:r>
    </w:p>
    <w:p w14:paraId="746AC0A3" w14:textId="77777777" w:rsidR="00BB065A" w:rsidRPr="00E84CDD" w:rsidRDefault="00BB065A">
      <w:pPr>
        <w:pStyle w:val="Numbered"/>
        <w:numPr>
          <w:ilvl w:val="0"/>
          <w:numId w:val="115"/>
        </w:numPr>
      </w:pPr>
      <w:r w:rsidRPr="00E84CDD">
        <w:lastRenderedPageBreak/>
        <w:t xml:space="preserve">Select a reason for the transfer from the </w:t>
      </w:r>
      <w:r w:rsidRPr="00E84CDD">
        <w:rPr>
          <w:b/>
        </w:rPr>
        <w:t xml:space="preserve">Reason </w:t>
      </w:r>
      <w:r w:rsidRPr="00E84CDD">
        <w:t xml:space="preserve">drop-down. The </w:t>
      </w:r>
      <w:r w:rsidRPr="00E84CDD">
        <w:rPr>
          <w:b/>
        </w:rPr>
        <w:t>Effective Date</w:t>
      </w:r>
      <w:r w:rsidRPr="00E84CDD">
        <w:t xml:space="preserve"> and </w:t>
      </w:r>
      <w:r w:rsidRPr="00E84CDD">
        <w:rPr>
          <w:b/>
        </w:rPr>
        <w:t>Assign to</w:t>
      </w:r>
      <w:r w:rsidRPr="00E84CDD">
        <w:t xml:space="preserve"> auto-populates. The </w:t>
      </w:r>
      <w:r w:rsidRPr="00E84CDD">
        <w:rPr>
          <w:b/>
        </w:rPr>
        <w:t>Assign to</w:t>
      </w:r>
      <w:r w:rsidRPr="00E84CDD">
        <w:t xml:space="preserve"> displays the name of the PCP, AP, or Medical Student when patients are assigned.</w:t>
      </w:r>
    </w:p>
    <w:p w14:paraId="3E6D25A0"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to complete the transfer.</w:t>
      </w:r>
    </w:p>
    <w:p w14:paraId="7C494110" w14:textId="49BB4E69" w:rsidR="00BB065A" w:rsidRPr="00E84CDD" w:rsidRDefault="00BB065A" w:rsidP="00BB065A">
      <w:pPr>
        <w:pStyle w:val="Caption"/>
      </w:pPr>
      <w:bookmarkStart w:id="484" w:name="_Toc131159152"/>
      <w:bookmarkStart w:id="485" w:name="_Toc164156974"/>
      <w:r w:rsidRPr="00E84CDD">
        <w:t xml:space="preserve">Figure </w:t>
      </w:r>
      <w:fldSimple w:instr=" SEQ Figure \* ARABIC ">
        <w:r w:rsidR="00E43036">
          <w:rPr>
            <w:noProof/>
          </w:rPr>
          <w:t>121</w:t>
        </w:r>
      </w:fldSimple>
      <w:r w:rsidRPr="00E84CDD">
        <w:t xml:space="preserve"> - Patient Batch Transfer/Assign Box</w:t>
      </w:r>
      <w:bookmarkEnd w:id="484"/>
      <w:bookmarkEnd w:id="485"/>
    </w:p>
    <w:p w14:paraId="21521021" w14:textId="4B80FAF2"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86208" behindDoc="0" locked="1" layoutInCell="1" allowOverlap="1" wp14:anchorId="27D5C38E" wp14:editId="575DFB5D">
                <wp:simplePos x="0" y="0"/>
                <wp:positionH relativeFrom="margin">
                  <wp:posOffset>3943350</wp:posOffset>
                </wp:positionH>
                <wp:positionV relativeFrom="paragraph">
                  <wp:posOffset>1163320</wp:posOffset>
                </wp:positionV>
                <wp:extent cx="603250" cy="283210"/>
                <wp:effectExtent l="0" t="0" r="6350" b="2540"/>
                <wp:wrapNone/>
                <wp:docPr id="109" name="Rectangle: Rounded Corners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 cy="2832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A6DF7C" id="Rectangle: Rounded Corners 109" o:spid="_x0000_s1026" style="position:absolute;margin-left:310.5pt;margin-top:91.6pt;width:47.5pt;height:22.3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" filled="f" strokecolor="red" strokeweight="1pt">
                <v:stroke joinstyle="miter"/>
                <v:path arrowok="t"/>
                <w10:wrap anchorx="margin"/>
                <w10:anchorlock/>
              </v:roundrect>
            </w:pict>
          </mc:Fallback>
        </mc:AlternateContent>
      </w:r>
      <w:r w:rsidRPr="00E84CDD">
        <w:rPr>
          <w:rFonts w:cstheme="minorHAnsi"/>
        </w:rPr>
        <mc:AlternateContent>
          <mc:Choice Requires="wps">
            <w:drawing>
              <wp:anchor distT="0" distB="0" distL="114300" distR="114300" simplePos="0" relativeHeight="251491328" behindDoc="0" locked="1" layoutInCell="1" allowOverlap="1" wp14:anchorId="4144EEF2" wp14:editId="665B3AAF">
                <wp:simplePos x="0" y="0"/>
                <wp:positionH relativeFrom="margin">
                  <wp:posOffset>1089025</wp:posOffset>
                </wp:positionH>
                <wp:positionV relativeFrom="paragraph">
                  <wp:posOffset>581660</wp:posOffset>
                </wp:positionV>
                <wp:extent cx="3831590" cy="347345"/>
                <wp:effectExtent l="0" t="0" r="0" b="0"/>
                <wp:wrapNone/>
                <wp:docPr id="108" name="Rectangle: Rounded Corners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31590" cy="3473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C8B87" w14:textId="77777777" w:rsidR="00BB065A" w:rsidRPr="00E84CDD" w:rsidRDefault="00BB065A" w:rsidP="00BB065A">
                            <w:pPr>
                              <w:jc w:val="center"/>
                            </w:pPr>
                            <w:r w:rsidRPr="00E84CDD">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44EEF2" id="Rectangle: Rounded Corners 108" o:spid="_x0000_s1033" style="position:absolute;left:0;text-align:left;margin-left:85.75pt;margin-top:45.8pt;width:301.7pt;height:27.3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" filled="f" strokecolor="red" strokeweight="1pt">
                <v:stroke joinstyle="miter"/>
                <v:path arrowok="t"/>
                <v:textbox>
                  <w:txbxContent>
                    <w:p w14:paraId="21CC8B87" w14:textId="77777777" w:rsidR="00BB065A" w:rsidRPr="00E84CDD" w:rsidRDefault="00BB065A" w:rsidP="00BB065A">
                      <w:pPr>
                        <w:jc w:val="center"/>
                      </w:pPr>
                      <w:r w:rsidRPr="00E84CDD">
                        <w:t xml:space="preserve">  </w:t>
                      </w:r>
                    </w:p>
                  </w:txbxContent>
                </v:textbox>
                <w10:wrap anchorx="margin"/>
                <w10:anchorlock/>
              </v:roundrect>
            </w:pict>
          </mc:Fallback>
        </mc:AlternateContent>
      </w:r>
      <w:r w:rsidR="00BB065A" w:rsidRPr="00E84CDD">
        <w:rPr>
          <w:rFonts w:cstheme="minorHAnsi"/>
        </w:rPr>
        <w:drawing>
          <wp:inline distT="0" distB="0" distL="0" distR="0" wp14:anchorId="54E3057E" wp14:editId="24568E56">
            <wp:extent cx="4264620" cy="1460904"/>
            <wp:effectExtent l="19050" t="19050" r="22225" b="25400"/>
            <wp:docPr id="273" name="Picture 273" descr="P19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P1905#yIS1"/>
                    <pic:cNvPicPr/>
                  </pic:nvPicPr>
                  <pic:blipFill>
                    <a:blip r:embed="rId156">
                      <a:extLst>
                        <a:ext uri="{28A0092B-C50C-407E-A947-70E740481C1C}">
                          <a14:useLocalDpi xmlns:a14="http://schemas.microsoft.com/office/drawing/2010/main" val="0"/>
                        </a:ext>
                      </a:extLst>
                    </a:blip>
                    <a:stretch>
                      <a:fillRect/>
                    </a:stretch>
                  </pic:blipFill>
                  <pic:spPr>
                    <a:xfrm>
                      <a:off x="0" y="0"/>
                      <a:ext cx="4278230" cy="1465566"/>
                    </a:xfrm>
                    <a:prstGeom prst="rect">
                      <a:avLst/>
                    </a:prstGeom>
                    <a:ln>
                      <a:solidFill>
                        <a:schemeClr val="tx1"/>
                      </a:solidFill>
                    </a:ln>
                  </pic:spPr>
                </pic:pic>
              </a:graphicData>
            </a:graphic>
          </wp:inline>
        </w:drawing>
      </w:r>
    </w:p>
    <w:p w14:paraId="64418BA4" w14:textId="77777777" w:rsidR="00BB065A" w:rsidRPr="00E84CDD" w:rsidRDefault="00BB065A">
      <w:pPr>
        <w:pStyle w:val="Numbered"/>
        <w:numPr>
          <w:ilvl w:val="0"/>
          <w:numId w:val="115"/>
        </w:numPr>
      </w:pPr>
      <w:r w:rsidRPr="00E84CDD">
        <w:t xml:space="preserve">A message displays, indicating the patients are reassigned and to view the Alerts for the completion status of the assignment and to verify the assignment was made to the correct team. </w:t>
      </w:r>
    </w:p>
    <w:p w14:paraId="4197019F" w14:textId="77777777" w:rsidR="00BB065A" w:rsidRPr="00E84CDD" w:rsidRDefault="00BB065A" w:rsidP="00A46932">
      <w:pPr>
        <w:pStyle w:val="Heading4"/>
        <w:rPr>
          <w:rFonts w:eastAsiaTheme="majorEastAsia" w:cstheme="majorBidi"/>
        </w:rPr>
      </w:pPr>
      <w:bookmarkStart w:id="486" w:name="_Toc131158941"/>
      <w:bookmarkStart w:id="487" w:name="_Toc164156778"/>
      <w:r w:rsidRPr="00E84CDD">
        <w:rPr>
          <w:rFonts w:eastAsiaTheme="majorEastAsia" w:cstheme="majorBidi"/>
        </w:rPr>
        <w:t>Verify the Assignment</w:t>
      </w:r>
      <w:bookmarkEnd w:id="486"/>
      <w:bookmarkEnd w:id="487"/>
    </w:p>
    <w:p w14:paraId="592611F1" w14:textId="77777777" w:rsidR="00BB065A" w:rsidRPr="00E84CDD" w:rsidRDefault="00BB065A" w:rsidP="00BB065A">
      <w:r w:rsidRPr="00E84CDD">
        <w:t xml:space="preserve">To view the newly assigned patients to the team, navigate to the </w:t>
      </w:r>
      <w:r w:rsidRPr="00E84CDD">
        <w:rPr>
          <w:i/>
        </w:rPr>
        <w:t>Team Profile</w:t>
      </w:r>
      <w:r w:rsidRPr="00E84CDD">
        <w:t xml:space="preserve"> screen. In the </w:t>
      </w:r>
      <w:r w:rsidRPr="00E84CDD">
        <w:rPr>
          <w:b/>
        </w:rPr>
        <w:t>View Current Assignments</w:t>
      </w:r>
      <w:r w:rsidRPr="00E84CDD">
        <w:t xml:space="preserve"> section, the Status is now Pending and will require a new encounter with a </w:t>
      </w:r>
      <w:r w:rsidR="00975D8C" w:rsidRPr="00E84CDD">
        <w:t>qualifying</w:t>
      </w:r>
      <w:r w:rsidRPr="00E84CDD">
        <w:t xml:space="preserve"> member to make the new assignment Active. Since the patients were assigned to the Entire Team, the Direct Care Provider column now displays the PCP’s name. Or, verify on the </w:t>
      </w:r>
      <w:r w:rsidRPr="00E84CDD">
        <w:rPr>
          <w:i/>
        </w:rPr>
        <w:t>Team Position</w:t>
      </w:r>
      <w:r w:rsidRPr="00E84CDD">
        <w:t xml:space="preserve"> screen. In the </w:t>
      </w:r>
      <w:r w:rsidRPr="00E84CDD">
        <w:rPr>
          <w:b/>
        </w:rPr>
        <w:t>View Team Assignments</w:t>
      </w:r>
      <w:r w:rsidRPr="00E84CDD">
        <w:t xml:space="preserve"> section, view the patients that were successfully assigned to the provider they were assigned.</w:t>
      </w:r>
    </w:p>
    <w:p w14:paraId="248B3AF2" w14:textId="77777777" w:rsidR="00BB065A" w:rsidRPr="00E84CDD" w:rsidRDefault="00BB065A" w:rsidP="00BB065A">
      <w:r w:rsidRPr="00E84CDD">
        <w:t xml:space="preserve">Also, verify the historical trail of assignments for the patients are correct. The newly reassigned patients to the team will still have an entry for the previous assignment with the End date. In the </w:t>
      </w:r>
      <w:r w:rsidRPr="00E84CDD">
        <w:rPr>
          <w:b/>
        </w:rPr>
        <w:t>View Patients Assignments</w:t>
      </w:r>
      <w:r w:rsidRPr="00E84CDD">
        <w:t xml:space="preserve"> section of a </w:t>
      </w:r>
      <w:r w:rsidRPr="00E84CDD">
        <w:rPr>
          <w:i/>
        </w:rPr>
        <w:t>Team Profile</w:t>
      </w:r>
      <w:r w:rsidRPr="00E84CDD">
        <w:t xml:space="preserve"> or </w:t>
      </w:r>
      <w:r w:rsidRPr="00E84CDD">
        <w:rPr>
          <w:i/>
        </w:rPr>
        <w:t>Team Position</w:t>
      </w:r>
      <w:r w:rsidRPr="00E84CDD">
        <w:t xml:space="preserve"> screen, select the </w:t>
      </w:r>
      <w:r w:rsidRPr="00E84CDD">
        <w:rPr>
          <w:b/>
        </w:rPr>
        <w:t>Historical Assignments</w:t>
      </w:r>
      <w:r w:rsidRPr="00E84CDD">
        <w:t xml:space="preserve"> radio button. The dates for the reassignment should not overlap with the dates of the unassignment. All assignment dates should flow in a sequential pattern. </w:t>
      </w:r>
    </w:p>
    <w:p w14:paraId="0C611B14" w14:textId="77777777" w:rsidR="00BB065A" w:rsidRPr="00E84CDD" w:rsidRDefault="00BB065A" w:rsidP="00A46932">
      <w:pPr>
        <w:pStyle w:val="Heading4"/>
        <w:rPr>
          <w:rFonts w:eastAsiaTheme="majorEastAsia" w:cstheme="majorBidi"/>
        </w:rPr>
      </w:pPr>
      <w:bookmarkStart w:id="488" w:name="_Toc131158942"/>
      <w:bookmarkStart w:id="489" w:name="_Toc164156779"/>
      <w:r w:rsidRPr="00E84CDD">
        <w:rPr>
          <w:rFonts w:eastAsiaTheme="majorEastAsia" w:cstheme="majorBidi"/>
        </w:rPr>
        <w:t>Transfer Patients from Positions on the Same Team</w:t>
      </w:r>
      <w:bookmarkEnd w:id="488"/>
      <w:bookmarkEnd w:id="489"/>
    </w:p>
    <w:p w14:paraId="0458747C" w14:textId="77777777" w:rsidR="00BB065A" w:rsidRPr="00E84CDD" w:rsidRDefault="00BB065A" w:rsidP="00C22366">
      <w:pPr>
        <w:pStyle w:val="Numbered"/>
        <w:numPr>
          <w:ilvl w:val="0"/>
          <w:numId w:val="57"/>
        </w:numPr>
      </w:pPr>
      <w:r w:rsidRPr="00E84CDD">
        <w:t xml:space="preserve">In the </w:t>
      </w:r>
      <w:r w:rsidRPr="00E84CDD">
        <w:rPr>
          <w:b/>
        </w:rPr>
        <w:t>View Patient Assignments</w:t>
      </w:r>
      <w:r w:rsidRPr="00E84CDD">
        <w:t xml:space="preserve"> section on the </w:t>
      </w:r>
      <w:r w:rsidRPr="00E84CDD">
        <w:rPr>
          <w:i/>
        </w:rPr>
        <w:t xml:space="preserve">Modify an Existing Position </w:t>
      </w:r>
      <w:r w:rsidRPr="00E84CDD">
        <w:t xml:space="preserve">screen, select </w:t>
      </w:r>
      <w:r w:rsidRPr="00E84CDD">
        <w:rPr>
          <w:b/>
        </w:rPr>
        <w:t xml:space="preserve">patient name </w:t>
      </w:r>
      <w:r w:rsidRPr="00E84CDD">
        <w:t xml:space="preserve">checkboxes to reassign and click the </w:t>
      </w:r>
      <w:r w:rsidRPr="00E84CDD">
        <w:rPr>
          <w:b/>
        </w:rPr>
        <w:t xml:space="preserve">Perform Batch Operations </w:t>
      </w:r>
      <w:r w:rsidRPr="00E84CDD">
        <w:t xml:space="preserve">button. The </w:t>
      </w:r>
      <w:r w:rsidRPr="00E84CDD">
        <w:rPr>
          <w:i/>
        </w:rPr>
        <w:t>Launch Batch Operations on Patient</w:t>
      </w:r>
      <w:r w:rsidRPr="00E84CDD">
        <w:t xml:space="preserve"> page displays.</w:t>
      </w:r>
    </w:p>
    <w:p w14:paraId="50795E96" w14:textId="77777777" w:rsidR="00BB065A" w:rsidRPr="00E84CDD" w:rsidRDefault="00BB065A">
      <w:pPr>
        <w:pStyle w:val="Numbered"/>
        <w:numPr>
          <w:ilvl w:val="0"/>
          <w:numId w:val="115"/>
        </w:numPr>
      </w:pPr>
      <w:r w:rsidRPr="00E84CDD">
        <w:rPr>
          <w:color w:val="000000"/>
        </w:rPr>
        <w:t>The team and the position information involved with the transfer are displayed above the patient list.</w:t>
      </w:r>
    </w:p>
    <w:p w14:paraId="5B2E7A68" w14:textId="77777777" w:rsidR="00BB065A" w:rsidRPr="00E84CDD" w:rsidRDefault="00BB065A">
      <w:pPr>
        <w:pStyle w:val="Numbered"/>
        <w:numPr>
          <w:ilvl w:val="0"/>
          <w:numId w:val="115"/>
        </w:numPr>
      </w:pPr>
      <w:r w:rsidRPr="00E84CDD">
        <w:t>Click the</w:t>
      </w:r>
      <w:r w:rsidRPr="00E84CDD">
        <w:rPr>
          <w:b/>
        </w:rPr>
        <w:t xml:space="preserve"> Mass Reassign</w:t>
      </w:r>
      <w:r w:rsidRPr="00E84CDD">
        <w:t xml:space="preserve"> button to reassign the patients to a team. To remove a patient from the list, unselect the check box next to the patient’s name.</w:t>
      </w:r>
    </w:p>
    <w:p w14:paraId="211AC06C" w14:textId="77777777" w:rsidR="00BB065A" w:rsidRPr="00E84CDD" w:rsidRDefault="00BB065A">
      <w:pPr>
        <w:pStyle w:val="Numbered"/>
        <w:numPr>
          <w:ilvl w:val="0"/>
          <w:numId w:val="115"/>
        </w:numPr>
      </w:pPr>
      <w:r w:rsidRPr="00E84CDD">
        <w:t xml:space="preserve">A confirmation box displays. Click </w:t>
      </w:r>
      <w:r w:rsidRPr="00E84CDD">
        <w:rPr>
          <w:b/>
        </w:rPr>
        <w:t xml:space="preserve">Confirm </w:t>
      </w:r>
      <w:r w:rsidRPr="00E84CDD">
        <w:t xml:space="preserve">to continue or </w:t>
      </w:r>
      <w:r w:rsidRPr="00E84CDD">
        <w:rPr>
          <w:b/>
        </w:rPr>
        <w:t xml:space="preserve">Cancel </w:t>
      </w:r>
      <w:r w:rsidRPr="00E84CDD">
        <w:t>to exit the mass reassignment process.</w:t>
      </w:r>
    </w:p>
    <w:p w14:paraId="1A54C481" w14:textId="77777777" w:rsidR="00BB065A" w:rsidRPr="00E84CDD" w:rsidRDefault="00BB065A">
      <w:pPr>
        <w:pStyle w:val="Numbered"/>
        <w:numPr>
          <w:ilvl w:val="0"/>
          <w:numId w:val="115"/>
        </w:numPr>
      </w:pPr>
      <w:r w:rsidRPr="00E84CDD">
        <w:lastRenderedPageBreak/>
        <w:t xml:space="preserve">Since the </w:t>
      </w:r>
      <w:r w:rsidRPr="00E84CDD">
        <w:rPr>
          <w:bCs/>
        </w:rPr>
        <w:t>transfer is between positions on the same team</w:t>
      </w:r>
      <w:r w:rsidRPr="00E84CDD">
        <w:t xml:space="preserve">, enter the </w:t>
      </w:r>
      <w:r w:rsidRPr="00E84CDD">
        <w:rPr>
          <w:b/>
        </w:rPr>
        <w:t xml:space="preserve">same team name </w:t>
      </w:r>
      <w:r w:rsidRPr="00E84CDD">
        <w:t xml:space="preserve">that the patients are currently assigned in the </w:t>
      </w:r>
      <w:r w:rsidRPr="00E84CDD">
        <w:rPr>
          <w:b/>
        </w:rPr>
        <w:t>Name</w:t>
      </w:r>
      <w:r w:rsidRPr="00E84CDD">
        <w:t xml:space="preserve"> field or click the </w:t>
      </w:r>
      <w:r w:rsidRPr="00E84CDD">
        <w:rPr>
          <w:b/>
        </w:rPr>
        <w:t xml:space="preserve">Search </w:t>
      </w:r>
      <w:r w:rsidRPr="00E84CDD">
        <w:t xml:space="preserve">button, to search for a team. </w:t>
      </w:r>
    </w:p>
    <w:p w14:paraId="41035777" w14:textId="77777777" w:rsidR="00BB065A" w:rsidRPr="00E84CDD" w:rsidRDefault="00BB065A">
      <w:pPr>
        <w:pStyle w:val="Numbered"/>
        <w:numPr>
          <w:ilvl w:val="0"/>
          <w:numId w:val="115"/>
        </w:numPr>
      </w:pPr>
      <w:r w:rsidRPr="00E84CDD">
        <w:t xml:space="preserve">Click either the </w:t>
      </w:r>
      <w:r w:rsidRPr="00E84CDD">
        <w:rPr>
          <w:b/>
        </w:rPr>
        <w:t>Entire Team</w:t>
      </w:r>
      <w:r w:rsidRPr="00E84CDD">
        <w:t xml:space="preserve">, </w:t>
      </w:r>
      <w:r w:rsidRPr="00E84CDD">
        <w:rPr>
          <w:b/>
        </w:rPr>
        <w:t>Associate Provider</w:t>
      </w:r>
      <w:r w:rsidRPr="00E84CDD">
        <w:t xml:space="preserve">, or </w:t>
      </w:r>
      <w:r w:rsidRPr="00E84CDD">
        <w:rPr>
          <w:b/>
        </w:rPr>
        <w:t>Medical Student</w:t>
      </w:r>
      <w:r w:rsidRPr="00E84CDD">
        <w:t xml:space="preserve"> link to display the </w:t>
      </w:r>
      <w:r w:rsidRPr="00E84CDD">
        <w:rPr>
          <w:i/>
        </w:rPr>
        <w:t>Patient Batch Transfer/Assign</w:t>
      </w:r>
      <w:r w:rsidRPr="00E84CDD">
        <w:t xml:space="preserve"> screen.</w:t>
      </w:r>
    </w:p>
    <w:p w14:paraId="383F3876" w14:textId="77777777" w:rsidR="00BB065A" w:rsidRPr="00E84CDD" w:rsidRDefault="00BB065A">
      <w:pPr>
        <w:pStyle w:val="Numbered"/>
        <w:numPr>
          <w:ilvl w:val="0"/>
          <w:numId w:val="115"/>
        </w:numPr>
      </w:pPr>
      <w:r w:rsidRPr="00E84CDD">
        <w:t xml:space="preserve">Select a reason for the transfer from the </w:t>
      </w:r>
      <w:r w:rsidRPr="00E84CDD">
        <w:rPr>
          <w:b/>
        </w:rPr>
        <w:t xml:space="preserve">Reason </w:t>
      </w:r>
      <w:r w:rsidRPr="00E84CDD">
        <w:t xml:space="preserve">drop-down. The </w:t>
      </w:r>
      <w:r w:rsidRPr="00E84CDD">
        <w:rPr>
          <w:b/>
        </w:rPr>
        <w:t>Effective Date</w:t>
      </w:r>
      <w:r w:rsidRPr="00E84CDD">
        <w:t xml:space="preserve"> and </w:t>
      </w:r>
      <w:r w:rsidRPr="00E84CDD">
        <w:rPr>
          <w:b/>
        </w:rPr>
        <w:t>Assign to</w:t>
      </w:r>
      <w:r w:rsidRPr="00E84CDD">
        <w:t xml:space="preserve"> auto-populates. The </w:t>
      </w:r>
      <w:r w:rsidRPr="00E84CDD">
        <w:rPr>
          <w:b/>
        </w:rPr>
        <w:t>Assign to</w:t>
      </w:r>
      <w:r w:rsidRPr="00E84CDD">
        <w:t xml:space="preserve"> displays the name of the PCP, AP, or Medical Student when patients are assigned.</w:t>
      </w:r>
    </w:p>
    <w:p w14:paraId="6C65E49A"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to complete the transfer.</w:t>
      </w:r>
    </w:p>
    <w:p w14:paraId="1BFFCAB4" w14:textId="77777777" w:rsidR="00BB065A" w:rsidRPr="00E84CDD" w:rsidRDefault="00BB065A">
      <w:pPr>
        <w:pStyle w:val="Numbered"/>
        <w:numPr>
          <w:ilvl w:val="0"/>
          <w:numId w:val="115"/>
        </w:numPr>
      </w:pPr>
      <w:r w:rsidRPr="00E84CDD">
        <w:t xml:space="preserve">A message displays, indicating the patients are reassigned and to view the Alerts for the completion status of the assignment and to verify the assignment was made to the correct team. </w:t>
      </w:r>
    </w:p>
    <w:p w14:paraId="3F101E74" w14:textId="77777777" w:rsidR="00BB065A" w:rsidRPr="00E84CDD" w:rsidRDefault="00BB065A" w:rsidP="00A46932">
      <w:pPr>
        <w:pStyle w:val="Heading4"/>
        <w:rPr>
          <w:rFonts w:eastAsiaTheme="majorEastAsia" w:cstheme="majorBidi"/>
        </w:rPr>
      </w:pPr>
      <w:bookmarkStart w:id="490" w:name="_Toc131158943"/>
      <w:bookmarkStart w:id="491" w:name="_Toc164156780"/>
      <w:r w:rsidRPr="00E84CDD">
        <w:rPr>
          <w:rFonts w:eastAsiaTheme="majorEastAsia" w:cstheme="majorBidi"/>
        </w:rPr>
        <w:t>Mass Assignment From Historical Assignment</w:t>
      </w:r>
      <w:bookmarkEnd w:id="490"/>
      <w:bookmarkEnd w:id="491"/>
    </w:p>
    <w:p w14:paraId="686D116B" w14:textId="77777777" w:rsidR="00BB065A" w:rsidRPr="00E84CDD" w:rsidRDefault="00BB065A" w:rsidP="00BB065A">
      <w:r w:rsidRPr="00E84CDD">
        <w:t xml:space="preserve">If one or more patients are unassigned from the </w:t>
      </w:r>
      <w:r w:rsidRPr="00E84CDD">
        <w:rPr>
          <w:i/>
        </w:rPr>
        <w:t>Team Profile</w:t>
      </w:r>
      <w:r w:rsidRPr="00E84CDD">
        <w:t xml:space="preserve"> screen or the </w:t>
      </w:r>
      <w:r w:rsidRPr="00E84CDD">
        <w:rPr>
          <w:i/>
        </w:rPr>
        <w:t>Team Position Profile</w:t>
      </w:r>
      <w:r w:rsidRPr="00E84CDD">
        <w:t xml:space="preserve"> screen, a mass reassignment is possible through the Historical Assignments.</w:t>
      </w:r>
    </w:p>
    <w:p w14:paraId="3B422870" w14:textId="77777777" w:rsidR="00BB065A" w:rsidRPr="00E84CDD" w:rsidRDefault="00BB065A" w:rsidP="00C22366">
      <w:pPr>
        <w:pStyle w:val="Numbered"/>
        <w:numPr>
          <w:ilvl w:val="0"/>
          <w:numId w:val="58"/>
        </w:numPr>
        <w:rPr>
          <w:rFonts w:eastAsiaTheme="minorHAnsi"/>
        </w:rPr>
      </w:pPr>
      <w:r w:rsidRPr="00E84CDD">
        <w:t xml:space="preserve">In the </w:t>
      </w:r>
      <w:r w:rsidRPr="00E84CDD">
        <w:rPr>
          <w:b/>
        </w:rPr>
        <w:t>View Patient Assignments</w:t>
      </w:r>
      <w:r w:rsidRPr="00E84CDD">
        <w:t xml:space="preserve"> section on the </w:t>
      </w:r>
      <w:r w:rsidRPr="00E84CDD">
        <w:rPr>
          <w:i/>
        </w:rPr>
        <w:t>Modify an Existing Team</w:t>
      </w:r>
      <w:r w:rsidRPr="00E84CDD">
        <w:t xml:space="preserve"> or </w:t>
      </w:r>
      <w:r w:rsidRPr="00E84CDD">
        <w:rPr>
          <w:i/>
        </w:rPr>
        <w:t>Modify an Existing Position</w:t>
      </w:r>
      <w:r w:rsidRPr="00E84CDD">
        <w:t xml:space="preserve"> screen, select the </w:t>
      </w:r>
      <w:r w:rsidRPr="00E84CDD">
        <w:rPr>
          <w:b/>
        </w:rPr>
        <w:t>Historical Assignments</w:t>
      </w:r>
      <w:r w:rsidRPr="00E84CDD">
        <w:t xml:space="preserve"> radio button.</w:t>
      </w:r>
    </w:p>
    <w:p w14:paraId="7416201C" w14:textId="77777777" w:rsidR="00BB065A" w:rsidRPr="00E84CDD" w:rsidRDefault="00BB065A" w:rsidP="00C22366">
      <w:pPr>
        <w:pStyle w:val="Numbered"/>
        <w:numPr>
          <w:ilvl w:val="0"/>
          <w:numId w:val="58"/>
        </w:numPr>
        <w:rPr>
          <w:rFonts w:eastAsiaTheme="minorHAnsi"/>
        </w:rPr>
      </w:pPr>
      <w:r w:rsidRPr="00E84CDD">
        <w:t xml:space="preserve">Select the </w:t>
      </w:r>
      <w:r w:rsidRPr="00E84CDD">
        <w:rPr>
          <w:b/>
        </w:rPr>
        <w:t xml:space="preserve">patient name </w:t>
      </w:r>
      <w:r w:rsidRPr="00E84CDD">
        <w:t xml:space="preserve">checkboxes and click the </w:t>
      </w:r>
      <w:r w:rsidRPr="00E84CDD">
        <w:rPr>
          <w:b/>
        </w:rPr>
        <w:t xml:space="preserve">Perform Batch Operations </w:t>
      </w:r>
      <w:r w:rsidRPr="00E84CDD">
        <w:t>button.</w:t>
      </w:r>
    </w:p>
    <w:p w14:paraId="0FDAC0B2" w14:textId="77777777" w:rsidR="00BB065A" w:rsidRPr="00E84CDD" w:rsidRDefault="00BB065A" w:rsidP="00C22366">
      <w:pPr>
        <w:pStyle w:val="Numbered"/>
        <w:numPr>
          <w:ilvl w:val="0"/>
          <w:numId w:val="58"/>
        </w:numPr>
      </w:pPr>
      <w:r w:rsidRPr="00E84CDD">
        <w:rPr>
          <w:color w:val="000000"/>
        </w:rPr>
        <w:t xml:space="preserve">The team and the position information involved with the transfer are displayed above the patient list. </w:t>
      </w:r>
      <w:r w:rsidRPr="00E84CDD">
        <w:t>Click the</w:t>
      </w:r>
      <w:r w:rsidRPr="00E84CDD">
        <w:rPr>
          <w:b/>
        </w:rPr>
        <w:t xml:space="preserve"> Mass Reassign</w:t>
      </w:r>
      <w:r w:rsidRPr="00E84CDD">
        <w:t xml:space="preserve"> button to reassign the patients to a team. To remove a patient from the list, unselect the check box next to the patient’s name.</w:t>
      </w:r>
    </w:p>
    <w:p w14:paraId="561F1D24" w14:textId="77777777" w:rsidR="00BB065A" w:rsidRPr="00E84CDD" w:rsidRDefault="00BB065A" w:rsidP="00C22366">
      <w:pPr>
        <w:pStyle w:val="Numbered"/>
        <w:numPr>
          <w:ilvl w:val="0"/>
          <w:numId w:val="58"/>
        </w:numPr>
      </w:pPr>
      <w:r w:rsidRPr="00E84CDD">
        <w:t xml:space="preserve">A confirmation box displays. Click </w:t>
      </w:r>
      <w:r w:rsidRPr="00E84CDD">
        <w:rPr>
          <w:b/>
        </w:rPr>
        <w:t xml:space="preserve">Confirm </w:t>
      </w:r>
      <w:r w:rsidRPr="00E84CDD">
        <w:t xml:space="preserve">to continue or </w:t>
      </w:r>
      <w:r w:rsidRPr="00E84CDD">
        <w:rPr>
          <w:b/>
        </w:rPr>
        <w:t xml:space="preserve">Cancel </w:t>
      </w:r>
      <w:r w:rsidRPr="00E84CDD">
        <w:t>to exit the mass reassignment process.</w:t>
      </w:r>
    </w:p>
    <w:p w14:paraId="02ADDBED" w14:textId="77777777" w:rsidR="00BB065A" w:rsidRPr="00E84CDD" w:rsidRDefault="00BB065A" w:rsidP="00C22366">
      <w:pPr>
        <w:pStyle w:val="Numbered"/>
        <w:numPr>
          <w:ilvl w:val="0"/>
          <w:numId w:val="58"/>
        </w:numPr>
      </w:pPr>
      <w:r w:rsidRPr="00E84CDD">
        <w:t xml:space="preserve">Enter a team name in the </w:t>
      </w:r>
      <w:r w:rsidRPr="00E84CDD">
        <w:rPr>
          <w:b/>
        </w:rPr>
        <w:t>Name</w:t>
      </w:r>
      <w:r w:rsidRPr="00E84CDD">
        <w:t xml:space="preserve"> field or click the </w:t>
      </w:r>
      <w:r w:rsidRPr="00E84CDD">
        <w:rPr>
          <w:b/>
        </w:rPr>
        <w:t xml:space="preserve">Search </w:t>
      </w:r>
      <w:r w:rsidRPr="00E84CDD">
        <w:t xml:space="preserve">button, to search for a team. Click either the </w:t>
      </w:r>
      <w:r w:rsidRPr="00E84CDD">
        <w:rPr>
          <w:b/>
        </w:rPr>
        <w:t>Entire Team</w:t>
      </w:r>
      <w:r w:rsidRPr="00E84CDD">
        <w:t xml:space="preserve">, </w:t>
      </w:r>
      <w:r w:rsidRPr="00E84CDD">
        <w:rPr>
          <w:b/>
        </w:rPr>
        <w:t>Associate Provider</w:t>
      </w:r>
      <w:r w:rsidRPr="00E84CDD">
        <w:t xml:space="preserve">, or </w:t>
      </w:r>
      <w:r w:rsidRPr="00E84CDD">
        <w:rPr>
          <w:b/>
        </w:rPr>
        <w:t>Medical Student</w:t>
      </w:r>
      <w:r w:rsidRPr="00E84CDD">
        <w:t xml:space="preserve"> link to display the </w:t>
      </w:r>
      <w:r w:rsidRPr="00E84CDD">
        <w:rPr>
          <w:i/>
        </w:rPr>
        <w:t>Patient Batch Transfer/Assign</w:t>
      </w:r>
      <w:r w:rsidRPr="00E84CDD">
        <w:t xml:space="preserve"> screen.</w:t>
      </w:r>
    </w:p>
    <w:p w14:paraId="62DAD183" w14:textId="77777777" w:rsidR="00BB065A" w:rsidRPr="00E84CDD" w:rsidRDefault="00BB065A" w:rsidP="00C22366">
      <w:pPr>
        <w:pStyle w:val="Numbered"/>
        <w:numPr>
          <w:ilvl w:val="0"/>
          <w:numId w:val="58"/>
        </w:numPr>
      </w:pPr>
      <w:r w:rsidRPr="00E84CDD">
        <w:t xml:space="preserve">Select a reason for the transfer from the </w:t>
      </w:r>
      <w:r w:rsidRPr="00E84CDD">
        <w:rPr>
          <w:b/>
        </w:rPr>
        <w:t xml:space="preserve">Reason </w:t>
      </w:r>
      <w:r w:rsidRPr="00E84CDD">
        <w:t xml:space="preserve">drop-down. The </w:t>
      </w:r>
      <w:r w:rsidRPr="00E84CDD">
        <w:rPr>
          <w:b/>
        </w:rPr>
        <w:t>Effective Date</w:t>
      </w:r>
      <w:r w:rsidRPr="00E84CDD">
        <w:t xml:space="preserve"> and </w:t>
      </w:r>
      <w:r w:rsidRPr="00E84CDD">
        <w:rPr>
          <w:b/>
        </w:rPr>
        <w:t>Assign to</w:t>
      </w:r>
      <w:r w:rsidRPr="00E84CDD">
        <w:t xml:space="preserve"> auto-populates. The </w:t>
      </w:r>
      <w:r w:rsidRPr="00E84CDD">
        <w:rPr>
          <w:b/>
        </w:rPr>
        <w:t>Assign to</w:t>
      </w:r>
      <w:r w:rsidRPr="00E84CDD">
        <w:t xml:space="preserve"> displays the name of the PCP, AP, or Medical Student when patients are assigned.</w:t>
      </w:r>
    </w:p>
    <w:p w14:paraId="7FA47431" w14:textId="77777777" w:rsidR="00BB065A" w:rsidRPr="00E84CDD" w:rsidRDefault="00BB065A" w:rsidP="00C22366">
      <w:pPr>
        <w:pStyle w:val="Numbered"/>
        <w:numPr>
          <w:ilvl w:val="0"/>
          <w:numId w:val="58"/>
        </w:numPr>
      </w:pPr>
      <w:r w:rsidRPr="00E84CDD">
        <w:t xml:space="preserve">Click </w:t>
      </w:r>
      <w:r w:rsidRPr="00E84CDD">
        <w:rPr>
          <w:b/>
        </w:rPr>
        <w:t xml:space="preserve">Submit </w:t>
      </w:r>
      <w:r w:rsidRPr="00E84CDD">
        <w:t>to complete the transfer.</w:t>
      </w:r>
    </w:p>
    <w:p w14:paraId="630A7854" w14:textId="77777777" w:rsidR="00BB065A" w:rsidRPr="00E84CDD" w:rsidRDefault="00BB065A" w:rsidP="00C22366">
      <w:pPr>
        <w:pStyle w:val="Numbered"/>
        <w:numPr>
          <w:ilvl w:val="0"/>
          <w:numId w:val="58"/>
        </w:numPr>
        <w:rPr>
          <w:rFonts w:eastAsiaTheme="minorHAnsi"/>
        </w:rPr>
      </w:pPr>
      <w:r w:rsidRPr="00E84CDD">
        <w:t>A message displays, indicating the patients are reassigned and to view the Alerts for the completion status of the assignment and to verify the assignment was made to the correct team. Also, the user can verify that the Status has changed to Pending requiring a new encounter date to make the new assignment active.</w:t>
      </w:r>
    </w:p>
    <w:p w14:paraId="7206E976" w14:textId="675699FE" w:rsidR="00E97D4C" w:rsidRPr="00E84CDD" w:rsidRDefault="00BB065A" w:rsidP="00E97D4C">
      <w:pPr>
        <w:pStyle w:val="ListParagraph"/>
        <w:numPr>
          <w:ilvl w:val="0"/>
          <w:numId w:val="31"/>
        </w:numPr>
        <w:autoSpaceDE w:val="0"/>
        <w:autoSpaceDN w:val="0"/>
        <w:adjustRightInd w:val="0"/>
        <w:spacing w:before="120" w:after="120" w:line="276" w:lineRule="auto"/>
        <w:contextualSpacing w:val="0"/>
      </w:pPr>
      <w:r w:rsidRPr="00E84CDD">
        <w:t>When assigning patients from a Historical Assignment, the original historical entry for the patient will not be removed. This will allow the historical entry to remain, but the patient is moved to the Current Assignment list.</w:t>
      </w:r>
    </w:p>
    <w:p w14:paraId="0E3759D8" w14:textId="77777777" w:rsidR="00BB065A" w:rsidRPr="00E84CDD" w:rsidRDefault="00BB065A" w:rsidP="00A46932">
      <w:pPr>
        <w:pStyle w:val="Heading4"/>
        <w:rPr>
          <w:rFonts w:eastAsiaTheme="majorEastAsia" w:cstheme="majorBidi"/>
        </w:rPr>
      </w:pPr>
      <w:bookmarkStart w:id="492" w:name="_Toc131158944"/>
      <w:bookmarkStart w:id="493" w:name="_Toc164156781"/>
      <w:r w:rsidRPr="00E84CDD">
        <w:rPr>
          <w:rFonts w:eastAsiaTheme="majorEastAsia" w:cstheme="majorBidi"/>
        </w:rPr>
        <w:lastRenderedPageBreak/>
        <w:t>Mass Unassign Patients</w:t>
      </w:r>
      <w:bookmarkEnd w:id="492"/>
      <w:bookmarkEnd w:id="493"/>
    </w:p>
    <w:p w14:paraId="7C7E5E40" w14:textId="77777777" w:rsidR="00BB065A" w:rsidRPr="00E84CDD" w:rsidRDefault="00BB065A" w:rsidP="00BB065A">
      <w:r w:rsidRPr="00E84CDD">
        <w:t xml:space="preserve">A user can perform a mass unassignment of patients from the </w:t>
      </w:r>
      <w:r w:rsidRPr="00E84CDD">
        <w:rPr>
          <w:i/>
        </w:rPr>
        <w:t>Team Profile</w:t>
      </w:r>
      <w:r w:rsidRPr="00E84CDD">
        <w:t xml:space="preserve"> screen or the </w:t>
      </w:r>
      <w:r w:rsidRPr="00E84CDD">
        <w:rPr>
          <w:i/>
        </w:rPr>
        <w:t>Team Position Profile</w:t>
      </w:r>
      <w:r w:rsidRPr="00E84CDD">
        <w:t xml:space="preserve"> screen. Both can be completed in the </w:t>
      </w:r>
      <w:r w:rsidRPr="00E84CDD">
        <w:rPr>
          <w:b/>
        </w:rPr>
        <w:t>View Patient Assignments</w:t>
      </w:r>
      <w:r w:rsidRPr="00E84CDD">
        <w:t xml:space="preserve"> section and applies for current assignments. The example below is from the </w:t>
      </w:r>
      <w:r w:rsidRPr="00E84CDD">
        <w:rPr>
          <w:i/>
        </w:rPr>
        <w:t>Team Profile</w:t>
      </w:r>
      <w:r w:rsidRPr="00E84CDD">
        <w:t xml:space="preserve"> screen.</w:t>
      </w:r>
    </w:p>
    <w:p w14:paraId="16F2B297" w14:textId="77777777" w:rsidR="00BB065A" w:rsidRPr="00E84CDD" w:rsidRDefault="00BB065A" w:rsidP="00C22366">
      <w:pPr>
        <w:pStyle w:val="Numbered"/>
        <w:numPr>
          <w:ilvl w:val="0"/>
          <w:numId w:val="59"/>
        </w:numPr>
      </w:pPr>
      <w:r w:rsidRPr="00E84CDD">
        <w:t xml:space="preserve">In the </w:t>
      </w:r>
      <w:r w:rsidRPr="00E84CDD">
        <w:rPr>
          <w:b/>
        </w:rPr>
        <w:t>View Patient Assignments</w:t>
      </w:r>
      <w:r w:rsidRPr="00E84CDD">
        <w:t xml:space="preserve"> section on the </w:t>
      </w:r>
      <w:r w:rsidRPr="00E84CDD">
        <w:rPr>
          <w:i/>
        </w:rPr>
        <w:t>Modify an Existing Team</w:t>
      </w:r>
      <w:r w:rsidRPr="00E84CDD">
        <w:t xml:space="preserve"> screen, select </w:t>
      </w:r>
      <w:r w:rsidRPr="00E84CDD">
        <w:rPr>
          <w:b/>
        </w:rPr>
        <w:t xml:space="preserve">patient name </w:t>
      </w:r>
      <w:r w:rsidRPr="00E84CDD">
        <w:t xml:space="preserve">checkboxes to unassign and click the </w:t>
      </w:r>
      <w:r w:rsidRPr="00E84CDD">
        <w:rPr>
          <w:b/>
        </w:rPr>
        <w:t xml:space="preserve">Perform Batch Operations </w:t>
      </w:r>
      <w:r w:rsidRPr="00E84CDD">
        <w:t xml:space="preserve">button. The </w:t>
      </w:r>
      <w:r w:rsidRPr="00E84CDD">
        <w:rPr>
          <w:i/>
        </w:rPr>
        <w:t>Launch Batch Operations on Patient</w:t>
      </w:r>
      <w:r w:rsidRPr="00E84CDD">
        <w:t xml:space="preserve"> page displays.</w:t>
      </w:r>
    </w:p>
    <w:p w14:paraId="77BA0FB6" w14:textId="73AB06F7" w:rsidR="00BB065A" w:rsidRPr="00E84CDD" w:rsidRDefault="00BB065A" w:rsidP="00BB065A">
      <w:pPr>
        <w:pStyle w:val="Caption"/>
      </w:pPr>
      <w:bookmarkStart w:id="494" w:name="_Toc131159153"/>
      <w:bookmarkStart w:id="495" w:name="_Toc164156975"/>
      <w:r w:rsidRPr="00E84CDD">
        <w:t xml:space="preserve">Figure </w:t>
      </w:r>
      <w:fldSimple w:instr=" SEQ Figure \* ARABIC ">
        <w:r w:rsidR="00E43036">
          <w:rPr>
            <w:noProof/>
          </w:rPr>
          <w:t>122</w:t>
        </w:r>
      </w:fldSimple>
      <w:r w:rsidRPr="00E84CDD">
        <w:t xml:space="preserve"> - Unassign Patients from the Team Profile Screen</w:t>
      </w:r>
      <w:bookmarkEnd w:id="494"/>
      <w:bookmarkEnd w:id="495"/>
    </w:p>
    <w:p w14:paraId="37F9B68C" w14:textId="77777777" w:rsidR="00BB065A" w:rsidRPr="00E84CDD" w:rsidRDefault="005F37E9" w:rsidP="00BB065A">
      <w:pPr>
        <w:pStyle w:val="Picture"/>
        <w:rPr>
          <w:rFonts w:cstheme="minorHAnsi"/>
        </w:rPr>
      </w:pPr>
      <w:r w:rsidRPr="00E84CDD">
        <w:rPr>
          <w:rFonts w:cstheme="minorHAnsi"/>
        </w:rPr>
        <w:drawing>
          <wp:inline distT="0" distB="0" distL="0" distR="0" wp14:anchorId="279F51BC" wp14:editId="260F60A1">
            <wp:extent cx="5435194" cy="1560296"/>
            <wp:effectExtent l="0" t="0" r="0" b="1905"/>
            <wp:docPr id="2199" name="Picture 2199" descr="P1937#yIS1">
              <a:extLst xmlns:a="http://schemas.openxmlformats.org/drawingml/2006/main">
                <a:ext uri="{FF2B5EF4-FFF2-40B4-BE49-F238E27FC236}">
                  <a16:creationId xmlns:a16="http://schemas.microsoft.com/office/drawing/2014/main" id="{31BB3982-F213-AA5B-1076-064A85107A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 name="Picture 2199" descr="P1937#yIS1">
                      <a:extLst>
                        <a:ext uri="{FF2B5EF4-FFF2-40B4-BE49-F238E27FC236}">
                          <a16:creationId xmlns:a16="http://schemas.microsoft.com/office/drawing/2014/main" id="{31BB3982-F213-AA5B-1076-064A85107AF8}"/>
                        </a:ext>
                      </a:extLst>
                    </pic:cNvPr>
                    <pic:cNvPicPr>
                      <a:picLocks noChangeAspect="1"/>
                    </pic:cNvPicPr>
                  </pic:nvPicPr>
                  <pic:blipFill>
                    <a:blip r:embed="rId157"/>
                    <a:stretch>
                      <a:fillRect/>
                    </a:stretch>
                  </pic:blipFill>
                  <pic:spPr>
                    <a:xfrm>
                      <a:off x="0" y="0"/>
                      <a:ext cx="5468815" cy="1569948"/>
                    </a:xfrm>
                    <a:prstGeom prst="rect">
                      <a:avLst/>
                    </a:prstGeom>
                  </pic:spPr>
                </pic:pic>
              </a:graphicData>
            </a:graphic>
          </wp:inline>
        </w:drawing>
      </w:r>
    </w:p>
    <w:p w14:paraId="01DCF566" w14:textId="77777777" w:rsidR="00BB065A" w:rsidRPr="00E84CDD" w:rsidRDefault="00BB065A">
      <w:pPr>
        <w:pStyle w:val="Numbered"/>
        <w:numPr>
          <w:ilvl w:val="0"/>
          <w:numId w:val="115"/>
        </w:numPr>
      </w:pPr>
      <w:r w:rsidRPr="00E84CDD">
        <w:t>Click the</w:t>
      </w:r>
      <w:r w:rsidRPr="00E84CDD">
        <w:rPr>
          <w:b/>
        </w:rPr>
        <w:t xml:space="preserve"> Unassign</w:t>
      </w:r>
      <w:r w:rsidRPr="00E84CDD">
        <w:t xml:space="preserve"> button to unassign the patients to a team.</w:t>
      </w:r>
    </w:p>
    <w:p w14:paraId="14BF0A0C" w14:textId="50C7DE0D" w:rsidR="00BB065A" w:rsidRPr="00E84CDD" w:rsidRDefault="00BB065A" w:rsidP="00BB065A">
      <w:pPr>
        <w:pStyle w:val="Caption"/>
      </w:pPr>
      <w:bookmarkStart w:id="496" w:name="_Toc131159154"/>
      <w:bookmarkStart w:id="497" w:name="_Toc164156976"/>
      <w:r w:rsidRPr="00E84CDD">
        <w:t xml:space="preserve">Figure </w:t>
      </w:r>
      <w:fldSimple w:instr=" SEQ Figure \* ARABIC ">
        <w:r w:rsidR="00E43036">
          <w:rPr>
            <w:noProof/>
          </w:rPr>
          <w:t>123</w:t>
        </w:r>
      </w:fldSimple>
      <w:r w:rsidRPr="00E84CDD">
        <w:t xml:space="preserve"> - Unassign from the Launch Batch Operations Patients Screen</w:t>
      </w:r>
      <w:bookmarkEnd w:id="496"/>
      <w:bookmarkEnd w:id="497"/>
    </w:p>
    <w:p w14:paraId="7FF1267B" w14:textId="0009B259"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420672" behindDoc="0" locked="1" layoutInCell="1" allowOverlap="1" wp14:anchorId="2C21E9E3" wp14:editId="2120BD45">
                <wp:simplePos x="0" y="0"/>
                <wp:positionH relativeFrom="column">
                  <wp:posOffset>2205355</wp:posOffset>
                </wp:positionH>
                <wp:positionV relativeFrom="paragraph">
                  <wp:posOffset>1753235</wp:posOffset>
                </wp:positionV>
                <wp:extent cx="511810" cy="182880"/>
                <wp:effectExtent l="0" t="0" r="2540" b="7620"/>
                <wp:wrapNone/>
                <wp:docPr id="107" name="Rectangle: Rounded Corners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10"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3FF4" id="Rectangle: Rounded Corners 107" o:spid="_x0000_s1026" style="position:absolute;margin-left:173.65pt;margin-top:138.05pt;width:40.3pt;height:14.4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1A57134" wp14:editId="42F49721">
            <wp:extent cx="5452424" cy="1945538"/>
            <wp:effectExtent l="0" t="0" r="0" b="0"/>
            <wp:docPr id="436" name="Picture 436" descr="P19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P1940#yIS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52424" cy="1945538"/>
                    </a:xfrm>
                    <a:prstGeom prst="rect">
                      <a:avLst/>
                    </a:prstGeom>
                  </pic:spPr>
                </pic:pic>
              </a:graphicData>
            </a:graphic>
          </wp:inline>
        </w:drawing>
      </w:r>
    </w:p>
    <w:p w14:paraId="615E2F66" w14:textId="77777777" w:rsidR="00BB065A" w:rsidRPr="00E84CDD" w:rsidRDefault="00BB065A">
      <w:pPr>
        <w:pStyle w:val="Numbered"/>
        <w:numPr>
          <w:ilvl w:val="0"/>
          <w:numId w:val="115"/>
        </w:numPr>
      </w:pPr>
      <w:r w:rsidRPr="00E84CDD">
        <w:t xml:space="preserve">A confirmation box displays. Click </w:t>
      </w:r>
      <w:r w:rsidRPr="00E84CDD">
        <w:rPr>
          <w:b/>
        </w:rPr>
        <w:t xml:space="preserve">Confirm </w:t>
      </w:r>
      <w:r w:rsidRPr="00E84CDD">
        <w:t xml:space="preserve">to continue or </w:t>
      </w:r>
      <w:r w:rsidRPr="00E84CDD">
        <w:rPr>
          <w:b/>
        </w:rPr>
        <w:t xml:space="preserve">Cancel </w:t>
      </w:r>
      <w:r w:rsidRPr="00E84CDD">
        <w:t xml:space="preserve">to exit the unassignment process. The </w:t>
      </w:r>
      <w:r w:rsidRPr="00E84CDD">
        <w:rPr>
          <w:i/>
        </w:rPr>
        <w:t xml:space="preserve">Unassign Selected Patients </w:t>
      </w:r>
      <w:r w:rsidRPr="00E84CDD">
        <w:t>box displays.</w:t>
      </w:r>
    </w:p>
    <w:p w14:paraId="754D397D" w14:textId="37BE94D2" w:rsidR="00BB065A" w:rsidRPr="00E84CDD" w:rsidRDefault="00BB065A" w:rsidP="00BB065A">
      <w:pPr>
        <w:pStyle w:val="Caption"/>
      </w:pPr>
      <w:bookmarkStart w:id="498" w:name="_Toc131159155"/>
      <w:bookmarkStart w:id="499" w:name="_Toc164156977"/>
      <w:r w:rsidRPr="00E84CDD">
        <w:t xml:space="preserve">Figure </w:t>
      </w:r>
      <w:fldSimple w:instr=" SEQ Figure \* ARABIC ">
        <w:r w:rsidR="00E43036">
          <w:rPr>
            <w:noProof/>
          </w:rPr>
          <w:t>124</w:t>
        </w:r>
      </w:fldSimple>
      <w:r w:rsidRPr="00E84CDD">
        <w:t xml:space="preserve"> – Unassign Confirmation Message</w:t>
      </w:r>
      <w:bookmarkEnd w:id="498"/>
      <w:bookmarkEnd w:id="499"/>
    </w:p>
    <w:p w14:paraId="2EA35DA8" w14:textId="77777777" w:rsidR="00BB065A" w:rsidRPr="00E84CDD" w:rsidRDefault="00BB065A" w:rsidP="00BB065A">
      <w:pPr>
        <w:pStyle w:val="Picture"/>
        <w:rPr>
          <w:rFonts w:cstheme="minorHAnsi"/>
        </w:rPr>
      </w:pPr>
      <w:r w:rsidRPr="00E84CDD">
        <w:rPr>
          <w:rFonts w:cstheme="minorHAnsi"/>
        </w:rPr>
        <w:drawing>
          <wp:inline distT="0" distB="0" distL="0" distR="0" wp14:anchorId="3C56B285" wp14:editId="650B5BFA">
            <wp:extent cx="3852428" cy="871548"/>
            <wp:effectExtent l="0" t="0" r="0" b="5080"/>
            <wp:docPr id="439" name="Picture 439" descr="P19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P1943#yIS1"/>
                    <pic:cNvPicPr/>
                  </pic:nvPicPr>
                  <pic:blipFill>
                    <a:blip r:embed="rId159">
                      <a:extLst>
                        <a:ext uri="{28A0092B-C50C-407E-A947-70E740481C1C}">
                          <a14:useLocalDpi xmlns:a14="http://schemas.microsoft.com/office/drawing/2010/main" val="0"/>
                        </a:ext>
                      </a:extLst>
                    </a:blip>
                    <a:stretch>
                      <a:fillRect/>
                    </a:stretch>
                  </pic:blipFill>
                  <pic:spPr>
                    <a:xfrm>
                      <a:off x="0" y="0"/>
                      <a:ext cx="3852428" cy="871548"/>
                    </a:xfrm>
                    <a:prstGeom prst="rect">
                      <a:avLst/>
                    </a:prstGeom>
                    <a:ln>
                      <a:noFill/>
                    </a:ln>
                  </pic:spPr>
                </pic:pic>
              </a:graphicData>
            </a:graphic>
          </wp:inline>
        </w:drawing>
      </w:r>
    </w:p>
    <w:p w14:paraId="4C4CC993" w14:textId="77777777" w:rsidR="00BB065A" w:rsidRPr="00E84CDD" w:rsidRDefault="00BB065A">
      <w:pPr>
        <w:pStyle w:val="Numbered"/>
        <w:numPr>
          <w:ilvl w:val="0"/>
          <w:numId w:val="115"/>
        </w:numPr>
        <w:rPr>
          <w:rFonts w:eastAsiaTheme="minorHAnsi"/>
        </w:rPr>
      </w:pPr>
      <w:r w:rsidRPr="00E84CDD">
        <w:rPr>
          <w:rFonts w:eastAsiaTheme="minorHAnsi"/>
        </w:rPr>
        <w:t xml:space="preserve">Select a reason for the unassignment from the </w:t>
      </w:r>
      <w:r w:rsidRPr="00E84CDD">
        <w:rPr>
          <w:rFonts w:eastAsiaTheme="minorHAnsi"/>
          <w:b/>
        </w:rPr>
        <w:t>Reason</w:t>
      </w:r>
      <w:r w:rsidRPr="00E84CDD">
        <w:rPr>
          <w:rFonts w:eastAsiaTheme="minorHAnsi"/>
        </w:rPr>
        <w:t xml:space="preserve"> drop-down.</w:t>
      </w:r>
    </w:p>
    <w:p w14:paraId="38DDFA8C" w14:textId="77777777" w:rsidR="00BB065A" w:rsidRPr="00E84CDD" w:rsidRDefault="00BB065A">
      <w:pPr>
        <w:pStyle w:val="Numbered"/>
        <w:numPr>
          <w:ilvl w:val="0"/>
          <w:numId w:val="115"/>
        </w:numPr>
        <w:rPr>
          <w:rFonts w:eastAsiaTheme="minorHAnsi"/>
          <w:color w:val="000000"/>
        </w:rPr>
      </w:pPr>
      <w:r w:rsidRPr="00E84CDD">
        <w:lastRenderedPageBreak/>
        <w:t xml:space="preserve">Select the calendar icon next to the </w:t>
      </w:r>
      <w:r w:rsidRPr="00E84CDD">
        <w:rPr>
          <w:b/>
        </w:rPr>
        <w:t>Effective Date</w:t>
      </w:r>
      <w:r w:rsidRPr="00E84CDD">
        <w:t xml:space="preserve"> field to select a new date or accept the current default date. The effective date can be a past date but cannot be future dated. </w:t>
      </w:r>
    </w:p>
    <w:p w14:paraId="36E1A726" w14:textId="77777777" w:rsidR="00BB065A" w:rsidRPr="00E84CDD" w:rsidRDefault="00BB065A">
      <w:pPr>
        <w:pStyle w:val="Numbered"/>
        <w:numPr>
          <w:ilvl w:val="0"/>
          <w:numId w:val="115"/>
        </w:numPr>
      </w:pPr>
      <w:r w:rsidRPr="00E84CDD">
        <w:rPr>
          <w:color w:val="000000"/>
        </w:rPr>
        <w:t xml:space="preserve">Click </w:t>
      </w:r>
      <w:r w:rsidRPr="00E84CDD">
        <w:rPr>
          <w:b/>
          <w:color w:val="000000"/>
        </w:rPr>
        <w:t xml:space="preserve">Submit </w:t>
      </w:r>
      <w:r w:rsidRPr="00E84CDD">
        <w:rPr>
          <w:color w:val="000000"/>
        </w:rPr>
        <w:t xml:space="preserve">to display the </w:t>
      </w:r>
      <w:r w:rsidRPr="00E84CDD">
        <w:rPr>
          <w:i/>
        </w:rPr>
        <w:t>Patient Batch Transfer/Assign</w:t>
      </w:r>
      <w:r w:rsidRPr="00E84CDD">
        <w:t xml:space="preserve"> screen.</w:t>
      </w:r>
    </w:p>
    <w:p w14:paraId="09D631ED" w14:textId="53FF41A8" w:rsidR="00BB065A" w:rsidRPr="00E84CDD" w:rsidRDefault="00BB065A" w:rsidP="00BB065A">
      <w:pPr>
        <w:pStyle w:val="Caption"/>
      </w:pPr>
      <w:bookmarkStart w:id="500" w:name="_Toc131159156"/>
      <w:bookmarkStart w:id="501" w:name="_Toc164156978"/>
      <w:r w:rsidRPr="00E84CDD">
        <w:t xml:space="preserve">Figure </w:t>
      </w:r>
      <w:fldSimple w:instr=" SEQ Figure \* ARABIC ">
        <w:r w:rsidR="00E43036">
          <w:rPr>
            <w:noProof/>
          </w:rPr>
          <w:t>125</w:t>
        </w:r>
      </w:fldSimple>
      <w:r w:rsidRPr="00E84CDD">
        <w:t xml:space="preserve"> - Unassign Selected Patients Box</w:t>
      </w:r>
      <w:bookmarkEnd w:id="500"/>
      <w:bookmarkEnd w:id="501"/>
    </w:p>
    <w:p w14:paraId="794611C2" w14:textId="77777777" w:rsidR="00BB065A" w:rsidRPr="00E84CDD" w:rsidRDefault="00BB065A" w:rsidP="00BB065A">
      <w:pPr>
        <w:pStyle w:val="Picture"/>
        <w:rPr>
          <w:rFonts w:eastAsiaTheme="minorHAnsi" w:cstheme="minorHAnsi"/>
        </w:rPr>
      </w:pPr>
      <w:r w:rsidRPr="00E84CDD">
        <w:rPr>
          <w:rFonts w:eastAsiaTheme="minorHAnsi" w:cstheme="minorHAnsi"/>
        </w:rPr>
        <w:drawing>
          <wp:inline distT="0" distB="0" distL="0" distR="0" wp14:anchorId="7FD4607B" wp14:editId="118646A6">
            <wp:extent cx="3627118" cy="1152249"/>
            <wp:effectExtent l="0" t="0" r="0" b="0"/>
            <wp:docPr id="441" name="Picture 441" descr="P1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P1948#yIS1"/>
                    <pic:cNvPicPr/>
                  </pic:nvPicPr>
                  <pic:blipFill>
                    <a:blip r:embed="rId160">
                      <a:extLst>
                        <a:ext uri="{28A0092B-C50C-407E-A947-70E740481C1C}">
                          <a14:useLocalDpi xmlns:a14="http://schemas.microsoft.com/office/drawing/2010/main" val="0"/>
                        </a:ext>
                      </a:extLst>
                    </a:blip>
                    <a:stretch>
                      <a:fillRect/>
                    </a:stretch>
                  </pic:blipFill>
                  <pic:spPr>
                    <a:xfrm>
                      <a:off x="0" y="0"/>
                      <a:ext cx="3644150" cy="1157660"/>
                    </a:xfrm>
                    <a:prstGeom prst="rect">
                      <a:avLst/>
                    </a:prstGeom>
                    <a:ln>
                      <a:noFill/>
                    </a:ln>
                  </pic:spPr>
                </pic:pic>
              </a:graphicData>
            </a:graphic>
          </wp:inline>
        </w:drawing>
      </w:r>
    </w:p>
    <w:p w14:paraId="10243651" w14:textId="77777777" w:rsidR="00BB065A" w:rsidRPr="00E84CDD" w:rsidRDefault="00BB065A">
      <w:pPr>
        <w:pStyle w:val="Numbered"/>
        <w:numPr>
          <w:ilvl w:val="0"/>
          <w:numId w:val="115"/>
        </w:numPr>
      </w:pPr>
      <w:r w:rsidRPr="00E84CDD">
        <w:t>A message displays, indicating the patients are unassigned and to view the Alerts for the completion status and to verify the unassignment was made to the correct team.</w:t>
      </w:r>
    </w:p>
    <w:p w14:paraId="58447832" w14:textId="77777777" w:rsidR="00BB065A" w:rsidRPr="00E84CDD" w:rsidRDefault="00BB065A" w:rsidP="00C22366">
      <w:pPr>
        <w:pStyle w:val="Bullets"/>
      </w:pPr>
      <w:r w:rsidRPr="00E84CDD">
        <w:t xml:space="preserve">During the process of unassigning patients from the team, patients are automatically unassigned from any explicit assignments to a team position. The unassigned patients now display in the </w:t>
      </w:r>
      <w:r w:rsidRPr="00E84CDD">
        <w:rPr>
          <w:b/>
        </w:rPr>
        <w:t>Historical Assignments</w:t>
      </w:r>
      <w:r w:rsidRPr="00E84CDD">
        <w:t xml:space="preserve"> on both the </w:t>
      </w:r>
      <w:r w:rsidRPr="00E84CDD">
        <w:rPr>
          <w:i/>
        </w:rPr>
        <w:t>Team Profile</w:t>
      </w:r>
      <w:r w:rsidRPr="00E84CDD">
        <w:t xml:space="preserve"> screen and the </w:t>
      </w:r>
      <w:r w:rsidRPr="00E84CDD">
        <w:rPr>
          <w:i/>
        </w:rPr>
        <w:t>Team Position</w:t>
      </w:r>
      <w:r w:rsidRPr="00E84CDD">
        <w:t xml:space="preserve"> Profile screen.</w:t>
      </w:r>
    </w:p>
    <w:p w14:paraId="55C40DE6" w14:textId="77777777" w:rsidR="00BB065A" w:rsidRPr="00E84CDD" w:rsidRDefault="00BB065A" w:rsidP="00C22366">
      <w:pPr>
        <w:pStyle w:val="Bullets"/>
      </w:pPr>
      <w:r w:rsidRPr="00E84CDD">
        <w:t xml:space="preserve">If an unassigned patient was assigned to the PCP position or the Entire Team, the unassigned patient will be displayed in the </w:t>
      </w:r>
      <w:r w:rsidRPr="00E84CDD">
        <w:rPr>
          <w:i/>
        </w:rPr>
        <w:t>PCP Position Profile</w:t>
      </w:r>
      <w:r w:rsidRPr="00E84CDD">
        <w:t xml:space="preserve"> screen as a Historical Assignment in the </w:t>
      </w:r>
      <w:r w:rsidRPr="00E84CDD">
        <w:rPr>
          <w:b/>
        </w:rPr>
        <w:t>View Patient Assignments</w:t>
      </w:r>
      <w:r w:rsidRPr="00E84CDD">
        <w:t xml:space="preserve"> section.</w:t>
      </w:r>
    </w:p>
    <w:p w14:paraId="5D56146F" w14:textId="77777777" w:rsidR="00BB065A" w:rsidRPr="00E84CDD" w:rsidRDefault="00BB065A" w:rsidP="00C22366">
      <w:pPr>
        <w:pStyle w:val="Bullets"/>
      </w:pPr>
      <w:r w:rsidRPr="00E84CDD">
        <w:t xml:space="preserve">If an unassigned patient was explicitly assigned to an AP position, the unassigned patient will be displayed in the </w:t>
      </w:r>
      <w:r w:rsidRPr="00E84CDD">
        <w:rPr>
          <w:i/>
        </w:rPr>
        <w:t>AP Position Profile</w:t>
      </w:r>
      <w:r w:rsidRPr="00E84CDD">
        <w:t xml:space="preserve"> screen as a Historical Assignment in the </w:t>
      </w:r>
      <w:r w:rsidRPr="00E84CDD">
        <w:rPr>
          <w:b/>
        </w:rPr>
        <w:t>View Patient Assignments</w:t>
      </w:r>
      <w:r w:rsidRPr="00E84CDD">
        <w:t xml:space="preserve"> section.</w:t>
      </w:r>
    </w:p>
    <w:p w14:paraId="4A5AC509" w14:textId="77777777" w:rsidR="00BB065A" w:rsidRPr="00E84CDD" w:rsidRDefault="00BB065A" w:rsidP="00C22366">
      <w:pPr>
        <w:pStyle w:val="Bullets"/>
      </w:pPr>
      <w:r w:rsidRPr="00E84CDD">
        <w:t>The user can verify that the Status of the team assignments have changed from Active assignments to Inactive assignments or Pending assignments to Canceled assignments along with the End date and time and the Reason.</w:t>
      </w:r>
    </w:p>
    <w:p w14:paraId="1745B487" w14:textId="77777777" w:rsidR="00BB065A" w:rsidRPr="00E84CDD" w:rsidRDefault="00BB065A" w:rsidP="00A46932">
      <w:pPr>
        <w:pStyle w:val="Heading3"/>
      </w:pPr>
      <w:bookmarkStart w:id="502" w:name="_Un-assign_a_Patient"/>
      <w:bookmarkStart w:id="503" w:name="_Reassign_a_Patient"/>
      <w:bookmarkStart w:id="504" w:name="_Auto_Inactivation_of"/>
      <w:bookmarkStart w:id="505" w:name="_Toc131158945"/>
      <w:bookmarkStart w:id="506" w:name="_Toc164156782"/>
      <w:bookmarkEnd w:id="502"/>
      <w:bookmarkEnd w:id="503"/>
      <w:bookmarkEnd w:id="504"/>
      <w:r w:rsidRPr="00E84CDD">
        <w:t>Auto Inactivation of a Patient from a Team</w:t>
      </w:r>
      <w:bookmarkEnd w:id="505"/>
      <w:bookmarkEnd w:id="506"/>
    </w:p>
    <w:p w14:paraId="682B52BE" w14:textId="77777777" w:rsidR="00BB065A" w:rsidRPr="00E84CDD" w:rsidRDefault="00BB065A" w:rsidP="00BB065A">
      <w:r w:rsidRPr="00E84CDD">
        <w:t>Patients must have been established and have an assignment to Primary Care teams to be eligible for Auto Inactivation. A patient’s assignment status to a team will be inactivated automatically by the system in the following circumstances.</w:t>
      </w:r>
    </w:p>
    <w:p w14:paraId="61122999" w14:textId="77777777" w:rsidR="00BB065A" w:rsidRPr="00E84CDD" w:rsidRDefault="00BB065A" w:rsidP="00C22366">
      <w:pPr>
        <w:pStyle w:val="Numbered"/>
        <w:numPr>
          <w:ilvl w:val="0"/>
          <w:numId w:val="60"/>
        </w:numPr>
        <w:rPr>
          <w:b/>
          <w:bCs/>
        </w:rPr>
      </w:pPr>
      <w:r w:rsidRPr="00E84CDD">
        <w:rPr>
          <w:b/>
          <w:bCs/>
        </w:rPr>
        <w:t>Automatic inactivation due to inactivity</w:t>
      </w:r>
      <w:r w:rsidR="00DF111A" w:rsidRPr="00E84CDD">
        <w:rPr>
          <w:b/>
          <w:bCs/>
        </w:rPr>
        <w:t>.</w:t>
      </w:r>
    </w:p>
    <w:p w14:paraId="10D2C5FA" w14:textId="77777777" w:rsidR="00BB065A" w:rsidRPr="00E84CDD" w:rsidRDefault="00BB065A" w:rsidP="00C036FF">
      <w:pPr>
        <w:pStyle w:val="Bullets"/>
        <w:numPr>
          <w:ilvl w:val="0"/>
          <w:numId w:val="0"/>
        </w:numPr>
        <w:ind w:left="360"/>
      </w:pPr>
      <w:r w:rsidRPr="00E84CDD">
        <w:t xml:space="preserve">For each patient that has an active team assignment with a Care Type = </w:t>
      </w:r>
      <w:r w:rsidRPr="00E84CDD">
        <w:rPr>
          <w:i/>
        </w:rPr>
        <w:t>Primary Care</w:t>
      </w:r>
      <w:r w:rsidRPr="00E84CDD">
        <w:t>, the system will check when the patient had an encounter with any member of the PACT teamlet (i.e.</w:t>
      </w:r>
      <w:r w:rsidR="001C13C8" w:rsidRPr="00E84CDD">
        <w:t>,</w:t>
      </w:r>
      <w:r w:rsidRPr="00E84CDD">
        <w:t xml:space="preserve"> the Primary Care Provider, Associate Provider, Nurse Care Manager, Clinical Associate) and will use that last encounter date as follows:</w:t>
      </w:r>
    </w:p>
    <w:p w14:paraId="0101B0CF" w14:textId="77777777" w:rsidR="00BB065A" w:rsidRPr="00E84CDD" w:rsidRDefault="00BB065A" w:rsidP="00C22366">
      <w:pPr>
        <w:pStyle w:val="Bullets"/>
      </w:pPr>
      <w:r w:rsidRPr="00E84CDD">
        <w:t>Patients must have active assignments to teams and be eligible to have their Last Encounter Date with that team recorded. </w:t>
      </w:r>
    </w:p>
    <w:p w14:paraId="38E8B663" w14:textId="77777777" w:rsidR="00BB065A" w:rsidRPr="00E84CDD" w:rsidRDefault="00BB065A" w:rsidP="00CB037B">
      <w:pPr>
        <w:pStyle w:val="Bullets"/>
      </w:pPr>
      <w:r w:rsidRPr="00E84CDD">
        <w:lastRenderedPageBreak/>
        <w:t>When a patient has been identified for auto inactivation, the selected date will be displayed in the View Team Assignments table. Icons will display the amount of days before the patient will be auto inactivated</w:t>
      </w:r>
      <w:r w:rsidR="00F47B0E" w:rsidRPr="00E84CDD">
        <w:t>.</w:t>
      </w:r>
    </w:p>
    <w:p w14:paraId="52A9CEDA" w14:textId="1314FDF0" w:rsidR="00BB065A" w:rsidRPr="00E84CDD" w:rsidRDefault="00BB065A" w:rsidP="00BB065A">
      <w:pPr>
        <w:pStyle w:val="Caption"/>
      </w:pPr>
      <w:bookmarkStart w:id="507" w:name="_Toc131159157"/>
      <w:bookmarkStart w:id="508" w:name="_Toc164156979"/>
      <w:r w:rsidRPr="00E84CDD">
        <w:t xml:space="preserve">Figure </w:t>
      </w:r>
      <w:fldSimple w:instr=" SEQ Figure \* ARABIC ">
        <w:r w:rsidR="00E43036">
          <w:rPr>
            <w:noProof/>
          </w:rPr>
          <w:t>126</w:t>
        </w:r>
      </w:fldSimple>
      <w:r w:rsidRPr="00E84CDD">
        <w:t xml:space="preserve"> - Patient has been Identified for Auto Inactivation</w:t>
      </w:r>
      <w:bookmarkEnd w:id="507"/>
      <w:bookmarkEnd w:id="508"/>
    </w:p>
    <w:p w14:paraId="57717329" w14:textId="77777777" w:rsidR="00BB065A" w:rsidRPr="00E84CDD" w:rsidRDefault="00BB065A" w:rsidP="00BB065A">
      <w:pPr>
        <w:pStyle w:val="Picture"/>
        <w:rPr>
          <w:rFonts w:cstheme="minorHAnsi"/>
        </w:rPr>
      </w:pPr>
      <w:r w:rsidRPr="00E84CDD">
        <w:rPr>
          <w:rFonts w:cstheme="minorHAnsi"/>
        </w:rPr>
        <w:drawing>
          <wp:inline distT="0" distB="0" distL="0" distR="0" wp14:anchorId="6750FA6F" wp14:editId="28A47401">
            <wp:extent cx="4776862" cy="424936"/>
            <wp:effectExtent l="0" t="0" r="5080" b="0"/>
            <wp:docPr id="412" name="Picture 412" descr="P19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P1961#yIS1"/>
                    <pic:cNvPicPr/>
                  </pic:nvPicPr>
                  <pic:blipFill>
                    <a:blip r:embed="rId161">
                      <a:extLst>
                        <a:ext uri="{28A0092B-C50C-407E-A947-70E740481C1C}">
                          <a14:useLocalDpi xmlns:a14="http://schemas.microsoft.com/office/drawing/2010/main" val="0"/>
                        </a:ext>
                      </a:extLst>
                    </a:blip>
                    <a:stretch>
                      <a:fillRect/>
                    </a:stretch>
                  </pic:blipFill>
                  <pic:spPr>
                    <a:xfrm>
                      <a:off x="0" y="0"/>
                      <a:ext cx="4904814" cy="436318"/>
                    </a:xfrm>
                    <a:prstGeom prst="rect">
                      <a:avLst/>
                    </a:prstGeom>
                    <a:ln>
                      <a:noFill/>
                    </a:ln>
                  </pic:spPr>
                </pic:pic>
              </a:graphicData>
            </a:graphic>
          </wp:inline>
        </w:drawing>
      </w:r>
    </w:p>
    <w:p w14:paraId="365BD04D" w14:textId="77777777" w:rsidR="00BB065A" w:rsidRPr="00E84CDD" w:rsidRDefault="00BB065A" w:rsidP="00C22366">
      <w:pPr>
        <w:pStyle w:val="Bullets"/>
      </w:pPr>
      <w:r w:rsidRPr="00E84CDD">
        <w:t>When a patient dies who is assigned to a team, the patient record is automatically moved from the Current Assignments list to the Historical Assignments list.</w:t>
      </w:r>
    </w:p>
    <w:p w14:paraId="7B52DCBB" w14:textId="77777777" w:rsidR="004F67F9" w:rsidRPr="00E84CDD" w:rsidRDefault="47423E7A" w:rsidP="00C22366">
      <w:pPr>
        <w:pStyle w:val="Bullets"/>
      </w:pPr>
      <w:r w:rsidRPr="00E84CDD">
        <w:t xml:space="preserve">The system will schedule the patient for automatic inactivation and send out a </w:t>
      </w:r>
      <w:r w:rsidR="005C01F3" w:rsidRPr="00E84CDD">
        <w:t>email</w:t>
      </w:r>
      <w:r w:rsidR="0C8624F6" w:rsidRPr="00E84CDD">
        <w:t xml:space="preserve"> i</w:t>
      </w:r>
      <w:r w:rsidR="7542C750" w:rsidRPr="00E84CDD">
        <w:t>f the patient</w:t>
      </w:r>
    </w:p>
    <w:p w14:paraId="34EAEC11" w14:textId="77777777" w:rsidR="00C85768" w:rsidRPr="00E84CDD" w:rsidRDefault="00BB065A" w:rsidP="00223ECD">
      <w:pPr>
        <w:pStyle w:val="SubBullet"/>
      </w:pPr>
      <w:r w:rsidRPr="00E84CDD">
        <w:t xml:space="preserve">has never had qualifying encounter </w:t>
      </w:r>
      <w:r w:rsidR="00223ECD" w:rsidRPr="00E84CDD">
        <w:t>w</w:t>
      </w:r>
      <w:r w:rsidRPr="00E84CDD">
        <w:t>ithin 120 days before</w:t>
      </w:r>
      <w:r w:rsidR="00BF447D" w:rsidRPr="00E84CDD">
        <w:t xml:space="preserve"> </w:t>
      </w:r>
      <w:r w:rsidR="006C41D9" w:rsidRPr="00E84CDD">
        <w:t>12</w:t>
      </w:r>
      <w:r w:rsidRPr="00E84CDD">
        <w:t xml:space="preserve"> months from assignment to the team</w:t>
      </w:r>
    </w:p>
    <w:p w14:paraId="336F2503" w14:textId="77777777" w:rsidR="00223ECD" w:rsidRPr="00E84CDD" w:rsidRDefault="00560A3B" w:rsidP="00560A3B">
      <w:pPr>
        <w:pStyle w:val="SubBullet"/>
        <w:numPr>
          <w:ilvl w:val="0"/>
          <w:numId w:val="0"/>
        </w:numPr>
        <w:ind w:left="1080"/>
      </w:pPr>
      <w:r w:rsidRPr="00E84CDD">
        <w:t xml:space="preserve">— </w:t>
      </w:r>
      <w:r w:rsidR="00223ECD" w:rsidRPr="00E84CDD">
        <w:t>OR</w:t>
      </w:r>
      <w:r w:rsidRPr="00E84CDD">
        <w:t xml:space="preserve"> </w:t>
      </w:r>
      <w:r w:rsidR="00223ECD" w:rsidRPr="00E84CDD">
        <w:t>—</w:t>
      </w:r>
    </w:p>
    <w:p w14:paraId="49EBBFF4" w14:textId="77777777" w:rsidR="008E6554" w:rsidRPr="00E84CDD" w:rsidRDefault="008E6554" w:rsidP="00C85768">
      <w:pPr>
        <w:pStyle w:val="SubBullet"/>
      </w:pPr>
      <w:r w:rsidRPr="00E84CDD">
        <w:t>h</w:t>
      </w:r>
      <w:r w:rsidR="00BB065A" w:rsidRPr="00E84CDD">
        <w:t xml:space="preserve">as had at least one previous </w:t>
      </w:r>
      <w:r w:rsidR="00975D8C" w:rsidRPr="00E84CDD">
        <w:t>qualifying</w:t>
      </w:r>
      <w:r w:rsidR="00BB065A" w:rsidRPr="00E84CDD">
        <w:t xml:space="preserve"> encounter but not had another within 120 days before </w:t>
      </w:r>
      <w:r w:rsidR="006F13CE" w:rsidRPr="00E84CDD">
        <w:t>36</w:t>
      </w:r>
      <w:r w:rsidR="00BB065A" w:rsidRPr="00E84CDD">
        <w:t xml:space="preserve"> months from the active assignment date</w:t>
      </w:r>
    </w:p>
    <w:p w14:paraId="742FC1A3" w14:textId="77777777" w:rsidR="00BB065A" w:rsidRPr="00E84CDD" w:rsidRDefault="7542C750" w:rsidP="00C22366">
      <w:pPr>
        <w:pStyle w:val="Bullets"/>
      </w:pPr>
      <w:r w:rsidRPr="00E84CDD">
        <w:t xml:space="preserve">If the Scheduled Inactivation Date is within 120 days of the current date, PCMM Web will send out an alert stating that the patient will be automatically inactivated in 120 days unless an encounter occurs with a member of the PACT teamlet or is extended by a PCMM Web user. When the date of the scheduled inactivation arrives, and the patient is not extended or does not have a </w:t>
      </w:r>
      <w:r w:rsidR="00975D8C" w:rsidRPr="00E84CDD">
        <w:t>qualifying</w:t>
      </w:r>
      <w:r w:rsidRPr="00E84CDD">
        <w:t xml:space="preserve"> encounter, the patient will be automatically unassigned from his current PACT team and team roles. Assignments will then reflect a status of “Automatically unassigned due to Inactivity</w:t>
      </w:r>
      <w:r w:rsidR="5FD9C1AD" w:rsidRPr="00E84CDD">
        <w:t>.</w:t>
      </w:r>
      <w:r w:rsidRPr="00E84CDD">
        <w:t>”</w:t>
      </w:r>
      <w:r w:rsidRPr="00E84CDD">
        <w:rPr>
          <w:i/>
          <w:iCs/>
        </w:rPr>
        <w:t> </w:t>
      </w:r>
    </w:p>
    <w:p w14:paraId="67248DC9" w14:textId="77777777" w:rsidR="00BB065A" w:rsidRPr="00E84CDD" w:rsidRDefault="00BB065A" w:rsidP="00C22366">
      <w:pPr>
        <w:pStyle w:val="Bullets"/>
      </w:pPr>
      <w:r w:rsidRPr="00E84CDD">
        <w:t xml:space="preserve">If Date Flagged for Inactivation had been previously recorded and a subsequent </w:t>
      </w:r>
      <w:r w:rsidR="00975D8C" w:rsidRPr="00E84CDD">
        <w:t>qualifying</w:t>
      </w:r>
      <w:r w:rsidRPr="00E84CDD">
        <w:t xml:space="preserve"> encounter is found before the team role and the team were unassigned; the assignment will remain active.</w:t>
      </w:r>
    </w:p>
    <w:p w14:paraId="006056BA" w14:textId="77777777" w:rsidR="00BB065A" w:rsidRPr="00E84CDD" w:rsidRDefault="00BB065A">
      <w:pPr>
        <w:pStyle w:val="Numbered"/>
        <w:numPr>
          <w:ilvl w:val="0"/>
          <w:numId w:val="115"/>
        </w:numPr>
        <w:rPr>
          <w:b/>
          <w:bCs/>
        </w:rPr>
      </w:pPr>
      <w:r w:rsidRPr="00E84CDD">
        <w:rPr>
          <w:b/>
          <w:bCs/>
        </w:rPr>
        <w:t>Automatic inactivation due to Date of Death recorded for a patient</w:t>
      </w:r>
      <w:r w:rsidR="00F855E6" w:rsidRPr="00E84CDD">
        <w:rPr>
          <w:b/>
          <w:bCs/>
        </w:rPr>
        <w:t xml:space="preserve"> in VA teams</w:t>
      </w:r>
      <w:r w:rsidR="00DF111A" w:rsidRPr="00E84CDD">
        <w:rPr>
          <w:b/>
          <w:bCs/>
        </w:rPr>
        <w:t>.</w:t>
      </w:r>
    </w:p>
    <w:p w14:paraId="0AEBD6F8" w14:textId="77777777" w:rsidR="00BB065A" w:rsidRPr="00E84CDD" w:rsidRDefault="00BB065A" w:rsidP="00C22366">
      <w:pPr>
        <w:pStyle w:val="Bullets"/>
      </w:pPr>
      <w:r w:rsidRPr="00E84CDD">
        <w:t xml:space="preserve">When a Date of Death is recorded, the patient will be automatically unassigned from the current PC team and team role assignments with a status of </w:t>
      </w:r>
      <w:r w:rsidRPr="00E84CDD">
        <w:rPr>
          <w:i/>
        </w:rPr>
        <w:t>Automatically unassigned due to death</w:t>
      </w:r>
      <w:r w:rsidRPr="00E84CDD">
        <w:t>.  The system will send out the Automatically Inactivated Death alert) stating that the Patient has been automatically inactivated.</w:t>
      </w:r>
    </w:p>
    <w:p w14:paraId="14A2A0D2" w14:textId="77777777" w:rsidR="00BB065A" w:rsidRPr="00E84CDD" w:rsidRDefault="00BB065A" w:rsidP="00C22366">
      <w:pPr>
        <w:pStyle w:val="Bullets"/>
      </w:pPr>
      <w:r w:rsidRPr="00E84CDD">
        <w:t>When a Date of Death is rescinded, the patient will be automatically reassigned to the current PC team and team role assignments.  The system will retrieve this data and populate the Position and Team Assignment Date on the PCMM Patient Team Assignment file and the Patient Provider Relationship (if needed) file. The date the patient was reassigned to the team will be recorded and displayed in PCMM web. </w:t>
      </w:r>
    </w:p>
    <w:p w14:paraId="3E004709" w14:textId="77777777" w:rsidR="00BB065A" w:rsidRPr="00E84CDD" w:rsidRDefault="00BB065A" w:rsidP="00A46932">
      <w:pPr>
        <w:pStyle w:val="Heading4"/>
        <w:rPr>
          <w:rFonts w:eastAsiaTheme="majorEastAsia" w:cstheme="majorBidi"/>
        </w:rPr>
      </w:pPr>
      <w:bookmarkStart w:id="509" w:name="_Inactivation_of_a"/>
      <w:bookmarkStart w:id="510" w:name="_Toc131158946"/>
      <w:bookmarkStart w:id="511" w:name="_Toc164156783"/>
      <w:bookmarkEnd w:id="509"/>
      <w:r w:rsidRPr="00E84CDD">
        <w:rPr>
          <w:rFonts w:eastAsiaTheme="majorEastAsia" w:cstheme="majorBidi"/>
        </w:rPr>
        <w:lastRenderedPageBreak/>
        <w:t>Manual Unassignment of Patient from a Team</w:t>
      </w:r>
      <w:bookmarkEnd w:id="510"/>
      <w:bookmarkEnd w:id="511"/>
    </w:p>
    <w:p w14:paraId="2BB1FC0D" w14:textId="77777777" w:rsidR="00BB065A" w:rsidRPr="00E84CDD" w:rsidRDefault="00BB065A" w:rsidP="00BB065A">
      <w:pPr>
        <w:rPr>
          <w:bCs/>
        </w:rPr>
      </w:pPr>
      <w:bookmarkStart w:id="512" w:name="_Unassign/Transfer_Batch_Actions"/>
      <w:bookmarkEnd w:id="512"/>
      <w:r w:rsidRPr="00E84CDD">
        <w:t>A patient’s assignment to any team can be unassigned</w:t>
      </w:r>
      <w:r w:rsidRPr="00E84CDD">
        <w:rPr>
          <w:bCs/>
        </w:rPr>
        <w:t xml:space="preserve"> by clicking the red “X” in the ACTION column. </w:t>
      </w:r>
    </w:p>
    <w:p w14:paraId="661F3D5C" w14:textId="77777777" w:rsidR="00BB065A" w:rsidRPr="00E84CDD" w:rsidRDefault="00BB065A" w:rsidP="00C22366">
      <w:pPr>
        <w:pStyle w:val="Numbered"/>
        <w:numPr>
          <w:ilvl w:val="0"/>
          <w:numId w:val="61"/>
        </w:numPr>
      </w:pPr>
      <w:r w:rsidRPr="00E84CDD">
        <w:t xml:space="preserve">Once the patient’s profile is opened in PCMM Web, click the </w:t>
      </w:r>
      <w:r w:rsidRPr="00E84CDD">
        <w:rPr>
          <w:b/>
        </w:rPr>
        <w:t>View Team Assignments</w:t>
      </w:r>
      <w:r w:rsidRPr="00E84CDD">
        <w:t xml:space="preserve"> toggle link to display the current list of teams to which the patient is assigned. </w:t>
      </w:r>
    </w:p>
    <w:p w14:paraId="5781ECEE" w14:textId="77777777" w:rsidR="00BB065A" w:rsidRPr="00E84CDD" w:rsidRDefault="00BB065A">
      <w:pPr>
        <w:pStyle w:val="Numbered"/>
        <w:numPr>
          <w:ilvl w:val="0"/>
          <w:numId w:val="115"/>
        </w:numPr>
      </w:pPr>
      <w:r w:rsidRPr="00E84CDD">
        <w:t xml:space="preserve">Verify that the </w:t>
      </w:r>
      <w:r w:rsidRPr="00E84CDD">
        <w:rPr>
          <w:b/>
        </w:rPr>
        <w:t>Show: Current Assignments</w:t>
      </w:r>
      <w:r w:rsidRPr="00E84CDD">
        <w:t xml:space="preserve"> radio button is selected (it is by default).</w:t>
      </w:r>
    </w:p>
    <w:p w14:paraId="2E6B3FA1" w14:textId="77777777" w:rsidR="00BB065A" w:rsidRPr="00E84CDD" w:rsidRDefault="00BB065A">
      <w:pPr>
        <w:pStyle w:val="Numbered"/>
        <w:numPr>
          <w:ilvl w:val="0"/>
          <w:numId w:val="115"/>
        </w:numPr>
      </w:pPr>
      <w:r w:rsidRPr="00E84CDD">
        <w:t>Click on the red “X” to manually unassign a patient from the team.</w:t>
      </w:r>
    </w:p>
    <w:p w14:paraId="6374BCCE" w14:textId="29750DAF" w:rsidR="00BB065A" w:rsidRPr="00E84CDD" w:rsidRDefault="00BB065A" w:rsidP="00BB065A">
      <w:pPr>
        <w:pStyle w:val="Caption"/>
      </w:pPr>
      <w:bookmarkStart w:id="513" w:name="_Toc131159158"/>
      <w:bookmarkStart w:id="514" w:name="_Toc164156980"/>
      <w:r w:rsidRPr="00E84CDD">
        <w:t xml:space="preserve">Figure </w:t>
      </w:r>
      <w:fldSimple w:instr=" SEQ Figure \* ARABIC ">
        <w:r w:rsidR="00E43036">
          <w:rPr>
            <w:noProof/>
          </w:rPr>
          <w:t>127</w:t>
        </w:r>
      </w:fldSimple>
      <w:r w:rsidRPr="00E84CDD">
        <w:t xml:space="preserve"> - Manually Unassign a Patient from a Team</w:t>
      </w:r>
      <w:bookmarkEnd w:id="513"/>
      <w:bookmarkEnd w:id="514"/>
    </w:p>
    <w:p w14:paraId="107C2951" w14:textId="77777777" w:rsidR="00BB065A" w:rsidRPr="00E84CDD" w:rsidRDefault="0031110E" w:rsidP="00BB065A">
      <w:pPr>
        <w:pStyle w:val="Picture"/>
        <w:rPr>
          <w:rFonts w:cstheme="minorHAnsi"/>
        </w:rPr>
      </w:pPr>
      <w:r w:rsidRPr="00E84CDD">
        <w:rPr>
          <w:rFonts w:cstheme="minorHAnsi"/>
        </w:rPr>
        <w:drawing>
          <wp:inline distT="0" distB="0" distL="0" distR="0" wp14:anchorId="4803119F" wp14:editId="38C7D0A3">
            <wp:extent cx="5943600" cy="1350010"/>
            <wp:effectExtent l="0" t="0" r="0" b="2540"/>
            <wp:docPr id="2204" name="Picture 2204" descr="P1978#yIS1">
              <a:extLst xmlns:a="http://schemas.openxmlformats.org/drawingml/2006/main">
                <a:ext uri="{FF2B5EF4-FFF2-40B4-BE49-F238E27FC236}">
                  <a16:creationId xmlns:a16="http://schemas.microsoft.com/office/drawing/2014/main" id="{1041D153-7965-D694-988B-80E9BEFC53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Picture 2204" descr="P1978#yIS1">
                      <a:extLst>
                        <a:ext uri="{FF2B5EF4-FFF2-40B4-BE49-F238E27FC236}">
                          <a16:creationId xmlns:a16="http://schemas.microsoft.com/office/drawing/2014/main" id="{1041D153-7965-D694-988B-80E9BEFC53F6}"/>
                        </a:ext>
                      </a:extLst>
                    </pic:cNvPr>
                    <pic:cNvPicPr>
                      <a:picLocks noChangeAspect="1"/>
                    </pic:cNvPicPr>
                  </pic:nvPicPr>
                  <pic:blipFill>
                    <a:blip r:embed="rId162"/>
                    <a:stretch>
                      <a:fillRect/>
                    </a:stretch>
                  </pic:blipFill>
                  <pic:spPr>
                    <a:xfrm>
                      <a:off x="0" y="0"/>
                      <a:ext cx="5943600" cy="1350010"/>
                    </a:xfrm>
                    <a:prstGeom prst="rect">
                      <a:avLst/>
                    </a:prstGeom>
                  </pic:spPr>
                </pic:pic>
              </a:graphicData>
            </a:graphic>
          </wp:inline>
        </w:drawing>
      </w:r>
    </w:p>
    <w:p w14:paraId="0649D348" w14:textId="77777777" w:rsidR="00BB065A" w:rsidRPr="00E84CDD" w:rsidRDefault="00BB065A">
      <w:pPr>
        <w:pStyle w:val="Numbered"/>
        <w:numPr>
          <w:ilvl w:val="0"/>
          <w:numId w:val="115"/>
        </w:numPr>
      </w:pPr>
      <w:r w:rsidRPr="00E84CDD">
        <w:t xml:space="preserve">Once the red “X” has been clicked, a </w:t>
      </w:r>
      <w:r w:rsidRPr="00E84CDD">
        <w:rPr>
          <w:i/>
        </w:rPr>
        <w:t>Confirmation</w:t>
      </w:r>
      <w:r w:rsidRPr="00E84CDD">
        <w:t xml:space="preserve"> pop up appears with a WARNING for the user.</w:t>
      </w:r>
    </w:p>
    <w:p w14:paraId="593B363D" w14:textId="743C722A" w:rsidR="00BB065A" w:rsidRPr="00E84CDD" w:rsidRDefault="00BB065A" w:rsidP="00BB065A">
      <w:pPr>
        <w:pStyle w:val="Caption"/>
      </w:pPr>
      <w:bookmarkStart w:id="515" w:name="_Toc131159159"/>
      <w:bookmarkStart w:id="516" w:name="_Toc164156981"/>
      <w:r w:rsidRPr="00E84CDD">
        <w:t xml:space="preserve">Figure </w:t>
      </w:r>
      <w:fldSimple w:instr=" SEQ Figure \* ARABIC ">
        <w:r w:rsidR="00E43036">
          <w:rPr>
            <w:noProof/>
          </w:rPr>
          <w:t>128</w:t>
        </w:r>
      </w:fldSimple>
      <w:r w:rsidRPr="00E84CDD">
        <w:t xml:space="preserve"> - Manual Unassignment Warning Box</w:t>
      </w:r>
      <w:bookmarkEnd w:id="515"/>
      <w:bookmarkEnd w:id="516"/>
    </w:p>
    <w:p w14:paraId="4F9CAE22" w14:textId="77777777" w:rsidR="00BB065A" w:rsidRPr="00E84CDD" w:rsidRDefault="00BB065A" w:rsidP="00BB065A">
      <w:pPr>
        <w:pStyle w:val="Picture"/>
        <w:rPr>
          <w:rFonts w:cstheme="minorHAnsi"/>
        </w:rPr>
      </w:pPr>
      <w:r w:rsidRPr="00E84CDD">
        <w:rPr>
          <w:rFonts w:cstheme="minorHAnsi"/>
        </w:rPr>
        <w:drawing>
          <wp:inline distT="0" distB="0" distL="0" distR="0" wp14:anchorId="649BC8D1" wp14:editId="4773DE54">
            <wp:extent cx="4054016" cy="1278720"/>
            <wp:effectExtent l="0" t="0" r="3810" b="0"/>
            <wp:docPr id="455" name="Picture 455" descr="P19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P1981#yIS1"/>
                    <pic:cNvPicPr/>
                  </pic:nvPicPr>
                  <pic:blipFill>
                    <a:blip r:embed="rId163">
                      <a:extLst>
                        <a:ext uri="{28A0092B-C50C-407E-A947-70E740481C1C}">
                          <a14:useLocalDpi xmlns:a14="http://schemas.microsoft.com/office/drawing/2010/main" val="0"/>
                        </a:ext>
                      </a:extLst>
                    </a:blip>
                    <a:stretch>
                      <a:fillRect/>
                    </a:stretch>
                  </pic:blipFill>
                  <pic:spPr>
                    <a:xfrm>
                      <a:off x="0" y="0"/>
                      <a:ext cx="4121531" cy="1300016"/>
                    </a:xfrm>
                    <a:prstGeom prst="rect">
                      <a:avLst/>
                    </a:prstGeom>
                    <a:ln>
                      <a:noFill/>
                    </a:ln>
                  </pic:spPr>
                </pic:pic>
              </a:graphicData>
            </a:graphic>
          </wp:inline>
        </w:drawing>
      </w:r>
    </w:p>
    <w:p w14:paraId="48D11E60" w14:textId="77777777" w:rsidR="00BB065A" w:rsidRPr="00E84CDD" w:rsidRDefault="00BB065A" w:rsidP="00BB065A">
      <w:pPr>
        <w:pStyle w:val="ListParagraph"/>
      </w:pPr>
    </w:p>
    <w:p w14:paraId="1987226B" w14:textId="77777777" w:rsidR="00BB065A" w:rsidRPr="00E84CDD" w:rsidRDefault="00BB065A">
      <w:pPr>
        <w:pStyle w:val="Numbered"/>
        <w:numPr>
          <w:ilvl w:val="0"/>
          <w:numId w:val="115"/>
        </w:numPr>
      </w:pPr>
      <w:r w:rsidRPr="00E84CDD">
        <w:t xml:space="preserve">User will click OK. </w:t>
      </w:r>
    </w:p>
    <w:p w14:paraId="704018AB" w14:textId="77777777" w:rsidR="00BB065A" w:rsidRPr="00E84CDD" w:rsidRDefault="00BB065A">
      <w:pPr>
        <w:pStyle w:val="Numbered"/>
        <w:numPr>
          <w:ilvl w:val="0"/>
          <w:numId w:val="115"/>
        </w:numPr>
      </w:pPr>
      <w:r w:rsidRPr="00E84CDD">
        <w:t xml:space="preserve">The </w:t>
      </w:r>
      <w:r w:rsidRPr="00E84CDD">
        <w:rPr>
          <w:i/>
        </w:rPr>
        <w:t>Team Unassignment</w:t>
      </w:r>
      <w:r w:rsidRPr="00E84CDD">
        <w:t xml:space="preserve"> pop-up appears and allows a user to select a REASON and EFFECTIVE DATE. The EFFECTIVE DATE can be backdated but it cannot be future dated.</w:t>
      </w:r>
    </w:p>
    <w:p w14:paraId="65FF41FE" w14:textId="77777777" w:rsidR="00BB065A" w:rsidRPr="00E84CDD" w:rsidRDefault="00BB065A">
      <w:pPr>
        <w:pStyle w:val="Numbered"/>
        <w:numPr>
          <w:ilvl w:val="0"/>
          <w:numId w:val="115"/>
        </w:numPr>
      </w:pPr>
      <w:r w:rsidRPr="00E84CDD">
        <w:t xml:space="preserve">Select </w:t>
      </w:r>
      <w:r w:rsidRPr="00E84CDD">
        <w:rPr>
          <w:b/>
        </w:rPr>
        <w:t>Submit</w:t>
      </w:r>
      <w:r w:rsidRPr="00E84CDD">
        <w:t xml:space="preserve"> or </w:t>
      </w:r>
      <w:r w:rsidRPr="00E84CDD">
        <w:rPr>
          <w:b/>
        </w:rPr>
        <w:t>Cancel</w:t>
      </w:r>
      <w:r w:rsidRPr="00E84CDD">
        <w:t xml:space="preserve"> to cancel.</w:t>
      </w:r>
    </w:p>
    <w:p w14:paraId="0C93A071" w14:textId="30007DBB" w:rsidR="00BB065A" w:rsidRPr="00E84CDD" w:rsidRDefault="00BB065A" w:rsidP="00BB065A">
      <w:pPr>
        <w:pStyle w:val="Caption"/>
        <w:rPr>
          <w:bCs/>
        </w:rPr>
      </w:pPr>
      <w:bookmarkStart w:id="517" w:name="_Toc131159160"/>
      <w:bookmarkStart w:id="518" w:name="_Toc164156982"/>
      <w:r w:rsidRPr="00E84CDD">
        <w:t xml:space="preserve">Figure </w:t>
      </w:r>
      <w:fldSimple w:instr=" SEQ Figure \* ARABIC ">
        <w:r w:rsidR="00E43036">
          <w:rPr>
            <w:noProof/>
          </w:rPr>
          <w:t>129</w:t>
        </w:r>
      </w:fldSimple>
      <w:r w:rsidRPr="00E84CDD">
        <w:t xml:space="preserve"> - Team Unassignment Reason</w:t>
      </w:r>
      <w:bookmarkEnd w:id="517"/>
      <w:bookmarkEnd w:id="518"/>
    </w:p>
    <w:p w14:paraId="167EC97F" w14:textId="77777777" w:rsidR="00BB065A" w:rsidRPr="00E84CDD" w:rsidRDefault="00BB065A" w:rsidP="00BB065A">
      <w:pPr>
        <w:pStyle w:val="Picture"/>
        <w:rPr>
          <w:rFonts w:cstheme="minorHAnsi"/>
          <w:bCs/>
        </w:rPr>
      </w:pPr>
      <w:r w:rsidRPr="00E84CDD">
        <w:rPr>
          <w:rFonts w:cstheme="minorHAnsi"/>
        </w:rPr>
        <w:drawing>
          <wp:inline distT="0" distB="0" distL="0" distR="0" wp14:anchorId="432525A4" wp14:editId="0321D85A">
            <wp:extent cx="4245228" cy="1219837"/>
            <wp:effectExtent l="0" t="0" r="3175" b="0"/>
            <wp:docPr id="459" name="Picture 459" descr="P19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P1987#yIS1"/>
                    <pic:cNvPicPr/>
                  </pic:nvPicPr>
                  <pic:blipFill>
                    <a:blip r:embed="rId164">
                      <a:extLst>
                        <a:ext uri="{28A0092B-C50C-407E-A947-70E740481C1C}">
                          <a14:useLocalDpi xmlns:a14="http://schemas.microsoft.com/office/drawing/2010/main" val="0"/>
                        </a:ext>
                      </a:extLst>
                    </a:blip>
                    <a:stretch>
                      <a:fillRect/>
                    </a:stretch>
                  </pic:blipFill>
                  <pic:spPr>
                    <a:xfrm>
                      <a:off x="0" y="0"/>
                      <a:ext cx="4286220" cy="1231616"/>
                    </a:xfrm>
                    <a:prstGeom prst="rect">
                      <a:avLst/>
                    </a:prstGeom>
                    <a:ln>
                      <a:noFill/>
                    </a:ln>
                  </pic:spPr>
                </pic:pic>
              </a:graphicData>
            </a:graphic>
          </wp:inline>
        </w:drawing>
      </w:r>
    </w:p>
    <w:p w14:paraId="1904DAB1" w14:textId="77777777" w:rsidR="00BB065A" w:rsidRPr="00E84CDD" w:rsidRDefault="00BB065A" w:rsidP="005B1E20">
      <w:pPr>
        <w:pStyle w:val="Numbered"/>
        <w:numPr>
          <w:ilvl w:val="0"/>
          <w:numId w:val="0"/>
        </w:numPr>
        <w:ind w:left="360" w:hanging="360"/>
        <w:rPr>
          <w:highlight w:val="yellow"/>
        </w:rPr>
      </w:pPr>
    </w:p>
    <w:p w14:paraId="6A466BB3" w14:textId="77777777" w:rsidR="00BB065A" w:rsidRPr="00E84CDD" w:rsidRDefault="00BB065A" w:rsidP="00A46932">
      <w:pPr>
        <w:pStyle w:val="Heading3"/>
      </w:pPr>
      <w:bookmarkStart w:id="519" w:name="_Create/Update/Review_Multiple_PCP"/>
      <w:bookmarkStart w:id="520" w:name="_Multiple_PACT_Requests"/>
      <w:bookmarkStart w:id="521" w:name="_Toc131158951"/>
      <w:bookmarkStart w:id="522" w:name="_Toc164156784"/>
      <w:bookmarkEnd w:id="519"/>
      <w:bookmarkEnd w:id="520"/>
      <w:r w:rsidRPr="00E84CDD">
        <w:t>Multiple PACT Requests for Patient</w:t>
      </w:r>
      <w:bookmarkEnd w:id="521"/>
      <w:bookmarkEnd w:id="522"/>
    </w:p>
    <w:p w14:paraId="2A9EA319" w14:textId="77777777" w:rsidR="00BB065A" w:rsidRPr="00E84CDD" w:rsidRDefault="00BB065A" w:rsidP="00BB065A">
      <w:r w:rsidRPr="00E84CDD">
        <w:t>Each patient must have only one assigned PACT within the VA system.  When multiple PACT assignments are requested, a clinical decision (approval/denial) will be required. There can only be one active request per patient per 3-digit station at a time. Also, there can be multiple requests for the same patient at different stations at one time. A user can view all requested assignments for Multiple PC teams for a patient on the Patient Profile screen.</w:t>
      </w:r>
    </w:p>
    <w:p w14:paraId="22E3AD3B" w14:textId="77777777" w:rsidR="00BB065A" w:rsidRPr="00E84CDD" w:rsidRDefault="00BB065A" w:rsidP="00C22366">
      <w:pPr>
        <w:pStyle w:val="Bullets"/>
      </w:pPr>
      <w:r w:rsidRPr="00E84CDD">
        <w:rPr>
          <w:b/>
        </w:rPr>
        <w:t>Note:</w:t>
      </w:r>
      <w:r w:rsidRPr="00E84CDD">
        <w:rPr>
          <w:i/>
        </w:rPr>
        <w:t xml:space="preserve"> </w:t>
      </w:r>
      <w:r w:rsidRPr="00E84CDD">
        <w:t>Multiple PACT requests were previously known as Dual Assignment Request. Multiple PACT requests, MPACT, and Multiple PCP requests refer to the same process – all are interchangeable terms.</w:t>
      </w:r>
    </w:p>
    <w:p w14:paraId="13797E4A" w14:textId="77777777" w:rsidR="00BB065A" w:rsidRPr="00E84CDD" w:rsidRDefault="00BB065A" w:rsidP="00C22366">
      <w:pPr>
        <w:pStyle w:val="ListParagraph"/>
        <w:numPr>
          <w:ilvl w:val="0"/>
          <w:numId w:val="8"/>
        </w:numPr>
        <w:autoSpaceDE w:val="0"/>
        <w:autoSpaceDN w:val="0"/>
        <w:adjustRightInd w:val="0"/>
        <w:spacing w:before="120" w:after="120" w:line="276" w:lineRule="auto"/>
        <w:contextualSpacing w:val="0"/>
      </w:pPr>
      <w:r w:rsidRPr="00E84CDD">
        <w:t>If there are no active PC Assignments for this Patient at other stations, the multiple PACT request cannot be created.  </w:t>
      </w:r>
    </w:p>
    <w:p w14:paraId="36EE85CB" w14:textId="77777777" w:rsidR="00BB065A" w:rsidRPr="00E84CDD" w:rsidRDefault="00BB065A" w:rsidP="00C22366">
      <w:pPr>
        <w:pStyle w:val="ListParagraph"/>
        <w:numPr>
          <w:ilvl w:val="0"/>
          <w:numId w:val="8"/>
        </w:numPr>
        <w:autoSpaceDE w:val="0"/>
        <w:autoSpaceDN w:val="0"/>
        <w:adjustRightInd w:val="0"/>
        <w:spacing w:before="120" w:after="120" w:line="276" w:lineRule="auto"/>
        <w:contextualSpacing w:val="0"/>
      </w:pPr>
      <w:r w:rsidRPr="00E84CDD">
        <w:t>A multi-PACT request will be auto-generated while the assignment has a pending status.</w:t>
      </w:r>
    </w:p>
    <w:p w14:paraId="778F9D53" w14:textId="77777777" w:rsidR="00BB065A" w:rsidRPr="00E84CDD" w:rsidRDefault="00BB065A" w:rsidP="00BB065A">
      <w:r w:rsidRPr="00E84CDD">
        <w:t>When a patient is being assigned to a PACT team at the local station, the patient’s PACT assignments will be evaluated enterprise-wide to determine if an active PACT assignment exists in another 3-digit code station. If determined and the patient has one or more active PACT assignment(s) at other 3-digit code stations, then the system will automatically generate a Multiple PACT Request (MPACT).</w:t>
      </w:r>
    </w:p>
    <w:p w14:paraId="5B937E86" w14:textId="77777777" w:rsidR="00BB065A" w:rsidRPr="00E84CDD" w:rsidRDefault="00BB065A" w:rsidP="00C22366">
      <w:pPr>
        <w:pStyle w:val="Bullets"/>
      </w:pPr>
      <w:r w:rsidRPr="00E84CDD">
        <w:t>There can only be one pending request per patient per 3-digit code station at a time. The Multiple PACT request cannot be used to request an assignment within the same 3-digit code station.</w:t>
      </w:r>
    </w:p>
    <w:p w14:paraId="4469C0CF" w14:textId="77777777" w:rsidR="00BB065A" w:rsidRPr="00E84CDD" w:rsidRDefault="00BB065A" w:rsidP="00C22366">
      <w:pPr>
        <w:pStyle w:val="Bullets"/>
      </w:pPr>
      <w:r w:rsidRPr="00E84CDD">
        <w:t>There can be multiple requests for the same patient for different 3-digit code stations at one time.</w:t>
      </w:r>
    </w:p>
    <w:p w14:paraId="28168EC8" w14:textId="77777777" w:rsidR="00BB065A" w:rsidRPr="00E84CDD" w:rsidRDefault="00BB065A" w:rsidP="00C22366">
      <w:pPr>
        <w:pStyle w:val="Bullets"/>
      </w:pPr>
      <w:r w:rsidRPr="00E84CDD">
        <w:t xml:space="preserve">In order to create/edit a Multiple PACT request for a patient, the patient must not have a Date of Death associated. If so, a Multiple PACT request will not be created. </w:t>
      </w:r>
    </w:p>
    <w:p w14:paraId="0470505F" w14:textId="77777777" w:rsidR="00BB065A" w:rsidRPr="00E84CDD" w:rsidRDefault="00BB065A" w:rsidP="00C22366">
      <w:pPr>
        <w:pStyle w:val="Bullets"/>
      </w:pPr>
      <w:r w:rsidRPr="00E84CDD">
        <w:t xml:space="preserve">If there is a PENDING PACT assignment that turns to ACTIVE at another 3-digit station after a MPACT Request has an overall status of APPROVED for another 3-digit station, the MPACT Request </w:t>
      </w:r>
      <w:r w:rsidRPr="00E84CDD">
        <w:rPr>
          <w:b/>
        </w:rPr>
        <w:t>WILL NOT</w:t>
      </w:r>
      <w:r w:rsidRPr="00E84CDD">
        <w:t xml:space="preserve"> change but the system will automatically generate a new MPACT Request for this new ACTIVE PACT assignment and add all stations that have ACTIVE PACT assignments to the Required PACT Approvers section of the MPACT Request.</w:t>
      </w:r>
    </w:p>
    <w:p w14:paraId="63C80B73" w14:textId="77777777" w:rsidR="00BB065A" w:rsidRPr="00E84CDD" w:rsidRDefault="00BB065A" w:rsidP="00A46932">
      <w:pPr>
        <w:pStyle w:val="Heading4"/>
        <w:rPr>
          <w:rFonts w:eastAsiaTheme="majorEastAsia" w:cstheme="majorBidi"/>
        </w:rPr>
      </w:pPr>
      <w:bookmarkStart w:id="523" w:name="_Toc131158953"/>
      <w:bookmarkStart w:id="524" w:name="_Toc164156785"/>
      <w:r w:rsidRPr="00E84CDD">
        <w:rPr>
          <w:rFonts w:eastAsiaTheme="majorEastAsia" w:cstheme="majorBidi"/>
        </w:rPr>
        <w:t>MPACT Request Quick Summary</w:t>
      </w:r>
      <w:bookmarkEnd w:id="523"/>
      <w:bookmarkEnd w:id="524"/>
    </w:p>
    <w:p w14:paraId="0C6C2ACC" w14:textId="77777777" w:rsidR="00BB065A" w:rsidRPr="00E84CDD" w:rsidRDefault="00BB065A" w:rsidP="00BB065A">
      <w:r w:rsidRPr="00E84CDD">
        <w:t>Below is a quick summary of a Multiple PACT Request process. Refer to the MPACT Request Process section for a detailed outline of how a MPACT is approved and conditional requirements.</w:t>
      </w:r>
    </w:p>
    <w:p w14:paraId="2CB29CCB" w14:textId="77777777" w:rsidR="00BB065A" w:rsidRPr="00E84CDD" w:rsidRDefault="00BB065A">
      <w:pPr>
        <w:pStyle w:val="Numbered"/>
        <w:numPr>
          <w:ilvl w:val="0"/>
          <w:numId w:val="62"/>
        </w:numPr>
      </w:pPr>
      <w:r w:rsidRPr="00E84CDD">
        <w:t>A PCMM PACT assignment is entered on a Patient Profile. PCMM Web will immediately search to determine if an ACTIVE PACT assignment exists at another facility.</w:t>
      </w:r>
    </w:p>
    <w:p w14:paraId="5B35D290" w14:textId="77777777" w:rsidR="00BB065A" w:rsidRPr="00E84CDD" w:rsidRDefault="00BB065A">
      <w:pPr>
        <w:pStyle w:val="Numbered"/>
        <w:numPr>
          <w:ilvl w:val="0"/>
          <w:numId w:val="62"/>
        </w:numPr>
      </w:pPr>
      <w:r w:rsidRPr="00E84CDD">
        <w:lastRenderedPageBreak/>
        <w:t xml:space="preserve">If there is an active PACT assignment located, the MPACT request is automatically generated and an actionable alert is sent to the TVC at local station. All alerts are sent within PCMM Web. Only a TVC with the “Clinical Approval by” role and a person class of RN, NP, or PA, will be allowed to approve/deny a MPACT request. </w:t>
      </w:r>
    </w:p>
    <w:p w14:paraId="3ADBCEB5" w14:textId="77777777" w:rsidR="00BB065A" w:rsidRPr="00E84CDD" w:rsidRDefault="00BB065A" w:rsidP="00C22366">
      <w:pPr>
        <w:pStyle w:val="Bullets"/>
      </w:pPr>
      <w:r w:rsidRPr="00E84CDD">
        <w:rPr>
          <w:b/>
        </w:rPr>
        <w:t>Note</w:t>
      </w:r>
      <w:r w:rsidRPr="00E84CDD">
        <w:t>: Anyone can view a MPACT request on the Patient Profile once it is created.</w:t>
      </w:r>
    </w:p>
    <w:p w14:paraId="1D95BAEA" w14:textId="77777777" w:rsidR="00BB065A" w:rsidRPr="00E84CDD" w:rsidRDefault="00BB065A">
      <w:pPr>
        <w:pStyle w:val="Numbered"/>
        <w:numPr>
          <w:ilvl w:val="0"/>
          <w:numId w:val="62"/>
        </w:numPr>
      </w:pPr>
      <w:r w:rsidRPr="00E84CDD">
        <w:t>Local station TVC selects the following options for the MPACT Request on the Patient Profile: (TVC will select the Reason first, enter Comments if needed on the Request and then select to Approve or Deny)</w:t>
      </w:r>
    </w:p>
    <w:p w14:paraId="14306F96" w14:textId="77777777" w:rsidR="00BB065A" w:rsidRPr="00E84CDD" w:rsidRDefault="00BB065A" w:rsidP="00C22366">
      <w:pPr>
        <w:pStyle w:val="Bullets"/>
      </w:pPr>
      <w:r w:rsidRPr="00E84CDD">
        <w:t>Reason: Medically Necessary or Permanent Relocation (Located towards top of request)</w:t>
      </w:r>
    </w:p>
    <w:p w14:paraId="21359966" w14:textId="77777777" w:rsidR="00BB065A" w:rsidRPr="00E84CDD" w:rsidRDefault="00BB065A" w:rsidP="00C22366">
      <w:pPr>
        <w:pStyle w:val="Bullets"/>
      </w:pPr>
      <w:r w:rsidRPr="00E84CDD">
        <w:t>Comment: optional (This is provided to document any other information the TVC wants to share regarding the request)</w:t>
      </w:r>
    </w:p>
    <w:p w14:paraId="204A919C" w14:textId="77777777" w:rsidR="00BB065A" w:rsidRPr="00E84CDD" w:rsidRDefault="00BB065A" w:rsidP="00C22366">
      <w:pPr>
        <w:pStyle w:val="Bullets"/>
      </w:pPr>
      <w:r w:rsidRPr="00E84CDD">
        <w:t>Approve or Deny – Once the Approve or Deny button is selected, the request expands to display the approval/denial criteria. (Located at bottom of request.)</w:t>
      </w:r>
    </w:p>
    <w:p w14:paraId="67C0BFF2" w14:textId="77777777" w:rsidR="00BB065A" w:rsidRPr="00E84CDD" w:rsidRDefault="00BB065A" w:rsidP="00C22366">
      <w:pPr>
        <w:pStyle w:val="SubBullet"/>
      </w:pPr>
      <w:r w:rsidRPr="00E84CDD">
        <w:t>Clinical Decision by: select the clinician who approved the MPACT (i.e., doctor, TVC)</w:t>
      </w:r>
    </w:p>
    <w:p w14:paraId="6890A28B" w14:textId="77777777" w:rsidR="00BB065A" w:rsidRPr="00E84CDD" w:rsidRDefault="00BB065A" w:rsidP="00C22366">
      <w:pPr>
        <w:pStyle w:val="Bullets"/>
        <w:numPr>
          <w:ilvl w:val="1"/>
          <w:numId w:val="20"/>
        </w:numPr>
      </w:pPr>
      <w:r w:rsidRPr="00E84CDD">
        <w:t>Comments: optional (This comment is for the approval/denial process - Required if MPACT Request is denied)</w:t>
      </w:r>
    </w:p>
    <w:p w14:paraId="0FB8A376" w14:textId="77777777" w:rsidR="00BB065A" w:rsidRPr="00E84CDD" w:rsidRDefault="00BB065A">
      <w:pPr>
        <w:pStyle w:val="Numbered"/>
        <w:numPr>
          <w:ilvl w:val="0"/>
          <w:numId w:val="115"/>
        </w:numPr>
      </w:pPr>
      <w:r w:rsidRPr="00E84CDD">
        <w:t xml:space="preserve">When the local station’s MPACT request is approved, actionable alerts are sent within PCMM Web to all TVC(s) at the other stations listed on the MPACT Request </w:t>
      </w:r>
      <w:r w:rsidRPr="00E84CDD">
        <w:rPr>
          <w:b/>
          <w:bCs/>
        </w:rPr>
        <w:t>requiring</w:t>
      </w:r>
      <w:r w:rsidRPr="00E84CDD">
        <w:t xml:space="preserve"> action on request.</w:t>
      </w:r>
    </w:p>
    <w:p w14:paraId="3963AE19" w14:textId="77777777" w:rsidR="00BB065A" w:rsidRPr="00E84CDD" w:rsidRDefault="00BB065A">
      <w:pPr>
        <w:pStyle w:val="Numbered"/>
        <w:numPr>
          <w:ilvl w:val="0"/>
          <w:numId w:val="115"/>
        </w:numPr>
      </w:pPr>
      <w:r w:rsidRPr="00E84CDD">
        <w:t>Receiving station(s) TVC selects the following options for the MPACT Request on the Patient Profile: (TVC will select to Approve or Deny)</w:t>
      </w:r>
    </w:p>
    <w:p w14:paraId="401AD2D1" w14:textId="77777777" w:rsidR="00BB065A" w:rsidRPr="00E84CDD" w:rsidRDefault="00BB065A" w:rsidP="00C22366">
      <w:pPr>
        <w:pStyle w:val="Bullets"/>
      </w:pPr>
      <w:r w:rsidRPr="00E84CDD">
        <w:t>Approve or Deny – Once the Approve or Deny button is selected, the request expands to display the approval/denial criteria. (Located at bottom of request.)</w:t>
      </w:r>
    </w:p>
    <w:p w14:paraId="60167EAE" w14:textId="77777777" w:rsidR="00BB065A" w:rsidRPr="00E84CDD" w:rsidRDefault="00BB065A" w:rsidP="00C22366">
      <w:pPr>
        <w:pStyle w:val="SubBullet"/>
      </w:pPr>
      <w:r w:rsidRPr="00E84CDD">
        <w:t>Clinical Decision by: select the clinician who approved the MPACT (i.e., doctor, TVC)</w:t>
      </w:r>
    </w:p>
    <w:p w14:paraId="5A06C27C" w14:textId="77777777" w:rsidR="00BB065A" w:rsidRPr="00E84CDD" w:rsidRDefault="00BB065A" w:rsidP="00C22366">
      <w:pPr>
        <w:pStyle w:val="SubBullet"/>
      </w:pPr>
      <w:r w:rsidRPr="00E84CDD">
        <w:t>Comments: optional (Required if MPACT Request is denied)</w:t>
      </w:r>
    </w:p>
    <w:p w14:paraId="505FF0C1" w14:textId="77777777" w:rsidR="008B14F3" w:rsidRPr="00E84CDD" w:rsidRDefault="008B14F3">
      <w:pPr>
        <w:pStyle w:val="Numbered"/>
        <w:numPr>
          <w:ilvl w:val="0"/>
          <w:numId w:val="115"/>
        </w:numPr>
      </w:pPr>
      <w:r w:rsidRPr="00E84CDD">
        <w:t>TVCs at all locations approve the MPACT Request</w:t>
      </w:r>
      <w:r w:rsidRPr="00E84CDD">
        <w:rPr>
          <w:strike/>
        </w:rPr>
        <w:t xml:space="preserve">. </w:t>
      </w:r>
    </w:p>
    <w:p w14:paraId="0BA3F090" w14:textId="77777777" w:rsidR="008B14F3" w:rsidRPr="00E84CDD" w:rsidRDefault="008B14F3">
      <w:pPr>
        <w:pStyle w:val="Numbered"/>
        <w:numPr>
          <w:ilvl w:val="0"/>
          <w:numId w:val="115"/>
        </w:numPr>
      </w:pPr>
      <w:r w:rsidRPr="00E84CDD">
        <w:t>Pending PACT assignment status will advance to an Active PACT assignment status when a qualifying encounter is found.</w:t>
      </w:r>
    </w:p>
    <w:p w14:paraId="2B506CA0" w14:textId="77777777" w:rsidR="00BB065A" w:rsidRPr="00E84CDD" w:rsidRDefault="00BB065A">
      <w:pPr>
        <w:pStyle w:val="Numbered"/>
        <w:numPr>
          <w:ilvl w:val="0"/>
          <w:numId w:val="115"/>
        </w:numPr>
      </w:pPr>
      <w:r w:rsidRPr="00E84CDD">
        <w:t>If any of the approving stations deny the MPACT Request, the overall status of the MPACT Request will automatically change to DENIED and the PENDING PACT assignment associated with the MPACT Request will automatically be CANCELED.</w:t>
      </w:r>
    </w:p>
    <w:p w14:paraId="47640553" w14:textId="77777777" w:rsidR="00BB065A" w:rsidRPr="00E84CDD" w:rsidRDefault="00BB065A" w:rsidP="00C22366">
      <w:pPr>
        <w:pStyle w:val="Bullets"/>
      </w:pPr>
      <w:r w:rsidRPr="00E84CDD">
        <w:t>All TVC coordinators on the request at every site except the site that denied the request will receive an alert.</w:t>
      </w:r>
    </w:p>
    <w:p w14:paraId="632D1AC4" w14:textId="77777777" w:rsidR="00BB065A" w:rsidRPr="00E84CDD" w:rsidRDefault="00BB065A" w:rsidP="00C22366">
      <w:pPr>
        <w:pStyle w:val="Bullets"/>
      </w:pPr>
      <w:r w:rsidRPr="00E84CDD">
        <w:t>All PCMM coordinators on request at every site except the site that denied the request will receive an alert.</w:t>
      </w:r>
    </w:p>
    <w:p w14:paraId="5468B455" w14:textId="77777777" w:rsidR="00BB065A" w:rsidRPr="00E84CDD" w:rsidRDefault="00BB065A">
      <w:pPr>
        <w:pStyle w:val="Numbered"/>
        <w:numPr>
          <w:ilvl w:val="0"/>
          <w:numId w:val="115"/>
        </w:numPr>
      </w:pPr>
      <w:r w:rsidRPr="00E84CDD">
        <w:lastRenderedPageBreak/>
        <w:t>There are three Escalation alerts that are sent regarding the MPACT Request. These escalation alerts are sent using Microsoft Outlook.</w:t>
      </w:r>
    </w:p>
    <w:p w14:paraId="4FDB06A2" w14:textId="77777777" w:rsidR="00BB065A" w:rsidRPr="00E84CDD" w:rsidRDefault="00BB065A" w:rsidP="00C22366">
      <w:pPr>
        <w:pStyle w:val="Bullets"/>
      </w:pPr>
      <w:r w:rsidRPr="00E84CDD">
        <w:t>15 day Escalation Alert – Re-send alert to TVC that has not taken action on the request since the first alert was sent.</w:t>
      </w:r>
    </w:p>
    <w:p w14:paraId="209A41F4" w14:textId="77777777" w:rsidR="00BB065A" w:rsidRPr="00E84CDD" w:rsidRDefault="00BB065A" w:rsidP="00C22366">
      <w:pPr>
        <w:pStyle w:val="Bullets"/>
      </w:pPr>
      <w:r w:rsidRPr="00E84CDD">
        <w:t>30 day Escalation Alert – Sent to VISN TVC notifying them that no action has occurred yet on the MPACT Request since the first alert was sent.</w:t>
      </w:r>
    </w:p>
    <w:p w14:paraId="58E103F5" w14:textId="77777777" w:rsidR="00BB065A" w:rsidRPr="00E84CDD" w:rsidRDefault="00BB065A" w:rsidP="00C22366">
      <w:pPr>
        <w:pStyle w:val="Bullets"/>
      </w:pPr>
      <w:r w:rsidRPr="00E84CDD">
        <w:t>45 day Escalation Alert – Sent to National Coordinator notifying her that no action has occurred yet on the MPACT Request since the first alert was sent.</w:t>
      </w:r>
    </w:p>
    <w:p w14:paraId="4B61B16F" w14:textId="77777777" w:rsidR="00BB065A" w:rsidRPr="00E84CDD" w:rsidRDefault="00BB065A" w:rsidP="00A46932">
      <w:pPr>
        <w:pStyle w:val="Heading4"/>
        <w:rPr>
          <w:rFonts w:eastAsiaTheme="majorEastAsia" w:cstheme="majorBidi"/>
        </w:rPr>
      </w:pPr>
      <w:bookmarkStart w:id="525" w:name="_Toc131158955"/>
      <w:bookmarkStart w:id="526" w:name="_Toc164156786"/>
      <w:r w:rsidRPr="00E84CDD">
        <w:rPr>
          <w:rFonts w:eastAsiaTheme="majorEastAsia" w:cstheme="majorBidi"/>
        </w:rPr>
        <w:t>Automatic Multiple PACT Request</w:t>
      </w:r>
      <w:bookmarkEnd w:id="525"/>
      <w:bookmarkEnd w:id="526"/>
    </w:p>
    <w:p w14:paraId="7DE0CA95" w14:textId="77777777" w:rsidR="00BB065A" w:rsidRPr="00E84CDD" w:rsidRDefault="00BB065A">
      <w:pPr>
        <w:pStyle w:val="Numbered"/>
        <w:numPr>
          <w:ilvl w:val="0"/>
          <w:numId w:val="63"/>
        </w:numPr>
      </w:pPr>
      <w:r w:rsidRPr="00E84CDD">
        <w:t xml:space="preserve">The Multiple PACT request process starts when a patient is being assigned to a PACT team at the local station.   </w:t>
      </w:r>
    </w:p>
    <w:p w14:paraId="33C8BF79" w14:textId="77777777" w:rsidR="00BB065A" w:rsidRPr="00E84CDD" w:rsidRDefault="00BB065A" w:rsidP="00C22366">
      <w:pPr>
        <w:pStyle w:val="Bullets"/>
      </w:pPr>
      <w:r w:rsidRPr="00E84CDD">
        <w:rPr>
          <w:b/>
        </w:rPr>
        <w:t>Note:</w:t>
      </w:r>
      <w:r w:rsidRPr="00E84CDD">
        <w:t xml:space="preserve"> Ensure to be logged into another station than the 3-digit station code of the patient’s existing ACTIVE PACT team assignment(s).</w:t>
      </w:r>
    </w:p>
    <w:p w14:paraId="37665CD9" w14:textId="77777777" w:rsidR="00BB065A" w:rsidRPr="00E84CDD" w:rsidRDefault="00BB065A">
      <w:pPr>
        <w:pStyle w:val="Numbered"/>
        <w:numPr>
          <w:ilvl w:val="0"/>
          <w:numId w:val="115"/>
        </w:numPr>
      </w:pPr>
      <w:r w:rsidRPr="00E84CDD">
        <w:t xml:space="preserve">On the </w:t>
      </w:r>
      <w:r w:rsidRPr="00E84CDD">
        <w:rPr>
          <w:i/>
        </w:rPr>
        <w:t>Patient Profile</w:t>
      </w:r>
      <w:r w:rsidRPr="00E84CDD">
        <w:t xml:space="preserve"> screen, expand </w:t>
      </w:r>
      <w:r w:rsidRPr="00E84CDD">
        <w:rPr>
          <w:b/>
        </w:rPr>
        <w:t>Multiple PACT Requests</w:t>
      </w:r>
      <w:r w:rsidRPr="00E84CDD">
        <w:t xml:space="preserve"> section to view the overall Status of the request, the date the status changes, and the Receiving Station Name which will include the team name and focus. The Reason and Action columns will populate after the local TVC approves the request.</w:t>
      </w:r>
    </w:p>
    <w:p w14:paraId="6D04CD24" w14:textId="77777777" w:rsidR="00BB065A" w:rsidRPr="00E84CDD" w:rsidRDefault="00BB065A">
      <w:pPr>
        <w:pStyle w:val="Numbered"/>
        <w:numPr>
          <w:ilvl w:val="0"/>
          <w:numId w:val="115"/>
        </w:numPr>
      </w:pPr>
      <w:r w:rsidRPr="00E84CDD">
        <w:t xml:space="preserve">In the </w:t>
      </w:r>
      <w:r w:rsidRPr="00E84CDD">
        <w:rPr>
          <w:b/>
        </w:rPr>
        <w:t>View Team Assignments</w:t>
      </w:r>
      <w:r w:rsidRPr="00E84CDD">
        <w:rPr>
          <w:b/>
          <w:i/>
        </w:rPr>
        <w:t xml:space="preserve"> </w:t>
      </w:r>
      <w:r w:rsidRPr="00E84CDD">
        <w:t xml:space="preserve">section, the user can view the existing PACT assignment(s) and all other team assignments which will include ACTIVE and PENDING assignments for the patient. The user can assign a patient to a local PACT team in the process of assigning a patient to a team.  </w:t>
      </w:r>
    </w:p>
    <w:p w14:paraId="6C3ED5E3" w14:textId="77777777" w:rsidR="00BB065A" w:rsidRPr="00E84CDD" w:rsidRDefault="00BB065A">
      <w:pPr>
        <w:pStyle w:val="Numbered"/>
        <w:numPr>
          <w:ilvl w:val="0"/>
          <w:numId w:val="115"/>
        </w:numPr>
      </w:pPr>
      <w:r w:rsidRPr="00E84CDD">
        <w:t xml:space="preserve">Click the </w:t>
      </w:r>
      <w:r w:rsidRPr="00E84CDD">
        <w:rPr>
          <w:b/>
        </w:rPr>
        <w:t>Assign</w:t>
      </w:r>
      <w:r w:rsidRPr="00E84CDD">
        <w:t xml:space="preserve"> button to display the </w:t>
      </w:r>
      <w:r w:rsidRPr="00E84CDD">
        <w:rPr>
          <w:b/>
        </w:rPr>
        <w:t>Team Assignment</w:t>
      </w:r>
      <w:r w:rsidRPr="00E84CDD">
        <w:t xml:space="preserve"> box.</w:t>
      </w:r>
    </w:p>
    <w:p w14:paraId="41A05063" w14:textId="77777777" w:rsidR="00BB065A" w:rsidRPr="00E84CDD" w:rsidRDefault="00BB065A">
      <w:pPr>
        <w:pStyle w:val="Numbered"/>
        <w:numPr>
          <w:ilvl w:val="0"/>
          <w:numId w:val="115"/>
        </w:numPr>
      </w:pPr>
      <w:r w:rsidRPr="00E84CDD">
        <w:t xml:space="preserve">Select the PACT team from the </w:t>
      </w:r>
      <w:r w:rsidRPr="00E84CDD">
        <w:rPr>
          <w:b/>
        </w:rPr>
        <w:t>Assign to</w:t>
      </w:r>
      <w:r w:rsidRPr="00E84CDD">
        <w:t xml:space="preserve"> drop-down list and click </w:t>
      </w:r>
      <w:r w:rsidRPr="00E84CDD">
        <w:rPr>
          <w:b/>
        </w:rPr>
        <w:t>Submit</w:t>
      </w:r>
      <w:r w:rsidRPr="00E84CDD">
        <w:t xml:space="preserve"> to complete the assignment.</w:t>
      </w:r>
    </w:p>
    <w:p w14:paraId="3E38C799" w14:textId="77777777" w:rsidR="00BB065A" w:rsidRPr="00E84CDD" w:rsidRDefault="00BB065A">
      <w:pPr>
        <w:pStyle w:val="Numbered"/>
        <w:numPr>
          <w:ilvl w:val="0"/>
          <w:numId w:val="115"/>
        </w:numPr>
      </w:pPr>
      <w:r w:rsidRPr="00E84CDD">
        <w:t xml:space="preserve">If the system finds the patient is active at another station, </w:t>
      </w:r>
      <w:r w:rsidRPr="00E84CDD">
        <w:rPr>
          <w:i/>
        </w:rPr>
        <w:t>The Multiple PACT Automatic Creation</w:t>
      </w:r>
      <w:r w:rsidRPr="00E84CDD">
        <w:t xml:space="preserve"> popup box will display. Click </w:t>
      </w:r>
      <w:r w:rsidRPr="00E84CDD">
        <w:rPr>
          <w:b/>
        </w:rPr>
        <w:t>Assign Anyway</w:t>
      </w:r>
      <w:r w:rsidRPr="00E84CDD">
        <w:t xml:space="preserve"> to continue and complete the pending assignment, or </w:t>
      </w:r>
      <w:r w:rsidRPr="00E84CDD">
        <w:rPr>
          <w:b/>
        </w:rPr>
        <w:t>Cancel</w:t>
      </w:r>
      <w:r w:rsidRPr="00E84CDD">
        <w:t xml:space="preserve"> to cancel. The </w:t>
      </w:r>
      <w:r w:rsidRPr="00E84CDD">
        <w:rPr>
          <w:i/>
        </w:rPr>
        <w:t>Attention</w:t>
      </w:r>
      <w:r w:rsidRPr="00E84CDD">
        <w:t xml:space="preserve"> popup box will display. Click </w:t>
      </w:r>
      <w:r w:rsidRPr="00E84CDD">
        <w:rPr>
          <w:b/>
        </w:rPr>
        <w:t>OK.</w:t>
      </w:r>
    </w:p>
    <w:p w14:paraId="234E060F" w14:textId="40171C3E" w:rsidR="00BB065A" w:rsidRPr="00E84CDD" w:rsidRDefault="00BB065A" w:rsidP="00BB065A">
      <w:pPr>
        <w:pStyle w:val="Caption"/>
      </w:pPr>
      <w:bookmarkStart w:id="527" w:name="_Toc131159167"/>
      <w:bookmarkStart w:id="528" w:name="_Toc164156983"/>
      <w:r w:rsidRPr="00E84CDD">
        <w:t xml:space="preserve">Figure </w:t>
      </w:r>
      <w:fldSimple w:instr=" SEQ Figure \* ARABIC ">
        <w:r w:rsidR="00E43036">
          <w:rPr>
            <w:noProof/>
          </w:rPr>
          <w:t>130</w:t>
        </w:r>
      </w:fldSimple>
      <w:r w:rsidRPr="00E84CDD">
        <w:t xml:space="preserve"> - Warning: Multiple PACT Automatic Creation Message</w:t>
      </w:r>
      <w:bookmarkEnd w:id="527"/>
      <w:bookmarkEnd w:id="528"/>
    </w:p>
    <w:p w14:paraId="034B4040" w14:textId="77777777" w:rsidR="00BB065A" w:rsidRPr="00E84CDD" w:rsidRDefault="00BB065A" w:rsidP="00BB065A">
      <w:pPr>
        <w:pStyle w:val="Picture"/>
        <w:rPr>
          <w:rFonts w:cstheme="minorHAnsi"/>
        </w:rPr>
      </w:pPr>
      <w:r w:rsidRPr="00E84CDD">
        <w:rPr>
          <w:rFonts w:cstheme="minorHAnsi"/>
        </w:rPr>
        <w:drawing>
          <wp:inline distT="0" distB="0" distL="0" distR="0" wp14:anchorId="4475AB05" wp14:editId="712EACBE">
            <wp:extent cx="1883664" cy="1444752"/>
            <wp:effectExtent l="0" t="0" r="2540" b="3175"/>
            <wp:docPr id="66" name="Picture 66" descr="P20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2033#yIS1"/>
                    <pic:cNvPicPr/>
                  </pic:nvPicPr>
                  <pic:blipFill>
                    <a:blip r:embed="rId165"/>
                    <a:stretch>
                      <a:fillRect/>
                    </a:stretch>
                  </pic:blipFill>
                  <pic:spPr>
                    <a:xfrm>
                      <a:off x="0" y="0"/>
                      <a:ext cx="1883664" cy="1444752"/>
                    </a:xfrm>
                    <a:prstGeom prst="rect">
                      <a:avLst/>
                    </a:prstGeom>
                    <a:ln>
                      <a:noFill/>
                    </a:ln>
                  </pic:spPr>
                </pic:pic>
              </a:graphicData>
            </a:graphic>
          </wp:inline>
        </w:drawing>
      </w:r>
    </w:p>
    <w:p w14:paraId="78EC7FB5" w14:textId="77777777" w:rsidR="00BB065A" w:rsidRPr="00E84CDD" w:rsidRDefault="00BB065A">
      <w:pPr>
        <w:pStyle w:val="Numbered"/>
        <w:numPr>
          <w:ilvl w:val="0"/>
          <w:numId w:val="115"/>
        </w:numPr>
      </w:pPr>
      <w:r w:rsidRPr="00E84CDD">
        <w:lastRenderedPageBreak/>
        <w:t xml:space="preserve">The system creates a Multiple PACT request. The </w:t>
      </w:r>
      <w:r w:rsidRPr="00E84CDD">
        <w:rPr>
          <w:i/>
        </w:rPr>
        <w:t>Multiple PACT Request</w:t>
      </w:r>
      <w:r w:rsidRPr="00E84CDD">
        <w:t xml:space="preserve"> section in the Patient Profile will contain a table that lists all of the requested assignments for the Primary Care teams and display the following fields:</w:t>
      </w:r>
    </w:p>
    <w:p w14:paraId="23EC4642" w14:textId="77777777" w:rsidR="00BB065A" w:rsidRPr="00E84CDD" w:rsidRDefault="00BB065A" w:rsidP="00C22366">
      <w:pPr>
        <w:pStyle w:val="Bullets"/>
      </w:pPr>
      <w:r w:rsidRPr="00E84CDD">
        <w:t>Status</w:t>
      </w:r>
    </w:p>
    <w:p w14:paraId="3A5013FD" w14:textId="77777777" w:rsidR="00BB065A" w:rsidRPr="00E84CDD" w:rsidRDefault="00BB065A" w:rsidP="00C22366">
      <w:pPr>
        <w:pStyle w:val="SubBullet"/>
      </w:pPr>
      <w:r w:rsidRPr="00E84CDD">
        <w:rPr>
          <w:b/>
        </w:rPr>
        <w:t>Pending</w:t>
      </w:r>
      <w:r w:rsidRPr="00E84CDD">
        <w:t xml:space="preserve"> - Default when creating a new request, if all involved stations have not approved or denied the request.</w:t>
      </w:r>
    </w:p>
    <w:p w14:paraId="2D1BABBA" w14:textId="77777777" w:rsidR="00BB065A" w:rsidRPr="00E84CDD" w:rsidRDefault="00BB065A" w:rsidP="00C22366">
      <w:pPr>
        <w:pStyle w:val="SubBullet"/>
      </w:pPr>
      <w:r w:rsidRPr="00E84CDD">
        <w:rPr>
          <w:b/>
        </w:rPr>
        <w:t>Approved</w:t>
      </w:r>
      <w:r w:rsidRPr="00E84CDD">
        <w:t xml:space="preserve"> - If all involved stations have approved the request. </w:t>
      </w:r>
    </w:p>
    <w:p w14:paraId="1997B7BE" w14:textId="77777777" w:rsidR="00BB065A" w:rsidRPr="00E84CDD" w:rsidRDefault="00BB065A" w:rsidP="00C22366">
      <w:pPr>
        <w:pStyle w:val="SubBullet"/>
      </w:pPr>
      <w:r w:rsidRPr="00E84CDD">
        <w:rPr>
          <w:b/>
        </w:rPr>
        <w:t>Denied</w:t>
      </w:r>
      <w:r w:rsidRPr="00E84CDD">
        <w:t xml:space="preserve"> - If any of the involved stations have denied the request or</w:t>
      </w:r>
    </w:p>
    <w:p w14:paraId="6C70BE33" w14:textId="77777777" w:rsidR="00BB065A" w:rsidRPr="00E84CDD" w:rsidRDefault="00BB065A" w:rsidP="00C22366">
      <w:pPr>
        <w:pStyle w:val="SubBullet"/>
      </w:pPr>
      <w:r w:rsidRPr="00E84CDD">
        <w:rPr>
          <w:b/>
        </w:rPr>
        <w:t>Withdrawn</w:t>
      </w:r>
      <w:r w:rsidRPr="00E84CDD">
        <w:t xml:space="preserve"> - If the station needing assignment cancelled the request </w:t>
      </w:r>
    </w:p>
    <w:p w14:paraId="3C3DA3FD" w14:textId="77777777" w:rsidR="00BB065A" w:rsidRPr="00E84CDD" w:rsidRDefault="00BB065A" w:rsidP="00C22366">
      <w:pPr>
        <w:pStyle w:val="Bullets"/>
      </w:pPr>
      <w:r w:rsidRPr="00E84CDD">
        <w:t>Status Date</w:t>
      </w:r>
    </w:p>
    <w:p w14:paraId="23C8E552" w14:textId="77777777" w:rsidR="00BB065A" w:rsidRPr="00E84CDD" w:rsidRDefault="00BB065A" w:rsidP="00C22366">
      <w:pPr>
        <w:pStyle w:val="Bullets"/>
      </w:pPr>
      <w:r w:rsidRPr="00E84CDD">
        <w:t>Receiving Station Name</w:t>
      </w:r>
    </w:p>
    <w:p w14:paraId="6D124E68" w14:textId="77777777" w:rsidR="00BB065A" w:rsidRPr="00E84CDD" w:rsidRDefault="00BB065A" w:rsidP="00C22366">
      <w:pPr>
        <w:pStyle w:val="SubBullet"/>
      </w:pPr>
      <w:r w:rsidRPr="00E84CDD">
        <w:rPr>
          <w:b/>
        </w:rPr>
        <w:t>Station Name</w:t>
      </w:r>
      <w:r w:rsidRPr="00E84CDD">
        <w:t xml:space="preserve"> (Station #)</w:t>
      </w:r>
    </w:p>
    <w:p w14:paraId="7256E0E4" w14:textId="77777777" w:rsidR="00BB065A" w:rsidRPr="00E84CDD" w:rsidRDefault="00BB065A" w:rsidP="00C22366">
      <w:pPr>
        <w:pStyle w:val="SubBullet"/>
      </w:pPr>
      <w:r w:rsidRPr="00E84CDD">
        <w:t>Team name</w:t>
      </w:r>
    </w:p>
    <w:p w14:paraId="09FE8770" w14:textId="77777777" w:rsidR="00BB065A" w:rsidRPr="00E84CDD" w:rsidRDefault="00BB065A" w:rsidP="00C22366">
      <w:pPr>
        <w:pStyle w:val="SubBullet"/>
      </w:pPr>
      <w:r w:rsidRPr="00E84CDD">
        <w:t>Focus</w:t>
      </w:r>
    </w:p>
    <w:p w14:paraId="049E89DD" w14:textId="77777777" w:rsidR="00BB065A" w:rsidRPr="00E84CDD" w:rsidRDefault="00BB065A" w:rsidP="00C22366">
      <w:pPr>
        <w:pStyle w:val="Bullets"/>
      </w:pPr>
      <w:r w:rsidRPr="00E84CDD">
        <w:t>Reason</w:t>
      </w:r>
    </w:p>
    <w:p w14:paraId="511BA346" w14:textId="77777777" w:rsidR="00BB065A" w:rsidRPr="00E84CDD" w:rsidRDefault="00BB065A" w:rsidP="00C22366">
      <w:pPr>
        <w:pStyle w:val="SubBullet"/>
      </w:pPr>
      <w:r w:rsidRPr="00E84CDD">
        <w:t>Medically Necessary or Permanent Relocation</w:t>
      </w:r>
    </w:p>
    <w:p w14:paraId="2C5392EA" w14:textId="77777777" w:rsidR="00BB065A" w:rsidRPr="00E84CDD" w:rsidRDefault="00BB065A" w:rsidP="00C22366">
      <w:pPr>
        <w:pStyle w:val="Bullets"/>
      </w:pPr>
      <w:r w:rsidRPr="00E84CDD">
        <w:rPr>
          <w:b/>
        </w:rPr>
        <w:t xml:space="preserve">Action </w:t>
      </w:r>
      <w:r w:rsidRPr="00E84CDD">
        <w:t>to view the request details</w:t>
      </w:r>
    </w:p>
    <w:p w14:paraId="1D37F6B9" w14:textId="1167A554" w:rsidR="00BB065A" w:rsidRPr="00E84CDD" w:rsidRDefault="00BB065A" w:rsidP="00BB065A">
      <w:pPr>
        <w:pStyle w:val="Caption"/>
      </w:pPr>
      <w:bookmarkStart w:id="529" w:name="_Toc131159168"/>
      <w:bookmarkStart w:id="530" w:name="_Toc164156984"/>
      <w:r w:rsidRPr="00E84CDD">
        <w:t xml:space="preserve">Figure </w:t>
      </w:r>
      <w:fldSimple w:instr=" SEQ Figure \* ARABIC ">
        <w:r w:rsidR="00E43036">
          <w:rPr>
            <w:noProof/>
          </w:rPr>
          <w:t>131</w:t>
        </w:r>
      </w:fldSimple>
      <w:r w:rsidRPr="00E84CDD">
        <w:t xml:space="preserve"> - Multiple PACT Request section on the Patient Profile Screen</w:t>
      </w:r>
      <w:bookmarkEnd w:id="529"/>
      <w:bookmarkEnd w:id="530"/>
    </w:p>
    <w:p w14:paraId="0700D746" w14:textId="77777777" w:rsidR="00BB065A" w:rsidRPr="00E84CDD" w:rsidRDefault="00BB065A" w:rsidP="00BB065A">
      <w:pPr>
        <w:pStyle w:val="Picture"/>
        <w:rPr>
          <w:rFonts w:cstheme="minorHAnsi"/>
        </w:rPr>
      </w:pPr>
      <w:r w:rsidRPr="00E84CDD">
        <w:rPr>
          <w:rFonts w:cstheme="minorHAnsi"/>
        </w:rPr>
        <w:drawing>
          <wp:inline distT="0" distB="0" distL="0" distR="0" wp14:anchorId="26A5E245" wp14:editId="44E6449D">
            <wp:extent cx="5333841" cy="988398"/>
            <wp:effectExtent l="0" t="0" r="635" b="2540"/>
            <wp:docPr id="423" name="Picture 423" descr="P20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P2049#yIS1"/>
                    <pic:cNvPicPr/>
                  </pic:nvPicPr>
                  <pic:blipFill>
                    <a:blip r:embed="rId166">
                      <a:extLst>
                        <a:ext uri="{28A0092B-C50C-407E-A947-70E740481C1C}">
                          <a14:useLocalDpi xmlns:a14="http://schemas.microsoft.com/office/drawing/2010/main" val="0"/>
                        </a:ext>
                      </a:extLst>
                    </a:blip>
                    <a:stretch>
                      <a:fillRect/>
                    </a:stretch>
                  </pic:blipFill>
                  <pic:spPr>
                    <a:xfrm>
                      <a:off x="0" y="0"/>
                      <a:ext cx="5396218" cy="999957"/>
                    </a:xfrm>
                    <a:prstGeom prst="rect">
                      <a:avLst/>
                    </a:prstGeom>
                    <a:ln>
                      <a:noFill/>
                    </a:ln>
                  </pic:spPr>
                </pic:pic>
              </a:graphicData>
            </a:graphic>
          </wp:inline>
        </w:drawing>
      </w:r>
    </w:p>
    <w:p w14:paraId="464F5785" w14:textId="77777777" w:rsidR="00BB065A" w:rsidRPr="00E84CDD" w:rsidRDefault="00BB065A">
      <w:pPr>
        <w:pStyle w:val="Numbered"/>
        <w:numPr>
          <w:ilvl w:val="0"/>
          <w:numId w:val="115"/>
        </w:numPr>
      </w:pPr>
      <w:r w:rsidRPr="00E84CDD">
        <w:t>A confirmation message displays stating the patient was assigned successfully to the PACT team.</w:t>
      </w:r>
    </w:p>
    <w:p w14:paraId="6CDD60E8" w14:textId="77777777" w:rsidR="00BB065A" w:rsidRPr="00E84CDD" w:rsidRDefault="00BB065A">
      <w:pPr>
        <w:pStyle w:val="Numbered"/>
        <w:numPr>
          <w:ilvl w:val="0"/>
          <w:numId w:val="115"/>
        </w:numPr>
      </w:pPr>
      <w:r w:rsidRPr="00E84CDD">
        <w:t xml:space="preserve">The system sends out alerts to all involved stations (i.e. those stations holding a current active PACT assignment or the station needing assignment). An </w:t>
      </w:r>
      <w:r w:rsidRPr="00E84CDD">
        <w:rPr>
          <w:i/>
        </w:rPr>
        <w:t>Informational Alert</w:t>
      </w:r>
      <w:r w:rsidRPr="00E84CDD">
        <w:t xml:space="preserve"> is sent to the station needing assignment PCMM Coordinator for awareness and an </w:t>
      </w:r>
      <w:r w:rsidRPr="00E84CDD">
        <w:rPr>
          <w:i/>
        </w:rPr>
        <w:t>Actionable Alert</w:t>
      </w:r>
      <w:r w:rsidRPr="00E84CDD">
        <w:t xml:space="preserve"> to the Station Needing Assignment TVC requesting to Approve OR Deny an existing Multiple PACT Request.</w:t>
      </w:r>
    </w:p>
    <w:p w14:paraId="03DB8B16" w14:textId="77777777" w:rsidR="00BB065A" w:rsidRPr="00E84CDD" w:rsidRDefault="00BB065A" w:rsidP="00C22366">
      <w:pPr>
        <w:pStyle w:val="ListParagraph"/>
        <w:numPr>
          <w:ilvl w:val="0"/>
          <w:numId w:val="24"/>
        </w:numPr>
        <w:autoSpaceDE w:val="0"/>
        <w:autoSpaceDN w:val="0"/>
        <w:adjustRightInd w:val="0"/>
        <w:spacing w:before="120" w:after="120" w:line="276" w:lineRule="auto"/>
        <w:contextualSpacing w:val="0"/>
      </w:pPr>
      <w:r w:rsidRPr="00E84CDD">
        <w:t>Only the facility’s Travelling Veteran Coordinator (TVC) and VISN TVC (and backups) can enter the approval/denial.</w:t>
      </w:r>
    </w:p>
    <w:p w14:paraId="18738690" w14:textId="77777777" w:rsidR="00BB065A" w:rsidRPr="00E84CDD" w:rsidRDefault="00BB065A" w:rsidP="00C22366">
      <w:pPr>
        <w:pStyle w:val="ListParagraph"/>
        <w:numPr>
          <w:ilvl w:val="0"/>
          <w:numId w:val="24"/>
        </w:numPr>
        <w:autoSpaceDE w:val="0"/>
        <w:autoSpaceDN w:val="0"/>
        <w:adjustRightInd w:val="0"/>
        <w:spacing w:before="120" w:after="120" w:line="276" w:lineRule="auto"/>
        <w:contextualSpacing w:val="0"/>
      </w:pPr>
      <w:r w:rsidRPr="00E84CDD">
        <w:t>All involved stations must approve or deny the new pending request in order for the PACT assignment at the requesting station to be considered for activation.</w:t>
      </w:r>
    </w:p>
    <w:p w14:paraId="22FE054D" w14:textId="77777777" w:rsidR="00BB065A" w:rsidRPr="00E84CDD" w:rsidRDefault="00BB065A">
      <w:pPr>
        <w:pStyle w:val="Numbered"/>
        <w:numPr>
          <w:ilvl w:val="0"/>
          <w:numId w:val="115"/>
        </w:numPr>
      </w:pPr>
      <w:r w:rsidRPr="00E84CDD">
        <w:lastRenderedPageBreak/>
        <w:t xml:space="preserve">The authorized user (TVC) opens the </w:t>
      </w:r>
      <w:r w:rsidRPr="00E84CDD">
        <w:rPr>
          <w:b/>
        </w:rPr>
        <w:t>Alerts</w:t>
      </w:r>
      <w:r w:rsidRPr="00E84CDD">
        <w:t xml:space="preserve"> list (</w:t>
      </w:r>
      <w:r w:rsidRPr="00E84CDD">
        <w:rPr>
          <w:i/>
        </w:rPr>
        <w:t xml:space="preserve">see the </w:t>
      </w:r>
      <w:r w:rsidRPr="00E84CDD">
        <w:t>View Open Alerts List for a Current Station</w:t>
      </w:r>
      <w:r w:rsidRPr="00E84CDD">
        <w:rPr>
          <w:b/>
          <w:i/>
        </w:rPr>
        <w:t xml:space="preserve"> </w:t>
      </w:r>
      <w:r w:rsidRPr="00E84CDD">
        <w:rPr>
          <w:i/>
        </w:rPr>
        <w:t>section</w:t>
      </w:r>
      <w:r w:rsidRPr="00E84CDD">
        <w:t xml:space="preserve">), locates the correlating Actionable alert for the request, and clicks the </w:t>
      </w:r>
      <w:r w:rsidRPr="00E84CDD">
        <w:rPr>
          <w:b/>
        </w:rPr>
        <w:t>View/Action on Alerts</w:t>
      </w:r>
      <w:r w:rsidRPr="00E84CDD">
        <w:t xml:space="preserve"> icon in the </w:t>
      </w:r>
      <w:r w:rsidRPr="00E84CDD">
        <w:rPr>
          <w:b/>
        </w:rPr>
        <w:t>Actions</w:t>
      </w:r>
      <w:r w:rsidRPr="00E84CDD">
        <w:t xml:space="preserve"> column. The system will display the </w:t>
      </w:r>
      <w:r w:rsidRPr="00E84CDD">
        <w:rPr>
          <w:i/>
        </w:rPr>
        <w:t>Patient Profile</w:t>
      </w:r>
      <w:r w:rsidRPr="00E84CDD">
        <w:t xml:space="preserve"> screen. </w:t>
      </w:r>
    </w:p>
    <w:p w14:paraId="061E1D4A" w14:textId="7427C000" w:rsidR="00BB065A" w:rsidRPr="00E84CDD" w:rsidRDefault="00BB065A" w:rsidP="00BB065A">
      <w:pPr>
        <w:pStyle w:val="Caption"/>
      </w:pPr>
      <w:bookmarkStart w:id="531" w:name="_Toc131159169"/>
      <w:bookmarkStart w:id="532" w:name="_Toc164156985"/>
      <w:r w:rsidRPr="00E84CDD">
        <w:t xml:space="preserve">Figure </w:t>
      </w:r>
      <w:fldSimple w:instr=" SEQ Figure \* ARABIC ">
        <w:r w:rsidR="00E43036">
          <w:rPr>
            <w:noProof/>
          </w:rPr>
          <w:t>132</w:t>
        </w:r>
      </w:fldSimple>
      <w:r w:rsidRPr="00E84CDD">
        <w:t xml:space="preserve"> - A MPACT Request for a Patient Alert</w:t>
      </w:r>
      <w:bookmarkEnd w:id="531"/>
      <w:bookmarkEnd w:id="532"/>
    </w:p>
    <w:p w14:paraId="4C5649D8" w14:textId="3B421597"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69536" behindDoc="0" locked="1" layoutInCell="1" allowOverlap="1" wp14:anchorId="3E4F98B9" wp14:editId="4FF9BFDB">
                <wp:simplePos x="0" y="0"/>
                <wp:positionH relativeFrom="column">
                  <wp:posOffset>4392930</wp:posOffset>
                </wp:positionH>
                <wp:positionV relativeFrom="paragraph">
                  <wp:posOffset>334010</wp:posOffset>
                </wp:positionV>
                <wp:extent cx="292735" cy="54610"/>
                <wp:effectExtent l="0" t="0" r="0" b="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54610"/>
                        </a:xfrm>
                        <a:prstGeom prst="rect">
                          <a:avLst/>
                        </a:prstGeom>
                        <a:solidFill>
                          <a:schemeClr val="tx1"/>
                        </a:solidFill>
                        <a:ln w="6350">
                          <a:noFill/>
                        </a:ln>
                      </wps:spPr>
                      <wps:txbx>
                        <w:txbxContent>
                          <w:p w14:paraId="1F54E2EF"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F98B9" id="Text Box 106" o:spid="_x0000_s1034" type="#_x0000_t202" style="position:absolute;left:0;text-align:left;margin-left:345.9pt;margin-top:26.3pt;width:23.05pt;height:4.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" fillcolor="black [3213]" stroked="f" strokeweight=".5pt">
                <v:textbox>
                  <w:txbxContent>
                    <w:p w14:paraId="1F54E2EF" w14:textId="77777777" w:rsidR="00BB065A" w:rsidRPr="00E84CDD" w:rsidRDefault="00BB065A" w:rsidP="00BB065A"/>
                  </w:txbxContent>
                </v:textbox>
                <w10:anchorlock/>
              </v:shape>
            </w:pict>
          </mc:Fallback>
        </mc:AlternateContent>
      </w:r>
      <w:r w:rsidR="00BB065A" w:rsidRPr="00E84CDD">
        <w:rPr>
          <w:rFonts w:cstheme="minorHAnsi"/>
        </w:rPr>
        <w:drawing>
          <wp:inline distT="0" distB="0" distL="0" distR="0" wp14:anchorId="215FA11A" wp14:editId="6CB4231B">
            <wp:extent cx="5756992" cy="457200"/>
            <wp:effectExtent l="0" t="0" r="0" b="0"/>
            <wp:docPr id="424" name="Picture 424" descr="P2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P2056#yIS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801679" cy="460749"/>
                    </a:xfrm>
                    <a:prstGeom prst="rect">
                      <a:avLst/>
                    </a:prstGeom>
                    <a:ln>
                      <a:noFill/>
                    </a:ln>
                  </pic:spPr>
                </pic:pic>
              </a:graphicData>
            </a:graphic>
          </wp:inline>
        </w:drawing>
      </w:r>
    </w:p>
    <w:p w14:paraId="255BB285" w14:textId="77777777" w:rsidR="00BB065A" w:rsidRPr="00E84CDD" w:rsidRDefault="00BB065A">
      <w:pPr>
        <w:pStyle w:val="Numbered"/>
        <w:numPr>
          <w:ilvl w:val="0"/>
          <w:numId w:val="115"/>
        </w:numPr>
      </w:pPr>
      <w:r w:rsidRPr="00E84CDD">
        <w:t>Navigate to the Patient Profile.</w:t>
      </w:r>
    </w:p>
    <w:p w14:paraId="49DC63FE" w14:textId="77777777" w:rsidR="00BB065A" w:rsidRPr="00E84CDD" w:rsidRDefault="00BB065A">
      <w:pPr>
        <w:pStyle w:val="Numbered"/>
        <w:numPr>
          <w:ilvl w:val="0"/>
          <w:numId w:val="115"/>
        </w:numPr>
      </w:pPr>
      <w:r w:rsidRPr="00E84CDD">
        <w:t xml:space="preserve">On the </w:t>
      </w:r>
      <w:r w:rsidRPr="00E84CDD">
        <w:rPr>
          <w:i/>
        </w:rPr>
        <w:t>Patient Profile</w:t>
      </w:r>
      <w:r w:rsidRPr="00E84CDD">
        <w:t xml:space="preserve"> screen, the PACT team assignment is now displayed in the </w:t>
      </w:r>
      <w:r w:rsidRPr="00E84CDD">
        <w:rPr>
          <w:b/>
        </w:rPr>
        <w:t>View Team Assignments</w:t>
      </w:r>
      <w:r w:rsidRPr="00E84CDD">
        <w:t xml:space="preserve"> section. The Status is PENDING and depends on </w:t>
      </w:r>
      <w:r w:rsidRPr="00E84CDD">
        <w:rPr>
          <w:b/>
        </w:rPr>
        <w:t>two requirements</w:t>
      </w:r>
      <w:r w:rsidRPr="00E84CDD">
        <w:t xml:space="preserve"> </w:t>
      </w:r>
      <w:r w:rsidRPr="00E84CDD">
        <w:rPr>
          <w:b/>
        </w:rPr>
        <w:t>before the assignment turns to ACTIVE</w:t>
      </w:r>
      <w:r w:rsidRPr="00E84CDD">
        <w:t xml:space="preserve">. The system will validate that each requirement has been met </w:t>
      </w:r>
      <w:r w:rsidRPr="00E84CDD">
        <w:rPr>
          <w:b/>
        </w:rPr>
        <w:t>before</w:t>
      </w:r>
      <w:r w:rsidRPr="00E84CDD">
        <w:t xml:space="preserve"> the PACT assignment turns ACTIVE. An encounter date alone will NOT change a PENDING PACT assignment associated with a Multi PACT Request.</w:t>
      </w:r>
    </w:p>
    <w:p w14:paraId="26F4F2A6" w14:textId="77777777" w:rsidR="00BB065A" w:rsidRPr="00E84CDD" w:rsidRDefault="00BB065A" w:rsidP="00C22366">
      <w:pPr>
        <w:pStyle w:val="Bullets"/>
      </w:pPr>
      <w:r w:rsidRPr="00E84CDD">
        <w:rPr>
          <w:b/>
        </w:rPr>
        <w:t>Requirement 1</w:t>
      </w:r>
      <w:r w:rsidRPr="00E84CDD">
        <w:t xml:space="preserve"> – The patient must have a valid encounter date with a </w:t>
      </w:r>
      <w:r w:rsidR="00975D8C" w:rsidRPr="00E84CDD">
        <w:t>qualifying</w:t>
      </w:r>
      <w:r w:rsidRPr="00E84CDD">
        <w:t xml:space="preserve"> member of this team within the last 60 days.</w:t>
      </w:r>
    </w:p>
    <w:p w14:paraId="1E0D88F2" w14:textId="77777777" w:rsidR="00BB065A" w:rsidRPr="00E84CDD" w:rsidRDefault="00BB065A" w:rsidP="00C22366">
      <w:pPr>
        <w:pStyle w:val="Bullets"/>
      </w:pPr>
      <w:r w:rsidRPr="00E84CDD">
        <w:rPr>
          <w:b/>
        </w:rPr>
        <w:t>Requirement 2</w:t>
      </w:r>
      <w:r w:rsidRPr="00E84CDD">
        <w:t xml:space="preserve"> - The overall Status of the MPACT must be</w:t>
      </w:r>
      <w:r w:rsidRPr="00E84CDD">
        <w:rPr>
          <w:b/>
        </w:rPr>
        <w:t xml:space="preserve"> approved</w:t>
      </w:r>
      <w:r w:rsidRPr="00E84CDD">
        <w:t xml:space="preserve">. The overall status is displayed on the patient’s profile in the </w:t>
      </w:r>
      <w:r w:rsidRPr="00E84CDD">
        <w:rPr>
          <w:b/>
        </w:rPr>
        <w:t>Multiple PACT Requests</w:t>
      </w:r>
      <w:r w:rsidRPr="00E84CDD">
        <w:t xml:space="preserve"> section in the Status column. The MPACT Request will remain in PENDING status until </w:t>
      </w:r>
      <w:r w:rsidRPr="00E84CDD">
        <w:rPr>
          <w:b/>
        </w:rPr>
        <w:t>ALL</w:t>
      </w:r>
      <w:r w:rsidRPr="00E84CDD">
        <w:t xml:space="preserve"> approvers listed in the Required PACT Approver table of the MPACT Request have provided an approval.</w:t>
      </w:r>
    </w:p>
    <w:p w14:paraId="084B8010" w14:textId="77777777" w:rsidR="00BB065A" w:rsidRPr="00E84CDD" w:rsidRDefault="00BB065A">
      <w:pPr>
        <w:pStyle w:val="Numbered"/>
        <w:numPr>
          <w:ilvl w:val="0"/>
          <w:numId w:val="115"/>
        </w:numPr>
      </w:pPr>
      <w:r w:rsidRPr="00E84CDD">
        <w:t xml:space="preserve">The </w:t>
      </w:r>
      <w:r w:rsidRPr="00E84CDD">
        <w:rPr>
          <w:b/>
        </w:rPr>
        <w:t>Multiple PACT Requests</w:t>
      </w:r>
      <w:r w:rsidRPr="00E84CDD">
        <w:t xml:space="preserve"> section on the Patient Profile has been populated with the newly generated MPACT information. The following displays</w:t>
      </w:r>
    </w:p>
    <w:p w14:paraId="537C989D" w14:textId="77777777" w:rsidR="00BB065A" w:rsidRPr="00E84CDD" w:rsidRDefault="00BB065A" w:rsidP="00C22366">
      <w:pPr>
        <w:pStyle w:val="Bullets"/>
      </w:pPr>
      <w:r w:rsidRPr="00E84CDD">
        <w:t>Status for the Request</w:t>
      </w:r>
    </w:p>
    <w:p w14:paraId="6DF79EB7" w14:textId="77777777" w:rsidR="00BB065A" w:rsidRPr="00E84CDD" w:rsidRDefault="00BB065A" w:rsidP="00C22366">
      <w:pPr>
        <w:pStyle w:val="SubBullet"/>
      </w:pPr>
      <w:r w:rsidRPr="00E84CDD">
        <w:t>Pending (default when generating a new request and overall status if all involved stations have not yet approved or denied the request)</w:t>
      </w:r>
    </w:p>
    <w:p w14:paraId="4F90D0F5" w14:textId="77777777" w:rsidR="00BB065A" w:rsidRPr="00E84CDD" w:rsidRDefault="00BB065A" w:rsidP="00C22366">
      <w:pPr>
        <w:pStyle w:val="SubBullet"/>
      </w:pPr>
      <w:r w:rsidRPr="00E84CDD">
        <w:t xml:space="preserve">Approved (If </w:t>
      </w:r>
      <w:r w:rsidRPr="00E84CDD">
        <w:rPr>
          <w:b/>
        </w:rPr>
        <w:t>all</w:t>
      </w:r>
      <w:r w:rsidRPr="00E84CDD">
        <w:t xml:space="preserve"> involved stations have approved the request)</w:t>
      </w:r>
    </w:p>
    <w:p w14:paraId="01AD383A" w14:textId="77777777" w:rsidR="00BB065A" w:rsidRPr="00E84CDD" w:rsidRDefault="00BB065A" w:rsidP="00C22366">
      <w:pPr>
        <w:pStyle w:val="SubBullet"/>
      </w:pPr>
      <w:r w:rsidRPr="00E84CDD">
        <w:t xml:space="preserve">Denied (If </w:t>
      </w:r>
      <w:r w:rsidRPr="00E84CDD">
        <w:rPr>
          <w:b/>
        </w:rPr>
        <w:t>one</w:t>
      </w:r>
      <w:r w:rsidRPr="00E84CDD">
        <w:t xml:space="preserve"> of the involved stations have denied the request)</w:t>
      </w:r>
    </w:p>
    <w:p w14:paraId="6D52A7CA" w14:textId="77777777" w:rsidR="00BB065A" w:rsidRPr="00E84CDD" w:rsidRDefault="00BB065A" w:rsidP="00C22366">
      <w:pPr>
        <w:pStyle w:val="SubBullet"/>
      </w:pPr>
      <w:r w:rsidRPr="00E84CDD">
        <w:t>Canceled (If the station needing assignment cancelled the request)</w:t>
      </w:r>
    </w:p>
    <w:p w14:paraId="16FBDC5C" w14:textId="77777777" w:rsidR="00BB065A" w:rsidRPr="00E84CDD" w:rsidRDefault="00BB065A" w:rsidP="00C22366">
      <w:pPr>
        <w:pStyle w:val="Bullets"/>
      </w:pPr>
      <w:r w:rsidRPr="00E84CDD">
        <w:t>Status Date</w:t>
      </w:r>
    </w:p>
    <w:p w14:paraId="57417615" w14:textId="77777777" w:rsidR="00BB065A" w:rsidRPr="00E84CDD" w:rsidRDefault="00BB065A" w:rsidP="00C22366">
      <w:pPr>
        <w:pStyle w:val="SubBullet"/>
      </w:pPr>
      <w:r w:rsidRPr="00E84CDD">
        <w:rPr>
          <w:lang w:val="en"/>
        </w:rPr>
        <w:t>As the MPACT request receives approvals/denials from other stations, the overall Status and Status Date will be automatically updated to reflect new Status/Status Date.</w:t>
      </w:r>
    </w:p>
    <w:p w14:paraId="055BFA78" w14:textId="77777777" w:rsidR="00BB065A" w:rsidRPr="00E84CDD" w:rsidRDefault="00BB065A" w:rsidP="00C22366">
      <w:pPr>
        <w:pStyle w:val="Bullets"/>
      </w:pPr>
      <w:r w:rsidRPr="00E84CDD">
        <w:t xml:space="preserve">Receiving Station Name </w:t>
      </w:r>
    </w:p>
    <w:p w14:paraId="34A48438" w14:textId="77777777" w:rsidR="00BB065A" w:rsidRPr="00E84CDD" w:rsidRDefault="00BB065A" w:rsidP="00C22366">
      <w:pPr>
        <w:pStyle w:val="SubBullet"/>
      </w:pPr>
      <w:r w:rsidRPr="00E84CDD">
        <w:t>Station Name (Station#), Team name, Focus</w:t>
      </w:r>
    </w:p>
    <w:p w14:paraId="26711BC8" w14:textId="77777777" w:rsidR="00BB065A" w:rsidRPr="00E84CDD" w:rsidRDefault="00BB065A" w:rsidP="00C22366">
      <w:pPr>
        <w:pStyle w:val="Bullets"/>
      </w:pPr>
      <w:r w:rsidRPr="00E84CDD">
        <w:t>Reason (only populates after the local TVC selects it and approves the request locally)</w:t>
      </w:r>
    </w:p>
    <w:p w14:paraId="5C438D6A" w14:textId="77777777" w:rsidR="00BB065A" w:rsidRPr="00E84CDD" w:rsidRDefault="00BB065A" w:rsidP="00C22366">
      <w:pPr>
        <w:pStyle w:val="SubBullet"/>
      </w:pPr>
      <w:r w:rsidRPr="00E84CDD">
        <w:t>Medically Necessary</w:t>
      </w:r>
    </w:p>
    <w:p w14:paraId="2694F978" w14:textId="77777777" w:rsidR="00BB065A" w:rsidRPr="00E84CDD" w:rsidRDefault="00BB065A" w:rsidP="00C22366">
      <w:pPr>
        <w:pStyle w:val="SubBullet"/>
      </w:pPr>
      <w:r w:rsidRPr="00E84CDD">
        <w:lastRenderedPageBreak/>
        <w:t>Permanent Relocation</w:t>
      </w:r>
    </w:p>
    <w:p w14:paraId="3C3341E4" w14:textId="77777777" w:rsidR="00BB065A" w:rsidRPr="00E84CDD" w:rsidRDefault="00BB065A" w:rsidP="00C22366">
      <w:pPr>
        <w:pStyle w:val="Bullets"/>
      </w:pPr>
      <w:r w:rsidRPr="00E84CDD">
        <w:t>Action to view the request details</w:t>
      </w:r>
    </w:p>
    <w:p w14:paraId="1573A4BE" w14:textId="77777777" w:rsidR="00D40657" w:rsidRPr="00E84CDD" w:rsidRDefault="00BB065A" w:rsidP="00A46932">
      <w:pPr>
        <w:pStyle w:val="Heading4"/>
        <w:rPr>
          <w:rFonts w:eastAsiaTheme="majorEastAsia" w:cstheme="majorBidi"/>
        </w:rPr>
      </w:pPr>
      <w:bookmarkStart w:id="533" w:name="_Toc131158956"/>
      <w:bookmarkStart w:id="534" w:name="_Toc164156787"/>
      <w:r w:rsidRPr="00E84CDD">
        <w:rPr>
          <w:rFonts w:eastAsiaTheme="majorEastAsia" w:cstheme="majorBidi"/>
        </w:rPr>
        <w:t>Approving Multiple PACT Request</w:t>
      </w:r>
      <w:bookmarkEnd w:id="533"/>
      <w:bookmarkEnd w:id="534"/>
    </w:p>
    <w:p w14:paraId="1083C97E" w14:textId="77777777" w:rsidR="00BB065A" w:rsidRPr="00E84CDD" w:rsidRDefault="00BB065A">
      <w:pPr>
        <w:pStyle w:val="Numbered"/>
        <w:numPr>
          <w:ilvl w:val="0"/>
          <w:numId w:val="64"/>
        </w:numPr>
      </w:pPr>
      <w:r w:rsidRPr="00E84CDD">
        <w:t xml:space="preserve">Click the </w:t>
      </w:r>
      <w:r w:rsidRPr="00E84CDD">
        <w:rPr>
          <w:b/>
        </w:rPr>
        <w:t>Actions</w:t>
      </w:r>
      <w:r w:rsidRPr="00E84CDD">
        <w:t xml:space="preserve"> icon (magnifying glass) to display the </w:t>
      </w:r>
      <w:r w:rsidRPr="00E84CDD">
        <w:rPr>
          <w:i/>
        </w:rPr>
        <w:t>Create or Edit Multiple PACT Request</w:t>
      </w:r>
      <w:r w:rsidRPr="00E84CDD">
        <w:t xml:space="preserve"> screen. This screen will display: </w:t>
      </w:r>
    </w:p>
    <w:p w14:paraId="2AD5B0A8" w14:textId="77777777" w:rsidR="00BB065A" w:rsidRPr="00E84CDD" w:rsidRDefault="00BB065A" w:rsidP="00C22366">
      <w:pPr>
        <w:pStyle w:val="Bullets"/>
      </w:pPr>
      <w:r w:rsidRPr="00E84CDD">
        <w:t xml:space="preserve">The Multi PACT Request form will auto-populate and display the overall status of the request in the </w:t>
      </w:r>
      <w:r w:rsidRPr="00E84CDD">
        <w:rPr>
          <w:b/>
        </w:rPr>
        <w:t>Status of the Request</w:t>
      </w:r>
      <w:r w:rsidRPr="00E84CDD">
        <w:t xml:space="preserve"> field. This will be Pending until all approvals are received.</w:t>
      </w:r>
    </w:p>
    <w:p w14:paraId="62E6D440" w14:textId="77777777" w:rsidR="00BB065A" w:rsidRPr="00E84CDD" w:rsidRDefault="00BB065A" w:rsidP="00C22366">
      <w:pPr>
        <w:pStyle w:val="Bullets"/>
      </w:pPr>
      <w:r w:rsidRPr="00E84CDD">
        <w:t>Request Entered On</w:t>
      </w:r>
      <w:r w:rsidRPr="00E84CDD">
        <w:rPr>
          <w:sz w:val="16"/>
        </w:rPr>
        <w:t xml:space="preserve"> </w:t>
      </w:r>
      <w:r w:rsidRPr="00E84CDD">
        <w:t>- (user that generated the request)</w:t>
      </w:r>
    </w:p>
    <w:p w14:paraId="4C69966F" w14:textId="77777777" w:rsidR="00BB065A" w:rsidRPr="00E84CDD" w:rsidRDefault="00BB065A" w:rsidP="00C22366">
      <w:pPr>
        <w:pStyle w:val="Bullets"/>
      </w:pPr>
      <w:r w:rsidRPr="00E84CDD">
        <w:t>Station Receiving Request – (station that generated the pending PACT assignment request)</w:t>
      </w:r>
    </w:p>
    <w:p w14:paraId="09BCEB7B" w14:textId="77777777" w:rsidR="00BB065A" w:rsidRPr="00E84CDD" w:rsidRDefault="00BB065A" w:rsidP="00C22366">
      <w:pPr>
        <w:pStyle w:val="Bullets"/>
      </w:pPr>
      <w:r w:rsidRPr="00E84CDD">
        <w:t>TVC's listed for that station – (Station Name and Station Number)</w:t>
      </w:r>
    </w:p>
    <w:p w14:paraId="2FA28847" w14:textId="77777777" w:rsidR="00BB065A" w:rsidRPr="00E84CDD" w:rsidRDefault="00BB065A" w:rsidP="00C22366">
      <w:pPr>
        <w:pStyle w:val="SubBullet"/>
        <w:rPr>
          <w:sz w:val="16"/>
        </w:rPr>
      </w:pPr>
      <w:r w:rsidRPr="00E84CDD">
        <w:t>This section will list the TVCs assigned to the selected station and will automatically populate users holding the “Traveling Veteran Coordinator” role (TVC) at the station. The TVC Phone and Email icon will display, if available.</w:t>
      </w:r>
    </w:p>
    <w:p w14:paraId="0952E749" w14:textId="77777777" w:rsidR="00BB065A" w:rsidRPr="00E84CDD" w:rsidRDefault="00BB065A" w:rsidP="00C22366">
      <w:pPr>
        <w:pStyle w:val="Bullets"/>
      </w:pPr>
      <w:r w:rsidRPr="00E84CDD">
        <w:t>Reason for Multiple PACT Request (Medically Necessary or Permanent Relocation)</w:t>
      </w:r>
    </w:p>
    <w:p w14:paraId="4C7F86AE" w14:textId="77777777" w:rsidR="00BB065A" w:rsidRPr="00E84CDD" w:rsidRDefault="00BB065A" w:rsidP="00C22366">
      <w:pPr>
        <w:pStyle w:val="Bullets"/>
      </w:pPr>
      <w:r w:rsidRPr="00E84CDD">
        <w:t>Comments – (TVC may enter any additional comments, if needed.)</w:t>
      </w:r>
    </w:p>
    <w:p w14:paraId="535E8CAA" w14:textId="77777777" w:rsidR="00BB065A" w:rsidRPr="00E84CDD" w:rsidRDefault="00BB065A" w:rsidP="00C22366">
      <w:pPr>
        <w:pStyle w:val="Bullets"/>
      </w:pPr>
      <w:r w:rsidRPr="00E84CDD">
        <w:t xml:space="preserve">The </w:t>
      </w:r>
      <w:r w:rsidRPr="00E84CDD">
        <w:rPr>
          <w:i/>
        </w:rPr>
        <w:t>Required PACT Approvals</w:t>
      </w:r>
      <w:r w:rsidRPr="00E84CDD">
        <w:t xml:space="preserve"> section will include: </w:t>
      </w:r>
    </w:p>
    <w:p w14:paraId="6D472C39" w14:textId="77777777" w:rsidR="00BB065A" w:rsidRPr="00E84CDD" w:rsidRDefault="00BB065A" w:rsidP="00C22366">
      <w:pPr>
        <w:pStyle w:val="SubBullet"/>
      </w:pPr>
      <w:r w:rsidRPr="00E84CDD">
        <w:t>Station - This column will display all station names and numbers that have an ACTIVE PACT assignment and these stations will receive the Multi PACT actionable alert requesting approval/denial.</w:t>
      </w:r>
    </w:p>
    <w:p w14:paraId="5E787812" w14:textId="77777777" w:rsidR="00BB065A" w:rsidRPr="00E84CDD" w:rsidRDefault="00BB065A" w:rsidP="00C22366">
      <w:pPr>
        <w:pStyle w:val="SubBullet"/>
      </w:pPr>
      <w:r w:rsidRPr="00E84CDD">
        <w:t>TVCs – This column will display all available TVCs for each station listed. It will display the TVC(s) name, phone number, and email address, if available.</w:t>
      </w:r>
    </w:p>
    <w:p w14:paraId="4EA343FF" w14:textId="77777777" w:rsidR="00BB065A" w:rsidRPr="00E84CDD" w:rsidRDefault="00BB065A" w:rsidP="00C22366">
      <w:pPr>
        <w:pStyle w:val="SubBullet"/>
      </w:pPr>
      <w:r w:rsidRPr="00E84CDD">
        <w:t>Status:</w:t>
      </w:r>
    </w:p>
    <w:p w14:paraId="68747855" w14:textId="77777777" w:rsidR="00BB065A" w:rsidRPr="00E84CDD" w:rsidRDefault="00BB065A" w:rsidP="00C22366">
      <w:pPr>
        <w:pStyle w:val="SubBullet"/>
        <w:numPr>
          <w:ilvl w:val="2"/>
          <w:numId w:val="20"/>
        </w:numPr>
      </w:pPr>
      <w:r w:rsidRPr="00E84CDD">
        <w:t>Pending</w:t>
      </w:r>
    </w:p>
    <w:p w14:paraId="573947E5" w14:textId="77777777" w:rsidR="00BB065A" w:rsidRPr="00E84CDD" w:rsidRDefault="00BB065A" w:rsidP="00C22366">
      <w:pPr>
        <w:pStyle w:val="SubBullet"/>
        <w:numPr>
          <w:ilvl w:val="2"/>
          <w:numId w:val="20"/>
        </w:numPr>
      </w:pPr>
      <w:r w:rsidRPr="00E84CDD">
        <w:t>Approved</w:t>
      </w:r>
    </w:p>
    <w:p w14:paraId="4B87EF10" w14:textId="77777777" w:rsidR="00BB065A" w:rsidRPr="00E84CDD" w:rsidRDefault="00BB065A" w:rsidP="00C22366">
      <w:pPr>
        <w:pStyle w:val="SubBullet"/>
        <w:numPr>
          <w:ilvl w:val="2"/>
          <w:numId w:val="20"/>
        </w:numPr>
      </w:pPr>
      <w:r w:rsidRPr="00E84CDD">
        <w:t>Denied</w:t>
      </w:r>
    </w:p>
    <w:p w14:paraId="38EB0E9B" w14:textId="77777777" w:rsidR="00BB065A" w:rsidRPr="00E84CDD" w:rsidRDefault="00BB065A" w:rsidP="00C22366">
      <w:pPr>
        <w:pStyle w:val="SubBullet"/>
        <w:numPr>
          <w:ilvl w:val="2"/>
          <w:numId w:val="20"/>
        </w:numPr>
      </w:pPr>
      <w:r w:rsidRPr="00E84CDD">
        <w:t>Withdrawn</w:t>
      </w:r>
    </w:p>
    <w:p w14:paraId="2C9C2953" w14:textId="77777777" w:rsidR="00BB065A" w:rsidRPr="00E84CDD" w:rsidRDefault="00BB065A" w:rsidP="00C22366">
      <w:pPr>
        <w:pStyle w:val="SubBullet"/>
        <w:numPr>
          <w:ilvl w:val="2"/>
          <w:numId w:val="20"/>
        </w:numPr>
      </w:pPr>
      <w:r w:rsidRPr="00E84CDD">
        <w:t xml:space="preserve">Not Yet Submitted for Approval – Once a request is first submitted during the patient team assignment process, all other stations listed on the request form will display a Status of </w:t>
      </w:r>
      <w:r w:rsidRPr="00E84CDD">
        <w:rPr>
          <w:i/>
        </w:rPr>
        <w:t>Not Yet Submitted for Approval</w:t>
      </w:r>
      <w:r w:rsidRPr="00E84CDD">
        <w:t xml:space="preserve"> to indicate the Multiple PACT Request has not been sent to the other stations for approval/denial. The Receiving Station TVC must approve or deny and select a reason before other stations are notified. Once the local TVC approves the request, the status will change for the local station to </w:t>
      </w:r>
      <w:r w:rsidRPr="00E84CDD">
        <w:rPr>
          <w:i/>
        </w:rPr>
        <w:t>APPROVED</w:t>
      </w:r>
      <w:r w:rsidRPr="00E84CDD">
        <w:t xml:space="preserve"> and display as </w:t>
      </w:r>
      <w:r w:rsidRPr="00E84CDD">
        <w:rPr>
          <w:i/>
        </w:rPr>
        <w:t>PENDING</w:t>
      </w:r>
      <w:r w:rsidRPr="00E84CDD">
        <w:t xml:space="preserve"> for all other </w:t>
      </w:r>
      <w:r w:rsidRPr="00E84CDD">
        <w:lastRenderedPageBreak/>
        <w:t xml:space="preserve">stations listed on this request. Once all stations have approved this request, the Status column for all stations will display </w:t>
      </w:r>
      <w:r w:rsidRPr="00E84CDD">
        <w:rPr>
          <w:i/>
        </w:rPr>
        <w:t>APPROVED.</w:t>
      </w:r>
    </w:p>
    <w:p w14:paraId="7DEA26E5" w14:textId="77777777" w:rsidR="00BB065A" w:rsidRPr="00E84CDD" w:rsidRDefault="00BB065A" w:rsidP="00C22366">
      <w:pPr>
        <w:pStyle w:val="SubBullet"/>
      </w:pPr>
      <w:r w:rsidRPr="00E84CDD">
        <w:t>Status Date – This will display a date and time any action was taken for an existing PENDING Multiple PACT Request</w:t>
      </w:r>
      <w:r w:rsidRPr="00E84CDD">
        <w:rPr>
          <w:sz w:val="24"/>
        </w:rPr>
        <w:t>.</w:t>
      </w:r>
    </w:p>
    <w:p w14:paraId="1AE325EA" w14:textId="77777777" w:rsidR="00BB065A" w:rsidRPr="00E84CDD" w:rsidRDefault="00BB065A" w:rsidP="00C22366">
      <w:pPr>
        <w:pStyle w:val="SubBullet"/>
      </w:pPr>
      <w:r w:rsidRPr="00E84CDD">
        <w:t>Clinical Approval By</w:t>
      </w:r>
    </w:p>
    <w:p w14:paraId="17324C44" w14:textId="77777777" w:rsidR="00BB065A" w:rsidRPr="00E84CDD" w:rsidRDefault="00BB065A" w:rsidP="00C22366">
      <w:pPr>
        <w:pStyle w:val="SubBullet"/>
      </w:pPr>
      <w:r w:rsidRPr="00E84CDD">
        <w:t>Traveling Coordinator</w:t>
      </w:r>
    </w:p>
    <w:p w14:paraId="7FA48066" w14:textId="77777777" w:rsidR="00BB065A" w:rsidRPr="00E84CDD" w:rsidRDefault="00BB065A" w:rsidP="00C22366">
      <w:pPr>
        <w:pStyle w:val="SubBullet"/>
      </w:pPr>
      <w:r w:rsidRPr="00E84CDD">
        <w:t>Comments (if any)</w:t>
      </w:r>
    </w:p>
    <w:p w14:paraId="64DED5FE" w14:textId="77777777" w:rsidR="00BB065A" w:rsidRPr="00E84CDD" w:rsidRDefault="00BB065A" w:rsidP="00C22366">
      <w:pPr>
        <w:pStyle w:val="SubBullet"/>
      </w:pPr>
      <w:r w:rsidRPr="00E84CDD">
        <w:t>Actions - Resend Alerts (Only available for Station Needing Assignment)</w:t>
      </w:r>
    </w:p>
    <w:p w14:paraId="53C464BD" w14:textId="77777777" w:rsidR="00BB065A" w:rsidRPr="00E84CDD" w:rsidRDefault="00BB065A" w:rsidP="00C22366">
      <w:pPr>
        <w:pStyle w:val="Bullets"/>
      </w:pPr>
      <w:r w:rsidRPr="00E84CDD">
        <w:t>Reason for Multiple PACT Request (Medically Necessary or Permanent Relocation)</w:t>
      </w:r>
    </w:p>
    <w:p w14:paraId="30597CFB" w14:textId="77777777" w:rsidR="00BB065A" w:rsidRPr="00E84CDD" w:rsidRDefault="00BB065A" w:rsidP="00C22366">
      <w:pPr>
        <w:pStyle w:val="Bullets"/>
      </w:pPr>
      <w:r w:rsidRPr="00E84CDD">
        <w:t>Comments – (TVC may enter any additional comments, if needed.)</w:t>
      </w:r>
    </w:p>
    <w:p w14:paraId="741C663F" w14:textId="77777777" w:rsidR="00BB065A" w:rsidRPr="00E84CDD" w:rsidRDefault="00BB065A">
      <w:pPr>
        <w:pStyle w:val="Numbered"/>
        <w:numPr>
          <w:ilvl w:val="0"/>
          <w:numId w:val="115"/>
        </w:numPr>
      </w:pPr>
      <w:r w:rsidRPr="00E84CDD">
        <w:t xml:space="preserve">Select the appropriate reason from the </w:t>
      </w:r>
      <w:r w:rsidRPr="00E84CDD">
        <w:rPr>
          <w:b/>
        </w:rPr>
        <w:t xml:space="preserve">Reason for Multiple PACT Request </w:t>
      </w:r>
      <w:r w:rsidRPr="00E84CDD">
        <w:t xml:space="preserve">drop-down field. </w:t>
      </w:r>
    </w:p>
    <w:p w14:paraId="008B8084" w14:textId="77777777" w:rsidR="00BB065A" w:rsidRPr="00E84CDD" w:rsidRDefault="00BB065A">
      <w:pPr>
        <w:pStyle w:val="Numbered"/>
        <w:numPr>
          <w:ilvl w:val="0"/>
          <w:numId w:val="115"/>
        </w:numPr>
      </w:pPr>
      <w:r w:rsidRPr="00E84CDD">
        <w:t xml:space="preserve">Enter any additional information or comments in the </w:t>
      </w:r>
      <w:r w:rsidRPr="00E84CDD">
        <w:rPr>
          <w:b/>
        </w:rPr>
        <w:t>Comments</w:t>
      </w:r>
      <w:r w:rsidRPr="00E84CDD">
        <w:t xml:space="preserve"> field. This is optional, but helps to communicate between TVCs.</w:t>
      </w:r>
    </w:p>
    <w:p w14:paraId="02CE04B9" w14:textId="0A97AA16" w:rsidR="00BB065A" w:rsidRPr="00E84CDD" w:rsidRDefault="00BB065A" w:rsidP="00BB065A">
      <w:pPr>
        <w:pStyle w:val="Caption"/>
        <w:rPr>
          <w:szCs w:val="20"/>
        </w:rPr>
      </w:pPr>
      <w:bookmarkStart w:id="535" w:name="_Toc131159170"/>
      <w:bookmarkStart w:id="536" w:name="_Toc164156986"/>
      <w:r w:rsidRPr="00E84CDD">
        <w:t xml:space="preserve">Figure </w:t>
      </w:r>
      <w:fldSimple w:instr=" SEQ Figure \* ARABIC ">
        <w:r w:rsidR="00E43036">
          <w:rPr>
            <w:noProof/>
          </w:rPr>
          <w:t>133</w:t>
        </w:r>
      </w:fldSimple>
      <w:r w:rsidRPr="00E84CDD">
        <w:t xml:space="preserve"> - Create or Edit Multiple PACT Request Screen</w:t>
      </w:r>
      <w:bookmarkEnd w:id="535"/>
      <w:bookmarkEnd w:id="536"/>
    </w:p>
    <w:p w14:paraId="3497EC99" w14:textId="77777777" w:rsidR="00BB065A" w:rsidRPr="00E84CDD" w:rsidRDefault="00D0472B" w:rsidP="00BB065A">
      <w:pPr>
        <w:pStyle w:val="Picture"/>
        <w:rPr>
          <w:rFonts w:cstheme="minorHAnsi"/>
        </w:rPr>
      </w:pPr>
      <w:r w:rsidRPr="00E84CDD">
        <w:rPr>
          <w:rFonts w:cstheme="minorHAnsi"/>
        </w:rPr>
        <w:drawing>
          <wp:inline distT="0" distB="0" distL="0" distR="0" wp14:anchorId="55B3B9A5" wp14:editId="6AE5CC13">
            <wp:extent cx="5764378" cy="3201816"/>
            <wp:effectExtent l="0" t="0" r="8255" b="0"/>
            <wp:docPr id="2237" name="Picture 2237" descr="P2103#yIS1">
              <a:extLst xmlns:a="http://schemas.openxmlformats.org/drawingml/2006/main">
                <a:ext uri="{FF2B5EF4-FFF2-40B4-BE49-F238E27FC236}">
                  <a16:creationId xmlns:a16="http://schemas.microsoft.com/office/drawing/2014/main" id="{EE8EF6BD-CD78-43E7-C56E-AD24ED9BE3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Picture 2237" descr="P2103#yIS1">
                      <a:extLst>
                        <a:ext uri="{FF2B5EF4-FFF2-40B4-BE49-F238E27FC236}">
                          <a16:creationId xmlns:a16="http://schemas.microsoft.com/office/drawing/2014/main" id="{EE8EF6BD-CD78-43E7-C56E-AD24ED9BE351}"/>
                        </a:ext>
                      </a:extLst>
                    </pic:cNvPr>
                    <pic:cNvPicPr>
                      <a:picLocks noChangeAspect="1"/>
                    </pic:cNvPicPr>
                  </pic:nvPicPr>
                  <pic:blipFill>
                    <a:blip r:embed="rId168"/>
                    <a:stretch>
                      <a:fillRect/>
                    </a:stretch>
                  </pic:blipFill>
                  <pic:spPr>
                    <a:xfrm>
                      <a:off x="0" y="0"/>
                      <a:ext cx="5785371" cy="3213476"/>
                    </a:xfrm>
                    <a:prstGeom prst="rect">
                      <a:avLst/>
                    </a:prstGeom>
                  </pic:spPr>
                </pic:pic>
              </a:graphicData>
            </a:graphic>
          </wp:inline>
        </w:drawing>
      </w:r>
    </w:p>
    <w:p w14:paraId="435C822F" w14:textId="77777777" w:rsidR="00BB065A" w:rsidRPr="00E84CDD" w:rsidRDefault="00BB065A">
      <w:pPr>
        <w:pStyle w:val="Numbered"/>
        <w:numPr>
          <w:ilvl w:val="0"/>
          <w:numId w:val="115"/>
        </w:numPr>
      </w:pPr>
      <w:r w:rsidRPr="00E84CDD">
        <w:t xml:space="preserve">Click </w:t>
      </w:r>
      <w:r w:rsidRPr="00E84CDD">
        <w:rPr>
          <w:b/>
        </w:rPr>
        <w:t>Approve</w:t>
      </w:r>
      <w:r w:rsidRPr="00E84CDD">
        <w:t xml:space="preserve"> to continue, or </w:t>
      </w:r>
      <w:r w:rsidRPr="00E84CDD">
        <w:rPr>
          <w:b/>
        </w:rPr>
        <w:t>Deny</w:t>
      </w:r>
      <w:r w:rsidRPr="00E84CDD">
        <w:t xml:space="preserve"> to deny the requested approval. The status will be changed to </w:t>
      </w:r>
      <w:r w:rsidRPr="00E84CDD">
        <w:rPr>
          <w:i/>
        </w:rPr>
        <w:t>Approve</w:t>
      </w:r>
      <w:r w:rsidRPr="00E84CDD">
        <w:t xml:space="preserve">. The </w:t>
      </w:r>
      <w:r w:rsidRPr="00E84CDD">
        <w:rPr>
          <w:b/>
        </w:rPr>
        <w:t>Entered by</w:t>
      </w:r>
      <w:r w:rsidRPr="00E84CDD">
        <w:t xml:space="preserve"> will be populated. The Approver selects an option from the </w:t>
      </w:r>
      <w:r w:rsidRPr="00E84CDD">
        <w:rPr>
          <w:b/>
        </w:rPr>
        <w:t xml:space="preserve">Clinical Decision by: </w:t>
      </w:r>
      <w:r w:rsidRPr="00E84CDD">
        <w:t xml:space="preserve"> drop-down field, and comments may be entered.</w:t>
      </w:r>
    </w:p>
    <w:p w14:paraId="4EFB1309"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continue, </w:t>
      </w:r>
      <w:r w:rsidRPr="00E84CDD">
        <w:rPr>
          <w:b/>
        </w:rPr>
        <w:t>Withdraw the Request</w:t>
      </w:r>
      <w:r w:rsidRPr="00E84CDD">
        <w:t xml:space="preserve"> to withdraw, or </w:t>
      </w:r>
      <w:r w:rsidRPr="00E84CDD">
        <w:rPr>
          <w:b/>
        </w:rPr>
        <w:t xml:space="preserve">Cancel </w:t>
      </w:r>
      <w:r w:rsidRPr="00E84CDD">
        <w:t xml:space="preserve">to cancel the request. If submitted, the system changes the Status to </w:t>
      </w:r>
      <w:r w:rsidRPr="00E84CDD">
        <w:rPr>
          <w:b/>
        </w:rPr>
        <w:t xml:space="preserve">Approved </w:t>
      </w:r>
      <w:r w:rsidRPr="00E84CDD">
        <w:t xml:space="preserve">in the Patient Profile and sends an alert to the original station. </w:t>
      </w:r>
    </w:p>
    <w:p w14:paraId="11162D38" w14:textId="77777777" w:rsidR="00BB065A" w:rsidRPr="00E84CDD" w:rsidRDefault="00BB065A" w:rsidP="00C22366">
      <w:pPr>
        <w:pStyle w:val="Bullets"/>
      </w:pPr>
      <w:r w:rsidRPr="00E84CDD">
        <w:lastRenderedPageBreak/>
        <w:t xml:space="preserve">If the TVC denies the request, the pending PACT assignment request will be cancelled and closed with a reason of </w:t>
      </w:r>
      <w:r w:rsidRPr="00E84CDD">
        <w:rPr>
          <w:i/>
        </w:rPr>
        <w:t>Denied</w:t>
      </w:r>
      <w:r w:rsidRPr="00E84CDD">
        <w:t>.   </w:t>
      </w:r>
    </w:p>
    <w:p w14:paraId="1AD174DE" w14:textId="77777777" w:rsidR="00BB065A" w:rsidRPr="00E84CDD" w:rsidRDefault="00BB065A" w:rsidP="00C22366">
      <w:pPr>
        <w:pStyle w:val="Bullets"/>
      </w:pPr>
      <w:r w:rsidRPr="00E84CDD">
        <w:t xml:space="preserve">If the Multi PACT Request is </w:t>
      </w:r>
      <w:r w:rsidRPr="00E84CDD">
        <w:rPr>
          <w:i/>
        </w:rPr>
        <w:t>Pending</w:t>
      </w:r>
      <w:r w:rsidRPr="00E84CDD">
        <w:t xml:space="preserve">, ONLY the Station Needing assignment TVC role can WITHDRAW the request. This will send an Informational alert to all station(s) TVC(s) and PCMM Coordinator(s) listed on the request, stating the request is no longer needed.  The station needing the assignment can cancel the request as long as the overall status of the MPACT request is </w:t>
      </w:r>
      <w:r w:rsidRPr="00E84CDD">
        <w:rPr>
          <w:i/>
        </w:rPr>
        <w:t>Pending</w:t>
      </w:r>
      <w:r w:rsidRPr="00E84CDD">
        <w:t xml:space="preserve">. Even if the station needing assignment has approved the Multi PACT request that station can still cancel the request if its overall status is still </w:t>
      </w:r>
      <w:r w:rsidRPr="00E84CDD">
        <w:rPr>
          <w:i/>
        </w:rPr>
        <w:t>Pending</w:t>
      </w:r>
      <w:r w:rsidRPr="00E84CDD">
        <w:t>.</w:t>
      </w:r>
    </w:p>
    <w:p w14:paraId="707D32FA" w14:textId="77777777" w:rsidR="00BB065A" w:rsidRPr="00E84CDD" w:rsidRDefault="00BB065A" w:rsidP="00C22366">
      <w:pPr>
        <w:pStyle w:val="Bullets"/>
      </w:pPr>
      <w:r w:rsidRPr="00E84CDD">
        <w:t xml:space="preserve">If another station has a pending assignment that flips to </w:t>
      </w:r>
      <w:r w:rsidRPr="00E84CDD">
        <w:rPr>
          <w:i/>
        </w:rPr>
        <w:t>Active</w:t>
      </w:r>
      <w:r w:rsidRPr="00E84CDD">
        <w:t xml:space="preserve"> while a Multi PACT request still has an overall status of </w:t>
      </w:r>
      <w:r w:rsidRPr="00E84CDD">
        <w:rPr>
          <w:i/>
        </w:rPr>
        <w:t>Pending</w:t>
      </w:r>
      <w:r w:rsidRPr="00E84CDD">
        <w:t xml:space="preserve">, this station will be added to the Multi PACT request as a </w:t>
      </w:r>
      <w:r w:rsidRPr="00E84CDD">
        <w:rPr>
          <w:i/>
        </w:rPr>
        <w:t>Required PACT Approver</w:t>
      </w:r>
      <w:r w:rsidRPr="00E84CDD">
        <w:t xml:space="preserve">. The appropriate alerts will be sent to the appropriate staff members. </w:t>
      </w:r>
    </w:p>
    <w:p w14:paraId="0E1981DB" w14:textId="77777777" w:rsidR="00BB065A" w:rsidRPr="00E84CDD" w:rsidRDefault="00BB065A" w:rsidP="00C22366">
      <w:pPr>
        <w:pStyle w:val="Bullets"/>
      </w:pPr>
      <w:r w:rsidRPr="00E84CDD">
        <w:t xml:space="preserve">Once the overall status of a Multi PACT request changes from </w:t>
      </w:r>
      <w:r w:rsidRPr="00E84CDD">
        <w:rPr>
          <w:i/>
        </w:rPr>
        <w:t>Pending</w:t>
      </w:r>
      <w:r w:rsidRPr="00E84CDD">
        <w:t xml:space="preserve"> to </w:t>
      </w:r>
      <w:r w:rsidRPr="00E84CDD">
        <w:rPr>
          <w:i/>
        </w:rPr>
        <w:t xml:space="preserve">Approved </w:t>
      </w:r>
      <w:r w:rsidRPr="00E84CDD">
        <w:t xml:space="preserve">or </w:t>
      </w:r>
      <w:r w:rsidRPr="00E84CDD">
        <w:rPr>
          <w:i/>
        </w:rPr>
        <w:t>Denied</w:t>
      </w:r>
      <w:r w:rsidRPr="00E84CDD">
        <w:t>, the request will be closed and no further changes are permitted.</w:t>
      </w:r>
    </w:p>
    <w:p w14:paraId="03976ABB" w14:textId="77777777" w:rsidR="00BB065A" w:rsidRPr="00E84CDD" w:rsidRDefault="00BB065A">
      <w:pPr>
        <w:pStyle w:val="Numbered"/>
        <w:numPr>
          <w:ilvl w:val="0"/>
          <w:numId w:val="115"/>
        </w:numPr>
      </w:pPr>
      <w:r w:rsidRPr="00E84CDD">
        <w:t xml:space="preserve">A confirmation message displays. Click </w:t>
      </w:r>
      <w:r w:rsidRPr="00E84CDD">
        <w:rPr>
          <w:b/>
        </w:rPr>
        <w:t>Close.</w:t>
      </w:r>
    </w:p>
    <w:p w14:paraId="62E635F0" w14:textId="74E952AF" w:rsidR="00BB065A" w:rsidRPr="00E84CDD" w:rsidRDefault="00BB065A" w:rsidP="00BB065A">
      <w:pPr>
        <w:pStyle w:val="Caption"/>
      </w:pPr>
      <w:bookmarkStart w:id="537" w:name="_Toc131159171"/>
      <w:bookmarkStart w:id="538" w:name="_Toc164156987"/>
      <w:r w:rsidRPr="00E84CDD">
        <w:t xml:space="preserve">Figure </w:t>
      </w:r>
      <w:fldSimple w:instr=" SEQ Figure \* ARABIC ">
        <w:r w:rsidR="00E43036">
          <w:rPr>
            <w:noProof/>
          </w:rPr>
          <w:t>134</w:t>
        </w:r>
      </w:fldSimple>
      <w:r w:rsidRPr="00E84CDD">
        <w:t xml:space="preserve"> - Your Multiple PACT Request was Saved Successfully Attention Message</w:t>
      </w:r>
      <w:bookmarkEnd w:id="537"/>
      <w:bookmarkEnd w:id="538"/>
    </w:p>
    <w:p w14:paraId="34B02642" w14:textId="77777777" w:rsidR="00BB065A" w:rsidRPr="00E84CDD" w:rsidRDefault="00BB065A" w:rsidP="00BB065A">
      <w:pPr>
        <w:pStyle w:val="Picture"/>
        <w:rPr>
          <w:rFonts w:cstheme="minorHAnsi"/>
        </w:rPr>
      </w:pPr>
      <w:r w:rsidRPr="00E84CDD">
        <w:rPr>
          <w:rFonts w:cstheme="minorHAnsi"/>
        </w:rPr>
        <w:drawing>
          <wp:inline distT="0" distB="0" distL="0" distR="0" wp14:anchorId="0CD2ECA4" wp14:editId="12CD0D3F">
            <wp:extent cx="3316406" cy="1091699"/>
            <wp:effectExtent l="0" t="0" r="0" b="0"/>
            <wp:docPr id="173" name="Picture 173" descr="P21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P2112#yIS1"/>
                    <pic:cNvPicPr/>
                  </pic:nvPicPr>
                  <pic:blipFill>
                    <a:blip r:embed="rId169"/>
                    <a:stretch>
                      <a:fillRect/>
                    </a:stretch>
                  </pic:blipFill>
                  <pic:spPr>
                    <a:xfrm>
                      <a:off x="0" y="0"/>
                      <a:ext cx="3322626" cy="1093746"/>
                    </a:xfrm>
                    <a:prstGeom prst="rect">
                      <a:avLst/>
                    </a:prstGeom>
                    <a:ln>
                      <a:noFill/>
                    </a:ln>
                  </pic:spPr>
                </pic:pic>
              </a:graphicData>
            </a:graphic>
          </wp:inline>
        </w:drawing>
      </w:r>
    </w:p>
    <w:p w14:paraId="64B8854B" w14:textId="77777777" w:rsidR="00BB065A" w:rsidRPr="00E84CDD" w:rsidRDefault="00BB065A">
      <w:pPr>
        <w:pStyle w:val="Numbered"/>
        <w:numPr>
          <w:ilvl w:val="0"/>
          <w:numId w:val="115"/>
        </w:numPr>
      </w:pPr>
      <w:r w:rsidRPr="00E84CDD">
        <w:t>Upon the TVC closing the Confirmation message, the system performs the following actions:</w:t>
      </w:r>
    </w:p>
    <w:p w14:paraId="15DE8DDA" w14:textId="77777777" w:rsidR="00BB065A" w:rsidRPr="00E84CDD" w:rsidRDefault="00BB065A" w:rsidP="00C22366">
      <w:pPr>
        <w:pStyle w:val="Bullets"/>
      </w:pPr>
      <w:r w:rsidRPr="00E84CDD">
        <w:t>Updates the MPACT Request on the Patient Profile.</w:t>
      </w:r>
    </w:p>
    <w:p w14:paraId="15F4A47D" w14:textId="77777777" w:rsidR="00BB065A" w:rsidRPr="00E84CDD" w:rsidRDefault="00BB065A" w:rsidP="00C22366">
      <w:pPr>
        <w:pStyle w:val="Bullets"/>
      </w:pPr>
      <w:r w:rsidRPr="00E84CDD">
        <w:t>Displays the Status of the MPACT Request as PENDING since all other stations involved have not submitted approvals.</w:t>
      </w:r>
    </w:p>
    <w:p w14:paraId="6556FD0A" w14:textId="77777777" w:rsidR="00BB065A" w:rsidRPr="00E84CDD" w:rsidRDefault="00BB065A" w:rsidP="00C22366">
      <w:pPr>
        <w:pStyle w:val="Bullets"/>
      </w:pPr>
      <w:r w:rsidRPr="00E84CDD">
        <w:t xml:space="preserve">Updates the </w:t>
      </w:r>
      <w:r w:rsidRPr="00E84CDD">
        <w:rPr>
          <w:b/>
        </w:rPr>
        <w:t xml:space="preserve">Status Date </w:t>
      </w:r>
      <w:r w:rsidRPr="00E84CDD">
        <w:t>column to reflect the date and time the Station approved the request.</w:t>
      </w:r>
    </w:p>
    <w:p w14:paraId="55365A39" w14:textId="77777777" w:rsidR="00BB065A" w:rsidRPr="00E84CDD" w:rsidRDefault="00BB065A" w:rsidP="00C22366">
      <w:pPr>
        <w:pStyle w:val="Bullets"/>
      </w:pPr>
      <w:r w:rsidRPr="00E84CDD">
        <w:t xml:space="preserve">Displays the reason selected by the TVC for this request in the </w:t>
      </w:r>
      <w:r w:rsidRPr="00E84CDD">
        <w:rPr>
          <w:b/>
        </w:rPr>
        <w:t>Reason</w:t>
      </w:r>
      <w:r w:rsidRPr="00E84CDD">
        <w:t xml:space="preserve"> column.</w:t>
      </w:r>
    </w:p>
    <w:p w14:paraId="213024A3" w14:textId="77777777" w:rsidR="00BB065A" w:rsidRPr="00E84CDD" w:rsidRDefault="00BB065A" w:rsidP="00C22366">
      <w:pPr>
        <w:pStyle w:val="Bullets"/>
      </w:pPr>
      <w:r w:rsidRPr="00E84CDD">
        <w:t xml:space="preserve">Sends Actionable alerts to all TVC(s) at the other stations listed on the MPACT Request in the ‘Required PACT Approvals’ section </w:t>
      </w:r>
      <w:r w:rsidRPr="00E84CDD">
        <w:rPr>
          <w:b/>
        </w:rPr>
        <w:t>requiring</w:t>
      </w:r>
      <w:r w:rsidRPr="00E84CDD">
        <w:t xml:space="preserve"> action on this request.</w:t>
      </w:r>
    </w:p>
    <w:p w14:paraId="4EFA3238" w14:textId="77777777" w:rsidR="00BB065A" w:rsidRPr="00E84CDD" w:rsidRDefault="008107D2" w:rsidP="00002916">
      <w:pPr>
        <w:pStyle w:val="Heading4"/>
        <w:rPr>
          <w:rFonts w:eastAsiaTheme="majorEastAsia" w:cstheme="majorBidi"/>
        </w:rPr>
      </w:pPr>
      <w:bookmarkStart w:id="539" w:name="_Toc131158957"/>
      <w:r w:rsidRPr="00E84CDD">
        <w:rPr>
          <w:rStyle w:val="Heading2Char"/>
          <w:rFonts w:eastAsiaTheme="minorHAnsi" w:cstheme="minorBidi"/>
          <w:sz w:val="28"/>
          <w:szCs w:val="28"/>
        </w:rPr>
        <w:t xml:space="preserve">  </w:t>
      </w:r>
      <w:bookmarkStart w:id="540" w:name="_Toc164156788"/>
      <w:r w:rsidR="00BB065A" w:rsidRPr="00E84CDD">
        <w:rPr>
          <w:rStyle w:val="Heading2Char"/>
          <w:rFonts w:eastAsiaTheme="minorHAnsi" w:cstheme="minorBidi"/>
          <w:sz w:val="28"/>
          <w:szCs w:val="28"/>
        </w:rPr>
        <w:t>Approve Station Process</w:t>
      </w:r>
      <w:bookmarkEnd w:id="539"/>
      <w:bookmarkEnd w:id="540"/>
    </w:p>
    <w:p w14:paraId="6F65603D" w14:textId="77777777" w:rsidR="00BB065A" w:rsidRPr="00E84CDD" w:rsidRDefault="00BB065A">
      <w:pPr>
        <w:pStyle w:val="Numbered"/>
        <w:numPr>
          <w:ilvl w:val="0"/>
          <w:numId w:val="65"/>
        </w:numPr>
      </w:pPr>
      <w:r w:rsidRPr="00E84CDD">
        <w:t xml:space="preserve">The TVC at the receiving station opens the </w:t>
      </w:r>
      <w:r w:rsidRPr="00E84CDD">
        <w:rPr>
          <w:b/>
        </w:rPr>
        <w:t>Alerts</w:t>
      </w:r>
      <w:r w:rsidRPr="00E84CDD">
        <w:t xml:space="preserve"> list, locates the correlating </w:t>
      </w:r>
      <w:r w:rsidRPr="00E84CDD">
        <w:rPr>
          <w:i/>
        </w:rPr>
        <w:t>Actionable</w:t>
      </w:r>
      <w:r w:rsidRPr="00E84CDD">
        <w:t xml:space="preserve"> alert for the request, and clicks the </w:t>
      </w:r>
      <w:r w:rsidRPr="00E84CDD">
        <w:rPr>
          <w:b/>
        </w:rPr>
        <w:t>View/Action on Alerts</w:t>
      </w:r>
      <w:r w:rsidRPr="00E84CDD">
        <w:t xml:space="preserve"> icon in the </w:t>
      </w:r>
      <w:r w:rsidRPr="00E84CDD">
        <w:rPr>
          <w:b/>
        </w:rPr>
        <w:t>Actions</w:t>
      </w:r>
      <w:r w:rsidRPr="00E84CDD">
        <w:t xml:space="preserve"> column. The system will display the </w:t>
      </w:r>
      <w:r w:rsidRPr="00E84CDD">
        <w:rPr>
          <w:i/>
        </w:rPr>
        <w:t>Patient Profile</w:t>
      </w:r>
      <w:r w:rsidRPr="00E84CDD">
        <w:t xml:space="preserve"> screen.  </w:t>
      </w:r>
    </w:p>
    <w:p w14:paraId="1F29F275" w14:textId="34DF819A" w:rsidR="00BB065A" w:rsidRPr="00E84CDD" w:rsidRDefault="00BB065A" w:rsidP="00BB065A">
      <w:pPr>
        <w:pStyle w:val="Caption"/>
      </w:pPr>
      <w:bookmarkStart w:id="541" w:name="_Toc131159172"/>
      <w:bookmarkStart w:id="542" w:name="_Toc164156988"/>
      <w:r w:rsidRPr="00E84CDD">
        <w:t xml:space="preserve">Figure </w:t>
      </w:r>
      <w:fldSimple w:instr=" SEQ Figure \* ARABIC ">
        <w:r w:rsidR="00E43036">
          <w:rPr>
            <w:noProof/>
          </w:rPr>
          <w:t>135</w:t>
        </w:r>
      </w:fldSimple>
      <w:r w:rsidRPr="00E84CDD">
        <w:t xml:space="preserve"> - Multiple Pact Approval Alert</w:t>
      </w:r>
      <w:bookmarkEnd w:id="541"/>
      <w:bookmarkEnd w:id="542"/>
    </w:p>
    <w:p w14:paraId="2747345E" w14:textId="0BFEA2B8"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370496" behindDoc="0" locked="1" layoutInCell="1" allowOverlap="1" wp14:anchorId="0FD3177A" wp14:editId="1A9CCA03">
                <wp:simplePos x="0" y="0"/>
                <wp:positionH relativeFrom="column">
                  <wp:posOffset>5180330</wp:posOffset>
                </wp:positionH>
                <wp:positionV relativeFrom="paragraph">
                  <wp:posOffset>245110</wp:posOffset>
                </wp:positionV>
                <wp:extent cx="146050" cy="164465"/>
                <wp:effectExtent l="0" t="0" r="6350" b="6985"/>
                <wp:wrapNone/>
                <wp:docPr id="105" name="Rectangle: Rounded Corner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16446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88EB8" id="Rectangle: Rounded Corners 105" o:spid="_x0000_s1026" style="position:absolute;margin-left:407.9pt;margin-top:19.3pt;width:11.5pt;height:12.95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" filled="f" strokecolor="red" strokeweight="1pt">
                <v:stroke joinstyle="miter"/>
                <v:path arrowok="t"/>
                <w10:anchorlock/>
              </v:roundrect>
            </w:pict>
          </mc:Fallback>
        </mc:AlternateContent>
      </w:r>
      <w:r w:rsidR="00DC6740" w:rsidRPr="00E84CDD">
        <w:rPr>
          <w:rFonts w:cstheme="minorHAnsi"/>
        </w:rPr>
        <w:drawing>
          <wp:inline distT="0" distB="0" distL="0" distR="0" wp14:anchorId="4BA5D673" wp14:editId="3420D950">
            <wp:extent cx="5640019" cy="446502"/>
            <wp:effectExtent l="0" t="0" r="0" b="0"/>
            <wp:docPr id="2240" name="Picture 2240" descr="P2122#yIS1">
              <a:extLst xmlns:a="http://schemas.openxmlformats.org/drawingml/2006/main">
                <a:ext uri="{FF2B5EF4-FFF2-40B4-BE49-F238E27FC236}">
                  <a16:creationId xmlns:a16="http://schemas.microsoft.com/office/drawing/2014/main" id="{414342F6-8EA3-0C01-4ADF-C5C43C5D9C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Picture 2240" descr="P2122#yIS1">
                      <a:extLst>
                        <a:ext uri="{FF2B5EF4-FFF2-40B4-BE49-F238E27FC236}">
                          <a16:creationId xmlns:a16="http://schemas.microsoft.com/office/drawing/2014/main" id="{414342F6-8EA3-0C01-4ADF-C5C43C5D9C73}"/>
                        </a:ext>
                      </a:extLst>
                    </pic:cNvPr>
                    <pic:cNvPicPr>
                      <a:picLocks noChangeAspect="1"/>
                    </pic:cNvPicPr>
                  </pic:nvPicPr>
                  <pic:blipFill>
                    <a:blip r:embed="rId170"/>
                    <a:stretch>
                      <a:fillRect/>
                    </a:stretch>
                  </pic:blipFill>
                  <pic:spPr>
                    <a:xfrm>
                      <a:off x="0" y="0"/>
                      <a:ext cx="5750266" cy="455230"/>
                    </a:xfrm>
                    <a:prstGeom prst="rect">
                      <a:avLst/>
                    </a:prstGeom>
                  </pic:spPr>
                </pic:pic>
              </a:graphicData>
            </a:graphic>
          </wp:inline>
        </w:drawing>
      </w:r>
    </w:p>
    <w:p w14:paraId="71B0C706" w14:textId="77777777" w:rsidR="00BB065A" w:rsidRPr="00E84CDD" w:rsidRDefault="00BB065A">
      <w:pPr>
        <w:pStyle w:val="Numbered"/>
        <w:numPr>
          <w:ilvl w:val="0"/>
          <w:numId w:val="115"/>
        </w:numPr>
      </w:pPr>
      <w:r w:rsidRPr="00E84CDD">
        <w:t xml:space="preserve">The TVC opens the </w:t>
      </w:r>
      <w:r w:rsidRPr="00E84CDD">
        <w:rPr>
          <w:b/>
        </w:rPr>
        <w:t>Multiple PACT Requests</w:t>
      </w:r>
      <w:r w:rsidRPr="00E84CDD">
        <w:t xml:space="preserve"> section and clicks the icon in the </w:t>
      </w:r>
      <w:r w:rsidRPr="00E84CDD">
        <w:rPr>
          <w:b/>
        </w:rPr>
        <w:t xml:space="preserve">Action </w:t>
      </w:r>
      <w:r w:rsidRPr="00E84CDD">
        <w:t xml:space="preserve">column for the corresponding record to display the </w:t>
      </w:r>
      <w:r w:rsidRPr="00E84CDD">
        <w:rPr>
          <w:i/>
        </w:rPr>
        <w:t>Multiple PACT Automatic Creation</w:t>
      </w:r>
      <w:r w:rsidRPr="00E84CDD">
        <w:t xml:space="preserve"> box.</w:t>
      </w:r>
    </w:p>
    <w:p w14:paraId="25D018F5" w14:textId="241D3286" w:rsidR="00BB065A" w:rsidRPr="00E84CDD" w:rsidRDefault="00BB065A" w:rsidP="00BB065A">
      <w:pPr>
        <w:pStyle w:val="Caption"/>
      </w:pPr>
      <w:bookmarkStart w:id="543" w:name="_Toc131159173"/>
      <w:bookmarkStart w:id="544" w:name="_Toc164156989"/>
      <w:r w:rsidRPr="00E84CDD">
        <w:t xml:space="preserve">Figure </w:t>
      </w:r>
      <w:fldSimple w:instr=" SEQ Figure \* ARABIC ">
        <w:r w:rsidR="00E43036">
          <w:rPr>
            <w:noProof/>
          </w:rPr>
          <w:t>136</w:t>
        </w:r>
      </w:fldSimple>
      <w:r w:rsidRPr="00E84CDD">
        <w:t xml:space="preserve"> - Multiple Pact Requests with a Pending Status</w:t>
      </w:r>
      <w:bookmarkEnd w:id="543"/>
      <w:bookmarkEnd w:id="544"/>
    </w:p>
    <w:p w14:paraId="3B5A3882" w14:textId="6BDF0ECC"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377664" behindDoc="0" locked="1" layoutInCell="1" allowOverlap="1" wp14:anchorId="0C7F506E" wp14:editId="09F3DFD8">
                <wp:simplePos x="0" y="0"/>
                <wp:positionH relativeFrom="column">
                  <wp:posOffset>5143500</wp:posOffset>
                </wp:positionH>
                <wp:positionV relativeFrom="paragraph">
                  <wp:posOffset>623570</wp:posOffset>
                </wp:positionV>
                <wp:extent cx="146050" cy="164465"/>
                <wp:effectExtent l="0" t="0" r="6350" b="6985"/>
                <wp:wrapNone/>
                <wp:docPr id="101" name="Rectangle: Rounded Corners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16446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298C60" id="Rectangle: Rounded Corners 101" o:spid="_x0000_s1026" style="position:absolute;margin-left:405pt;margin-top:49.1pt;width:11.5pt;height:12.9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4E069D2C" wp14:editId="6EC8749A">
            <wp:extent cx="5518771" cy="1022666"/>
            <wp:effectExtent l="0" t="0" r="6350" b="6350"/>
            <wp:docPr id="426" name="Picture 426" descr="P2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P2125#yIS1"/>
                    <pic:cNvPicPr/>
                  </pic:nvPicPr>
                  <pic:blipFill>
                    <a:blip r:embed="rId166">
                      <a:extLst>
                        <a:ext uri="{28A0092B-C50C-407E-A947-70E740481C1C}">
                          <a14:useLocalDpi xmlns:a14="http://schemas.microsoft.com/office/drawing/2010/main" val="0"/>
                        </a:ext>
                      </a:extLst>
                    </a:blip>
                    <a:stretch>
                      <a:fillRect/>
                    </a:stretch>
                  </pic:blipFill>
                  <pic:spPr>
                    <a:xfrm>
                      <a:off x="0" y="0"/>
                      <a:ext cx="5518771" cy="1022666"/>
                    </a:xfrm>
                    <a:prstGeom prst="rect">
                      <a:avLst/>
                    </a:prstGeom>
                    <a:ln>
                      <a:noFill/>
                    </a:ln>
                  </pic:spPr>
                </pic:pic>
              </a:graphicData>
            </a:graphic>
          </wp:inline>
        </w:drawing>
      </w:r>
    </w:p>
    <w:p w14:paraId="0F36B456" w14:textId="77777777" w:rsidR="00BB065A" w:rsidRPr="00E84CDD" w:rsidRDefault="00BB065A">
      <w:pPr>
        <w:pStyle w:val="Numbered"/>
        <w:numPr>
          <w:ilvl w:val="0"/>
          <w:numId w:val="115"/>
        </w:numPr>
      </w:pPr>
      <w:r w:rsidRPr="00E84CDD">
        <w:t xml:space="preserve">The TVC scrolls down to the </w:t>
      </w:r>
      <w:r w:rsidRPr="00E84CDD">
        <w:rPr>
          <w:b/>
        </w:rPr>
        <w:t>Required PACT Approvals</w:t>
      </w:r>
      <w:r w:rsidRPr="00E84CDD">
        <w:t xml:space="preserve"> section. </w:t>
      </w:r>
    </w:p>
    <w:p w14:paraId="40B10A4E" w14:textId="77777777" w:rsidR="00BB065A" w:rsidRPr="00E84CDD" w:rsidRDefault="00BB065A">
      <w:pPr>
        <w:pStyle w:val="Numbered"/>
        <w:numPr>
          <w:ilvl w:val="0"/>
          <w:numId w:val="115"/>
        </w:numPr>
      </w:pPr>
      <w:r w:rsidRPr="00E84CDD">
        <w:t xml:space="preserve">The TVC has the option of resending the alert to the stations listed by clicking the </w:t>
      </w:r>
      <w:r w:rsidRPr="00E84CDD">
        <w:rPr>
          <w:b/>
        </w:rPr>
        <w:t>Resend Alert</w:t>
      </w:r>
      <w:r w:rsidRPr="00E84CDD">
        <w:t xml:space="preserve"> button in the Actions column. </w:t>
      </w:r>
    </w:p>
    <w:p w14:paraId="62E51B9D" w14:textId="77777777" w:rsidR="00BB065A" w:rsidRPr="00E84CDD" w:rsidRDefault="00BB065A">
      <w:pPr>
        <w:pStyle w:val="Numbered"/>
        <w:numPr>
          <w:ilvl w:val="0"/>
          <w:numId w:val="115"/>
        </w:numPr>
      </w:pPr>
      <w:r w:rsidRPr="00E84CDD">
        <w:t xml:space="preserve">The TVC clicks </w:t>
      </w:r>
      <w:r w:rsidRPr="00E84CDD">
        <w:rPr>
          <w:b/>
        </w:rPr>
        <w:t>Approve</w:t>
      </w:r>
      <w:r w:rsidRPr="00E84CDD">
        <w:t xml:space="preserve"> to continue (and may enter comments if desired), </w:t>
      </w:r>
      <w:r w:rsidRPr="00E84CDD">
        <w:rPr>
          <w:b/>
        </w:rPr>
        <w:t>Deny</w:t>
      </w:r>
      <w:r w:rsidRPr="00E84CDD">
        <w:t xml:space="preserve"> to suspend the approval process. If </w:t>
      </w:r>
      <w:r w:rsidRPr="00E84CDD">
        <w:rPr>
          <w:b/>
        </w:rPr>
        <w:t>Deny</w:t>
      </w:r>
      <w:r w:rsidRPr="00E84CDD">
        <w:t xml:space="preserve"> is selected, the TVC will be required to select a </w:t>
      </w:r>
      <w:r w:rsidRPr="00E84CDD">
        <w:rPr>
          <w:b/>
        </w:rPr>
        <w:t>Reason</w:t>
      </w:r>
      <w:r w:rsidRPr="00E84CDD">
        <w:t xml:space="preserve"> and </w:t>
      </w:r>
      <w:r w:rsidRPr="00E84CDD">
        <w:rPr>
          <w:b/>
        </w:rPr>
        <w:t>Date</w:t>
      </w:r>
      <w:r w:rsidRPr="00E84CDD">
        <w:t xml:space="preserve">. </w:t>
      </w:r>
    </w:p>
    <w:p w14:paraId="0A61489B" w14:textId="77777777" w:rsidR="00BB065A" w:rsidRPr="00E84CDD" w:rsidRDefault="00BB065A" w:rsidP="00C22366">
      <w:pPr>
        <w:pStyle w:val="Bullets"/>
      </w:pPr>
      <w:r w:rsidRPr="00E84CDD">
        <w:t>All involved stations must approve or deny the new pending request in order for the PACT assignment at the station to be considered for activation.</w:t>
      </w:r>
    </w:p>
    <w:p w14:paraId="512B0B5E" w14:textId="77777777" w:rsidR="00BB065A" w:rsidRPr="00E84CDD" w:rsidRDefault="00BB065A" w:rsidP="00C22366">
      <w:pPr>
        <w:pStyle w:val="Bullets"/>
      </w:pPr>
      <w:r w:rsidRPr="00E84CDD">
        <w:t>Once a request has been approved or denied – no further edits are permitted.</w:t>
      </w:r>
    </w:p>
    <w:p w14:paraId="7B6003AA" w14:textId="77777777" w:rsidR="00BB065A" w:rsidRPr="00E84CDD" w:rsidRDefault="00BB065A" w:rsidP="00C22366">
      <w:pPr>
        <w:pStyle w:val="Bullets"/>
      </w:pPr>
      <w:r w:rsidRPr="00E84CDD">
        <w:t>The other involved stations cannot edit any data. Stations can only approve or deny the request.  </w:t>
      </w:r>
    </w:p>
    <w:p w14:paraId="2D798DE4" w14:textId="77777777" w:rsidR="00BB065A" w:rsidRPr="00E84CDD" w:rsidRDefault="00BB065A" w:rsidP="00C22366">
      <w:pPr>
        <w:pStyle w:val="Bullets"/>
      </w:pPr>
      <w:r w:rsidRPr="00E84CDD">
        <w:t xml:space="preserve">The TVC(s) must enter who made the clinical decision to Approve or Deny the request.  This indicates if the TVC is approving the request or on behalf of someone else who authorized the approval. This drop-down list will include all PCMM Web users who hold the </w:t>
      </w:r>
      <w:r w:rsidRPr="00E84CDD">
        <w:rPr>
          <w:i/>
        </w:rPr>
        <w:t>clinical approver</w:t>
      </w:r>
      <w:r w:rsidRPr="00E84CDD">
        <w:t xml:space="preserve"> permission and is required.</w:t>
      </w:r>
    </w:p>
    <w:p w14:paraId="2B45247E" w14:textId="68537F57" w:rsidR="00BB065A" w:rsidRPr="00E84CDD" w:rsidRDefault="00BB065A" w:rsidP="00BB065A">
      <w:pPr>
        <w:pStyle w:val="Caption"/>
      </w:pPr>
      <w:bookmarkStart w:id="545" w:name="_Toc131159174"/>
      <w:bookmarkStart w:id="546" w:name="_Toc164156990"/>
      <w:r w:rsidRPr="00E84CDD">
        <w:t xml:space="preserve">Figure </w:t>
      </w:r>
      <w:fldSimple w:instr=" SEQ Figure \* ARABIC ">
        <w:r w:rsidR="00E43036">
          <w:rPr>
            <w:noProof/>
          </w:rPr>
          <w:t>137</w:t>
        </w:r>
      </w:fldSimple>
      <w:r w:rsidRPr="00E84CDD">
        <w:t xml:space="preserve"> - Approving a MPACT on the Required Pact Approvals Section</w:t>
      </w:r>
      <w:bookmarkEnd w:id="545"/>
      <w:bookmarkEnd w:id="546"/>
    </w:p>
    <w:p w14:paraId="1695C640" w14:textId="4716D511"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52800" behindDoc="0" locked="1" layoutInCell="1" allowOverlap="1" wp14:anchorId="5AC43DA6" wp14:editId="1D6BAE9F">
                <wp:simplePos x="0" y="0"/>
                <wp:positionH relativeFrom="column">
                  <wp:posOffset>5400040</wp:posOffset>
                </wp:positionH>
                <wp:positionV relativeFrom="paragraph">
                  <wp:posOffset>1106170</wp:posOffset>
                </wp:positionV>
                <wp:extent cx="356870" cy="265430"/>
                <wp:effectExtent l="0" t="0" r="5080" b="1270"/>
                <wp:wrapNone/>
                <wp:docPr id="100" name="Rectangle: Rounded Corners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2654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64AB12" id="Rectangle: Rounded Corners 100" o:spid="_x0000_s1026" style="position:absolute;margin-left:425.2pt;margin-top:87.1pt;width:28.1pt;height:20.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384832" behindDoc="0" locked="1" layoutInCell="1" allowOverlap="1" wp14:anchorId="42028492" wp14:editId="2C1739D5">
                <wp:simplePos x="0" y="0"/>
                <wp:positionH relativeFrom="column">
                  <wp:posOffset>5227955</wp:posOffset>
                </wp:positionH>
                <wp:positionV relativeFrom="paragraph">
                  <wp:posOffset>758825</wp:posOffset>
                </wp:positionV>
                <wp:extent cx="511810" cy="301625"/>
                <wp:effectExtent l="0" t="0" r="2540" b="3175"/>
                <wp:wrapNone/>
                <wp:docPr id="99"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10" cy="301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5F46F" id="Rectangle: Rounded Corners 99" o:spid="_x0000_s1026" style="position:absolute;margin-left:411.65pt;margin-top:59.75pt;width:40.3pt;height:23.7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FB73D50" wp14:editId="73B80166">
            <wp:extent cx="5669280" cy="1353312"/>
            <wp:effectExtent l="19050" t="19050" r="26670" b="18415"/>
            <wp:docPr id="428" name="Picture 428" descr="P21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P2134#yIS1"/>
                    <pic:cNvPicPr/>
                  </pic:nvPicPr>
                  <pic:blipFill>
                    <a:blip r:embed="rId171"/>
                    <a:stretch>
                      <a:fillRect/>
                    </a:stretch>
                  </pic:blipFill>
                  <pic:spPr>
                    <a:xfrm>
                      <a:off x="0" y="0"/>
                      <a:ext cx="5669280" cy="1353312"/>
                    </a:xfrm>
                    <a:prstGeom prst="rect">
                      <a:avLst/>
                    </a:prstGeom>
                    <a:ln>
                      <a:solidFill>
                        <a:schemeClr val="tx1"/>
                      </a:solidFill>
                    </a:ln>
                  </pic:spPr>
                </pic:pic>
              </a:graphicData>
            </a:graphic>
          </wp:inline>
        </w:drawing>
      </w:r>
    </w:p>
    <w:p w14:paraId="0AE33BE0" w14:textId="77777777" w:rsidR="00BB065A" w:rsidRPr="00E84CDD" w:rsidRDefault="00BB065A">
      <w:pPr>
        <w:pStyle w:val="Numbered"/>
        <w:numPr>
          <w:ilvl w:val="0"/>
          <w:numId w:val="115"/>
        </w:numPr>
      </w:pPr>
      <w:r w:rsidRPr="00E84CDD">
        <w:t xml:space="preserve">The TVC clicks </w:t>
      </w:r>
      <w:r w:rsidRPr="00E84CDD">
        <w:rPr>
          <w:b/>
        </w:rPr>
        <w:t>Submit</w:t>
      </w:r>
      <w:r w:rsidRPr="00E84CDD">
        <w:t xml:space="preserve"> and the record is saved. </w:t>
      </w:r>
    </w:p>
    <w:p w14:paraId="4A7CC3CF" w14:textId="77777777" w:rsidR="00BB065A" w:rsidRPr="00E84CDD" w:rsidRDefault="00BB065A">
      <w:pPr>
        <w:pStyle w:val="Numbered"/>
        <w:numPr>
          <w:ilvl w:val="0"/>
          <w:numId w:val="115"/>
        </w:numPr>
      </w:pPr>
      <w:r w:rsidRPr="00E84CDD">
        <w:t xml:space="preserve">The request will be saved with an assignment status of </w:t>
      </w:r>
      <w:r w:rsidRPr="00E84CDD">
        <w:rPr>
          <w:i/>
        </w:rPr>
        <w:t>Approved</w:t>
      </w:r>
      <w:r w:rsidRPr="00E84CDD">
        <w:t xml:space="preserve"> for the station approving the request. The overall status of the request will remain </w:t>
      </w:r>
      <w:r w:rsidRPr="00E84CDD">
        <w:rPr>
          <w:i/>
        </w:rPr>
        <w:t>Pending</w:t>
      </w:r>
      <w:r w:rsidRPr="00E84CDD">
        <w:t xml:space="preserve"> until all required approvals have been </w:t>
      </w:r>
      <w:r w:rsidRPr="00E84CDD">
        <w:lastRenderedPageBreak/>
        <w:t>obtained. An Informational Alert will be sent to all TVC(s) at the other approving station(s) except the TVC’s station that just provided the approval.</w:t>
      </w:r>
    </w:p>
    <w:p w14:paraId="2F70C852" w14:textId="77777777" w:rsidR="00BB065A" w:rsidRPr="00E84CDD" w:rsidRDefault="00BB065A" w:rsidP="00C22366">
      <w:pPr>
        <w:pStyle w:val="Bullets"/>
      </w:pPr>
      <w:r w:rsidRPr="00E84CDD">
        <w:t xml:space="preserve">If the MPACT request is approved by all involved stations being asked to approve/deny the request, the status of the entire request will then be </w:t>
      </w:r>
      <w:r w:rsidRPr="00E84CDD">
        <w:rPr>
          <w:i/>
        </w:rPr>
        <w:t>Approved</w:t>
      </w:r>
      <w:r w:rsidRPr="00E84CDD">
        <w:t xml:space="preserve">. An information alert will be sent to all TVC(s) and PCMM Coordinators. </w:t>
      </w:r>
    </w:p>
    <w:p w14:paraId="14C1CFC1" w14:textId="77777777" w:rsidR="00BB065A" w:rsidRPr="00E84CDD" w:rsidRDefault="00BB065A" w:rsidP="00A46932">
      <w:pPr>
        <w:pStyle w:val="Heading4"/>
        <w:rPr>
          <w:rFonts w:eastAsiaTheme="majorEastAsia" w:cstheme="majorBidi"/>
        </w:rPr>
      </w:pPr>
      <w:bookmarkStart w:id="547" w:name="_Toc131158958"/>
      <w:bookmarkStart w:id="548" w:name="_Toc164156789"/>
      <w:r w:rsidRPr="00E84CDD">
        <w:rPr>
          <w:rFonts w:eastAsiaTheme="majorEastAsia" w:cstheme="majorBidi"/>
        </w:rPr>
        <w:t xml:space="preserve">TVC </w:t>
      </w:r>
      <w:r w:rsidR="00B854E5" w:rsidRPr="00E84CDD">
        <w:rPr>
          <w:rFonts w:eastAsiaTheme="majorEastAsia" w:cstheme="majorBidi"/>
        </w:rPr>
        <w:t xml:space="preserve">Denial of </w:t>
      </w:r>
      <w:r w:rsidRPr="00E84CDD">
        <w:rPr>
          <w:rFonts w:eastAsiaTheme="majorEastAsia" w:cstheme="majorBidi"/>
        </w:rPr>
        <w:t>Request</w:t>
      </w:r>
      <w:bookmarkEnd w:id="547"/>
      <w:bookmarkEnd w:id="548"/>
    </w:p>
    <w:p w14:paraId="6A4BCA0C" w14:textId="77777777" w:rsidR="00BB065A" w:rsidRPr="00E84CDD" w:rsidRDefault="00BB065A" w:rsidP="00C22366">
      <w:pPr>
        <w:pStyle w:val="Bullets"/>
      </w:pPr>
      <w:bookmarkStart w:id="549" w:name="_Panel_Placement"/>
      <w:bookmarkEnd w:id="549"/>
      <w:r w:rsidRPr="00E84CDD">
        <w:t xml:space="preserve">The request will be saved with an assignment status of </w:t>
      </w:r>
      <w:r w:rsidRPr="00E84CDD">
        <w:rPr>
          <w:i/>
        </w:rPr>
        <w:t>Denied.</w:t>
      </w:r>
      <w:r w:rsidRPr="00E84CDD">
        <w:t xml:space="preserve"> An Informational Alert</w:t>
      </w:r>
      <w:r w:rsidRPr="00E84CDD">
        <w:rPr>
          <w:b/>
          <w:bCs/>
        </w:rPr>
        <w:t xml:space="preserve"> </w:t>
      </w:r>
      <w:r w:rsidRPr="00E84CDD">
        <w:t>will be sent to all TVC(s) and PCMM Coordinator(s) at the other approving station(s)</w:t>
      </w:r>
      <w:r w:rsidRPr="00E84CDD">
        <w:rPr>
          <w:b/>
          <w:bCs/>
        </w:rPr>
        <w:t xml:space="preserve"> </w:t>
      </w:r>
      <w:r w:rsidRPr="00E84CDD">
        <w:t>except the TVC’s and PCMM Coordinator’s station that just provided the denial.</w:t>
      </w:r>
      <w:r w:rsidRPr="00E84CDD">
        <w:rPr>
          <w:b/>
          <w:bCs/>
        </w:rPr>
        <w:t xml:space="preserve"> </w:t>
      </w:r>
    </w:p>
    <w:p w14:paraId="78930B44" w14:textId="77777777" w:rsidR="00BB065A" w:rsidRPr="00E84CDD" w:rsidRDefault="00BB065A" w:rsidP="00C22366">
      <w:pPr>
        <w:pStyle w:val="Bullets"/>
      </w:pPr>
      <w:r w:rsidRPr="00E84CDD">
        <w:t>If the MPACT request is denied by one station within all the stations being asked</w:t>
      </w:r>
      <w:r w:rsidRPr="00E84CDD">
        <w:rPr>
          <w:b/>
          <w:bCs/>
        </w:rPr>
        <w:t xml:space="preserve"> </w:t>
      </w:r>
      <w:r w:rsidRPr="00E84CDD">
        <w:t xml:space="preserve">to approve/deny the request, the status of the entire request will then be </w:t>
      </w:r>
      <w:r w:rsidRPr="00E84CDD">
        <w:rPr>
          <w:i/>
        </w:rPr>
        <w:t>Denied</w:t>
      </w:r>
      <w:r w:rsidRPr="00E84CDD">
        <w:t>.</w:t>
      </w:r>
      <w:r w:rsidRPr="00E84CDD">
        <w:rPr>
          <w:b/>
          <w:bCs/>
        </w:rPr>
        <w:t xml:space="preserve"> </w:t>
      </w:r>
      <w:r w:rsidRPr="00E84CDD">
        <w:t>No further action on this request will be possible by any other approvers whose approval</w:t>
      </w:r>
      <w:r w:rsidRPr="00E84CDD">
        <w:rPr>
          <w:b/>
          <w:bCs/>
        </w:rPr>
        <w:t xml:space="preserve"> </w:t>
      </w:r>
      <w:r w:rsidRPr="00E84CDD">
        <w:t>may be pending.</w:t>
      </w:r>
    </w:p>
    <w:p w14:paraId="3C2438E6" w14:textId="77777777" w:rsidR="00BB065A" w:rsidRPr="00E84CDD" w:rsidRDefault="00BB065A">
      <w:pPr>
        <w:pStyle w:val="Numbered"/>
        <w:numPr>
          <w:ilvl w:val="0"/>
          <w:numId w:val="66"/>
        </w:numPr>
      </w:pPr>
      <w:r w:rsidRPr="00E84CDD">
        <w:t xml:space="preserve">The system displays the details of the submitted request in the timeline on the </w:t>
      </w:r>
      <w:r w:rsidRPr="00E84CDD">
        <w:rPr>
          <w:i/>
        </w:rPr>
        <w:t>Patient Profile</w:t>
      </w:r>
      <w:r w:rsidRPr="00E84CDD">
        <w:t xml:space="preserve"> screen.</w:t>
      </w:r>
    </w:p>
    <w:p w14:paraId="54A79982" w14:textId="77777777" w:rsidR="00BB065A" w:rsidRPr="00E84CDD" w:rsidRDefault="00BB065A" w:rsidP="00C22366">
      <w:pPr>
        <w:pStyle w:val="Bullets"/>
      </w:pPr>
      <w:r w:rsidRPr="00E84CDD">
        <w:t xml:space="preserve">The system will track that all approvals needed are received.  When they are, the assignment will be interrogated for activation.  If a qualifying encounter has been recorded within the previous 60 days from the team assignment date; the assignment status will be changed from </w:t>
      </w:r>
      <w:r w:rsidRPr="00E84CDD">
        <w:rPr>
          <w:i/>
        </w:rPr>
        <w:t>Pending</w:t>
      </w:r>
      <w:r w:rsidRPr="00E84CDD">
        <w:t xml:space="preserve"> to </w:t>
      </w:r>
      <w:r w:rsidRPr="00E84CDD">
        <w:rPr>
          <w:i/>
        </w:rPr>
        <w:t>Active</w:t>
      </w:r>
      <w:r w:rsidRPr="00E84CDD">
        <w:t xml:space="preserve"> using the encounter date as the effective date for the activation. </w:t>
      </w:r>
    </w:p>
    <w:p w14:paraId="3CB8F4C8" w14:textId="77777777" w:rsidR="00BB065A" w:rsidRPr="00E84CDD" w:rsidRDefault="00BB065A" w:rsidP="00C22366">
      <w:pPr>
        <w:pStyle w:val="Bullets"/>
      </w:pPr>
      <w:r w:rsidRPr="00E84CDD">
        <w:t xml:space="preserve">Once a MPACT Request is approved and in </w:t>
      </w:r>
      <w:r w:rsidRPr="00E84CDD">
        <w:rPr>
          <w:i/>
        </w:rPr>
        <w:t>Approved</w:t>
      </w:r>
      <w:r w:rsidRPr="00E84CDD">
        <w:t xml:space="preserve"> status, it will be considered valid for 24 months using the Approval date from the last station to submit its approval on the request. If the patient is unassigned from that team and is re-assigned again or if the team itself is inactivated/re-activated in this time period, the earlier approval will be considered 'valid' during this 24 month period.</w:t>
      </w:r>
    </w:p>
    <w:p w14:paraId="1E936D5B" w14:textId="77777777" w:rsidR="00BB065A" w:rsidRPr="00E84CDD" w:rsidRDefault="00BB065A" w:rsidP="00C22366">
      <w:pPr>
        <w:pStyle w:val="SubBullet"/>
      </w:pPr>
      <w:r w:rsidRPr="00E84CDD">
        <w:t>If the 24 month timeframe has passed and a patient is then unassigned from the team, a new MPACT Request is required.</w:t>
      </w:r>
    </w:p>
    <w:p w14:paraId="18D70797" w14:textId="77777777" w:rsidR="00BB065A" w:rsidRPr="00E84CDD" w:rsidRDefault="00BB065A" w:rsidP="00C22366">
      <w:pPr>
        <w:pStyle w:val="SubBullet"/>
      </w:pPr>
      <w:r w:rsidRPr="00E84CDD">
        <w:t>If the 24 month timeframe has passed and the patient is still assigned to the team, the original MPACT Request is still considered valid.</w:t>
      </w:r>
    </w:p>
    <w:p w14:paraId="0C4AE2EE" w14:textId="77777777" w:rsidR="00BB065A" w:rsidRPr="00E84CDD" w:rsidRDefault="00BB065A" w:rsidP="00C22366">
      <w:pPr>
        <w:pStyle w:val="Bullets"/>
      </w:pPr>
      <w:r w:rsidRPr="00E84CDD">
        <w:t>If a MPACT Request is still Pending 15 days after the request’s creation, the system will automatically generate an informational alert to all of the outstanding station approver(s) by sending an Outlook email to remind the recipient(s) to look at the PCMM Web Alerts and that action is needed.</w:t>
      </w:r>
    </w:p>
    <w:p w14:paraId="2FF08B58" w14:textId="77777777" w:rsidR="00BB065A" w:rsidRPr="00E84CDD" w:rsidRDefault="00BB065A" w:rsidP="00C22366">
      <w:pPr>
        <w:pStyle w:val="SubBullet"/>
      </w:pPr>
      <w:r w:rsidRPr="00E84CDD">
        <w:t>If a MPACT Request is still Pending 30 days after the request’s creation, the system will generate an informational Escalation Alert to the VISN TVC coordinator of each station that has not responded to the MPACT Request by sending an Outlook email stating that a MPACT Request has been pending for 30 days and to look at the PCMM Web Alerts to take action on this request.</w:t>
      </w:r>
    </w:p>
    <w:p w14:paraId="3A1E825D" w14:textId="77777777" w:rsidR="00BB065A" w:rsidRPr="00E84CDD" w:rsidRDefault="00BB065A" w:rsidP="00C22366">
      <w:pPr>
        <w:pStyle w:val="SubBullet"/>
        <w:numPr>
          <w:ilvl w:val="2"/>
          <w:numId w:val="20"/>
        </w:numPr>
      </w:pPr>
      <w:r w:rsidRPr="00E84CDD">
        <w:lastRenderedPageBreak/>
        <w:t>If a MPACT Request is still Pending 45 days after the request’s creation, the system will generate an informational Escalation Alert to the PCMM Web National Coordinator by sending an Outlook email stating that a MPACT request has been pending for 45 days and to look at the PCMM Web Alerts to take action on this request.</w:t>
      </w:r>
    </w:p>
    <w:p w14:paraId="3F7C09FE" w14:textId="77777777" w:rsidR="00BB065A" w:rsidRPr="00E84CDD" w:rsidRDefault="00BB065A" w:rsidP="00C22366">
      <w:pPr>
        <w:pStyle w:val="Bullets"/>
      </w:pPr>
      <w:r w:rsidRPr="00E84CDD">
        <w:t>If a date of death (DOD) occurs for a patient in the station needing assignment while a Multi PACT Request is in Pending status, the system will automatically unassign the patient from the pending assignment and the Multi PACT Request will be WITHDRAWN. An information alert will be sent to all appropriate people.</w:t>
      </w:r>
    </w:p>
    <w:p w14:paraId="149837CF" w14:textId="77777777" w:rsidR="00BB065A" w:rsidRPr="00E84CDD" w:rsidRDefault="00BB065A" w:rsidP="00C22366">
      <w:pPr>
        <w:pStyle w:val="SubBullet"/>
      </w:pPr>
      <w:r w:rsidRPr="00E84CDD">
        <w:t>If the Multi PACT Request already has a status of APPROVED or DENIED or WITHDRAWN, no changes will occur to those requests.</w:t>
      </w:r>
    </w:p>
    <w:p w14:paraId="2EA1AE35" w14:textId="77777777" w:rsidR="00BB065A" w:rsidRPr="00E84CDD" w:rsidRDefault="00BB065A" w:rsidP="00C22366">
      <w:pPr>
        <w:pStyle w:val="SubBullet"/>
      </w:pPr>
      <w:r w:rsidRPr="00E84CDD">
        <w:t>If a DOD occurs for the patient at one of the approving stations, the Multi PACT Request will not be affected. (The auto inactivation process of the active assignment at the other station will resolve this issue.)</w:t>
      </w:r>
    </w:p>
    <w:p w14:paraId="0BA4EEF7" w14:textId="77777777" w:rsidR="00BB065A" w:rsidRPr="00E84CDD" w:rsidRDefault="00BB065A" w:rsidP="00A46932">
      <w:pPr>
        <w:pStyle w:val="Heading3"/>
      </w:pPr>
      <w:bookmarkStart w:id="550" w:name="_Toc131158959"/>
      <w:bookmarkStart w:id="551" w:name="_Toc164156790"/>
      <w:r w:rsidRPr="00E84CDD">
        <w:t>Required PACT Approvals Station(s) Process</w:t>
      </w:r>
      <w:bookmarkEnd w:id="550"/>
      <w:bookmarkEnd w:id="551"/>
    </w:p>
    <w:p w14:paraId="517026B0" w14:textId="77777777" w:rsidR="00BB065A" w:rsidRPr="00E84CDD" w:rsidRDefault="00BB065A" w:rsidP="00BB065A">
      <w:r w:rsidRPr="00E84CDD">
        <w:t xml:space="preserve">All other involved stations listed in the Required PACT Approvals section </w:t>
      </w:r>
      <w:r w:rsidRPr="00E84CDD">
        <w:rPr>
          <w:b/>
        </w:rPr>
        <w:t>must</w:t>
      </w:r>
      <w:r w:rsidRPr="00E84CDD">
        <w:t xml:space="preserve"> approve or deny the new pending request in order for the PENDING PACT assignment at the Station Needing Assignment to be considered for activation. These involved stations </w:t>
      </w:r>
      <w:r w:rsidRPr="00E84CDD">
        <w:rPr>
          <w:b/>
        </w:rPr>
        <w:t>will not</w:t>
      </w:r>
      <w:r w:rsidRPr="00E84CDD">
        <w:t xml:space="preserve"> be able to edit any data, they will only be able to approve or deny the request. </w:t>
      </w:r>
    </w:p>
    <w:p w14:paraId="5689072D" w14:textId="77777777" w:rsidR="00BB065A" w:rsidRPr="00E84CDD" w:rsidRDefault="00BB065A" w:rsidP="00BB065A">
      <w:r w:rsidRPr="00E84CDD">
        <w:t xml:space="preserve">Each TVC at all other stations listed in the Required PACT Approvals section of the MPACT Request will review the Actionable alert requesting approval of a MPACT Request for a new PACT assignment for the patient.  </w:t>
      </w:r>
    </w:p>
    <w:p w14:paraId="61E52FFF" w14:textId="77777777" w:rsidR="00BB065A" w:rsidRPr="00E84CDD" w:rsidRDefault="00BB065A">
      <w:pPr>
        <w:pStyle w:val="Numbered"/>
        <w:numPr>
          <w:ilvl w:val="0"/>
          <w:numId w:val="67"/>
        </w:numPr>
      </w:pPr>
      <w:r w:rsidRPr="00E84CDD">
        <w:t>Navigate to the Patient Profile.</w:t>
      </w:r>
    </w:p>
    <w:p w14:paraId="306F43FF" w14:textId="77777777" w:rsidR="00BB065A" w:rsidRPr="00E84CDD" w:rsidRDefault="00BB065A">
      <w:pPr>
        <w:pStyle w:val="Numbered"/>
        <w:numPr>
          <w:ilvl w:val="0"/>
          <w:numId w:val="67"/>
        </w:numPr>
      </w:pPr>
      <w:r w:rsidRPr="00E84CDD">
        <w:t xml:space="preserve">In the </w:t>
      </w:r>
      <w:r w:rsidRPr="00E84CDD">
        <w:rPr>
          <w:b/>
        </w:rPr>
        <w:t>Multiple PACT Requests</w:t>
      </w:r>
      <w:r w:rsidRPr="00E84CDD">
        <w:t xml:space="preserve">, click the </w:t>
      </w:r>
      <w:r w:rsidRPr="00E84CDD">
        <w:rPr>
          <w:b/>
        </w:rPr>
        <w:t>Actions</w:t>
      </w:r>
      <w:r w:rsidRPr="00E84CDD">
        <w:t xml:space="preserve"> icon (magnifying glass) to display the </w:t>
      </w:r>
      <w:r w:rsidRPr="00E84CDD">
        <w:rPr>
          <w:i/>
        </w:rPr>
        <w:t>Create or Edit Multiple PACT Request</w:t>
      </w:r>
      <w:r w:rsidRPr="00E84CDD">
        <w:t xml:space="preserve"> popup screen. </w:t>
      </w:r>
    </w:p>
    <w:p w14:paraId="379058DE" w14:textId="77777777" w:rsidR="00BB065A" w:rsidRPr="00E84CDD" w:rsidRDefault="00BB065A">
      <w:pPr>
        <w:pStyle w:val="Numbered"/>
        <w:numPr>
          <w:ilvl w:val="0"/>
          <w:numId w:val="67"/>
        </w:numPr>
      </w:pPr>
      <w:r w:rsidRPr="00E84CDD">
        <w:t>Navigate to the bottom of the request to access the Approve or Deny buttons.</w:t>
      </w:r>
    </w:p>
    <w:p w14:paraId="37ADFE36" w14:textId="77777777" w:rsidR="00BB065A" w:rsidRPr="00E84CDD" w:rsidRDefault="00BB065A" w:rsidP="00C22366">
      <w:pPr>
        <w:pStyle w:val="Bullets"/>
      </w:pPr>
      <w:r w:rsidRPr="00E84CDD">
        <w:rPr>
          <w:b/>
        </w:rPr>
        <w:t>Note:</w:t>
      </w:r>
      <w:r w:rsidRPr="00E84CDD">
        <w:t xml:space="preserve"> The WITHDRAW button is no longer displayed since </w:t>
      </w:r>
      <w:r w:rsidRPr="00E84CDD">
        <w:rPr>
          <w:b/>
        </w:rPr>
        <w:t>ONLY</w:t>
      </w:r>
      <w:r w:rsidRPr="00E84CDD">
        <w:t xml:space="preserve"> the Station Needing Assignment can WITHDRAW a request.</w:t>
      </w:r>
    </w:p>
    <w:p w14:paraId="28FE34FC" w14:textId="77777777" w:rsidR="00BB065A" w:rsidRPr="00E84CDD" w:rsidRDefault="00BB065A">
      <w:pPr>
        <w:pStyle w:val="Numbered"/>
        <w:numPr>
          <w:ilvl w:val="0"/>
          <w:numId w:val="115"/>
        </w:numPr>
      </w:pPr>
      <w:r w:rsidRPr="00E84CDD">
        <w:t>Click Approve.</w:t>
      </w:r>
    </w:p>
    <w:p w14:paraId="3B437972" w14:textId="77777777" w:rsidR="00BB065A" w:rsidRPr="00E84CDD" w:rsidRDefault="00BB065A">
      <w:pPr>
        <w:pStyle w:val="Numbered"/>
        <w:numPr>
          <w:ilvl w:val="0"/>
          <w:numId w:val="115"/>
        </w:numPr>
      </w:pPr>
      <w:r w:rsidRPr="00E84CDD">
        <w:t>The system automatically displays the Request Status and Entered By for this action.</w:t>
      </w:r>
    </w:p>
    <w:p w14:paraId="2696D259" w14:textId="77777777" w:rsidR="00BB065A" w:rsidRPr="00E84CDD" w:rsidRDefault="00BB065A">
      <w:pPr>
        <w:pStyle w:val="Numbered"/>
        <w:numPr>
          <w:ilvl w:val="0"/>
          <w:numId w:val="115"/>
        </w:numPr>
      </w:pPr>
      <w:r w:rsidRPr="00E84CDD">
        <w:t>The status will be changed to Approve. The Approver selects a Clinical Decision by:, and comments may be entered if desired.</w:t>
      </w:r>
    </w:p>
    <w:p w14:paraId="03106233" w14:textId="77777777" w:rsidR="00BB065A" w:rsidRPr="00E84CDD" w:rsidRDefault="00BB065A">
      <w:pPr>
        <w:pStyle w:val="Numbered"/>
        <w:numPr>
          <w:ilvl w:val="0"/>
          <w:numId w:val="115"/>
        </w:numPr>
      </w:pPr>
      <w:r w:rsidRPr="00E84CDD">
        <w:t xml:space="preserve">Click </w:t>
      </w:r>
      <w:r w:rsidRPr="00E84CDD">
        <w:rPr>
          <w:b/>
        </w:rPr>
        <w:t>Submit</w:t>
      </w:r>
      <w:r w:rsidRPr="00E84CDD">
        <w:t>.</w:t>
      </w:r>
    </w:p>
    <w:p w14:paraId="2693E50B" w14:textId="77777777" w:rsidR="00BB065A" w:rsidRPr="00E84CDD" w:rsidRDefault="00BB065A">
      <w:pPr>
        <w:pStyle w:val="Numbered"/>
        <w:numPr>
          <w:ilvl w:val="0"/>
          <w:numId w:val="115"/>
        </w:numPr>
      </w:pPr>
      <w:r w:rsidRPr="00E84CDD">
        <w:t>A Confirmation message is displayed and the Patient Profile is displayed.</w:t>
      </w:r>
    </w:p>
    <w:p w14:paraId="12C6986A" w14:textId="77777777" w:rsidR="00BB065A" w:rsidRPr="00E84CDD" w:rsidRDefault="00BB065A">
      <w:pPr>
        <w:pStyle w:val="Numbered"/>
        <w:numPr>
          <w:ilvl w:val="0"/>
          <w:numId w:val="115"/>
        </w:numPr>
      </w:pPr>
      <w:r w:rsidRPr="00E84CDD">
        <w:t>That status of the MPACT has changed to APPROVED in the Multiple PACT Request section.</w:t>
      </w:r>
    </w:p>
    <w:p w14:paraId="67D1D493" w14:textId="77777777" w:rsidR="00BB065A" w:rsidRPr="00E84CDD" w:rsidRDefault="00BB065A">
      <w:pPr>
        <w:pStyle w:val="Numbered"/>
        <w:numPr>
          <w:ilvl w:val="0"/>
          <w:numId w:val="115"/>
        </w:numPr>
      </w:pPr>
      <w:r w:rsidRPr="00E84CDD">
        <w:lastRenderedPageBreak/>
        <w:t>The system performs the following actions:</w:t>
      </w:r>
    </w:p>
    <w:p w14:paraId="77D502D6" w14:textId="77777777" w:rsidR="00BB065A" w:rsidRPr="00E84CDD" w:rsidRDefault="00BB065A" w:rsidP="00C22366">
      <w:pPr>
        <w:pStyle w:val="Bullets"/>
      </w:pPr>
      <w:r w:rsidRPr="00E84CDD">
        <w:t>Updates the MPACT Request on the Patient Profile:</w:t>
      </w:r>
    </w:p>
    <w:p w14:paraId="41DABA1D" w14:textId="77777777" w:rsidR="00BB065A" w:rsidRPr="00E84CDD" w:rsidRDefault="00BB065A" w:rsidP="00C22366">
      <w:pPr>
        <w:pStyle w:val="SubBullet"/>
      </w:pPr>
      <w:r w:rsidRPr="00E84CDD">
        <w:t>Displays status as APPROVED since all stations involved have provided the necessary approvals.</w:t>
      </w:r>
    </w:p>
    <w:p w14:paraId="7F22B370" w14:textId="77777777" w:rsidR="00BB065A" w:rsidRPr="00E84CDD" w:rsidRDefault="00BB065A" w:rsidP="00C22366">
      <w:pPr>
        <w:pStyle w:val="SubBullet"/>
      </w:pPr>
      <w:r w:rsidRPr="00E84CDD">
        <w:t xml:space="preserve">Updates the date and time the MPACT request was approved </w:t>
      </w:r>
      <w:r w:rsidRPr="00E84CDD">
        <w:rPr>
          <w:b/>
        </w:rPr>
        <w:t xml:space="preserve">Status Date </w:t>
      </w:r>
      <w:r w:rsidRPr="00E84CDD">
        <w:t>column.</w:t>
      </w:r>
    </w:p>
    <w:p w14:paraId="714AC5C6" w14:textId="77777777" w:rsidR="00BB065A" w:rsidRPr="00E84CDD" w:rsidRDefault="00BB065A" w:rsidP="00C22366">
      <w:pPr>
        <w:pStyle w:val="SubBullet"/>
      </w:pPr>
      <w:r w:rsidRPr="00E84CDD">
        <w:t xml:space="preserve">Displays the reason for the MPACT request in the </w:t>
      </w:r>
      <w:r w:rsidRPr="00E84CDD">
        <w:rPr>
          <w:b/>
        </w:rPr>
        <w:t xml:space="preserve">Reason </w:t>
      </w:r>
      <w:r w:rsidRPr="00E84CDD">
        <w:t>column.</w:t>
      </w:r>
    </w:p>
    <w:p w14:paraId="5C9220F5" w14:textId="77777777" w:rsidR="00BB065A" w:rsidRPr="00E84CDD" w:rsidRDefault="00BB065A" w:rsidP="00C22366">
      <w:pPr>
        <w:pStyle w:val="Bullets"/>
      </w:pPr>
      <w:r w:rsidRPr="00E84CDD">
        <w:t>Sends an Informational alert stating this station has just approved the request to all other stations on the MPACT Request except the station that that approved it. Since there is no limit as to how many ACTIVE PACT assignments a patient can have with an APPROVED MPACT Request for each PACT assignment, there could be several stations listed as approving stations on the request. This Informational alert will be sent each time a station approves until all approvals are received from all stations involved on the request.</w:t>
      </w:r>
    </w:p>
    <w:p w14:paraId="6D0743B9" w14:textId="77777777" w:rsidR="00BB065A" w:rsidRPr="00E84CDD" w:rsidRDefault="00BB065A" w:rsidP="00C22366">
      <w:pPr>
        <w:pStyle w:val="Bullets"/>
      </w:pPr>
      <w:r w:rsidRPr="00E84CDD">
        <w:t>Sends Informational alerts to all TVC(s) and PCMM Coordinator(s) at all stations involved with the request stating that all approvals have been received and the MPACT Request has been approved.</w:t>
      </w:r>
    </w:p>
    <w:p w14:paraId="4ABDFF8D" w14:textId="77777777" w:rsidR="00BB065A" w:rsidRPr="00E84CDD" w:rsidRDefault="00BB065A" w:rsidP="00BB065A">
      <w:r w:rsidRPr="00E84CDD">
        <w:t xml:space="preserve">The PENDING PACT assignment associated with this APPROVED MPACT Request is still in PENDING status. Even with an APPROVED MPACT Request, the assignment will not flip to ACTIVE until a valid encounter with a </w:t>
      </w:r>
      <w:r w:rsidR="00975D8C" w:rsidRPr="00E84CDD">
        <w:t>qualifying</w:t>
      </w:r>
      <w:r w:rsidRPr="00E84CDD">
        <w:t xml:space="preserve"> member of the team the patient is assigned is detected by the system.</w:t>
      </w:r>
    </w:p>
    <w:p w14:paraId="76019B10" w14:textId="77777777" w:rsidR="00BB065A" w:rsidRPr="00E84CDD" w:rsidRDefault="00BB065A">
      <w:pPr>
        <w:pStyle w:val="Numbered"/>
        <w:numPr>
          <w:ilvl w:val="0"/>
          <w:numId w:val="115"/>
        </w:numPr>
      </w:pPr>
      <w:r w:rsidRPr="00E84CDD">
        <w:t xml:space="preserve">The TVC at the original station the request was submitted can view the PENDING PACT assignment on the </w:t>
      </w:r>
      <w:r w:rsidRPr="00E84CDD">
        <w:rPr>
          <w:i/>
        </w:rPr>
        <w:t xml:space="preserve">Patient Profile </w:t>
      </w:r>
      <w:r w:rsidRPr="00E84CDD">
        <w:t>screen.</w:t>
      </w:r>
    </w:p>
    <w:p w14:paraId="36A6A2A9" w14:textId="77777777" w:rsidR="00BB065A" w:rsidRPr="00E84CDD" w:rsidRDefault="00BB065A" w:rsidP="00C22366">
      <w:pPr>
        <w:pStyle w:val="Bullets"/>
      </w:pPr>
      <w:r w:rsidRPr="00E84CDD">
        <w:rPr>
          <w:b/>
        </w:rPr>
        <w:t>Note</w:t>
      </w:r>
      <w:r w:rsidRPr="00E84CDD">
        <w:t xml:space="preserve">: The patient could have already had an encounter with a </w:t>
      </w:r>
      <w:r w:rsidR="00975D8C" w:rsidRPr="00E84CDD">
        <w:t>qualifying</w:t>
      </w:r>
      <w:r w:rsidRPr="00E84CDD">
        <w:t xml:space="preserve"> member and the PENDING PACT assignment would have flipped simultaneously to ACTIVE when the overall Status on the MPACT Request changed to APPROVED.</w:t>
      </w:r>
    </w:p>
    <w:p w14:paraId="31BAEBF6" w14:textId="77777777" w:rsidR="00BB065A" w:rsidRPr="00E84CDD" w:rsidRDefault="00BB065A">
      <w:pPr>
        <w:pStyle w:val="Numbered"/>
        <w:numPr>
          <w:ilvl w:val="0"/>
          <w:numId w:val="115"/>
        </w:numPr>
      </w:pPr>
      <w:r w:rsidRPr="00E84CDD">
        <w:t>The patient’s PENDING PACT assignment is now ACTIVE after the system verified the two requirements needed to flip this PACT assignment to ACTIVE. Those requirements are:</w:t>
      </w:r>
    </w:p>
    <w:p w14:paraId="6AFB098B" w14:textId="77777777" w:rsidR="00BB065A" w:rsidRPr="00E84CDD" w:rsidRDefault="00BB065A" w:rsidP="00C22366">
      <w:pPr>
        <w:pStyle w:val="Bullets"/>
      </w:pPr>
      <w:r w:rsidRPr="00E84CDD">
        <w:t>An overall APPROVED MPACT Request</w:t>
      </w:r>
    </w:p>
    <w:p w14:paraId="3BA9F6C8" w14:textId="77777777" w:rsidR="00BB065A" w:rsidRPr="00E84CDD" w:rsidRDefault="00BB065A" w:rsidP="00C22366">
      <w:pPr>
        <w:pStyle w:val="Bullets"/>
      </w:pPr>
      <w:r w:rsidRPr="00E84CDD">
        <w:t xml:space="preserve">A valid encounter with a </w:t>
      </w:r>
      <w:r w:rsidR="00975D8C" w:rsidRPr="00E84CDD">
        <w:t>qualifying</w:t>
      </w:r>
      <w:r w:rsidRPr="00E84CDD">
        <w:t xml:space="preserve"> member</w:t>
      </w:r>
    </w:p>
    <w:p w14:paraId="026D360B" w14:textId="77777777" w:rsidR="00BB065A" w:rsidRPr="00E84CDD" w:rsidRDefault="00BB065A">
      <w:pPr>
        <w:pStyle w:val="Numbered"/>
        <w:numPr>
          <w:ilvl w:val="0"/>
          <w:numId w:val="115"/>
        </w:numPr>
      </w:pPr>
      <w:r w:rsidRPr="00E84CDD">
        <w:t xml:space="preserve">When the PACT assignment flips from PENDING to ACTIVE, the </w:t>
      </w:r>
      <w:r w:rsidRPr="00E84CDD">
        <w:rPr>
          <w:b/>
        </w:rPr>
        <w:t>Start Date and time</w:t>
      </w:r>
      <w:r w:rsidRPr="00E84CDD">
        <w:t xml:space="preserve"> will update to reflect the date of the encounter which is the date the team assignment starts as ACTIVE. Unless the patient has historical PACT assignments, the START DATE will not overlap the END DATE of a recent historical PACT assignment.</w:t>
      </w:r>
    </w:p>
    <w:p w14:paraId="32BF003D" w14:textId="77777777" w:rsidR="00BB065A" w:rsidRPr="00E84CDD" w:rsidRDefault="00BB065A">
      <w:pPr>
        <w:pStyle w:val="Numbered"/>
        <w:numPr>
          <w:ilvl w:val="0"/>
          <w:numId w:val="115"/>
        </w:numPr>
      </w:pPr>
      <w:r w:rsidRPr="00E84CDD">
        <w:t>The MPACT Request process is to allow a patient’s multiple PACT assignments throughout the enterprise has been completed successfully.</w:t>
      </w:r>
    </w:p>
    <w:p w14:paraId="6478FF80" w14:textId="77777777" w:rsidR="00BB065A" w:rsidRPr="00E84CDD" w:rsidRDefault="00BB065A" w:rsidP="00A46932">
      <w:pPr>
        <w:pStyle w:val="Heading4"/>
        <w:rPr>
          <w:rFonts w:eastAsiaTheme="majorEastAsia" w:cstheme="majorBidi"/>
        </w:rPr>
      </w:pPr>
      <w:bookmarkStart w:id="552" w:name="_Toc131158960"/>
      <w:bookmarkStart w:id="553" w:name="_Toc164156791"/>
      <w:r w:rsidRPr="00E84CDD">
        <w:rPr>
          <w:rFonts w:eastAsiaTheme="majorEastAsia" w:cstheme="majorBidi"/>
        </w:rPr>
        <w:lastRenderedPageBreak/>
        <w:t>Permanent Relocation Process</w:t>
      </w:r>
      <w:bookmarkEnd w:id="552"/>
      <w:bookmarkEnd w:id="553"/>
    </w:p>
    <w:p w14:paraId="10EEAC17" w14:textId="77777777" w:rsidR="00BB065A" w:rsidRPr="00E84CDD" w:rsidRDefault="00BB065A" w:rsidP="00C22366">
      <w:pPr>
        <w:pStyle w:val="Bullets"/>
      </w:pPr>
      <w:r w:rsidRPr="00E84CDD">
        <w:t xml:space="preserve">If the TVC at the station needing assignment selects </w:t>
      </w:r>
      <w:r w:rsidRPr="00E84CDD">
        <w:rPr>
          <w:b/>
        </w:rPr>
        <w:t>Permanent Relocation</w:t>
      </w:r>
      <w:r w:rsidRPr="00E84CDD">
        <w:t xml:space="preserve"> as the reason for the Multi PACT Request, it is to assist the patient with an easy transition to the patient’s new station. Once overall approval is received by the station needing assignment, the following alerts will be sent:</w:t>
      </w:r>
    </w:p>
    <w:p w14:paraId="2F4CB8FC" w14:textId="77777777" w:rsidR="00BB065A" w:rsidRPr="00E84CDD" w:rsidRDefault="00BB065A" w:rsidP="00C22366">
      <w:pPr>
        <w:pStyle w:val="SubBullet"/>
      </w:pPr>
      <w:r w:rsidRPr="00E84CDD">
        <w:t>An informational alert will be sent to all TVC(s) on the request stating the relocation has completed and the request has been WITHDRAWN.</w:t>
      </w:r>
    </w:p>
    <w:p w14:paraId="2D617217" w14:textId="77777777" w:rsidR="00BB065A" w:rsidRPr="00E84CDD" w:rsidRDefault="00BB065A" w:rsidP="00C22366">
      <w:pPr>
        <w:pStyle w:val="SubBullet"/>
      </w:pPr>
      <w:r w:rsidRPr="00E84CDD">
        <w:t>An actionable alert will be sent to all PCMM Coordinator(s) on the request stating the relocation has completed; that all Active PACT assignments need to be unassigned at each of the approving station(s); and the request has been WITHDRAWN</w:t>
      </w:r>
      <w:r w:rsidRPr="00E84CDD">
        <w:rPr>
          <w:color w:val="000000" w:themeColor="text1"/>
        </w:rPr>
        <w:t>.</w:t>
      </w:r>
    </w:p>
    <w:p w14:paraId="0E62AE55" w14:textId="77777777" w:rsidR="00BB065A" w:rsidRPr="00E84CDD" w:rsidRDefault="00BB065A" w:rsidP="00A46932">
      <w:pPr>
        <w:pStyle w:val="Heading4"/>
        <w:rPr>
          <w:rFonts w:eastAsiaTheme="majorEastAsia" w:cstheme="majorBidi"/>
        </w:rPr>
      </w:pPr>
      <w:bookmarkStart w:id="554" w:name="_Toc131158961"/>
      <w:bookmarkStart w:id="555" w:name="_Toc164156792"/>
      <w:r w:rsidRPr="00E84CDD">
        <w:rPr>
          <w:rFonts w:eastAsiaTheme="majorEastAsia" w:cstheme="majorBidi"/>
        </w:rPr>
        <w:t>PACT Panel Placement</w:t>
      </w:r>
      <w:bookmarkEnd w:id="554"/>
      <w:bookmarkEnd w:id="555"/>
    </w:p>
    <w:p w14:paraId="7AC69B69" w14:textId="77777777" w:rsidR="00BB065A" w:rsidRPr="00E84CDD" w:rsidRDefault="00BB065A" w:rsidP="00BB065A">
      <w:r w:rsidRPr="00E84CDD">
        <w:t xml:space="preserve">The PACT Panel Placement is used as a communication tool for coordinators within the same 3-digit station codes to assist with the transition of teams within the same facility or between facilities and coordinate a change in the a patient’s PACT team. </w:t>
      </w:r>
    </w:p>
    <w:p w14:paraId="3045159D" w14:textId="77777777" w:rsidR="00BB065A" w:rsidRPr="00E84CDD" w:rsidRDefault="00BB065A" w:rsidP="00BB065A">
      <w:r w:rsidRPr="00E84CDD">
        <w:t xml:space="preserve">This request is used for communication purposes only for the user to facility information regarding the patient’s PACT team assignment and must be used within the same 3-digit code station. There can be multiple requests for the same patient for different divisions at one time. The patient must have an active PACT team assignment at one station before this function can be performed. </w:t>
      </w:r>
    </w:p>
    <w:p w14:paraId="655AF549" w14:textId="77777777" w:rsidR="00BB065A" w:rsidRPr="00E84CDD" w:rsidRDefault="00BB065A">
      <w:pPr>
        <w:pStyle w:val="Numbered"/>
        <w:numPr>
          <w:ilvl w:val="0"/>
          <w:numId w:val="68"/>
        </w:numPr>
      </w:pPr>
      <w:r w:rsidRPr="00E84CDD">
        <w:t xml:space="preserve">Expand the </w:t>
      </w:r>
      <w:r w:rsidRPr="00E84CDD">
        <w:rPr>
          <w:b/>
        </w:rPr>
        <w:t>View Panel Placement Requests</w:t>
      </w:r>
      <w:r w:rsidRPr="00E84CDD">
        <w:t xml:space="preserve"> section from the </w:t>
      </w:r>
      <w:r w:rsidRPr="00E84CDD">
        <w:rPr>
          <w:i/>
        </w:rPr>
        <w:t>Patient Profile</w:t>
      </w:r>
      <w:r w:rsidRPr="00E84CDD">
        <w:t xml:space="preserve"> screen.</w:t>
      </w:r>
    </w:p>
    <w:p w14:paraId="6D80D5C5" w14:textId="77777777" w:rsidR="00BB065A" w:rsidRPr="00E84CDD" w:rsidRDefault="00BB065A">
      <w:pPr>
        <w:pStyle w:val="Numbered"/>
        <w:numPr>
          <w:ilvl w:val="0"/>
          <w:numId w:val="68"/>
        </w:numPr>
      </w:pPr>
      <w:r w:rsidRPr="00E84CDD">
        <w:t>The following columns will display:</w:t>
      </w:r>
    </w:p>
    <w:p w14:paraId="0295E81F" w14:textId="77777777" w:rsidR="00BB065A" w:rsidRPr="00E84CDD" w:rsidRDefault="00BB065A" w:rsidP="00C22366">
      <w:pPr>
        <w:pStyle w:val="Bullets"/>
      </w:pPr>
      <w:r w:rsidRPr="00E84CDD">
        <w:t>Status</w:t>
      </w:r>
    </w:p>
    <w:p w14:paraId="4BF6A2FC" w14:textId="77777777" w:rsidR="00BB065A" w:rsidRPr="00E84CDD" w:rsidRDefault="00BB065A" w:rsidP="00C22366">
      <w:pPr>
        <w:pStyle w:val="Bullets"/>
      </w:pPr>
      <w:r w:rsidRPr="00E84CDD">
        <w:t>Status Date</w:t>
      </w:r>
    </w:p>
    <w:p w14:paraId="4FD78074" w14:textId="77777777" w:rsidR="00BB065A" w:rsidRPr="00E84CDD" w:rsidRDefault="00BB065A" w:rsidP="00C22366">
      <w:pPr>
        <w:pStyle w:val="Bullets"/>
      </w:pPr>
      <w:r w:rsidRPr="00E84CDD">
        <w:t>Station Name</w:t>
      </w:r>
    </w:p>
    <w:p w14:paraId="1967C9FE" w14:textId="77777777" w:rsidR="00BB065A" w:rsidRPr="00E84CDD" w:rsidRDefault="00BB065A" w:rsidP="00C22366">
      <w:pPr>
        <w:pStyle w:val="Bullets"/>
      </w:pPr>
      <w:r w:rsidRPr="00E84CDD">
        <w:t>Group</w:t>
      </w:r>
    </w:p>
    <w:p w14:paraId="3DBCE5AC" w14:textId="77777777" w:rsidR="00BB065A" w:rsidRPr="00E84CDD" w:rsidRDefault="00BB065A" w:rsidP="00C22366">
      <w:pPr>
        <w:pStyle w:val="Bullets"/>
      </w:pPr>
      <w:r w:rsidRPr="00E84CDD">
        <w:t>Team</w:t>
      </w:r>
    </w:p>
    <w:p w14:paraId="12C3CD81" w14:textId="77777777" w:rsidR="00BB065A" w:rsidRPr="00E84CDD" w:rsidRDefault="00BB065A" w:rsidP="00C22366">
      <w:pPr>
        <w:pStyle w:val="Bullets"/>
      </w:pPr>
      <w:r w:rsidRPr="00E84CDD">
        <w:t>Requester</w:t>
      </w:r>
    </w:p>
    <w:p w14:paraId="7CAF956B" w14:textId="77777777" w:rsidR="00BB065A" w:rsidRPr="00E84CDD" w:rsidRDefault="00BB065A" w:rsidP="00C22366">
      <w:pPr>
        <w:pStyle w:val="Bullets"/>
      </w:pPr>
      <w:r w:rsidRPr="00E84CDD">
        <w:t>Effective Date</w:t>
      </w:r>
    </w:p>
    <w:p w14:paraId="7704159D" w14:textId="77777777" w:rsidR="00BB065A" w:rsidRPr="00E84CDD" w:rsidRDefault="00BB065A" w:rsidP="00C22366">
      <w:pPr>
        <w:pStyle w:val="Bullets"/>
      </w:pPr>
      <w:r w:rsidRPr="00E84CDD">
        <w:t>Actions</w:t>
      </w:r>
    </w:p>
    <w:p w14:paraId="72BE3007" w14:textId="77777777" w:rsidR="00BB065A" w:rsidRPr="00E84CDD" w:rsidRDefault="00BB065A">
      <w:pPr>
        <w:pStyle w:val="Numbered"/>
        <w:numPr>
          <w:ilvl w:val="0"/>
          <w:numId w:val="115"/>
        </w:numPr>
      </w:pPr>
      <w:r w:rsidRPr="00E84CDD">
        <w:t xml:space="preserve">To create a PACT Panel Placement request, click the </w:t>
      </w:r>
      <w:r w:rsidRPr="00E84CDD">
        <w:rPr>
          <w:b/>
        </w:rPr>
        <w:t>Create a Request</w:t>
      </w:r>
      <w:r w:rsidRPr="00E84CDD">
        <w:t xml:space="preserve"> button. The </w:t>
      </w:r>
      <w:r w:rsidRPr="00E84CDD">
        <w:rPr>
          <w:b/>
        </w:rPr>
        <w:t>Create Panel Placement Request</w:t>
      </w:r>
      <w:r w:rsidRPr="00E84CDD">
        <w:t xml:space="preserve"> popup box will display.</w:t>
      </w:r>
    </w:p>
    <w:p w14:paraId="05457076" w14:textId="224FD528" w:rsidR="00BB065A" w:rsidRPr="00E84CDD" w:rsidRDefault="00BB065A" w:rsidP="00BB065A">
      <w:pPr>
        <w:pStyle w:val="Caption"/>
      </w:pPr>
      <w:bookmarkStart w:id="556" w:name="_Toc131159175"/>
      <w:bookmarkStart w:id="557" w:name="_Toc164156991"/>
      <w:r w:rsidRPr="00E84CDD">
        <w:t xml:space="preserve">Figure </w:t>
      </w:r>
      <w:fldSimple w:instr=" SEQ Figure \* ARABIC ">
        <w:r w:rsidR="00E43036">
          <w:rPr>
            <w:noProof/>
          </w:rPr>
          <w:t>138</w:t>
        </w:r>
      </w:fldSimple>
      <w:r w:rsidRPr="00E84CDD">
        <w:t xml:space="preserve"> - View Panel Placements Request with the Create a Request Button Selected</w:t>
      </w:r>
      <w:bookmarkEnd w:id="556"/>
      <w:bookmarkEnd w:id="557"/>
    </w:p>
    <w:p w14:paraId="53F81258" w14:textId="3671E0C8"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693056" behindDoc="0" locked="1" layoutInCell="1" allowOverlap="1" wp14:anchorId="5790E5A1" wp14:editId="1628CDF5">
                <wp:simplePos x="0" y="0"/>
                <wp:positionH relativeFrom="margin">
                  <wp:align>center</wp:align>
                </wp:positionH>
                <wp:positionV relativeFrom="paragraph">
                  <wp:posOffset>381000</wp:posOffset>
                </wp:positionV>
                <wp:extent cx="969010" cy="292735"/>
                <wp:effectExtent l="0" t="0" r="2540" b="0"/>
                <wp:wrapNone/>
                <wp:docPr id="97" name="Rectangle: Rounded Corners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9010" cy="2927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13BFF" id="Rectangle: Rounded Corners 97" o:spid="_x0000_s1026" style="position:absolute;margin-left:0;margin-top:30pt;width:76.3pt;height:23.05pt;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5A12B6FB" wp14:editId="1B02B252">
            <wp:extent cx="5285232" cy="740664"/>
            <wp:effectExtent l="0" t="0" r="0" b="2540"/>
            <wp:docPr id="74" name="Picture 74" descr="P21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2199#yIS1"/>
                    <pic:cNvPicPr/>
                  </pic:nvPicPr>
                  <pic:blipFill>
                    <a:blip r:embed="rId172"/>
                    <a:stretch>
                      <a:fillRect/>
                    </a:stretch>
                  </pic:blipFill>
                  <pic:spPr>
                    <a:xfrm>
                      <a:off x="0" y="0"/>
                      <a:ext cx="5285232" cy="740664"/>
                    </a:xfrm>
                    <a:prstGeom prst="rect">
                      <a:avLst/>
                    </a:prstGeom>
                    <a:ln>
                      <a:noFill/>
                    </a:ln>
                  </pic:spPr>
                </pic:pic>
              </a:graphicData>
            </a:graphic>
          </wp:inline>
        </w:drawing>
      </w:r>
    </w:p>
    <w:p w14:paraId="6EE48BA3" w14:textId="77777777" w:rsidR="00BB065A" w:rsidRPr="00E84CDD" w:rsidRDefault="00BB065A">
      <w:pPr>
        <w:pStyle w:val="Numbered"/>
        <w:numPr>
          <w:ilvl w:val="0"/>
          <w:numId w:val="115"/>
        </w:numPr>
      </w:pPr>
      <w:r w:rsidRPr="00E84CDD">
        <w:t xml:space="preserve">Enter some text to filter to search for a station in the </w:t>
      </w:r>
      <w:r w:rsidRPr="00E84CDD">
        <w:rPr>
          <w:b/>
        </w:rPr>
        <w:t>Search Receiving Station</w:t>
      </w:r>
      <w:r w:rsidRPr="00E84CDD">
        <w:t xml:space="preserve"> text field.</w:t>
      </w:r>
    </w:p>
    <w:p w14:paraId="50CDEBF8" w14:textId="77777777" w:rsidR="00BB065A" w:rsidRPr="00E84CDD" w:rsidRDefault="00BB065A">
      <w:pPr>
        <w:pStyle w:val="Numbered"/>
        <w:numPr>
          <w:ilvl w:val="0"/>
          <w:numId w:val="115"/>
        </w:numPr>
      </w:pPr>
      <w:r w:rsidRPr="00E84CDD">
        <w:t xml:space="preserve">Select the station in the </w:t>
      </w:r>
      <w:r w:rsidRPr="00E84CDD">
        <w:rPr>
          <w:b/>
        </w:rPr>
        <w:t>Receiving Station</w:t>
      </w:r>
      <w:r w:rsidRPr="00E84CDD">
        <w:t xml:space="preserve"> drop-down list. (required)</w:t>
      </w:r>
    </w:p>
    <w:p w14:paraId="06E25766" w14:textId="77777777" w:rsidR="00BB065A" w:rsidRPr="00E84CDD" w:rsidRDefault="00BB065A">
      <w:pPr>
        <w:pStyle w:val="Numbered"/>
        <w:numPr>
          <w:ilvl w:val="0"/>
          <w:numId w:val="115"/>
        </w:numPr>
      </w:pPr>
      <w:r w:rsidRPr="00E84CDD">
        <w:t xml:space="preserve">Select the group number in the </w:t>
      </w:r>
      <w:r w:rsidRPr="00E84CDD">
        <w:rPr>
          <w:b/>
        </w:rPr>
        <w:t>Group</w:t>
      </w:r>
      <w:r w:rsidRPr="00E84CDD">
        <w:t xml:space="preserve"> drop-down list.</w:t>
      </w:r>
    </w:p>
    <w:p w14:paraId="343F906A" w14:textId="77777777" w:rsidR="00BB065A" w:rsidRPr="00E84CDD" w:rsidRDefault="00BB065A">
      <w:pPr>
        <w:pStyle w:val="Numbered"/>
        <w:numPr>
          <w:ilvl w:val="0"/>
          <w:numId w:val="115"/>
        </w:numPr>
      </w:pPr>
      <w:r w:rsidRPr="00E84CDD">
        <w:t xml:space="preserve">Select the team for the panel placement request in the </w:t>
      </w:r>
      <w:r w:rsidRPr="00E84CDD">
        <w:rPr>
          <w:b/>
        </w:rPr>
        <w:t xml:space="preserve">Team </w:t>
      </w:r>
      <w:r w:rsidRPr="00E84CDD">
        <w:t>drop-down list.</w:t>
      </w:r>
    </w:p>
    <w:p w14:paraId="0593FA5E" w14:textId="77777777" w:rsidR="00BB065A" w:rsidRPr="00E84CDD" w:rsidRDefault="00BB065A">
      <w:pPr>
        <w:pStyle w:val="Numbered"/>
        <w:numPr>
          <w:ilvl w:val="0"/>
          <w:numId w:val="115"/>
        </w:numPr>
      </w:pPr>
      <w:r w:rsidRPr="00E84CDD">
        <w:t xml:space="preserve">Select a reason for the panel placement request in the </w:t>
      </w:r>
      <w:r w:rsidRPr="00E84CDD">
        <w:rPr>
          <w:b/>
        </w:rPr>
        <w:t>Reason</w:t>
      </w:r>
      <w:r w:rsidRPr="00E84CDD">
        <w:t xml:space="preserve"> drop-down list. (required)</w:t>
      </w:r>
    </w:p>
    <w:p w14:paraId="18F8A30B" w14:textId="77777777" w:rsidR="00BB065A" w:rsidRPr="00E84CDD" w:rsidRDefault="00BB065A">
      <w:pPr>
        <w:pStyle w:val="Numbered"/>
        <w:numPr>
          <w:ilvl w:val="0"/>
          <w:numId w:val="115"/>
        </w:numPr>
      </w:pPr>
      <w:r w:rsidRPr="00E84CDD">
        <w:t xml:space="preserve">Select the type of requester in the </w:t>
      </w:r>
      <w:r w:rsidRPr="00E84CDD">
        <w:rPr>
          <w:b/>
        </w:rPr>
        <w:t>Requester</w:t>
      </w:r>
      <w:r w:rsidRPr="00E84CDD">
        <w:t xml:space="preserve"> drop-down list. (required)</w:t>
      </w:r>
    </w:p>
    <w:p w14:paraId="1593ADFF" w14:textId="77777777" w:rsidR="00BB065A" w:rsidRPr="00E84CDD" w:rsidRDefault="00BB065A">
      <w:pPr>
        <w:pStyle w:val="Numbered"/>
        <w:numPr>
          <w:ilvl w:val="0"/>
          <w:numId w:val="115"/>
        </w:numPr>
      </w:pPr>
      <w:r w:rsidRPr="00E84CDD">
        <w:t xml:space="preserve">Select the calendar icon next to the </w:t>
      </w:r>
      <w:r w:rsidRPr="00E84CDD">
        <w:rPr>
          <w:b/>
        </w:rPr>
        <w:t xml:space="preserve">Effective Date </w:t>
      </w:r>
      <w:r w:rsidRPr="00E84CDD">
        <w:t>field to change the current date and time. Past dates are not allowed.</w:t>
      </w:r>
    </w:p>
    <w:p w14:paraId="5D86D0AC" w14:textId="77777777" w:rsidR="00BB065A" w:rsidRPr="00E84CDD" w:rsidRDefault="00BB065A">
      <w:pPr>
        <w:pStyle w:val="Numbered"/>
        <w:numPr>
          <w:ilvl w:val="0"/>
          <w:numId w:val="115"/>
        </w:numPr>
      </w:pPr>
      <w:r w:rsidRPr="00E84CDD">
        <w:t xml:space="preserve">Add any additional information in the </w:t>
      </w:r>
      <w:r w:rsidRPr="00E84CDD">
        <w:rPr>
          <w:b/>
        </w:rPr>
        <w:t>Comments</w:t>
      </w:r>
      <w:r w:rsidRPr="00E84CDD">
        <w:t xml:space="preserve"> text field.</w:t>
      </w:r>
    </w:p>
    <w:p w14:paraId="180049CD"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The </w:t>
      </w:r>
      <w:r w:rsidRPr="00E84CDD">
        <w:rPr>
          <w:i/>
        </w:rPr>
        <w:t>Attention</w:t>
      </w:r>
      <w:r w:rsidRPr="00E84CDD">
        <w:t xml:space="preserve"> popup box will display with a success message. Click </w:t>
      </w:r>
      <w:r w:rsidRPr="00E84CDD">
        <w:rPr>
          <w:b/>
        </w:rPr>
        <w:t>Close.</w:t>
      </w:r>
    </w:p>
    <w:p w14:paraId="5E1C05DA" w14:textId="3EBBF538" w:rsidR="00BB065A" w:rsidRPr="00E84CDD" w:rsidRDefault="00BB065A" w:rsidP="00BB065A">
      <w:pPr>
        <w:pStyle w:val="Caption"/>
      </w:pPr>
      <w:bookmarkStart w:id="558" w:name="_Toc131159176"/>
      <w:bookmarkStart w:id="559" w:name="_Toc164156992"/>
      <w:r w:rsidRPr="00E84CDD">
        <w:t xml:space="preserve">Figure </w:t>
      </w:r>
      <w:fldSimple w:instr=" SEQ Figure \* ARABIC ">
        <w:r w:rsidR="00E43036">
          <w:rPr>
            <w:noProof/>
          </w:rPr>
          <w:t>139</w:t>
        </w:r>
      </w:fldSimple>
      <w:r w:rsidRPr="00E84CDD">
        <w:t xml:space="preserve"> - Create Panel Placement Request Screen</w:t>
      </w:r>
      <w:bookmarkEnd w:id="558"/>
      <w:bookmarkEnd w:id="559"/>
    </w:p>
    <w:p w14:paraId="741967DD" w14:textId="73F0E52C"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698176" behindDoc="0" locked="1" layoutInCell="1" allowOverlap="1" wp14:anchorId="73C99832" wp14:editId="4771CDCC">
                <wp:simplePos x="0" y="0"/>
                <wp:positionH relativeFrom="column">
                  <wp:posOffset>3989070</wp:posOffset>
                </wp:positionH>
                <wp:positionV relativeFrom="paragraph">
                  <wp:posOffset>2451100</wp:posOffset>
                </wp:positionV>
                <wp:extent cx="494030" cy="210185"/>
                <wp:effectExtent l="0" t="0" r="1270" b="0"/>
                <wp:wrapNone/>
                <wp:docPr id="96" name="Rectangle: Rounded Corners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4030" cy="2101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B4B46" id="Rectangle: Rounded Corners 96" o:spid="_x0000_s1026" style="position:absolute;margin-left:314.1pt;margin-top:193pt;width:38.9pt;height:16.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7275401" wp14:editId="0ACE53E1">
            <wp:extent cx="4014216" cy="2688336"/>
            <wp:effectExtent l="0" t="0" r="5715" b="0"/>
            <wp:docPr id="429" name="Picture 429" descr="P22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P2210#yIS1"/>
                    <pic:cNvPicPr/>
                  </pic:nvPicPr>
                  <pic:blipFill>
                    <a:blip r:embed="rId173"/>
                    <a:stretch>
                      <a:fillRect/>
                    </a:stretch>
                  </pic:blipFill>
                  <pic:spPr>
                    <a:xfrm>
                      <a:off x="0" y="0"/>
                      <a:ext cx="4014216" cy="2688336"/>
                    </a:xfrm>
                    <a:prstGeom prst="rect">
                      <a:avLst/>
                    </a:prstGeom>
                    <a:ln>
                      <a:noFill/>
                    </a:ln>
                  </pic:spPr>
                </pic:pic>
              </a:graphicData>
            </a:graphic>
          </wp:inline>
        </w:drawing>
      </w:r>
    </w:p>
    <w:p w14:paraId="0DB28A2A" w14:textId="77777777" w:rsidR="00BB065A" w:rsidRPr="00E84CDD" w:rsidRDefault="00BB065A">
      <w:pPr>
        <w:pStyle w:val="Numbered"/>
        <w:numPr>
          <w:ilvl w:val="0"/>
          <w:numId w:val="115"/>
        </w:numPr>
      </w:pPr>
      <w:r w:rsidRPr="00E84CDD">
        <w:t xml:space="preserve">The record will appear in the </w:t>
      </w:r>
      <w:r w:rsidRPr="00E84CDD">
        <w:rPr>
          <w:b/>
        </w:rPr>
        <w:t>View Panel Placement Requests</w:t>
      </w:r>
      <w:r w:rsidRPr="00E84CDD">
        <w:t xml:space="preserve"> section with a status of </w:t>
      </w:r>
      <w:r w:rsidRPr="00E84CDD">
        <w:rPr>
          <w:i/>
        </w:rPr>
        <w:t>Pending</w:t>
      </w:r>
      <w:r w:rsidRPr="00E84CDD">
        <w:t xml:space="preserve">. </w:t>
      </w:r>
    </w:p>
    <w:p w14:paraId="156B30EC" w14:textId="77777777" w:rsidR="00BB065A" w:rsidRPr="00E84CDD" w:rsidRDefault="00BB065A">
      <w:pPr>
        <w:pStyle w:val="Numbered"/>
        <w:numPr>
          <w:ilvl w:val="0"/>
          <w:numId w:val="115"/>
        </w:numPr>
      </w:pPr>
      <w:r w:rsidRPr="00E84CDD">
        <w:t xml:space="preserve">A user can edit the request while still in a Pending status by clicking the icon in the </w:t>
      </w:r>
      <w:r w:rsidRPr="00E84CDD">
        <w:rPr>
          <w:b/>
        </w:rPr>
        <w:t>Actions</w:t>
      </w:r>
      <w:r w:rsidRPr="00E84CDD">
        <w:t xml:space="preserve"> column. The </w:t>
      </w:r>
      <w:r w:rsidRPr="00E84CDD">
        <w:rPr>
          <w:i/>
        </w:rPr>
        <w:t>Edit Panel Placement Request</w:t>
      </w:r>
      <w:r w:rsidRPr="00E84CDD">
        <w:t xml:space="preserve"> popup box will display. Edit fields, if desired.</w:t>
      </w:r>
    </w:p>
    <w:p w14:paraId="4C408209" w14:textId="3A30347F" w:rsidR="00BB065A" w:rsidRPr="00E84CDD" w:rsidRDefault="00BB065A" w:rsidP="00BB065A">
      <w:pPr>
        <w:pStyle w:val="Caption"/>
      </w:pPr>
      <w:bookmarkStart w:id="560" w:name="_Toc131159177"/>
      <w:bookmarkStart w:id="561" w:name="_Toc164156993"/>
      <w:r w:rsidRPr="00E84CDD">
        <w:t xml:space="preserve">Figure </w:t>
      </w:r>
      <w:fldSimple w:instr=" SEQ Figure \* ARABIC ">
        <w:r w:rsidR="00E43036">
          <w:rPr>
            <w:noProof/>
          </w:rPr>
          <w:t>140</w:t>
        </w:r>
      </w:fldSimple>
      <w:r w:rsidRPr="00E84CDD">
        <w:t xml:space="preserve"> – Edit a Request from the View Panel Placement Requests Section</w:t>
      </w:r>
      <w:bookmarkEnd w:id="560"/>
      <w:bookmarkEnd w:id="561"/>
      <w:r w:rsidRPr="00E84CDD">
        <w:t xml:space="preserve"> </w:t>
      </w:r>
    </w:p>
    <w:p w14:paraId="61C964DD" w14:textId="1686749A"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708416" behindDoc="0" locked="1" layoutInCell="1" allowOverlap="1" wp14:anchorId="0855D6F9" wp14:editId="03D4D1EF">
                <wp:simplePos x="0" y="0"/>
                <wp:positionH relativeFrom="column">
                  <wp:posOffset>5191760</wp:posOffset>
                </wp:positionH>
                <wp:positionV relativeFrom="paragraph">
                  <wp:posOffset>258445</wp:posOffset>
                </wp:positionV>
                <wp:extent cx="237490" cy="173990"/>
                <wp:effectExtent l="0" t="0" r="0" b="0"/>
                <wp:wrapNone/>
                <wp:docPr id="95" name="Rectangle: Rounded Corners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490"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A17DD" id="Rectangle: Rounded Corners 95" o:spid="_x0000_s1026" style="position:absolute;margin-left:408.8pt;margin-top:20.35pt;width:18.7pt;height:13.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B145DD4" wp14:editId="57608826">
            <wp:extent cx="5266944" cy="786384"/>
            <wp:effectExtent l="0" t="0" r="0" b="0"/>
            <wp:docPr id="430" name="Picture 430" descr="P22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P2214#yIS1"/>
                    <pic:cNvPicPr/>
                  </pic:nvPicPr>
                  <pic:blipFill>
                    <a:blip r:embed="rId174"/>
                    <a:stretch>
                      <a:fillRect/>
                    </a:stretch>
                  </pic:blipFill>
                  <pic:spPr>
                    <a:xfrm>
                      <a:off x="0" y="0"/>
                      <a:ext cx="5266944" cy="786384"/>
                    </a:xfrm>
                    <a:prstGeom prst="rect">
                      <a:avLst/>
                    </a:prstGeom>
                    <a:ln>
                      <a:noFill/>
                    </a:ln>
                  </pic:spPr>
                </pic:pic>
              </a:graphicData>
            </a:graphic>
          </wp:inline>
        </w:drawing>
      </w:r>
    </w:p>
    <w:p w14:paraId="062F6B13"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The Attention popup box will display with a success message. Click </w:t>
      </w:r>
      <w:r w:rsidRPr="00E84CDD">
        <w:rPr>
          <w:b/>
        </w:rPr>
        <w:t>Close.</w:t>
      </w:r>
      <w:r w:rsidRPr="00E84CDD">
        <w:t xml:space="preserve"> </w:t>
      </w:r>
    </w:p>
    <w:p w14:paraId="642B63E2" w14:textId="77777777" w:rsidR="00BB065A" w:rsidRPr="00E84CDD" w:rsidRDefault="00BB065A">
      <w:pPr>
        <w:pStyle w:val="Numbered"/>
        <w:numPr>
          <w:ilvl w:val="0"/>
          <w:numId w:val="115"/>
        </w:numPr>
      </w:pPr>
      <w:r w:rsidRPr="00E84CDD">
        <w:t>An alert will be sent to the user of the site that generated the request and the user of the site that is listed on the request stating that a request was created. This alert will be sent from the system to each recipient each time a PACT Panel Placement Request is created or when the Team or Station on the request is updated.</w:t>
      </w:r>
    </w:p>
    <w:p w14:paraId="6FA3C6D7" w14:textId="77777777" w:rsidR="00BB065A" w:rsidRPr="00E84CDD" w:rsidRDefault="00BB065A">
      <w:pPr>
        <w:pStyle w:val="Numbered"/>
        <w:numPr>
          <w:ilvl w:val="0"/>
          <w:numId w:val="115"/>
        </w:numPr>
      </w:pPr>
      <w:r w:rsidRPr="00E84CDD">
        <w:t xml:space="preserve">The </w:t>
      </w:r>
      <w:r w:rsidRPr="00E84CDD">
        <w:rPr>
          <w:b/>
        </w:rPr>
        <w:t>View Panel Placement Request</w:t>
      </w:r>
      <w:r w:rsidRPr="00E84CDD">
        <w:t xml:space="preserve"> section is populated on the Patient Profile. The Panel Placement Request can be updated by clicking icon the </w:t>
      </w:r>
      <w:r w:rsidRPr="00E84CDD">
        <w:rPr>
          <w:b/>
        </w:rPr>
        <w:t>Actions</w:t>
      </w:r>
      <w:r w:rsidRPr="00E84CDD">
        <w:t xml:space="preserve"> column. New alerts are sent only when updating the group or team for the request. This will trigger new alerts to both facilities. </w:t>
      </w:r>
      <w:r w:rsidRPr="00E84CDD">
        <w:rPr>
          <w:b/>
        </w:rPr>
        <w:t>Only</w:t>
      </w:r>
      <w:r w:rsidRPr="00E84CDD">
        <w:t xml:space="preserve"> updates to the team or group will trigger a new alert.</w:t>
      </w:r>
    </w:p>
    <w:p w14:paraId="79101BF7" w14:textId="77777777" w:rsidR="00BB065A" w:rsidRPr="00E84CDD" w:rsidRDefault="00BB065A" w:rsidP="00C22366">
      <w:pPr>
        <w:pStyle w:val="Bullets"/>
      </w:pPr>
      <w:r w:rsidRPr="00E84CDD">
        <w:rPr>
          <w:i/>
        </w:rPr>
        <w:t>Move/Relocate</w:t>
      </w:r>
      <w:r w:rsidRPr="00E84CDD">
        <w:t xml:space="preserve"> request: if the record contains a Move/Relocate reason for the request, the system will automatically unassign the patient from the active team assignment at the first station and creates the Pending assignment at the new station when an encounter date occurs for the Pending assignment at the new station.</w:t>
      </w:r>
    </w:p>
    <w:p w14:paraId="7A0DC84A" w14:textId="77777777" w:rsidR="00BB065A" w:rsidRPr="00E84CDD" w:rsidRDefault="00B36694" w:rsidP="00A46932">
      <w:pPr>
        <w:pStyle w:val="Heading3"/>
      </w:pPr>
      <w:bookmarkStart w:id="562" w:name="_Toc131158962"/>
      <w:bookmarkStart w:id="563" w:name="_Toc164156793"/>
      <w:r w:rsidRPr="00E84CDD">
        <w:t>Staff Management</w:t>
      </w:r>
      <w:bookmarkEnd w:id="562"/>
      <w:bookmarkEnd w:id="563"/>
    </w:p>
    <w:p w14:paraId="7DC9BEEF" w14:textId="77777777" w:rsidR="00BB065A" w:rsidRPr="00E84CDD" w:rsidRDefault="00BB065A" w:rsidP="00A46932">
      <w:pPr>
        <w:pStyle w:val="Heading4"/>
        <w:rPr>
          <w:rFonts w:eastAsiaTheme="majorEastAsia" w:cstheme="majorBidi"/>
        </w:rPr>
      </w:pPr>
      <w:bookmarkStart w:id="564" w:name="_Search_for_VA"/>
      <w:bookmarkStart w:id="565" w:name="_Toc131158963"/>
      <w:bookmarkStart w:id="566" w:name="_Toc164156794"/>
      <w:bookmarkEnd w:id="564"/>
      <w:r w:rsidRPr="00E84CDD">
        <w:rPr>
          <w:rFonts w:eastAsiaTheme="majorEastAsia" w:cstheme="majorBidi"/>
        </w:rPr>
        <w:t>Search for VA Staff</w:t>
      </w:r>
      <w:bookmarkEnd w:id="565"/>
      <w:bookmarkEnd w:id="566"/>
    </w:p>
    <w:p w14:paraId="3FAEC0FF" w14:textId="77777777" w:rsidR="00BB065A" w:rsidRPr="00E84CDD" w:rsidRDefault="00BB065A" w:rsidP="00BB065A">
      <w:r w:rsidRPr="00E84CDD">
        <w:t>A user can quickly search for a VA staff member using the menu option.</w:t>
      </w:r>
    </w:p>
    <w:p w14:paraId="2E2EDF50" w14:textId="77777777" w:rsidR="00BB065A" w:rsidRPr="00E84CDD" w:rsidRDefault="00BB065A">
      <w:pPr>
        <w:pStyle w:val="Numbered"/>
        <w:numPr>
          <w:ilvl w:val="0"/>
          <w:numId w:val="69"/>
        </w:numPr>
      </w:pPr>
      <w:r w:rsidRPr="00E84CDD">
        <w:t xml:space="preserve">Select </w:t>
      </w:r>
      <w:r w:rsidRPr="00E84CDD">
        <w:rPr>
          <w:b/>
        </w:rPr>
        <w:t xml:space="preserve">Staff </w:t>
      </w:r>
      <w:r w:rsidRPr="00E84CDD">
        <w:t xml:space="preserve">&gt; </w:t>
      </w:r>
      <w:r w:rsidRPr="00E84CDD">
        <w:rPr>
          <w:b/>
        </w:rPr>
        <w:t>Search for VA Staff</w:t>
      </w:r>
      <w:r w:rsidRPr="00E84CDD">
        <w:t xml:space="preserve"> from the main menu to display the </w:t>
      </w:r>
      <w:r w:rsidRPr="00E84CDD">
        <w:rPr>
          <w:i/>
        </w:rPr>
        <w:t>Search for Staff</w:t>
      </w:r>
      <w:r w:rsidRPr="00E84CDD">
        <w:t xml:space="preserve"> window.</w:t>
      </w:r>
    </w:p>
    <w:p w14:paraId="5739D062" w14:textId="5E5DF4D6" w:rsidR="00BB065A" w:rsidRPr="00E84CDD" w:rsidRDefault="00BB065A" w:rsidP="00BB065A">
      <w:pPr>
        <w:pStyle w:val="Caption"/>
      </w:pPr>
      <w:bookmarkStart w:id="567" w:name="_Toc131159178"/>
      <w:bookmarkStart w:id="568" w:name="_Toc164156994"/>
      <w:r w:rsidRPr="00E84CDD">
        <w:t xml:space="preserve">Figure </w:t>
      </w:r>
      <w:fldSimple w:instr=" SEQ Figure \* ARABIC ">
        <w:r w:rsidR="00E43036">
          <w:rPr>
            <w:noProof/>
          </w:rPr>
          <w:t>141</w:t>
        </w:r>
      </w:fldSimple>
      <w:r w:rsidRPr="00E84CDD">
        <w:t xml:space="preserve"> - Search for VA Staff Menu Option Selected to Manage VA Staff</w:t>
      </w:r>
      <w:bookmarkEnd w:id="567"/>
      <w:bookmarkEnd w:id="568"/>
    </w:p>
    <w:p w14:paraId="5FFC3503" w14:textId="4824947D" w:rsidR="00BB065A" w:rsidRPr="00E84CDD" w:rsidRDefault="004D0C40" w:rsidP="00BB065A">
      <w:pPr>
        <w:pStyle w:val="Picture"/>
        <w:rPr>
          <w:rFonts w:cstheme="minorHAnsi"/>
        </w:rPr>
      </w:pPr>
      <w:r w:rsidRPr="00E84CDD">
        <w:rPr>
          <w:rFonts w:cstheme="minorHAnsi"/>
          <w14:ligatures w14:val="none"/>
        </w:rPr>
        <w:drawing>
          <wp:inline distT="0" distB="0" distL="0" distR="0" wp14:anchorId="3E6157FA" wp14:editId="40AEB61B">
            <wp:extent cx="3695700" cy="1819275"/>
            <wp:effectExtent l="0" t="0" r="0" b="9525"/>
            <wp:docPr id="254" name="Picture 254" descr="Search for VA Staff is shown in the Tea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earch for VA Staff is shown in the Teams menu."/>
                    <pic:cNvPicPr/>
                  </pic:nvPicPr>
                  <pic:blipFill>
                    <a:blip r:embed="rId175"/>
                    <a:stretch>
                      <a:fillRect/>
                    </a:stretch>
                  </pic:blipFill>
                  <pic:spPr>
                    <a:xfrm>
                      <a:off x="0" y="0"/>
                      <a:ext cx="3695700" cy="1819275"/>
                    </a:xfrm>
                    <a:prstGeom prst="rect">
                      <a:avLst/>
                    </a:prstGeom>
                  </pic:spPr>
                </pic:pic>
              </a:graphicData>
            </a:graphic>
          </wp:inline>
        </w:drawing>
      </w:r>
    </w:p>
    <w:p w14:paraId="698AA621" w14:textId="77777777" w:rsidR="00BB065A" w:rsidRPr="00E84CDD" w:rsidRDefault="00BB065A">
      <w:pPr>
        <w:pStyle w:val="Numbered"/>
        <w:numPr>
          <w:ilvl w:val="0"/>
          <w:numId w:val="115"/>
        </w:numPr>
      </w:pPr>
      <w:r w:rsidRPr="00E84CDD">
        <w:t>Enter at least two characters of a last name for the staff member. Entering first or middle names will narrow the search.</w:t>
      </w:r>
    </w:p>
    <w:p w14:paraId="07142B5D" w14:textId="77777777" w:rsidR="00BB065A" w:rsidRPr="00E84CDD" w:rsidRDefault="00BB065A" w:rsidP="00C22366">
      <w:pPr>
        <w:pStyle w:val="Bullets"/>
      </w:pPr>
      <w:r w:rsidRPr="00E84CDD">
        <w:t xml:space="preserve">A terminated staff member is shown as “Separated” in the search results. </w:t>
      </w:r>
    </w:p>
    <w:p w14:paraId="2BD04D6D" w14:textId="77777777" w:rsidR="00BB065A" w:rsidRPr="00E84CDD" w:rsidRDefault="00BB065A" w:rsidP="00C22366">
      <w:pPr>
        <w:pStyle w:val="Bullets"/>
      </w:pPr>
      <w:r w:rsidRPr="00E84CDD">
        <w:t>Total FTE column includes the sum of team assignments associated with the staff member.</w:t>
      </w:r>
    </w:p>
    <w:p w14:paraId="713722BD" w14:textId="77777777" w:rsidR="00BB065A" w:rsidRPr="00E84CDD" w:rsidRDefault="00BB065A">
      <w:pPr>
        <w:pStyle w:val="Numbered"/>
        <w:numPr>
          <w:ilvl w:val="0"/>
          <w:numId w:val="115"/>
        </w:numPr>
      </w:pPr>
      <w:r w:rsidRPr="00E84CDD">
        <w:lastRenderedPageBreak/>
        <w:t>Enter the Last Name with the First Initial of the First Name up to the FULL First Name of the staff member to narrow the search results. (E.g. Smith,J or Smith,Jo or Smith,Jones)</w:t>
      </w:r>
    </w:p>
    <w:p w14:paraId="6B3CAC30" w14:textId="77777777" w:rsidR="00BB065A" w:rsidRPr="00E84CDD" w:rsidRDefault="00BB065A">
      <w:pPr>
        <w:pStyle w:val="Numbered"/>
        <w:numPr>
          <w:ilvl w:val="0"/>
          <w:numId w:val="115"/>
        </w:numPr>
      </w:pPr>
      <w:r w:rsidRPr="00E84CDD">
        <w:t xml:space="preserve">Click </w:t>
      </w:r>
      <w:r w:rsidRPr="00E84CDD">
        <w:rPr>
          <w:b/>
        </w:rPr>
        <w:t>Search</w:t>
      </w:r>
      <w:r w:rsidRPr="00E84CDD">
        <w:t xml:space="preserve"> to display a list of staff names results. </w:t>
      </w:r>
    </w:p>
    <w:p w14:paraId="11A68D46" w14:textId="77777777" w:rsidR="00BB065A" w:rsidRPr="00E84CDD" w:rsidRDefault="00BB065A">
      <w:pPr>
        <w:pStyle w:val="Numbered"/>
        <w:numPr>
          <w:ilvl w:val="0"/>
          <w:numId w:val="115"/>
        </w:numPr>
      </w:pPr>
      <w:r w:rsidRPr="00E84CDD">
        <w:t xml:space="preserve">Click the icon in the </w:t>
      </w:r>
      <w:r w:rsidRPr="00E84CDD">
        <w:rPr>
          <w:b/>
        </w:rPr>
        <w:t>Select</w:t>
      </w:r>
      <w:r w:rsidRPr="00E84CDD">
        <w:t xml:space="preserve"> column to view the staff member’s profile. The </w:t>
      </w:r>
      <w:r w:rsidRPr="00E84CDD">
        <w:rPr>
          <w:i/>
        </w:rPr>
        <w:t>Staff Profile</w:t>
      </w:r>
      <w:r w:rsidRPr="00E84CDD">
        <w:t xml:space="preserve"> screen will display.</w:t>
      </w:r>
    </w:p>
    <w:p w14:paraId="3D867632" w14:textId="34E8649C" w:rsidR="00BB065A" w:rsidRPr="00E84CDD" w:rsidRDefault="00BB065A" w:rsidP="00BB065A">
      <w:pPr>
        <w:pStyle w:val="Caption"/>
      </w:pPr>
      <w:bookmarkStart w:id="569" w:name="_Toc131159179"/>
      <w:bookmarkStart w:id="570" w:name="_Toc164156995"/>
      <w:r w:rsidRPr="00E84CDD">
        <w:t xml:space="preserve">Figure </w:t>
      </w:r>
      <w:fldSimple w:instr=" SEQ Figure \* ARABIC ">
        <w:r w:rsidR="00E43036">
          <w:rPr>
            <w:noProof/>
          </w:rPr>
          <w:t>142</w:t>
        </w:r>
      </w:fldSimple>
      <w:r w:rsidRPr="00E84CDD">
        <w:t xml:space="preserve"> - Search for Staff Box to Manage VA Staff</w:t>
      </w:r>
      <w:bookmarkEnd w:id="569"/>
      <w:bookmarkEnd w:id="570"/>
    </w:p>
    <w:p w14:paraId="6A7125BE" w14:textId="69E4D046" w:rsidR="00BB065A" w:rsidRPr="00E84CDD" w:rsidRDefault="00A01EB6" w:rsidP="00BB065A">
      <w:pPr>
        <w:pStyle w:val="Picture"/>
        <w:rPr>
          <w:rFonts w:cstheme="minorHAnsi"/>
        </w:rPr>
      </w:pPr>
      <w:r w:rsidRPr="00E84CDD">
        <w:rPr>
          <w:rFonts w:cstheme="minorHAnsi"/>
        </w:rPr>
        <mc:AlternateContent>
          <mc:Choice Requires="wpg">
            <w:drawing>
              <wp:anchor distT="0" distB="0" distL="114300" distR="114300" simplePos="0" relativeHeight="251724800" behindDoc="0" locked="1" layoutInCell="1" allowOverlap="1" wp14:anchorId="07C2146C" wp14:editId="36A16D24">
                <wp:simplePos x="0" y="0"/>
                <wp:positionH relativeFrom="column">
                  <wp:posOffset>2209800</wp:posOffset>
                </wp:positionH>
                <wp:positionV relativeFrom="paragraph">
                  <wp:posOffset>127635</wp:posOffset>
                </wp:positionV>
                <wp:extent cx="2989580" cy="1457960"/>
                <wp:effectExtent l="0" t="0" r="1270" b="889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1457960"/>
                          <a:chOff x="0" y="30471"/>
                          <a:chExt cx="4874541" cy="1457463"/>
                        </a:xfrm>
                      </wpg:grpSpPr>
                      <wps:wsp>
                        <wps:cNvPr id="203" name="Rounded Rectangle 203"/>
                        <wps:cNvSpPr/>
                        <wps:spPr>
                          <a:xfrm>
                            <a:off x="0" y="30471"/>
                            <a:ext cx="2582265" cy="73603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ounded Rectangle 206"/>
                        <wps:cNvSpPr/>
                        <wps:spPr>
                          <a:xfrm>
                            <a:off x="4442258" y="1308137"/>
                            <a:ext cx="432283" cy="17979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FEA9DE" id="Group 93" o:spid="_x0000_s1026" style="position:absolute;margin-left:174pt;margin-top:10.05pt;width:235.4pt;height:114.8pt;z-index:251724800;mso-width-relative:margin;mso-height-relative:margin" coordorigin=",304" coordsize="48745,1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">
                <v:roundrect id="Rounded Rectangle 203" o:spid="_x0000_s1027" style="position:absolute;top:304;width:25822;height:73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" filled="f" strokecolor="red" strokeweight="1pt">
                  <v:stroke joinstyle="miter"/>
                </v:roundrect>
                <v:roundrect id="Rounded Rectangle 206" o:spid="_x0000_s1028" style="position:absolute;left:44422;top:13081;width:4323;height:1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" filled="f" strokecolor="red" strokeweight="1pt">
                  <v:stroke joinstyle="miter"/>
                </v:roundrect>
                <w10:anchorlock/>
              </v:group>
            </w:pict>
          </mc:Fallback>
        </mc:AlternateContent>
      </w:r>
      <w:r w:rsidR="00BB065A" w:rsidRPr="00E84CDD">
        <w:rPr>
          <w:rFonts w:cstheme="minorHAnsi"/>
        </w:rPr>
        <w:drawing>
          <wp:inline distT="0" distB="0" distL="0" distR="0" wp14:anchorId="1AF2E98A" wp14:editId="73F619DD">
            <wp:extent cx="4959676" cy="2711395"/>
            <wp:effectExtent l="0" t="0" r="0" b="0"/>
            <wp:docPr id="477" name="Picture 477" descr="P22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P2232#yIS1"/>
                    <pic:cNvPicPr/>
                  </pic:nvPicPr>
                  <pic:blipFill>
                    <a:blip r:embed="rId176"/>
                    <a:stretch>
                      <a:fillRect/>
                    </a:stretch>
                  </pic:blipFill>
                  <pic:spPr>
                    <a:xfrm>
                      <a:off x="0" y="0"/>
                      <a:ext cx="4991416" cy="2728747"/>
                    </a:xfrm>
                    <a:prstGeom prst="rect">
                      <a:avLst/>
                    </a:prstGeom>
                  </pic:spPr>
                </pic:pic>
              </a:graphicData>
            </a:graphic>
          </wp:inline>
        </w:drawing>
      </w:r>
    </w:p>
    <w:p w14:paraId="11C1D21A" w14:textId="77777777" w:rsidR="00BB065A" w:rsidRPr="00E84CDD" w:rsidRDefault="00BB065A">
      <w:pPr>
        <w:pStyle w:val="Numbered"/>
        <w:numPr>
          <w:ilvl w:val="0"/>
          <w:numId w:val="115"/>
        </w:numPr>
      </w:pPr>
      <w:r w:rsidRPr="00E84CDD">
        <w:t>The following information displays on the Staff Profile screen:</w:t>
      </w:r>
    </w:p>
    <w:p w14:paraId="53A5EE62" w14:textId="77777777" w:rsidR="00BB065A" w:rsidRPr="00E84CDD" w:rsidRDefault="00BB065A" w:rsidP="00C22366">
      <w:pPr>
        <w:pStyle w:val="Bullets"/>
      </w:pPr>
      <w:r w:rsidRPr="00E84CDD">
        <w:t>Name, Title, Phone, Pager, and Email</w:t>
      </w:r>
      <w:r w:rsidRPr="00E84CDD">
        <w:rPr>
          <w:i/>
        </w:rPr>
        <w:t>.</w:t>
      </w:r>
    </w:p>
    <w:p w14:paraId="1FB7159F" w14:textId="77777777" w:rsidR="00BB065A" w:rsidRPr="00E84CDD" w:rsidRDefault="00BB065A" w:rsidP="00C22366">
      <w:pPr>
        <w:pStyle w:val="Bullets"/>
      </w:pPr>
      <w:r w:rsidRPr="00E84CDD">
        <w:t>If the Staff Member has an email, click the email icon to email the VA staff member.</w:t>
      </w:r>
    </w:p>
    <w:p w14:paraId="4DC53D71" w14:textId="77777777" w:rsidR="00BB065A" w:rsidRPr="00E84CDD" w:rsidRDefault="00BB065A" w:rsidP="00C22366">
      <w:pPr>
        <w:pStyle w:val="Bullets"/>
      </w:pPr>
      <w:r w:rsidRPr="00E84CDD">
        <w:t xml:space="preserve">Expand the </w:t>
      </w:r>
      <w:r w:rsidRPr="00E84CDD">
        <w:rPr>
          <w:b/>
        </w:rPr>
        <w:t>View Team Assignment</w:t>
      </w:r>
      <w:r w:rsidRPr="00E84CDD">
        <w:t xml:space="preserve"> toggle link to view a list of team assignments. </w:t>
      </w:r>
    </w:p>
    <w:p w14:paraId="22D2F93C" w14:textId="77777777" w:rsidR="00BB065A" w:rsidRPr="00E84CDD" w:rsidRDefault="00BB065A" w:rsidP="00C22366">
      <w:pPr>
        <w:pStyle w:val="Bullets"/>
      </w:pPr>
      <w:r w:rsidRPr="00E84CDD">
        <w:t xml:space="preserve">Click on a </w:t>
      </w:r>
      <w:r w:rsidRPr="00E84CDD">
        <w:rPr>
          <w:b/>
        </w:rPr>
        <w:t>team name</w:t>
      </w:r>
      <w:r w:rsidRPr="00E84CDD">
        <w:t xml:space="preserve"> link. The </w:t>
      </w:r>
      <w:r w:rsidRPr="00E84CDD">
        <w:rPr>
          <w:i/>
        </w:rPr>
        <w:t>Modify an Existing Team</w:t>
      </w:r>
      <w:r w:rsidRPr="00E84CDD">
        <w:t xml:space="preserve"> page will display and the user has the option to modify fields and options. </w:t>
      </w:r>
    </w:p>
    <w:p w14:paraId="12B03CD4" w14:textId="6F37283F" w:rsidR="00BB065A" w:rsidRPr="00E84CDD" w:rsidRDefault="00BB065A" w:rsidP="00BB065A">
      <w:pPr>
        <w:pStyle w:val="Caption"/>
      </w:pPr>
      <w:bookmarkStart w:id="571" w:name="_Toc131159180"/>
      <w:bookmarkStart w:id="572" w:name="_Toc164156996"/>
      <w:r w:rsidRPr="00E84CDD">
        <w:t xml:space="preserve">Figure </w:t>
      </w:r>
      <w:fldSimple w:instr=" SEQ Figure \* ARABIC ">
        <w:r w:rsidR="00E43036">
          <w:rPr>
            <w:noProof/>
          </w:rPr>
          <w:t>143</w:t>
        </w:r>
      </w:fldSimple>
      <w:r w:rsidRPr="00E84CDD">
        <w:t xml:space="preserve"> - Modifying a Staff Member on the Staff Profile Screen</w:t>
      </w:r>
      <w:bookmarkEnd w:id="571"/>
      <w:bookmarkEnd w:id="572"/>
    </w:p>
    <w:p w14:paraId="0E1A562E" w14:textId="77777777" w:rsidR="00BB065A" w:rsidRPr="00E84CDD" w:rsidRDefault="00BB065A" w:rsidP="00BB065A">
      <w:pPr>
        <w:pStyle w:val="Picture"/>
        <w:rPr>
          <w:rFonts w:cstheme="minorHAnsi"/>
        </w:rPr>
      </w:pPr>
      <w:r w:rsidRPr="00E84CDD">
        <w:rPr>
          <w:rFonts w:cstheme="minorHAnsi"/>
        </w:rPr>
        <w:drawing>
          <wp:inline distT="0" distB="0" distL="0" distR="0" wp14:anchorId="434B1F1B" wp14:editId="33F53756">
            <wp:extent cx="5943600" cy="1944370"/>
            <wp:effectExtent l="0" t="0" r="0" b="0"/>
            <wp:docPr id="508" name="Picture 508" descr="P22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P2239#yIS1"/>
                    <pic:cNvPicPr/>
                  </pic:nvPicPr>
                  <pic:blipFill>
                    <a:blip r:embed="rId177"/>
                    <a:stretch>
                      <a:fillRect/>
                    </a:stretch>
                  </pic:blipFill>
                  <pic:spPr>
                    <a:xfrm>
                      <a:off x="0" y="0"/>
                      <a:ext cx="5943600" cy="1944370"/>
                    </a:xfrm>
                    <a:prstGeom prst="rect">
                      <a:avLst/>
                    </a:prstGeom>
                    <a:ln>
                      <a:noFill/>
                    </a:ln>
                  </pic:spPr>
                </pic:pic>
              </a:graphicData>
            </a:graphic>
          </wp:inline>
        </w:drawing>
      </w:r>
    </w:p>
    <w:p w14:paraId="2368C8ED" w14:textId="77777777" w:rsidR="00BB065A" w:rsidRPr="00E84CDD" w:rsidRDefault="00BB065A" w:rsidP="00BB065A">
      <w:r w:rsidRPr="00E84CDD">
        <w:lastRenderedPageBreak/>
        <w:t>If the system cannot find a staff member:</w:t>
      </w:r>
    </w:p>
    <w:p w14:paraId="05F0F801" w14:textId="77777777" w:rsidR="00BB065A" w:rsidRPr="00E84CDD" w:rsidRDefault="00BB065A" w:rsidP="00C22366">
      <w:pPr>
        <w:pStyle w:val="Bullets"/>
      </w:pPr>
      <w:r w:rsidRPr="00E84CDD">
        <w:t xml:space="preserve">If the system cannot find a record, a message will display in the </w:t>
      </w:r>
      <w:r w:rsidRPr="00E84CDD">
        <w:rPr>
          <w:i/>
        </w:rPr>
        <w:t>Search for Staff</w:t>
      </w:r>
      <w:r w:rsidRPr="00E84CDD">
        <w:t xml:space="preserve"> window. Click the </w:t>
      </w:r>
      <w:r w:rsidRPr="00E84CDD">
        <w:rPr>
          <w:b/>
        </w:rPr>
        <w:t>Find in VistA</w:t>
      </w:r>
      <w:r w:rsidRPr="00E84CDD">
        <w:t xml:space="preserve"> button for Vista mapped station or </w:t>
      </w:r>
      <w:r w:rsidRPr="00E84CDD">
        <w:rPr>
          <w:b/>
          <w:bCs/>
        </w:rPr>
        <w:t>Find in Cerner</w:t>
      </w:r>
      <w:r w:rsidRPr="00E84CDD">
        <w:t xml:space="preserve"> button for Cerner mapped station to search for the staff member in VistA/Cerner that is not listed in the PCMM Web Search results list. VistA requires at least two letters of the last name to perform a search. Enter the search criteria and select the </w:t>
      </w:r>
      <w:r w:rsidRPr="00E84CDD">
        <w:rPr>
          <w:b/>
        </w:rPr>
        <w:t>Find in VistA</w:t>
      </w:r>
      <w:r w:rsidRPr="00E84CDD">
        <w:t xml:space="preserve"> or </w:t>
      </w:r>
      <w:r w:rsidRPr="00E84CDD">
        <w:rPr>
          <w:b/>
          <w:bCs/>
        </w:rPr>
        <w:t xml:space="preserve">Find in Cerner </w:t>
      </w:r>
      <w:r w:rsidRPr="00E84CDD">
        <w:t>button.</w:t>
      </w:r>
    </w:p>
    <w:p w14:paraId="0866F1EB" w14:textId="77777777" w:rsidR="00BB065A" w:rsidRPr="00E84CDD" w:rsidRDefault="00BB065A" w:rsidP="00C22366">
      <w:pPr>
        <w:pStyle w:val="Bullets"/>
      </w:pPr>
      <w:r w:rsidRPr="00E84CDD">
        <w:t>Enter the Last Name with the First Initial of the First Name up to the FULL First Name of the staff member with no space after the comma to narrow the search results. (E.g. Smith,J or Smith,Jo or Smith,Jones)</w:t>
      </w:r>
    </w:p>
    <w:p w14:paraId="705B76A5" w14:textId="77777777" w:rsidR="00BB065A" w:rsidRPr="00E84CDD" w:rsidRDefault="00BB065A" w:rsidP="00C22366">
      <w:pPr>
        <w:pStyle w:val="Bullets"/>
      </w:pPr>
      <w:r w:rsidRPr="00E84CDD">
        <w:t>The PCMM Web VistA staff search will now display all staff members with the same last name in the search for staff results table even if the SSN field is blank in VistA.</w:t>
      </w:r>
    </w:p>
    <w:p w14:paraId="7FE39392" w14:textId="77777777" w:rsidR="00BB065A" w:rsidRPr="00E84CDD" w:rsidRDefault="00BB065A" w:rsidP="00C22366">
      <w:pPr>
        <w:pStyle w:val="Bullets"/>
      </w:pPr>
      <w:r w:rsidRPr="00E84CDD">
        <w:t xml:space="preserve">The screen will refresh with the VistA results display. Click the icon in the </w:t>
      </w:r>
      <w:r w:rsidRPr="00E84CDD">
        <w:rPr>
          <w:b/>
        </w:rPr>
        <w:t xml:space="preserve">Select </w:t>
      </w:r>
      <w:r w:rsidRPr="00E84CDD">
        <w:t xml:space="preserve">column that corresponds to view the staff member’s profile. </w:t>
      </w:r>
    </w:p>
    <w:p w14:paraId="58A13D27" w14:textId="77777777" w:rsidR="00BB065A" w:rsidRPr="00E84CDD" w:rsidRDefault="00BB065A" w:rsidP="00A46932">
      <w:pPr>
        <w:pStyle w:val="Heading4"/>
        <w:rPr>
          <w:rFonts w:eastAsiaTheme="majorEastAsia" w:cstheme="majorBidi"/>
        </w:rPr>
      </w:pPr>
      <w:bookmarkStart w:id="573" w:name="_Assign_Staff_to"/>
      <w:bookmarkStart w:id="574" w:name="_Remove/Un-assign_Staff_from"/>
      <w:bookmarkStart w:id="575" w:name="_Toc131158964"/>
      <w:bookmarkStart w:id="576" w:name="_Toc164156795"/>
      <w:bookmarkEnd w:id="573"/>
      <w:bookmarkEnd w:id="574"/>
      <w:r w:rsidRPr="00E84CDD">
        <w:rPr>
          <w:rFonts w:eastAsiaTheme="majorEastAsia" w:cstheme="majorBidi"/>
        </w:rPr>
        <w:t>Remove or Unassign Staff from a Team Role (Position)</w:t>
      </w:r>
      <w:bookmarkEnd w:id="575"/>
      <w:bookmarkEnd w:id="576"/>
    </w:p>
    <w:p w14:paraId="3CB3D769" w14:textId="77777777" w:rsidR="00BB065A" w:rsidRPr="00E84CDD" w:rsidRDefault="00BB065A" w:rsidP="00BB065A">
      <w:r w:rsidRPr="00E84CDD">
        <w:t xml:space="preserve">A user can remove staff from a team role from the </w:t>
      </w:r>
      <w:r w:rsidRPr="00E84CDD">
        <w:rPr>
          <w:i/>
        </w:rPr>
        <w:t>Position List</w:t>
      </w:r>
      <w:r w:rsidRPr="00E84CDD">
        <w:t xml:space="preserve"> screen. The associated team must have an active status. </w:t>
      </w:r>
    </w:p>
    <w:p w14:paraId="5A5BB39B" w14:textId="77777777" w:rsidR="00BB065A" w:rsidRPr="00E84CDD" w:rsidRDefault="00BB065A" w:rsidP="00A46932">
      <w:pPr>
        <w:pStyle w:val="Heading4"/>
        <w:rPr>
          <w:rFonts w:eastAsiaTheme="majorEastAsia" w:cstheme="majorBidi"/>
        </w:rPr>
      </w:pPr>
      <w:bookmarkStart w:id="577" w:name="_Toc131158965"/>
      <w:bookmarkStart w:id="578" w:name="_Toc164156796"/>
      <w:r w:rsidRPr="00E84CDD">
        <w:rPr>
          <w:rFonts w:eastAsiaTheme="majorEastAsia" w:cstheme="majorBidi"/>
        </w:rPr>
        <w:t>From the Team List screen</w:t>
      </w:r>
      <w:bookmarkEnd w:id="577"/>
      <w:bookmarkEnd w:id="578"/>
    </w:p>
    <w:p w14:paraId="5F5F879E" w14:textId="3FEB2DCB" w:rsidR="00BB065A" w:rsidRPr="00E84CDD" w:rsidRDefault="00BB065A" w:rsidP="000B264F">
      <w:pPr>
        <w:pStyle w:val="Numbered"/>
        <w:numPr>
          <w:ilvl w:val="0"/>
          <w:numId w:val="70"/>
        </w:numPr>
      </w:pPr>
      <w:r w:rsidRPr="00E84CDD">
        <w:t xml:space="preserve">From the main menu, click </w:t>
      </w:r>
      <w:r w:rsidRPr="00E84CDD">
        <w:rPr>
          <w:b/>
        </w:rPr>
        <w:t>Teams</w:t>
      </w:r>
      <w:r w:rsidRPr="00E84CDD">
        <w:t xml:space="preserve"> &gt; </w:t>
      </w:r>
      <w:r w:rsidRPr="00E84CDD">
        <w:rPr>
          <w:b/>
        </w:rPr>
        <w:t>List All Teams</w:t>
      </w:r>
      <w:r w:rsidRPr="00E84CDD">
        <w:t xml:space="preserve"> or </w:t>
      </w:r>
      <w:r w:rsidRPr="00E84CDD">
        <w:rPr>
          <w:b/>
        </w:rPr>
        <w:t>Teams</w:t>
      </w:r>
      <w:r w:rsidRPr="00E84CDD">
        <w:t xml:space="preserve"> &gt; </w:t>
      </w:r>
      <w:r w:rsidRPr="00E84CDD">
        <w:rPr>
          <w:b/>
        </w:rPr>
        <w:t>Search for a Team</w:t>
      </w:r>
      <w:r w:rsidRPr="00E84CDD">
        <w:t xml:space="preserve">. Click on the </w:t>
      </w:r>
      <w:r w:rsidRPr="00E84CDD">
        <w:rPr>
          <w:b/>
        </w:rPr>
        <w:t>team name</w:t>
      </w:r>
      <w:r w:rsidRPr="00E84CDD">
        <w:t xml:space="preserve"> link.</w:t>
      </w:r>
    </w:p>
    <w:p w14:paraId="6EE2A258" w14:textId="77777777" w:rsidR="00BB065A" w:rsidRPr="00E84CDD" w:rsidRDefault="00BB065A">
      <w:pPr>
        <w:pStyle w:val="Numbered"/>
        <w:numPr>
          <w:ilvl w:val="0"/>
          <w:numId w:val="115"/>
        </w:numPr>
      </w:pPr>
      <w:r w:rsidRPr="00E84CDD">
        <w:t xml:space="preserve">From the </w:t>
      </w:r>
      <w:r w:rsidRPr="00E84CDD">
        <w:rPr>
          <w:i/>
        </w:rPr>
        <w:t>Modify an Existing Team</w:t>
      </w:r>
      <w:r w:rsidRPr="00E84CDD">
        <w:t xml:space="preserve"> screen, click </w:t>
      </w:r>
      <w:r w:rsidRPr="00E84CDD">
        <w:rPr>
          <w:b/>
        </w:rPr>
        <w:t>View Positions and Staff Assignments</w:t>
      </w:r>
      <w:r w:rsidRPr="00E84CDD">
        <w:t xml:space="preserve">. The </w:t>
      </w:r>
      <w:r w:rsidRPr="00E84CDD">
        <w:rPr>
          <w:i/>
        </w:rPr>
        <w:t>Position List</w:t>
      </w:r>
      <w:r w:rsidRPr="00E84CDD">
        <w:t xml:space="preserve"> page will display.</w:t>
      </w:r>
    </w:p>
    <w:bookmarkStart w:id="579" w:name="_Toc131159182"/>
    <w:bookmarkStart w:id="580" w:name="_Toc164156997"/>
    <w:p w14:paraId="077B0408" w14:textId="7B97C8BA" w:rsidR="00BB065A" w:rsidRPr="00E84CDD" w:rsidRDefault="00A01EB6" w:rsidP="00BB065A">
      <w:pPr>
        <w:pStyle w:val="Caption"/>
      </w:pPr>
      <w:r w:rsidRPr="00E84CDD">
        <w:rPr>
          <w:noProof/>
        </w:rPr>
        <mc:AlternateContent>
          <mc:Choice Requires="wps">
            <w:drawing>
              <wp:anchor distT="0" distB="0" distL="114300" distR="114300" simplePos="0" relativeHeight="251571200" behindDoc="0" locked="1" layoutInCell="1" allowOverlap="1" wp14:anchorId="60167A93" wp14:editId="7BC82B21">
                <wp:simplePos x="0" y="0"/>
                <wp:positionH relativeFrom="column">
                  <wp:posOffset>4702175</wp:posOffset>
                </wp:positionH>
                <wp:positionV relativeFrom="paragraph">
                  <wp:posOffset>180340</wp:posOffset>
                </wp:positionV>
                <wp:extent cx="1271270" cy="173990"/>
                <wp:effectExtent l="0" t="0" r="5080" b="0"/>
                <wp:wrapNone/>
                <wp:docPr id="90" name="Rectangle: Rounded Corners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1270"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B35152" id="Rectangle: Rounded Corners 90" o:spid="_x0000_s1026" style="position:absolute;margin-left:370.25pt;margin-top:14.2pt;width:100.1pt;height:13.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" filled="f" strokecolor="red" strokeweight="1pt">
                <v:stroke joinstyle="miter"/>
                <v:path arrowok="t"/>
                <w10:anchorlock/>
              </v:roundrect>
            </w:pict>
          </mc:Fallback>
        </mc:AlternateContent>
      </w:r>
      <w:r w:rsidR="00BB065A" w:rsidRPr="00E84CDD">
        <w:t xml:space="preserve">Figure </w:t>
      </w:r>
      <w:fldSimple w:instr=" SEQ Figure \* ARABIC ">
        <w:r w:rsidR="00E43036">
          <w:rPr>
            <w:noProof/>
          </w:rPr>
          <w:t>144</w:t>
        </w:r>
      </w:fldSimple>
      <w:r w:rsidR="00BB065A" w:rsidRPr="00E84CDD">
        <w:t xml:space="preserve"> - View Positions and Staff Assignments Link Selected to Remove or Unassign a Staff from a Team Role</w:t>
      </w:r>
      <w:bookmarkEnd w:id="579"/>
      <w:bookmarkEnd w:id="580"/>
    </w:p>
    <w:p w14:paraId="15565657" w14:textId="77777777" w:rsidR="00BB065A" w:rsidRPr="00E84CDD" w:rsidRDefault="00BB065A" w:rsidP="00BB065A">
      <w:pPr>
        <w:pStyle w:val="Picture"/>
        <w:rPr>
          <w:rFonts w:cstheme="minorHAnsi"/>
        </w:rPr>
      </w:pPr>
      <w:r w:rsidRPr="00E84CDD">
        <w:rPr>
          <w:rFonts w:cstheme="minorHAnsi"/>
        </w:rPr>
        <w:drawing>
          <wp:inline distT="0" distB="0" distL="0" distR="0" wp14:anchorId="259821F4" wp14:editId="585B5532">
            <wp:extent cx="5943600" cy="464185"/>
            <wp:effectExtent l="0" t="0" r="0" b="0"/>
            <wp:docPr id="513" name="Picture 513" descr="P22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P2253#yIS1"/>
                    <pic:cNvPicPr/>
                  </pic:nvPicPr>
                  <pic:blipFill>
                    <a:blip r:embed="rId178"/>
                    <a:stretch>
                      <a:fillRect/>
                    </a:stretch>
                  </pic:blipFill>
                  <pic:spPr>
                    <a:xfrm>
                      <a:off x="0" y="0"/>
                      <a:ext cx="5943600" cy="464185"/>
                    </a:xfrm>
                    <a:prstGeom prst="rect">
                      <a:avLst/>
                    </a:prstGeom>
                  </pic:spPr>
                </pic:pic>
              </a:graphicData>
            </a:graphic>
          </wp:inline>
        </w:drawing>
      </w:r>
    </w:p>
    <w:p w14:paraId="2C3AFA42" w14:textId="77777777" w:rsidR="00BB065A" w:rsidRPr="00E84CDD" w:rsidRDefault="00BB065A">
      <w:pPr>
        <w:pStyle w:val="Numbered"/>
        <w:numPr>
          <w:ilvl w:val="0"/>
          <w:numId w:val="115"/>
        </w:numPr>
      </w:pPr>
      <w:r w:rsidRPr="00E84CDD">
        <w:t xml:space="preserve">Alternatively, from the </w:t>
      </w:r>
      <w:r w:rsidRPr="00E84CDD">
        <w:rPr>
          <w:i/>
        </w:rPr>
        <w:t>Position List</w:t>
      </w:r>
      <w:r w:rsidRPr="00E84CDD">
        <w:t xml:space="preserve"> page, click the icon in the </w:t>
      </w:r>
      <w:r w:rsidRPr="00E84CDD">
        <w:rPr>
          <w:b/>
        </w:rPr>
        <w:t>Actions</w:t>
      </w:r>
      <w:r w:rsidRPr="00E84CDD">
        <w:t xml:space="preserve"> column.</w:t>
      </w:r>
    </w:p>
    <w:p w14:paraId="6D9F87B9" w14:textId="77777777" w:rsidR="00BB065A" w:rsidRPr="00E84CDD" w:rsidRDefault="00BB065A">
      <w:pPr>
        <w:pStyle w:val="Numbered"/>
        <w:numPr>
          <w:ilvl w:val="0"/>
          <w:numId w:val="115"/>
        </w:numPr>
      </w:pPr>
      <w:r w:rsidRPr="00E84CDD">
        <w:t xml:space="preserve">Click the </w:t>
      </w:r>
      <w:r w:rsidRPr="00E84CDD">
        <w:rPr>
          <w:b/>
        </w:rPr>
        <w:t>Manage Staff</w:t>
      </w:r>
      <w:r w:rsidRPr="00E84CDD">
        <w:t xml:space="preserve"> button in the </w:t>
      </w:r>
      <w:r w:rsidRPr="00E84CDD">
        <w:rPr>
          <w:i/>
        </w:rPr>
        <w:t>Current Staff Assignments</w:t>
      </w:r>
      <w:r w:rsidRPr="00E84CDD">
        <w:t xml:space="preserve"> section. </w:t>
      </w:r>
    </w:p>
    <w:p w14:paraId="1C26A491" w14:textId="77777777" w:rsidR="00BB065A" w:rsidRPr="00E84CDD" w:rsidRDefault="00BB065A">
      <w:pPr>
        <w:pStyle w:val="Numbered"/>
        <w:numPr>
          <w:ilvl w:val="0"/>
          <w:numId w:val="115"/>
        </w:numPr>
      </w:pPr>
      <w:r w:rsidRPr="00E84CDD">
        <w:t xml:space="preserve">Click the name link in the </w:t>
      </w:r>
      <w:r w:rsidRPr="00E84CDD">
        <w:rPr>
          <w:b/>
        </w:rPr>
        <w:t>Staff Name</w:t>
      </w:r>
      <w:r w:rsidRPr="00E84CDD">
        <w:t xml:space="preserve"> column to display the </w:t>
      </w:r>
      <w:r w:rsidRPr="00E84CDD">
        <w:rPr>
          <w:i/>
        </w:rPr>
        <w:t xml:space="preserve">Staff Information </w:t>
      </w:r>
      <w:r w:rsidRPr="00E84CDD">
        <w:t>page.</w:t>
      </w:r>
    </w:p>
    <w:p w14:paraId="118418EF" w14:textId="77777777" w:rsidR="00BB065A" w:rsidRPr="00E84CDD" w:rsidRDefault="00BB065A">
      <w:pPr>
        <w:pStyle w:val="Numbered"/>
        <w:numPr>
          <w:ilvl w:val="0"/>
          <w:numId w:val="115"/>
        </w:numPr>
      </w:pPr>
      <w:r w:rsidRPr="00E84CDD">
        <w:t xml:space="preserve">Click the </w:t>
      </w:r>
      <w:r w:rsidRPr="00E84CDD">
        <w:rPr>
          <w:b/>
        </w:rPr>
        <w:t>Unassign</w:t>
      </w:r>
      <w:r w:rsidRPr="00E84CDD">
        <w:t xml:space="preserve"> button to remove the staff member name and profile from the team role.</w:t>
      </w:r>
    </w:p>
    <w:p w14:paraId="13BD3C87" w14:textId="08DC6439" w:rsidR="00BB065A" w:rsidRPr="00E84CDD" w:rsidRDefault="00BB065A" w:rsidP="00BB065A">
      <w:pPr>
        <w:pStyle w:val="Caption"/>
      </w:pPr>
      <w:bookmarkStart w:id="581" w:name="_Toc131159183"/>
      <w:bookmarkStart w:id="582" w:name="_Toc164156998"/>
      <w:r w:rsidRPr="00E84CDD">
        <w:t xml:space="preserve">Figure </w:t>
      </w:r>
      <w:fldSimple w:instr=" SEQ Figure \* ARABIC ">
        <w:r w:rsidR="00E43036">
          <w:rPr>
            <w:noProof/>
          </w:rPr>
          <w:t>145</w:t>
        </w:r>
      </w:fldSimple>
      <w:r w:rsidRPr="00E84CDD">
        <w:t xml:space="preserve"> – Unassigning a Staff from a Team Role</w:t>
      </w:r>
      <w:bookmarkEnd w:id="581"/>
      <w:bookmarkEnd w:id="582"/>
    </w:p>
    <w:p w14:paraId="5DC7C741" w14:textId="67C4AE02"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823104" behindDoc="0" locked="1" layoutInCell="1" allowOverlap="1" wp14:anchorId="3C3D26EC" wp14:editId="05715489">
                <wp:simplePos x="0" y="0"/>
                <wp:positionH relativeFrom="column">
                  <wp:posOffset>2669540</wp:posOffset>
                </wp:positionH>
                <wp:positionV relativeFrom="paragraph">
                  <wp:posOffset>1856105</wp:posOffset>
                </wp:positionV>
                <wp:extent cx="402590" cy="210185"/>
                <wp:effectExtent l="0" t="0" r="0" b="0"/>
                <wp:wrapNone/>
                <wp:docPr id="88" name="Rectangle: Rounded Corners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590" cy="2101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66A10" id="Rectangle: Rounded Corners 88" o:spid="_x0000_s1026" style="position:absolute;margin-left:210.2pt;margin-top:146.15pt;width:31.7pt;height:16.5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272E787" wp14:editId="51402301">
            <wp:extent cx="3847723" cy="2075797"/>
            <wp:effectExtent l="0" t="0" r="635" b="1270"/>
            <wp:docPr id="445" name="Picture 445" descr="P22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P2259#yIS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870069" cy="2087853"/>
                    </a:xfrm>
                    <a:prstGeom prst="rect">
                      <a:avLst/>
                    </a:prstGeom>
                    <a:ln>
                      <a:noFill/>
                    </a:ln>
                  </pic:spPr>
                </pic:pic>
              </a:graphicData>
            </a:graphic>
          </wp:inline>
        </w:drawing>
      </w:r>
    </w:p>
    <w:p w14:paraId="5433FC00" w14:textId="77777777" w:rsidR="00BB065A" w:rsidRPr="00E84CDD" w:rsidRDefault="00BB065A">
      <w:pPr>
        <w:pStyle w:val="Numbered"/>
        <w:numPr>
          <w:ilvl w:val="0"/>
          <w:numId w:val="115"/>
        </w:numPr>
      </w:pPr>
      <w:r w:rsidRPr="00E84CDD">
        <w:t xml:space="preserve">A box will display, indicating whether to unassign the staff member. Click </w:t>
      </w:r>
      <w:r w:rsidRPr="00E84CDD">
        <w:rPr>
          <w:b/>
        </w:rPr>
        <w:t xml:space="preserve">Close </w:t>
      </w:r>
      <w:r w:rsidRPr="00E84CDD">
        <w:t xml:space="preserve">to close the message. The </w:t>
      </w:r>
      <w:r w:rsidRPr="00E84CDD">
        <w:rPr>
          <w:i/>
        </w:rPr>
        <w:t>Staff Information</w:t>
      </w:r>
      <w:r w:rsidRPr="00E84CDD">
        <w:t xml:space="preserve"> screen displays.</w:t>
      </w:r>
    </w:p>
    <w:p w14:paraId="695781B6" w14:textId="19C10B42" w:rsidR="00BB065A" w:rsidRPr="00E84CDD" w:rsidRDefault="00BB065A" w:rsidP="00BB065A">
      <w:pPr>
        <w:pStyle w:val="Caption"/>
      </w:pPr>
      <w:bookmarkStart w:id="583" w:name="_Toc131159184"/>
      <w:bookmarkStart w:id="584" w:name="_Toc164156999"/>
      <w:r w:rsidRPr="00E84CDD">
        <w:t xml:space="preserve">Figure </w:t>
      </w:r>
      <w:fldSimple w:instr=" SEQ Figure \* ARABIC ">
        <w:r w:rsidR="00E43036">
          <w:rPr>
            <w:noProof/>
          </w:rPr>
          <w:t>146</w:t>
        </w:r>
      </w:fldSimple>
      <w:r w:rsidRPr="00E84CDD">
        <w:t xml:space="preserve"> - Confirmation of Unassignment of Staff from the Team Role Message</w:t>
      </w:r>
      <w:bookmarkEnd w:id="583"/>
      <w:bookmarkEnd w:id="584"/>
    </w:p>
    <w:p w14:paraId="5D180AAB" w14:textId="77777777" w:rsidR="00BB065A" w:rsidRPr="00E84CDD" w:rsidRDefault="00BB065A" w:rsidP="00BB065A">
      <w:pPr>
        <w:pStyle w:val="Picture"/>
        <w:rPr>
          <w:rFonts w:cstheme="minorHAnsi"/>
        </w:rPr>
      </w:pPr>
      <w:r w:rsidRPr="00E84CDD">
        <w:rPr>
          <w:rFonts w:cstheme="minorHAnsi"/>
        </w:rPr>
        <w:drawing>
          <wp:inline distT="0" distB="0" distL="0" distR="0" wp14:anchorId="591B50B4" wp14:editId="07F3EDB9">
            <wp:extent cx="4031564" cy="1007891"/>
            <wp:effectExtent l="0" t="0" r="7620" b="1905"/>
            <wp:docPr id="38" name="Picture 38" descr="P22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2262#yIS1"/>
                    <pic:cNvPicPr/>
                  </pic:nvPicPr>
                  <pic:blipFill>
                    <a:blip r:embed="rId180">
                      <a:extLst>
                        <a:ext uri="{28A0092B-C50C-407E-A947-70E740481C1C}">
                          <a14:useLocalDpi xmlns:a14="http://schemas.microsoft.com/office/drawing/2010/main" val="0"/>
                        </a:ext>
                      </a:extLst>
                    </a:blip>
                    <a:stretch>
                      <a:fillRect/>
                    </a:stretch>
                  </pic:blipFill>
                  <pic:spPr>
                    <a:xfrm>
                      <a:off x="0" y="0"/>
                      <a:ext cx="4060941" cy="1015235"/>
                    </a:xfrm>
                    <a:prstGeom prst="rect">
                      <a:avLst/>
                    </a:prstGeom>
                    <a:ln>
                      <a:noFill/>
                    </a:ln>
                  </pic:spPr>
                </pic:pic>
              </a:graphicData>
            </a:graphic>
          </wp:inline>
        </w:drawing>
      </w:r>
    </w:p>
    <w:p w14:paraId="7E5E1D01" w14:textId="77777777" w:rsidR="00BB065A" w:rsidRPr="00E84CDD" w:rsidRDefault="00BB065A">
      <w:pPr>
        <w:pStyle w:val="Numbered"/>
        <w:numPr>
          <w:ilvl w:val="0"/>
          <w:numId w:val="115"/>
        </w:numPr>
      </w:pPr>
      <w:r w:rsidRPr="00E84CDD">
        <w:t xml:space="preserve">Click the calendar icon next to </w:t>
      </w:r>
      <w:r w:rsidRPr="00E84CDD">
        <w:rPr>
          <w:b/>
        </w:rPr>
        <w:t>Unassignment Date</w:t>
      </w:r>
      <w:r w:rsidRPr="00E84CDD">
        <w:t xml:space="preserve"> field to change the unassignment date (current date and time is displayed by default). </w:t>
      </w:r>
    </w:p>
    <w:p w14:paraId="7B8BBC3A" w14:textId="77777777" w:rsidR="00BB065A" w:rsidRPr="00E84CDD" w:rsidRDefault="00BB065A">
      <w:pPr>
        <w:pStyle w:val="Numbered"/>
        <w:numPr>
          <w:ilvl w:val="0"/>
          <w:numId w:val="115"/>
        </w:numPr>
      </w:pPr>
      <w:r w:rsidRPr="00E84CDD">
        <w:t xml:space="preserve">Choose an </w:t>
      </w:r>
      <w:r w:rsidRPr="00E84CDD">
        <w:rPr>
          <w:b/>
        </w:rPr>
        <w:t>Unassignment Reason</w:t>
      </w:r>
      <w:r w:rsidRPr="00E84CDD">
        <w:t xml:space="preserve"> from the drop-down list.</w:t>
      </w:r>
    </w:p>
    <w:p w14:paraId="3AC0E97E" w14:textId="77777777" w:rsidR="00BB065A" w:rsidRPr="00E84CDD" w:rsidRDefault="00BB065A">
      <w:pPr>
        <w:pStyle w:val="Numbered"/>
        <w:numPr>
          <w:ilvl w:val="0"/>
          <w:numId w:val="115"/>
        </w:numPr>
      </w:pPr>
      <w:r w:rsidRPr="00E84CDD">
        <w:t xml:space="preserve">Click the </w:t>
      </w:r>
      <w:r w:rsidRPr="00E84CDD">
        <w:rPr>
          <w:b/>
        </w:rPr>
        <w:t>Submit</w:t>
      </w:r>
      <w:r w:rsidRPr="00E84CDD">
        <w:t xml:space="preserve"> button to confirm the unassignment, or </w:t>
      </w:r>
      <w:r w:rsidRPr="00E84CDD">
        <w:rPr>
          <w:b/>
        </w:rPr>
        <w:t>Cancel</w:t>
      </w:r>
      <w:r w:rsidRPr="00E84CDD">
        <w:t xml:space="preserve"> to cancel.</w:t>
      </w:r>
    </w:p>
    <w:p w14:paraId="15CA5A52" w14:textId="77777777" w:rsidR="00BB065A" w:rsidRPr="00E84CDD" w:rsidRDefault="00BB065A">
      <w:pPr>
        <w:pStyle w:val="Numbered"/>
        <w:numPr>
          <w:ilvl w:val="0"/>
          <w:numId w:val="115"/>
        </w:numPr>
      </w:pPr>
      <w:r w:rsidRPr="00E84CDD">
        <w:t>When the unassignment occurs, the unassignment date/status/reason will be captured in History with who requested the change and when.</w:t>
      </w:r>
    </w:p>
    <w:p w14:paraId="0EF7C393" w14:textId="77777777" w:rsidR="00BB065A" w:rsidRPr="00E84CDD" w:rsidRDefault="00BB065A" w:rsidP="00C22366">
      <w:pPr>
        <w:pStyle w:val="Bullets"/>
      </w:pPr>
      <w:r w:rsidRPr="00E84CDD">
        <w:rPr>
          <w:b/>
        </w:rPr>
        <w:t>Note:</w:t>
      </w:r>
      <w:r w:rsidRPr="00E84CDD">
        <w:t xml:space="preserve"> If the team role is a preceptee that has a preceptor assigned, the team role may not be de-staffed until the preceptor relationship is terminated. A user will be presented with a message indicating the team role has a preceptee and cannot be de-staffed without first unassigning the preceptee. </w:t>
      </w:r>
    </w:p>
    <w:p w14:paraId="52169254" w14:textId="77777777" w:rsidR="00BB065A" w:rsidRPr="00E84CDD" w:rsidRDefault="00BB065A" w:rsidP="00A46932">
      <w:pPr>
        <w:pStyle w:val="Heading4"/>
        <w:rPr>
          <w:rFonts w:eastAsiaTheme="majorEastAsia" w:cstheme="majorBidi"/>
        </w:rPr>
      </w:pPr>
      <w:bookmarkStart w:id="585" w:name="_Reassign/Change_Staff_Assignment"/>
      <w:bookmarkStart w:id="586" w:name="_Toc131158966"/>
      <w:bookmarkStart w:id="587" w:name="_Toc164156797"/>
      <w:bookmarkEnd w:id="585"/>
      <w:r w:rsidRPr="00E84CDD">
        <w:rPr>
          <w:rFonts w:eastAsiaTheme="majorEastAsia" w:cstheme="majorBidi"/>
        </w:rPr>
        <w:t>Reassign or Modify Staff Assignment</w:t>
      </w:r>
      <w:bookmarkEnd w:id="586"/>
      <w:bookmarkEnd w:id="587"/>
    </w:p>
    <w:p w14:paraId="46F875A2" w14:textId="77777777" w:rsidR="00BB065A" w:rsidRPr="00E84CDD" w:rsidRDefault="00BB065A" w:rsidP="00BB065A">
      <w:r w:rsidRPr="00E84CDD">
        <w:t xml:space="preserve">A user can reassign or change staff assignments from the </w:t>
      </w:r>
      <w:r w:rsidRPr="00E84CDD">
        <w:rPr>
          <w:i/>
        </w:rPr>
        <w:t>Position List</w:t>
      </w:r>
      <w:r w:rsidRPr="00E84CDD">
        <w:t xml:space="preserve"> screen. The associated team must have an active status.</w:t>
      </w:r>
    </w:p>
    <w:p w14:paraId="44C5AEE1" w14:textId="77777777" w:rsidR="00BB065A" w:rsidRPr="00E84CDD" w:rsidRDefault="00BB065A" w:rsidP="00E02A4E">
      <w:pPr>
        <w:pStyle w:val="Heading5"/>
      </w:pPr>
      <w:bookmarkStart w:id="588" w:name="_Toc131158967"/>
      <w:bookmarkStart w:id="589" w:name="_Toc164156798"/>
      <w:r w:rsidRPr="00E84CDD">
        <w:t>From the Team List screen</w:t>
      </w:r>
      <w:bookmarkEnd w:id="588"/>
      <w:bookmarkEnd w:id="589"/>
    </w:p>
    <w:p w14:paraId="69B5CFD1" w14:textId="795A952D" w:rsidR="00BB065A" w:rsidRPr="00E84CDD" w:rsidRDefault="00BB065A" w:rsidP="000B264F">
      <w:pPr>
        <w:pStyle w:val="Numbered"/>
        <w:numPr>
          <w:ilvl w:val="0"/>
          <w:numId w:val="71"/>
        </w:numPr>
      </w:pPr>
      <w:r w:rsidRPr="00E84CDD">
        <w:t xml:space="preserve">From the main menu, click </w:t>
      </w:r>
      <w:r w:rsidRPr="00E84CDD">
        <w:rPr>
          <w:b/>
        </w:rPr>
        <w:t xml:space="preserve">Teams </w:t>
      </w:r>
      <w:r w:rsidRPr="00E84CDD">
        <w:t xml:space="preserve">&gt; </w:t>
      </w:r>
      <w:r w:rsidRPr="00E84CDD">
        <w:rPr>
          <w:b/>
        </w:rPr>
        <w:t>List All Teams</w:t>
      </w:r>
      <w:r w:rsidRPr="00E84CDD">
        <w:t>.</w:t>
      </w:r>
    </w:p>
    <w:p w14:paraId="7EF27803" w14:textId="77777777" w:rsidR="00BB065A" w:rsidRPr="00E84CDD" w:rsidRDefault="00BB065A">
      <w:pPr>
        <w:pStyle w:val="Numbered"/>
        <w:numPr>
          <w:ilvl w:val="0"/>
          <w:numId w:val="115"/>
        </w:numPr>
      </w:pPr>
      <w:r w:rsidRPr="00E84CDD">
        <w:t xml:space="preserve">Click the icon in the </w:t>
      </w:r>
      <w:r w:rsidRPr="00E84CDD">
        <w:rPr>
          <w:b/>
        </w:rPr>
        <w:t>Position</w:t>
      </w:r>
      <w:r w:rsidRPr="00E84CDD">
        <w:t xml:space="preserve"> column for the desired team to display the </w:t>
      </w:r>
      <w:r w:rsidRPr="00E84CDD">
        <w:rPr>
          <w:i/>
        </w:rPr>
        <w:t>Positions List</w:t>
      </w:r>
      <w:r w:rsidRPr="00E84CDD">
        <w:t xml:space="preserve"> page. The team must be active.</w:t>
      </w:r>
    </w:p>
    <w:p w14:paraId="36F30B4B" w14:textId="77777777" w:rsidR="00BB065A" w:rsidRPr="00E84CDD" w:rsidRDefault="00BB065A" w:rsidP="00E02A4E">
      <w:pPr>
        <w:pStyle w:val="Heading5"/>
      </w:pPr>
      <w:bookmarkStart w:id="590" w:name="_Toc131158968"/>
      <w:bookmarkStart w:id="591" w:name="_Toc164156799"/>
      <w:r w:rsidRPr="00E84CDD">
        <w:lastRenderedPageBreak/>
        <w:t>From the Modify an Existing Team screen</w:t>
      </w:r>
      <w:bookmarkEnd w:id="590"/>
      <w:bookmarkEnd w:id="591"/>
    </w:p>
    <w:p w14:paraId="25050DFF" w14:textId="77777777" w:rsidR="00BB065A" w:rsidRPr="00E84CDD" w:rsidRDefault="00BB065A">
      <w:pPr>
        <w:pStyle w:val="Numbered"/>
        <w:numPr>
          <w:ilvl w:val="0"/>
          <w:numId w:val="72"/>
        </w:numPr>
      </w:pPr>
      <w:r w:rsidRPr="00E84CDD">
        <w:t xml:space="preserve">From the main menu, click </w:t>
      </w:r>
      <w:r w:rsidRPr="00E84CDD">
        <w:rPr>
          <w:b/>
        </w:rPr>
        <w:t xml:space="preserve">Teams </w:t>
      </w:r>
      <w:r w:rsidRPr="00E84CDD">
        <w:t xml:space="preserve">&gt; </w:t>
      </w:r>
      <w:r w:rsidRPr="00E84CDD">
        <w:rPr>
          <w:b/>
        </w:rPr>
        <w:t>Search for a Team</w:t>
      </w:r>
      <w:r w:rsidRPr="00E84CDD">
        <w:t xml:space="preserve">. Click on the </w:t>
      </w:r>
      <w:r w:rsidRPr="00E84CDD">
        <w:rPr>
          <w:b/>
        </w:rPr>
        <w:t>team name</w:t>
      </w:r>
      <w:r w:rsidRPr="00E84CDD">
        <w:t xml:space="preserve"> link. </w:t>
      </w:r>
    </w:p>
    <w:p w14:paraId="4DF6A9A1" w14:textId="77777777" w:rsidR="00BB065A" w:rsidRPr="00E84CDD" w:rsidRDefault="00BB065A">
      <w:pPr>
        <w:pStyle w:val="Numbered"/>
        <w:numPr>
          <w:ilvl w:val="0"/>
          <w:numId w:val="115"/>
        </w:numPr>
      </w:pPr>
      <w:r w:rsidRPr="00E84CDD">
        <w:t xml:space="preserve">From the </w:t>
      </w:r>
      <w:r w:rsidRPr="00E84CDD">
        <w:rPr>
          <w:i/>
        </w:rPr>
        <w:t>Modify an Existing Team</w:t>
      </w:r>
      <w:r w:rsidRPr="00E84CDD">
        <w:t xml:space="preserve"> screen, click </w:t>
      </w:r>
      <w:r w:rsidRPr="00E84CDD">
        <w:rPr>
          <w:b/>
        </w:rPr>
        <w:t>View Positions and Staff Assignments</w:t>
      </w:r>
      <w:r w:rsidRPr="00E84CDD">
        <w:t xml:space="preserve">. The </w:t>
      </w:r>
      <w:r w:rsidRPr="00E84CDD">
        <w:rPr>
          <w:i/>
        </w:rPr>
        <w:t>Position List</w:t>
      </w:r>
      <w:r w:rsidRPr="00E84CDD">
        <w:t xml:space="preserve"> page will display. Alternatively, from the </w:t>
      </w:r>
      <w:r w:rsidRPr="00E84CDD">
        <w:rPr>
          <w:i/>
        </w:rPr>
        <w:t>Position List</w:t>
      </w:r>
      <w:r w:rsidRPr="00E84CDD">
        <w:t xml:space="preserve"> page, a user can click the icon in the </w:t>
      </w:r>
      <w:r w:rsidRPr="00E84CDD">
        <w:rPr>
          <w:b/>
        </w:rPr>
        <w:t xml:space="preserve">Actions </w:t>
      </w:r>
      <w:r w:rsidRPr="00E84CDD">
        <w:t xml:space="preserve">column. </w:t>
      </w:r>
    </w:p>
    <w:p w14:paraId="0AD675F6" w14:textId="77777777" w:rsidR="00BB065A" w:rsidRPr="00E84CDD" w:rsidRDefault="00BB065A">
      <w:pPr>
        <w:pStyle w:val="Numbered"/>
        <w:numPr>
          <w:ilvl w:val="0"/>
          <w:numId w:val="115"/>
        </w:numPr>
      </w:pPr>
      <w:r w:rsidRPr="00E84CDD">
        <w:t xml:space="preserve">Click the </w:t>
      </w:r>
      <w:r w:rsidRPr="00E84CDD">
        <w:rPr>
          <w:b/>
        </w:rPr>
        <w:t>Manage Staff</w:t>
      </w:r>
      <w:r w:rsidRPr="00E84CDD">
        <w:t xml:space="preserve"> button in the Current Staff Assignments section. </w:t>
      </w:r>
    </w:p>
    <w:p w14:paraId="60780421" w14:textId="77777777" w:rsidR="00BB065A" w:rsidRPr="00E84CDD" w:rsidRDefault="00BB065A">
      <w:pPr>
        <w:pStyle w:val="Numbered"/>
        <w:numPr>
          <w:ilvl w:val="0"/>
          <w:numId w:val="115"/>
        </w:numPr>
      </w:pPr>
      <w:r w:rsidRPr="00E84CDD">
        <w:t xml:space="preserve">Click a name link in the </w:t>
      </w:r>
      <w:r w:rsidRPr="00E84CDD">
        <w:rPr>
          <w:b/>
        </w:rPr>
        <w:t>Staff Name</w:t>
      </w:r>
      <w:r w:rsidRPr="00E84CDD">
        <w:t xml:space="preserve"> column to display the </w:t>
      </w:r>
      <w:r w:rsidRPr="00E84CDD">
        <w:rPr>
          <w:i/>
        </w:rPr>
        <w:t>Staff Information</w:t>
      </w:r>
      <w:r w:rsidRPr="00E84CDD">
        <w:t xml:space="preserve"> page.</w:t>
      </w:r>
    </w:p>
    <w:p w14:paraId="774354CE" w14:textId="77777777" w:rsidR="00BB065A" w:rsidRPr="00E84CDD" w:rsidRDefault="00BB065A">
      <w:pPr>
        <w:pStyle w:val="Numbered"/>
        <w:numPr>
          <w:ilvl w:val="0"/>
          <w:numId w:val="115"/>
        </w:numPr>
      </w:pPr>
      <w:r w:rsidRPr="00E84CDD">
        <w:t xml:space="preserve">Click the </w:t>
      </w:r>
      <w:r w:rsidRPr="00E84CDD">
        <w:rPr>
          <w:b/>
        </w:rPr>
        <w:t xml:space="preserve">Reassign </w:t>
      </w:r>
      <w:r w:rsidRPr="00E84CDD">
        <w:t xml:space="preserve">button. A Confirmation dialog box displays to confirm the reassignment of the staff member. Click </w:t>
      </w:r>
      <w:r w:rsidRPr="00E84CDD">
        <w:rPr>
          <w:b/>
        </w:rPr>
        <w:t>Confirm</w:t>
      </w:r>
      <w:r w:rsidRPr="00E84CDD">
        <w:t xml:space="preserve"> to continue and display the </w:t>
      </w:r>
      <w:r w:rsidRPr="00E84CDD">
        <w:rPr>
          <w:i/>
        </w:rPr>
        <w:t>Search for Staff</w:t>
      </w:r>
      <w:r w:rsidRPr="00E84CDD">
        <w:t xml:space="preserve"> dialog box or </w:t>
      </w:r>
      <w:r w:rsidRPr="00E84CDD">
        <w:rPr>
          <w:b/>
        </w:rPr>
        <w:t xml:space="preserve">Cancel </w:t>
      </w:r>
      <w:r w:rsidRPr="00E84CDD">
        <w:t>to exit.</w:t>
      </w:r>
    </w:p>
    <w:p w14:paraId="6D195579" w14:textId="32D4D0C5" w:rsidR="00BB065A" w:rsidRPr="00E84CDD" w:rsidRDefault="00BB065A" w:rsidP="00BB065A">
      <w:pPr>
        <w:pStyle w:val="Caption"/>
      </w:pPr>
      <w:bookmarkStart w:id="592" w:name="_Toc131159186"/>
      <w:bookmarkStart w:id="593" w:name="_Toc164157000"/>
      <w:r w:rsidRPr="00E84CDD">
        <w:t xml:space="preserve">Figure </w:t>
      </w:r>
      <w:fldSimple w:instr=" SEQ Figure \* ARABIC ">
        <w:r w:rsidR="00E43036">
          <w:rPr>
            <w:noProof/>
          </w:rPr>
          <w:t>147</w:t>
        </w:r>
      </w:fldSimple>
      <w:r w:rsidRPr="00E84CDD">
        <w:t xml:space="preserve"> - Reassigning a Staff Member from the Assign Staff to a Position Screen</w:t>
      </w:r>
      <w:bookmarkEnd w:id="592"/>
      <w:bookmarkEnd w:id="593"/>
    </w:p>
    <w:p w14:paraId="7FF0FFDC" w14:textId="59FC4856"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28224" behindDoc="0" locked="1" layoutInCell="1" allowOverlap="1" wp14:anchorId="3BED5252" wp14:editId="48C8CA0E">
                <wp:simplePos x="0" y="0"/>
                <wp:positionH relativeFrom="column">
                  <wp:posOffset>2702560</wp:posOffset>
                </wp:positionH>
                <wp:positionV relativeFrom="paragraph">
                  <wp:posOffset>1951355</wp:posOffset>
                </wp:positionV>
                <wp:extent cx="384175" cy="164465"/>
                <wp:effectExtent l="0" t="0" r="0" b="6985"/>
                <wp:wrapNone/>
                <wp:docPr id="85" name="Rectangle: Rounded Corners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4175" cy="16446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82AE3" id="Rectangle: Rounded Corners 85" o:spid="_x0000_s1026" style="position:absolute;margin-left:212.8pt;margin-top:153.65pt;width:30.25pt;height:12.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1295738" wp14:editId="0A03F429">
            <wp:extent cx="5635965" cy="2173459"/>
            <wp:effectExtent l="0" t="0" r="3175" b="0"/>
            <wp:docPr id="42" name="Picture 42" descr="P22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2282#yIS1"/>
                    <pic:cNvPicPr/>
                  </pic:nvPicPr>
                  <pic:blipFill>
                    <a:blip r:embed="rId181">
                      <a:extLst>
                        <a:ext uri="{28A0092B-C50C-407E-A947-70E740481C1C}">
                          <a14:useLocalDpi xmlns:a14="http://schemas.microsoft.com/office/drawing/2010/main" val="0"/>
                        </a:ext>
                      </a:extLst>
                    </a:blip>
                    <a:stretch>
                      <a:fillRect/>
                    </a:stretch>
                  </pic:blipFill>
                  <pic:spPr>
                    <a:xfrm>
                      <a:off x="0" y="0"/>
                      <a:ext cx="5653371" cy="2180172"/>
                    </a:xfrm>
                    <a:prstGeom prst="rect">
                      <a:avLst/>
                    </a:prstGeom>
                    <a:ln>
                      <a:noFill/>
                    </a:ln>
                  </pic:spPr>
                </pic:pic>
              </a:graphicData>
            </a:graphic>
          </wp:inline>
        </w:drawing>
      </w:r>
    </w:p>
    <w:p w14:paraId="5B949355" w14:textId="77777777" w:rsidR="00BB065A" w:rsidRPr="00E84CDD" w:rsidRDefault="00BB065A">
      <w:pPr>
        <w:pStyle w:val="Numbered"/>
        <w:numPr>
          <w:ilvl w:val="0"/>
          <w:numId w:val="115"/>
        </w:numPr>
      </w:pPr>
      <w:r w:rsidRPr="00E84CDD">
        <w:t xml:space="preserve">A box will display, indicating whether to unassign the staff member. Click </w:t>
      </w:r>
      <w:r w:rsidRPr="00E84CDD">
        <w:rPr>
          <w:b/>
        </w:rPr>
        <w:t xml:space="preserve">Close </w:t>
      </w:r>
      <w:r w:rsidRPr="00E84CDD">
        <w:t xml:space="preserve">to close the message. The </w:t>
      </w:r>
      <w:r w:rsidRPr="00E84CDD">
        <w:rPr>
          <w:i/>
        </w:rPr>
        <w:t>Staff Information</w:t>
      </w:r>
      <w:r w:rsidRPr="00E84CDD">
        <w:t xml:space="preserve"> screen displays.</w:t>
      </w:r>
    </w:p>
    <w:p w14:paraId="6DE4F9D2" w14:textId="77777777" w:rsidR="00A261B7" w:rsidRPr="00E84CDD" w:rsidRDefault="00A261B7" w:rsidP="00A261B7">
      <w:pPr>
        <w:pStyle w:val="Numbered"/>
        <w:numPr>
          <w:ilvl w:val="0"/>
          <w:numId w:val="0"/>
        </w:numPr>
        <w:ind w:left="360"/>
      </w:pPr>
    </w:p>
    <w:p w14:paraId="0450D43F" w14:textId="1D5C4101" w:rsidR="00BB065A" w:rsidRPr="00E84CDD" w:rsidRDefault="00BB065A" w:rsidP="00BB065A">
      <w:pPr>
        <w:pStyle w:val="Caption"/>
      </w:pPr>
      <w:bookmarkStart w:id="594" w:name="_Toc131159187"/>
      <w:bookmarkStart w:id="595" w:name="_Toc164157001"/>
      <w:r w:rsidRPr="00E84CDD">
        <w:t xml:space="preserve">Figure </w:t>
      </w:r>
      <w:fldSimple w:instr=" SEQ Figure \* ARABIC ">
        <w:r w:rsidR="00E43036">
          <w:rPr>
            <w:noProof/>
          </w:rPr>
          <w:t>148</w:t>
        </w:r>
      </w:fldSimple>
      <w:r w:rsidRPr="00E84CDD">
        <w:t xml:space="preserve"> - Reassignment Confirmation Message</w:t>
      </w:r>
      <w:bookmarkEnd w:id="594"/>
      <w:bookmarkEnd w:id="595"/>
    </w:p>
    <w:p w14:paraId="2BEB182E" w14:textId="1AED039E"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38464" behindDoc="0" locked="1" layoutInCell="1" allowOverlap="1" wp14:anchorId="24008471" wp14:editId="75F0334D">
                <wp:simplePos x="0" y="0"/>
                <wp:positionH relativeFrom="column">
                  <wp:posOffset>4126865</wp:posOffset>
                </wp:positionH>
                <wp:positionV relativeFrom="paragraph">
                  <wp:posOffset>647065</wp:posOffset>
                </wp:positionV>
                <wp:extent cx="612775" cy="247015"/>
                <wp:effectExtent l="0" t="0" r="0" b="635"/>
                <wp:wrapNone/>
                <wp:docPr id="83"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775" cy="2470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53EDE" id="Rectangle: Rounded Corners 83" o:spid="_x0000_s1026" style="position:absolute;margin-left:324.95pt;margin-top:50.95pt;width:48.25pt;height:19.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2FAFA83" wp14:editId="516963E8">
            <wp:extent cx="3607496" cy="937849"/>
            <wp:effectExtent l="0" t="0" r="0" b="0"/>
            <wp:docPr id="45" name="Picture 45" descr="P22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2286#yIS1"/>
                    <pic:cNvPicPr/>
                  </pic:nvPicPr>
                  <pic:blipFill>
                    <a:blip r:embed="rId182">
                      <a:extLst>
                        <a:ext uri="{28A0092B-C50C-407E-A947-70E740481C1C}">
                          <a14:useLocalDpi xmlns:a14="http://schemas.microsoft.com/office/drawing/2010/main" val="0"/>
                        </a:ext>
                      </a:extLst>
                    </a:blip>
                    <a:stretch>
                      <a:fillRect/>
                    </a:stretch>
                  </pic:blipFill>
                  <pic:spPr>
                    <a:xfrm>
                      <a:off x="0" y="0"/>
                      <a:ext cx="3652810" cy="949629"/>
                    </a:xfrm>
                    <a:prstGeom prst="rect">
                      <a:avLst/>
                    </a:prstGeom>
                    <a:ln>
                      <a:noFill/>
                    </a:ln>
                  </pic:spPr>
                </pic:pic>
              </a:graphicData>
            </a:graphic>
          </wp:inline>
        </w:drawing>
      </w:r>
    </w:p>
    <w:p w14:paraId="750B6563" w14:textId="77777777" w:rsidR="00BB065A" w:rsidRPr="00E84CDD" w:rsidRDefault="00BB065A">
      <w:pPr>
        <w:pStyle w:val="Numbered"/>
        <w:numPr>
          <w:ilvl w:val="0"/>
          <w:numId w:val="115"/>
        </w:numPr>
      </w:pPr>
      <w:r w:rsidRPr="00E84CDD">
        <w:t xml:space="preserve">Enter at least two characters of a last name for the staff member. Entering first or middle names will narrow the search. Click </w:t>
      </w:r>
      <w:r w:rsidRPr="00E84CDD">
        <w:rPr>
          <w:b/>
        </w:rPr>
        <w:t>Search</w:t>
      </w:r>
      <w:r w:rsidRPr="00E84CDD">
        <w:t xml:space="preserve">. If the system cannot find the staff member, click the </w:t>
      </w:r>
      <w:r w:rsidRPr="00E84CDD">
        <w:rPr>
          <w:b/>
        </w:rPr>
        <w:t>Search VistA</w:t>
      </w:r>
      <w:r w:rsidRPr="00E84CDD">
        <w:t xml:space="preserve"> button for Vista mapped station of </w:t>
      </w:r>
      <w:r w:rsidRPr="00E84CDD">
        <w:rPr>
          <w:b/>
          <w:bCs/>
        </w:rPr>
        <w:t>Search Cerner</w:t>
      </w:r>
      <w:r w:rsidRPr="00E84CDD">
        <w:t xml:space="preserve"> for Cerner mapped station.</w:t>
      </w:r>
    </w:p>
    <w:p w14:paraId="513D8E82" w14:textId="77777777" w:rsidR="00BB065A" w:rsidRPr="00E84CDD" w:rsidRDefault="00BB065A">
      <w:pPr>
        <w:pStyle w:val="Numbered"/>
        <w:numPr>
          <w:ilvl w:val="0"/>
          <w:numId w:val="115"/>
        </w:numPr>
      </w:pPr>
      <w:r w:rsidRPr="00E84CDD">
        <w:t xml:space="preserve">Click the icon in the </w:t>
      </w:r>
      <w:r w:rsidRPr="00E84CDD">
        <w:rPr>
          <w:b/>
        </w:rPr>
        <w:t>Select</w:t>
      </w:r>
      <w:r w:rsidRPr="00E84CDD">
        <w:t xml:space="preserve"> column. The </w:t>
      </w:r>
      <w:r w:rsidRPr="00E84CDD">
        <w:rPr>
          <w:i/>
        </w:rPr>
        <w:t>Staff Information</w:t>
      </w:r>
      <w:r w:rsidRPr="00E84CDD">
        <w:t xml:space="preserve"> dialog box will display. A user can start the search process again to choose another staff member. Click the </w:t>
      </w:r>
      <w:r w:rsidRPr="00E84CDD">
        <w:rPr>
          <w:b/>
        </w:rPr>
        <w:t>Search Staff</w:t>
      </w:r>
      <w:r w:rsidRPr="00E84CDD">
        <w:t xml:space="preserve"> button to proceed with this process.</w:t>
      </w:r>
    </w:p>
    <w:p w14:paraId="419101B2" w14:textId="40D1252C" w:rsidR="00BB065A" w:rsidRPr="00E84CDD" w:rsidRDefault="00BB065A" w:rsidP="00BB065A">
      <w:pPr>
        <w:pStyle w:val="Caption"/>
      </w:pPr>
      <w:bookmarkStart w:id="596" w:name="_Toc131159188"/>
      <w:bookmarkStart w:id="597" w:name="_Toc164157002"/>
      <w:r w:rsidRPr="00E84CDD">
        <w:lastRenderedPageBreak/>
        <w:t xml:space="preserve">Figure </w:t>
      </w:r>
      <w:fldSimple w:instr=" SEQ Figure \* ARABIC ">
        <w:r w:rsidR="00E43036">
          <w:rPr>
            <w:noProof/>
          </w:rPr>
          <w:t>149</w:t>
        </w:r>
      </w:fldSimple>
      <w:r w:rsidRPr="00E84CDD">
        <w:t xml:space="preserve"> - Searching for Staff Member on the Search for Staff Box</w:t>
      </w:r>
      <w:bookmarkEnd w:id="596"/>
      <w:bookmarkEnd w:id="597"/>
    </w:p>
    <w:p w14:paraId="72FAD5CA" w14:textId="77777777" w:rsidR="00BB065A" w:rsidRPr="00E84CDD" w:rsidRDefault="0050385D" w:rsidP="00BB065A">
      <w:pPr>
        <w:pStyle w:val="Picture"/>
        <w:rPr>
          <w:rFonts w:cstheme="minorHAnsi"/>
        </w:rPr>
      </w:pPr>
      <w:r w:rsidRPr="00E84CDD">
        <w:rPr>
          <w:rFonts w:cstheme="minorHAnsi"/>
        </w:rPr>
        <w:drawing>
          <wp:inline distT="0" distB="0" distL="0" distR="0" wp14:anchorId="532A9FD6" wp14:editId="2542A571">
            <wp:extent cx="4629388" cy="2311519"/>
            <wp:effectExtent l="0" t="0" r="0" b="0"/>
            <wp:docPr id="328" name="Picture 328" descr="P22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P2290#yIS1"/>
                    <pic:cNvPicPr/>
                  </pic:nvPicPr>
                  <pic:blipFill>
                    <a:blip r:embed="rId183"/>
                    <a:stretch>
                      <a:fillRect/>
                    </a:stretch>
                  </pic:blipFill>
                  <pic:spPr>
                    <a:xfrm>
                      <a:off x="0" y="0"/>
                      <a:ext cx="4629388" cy="2311519"/>
                    </a:xfrm>
                    <a:prstGeom prst="rect">
                      <a:avLst/>
                    </a:prstGeom>
                  </pic:spPr>
                </pic:pic>
              </a:graphicData>
            </a:graphic>
          </wp:inline>
        </w:drawing>
      </w:r>
    </w:p>
    <w:p w14:paraId="1BE89534" w14:textId="77777777" w:rsidR="00BB065A" w:rsidRPr="00E84CDD" w:rsidRDefault="00BB065A">
      <w:pPr>
        <w:pStyle w:val="Numbered"/>
        <w:numPr>
          <w:ilvl w:val="0"/>
          <w:numId w:val="115"/>
        </w:numPr>
      </w:pPr>
      <w:r w:rsidRPr="00E84CDD">
        <w:t xml:space="preserve">Click the calendar icon next to the </w:t>
      </w:r>
      <w:r w:rsidRPr="00E84CDD">
        <w:rPr>
          <w:b/>
        </w:rPr>
        <w:t>Effective Date</w:t>
      </w:r>
      <w:r w:rsidRPr="00E84CDD">
        <w:t xml:space="preserve"> field (current date and time is displayed by default). </w:t>
      </w:r>
    </w:p>
    <w:p w14:paraId="44B0B83E" w14:textId="77777777" w:rsidR="00BB065A" w:rsidRPr="00E84CDD" w:rsidRDefault="00BB065A">
      <w:pPr>
        <w:pStyle w:val="Numbered"/>
        <w:numPr>
          <w:ilvl w:val="0"/>
          <w:numId w:val="115"/>
        </w:numPr>
      </w:pPr>
      <w:r w:rsidRPr="00E84CDD">
        <w:t xml:space="preserve">Enter the </w:t>
      </w:r>
      <w:r w:rsidRPr="00E84CDD">
        <w:rPr>
          <w:b/>
        </w:rPr>
        <w:t>FTE</w:t>
      </w:r>
      <w:r w:rsidRPr="00E84CDD">
        <w:t xml:space="preserve"> (current FTE is displayed by default).</w:t>
      </w:r>
    </w:p>
    <w:p w14:paraId="4A98FFE2" w14:textId="77777777" w:rsidR="00BB065A" w:rsidRPr="00E84CDD" w:rsidRDefault="00BB065A">
      <w:pPr>
        <w:pStyle w:val="Numbered"/>
        <w:numPr>
          <w:ilvl w:val="0"/>
          <w:numId w:val="115"/>
        </w:numPr>
      </w:pPr>
      <w:r w:rsidRPr="00E84CDD">
        <w:t xml:space="preserve">Click the </w:t>
      </w:r>
      <w:r w:rsidRPr="00E84CDD">
        <w:rPr>
          <w:b/>
        </w:rPr>
        <w:t>Submit</w:t>
      </w:r>
      <w:r w:rsidRPr="00E84CDD">
        <w:t xml:space="preserve"> button to confirm the reassignment, or</w:t>
      </w:r>
      <w:r w:rsidRPr="00E84CDD">
        <w:rPr>
          <w:b/>
        </w:rPr>
        <w:t xml:space="preserve"> Cancel</w:t>
      </w:r>
      <w:r w:rsidRPr="00E84CDD">
        <w:t xml:space="preserve"> to cancel. The </w:t>
      </w:r>
      <w:r w:rsidRPr="00E84CDD">
        <w:rPr>
          <w:i/>
        </w:rPr>
        <w:t>Modify an Existing Position</w:t>
      </w:r>
      <w:r w:rsidRPr="00E84CDD">
        <w:t xml:space="preserve"> screen will display and the new Current Staff member's information will display. </w:t>
      </w:r>
    </w:p>
    <w:p w14:paraId="6A9D6760" w14:textId="118A1AE3" w:rsidR="00BB065A" w:rsidRPr="00E84CDD" w:rsidRDefault="00BB065A" w:rsidP="00BB065A">
      <w:pPr>
        <w:pStyle w:val="Caption"/>
      </w:pPr>
      <w:bookmarkStart w:id="598" w:name="_Toc131159189"/>
      <w:bookmarkStart w:id="599" w:name="_Toc164157003"/>
      <w:r w:rsidRPr="00E84CDD">
        <w:t xml:space="preserve">Figure </w:t>
      </w:r>
      <w:fldSimple w:instr=" SEQ Figure \* ARABIC ">
        <w:r w:rsidR="00E43036">
          <w:rPr>
            <w:noProof/>
          </w:rPr>
          <w:t>150</w:t>
        </w:r>
      </w:fldSimple>
      <w:r w:rsidRPr="00E84CDD">
        <w:t xml:space="preserve"> – Defining the Effective Date for the Reassignment</w:t>
      </w:r>
      <w:bookmarkEnd w:id="598"/>
      <w:bookmarkEnd w:id="599"/>
      <w:r w:rsidRPr="00E84CDD">
        <w:t xml:space="preserve"> </w:t>
      </w:r>
    </w:p>
    <w:p w14:paraId="3393CBC1" w14:textId="3310B26B"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921408" behindDoc="0" locked="1" layoutInCell="1" allowOverlap="1" wp14:anchorId="75A77FCC" wp14:editId="6740913D">
                <wp:simplePos x="0" y="0"/>
                <wp:positionH relativeFrom="column">
                  <wp:posOffset>4069080</wp:posOffset>
                </wp:positionH>
                <wp:positionV relativeFrom="paragraph">
                  <wp:posOffset>339725</wp:posOffset>
                </wp:positionV>
                <wp:extent cx="219710" cy="247015"/>
                <wp:effectExtent l="0" t="0" r="8890" b="635"/>
                <wp:wrapNone/>
                <wp:docPr id="80"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710" cy="2470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2DED2" id="Rectangle: Rounded Corners 80" o:spid="_x0000_s1026" style="position:absolute;margin-left:320.4pt;margin-top:26.75pt;width:17.3pt;height:19.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" filled="f" strokecolor="red" strokeweight="1pt">
                <v:stroke joinstyle="miter"/>
                <v:path arrowok="t"/>
                <w10:anchorlock/>
              </v:roundrect>
            </w:pict>
          </mc:Fallback>
        </mc:AlternateContent>
      </w:r>
      <w:r w:rsidRPr="00E84CDD">
        <w:rPr>
          <w:rFonts w:cstheme="minorHAnsi"/>
        </w:rPr>
        <mc:AlternateContent>
          <mc:Choice Requires="wps">
            <w:drawing>
              <wp:anchor distT="0" distB="0" distL="114300" distR="114300" simplePos="0" relativeHeight="251576320" behindDoc="0" locked="1" layoutInCell="1" allowOverlap="1" wp14:anchorId="53EE8F28" wp14:editId="0B1D92DE">
                <wp:simplePos x="0" y="0"/>
                <wp:positionH relativeFrom="column">
                  <wp:posOffset>2511425</wp:posOffset>
                </wp:positionH>
                <wp:positionV relativeFrom="paragraph">
                  <wp:posOffset>1509395</wp:posOffset>
                </wp:positionV>
                <wp:extent cx="530225" cy="264795"/>
                <wp:effectExtent l="0" t="0" r="3175" b="1905"/>
                <wp:wrapNone/>
                <wp:docPr id="78" name="Rectangle: Rounded Corners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225" cy="2647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1AD07" id="Rectangle: Rounded Corners 78" o:spid="_x0000_s1026" style="position:absolute;margin-left:197.75pt;margin-top:118.85pt;width:41.75pt;height:20.8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1DCDE2D" wp14:editId="640C91BE">
            <wp:extent cx="3584448" cy="1762720"/>
            <wp:effectExtent l="0" t="0" r="0" b="9525"/>
            <wp:docPr id="62" name="Picture 62" descr="P22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2295#yIS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52853" cy="1796359"/>
                    </a:xfrm>
                    <a:prstGeom prst="rect">
                      <a:avLst/>
                    </a:prstGeom>
                    <a:ln>
                      <a:noFill/>
                    </a:ln>
                  </pic:spPr>
                </pic:pic>
              </a:graphicData>
            </a:graphic>
          </wp:inline>
        </w:drawing>
      </w:r>
    </w:p>
    <w:p w14:paraId="47FC8AF2" w14:textId="77777777" w:rsidR="00BB065A" w:rsidRPr="00E84CDD" w:rsidRDefault="00BB065A">
      <w:pPr>
        <w:pStyle w:val="Numbered"/>
        <w:numPr>
          <w:ilvl w:val="0"/>
          <w:numId w:val="115"/>
        </w:numPr>
      </w:pPr>
      <w:r w:rsidRPr="00E84CDD">
        <w:t>When the reassignment occurs, the reassignment date/status/reason will be captured in History with who requested the change and when.</w:t>
      </w:r>
    </w:p>
    <w:p w14:paraId="3E6B4BF8" w14:textId="77777777" w:rsidR="00BB065A" w:rsidRPr="00E84CDD" w:rsidRDefault="00BB065A" w:rsidP="00C22366">
      <w:pPr>
        <w:pStyle w:val="Bullets"/>
      </w:pPr>
      <w:r w:rsidRPr="00E84CDD">
        <w:rPr>
          <w:b/>
        </w:rPr>
        <w:t>Note:</w:t>
      </w:r>
      <w:r w:rsidRPr="00E84CDD">
        <w:t xml:space="preserve"> If the team role is a preceptee that has a preceptor assigned, the team role may not be de-staffed until the preceptor relationship is terminated. A user will be presented with a message to indicate the team role has a preceptee and cannot be de-staffed without first unassigning the preceptee.</w:t>
      </w:r>
    </w:p>
    <w:p w14:paraId="354E2BB5" w14:textId="77777777" w:rsidR="00BB065A" w:rsidRPr="00E84CDD" w:rsidRDefault="00BB065A" w:rsidP="00E02A4E">
      <w:pPr>
        <w:pStyle w:val="Heading3"/>
      </w:pPr>
      <w:bookmarkStart w:id="600" w:name="_Toc131158969"/>
      <w:bookmarkStart w:id="601" w:name="_Toc164156800"/>
      <w:r w:rsidRPr="00E84CDD">
        <w:t>Create a Non-VA Provider</w:t>
      </w:r>
      <w:bookmarkEnd w:id="600"/>
      <w:bookmarkEnd w:id="601"/>
    </w:p>
    <w:p w14:paraId="12EF8497" w14:textId="77777777" w:rsidR="00BB065A" w:rsidRPr="00E84CDD" w:rsidRDefault="00BB065A" w:rsidP="00BB065A">
      <w:r w:rsidRPr="00E84CDD">
        <w:lastRenderedPageBreak/>
        <w:t>A user can create a Non-VA Provider that provides Non-VA Care to the patient through the VA. Non-VA Care consists of three categories: Veteran’s Choice, Community Nursing Home, and Veteran State Home.</w:t>
      </w:r>
    </w:p>
    <w:p w14:paraId="09BE536D" w14:textId="77777777" w:rsidR="00BB065A" w:rsidRPr="00E84CDD" w:rsidRDefault="00BB065A" w:rsidP="00BB065A">
      <w:r w:rsidRPr="00E84CDD">
        <w:t xml:space="preserve">A user can create a new Non-VA Provider from the </w:t>
      </w:r>
      <w:r w:rsidRPr="00E84CDD">
        <w:rPr>
          <w:i/>
        </w:rPr>
        <w:t>Patient Profile</w:t>
      </w:r>
      <w:r w:rsidRPr="00E84CDD">
        <w:t xml:space="preserve"> screen.</w:t>
      </w:r>
    </w:p>
    <w:p w14:paraId="65932369" w14:textId="77777777" w:rsidR="00BB065A" w:rsidRPr="00E84CDD" w:rsidRDefault="00BB065A">
      <w:pPr>
        <w:pStyle w:val="Numbered"/>
        <w:numPr>
          <w:ilvl w:val="0"/>
          <w:numId w:val="73"/>
        </w:numPr>
      </w:pPr>
      <w:r w:rsidRPr="00E84CDD">
        <w:t xml:space="preserve">Expand the </w:t>
      </w:r>
      <w:r w:rsidRPr="00E84CDD">
        <w:rPr>
          <w:b/>
        </w:rPr>
        <w:t>View Non-VA Providers</w:t>
      </w:r>
      <w:r w:rsidRPr="00E84CDD">
        <w:t xml:space="preserve"> section on a </w:t>
      </w:r>
      <w:r w:rsidRPr="00E84CDD">
        <w:rPr>
          <w:i/>
        </w:rPr>
        <w:t>Patient Profile</w:t>
      </w:r>
      <w:r w:rsidRPr="00E84CDD">
        <w:t xml:space="preserve"> screen and click the </w:t>
      </w:r>
      <w:r w:rsidRPr="00E84CDD">
        <w:rPr>
          <w:b/>
        </w:rPr>
        <w:t>Assign</w:t>
      </w:r>
      <w:r w:rsidRPr="00E84CDD">
        <w:t xml:space="preserve"> button to display the </w:t>
      </w:r>
      <w:r w:rsidRPr="00E84CDD">
        <w:rPr>
          <w:i/>
        </w:rPr>
        <w:t>Assign a Non-VA Provider to a Patient</w:t>
      </w:r>
      <w:r w:rsidRPr="00E84CDD">
        <w:t xml:space="preserve"> screen.</w:t>
      </w:r>
    </w:p>
    <w:p w14:paraId="58C2506E" w14:textId="6459E4F9" w:rsidR="00BB065A" w:rsidRPr="00E84CDD" w:rsidRDefault="00BB065A" w:rsidP="00BB065A">
      <w:pPr>
        <w:pStyle w:val="Caption"/>
      </w:pPr>
      <w:bookmarkStart w:id="602" w:name="_Toc131159190"/>
      <w:bookmarkStart w:id="603" w:name="_Toc164157004"/>
      <w:r w:rsidRPr="00E84CDD">
        <w:t xml:space="preserve">Figure </w:t>
      </w:r>
      <w:fldSimple w:instr=" SEQ Figure \* ARABIC ">
        <w:r w:rsidR="00E43036">
          <w:rPr>
            <w:noProof/>
          </w:rPr>
          <w:t>151</w:t>
        </w:r>
      </w:fldSimple>
      <w:r w:rsidRPr="00E84CDD">
        <w:t xml:space="preserve"> - View Non-VA Providers Section with the Assign Button Selected</w:t>
      </w:r>
      <w:bookmarkEnd w:id="602"/>
      <w:bookmarkEnd w:id="603"/>
    </w:p>
    <w:p w14:paraId="31946B45" w14:textId="77777777" w:rsidR="00BB065A" w:rsidRPr="00E84CDD" w:rsidRDefault="00795F68" w:rsidP="00BB065A">
      <w:pPr>
        <w:pStyle w:val="Picture"/>
        <w:rPr>
          <w:rFonts w:cstheme="minorHAnsi"/>
        </w:rPr>
      </w:pPr>
      <w:r w:rsidRPr="00E84CDD">
        <w:rPr>
          <w:rFonts w:cstheme="minorHAnsi"/>
        </w:rPr>
        <w:drawing>
          <wp:inline distT="0" distB="0" distL="0" distR="0" wp14:anchorId="532F1C4E" wp14:editId="515DC3BC">
            <wp:extent cx="5943600" cy="1395095"/>
            <wp:effectExtent l="0" t="0" r="0" b="0"/>
            <wp:docPr id="326" name="Picture 326" descr="P23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P2303#yIS1"/>
                    <pic:cNvPicPr/>
                  </pic:nvPicPr>
                  <pic:blipFill>
                    <a:blip r:embed="rId185"/>
                    <a:stretch>
                      <a:fillRect/>
                    </a:stretch>
                  </pic:blipFill>
                  <pic:spPr>
                    <a:xfrm>
                      <a:off x="0" y="0"/>
                      <a:ext cx="5943600" cy="1395095"/>
                    </a:xfrm>
                    <a:prstGeom prst="rect">
                      <a:avLst/>
                    </a:prstGeom>
                  </pic:spPr>
                </pic:pic>
              </a:graphicData>
            </a:graphic>
          </wp:inline>
        </w:drawing>
      </w:r>
    </w:p>
    <w:p w14:paraId="25E411B5" w14:textId="77777777" w:rsidR="00E64BE3" w:rsidRPr="00E84CDD" w:rsidRDefault="00BB065A">
      <w:pPr>
        <w:pStyle w:val="Numbered"/>
        <w:numPr>
          <w:ilvl w:val="0"/>
          <w:numId w:val="115"/>
        </w:numPr>
      </w:pPr>
      <w:r w:rsidRPr="00E84CDD">
        <w:t xml:space="preserve">Click the </w:t>
      </w:r>
      <w:r w:rsidRPr="00E84CDD">
        <w:rPr>
          <w:b/>
        </w:rPr>
        <w:t>Find</w:t>
      </w:r>
      <w:r w:rsidRPr="00E84CDD">
        <w:t xml:space="preserve"> button next to </w:t>
      </w:r>
      <w:r w:rsidRPr="00E84CDD">
        <w:rPr>
          <w:b/>
        </w:rPr>
        <w:t>Provider</w:t>
      </w:r>
      <w:r w:rsidRPr="00E84CDD">
        <w:t xml:space="preserve"> to display the </w:t>
      </w:r>
      <w:r w:rsidRPr="00E84CDD">
        <w:rPr>
          <w:i/>
        </w:rPr>
        <w:t>Search for Non-VA Provider</w:t>
      </w:r>
      <w:r w:rsidRPr="00E84CDD">
        <w:t xml:space="preserve"> screen.</w:t>
      </w:r>
      <w:bookmarkStart w:id="604" w:name="_Toc131159191"/>
    </w:p>
    <w:p w14:paraId="398805DA" w14:textId="26299329" w:rsidR="00BB065A" w:rsidRPr="00E84CDD" w:rsidRDefault="00BB065A" w:rsidP="00BB065A">
      <w:pPr>
        <w:pStyle w:val="Caption"/>
      </w:pPr>
      <w:bookmarkStart w:id="605" w:name="_Toc164157005"/>
      <w:r w:rsidRPr="00E84CDD">
        <w:t xml:space="preserve">Figure </w:t>
      </w:r>
      <w:fldSimple w:instr=" SEQ Figure \* ARABIC ">
        <w:r w:rsidR="00E43036">
          <w:rPr>
            <w:noProof/>
          </w:rPr>
          <w:t>152</w:t>
        </w:r>
      </w:fldSimple>
      <w:r w:rsidRPr="00E84CDD">
        <w:t xml:space="preserve"> - Searching for a Provider</w:t>
      </w:r>
      <w:bookmarkEnd w:id="604"/>
      <w:bookmarkEnd w:id="605"/>
    </w:p>
    <w:p w14:paraId="32553F68" w14:textId="0B477A3E"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33344" behindDoc="0" locked="1" layoutInCell="1" allowOverlap="1" wp14:anchorId="7997E0AF" wp14:editId="4718537B">
                <wp:simplePos x="0" y="0"/>
                <wp:positionH relativeFrom="column">
                  <wp:posOffset>4175760</wp:posOffset>
                </wp:positionH>
                <wp:positionV relativeFrom="paragraph">
                  <wp:posOffset>355600</wp:posOffset>
                </wp:positionV>
                <wp:extent cx="621665" cy="210185"/>
                <wp:effectExtent l="0" t="0" r="6985" b="0"/>
                <wp:wrapNone/>
                <wp:docPr id="77" name="Rectangle: Rounded Corners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665" cy="2101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1D4B08" id="Rectangle: Rounded Corners 77" o:spid="_x0000_s1026" style="position:absolute;margin-left:328.8pt;margin-top:28pt;width:48.95pt;height:16.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B60A72E" wp14:editId="05FA6A3A">
            <wp:extent cx="4747260" cy="2911330"/>
            <wp:effectExtent l="0" t="0" r="0" b="3810"/>
            <wp:docPr id="69" name="Picture 69" descr="P23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2306#yIS1"/>
                    <pic:cNvPicPr/>
                  </pic:nvPicPr>
                  <pic:blipFill>
                    <a:blip r:embed="rId186">
                      <a:extLst>
                        <a:ext uri="{28A0092B-C50C-407E-A947-70E740481C1C}">
                          <a14:useLocalDpi xmlns:a14="http://schemas.microsoft.com/office/drawing/2010/main" val="0"/>
                        </a:ext>
                      </a:extLst>
                    </a:blip>
                    <a:stretch>
                      <a:fillRect/>
                    </a:stretch>
                  </pic:blipFill>
                  <pic:spPr>
                    <a:xfrm>
                      <a:off x="0" y="0"/>
                      <a:ext cx="4816327" cy="2953686"/>
                    </a:xfrm>
                    <a:prstGeom prst="rect">
                      <a:avLst/>
                    </a:prstGeom>
                    <a:ln>
                      <a:noFill/>
                    </a:ln>
                  </pic:spPr>
                </pic:pic>
              </a:graphicData>
            </a:graphic>
          </wp:inline>
        </w:drawing>
      </w:r>
    </w:p>
    <w:p w14:paraId="0B6E5000" w14:textId="77777777" w:rsidR="00FC2ED3" w:rsidRPr="00E84CDD" w:rsidRDefault="00BB065A" w:rsidP="00FC2ED3">
      <w:pPr>
        <w:pStyle w:val="NoteStyle2"/>
      </w:pPr>
      <w:r w:rsidRPr="00E84CDD">
        <w:t xml:space="preserve">User must first search for a Non-VA Provider before one can be created. </w:t>
      </w:r>
    </w:p>
    <w:p w14:paraId="21FFD3F6" w14:textId="77777777" w:rsidR="00BB065A" w:rsidRPr="00E84CDD" w:rsidRDefault="00BB065A">
      <w:pPr>
        <w:pStyle w:val="Numbered"/>
        <w:numPr>
          <w:ilvl w:val="0"/>
          <w:numId w:val="115"/>
        </w:numPr>
      </w:pPr>
      <w:r w:rsidRPr="00E84CDD">
        <w:t xml:space="preserve">Enter the search criteria and click the </w:t>
      </w:r>
      <w:r w:rsidRPr="00E84CDD">
        <w:rPr>
          <w:b/>
        </w:rPr>
        <w:t>Find</w:t>
      </w:r>
      <w:r w:rsidRPr="00E84CDD">
        <w:t xml:space="preserve"> button. If the Non-VA Provider is not found in the system</w:t>
      </w:r>
      <w:r w:rsidR="00FF1A27" w:rsidRPr="00E84CDD">
        <w:t xml:space="preserve"> or if the necessary provider is not listed</w:t>
      </w:r>
      <w:r w:rsidRPr="00E84CDD">
        <w:t xml:space="preserve">, the </w:t>
      </w:r>
      <w:r w:rsidRPr="00E84CDD">
        <w:rPr>
          <w:b/>
        </w:rPr>
        <w:t>Create New Provider</w:t>
      </w:r>
      <w:r w:rsidRPr="00E84CDD">
        <w:t xml:space="preserve"> button displays. Click the </w:t>
      </w:r>
      <w:r w:rsidRPr="00E84CDD">
        <w:rPr>
          <w:b/>
        </w:rPr>
        <w:t>Create New Provider</w:t>
      </w:r>
      <w:r w:rsidRPr="00E84CDD">
        <w:t xml:space="preserve"> button to display the </w:t>
      </w:r>
      <w:r w:rsidRPr="00E84CDD">
        <w:rPr>
          <w:i/>
        </w:rPr>
        <w:t>Assign a Non-VA Provider to a Patient</w:t>
      </w:r>
      <w:r w:rsidRPr="00E84CDD">
        <w:t xml:space="preserve"> screen. </w:t>
      </w:r>
    </w:p>
    <w:p w14:paraId="6E73548A" w14:textId="77777777" w:rsidR="00BB065A" w:rsidRPr="00E84CDD" w:rsidRDefault="00BB065A" w:rsidP="00C22366">
      <w:pPr>
        <w:pStyle w:val="Bullets"/>
      </w:pPr>
      <w:r w:rsidRPr="00E84CDD">
        <w:rPr>
          <w:b/>
        </w:rPr>
        <w:lastRenderedPageBreak/>
        <w:t>Note:</w:t>
      </w:r>
      <w:r w:rsidRPr="00E84CDD">
        <w:t xml:space="preserve"> Only after clicking the </w:t>
      </w:r>
      <w:r w:rsidRPr="00E84CDD">
        <w:rPr>
          <w:b/>
        </w:rPr>
        <w:t>Find</w:t>
      </w:r>
      <w:r w:rsidRPr="00E84CDD">
        <w:t xml:space="preserve"> button, will the </w:t>
      </w:r>
      <w:r w:rsidRPr="00E84CDD">
        <w:rPr>
          <w:b/>
        </w:rPr>
        <w:t>Create New Provider</w:t>
      </w:r>
      <w:r w:rsidRPr="00E84CDD">
        <w:t xml:space="preserve"> button display. This enables a user to verify first, if the Non-Provider exists before a new one is entered in the system.</w:t>
      </w:r>
    </w:p>
    <w:p w14:paraId="597F199C" w14:textId="425CF157" w:rsidR="00BB065A" w:rsidRPr="00E84CDD" w:rsidRDefault="00BB065A" w:rsidP="00BB065A">
      <w:pPr>
        <w:pStyle w:val="Caption"/>
      </w:pPr>
      <w:bookmarkStart w:id="606" w:name="_Toc131159192"/>
      <w:bookmarkStart w:id="607" w:name="_Toc164157006"/>
      <w:r w:rsidRPr="00E84CDD">
        <w:t xml:space="preserve">Figure </w:t>
      </w:r>
      <w:fldSimple w:instr=" SEQ Figure \* ARABIC ">
        <w:r w:rsidR="00E43036">
          <w:rPr>
            <w:noProof/>
          </w:rPr>
          <w:t>153</w:t>
        </w:r>
      </w:fldSimple>
      <w:r w:rsidRPr="00E84CDD">
        <w:t xml:space="preserve"> - Search for Non-VA Provider Screen with the Create New Provider Button Selected</w:t>
      </w:r>
      <w:bookmarkEnd w:id="606"/>
      <w:bookmarkEnd w:id="607"/>
    </w:p>
    <w:p w14:paraId="7C0649AA" w14:textId="77777777" w:rsidR="00BB065A" w:rsidRPr="00E84CDD" w:rsidRDefault="004C0B0A" w:rsidP="00BB065A">
      <w:pPr>
        <w:pStyle w:val="Picture"/>
        <w:rPr>
          <w:rFonts w:cstheme="minorHAnsi"/>
        </w:rPr>
      </w:pPr>
      <w:r w:rsidRPr="00E84CDD">
        <w:rPr>
          <w:rFonts w:cstheme="minorHAnsi"/>
        </w:rPr>
        <w:drawing>
          <wp:inline distT="0" distB="0" distL="0" distR="0" wp14:anchorId="72C9F6BA" wp14:editId="490B3E99">
            <wp:extent cx="5943600" cy="2571115"/>
            <wp:effectExtent l="0" t="0" r="0" b="635"/>
            <wp:docPr id="325" name="Picture 325" descr="P23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P2311#yIS1"/>
                    <pic:cNvPicPr/>
                  </pic:nvPicPr>
                  <pic:blipFill>
                    <a:blip r:embed="rId187"/>
                    <a:stretch>
                      <a:fillRect/>
                    </a:stretch>
                  </pic:blipFill>
                  <pic:spPr>
                    <a:xfrm>
                      <a:off x="0" y="0"/>
                      <a:ext cx="5943600" cy="2571115"/>
                    </a:xfrm>
                    <a:prstGeom prst="rect">
                      <a:avLst/>
                    </a:prstGeom>
                  </pic:spPr>
                </pic:pic>
              </a:graphicData>
            </a:graphic>
          </wp:inline>
        </w:drawing>
      </w:r>
    </w:p>
    <w:p w14:paraId="1844F05A" w14:textId="77777777" w:rsidR="00BB065A" w:rsidRPr="00E84CDD" w:rsidRDefault="00BB065A">
      <w:pPr>
        <w:pStyle w:val="Numbered"/>
        <w:numPr>
          <w:ilvl w:val="0"/>
          <w:numId w:val="115"/>
        </w:numPr>
      </w:pPr>
      <w:r w:rsidRPr="00E84CDD">
        <w:t xml:space="preserve">The </w:t>
      </w:r>
      <w:r w:rsidRPr="00E84CDD">
        <w:rPr>
          <w:b/>
        </w:rPr>
        <w:t xml:space="preserve">Find </w:t>
      </w:r>
      <w:r w:rsidRPr="00E84CDD">
        <w:t>button displays to allow the user to search for a Non-VA Provider during the creation process.</w:t>
      </w:r>
    </w:p>
    <w:p w14:paraId="27C56E42" w14:textId="77777777" w:rsidR="00BB065A" w:rsidRPr="00E84CDD" w:rsidRDefault="00BB065A">
      <w:pPr>
        <w:pStyle w:val="Numbered"/>
        <w:numPr>
          <w:ilvl w:val="0"/>
          <w:numId w:val="115"/>
        </w:numPr>
      </w:pPr>
      <w:r w:rsidRPr="00E84CDD">
        <w:t xml:space="preserve">Select the Non-VA Category type from the </w:t>
      </w:r>
      <w:r w:rsidRPr="00E84CDD">
        <w:rPr>
          <w:b/>
        </w:rPr>
        <w:t>Category</w:t>
      </w:r>
      <w:r w:rsidRPr="00E84CDD">
        <w:t xml:space="preserve"> drop-down. Options are:</w:t>
      </w:r>
    </w:p>
    <w:p w14:paraId="5C23B157" w14:textId="77777777" w:rsidR="00BB065A" w:rsidRPr="00E84CDD" w:rsidRDefault="00BB065A" w:rsidP="00C22366">
      <w:pPr>
        <w:pStyle w:val="Bullets"/>
      </w:pPr>
      <w:r w:rsidRPr="00E84CDD">
        <w:t>Community Nursing Home</w:t>
      </w:r>
    </w:p>
    <w:p w14:paraId="60574EDD" w14:textId="77777777" w:rsidR="00BB065A" w:rsidRPr="00E84CDD" w:rsidRDefault="00BB065A" w:rsidP="00C22366">
      <w:pPr>
        <w:pStyle w:val="Bullets"/>
      </w:pPr>
      <w:r w:rsidRPr="00E84CDD">
        <w:t>DoD</w:t>
      </w:r>
    </w:p>
    <w:p w14:paraId="10796295" w14:textId="77777777" w:rsidR="00BB065A" w:rsidRPr="00E84CDD" w:rsidRDefault="00BB065A" w:rsidP="00C22366">
      <w:pPr>
        <w:pStyle w:val="Bullets"/>
      </w:pPr>
      <w:r w:rsidRPr="00E84CDD">
        <w:t>Private Sector</w:t>
      </w:r>
    </w:p>
    <w:p w14:paraId="1BC7AFFE" w14:textId="77777777" w:rsidR="00BB065A" w:rsidRPr="00E84CDD" w:rsidRDefault="00BB065A" w:rsidP="00C22366">
      <w:pPr>
        <w:pStyle w:val="Bullets"/>
      </w:pPr>
      <w:r w:rsidRPr="00E84CDD">
        <w:t>Veteran State Home</w:t>
      </w:r>
    </w:p>
    <w:p w14:paraId="56B77026" w14:textId="77777777" w:rsidR="00BB065A" w:rsidRPr="00E84CDD" w:rsidRDefault="00BB065A" w:rsidP="00C22366">
      <w:pPr>
        <w:pStyle w:val="Bullets"/>
      </w:pPr>
      <w:r w:rsidRPr="00E84CDD">
        <w:t>Veteran’s Choice</w:t>
      </w:r>
    </w:p>
    <w:p w14:paraId="56564994" w14:textId="77777777" w:rsidR="00BB065A" w:rsidRPr="00E84CDD" w:rsidRDefault="00BB065A" w:rsidP="00E02A4E">
      <w:pPr>
        <w:pStyle w:val="Heading4"/>
        <w:rPr>
          <w:rFonts w:eastAsiaTheme="majorEastAsia" w:cstheme="majorBidi"/>
        </w:rPr>
      </w:pPr>
      <w:bookmarkStart w:id="608" w:name="_Toc131158970"/>
      <w:bookmarkStart w:id="609" w:name="_Toc164156801"/>
      <w:r w:rsidRPr="00E84CDD">
        <w:rPr>
          <w:rFonts w:eastAsiaTheme="majorEastAsia" w:cstheme="majorBidi"/>
        </w:rPr>
        <w:t>Name Section</w:t>
      </w:r>
      <w:bookmarkEnd w:id="608"/>
      <w:bookmarkEnd w:id="609"/>
    </w:p>
    <w:p w14:paraId="4751A28F" w14:textId="77777777" w:rsidR="00BB065A" w:rsidRPr="00E84CDD" w:rsidRDefault="00BB065A">
      <w:pPr>
        <w:pStyle w:val="Numbered"/>
        <w:numPr>
          <w:ilvl w:val="0"/>
          <w:numId w:val="74"/>
        </w:numPr>
      </w:pPr>
      <w:r w:rsidRPr="00E84CDD">
        <w:t xml:space="preserve">Enter the last name of the Non-VA Provider in the </w:t>
      </w:r>
      <w:r w:rsidRPr="00E84CDD">
        <w:rPr>
          <w:b/>
        </w:rPr>
        <w:t>Last</w:t>
      </w:r>
      <w:r w:rsidRPr="00E84CDD">
        <w:t xml:space="preserve"> </w:t>
      </w:r>
      <w:r w:rsidRPr="00E84CDD">
        <w:rPr>
          <w:b/>
        </w:rPr>
        <w:t>Name</w:t>
      </w:r>
      <w:r w:rsidRPr="00E84CDD">
        <w:t xml:space="preserve"> text box.</w:t>
      </w:r>
    </w:p>
    <w:p w14:paraId="21D62217" w14:textId="77777777" w:rsidR="00BB065A" w:rsidRPr="00E84CDD" w:rsidRDefault="00BB065A">
      <w:pPr>
        <w:pStyle w:val="Numbered"/>
        <w:numPr>
          <w:ilvl w:val="0"/>
          <w:numId w:val="74"/>
        </w:numPr>
      </w:pPr>
      <w:r w:rsidRPr="00E84CDD">
        <w:t xml:space="preserve">Enter the first name of the Non-VA Provider in the </w:t>
      </w:r>
      <w:r w:rsidRPr="00E84CDD">
        <w:rPr>
          <w:b/>
        </w:rPr>
        <w:t>First Name</w:t>
      </w:r>
      <w:r w:rsidRPr="00E84CDD">
        <w:t xml:space="preserve"> text box.</w:t>
      </w:r>
    </w:p>
    <w:p w14:paraId="2EE6938A" w14:textId="77777777" w:rsidR="00BB065A" w:rsidRPr="00E84CDD" w:rsidRDefault="00BB065A">
      <w:pPr>
        <w:pStyle w:val="Numbered"/>
        <w:numPr>
          <w:ilvl w:val="0"/>
          <w:numId w:val="74"/>
        </w:numPr>
      </w:pPr>
      <w:r w:rsidRPr="00E84CDD">
        <w:t>Enter the middle name of the Non-VA Provider in the</w:t>
      </w:r>
      <w:r w:rsidRPr="00E84CDD">
        <w:rPr>
          <w:b/>
        </w:rPr>
        <w:t xml:space="preserve"> Middle</w:t>
      </w:r>
      <w:r w:rsidRPr="00E84CDD">
        <w:t xml:space="preserve"> text box.</w:t>
      </w:r>
    </w:p>
    <w:p w14:paraId="5EB6DE09" w14:textId="77777777" w:rsidR="00BB065A" w:rsidRPr="00E84CDD" w:rsidRDefault="00BB065A">
      <w:pPr>
        <w:pStyle w:val="Numbered"/>
        <w:numPr>
          <w:ilvl w:val="0"/>
          <w:numId w:val="74"/>
        </w:numPr>
      </w:pPr>
      <w:r w:rsidRPr="00E84CDD">
        <w:t xml:space="preserve">Enter the suffix of the Non-VA Provider in the </w:t>
      </w:r>
      <w:r w:rsidRPr="00E84CDD">
        <w:rPr>
          <w:b/>
        </w:rPr>
        <w:t xml:space="preserve">Suffix </w:t>
      </w:r>
      <w:r w:rsidRPr="00E84CDD">
        <w:t>text box.</w:t>
      </w:r>
    </w:p>
    <w:p w14:paraId="2870F55C" w14:textId="77777777" w:rsidR="00BB065A" w:rsidRPr="00E84CDD" w:rsidRDefault="00BB065A" w:rsidP="00E02A4E">
      <w:pPr>
        <w:pStyle w:val="Heading4"/>
        <w:rPr>
          <w:rFonts w:eastAsiaTheme="majorEastAsia" w:cstheme="majorBidi"/>
        </w:rPr>
      </w:pPr>
      <w:bookmarkStart w:id="610" w:name="_Toc131158971"/>
      <w:bookmarkStart w:id="611" w:name="_Toc164156802"/>
      <w:r w:rsidRPr="00E84CDD">
        <w:rPr>
          <w:rFonts w:eastAsiaTheme="majorEastAsia" w:cstheme="majorBidi"/>
        </w:rPr>
        <w:t>Address section</w:t>
      </w:r>
      <w:bookmarkEnd w:id="610"/>
      <w:bookmarkEnd w:id="611"/>
      <w:r w:rsidRPr="00E84CDD">
        <w:rPr>
          <w:rFonts w:eastAsiaTheme="majorEastAsia" w:cstheme="majorBidi"/>
        </w:rPr>
        <w:t xml:space="preserve"> </w:t>
      </w:r>
    </w:p>
    <w:p w14:paraId="10818817" w14:textId="77777777" w:rsidR="00BB065A" w:rsidRPr="00E84CDD" w:rsidRDefault="00BB065A" w:rsidP="00C22366">
      <w:pPr>
        <w:pStyle w:val="Bullets"/>
      </w:pPr>
      <w:r w:rsidRPr="00E84CDD">
        <w:t>Note: only displays for the DoD Category</w:t>
      </w:r>
    </w:p>
    <w:p w14:paraId="544EA0A3" w14:textId="77777777" w:rsidR="00BB065A" w:rsidRPr="00E84CDD" w:rsidRDefault="00BB065A">
      <w:pPr>
        <w:pStyle w:val="Numbered"/>
        <w:numPr>
          <w:ilvl w:val="0"/>
          <w:numId w:val="75"/>
        </w:numPr>
      </w:pPr>
      <w:r w:rsidRPr="00E84CDD">
        <w:t xml:space="preserve">Enter the address of the Non-VA Provider in the </w:t>
      </w:r>
      <w:r w:rsidRPr="00E84CDD">
        <w:rPr>
          <w:b/>
        </w:rPr>
        <w:t>Address Line 1</w:t>
      </w:r>
      <w:r w:rsidRPr="00E84CDD">
        <w:t xml:space="preserve">, </w:t>
      </w:r>
      <w:r w:rsidRPr="00E84CDD">
        <w:rPr>
          <w:b/>
        </w:rPr>
        <w:t>Line 2</w:t>
      </w:r>
      <w:r w:rsidRPr="00E84CDD">
        <w:t xml:space="preserve">, and </w:t>
      </w:r>
      <w:r w:rsidRPr="00E84CDD">
        <w:rPr>
          <w:b/>
        </w:rPr>
        <w:t>Line 3</w:t>
      </w:r>
      <w:r w:rsidRPr="00E84CDD">
        <w:t xml:space="preserve"> text box(es). </w:t>
      </w:r>
    </w:p>
    <w:p w14:paraId="67757596" w14:textId="77777777" w:rsidR="00BB065A" w:rsidRPr="00E84CDD" w:rsidRDefault="00BB065A">
      <w:pPr>
        <w:pStyle w:val="Numbered"/>
        <w:numPr>
          <w:ilvl w:val="0"/>
          <w:numId w:val="115"/>
        </w:numPr>
      </w:pPr>
      <w:r w:rsidRPr="00E84CDD">
        <w:t xml:space="preserve">Enter the city where the Non-VA Provider resides in the </w:t>
      </w:r>
      <w:r w:rsidRPr="00E84CDD">
        <w:rPr>
          <w:b/>
        </w:rPr>
        <w:t>City</w:t>
      </w:r>
      <w:r w:rsidRPr="00E84CDD">
        <w:t xml:space="preserve"> text box.</w:t>
      </w:r>
    </w:p>
    <w:p w14:paraId="202CFCAC" w14:textId="77777777" w:rsidR="00BB065A" w:rsidRPr="00E84CDD" w:rsidRDefault="00BB065A">
      <w:pPr>
        <w:pStyle w:val="Numbered"/>
        <w:numPr>
          <w:ilvl w:val="0"/>
          <w:numId w:val="115"/>
        </w:numPr>
      </w:pPr>
      <w:r w:rsidRPr="00E84CDD">
        <w:lastRenderedPageBreak/>
        <w:t xml:space="preserve">Select the state where the Non-VA Provider resides in the </w:t>
      </w:r>
      <w:r w:rsidRPr="00E84CDD">
        <w:rPr>
          <w:b/>
        </w:rPr>
        <w:t>State</w:t>
      </w:r>
      <w:r w:rsidRPr="00E84CDD">
        <w:t xml:space="preserve"> drop-down.</w:t>
      </w:r>
    </w:p>
    <w:p w14:paraId="78E60BA7" w14:textId="77777777" w:rsidR="00BB065A" w:rsidRPr="00E84CDD" w:rsidRDefault="00BB065A">
      <w:pPr>
        <w:pStyle w:val="Numbered"/>
        <w:numPr>
          <w:ilvl w:val="0"/>
          <w:numId w:val="115"/>
        </w:numPr>
      </w:pPr>
      <w:r w:rsidRPr="00E84CDD">
        <w:t xml:space="preserve">Enter the Zip Code where the Non-VA Provider resides in the </w:t>
      </w:r>
      <w:r w:rsidRPr="00E84CDD">
        <w:rPr>
          <w:b/>
        </w:rPr>
        <w:t>Zip</w:t>
      </w:r>
      <w:r w:rsidRPr="00E84CDD">
        <w:t xml:space="preserve"> text box.</w:t>
      </w:r>
    </w:p>
    <w:p w14:paraId="2C59F636" w14:textId="77777777" w:rsidR="00BB065A" w:rsidRPr="00E84CDD" w:rsidRDefault="00BB065A">
      <w:pPr>
        <w:pStyle w:val="Numbered"/>
        <w:numPr>
          <w:ilvl w:val="0"/>
          <w:numId w:val="115"/>
        </w:numPr>
      </w:pPr>
      <w:r w:rsidRPr="00E84CDD">
        <w:t xml:space="preserve">Select a role from the </w:t>
      </w:r>
      <w:r w:rsidRPr="00E84CDD">
        <w:rPr>
          <w:b/>
        </w:rPr>
        <w:t xml:space="preserve">Role </w:t>
      </w:r>
      <w:r w:rsidRPr="00E84CDD">
        <w:t xml:space="preserve">drop-down list (required) and select a specialty from the </w:t>
      </w:r>
      <w:r w:rsidRPr="00E84CDD">
        <w:rPr>
          <w:b/>
        </w:rPr>
        <w:t xml:space="preserve">Specialty </w:t>
      </w:r>
      <w:r w:rsidRPr="00E84CDD">
        <w:t>drop-down list.</w:t>
      </w:r>
    </w:p>
    <w:p w14:paraId="124748DE" w14:textId="77777777" w:rsidR="00BB065A" w:rsidRPr="00E84CDD" w:rsidRDefault="00BB065A">
      <w:pPr>
        <w:pStyle w:val="Numbered"/>
        <w:numPr>
          <w:ilvl w:val="0"/>
          <w:numId w:val="115"/>
        </w:numPr>
      </w:pPr>
      <w:r w:rsidRPr="00E84CDD">
        <w:t xml:space="preserve">Click the </w:t>
      </w:r>
      <w:r w:rsidRPr="00E84CDD">
        <w:rPr>
          <w:b/>
        </w:rPr>
        <w:t>Search</w:t>
      </w:r>
      <w:r w:rsidRPr="00E84CDD">
        <w:t xml:space="preserve"> button to create or assign a Non-VA Practice to a Non-VA Provider.  Click the </w:t>
      </w:r>
      <w:r w:rsidRPr="00E84CDD">
        <w:rPr>
          <w:b/>
        </w:rPr>
        <w:t>name link</w:t>
      </w:r>
      <w:r w:rsidRPr="00E84CDD">
        <w:t xml:space="preserve"> to assign a Non-VA Practice.</w:t>
      </w:r>
    </w:p>
    <w:p w14:paraId="53C3188E" w14:textId="77777777" w:rsidR="00BB065A" w:rsidRPr="00E84CDD" w:rsidRDefault="00BB065A">
      <w:pPr>
        <w:pStyle w:val="Numbered"/>
        <w:numPr>
          <w:ilvl w:val="0"/>
          <w:numId w:val="115"/>
        </w:numPr>
      </w:pPr>
      <w:r w:rsidRPr="00E84CDD">
        <w:t>Select the calendar icon to indicate the assignment date.</w:t>
      </w:r>
    </w:p>
    <w:p w14:paraId="7E91EA5B" w14:textId="77777777" w:rsidR="00BB065A" w:rsidRPr="00E84CDD" w:rsidRDefault="00BB065A">
      <w:pPr>
        <w:pStyle w:val="Numbered"/>
        <w:numPr>
          <w:ilvl w:val="0"/>
          <w:numId w:val="115"/>
        </w:numPr>
      </w:pPr>
      <w:r w:rsidRPr="00E84CDD">
        <w:t xml:space="preserve">Click the </w:t>
      </w:r>
      <w:r w:rsidRPr="00E84CDD">
        <w:rPr>
          <w:b/>
        </w:rPr>
        <w:t>Search</w:t>
      </w:r>
      <w:r w:rsidRPr="00E84CDD">
        <w:t xml:space="preserve"> button to assign a Coordination Team. This option available for all Non-VA Provider Categories expect for DoD.</w:t>
      </w:r>
    </w:p>
    <w:p w14:paraId="3ED89F0B"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to save the information and display the Non-VA Provider Information screen. The new provider will be listed. Or click Cancel to display a dialog box that asks to confirm the cancelation and warns that no information will be saved.</w:t>
      </w:r>
    </w:p>
    <w:p w14:paraId="175A37C0" w14:textId="4C86EF98" w:rsidR="00BB065A" w:rsidRPr="00E84CDD" w:rsidRDefault="00BB065A" w:rsidP="00BB065A">
      <w:pPr>
        <w:pStyle w:val="Caption"/>
      </w:pPr>
      <w:bookmarkStart w:id="612" w:name="_Toc131159193"/>
      <w:bookmarkStart w:id="613" w:name="_Toc164157007"/>
      <w:r w:rsidRPr="00E84CDD">
        <w:t xml:space="preserve">Figure </w:t>
      </w:r>
      <w:fldSimple w:instr=" SEQ Figure \* ARABIC ">
        <w:r w:rsidR="00E43036">
          <w:rPr>
            <w:noProof/>
          </w:rPr>
          <w:t>154</w:t>
        </w:r>
      </w:fldSimple>
      <w:r w:rsidRPr="00E84CDD">
        <w:t xml:space="preserve"> - Assign a Non-VA Provider to a Patient Screen</w:t>
      </w:r>
      <w:bookmarkEnd w:id="612"/>
      <w:bookmarkEnd w:id="613"/>
    </w:p>
    <w:p w14:paraId="7B19708D" w14:textId="4E183169"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45632" behindDoc="0" locked="1" layoutInCell="1" allowOverlap="1" wp14:anchorId="2D113980" wp14:editId="41F4240F">
                <wp:simplePos x="0" y="0"/>
                <wp:positionH relativeFrom="column">
                  <wp:posOffset>2542540</wp:posOffset>
                </wp:positionH>
                <wp:positionV relativeFrom="paragraph">
                  <wp:posOffset>2584450</wp:posOffset>
                </wp:positionV>
                <wp:extent cx="438785" cy="210185"/>
                <wp:effectExtent l="0" t="0" r="0" b="0"/>
                <wp:wrapNone/>
                <wp:docPr id="72" name="Rectangle: Rounded Corners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785" cy="2101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199CDC" id="Rectangle: Rounded Corners 72" o:spid="_x0000_s1026" style="position:absolute;margin-left:200.2pt;margin-top:203.5pt;width:34.55pt;height:16.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EAE667B" wp14:editId="439E48D0">
            <wp:extent cx="5843611" cy="2822121"/>
            <wp:effectExtent l="0" t="0" r="5080" b="0"/>
            <wp:docPr id="279" name="Picture 279" descr="P23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P2336#yIS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843611" cy="2822121"/>
                    </a:xfrm>
                    <a:prstGeom prst="rect">
                      <a:avLst/>
                    </a:prstGeom>
                    <a:ln>
                      <a:noFill/>
                    </a:ln>
                  </pic:spPr>
                </pic:pic>
              </a:graphicData>
            </a:graphic>
          </wp:inline>
        </w:drawing>
      </w:r>
    </w:p>
    <w:p w14:paraId="19FFCD15" w14:textId="77777777" w:rsidR="00BB065A" w:rsidRPr="00E84CDD" w:rsidRDefault="00BB065A" w:rsidP="00E02A4E">
      <w:pPr>
        <w:pStyle w:val="Heading4"/>
        <w:rPr>
          <w:rFonts w:eastAsiaTheme="majorEastAsia" w:cstheme="majorBidi"/>
        </w:rPr>
      </w:pPr>
      <w:bookmarkStart w:id="614" w:name="_Search_for_a_4"/>
      <w:bookmarkStart w:id="615" w:name="_Toc131158972"/>
      <w:bookmarkStart w:id="616" w:name="_Toc164156803"/>
      <w:bookmarkEnd w:id="614"/>
      <w:r w:rsidRPr="00E84CDD">
        <w:rPr>
          <w:rFonts w:eastAsiaTheme="majorEastAsia" w:cstheme="majorBidi"/>
        </w:rPr>
        <w:t>Search for a Non-VA Provider</w:t>
      </w:r>
      <w:bookmarkEnd w:id="615"/>
      <w:bookmarkEnd w:id="616"/>
    </w:p>
    <w:p w14:paraId="056B5BD9" w14:textId="77777777" w:rsidR="00BB065A" w:rsidRPr="00E84CDD" w:rsidRDefault="00BB065A" w:rsidP="00BB065A">
      <w:r w:rsidRPr="00E84CDD">
        <w:t xml:space="preserve">A user can search for a Non-VA Provider in the PCMM Web system in order to view and update provider information. </w:t>
      </w:r>
    </w:p>
    <w:p w14:paraId="02AF56AC" w14:textId="77777777" w:rsidR="00BB065A" w:rsidRPr="00E84CDD" w:rsidRDefault="00BB065A">
      <w:pPr>
        <w:pStyle w:val="Numbered"/>
        <w:numPr>
          <w:ilvl w:val="0"/>
          <w:numId w:val="76"/>
        </w:numPr>
      </w:pPr>
      <w:r w:rsidRPr="00E84CDD">
        <w:t xml:space="preserve">Select </w:t>
      </w:r>
      <w:r w:rsidRPr="00E84CDD">
        <w:rPr>
          <w:b/>
        </w:rPr>
        <w:t xml:space="preserve">Non-VA Provider&gt; Search for Non-VA Provider </w:t>
      </w:r>
      <w:r w:rsidRPr="00E84CDD">
        <w:t xml:space="preserve">from the main menu to display the </w:t>
      </w:r>
      <w:r w:rsidRPr="00E84CDD">
        <w:rPr>
          <w:i/>
        </w:rPr>
        <w:t>Search for Non-VA Provider</w:t>
      </w:r>
      <w:r w:rsidRPr="00E84CDD">
        <w:t xml:space="preserve"> window.</w:t>
      </w:r>
    </w:p>
    <w:p w14:paraId="1B9CB8DD" w14:textId="2305E4C3" w:rsidR="00BB065A" w:rsidRPr="00E84CDD" w:rsidRDefault="00BB065A" w:rsidP="00BB065A">
      <w:pPr>
        <w:pStyle w:val="Caption"/>
      </w:pPr>
      <w:bookmarkStart w:id="617" w:name="_Toc131159194"/>
      <w:bookmarkStart w:id="618" w:name="_Toc164157008"/>
      <w:r w:rsidRPr="00E84CDD">
        <w:t xml:space="preserve">Figure </w:t>
      </w:r>
      <w:fldSimple w:instr=" SEQ Figure \* ARABIC ">
        <w:r w:rsidR="00E43036">
          <w:rPr>
            <w:noProof/>
          </w:rPr>
          <w:t>155</w:t>
        </w:r>
      </w:fldSimple>
      <w:r w:rsidRPr="00E84CDD">
        <w:t xml:space="preserve"> - Search for Non-VA Provider Menu Option</w:t>
      </w:r>
      <w:bookmarkEnd w:id="617"/>
      <w:bookmarkEnd w:id="618"/>
    </w:p>
    <w:p w14:paraId="666CA87D" w14:textId="29A33C62" w:rsidR="00BB065A" w:rsidRPr="00E84CDD" w:rsidRDefault="00BB065A" w:rsidP="00BB065A">
      <w:pPr>
        <w:pStyle w:val="Picture"/>
        <w:rPr>
          <w:rFonts w:cstheme="minorHAnsi"/>
        </w:rPr>
      </w:pPr>
      <w:r w:rsidRPr="00E84CDD">
        <w:rPr>
          <w:rFonts w:cstheme="minorHAnsi"/>
        </w:rPr>
        <w:lastRenderedPageBreak/>
        <w:drawing>
          <wp:inline distT="0" distB="0" distL="0" distR="0" wp14:anchorId="18C2471D" wp14:editId="7650524A">
            <wp:extent cx="2686572" cy="817012"/>
            <wp:effectExtent l="19050" t="19050" r="19050" b="21590"/>
            <wp:docPr id="294" name="Picture 294" descr="P23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P2341#yIS1"/>
                    <pic:cNvPicPr/>
                  </pic:nvPicPr>
                  <pic:blipFill>
                    <a:blip r:embed="rId189">
                      <a:extLst>
                        <a:ext uri="{28A0092B-C50C-407E-A947-70E740481C1C}">
                          <a14:useLocalDpi xmlns:a14="http://schemas.microsoft.com/office/drawing/2010/main" val="0"/>
                        </a:ext>
                      </a:extLst>
                    </a:blip>
                    <a:stretch>
                      <a:fillRect/>
                    </a:stretch>
                  </pic:blipFill>
                  <pic:spPr>
                    <a:xfrm>
                      <a:off x="0" y="0"/>
                      <a:ext cx="2920669" cy="888203"/>
                    </a:xfrm>
                    <a:prstGeom prst="rect">
                      <a:avLst/>
                    </a:prstGeom>
                    <a:ln>
                      <a:solidFill>
                        <a:schemeClr val="tx1"/>
                      </a:solidFill>
                    </a:ln>
                  </pic:spPr>
                </pic:pic>
              </a:graphicData>
            </a:graphic>
          </wp:inline>
        </w:drawing>
      </w:r>
    </w:p>
    <w:p w14:paraId="7188A8B6" w14:textId="77777777" w:rsidR="00BB065A" w:rsidRPr="00E84CDD" w:rsidRDefault="00BB065A">
      <w:pPr>
        <w:pStyle w:val="Numbered"/>
        <w:numPr>
          <w:ilvl w:val="0"/>
          <w:numId w:val="115"/>
        </w:numPr>
      </w:pPr>
      <w:r w:rsidRPr="00E84CDD">
        <w:t xml:space="preserve">Select a Non-VA Provider type from the </w:t>
      </w:r>
      <w:r w:rsidRPr="00E84CDD">
        <w:rPr>
          <w:b/>
        </w:rPr>
        <w:t>Category</w:t>
      </w:r>
      <w:r w:rsidRPr="00E84CDD">
        <w:t xml:space="preserve"> drop-down list. The following are</w:t>
      </w:r>
    </w:p>
    <w:p w14:paraId="22BD3E23" w14:textId="77777777" w:rsidR="00BB065A" w:rsidRPr="00E84CDD" w:rsidRDefault="00BB065A">
      <w:pPr>
        <w:pStyle w:val="Numbered"/>
        <w:numPr>
          <w:ilvl w:val="0"/>
          <w:numId w:val="115"/>
        </w:numPr>
      </w:pPr>
      <w:r w:rsidRPr="00E84CDD">
        <w:t>available:</w:t>
      </w:r>
    </w:p>
    <w:p w14:paraId="51058D78" w14:textId="77777777" w:rsidR="00BB065A" w:rsidRPr="00E84CDD" w:rsidRDefault="00BB065A" w:rsidP="00C22366">
      <w:pPr>
        <w:pStyle w:val="Bullets"/>
      </w:pPr>
      <w:r w:rsidRPr="00E84CDD">
        <w:t>DoD</w:t>
      </w:r>
    </w:p>
    <w:p w14:paraId="5D111CBE" w14:textId="77777777" w:rsidR="00BB065A" w:rsidRPr="00E84CDD" w:rsidRDefault="00BB065A" w:rsidP="00C22366">
      <w:pPr>
        <w:pStyle w:val="Bullets"/>
      </w:pPr>
      <w:r w:rsidRPr="00E84CDD">
        <w:t>Private Sector</w:t>
      </w:r>
    </w:p>
    <w:p w14:paraId="7488914B" w14:textId="77777777" w:rsidR="00BB065A" w:rsidRPr="00E84CDD" w:rsidRDefault="00BB065A" w:rsidP="00C22366">
      <w:pPr>
        <w:pStyle w:val="Bullets"/>
      </w:pPr>
      <w:r w:rsidRPr="00E84CDD">
        <w:t>Veteran's Choice</w:t>
      </w:r>
    </w:p>
    <w:p w14:paraId="363AD625" w14:textId="77777777" w:rsidR="00BB065A" w:rsidRPr="00E84CDD" w:rsidRDefault="00BB065A" w:rsidP="00C22366">
      <w:pPr>
        <w:pStyle w:val="Bullets"/>
      </w:pPr>
      <w:r w:rsidRPr="00E84CDD">
        <w:t>Community Nursing Home</w:t>
      </w:r>
    </w:p>
    <w:p w14:paraId="0A361280" w14:textId="77777777" w:rsidR="00BB065A" w:rsidRPr="00E84CDD" w:rsidRDefault="00BB065A" w:rsidP="00C22366">
      <w:pPr>
        <w:pStyle w:val="Bullets"/>
      </w:pPr>
      <w:r w:rsidRPr="00E84CDD">
        <w:t>Veteran State Home</w:t>
      </w:r>
    </w:p>
    <w:p w14:paraId="57706FCC" w14:textId="77777777" w:rsidR="00BB065A" w:rsidRPr="00E84CDD" w:rsidRDefault="00BB065A">
      <w:pPr>
        <w:pStyle w:val="Numbered"/>
        <w:numPr>
          <w:ilvl w:val="0"/>
          <w:numId w:val="115"/>
        </w:numPr>
      </w:pPr>
      <w:r w:rsidRPr="00E84CDD">
        <w:t xml:space="preserve">Enter the full name for the Non-VA Provider in the </w:t>
      </w:r>
      <w:r w:rsidRPr="00E84CDD">
        <w:rPr>
          <w:b/>
        </w:rPr>
        <w:t>Name</w:t>
      </w:r>
      <w:r w:rsidRPr="00E84CDD">
        <w:t xml:space="preserve"> text box.</w:t>
      </w:r>
    </w:p>
    <w:p w14:paraId="0F7DC0E6" w14:textId="77777777" w:rsidR="00BB065A" w:rsidRPr="00E84CDD" w:rsidRDefault="00BB065A">
      <w:pPr>
        <w:pStyle w:val="Numbered"/>
        <w:numPr>
          <w:ilvl w:val="0"/>
          <w:numId w:val="115"/>
        </w:numPr>
      </w:pPr>
      <w:r w:rsidRPr="00E84CDD">
        <w:t xml:space="preserve">Enter the phone number associated with the Non-VA Provider in the </w:t>
      </w:r>
      <w:r w:rsidRPr="00E84CDD">
        <w:rPr>
          <w:b/>
        </w:rPr>
        <w:t>Phone</w:t>
      </w:r>
      <w:r w:rsidRPr="00E84CDD">
        <w:t xml:space="preserve"> text box.</w:t>
      </w:r>
    </w:p>
    <w:p w14:paraId="665DFE96" w14:textId="77777777" w:rsidR="00BB065A" w:rsidRPr="00E84CDD" w:rsidRDefault="00BB065A">
      <w:pPr>
        <w:pStyle w:val="Numbered"/>
        <w:numPr>
          <w:ilvl w:val="0"/>
          <w:numId w:val="115"/>
        </w:numPr>
      </w:pPr>
      <w:r w:rsidRPr="00E84CDD">
        <w:t xml:space="preserve">Enter the email address associated with the Non-VA Provider in the </w:t>
      </w:r>
      <w:r w:rsidRPr="00E84CDD">
        <w:rPr>
          <w:b/>
        </w:rPr>
        <w:t xml:space="preserve">Email </w:t>
      </w:r>
      <w:r w:rsidRPr="00E84CDD">
        <w:t>text box.</w:t>
      </w:r>
    </w:p>
    <w:p w14:paraId="3EFCA1D3" w14:textId="77777777" w:rsidR="00BB065A" w:rsidRPr="00E84CDD" w:rsidRDefault="00BB065A">
      <w:pPr>
        <w:pStyle w:val="Numbered"/>
        <w:numPr>
          <w:ilvl w:val="0"/>
          <w:numId w:val="115"/>
        </w:numPr>
      </w:pPr>
      <w:r w:rsidRPr="00E84CDD">
        <w:t xml:space="preserve">Enter the practice name associated with the Non-VA Provider in the </w:t>
      </w:r>
      <w:r w:rsidRPr="00E84CDD">
        <w:rPr>
          <w:b/>
        </w:rPr>
        <w:t>Practice Name</w:t>
      </w:r>
      <w:r w:rsidRPr="00E84CDD">
        <w:t xml:space="preserve"> text box.</w:t>
      </w:r>
    </w:p>
    <w:p w14:paraId="7CD8F39D" w14:textId="77777777" w:rsidR="00BB065A" w:rsidRPr="00E84CDD" w:rsidRDefault="00BB065A">
      <w:pPr>
        <w:pStyle w:val="Numbered"/>
        <w:numPr>
          <w:ilvl w:val="0"/>
          <w:numId w:val="115"/>
        </w:numPr>
      </w:pPr>
      <w:r w:rsidRPr="00E84CDD">
        <w:t xml:space="preserve">Enter the city associated with the Non-VA Provider in the </w:t>
      </w:r>
      <w:r w:rsidRPr="00E84CDD">
        <w:rPr>
          <w:b/>
        </w:rPr>
        <w:t xml:space="preserve">City </w:t>
      </w:r>
      <w:r w:rsidRPr="00E84CDD">
        <w:t>text box.</w:t>
      </w:r>
    </w:p>
    <w:p w14:paraId="2A06D7AE" w14:textId="77777777" w:rsidR="00BB065A" w:rsidRPr="00E84CDD" w:rsidRDefault="00BB065A">
      <w:pPr>
        <w:pStyle w:val="Numbered"/>
        <w:numPr>
          <w:ilvl w:val="0"/>
          <w:numId w:val="115"/>
        </w:numPr>
      </w:pPr>
      <w:r w:rsidRPr="00E84CDD">
        <w:t xml:space="preserve">Select the state associated with the Non-VA Provider in the </w:t>
      </w:r>
      <w:r w:rsidRPr="00E84CDD">
        <w:rPr>
          <w:b/>
        </w:rPr>
        <w:t xml:space="preserve">State </w:t>
      </w:r>
      <w:r w:rsidRPr="00E84CDD">
        <w:t>drop-down menu.</w:t>
      </w:r>
    </w:p>
    <w:p w14:paraId="638CFB9C" w14:textId="77777777" w:rsidR="00BB065A" w:rsidRPr="00E84CDD" w:rsidRDefault="00BB065A">
      <w:pPr>
        <w:pStyle w:val="Numbered"/>
        <w:numPr>
          <w:ilvl w:val="0"/>
          <w:numId w:val="115"/>
        </w:numPr>
      </w:pPr>
      <w:r w:rsidRPr="00E84CDD">
        <w:t>Click</w:t>
      </w:r>
      <w:r w:rsidRPr="00E84CDD">
        <w:rPr>
          <w:b/>
        </w:rPr>
        <w:t xml:space="preserve"> Search</w:t>
      </w:r>
      <w:r w:rsidRPr="00E84CDD">
        <w:t xml:space="preserve"> to display search results. The Results list will display the Provider Name, Category, Roles, Specialties, Practice Name and Provider Contact information. The list can be sorted by any column or narrowed by using a filters. If the Non-VA Provider has an email, click the e-mail icon that corresponds to the provider name.</w:t>
      </w:r>
    </w:p>
    <w:p w14:paraId="329D81DD" w14:textId="77777777" w:rsidR="00BB065A" w:rsidRPr="00E84CDD" w:rsidRDefault="00BB065A">
      <w:pPr>
        <w:pStyle w:val="Numbered"/>
        <w:numPr>
          <w:ilvl w:val="0"/>
          <w:numId w:val="115"/>
        </w:numPr>
      </w:pPr>
      <w:r w:rsidRPr="00E84CDD">
        <w:t xml:space="preserve">Click </w:t>
      </w:r>
      <w:r w:rsidRPr="00E84CDD">
        <w:rPr>
          <w:b/>
        </w:rPr>
        <w:t xml:space="preserve">Cancel </w:t>
      </w:r>
      <w:r w:rsidRPr="00E84CDD">
        <w:t>to cancel the search.</w:t>
      </w:r>
    </w:p>
    <w:p w14:paraId="5F8BCE3B" w14:textId="77777777" w:rsidR="00BB065A" w:rsidRPr="00E84CDD" w:rsidRDefault="00BB065A">
      <w:pPr>
        <w:pStyle w:val="Numbered"/>
        <w:numPr>
          <w:ilvl w:val="0"/>
          <w:numId w:val="115"/>
        </w:numPr>
      </w:pPr>
      <w:r w:rsidRPr="00E84CDD">
        <w:t xml:space="preserve">Click the </w:t>
      </w:r>
      <w:r w:rsidRPr="00E84CDD">
        <w:rPr>
          <w:b/>
        </w:rPr>
        <w:t>name link</w:t>
      </w:r>
      <w:r w:rsidRPr="00E84CDD">
        <w:t xml:space="preserve"> to view or modify the Non-VA Provider on the </w:t>
      </w:r>
      <w:r w:rsidRPr="00E84CDD">
        <w:rPr>
          <w:i/>
        </w:rPr>
        <w:t>Non-VA Provider Profile</w:t>
      </w:r>
      <w:r w:rsidRPr="00E84CDD">
        <w:t xml:space="preserve"> screen.</w:t>
      </w:r>
    </w:p>
    <w:p w14:paraId="11738A33" w14:textId="48BC2E8C" w:rsidR="00BB065A" w:rsidRPr="00E84CDD" w:rsidRDefault="00BB065A" w:rsidP="00BB065A">
      <w:pPr>
        <w:pStyle w:val="Caption"/>
      </w:pPr>
      <w:bookmarkStart w:id="619" w:name="_Toc131159195"/>
      <w:bookmarkStart w:id="620" w:name="_Toc164157009"/>
      <w:r w:rsidRPr="00E84CDD">
        <w:t xml:space="preserve">Figure </w:t>
      </w:r>
      <w:fldSimple w:instr=" SEQ Figure \* ARABIC ">
        <w:r w:rsidR="00E43036">
          <w:rPr>
            <w:noProof/>
          </w:rPr>
          <w:t>156</w:t>
        </w:r>
      </w:fldSimple>
      <w:r w:rsidRPr="00E84CDD">
        <w:t xml:space="preserve"> - Search for Non-VA Provider Screen</w:t>
      </w:r>
      <w:bookmarkEnd w:id="619"/>
      <w:bookmarkEnd w:id="620"/>
    </w:p>
    <w:p w14:paraId="18897510" w14:textId="77777777" w:rsidR="00BB065A" w:rsidRPr="00E84CDD" w:rsidRDefault="00EA3D0E" w:rsidP="00BB065A">
      <w:pPr>
        <w:pStyle w:val="Picture"/>
        <w:rPr>
          <w:rFonts w:cstheme="minorHAnsi"/>
        </w:rPr>
      </w:pPr>
      <w:r w:rsidRPr="00E84CDD">
        <w:rPr>
          <w:rFonts w:cstheme="minorHAnsi"/>
        </w:rPr>
        <w:lastRenderedPageBreak/>
        <w:drawing>
          <wp:inline distT="0" distB="0" distL="0" distR="0" wp14:anchorId="5276A32E" wp14:editId="2C5EFF24">
            <wp:extent cx="5943600" cy="3280410"/>
            <wp:effectExtent l="0" t="0" r="0" b="0"/>
            <wp:docPr id="324" name="Picture 324" descr="P23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P2359#yIS1"/>
                    <pic:cNvPicPr/>
                  </pic:nvPicPr>
                  <pic:blipFill>
                    <a:blip r:embed="rId190"/>
                    <a:stretch>
                      <a:fillRect/>
                    </a:stretch>
                  </pic:blipFill>
                  <pic:spPr>
                    <a:xfrm>
                      <a:off x="0" y="0"/>
                      <a:ext cx="5943600" cy="3280410"/>
                    </a:xfrm>
                    <a:prstGeom prst="rect">
                      <a:avLst/>
                    </a:prstGeom>
                  </pic:spPr>
                </pic:pic>
              </a:graphicData>
            </a:graphic>
          </wp:inline>
        </w:drawing>
      </w:r>
    </w:p>
    <w:p w14:paraId="6C5C9291" w14:textId="77777777" w:rsidR="00BB065A" w:rsidRPr="00E84CDD" w:rsidRDefault="00BB065A" w:rsidP="00E02A4E">
      <w:pPr>
        <w:pStyle w:val="Heading4"/>
        <w:rPr>
          <w:rFonts w:eastAsiaTheme="majorEastAsia" w:cstheme="majorBidi"/>
        </w:rPr>
      </w:pPr>
      <w:bookmarkStart w:id="621" w:name="_Update_an_Existing"/>
      <w:bookmarkStart w:id="622" w:name="_Toc131158973"/>
      <w:bookmarkStart w:id="623" w:name="_Toc164156804"/>
      <w:bookmarkEnd w:id="621"/>
      <w:r w:rsidRPr="00E84CDD">
        <w:rPr>
          <w:rFonts w:eastAsiaTheme="majorEastAsia" w:cstheme="majorBidi"/>
        </w:rPr>
        <w:t>Assign a Non-VA Provider to Patient</w:t>
      </w:r>
      <w:bookmarkEnd w:id="622"/>
      <w:bookmarkEnd w:id="623"/>
    </w:p>
    <w:p w14:paraId="366FC7E0" w14:textId="77777777" w:rsidR="00BB065A" w:rsidRPr="00E84CDD" w:rsidRDefault="00BB065A" w:rsidP="00BB065A">
      <w:r w:rsidRPr="00E84CDD">
        <w:t>A user can assign a Non-VA Provider from the Patient Profile.</w:t>
      </w:r>
    </w:p>
    <w:p w14:paraId="7953B84F" w14:textId="77777777" w:rsidR="00BB065A" w:rsidRPr="00E84CDD" w:rsidRDefault="00BB065A">
      <w:pPr>
        <w:pStyle w:val="Numbered"/>
        <w:numPr>
          <w:ilvl w:val="0"/>
          <w:numId w:val="77"/>
        </w:numPr>
      </w:pPr>
      <w:r w:rsidRPr="00E84CDD">
        <w:t xml:space="preserve">From the Patient Profile screen, click the </w:t>
      </w:r>
      <w:r w:rsidRPr="00E84CDD">
        <w:rPr>
          <w:b/>
        </w:rPr>
        <w:t xml:space="preserve">View Non-VA Providers </w:t>
      </w:r>
      <w:r w:rsidRPr="00E84CDD">
        <w:t>toggle link to display a list of Non-VA Providers the patient is assigned or has been unassigned.</w:t>
      </w:r>
    </w:p>
    <w:p w14:paraId="1BD2AA09" w14:textId="77777777" w:rsidR="00BB065A" w:rsidRPr="00E84CDD" w:rsidRDefault="00BB065A">
      <w:pPr>
        <w:pStyle w:val="Numbered"/>
        <w:numPr>
          <w:ilvl w:val="0"/>
          <w:numId w:val="77"/>
        </w:numPr>
      </w:pPr>
      <w:r w:rsidRPr="00E84CDD">
        <w:t xml:space="preserve">Click the </w:t>
      </w:r>
      <w:r w:rsidRPr="00E84CDD">
        <w:rPr>
          <w:b/>
        </w:rPr>
        <w:t xml:space="preserve">Assign </w:t>
      </w:r>
      <w:r w:rsidRPr="00E84CDD">
        <w:t xml:space="preserve">button to display the </w:t>
      </w:r>
      <w:r w:rsidRPr="00E84CDD">
        <w:rPr>
          <w:i/>
        </w:rPr>
        <w:t>Assign a Non-VA Provider to a Patient</w:t>
      </w:r>
      <w:r w:rsidRPr="00E84CDD">
        <w:t xml:space="preserve"> screen.</w:t>
      </w:r>
    </w:p>
    <w:p w14:paraId="7BD1CE24" w14:textId="39657F1B" w:rsidR="00BB065A" w:rsidRPr="00E84CDD" w:rsidRDefault="00BB065A" w:rsidP="00BB065A">
      <w:pPr>
        <w:pStyle w:val="Caption"/>
      </w:pPr>
      <w:bookmarkStart w:id="624" w:name="_Toc131159196"/>
      <w:bookmarkStart w:id="625" w:name="_Toc164157010"/>
      <w:r w:rsidRPr="00E84CDD">
        <w:t xml:space="preserve">Figure </w:t>
      </w:r>
      <w:fldSimple w:instr=" SEQ Figure \* ARABIC ">
        <w:r w:rsidR="00E43036">
          <w:rPr>
            <w:noProof/>
          </w:rPr>
          <w:t>157</w:t>
        </w:r>
      </w:fldSimple>
      <w:r w:rsidRPr="00E84CDD">
        <w:t xml:space="preserve"> - View Non-VA Providers Screen with the Assign Button Selected</w:t>
      </w:r>
      <w:bookmarkEnd w:id="624"/>
      <w:bookmarkEnd w:id="625"/>
    </w:p>
    <w:p w14:paraId="3ADE4818" w14:textId="57E3E0E9"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70208" behindDoc="0" locked="1" layoutInCell="1" allowOverlap="1" wp14:anchorId="1BC15926" wp14:editId="08F91D40">
                <wp:simplePos x="0" y="0"/>
                <wp:positionH relativeFrom="column">
                  <wp:posOffset>2771140</wp:posOffset>
                </wp:positionH>
                <wp:positionV relativeFrom="paragraph">
                  <wp:posOffset>955040</wp:posOffset>
                </wp:positionV>
                <wp:extent cx="438785" cy="201295"/>
                <wp:effectExtent l="0" t="0" r="0" b="8255"/>
                <wp:wrapNone/>
                <wp:docPr id="70" name="Rectangle: Rounded Corners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785" cy="2012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F8705" id="Rectangle: Rounded Corners 70" o:spid="_x0000_s1026" style="position:absolute;margin-left:218.2pt;margin-top:75.2pt;width:34.55pt;height:15.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93D4950" wp14:editId="0F32310C">
            <wp:extent cx="5631041" cy="1120434"/>
            <wp:effectExtent l="0" t="0" r="8255" b="3810"/>
            <wp:docPr id="25" name="Picture 25" descr="P23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2365#yIS1"/>
                    <pic:cNvPicPr/>
                  </pic:nvPicPr>
                  <pic:blipFill>
                    <a:blip r:embed="rId191">
                      <a:extLst>
                        <a:ext uri="{28A0092B-C50C-407E-A947-70E740481C1C}">
                          <a14:useLocalDpi xmlns:a14="http://schemas.microsoft.com/office/drawing/2010/main" val="0"/>
                        </a:ext>
                      </a:extLst>
                    </a:blip>
                    <a:stretch>
                      <a:fillRect/>
                    </a:stretch>
                  </pic:blipFill>
                  <pic:spPr>
                    <a:xfrm>
                      <a:off x="0" y="0"/>
                      <a:ext cx="5710228" cy="1136190"/>
                    </a:xfrm>
                    <a:prstGeom prst="rect">
                      <a:avLst/>
                    </a:prstGeom>
                    <a:noFill/>
                    <a:ln>
                      <a:noFill/>
                    </a:ln>
                  </pic:spPr>
                </pic:pic>
              </a:graphicData>
            </a:graphic>
          </wp:inline>
        </w:drawing>
      </w:r>
    </w:p>
    <w:p w14:paraId="7C8094DC" w14:textId="77777777" w:rsidR="00BB065A" w:rsidRPr="00E84CDD" w:rsidRDefault="00BB065A">
      <w:pPr>
        <w:pStyle w:val="Numbered"/>
        <w:numPr>
          <w:ilvl w:val="0"/>
          <w:numId w:val="115"/>
        </w:numPr>
      </w:pPr>
      <w:r w:rsidRPr="00E84CDD">
        <w:t xml:space="preserve">Click the </w:t>
      </w:r>
      <w:r w:rsidRPr="00E84CDD">
        <w:rPr>
          <w:b/>
        </w:rPr>
        <w:t>Search</w:t>
      </w:r>
      <w:r w:rsidRPr="00E84CDD">
        <w:t xml:space="preserve"> button to display the </w:t>
      </w:r>
      <w:r w:rsidRPr="00E84CDD">
        <w:rPr>
          <w:i/>
        </w:rPr>
        <w:t xml:space="preserve">Search for Non-VA Provider </w:t>
      </w:r>
      <w:r w:rsidRPr="00E84CDD">
        <w:t>window.</w:t>
      </w:r>
    </w:p>
    <w:p w14:paraId="6BDBBB73" w14:textId="10778501" w:rsidR="00BB065A" w:rsidRPr="00E84CDD" w:rsidRDefault="00BB065A" w:rsidP="00BB065A">
      <w:pPr>
        <w:pStyle w:val="Caption"/>
      </w:pPr>
      <w:bookmarkStart w:id="626" w:name="_Toc131159197"/>
      <w:bookmarkStart w:id="627" w:name="_Toc164157011"/>
      <w:r w:rsidRPr="00E84CDD">
        <w:t xml:space="preserve">Figure </w:t>
      </w:r>
      <w:fldSimple w:instr=" SEQ Figure \* ARABIC ">
        <w:r w:rsidR="00E43036">
          <w:rPr>
            <w:noProof/>
          </w:rPr>
          <w:t>158</w:t>
        </w:r>
      </w:fldSimple>
      <w:r w:rsidRPr="00E84CDD">
        <w:t xml:space="preserve"> - Assign a Non-VA Provider to a Patient Screen Searching for a Provider</w:t>
      </w:r>
      <w:bookmarkEnd w:id="626"/>
      <w:bookmarkEnd w:id="627"/>
    </w:p>
    <w:p w14:paraId="67B30A9C" w14:textId="4CBFA83A"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859968" behindDoc="0" locked="1" layoutInCell="1" allowOverlap="1" wp14:anchorId="4822E702" wp14:editId="63584799">
                <wp:simplePos x="0" y="0"/>
                <wp:positionH relativeFrom="column">
                  <wp:posOffset>4396105</wp:posOffset>
                </wp:positionH>
                <wp:positionV relativeFrom="paragraph">
                  <wp:posOffset>382270</wp:posOffset>
                </wp:positionV>
                <wp:extent cx="640080" cy="311150"/>
                <wp:effectExtent l="0" t="0" r="7620" b="0"/>
                <wp:wrapNone/>
                <wp:docPr id="68" name="Rectangle: Rounded Corners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 cy="3111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070D5A" id="Rectangle: Rounded Corners 68" o:spid="_x0000_s1026" style="position:absolute;margin-left:346.15pt;margin-top:30.1pt;width:50.4pt;height:24.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ED74B21" wp14:editId="146A103A">
            <wp:extent cx="5495940" cy="3376246"/>
            <wp:effectExtent l="0" t="0" r="0" b="0"/>
            <wp:docPr id="98" name="Picture 98" descr="P23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2368#yIS1"/>
                    <pic:cNvPicPr/>
                  </pic:nvPicPr>
                  <pic:blipFill>
                    <a:blip r:embed="rId192">
                      <a:extLst>
                        <a:ext uri="{28A0092B-C50C-407E-A947-70E740481C1C}">
                          <a14:useLocalDpi xmlns:a14="http://schemas.microsoft.com/office/drawing/2010/main" val="0"/>
                        </a:ext>
                      </a:extLst>
                    </a:blip>
                    <a:stretch>
                      <a:fillRect/>
                    </a:stretch>
                  </pic:blipFill>
                  <pic:spPr>
                    <a:xfrm>
                      <a:off x="0" y="0"/>
                      <a:ext cx="5517351" cy="3389399"/>
                    </a:xfrm>
                    <a:prstGeom prst="rect">
                      <a:avLst/>
                    </a:prstGeom>
                    <a:noFill/>
                    <a:ln>
                      <a:noFill/>
                    </a:ln>
                  </pic:spPr>
                </pic:pic>
              </a:graphicData>
            </a:graphic>
          </wp:inline>
        </w:drawing>
      </w:r>
    </w:p>
    <w:p w14:paraId="5AAAE8CC" w14:textId="77777777" w:rsidR="00BB065A" w:rsidRPr="00E84CDD" w:rsidRDefault="00BB065A">
      <w:pPr>
        <w:pStyle w:val="Numbered"/>
        <w:numPr>
          <w:ilvl w:val="0"/>
          <w:numId w:val="115"/>
        </w:numPr>
      </w:pPr>
      <w:r w:rsidRPr="00E84CDD">
        <w:t xml:space="preserve">Select the type of Non-VA Provider from the </w:t>
      </w:r>
      <w:r w:rsidRPr="00E84CDD">
        <w:rPr>
          <w:b/>
        </w:rPr>
        <w:t>Category</w:t>
      </w:r>
      <w:r w:rsidRPr="00E84CDD">
        <w:t xml:space="preserve"> drop-down menu. Available options are:</w:t>
      </w:r>
    </w:p>
    <w:p w14:paraId="69B1CA0D" w14:textId="77777777" w:rsidR="00BB065A" w:rsidRPr="00E84CDD" w:rsidRDefault="00BB065A" w:rsidP="00C22366">
      <w:pPr>
        <w:pStyle w:val="Bullets"/>
      </w:pPr>
      <w:r w:rsidRPr="00E84CDD">
        <w:t>DoD</w:t>
      </w:r>
    </w:p>
    <w:p w14:paraId="64A13CCC" w14:textId="77777777" w:rsidR="00BB065A" w:rsidRPr="00E84CDD" w:rsidRDefault="00BB065A" w:rsidP="00C22366">
      <w:pPr>
        <w:pStyle w:val="Bullets"/>
      </w:pPr>
      <w:r w:rsidRPr="00E84CDD">
        <w:t>Private Sector</w:t>
      </w:r>
    </w:p>
    <w:p w14:paraId="18A6436A" w14:textId="77777777" w:rsidR="00BB065A" w:rsidRPr="00E84CDD" w:rsidRDefault="00BB065A" w:rsidP="00C22366">
      <w:pPr>
        <w:pStyle w:val="Bullets"/>
      </w:pPr>
      <w:r w:rsidRPr="00E84CDD">
        <w:t>Veteran's Choice</w:t>
      </w:r>
    </w:p>
    <w:p w14:paraId="3D75032A" w14:textId="77777777" w:rsidR="00BB065A" w:rsidRPr="00E84CDD" w:rsidRDefault="00BB065A" w:rsidP="00C22366">
      <w:pPr>
        <w:pStyle w:val="Bullets"/>
      </w:pPr>
      <w:r w:rsidRPr="00E84CDD">
        <w:t>Community Nursing Home</w:t>
      </w:r>
    </w:p>
    <w:p w14:paraId="4D072AF0" w14:textId="77777777" w:rsidR="00BB065A" w:rsidRPr="00E84CDD" w:rsidRDefault="00BB065A" w:rsidP="00C22366">
      <w:pPr>
        <w:pStyle w:val="Bullets"/>
      </w:pPr>
      <w:r w:rsidRPr="00E84CDD">
        <w:t>Veteran State Home</w:t>
      </w:r>
    </w:p>
    <w:p w14:paraId="27071A5F" w14:textId="77777777" w:rsidR="00BB065A" w:rsidRPr="00E84CDD" w:rsidRDefault="00BB065A">
      <w:pPr>
        <w:pStyle w:val="Numbered"/>
        <w:numPr>
          <w:ilvl w:val="0"/>
          <w:numId w:val="115"/>
        </w:numPr>
      </w:pPr>
      <w:r w:rsidRPr="00E84CDD">
        <w:t xml:space="preserve">Enter the last name for the Non-VA Provider in the </w:t>
      </w:r>
      <w:r w:rsidRPr="00E84CDD">
        <w:rPr>
          <w:b/>
        </w:rPr>
        <w:t>Name</w:t>
      </w:r>
      <w:r w:rsidRPr="00E84CDD">
        <w:t xml:space="preserve"> text box.</w:t>
      </w:r>
    </w:p>
    <w:p w14:paraId="568B788A" w14:textId="77777777" w:rsidR="00BB065A" w:rsidRPr="00E84CDD" w:rsidRDefault="00BB065A">
      <w:pPr>
        <w:pStyle w:val="Numbered"/>
        <w:numPr>
          <w:ilvl w:val="0"/>
          <w:numId w:val="115"/>
        </w:numPr>
      </w:pPr>
      <w:r w:rsidRPr="00E84CDD">
        <w:t xml:space="preserve">Enter the phone number associated with the Non-VA Provider in the </w:t>
      </w:r>
      <w:r w:rsidRPr="00E84CDD">
        <w:rPr>
          <w:b/>
        </w:rPr>
        <w:t>Phone</w:t>
      </w:r>
      <w:r w:rsidRPr="00E84CDD">
        <w:t xml:space="preserve"> text box.</w:t>
      </w:r>
    </w:p>
    <w:p w14:paraId="3F9C31A8" w14:textId="77777777" w:rsidR="00BB065A" w:rsidRPr="00E84CDD" w:rsidRDefault="00BB065A">
      <w:pPr>
        <w:pStyle w:val="Numbered"/>
        <w:numPr>
          <w:ilvl w:val="0"/>
          <w:numId w:val="115"/>
        </w:numPr>
      </w:pPr>
      <w:r w:rsidRPr="00E84CDD">
        <w:t xml:space="preserve">Enter the email address associated with the Non-VA Provider in the </w:t>
      </w:r>
      <w:r w:rsidRPr="00E84CDD">
        <w:rPr>
          <w:b/>
        </w:rPr>
        <w:t xml:space="preserve">Email </w:t>
      </w:r>
      <w:r w:rsidRPr="00E84CDD">
        <w:t>text box.</w:t>
      </w:r>
    </w:p>
    <w:p w14:paraId="6629C69B" w14:textId="77777777" w:rsidR="00BB065A" w:rsidRPr="00E84CDD" w:rsidRDefault="00BB065A">
      <w:pPr>
        <w:pStyle w:val="Numbered"/>
        <w:numPr>
          <w:ilvl w:val="0"/>
          <w:numId w:val="115"/>
        </w:numPr>
      </w:pPr>
      <w:r w:rsidRPr="00E84CDD">
        <w:t xml:space="preserve">Enter the practice name associated with the Non-VA Provider in the </w:t>
      </w:r>
      <w:r w:rsidRPr="00E84CDD">
        <w:rPr>
          <w:b/>
        </w:rPr>
        <w:t>Practice Name</w:t>
      </w:r>
      <w:r w:rsidRPr="00E84CDD">
        <w:t xml:space="preserve"> text box.</w:t>
      </w:r>
    </w:p>
    <w:p w14:paraId="6BB51A92" w14:textId="77777777" w:rsidR="00BB065A" w:rsidRPr="00E84CDD" w:rsidRDefault="00BB065A">
      <w:pPr>
        <w:pStyle w:val="Numbered"/>
        <w:numPr>
          <w:ilvl w:val="0"/>
          <w:numId w:val="115"/>
        </w:numPr>
      </w:pPr>
      <w:r w:rsidRPr="00E84CDD">
        <w:t xml:space="preserve">Enter the city associated with the Non-VA Provider in the </w:t>
      </w:r>
      <w:r w:rsidRPr="00E84CDD">
        <w:rPr>
          <w:b/>
        </w:rPr>
        <w:t>City</w:t>
      </w:r>
      <w:r w:rsidRPr="00E84CDD">
        <w:t xml:space="preserve"> text box.</w:t>
      </w:r>
    </w:p>
    <w:p w14:paraId="1DC95352" w14:textId="77777777" w:rsidR="00BB065A" w:rsidRPr="00E84CDD" w:rsidRDefault="00BB065A">
      <w:pPr>
        <w:pStyle w:val="Numbered"/>
        <w:numPr>
          <w:ilvl w:val="0"/>
          <w:numId w:val="115"/>
        </w:numPr>
      </w:pPr>
      <w:r w:rsidRPr="00E84CDD">
        <w:t xml:space="preserve">Select the state associated with the Non-VA Provider in the </w:t>
      </w:r>
      <w:r w:rsidRPr="00E84CDD">
        <w:rPr>
          <w:b/>
        </w:rPr>
        <w:t xml:space="preserve">State </w:t>
      </w:r>
      <w:r w:rsidRPr="00E84CDD">
        <w:t>drop-down menu.</w:t>
      </w:r>
    </w:p>
    <w:p w14:paraId="4F8E2311" w14:textId="77777777" w:rsidR="00BB065A" w:rsidRPr="00E84CDD" w:rsidRDefault="00BB065A">
      <w:pPr>
        <w:pStyle w:val="Numbered"/>
        <w:numPr>
          <w:ilvl w:val="0"/>
          <w:numId w:val="115"/>
        </w:numPr>
      </w:pPr>
      <w:r w:rsidRPr="00E84CDD">
        <w:t xml:space="preserve">Click </w:t>
      </w:r>
      <w:r w:rsidRPr="00E84CDD">
        <w:rPr>
          <w:b/>
        </w:rPr>
        <w:t>Search</w:t>
      </w:r>
      <w:r w:rsidRPr="00E84CDD">
        <w:t xml:space="preserve"> to display search results. The Results list will display the Provider Name, Category, Role, Specialty, Practice Name, Phone Number, Email, and Address. The list can be sorted by any column or narrowed by using a filters. If the Non-VA Provider has an email listed, click the e-mail icon that corresponds to the provider name to send a message.</w:t>
      </w:r>
    </w:p>
    <w:p w14:paraId="1AE41872" w14:textId="77777777" w:rsidR="00BB065A" w:rsidRPr="00E84CDD" w:rsidRDefault="00BB065A">
      <w:pPr>
        <w:pStyle w:val="Numbered"/>
        <w:numPr>
          <w:ilvl w:val="0"/>
          <w:numId w:val="115"/>
        </w:numPr>
      </w:pPr>
      <w:r w:rsidRPr="00E84CDD">
        <w:t xml:space="preserve">Click the </w:t>
      </w:r>
      <w:r w:rsidRPr="00E84CDD">
        <w:rPr>
          <w:b/>
        </w:rPr>
        <w:t>name</w:t>
      </w:r>
      <w:r w:rsidRPr="00E84CDD">
        <w:t xml:space="preserve"> link to assign the Non-VA Provider to the Patient and to display the </w:t>
      </w:r>
      <w:r w:rsidRPr="00E84CDD">
        <w:rPr>
          <w:i/>
        </w:rPr>
        <w:t>Assign a Non-VA Provider to a Patient</w:t>
      </w:r>
      <w:r w:rsidRPr="00E84CDD">
        <w:t xml:space="preserve"> screen.</w:t>
      </w:r>
    </w:p>
    <w:p w14:paraId="3B8A9C04" w14:textId="47CAABCA" w:rsidR="00BB065A" w:rsidRPr="00E84CDD" w:rsidRDefault="00BB065A" w:rsidP="00BB065A">
      <w:pPr>
        <w:pStyle w:val="Caption"/>
      </w:pPr>
      <w:bookmarkStart w:id="628" w:name="_Toc131159198"/>
      <w:bookmarkStart w:id="629" w:name="_Toc164157012"/>
      <w:r w:rsidRPr="00E84CDD">
        <w:lastRenderedPageBreak/>
        <w:t xml:space="preserve">Figure </w:t>
      </w:r>
      <w:fldSimple w:instr=" SEQ Figure \* ARABIC ">
        <w:r w:rsidR="00E43036">
          <w:rPr>
            <w:noProof/>
          </w:rPr>
          <w:t>159</w:t>
        </w:r>
      </w:fldSimple>
      <w:r w:rsidRPr="00E84CDD">
        <w:t xml:space="preserve"> - Search for Non-VA Provider Screen</w:t>
      </w:r>
      <w:bookmarkEnd w:id="628"/>
      <w:bookmarkEnd w:id="629"/>
    </w:p>
    <w:p w14:paraId="4F900DAF" w14:textId="77777777" w:rsidR="00BB065A" w:rsidRPr="00E84CDD" w:rsidRDefault="00ED7B7F" w:rsidP="00BB065A">
      <w:pPr>
        <w:pStyle w:val="Picture"/>
        <w:rPr>
          <w:rFonts w:cstheme="minorHAnsi"/>
        </w:rPr>
      </w:pPr>
      <w:r w:rsidRPr="00E84CDD">
        <w:rPr>
          <w:rFonts w:cstheme="minorHAnsi"/>
        </w:rPr>
        <w:drawing>
          <wp:inline distT="0" distB="0" distL="0" distR="0" wp14:anchorId="43FD2F60" wp14:editId="630F5974">
            <wp:extent cx="5943600" cy="2936875"/>
            <wp:effectExtent l="0" t="0" r="0" b="0"/>
            <wp:docPr id="321" name="Picture 321" descr="P23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2384#yIS1"/>
                    <pic:cNvPicPr/>
                  </pic:nvPicPr>
                  <pic:blipFill>
                    <a:blip r:embed="rId193"/>
                    <a:stretch>
                      <a:fillRect/>
                    </a:stretch>
                  </pic:blipFill>
                  <pic:spPr>
                    <a:xfrm>
                      <a:off x="0" y="0"/>
                      <a:ext cx="5943600" cy="2936875"/>
                    </a:xfrm>
                    <a:prstGeom prst="rect">
                      <a:avLst/>
                    </a:prstGeom>
                  </pic:spPr>
                </pic:pic>
              </a:graphicData>
            </a:graphic>
          </wp:inline>
        </w:drawing>
      </w:r>
    </w:p>
    <w:p w14:paraId="6469D04F" w14:textId="77777777" w:rsidR="00BB065A" w:rsidRPr="00E84CDD" w:rsidRDefault="00BB065A">
      <w:pPr>
        <w:pStyle w:val="Numbered"/>
        <w:numPr>
          <w:ilvl w:val="0"/>
          <w:numId w:val="115"/>
        </w:numPr>
      </w:pPr>
      <w:r w:rsidRPr="00E84CDD">
        <w:t xml:space="preserve">Select the Non-VA Provider type in the </w:t>
      </w:r>
      <w:r w:rsidRPr="00E84CDD">
        <w:rPr>
          <w:b/>
        </w:rPr>
        <w:t>Category</w:t>
      </w:r>
      <w:r w:rsidRPr="00E84CDD">
        <w:t xml:space="preserve"> drop-down menu. After the Category is selected, the Non-VA Practice associated displays and is automatically selected. For the Private Sector and DoD Categories, a user has the option to keep the preselected Non-VA Practice or to select the No Practice Selected radio button.</w:t>
      </w:r>
    </w:p>
    <w:p w14:paraId="4A694974" w14:textId="77777777" w:rsidR="00BB065A" w:rsidRPr="00E84CDD" w:rsidRDefault="00BB065A">
      <w:pPr>
        <w:pStyle w:val="Numbered"/>
        <w:numPr>
          <w:ilvl w:val="0"/>
          <w:numId w:val="115"/>
        </w:numPr>
      </w:pPr>
      <w:r w:rsidRPr="00E84CDD">
        <w:t>Select the role type from the</w:t>
      </w:r>
      <w:r w:rsidRPr="00E84CDD">
        <w:rPr>
          <w:b/>
        </w:rPr>
        <w:t xml:space="preserve"> Role</w:t>
      </w:r>
      <w:r w:rsidRPr="00E84CDD">
        <w:t xml:space="preserve"> drop-down list.</w:t>
      </w:r>
    </w:p>
    <w:p w14:paraId="4433D06A" w14:textId="77777777" w:rsidR="00BB065A" w:rsidRPr="00E84CDD" w:rsidRDefault="00BB065A">
      <w:pPr>
        <w:pStyle w:val="Numbered"/>
        <w:numPr>
          <w:ilvl w:val="0"/>
          <w:numId w:val="115"/>
        </w:numPr>
      </w:pPr>
      <w:r w:rsidRPr="00E84CDD">
        <w:t xml:space="preserve">Select the specialty from the </w:t>
      </w:r>
      <w:r w:rsidRPr="00E84CDD">
        <w:rPr>
          <w:b/>
        </w:rPr>
        <w:t>Specialty</w:t>
      </w:r>
      <w:r w:rsidRPr="00E84CDD">
        <w:t xml:space="preserve"> drop-down list.</w:t>
      </w:r>
    </w:p>
    <w:p w14:paraId="12CF5438" w14:textId="77777777" w:rsidR="00BB065A" w:rsidRPr="00E84CDD" w:rsidRDefault="00BB065A">
      <w:pPr>
        <w:pStyle w:val="Numbered"/>
        <w:numPr>
          <w:ilvl w:val="0"/>
          <w:numId w:val="115"/>
        </w:numPr>
      </w:pPr>
      <w:r w:rsidRPr="00E84CDD">
        <w:t xml:space="preserve">Click the </w:t>
      </w:r>
      <w:r w:rsidRPr="00E84CDD">
        <w:rPr>
          <w:b/>
        </w:rPr>
        <w:t>calendar</w:t>
      </w:r>
      <w:r w:rsidRPr="00E84CDD">
        <w:t xml:space="preserve"> icon next to the Assignment Date field to select the date and time the assignment will be effective.</w:t>
      </w:r>
    </w:p>
    <w:p w14:paraId="36DE966D"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assign the patient to the Non-VA Provider.</w:t>
      </w:r>
    </w:p>
    <w:p w14:paraId="143DA246" w14:textId="6F0A117F" w:rsidR="00BB065A" w:rsidRPr="00E84CDD" w:rsidRDefault="00BB065A" w:rsidP="00BB065A">
      <w:pPr>
        <w:pStyle w:val="Caption"/>
      </w:pPr>
      <w:bookmarkStart w:id="630" w:name="_Toc131159199"/>
      <w:bookmarkStart w:id="631" w:name="_Toc164157013"/>
      <w:r w:rsidRPr="00E84CDD">
        <w:t xml:space="preserve">Figure </w:t>
      </w:r>
      <w:fldSimple w:instr=" SEQ Figure \* ARABIC ">
        <w:r w:rsidR="00E43036">
          <w:rPr>
            <w:noProof/>
          </w:rPr>
          <w:t>160</w:t>
        </w:r>
      </w:fldSimple>
      <w:r w:rsidRPr="00E84CDD">
        <w:t xml:space="preserve"> - Submitting the Patient Assignment to the Non-VA Provider</w:t>
      </w:r>
      <w:bookmarkEnd w:id="630"/>
      <w:bookmarkEnd w:id="631"/>
    </w:p>
    <w:p w14:paraId="1B8726A2" w14:textId="27385E9F"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65088" behindDoc="0" locked="1" layoutInCell="1" allowOverlap="1" wp14:anchorId="14254ED1" wp14:editId="79D62438">
                <wp:simplePos x="0" y="0"/>
                <wp:positionH relativeFrom="column">
                  <wp:posOffset>3818255</wp:posOffset>
                </wp:positionH>
                <wp:positionV relativeFrom="paragraph">
                  <wp:posOffset>1696085</wp:posOffset>
                </wp:positionV>
                <wp:extent cx="713105" cy="265430"/>
                <wp:effectExtent l="0" t="0" r="0" b="1270"/>
                <wp:wrapNone/>
                <wp:docPr id="67" name="Rectangle: Rounded Corners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105" cy="2654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E26417" id="Rectangle: Rounded Corners 67" o:spid="_x0000_s1026" style="position:absolute;margin-left:300.65pt;margin-top:133.55pt;width:56.15pt;height:20.9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0567C89" wp14:editId="00F46239">
            <wp:extent cx="4381169" cy="2017584"/>
            <wp:effectExtent l="0" t="0" r="635" b="1905"/>
            <wp:docPr id="134" name="Picture 134" descr="P23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2391#yIS1"/>
                    <pic:cNvPicPr/>
                  </pic:nvPicPr>
                  <pic:blipFill>
                    <a:blip r:embed="rId194">
                      <a:extLst>
                        <a:ext uri="{28A0092B-C50C-407E-A947-70E740481C1C}">
                          <a14:useLocalDpi xmlns:a14="http://schemas.microsoft.com/office/drawing/2010/main" val="0"/>
                        </a:ext>
                      </a:extLst>
                    </a:blip>
                    <a:stretch>
                      <a:fillRect/>
                    </a:stretch>
                  </pic:blipFill>
                  <pic:spPr>
                    <a:xfrm>
                      <a:off x="0" y="0"/>
                      <a:ext cx="4414216" cy="2032802"/>
                    </a:xfrm>
                    <a:prstGeom prst="rect">
                      <a:avLst/>
                    </a:prstGeom>
                    <a:ln>
                      <a:noFill/>
                    </a:ln>
                  </pic:spPr>
                </pic:pic>
              </a:graphicData>
            </a:graphic>
          </wp:inline>
        </w:drawing>
      </w:r>
    </w:p>
    <w:p w14:paraId="2AE1C81B" w14:textId="77777777" w:rsidR="00BB065A" w:rsidRPr="00E84CDD" w:rsidRDefault="00BB065A">
      <w:pPr>
        <w:pStyle w:val="Numbered"/>
        <w:numPr>
          <w:ilvl w:val="0"/>
          <w:numId w:val="115"/>
        </w:numPr>
      </w:pPr>
      <w:r w:rsidRPr="00E84CDD">
        <w:t xml:space="preserve"> A confirmation message will appear if the assignment was successful. Click </w:t>
      </w:r>
      <w:r w:rsidRPr="00E84CDD">
        <w:rPr>
          <w:b/>
        </w:rPr>
        <w:t>OK</w:t>
      </w:r>
      <w:r w:rsidRPr="00E84CDD">
        <w:t xml:space="preserve"> to continue.</w:t>
      </w:r>
    </w:p>
    <w:p w14:paraId="32C67094" w14:textId="77777777" w:rsidR="00BB065A" w:rsidRPr="00E84CDD" w:rsidRDefault="00BB065A" w:rsidP="00E02A4E">
      <w:pPr>
        <w:pStyle w:val="Heading4"/>
        <w:rPr>
          <w:rFonts w:eastAsiaTheme="majorEastAsia" w:cstheme="majorBidi"/>
        </w:rPr>
      </w:pPr>
      <w:bookmarkStart w:id="632" w:name="_Toc131158974"/>
      <w:bookmarkStart w:id="633" w:name="_Toc164156805"/>
      <w:r w:rsidRPr="00E84CDD">
        <w:rPr>
          <w:rFonts w:eastAsiaTheme="majorEastAsia" w:cstheme="majorBidi"/>
        </w:rPr>
        <w:lastRenderedPageBreak/>
        <w:t>Modify an Existing Non-VA Provider</w:t>
      </w:r>
      <w:bookmarkEnd w:id="632"/>
      <w:bookmarkEnd w:id="633"/>
    </w:p>
    <w:p w14:paraId="01D99D29" w14:textId="77777777" w:rsidR="00BB065A" w:rsidRPr="00E84CDD" w:rsidRDefault="00BB065A" w:rsidP="00BB065A">
      <w:r w:rsidRPr="00E84CDD">
        <w:t>Users can edit Non-VA Provider records already listed in PCMM Web.</w:t>
      </w:r>
    </w:p>
    <w:p w14:paraId="146ED4A3" w14:textId="77777777" w:rsidR="00BB065A" w:rsidRPr="00E84CDD" w:rsidRDefault="00BB065A">
      <w:pPr>
        <w:pStyle w:val="Numbered"/>
        <w:numPr>
          <w:ilvl w:val="0"/>
          <w:numId w:val="78"/>
        </w:numPr>
      </w:pPr>
      <w:r w:rsidRPr="00E84CDD">
        <w:t xml:space="preserve">Locate the Non-VA Provider's information using the </w:t>
      </w:r>
      <w:r w:rsidRPr="00E84CDD">
        <w:rPr>
          <w:i/>
        </w:rPr>
        <w:t>Search for Non-VA Provider</w:t>
      </w:r>
      <w:r w:rsidRPr="00E84CDD">
        <w:t xml:space="preserve"> window or from the View Non-VA Providers section from a </w:t>
      </w:r>
      <w:r w:rsidRPr="00E84CDD">
        <w:rPr>
          <w:i/>
        </w:rPr>
        <w:t>Patient Profile</w:t>
      </w:r>
      <w:r w:rsidRPr="00E84CDD">
        <w:t xml:space="preserve"> screen.</w:t>
      </w:r>
    </w:p>
    <w:p w14:paraId="7AE0212B" w14:textId="77777777" w:rsidR="00BB065A" w:rsidRPr="00E84CDD" w:rsidRDefault="00BB065A">
      <w:pPr>
        <w:pStyle w:val="Numbered"/>
        <w:numPr>
          <w:ilvl w:val="0"/>
          <w:numId w:val="115"/>
        </w:numPr>
      </w:pPr>
      <w:r w:rsidRPr="00E84CDD">
        <w:t>Click the provider</w:t>
      </w:r>
      <w:r w:rsidRPr="00E84CDD">
        <w:rPr>
          <w:b/>
        </w:rPr>
        <w:t xml:space="preserve"> name</w:t>
      </w:r>
      <w:r w:rsidRPr="00E84CDD">
        <w:t xml:space="preserve"> </w:t>
      </w:r>
      <w:r w:rsidRPr="00E84CDD">
        <w:rPr>
          <w:b/>
        </w:rPr>
        <w:t>link</w:t>
      </w:r>
      <w:r w:rsidRPr="00E84CDD">
        <w:t xml:space="preserve"> listed in the </w:t>
      </w:r>
      <w:r w:rsidRPr="00E84CDD">
        <w:rPr>
          <w:b/>
        </w:rPr>
        <w:t>Provider Name</w:t>
      </w:r>
      <w:r w:rsidRPr="00E84CDD">
        <w:t xml:space="preserve"> or </w:t>
      </w:r>
      <w:r w:rsidRPr="00E84CDD">
        <w:rPr>
          <w:b/>
        </w:rPr>
        <w:t>Name</w:t>
      </w:r>
      <w:r w:rsidRPr="00E84CDD">
        <w:t xml:space="preserve"> column. </w:t>
      </w:r>
    </w:p>
    <w:p w14:paraId="0365690F" w14:textId="17D93DB6" w:rsidR="00BB065A" w:rsidRPr="00E84CDD" w:rsidRDefault="00BB065A" w:rsidP="00BB065A">
      <w:pPr>
        <w:pStyle w:val="Caption"/>
      </w:pPr>
      <w:bookmarkStart w:id="634" w:name="_Toc131159200"/>
      <w:bookmarkStart w:id="635" w:name="_Toc164157014"/>
      <w:r w:rsidRPr="00E84CDD">
        <w:t xml:space="preserve">Figure </w:t>
      </w:r>
      <w:fldSimple w:instr=" SEQ Figure \* ARABIC ">
        <w:r w:rsidR="00E43036">
          <w:rPr>
            <w:noProof/>
          </w:rPr>
          <w:t>161</w:t>
        </w:r>
      </w:fldSimple>
      <w:r w:rsidRPr="00E84CDD">
        <w:t xml:space="preserve"> – Search for a Non-VA Provider with the Name Link Selected</w:t>
      </w:r>
      <w:bookmarkEnd w:id="634"/>
      <w:bookmarkEnd w:id="635"/>
    </w:p>
    <w:p w14:paraId="647C106E" w14:textId="77777777" w:rsidR="00BB065A" w:rsidRPr="00E84CDD" w:rsidRDefault="00933F73" w:rsidP="00BB065A">
      <w:pPr>
        <w:pStyle w:val="Picture"/>
        <w:rPr>
          <w:rFonts w:cstheme="minorHAnsi"/>
        </w:rPr>
      </w:pPr>
      <w:r w:rsidRPr="00E84CDD">
        <w:rPr>
          <w:rFonts w:cstheme="minorHAnsi"/>
        </w:rPr>
        <w:drawing>
          <wp:inline distT="0" distB="0" distL="0" distR="0" wp14:anchorId="3A68DF00" wp14:editId="643FE8FA">
            <wp:extent cx="5855001" cy="2863997"/>
            <wp:effectExtent l="0" t="0" r="0" b="0"/>
            <wp:docPr id="220" name="Picture 220" descr="P23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P2398#yIS1"/>
                    <pic:cNvPicPr/>
                  </pic:nvPicPr>
                  <pic:blipFill>
                    <a:blip r:embed="rId195"/>
                    <a:stretch>
                      <a:fillRect/>
                    </a:stretch>
                  </pic:blipFill>
                  <pic:spPr>
                    <a:xfrm>
                      <a:off x="0" y="0"/>
                      <a:ext cx="5855001" cy="2863997"/>
                    </a:xfrm>
                    <a:prstGeom prst="rect">
                      <a:avLst/>
                    </a:prstGeom>
                    <a:ln>
                      <a:noFill/>
                    </a:ln>
                  </pic:spPr>
                </pic:pic>
              </a:graphicData>
            </a:graphic>
          </wp:inline>
        </w:drawing>
      </w:r>
    </w:p>
    <w:p w14:paraId="068F3DB5" w14:textId="77777777" w:rsidR="00BB065A" w:rsidRPr="00E84CDD" w:rsidRDefault="00BB065A">
      <w:pPr>
        <w:pStyle w:val="Numbered"/>
        <w:numPr>
          <w:ilvl w:val="0"/>
          <w:numId w:val="115"/>
        </w:numPr>
      </w:pPr>
      <w:r w:rsidRPr="00E84CDD">
        <w:t xml:space="preserve">The </w:t>
      </w:r>
      <w:r w:rsidRPr="00E84CDD">
        <w:rPr>
          <w:i/>
        </w:rPr>
        <w:t xml:space="preserve">Non-VA Provider Profile </w:t>
      </w:r>
      <w:r w:rsidRPr="00E84CDD">
        <w:t xml:space="preserve">screen will display. Modify any or all of the fields shown. </w:t>
      </w:r>
    </w:p>
    <w:p w14:paraId="403EF1E4" w14:textId="7AB027D9" w:rsidR="00BB065A" w:rsidRPr="00E84CDD" w:rsidRDefault="00BB065A" w:rsidP="00BB065A">
      <w:pPr>
        <w:pStyle w:val="Caption"/>
        <w:rPr>
          <w:lang w:val="fr-FR"/>
        </w:rPr>
      </w:pPr>
      <w:bookmarkStart w:id="636" w:name="_Toc131159201"/>
      <w:bookmarkStart w:id="637" w:name="_Toc164157015"/>
      <w:r w:rsidRPr="00E84CDD">
        <w:rPr>
          <w:lang w:val="fr-FR"/>
        </w:rPr>
        <w:t xml:space="preserve">Figure </w:t>
      </w:r>
      <w:r w:rsidR="00F94A8E" w:rsidRPr="00E84CDD">
        <w:rPr>
          <w:lang w:val="fr-FR"/>
        </w:rPr>
        <w:fldChar w:fldCharType="begin"/>
      </w:r>
      <w:r w:rsidR="00F94A8E" w:rsidRPr="00E84CDD">
        <w:rPr>
          <w:lang w:val="fr-FR"/>
        </w:rPr>
        <w:instrText xml:space="preserve"> SEQ Figure \* ARABIC </w:instrText>
      </w:r>
      <w:r w:rsidR="00F94A8E" w:rsidRPr="00E84CDD">
        <w:rPr>
          <w:lang w:val="fr-FR"/>
        </w:rPr>
        <w:fldChar w:fldCharType="separate"/>
      </w:r>
      <w:r w:rsidR="00E43036">
        <w:rPr>
          <w:noProof/>
          <w:lang w:val="fr-FR"/>
        </w:rPr>
        <w:t>162</w:t>
      </w:r>
      <w:r w:rsidR="00F94A8E" w:rsidRPr="00E84CDD">
        <w:rPr>
          <w:lang w:val="fr-FR"/>
        </w:rPr>
        <w:fldChar w:fldCharType="end"/>
      </w:r>
      <w:r w:rsidRPr="00E84CDD">
        <w:rPr>
          <w:lang w:val="fr-FR"/>
        </w:rPr>
        <w:t xml:space="preserve"> – Edit a Non-VA Provider Profile Screen</w:t>
      </w:r>
      <w:bookmarkEnd w:id="636"/>
      <w:bookmarkEnd w:id="637"/>
    </w:p>
    <w:p w14:paraId="49D286F4"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02D9AC4B" wp14:editId="73B37B2E">
            <wp:extent cx="5680517" cy="3158197"/>
            <wp:effectExtent l="0" t="0" r="0" b="4445"/>
            <wp:docPr id="310" name="Picture 310" descr="P24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P2401#yIS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689326" cy="3163095"/>
                    </a:xfrm>
                    <a:prstGeom prst="rect">
                      <a:avLst/>
                    </a:prstGeom>
                    <a:ln>
                      <a:noFill/>
                    </a:ln>
                  </pic:spPr>
                </pic:pic>
              </a:graphicData>
            </a:graphic>
          </wp:inline>
        </w:drawing>
      </w:r>
    </w:p>
    <w:p w14:paraId="2C90114A" w14:textId="77777777" w:rsidR="00BB065A" w:rsidRPr="00E84CDD" w:rsidRDefault="00BB065A">
      <w:pPr>
        <w:pStyle w:val="Numbered"/>
        <w:numPr>
          <w:ilvl w:val="0"/>
          <w:numId w:val="115"/>
        </w:numPr>
      </w:pPr>
      <w:r w:rsidRPr="00E84CDD">
        <w:t xml:space="preserve">Click the </w:t>
      </w:r>
      <w:r w:rsidRPr="00E84CDD">
        <w:rPr>
          <w:b/>
        </w:rPr>
        <w:t>View Patient Assignments</w:t>
      </w:r>
      <w:r w:rsidRPr="00E84CDD">
        <w:t xml:space="preserve"> toggle link at the bottom of the screen to view a list of patient assignments. When selected, the </w:t>
      </w:r>
      <w:r w:rsidRPr="00E84CDD">
        <w:rPr>
          <w:b/>
        </w:rPr>
        <w:t>Historical Assignments</w:t>
      </w:r>
      <w:r w:rsidRPr="00E84CDD">
        <w:t xml:space="preserve"> option displays patients previously assigned to team. To revert to the current list, select the </w:t>
      </w:r>
      <w:r w:rsidRPr="00E84CDD">
        <w:rPr>
          <w:b/>
        </w:rPr>
        <w:t>Current Assignments</w:t>
      </w:r>
      <w:r w:rsidRPr="00E84CDD">
        <w:t xml:space="preserve"> option. To filter through the patient list, use the text box provided.</w:t>
      </w:r>
    </w:p>
    <w:p w14:paraId="2DF404C6" w14:textId="0FD2DC98" w:rsidR="00BB065A" w:rsidRPr="00E84CDD" w:rsidRDefault="00BB065A" w:rsidP="00BB065A">
      <w:pPr>
        <w:pStyle w:val="Caption"/>
      </w:pPr>
      <w:bookmarkStart w:id="638" w:name="_Toc131159202"/>
      <w:bookmarkStart w:id="639" w:name="_Toc164157016"/>
      <w:r w:rsidRPr="00E84CDD">
        <w:t xml:space="preserve">Figure </w:t>
      </w:r>
      <w:fldSimple w:instr=" SEQ Figure \* ARABIC ">
        <w:r w:rsidR="00E43036">
          <w:rPr>
            <w:noProof/>
          </w:rPr>
          <w:t>163</w:t>
        </w:r>
      </w:fldSimple>
      <w:r w:rsidRPr="00E84CDD">
        <w:t xml:space="preserve"> - View Patient Assignment Section</w:t>
      </w:r>
      <w:bookmarkEnd w:id="638"/>
      <w:bookmarkEnd w:id="639"/>
    </w:p>
    <w:p w14:paraId="0567DEF3" w14:textId="77777777" w:rsidR="00BB065A" w:rsidRPr="00E84CDD" w:rsidRDefault="00903F74" w:rsidP="00BB065A">
      <w:pPr>
        <w:pStyle w:val="Picture"/>
        <w:rPr>
          <w:rFonts w:cstheme="minorHAnsi"/>
        </w:rPr>
      </w:pPr>
      <w:r w:rsidRPr="00E84CDD">
        <w:rPr>
          <w:rFonts w:cstheme="minorHAnsi"/>
        </w:rPr>
        <w:drawing>
          <wp:inline distT="0" distB="0" distL="0" distR="0" wp14:anchorId="47898DEC" wp14:editId="03166B08">
            <wp:extent cx="5943600" cy="3310255"/>
            <wp:effectExtent l="0" t="0" r="0" b="4445"/>
            <wp:docPr id="2272" name="Picture 2272" descr="P2404#yIS1">
              <a:extLst xmlns:a="http://schemas.openxmlformats.org/drawingml/2006/main">
                <a:ext uri="{FF2B5EF4-FFF2-40B4-BE49-F238E27FC236}">
                  <a16:creationId xmlns:a16="http://schemas.microsoft.com/office/drawing/2014/main" id="{8FCCA517-7ABD-0F95-7D6D-3314051502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Picture 2272" descr="P2404#yIS1">
                      <a:extLst>
                        <a:ext uri="{FF2B5EF4-FFF2-40B4-BE49-F238E27FC236}">
                          <a16:creationId xmlns:a16="http://schemas.microsoft.com/office/drawing/2014/main" id="{8FCCA517-7ABD-0F95-7D6D-3314051502D0}"/>
                        </a:ext>
                      </a:extLst>
                    </pic:cNvPr>
                    <pic:cNvPicPr>
                      <a:picLocks noChangeAspect="1"/>
                    </pic:cNvPicPr>
                  </pic:nvPicPr>
                  <pic:blipFill>
                    <a:blip r:embed="rId197"/>
                    <a:stretch>
                      <a:fillRect/>
                    </a:stretch>
                  </pic:blipFill>
                  <pic:spPr>
                    <a:xfrm>
                      <a:off x="0" y="0"/>
                      <a:ext cx="5943600" cy="3310255"/>
                    </a:xfrm>
                    <a:prstGeom prst="rect">
                      <a:avLst/>
                    </a:prstGeom>
                  </pic:spPr>
                </pic:pic>
              </a:graphicData>
            </a:graphic>
          </wp:inline>
        </w:drawing>
      </w:r>
    </w:p>
    <w:p w14:paraId="7CE0BA89" w14:textId="77777777" w:rsidR="00BB065A" w:rsidRPr="00E84CDD" w:rsidRDefault="00BB065A">
      <w:pPr>
        <w:pStyle w:val="Numbered"/>
        <w:numPr>
          <w:ilvl w:val="0"/>
          <w:numId w:val="115"/>
        </w:numPr>
      </w:pPr>
      <w:r w:rsidRPr="00E84CDD">
        <w:t xml:space="preserve">Click the </w:t>
      </w:r>
      <w:r w:rsidRPr="00E84CDD">
        <w:rPr>
          <w:b/>
        </w:rPr>
        <w:t xml:space="preserve">View Practices </w:t>
      </w:r>
      <w:r w:rsidRPr="00E84CDD">
        <w:t xml:space="preserve">toggle link at the bottom of the screen to view a list of practice assignments. The View Practices section includes the Practice Name, Phone Number, and Email </w:t>
      </w:r>
      <w:r w:rsidRPr="00E84CDD">
        <w:lastRenderedPageBreak/>
        <w:t>Address and an Action column. If the Non-VA Provider has an email, click the email icon to email the staff member.</w:t>
      </w:r>
      <w:r w:rsidRPr="00E84CDD">
        <w:rPr>
          <w:noProof/>
        </w:rPr>
        <w:t xml:space="preserve"> </w:t>
      </w:r>
    </w:p>
    <w:p w14:paraId="546104B1" w14:textId="77777777" w:rsidR="00BB065A" w:rsidRPr="00E84CDD" w:rsidRDefault="00BB065A" w:rsidP="00C22366">
      <w:pPr>
        <w:pStyle w:val="Bullets"/>
      </w:pPr>
      <w:r w:rsidRPr="00E84CDD">
        <w:t xml:space="preserve">To delete a Practice from the Non-VA Provider, select the </w:t>
      </w:r>
      <w:r w:rsidRPr="00E84CDD">
        <w:rPr>
          <w:b/>
        </w:rPr>
        <w:t>Delete</w:t>
      </w:r>
      <w:r w:rsidRPr="00E84CDD">
        <w:t xml:space="preserve"> icon in the Action column.</w:t>
      </w:r>
    </w:p>
    <w:p w14:paraId="28FDDBEF" w14:textId="77777777" w:rsidR="00BB065A" w:rsidRPr="00E84CDD" w:rsidRDefault="00BB065A" w:rsidP="00C22366">
      <w:pPr>
        <w:pStyle w:val="Bullets"/>
      </w:pPr>
      <w:r w:rsidRPr="00E84CDD">
        <w:t xml:space="preserve">To add a new Practice to the Non-VA Provider, click the </w:t>
      </w:r>
      <w:r w:rsidRPr="00E84CDD">
        <w:rPr>
          <w:b/>
        </w:rPr>
        <w:t>Add</w:t>
      </w:r>
      <w:r w:rsidRPr="00E84CDD">
        <w:t xml:space="preserve"> button to display the Search for Non-VA Practice box. Enter the appropriate search criteria and then select the Non-VA Practice.</w:t>
      </w:r>
    </w:p>
    <w:p w14:paraId="2DEB2D4D" w14:textId="65EF0ED4" w:rsidR="00BB065A" w:rsidRPr="00E84CDD" w:rsidRDefault="00BB065A" w:rsidP="00BB065A">
      <w:pPr>
        <w:pStyle w:val="Caption"/>
      </w:pPr>
      <w:bookmarkStart w:id="640" w:name="_Toc131159203"/>
      <w:bookmarkStart w:id="641" w:name="_Toc164157017"/>
      <w:r w:rsidRPr="00E84CDD">
        <w:t xml:space="preserve">Figure </w:t>
      </w:r>
      <w:fldSimple w:instr=" SEQ Figure \* ARABIC ">
        <w:r w:rsidR="00E43036">
          <w:rPr>
            <w:noProof/>
          </w:rPr>
          <w:t>164</w:t>
        </w:r>
      </w:fldSimple>
      <w:r w:rsidRPr="00E84CDD">
        <w:t xml:space="preserve"> - View Practices Section to View a List of Practice Assignments.</w:t>
      </w:r>
      <w:bookmarkEnd w:id="640"/>
      <w:bookmarkEnd w:id="641"/>
    </w:p>
    <w:p w14:paraId="3235B5C5" w14:textId="77777777" w:rsidR="00BB065A" w:rsidRPr="00E84CDD" w:rsidRDefault="007414DE" w:rsidP="00BB065A">
      <w:pPr>
        <w:pStyle w:val="Picture"/>
        <w:rPr>
          <w:rFonts w:cstheme="minorHAnsi"/>
        </w:rPr>
      </w:pPr>
      <w:r w:rsidRPr="00E84CDD">
        <w:rPr>
          <w:rFonts w:cstheme="minorHAnsi"/>
        </w:rPr>
        <w:drawing>
          <wp:inline distT="0" distB="0" distL="0" distR="0" wp14:anchorId="0E14D2A6" wp14:editId="4FE1DB62">
            <wp:extent cx="5943600" cy="1353820"/>
            <wp:effectExtent l="0" t="0" r="0" b="0"/>
            <wp:docPr id="2275" name="Picture 2275" descr="P2409#yIS1">
              <a:extLst xmlns:a="http://schemas.openxmlformats.org/drawingml/2006/main">
                <a:ext uri="{FF2B5EF4-FFF2-40B4-BE49-F238E27FC236}">
                  <a16:creationId xmlns:a16="http://schemas.microsoft.com/office/drawing/2014/main" id="{327D1EB3-8439-A9EC-1845-AA732113B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 name="Picture 2275" descr="P2409#yIS1">
                      <a:extLst>
                        <a:ext uri="{FF2B5EF4-FFF2-40B4-BE49-F238E27FC236}">
                          <a16:creationId xmlns:a16="http://schemas.microsoft.com/office/drawing/2014/main" id="{327D1EB3-8439-A9EC-1845-AA732113B667}"/>
                        </a:ext>
                      </a:extLst>
                    </pic:cNvPr>
                    <pic:cNvPicPr>
                      <a:picLocks noChangeAspect="1"/>
                    </pic:cNvPicPr>
                  </pic:nvPicPr>
                  <pic:blipFill>
                    <a:blip r:embed="rId198"/>
                    <a:stretch>
                      <a:fillRect/>
                    </a:stretch>
                  </pic:blipFill>
                  <pic:spPr>
                    <a:xfrm>
                      <a:off x="0" y="0"/>
                      <a:ext cx="5943600" cy="1353820"/>
                    </a:xfrm>
                    <a:prstGeom prst="rect">
                      <a:avLst/>
                    </a:prstGeom>
                  </pic:spPr>
                </pic:pic>
              </a:graphicData>
            </a:graphic>
          </wp:inline>
        </w:drawing>
      </w:r>
    </w:p>
    <w:p w14:paraId="518B1564" w14:textId="77777777" w:rsidR="00BB065A" w:rsidRPr="00E84CDD" w:rsidRDefault="00BB065A">
      <w:pPr>
        <w:pStyle w:val="Numbered"/>
        <w:numPr>
          <w:ilvl w:val="0"/>
          <w:numId w:val="115"/>
        </w:numPr>
      </w:pPr>
      <w:r w:rsidRPr="00E84CDD">
        <w:t xml:space="preserve">Click </w:t>
      </w:r>
      <w:r w:rsidRPr="00E84CDD">
        <w:rPr>
          <w:b/>
        </w:rPr>
        <w:t>Submi</w:t>
      </w:r>
      <w:r w:rsidRPr="00E84CDD">
        <w:t xml:space="preserve">t to continue, </w:t>
      </w:r>
      <w:r w:rsidRPr="00E84CDD">
        <w:rPr>
          <w:b/>
        </w:rPr>
        <w:t>Cancel</w:t>
      </w:r>
      <w:r w:rsidRPr="00E84CDD">
        <w:t xml:space="preserve"> to cancel.</w:t>
      </w:r>
    </w:p>
    <w:p w14:paraId="5FC07A76" w14:textId="77777777" w:rsidR="00BB065A" w:rsidRPr="00E84CDD" w:rsidRDefault="00BB065A">
      <w:pPr>
        <w:pStyle w:val="Numbered"/>
        <w:numPr>
          <w:ilvl w:val="0"/>
          <w:numId w:val="115"/>
        </w:numPr>
      </w:pPr>
      <w:r w:rsidRPr="00E84CDD">
        <w:t xml:space="preserve">The </w:t>
      </w:r>
      <w:r w:rsidRPr="00E84CDD">
        <w:rPr>
          <w:i/>
        </w:rPr>
        <w:t>Non-VA Provider Profile</w:t>
      </w:r>
      <w:r w:rsidRPr="00E84CDD">
        <w:t xml:space="preserve"> screen displays, with the changes saved in the record</w:t>
      </w:r>
    </w:p>
    <w:p w14:paraId="7626F89A" w14:textId="77777777" w:rsidR="00BB065A" w:rsidRPr="00E84CDD" w:rsidRDefault="00BB065A" w:rsidP="00E02A4E">
      <w:pPr>
        <w:pStyle w:val="Heading4"/>
        <w:rPr>
          <w:rFonts w:eastAsiaTheme="majorEastAsia" w:cstheme="majorBidi"/>
        </w:rPr>
      </w:pPr>
      <w:bookmarkStart w:id="642" w:name="_Toc131158975"/>
      <w:bookmarkStart w:id="643" w:name="_Toc164156806"/>
      <w:r w:rsidRPr="00E84CDD">
        <w:rPr>
          <w:rFonts w:eastAsiaTheme="majorEastAsia" w:cstheme="majorBidi"/>
        </w:rPr>
        <w:t>Create a New Non-VA Practice</w:t>
      </w:r>
      <w:bookmarkEnd w:id="642"/>
      <w:bookmarkEnd w:id="643"/>
    </w:p>
    <w:p w14:paraId="501C0FD3" w14:textId="77777777" w:rsidR="00BB065A" w:rsidRPr="00E84CDD" w:rsidRDefault="00BB065A" w:rsidP="00BB065A">
      <w:r w:rsidRPr="00E84CDD">
        <w:t>A user can create a Non-VA Practice, associated with a Non-VA Provider to provide care to the patient, outside the VA. A user can create a Non-VA Practice when searching for a Non-VA Provider to assign to a Patient, or from the main menu.</w:t>
      </w:r>
    </w:p>
    <w:p w14:paraId="5F97F06F" w14:textId="77777777" w:rsidR="00BB065A" w:rsidRPr="00E84CDD" w:rsidRDefault="00BB065A">
      <w:pPr>
        <w:pStyle w:val="Numbered"/>
        <w:numPr>
          <w:ilvl w:val="0"/>
          <w:numId w:val="79"/>
        </w:numPr>
      </w:pPr>
      <w:r w:rsidRPr="00E84CDD">
        <w:t xml:space="preserve">Select </w:t>
      </w:r>
      <w:r w:rsidRPr="00E84CDD">
        <w:rPr>
          <w:b/>
        </w:rPr>
        <w:t>Non-VA Providers&gt; Search for Non-VA Practice</w:t>
      </w:r>
      <w:r w:rsidRPr="00E84CDD">
        <w:t xml:space="preserve"> from the main menu to display the </w:t>
      </w:r>
      <w:r w:rsidRPr="00E84CDD">
        <w:rPr>
          <w:i/>
        </w:rPr>
        <w:t>Search for Non-VA Practice</w:t>
      </w:r>
      <w:r w:rsidRPr="00E84CDD">
        <w:t xml:space="preserve"> screen.</w:t>
      </w:r>
    </w:p>
    <w:p w14:paraId="62EFC9E8" w14:textId="76DB4134" w:rsidR="00BB065A" w:rsidRPr="00E84CDD" w:rsidRDefault="00BB065A" w:rsidP="00BB065A">
      <w:pPr>
        <w:pStyle w:val="Caption"/>
      </w:pPr>
      <w:bookmarkStart w:id="644" w:name="_Toc131159204"/>
      <w:bookmarkStart w:id="645" w:name="_Toc164157018"/>
      <w:r w:rsidRPr="00E84CDD">
        <w:t xml:space="preserve">Figure </w:t>
      </w:r>
      <w:fldSimple w:instr=" SEQ Figure \* ARABIC ">
        <w:r w:rsidR="00E43036">
          <w:rPr>
            <w:noProof/>
          </w:rPr>
          <w:t>165</w:t>
        </w:r>
      </w:fldSimple>
      <w:r w:rsidRPr="00E84CDD">
        <w:t xml:space="preserve"> - Search for Non-VA Practice Menu Option Selected to Create a Non-VA Practice</w:t>
      </w:r>
      <w:bookmarkEnd w:id="644"/>
      <w:bookmarkEnd w:id="645"/>
    </w:p>
    <w:p w14:paraId="2421C597" w14:textId="0271E729" w:rsidR="00BB065A" w:rsidRPr="00E84CDD" w:rsidRDefault="00BB065A" w:rsidP="00BB065A">
      <w:pPr>
        <w:pStyle w:val="Picture"/>
        <w:rPr>
          <w:rFonts w:cstheme="minorHAnsi"/>
        </w:rPr>
      </w:pPr>
      <w:r w:rsidRPr="00E84CDD">
        <w:rPr>
          <w:rFonts w:cstheme="minorHAnsi"/>
        </w:rPr>
        <w:drawing>
          <wp:inline distT="0" distB="0" distL="0" distR="0" wp14:anchorId="5B99C673" wp14:editId="66BDB030">
            <wp:extent cx="2573077" cy="754673"/>
            <wp:effectExtent l="19050" t="19050" r="17780" b="26670"/>
            <wp:docPr id="290" name="Picture 290" descr="P2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P2416#yIS1"/>
                    <pic:cNvPicPr/>
                  </pic:nvPicPr>
                  <pic:blipFill>
                    <a:blip r:embed="rId199">
                      <a:extLst>
                        <a:ext uri="{28A0092B-C50C-407E-A947-70E740481C1C}">
                          <a14:useLocalDpi xmlns:a14="http://schemas.microsoft.com/office/drawing/2010/main" val="0"/>
                        </a:ext>
                      </a:extLst>
                    </a:blip>
                    <a:stretch>
                      <a:fillRect/>
                    </a:stretch>
                  </pic:blipFill>
                  <pic:spPr>
                    <a:xfrm>
                      <a:off x="0" y="0"/>
                      <a:ext cx="2589395" cy="759459"/>
                    </a:xfrm>
                    <a:prstGeom prst="rect">
                      <a:avLst/>
                    </a:prstGeom>
                    <a:ln>
                      <a:solidFill>
                        <a:schemeClr val="tx1">
                          <a:alpha val="98000"/>
                        </a:schemeClr>
                      </a:solidFill>
                    </a:ln>
                  </pic:spPr>
                </pic:pic>
              </a:graphicData>
            </a:graphic>
          </wp:inline>
        </w:drawing>
      </w:r>
    </w:p>
    <w:p w14:paraId="3EA5F272" w14:textId="77777777" w:rsidR="00BB065A" w:rsidRPr="00E84CDD" w:rsidRDefault="00BB065A">
      <w:pPr>
        <w:pStyle w:val="Numbered"/>
        <w:numPr>
          <w:ilvl w:val="0"/>
          <w:numId w:val="115"/>
        </w:numPr>
      </w:pPr>
      <w:r w:rsidRPr="00E84CDD">
        <w:t xml:space="preserve">Click the Search button or enter the search criteria for a Non-VA Practice. </w:t>
      </w:r>
    </w:p>
    <w:p w14:paraId="7F52C8EA" w14:textId="77777777" w:rsidR="00BB065A" w:rsidRPr="00E84CDD" w:rsidRDefault="00BB065A" w:rsidP="00C22366">
      <w:pPr>
        <w:pStyle w:val="Bullets"/>
      </w:pPr>
      <w:r w:rsidRPr="00E84CDD">
        <w:rPr>
          <w:b/>
        </w:rPr>
        <w:t>Note:</w:t>
      </w:r>
      <w:r w:rsidRPr="00E84CDD">
        <w:t xml:space="preserve"> To avoid duplications of practices, a user must search for an existing Non-VA Practice before being allowed to create a new one. If the practice is not available when the search criteria are returned, a user can then create the Non-VA Practice.</w:t>
      </w:r>
    </w:p>
    <w:p w14:paraId="25F2C07B" w14:textId="77777777" w:rsidR="00BB065A" w:rsidRPr="00E84CDD" w:rsidRDefault="00BB065A">
      <w:pPr>
        <w:pStyle w:val="Numbered"/>
        <w:numPr>
          <w:ilvl w:val="0"/>
          <w:numId w:val="115"/>
        </w:numPr>
      </w:pPr>
      <w:r w:rsidRPr="00E84CDD">
        <w:t xml:space="preserve">If a Non-VA Practice is unavailable, click the </w:t>
      </w:r>
      <w:r w:rsidRPr="00E84CDD">
        <w:rPr>
          <w:b/>
        </w:rPr>
        <w:t>Create New Practice</w:t>
      </w:r>
      <w:r w:rsidRPr="00E84CDD">
        <w:t xml:space="preserve"> button to display the </w:t>
      </w:r>
      <w:r w:rsidRPr="00E84CDD">
        <w:rPr>
          <w:i/>
        </w:rPr>
        <w:t>Create a Non-VA Practice</w:t>
      </w:r>
      <w:r w:rsidRPr="00E84CDD">
        <w:t xml:space="preserve"> screen.</w:t>
      </w:r>
    </w:p>
    <w:p w14:paraId="6CCEF1BE" w14:textId="15F3F93E" w:rsidR="00BB065A" w:rsidRPr="00E84CDD" w:rsidRDefault="00BB065A" w:rsidP="00BB065A">
      <w:pPr>
        <w:pStyle w:val="Caption"/>
      </w:pPr>
      <w:bookmarkStart w:id="646" w:name="_Toc131159205"/>
      <w:bookmarkStart w:id="647" w:name="_Toc164157019"/>
      <w:r w:rsidRPr="00E84CDD">
        <w:t xml:space="preserve">Figure </w:t>
      </w:r>
      <w:fldSimple w:instr=" SEQ Figure \* ARABIC ">
        <w:r w:rsidR="00E43036">
          <w:rPr>
            <w:noProof/>
          </w:rPr>
          <w:t>166</w:t>
        </w:r>
      </w:fldSimple>
      <w:r w:rsidRPr="00E84CDD">
        <w:t xml:space="preserve"> - Search for Non-VA Practice Screen with the Create New Practice Button Selected</w:t>
      </w:r>
      <w:bookmarkEnd w:id="646"/>
      <w:bookmarkEnd w:id="647"/>
    </w:p>
    <w:p w14:paraId="5A1CF5AA" w14:textId="77777777" w:rsidR="00BB065A" w:rsidRPr="00E84CDD" w:rsidRDefault="00EB74E1" w:rsidP="00BB065A">
      <w:pPr>
        <w:pStyle w:val="Picture"/>
        <w:rPr>
          <w:rFonts w:cstheme="minorHAnsi"/>
        </w:rPr>
      </w:pPr>
      <w:r w:rsidRPr="00E84CDD">
        <w:rPr>
          <w:rFonts w:cstheme="minorHAnsi"/>
        </w:rPr>
        <w:lastRenderedPageBreak/>
        <w:drawing>
          <wp:inline distT="0" distB="0" distL="0" distR="0" wp14:anchorId="1C5F1070" wp14:editId="0606681E">
            <wp:extent cx="5625389" cy="2399204"/>
            <wp:effectExtent l="0" t="0" r="0" b="1270"/>
            <wp:docPr id="329" name="Picture 329" descr="P24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P2421#yIS1"/>
                    <pic:cNvPicPr/>
                  </pic:nvPicPr>
                  <pic:blipFill>
                    <a:blip r:embed="rId200"/>
                    <a:stretch>
                      <a:fillRect/>
                    </a:stretch>
                  </pic:blipFill>
                  <pic:spPr>
                    <a:xfrm>
                      <a:off x="0" y="0"/>
                      <a:ext cx="5635445" cy="2403493"/>
                    </a:xfrm>
                    <a:prstGeom prst="rect">
                      <a:avLst/>
                    </a:prstGeom>
                  </pic:spPr>
                </pic:pic>
              </a:graphicData>
            </a:graphic>
          </wp:inline>
        </w:drawing>
      </w:r>
    </w:p>
    <w:p w14:paraId="24096D7A" w14:textId="77777777" w:rsidR="00BB065A" w:rsidRPr="00E84CDD" w:rsidRDefault="00BB065A">
      <w:pPr>
        <w:pStyle w:val="Numbered"/>
        <w:numPr>
          <w:ilvl w:val="0"/>
          <w:numId w:val="115"/>
        </w:numPr>
      </w:pPr>
      <w:r w:rsidRPr="00E84CDD">
        <w:t xml:space="preserve">Enter the Non-VA Practice in the </w:t>
      </w:r>
      <w:r w:rsidRPr="00E84CDD">
        <w:rPr>
          <w:b/>
        </w:rPr>
        <w:t>Name</w:t>
      </w:r>
      <w:r w:rsidRPr="00E84CDD">
        <w:t xml:space="preserve"> text box.</w:t>
      </w:r>
    </w:p>
    <w:p w14:paraId="18B99852" w14:textId="77777777" w:rsidR="00BB065A" w:rsidRPr="00E84CDD" w:rsidRDefault="00BB065A">
      <w:pPr>
        <w:pStyle w:val="Numbered"/>
        <w:numPr>
          <w:ilvl w:val="0"/>
          <w:numId w:val="115"/>
        </w:numPr>
      </w:pPr>
      <w:r w:rsidRPr="00E84CDD">
        <w:t xml:space="preserve">Enter the phone number in the </w:t>
      </w:r>
      <w:r w:rsidRPr="00E84CDD">
        <w:rPr>
          <w:b/>
        </w:rPr>
        <w:t>Phone</w:t>
      </w:r>
      <w:r w:rsidRPr="00E84CDD">
        <w:t xml:space="preserve"> text box.</w:t>
      </w:r>
    </w:p>
    <w:p w14:paraId="231541B4" w14:textId="77777777" w:rsidR="00BB065A" w:rsidRPr="00E84CDD" w:rsidRDefault="00BB065A">
      <w:pPr>
        <w:pStyle w:val="Numbered"/>
        <w:numPr>
          <w:ilvl w:val="0"/>
          <w:numId w:val="115"/>
        </w:numPr>
      </w:pPr>
      <w:r w:rsidRPr="00E84CDD">
        <w:t xml:space="preserve">Enter the fax number in the </w:t>
      </w:r>
      <w:r w:rsidRPr="00E84CDD">
        <w:rPr>
          <w:b/>
        </w:rPr>
        <w:t>Fax</w:t>
      </w:r>
      <w:r w:rsidRPr="00E84CDD">
        <w:t xml:space="preserve"> text box.</w:t>
      </w:r>
    </w:p>
    <w:p w14:paraId="01866DE9" w14:textId="77777777" w:rsidR="00BB065A" w:rsidRPr="00E84CDD" w:rsidRDefault="00BB065A">
      <w:pPr>
        <w:pStyle w:val="Numbered"/>
        <w:numPr>
          <w:ilvl w:val="0"/>
          <w:numId w:val="115"/>
        </w:numPr>
      </w:pPr>
      <w:r w:rsidRPr="00E84CDD">
        <w:t xml:space="preserve">Enter the main email address for the Non-VA Practice in the </w:t>
      </w:r>
      <w:r w:rsidRPr="00E84CDD">
        <w:rPr>
          <w:b/>
        </w:rPr>
        <w:t>Email</w:t>
      </w:r>
      <w:r w:rsidRPr="00E84CDD">
        <w:t xml:space="preserve"> text box.</w:t>
      </w:r>
    </w:p>
    <w:p w14:paraId="1D333D1E" w14:textId="77777777" w:rsidR="00BB065A" w:rsidRPr="00E84CDD" w:rsidRDefault="00BB065A">
      <w:pPr>
        <w:pStyle w:val="Numbered"/>
        <w:numPr>
          <w:ilvl w:val="0"/>
          <w:numId w:val="115"/>
        </w:numPr>
      </w:pPr>
      <w:r w:rsidRPr="00E84CDD">
        <w:t xml:space="preserve">Enter the address(es) for the Non-VA Practice in the </w:t>
      </w:r>
      <w:r w:rsidRPr="00E84CDD">
        <w:rPr>
          <w:b/>
        </w:rPr>
        <w:t>Line 1</w:t>
      </w:r>
      <w:r w:rsidRPr="00E84CDD">
        <w:t xml:space="preserve">, </w:t>
      </w:r>
      <w:r w:rsidRPr="00E84CDD">
        <w:rPr>
          <w:b/>
        </w:rPr>
        <w:t>Line 2</w:t>
      </w:r>
      <w:r w:rsidRPr="00E84CDD">
        <w:t xml:space="preserve">, and </w:t>
      </w:r>
      <w:r w:rsidRPr="00E84CDD">
        <w:rPr>
          <w:b/>
        </w:rPr>
        <w:t>Line 3</w:t>
      </w:r>
      <w:r w:rsidRPr="00E84CDD">
        <w:t xml:space="preserve"> text boxes.</w:t>
      </w:r>
    </w:p>
    <w:p w14:paraId="51BC6797" w14:textId="77777777" w:rsidR="00BB065A" w:rsidRPr="00E84CDD" w:rsidRDefault="00BB065A">
      <w:pPr>
        <w:pStyle w:val="Numbered"/>
        <w:numPr>
          <w:ilvl w:val="0"/>
          <w:numId w:val="115"/>
        </w:numPr>
      </w:pPr>
      <w:r w:rsidRPr="00E84CDD">
        <w:t xml:space="preserve">Enter the city in the </w:t>
      </w:r>
      <w:r w:rsidRPr="00E84CDD">
        <w:rPr>
          <w:b/>
        </w:rPr>
        <w:t xml:space="preserve">City </w:t>
      </w:r>
      <w:r w:rsidRPr="00E84CDD">
        <w:t>text box.</w:t>
      </w:r>
    </w:p>
    <w:p w14:paraId="43DED9F8" w14:textId="77777777" w:rsidR="00BB065A" w:rsidRPr="00E84CDD" w:rsidRDefault="00BB065A">
      <w:pPr>
        <w:pStyle w:val="Numbered"/>
        <w:numPr>
          <w:ilvl w:val="0"/>
          <w:numId w:val="115"/>
        </w:numPr>
      </w:pPr>
      <w:r w:rsidRPr="00E84CDD">
        <w:t xml:space="preserve">Select the state in the </w:t>
      </w:r>
      <w:r w:rsidRPr="00E84CDD">
        <w:rPr>
          <w:b/>
        </w:rPr>
        <w:t>State</w:t>
      </w:r>
      <w:r w:rsidRPr="00E84CDD">
        <w:t xml:space="preserve"> drop-down menu.</w:t>
      </w:r>
    </w:p>
    <w:p w14:paraId="575CD39D" w14:textId="77777777" w:rsidR="00BB065A" w:rsidRPr="00E84CDD" w:rsidRDefault="00BB065A">
      <w:pPr>
        <w:pStyle w:val="Numbered"/>
        <w:numPr>
          <w:ilvl w:val="0"/>
          <w:numId w:val="115"/>
        </w:numPr>
      </w:pPr>
      <w:r w:rsidRPr="00E84CDD">
        <w:t xml:space="preserve">Enter the ZIP code in the </w:t>
      </w:r>
      <w:r w:rsidRPr="00E84CDD">
        <w:rPr>
          <w:b/>
        </w:rPr>
        <w:t>Zip Code</w:t>
      </w:r>
      <w:r w:rsidRPr="00E84CDD">
        <w:t xml:space="preserve"> text box.</w:t>
      </w:r>
    </w:p>
    <w:p w14:paraId="1F2F03AE"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continue, Cancel to cancel.</w:t>
      </w:r>
    </w:p>
    <w:p w14:paraId="69ACF549" w14:textId="78363F85" w:rsidR="00BB065A" w:rsidRPr="00E84CDD" w:rsidRDefault="00BB065A" w:rsidP="00BB065A">
      <w:pPr>
        <w:pStyle w:val="Caption"/>
      </w:pPr>
      <w:bookmarkStart w:id="648" w:name="_Toc131159206"/>
      <w:bookmarkStart w:id="649" w:name="_Toc164157020"/>
      <w:r w:rsidRPr="00E84CDD">
        <w:t xml:space="preserve">Figure </w:t>
      </w:r>
      <w:fldSimple w:instr=" SEQ Figure \* ARABIC ">
        <w:r w:rsidR="00E43036">
          <w:rPr>
            <w:noProof/>
          </w:rPr>
          <w:t>167</w:t>
        </w:r>
      </w:fldSimple>
      <w:r w:rsidRPr="00E84CDD">
        <w:t xml:space="preserve"> - Create a Non-VA Practice Screen</w:t>
      </w:r>
      <w:bookmarkEnd w:id="648"/>
      <w:bookmarkEnd w:id="649"/>
    </w:p>
    <w:p w14:paraId="2B4AF1E0" w14:textId="77777777" w:rsidR="00BB065A" w:rsidRPr="00E84CDD" w:rsidRDefault="00BB065A" w:rsidP="00BB065A">
      <w:pPr>
        <w:pStyle w:val="Picture"/>
        <w:rPr>
          <w:rFonts w:cstheme="minorHAnsi"/>
        </w:rPr>
      </w:pPr>
      <w:r w:rsidRPr="00E84CDD">
        <w:rPr>
          <w:rFonts w:cstheme="minorHAnsi"/>
        </w:rPr>
        <w:drawing>
          <wp:inline distT="0" distB="0" distL="0" distR="0" wp14:anchorId="3ED4E8B1" wp14:editId="08EFA512">
            <wp:extent cx="3718560" cy="2895063"/>
            <wp:effectExtent l="0" t="0" r="0" b="635"/>
            <wp:docPr id="349" name="Picture 349" descr="P24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P2432#yIS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808775" cy="2965299"/>
                    </a:xfrm>
                    <a:prstGeom prst="rect">
                      <a:avLst/>
                    </a:prstGeom>
                    <a:ln>
                      <a:noFill/>
                    </a:ln>
                  </pic:spPr>
                </pic:pic>
              </a:graphicData>
            </a:graphic>
          </wp:inline>
        </w:drawing>
      </w:r>
    </w:p>
    <w:p w14:paraId="752DD79E" w14:textId="77777777" w:rsidR="00BB065A" w:rsidRPr="00E84CDD" w:rsidRDefault="00BB065A" w:rsidP="00E02A4E">
      <w:pPr>
        <w:pStyle w:val="Heading4"/>
        <w:rPr>
          <w:rFonts w:eastAsiaTheme="majorEastAsia" w:cstheme="majorBidi"/>
        </w:rPr>
      </w:pPr>
      <w:bookmarkStart w:id="650" w:name="_Toc131158976"/>
      <w:bookmarkStart w:id="651" w:name="_Toc164156807"/>
      <w:r w:rsidRPr="00E84CDD">
        <w:rPr>
          <w:rFonts w:eastAsiaTheme="majorEastAsia" w:cstheme="majorBidi"/>
        </w:rPr>
        <w:lastRenderedPageBreak/>
        <w:t>Update an Existing Non-VA Practice</w:t>
      </w:r>
      <w:bookmarkEnd w:id="650"/>
      <w:bookmarkEnd w:id="651"/>
    </w:p>
    <w:p w14:paraId="7AB5BFE8" w14:textId="77777777" w:rsidR="00BB065A" w:rsidRPr="00E84CDD" w:rsidRDefault="00BB065A" w:rsidP="00BB065A">
      <w:pPr>
        <w:pStyle w:val="NoSpacing"/>
        <w:spacing w:after="120" w:line="276" w:lineRule="auto"/>
        <w:rPr>
          <w:rFonts w:ascii="Arial" w:hAnsi="Arial"/>
        </w:rPr>
      </w:pPr>
      <w:r w:rsidRPr="00E84CDD">
        <w:t>Users can edit Non-VA Practice records</w:t>
      </w:r>
      <w:r w:rsidRPr="00E84CDD">
        <w:rPr>
          <w:rFonts w:ascii="Arial" w:hAnsi="Arial"/>
        </w:rPr>
        <w:t xml:space="preserve"> in PCMM Web.</w:t>
      </w:r>
    </w:p>
    <w:p w14:paraId="3F1568D9" w14:textId="356C197F" w:rsidR="00BB065A" w:rsidRPr="00E84CDD" w:rsidRDefault="00BB065A" w:rsidP="000B264F">
      <w:pPr>
        <w:pStyle w:val="Numbered"/>
        <w:numPr>
          <w:ilvl w:val="0"/>
          <w:numId w:val="80"/>
        </w:numPr>
      </w:pPr>
      <w:r w:rsidRPr="00E84CDD">
        <w:t xml:space="preserve">Locate the Non-VA Practice using the </w:t>
      </w:r>
      <w:r w:rsidRPr="00E84CDD">
        <w:rPr>
          <w:i/>
        </w:rPr>
        <w:t>Search for Practice</w:t>
      </w:r>
      <w:r w:rsidRPr="00E84CDD">
        <w:t xml:space="preserve"> window or from the </w:t>
      </w:r>
      <w:r w:rsidRPr="00E84CDD">
        <w:rPr>
          <w:b/>
        </w:rPr>
        <w:t>View Practice</w:t>
      </w:r>
      <w:r w:rsidRPr="00E84CDD">
        <w:t xml:space="preserve"> section of the </w:t>
      </w:r>
      <w:r w:rsidRPr="00E84CDD">
        <w:rPr>
          <w:i/>
        </w:rPr>
        <w:t>Non-VA Provider Profile</w:t>
      </w:r>
      <w:r w:rsidRPr="00E84CDD">
        <w:t xml:space="preserve"> screen. </w:t>
      </w:r>
    </w:p>
    <w:p w14:paraId="33642DB7" w14:textId="77777777" w:rsidR="00BB065A" w:rsidRPr="00E84CDD" w:rsidRDefault="00BB065A">
      <w:pPr>
        <w:pStyle w:val="Numbered"/>
        <w:numPr>
          <w:ilvl w:val="0"/>
          <w:numId w:val="115"/>
        </w:numPr>
      </w:pPr>
      <w:r w:rsidRPr="00E84CDD">
        <w:t>Click the provider name link listed in the Provider Name or Name column.</w:t>
      </w:r>
    </w:p>
    <w:p w14:paraId="253A9A00" w14:textId="1CA2E957" w:rsidR="00BB065A" w:rsidRPr="00E84CDD" w:rsidRDefault="00BB065A" w:rsidP="00BB065A">
      <w:pPr>
        <w:pStyle w:val="Caption"/>
      </w:pPr>
      <w:bookmarkStart w:id="652" w:name="_Toc131159208"/>
      <w:bookmarkStart w:id="653" w:name="_Toc164157021"/>
      <w:r w:rsidRPr="00E84CDD">
        <w:t xml:space="preserve">Figure </w:t>
      </w:r>
      <w:fldSimple w:instr=" SEQ Figure \* ARABIC ">
        <w:r w:rsidR="00E43036">
          <w:rPr>
            <w:noProof/>
          </w:rPr>
          <w:t>168</w:t>
        </w:r>
      </w:fldSimple>
      <w:r w:rsidRPr="00E84CDD">
        <w:t xml:space="preserve"> - Search for Non-VA Practice Screen with Practice Selected</w:t>
      </w:r>
      <w:bookmarkEnd w:id="652"/>
      <w:bookmarkEnd w:id="653"/>
    </w:p>
    <w:p w14:paraId="5432C7A4" w14:textId="77777777" w:rsidR="00BB065A" w:rsidRPr="00E84CDD" w:rsidRDefault="0080151D" w:rsidP="00BB065A">
      <w:pPr>
        <w:pStyle w:val="Picture"/>
        <w:rPr>
          <w:rFonts w:cstheme="minorHAnsi"/>
        </w:rPr>
      </w:pPr>
      <w:r w:rsidRPr="00E84CDD">
        <w:rPr>
          <w:rFonts w:cstheme="minorHAnsi"/>
        </w:rPr>
        <w:drawing>
          <wp:inline distT="0" distB="0" distL="0" distR="0" wp14:anchorId="76CC5751" wp14:editId="183EAD2C">
            <wp:extent cx="5131064" cy="2324219"/>
            <wp:effectExtent l="0" t="0" r="0" b="0"/>
            <wp:docPr id="331" name="Picture 331" descr="P24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P2440#yIS1"/>
                    <pic:cNvPicPr/>
                  </pic:nvPicPr>
                  <pic:blipFill>
                    <a:blip r:embed="rId202"/>
                    <a:stretch>
                      <a:fillRect/>
                    </a:stretch>
                  </pic:blipFill>
                  <pic:spPr>
                    <a:xfrm>
                      <a:off x="0" y="0"/>
                      <a:ext cx="5131064" cy="2324219"/>
                    </a:xfrm>
                    <a:prstGeom prst="rect">
                      <a:avLst/>
                    </a:prstGeom>
                  </pic:spPr>
                </pic:pic>
              </a:graphicData>
            </a:graphic>
          </wp:inline>
        </w:drawing>
      </w:r>
    </w:p>
    <w:p w14:paraId="3B21D005" w14:textId="77777777" w:rsidR="00BB065A" w:rsidRPr="00E84CDD" w:rsidRDefault="00BB065A">
      <w:pPr>
        <w:pStyle w:val="Numbered"/>
        <w:numPr>
          <w:ilvl w:val="0"/>
          <w:numId w:val="115"/>
        </w:numPr>
      </w:pPr>
      <w:r w:rsidRPr="00E84CDD">
        <w:t>The Non-VA Practice Profile screen will display. Modify any or all of the fields shown.</w:t>
      </w:r>
    </w:p>
    <w:p w14:paraId="1B3629CF"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 xml:space="preserve">to continue, </w:t>
      </w:r>
      <w:r w:rsidRPr="00E84CDD">
        <w:rPr>
          <w:b/>
        </w:rPr>
        <w:t>Cance</w:t>
      </w:r>
      <w:r w:rsidRPr="00E84CDD">
        <w:t>l to cancel.</w:t>
      </w:r>
    </w:p>
    <w:p w14:paraId="07EEA373" w14:textId="1BCA9A29" w:rsidR="00BB065A" w:rsidRPr="00E84CDD" w:rsidRDefault="00BB065A" w:rsidP="00BB065A">
      <w:pPr>
        <w:pStyle w:val="Caption"/>
        <w:rPr>
          <w:lang w:val="fr-FR"/>
        </w:rPr>
      </w:pPr>
      <w:bookmarkStart w:id="654" w:name="_Toc131159209"/>
      <w:bookmarkStart w:id="655" w:name="_Toc164157022"/>
      <w:r w:rsidRPr="00E84CDD">
        <w:rPr>
          <w:lang w:val="fr-FR"/>
        </w:rPr>
        <w:t xml:space="preserve">Figure </w:t>
      </w:r>
      <w:r w:rsidR="00F94A8E" w:rsidRPr="00E84CDD">
        <w:rPr>
          <w:lang w:val="fr-FR"/>
        </w:rPr>
        <w:fldChar w:fldCharType="begin"/>
      </w:r>
      <w:r w:rsidR="00F94A8E" w:rsidRPr="00E84CDD">
        <w:rPr>
          <w:lang w:val="fr-FR"/>
        </w:rPr>
        <w:instrText xml:space="preserve"> SEQ Figure \* ARABIC </w:instrText>
      </w:r>
      <w:r w:rsidR="00F94A8E" w:rsidRPr="00E84CDD">
        <w:rPr>
          <w:lang w:val="fr-FR"/>
        </w:rPr>
        <w:fldChar w:fldCharType="separate"/>
      </w:r>
      <w:r w:rsidR="00E43036">
        <w:rPr>
          <w:noProof/>
          <w:lang w:val="fr-FR"/>
        </w:rPr>
        <w:t>169</w:t>
      </w:r>
      <w:r w:rsidR="00F94A8E" w:rsidRPr="00E84CDD">
        <w:rPr>
          <w:lang w:val="fr-FR"/>
        </w:rPr>
        <w:fldChar w:fldCharType="end"/>
      </w:r>
      <w:r w:rsidRPr="00E84CDD">
        <w:rPr>
          <w:lang w:val="fr-FR"/>
        </w:rPr>
        <w:t xml:space="preserve"> – Non-VA Practice Profile Screen</w:t>
      </w:r>
      <w:bookmarkEnd w:id="654"/>
      <w:bookmarkEnd w:id="655"/>
    </w:p>
    <w:p w14:paraId="69011D8F" w14:textId="77777777" w:rsidR="00BB065A" w:rsidRPr="00E84CDD" w:rsidRDefault="00BB065A" w:rsidP="00BB065A">
      <w:pPr>
        <w:pStyle w:val="Picture"/>
        <w:rPr>
          <w:rFonts w:cstheme="minorHAnsi"/>
        </w:rPr>
      </w:pPr>
      <w:r w:rsidRPr="00E84CDD">
        <w:rPr>
          <w:rFonts w:cstheme="minorHAnsi"/>
        </w:rPr>
        <w:drawing>
          <wp:inline distT="0" distB="0" distL="0" distR="0" wp14:anchorId="37863672" wp14:editId="0A3666A6">
            <wp:extent cx="3475458" cy="2713055"/>
            <wp:effectExtent l="0" t="0" r="0" b="0"/>
            <wp:docPr id="285" name="Picture 285" descr="P24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P2444#yIS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538967" cy="2762632"/>
                    </a:xfrm>
                    <a:prstGeom prst="rect">
                      <a:avLst/>
                    </a:prstGeom>
                    <a:ln>
                      <a:noFill/>
                    </a:ln>
                  </pic:spPr>
                </pic:pic>
              </a:graphicData>
            </a:graphic>
          </wp:inline>
        </w:drawing>
      </w:r>
    </w:p>
    <w:p w14:paraId="6AD7EC49" w14:textId="77777777" w:rsidR="00BB065A" w:rsidRPr="00E84CDD" w:rsidRDefault="008338AA" w:rsidP="00E02A4E">
      <w:pPr>
        <w:pStyle w:val="Heading3"/>
      </w:pPr>
      <w:bookmarkStart w:id="656" w:name="_Toc131158977"/>
      <w:bookmarkStart w:id="657" w:name="_Toc164156808"/>
      <w:r w:rsidRPr="00E84CDD">
        <w:t>Rooms Management</w:t>
      </w:r>
      <w:bookmarkEnd w:id="656"/>
      <w:bookmarkEnd w:id="657"/>
    </w:p>
    <w:p w14:paraId="78909797" w14:textId="77777777" w:rsidR="00BB065A" w:rsidRPr="00E84CDD" w:rsidRDefault="00BB065A" w:rsidP="00E02A4E">
      <w:pPr>
        <w:pStyle w:val="Heading4"/>
        <w:rPr>
          <w:rFonts w:eastAsiaTheme="majorEastAsia" w:cstheme="majorBidi"/>
        </w:rPr>
      </w:pPr>
      <w:bookmarkStart w:id="658" w:name="_Toc131158978"/>
      <w:bookmarkStart w:id="659" w:name="_Toc164156809"/>
      <w:r w:rsidRPr="00E84CDD">
        <w:rPr>
          <w:rFonts w:eastAsiaTheme="majorEastAsia" w:cstheme="majorBidi"/>
        </w:rPr>
        <w:lastRenderedPageBreak/>
        <w:t>Create a Room</w:t>
      </w:r>
      <w:bookmarkEnd w:id="658"/>
      <w:bookmarkEnd w:id="659"/>
    </w:p>
    <w:p w14:paraId="5E146B6C" w14:textId="77777777" w:rsidR="00BB065A" w:rsidRPr="00E84CDD" w:rsidRDefault="00BB065A" w:rsidP="00BB065A">
      <w:r w:rsidRPr="00E84CDD">
        <w:t>To Create a Room:</w:t>
      </w:r>
    </w:p>
    <w:p w14:paraId="5069F9E8" w14:textId="77777777" w:rsidR="00BB065A" w:rsidRPr="00E84CDD" w:rsidRDefault="00BB065A">
      <w:pPr>
        <w:pStyle w:val="Numbered"/>
        <w:numPr>
          <w:ilvl w:val="0"/>
          <w:numId w:val="81"/>
        </w:numPr>
      </w:pPr>
      <w:r w:rsidRPr="00E84CDD">
        <w:t>Select</w:t>
      </w:r>
      <w:r w:rsidRPr="00E84CDD">
        <w:rPr>
          <w:b/>
        </w:rPr>
        <w:t xml:space="preserve"> Create a Room </w:t>
      </w:r>
      <w:r w:rsidRPr="00E84CDD">
        <w:t xml:space="preserve">from the </w:t>
      </w:r>
      <w:r w:rsidRPr="00E84CDD">
        <w:rPr>
          <w:b/>
        </w:rPr>
        <w:t xml:space="preserve">Rooms </w:t>
      </w:r>
      <w:r w:rsidRPr="00E84CDD">
        <w:t xml:space="preserve">drop-down menu to display the </w:t>
      </w:r>
      <w:r w:rsidRPr="00E84CDD">
        <w:rPr>
          <w:i/>
        </w:rPr>
        <w:t>Create a New Room</w:t>
      </w:r>
      <w:r w:rsidRPr="00E84CDD">
        <w:t xml:space="preserve"> screen.</w:t>
      </w:r>
      <w:r w:rsidRPr="00E84CDD">
        <w:tab/>
      </w:r>
    </w:p>
    <w:p w14:paraId="0CA513CC" w14:textId="51C8DE97" w:rsidR="00BB065A" w:rsidRPr="00E84CDD" w:rsidRDefault="00BB065A" w:rsidP="00BB065A">
      <w:pPr>
        <w:pStyle w:val="Caption"/>
      </w:pPr>
      <w:bookmarkStart w:id="660" w:name="_Toc131159210"/>
      <w:bookmarkStart w:id="661" w:name="_Toc164157023"/>
      <w:r w:rsidRPr="00E84CDD">
        <w:t xml:space="preserve">Figure </w:t>
      </w:r>
      <w:fldSimple w:instr=" SEQ Figure \* ARABIC ">
        <w:r w:rsidR="00E43036">
          <w:rPr>
            <w:noProof/>
          </w:rPr>
          <w:t>170</w:t>
        </w:r>
      </w:fldSimple>
      <w:r w:rsidRPr="00E84CDD">
        <w:t xml:space="preserve"> - Create a Room Menu Option</w:t>
      </w:r>
      <w:bookmarkEnd w:id="660"/>
      <w:bookmarkEnd w:id="661"/>
    </w:p>
    <w:p w14:paraId="33F53CC5" w14:textId="5BC32120" w:rsidR="00BB065A" w:rsidRPr="00E84CDD" w:rsidRDefault="00226EE8" w:rsidP="00BB065A">
      <w:pPr>
        <w:pStyle w:val="Picture"/>
        <w:rPr>
          <w:rFonts w:cstheme="minorHAnsi"/>
        </w:rPr>
      </w:pPr>
      <w:r w:rsidRPr="00E84CDD">
        <w:rPr>
          <w:rFonts w:cstheme="minorHAnsi"/>
          <w14:ligatures w14:val="none"/>
        </w:rPr>
        <w:drawing>
          <wp:inline distT="0" distB="0" distL="0" distR="0" wp14:anchorId="35D4A072" wp14:editId="0B11F4F3">
            <wp:extent cx="1809750" cy="952500"/>
            <wp:effectExtent l="0" t="0" r="0" b="0"/>
            <wp:docPr id="259" name="Picture 259" descr="Create a Room option is shown in the Roo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Create a Room option is shown in the Rooms menu."/>
                    <pic:cNvPicPr/>
                  </pic:nvPicPr>
                  <pic:blipFill>
                    <a:blip r:embed="rId204"/>
                    <a:stretch>
                      <a:fillRect/>
                    </a:stretch>
                  </pic:blipFill>
                  <pic:spPr>
                    <a:xfrm>
                      <a:off x="0" y="0"/>
                      <a:ext cx="1809750" cy="952500"/>
                    </a:xfrm>
                    <a:prstGeom prst="rect">
                      <a:avLst/>
                    </a:prstGeom>
                  </pic:spPr>
                </pic:pic>
              </a:graphicData>
            </a:graphic>
          </wp:inline>
        </w:drawing>
      </w:r>
    </w:p>
    <w:p w14:paraId="62292C3A" w14:textId="77777777" w:rsidR="00BB065A" w:rsidRPr="00E84CDD" w:rsidRDefault="00BB065A" w:rsidP="00C22366">
      <w:pPr>
        <w:pStyle w:val="Bullets"/>
      </w:pPr>
      <w:r w:rsidRPr="00E84CDD">
        <w:rPr>
          <w:b/>
        </w:rPr>
        <w:t>Note:</w:t>
      </w:r>
      <w:r w:rsidRPr="00E84CDD">
        <w:t xml:space="preserve"> Or a user can navigate to the </w:t>
      </w:r>
      <w:r w:rsidRPr="00E84CDD">
        <w:rPr>
          <w:i/>
        </w:rPr>
        <w:t>Create a New Room</w:t>
      </w:r>
      <w:r w:rsidRPr="00E84CDD">
        <w:t xml:space="preserve"> screen by following this path: </w:t>
      </w:r>
      <w:r w:rsidRPr="00E84CDD">
        <w:rPr>
          <w:b/>
        </w:rPr>
        <w:t xml:space="preserve">Rooms </w:t>
      </w:r>
      <w:r w:rsidRPr="00E84CDD">
        <w:t xml:space="preserve">drop-down menu &gt; </w:t>
      </w:r>
      <w:r w:rsidRPr="00E84CDD">
        <w:rPr>
          <w:b/>
        </w:rPr>
        <w:t>List All Rooms</w:t>
      </w:r>
      <w:r w:rsidRPr="00E84CDD">
        <w:t xml:space="preserve"> &gt; </w:t>
      </w:r>
      <w:r w:rsidRPr="00E84CDD">
        <w:rPr>
          <w:i/>
        </w:rPr>
        <w:t>List All Rooms</w:t>
      </w:r>
      <w:r w:rsidRPr="00E84CDD">
        <w:t xml:space="preserve"> screen &gt; </w:t>
      </w:r>
      <w:r w:rsidRPr="00E84CDD">
        <w:rPr>
          <w:b/>
        </w:rPr>
        <w:t xml:space="preserve">Create a Room </w:t>
      </w:r>
      <w:r w:rsidRPr="00E84CDD">
        <w:t>button.</w:t>
      </w:r>
    </w:p>
    <w:p w14:paraId="6092A507" w14:textId="56ED765B" w:rsidR="00BB065A" w:rsidRPr="00E84CDD" w:rsidRDefault="00BB065A" w:rsidP="00BB065A">
      <w:pPr>
        <w:pStyle w:val="Caption"/>
      </w:pPr>
      <w:bookmarkStart w:id="662" w:name="_Toc131159211"/>
      <w:bookmarkStart w:id="663" w:name="_Toc164157024"/>
      <w:r w:rsidRPr="00E84CDD">
        <w:t xml:space="preserve">Figure </w:t>
      </w:r>
      <w:fldSimple w:instr=" SEQ Figure \* ARABIC ">
        <w:r w:rsidR="00E43036">
          <w:rPr>
            <w:noProof/>
          </w:rPr>
          <w:t>171</w:t>
        </w:r>
      </w:fldSimple>
      <w:r w:rsidRPr="00E84CDD">
        <w:t xml:space="preserve"> - Room List Screen with the Create a Room Button Selected</w:t>
      </w:r>
      <w:bookmarkEnd w:id="662"/>
      <w:bookmarkEnd w:id="663"/>
    </w:p>
    <w:p w14:paraId="74D1F653" w14:textId="1D04F990"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74976" behindDoc="0" locked="1" layoutInCell="1" allowOverlap="1" wp14:anchorId="1C6A4649" wp14:editId="1610C93D">
                <wp:simplePos x="0" y="0"/>
                <wp:positionH relativeFrom="margin">
                  <wp:align>center</wp:align>
                </wp:positionH>
                <wp:positionV relativeFrom="paragraph">
                  <wp:posOffset>174625</wp:posOffset>
                </wp:positionV>
                <wp:extent cx="585470" cy="182880"/>
                <wp:effectExtent l="0" t="0" r="5080" b="7620"/>
                <wp:wrapNone/>
                <wp:docPr id="57" name="Rectangle: Rounded Corner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470"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D84886" id="Rectangle: Rounded Corners 57" o:spid="_x0000_s1026" style="position:absolute;margin-left:0;margin-top:13.75pt;width:46.1pt;height:14.4pt;z-index:25177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" filled="f" strokecolor="red" strokeweight="1pt">
                <v:stroke joinstyle="miter"/>
                <v:path arrowok="t"/>
                <w10:wrap anchorx="margin"/>
                <w10:anchorlock/>
              </v:roundrect>
            </w:pict>
          </mc:Fallback>
        </mc:AlternateContent>
      </w:r>
      <w:r w:rsidR="00BB065A" w:rsidRPr="00E84CDD">
        <w:rPr>
          <w:rFonts w:cstheme="minorHAnsi"/>
        </w:rPr>
        <w:drawing>
          <wp:inline distT="0" distB="0" distL="0" distR="0" wp14:anchorId="32D5860C" wp14:editId="4484448A">
            <wp:extent cx="5466713" cy="2379491"/>
            <wp:effectExtent l="0" t="0" r="1270" b="1905"/>
            <wp:docPr id="258" name="Picture 258" descr="P24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P2453#yIS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80200" cy="2385361"/>
                    </a:xfrm>
                    <a:prstGeom prst="rect">
                      <a:avLst/>
                    </a:prstGeom>
                    <a:ln>
                      <a:noFill/>
                    </a:ln>
                  </pic:spPr>
                </pic:pic>
              </a:graphicData>
            </a:graphic>
          </wp:inline>
        </w:drawing>
      </w:r>
    </w:p>
    <w:p w14:paraId="35E3C6DD" w14:textId="77777777" w:rsidR="00BB065A" w:rsidRPr="00E84CDD" w:rsidRDefault="00BB065A">
      <w:pPr>
        <w:pStyle w:val="Numbered"/>
        <w:numPr>
          <w:ilvl w:val="0"/>
          <w:numId w:val="115"/>
        </w:numPr>
      </w:pPr>
      <w:r w:rsidRPr="00E84CDD">
        <w:t xml:space="preserve">Enter a unique room number in the </w:t>
      </w:r>
      <w:r w:rsidRPr="00E84CDD">
        <w:rPr>
          <w:b/>
        </w:rPr>
        <w:t>Number</w:t>
      </w:r>
      <w:r w:rsidRPr="00E84CDD">
        <w:t xml:space="preserve"> field. This is an alphanumeric field.</w:t>
      </w:r>
    </w:p>
    <w:p w14:paraId="7E50D7BC" w14:textId="77777777" w:rsidR="00BB065A" w:rsidRPr="00E84CDD" w:rsidRDefault="00BB065A">
      <w:pPr>
        <w:pStyle w:val="Numbered"/>
        <w:numPr>
          <w:ilvl w:val="0"/>
          <w:numId w:val="115"/>
        </w:numPr>
      </w:pPr>
      <w:r w:rsidRPr="00E84CDD">
        <w:t xml:space="preserve">Enter a room name in the </w:t>
      </w:r>
      <w:r w:rsidRPr="00E84CDD">
        <w:rPr>
          <w:b/>
        </w:rPr>
        <w:t>Name</w:t>
      </w:r>
      <w:r w:rsidRPr="00E84CDD">
        <w:t xml:space="preserve"> field.</w:t>
      </w:r>
    </w:p>
    <w:p w14:paraId="7E714420" w14:textId="77777777" w:rsidR="00BB065A" w:rsidRPr="00E84CDD" w:rsidRDefault="00BB065A">
      <w:pPr>
        <w:pStyle w:val="Numbered"/>
        <w:numPr>
          <w:ilvl w:val="0"/>
          <w:numId w:val="115"/>
        </w:numPr>
      </w:pPr>
      <w:r w:rsidRPr="00E84CDD">
        <w:t>Select a room type. (</w:t>
      </w:r>
      <w:r w:rsidRPr="00E84CDD">
        <w:rPr>
          <w:i/>
        </w:rPr>
        <w:t>Exam</w:t>
      </w:r>
      <w:r w:rsidRPr="00E84CDD">
        <w:t xml:space="preserve"> is selected by default). For each selection, a description of the room type is displayed.</w:t>
      </w:r>
    </w:p>
    <w:p w14:paraId="5A4F7124" w14:textId="77777777" w:rsidR="00BB065A" w:rsidRPr="00E84CDD" w:rsidRDefault="00BB065A">
      <w:pPr>
        <w:pStyle w:val="Numbered"/>
        <w:numPr>
          <w:ilvl w:val="0"/>
          <w:numId w:val="115"/>
        </w:numPr>
      </w:pPr>
      <w:r w:rsidRPr="00E84CDD">
        <w:t xml:space="preserve">Enter an expected </w:t>
      </w:r>
      <w:r w:rsidRPr="00E84CDD">
        <w:rPr>
          <w:b/>
        </w:rPr>
        <w:t>FTE</w:t>
      </w:r>
      <w:r w:rsidRPr="00E84CDD">
        <w:t xml:space="preserve"> value. It must be greater than 0.00 and it cannot be greater than 1.5.</w:t>
      </w:r>
    </w:p>
    <w:p w14:paraId="34B4531C" w14:textId="77777777" w:rsidR="00BB065A" w:rsidRPr="00E84CDD" w:rsidRDefault="00BB065A">
      <w:pPr>
        <w:pStyle w:val="Numbered"/>
        <w:numPr>
          <w:ilvl w:val="0"/>
          <w:numId w:val="115"/>
        </w:numPr>
      </w:pPr>
      <w:r w:rsidRPr="00E84CDD">
        <w:t xml:space="preserve">Enter a room description in the </w:t>
      </w:r>
      <w:r w:rsidRPr="00E84CDD">
        <w:rPr>
          <w:b/>
        </w:rPr>
        <w:t>Description</w:t>
      </w:r>
      <w:r w:rsidRPr="00E84CDD">
        <w:t xml:space="preserve"> field.</w:t>
      </w:r>
    </w:p>
    <w:p w14:paraId="04E53BA2" w14:textId="77777777" w:rsidR="00BB065A" w:rsidRPr="00E84CDD" w:rsidRDefault="00BB065A">
      <w:pPr>
        <w:pStyle w:val="Numbered"/>
        <w:numPr>
          <w:ilvl w:val="0"/>
          <w:numId w:val="115"/>
        </w:numPr>
      </w:pPr>
      <w:r w:rsidRPr="00E84CDD">
        <w:t xml:space="preserve">Accept the default room status of </w:t>
      </w:r>
      <w:r w:rsidRPr="00E84CDD">
        <w:rPr>
          <w:b/>
        </w:rPr>
        <w:t>Active</w:t>
      </w:r>
      <w:r w:rsidRPr="00E84CDD">
        <w:t>, or select</w:t>
      </w:r>
      <w:r w:rsidRPr="00E84CDD">
        <w:rPr>
          <w:b/>
        </w:rPr>
        <w:t xml:space="preserve"> Inactive</w:t>
      </w:r>
      <w:r w:rsidRPr="00E84CDD">
        <w:t>. A user can edit the room information later.</w:t>
      </w:r>
    </w:p>
    <w:p w14:paraId="692D5CE3" w14:textId="77777777" w:rsidR="0080151D" w:rsidRPr="00E84CDD" w:rsidRDefault="00BB065A">
      <w:pPr>
        <w:pStyle w:val="Numbered"/>
        <w:numPr>
          <w:ilvl w:val="0"/>
          <w:numId w:val="115"/>
        </w:numPr>
      </w:pPr>
      <w:r w:rsidRPr="00E84CDD">
        <w:t xml:space="preserve">Click </w:t>
      </w:r>
      <w:r w:rsidRPr="00E84CDD">
        <w:rPr>
          <w:b/>
        </w:rPr>
        <w:t>Submit</w:t>
      </w:r>
      <w:r w:rsidRPr="00E84CDD">
        <w:t xml:space="preserve"> to save the data and display the </w:t>
      </w:r>
      <w:r w:rsidRPr="00E84CDD">
        <w:rPr>
          <w:i/>
        </w:rPr>
        <w:t>Rooms List</w:t>
      </w:r>
      <w:r w:rsidRPr="00E84CDD">
        <w:t xml:space="preserve"> page. The new room will be listed.</w:t>
      </w:r>
      <w:bookmarkStart w:id="664" w:name="_Toc131159212"/>
    </w:p>
    <w:p w14:paraId="0C5162A9" w14:textId="5EBA9E2F" w:rsidR="00BB065A" w:rsidRPr="00E84CDD" w:rsidRDefault="00BB065A" w:rsidP="00BB065A">
      <w:pPr>
        <w:pStyle w:val="Caption"/>
      </w:pPr>
      <w:bookmarkStart w:id="665" w:name="_Toc164157025"/>
      <w:r w:rsidRPr="00E84CDD">
        <w:t xml:space="preserve">Figure </w:t>
      </w:r>
      <w:fldSimple w:instr=" SEQ Figure \* ARABIC ">
        <w:r w:rsidR="00E43036">
          <w:rPr>
            <w:noProof/>
          </w:rPr>
          <w:t>172</w:t>
        </w:r>
      </w:fldSimple>
      <w:r w:rsidRPr="00E84CDD">
        <w:t xml:space="preserve"> - Create a New Room Screen</w:t>
      </w:r>
      <w:bookmarkEnd w:id="664"/>
      <w:bookmarkEnd w:id="665"/>
    </w:p>
    <w:p w14:paraId="294299FB"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2146353B" wp14:editId="602BC521">
            <wp:extent cx="3482035" cy="2781033"/>
            <wp:effectExtent l="0" t="0" r="4445" b="635"/>
            <wp:docPr id="260" name="Picture 260" descr="P2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P2462#yIS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508278" cy="2801993"/>
                    </a:xfrm>
                    <a:prstGeom prst="rect">
                      <a:avLst/>
                    </a:prstGeom>
                    <a:ln>
                      <a:noFill/>
                    </a:ln>
                  </pic:spPr>
                </pic:pic>
              </a:graphicData>
            </a:graphic>
          </wp:inline>
        </w:drawing>
      </w:r>
    </w:p>
    <w:p w14:paraId="7B19E894" w14:textId="77777777" w:rsidR="00BB065A" w:rsidRPr="00E84CDD" w:rsidRDefault="00BB065A" w:rsidP="00E02A4E">
      <w:pPr>
        <w:pStyle w:val="Heading4"/>
        <w:rPr>
          <w:rFonts w:eastAsiaTheme="majorEastAsia" w:cstheme="majorBidi"/>
        </w:rPr>
      </w:pPr>
      <w:bookmarkStart w:id="666" w:name="_Manage_Rooms"/>
      <w:bookmarkStart w:id="667" w:name="_Toc131158979"/>
      <w:bookmarkStart w:id="668" w:name="_Toc164156810"/>
      <w:bookmarkEnd w:id="666"/>
      <w:r w:rsidRPr="00E84CDD">
        <w:rPr>
          <w:rFonts w:eastAsiaTheme="majorEastAsia" w:cstheme="majorBidi"/>
        </w:rPr>
        <w:t>Manage Rooms</w:t>
      </w:r>
      <w:bookmarkEnd w:id="667"/>
      <w:bookmarkEnd w:id="668"/>
    </w:p>
    <w:p w14:paraId="2BFC7106" w14:textId="77777777" w:rsidR="00BB065A" w:rsidRPr="00E84CDD" w:rsidRDefault="00BB065A" w:rsidP="00BB065A">
      <w:r w:rsidRPr="00E84CDD">
        <w:t xml:space="preserve">PCMM Coordinators are able to manage rooms using the </w:t>
      </w:r>
      <w:r w:rsidRPr="00E84CDD">
        <w:rPr>
          <w:i/>
        </w:rPr>
        <w:t>List All Rooms</w:t>
      </w:r>
      <w:r w:rsidRPr="00E84CDD">
        <w:t xml:space="preserve"> screen.</w:t>
      </w:r>
    </w:p>
    <w:p w14:paraId="0E88C561" w14:textId="77777777" w:rsidR="00BB065A" w:rsidRPr="00E84CDD" w:rsidRDefault="00BB065A">
      <w:pPr>
        <w:pStyle w:val="Numbered"/>
        <w:numPr>
          <w:ilvl w:val="0"/>
          <w:numId w:val="82"/>
        </w:numPr>
      </w:pPr>
      <w:r w:rsidRPr="00E84CDD">
        <w:t xml:space="preserve">Select </w:t>
      </w:r>
      <w:r w:rsidRPr="00E84CDD">
        <w:rPr>
          <w:b/>
        </w:rPr>
        <w:t>List All Rooms</w:t>
      </w:r>
      <w:r w:rsidRPr="00E84CDD">
        <w:t xml:space="preserve"> from the </w:t>
      </w:r>
      <w:r w:rsidRPr="00E84CDD">
        <w:rPr>
          <w:b/>
        </w:rPr>
        <w:t>Rooms</w:t>
      </w:r>
      <w:r w:rsidRPr="00E84CDD">
        <w:t xml:space="preserve"> drop-down menu to display the </w:t>
      </w:r>
      <w:r w:rsidRPr="00E84CDD">
        <w:rPr>
          <w:i/>
        </w:rPr>
        <w:t>Rooms List</w:t>
      </w:r>
      <w:r w:rsidRPr="00E84CDD">
        <w:t xml:space="preserve"> screen.</w:t>
      </w:r>
    </w:p>
    <w:p w14:paraId="3008D7AE" w14:textId="6C60A458" w:rsidR="00BB065A" w:rsidRPr="00E84CDD" w:rsidRDefault="00BB065A" w:rsidP="00BB065A">
      <w:pPr>
        <w:pStyle w:val="Caption"/>
      </w:pPr>
      <w:bookmarkStart w:id="669" w:name="_Toc131159213"/>
      <w:bookmarkStart w:id="670" w:name="_Toc164157026"/>
      <w:r w:rsidRPr="00E84CDD">
        <w:t xml:space="preserve">Figure </w:t>
      </w:r>
      <w:fldSimple w:instr=" SEQ Figure \* ARABIC ">
        <w:r w:rsidR="00E43036">
          <w:rPr>
            <w:noProof/>
          </w:rPr>
          <w:t>173</w:t>
        </w:r>
      </w:fldSimple>
      <w:r w:rsidRPr="00E84CDD">
        <w:t xml:space="preserve"> - List of All Rooms Menu Option to Manage Rooms</w:t>
      </w:r>
      <w:bookmarkEnd w:id="669"/>
      <w:bookmarkEnd w:id="670"/>
    </w:p>
    <w:p w14:paraId="5E4705F3" w14:textId="798079B3" w:rsidR="00BB065A" w:rsidRPr="00E84CDD" w:rsidRDefault="000370C1" w:rsidP="00BB065A">
      <w:pPr>
        <w:pStyle w:val="Picture"/>
        <w:rPr>
          <w:rFonts w:cstheme="minorHAnsi"/>
        </w:rPr>
      </w:pPr>
      <w:r w:rsidRPr="00E84CDD">
        <w:rPr>
          <w:rFonts w:cstheme="minorHAnsi"/>
          <w14:ligatures w14:val="none"/>
        </w:rPr>
        <w:drawing>
          <wp:inline distT="0" distB="0" distL="0" distR="0" wp14:anchorId="50C9C59B" wp14:editId="486C1612">
            <wp:extent cx="1828800" cy="942975"/>
            <wp:effectExtent l="0" t="0" r="0" b="9525"/>
            <wp:docPr id="262" name="Picture 262" descr="List All Rooms is shown in the Roo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List All Rooms is shown in the Rooms menu."/>
                    <pic:cNvPicPr/>
                  </pic:nvPicPr>
                  <pic:blipFill>
                    <a:blip r:embed="rId207"/>
                    <a:stretch>
                      <a:fillRect/>
                    </a:stretch>
                  </pic:blipFill>
                  <pic:spPr>
                    <a:xfrm>
                      <a:off x="0" y="0"/>
                      <a:ext cx="1828800" cy="942975"/>
                    </a:xfrm>
                    <a:prstGeom prst="rect">
                      <a:avLst/>
                    </a:prstGeom>
                  </pic:spPr>
                </pic:pic>
              </a:graphicData>
            </a:graphic>
          </wp:inline>
        </w:drawing>
      </w:r>
    </w:p>
    <w:p w14:paraId="65BC3003" w14:textId="77777777" w:rsidR="00BB065A" w:rsidRPr="00E84CDD" w:rsidRDefault="00BB065A">
      <w:pPr>
        <w:pStyle w:val="Numbered"/>
        <w:numPr>
          <w:ilvl w:val="0"/>
          <w:numId w:val="115"/>
        </w:numPr>
      </w:pPr>
      <w:r w:rsidRPr="00E84CDD">
        <w:t>For each room, the list will display the:</w:t>
      </w:r>
    </w:p>
    <w:p w14:paraId="7F8AE324" w14:textId="77777777" w:rsidR="00BB065A" w:rsidRPr="00E84CDD" w:rsidRDefault="00BB065A" w:rsidP="00C22366">
      <w:pPr>
        <w:pStyle w:val="Bullets"/>
      </w:pPr>
      <w:r w:rsidRPr="00E84CDD">
        <w:t>Total Exam Rooms (Active)</w:t>
      </w:r>
    </w:p>
    <w:p w14:paraId="0E38C62E" w14:textId="77777777" w:rsidR="00BB065A" w:rsidRPr="00E84CDD" w:rsidRDefault="00BB065A" w:rsidP="00C22366">
      <w:pPr>
        <w:pStyle w:val="Bullets"/>
      </w:pPr>
      <w:r w:rsidRPr="00E84CDD">
        <w:t>Total Interview Rooms (Active)</w:t>
      </w:r>
    </w:p>
    <w:p w14:paraId="33178DFB" w14:textId="77777777" w:rsidR="00BB065A" w:rsidRPr="00E84CDD" w:rsidRDefault="00BB065A" w:rsidP="00C22366">
      <w:pPr>
        <w:pStyle w:val="Bullets"/>
      </w:pPr>
      <w:r w:rsidRPr="00E84CDD">
        <w:t>Total Rooms (Active)</w:t>
      </w:r>
    </w:p>
    <w:p w14:paraId="29AEA3A9" w14:textId="77777777" w:rsidR="00BB065A" w:rsidRPr="00E84CDD" w:rsidRDefault="00BB065A" w:rsidP="00C22366">
      <w:pPr>
        <w:pStyle w:val="Bullets"/>
      </w:pPr>
      <w:r w:rsidRPr="00E84CDD">
        <w:t>Room Number</w:t>
      </w:r>
    </w:p>
    <w:p w14:paraId="2BC95D31" w14:textId="77777777" w:rsidR="00BB065A" w:rsidRPr="00E84CDD" w:rsidRDefault="00BB065A" w:rsidP="00C22366">
      <w:pPr>
        <w:pStyle w:val="Bullets"/>
      </w:pPr>
      <w:r w:rsidRPr="00E84CDD">
        <w:t>Room Name</w:t>
      </w:r>
    </w:p>
    <w:p w14:paraId="6708EFA0" w14:textId="77777777" w:rsidR="00BB065A" w:rsidRPr="00E84CDD" w:rsidRDefault="00BB065A" w:rsidP="00C22366">
      <w:pPr>
        <w:pStyle w:val="Bullets"/>
      </w:pPr>
      <w:r w:rsidRPr="00E84CDD">
        <w:t>Room Type (examination, interview, or both)</w:t>
      </w:r>
    </w:p>
    <w:p w14:paraId="5CDDAA42" w14:textId="77777777" w:rsidR="00BB065A" w:rsidRPr="00E84CDD" w:rsidRDefault="00BB065A" w:rsidP="00C22366">
      <w:pPr>
        <w:pStyle w:val="Bullets"/>
      </w:pPr>
      <w:r w:rsidRPr="00E84CDD">
        <w:t>Room Description</w:t>
      </w:r>
    </w:p>
    <w:p w14:paraId="3ED99DB6" w14:textId="77777777" w:rsidR="00BB065A" w:rsidRPr="00E84CDD" w:rsidRDefault="00BB065A" w:rsidP="00C22366">
      <w:pPr>
        <w:pStyle w:val="Bullets"/>
      </w:pPr>
      <w:r w:rsidRPr="00E84CDD">
        <w:t>Expected FTE Usage (0.01 – 1.00)</w:t>
      </w:r>
    </w:p>
    <w:p w14:paraId="3D8432FF" w14:textId="77777777" w:rsidR="00BB065A" w:rsidRPr="00E84CDD" w:rsidRDefault="00BB065A" w:rsidP="00C22366">
      <w:pPr>
        <w:pStyle w:val="Bullets"/>
      </w:pPr>
      <w:r w:rsidRPr="00E84CDD">
        <w:t>Actual FTE Usage</w:t>
      </w:r>
    </w:p>
    <w:p w14:paraId="13A53F59" w14:textId="77777777" w:rsidR="00BB065A" w:rsidRPr="00E84CDD" w:rsidRDefault="00BB065A" w:rsidP="00C22366">
      <w:pPr>
        <w:pStyle w:val="Bullets"/>
      </w:pPr>
      <w:r w:rsidRPr="00E84CDD">
        <w:t>Available FTE for Assignment (determined by system)</w:t>
      </w:r>
    </w:p>
    <w:p w14:paraId="457C0396" w14:textId="77777777" w:rsidR="00BB065A" w:rsidRPr="00E84CDD" w:rsidRDefault="00BB065A" w:rsidP="00C22366">
      <w:pPr>
        <w:pStyle w:val="Bullets"/>
      </w:pPr>
      <w:r w:rsidRPr="00E84CDD">
        <w:lastRenderedPageBreak/>
        <w:t>Room Status (Active/Inactive)</w:t>
      </w:r>
    </w:p>
    <w:p w14:paraId="41A26B8E" w14:textId="77777777" w:rsidR="00BB065A" w:rsidRPr="00E84CDD" w:rsidRDefault="00BB065A" w:rsidP="00BB065A">
      <w:r w:rsidRPr="00E84CDD">
        <w:t>The room list will initially be displayed in order by</w:t>
      </w:r>
      <w:r w:rsidRPr="00E84CDD">
        <w:rPr>
          <w:i/>
        </w:rPr>
        <w:t xml:space="preserve"> Number</w:t>
      </w:r>
      <w:r w:rsidRPr="00E84CDD">
        <w:t xml:space="preserve"> and will include all rooms. The list can be sorted by any column or narrowed by applying filter values for Type and Status. A user can perform the following tasks on this screen, depending on the user role:</w:t>
      </w:r>
    </w:p>
    <w:p w14:paraId="0F050D2B" w14:textId="77777777" w:rsidR="00BB065A" w:rsidRPr="00E84CDD" w:rsidRDefault="00BB065A" w:rsidP="00C22366">
      <w:pPr>
        <w:pStyle w:val="Bullets"/>
      </w:pPr>
      <w:r w:rsidRPr="00E84CDD">
        <w:t xml:space="preserve">Create a room by clicking the </w:t>
      </w:r>
      <w:r w:rsidRPr="00E84CDD">
        <w:rPr>
          <w:b/>
        </w:rPr>
        <w:t>Create a Room</w:t>
      </w:r>
      <w:r w:rsidRPr="00E84CDD">
        <w:t xml:space="preserve"> button.</w:t>
      </w:r>
    </w:p>
    <w:p w14:paraId="4FD6D149" w14:textId="77777777" w:rsidR="00BB065A" w:rsidRPr="00E84CDD" w:rsidRDefault="00BB065A" w:rsidP="00C22366">
      <w:pPr>
        <w:pStyle w:val="Bullets"/>
      </w:pPr>
      <w:r w:rsidRPr="00E84CDD">
        <w:t xml:space="preserve">Modify a selected room by clicking the </w:t>
      </w:r>
      <w:r w:rsidRPr="00E84CDD">
        <w:rPr>
          <w:b/>
        </w:rPr>
        <w:t xml:space="preserve">Room Name </w:t>
      </w:r>
      <w:r w:rsidRPr="00E84CDD">
        <w:t>link.</w:t>
      </w:r>
    </w:p>
    <w:p w14:paraId="7F27ACDD" w14:textId="2A0D4EFF" w:rsidR="00BB065A" w:rsidRPr="00E84CDD" w:rsidRDefault="00BB065A" w:rsidP="00BB065A">
      <w:pPr>
        <w:pStyle w:val="Caption"/>
      </w:pPr>
      <w:bookmarkStart w:id="671" w:name="_Toc131159214"/>
      <w:bookmarkStart w:id="672" w:name="_Toc164157027"/>
      <w:r w:rsidRPr="00E84CDD">
        <w:t xml:space="preserve">Figure </w:t>
      </w:r>
      <w:fldSimple w:instr=" SEQ Figure \* ARABIC ">
        <w:r w:rsidR="00E43036">
          <w:rPr>
            <w:noProof/>
          </w:rPr>
          <w:t>174</w:t>
        </w:r>
      </w:fldSimple>
      <w:r w:rsidRPr="00E84CDD">
        <w:t xml:space="preserve"> - Room List Screen to Create or Modify a Room</w:t>
      </w:r>
      <w:bookmarkEnd w:id="671"/>
      <w:bookmarkEnd w:id="672"/>
    </w:p>
    <w:p w14:paraId="301FA833" w14:textId="77777777" w:rsidR="00BB065A" w:rsidRPr="00E84CDD" w:rsidRDefault="00BB065A" w:rsidP="00BB065A">
      <w:pPr>
        <w:pStyle w:val="Picture"/>
        <w:rPr>
          <w:rFonts w:cstheme="minorHAnsi"/>
        </w:rPr>
      </w:pPr>
      <w:r w:rsidRPr="00E84CDD">
        <w:rPr>
          <w:rFonts w:cstheme="minorHAnsi"/>
        </w:rPr>
        <w:drawing>
          <wp:inline distT="0" distB="0" distL="0" distR="0" wp14:anchorId="4B7AA5A9" wp14:editId="3B3224C1">
            <wp:extent cx="5811379" cy="2541270"/>
            <wp:effectExtent l="0" t="0" r="0" b="0"/>
            <wp:docPr id="257" name="Picture 257" descr="P24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P2484#yIS1"/>
                    <pic:cNvPicPr/>
                  </pic:nvPicPr>
                  <pic:blipFill>
                    <a:blip r:embed="rId208">
                      <a:extLst>
                        <a:ext uri="{28A0092B-C50C-407E-A947-70E740481C1C}">
                          <a14:useLocalDpi xmlns:a14="http://schemas.microsoft.com/office/drawing/2010/main" val="0"/>
                        </a:ext>
                      </a:extLst>
                    </a:blip>
                    <a:stretch>
                      <a:fillRect/>
                    </a:stretch>
                  </pic:blipFill>
                  <pic:spPr>
                    <a:xfrm>
                      <a:off x="0" y="0"/>
                      <a:ext cx="5823648" cy="2546635"/>
                    </a:xfrm>
                    <a:prstGeom prst="rect">
                      <a:avLst/>
                    </a:prstGeom>
                    <a:ln>
                      <a:noFill/>
                    </a:ln>
                  </pic:spPr>
                </pic:pic>
              </a:graphicData>
            </a:graphic>
          </wp:inline>
        </w:drawing>
      </w:r>
    </w:p>
    <w:p w14:paraId="49848791" w14:textId="77777777" w:rsidR="00BB065A" w:rsidRPr="00E84CDD" w:rsidRDefault="00BB065A" w:rsidP="00E02A4E">
      <w:pPr>
        <w:pStyle w:val="Heading4"/>
        <w:rPr>
          <w:rFonts w:eastAsiaTheme="majorEastAsia" w:cstheme="majorBidi"/>
        </w:rPr>
      </w:pPr>
      <w:bookmarkStart w:id="673" w:name="_Create_a_Room"/>
      <w:bookmarkStart w:id="674" w:name="_Search_for_a_3"/>
      <w:bookmarkStart w:id="675" w:name="_Toc131158980"/>
      <w:bookmarkStart w:id="676" w:name="_Toc164156811"/>
      <w:bookmarkEnd w:id="673"/>
      <w:bookmarkEnd w:id="674"/>
      <w:r w:rsidRPr="00E84CDD">
        <w:rPr>
          <w:rFonts w:eastAsiaTheme="majorEastAsia" w:cstheme="majorBidi"/>
        </w:rPr>
        <w:t>Search for a Room</w:t>
      </w:r>
      <w:bookmarkEnd w:id="675"/>
      <w:bookmarkEnd w:id="676"/>
    </w:p>
    <w:p w14:paraId="7C5193BF" w14:textId="77777777" w:rsidR="00BB065A" w:rsidRPr="00E84CDD" w:rsidRDefault="00BB065A">
      <w:pPr>
        <w:pStyle w:val="Numbered"/>
        <w:numPr>
          <w:ilvl w:val="0"/>
          <w:numId w:val="83"/>
        </w:numPr>
      </w:pPr>
      <w:r w:rsidRPr="00E84CDD">
        <w:t xml:space="preserve">Select </w:t>
      </w:r>
      <w:r w:rsidRPr="00E84CDD">
        <w:rPr>
          <w:b/>
        </w:rPr>
        <w:t>Search for Room</w:t>
      </w:r>
      <w:r w:rsidRPr="00E84CDD">
        <w:t xml:space="preserve"> on the </w:t>
      </w:r>
      <w:r w:rsidRPr="00E84CDD">
        <w:rPr>
          <w:b/>
        </w:rPr>
        <w:t>Rooms</w:t>
      </w:r>
      <w:r w:rsidRPr="00E84CDD">
        <w:t xml:space="preserve"> drop-down menu on the PCMM Web home page to display the </w:t>
      </w:r>
      <w:r w:rsidRPr="00E84CDD">
        <w:rPr>
          <w:i/>
        </w:rPr>
        <w:t>Search for Room</w:t>
      </w:r>
      <w:r w:rsidRPr="00E84CDD">
        <w:t xml:space="preserve"> dialog box.</w:t>
      </w:r>
    </w:p>
    <w:p w14:paraId="609E10ED" w14:textId="10C1C57B" w:rsidR="00BB065A" w:rsidRPr="00E84CDD" w:rsidRDefault="00BB065A" w:rsidP="00BB065A">
      <w:pPr>
        <w:pStyle w:val="Caption"/>
      </w:pPr>
      <w:bookmarkStart w:id="677" w:name="_Toc131159215"/>
      <w:bookmarkStart w:id="678" w:name="_Toc164157028"/>
      <w:r w:rsidRPr="00E84CDD">
        <w:t xml:space="preserve">Figure </w:t>
      </w:r>
      <w:fldSimple w:instr=" SEQ Figure \* ARABIC ">
        <w:r w:rsidR="00E43036">
          <w:rPr>
            <w:noProof/>
          </w:rPr>
          <w:t>175</w:t>
        </w:r>
      </w:fldSimple>
      <w:r w:rsidRPr="00E84CDD">
        <w:t xml:space="preserve"> - Search for Room Menu Option</w:t>
      </w:r>
      <w:bookmarkEnd w:id="677"/>
      <w:bookmarkEnd w:id="678"/>
    </w:p>
    <w:p w14:paraId="2AFC4EC2" w14:textId="26652C2D" w:rsidR="00BB065A" w:rsidRPr="00E84CDD" w:rsidRDefault="006C5D2C" w:rsidP="00BB065A">
      <w:pPr>
        <w:pStyle w:val="Picture"/>
        <w:rPr>
          <w:rFonts w:cstheme="minorHAnsi"/>
        </w:rPr>
      </w:pPr>
      <w:r w:rsidRPr="00E84CDD">
        <w:rPr>
          <w:rFonts w:cstheme="minorHAnsi"/>
          <w14:ligatures w14:val="none"/>
        </w:rPr>
        <w:drawing>
          <wp:inline distT="0" distB="0" distL="0" distR="0" wp14:anchorId="125C7F36" wp14:editId="039D82E3">
            <wp:extent cx="1762125" cy="933450"/>
            <wp:effectExtent l="0" t="0" r="9525" b="0"/>
            <wp:docPr id="264" name="Picture 264" descr="Search for Rooms is shown in the Room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earch for Rooms is shown in the Rooms menu."/>
                    <pic:cNvPicPr/>
                  </pic:nvPicPr>
                  <pic:blipFill>
                    <a:blip r:embed="rId209"/>
                    <a:stretch>
                      <a:fillRect/>
                    </a:stretch>
                  </pic:blipFill>
                  <pic:spPr>
                    <a:xfrm>
                      <a:off x="0" y="0"/>
                      <a:ext cx="1762125" cy="933450"/>
                    </a:xfrm>
                    <a:prstGeom prst="rect">
                      <a:avLst/>
                    </a:prstGeom>
                  </pic:spPr>
                </pic:pic>
              </a:graphicData>
            </a:graphic>
          </wp:inline>
        </w:drawing>
      </w:r>
    </w:p>
    <w:p w14:paraId="2C662937" w14:textId="77777777" w:rsidR="00BB065A" w:rsidRPr="00E84CDD" w:rsidRDefault="00BB065A">
      <w:pPr>
        <w:pStyle w:val="Numbered"/>
        <w:numPr>
          <w:ilvl w:val="0"/>
          <w:numId w:val="115"/>
        </w:numPr>
      </w:pPr>
      <w:r w:rsidRPr="00E84CDD">
        <w:t xml:space="preserve">Enter all or part of the room desired in the </w:t>
      </w:r>
      <w:r w:rsidRPr="00E84CDD">
        <w:rPr>
          <w:i/>
        </w:rPr>
        <w:t>Number</w:t>
      </w:r>
      <w:r w:rsidRPr="00E84CDD">
        <w:t xml:space="preserve"> field and click </w:t>
      </w:r>
      <w:r w:rsidRPr="00E84CDD">
        <w:rPr>
          <w:b/>
        </w:rPr>
        <w:t>Search</w:t>
      </w:r>
      <w:r w:rsidRPr="00E84CDD">
        <w:t xml:space="preserve"> to display a list of rooms below the </w:t>
      </w:r>
      <w:r w:rsidRPr="00E84CDD">
        <w:rPr>
          <w:b/>
        </w:rPr>
        <w:t>Search</w:t>
      </w:r>
      <w:r w:rsidRPr="00E84CDD">
        <w:t xml:space="preserve"> button. Alternatively, leave the Number field blank and click the </w:t>
      </w:r>
      <w:r w:rsidRPr="00E84CDD">
        <w:rPr>
          <w:b/>
        </w:rPr>
        <w:t>Search</w:t>
      </w:r>
      <w:r w:rsidRPr="00E84CDD">
        <w:t xml:space="preserve"> button to display a list of all rooms for that station.</w:t>
      </w:r>
    </w:p>
    <w:p w14:paraId="6647FA6B" w14:textId="77777777" w:rsidR="00BB065A" w:rsidRPr="00E84CDD" w:rsidRDefault="00BB065A">
      <w:pPr>
        <w:pStyle w:val="Numbered"/>
        <w:numPr>
          <w:ilvl w:val="0"/>
          <w:numId w:val="115"/>
        </w:numPr>
      </w:pPr>
      <w:r w:rsidRPr="00E84CDD">
        <w:t xml:space="preserve">The </w:t>
      </w:r>
      <w:r w:rsidRPr="00E84CDD">
        <w:rPr>
          <w:i/>
        </w:rPr>
        <w:t>Search for a Room</w:t>
      </w:r>
      <w:r w:rsidRPr="00E84CDD">
        <w:t xml:space="preserve"> dialog box will display. The following columns are displayed in the room list table:</w:t>
      </w:r>
    </w:p>
    <w:p w14:paraId="725EDA19" w14:textId="77777777" w:rsidR="00BB065A" w:rsidRPr="00E84CDD" w:rsidRDefault="00BB065A" w:rsidP="00C22366">
      <w:pPr>
        <w:pStyle w:val="Bullets"/>
      </w:pPr>
      <w:r w:rsidRPr="00E84CDD">
        <w:t>Number</w:t>
      </w:r>
    </w:p>
    <w:p w14:paraId="3BE1DB42" w14:textId="77777777" w:rsidR="00BB065A" w:rsidRPr="00E84CDD" w:rsidRDefault="00BB065A" w:rsidP="00C22366">
      <w:pPr>
        <w:pStyle w:val="Bullets"/>
      </w:pPr>
      <w:r w:rsidRPr="00E84CDD">
        <w:t>Name</w:t>
      </w:r>
    </w:p>
    <w:p w14:paraId="62A53549" w14:textId="77777777" w:rsidR="00BB065A" w:rsidRPr="00E84CDD" w:rsidRDefault="00BB065A" w:rsidP="00C22366">
      <w:pPr>
        <w:pStyle w:val="Bullets"/>
      </w:pPr>
      <w:r w:rsidRPr="00E84CDD">
        <w:lastRenderedPageBreak/>
        <w:t>Description</w:t>
      </w:r>
    </w:p>
    <w:p w14:paraId="76FA2834" w14:textId="77777777" w:rsidR="00BB065A" w:rsidRPr="00E84CDD" w:rsidRDefault="00BB065A" w:rsidP="00C22366">
      <w:pPr>
        <w:pStyle w:val="Bullets"/>
      </w:pPr>
      <w:r w:rsidRPr="00E84CDD">
        <w:t>Status</w:t>
      </w:r>
    </w:p>
    <w:p w14:paraId="75E5484D" w14:textId="77777777" w:rsidR="00BB065A" w:rsidRPr="00E84CDD" w:rsidRDefault="00BB065A" w:rsidP="00C22366">
      <w:pPr>
        <w:pStyle w:val="Bullets"/>
      </w:pPr>
      <w:r w:rsidRPr="00E84CDD">
        <w:t>Select</w:t>
      </w:r>
    </w:p>
    <w:p w14:paraId="7813A416" w14:textId="77777777" w:rsidR="00BB065A" w:rsidRPr="00E84CDD" w:rsidRDefault="00BB065A">
      <w:pPr>
        <w:pStyle w:val="Numbered"/>
        <w:numPr>
          <w:ilvl w:val="0"/>
          <w:numId w:val="115"/>
        </w:numPr>
      </w:pPr>
      <w:bookmarkStart w:id="679" w:name="_Modify_an_Existing_1"/>
      <w:bookmarkEnd w:id="679"/>
      <w:r w:rsidRPr="00E84CDD">
        <w:t xml:space="preserve">Click the icon in the </w:t>
      </w:r>
      <w:r w:rsidRPr="00E84CDD">
        <w:rPr>
          <w:b/>
        </w:rPr>
        <w:t xml:space="preserve">Select </w:t>
      </w:r>
      <w:r w:rsidRPr="00E84CDD">
        <w:t xml:space="preserve">column for the desired room to display room information in the </w:t>
      </w:r>
      <w:r w:rsidRPr="00E84CDD">
        <w:rPr>
          <w:i/>
        </w:rPr>
        <w:t>Modify An Existing Room</w:t>
      </w:r>
      <w:r w:rsidRPr="00E84CDD">
        <w:t xml:space="preserve"> screen. Alternatively, click </w:t>
      </w:r>
      <w:r w:rsidRPr="00E84CDD">
        <w:rPr>
          <w:b/>
        </w:rPr>
        <w:t>Cancel</w:t>
      </w:r>
      <w:r w:rsidRPr="00E84CDD">
        <w:t xml:space="preserve"> to cancel out of the search.</w:t>
      </w:r>
    </w:p>
    <w:p w14:paraId="248AD269" w14:textId="5C9B20D2" w:rsidR="00BB065A" w:rsidRPr="00E84CDD" w:rsidRDefault="00BB065A" w:rsidP="00BB065A">
      <w:pPr>
        <w:pStyle w:val="Caption"/>
      </w:pPr>
      <w:bookmarkStart w:id="680" w:name="_Toc131159216"/>
      <w:bookmarkStart w:id="681" w:name="_Toc164157029"/>
      <w:r w:rsidRPr="00E84CDD">
        <w:t xml:space="preserve">Figure </w:t>
      </w:r>
      <w:fldSimple w:instr=" SEQ Figure \* ARABIC ">
        <w:r w:rsidR="00E43036">
          <w:rPr>
            <w:noProof/>
          </w:rPr>
          <w:t>176</w:t>
        </w:r>
      </w:fldSimple>
      <w:r w:rsidRPr="00E84CDD">
        <w:t xml:space="preserve"> - Search for a Room to Modify</w:t>
      </w:r>
      <w:bookmarkEnd w:id="680"/>
      <w:bookmarkEnd w:id="681"/>
      <w:r w:rsidRPr="00E84CDD">
        <w:t xml:space="preserve"> </w:t>
      </w:r>
    </w:p>
    <w:p w14:paraId="7CB6C7B4" w14:textId="77777777" w:rsidR="00BB065A" w:rsidRPr="00E84CDD" w:rsidRDefault="00BB065A" w:rsidP="00BB065A">
      <w:pPr>
        <w:pStyle w:val="Picture"/>
        <w:rPr>
          <w:rFonts w:cstheme="minorHAnsi"/>
        </w:rPr>
      </w:pPr>
      <w:r w:rsidRPr="00E84CDD">
        <w:rPr>
          <w:rFonts w:cstheme="minorHAnsi"/>
        </w:rPr>
        <w:drawing>
          <wp:inline distT="0" distB="0" distL="0" distR="0" wp14:anchorId="5C7EBF69" wp14:editId="058217EF">
            <wp:extent cx="5355983" cy="3495822"/>
            <wp:effectExtent l="0" t="0" r="0" b="0"/>
            <wp:docPr id="225" name="Picture 225" descr="P24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P2498#yIS1"/>
                    <pic:cNvPicPr/>
                  </pic:nvPicPr>
                  <pic:blipFill>
                    <a:blip r:embed="rId210">
                      <a:extLst>
                        <a:ext uri="{28A0092B-C50C-407E-A947-70E740481C1C}">
                          <a14:useLocalDpi xmlns:a14="http://schemas.microsoft.com/office/drawing/2010/main" val="0"/>
                        </a:ext>
                      </a:extLst>
                    </a:blip>
                    <a:stretch>
                      <a:fillRect/>
                    </a:stretch>
                  </pic:blipFill>
                  <pic:spPr>
                    <a:xfrm>
                      <a:off x="0" y="0"/>
                      <a:ext cx="5376240" cy="3509044"/>
                    </a:xfrm>
                    <a:prstGeom prst="rect">
                      <a:avLst/>
                    </a:prstGeom>
                    <a:ln>
                      <a:noFill/>
                    </a:ln>
                  </pic:spPr>
                </pic:pic>
              </a:graphicData>
            </a:graphic>
          </wp:inline>
        </w:drawing>
      </w:r>
    </w:p>
    <w:p w14:paraId="0B184220" w14:textId="77777777" w:rsidR="00BB065A" w:rsidRPr="00E84CDD" w:rsidRDefault="00BB065A" w:rsidP="00E02A4E">
      <w:pPr>
        <w:pStyle w:val="Heading4"/>
        <w:rPr>
          <w:rFonts w:eastAsiaTheme="majorEastAsia" w:cstheme="majorBidi"/>
        </w:rPr>
      </w:pPr>
      <w:bookmarkStart w:id="682" w:name="_Modify_an_Existing_2"/>
      <w:bookmarkStart w:id="683" w:name="_Toc131158981"/>
      <w:bookmarkStart w:id="684" w:name="_Toc164156812"/>
      <w:bookmarkEnd w:id="682"/>
      <w:r w:rsidRPr="00E84CDD">
        <w:rPr>
          <w:rFonts w:eastAsiaTheme="majorEastAsia" w:cstheme="majorBidi"/>
        </w:rPr>
        <w:t>Modify an Existing Room</w:t>
      </w:r>
      <w:bookmarkEnd w:id="683"/>
      <w:bookmarkEnd w:id="684"/>
    </w:p>
    <w:p w14:paraId="3CAD714F" w14:textId="77777777" w:rsidR="00BB065A" w:rsidRPr="00E84CDD" w:rsidRDefault="00BB065A" w:rsidP="00BB065A">
      <w:r w:rsidRPr="00E84CDD">
        <w:t>To Modify an Existing Room:</w:t>
      </w:r>
    </w:p>
    <w:p w14:paraId="64E0B991" w14:textId="77777777" w:rsidR="00BB065A" w:rsidRPr="00E84CDD" w:rsidRDefault="00BB065A">
      <w:pPr>
        <w:pStyle w:val="Numbered"/>
        <w:numPr>
          <w:ilvl w:val="0"/>
          <w:numId w:val="84"/>
        </w:numPr>
      </w:pPr>
      <w:r w:rsidRPr="00E84CDD">
        <w:t xml:space="preserve">Search for a room to modify from the </w:t>
      </w:r>
      <w:r w:rsidRPr="00E84CDD">
        <w:rPr>
          <w:i/>
        </w:rPr>
        <w:t>Search for Room</w:t>
      </w:r>
      <w:r w:rsidRPr="00E84CDD">
        <w:t xml:space="preserve"> dialog box or from the Rooms List screen.</w:t>
      </w:r>
    </w:p>
    <w:p w14:paraId="1C3BCFA9" w14:textId="77777777" w:rsidR="00BB065A" w:rsidRPr="00E84CDD" w:rsidRDefault="00BB065A">
      <w:pPr>
        <w:pStyle w:val="Numbered"/>
        <w:numPr>
          <w:ilvl w:val="0"/>
          <w:numId w:val="84"/>
        </w:numPr>
      </w:pPr>
      <w:r w:rsidRPr="00E84CDD">
        <w:t xml:space="preserve">On the </w:t>
      </w:r>
      <w:r w:rsidRPr="00E84CDD">
        <w:rPr>
          <w:i/>
        </w:rPr>
        <w:t>Modify an Existing Room</w:t>
      </w:r>
      <w:r w:rsidRPr="00E84CDD">
        <w:t xml:space="preserve"> screen, modify the following information for that room:</w:t>
      </w:r>
    </w:p>
    <w:p w14:paraId="3D9A5405" w14:textId="77777777" w:rsidR="00BB065A" w:rsidRPr="00E84CDD" w:rsidRDefault="00BB065A" w:rsidP="00C22366">
      <w:pPr>
        <w:pStyle w:val="Bullets"/>
      </w:pPr>
      <w:r w:rsidRPr="00E84CDD">
        <w:t>Number</w:t>
      </w:r>
    </w:p>
    <w:p w14:paraId="6496248C" w14:textId="77777777" w:rsidR="00BB065A" w:rsidRPr="00E84CDD" w:rsidRDefault="00BB065A" w:rsidP="00C22366">
      <w:pPr>
        <w:pStyle w:val="Bullets"/>
      </w:pPr>
      <w:r w:rsidRPr="00E84CDD">
        <w:t>Name</w:t>
      </w:r>
    </w:p>
    <w:p w14:paraId="6F04FBCD" w14:textId="77777777" w:rsidR="00BB065A" w:rsidRPr="00E84CDD" w:rsidRDefault="00BB065A" w:rsidP="00C22366">
      <w:pPr>
        <w:pStyle w:val="Bullets"/>
      </w:pPr>
      <w:r w:rsidRPr="00E84CDD">
        <w:t>Type</w:t>
      </w:r>
    </w:p>
    <w:p w14:paraId="2D3CEBB9" w14:textId="77777777" w:rsidR="00BB065A" w:rsidRPr="00E84CDD" w:rsidRDefault="00BB065A" w:rsidP="00C22366">
      <w:pPr>
        <w:pStyle w:val="Bullets"/>
      </w:pPr>
      <w:r w:rsidRPr="00E84CDD">
        <w:t>Expected Examination Usage FTE</w:t>
      </w:r>
    </w:p>
    <w:p w14:paraId="152BE29D" w14:textId="77777777" w:rsidR="00BB065A" w:rsidRPr="00E84CDD" w:rsidRDefault="00BB065A" w:rsidP="00C22366">
      <w:pPr>
        <w:pStyle w:val="Bullets"/>
      </w:pPr>
      <w:r w:rsidRPr="00E84CDD">
        <w:t>Expected Interview Usage FTE</w:t>
      </w:r>
    </w:p>
    <w:p w14:paraId="4FA162AC" w14:textId="77777777" w:rsidR="00BB065A" w:rsidRPr="00E84CDD" w:rsidRDefault="00BB065A" w:rsidP="00C22366">
      <w:pPr>
        <w:pStyle w:val="Bullets"/>
      </w:pPr>
      <w:r w:rsidRPr="00E84CDD">
        <w:t>Description</w:t>
      </w:r>
    </w:p>
    <w:p w14:paraId="7D533ED1" w14:textId="77777777" w:rsidR="00BB065A" w:rsidRPr="00E84CDD" w:rsidRDefault="00BB065A" w:rsidP="00C22366">
      <w:pPr>
        <w:pStyle w:val="Bullets"/>
      </w:pPr>
      <w:r w:rsidRPr="00E84CDD">
        <w:t>Status (Active/Inactive)</w:t>
      </w:r>
    </w:p>
    <w:p w14:paraId="7D9DCC10" w14:textId="77777777" w:rsidR="00BB065A" w:rsidRPr="00E84CDD" w:rsidRDefault="00BB065A" w:rsidP="00C22366">
      <w:pPr>
        <w:pStyle w:val="Bullets"/>
      </w:pPr>
      <w:r w:rsidRPr="00E84CDD">
        <w:lastRenderedPageBreak/>
        <w:t>Every field value except for Room Name and Description is required and must contain a value.</w:t>
      </w:r>
    </w:p>
    <w:p w14:paraId="29AA70A2"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save the information and display the </w:t>
      </w:r>
      <w:r w:rsidRPr="00E84CDD">
        <w:rPr>
          <w:i/>
        </w:rPr>
        <w:t>Room List</w:t>
      </w:r>
      <w:r w:rsidRPr="00E84CDD">
        <w:t xml:space="preserve"> screen. </w:t>
      </w:r>
    </w:p>
    <w:p w14:paraId="0AAFC335" w14:textId="77777777" w:rsidR="00BB065A" w:rsidRPr="00E84CDD" w:rsidRDefault="00BB065A" w:rsidP="00BB065A">
      <w:r w:rsidRPr="00E84CDD">
        <w:t xml:space="preserve">From this screen a user can also view the Active Team Assignments and the Inactive/Historical Team Assignments for the room. </w:t>
      </w:r>
    </w:p>
    <w:p w14:paraId="13E07F41" w14:textId="737151AC" w:rsidR="00BB065A" w:rsidRPr="00E84CDD" w:rsidRDefault="00BB065A" w:rsidP="00BB065A">
      <w:pPr>
        <w:pStyle w:val="Caption"/>
        <w:rPr>
          <w:noProof/>
        </w:rPr>
      </w:pPr>
      <w:bookmarkStart w:id="685" w:name="_Toc131159217"/>
      <w:bookmarkStart w:id="686" w:name="_Toc164157030"/>
      <w:r w:rsidRPr="00E84CDD">
        <w:t xml:space="preserve">Figure </w:t>
      </w:r>
      <w:fldSimple w:instr=" SEQ Figure \* ARABIC ">
        <w:r w:rsidR="00E43036">
          <w:rPr>
            <w:noProof/>
          </w:rPr>
          <w:t>177</w:t>
        </w:r>
      </w:fldSimple>
      <w:r w:rsidRPr="00E84CDD">
        <w:t xml:space="preserve"> - Modify an Existing Room Screen</w:t>
      </w:r>
      <w:bookmarkEnd w:id="685"/>
      <w:bookmarkEnd w:id="686"/>
    </w:p>
    <w:p w14:paraId="267EA087" w14:textId="77777777" w:rsidR="00BB065A" w:rsidRPr="00E84CDD" w:rsidRDefault="00BB065A" w:rsidP="00BB065A">
      <w:pPr>
        <w:pStyle w:val="Picture"/>
        <w:rPr>
          <w:rFonts w:cstheme="minorHAnsi"/>
        </w:rPr>
      </w:pPr>
      <w:r w:rsidRPr="00E84CDD">
        <w:rPr>
          <w:rFonts w:cstheme="minorHAnsi"/>
        </w:rPr>
        <w:drawing>
          <wp:inline distT="0" distB="0" distL="0" distR="0" wp14:anchorId="6ADCD7CE" wp14:editId="354FEB94">
            <wp:extent cx="4459635" cy="3784821"/>
            <wp:effectExtent l="0" t="0" r="0" b="6350"/>
            <wp:docPr id="265" name="Picture 265" descr="P2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P2514#yIS1"/>
                    <pic:cNvPicPr/>
                  </pic:nvPicPr>
                  <pic:blipFill>
                    <a:blip r:embed="rId211">
                      <a:extLst>
                        <a:ext uri="{28A0092B-C50C-407E-A947-70E740481C1C}">
                          <a14:useLocalDpi xmlns:a14="http://schemas.microsoft.com/office/drawing/2010/main" val="0"/>
                        </a:ext>
                      </a:extLst>
                    </a:blip>
                    <a:stretch>
                      <a:fillRect/>
                    </a:stretch>
                  </pic:blipFill>
                  <pic:spPr>
                    <a:xfrm>
                      <a:off x="0" y="0"/>
                      <a:ext cx="4491880" cy="3812187"/>
                    </a:xfrm>
                    <a:prstGeom prst="rect">
                      <a:avLst/>
                    </a:prstGeom>
                    <a:ln>
                      <a:noFill/>
                    </a:ln>
                  </pic:spPr>
                </pic:pic>
              </a:graphicData>
            </a:graphic>
          </wp:inline>
        </w:drawing>
      </w:r>
    </w:p>
    <w:p w14:paraId="62E1328F" w14:textId="77777777" w:rsidR="00BB065A" w:rsidRPr="00E84CDD" w:rsidRDefault="00BB065A" w:rsidP="00E02A4E">
      <w:pPr>
        <w:pStyle w:val="Heading4"/>
        <w:rPr>
          <w:rFonts w:eastAsiaTheme="majorEastAsia" w:cstheme="majorBidi"/>
        </w:rPr>
      </w:pPr>
      <w:bookmarkStart w:id="687" w:name="_Assign_a_Room"/>
      <w:bookmarkStart w:id="688" w:name="_Toc131158982"/>
      <w:bookmarkStart w:id="689" w:name="_Toc164156813"/>
      <w:bookmarkEnd w:id="687"/>
      <w:r w:rsidRPr="00E84CDD">
        <w:rPr>
          <w:rFonts w:eastAsiaTheme="majorEastAsia" w:cstheme="majorBidi"/>
        </w:rPr>
        <w:t>Assign a Room to a Team</w:t>
      </w:r>
      <w:bookmarkEnd w:id="688"/>
      <w:bookmarkEnd w:id="689"/>
    </w:p>
    <w:p w14:paraId="745D77C8" w14:textId="77777777" w:rsidR="00BB065A" w:rsidRPr="00E84CDD" w:rsidRDefault="00BB065A">
      <w:pPr>
        <w:pStyle w:val="Numbered"/>
        <w:numPr>
          <w:ilvl w:val="0"/>
          <w:numId w:val="85"/>
        </w:numPr>
      </w:pPr>
      <w:r w:rsidRPr="00E84CDD">
        <w:t xml:space="preserve">From the </w:t>
      </w:r>
      <w:r w:rsidRPr="00E84CDD">
        <w:rPr>
          <w:i/>
        </w:rPr>
        <w:t>Modify An Existing Room</w:t>
      </w:r>
      <w:r w:rsidRPr="00E84CDD">
        <w:t xml:space="preserve"> screen, click the </w:t>
      </w:r>
      <w:r w:rsidRPr="00E84CDD">
        <w:rPr>
          <w:b/>
        </w:rPr>
        <w:t>View Active Team Assignments</w:t>
      </w:r>
      <w:r w:rsidRPr="00E84CDD">
        <w:t xml:space="preserve"> toggle link to view a list of team and room assignments. </w:t>
      </w:r>
    </w:p>
    <w:p w14:paraId="40C919B5" w14:textId="77777777" w:rsidR="00BB065A" w:rsidRPr="00E84CDD" w:rsidRDefault="00BB065A">
      <w:pPr>
        <w:pStyle w:val="Numbered"/>
        <w:numPr>
          <w:ilvl w:val="0"/>
          <w:numId w:val="85"/>
        </w:numPr>
      </w:pPr>
      <w:r w:rsidRPr="00E84CDD">
        <w:t xml:space="preserve">Click </w:t>
      </w:r>
      <w:r w:rsidRPr="00E84CDD">
        <w:rPr>
          <w:b/>
        </w:rPr>
        <w:t>Assign Team</w:t>
      </w:r>
      <w:r w:rsidRPr="00E84CDD">
        <w:t xml:space="preserve"> to display the </w:t>
      </w:r>
      <w:r w:rsidRPr="00E84CDD">
        <w:rPr>
          <w:i/>
        </w:rPr>
        <w:t>Team Assignment</w:t>
      </w:r>
      <w:r w:rsidRPr="00E84CDD">
        <w:t xml:space="preserve"> dialog box.</w:t>
      </w:r>
    </w:p>
    <w:p w14:paraId="7DEC1DE0" w14:textId="230D6254" w:rsidR="00BB065A" w:rsidRPr="00E84CDD" w:rsidRDefault="00BB065A" w:rsidP="00BB065A">
      <w:pPr>
        <w:pStyle w:val="Caption"/>
      </w:pPr>
      <w:bookmarkStart w:id="690" w:name="_Toc131159218"/>
      <w:bookmarkStart w:id="691" w:name="_Toc164157031"/>
      <w:r w:rsidRPr="00E84CDD">
        <w:t xml:space="preserve">Figure </w:t>
      </w:r>
      <w:fldSimple w:instr=" SEQ Figure \* ARABIC ">
        <w:r w:rsidR="00E43036">
          <w:rPr>
            <w:noProof/>
          </w:rPr>
          <w:t>178</w:t>
        </w:r>
      </w:fldSimple>
      <w:r w:rsidRPr="00E84CDD">
        <w:t xml:space="preserve"> - View Active Team Assignments Section with the Assign a Team Button Selected</w:t>
      </w:r>
      <w:bookmarkEnd w:id="690"/>
      <w:bookmarkEnd w:id="691"/>
    </w:p>
    <w:p w14:paraId="66431482" w14:textId="4B3B8D77"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37088" behindDoc="0" locked="1" layoutInCell="1" allowOverlap="1" wp14:anchorId="7142339C" wp14:editId="5E8FBC66">
                <wp:simplePos x="0" y="0"/>
                <wp:positionH relativeFrom="column">
                  <wp:posOffset>2687320</wp:posOffset>
                </wp:positionH>
                <wp:positionV relativeFrom="paragraph">
                  <wp:posOffset>1038225</wp:posOffset>
                </wp:positionV>
                <wp:extent cx="603250" cy="237490"/>
                <wp:effectExtent l="0" t="0" r="6350" b="0"/>
                <wp:wrapNone/>
                <wp:docPr id="53" name="Rectangle: Rounded Corners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 cy="237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04D02A" id="Rectangle: Rounded Corners 53" o:spid="_x0000_s1026" style="position:absolute;margin-left:211.6pt;margin-top:81.75pt;width:47.5pt;height:18.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4A574A71" wp14:editId="11CFB90E">
            <wp:extent cx="5665021" cy="1232974"/>
            <wp:effectExtent l="0" t="0" r="0" b="5715"/>
            <wp:docPr id="138" name="Picture 138" descr="P25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P2519#yIS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665021" cy="1232974"/>
                    </a:xfrm>
                    <a:prstGeom prst="rect">
                      <a:avLst/>
                    </a:prstGeom>
                    <a:ln>
                      <a:noFill/>
                    </a:ln>
                  </pic:spPr>
                </pic:pic>
              </a:graphicData>
            </a:graphic>
          </wp:inline>
        </w:drawing>
      </w:r>
    </w:p>
    <w:p w14:paraId="36769C10" w14:textId="77777777" w:rsidR="00BB065A" w:rsidRPr="00E84CDD" w:rsidRDefault="00BB065A">
      <w:pPr>
        <w:pStyle w:val="Numbered"/>
        <w:numPr>
          <w:ilvl w:val="0"/>
          <w:numId w:val="115"/>
        </w:numPr>
      </w:pPr>
      <w:r w:rsidRPr="00E84CDD">
        <w:t xml:space="preserve">Click </w:t>
      </w:r>
      <w:r w:rsidRPr="00E84CDD">
        <w:rPr>
          <w:b/>
        </w:rPr>
        <w:t>Find</w:t>
      </w:r>
      <w:r w:rsidRPr="00E84CDD">
        <w:t xml:space="preserve"> to display the </w:t>
      </w:r>
      <w:r w:rsidRPr="00E84CDD">
        <w:rPr>
          <w:i/>
        </w:rPr>
        <w:t>Search for Team</w:t>
      </w:r>
      <w:r w:rsidRPr="00E84CDD">
        <w:t xml:space="preserve"> dialog box.</w:t>
      </w:r>
    </w:p>
    <w:p w14:paraId="7F4DEDAC" w14:textId="1E50CC31" w:rsidR="00BB065A" w:rsidRPr="00E84CDD" w:rsidRDefault="00BB065A" w:rsidP="00BB065A">
      <w:pPr>
        <w:pStyle w:val="Caption"/>
      </w:pPr>
      <w:bookmarkStart w:id="692" w:name="_Toc131159219"/>
      <w:bookmarkStart w:id="693" w:name="_Toc164157032"/>
      <w:r w:rsidRPr="00E84CDD">
        <w:lastRenderedPageBreak/>
        <w:t xml:space="preserve">Figure </w:t>
      </w:r>
      <w:fldSimple w:instr=" SEQ Figure \* ARABIC ">
        <w:r w:rsidR="00E43036">
          <w:rPr>
            <w:noProof/>
          </w:rPr>
          <w:t>179</w:t>
        </w:r>
      </w:fldSimple>
      <w:r w:rsidRPr="00E84CDD">
        <w:t xml:space="preserve"> - Team Assignment Box</w:t>
      </w:r>
      <w:bookmarkEnd w:id="692"/>
      <w:bookmarkEnd w:id="693"/>
    </w:p>
    <w:p w14:paraId="6BA3D3D8" w14:textId="08DAF9CD"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42208" behindDoc="0" locked="1" layoutInCell="1" allowOverlap="1" wp14:anchorId="566764AA" wp14:editId="7EFE9D06">
                <wp:simplePos x="0" y="0"/>
                <wp:positionH relativeFrom="column">
                  <wp:posOffset>4465320</wp:posOffset>
                </wp:positionH>
                <wp:positionV relativeFrom="paragraph">
                  <wp:posOffset>424180</wp:posOffset>
                </wp:positionV>
                <wp:extent cx="648970" cy="301625"/>
                <wp:effectExtent l="0" t="0" r="0" b="3175"/>
                <wp:wrapNone/>
                <wp:docPr id="52" name="Rectangle: Rounded Corner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70" cy="301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C42855" id="Rectangle: Rounded Corners 52" o:spid="_x0000_s1026" style="position:absolute;margin-left:351.6pt;margin-top:33.4pt;width:51.1pt;height:23.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6600E860" wp14:editId="4BDF8F94">
            <wp:extent cx="4474336" cy="1852654"/>
            <wp:effectExtent l="0" t="0" r="2540" b="0"/>
            <wp:docPr id="268" name="Picture 268" descr="P25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P2522#yIS1"/>
                    <pic:cNvPicPr/>
                  </pic:nvPicPr>
                  <pic:blipFill>
                    <a:blip r:embed="rId213">
                      <a:extLst>
                        <a:ext uri="{28A0092B-C50C-407E-A947-70E740481C1C}">
                          <a14:useLocalDpi xmlns:a14="http://schemas.microsoft.com/office/drawing/2010/main" val="0"/>
                        </a:ext>
                      </a:extLst>
                    </a:blip>
                    <a:stretch>
                      <a:fillRect/>
                    </a:stretch>
                  </pic:blipFill>
                  <pic:spPr>
                    <a:xfrm>
                      <a:off x="0" y="0"/>
                      <a:ext cx="4506246" cy="1865867"/>
                    </a:xfrm>
                    <a:prstGeom prst="rect">
                      <a:avLst/>
                    </a:prstGeom>
                    <a:ln>
                      <a:noFill/>
                    </a:ln>
                  </pic:spPr>
                </pic:pic>
              </a:graphicData>
            </a:graphic>
          </wp:inline>
        </w:drawing>
      </w:r>
    </w:p>
    <w:p w14:paraId="0703091F" w14:textId="77777777" w:rsidR="00BB065A" w:rsidRPr="00E84CDD" w:rsidRDefault="00BB065A">
      <w:pPr>
        <w:pStyle w:val="Numbered"/>
        <w:numPr>
          <w:ilvl w:val="0"/>
          <w:numId w:val="115"/>
        </w:numPr>
      </w:pPr>
      <w:r w:rsidRPr="00E84CDD">
        <w:t xml:space="preserve">Enter all or part of the team name desired in the </w:t>
      </w:r>
      <w:r w:rsidRPr="00E84CDD">
        <w:rPr>
          <w:b/>
        </w:rPr>
        <w:t>Name</w:t>
      </w:r>
      <w:r w:rsidRPr="00E84CDD">
        <w:t xml:space="preserve"> field and click </w:t>
      </w:r>
      <w:r w:rsidRPr="00E84CDD">
        <w:rPr>
          <w:b/>
        </w:rPr>
        <w:t>Search</w:t>
      </w:r>
      <w:r w:rsidRPr="00E84CDD">
        <w:t xml:space="preserve"> to display a list of teams. Alternatively, leave the </w:t>
      </w:r>
      <w:r w:rsidRPr="00E84CDD">
        <w:rPr>
          <w:i/>
        </w:rPr>
        <w:t>Name</w:t>
      </w:r>
      <w:r w:rsidRPr="00E84CDD">
        <w:t xml:space="preserve"> field blank and click the </w:t>
      </w:r>
      <w:r w:rsidRPr="00E84CDD">
        <w:rPr>
          <w:b/>
        </w:rPr>
        <w:t>Search</w:t>
      </w:r>
      <w:r w:rsidRPr="00E84CDD">
        <w:t xml:space="preserve"> button to display a list of all teams.</w:t>
      </w:r>
    </w:p>
    <w:p w14:paraId="1A81A349" w14:textId="77777777" w:rsidR="00BB065A" w:rsidRPr="00E84CDD" w:rsidRDefault="00BB065A">
      <w:pPr>
        <w:pStyle w:val="Numbered"/>
        <w:numPr>
          <w:ilvl w:val="0"/>
          <w:numId w:val="115"/>
        </w:numPr>
      </w:pPr>
      <w:r w:rsidRPr="00E84CDD">
        <w:t xml:space="preserve">Select the </w:t>
      </w:r>
      <w:r w:rsidRPr="00E84CDD">
        <w:rPr>
          <w:b/>
        </w:rPr>
        <w:t>team name</w:t>
      </w:r>
      <w:r w:rsidRPr="00E84CDD">
        <w:t xml:space="preserve"> link in the Name column to return to the Team Assignment dialog box and populate the </w:t>
      </w:r>
      <w:r w:rsidRPr="00E84CDD">
        <w:rPr>
          <w:i/>
        </w:rPr>
        <w:t>Team</w:t>
      </w:r>
      <w:r w:rsidRPr="00E84CDD">
        <w:t xml:space="preserve"> field. </w:t>
      </w:r>
    </w:p>
    <w:p w14:paraId="7A61E3C2" w14:textId="21423B40" w:rsidR="00BB065A" w:rsidRPr="00E84CDD" w:rsidRDefault="00BB065A" w:rsidP="00BB065A">
      <w:pPr>
        <w:pStyle w:val="Caption"/>
      </w:pPr>
      <w:bookmarkStart w:id="694" w:name="_Toc131159220"/>
      <w:bookmarkStart w:id="695" w:name="_Toc164157033"/>
      <w:r w:rsidRPr="00E84CDD">
        <w:t xml:space="preserve">Figure </w:t>
      </w:r>
      <w:fldSimple w:instr=" SEQ Figure \* ARABIC ">
        <w:r w:rsidR="00E43036">
          <w:rPr>
            <w:noProof/>
          </w:rPr>
          <w:t>180</w:t>
        </w:r>
      </w:fldSimple>
      <w:r w:rsidRPr="00E84CDD">
        <w:t xml:space="preserve"> - Searching for a Team to Assign to a Room</w:t>
      </w:r>
      <w:bookmarkEnd w:id="694"/>
      <w:bookmarkEnd w:id="695"/>
    </w:p>
    <w:p w14:paraId="186B8B2E" w14:textId="77777777" w:rsidR="00BB065A" w:rsidRPr="00E84CDD" w:rsidRDefault="00B7411D" w:rsidP="00BB065A">
      <w:pPr>
        <w:pStyle w:val="Picture"/>
        <w:rPr>
          <w:rFonts w:cstheme="minorHAnsi"/>
        </w:rPr>
      </w:pPr>
      <w:r w:rsidRPr="00E84CDD">
        <w:rPr>
          <w:rFonts w:cstheme="minorHAnsi"/>
        </w:rPr>
        <w:drawing>
          <wp:inline distT="0" distB="0" distL="0" distR="0" wp14:anchorId="5A940ADD" wp14:editId="7C71A1EA">
            <wp:extent cx="5943600" cy="2708910"/>
            <wp:effectExtent l="0" t="0" r="0" b="0"/>
            <wp:docPr id="332" name="Picture 332" descr="P25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P2526#yIS1"/>
                    <pic:cNvPicPr/>
                  </pic:nvPicPr>
                  <pic:blipFill>
                    <a:blip r:embed="rId214"/>
                    <a:stretch>
                      <a:fillRect/>
                    </a:stretch>
                  </pic:blipFill>
                  <pic:spPr>
                    <a:xfrm>
                      <a:off x="0" y="0"/>
                      <a:ext cx="5943600" cy="2708910"/>
                    </a:xfrm>
                    <a:prstGeom prst="rect">
                      <a:avLst/>
                    </a:prstGeom>
                  </pic:spPr>
                </pic:pic>
              </a:graphicData>
            </a:graphic>
          </wp:inline>
        </w:drawing>
      </w:r>
    </w:p>
    <w:p w14:paraId="70C7275E" w14:textId="77777777" w:rsidR="00BB065A" w:rsidRPr="00E84CDD" w:rsidRDefault="00BB065A">
      <w:pPr>
        <w:pStyle w:val="Numbered"/>
        <w:numPr>
          <w:ilvl w:val="0"/>
          <w:numId w:val="115"/>
        </w:numPr>
      </w:pPr>
      <w:r w:rsidRPr="00E84CDD">
        <w:t xml:space="preserve">Enter an </w:t>
      </w:r>
      <w:r w:rsidRPr="00E84CDD">
        <w:rPr>
          <w:b/>
        </w:rPr>
        <w:t>Actual FTE</w:t>
      </w:r>
      <w:r w:rsidRPr="00E84CDD">
        <w:t xml:space="preserve"> value for the exam, Interview, or both rooms. The FTE value must be greater than 0.00 and it cannot be greater than 1.5. If the FTE value entered for the team assignment is greater than the FTE value assigned to the room, an error message will display.</w:t>
      </w:r>
    </w:p>
    <w:p w14:paraId="233E422D"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save the information and display the </w:t>
      </w:r>
      <w:r w:rsidRPr="00E84CDD">
        <w:rPr>
          <w:i/>
        </w:rPr>
        <w:t>Modify an Existing Room</w:t>
      </w:r>
      <w:r w:rsidRPr="00E84CDD">
        <w:t xml:space="preserve"> screen.</w:t>
      </w:r>
    </w:p>
    <w:p w14:paraId="267D8A19" w14:textId="4B9DCB21" w:rsidR="00BB065A" w:rsidRPr="00E84CDD" w:rsidRDefault="00BB065A" w:rsidP="00BB065A">
      <w:pPr>
        <w:pStyle w:val="Caption"/>
      </w:pPr>
      <w:bookmarkStart w:id="696" w:name="_Toc131159221"/>
      <w:bookmarkStart w:id="697" w:name="_Toc164157034"/>
      <w:r w:rsidRPr="00E84CDD">
        <w:t xml:space="preserve">Figure </w:t>
      </w:r>
      <w:fldSimple w:instr=" SEQ Figure \* ARABIC ">
        <w:r w:rsidR="00E43036">
          <w:rPr>
            <w:noProof/>
          </w:rPr>
          <w:t>181</w:t>
        </w:r>
      </w:fldSimple>
      <w:r w:rsidRPr="00E84CDD">
        <w:t xml:space="preserve"> - Actual Exam FTE Defined for the Team Assignment</w:t>
      </w:r>
      <w:bookmarkEnd w:id="696"/>
      <w:bookmarkEnd w:id="697"/>
    </w:p>
    <w:p w14:paraId="39279B14" w14:textId="73FB78C0" w:rsidR="00BB065A" w:rsidRPr="00E84CDD" w:rsidRDefault="00A01EB6" w:rsidP="00BB065A">
      <w:pPr>
        <w:pStyle w:val="Picture"/>
        <w:rPr>
          <w:rFonts w:cstheme="minorHAnsi"/>
        </w:rPr>
      </w:pPr>
      <w:r w:rsidRPr="00E84CDD">
        <w:rPr>
          <w:rFonts w:cstheme="minorHAnsi"/>
        </w:rPr>
        <w:lastRenderedPageBreak/>
        <mc:AlternateContent>
          <mc:Choice Requires="wpg">
            <w:drawing>
              <wp:anchor distT="0" distB="0" distL="114300" distR="114300" simplePos="0" relativeHeight="251749376" behindDoc="0" locked="1" layoutInCell="1" allowOverlap="1" wp14:anchorId="7CFBD59F" wp14:editId="3763352B">
                <wp:simplePos x="0" y="0"/>
                <wp:positionH relativeFrom="column">
                  <wp:posOffset>2372360</wp:posOffset>
                </wp:positionH>
                <wp:positionV relativeFrom="paragraph">
                  <wp:posOffset>673735</wp:posOffset>
                </wp:positionV>
                <wp:extent cx="1874520" cy="89598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4520" cy="895985"/>
                          <a:chOff x="49237" y="-218052"/>
                          <a:chExt cx="1878037" cy="893925"/>
                        </a:xfrm>
                      </wpg:grpSpPr>
                      <wps:wsp>
                        <wps:cNvPr id="371" name="Rounded Rectangle 371"/>
                        <wps:cNvSpPr/>
                        <wps:spPr>
                          <a:xfrm flipV="1">
                            <a:off x="49237" y="-218052"/>
                            <a:ext cx="269240" cy="49236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Rounded Rectangle 372"/>
                        <wps:cNvSpPr/>
                        <wps:spPr>
                          <a:xfrm>
                            <a:off x="1334816" y="423389"/>
                            <a:ext cx="592458" cy="25248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B39A8A" id="Group 51" o:spid="_x0000_s1026" style="position:absolute;margin-left:186.8pt;margin-top:53.05pt;width:147.6pt;height:70.55pt;z-index:251749376;mso-width-relative:margin;mso-height-relative:margin" coordorigin="492,-2180" coordsize="18780,8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">
                <v:roundrect id="Rounded Rectangle 371" o:spid="_x0000_s1027" style="position:absolute;left:492;top:-2180;width:2692;height:4923;flip:y;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" filled="f" strokecolor="red" strokeweight="1pt">
                  <v:stroke joinstyle="miter"/>
                </v:roundrect>
                <v:roundrect id="Rounded Rectangle 372" o:spid="_x0000_s1028" style="position:absolute;left:13348;top:4233;width:5924;height:2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" filled="f" strokecolor="red" strokeweight="1pt">
                  <v:stroke joinstyle="miter"/>
                </v:roundrect>
                <w10:anchorlock/>
              </v:group>
            </w:pict>
          </mc:Fallback>
        </mc:AlternateContent>
      </w:r>
      <w:r w:rsidR="00BB065A" w:rsidRPr="00E84CDD">
        <w:rPr>
          <w:rFonts w:cstheme="minorHAnsi"/>
        </w:rPr>
        <w:drawing>
          <wp:inline distT="0" distB="0" distL="0" distR="0" wp14:anchorId="6434930D" wp14:editId="4FFA54FB">
            <wp:extent cx="3897278" cy="1615451"/>
            <wp:effectExtent l="0" t="0" r="8255" b="3810"/>
            <wp:docPr id="75" name="Picture 75" descr="P25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2530#yIS1"/>
                    <pic:cNvPicPr/>
                  </pic:nvPicPr>
                  <pic:blipFill>
                    <a:blip r:embed="rId215">
                      <a:extLst>
                        <a:ext uri="{28A0092B-C50C-407E-A947-70E740481C1C}">
                          <a14:useLocalDpi xmlns:a14="http://schemas.microsoft.com/office/drawing/2010/main" val="0"/>
                        </a:ext>
                      </a:extLst>
                    </a:blip>
                    <a:stretch>
                      <a:fillRect/>
                    </a:stretch>
                  </pic:blipFill>
                  <pic:spPr>
                    <a:xfrm>
                      <a:off x="0" y="0"/>
                      <a:ext cx="3897278" cy="1615451"/>
                    </a:xfrm>
                    <a:prstGeom prst="rect">
                      <a:avLst/>
                    </a:prstGeom>
                    <a:ln>
                      <a:noFill/>
                    </a:ln>
                  </pic:spPr>
                </pic:pic>
              </a:graphicData>
            </a:graphic>
          </wp:inline>
        </w:drawing>
      </w:r>
    </w:p>
    <w:p w14:paraId="3F75185F" w14:textId="77777777" w:rsidR="00BB065A" w:rsidRPr="00E84CDD" w:rsidRDefault="00BB065A">
      <w:pPr>
        <w:pStyle w:val="Numbered"/>
        <w:numPr>
          <w:ilvl w:val="0"/>
          <w:numId w:val="115"/>
        </w:numPr>
      </w:pPr>
      <w:r w:rsidRPr="00E84CDD">
        <w:t xml:space="preserve">Click the </w:t>
      </w:r>
      <w:r w:rsidRPr="00E84CDD">
        <w:rPr>
          <w:b/>
        </w:rPr>
        <w:t>View Active Team Assignments</w:t>
      </w:r>
      <w:r w:rsidRPr="00E84CDD">
        <w:t xml:space="preserve"> toggle link to view a list of teams and room assignments. The new team and room assignment is listed.</w:t>
      </w:r>
    </w:p>
    <w:p w14:paraId="0A34C0A4" w14:textId="22F0AF6B" w:rsidR="00BB065A" w:rsidRPr="00E84CDD" w:rsidRDefault="00BB065A" w:rsidP="00BB065A">
      <w:pPr>
        <w:pStyle w:val="Caption"/>
      </w:pPr>
      <w:bookmarkStart w:id="698" w:name="_Toc131159222"/>
      <w:bookmarkStart w:id="699" w:name="_Toc164157035"/>
      <w:r w:rsidRPr="00E84CDD">
        <w:t xml:space="preserve">Figure </w:t>
      </w:r>
      <w:fldSimple w:instr=" SEQ Figure \* ARABIC ">
        <w:r w:rsidR="00E43036">
          <w:rPr>
            <w:noProof/>
          </w:rPr>
          <w:t>182</w:t>
        </w:r>
      </w:fldSimple>
      <w:r w:rsidRPr="00E84CDD">
        <w:t xml:space="preserve"> - Newly Assigned Room to the Team</w:t>
      </w:r>
      <w:bookmarkEnd w:id="698"/>
      <w:bookmarkEnd w:id="699"/>
    </w:p>
    <w:p w14:paraId="24CF1C09" w14:textId="76B2B1BB"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54496" behindDoc="0" locked="1" layoutInCell="1" allowOverlap="1" wp14:anchorId="524580C2" wp14:editId="34FA0586">
                <wp:simplePos x="0" y="0"/>
                <wp:positionH relativeFrom="column">
                  <wp:posOffset>91440</wp:posOffset>
                </wp:positionH>
                <wp:positionV relativeFrom="paragraph">
                  <wp:posOffset>869950</wp:posOffset>
                </wp:positionV>
                <wp:extent cx="5129530" cy="228600"/>
                <wp:effectExtent l="0" t="0" r="0" b="0"/>
                <wp:wrapNone/>
                <wp:docPr id="50" name="Rectangle: Rounded Corners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29530"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D57252" id="Rectangle: Rounded Corners 50" o:spid="_x0000_s1026" style="position:absolute;margin-left:7.2pt;margin-top:68.5pt;width:403.9pt;height:1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CFC77D8" wp14:editId="5C8E8DD5">
            <wp:extent cx="5861245" cy="1462165"/>
            <wp:effectExtent l="0" t="0" r="6350" b="5080"/>
            <wp:docPr id="143" name="Picture 143" descr="P25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P2533#yIS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883671" cy="1467760"/>
                    </a:xfrm>
                    <a:prstGeom prst="rect">
                      <a:avLst/>
                    </a:prstGeom>
                    <a:ln>
                      <a:noFill/>
                    </a:ln>
                  </pic:spPr>
                </pic:pic>
              </a:graphicData>
            </a:graphic>
          </wp:inline>
        </w:drawing>
      </w:r>
    </w:p>
    <w:p w14:paraId="3873518C" w14:textId="77777777" w:rsidR="00BB065A" w:rsidRPr="00E84CDD" w:rsidRDefault="00BB065A">
      <w:pPr>
        <w:pStyle w:val="Numbered"/>
        <w:numPr>
          <w:ilvl w:val="0"/>
          <w:numId w:val="115"/>
        </w:numPr>
      </w:pPr>
      <w:r w:rsidRPr="00E84CDD">
        <w:t xml:space="preserve">Unlink a team from the room assignment, or change the actual FTE value for a team's use of the room by clicking the </w:t>
      </w:r>
      <w:r w:rsidRPr="00E84CDD">
        <w:rPr>
          <w:b/>
        </w:rPr>
        <w:t>X</w:t>
      </w:r>
      <w:r w:rsidRPr="00E84CDD">
        <w:t xml:space="preserve"> icon in the </w:t>
      </w:r>
      <w:r w:rsidRPr="00E84CDD">
        <w:rPr>
          <w:i/>
        </w:rPr>
        <w:t>Actions</w:t>
      </w:r>
      <w:r w:rsidRPr="00E84CDD">
        <w:t xml:space="preserve"> column that corresponds to the team to unlink.</w:t>
      </w:r>
    </w:p>
    <w:p w14:paraId="3B0C3E41" w14:textId="0154079B" w:rsidR="00BB065A" w:rsidRPr="00E84CDD" w:rsidRDefault="00BB065A" w:rsidP="00BB065A">
      <w:pPr>
        <w:pStyle w:val="Caption"/>
      </w:pPr>
      <w:bookmarkStart w:id="700" w:name="_Toc131159223"/>
      <w:bookmarkStart w:id="701" w:name="_Toc164157036"/>
      <w:r w:rsidRPr="00E84CDD">
        <w:t xml:space="preserve">Figure </w:t>
      </w:r>
      <w:fldSimple w:instr=" SEQ Figure \* ARABIC ">
        <w:r w:rsidR="00E43036">
          <w:rPr>
            <w:noProof/>
          </w:rPr>
          <w:t>183</w:t>
        </w:r>
      </w:fldSimple>
      <w:r w:rsidRPr="00E84CDD">
        <w:t xml:space="preserve"> - Red X Icon Selected to Unlink a Team from a Room</w:t>
      </w:r>
      <w:bookmarkEnd w:id="700"/>
      <w:bookmarkEnd w:id="701"/>
    </w:p>
    <w:p w14:paraId="5FBD07A6" w14:textId="468A430B"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59616" behindDoc="0" locked="1" layoutInCell="1" allowOverlap="1" wp14:anchorId="7E85DF6E" wp14:editId="1A839F7D">
                <wp:simplePos x="0" y="0"/>
                <wp:positionH relativeFrom="column">
                  <wp:posOffset>5476240</wp:posOffset>
                </wp:positionH>
                <wp:positionV relativeFrom="paragraph">
                  <wp:posOffset>875030</wp:posOffset>
                </wp:positionV>
                <wp:extent cx="182880" cy="175260"/>
                <wp:effectExtent l="0" t="0" r="7620" b="0"/>
                <wp:wrapNone/>
                <wp:docPr id="49" name="Rectangle: Rounded Corners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 cy="1752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46951" id="Rectangle: Rounded Corners 49" o:spid="_x0000_s1026" style="position:absolute;margin-left:431.2pt;margin-top:68.9pt;width:14.4pt;height:13.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CAF1BEC" wp14:editId="24CF0BD2">
            <wp:extent cx="5788382" cy="1443990"/>
            <wp:effectExtent l="0" t="0" r="3175" b="3810"/>
            <wp:docPr id="148" name="Picture 148" descr="P25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P2536#yIS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827695" cy="1453797"/>
                    </a:xfrm>
                    <a:prstGeom prst="rect">
                      <a:avLst/>
                    </a:prstGeom>
                    <a:ln>
                      <a:noFill/>
                    </a:ln>
                  </pic:spPr>
                </pic:pic>
              </a:graphicData>
            </a:graphic>
          </wp:inline>
        </w:drawing>
      </w:r>
    </w:p>
    <w:p w14:paraId="71DB4272" w14:textId="77777777" w:rsidR="00BB065A" w:rsidRPr="00E84CDD" w:rsidRDefault="00BB065A">
      <w:pPr>
        <w:pStyle w:val="Numbered"/>
        <w:numPr>
          <w:ilvl w:val="0"/>
          <w:numId w:val="115"/>
        </w:numPr>
      </w:pPr>
      <w:r w:rsidRPr="00E84CDD">
        <w:t xml:space="preserve">An </w:t>
      </w:r>
      <w:r w:rsidRPr="00E84CDD">
        <w:rPr>
          <w:i/>
        </w:rPr>
        <w:t xml:space="preserve">Are you sure </w:t>
      </w:r>
      <w:r w:rsidRPr="00E84CDD">
        <w:t xml:space="preserve">dialog box will display. Click </w:t>
      </w:r>
      <w:r w:rsidRPr="00E84CDD">
        <w:rPr>
          <w:b/>
        </w:rPr>
        <w:t>Confirm</w:t>
      </w:r>
      <w:r w:rsidRPr="00E84CDD">
        <w:t xml:space="preserve"> to continue; </w:t>
      </w:r>
      <w:r w:rsidRPr="00E84CDD">
        <w:rPr>
          <w:b/>
        </w:rPr>
        <w:t xml:space="preserve">Cancel </w:t>
      </w:r>
      <w:r w:rsidRPr="00E84CDD">
        <w:t>to cancel.</w:t>
      </w:r>
    </w:p>
    <w:p w14:paraId="0390F2C6" w14:textId="5F9FAF28" w:rsidR="00BB065A" w:rsidRPr="00E84CDD" w:rsidRDefault="00BB065A" w:rsidP="00BB065A">
      <w:pPr>
        <w:pStyle w:val="Caption"/>
      </w:pPr>
      <w:bookmarkStart w:id="702" w:name="_Toc131159224"/>
      <w:bookmarkStart w:id="703" w:name="_Toc164157037"/>
      <w:r w:rsidRPr="00E84CDD">
        <w:t xml:space="preserve">Figure </w:t>
      </w:r>
      <w:fldSimple w:instr=" SEQ Figure \* ARABIC ">
        <w:r w:rsidR="00E43036">
          <w:rPr>
            <w:noProof/>
          </w:rPr>
          <w:t>184</w:t>
        </w:r>
      </w:fldSimple>
      <w:r w:rsidRPr="00E84CDD">
        <w:t xml:space="preserve"> - Confirmation to Unlink the Team from the Room Message</w:t>
      </w:r>
      <w:bookmarkEnd w:id="702"/>
      <w:bookmarkEnd w:id="703"/>
    </w:p>
    <w:p w14:paraId="6ABE4402" w14:textId="77777777" w:rsidR="00BB065A" w:rsidRPr="00E84CDD" w:rsidRDefault="00BB065A" w:rsidP="00BB065A">
      <w:pPr>
        <w:pStyle w:val="Picture"/>
        <w:rPr>
          <w:rFonts w:cstheme="minorHAnsi"/>
        </w:rPr>
      </w:pPr>
      <w:r w:rsidRPr="00E84CDD">
        <w:rPr>
          <w:rFonts w:cstheme="minorHAnsi"/>
        </w:rPr>
        <w:drawing>
          <wp:inline distT="0" distB="0" distL="0" distR="0" wp14:anchorId="36053E06" wp14:editId="022931A4">
            <wp:extent cx="3787829" cy="1197805"/>
            <wp:effectExtent l="0" t="0" r="3175" b="2540"/>
            <wp:docPr id="274" name="Picture 274" descr="P25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P2539#yIS1"/>
                    <pic:cNvPicPr/>
                  </pic:nvPicPr>
                  <pic:blipFill>
                    <a:blip r:embed="rId218">
                      <a:extLst>
                        <a:ext uri="{28A0092B-C50C-407E-A947-70E740481C1C}">
                          <a14:useLocalDpi xmlns:a14="http://schemas.microsoft.com/office/drawing/2010/main" val="0"/>
                        </a:ext>
                      </a:extLst>
                    </a:blip>
                    <a:stretch>
                      <a:fillRect/>
                    </a:stretch>
                  </pic:blipFill>
                  <pic:spPr>
                    <a:xfrm>
                      <a:off x="0" y="0"/>
                      <a:ext cx="3812439" cy="1205587"/>
                    </a:xfrm>
                    <a:prstGeom prst="rect">
                      <a:avLst/>
                    </a:prstGeom>
                    <a:ln>
                      <a:noFill/>
                    </a:ln>
                  </pic:spPr>
                </pic:pic>
              </a:graphicData>
            </a:graphic>
          </wp:inline>
        </w:drawing>
      </w:r>
    </w:p>
    <w:p w14:paraId="2043F5C4" w14:textId="77777777" w:rsidR="00BB065A" w:rsidRPr="00E84CDD" w:rsidRDefault="00BB065A">
      <w:pPr>
        <w:pStyle w:val="Numbered"/>
        <w:numPr>
          <w:ilvl w:val="0"/>
          <w:numId w:val="115"/>
        </w:numPr>
      </w:pPr>
      <w:r w:rsidRPr="00E84CDD">
        <w:lastRenderedPageBreak/>
        <w:t xml:space="preserve">Click the </w:t>
      </w:r>
      <w:r w:rsidRPr="00E84CDD">
        <w:rPr>
          <w:b/>
        </w:rPr>
        <w:t>View Inactive/Historical Team Assignments</w:t>
      </w:r>
      <w:r w:rsidRPr="00E84CDD">
        <w:t xml:space="preserve"> toggle link to view the team's assignment record.</w:t>
      </w:r>
    </w:p>
    <w:p w14:paraId="6A382F66" w14:textId="653298AD" w:rsidR="00BB065A" w:rsidRPr="00E84CDD" w:rsidRDefault="00BB065A" w:rsidP="00BB065A">
      <w:pPr>
        <w:pStyle w:val="Caption"/>
      </w:pPr>
      <w:bookmarkStart w:id="704" w:name="_Toc131159225"/>
      <w:bookmarkStart w:id="705" w:name="_Toc164157038"/>
      <w:r w:rsidRPr="00E84CDD">
        <w:t xml:space="preserve">Figure </w:t>
      </w:r>
      <w:fldSimple w:instr=" SEQ Figure \* ARABIC ">
        <w:r w:rsidR="00E43036">
          <w:rPr>
            <w:noProof/>
          </w:rPr>
          <w:t>185</w:t>
        </w:r>
      </w:fldSimple>
      <w:r w:rsidRPr="00E84CDD">
        <w:t xml:space="preserve"> - Viewing Team Assignment Records in the View Inactive/Historical Team Assignments Section</w:t>
      </w:r>
      <w:bookmarkEnd w:id="704"/>
      <w:bookmarkEnd w:id="705"/>
    </w:p>
    <w:p w14:paraId="087F5C09" w14:textId="77777777" w:rsidR="00BB065A" w:rsidRPr="00E84CDD" w:rsidRDefault="00BB065A" w:rsidP="00BB065A">
      <w:pPr>
        <w:pStyle w:val="Picture"/>
        <w:rPr>
          <w:rFonts w:cstheme="minorHAnsi"/>
        </w:rPr>
      </w:pPr>
      <w:r w:rsidRPr="00E84CDD">
        <w:rPr>
          <w:rFonts w:cstheme="minorHAnsi"/>
        </w:rPr>
        <w:drawing>
          <wp:inline distT="0" distB="0" distL="0" distR="0" wp14:anchorId="016222AB" wp14:editId="2CD8B58B">
            <wp:extent cx="5827395" cy="1441251"/>
            <wp:effectExtent l="0" t="0" r="1905" b="6985"/>
            <wp:docPr id="153" name="Picture 153" descr="P25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P2542#yIS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827395" cy="1441251"/>
                    </a:xfrm>
                    <a:prstGeom prst="rect">
                      <a:avLst/>
                    </a:prstGeom>
                    <a:ln>
                      <a:noFill/>
                    </a:ln>
                  </pic:spPr>
                </pic:pic>
              </a:graphicData>
            </a:graphic>
          </wp:inline>
        </w:drawing>
      </w:r>
    </w:p>
    <w:p w14:paraId="18FA820A" w14:textId="77777777" w:rsidR="00BB065A" w:rsidRPr="00E84CDD" w:rsidRDefault="00BB065A">
      <w:pPr>
        <w:pStyle w:val="Numbered"/>
        <w:numPr>
          <w:ilvl w:val="0"/>
          <w:numId w:val="115"/>
        </w:numPr>
      </w:pPr>
      <w:r w:rsidRPr="00E84CDD">
        <w:t xml:space="preserve">To change the Actual FTE value for a team’s use of the room, click the </w:t>
      </w:r>
      <w:r w:rsidRPr="00E84CDD">
        <w:rPr>
          <w:b/>
        </w:rPr>
        <w:t>pencil icon</w:t>
      </w:r>
      <w:r w:rsidRPr="00E84CDD">
        <w:t xml:space="preserve"> in the </w:t>
      </w:r>
      <w:r w:rsidRPr="00E84CDD">
        <w:rPr>
          <w:i/>
        </w:rPr>
        <w:t>Actions</w:t>
      </w:r>
      <w:r w:rsidRPr="00E84CDD">
        <w:t xml:space="preserve"> column that corresponds to the team's FTE.</w:t>
      </w:r>
    </w:p>
    <w:p w14:paraId="5D5B7905" w14:textId="1505EB83" w:rsidR="00BB065A" w:rsidRPr="00E84CDD" w:rsidRDefault="00BB065A" w:rsidP="00BB065A">
      <w:pPr>
        <w:pStyle w:val="Caption"/>
      </w:pPr>
      <w:bookmarkStart w:id="706" w:name="_Toc131159226"/>
      <w:bookmarkStart w:id="707" w:name="_Toc164157039"/>
      <w:r w:rsidRPr="00E84CDD">
        <w:t xml:space="preserve">Figure </w:t>
      </w:r>
      <w:fldSimple w:instr=" SEQ Figure \* ARABIC ">
        <w:r w:rsidR="00E43036">
          <w:rPr>
            <w:noProof/>
          </w:rPr>
          <w:t>186</w:t>
        </w:r>
      </w:fldSimple>
      <w:r w:rsidRPr="00E84CDD">
        <w:t xml:space="preserve"> - Action Icon Selected to Change the Actual FTE Value</w:t>
      </w:r>
      <w:bookmarkEnd w:id="706"/>
      <w:bookmarkEnd w:id="707"/>
    </w:p>
    <w:p w14:paraId="193EA849" w14:textId="6BA0CD30"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64736" behindDoc="0" locked="1" layoutInCell="1" allowOverlap="1" wp14:anchorId="39256CAA" wp14:editId="7D777A6E">
                <wp:simplePos x="0" y="0"/>
                <wp:positionH relativeFrom="column">
                  <wp:posOffset>5420360</wp:posOffset>
                </wp:positionH>
                <wp:positionV relativeFrom="paragraph">
                  <wp:posOffset>686435</wp:posOffset>
                </wp:positionV>
                <wp:extent cx="210185" cy="164465"/>
                <wp:effectExtent l="0" t="0" r="0" b="6985"/>
                <wp:wrapNone/>
                <wp:docPr id="48" name="Rectangle: Rounded Corners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185" cy="16446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3E9542" id="Rectangle: Rounded Corners 48" o:spid="_x0000_s1026" style="position:absolute;margin-left:426.8pt;margin-top:54.05pt;width:16.55pt;height:12.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28F2CC6" wp14:editId="59B57BE3">
            <wp:extent cx="5798549" cy="1254076"/>
            <wp:effectExtent l="0" t="0" r="0" b="3810"/>
            <wp:docPr id="155" name="Picture 155" descr="P25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P2545#yIS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833558" cy="1261648"/>
                    </a:xfrm>
                    <a:prstGeom prst="rect">
                      <a:avLst/>
                    </a:prstGeom>
                    <a:ln>
                      <a:noFill/>
                    </a:ln>
                  </pic:spPr>
                </pic:pic>
              </a:graphicData>
            </a:graphic>
          </wp:inline>
        </w:drawing>
      </w:r>
    </w:p>
    <w:p w14:paraId="13CAA87A" w14:textId="77777777" w:rsidR="00BB065A" w:rsidRPr="00E84CDD" w:rsidRDefault="00BB065A">
      <w:pPr>
        <w:pStyle w:val="Numbered"/>
        <w:numPr>
          <w:ilvl w:val="0"/>
          <w:numId w:val="115"/>
        </w:numPr>
      </w:pPr>
      <w:r w:rsidRPr="00E84CDD">
        <w:t xml:space="preserve">The </w:t>
      </w:r>
      <w:r w:rsidRPr="00E84CDD">
        <w:rPr>
          <w:i/>
        </w:rPr>
        <w:t>Change Actual Assignment FTE</w:t>
      </w:r>
      <w:r w:rsidRPr="00E84CDD">
        <w:t xml:space="preserve"> dialog box will display. Enter an </w:t>
      </w:r>
      <w:r w:rsidRPr="00E84CDD">
        <w:rPr>
          <w:b/>
        </w:rPr>
        <w:t>Actual FTE</w:t>
      </w:r>
      <w:r w:rsidRPr="00E84CDD">
        <w:t xml:space="preserve"> for the team.</w:t>
      </w:r>
    </w:p>
    <w:p w14:paraId="60AE0D63" w14:textId="3854BB0C" w:rsidR="00BB065A" w:rsidRPr="00E84CDD" w:rsidRDefault="00BB065A" w:rsidP="00BB065A">
      <w:pPr>
        <w:pStyle w:val="Caption"/>
      </w:pPr>
      <w:bookmarkStart w:id="708" w:name="_Toc131159227"/>
      <w:bookmarkStart w:id="709" w:name="_Toc164157040"/>
      <w:r w:rsidRPr="00E84CDD">
        <w:t xml:space="preserve">Figure </w:t>
      </w:r>
      <w:fldSimple w:instr=" SEQ Figure \* ARABIC ">
        <w:r w:rsidR="00E43036">
          <w:rPr>
            <w:noProof/>
          </w:rPr>
          <w:t>187</w:t>
        </w:r>
      </w:fldSimple>
      <w:r w:rsidRPr="00E84CDD">
        <w:t xml:space="preserve"> - Change Actual Assignment FTE box</w:t>
      </w:r>
      <w:bookmarkEnd w:id="708"/>
      <w:bookmarkEnd w:id="709"/>
    </w:p>
    <w:p w14:paraId="10446A3B" w14:textId="7B16C58E"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69856" behindDoc="0" locked="1" layoutInCell="1" allowOverlap="1" wp14:anchorId="7DF52B9A" wp14:editId="6B0006EE">
                <wp:simplePos x="0" y="0"/>
                <wp:positionH relativeFrom="column">
                  <wp:posOffset>2320925</wp:posOffset>
                </wp:positionH>
                <wp:positionV relativeFrom="paragraph">
                  <wp:posOffset>628015</wp:posOffset>
                </wp:positionV>
                <wp:extent cx="255905" cy="557530"/>
                <wp:effectExtent l="0" t="0" r="0" b="0"/>
                <wp:wrapNone/>
                <wp:docPr id="46" name="Rectangle: Rounded Corners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905" cy="5575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3DB925" id="Rectangle: Rounded Corners 46" o:spid="_x0000_s1026" style="position:absolute;margin-left:182.75pt;margin-top:49.45pt;width:20.15pt;height:43.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9B6497B" wp14:editId="312DA12B">
            <wp:extent cx="4294536" cy="1662040"/>
            <wp:effectExtent l="0" t="0" r="0" b="0"/>
            <wp:docPr id="157" name="Picture 157" descr="P25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P2548#yIS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357967" cy="1686589"/>
                    </a:xfrm>
                    <a:prstGeom prst="rect">
                      <a:avLst/>
                    </a:prstGeom>
                    <a:ln>
                      <a:noFill/>
                    </a:ln>
                  </pic:spPr>
                </pic:pic>
              </a:graphicData>
            </a:graphic>
          </wp:inline>
        </w:drawing>
      </w:r>
    </w:p>
    <w:p w14:paraId="2BAC160D"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continue, </w:t>
      </w:r>
      <w:r w:rsidRPr="00E84CDD">
        <w:rPr>
          <w:b/>
        </w:rPr>
        <w:t>Cancel</w:t>
      </w:r>
      <w:r w:rsidRPr="00E84CDD">
        <w:t xml:space="preserve"> to cancel.</w:t>
      </w:r>
    </w:p>
    <w:p w14:paraId="03D6C88B" w14:textId="77777777" w:rsidR="00BB065A" w:rsidRPr="00E84CDD" w:rsidRDefault="00BB065A">
      <w:pPr>
        <w:pStyle w:val="Numbered"/>
        <w:numPr>
          <w:ilvl w:val="0"/>
          <w:numId w:val="115"/>
        </w:numPr>
      </w:pPr>
      <w:r w:rsidRPr="00E84CDD">
        <w:t xml:space="preserve">If the FTE value entered for the team assignment is greater than the FTE value assigned to the room, an error message will display. Click </w:t>
      </w:r>
      <w:r w:rsidRPr="00E84CDD">
        <w:rPr>
          <w:b/>
        </w:rPr>
        <w:t xml:space="preserve">Close </w:t>
      </w:r>
      <w:r w:rsidRPr="00E84CDD">
        <w:t>and enter a valid FTE value.</w:t>
      </w:r>
    </w:p>
    <w:p w14:paraId="61D82B79"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save the record.</w:t>
      </w:r>
    </w:p>
    <w:p w14:paraId="3D08BCE4" w14:textId="77777777" w:rsidR="002425FC" w:rsidRPr="00E84CDD" w:rsidRDefault="002425FC" w:rsidP="00F92F78">
      <w:pPr>
        <w:pStyle w:val="Numbered"/>
        <w:numPr>
          <w:ilvl w:val="0"/>
          <w:numId w:val="0"/>
        </w:numPr>
        <w:ind w:left="360"/>
      </w:pPr>
    </w:p>
    <w:p w14:paraId="13433AF1" w14:textId="77777777" w:rsidR="00BB065A" w:rsidRPr="00E84CDD" w:rsidRDefault="00BB065A" w:rsidP="00E02A4E">
      <w:pPr>
        <w:pStyle w:val="Heading4"/>
        <w:rPr>
          <w:rFonts w:eastAsiaTheme="majorEastAsia" w:cstheme="majorBidi"/>
        </w:rPr>
      </w:pPr>
      <w:bookmarkStart w:id="710" w:name="_View_Room_Assignments"/>
      <w:bookmarkStart w:id="711" w:name="_Toc131158983"/>
      <w:bookmarkStart w:id="712" w:name="_Toc164156814"/>
      <w:bookmarkEnd w:id="710"/>
      <w:r w:rsidRPr="00E84CDD">
        <w:rPr>
          <w:rFonts w:eastAsiaTheme="majorEastAsia" w:cstheme="majorBidi"/>
        </w:rPr>
        <w:lastRenderedPageBreak/>
        <w:t>View Room Assignments for a Team</w:t>
      </w:r>
      <w:bookmarkEnd w:id="711"/>
      <w:bookmarkEnd w:id="712"/>
    </w:p>
    <w:p w14:paraId="1538E74D" w14:textId="77777777" w:rsidR="00BB065A" w:rsidRPr="00E84CDD" w:rsidRDefault="00BB065A">
      <w:pPr>
        <w:pStyle w:val="Numbered"/>
        <w:numPr>
          <w:ilvl w:val="0"/>
          <w:numId w:val="86"/>
        </w:numPr>
      </w:pPr>
      <w:r w:rsidRPr="00E84CDD">
        <w:t>From the</w:t>
      </w:r>
      <w:r w:rsidRPr="00E84CDD">
        <w:rPr>
          <w:b/>
        </w:rPr>
        <w:t xml:space="preserve"> </w:t>
      </w:r>
      <w:r w:rsidRPr="00E84CDD">
        <w:rPr>
          <w:i/>
        </w:rPr>
        <w:t>Modify an Existing Room</w:t>
      </w:r>
      <w:r w:rsidRPr="00E84CDD">
        <w:t xml:space="preserve"> screen, click the</w:t>
      </w:r>
      <w:r w:rsidRPr="00E84CDD">
        <w:rPr>
          <w:b/>
        </w:rPr>
        <w:t xml:space="preserve"> View Active Team Assignments </w:t>
      </w:r>
      <w:r w:rsidRPr="00E84CDD">
        <w:t>toggle link to view a list of team and room assignments. The following information will display:</w:t>
      </w:r>
    </w:p>
    <w:p w14:paraId="430E2DD8" w14:textId="77777777" w:rsidR="00BB065A" w:rsidRPr="00E84CDD" w:rsidRDefault="00BB065A" w:rsidP="00C22366">
      <w:pPr>
        <w:pStyle w:val="Bullets"/>
      </w:pPr>
      <w:r w:rsidRPr="00E84CDD">
        <w:t>Team</w:t>
      </w:r>
    </w:p>
    <w:p w14:paraId="12018C24" w14:textId="77777777" w:rsidR="00BB065A" w:rsidRPr="00E84CDD" w:rsidRDefault="00BB065A" w:rsidP="00C22366">
      <w:pPr>
        <w:pStyle w:val="Bullets"/>
      </w:pPr>
      <w:r w:rsidRPr="00E84CDD">
        <w:t>Care Type</w:t>
      </w:r>
    </w:p>
    <w:p w14:paraId="6069FE4B" w14:textId="77777777" w:rsidR="00BB065A" w:rsidRPr="00E84CDD" w:rsidRDefault="00BB065A" w:rsidP="00C22366">
      <w:pPr>
        <w:pStyle w:val="Bullets"/>
      </w:pPr>
      <w:r w:rsidRPr="00E84CDD">
        <w:t>Focus</w:t>
      </w:r>
    </w:p>
    <w:p w14:paraId="5D4D6C72" w14:textId="77777777" w:rsidR="00BB065A" w:rsidRPr="00E84CDD" w:rsidRDefault="00BB065A" w:rsidP="00C22366">
      <w:pPr>
        <w:pStyle w:val="Bullets"/>
      </w:pPr>
      <w:r w:rsidRPr="00E84CDD">
        <w:t>Station</w:t>
      </w:r>
    </w:p>
    <w:p w14:paraId="7E462C26" w14:textId="77777777" w:rsidR="00BB065A" w:rsidRPr="00E84CDD" w:rsidRDefault="00BB065A" w:rsidP="00C22366">
      <w:pPr>
        <w:pStyle w:val="Bullets"/>
      </w:pPr>
      <w:r w:rsidRPr="00E84CDD">
        <w:t>Actual FTE Usage</w:t>
      </w:r>
    </w:p>
    <w:p w14:paraId="6518ACBB" w14:textId="77777777" w:rsidR="00BB065A" w:rsidRPr="00E84CDD" w:rsidRDefault="00BB065A" w:rsidP="00C22366">
      <w:pPr>
        <w:pStyle w:val="Bullets"/>
      </w:pPr>
      <w:r w:rsidRPr="00E84CDD">
        <w:t>Assignment active since</w:t>
      </w:r>
    </w:p>
    <w:p w14:paraId="7EA776BE" w14:textId="77777777" w:rsidR="00BB065A" w:rsidRPr="00E84CDD" w:rsidRDefault="00BB065A" w:rsidP="00C22366">
      <w:pPr>
        <w:pStyle w:val="Bullets"/>
      </w:pPr>
      <w:r w:rsidRPr="00E84CDD">
        <w:t>Actions (Use this column to either unlink the team from the room assignment or change the Actual FTE value for a team’s use of the room.)</w:t>
      </w:r>
    </w:p>
    <w:p w14:paraId="79835E0B" w14:textId="77777777" w:rsidR="00BB065A" w:rsidRPr="00E84CDD" w:rsidRDefault="00BB065A" w:rsidP="00C22366">
      <w:pPr>
        <w:pStyle w:val="Bullets"/>
      </w:pPr>
      <w:r w:rsidRPr="00E84CDD">
        <w:t>The list can be sorted by any column or narrowed by applying filter values for Care Type and Focus.</w:t>
      </w:r>
    </w:p>
    <w:p w14:paraId="3FBBB220" w14:textId="469CC759" w:rsidR="00BB065A" w:rsidRPr="00E84CDD" w:rsidRDefault="00BB065A" w:rsidP="00BB065A">
      <w:pPr>
        <w:pStyle w:val="Caption"/>
      </w:pPr>
      <w:bookmarkStart w:id="713" w:name="_Toc131159228"/>
      <w:bookmarkStart w:id="714" w:name="_Toc164157041"/>
      <w:r w:rsidRPr="00E84CDD">
        <w:t xml:space="preserve">Figure </w:t>
      </w:r>
      <w:fldSimple w:instr=" SEQ Figure \* ARABIC ">
        <w:r w:rsidR="00E43036">
          <w:rPr>
            <w:noProof/>
          </w:rPr>
          <w:t>188</w:t>
        </w:r>
      </w:fldSimple>
      <w:r w:rsidRPr="00E84CDD">
        <w:t xml:space="preserve"> - View a Room Assignment on the View Active Team Assignments Section</w:t>
      </w:r>
      <w:bookmarkEnd w:id="713"/>
      <w:bookmarkEnd w:id="714"/>
    </w:p>
    <w:p w14:paraId="1EAD3F48" w14:textId="77777777" w:rsidR="00BB065A" w:rsidRPr="00E84CDD" w:rsidRDefault="00BB065A" w:rsidP="00BB065A">
      <w:pPr>
        <w:pStyle w:val="Picture"/>
        <w:rPr>
          <w:rFonts w:cstheme="minorHAnsi"/>
        </w:rPr>
      </w:pPr>
      <w:r w:rsidRPr="00E84CDD">
        <w:rPr>
          <w:rFonts w:cstheme="minorHAnsi"/>
        </w:rPr>
        <w:drawing>
          <wp:inline distT="0" distB="0" distL="0" distR="0" wp14:anchorId="3E8CABEA" wp14:editId="35ABF9D0">
            <wp:extent cx="5821682" cy="1280160"/>
            <wp:effectExtent l="0" t="0" r="7620" b="0"/>
            <wp:docPr id="278" name="Picture 278" descr="P25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P2564#yIS1"/>
                    <pic:cNvPicPr/>
                  </pic:nvPicPr>
                  <pic:blipFill>
                    <a:blip r:embed="rId222">
                      <a:extLst>
                        <a:ext uri="{28A0092B-C50C-407E-A947-70E740481C1C}">
                          <a14:useLocalDpi xmlns:a14="http://schemas.microsoft.com/office/drawing/2010/main" val="0"/>
                        </a:ext>
                      </a:extLst>
                    </a:blip>
                    <a:stretch>
                      <a:fillRect/>
                    </a:stretch>
                  </pic:blipFill>
                  <pic:spPr>
                    <a:xfrm>
                      <a:off x="0" y="0"/>
                      <a:ext cx="5867393" cy="1290212"/>
                    </a:xfrm>
                    <a:prstGeom prst="rect">
                      <a:avLst/>
                    </a:prstGeom>
                    <a:ln>
                      <a:noFill/>
                    </a:ln>
                  </pic:spPr>
                </pic:pic>
              </a:graphicData>
            </a:graphic>
          </wp:inline>
        </w:drawing>
      </w:r>
    </w:p>
    <w:p w14:paraId="776175D5" w14:textId="77777777" w:rsidR="00BB065A" w:rsidRPr="00E84CDD" w:rsidRDefault="00BB065A">
      <w:pPr>
        <w:pStyle w:val="Numbered"/>
        <w:numPr>
          <w:ilvl w:val="0"/>
          <w:numId w:val="115"/>
        </w:numPr>
      </w:pPr>
      <w:r w:rsidRPr="00E84CDD">
        <w:t xml:space="preserve">Click the </w:t>
      </w:r>
      <w:r w:rsidRPr="00E84CDD">
        <w:rPr>
          <w:b/>
        </w:rPr>
        <w:t>View Inactive/Historical Team Assignments</w:t>
      </w:r>
      <w:r w:rsidRPr="00E84CDD">
        <w:t xml:space="preserve"> toggle link to view a list of past team and room assignments. The following information will display:</w:t>
      </w:r>
    </w:p>
    <w:p w14:paraId="70F273EC" w14:textId="77777777" w:rsidR="00BB065A" w:rsidRPr="00E84CDD" w:rsidRDefault="00BB065A" w:rsidP="00C22366">
      <w:pPr>
        <w:pStyle w:val="Bullets"/>
      </w:pPr>
      <w:r w:rsidRPr="00E84CDD">
        <w:t>Team</w:t>
      </w:r>
    </w:p>
    <w:p w14:paraId="20561534" w14:textId="77777777" w:rsidR="00BB065A" w:rsidRPr="00E84CDD" w:rsidRDefault="00BB065A" w:rsidP="00C22366">
      <w:pPr>
        <w:pStyle w:val="Bullets"/>
      </w:pPr>
      <w:r w:rsidRPr="00E84CDD">
        <w:t>Care Type</w:t>
      </w:r>
    </w:p>
    <w:p w14:paraId="21783818" w14:textId="77777777" w:rsidR="00BB065A" w:rsidRPr="00E84CDD" w:rsidRDefault="00BB065A" w:rsidP="00C22366">
      <w:pPr>
        <w:pStyle w:val="Bullets"/>
      </w:pPr>
      <w:r w:rsidRPr="00E84CDD">
        <w:t>Focus</w:t>
      </w:r>
    </w:p>
    <w:p w14:paraId="1C0CC025" w14:textId="77777777" w:rsidR="00BB065A" w:rsidRPr="00E84CDD" w:rsidRDefault="00BB065A" w:rsidP="00C22366">
      <w:pPr>
        <w:pStyle w:val="Bullets"/>
      </w:pPr>
      <w:r w:rsidRPr="00E84CDD">
        <w:t>Station</w:t>
      </w:r>
    </w:p>
    <w:p w14:paraId="30341399" w14:textId="77777777" w:rsidR="00BB065A" w:rsidRPr="00E84CDD" w:rsidRDefault="00BB065A" w:rsidP="00C22366">
      <w:pPr>
        <w:pStyle w:val="Bullets"/>
      </w:pPr>
      <w:r w:rsidRPr="00E84CDD">
        <w:t>Actual FTE Usage</w:t>
      </w:r>
    </w:p>
    <w:p w14:paraId="58E0AB59" w14:textId="77777777" w:rsidR="00BB065A" w:rsidRPr="00E84CDD" w:rsidRDefault="00BB065A" w:rsidP="00C22366">
      <w:pPr>
        <w:pStyle w:val="Bullets"/>
      </w:pPr>
      <w:r w:rsidRPr="00E84CDD">
        <w:t>Assignment Start Date</w:t>
      </w:r>
    </w:p>
    <w:p w14:paraId="3E1A5C36" w14:textId="77777777" w:rsidR="00BB065A" w:rsidRPr="00E84CDD" w:rsidRDefault="00BB065A" w:rsidP="00C22366">
      <w:pPr>
        <w:pStyle w:val="Bullets"/>
      </w:pPr>
      <w:r w:rsidRPr="00E84CDD">
        <w:t>Assigned End Date</w:t>
      </w:r>
    </w:p>
    <w:p w14:paraId="14504628" w14:textId="77777777" w:rsidR="00BB065A" w:rsidRPr="00E84CDD" w:rsidRDefault="00BB065A" w:rsidP="00C22366">
      <w:pPr>
        <w:pStyle w:val="Bullets"/>
      </w:pPr>
      <w:r w:rsidRPr="00E84CDD">
        <w:t xml:space="preserve">The list can be sorted by any column or narrowed by applying filter values for </w:t>
      </w:r>
      <w:r w:rsidRPr="00E84CDD">
        <w:rPr>
          <w:i/>
        </w:rPr>
        <w:t>Care Type</w:t>
      </w:r>
      <w:r w:rsidRPr="00E84CDD">
        <w:t xml:space="preserve"> and </w:t>
      </w:r>
      <w:r w:rsidRPr="00E84CDD">
        <w:rPr>
          <w:i/>
        </w:rPr>
        <w:t>Focus</w:t>
      </w:r>
      <w:r w:rsidRPr="00E84CDD">
        <w:t xml:space="preserve">. </w:t>
      </w:r>
    </w:p>
    <w:p w14:paraId="66A02B65" w14:textId="06C5F0D4" w:rsidR="00BB065A" w:rsidRPr="00E84CDD" w:rsidRDefault="00BB065A" w:rsidP="00BB065A">
      <w:pPr>
        <w:pStyle w:val="Caption"/>
      </w:pPr>
      <w:bookmarkStart w:id="715" w:name="_Toc131159229"/>
      <w:bookmarkStart w:id="716" w:name="_Toc164157042"/>
      <w:r w:rsidRPr="00E84CDD">
        <w:t xml:space="preserve">Figure </w:t>
      </w:r>
      <w:fldSimple w:instr=" SEQ Figure \* ARABIC ">
        <w:r w:rsidR="00E43036">
          <w:rPr>
            <w:noProof/>
          </w:rPr>
          <w:t>189</w:t>
        </w:r>
      </w:fldSimple>
      <w:r w:rsidRPr="00E84CDD">
        <w:t xml:space="preserve"> - View Inactive/Historical Team Assignments Section</w:t>
      </w:r>
      <w:bookmarkEnd w:id="715"/>
      <w:bookmarkEnd w:id="716"/>
    </w:p>
    <w:p w14:paraId="29ADAABE"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219B772F" wp14:editId="6437F8A6">
            <wp:extent cx="5772443" cy="1443111"/>
            <wp:effectExtent l="0" t="0" r="0" b="5080"/>
            <wp:docPr id="126" name="Picture 126" descr="P25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P2575#yIS1"/>
                    <pic:cNvPicPr/>
                  </pic:nvPicPr>
                  <pic:blipFill>
                    <a:blip r:embed="rId223">
                      <a:extLst>
                        <a:ext uri="{28A0092B-C50C-407E-A947-70E740481C1C}">
                          <a14:useLocalDpi xmlns:a14="http://schemas.microsoft.com/office/drawing/2010/main" val="0"/>
                        </a:ext>
                      </a:extLst>
                    </a:blip>
                    <a:stretch>
                      <a:fillRect/>
                    </a:stretch>
                  </pic:blipFill>
                  <pic:spPr>
                    <a:xfrm>
                      <a:off x="0" y="0"/>
                      <a:ext cx="5809773" cy="1452444"/>
                    </a:xfrm>
                    <a:prstGeom prst="rect">
                      <a:avLst/>
                    </a:prstGeom>
                    <a:ln>
                      <a:noFill/>
                    </a:ln>
                  </pic:spPr>
                </pic:pic>
              </a:graphicData>
            </a:graphic>
          </wp:inline>
        </w:drawing>
      </w:r>
    </w:p>
    <w:p w14:paraId="067C07D4" w14:textId="77777777" w:rsidR="00BB065A" w:rsidRPr="00E84CDD" w:rsidRDefault="008338AA" w:rsidP="00B01D31">
      <w:pPr>
        <w:pStyle w:val="Heading3"/>
      </w:pPr>
      <w:bookmarkStart w:id="717" w:name="_Toc131158984"/>
      <w:bookmarkStart w:id="718" w:name="_Toc164156815"/>
      <w:r w:rsidRPr="00E84CDD">
        <w:t>Group Management</w:t>
      </w:r>
      <w:bookmarkEnd w:id="717"/>
      <w:bookmarkEnd w:id="718"/>
    </w:p>
    <w:p w14:paraId="5F450A75" w14:textId="77777777" w:rsidR="00BB065A" w:rsidRPr="00E84CDD" w:rsidRDefault="00BB065A" w:rsidP="00BB065A">
      <w:bookmarkStart w:id="719" w:name="_Create_a_New"/>
      <w:bookmarkEnd w:id="719"/>
      <w:r w:rsidRPr="00E84CDD">
        <w:t xml:space="preserve">Utilizing groups is an administrative tool that allows the user to group similar teams together, such as team purpose or location. A user is able to create a new group and add the group information to the PCMM Web system. This adds the group name to the </w:t>
      </w:r>
      <w:r w:rsidRPr="00E84CDD">
        <w:rPr>
          <w:i/>
        </w:rPr>
        <w:t>Group List</w:t>
      </w:r>
      <w:r w:rsidRPr="00E84CDD">
        <w:t xml:space="preserve"> screen and allows a user to search for the group information.</w:t>
      </w:r>
    </w:p>
    <w:p w14:paraId="76AF1E6A" w14:textId="77777777" w:rsidR="00EE0855" w:rsidRPr="00E84CDD" w:rsidRDefault="00EE0855" w:rsidP="00B01D31">
      <w:pPr>
        <w:pStyle w:val="Heading4"/>
        <w:rPr>
          <w:rFonts w:eastAsiaTheme="majorEastAsia" w:cstheme="majorBidi"/>
        </w:rPr>
      </w:pPr>
      <w:bookmarkStart w:id="720" w:name="_Toc131158985"/>
      <w:bookmarkStart w:id="721" w:name="_Toc164156816"/>
      <w:r w:rsidRPr="00E84CDD">
        <w:rPr>
          <w:rFonts w:eastAsiaTheme="majorEastAsia" w:cstheme="majorBidi"/>
        </w:rPr>
        <w:t>Create a New Group</w:t>
      </w:r>
      <w:bookmarkEnd w:id="720"/>
      <w:bookmarkEnd w:id="721"/>
    </w:p>
    <w:p w14:paraId="372EC8A3" w14:textId="77777777" w:rsidR="00BB065A" w:rsidRPr="00E84CDD" w:rsidRDefault="00BB065A">
      <w:pPr>
        <w:pStyle w:val="Numbered"/>
        <w:numPr>
          <w:ilvl w:val="0"/>
          <w:numId w:val="87"/>
        </w:numPr>
      </w:pPr>
      <w:r w:rsidRPr="00E84CDD">
        <w:t xml:space="preserve">From the </w:t>
      </w:r>
      <w:r w:rsidRPr="00E84CDD">
        <w:rPr>
          <w:b/>
        </w:rPr>
        <w:t>Groups</w:t>
      </w:r>
      <w:r w:rsidRPr="00E84CDD">
        <w:t xml:space="preserve"> drop-down menu, select </w:t>
      </w:r>
      <w:r w:rsidRPr="00E84CDD">
        <w:rPr>
          <w:b/>
        </w:rPr>
        <w:t>Create a Group</w:t>
      </w:r>
      <w:r w:rsidRPr="00E84CDD">
        <w:t xml:space="preserve"> to display the </w:t>
      </w:r>
      <w:r w:rsidRPr="00E84CDD">
        <w:rPr>
          <w:i/>
        </w:rPr>
        <w:t>Create a New Group</w:t>
      </w:r>
      <w:r w:rsidRPr="00E84CDD">
        <w:t xml:space="preserve"> screen. A user also can display this screen by clicking the Create a Group button on the </w:t>
      </w:r>
      <w:r w:rsidRPr="00E84CDD">
        <w:rPr>
          <w:i/>
        </w:rPr>
        <w:t>List Groups</w:t>
      </w:r>
      <w:r w:rsidRPr="00E84CDD">
        <w:t xml:space="preserve"> screen (</w:t>
      </w:r>
      <w:r w:rsidRPr="00E84CDD">
        <w:rPr>
          <w:b/>
        </w:rPr>
        <w:t>Groups &gt; List All Groups &gt; List Groups</w:t>
      </w:r>
      <w:r w:rsidRPr="00E84CDD">
        <w:t>).</w:t>
      </w:r>
    </w:p>
    <w:p w14:paraId="18D3E012" w14:textId="59ABF3E2" w:rsidR="00BB065A" w:rsidRPr="00E84CDD" w:rsidRDefault="00BB065A" w:rsidP="00BB065A">
      <w:pPr>
        <w:pStyle w:val="Caption"/>
      </w:pPr>
      <w:bookmarkStart w:id="722" w:name="_Toc131159230"/>
      <w:bookmarkStart w:id="723" w:name="_Toc164157043"/>
      <w:r w:rsidRPr="00E84CDD">
        <w:t xml:space="preserve">Figure </w:t>
      </w:r>
      <w:fldSimple w:instr=" SEQ Figure \* ARABIC ">
        <w:r w:rsidR="00E43036">
          <w:rPr>
            <w:noProof/>
          </w:rPr>
          <w:t>190</w:t>
        </w:r>
      </w:fldSimple>
      <w:r w:rsidRPr="00E84CDD">
        <w:t xml:space="preserve"> - Create a Group Menu Option</w:t>
      </w:r>
      <w:bookmarkEnd w:id="722"/>
      <w:bookmarkEnd w:id="723"/>
    </w:p>
    <w:p w14:paraId="1347D7A0" w14:textId="0D431249" w:rsidR="00BB065A" w:rsidRPr="00E84CDD" w:rsidRDefault="009123B4" w:rsidP="00BB065A">
      <w:pPr>
        <w:pStyle w:val="Picture"/>
        <w:rPr>
          <w:rFonts w:cstheme="minorHAnsi"/>
        </w:rPr>
      </w:pPr>
      <w:r w:rsidRPr="00E84CDD">
        <w:rPr>
          <w:rFonts w:cstheme="minorHAnsi"/>
          <w14:ligatures w14:val="none"/>
        </w:rPr>
        <w:drawing>
          <wp:inline distT="0" distB="0" distL="0" distR="0" wp14:anchorId="61213629" wp14:editId="7B4F8668">
            <wp:extent cx="1704975" cy="952500"/>
            <wp:effectExtent l="0" t="0" r="9525" b="0"/>
            <wp:docPr id="266" name="Picture 266" descr="Create a Group option shown in the Group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Create a Group option shown in the Groups option."/>
                    <pic:cNvPicPr/>
                  </pic:nvPicPr>
                  <pic:blipFill>
                    <a:blip r:embed="rId224"/>
                    <a:stretch>
                      <a:fillRect/>
                    </a:stretch>
                  </pic:blipFill>
                  <pic:spPr>
                    <a:xfrm>
                      <a:off x="0" y="0"/>
                      <a:ext cx="1704975" cy="952500"/>
                    </a:xfrm>
                    <a:prstGeom prst="rect">
                      <a:avLst/>
                    </a:prstGeom>
                  </pic:spPr>
                </pic:pic>
              </a:graphicData>
            </a:graphic>
          </wp:inline>
        </w:drawing>
      </w:r>
    </w:p>
    <w:p w14:paraId="4627DABC" w14:textId="77777777" w:rsidR="00BB065A" w:rsidRPr="00E84CDD" w:rsidRDefault="00BB065A">
      <w:pPr>
        <w:pStyle w:val="Numbered"/>
        <w:numPr>
          <w:ilvl w:val="0"/>
          <w:numId w:val="115"/>
        </w:numPr>
      </w:pPr>
      <w:r w:rsidRPr="00E84CDD">
        <w:t>Enter a name for the group. The system will ensure that the new name is unique across all stations with the same three-digit code as the currently logged-in station.  The system will display an error message if a duplicate group name is found. If so, please enter a new unique group name.  </w:t>
      </w:r>
    </w:p>
    <w:p w14:paraId="01FF2E53" w14:textId="77777777" w:rsidR="00BB065A" w:rsidRPr="00E84CDD" w:rsidRDefault="00BB065A">
      <w:pPr>
        <w:pStyle w:val="Numbered"/>
        <w:numPr>
          <w:ilvl w:val="0"/>
          <w:numId w:val="115"/>
        </w:numPr>
      </w:pPr>
      <w:r w:rsidRPr="00E84CDD">
        <w:t xml:space="preserve">Enter a description of the group in the </w:t>
      </w:r>
      <w:r w:rsidRPr="00E84CDD">
        <w:rPr>
          <w:b/>
        </w:rPr>
        <w:t>Description</w:t>
      </w:r>
      <w:r w:rsidRPr="00E84CDD">
        <w:t xml:space="preserve"> field.</w:t>
      </w:r>
    </w:p>
    <w:p w14:paraId="35A0D954" w14:textId="77777777" w:rsidR="00BB065A" w:rsidRPr="00E84CDD" w:rsidRDefault="00BB065A">
      <w:pPr>
        <w:pStyle w:val="Numbered"/>
        <w:numPr>
          <w:ilvl w:val="0"/>
          <w:numId w:val="115"/>
        </w:numPr>
      </w:pPr>
      <w:r w:rsidRPr="00E84CDD">
        <w:t xml:space="preserve">Enter a Primary Point of Contact name. </w:t>
      </w:r>
    </w:p>
    <w:p w14:paraId="76BE47AD" w14:textId="77777777" w:rsidR="00BB065A" w:rsidRPr="00E84CDD" w:rsidRDefault="00BB065A">
      <w:pPr>
        <w:pStyle w:val="Numbered"/>
        <w:numPr>
          <w:ilvl w:val="0"/>
          <w:numId w:val="115"/>
        </w:numPr>
      </w:pPr>
      <w:r w:rsidRPr="00E84CDD">
        <w:t>Enter a Primary Point of Contact phone number.</w:t>
      </w:r>
    </w:p>
    <w:p w14:paraId="7CD0B8B9" w14:textId="77777777" w:rsidR="00BB065A" w:rsidRPr="00E84CDD" w:rsidRDefault="00BB065A">
      <w:pPr>
        <w:pStyle w:val="Numbered"/>
        <w:numPr>
          <w:ilvl w:val="0"/>
          <w:numId w:val="115"/>
        </w:numPr>
      </w:pPr>
      <w:r w:rsidRPr="00E84CDD">
        <w:t xml:space="preserve">Enter a </w:t>
      </w:r>
      <w:r w:rsidRPr="00E84CDD">
        <w:rPr>
          <w:b/>
        </w:rPr>
        <w:t>Primary Point of Contact</w:t>
      </w:r>
      <w:r w:rsidRPr="00E84CDD">
        <w:t xml:space="preserve"> city and state.</w:t>
      </w:r>
    </w:p>
    <w:p w14:paraId="6E4B7B3A"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save the group information and display the </w:t>
      </w:r>
      <w:r w:rsidRPr="00E84CDD">
        <w:rPr>
          <w:i/>
        </w:rPr>
        <w:t>Groups List</w:t>
      </w:r>
      <w:r w:rsidRPr="00E84CDD">
        <w:t xml:space="preserve"> screen. The new group will be listed with a current status of</w:t>
      </w:r>
      <w:r w:rsidRPr="00E84CDD">
        <w:rPr>
          <w:b/>
        </w:rPr>
        <w:t xml:space="preserve"> Active</w:t>
      </w:r>
      <w:r w:rsidRPr="00E84CDD">
        <w:t xml:space="preserve">. Click </w:t>
      </w:r>
      <w:r w:rsidRPr="00E84CDD">
        <w:rPr>
          <w:b/>
        </w:rPr>
        <w:t>Cancel</w:t>
      </w:r>
      <w:r w:rsidRPr="00E84CDD">
        <w:t xml:space="preserve"> to return to the </w:t>
      </w:r>
      <w:r w:rsidRPr="00E84CDD">
        <w:rPr>
          <w:i/>
        </w:rPr>
        <w:t>Groups List</w:t>
      </w:r>
      <w:r w:rsidRPr="00E84CDD">
        <w:t xml:space="preserve"> screen without saving any data.</w:t>
      </w:r>
    </w:p>
    <w:p w14:paraId="60C3612C" w14:textId="77777777" w:rsidR="00BB065A" w:rsidRPr="00E84CDD" w:rsidRDefault="00BB065A" w:rsidP="00C22366">
      <w:pPr>
        <w:pStyle w:val="Bullets"/>
      </w:pPr>
      <w:r w:rsidRPr="00E84CDD">
        <w:t>The system will display an error message for any required field that is not completed. Complete the fields before re-submitting the group information.</w:t>
      </w:r>
    </w:p>
    <w:p w14:paraId="4273ADA0" w14:textId="77777777" w:rsidR="00BB065A" w:rsidRPr="00E84CDD" w:rsidRDefault="00BB065A" w:rsidP="00C22366">
      <w:pPr>
        <w:pStyle w:val="Bullets"/>
      </w:pPr>
      <w:r w:rsidRPr="00E84CDD">
        <w:lastRenderedPageBreak/>
        <w:t xml:space="preserve">The system will validate the values of the required fields for </w:t>
      </w:r>
      <w:r w:rsidRPr="00E84CDD">
        <w:rPr>
          <w:i/>
        </w:rPr>
        <w:t>Name</w:t>
      </w:r>
      <w:r w:rsidRPr="00E84CDD">
        <w:t xml:space="preserve"> and </w:t>
      </w:r>
      <w:r w:rsidRPr="00E84CDD">
        <w:rPr>
          <w:i/>
        </w:rPr>
        <w:t>Primary Point of Contact Email</w:t>
      </w:r>
      <w:r w:rsidRPr="00E84CDD">
        <w:t xml:space="preserve"> to ensure proper entry.</w:t>
      </w:r>
    </w:p>
    <w:p w14:paraId="6AD8A864" w14:textId="77777777" w:rsidR="00BB065A" w:rsidRPr="00E84CDD" w:rsidRDefault="00BB065A" w:rsidP="00C22366">
      <w:pPr>
        <w:pStyle w:val="Bullets"/>
      </w:pPr>
      <w:r w:rsidRPr="00E84CDD">
        <w:t xml:space="preserve">A </w:t>
      </w:r>
      <w:r w:rsidRPr="00E84CDD">
        <w:rPr>
          <w:i/>
        </w:rPr>
        <w:t>Current Status</w:t>
      </w:r>
      <w:r w:rsidRPr="00E84CDD">
        <w:t xml:space="preserve"> field will automatically populate with an </w:t>
      </w:r>
      <w:r w:rsidRPr="00E84CDD">
        <w:rPr>
          <w:b/>
        </w:rPr>
        <w:t>Active</w:t>
      </w:r>
      <w:r w:rsidRPr="00E84CDD">
        <w:t xml:space="preserve"> status once a group is created and will be displayed on the “Modify an Existing Group” screen. A user can also inactivate a group.</w:t>
      </w:r>
    </w:p>
    <w:p w14:paraId="14C0F94B" w14:textId="1FB4067F" w:rsidR="00BB065A" w:rsidRPr="00E84CDD" w:rsidRDefault="00BB065A" w:rsidP="00BB065A">
      <w:pPr>
        <w:pStyle w:val="Caption"/>
        <w:rPr>
          <w:szCs w:val="20"/>
        </w:rPr>
      </w:pPr>
      <w:bookmarkStart w:id="724" w:name="_Toc131159231"/>
      <w:bookmarkStart w:id="725" w:name="_Toc164157044"/>
      <w:r w:rsidRPr="00E84CDD">
        <w:t xml:space="preserve">Figure </w:t>
      </w:r>
      <w:fldSimple w:instr=" SEQ Figure \* ARABIC ">
        <w:r w:rsidR="00E43036">
          <w:rPr>
            <w:noProof/>
          </w:rPr>
          <w:t>191</w:t>
        </w:r>
      </w:fldSimple>
      <w:r w:rsidRPr="00E84CDD">
        <w:t xml:space="preserve"> - Create a New Group Screen</w:t>
      </w:r>
      <w:bookmarkEnd w:id="724"/>
      <w:bookmarkEnd w:id="725"/>
    </w:p>
    <w:p w14:paraId="4A287A8D" w14:textId="77777777" w:rsidR="00BB065A" w:rsidRPr="00E84CDD" w:rsidRDefault="00BB065A" w:rsidP="00BB065A">
      <w:pPr>
        <w:pStyle w:val="Picture"/>
        <w:rPr>
          <w:rFonts w:cstheme="minorHAnsi"/>
        </w:rPr>
      </w:pPr>
      <w:r w:rsidRPr="00E84CDD">
        <w:rPr>
          <w:rFonts w:cstheme="minorHAnsi"/>
        </w:rPr>
        <w:drawing>
          <wp:inline distT="0" distB="0" distL="0" distR="0" wp14:anchorId="467C65AA" wp14:editId="2D54F52A">
            <wp:extent cx="4123975" cy="2637692"/>
            <wp:effectExtent l="0" t="0" r="0" b="0"/>
            <wp:docPr id="227" name="Picture 227" descr="P25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P2592#yIS1"/>
                    <pic:cNvPicPr/>
                  </pic:nvPicPr>
                  <pic:blipFill>
                    <a:blip r:embed="rId225">
                      <a:extLst>
                        <a:ext uri="{28A0092B-C50C-407E-A947-70E740481C1C}">
                          <a14:useLocalDpi xmlns:a14="http://schemas.microsoft.com/office/drawing/2010/main" val="0"/>
                        </a:ext>
                      </a:extLst>
                    </a:blip>
                    <a:stretch>
                      <a:fillRect/>
                    </a:stretch>
                  </pic:blipFill>
                  <pic:spPr>
                    <a:xfrm>
                      <a:off x="0" y="0"/>
                      <a:ext cx="4173416" cy="2669314"/>
                    </a:xfrm>
                    <a:prstGeom prst="rect">
                      <a:avLst/>
                    </a:prstGeom>
                    <a:ln>
                      <a:noFill/>
                    </a:ln>
                  </pic:spPr>
                </pic:pic>
              </a:graphicData>
            </a:graphic>
          </wp:inline>
        </w:drawing>
      </w:r>
    </w:p>
    <w:p w14:paraId="0DF257EE" w14:textId="77777777" w:rsidR="00BB065A" w:rsidRPr="00E84CDD" w:rsidRDefault="00BB065A" w:rsidP="00B01D31">
      <w:pPr>
        <w:pStyle w:val="Heading4"/>
        <w:rPr>
          <w:rFonts w:eastAsiaTheme="majorEastAsia" w:cstheme="majorBidi"/>
        </w:rPr>
      </w:pPr>
      <w:bookmarkStart w:id="726" w:name="_View_Groups_List"/>
      <w:bookmarkStart w:id="727" w:name="_Toc131158986"/>
      <w:bookmarkStart w:id="728" w:name="_Toc164156817"/>
      <w:bookmarkEnd w:id="726"/>
      <w:r w:rsidRPr="00E84CDD">
        <w:rPr>
          <w:rFonts w:eastAsiaTheme="majorEastAsia" w:cstheme="majorBidi"/>
        </w:rPr>
        <w:t>View Groups List</w:t>
      </w:r>
      <w:bookmarkEnd w:id="727"/>
      <w:bookmarkEnd w:id="728"/>
    </w:p>
    <w:p w14:paraId="2523FDBC" w14:textId="77777777" w:rsidR="00BB065A" w:rsidRPr="00E84CDD" w:rsidRDefault="00BB065A" w:rsidP="00BB065A">
      <w:pPr>
        <w:pStyle w:val="body"/>
      </w:pPr>
      <w:r w:rsidRPr="00E84CDD">
        <w:t>A user can view a station-level summary list of all active groups. This allows a user to view or modify group information, email a group’s primary point of contact, view information about a group’s teams, and inactivate a group.</w:t>
      </w:r>
    </w:p>
    <w:p w14:paraId="70C9D894" w14:textId="77777777" w:rsidR="00BB065A" w:rsidRPr="00E84CDD" w:rsidRDefault="00BB065A">
      <w:pPr>
        <w:pStyle w:val="Numbered"/>
        <w:numPr>
          <w:ilvl w:val="0"/>
          <w:numId w:val="88"/>
        </w:numPr>
      </w:pPr>
      <w:r w:rsidRPr="00E84CDD">
        <w:t xml:space="preserve">From the </w:t>
      </w:r>
      <w:r w:rsidRPr="00E84CDD">
        <w:rPr>
          <w:b/>
        </w:rPr>
        <w:t>Groups</w:t>
      </w:r>
      <w:r w:rsidRPr="00E84CDD">
        <w:t xml:space="preserve"> drop-down menu, select </w:t>
      </w:r>
      <w:r w:rsidRPr="00E84CDD">
        <w:rPr>
          <w:b/>
        </w:rPr>
        <w:t>List All Groups</w:t>
      </w:r>
      <w:r w:rsidRPr="00E84CDD">
        <w:t xml:space="preserve"> to display the </w:t>
      </w:r>
      <w:r w:rsidRPr="00E84CDD">
        <w:rPr>
          <w:i/>
        </w:rPr>
        <w:t>Groups List</w:t>
      </w:r>
      <w:r w:rsidRPr="00E84CDD">
        <w:t xml:space="preserve"> screen.</w:t>
      </w:r>
    </w:p>
    <w:p w14:paraId="0A86AA51" w14:textId="6800EEDF" w:rsidR="00BB065A" w:rsidRPr="00E84CDD" w:rsidRDefault="00BB065A" w:rsidP="00BB065A">
      <w:pPr>
        <w:pStyle w:val="Caption"/>
        <w:rPr>
          <w:szCs w:val="20"/>
        </w:rPr>
      </w:pPr>
      <w:bookmarkStart w:id="729" w:name="_Toc131159232"/>
      <w:bookmarkStart w:id="730" w:name="_Toc164157045"/>
      <w:r w:rsidRPr="00E84CDD">
        <w:t xml:space="preserve">Figure </w:t>
      </w:r>
      <w:fldSimple w:instr=" SEQ Figure \* ARABIC ">
        <w:r w:rsidR="00E43036">
          <w:rPr>
            <w:noProof/>
          </w:rPr>
          <w:t>192</w:t>
        </w:r>
      </w:fldSimple>
      <w:r w:rsidRPr="00E84CDD">
        <w:t xml:space="preserve"> - List All Groups Menu Option to View Group Lists</w:t>
      </w:r>
      <w:bookmarkEnd w:id="729"/>
      <w:bookmarkEnd w:id="730"/>
    </w:p>
    <w:p w14:paraId="6B40A556" w14:textId="58AB762A" w:rsidR="00BB065A" w:rsidRPr="00E84CDD" w:rsidRDefault="00A24BA8" w:rsidP="00BB065A">
      <w:pPr>
        <w:pStyle w:val="Picture"/>
        <w:rPr>
          <w:rFonts w:cstheme="minorHAnsi"/>
        </w:rPr>
      </w:pPr>
      <w:r w:rsidRPr="00E84CDD">
        <w:rPr>
          <w:rFonts w:cstheme="minorHAnsi"/>
          <w14:ligatures w14:val="none"/>
        </w:rPr>
        <w:drawing>
          <wp:inline distT="0" distB="0" distL="0" distR="0" wp14:anchorId="1001AE82" wp14:editId="47848234">
            <wp:extent cx="1809750" cy="895350"/>
            <wp:effectExtent l="0" t="0" r="0" b="0"/>
            <wp:docPr id="267" name="Picture 267" descr="List All Groups shown within the Group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List All Groups shown within the Groups menu."/>
                    <pic:cNvPicPr/>
                  </pic:nvPicPr>
                  <pic:blipFill>
                    <a:blip r:embed="rId226"/>
                    <a:stretch>
                      <a:fillRect/>
                    </a:stretch>
                  </pic:blipFill>
                  <pic:spPr>
                    <a:xfrm>
                      <a:off x="0" y="0"/>
                      <a:ext cx="1809750" cy="895350"/>
                    </a:xfrm>
                    <a:prstGeom prst="rect">
                      <a:avLst/>
                    </a:prstGeom>
                  </pic:spPr>
                </pic:pic>
              </a:graphicData>
            </a:graphic>
          </wp:inline>
        </w:drawing>
      </w:r>
    </w:p>
    <w:p w14:paraId="2A13D220" w14:textId="77777777" w:rsidR="00BB065A" w:rsidRPr="00E84CDD" w:rsidRDefault="00BB065A">
      <w:pPr>
        <w:pStyle w:val="Numbered"/>
        <w:numPr>
          <w:ilvl w:val="0"/>
          <w:numId w:val="115"/>
        </w:numPr>
      </w:pPr>
      <w:r w:rsidRPr="00E84CDD">
        <w:t>For each group listed for that station, the list will display:</w:t>
      </w:r>
    </w:p>
    <w:p w14:paraId="5570CF18" w14:textId="77777777" w:rsidR="00BB065A" w:rsidRPr="00E84CDD" w:rsidRDefault="00BB065A" w:rsidP="00C22366">
      <w:pPr>
        <w:pStyle w:val="Bullets"/>
      </w:pPr>
      <w:r w:rsidRPr="00E84CDD">
        <w:t>Name</w:t>
      </w:r>
    </w:p>
    <w:p w14:paraId="63C5B1C5" w14:textId="77777777" w:rsidR="00BB065A" w:rsidRPr="00E84CDD" w:rsidRDefault="00BB065A" w:rsidP="00C22366">
      <w:pPr>
        <w:pStyle w:val="SubBullet"/>
      </w:pPr>
      <w:r w:rsidRPr="00E84CDD">
        <w:t xml:space="preserve">View or modify group information by clicking a name link in the </w:t>
      </w:r>
      <w:r w:rsidRPr="00E84CDD">
        <w:rPr>
          <w:b/>
        </w:rPr>
        <w:t xml:space="preserve">Name </w:t>
      </w:r>
      <w:r w:rsidRPr="00E84CDD">
        <w:t xml:space="preserve">column. This will display the </w:t>
      </w:r>
      <w:r w:rsidRPr="00E84CDD">
        <w:rPr>
          <w:i/>
        </w:rPr>
        <w:t>Modify an Existing Group</w:t>
      </w:r>
      <w:r w:rsidRPr="00E84CDD">
        <w:t xml:space="preserve"> screen.</w:t>
      </w:r>
    </w:p>
    <w:p w14:paraId="3241BB8B" w14:textId="77777777" w:rsidR="00BB065A" w:rsidRPr="00E84CDD" w:rsidRDefault="00BB065A" w:rsidP="00C22366">
      <w:pPr>
        <w:pStyle w:val="Bullets"/>
      </w:pPr>
      <w:r w:rsidRPr="00E84CDD">
        <w:t>Description</w:t>
      </w:r>
    </w:p>
    <w:p w14:paraId="1EC48955" w14:textId="77777777" w:rsidR="00BB065A" w:rsidRPr="00E84CDD" w:rsidRDefault="00BB065A" w:rsidP="00C22366">
      <w:pPr>
        <w:pStyle w:val="Bullets"/>
      </w:pPr>
      <w:r w:rsidRPr="00E84CDD">
        <w:lastRenderedPageBreak/>
        <w:t>Primary Point of Contact Name</w:t>
      </w:r>
    </w:p>
    <w:p w14:paraId="74D54071" w14:textId="77777777" w:rsidR="00BB065A" w:rsidRPr="00E84CDD" w:rsidRDefault="00BB065A" w:rsidP="00C22366">
      <w:pPr>
        <w:pStyle w:val="Bullets"/>
      </w:pPr>
      <w:r w:rsidRPr="00E84CDD">
        <w:t>Primary Point of Contact Phone</w:t>
      </w:r>
    </w:p>
    <w:p w14:paraId="34162297" w14:textId="77777777" w:rsidR="00BB065A" w:rsidRPr="00E84CDD" w:rsidRDefault="00BB065A" w:rsidP="00C22366">
      <w:pPr>
        <w:pStyle w:val="Bullets"/>
      </w:pPr>
      <w:r w:rsidRPr="00E84CDD">
        <w:t>Primary Point of Contact E-mail</w:t>
      </w:r>
    </w:p>
    <w:p w14:paraId="5039D84A" w14:textId="77777777" w:rsidR="00BB065A" w:rsidRPr="00E84CDD" w:rsidRDefault="00BB065A" w:rsidP="00C22366">
      <w:pPr>
        <w:pStyle w:val="SubBullet"/>
      </w:pPr>
      <w:r w:rsidRPr="00E84CDD">
        <w:t xml:space="preserve">Email a group’s primary point of contact by clicking the envelope icon in the </w:t>
      </w:r>
      <w:r w:rsidRPr="00E84CDD">
        <w:rPr>
          <w:b/>
        </w:rPr>
        <w:t>Primary Point of Contact</w:t>
      </w:r>
      <w:r w:rsidRPr="00E84CDD">
        <w:t xml:space="preserve"> E-mail column.</w:t>
      </w:r>
    </w:p>
    <w:p w14:paraId="562B7C21" w14:textId="77777777" w:rsidR="00BB065A" w:rsidRPr="00E84CDD" w:rsidRDefault="00BB065A" w:rsidP="00C22366">
      <w:pPr>
        <w:pStyle w:val="Bullets"/>
      </w:pPr>
      <w:r w:rsidRPr="00E84CDD">
        <w:t>Teams</w:t>
      </w:r>
    </w:p>
    <w:p w14:paraId="5D45D162" w14:textId="77777777" w:rsidR="00BB065A" w:rsidRPr="00E84CDD" w:rsidRDefault="00BB065A" w:rsidP="00C22366">
      <w:pPr>
        <w:pStyle w:val="SubBullet"/>
      </w:pPr>
      <w:r w:rsidRPr="00E84CDD">
        <w:t xml:space="preserve">A user can view information about teams assigned to a group by clicking a </w:t>
      </w:r>
      <w:r w:rsidRPr="00E84CDD">
        <w:rPr>
          <w:b/>
        </w:rPr>
        <w:t>team name</w:t>
      </w:r>
      <w:r w:rsidRPr="00E84CDD">
        <w:t xml:space="preserve"> link in the </w:t>
      </w:r>
      <w:r w:rsidRPr="00E84CDD">
        <w:rPr>
          <w:b/>
        </w:rPr>
        <w:t>Teams</w:t>
      </w:r>
      <w:r w:rsidRPr="00E84CDD">
        <w:t xml:space="preserve"> column. This will display the </w:t>
      </w:r>
      <w:r w:rsidRPr="00E84CDD">
        <w:rPr>
          <w:i/>
        </w:rPr>
        <w:t>Modify an Existing Team</w:t>
      </w:r>
      <w:r w:rsidRPr="00E84CDD">
        <w:t xml:space="preserve"> screen.</w:t>
      </w:r>
    </w:p>
    <w:p w14:paraId="5A7E7CCF" w14:textId="77777777" w:rsidR="00BB065A" w:rsidRPr="00E84CDD" w:rsidRDefault="00BB065A" w:rsidP="00C22366">
      <w:pPr>
        <w:pStyle w:val="Bullets"/>
      </w:pPr>
      <w:r w:rsidRPr="00E84CDD">
        <w:t>Status (Active or Inactive)</w:t>
      </w:r>
    </w:p>
    <w:p w14:paraId="4186F3BB" w14:textId="77777777" w:rsidR="00BB065A" w:rsidRPr="00E84CDD" w:rsidRDefault="00BB065A" w:rsidP="00C22366">
      <w:pPr>
        <w:pStyle w:val="Bullets"/>
      </w:pPr>
      <w:r w:rsidRPr="00E84CDD">
        <w:t>Actions</w:t>
      </w:r>
    </w:p>
    <w:p w14:paraId="7141214D" w14:textId="77777777" w:rsidR="00BB065A" w:rsidRPr="00E84CDD" w:rsidRDefault="00BB065A" w:rsidP="00C22366">
      <w:pPr>
        <w:pStyle w:val="SubBullet"/>
      </w:pPr>
      <w:r w:rsidRPr="00E84CDD">
        <w:t xml:space="preserve">Inactivate a group by clicking the icon in the </w:t>
      </w:r>
      <w:r w:rsidRPr="00E84CDD">
        <w:rPr>
          <w:b/>
        </w:rPr>
        <w:t>Actions</w:t>
      </w:r>
      <w:r w:rsidRPr="00E84CDD">
        <w:t xml:space="preserve"> column. Note that once a group is inactivated, all teams assigned to the group are unassigned from the group and the group cannot be reactivated. See the </w:t>
      </w:r>
      <w:r w:rsidRPr="00E84CDD">
        <w:rPr>
          <w:i/>
        </w:rPr>
        <w:t>Inactivate a Group</w:t>
      </w:r>
      <w:r w:rsidRPr="00E84CDD">
        <w:t xml:space="preserve"> section for more information</w:t>
      </w:r>
    </w:p>
    <w:p w14:paraId="6AA7750A" w14:textId="77777777" w:rsidR="00BB065A" w:rsidRPr="00E84CDD" w:rsidRDefault="00BB065A">
      <w:pPr>
        <w:pStyle w:val="Numbered"/>
        <w:numPr>
          <w:ilvl w:val="0"/>
          <w:numId w:val="115"/>
        </w:numPr>
      </w:pPr>
      <w:r w:rsidRPr="00E84CDD">
        <w:t xml:space="preserve">The list can be sorted by any column or narrowed by using a filter for </w:t>
      </w:r>
      <w:r w:rsidRPr="00E84CDD">
        <w:rPr>
          <w:b/>
        </w:rPr>
        <w:t>Current Status</w:t>
      </w:r>
      <w:r w:rsidRPr="00E84CDD">
        <w:t>. Active teams are listed first, followed by inactive teams.</w:t>
      </w:r>
    </w:p>
    <w:p w14:paraId="3541FA64" w14:textId="77777777" w:rsidR="00BB065A" w:rsidRPr="00E84CDD" w:rsidRDefault="00BB065A" w:rsidP="00C22366">
      <w:pPr>
        <w:pStyle w:val="Bullets"/>
      </w:pPr>
      <w:r w:rsidRPr="00E84CDD">
        <w:rPr>
          <w:b/>
        </w:rPr>
        <w:t>Note:</w:t>
      </w:r>
      <w:r w:rsidRPr="00E84CDD">
        <w:t xml:space="preserve"> the list of groups can be narrowed by using a filter for </w:t>
      </w:r>
      <w:r w:rsidRPr="00E84CDD">
        <w:rPr>
          <w:b/>
        </w:rPr>
        <w:t>Current Status</w:t>
      </w:r>
      <w:r w:rsidRPr="00E84CDD">
        <w:t>. Active teams are listed by default.</w:t>
      </w:r>
    </w:p>
    <w:p w14:paraId="3F2FAE89" w14:textId="3DACBBB4" w:rsidR="00BB065A" w:rsidRPr="00E84CDD" w:rsidRDefault="00BB065A" w:rsidP="00BB065A">
      <w:pPr>
        <w:pStyle w:val="Caption"/>
        <w:rPr>
          <w:szCs w:val="20"/>
        </w:rPr>
      </w:pPr>
      <w:bookmarkStart w:id="731" w:name="_Toc131159233"/>
      <w:bookmarkStart w:id="732" w:name="_Toc164157046"/>
      <w:r w:rsidRPr="00E84CDD">
        <w:t xml:space="preserve">Figure </w:t>
      </w:r>
      <w:fldSimple w:instr=" SEQ Figure \* ARABIC ">
        <w:r w:rsidR="00E43036">
          <w:rPr>
            <w:noProof/>
          </w:rPr>
          <w:t>193</w:t>
        </w:r>
      </w:fldSimple>
      <w:r w:rsidRPr="00E84CDD">
        <w:t xml:space="preserve"> - Group List Screen</w:t>
      </w:r>
      <w:bookmarkEnd w:id="731"/>
      <w:bookmarkEnd w:id="732"/>
    </w:p>
    <w:p w14:paraId="2347A04D" w14:textId="77777777" w:rsidR="00BB065A" w:rsidRPr="00E84CDD" w:rsidRDefault="00A02450" w:rsidP="00BB065A">
      <w:pPr>
        <w:pStyle w:val="Picture"/>
        <w:rPr>
          <w:rFonts w:cstheme="minorHAnsi"/>
        </w:rPr>
      </w:pPr>
      <w:r w:rsidRPr="00E84CDD">
        <w:rPr>
          <w:rFonts w:cstheme="minorHAnsi"/>
        </w:rPr>
        <w:drawing>
          <wp:inline distT="0" distB="0" distL="0" distR="0" wp14:anchorId="7B25BBFE" wp14:editId="71AA0B3D">
            <wp:extent cx="5288890" cy="2658006"/>
            <wp:effectExtent l="0" t="0" r="7620" b="9525"/>
            <wp:docPr id="333" name="Picture 333" descr="P26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P2614#yIS1"/>
                    <pic:cNvPicPr/>
                  </pic:nvPicPr>
                  <pic:blipFill>
                    <a:blip r:embed="rId227"/>
                    <a:stretch>
                      <a:fillRect/>
                    </a:stretch>
                  </pic:blipFill>
                  <pic:spPr>
                    <a:xfrm>
                      <a:off x="0" y="0"/>
                      <a:ext cx="5297748" cy="2662458"/>
                    </a:xfrm>
                    <a:prstGeom prst="rect">
                      <a:avLst/>
                    </a:prstGeom>
                  </pic:spPr>
                </pic:pic>
              </a:graphicData>
            </a:graphic>
          </wp:inline>
        </w:drawing>
      </w:r>
    </w:p>
    <w:p w14:paraId="0DDD7E58" w14:textId="77777777" w:rsidR="00BB065A" w:rsidRPr="00E84CDD" w:rsidRDefault="00BB065A" w:rsidP="00B01D31">
      <w:pPr>
        <w:pStyle w:val="Heading4"/>
        <w:rPr>
          <w:rFonts w:eastAsiaTheme="majorEastAsia" w:cstheme="majorBidi"/>
        </w:rPr>
      </w:pPr>
      <w:bookmarkStart w:id="733" w:name="_Search_for_a_2"/>
      <w:bookmarkStart w:id="734" w:name="_Toc131158987"/>
      <w:bookmarkStart w:id="735" w:name="_Toc164156818"/>
      <w:bookmarkEnd w:id="733"/>
      <w:r w:rsidRPr="00E84CDD">
        <w:rPr>
          <w:rFonts w:eastAsiaTheme="majorEastAsia" w:cstheme="majorBidi"/>
        </w:rPr>
        <w:t>Search for a Group</w:t>
      </w:r>
      <w:bookmarkEnd w:id="734"/>
      <w:bookmarkEnd w:id="735"/>
    </w:p>
    <w:p w14:paraId="0544BDAE" w14:textId="77777777" w:rsidR="00BB065A" w:rsidRPr="00E84CDD" w:rsidRDefault="00BB065A" w:rsidP="00BB065A">
      <w:r w:rsidRPr="00E84CDD">
        <w:t>A user can search for a group to view or modify.</w:t>
      </w:r>
    </w:p>
    <w:p w14:paraId="392D692B" w14:textId="77777777" w:rsidR="00BB065A" w:rsidRPr="00E84CDD" w:rsidRDefault="00BB065A">
      <w:pPr>
        <w:pStyle w:val="Numbered"/>
        <w:numPr>
          <w:ilvl w:val="0"/>
          <w:numId w:val="89"/>
        </w:numPr>
      </w:pPr>
      <w:r w:rsidRPr="00E84CDD">
        <w:t xml:space="preserve">Select </w:t>
      </w:r>
      <w:r w:rsidRPr="00E84CDD">
        <w:rPr>
          <w:b/>
        </w:rPr>
        <w:t>Search for Group</w:t>
      </w:r>
      <w:r w:rsidRPr="00E84CDD">
        <w:t xml:space="preserve"> on the </w:t>
      </w:r>
      <w:r w:rsidRPr="00E84CDD">
        <w:rPr>
          <w:i/>
        </w:rPr>
        <w:t>Groups</w:t>
      </w:r>
      <w:r w:rsidRPr="00E84CDD">
        <w:t xml:space="preserve"> drop-down menu on the PCMM Web home page to display the </w:t>
      </w:r>
      <w:r w:rsidRPr="00E84CDD">
        <w:rPr>
          <w:i/>
        </w:rPr>
        <w:t>Search for Group</w:t>
      </w:r>
      <w:r w:rsidRPr="00E84CDD">
        <w:t xml:space="preserve"> dialog box.</w:t>
      </w:r>
    </w:p>
    <w:p w14:paraId="1E286FDD" w14:textId="30576126" w:rsidR="00BB065A" w:rsidRPr="00E84CDD" w:rsidRDefault="00BB065A" w:rsidP="00BB065A">
      <w:pPr>
        <w:pStyle w:val="Caption"/>
        <w:rPr>
          <w:szCs w:val="20"/>
        </w:rPr>
      </w:pPr>
      <w:bookmarkStart w:id="736" w:name="_Toc131159234"/>
      <w:bookmarkStart w:id="737" w:name="_Toc164157047"/>
      <w:r w:rsidRPr="00E84CDD">
        <w:lastRenderedPageBreak/>
        <w:t xml:space="preserve">Figure </w:t>
      </w:r>
      <w:fldSimple w:instr=" SEQ Figure \* ARABIC ">
        <w:r w:rsidR="00E43036">
          <w:rPr>
            <w:noProof/>
          </w:rPr>
          <w:t>194</w:t>
        </w:r>
      </w:fldSimple>
      <w:r w:rsidRPr="00E84CDD">
        <w:t xml:space="preserve"> - Search for Group Menu Option</w:t>
      </w:r>
      <w:bookmarkEnd w:id="736"/>
      <w:bookmarkEnd w:id="737"/>
    </w:p>
    <w:p w14:paraId="10583194" w14:textId="7E3A801E" w:rsidR="00BB065A" w:rsidRPr="00E84CDD" w:rsidRDefault="00844F1F" w:rsidP="00BB065A">
      <w:pPr>
        <w:pStyle w:val="Picture"/>
        <w:rPr>
          <w:rFonts w:cstheme="minorHAnsi"/>
        </w:rPr>
      </w:pPr>
      <w:r w:rsidRPr="00E84CDD">
        <w:rPr>
          <w:rFonts w:cstheme="minorHAnsi"/>
          <w14:ligatures w14:val="none"/>
        </w:rPr>
        <w:drawing>
          <wp:inline distT="0" distB="0" distL="0" distR="0" wp14:anchorId="2551FA9B" wp14:editId="5507E1F3">
            <wp:extent cx="1743075" cy="95250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743075" cy="952500"/>
                    </a:xfrm>
                    <a:prstGeom prst="rect">
                      <a:avLst/>
                    </a:prstGeom>
                  </pic:spPr>
                </pic:pic>
              </a:graphicData>
            </a:graphic>
          </wp:inline>
        </w:drawing>
      </w:r>
    </w:p>
    <w:p w14:paraId="2272A866" w14:textId="77777777" w:rsidR="00BB065A" w:rsidRPr="00E84CDD" w:rsidRDefault="00BB065A">
      <w:pPr>
        <w:pStyle w:val="Numbered"/>
        <w:numPr>
          <w:ilvl w:val="0"/>
          <w:numId w:val="115"/>
        </w:numPr>
      </w:pPr>
      <w:r w:rsidRPr="00E84CDD">
        <w:t xml:space="preserve">Enter all or part of the group name desired in the </w:t>
      </w:r>
      <w:r w:rsidRPr="00E84CDD">
        <w:rPr>
          <w:b/>
        </w:rPr>
        <w:t>Name</w:t>
      </w:r>
      <w:r w:rsidRPr="00E84CDD">
        <w:t xml:space="preserve"> field and click </w:t>
      </w:r>
      <w:r w:rsidRPr="00E84CDD">
        <w:rPr>
          <w:b/>
        </w:rPr>
        <w:t xml:space="preserve">Search </w:t>
      </w:r>
      <w:r w:rsidRPr="00E84CDD">
        <w:t xml:space="preserve">to display a list of groups with that search criteria. Alternatively, a user can also leave the Name field blank and click the </w:t>
      </w:r>
      <w:r w:rsidRPr="00E84CDD">
        <w:rPr>
          <w:b/>
        </w:rPr>
        <w:t>Search</w:t>
      </w:r>
      <w:r w:rsidRPr="00E84CDD">
        <w:t xml:space="preserve"> button to display a list of all groups for that station.</w:t>
      </w:r>
    </w:p>
    <w:p w14:paraId="23B31C49" w14:textId="77777777" w:rsidR="00BB065A" w:rsidRPr="00E84CDD" w:rsidRDefault="00BB065A">
      <w:pPr>
        <w:pStyle w:val="Numbered"/>
        <w:numPr>
          <w:ilvl w:val="0"/>
          <w:numId w:val="115"/>
        </w:numPr>
      </w:pPr>
      <w:r w:rsidRPr="00E84CDD">
        <w:t xml:space="preserve">The </w:t>
      </w:r>
      <w:r w:rsidRPr="00E84CDD">
        <w:rPr>
          <w:i/>
        </w:rPr>
        <w:t xml:space="preserve">Search for Group </w:t>
      </w:r>
      <w:r w:rsidRPr="00E84CDD">
        <w:t>dialog box will display. The following columns are displayed in the group list table:</w:t>
      </w:r>
    </w:p>
    <w:p w14:paraId="2950DE15" w14:textId="77777777" w:rsidR="00BB065A" w:rsidRPr="00E84CDD" w:rsidRDefault="00BB065A" w:rsidP="00C22366">
      <w:pPr>
        <w:pStyle w:val="Bullets"/>
      </w:pPr>
      <w:r w:rsidRPr="00E84CDD">
        <w:t>Name</w:t>
      </w:r>
    </w:p>
    <w:p w14:paraId="1E64A2FF" w14:textId="77777777" w:rsidR="00BB065A" w:rsidRPr="00E84CDD" w:rsidRDefault="00BB065A" w:rsidP="00C22366">
      <w:pPr>
        <w:pStyle w:val="Bullets"/>
      </w:pPr>
      <w:r w:rsidRPr="00E84CDD">
        <w:t>Description</w:t>
      </w:r>
    </w:p>
    <w:p w14:paraId="15CDE289" w14:textId="77777777" w:rsidR="00BB065A" w:rsidRPr="00E84CDD" w:rsidRDefault="00BB065A" w:rsidP="00C22366">
      <w:pPr>
        <w:pStyle w:val="Bullets"/>
      </w:pPr>
      <w:r w:rsidRPr="00E84CDD">
        <w:t>Select</w:t>
      </w:r>
    </w:p>
    <w:p w14:paraId="167869B4" w14:textId="77777777" w:rsidR="00BB065A" w:rsidRPr="00E84CDD" w:rsidRDefault="00BB065A">
      <w:pPr>
        <w:pStyle w:val="Numbered"/>
        <w:numPr>
          <w:ilvl w:val="0"/>
          <w:numId w:val="115"/>
        </w:numPr>
        <w:rPr>
          <w:i/>
        </w:rPr>
      </w:pPr>
      <w:r w:rsidRPr="00E84CDD">
        <w:t xml:space="preserve">Click an icon (blue check) in the </w:t>
      </w:r>
      <w:r w:rsidRPr="00E84CDD">
        <w:rPr>
          <w:b/>
        </w:rPr>
        <w:t>Select</w:t>
      </w:r>
      <w:r w:rsidRPr="00E84CDD">
        <w:t xml:space="preserve"> column for the desired group to display the </w:t>
      </w:r>
      <w:r w:rsidRPr="00E84CDD">
        <w:rPr>
          <w:i/>
        </w:rPr>
        <w:t>Modify an Existing Group</w:t>
      </w:r>
      <w:r w:rsidRPr="00E84CDD">
        <w:t xml:space="preserve"> screen. </w:t>
      </w:r>
      <w:r w:rsidRPr="00E84CDD">
        <w:rPr>
          <w:i/>
        </w:rPr>
        <w:t xml:space="preserve">See the </w:t>
      </w:r>
      <w:r w:rsidRPr="00E84CDD">
        <w:t>Modify an Existing Group</w:t>
      </w:r>
      <w:r w:rsidRPr="00E84CDD">
        <w:rPr>
          <w:i/>
        </w:rPr>
        <w:t xml:space="preserve"> section for more information.</w:t>
      </w:r>
    </w:p>
    <w:p w14:paraId="247BE041" w14:textId="2A5CB279" w:rsidR="00BB065A" w:rsidRPr="00E84CDD" w:rsidRDefault="00BB065A" w:rsidP="00BB065A">
      <w:pPr>
        <w:pStyle w:val="Caption"/>
        <w:rPr>
          <w:szCs w:val="20"/>
        </w:rPr>
      </w:pPr>
      <w:bookmarkStart w:id="738" w:name="_Toc131159235"/>
      <w:bookmarkStart w:id="739" w:name="_Toc164157048"/>
      <w:r w:rsidRPr="00E84CDD">
        <w:t xml:space="preserve">Figure </w:t>
      </w:r>
      <w:fldSimple w:instr=" SEQ Figure \* ARABIC ">
        <w:r w:rsidR="00E43036">
          <w:rPr>
            <w:noProof/>
          </w:rPr>
          <w:t>195</w:t>
        </w:r>
      </w:fldSimple>
      <w:r w:rsidRPr="00E84CDD">
        <w:t xml:space="preserve"> - Search for Group Screen</w:t>
      </w:r>
      <w:bookmarkEnd w:id="738"/>
      <w:bookmarkEnd w:id="739"/>
    </w:p>
    <w:p w14:paraId="3F56EA7D" w14:textId="7D6CCADB"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13888" behindDoc="0" locked="1" layoutInCell="1" allowOverlap="1" wp14:anchorId="3B57155E" wp14:editId="3A9190CD">
                <wp:simplePos x="0" y="0"/>
                <wp:positionH relativeFrom="column">
                  <wp:posOffset>5338445</wp:posOffset>
                </wp:positionH>
                <wp:positionV relativeFrom="paragraph">
                  <wp:posOffset>1229995</wp:posOffset>
                </wp:positionV>
                <wp:extent cx="210185" cy="173990"/>
                <wp:effectExtent l="0" t="0" r="0" b="0"/>
                <wp:wrapNone/>
                <wp:docPr id="37" name="Rectangle: Rounded Corners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185" cy="1739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B8D8C" id="Rectangle: Rounded Corners 37" o:spid="_x0000_s1026" style="position:absolute;margin-left:420.35pt;margin-top:96.85pt;width:16.55pt;height:13.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ABC1853" wp14:editId="5CFDEE6F">
            <wp:extent cx="5679654" cy="3784821"/>
            <wp:effectExtent l="0" t="0" r="0" b="6350"/>
            <wp:docPr id="457" name="Picture 457" descr="P2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P2627#yIS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52609" cy="3833437"/>
                    </a:xfrm>
                    <a:prstGeom prst="rect">
                      <a:avLst/>
                    </a:prstGeom>
                    <a:ln>
                      <a:noFill/>
                    </a:ln>
                  </pic:spPr>
                </pic:pic>
              </a:graphicData>
            </a:graphic>
          </wp:inline>
        </w:drawing>
      </w:r>
    </w:p>
    <w:p w14:paraId="046EA531" w14:textId="77777777" w:rsidR="00BB065A" w:rsidRPr="00E84CDD" w:rsidRDefault="00BB065A" w:rsidP="00B01D31">
      <w:pPr>
        <w:pStyle w:val="Heading4"/>
        <w:rPr>
          <w:rFonts w:eastAsiaTheme="majorEastAsia" w:cstheme="majorBidi"/>
        </w:rPr>
      </w:pPr>
      <w:bookmarkStart w:id="740" w:name="_Modify_an_Existing"/>
      <w:bookmarkStart w:id="741" w:name="_Toc131158988"/>
      <w:bookmarkStart w:id="742" w:name="_Toc164156819"/>
      <w:bookmarkEnd w:id="740"/>
      <w:r w:rsidRPr="00E84CDD">
        <w:rPr>
          <w:rFonts w:eastAsiaTheme="majorEastAsia" w:cstheme="majorBidi"/>
        </w:rPr>
        <w:lastRenderedPageBreak/>
        <w:t>Modify an Existing Group</w:t>
      </w:r>
      <w:bookmarkEnd w:id="741"/>
      <w:bookmarkEnd w:id="742"/>
    </w:p>
    <w:p w14:paraId="23C3EBDF" w14:textId="77777777" w:rsidR="00BB065A" w:rsidRPr="00E84CDD" w:rsidRDefault="00BB065A" w:rsidP="00BB065A">
      <w:r w:rsidRPr="00E84CDD">
        <w:t xml:space="preserve">A user can view or modify information for a group in the </w:t>
      </w:r>
      <w:r w:rsidRPr="00E84CDD">
        <w:rPr>
          <w:i/>
        </w:rPr>
        <w:t>Modify an Existing Group</w:t>
      </w:r>
      <w:r w:rsidRPr="00E84CDD">
        <w:t xml:space="preserve"> screen.</w:t>
      </w:r>
    </w:p>
    <w:p w14:paraId="2E3C7DCA" w14:textId="77777777" w:rsidR="00BB065A" w:rsidRPr="00E84CDD" w:rsidRDefault="00BB065A">
      <w:pPr>
        <w:pStyle w:val="Numbered"/>
        <w:numPr>
          <w:ilvl w:val="0"/>
          <w:numId w:val="90"/>
        </w:numPr>
      </w:pPr>
      <w:r w:rsidRPr="00E84CDD">
        <w:t xml:space="preserve">From the </w:t>
      </w:r>
      <w:r w:rsidRPr="00E84CDD">
        <w:rPr>
          <w:i/>
        </w:rPr>
        <w:t>Modify An Existing Group</w:t>
      </w:r>
      <w:r w:rsidRPr="00E84CDD">
        <w:t xml:space="preserve"> screen for the group (</w:t>
      </w:r>
      <w:r w:rsidRPr="00E84CDD">
        <w:rPr>
          <w:i/>
        </w:rPr>
        <w:t xml:space="preserve">see the </w:t>
      </w:r>
      <w:r w:rsidRPr="00E84CDD">
        <w:t>Modify An Existing Group</w:t>
      </w:r>
      <w:r w:rsidRPr="00E84CDD">
        <w:rPr>
          <w:i/>
        </w:rPr>
        <w:t xml:space="preserve"> section</w:t>
      </w:r>
      <w:r w:rsidRPr="00E84CDD">
        <w:t>), the following information will be displayed:</w:t>
      </w:r>
    </w:p>
    <w:p w14:paraId="61B27590" w14:textId="77777777" w:rsidR="00BB065A" w:rsidRPr="00E84CDD" w:rsidRDefault="00BB065A" w:rsidP="00C22366">
      <w:pPr>
        <w:pStyle w:val="Bullets"/>
      </w:pPr>
      <w:r w:rsidRPr="00E84CDD">
        <w:t>Name</w:t>
      </w:r>
    </w:p>
    <w:p w14:paraId="16550495" w14:textId="77777777" w:rsidR="00BB065A" w:rsidRPr="00E84CDD" w:rsidRDefault="00BB065A" w:rsidP="00C22366">
      <w:pPr>
        <w:pStyle w:val="Bullets"/>
      </w:pPr>
      <w:r w:rsidRPr="00E84CDD">
        <w:t>Station</w:t>
      </w:r>
    </w:p>
    <w:p w14:paraId="569D97DA" w14:textId="77777777" w:rsidR="00BB065A" w:rsidRPr="00E84CDD" w:rsidRDefault="00BB065A" w:rsidP="00C22366">
      <w:pPr>
        <w:pStyle w:val="Bullets"/>
      </w:pPr>
      <w:r w:rsidRPr="00E84CDD">
        <w:t>Description</w:t>
      </w:r>
    </w:p>
    <w:p w14:paraId="76D76A39" w14:textId="77777777" w:rsidR="00BB065A" w:rsidRPr="00E84CDD" w:rsidRDefault="00BB065A" w:rsidP="00C22366">
      <w:pPr>
        <w:pStyle w:val="Bullets"/>
      </w:pPr>
      <w:r w:rsidRPr="00E84CDD">
        <w:t>Primary Point of Contact Name</w:t>
      </w:r>
    </w:p>
    <w:p w14:paraId="4112F95A" w14:textId="77777777" w:rsidR="00BB065A" w:rsidRPr="00E84CDD" w:rsidRDefault="00BB065A" w:rsidP="00C22366">
      <w:pPr>
        <w:pStyle w:val="Bullets"/>
      </w:pPr>
      <w:r w:rsidRPr="00E84CDD">
        <w:t>Primary Point of Contact Phone</w:t>
      </w:r>
    </w:p>
    <w:p w14:paraId="0FF4DA39" w14:textId="77777777" w:rsidR="00BB065A" w:rsidRPr="00E84CDD" w:rsidRDefault="00BB065A" w:rsidP="00C22366">
      <w:pPr>
        <w:pStyle w:val="Bullets"/>
      </w:pPr>
      <w:r w:rsidRPr="00E84CDD">
        <w:t>Primary Point of Contact E-mail</w:t>
      </w:r>
    </w:p>
    <w:p w14:paraId="3F647F18" w14:textId="77777777" w:rsidR="00BB065A" w:rsidRPr="00E84CDD" w:rsidRDefault="00BB065A" w:rsidP="00C22366">
      <w:pPr>
        <w:pStyle w:val="Bullets"/>
      </w:pPr>
      <w:r w:rsidRPr="00E84CDD">
        <w:t>Primary Point of Contact City</w:t>
      </w:r>
    </w:p>
    <w:p w14:paraId="0D6C9303" w14:textId="77777777" w:rsidR="00BB065A" w:rsidRPr="00E84CDD" w:rsidRDefault="00BB065A" w:rsidP="00C22366">
      <w:pPr>
        <w:pStyle w:val="Bullets"/>
      </w:pPr>
      <w:r w:rsidRPr="00E84CDD">
        <w:t>Primary Point of Contact State</w:t>
      </w:r>
    </w:p>
    <w:p w14:paraId="1950A505" w14:textId="77777777" w:rsidR="00BB065A" w:rsidRPr="00E84CDD" w:rsidRDefault="00BB065A" w:rsidP="00C22366">
      <w:pPr>
        <w:pStyle w:val="Bullets"/>
      </w:pPr>
      <w:r w:rsidRPr="00E84CDD">
        <w:t>Current Status (Active or Inactive)Activation Date</w:t>
      </w:r>
    </w:p>
    <w:p w14:paraId="45D77CDE" w14:textId="77777777" w:rsidR="00BB065A" w:rsidRPr="00E84CDD" w:rsidRDefault="00BB065A">
      <w:pPr>
        <w:pStyle w:val="Numbered"/>
        <w:numPr>
          <w:ilvl w:val="0"/>
          <w:numId w:val="115"/>
        </w:numPr>
      </w:pPr>
      <w:r w:rsidRPr="00E84CDD">
        <w:t xml:space="preserve">A user can edit the </w:t>
      </w:r>
      <w:r w:rsidRPr="00E84CDD">
        <w:rPr>
          <w:b/>
        </w:rPr>
        <w:t>Name, Description</w:t>
      </w:r>
      <w:r w:rsidRPr="00E84CDD">
        <w:t xml:space="preserve">, and all </w:t>
      </w:r>
      <w:r w:rsidRPr="00E84CDD">
        <w:rPr>
          <w:b/>
        </w:rPr>
        <w:t>Primary Point of Contact</w:t>
      </w:r>
      <w:r w:rsidRPr="00E84CDD">
        <w:t xml:space="preserve"> information.</w:t>
      </w:r>
    </w:p>
    <w:p w14:paraId="76DE387F" w14:textId="2BF3B68F" w:rsidR="00BB065A" w:rsidRPr="00E84CDD" w:rsidRDefault="00BB065A" w:rsidP="00BB065A">
      <w:pPr>
        <w:pStyle w:val="Caption"/>
        <w:rPr>
          <w:szCs w:val="20"/>
        </w:rPr>
      </w:pPr>
      <w:bookmarkStart w:id="743" w:name="_Toc131159236"/>
      <w:bookmarkStart w:id="744" w:name="_Toc164157049"/>
      <w:r w:rsidRPr="00E84CDD">
        <w:t xml:space="preserve">Figure </w:t>
      </w:r>
      <w:fldSimple w:instr=" SEQ Figure \* ARABIC ">
        <w:r w:rsidR="00E43036">
          <w:rPr>
            <w:noProof/>
          </w:rPr>
          <w:t>196</w:t>
        </w:r>
      </w:fldSimple>
      <w:r w:rsidRPr="00E84CDD">
        <w:t xml:space="preserve"> - Modify an Existing Group Screen</w:t>
      </w:r>
      <w:bookmarkEnd w:id="743"/>
      <w:bookmarkEnd w:id="744"/>
    </w:p>
    <w:p w14:paraId="462A56E6" w14:textId="77777777" w:rsidR="00BB065A" w:rsidRPr="00E84CDD" w:rsidRDefault="00BB065A" w:rsidP="00BB065A">
      <w:pPr>
        <w:pStyle w:val="Picture"/>
        <w:rPr>
          <w:rFonts w:cstheme="minorHAnsi"/>
        </w:rPr>
      </w:pPr>
      <w:r w:rsidRPr="00E84CDD">
        <w:rPr>
          <w:rFonts w:cstheme="minorHAnsi"/>
        </w:rPr>
        <w:drawing>
          <wp:inline distT="0" distB="0" distL="0" distR="0" wp14:anchorId="14B100B4" wp14:editId="6574ADD7">
            <wp:extent cx="4939979" cy="3495821"/>
            <wp:effectExtent l="0" t="0" r="0" b="0"/>
            <wp:docPr id="458" name="Picture 458" descr="P26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P2642#yIS1"/>
                    <pic:cNvPicPr/>
                  </pic:nvPicPr>
                  <pic:blipFill>
                    <a:blip r:embed="rId230">
                      <a:extLst>
                        <a:ext uri="{28A0092B-C50C-407E-A947-70E740481C1C}">
                          <a14:useLocalDpi xmlns:a14="http://schemas.microsoft.com/office/drawing/2010/main" val="0"/>
                        </a:ext>
                      </a:extLst>
                    </a:blip>
                    <a:stretch>
                      <a:fillRect/>
                    </a:stretch>
                  </pic:blipFill>
                  <pic:spPr>
                    <a:xfrm>
                      <a:off x="0" y="0"/>
                      <a:ext cx="4958878" cy="3509195"/>
                    </a:xfrm>
                    <a:prstGeom prst="rect">
                      <a:avLst/>
                    </a:prstGeom>
                    <a:noFill/>
                    <a:ln>
                      <a:noFill/>
                    </a:ln>
                  </pic:spPr>
                </pic:pic>
              </a:graphicData>
            </a:graphic>
          </wp:inline>
        </w:drawing>
      </w:r>
    </w:p>
    <w:p w14:paraId="61548BA5" w14:textId="77777777" w:rsidR="00BB065A" w:rsidRPr="00E84CDD" w:rsidRDefault="00BB065A">
      <w:pPr>
        <w:pStyle w:val="Numbered"/>
        <w:numPr>
          <w:ilvl w:val="0"/>
          <w:numId w:val="115"/>
        </w:numPr>
      </w:pPr>
      <w:r w:rsidRPr="00E84CDD">
        <w:t>A user can also:</w:t>
      </w:r>
    </w:p>
    <w:p w14:paraId="037E2DD5" w14:textId="77777777" w:rsidR="00BB065A" w:rsidRPr="00E84CDD" w:rsidRDefault="00BB065A" w:rsidP="00C22366">
      <w:pPr>
        <w:pStyle w:val="Bullets"/>
      </w:pPr>
      <w:r w:rsidRPr="00E84CDD">
        <w:lastRenderedPageBreak/>
        <w:t xml:space="preserve">Click the </w:t>
      </w:r>
      <w:r w:rsidRPr="00E84CDD">
        <w:rPr>
          <w:b/>
        </w:rPr>
        <w:t>View Active Team Assignments</w:t>
      </w:r>
      <w:r w:rsidRPr="00E84CDD">
        <w:t xml:space="preserve"> toggle link at the bottom of the screen to view a list of team and room assignments. </w:t>
      </w:r>
    </w:p>
    <w:p w14:paraId="1AB105A5" w14:textId="77777777" w:rsidR="00BB065A" w:rsidRPr="00E84CDD" w:rsidRDefault="00BB065A" w:rsidP="00C22366">
      <w:pPr>
        <w:pStyle w:val="Bullets"/>
      </w:pPr>
      <w:r w:rsidRPr="00E84CDD">
        <w:t xml:space="preserve">Make new team assignments to the group by clicking </w:t>
      </w:r>
      <w:r w:rsidRPr="00E84CDD">
        <w:rPr>
          <w:b/>
        </w:rPr>
        <w:t>the View Active Team Assignments</w:t>
      </w:r>
      <w:r w:rsidRPr="00E84CDD">
        <w:t xml:space="preserve"> toggle link, and then clicking the </w:t>
      </w:r>
      <w:r w:rsidRPr="00E84CDD">
        <w:rPr>
          <w:b/>
        </w:rPr>
        <w:t>Assign Team</w:t>
      </w:r>
      <w:r w:rsidRPr="00E84CDD">
        <w:t xml:space="preserve"> button. </w:t>
      </w:r>
    </w:p>
    <w:p w14:paraId="14324670" w14:textId="77777777" w:rsidR="00BB065A" w:rsidRPr="00E84CDD" w:rsidRDefault="00BB065A" w:rsidP="00C22366">
      <w:pPr>
        <w:pStyle w:val="Bullets"/>
      </w:pPr>
      <w:r w:rsidRPr="00E84CDD">
        <w:t xml:space="preserve">Click the </w:t>
      </w:r>
      <w:r w:rsidRPr="00E84CDD">
        <w:rPr>
          <w:b/>
        </w:rPr>
        <w:t>View Inactive/Historical Team Assignments</w:t>
      </w:r>
      <w:r w:rsidRPr="00E84CDD">
        <w:t xml:space="preserve"> toggle link at the bottom of the screen to view a list of historical data. </w:t>
      </w:r>
    </w:p>
    <w:p w14:paraId="67C4F2B4"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save any changes and display the </w:t>
      </w:r>
      <w:r w:rsidRPr="00E84CDD">
        <w:rPr>
          <w:i/>
        </w:rPr>
        <w:t>Groups List</w:t>
      </w:r>
      <w:r w:rsidRPr="00E84CDD">
        <w:t xml:space="preserve"> screen. A confirmation message will appear at the top of the screen.</w:t>
      </w:r>
    </w:p>
    <w:p w14:paraId="099FD031" w14:textId="37DD64EB" w:rsidR="00BB065A" w:rsidRPr="00E84CDD" w:rsidRDefault="00BB065A" w:rsidP="00BB065A">
      <w:pPr>
        <w:pStyle w:val="Caption"/>
        <w:rPr>
          <w:szCs w:val="20"/>
        </w:rPr>
      </w:pPr>
      <w:bookmarkStart w:id="745" w:name="_Toc131159237"/>
      <w:bookmarkStart w:id="746" w:name="_Toc164157050"/>
      <w:r w:rsidRPr="00E84CDD">
        <w:t xml:space="preserve">Figure </w:t>
      </w:r>
      <w:fldSimple w:instr=" SEQ Figure \* ARABIC ">
        <w:r w:rsidR="00E43036">
          <w:rPr>
            <w:noProof/>
          </w:rPr>
          <w:t>197</w:t>
        </w:r>
      </w:fldSimple>
      <w:r w:rsidRPr="00E84CDD">
        <w:t xml:space="preserve"> - View Active Team Assignments Screen</w:t>
      </w:r>
      <w:bookmarkEnd w:id="745"/>
      <w:bookmarkEnd w:id="746"/>
    </w:p>
    <w:p w14:paraId="53029163" w14:textId="77777777" w:rsidR="00BB065A" w:rsidRPr="00E84CDD" w:rsidRDefault="00BB065A" w:rsidP="00BB065A">
      <w:pPr>
        <w:pStyle w:val="Picture"/>
        <w:rPr>
          <w:rFonts w:cstheme="minorHAnsi"/>
        </w:rPr>
      </w:pPr>
      <w:r w:rsidRPr="00E84CDD">
        <w:rPr>
          <w:rFonts w:cstheme="minorHAnsi"/>
        </w:rPr>
        <w:drawing>
          <wp:inline distT="0" distB="0" distL="0" distR="0" wp14:anchorId="483DF0A4" wp14:editId="0B458DC3">
            <wp:extent cx="5670310" cy="3202451"/>
            <wp:effectExtent l="0" t="0" r="6985" b="0"/>
            <wp:docPr id="252" name="Picture 252" descr="P26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P2649#yIS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685525" cy="3211044"/>
                    </a:xfrm>
                    <a:prstGeom prst="rect">
                      <a:avLst/>
                    </a:prstGeom>
                    <a:ln>
                      <a:noFill/>
                    </a:ln>
                  </pic:spPr>
                </pic:pic>
              </a:graphicData>
            </a:graphic>
          </wp:inline>
        </w:drawing>
      </w:r>
    </w:p>
    <w:p w14:paraId="2490558A" w14:textId="77777777" w:rsidR="00BB065A" w:rsidRPr="00E84CDD" w:rsidRDefault="00BB065A" w:rsidP="00B01D31">
      <w:pPr>
        <w:pStyle w:val="Heading3"/>
      </w:pPr>
      <w:bookmarkStart w:id="747" w:name="_Assign_and_Unassign"/>
      <w:bookmarkStart w:id="748" w:name="_Assign_and_Un-assign"/>
      <w:bookmarkStart w:id="749" w:name="_Toc131158989"/>
      <w:bookmarkStart w:id="750" w:name="_Toc164156820"/>
      <w:bookmarkEnd w:id="747"/>
      <w:bookmarkEnd w:id="748"/>
      <w:r w:rsidRPr="00E84CDD">
        <w:t>Assign and Unassign a Team from a Group</w:t>
      </w:r>
      <w:bookmarkEnd w:id="749"/>
      <w:bookmarkEnd w:id="750"/>
    </w:p>
    <w:p w14:paraId="502E490D" w14:textId="77777777" w:rsidR="00BB065A" w:rsidRPr="00E84CDD" w:rsidRDefault="00BB065A" w:rsidP="00BB065A">
      <w:r w:rsidRPr="00E84CDD">
        <w:t xml:space="preserve">A user can assign or unassign a team to or from a group in the </w:t>
      </w:r>
      <w:r w:rsidRPr="00E84CDD">
        <w:rPr>
          <w:i/>
        </w:rPr>
        <w:t>Modify an Existing Group</w:t>
      </w:r>
      <w:r w:rsidRPr="00E84CDD">
        <w:t xml:space="preserve"> screen.</w:t>
      </w:r>
    </w:p>
    <w:p w14:paraId="1AB56139" w14:textId="77777777" w:rsidR="00BB065A" w:rsidRPr="00E84CDD" w:rsidRDefault="00BB065A" w:rsidP="00B01D31">
      <w:pPr>
        <w:pStyle w:val="Heading4"/>
        <w:rPr>
          <w:rFonts w:eastAsiaTheme="majorEastAsia" w:cstheme="majorBidi"/>
        </w:rPr>
      </w:pPr>
      <w:bookmarkStart w:id="751" w:name="_Toc131158990"/>
      <w:bookmarkStart w:id="752" w:name="_Toc164156821"/>
      <w:r w:rsidRPr="00E84CDD">
        <w:rPr>
          <w:rFonts w:eastAsiaTheme="majorEastAsia" w:cstheme="majorBidi"/>
        </w:rPr>
        <w:t>Assign a Team to a Group</w:t>
      </w:r>
      <w:bookmarkEnd w:id="751"/>
      <w:bookmarkEnd w:id="752"/>
    </w:p>
    <w:p w14:paraId="3B5F97F5" w14:textId="77777777" w:rsidR="00BB065A" w:rsidRPr="00E84CDD" w:rsidRDefault="00BB065A">
      <w:pPr>
        <w:pStyle w:val="Numbered"/>
        <w:numPr>
          <w:ilvl w:val="0"/>
          <w:numId w:val="91"/>
        </w:numPr>
      </w:pPr>
      <w:bookmarkStart w:id="753" w:name="_Inactivate_a_a"/>
      <w:bookmarkEnd w:id="753"/>
      <w:r w:rsidRPr="00E84CDD">
        <w:t xml:space="preserve">From the </w:t>
      </w:r>
      <w:r w:rsidRPr="00E84CDD">
        <w:rPr>
          <w:i/>
        </w:rPr>
        <w:t xml:space="preserve">Modify </w:t>
      </w:r>
      <w:r w:rsidRPr="00E84CDD">
        <w:t>an Existing Group screen for the group (See the Modify An Existing Group section), click the View Active Team Assignments toggle link at the bottom of the screen to view a list of team and room assignments. The following information will display:</w:t>
      </w:r>
    </w:p>
    <w:p w14:paraId="5D555A15" w14:textId="77777777" w:rsidR="00BB065A" w:rsidRPr="00E84CDD" w:rsidRDefault="00BB065A" w:rsidP="00C22366">
      <w:pPr>
        <w:pStyle w:val="Bullets"/>
      </w:pPr>
      <w:r w:rsidRPr="00E84CDD">
        <w:t>Aggregate Panel Details (total for the whole group)</w:t>
      </w:r>
    </w:p>
    <w:p w14:paraId="2E6DCDCB" w14:textId="77777777" w:rsidR="00BB065A" w:rsidRPr="00E84CDD" w:rsidRDefault="00BB065A" w:rsidP="00C22366">
      <w:pPr>
        <w:pStyle w:val="SubBullet"/>
      </w:pPr>
      <w:r w:rsidRPr="00E84CDD">
        <w:t>Aggregate Modeled Capacity</w:t>
      </w:r>
    </w:p>
    <w:p w14:paraId="457CA961" w14:textId="77777777" w:rsidR="00BB065A" w:rsidRPr="00E84CDD" w:rsidRDefault="00BB065A" w:rsidP="00C22366">
      <w:pPr>
        <w:pStyle w:val="SubBullet"/>
      </w:pPr>
      <w:r w:rsidRPr="00E84CDD">
        <w:t>Aggregate Maximum Capacity</w:t>
      </w:r>
    </w:p>
    <w:p w14:paraId="5A7AD6C3" w14:textId="77777777" w:rsidR="00BB065A" w:rsidRPr="00E84CDD" w:rsidRDefault="00BB065A" w:rsidP="00C22366">
      <w:pPr>
        <w:pStyle w:val="SubBullet"/>
      </w:pPr>
      <w:r w:rsidRPr="00E84CDD">
        <w:t>Aggregate Assigned</w:t>
      </w:r>
    </w:p>
    <w:p w14:paraId="358DDF97" w14:textId="77777777" w:rsidR="00BB065A" w:rsidRPr="00E84CDD" w:rsidRDefault="00BB065A" w:rsidP="00C22366">
      <w:pPr>
        <w:pStyle w:val="SubBullet"/>
      </w:pPr>
      <w:r w:rsidRPr="00E84CDD">
        <w:lastRenderedPageBreak/>
        <w:t>Aggregate Available</w:t>
      </w:r>
    </w:p>
    <w:p w14:paraId="1EC77B26" w14:textId="77777777" w:rsidR="00BB065A" w:rsidRPr="00E84CDD" w:rsidRDefault="00BB065A" w:rsidP="00C22366">
      <w:pPr>
        <w:pStyle w:val="Bullets"/>
      </w:pPr>
      <w:r w:rsidRPr="00E84CDD">
        <w:t>Team</w:t>
      </w:r>
    </w:p>
    <w:p w14:paraId="65CC2BBB" w14:textId="77777777" w:rsidR="00BB065A" w:rsidRPr="00E84CDD" w:rsidRDefault="00BB065A" w:rsidP="00C22366">
      <w:pPr>
        <w:pStyle w:val="Bullets"/>
      </w:pPr>
      <w:r w:rsidRPr="00E84CDD">
        <w:t>Care Type</w:t>
      </w:r>
    </w:p>
    <w:p w14:paraId="64B69759" w14:textId="77777777" w:rsidR="00BB065A" w:rsidRPr="00E84CDD" w:rsidRDefault="00BB065A" w:rsidP="00C22366">
      <w:pPr>
        <w:pStyle w:val="Bullets"/>
      </w:pPr>
      <w:r w:rsidRPr="00E84CDD">
        <w:t>Focus</w:t>
      </w:r>
    </w:p>
    <w:p w14:paraId="4BD9192F" w14:textId="77777777" w:rsidR="00BB065A" w:rsidRPr="00E84CDD" w:rsidRDefault="00BB065A" w:rsidP="00C22366">
      <w:pPr>
        <w:pStyle w:val="Bullets"/>
      </w:pPr>
      <w:r w:rsidRPr="00E84CDD">
        <w:t>Station</w:t>
      </w:r>
    </w:p>
    <w:p w14:paraId="62A7F078" w14:textId="77777777" w:rsidR="00BB065A" w:rsidRPr="00E84CDD" w:rsidRDefault="00BB065A" w:rsidP="00C22366">
      <w:pPr>
        <w:pStyle w:val="Bullets"/>
      </w:pPr>
      <w:r w:rsidRPr="00E84CDD">
        <w:t>Modeled (Team Capacity)</w:t>
      </w:r>
    </w:p>
    <w:p w14:paraId="5FC127F9" w14:textId="77777777" w:rsidR="00BB065A" w:rsidRPr="00E84CDD" w:rsidRDefault="00BB065A" w:rsidP="00C22366">
      <w:pPr>
        <w:pStyle w:val="Bullets"/>
      </w:pPr>
      <w:r w:rsidRPr="00E84CDD">
        <w:t>Maximum (number of patients assigned)</w:t>
      </w:r>
    </w:p>
    <w:p w14:paraId="10276961" w14:textId="77777777" w:rsidR="00BB065A" w:rsidRPr="00E84CDD" w:rsidRDefault="00BB065A" w:rsidP="00C22366">
      <w:pPr>
        <w:pStyle w:val="Bullets"/>
      </w:pPr>
      <w:r w:rsidRPr="00E84CDD">
        <w:t>Assigned (patients assigned to the team)</w:t>
      </w:r>
    </w:p>
    <w:p w14:paraId="5302739F" w14:textId="77777777" w:rsidR="00BB065A" w:rsidRPr="00E84CDD" w:rsidRDefault="00BB065A" w:rsidP="00C22366">
      <w:pPr>
        <w:pStyle w:val="Bullets"/>
      </w:pPr>
      <w:r w:rsidRPr="00E84CDD">
        <w:t>Available (number of patients available to be assigned to the team)</w:t>
      </w:r>
    </w:p>
    <w:p w14:paraId="201A7C3F" w14:textId="77777777" w:rsidR="00BB065A" w:rsidRPr="00E84CDD" w:rsidRDefault="00BB065A" w:rsidP="00C22366">
      <w:pPr>
        <w:pStyle w:val="Bullets"/>
      </w:pPr>
      <w:r w:rsidRPr="00E84CDD">
        <w:t>Assignment Start Date</w:t>
      </w:r>
    </w:p>
    <w:p w14:paraId="331D3C6D" w14:textId="77777777" w:rsidR="00BB065A" w:rsidRPr="00E84CDD" w:rsidRDefault="00BB065A" w:rsidP="00C22366">
      <w:pPr>
        <w:pStyle w:val="Bullets"/>
      </w:pPr>
      <w:r w:rsidRPr="00E84CDD">
        <w:t>Actions (Use this column to unlink the team from the group assignment. See the next section for more information.)</w:t>
      </w:r>
    </w:p>
    <w:p w14:paraId="03A3FCA4" w14:textId="77777777" w:rsidR="00BB065A" w:rsidRPr="00E84CDD" w:rsidRDefault="00BB065A" w:rsidP="00C22366">
      <w:pPr>
        <w:pStyle w:val="Bullets"/>
      </w:pPr>
      <w:r w:rsidRPr="00E84CDD">
        <w:t xml:space="preserve">The list can be sorted by any column or narrowed by applying filter values for Care Type and Focus. </w:t>
      </w:r>
    </w:p>
    <w:p w14:paraId="451FC74A" w14:textId="77777777" w:rsidR="00BB065A" w:rsidRPr="00E84CDD" w:rsidRDefault="00BB065A">
      <w:pPr>
        <w:pStyle w:val="Numbered"/>
        <w:numPr>
          <w:ilvl w:val="0"/>
          <w:numId w:val="115"/>
        </w:numPr>
      </w:pPr>
      <w:r w:rsidRPr="00E84CDD">
        <w:t xml:space="preserve">Click the </w:t>
      </w:r>
      <w:r w:rsidRPr="00E84CDD">
        <w:rPr>
          <w:b/>
        </w:rPr>
        <w:t>Assign Team</w:t>
      </w:r>
      <w:r w:rsidRPr="00E84CDD">
        <w:t xml:space="preserve"> button to display the </w:t>
      </w:r>
      <w:r w:rsidRPr="00E84CDD">
        <w:rPr>
          <w:i/>
        </w:rPr>
        <w:t>Team Assignment</w:t>
      </w:r>
      <w:r w:rsidRPr="00E84CDD">
        <w:t xml:space="preserve"> dialog box. </w:t>
      </w:r>
    </w:p>
    <w:p w14:paraId="6F2D460F" w14:textId="52379E51" w:rsidR="00BB065A" w:rsidRPr="00E84CDD" w:rsidRDefault="00BB065A" w:rsidP="00BB065A">
      <w:pPr>
        <w:pStyle w:val="Caption"/>
        <w:rPr>
          <w:szCs w:val="20"/>
        </w:rPr>
      </w:pPr>
      <w:bookmarkStart w:id="754" w:name="_Toc131159238"/>
      <w:bookmarkStart w:id="755" w:name="_Toc164157051"/>
      <w:r w:rsidRPr="00E84CDD">
        <w:t xml:space="preserve">Figure </w:t>
      </w:r>
      <w:fldSimple w:instr=" SEQ Figure \* ARABIC ">
        <w:r w:rsidR="00E43036">
          <w:rPr>
            <w:noProof/>
          </w:rPr>
          <w:t>198</w:t>
        </w:r>
      </w:fldSimple>
      <w:r w:rsidRPr="00E84CDD">
        <w:t xml:space="preserve"> - Assigning a Team to a Group</w:t>
      </w:r>
      <w:bookmarkEnd w:id="754"/>
      <w:bookmarkEnd w:id="755"/>
    </w:p>
    <w:p w14:paraId="36E5A808" w14:textId="07B10CAF"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82144" behindDoc="0" locked="1" layoutInCell="1" allowOverlap="1" wp14:anchorId="197A7D5A" wp14:editId="0806CB47">
                <wp:simplePos x="0" y="0"/>
                <wp:positionH relativeFrom="column">
                  <wp:posOffset>2646680</wp:posOffset>
                </wp:positionH>
                <wp:positionV relativeFrom="paragraph">
                  <wp:posOffset>1911985</wp:posOffset>
                </wp:positionV>
                <wp:extent cx="640080" cy="228600"/>
                <wp:effectExtent l="0" t="0" r="7620" b="0"/>
                <wp:wrapNone/>
                <wp:docPr id="36" name="Rectangle: Rounded Corners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9FA34" id="Rectangle: Rounded Corners 36" o:spid="_x0000_s1026" style="position:absolute;margin-left:208.4pt;margin-top:150.55pt;width:50.4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03686C51" wp14:editId="58100BEF">
            <wp:extent cx="5709075" cy="2112205"/>
            <wp:effectExtent l="0" t="0" r="6350" b="2540"/>
            <wp:docPr id="103" name="Picture 10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P2672#yIS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731554" cy="2120522"/>
                    </a:xfrm>
                    <a:prstGeom prst="rect">
                      <a:avLst/>
                    </a:prstGeom>
                    <a:ln>
                      <a:noFill/>
                    </a:ln>
                  </pic:spPr>
                </pic:pic>
              </a:graphicData>
            </a:graphic>
          </wp:inline>
        </w:drawing>
      </w:r>
    </w:p>
    <w:p w14:paraId="236C1B0B" w14:textId="77777777" w:rsidR="00BB065A" w:rsidRPr="00E84CDD" w:rsidRDefault="00BB065A">
      <w:pPr>
        <w:pStyle w:val="Numbered"/>
        <w:numPr>
          <w:ilvl w:val="0"/>
          <w:numId w:val="115"/>
        </w:numPr>
      </w:pPr>
      <w:r w:rsidRPr="00E84CDD">
        <w:t>Click the</w:t>
      </w:r>
      <w:r w:rsidRPr="00E84CDD">
        <w:rPr>
          <w:b/>
        </w:rPr>
        <w:t xml:space="preserve"> Search</w:t>
      </w:r>
      <w:r w:rsidRPr="00E84CDD">
        <w:t xml:space="preserve"> button to display the </w:t>
      </w:r>
      <w:r w:rsidRPr="00E84CDD">
        <w:rPr>
          <w:i/>
        </w:rPr>
        <w:t>Search for Team</w:t>
      </w:r>
      <w:r w:rsidRPr="00E84CDD">
        <w:t xml:space="preserve"> dialog box. </w:t>
      </w:r>
    </w:p>
    <w:p w14:paraId="05562A33" w14:textId="0284BA2A" w:rsidR="00BB065A" w:rsidRPr="00E84CDD" w:rsidRDefault="00BB065A" w:rsidP="00BB065A">
      <w:pPr>
        <w:pStyle w:val="Caption"/>
        <w:rPr>
          <w:szCs w:val="20"/>
        </w:rPr>
      </w:pPr>
      <w:bookmarkStart w:id="756" w:name="_Toc131159239"/>
      <w:bookmarkStart w:id="757" w:name="_Toc164157052"/>
      <w:r w:rsidRPr="00E84CDD">
        <w:t xml:space="preserve">Figure </w:t>
      </w:r>
      <w:fldSimple w:instr=" SEQ Figure \* ARABIC ">
        <w:r w:rsidR="00E43036">
          <w:rPr>
            <w:noProof/>
          </w:rPr>
          <w:t>199</w:t>
        </w:r>
      </w:fldSimple>
      <w:r w:rsidRPr="00E84CDD">
        <w:t xml:space="preserve"> - Team Assignment Box with the Search Button Selected</w:t>
      </w:r>
      <w:bookmarkEnd w:id="756"/>
      <w:bookmarkEnd w:id="757"/>
    </w:p>
    <w:p w14:paraId="559D98A7" w14:textId="03EA39AE"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87264" behindDoc="0" locked="1" layoutInCell="1" allowOverlap="1" wp14:anchorId="01AD8CF9" wp14:editId="6BE9D055">
                <wp:simplePos x="0" y="0"/>
                <wp:positionH relativeFrom="column">
                  <wp:posOffset>4033520</wp:posOffset>
                </wp:positionH>
                <wp:positionV relativeFrom="paragraph">
                  <wp:posOffset>298450</wp:posOffset>
                </wp:positionV>
                <wp:extent cx="411480" cy="320040"/>
                <wp:effectExtent l="0" t="0" r="7620" b="3810"/>
                <wp:wrapNone/>
                <wp:docPr id="35" name="Rectangle: Rounded Corners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1480" cy="3200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B002B2" id="Rectangle: Rounded Corners 35" o:spid="_x0000_s1026" style="position:absolute;margin-left:317.6pt;margin-top:23.5pt;width:32.4pt;height:25.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52EDEF41" wp14:editId="0D0070F9">
            <wp:extent cx="3039002" cy="986790"/>
            <wp:effectExtent l="0" t="0" r="9525" b="3810"/>
            <wp:docPr id="255" name="Picture 255" descr="P26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P2675#yIS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069959" cy="996842"/>
                    </a:xfrm>
                    <a:prstGeom prst="rect">
                      <a:avLst/>
                    </a:prstGeom>
                    <a:ln>
                      <a:noFill/>
                    </a:ln>
                  </pic:spPr>
                </pic:pic>
              </a:graphicData>
            </a:graphic>
          </wp:inline>
        </w:drawing>
      </w:r>
    </w:p>
    <w:p w14:paraId="19F62C5E" w14:textId="77777777" w:rsidR="00BB065A" w:rsidRPr="00E84CDD" w:rsidRDefault="00BB065A">
      <w:pPr>
        <w:pStyle w:val="Numbered"/>
        <w:numPr>
          <w:ilvl w:val="0"/>
          <w:numId w:val="115"/>
        </w:numPr>
      </w:pPr>
      <w:r w:rsidRPr="00E84CDD">
        <w:lastRenderedPageBreak/>
        <w:t xml:space="preserve">Enter all or part of a team name and click </w:t>
      </w:r>
      <w:r w:rsidRPr="00E84CDD">
        <w:rPr>
          <w:b/>
        </w:rPr>
        <w:t>Search</w:t>
      </w:r>
      <w:r w:rsidRPr="00E84CDD">
        <w:t xml:space="preserve"> to display a list of team names. Alternatively, leave the field empty and click </w:t>
      </w:r>
      <w:r w:rsidRPr="00E84CDD">
        <w:rPr>
          <w:b/>
        </w:rPr>
        <w:t>Search</w:t>
      </w:r>
      <w:r w:rsidRPr="00E84CDD">
        <w:t xml:space="preserve"> to display a list of all available team names.</w:t>
      </w:r>
    </w:p>
    <w:p w14:paraId="1410C2A1" w14:textId="3CD7C8C0" w:rsidR="00BB065A" w:rsidRPr="00E84CDD" w:rsidRDefault="00BB065A" w:rsidP="00BB065A">
      <w:pPr>
        <w:pStyle w:val="Caption"/>
        <w:rPr>
          <w:szCs w:val="20"/>
        </w:rPr>
      </w:pPr>
      <w:bookmarkStart w:id="758" w:name="_Toc131159240"/>
      <w:bookmarkStart w:id="759" w:name="_Toc164157053"/>
      <w:r w:rsidRPr="00E84CDD">
        <w:t xml:space="preserve">Figure </w:t>
      </w:r>
      <w:fldSimple w:instr=" SEQ Figure \* ARABIC ">
        <w:r w:rsidR="00E43036">
          <w:rPr>
            <w:noProof/>
          </w:rPr>
          <w:t>200</w:t>
        </w:r>
      </w:fldSimple>
      <w:r w:rsidRPr="00E84CDD">
        <w:t xml:space="preserve"> - Search for Team Screen to Assign Team to Group</w:t>
      </w:r>
      <w:bookmarkEnd w:id="758"/>
      <w:bookmarkEnd w:id="759"/>
    </w:p>
    <w:p w14:paraId="620761F8" w14:textId="77777777" w:rsidR="00BB065A" w:rsidRPr="00E84CDD" w:rsidRDefault="007C7476" w:rsidP="00BB065A">
      <w:pPr>
        <w:pStyle w:val="Picture"/>
        <w:rPr>
          <w:rFonts w:cstheme="minorHAnsi"/>
        </w:rPr>
      </w:pPr>
      <w:r w:rsidRPr="00E84CDD">
        <w:rPr>
          <w:rFonts w:cstheme="minorHAnsi"/>
        </w:rPr>
        <w:drawing>
          <wp:inline distT="0" distB="0" distL="0" distR="0" wp14:anchorId="64FACA8F" wp14:editId="0439C272">
            <wp:extent cx="5943600" cy="2684780"/>
            <wp:effectExtent l="0" t="0" r="0" b="1270"/>
            <wp:docPr id="334" name="Picture 334" descr="P26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P2678#yIS1"/>
                    <pic:cNvPicPr/>
                  </pic:nvPicPr>
                  <pic:blipFill>
                    <a:blip r:embed="rId234"/>
                    <a:stretch>
                      <a:fillRect/>
                    </a:stretch>
                  </pic:blipFill>
                  <pic:spPr>
                    <a:xfrm>
                      <a:off x="0" y="0"/>
                      <a:ext cx="5943600" cy="2684780"/>
                    </a:xfrm>
                    <a:prstGeom prst="rect">
                      <a:avLst/>
                    </a:prstGeom>
                  </pic:spPr>
                </pic:pic>
              </a:graphicData>
            </a:graphic>
          </wp:inline>
        </w:drawing>
      </w:r>
    </w:p>
    <w:p w14:paraId="50464BDF" w14:textId="77777777" w:rsidR="00BB065A" w:rsidRPr="00E84CDD" w:rsidRDefault="00BB065A">
      <w:pPr>
        <w:pStyle w:val="Numbered"/>
        <w:numPr>
          <w:ilvl w:val="0"/>
          <w:numId w:val="115"/>
        </w:numPr>
      </w:pPr>
      <w:r w:rsidRPr="00E84CDD">
        <w:t xml:space="preserve">Click the name link to populate the </w:t>
      </w:r>
      <w:r w:rsidRPr="00E84CDD">
        <w:rPr>
          <w:i/>
        </w:rPr>
        <w:t>Team</w:t>
      </w:r>
      <w:r w:rsidRPr="00E84CDD">
        <w:t xml:space="preserve"> field in the </w:t>
      </w:r>
      <w:r w:rsidRPr="00E84CDD">
        <w:rPr>
          <w:i/>
        </w:rPr>
        <w:t>Team Assignment</w:t>
      </w:r>
      <w:r w:rsidRPr="00E84CDD">
        <w:t xml:space="preserve"> dialog box.</w:t>
      </w:r>
    </w:p>
    <w:p w14:paraId="33D98F9E" w14:textId="66D7A0CB" w:rsidR="00BB065A" w:rsidRPr="00E84CDD" w:rsidRDefault="00BB065A" w:rsidP="00BB065A">
      <w:pPr>
        <w:pStyle w:val="Caption"/>
        <w:rPr>
          <w:szCs w:val="20"/>
        </w:rPr>
      </w:pPr>
      <w:bookmarkStart w:id="760" w:name="_Toc131159241"/>
      <w:bookmarkStart w:id="761" w:name="_Toc164157054"/>
      <w:r w:rsidRPr="00E84CDD">
        <w:t xml:space="preserve">Figure </w:t>
      </w:r>
      <w:fldSimple w:instr=" SEQ Figure \* ARABIC ">
        <w:r w:rsidR="00E43036">
          <w:rPr>
            <w:noProof/>
          </w:rPr>
          <w:t>201</w:t>
        </w:r>
      </w:fldSimple>
      <w:r w:rsidRPr="00E84CDD">
        <w:t xml:space="preserve"> - Team Assignment Box with Team Selected</w:t>
      </w:r>
      <w:bookmarkEnd w:id="760"/>
      <w:bookmarkEnd w:id="761"/>
    </w:p>
    <w:p w14:paraId="3C675F90" w14:textId="6D3BF787" w:rsidR="00BB065A" w:rsidRPr="00E84CDD" w:rsidRDefault="00A01EB6" w:rsidP="00BB065A">
      <w:pPr>
        <w:pStyle w:val="Picture"/>
        <w:rPr>
          <w:rFonts w:cstheme="minorHAnsi"/>
          <w:highlight w:val="yellow"/>
        </w:rPr>
      </w:pPr>
      <w:r w:rsidRPr="00E84CDD">
        <w:rPr>
          <w:rFonts w:cstheme="minorHAnsi"/>
        </w:rPr>
        <mc:AlternateContent>
          <mc:Choice Requires="wps">
            <w:drawing>
              <wp:anchor distT="0" distB="0" distL="114300" distR="114300" simplePos="0" relativeHeight="251792384" behindDoc="0" locked="1" layoutInCell="1" allowOverlap="1" wp14:anchorId="4060FA9B" wp14:editId="61EA1BDE">
                <wp:simplePos x="0" y="0"/>
                <wp:positionH relativeFrom="column">
                  <wp:posOffset>3601720</wp:posOffset>
                </wp:positionH>
                <wp:positionV relativeFrom="paragraph">
                  <wp:posOffset>768350</wp:posOffset>
                </wp:positionV>
                <wp:extent cx="621665" cy="301625"/>
                <wp:effectExtent l="0" t="0" r="6985" b="3175"/>
                <wp:wrapNone/>
                <wp:docPr id="33" name="Rectangle: Rounded Corners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665" cy="301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F15DDD" id="Rectangle: Rounded Corners 33" o:spid="_x0000_s1026" style="position:absolute;margin-left:283.6pt;margin-top:60.5pt;width:48.95pt;height:23.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1E846F42" wp14:editId="59ACFB03">
            <wp:extent cx="3953081" cy="1113399"/>
            <wp:effectExtent l="0" t="0" r="0" b="0"/>
            <wp:docPr id="352" name="Picture 352" descr="P26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P2681#yIS1"/>
                    <pic:cNvPicPr/>
                  </pic:nvPicPr>
                  <pic:blipFill>
                    <a:blip r:embed="rId235">
                      <a:extLst>
                        <a:ext uri="{28A0092B-C50C-407E-A947-70E740481C1C}">
                          <a14:useLocalDpi xmlns:a14="http://schemas.microsoft.com/office/drawing/2010/main" val="0"/>
                        </a:ext>
                      </a:extLst>
                    </a:blip>
                    <a:stretch>
                      <a:fillRect/>
                    </a:stretch>
                  </pic:blipFill>
                  <pic:spPr>
                    <a:xfrm>
                      <a:off x="0" y="0"/>
                      <a:ext cx="3973913" cy="1119266"/>
                    </a:xfrm>
                    <a:prstGeom prst="rect">
                      <a:avLst/>
                    </a:prstGeom>
                    <a:ln>
                      <a:noFill/>
                    </a:ln>
                  </pic:spPr>
                </pic:pic>
              </a:graphicData>
            </a:graphic>
          </wp:inline>
        </w:drawing>
      </w:r>
    </w:p>
    <w:p w14:paraId="64C9F5DF"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to continue,</w:t>
      </w:r>
      <w:r w:rsidRPr="00E84CDD">
        <w:rPr>
          <w:b/>
        </w:rPr>
        <w:t xml:space="preserve"> Cancel</w:t>
      </w:r>
      <w:r w:rsidRPr="00E84CDD">
        <w:t xml:space="preserve"> to cancel. A confirmation message will display at the top of the screen.</w:t>
      </w:r>
    </w:p>
    <w:p w14:paraId="32EA4EB2" w14:textId="77777777" w:rsidR="00BB065A" w:rsidRPr="00E84CDD" w:rsidRDefault="00BB065A" w:rsidP="00B01D31">
      <w:pPr>
        <w:pStyle w:val="Heading4"/>
        <w:rPr>
          <w:rFonts w:eastAsiaTheme="majorEastAsia" w:cstheme="majorBidi"/>
        </w:rPr>
      </w:pPr>
      <w:bookmarkStart w:id="762" w:name="_Toc131158991"/>
      <w:bookmarkStart w:id="763" w:name="_Toc164156822"/>
      <w:r w:rsidRPr="00E84CDD">
        <w:rPr>
          <w:rFonts w:eastAsiaTheme="majorEastAsia" w:cstheme="majorBidi"/>
        </w:rPr>
        <w:t>Unassign a Team from a Group</w:t>
      </w:r>
      <w:bookmarkEnd w:id="762"/>
      <w:bookmarkEnd w:id="763"/>
    </w:p>
    <w:p w14:paraId="61D9BE9B" w14:textId="77777777" w:rsidR="00BB065A" w:rsidRPr="00E84CDD" w:rsidRDefault="00BB065A">
      <w:pPr>
        <w:pStyle w:val="Numbered"/>
        <w:numPr>
          <w:ilvl w:val="0"/>
          <w:numId w:val="92"/>
        </w:numPr>
      </w:pPr>
      <w:r w:rsidRPr="00E84CDD">
        <w:t>Click the View Active Team Assignments toggle link.</w:t>
      </w:r>
    </w:p>
    <w:p w14:paraId="79722622" w14:textId="77777777" w:rsidR="00BB065A" w:rsidRPr="00E84CDD" w:rsidRDefault="00BB065A">
      <w:pPr>
        <w:pStyle w:val="Numbered"/>
        <w:numPr>
          <w:ilvl w:val="0"/>
          <w:numId w:val="92"/>
        </w:numPr>
        <w:rPr>
          <w:b/>
        </w:rPr>
      </w:pPr>
      <w:r w:rsidRPr="00E84CDD">
        <w:t xml:space="preserve">Click the red </w:t>
      </w:r>
      <w:r w:rsidRPr="00E84CDD">
        <w:rPr>
          <w:b/>
        </w:rPr>
        <w:t>X</w:t>
      </w:r>
      <w:r w:rsidRPr="00E84CDD">
        <w:t xml:space="preserve"> icon in the corresponding</w:t>
      </w:r>
      <w:r w:rsidRPr="00E84CDD">
        <w:rPr>
          <w:b/>
        </w:rPr>
        <w:t xml:space="preserve"> Actions</w:t>
      </w:r>
      <w:r w:rsidRPr="00E84CDD">
        <w:t xml:space="preserve"> column.</w:t>
      </w:r>
    </w:p>
    <w:p w14:paraId="2B2DE0C9" w14:textId="5791F031" w:rsidR="00BB065A" w:rsidRPr="00E84CDD" w:rsidRDefault="00BB065A" w:rsidP="00BB065A">
      <w:pPr>
        <w:pStyle w:val="Caption"/>
        <w:rPr>
          <w:szCs w:val="20"/>
        </w:rPr>
      </w:pPr>
      <w:bookmarkStart w:id="764" w:name="_Toc131159242"/>
      <w:bookmarkStart w:id="765" w:name="_Toc164157055"/>
      <w:r w:rsidRPr="00E84CDD">
        <w:t xml:space="preserve">Figure </w:t>
      </w:r>
      <w:fldSimple w:instr=" SEQ Figure \* ARABIC ">
        <w:r w:rsidR="00E43036">
          <w:rPr>
            <w:noProof/>
          </w:rPr>
          <w:t>202</w:t>
        </w:r>
      </w:fldSimple>
      <w:r w:rsidRPr="00E84CDD">
        <w:t xml:space="preserve"> - Assigning a Team from Group</w:t>
      </w:r>
      <w:bookmarkEnd w:id="764"/>
      <w:bookmarkEnd w:id="765"/>
    </w:p>
    <w:p w14:paraId="1A15515E" w14:textId="3A397151"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797504" behindDoc="0" locked="1" layoutInCell="1" allowOverlap="1" wp14:anchorId="7D75E638" wp14:editId="142067C3">
                <wp:simplePos x="0" y="0"/>
                <wp:positionH relativeFrom="column">
                  <wp:posOffset>5654040</wp:posOffset>
                </wp:positionH>
                <wp:positionV relativeFrom="paragraph">
                  <wp:posOffset>847725</wp:posOffset>
                </wp:positionV>
                <wp:extent cx="191770" cy="128270"/>
                <wp:effectExtent l="0" t="0" r="0" b="5080"/>
                <wp:wrapNone/>
                <wp:docPr id="32" name="Rectangle: Rounded Corners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770" cy="1282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0222A1" id="Rectangle: Rounded Corners 32" o:spid="_x0000_s1026" style="position:absolute;margin-left:445.2pt;margin-top:66.75pt;width:15.1pt;height:10.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" filled="f" strokecolor="red" strokeweight="1pt">
                <v:stroke joinstyle="miter"/>
                <v:path arrowok="t"/>
                <w10:anchorlock/>
              </v:roundrect>
            </w:pict>
          </mc:Fallback>
        </mc:AlternateContent>
      </w:r>
      <w:r w:rsidR="00BB065A" w:rsidRPr="00E84CDD">
        <w:rPr>
          <w:rFonts w:cstheme="minorHAnsi"/>
        </w:rPr>
        <w:drawing>
          <wp:inline distT="0" distB="0" distL="0" distR="0" wp14:anchorId="3435ACAE" wp14:editId="0A2E4FF4">
            <wp:extent cx="5950948" cy="1183738"/>
            <wp:effectExtent l="0" t="0" r="0" b="0"/>
            <wp:docPr id="118" name="Picture 118" descr="P26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2687#yIS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71401" cy="1187806"/>
                    </a:xfrm>
                    <a:prstGeom prst="rect">
                      <a:avLst/>
                    </a:prstGeom>
                    <a:ln>
                      <a:noFill/>
                    </a:ln>
                  </pic:spPr>
                </pic:pic>
              </a:graphicData>
            </a:graphic>
          </wp:inline>
        </w:drawing>
      </w:r>
    </w:p>
    <w:p w14:paraId="3EDF4E87" w14:textId="77777777" w:rsidR="00BB065A" w:rsidRPr="00E84CDD" w:rsidRDefault="00BB065A">
      <w:pPr>
        <w:pStyle w:val="Numbered"/>
        <w:numPr>
          <w:ilvl w:val="0"/>
          <w:numId w:val="115"/>
        </w:numPr>
        <w:rPr>
          <w:b/>
        </w:rPr>
      </w:pPr>
      <w:r w:rsidRPr="00E84CDD">
        <w:lastRenderedPageBreak/>
        <w:t xml:space="preserve">The </w:t>
      </w:r>
      <w:r w:rsidRPr="00E84CDD">
        <w:rPr>
          <w:i/>
        </w:rPr>
        <w:t>Are You Sure?</w:t>
      </w:r>
      <w:r w:rsidRPr="00E84CDD">
        <w:t xml:space="preserve"> dialog box will display. Click </w:t>
      </w:r>
      <w:r w:rsidRPr="00E84CDD">
        <w:rPr>
          <w:b/>
        </w:rPr>
        <w:t>Confirm</w:t>
      </w:r>
      <w:r w:rsidRPr="00E84CDD">
        <w:t xml:space="preserve"> to unlink the team from the group, or click </w:t>
      </w:r>
      <w:r w:rsidRPr="00E84CDD">
        <w:rPr>
          <w:b/>
        </w:rPr>
        <w:t>Cancel</w:t>
      </w:r>
      <w:r w:rsidRPr="00E84CDD">
        <w:t xml:space="preserve"> to close the dialog box without making changes.</w:t>
      </w:r>
    </w:p>
    <w:p w14:paraId="17D4608B" w14:textId="74100B24" w:rsidR="00BB065A" w:rsidRPr="00E84CDD" w:rsidRDefault="00BB065A" w:rsidP="00BB065A">
      <w:pPr>
        <w:pStyle w:val="Caption"/>
        <w:rPr>
          <w:szCs w:val="20"/>
        </w:rPr>
      </w:pPr>
      <w:bookmarkStart w:id="766" w:name="_Toc131159243"/>
      <w:bookmarkStart w:id="767" w:name="_Toc164157056"/>
      <w:r w:rsidRPr="00E84CDD">
        <w:t xml:space="preserve">Figure </w:t>
      </w:r>
      <w:fldSimple w:instr=" SEQ Figure \* ARABIC ">
        <w:r w:rsidR="00E43036">
          <w:rPr>
            <w:noProof/>
          </w:rPr>
          <w:t>203</w:t>
        </w:r>
      </w:fldSimple>
      <w:r w:rsidRPr="00E84CDD">
        <w:t xml:space="preserve"> - Confirmation to Unlink Team from Group</w:t>
      </w:r>
      <w:bookmarkEnd w:id="766"/>
      <w:bookmarkEnd w:id="767"/>
    </w:p>
    <w:p w14:paraId="4988839F" w14:textId="700F0C4C"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802624" behindDoc="0" locked="1" layoutInCell="1" allowOverlap="1" wp14:anchorId="66F8E3BC" wp14:editId="53F81A1F">
                <wp:simplePos x="0" y="0"/>
                <wp:positionH relativeFrom="column">
                  <wp:posOffset>3159760</wp:posOffset>
                </wp:positionH>
                <wp:positionV relativeFrom="paragraph">
                  <wp:posOffset>753745</wp:posOffset>
                </wp:positionV>
                <wp:extent cx="822960" cy="338455"/>
                <wp:effectExtent l="0" t="0" r="0" b="4445"/>
                <wp:wrapNone/>
                <wp:docPr id="31" name="Rectangle: Rounded Corners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2960" cy="3384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A86888" id="Rectangle: Rounded Corners 31" o:spid="_x0000_s1026" style="position:absolute;margin-left:248.8pt;margin-top:59.35pt;width:64.8pt;height:26.6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" filled="f" strokecolor="red" strokeweight="1pt">
                <v:stroke joinstyle="miter"/>
                <v:path arrowok="t"/>
                <w10:anchorlock/>
              </v:roundrect>
            </w:pict>
          </mc:Fallback>
        </mc:AlternateContent>
      </w:r>
      <w:r w:rsidR="00BB065A" w:rsidRPr="00E84CDD">
        <w:rPr>
          <w:rFonts w:cstheme="minorHAnsi"/>
        </w:rPr>
        <w:drawing>
          <wp:inline distT="0" distB="0" distL="0" distR="0" wp14:anchorId="2C017CEE" wp14:editId="502278C6">
            <wp:extent cx="3613832" cy="1127467"/>
            <wp:effectExtent l="19050" t="19050" r="24765" b="15875"/>
            <wp:docPr id="201" name="Picture 201" descr="P26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P2690#yIS1"/>
                    <pic:cNvPicPr/>
                  </pic:nvPicPr>
                  <pic:blipFill>
                    <a:blip r:embed="rId237">
                      <a:extLst>
                        <a:ext uri="{28A0092B-C50C-407E-A947-70E740481C1C}">
                          <a14:useLocalDpi xmlns:a14="http://schemas.microsoft.com/office/drawing/2010/main" val="0"/>
                        </a:ext>
                      </a:extLst>
                    </a:blip>
                    <a:stretch>
                      <a:fillRect/>
                    </a:stretch>
                  </pic:blipFill>
                  <pic:spPr>
                    <a:xfrm>
                      <a:off x="0" y="0"/>
                      <a:ext cx="3621428" cy="1129837"/>
                    </a:xfrm>
                    <a:prstGeom prst="rect">
                      <a:avLst/>
                    </a:prstGeom>
                    <a:ln>
                      <a:solidFill>
                        <a:schemeClr val="tx1"/>
                      </a:solidFill>
                    </a:ln>
                  </pic:spPr>
                </pic:pic>
              </a:graphicData>
            </a:graphic>
          </wp:inline>
        </w:drawing>
      </w:r>
    </w:p>
    <w:p w14:paraId="152E3D69" w14:textId="77777777" w:rsidR="00BB065A" w:rsidRPr="00E84CDD" w:rsidRDefault="00BB065A">
      <w:pPr>
        <w:pStyle w:val="Numbered"/>
        <w:numPr>
          <w:ilvl w:val="0"/>
          <w:numId w:val="115"/>
        </w:numPr>
        <w:rPr>
          <w:b/>
        </w:rPr>
      </w:pPr>
      <w:r w:rsidRPr="00E84CDD">
        <w:t xml:space="preserve">Click the </w:t>
      </w:r>
      <w:r w:rsidRPr="00E84CDD">
        <w:rPr>
          <w:b/>
        </w:rPr>
        <w:t>View Inactive/Historical Team Assignments</w:t>
      </w:r>
      <w:r w:rsidRPr="00E84CDD">
        <w:t xml:space="preserve"> toggle link. The following information will be displayed:</w:t>
      </w:r>
    </w:p>
    <w:p w14:paraId="29F6A609" w14:textId="77777777" w:rsidR="00BB065A" w:rsidRPr="00E84CDD" w:rsidRDefault="00BB065A" w:rsidP="00C22366">
      <w:pPr>
        <w:pStyle w:val="Bullets"/>
        <w:rPr>
          <w:b/>
        </w:rPr>
      </w:pPr>
      <w:r w:rsidRPr="00E84CDD">
        <w:t>Team</w:t>
      </w:r>
    </w:p>
    <w:p w14:paraId="764C6648" w14:textId="77777777" w:rsidR="00BB065A" w:rsidRPr="00E84CDD" w:rsidRDefault="00BB065A" w:rsidP="00C22366">
      <w:pPr>
        <w:pStyle w:val="Bullets"/>
        <w:rPr>
          <w:b/>
        </w:rPr>
      </w:pPr>
      <w:r w:rsidRPr="00E84CDD">
        <w:t>Care Type</w:t>
      </w:r>
    </w:p>
    <w:p w14:paraId="6BFCCF24" w14:textId="77777777" w:rsidR="00BB065A" w:rsidRPr="00E84CDD" w:rsidRDefault="00BB065A" w:rsidP="00C22366">
      <w:pPr>
        <w:pStyle w:val="Bullets"/>
        <w:rPr>
          <w:b/>
        </w:rPr>
      </w:pPr>
      <w:r w:rsidRPr="00E84CDD">
        <w:t>Focus</w:t>
      </w:r>
    </w:p>
    <w:p w14:paraId="5CA38300" w14:textId="77777777" w:rsidR="00BB065A" w:rsidRPr="00E84CDD" w:rsidRDefault="00BB065A" w:rsidP="00C22366">
      <w:pPr>
        <w:pStyle w:val="Bullets"/>
        <w:rPr>
          <w:b/>
        </w:rPr>
      </w:pPr>
      <w:r w:rsidRPr="00E84CDD">
        <w:t>Station</w:t>
      </w:r>
    </w:p>
    <w:p w14:paraId="07E578A3" w14:textId="77777777" w:rsidR="00BB065A" w:rsidRPr="00E84CDD" w:rsidRDefault="00BB065A" w:rsidP="00C22366">
      <w:pPr>
        <w:pStyle w:val="Bullets"/>
        <w:rPr>
          <w:b/>
        </w:rPr>
      </w:pPr>
      <w:r w:rsidRPr="00E84CDD">
        <w:t>Assignment Start Date</w:t>
      </w:r>
    </w:p>
    <w:p w14:paraId="0951AC55" w14:textId="77777777" w:rsidR="00BB065A" w:rsidRPr="00E84CDD" w:rsidRDefault="00BB065A" w:rsidP="00C22366">
      <w:pPr>
        <w:pStyle w:val="Bullets"/>
        <w:rPr>
          <w:b/>
        </w:rPr>
      </w:pPr>
      <w:r w:rsidRPr="00E84CDD">
        <w:t>Assignment End Date</w:t>
      </w:r>
    </w:p>
    <w:p w14:paraId="1D4CE550" w14:textId="77777777" w:rsidR="00BB065A" w:rsidRPr="00E84CDD" w:rsidRDefault="00BB065A" w:rsidP="00C22366">
      <w:pPr>
        <w:pStyle w:val="Bullets"/>
        <w:rPr>
          <w:b/>
        </w:rPr>
      </w:pPr>
      <w:r w:rsidRPr="00E84CDD">
        <w:t xml:space="preserve">The list can be sorted by any column. </w:t>
      </w:r>
    </w:p>
    <w:p w14:paraId="2A05FCE4" w14:textId="77777777" w:rsidR="00BB065A" w:rsidRPr="00E84CDD" w:rsidRDefault="00BB065A">
      <w:pPr>
        <w:pStyle w:val="Numbered"/>
        <w:numPr>
          <w:ilvl w:val="0"/>
          <w:numId w:val="115"/>
        </w:numPr>
        <w:rPr>
          <w:b/>
        </w:rPr>
      </w:pPr>
      <w:r w:rsidRPr="00E84CDD">
        <w:t>The inactive team assignment will be displayed in the list.</w:t>
      </w:r>
    </w:p>
    <w:p w14:paraId="42C36D9A" w14:textId="5F970530" w:rsidR="00BB065A" w:rsidRPr="00E84CDD" w:rsidRDefault="00BB065A" w:rsidP="00BB065A">
      <w:pPr>
        <w:pStyle w:val="Caption"/>
        <w:rPr>
          <w:szCs w:val="20"/>
        </w:rPr>
      </w:pPr>
      <w:bookmarkStart w:id="768" w:name="_Toc131159244"/>
      <w:bookmarkStart w:id="769" w:name="_Toc164157057"/>
      <w:r w:rsidRPr="00E84CDD">
        <w:t xml:space="preserve">Figure </w:t>
      </w:r>
      <w:fldSimple w:instr=" SEQ Figure \* ARABIC ">
        <w:r w:rsidR="00E43036">
          <w:rPr>
            <w:noProof/>
          </w:rPr>
          <w:t>204</w:t>
        </w:r>
      </w:fldSimple>
      <w:r w:rsidRPr="00E84CDD">
        <w:t xml:space="preserve"> - View Inactive/Historical Team Assignment Screen</w:t>
      </w:r>
      <w:bookmarkEnd w:id="768"/>
      <w:bookmarkEnd w:id="769"/>
    </w:p>
    <w:p w14:paraId="5E507E51" w14:textId="77777777" w:rsidR="00BB065A" w:rsidRPr="00E84CDD" w:rsidRDefault="00BB065A" w:rsidP="00BB065A">
      <w:pPr>
        <w:pStyle w:val="Picture"/>
        <w:rPr>
          <w:rFonts w:cstheme="minorHAnsi"/>
        </w:rPr>
      </w:pPr>
      <w:r w:rsidRPr="00E84CDD">
        <w:rPr>
          <w:rFonts w:cstheme="minorHAnsi"/>
        </w:rPr>
        <w:drawing>
          <wp:inline distT="0" distB="0" distL="0" distR="0" wp14:anchorId="55801440" wp14:editId="2D95D0AA">
            <wp:extent cx="5816763" cy="1252025"/>
            <wp:effectExtent l="0" t="0" r="0" b="5715"/>
            <wp:docPr id="123" name="Picture 123" descr="P27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P2701#yIS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850825" cy="1259357"/>
                    </a:xfrm>
                    <a:prstGeom prst="rect">
                      <a:avLst/>
                    </a:prstGeom>
                    <a:ln>
                      <a:noFill/>
                    </a:ln>
                  </pic:spPr>
                </pic:pic>
              </a:graphicData>
            </a:graphic>
          </wp:inline>
        </w:drawing>
      </w:r>
    </w:p>
    <w:p w14:paraId="510ACD4E" w14:textId="77777777" w:rsidR="00BB065A" w:rsidRPr="00E84CDD" w:rsidRDefault="00BB065A" w:rsidP="00B01D31">
      <w:pPr>
        <w:pStyle w:val="Heading4"/>
        <w:rPr>
          <w:rFonts w:eastAsiaTheme="majorEastAsia" w:cstheme="majorBidi"/>
        </w:rPr>
      </w:pPr>
      <w:bookmarkStart w:id="770" w:name="_Inactivate_a_Group"/>
      <w:bookmarkStart w:id="771" w:name="_Toc131158992"/>
      <w:bookmarkStart w:id="772" w:name="_Toc164156823"/>
      <w:bookmarkEnd w:id="770"/>
      <w:r w:rsidRPr="00E84CDD">
        <w:rPr>
          <w:rFonts w:eastAsiaTheme="majorEastAsia" w:cstheme="majorBidi"/>
        </w:rPr>
        <w:t>Inactivate a Group</w:t>
      </w:r>
      <w:bookmarkEnd w:id="771"/>
      <w:bookmarkEnd w:id="772"/>
    </w:p>
    <w:p w14:paraId="2673080C" w14:textId="77777777" w:rsidR="00BB065A" w:rsidRPr="00E84CDD" w:rsidRDefault="00BB065A" w:rsidP="00BB065A">
      <w:bookmarkStart w:id="773" w:name="OLE_LINK1"/>
      <w:bookmarkStart w:id="774" w:name="OLE_LINK2"/>
      <w:r w:rsidRPr="00E84CDD">
        <w:t xml:space="preserve">A user can inactivate a group in the </w:t>
      </w:r>
      <w:r w:rsidRPr="00E84CDD">
        <w:rPr>
          <w:i/>
        </w:rPr>
        <w:t>List Groups</w:t>
      </w:r>
      <w:r w:rsidRPr="00E84CDD">
        <w:t xml:space="preserve"> screen.</w:t>
      </w:r>
    </w:p>
    <w:bookmarkEnd w:id="773"/>
    <w:bookmarkEnd w:id="774"/>
    <w:p w14:paraId="26087E9D" w14:textId="77777777" w:rsidR="00BB065A" w:rsidRPr="00E84CDD" w:rsidRDefault="00BB065A">
      <w:pPr>
        <w:pStyle w:val="Numbered"/>
        <w:numPr>
          <w:ilvl w:val="0"/>
          <w:numId w:val="93"/>
        </w:numPr>
      </w:pPr>
      <w:r w:rsidRPr="00E84CDD">
        <w:t xml:space="preserve">From the </w:t>
      </w:r>
      <w:r w:rsidRPr="00E84CDD">
        <w:rPr>
          <w:i/>
        </w:rPr>
        <w:t>Groups List</w:t>
      </w:r>
      <w:r w:rsidRPr="00E84CDD">
        <w:t xml:space="preserve"> screen, click the icon (trash can) in the </w:t>
      </w:r>
      <w:r w:rsidRPr="00E84CDD">
        <w:rPr>
          <w:b/>
        </w:rPr>
        <w:t>Actions</w:t>
      </w:r>
      <w:r w:rsidRPr="00E84CDD">
        <w:t xml:space="preserve"> column. Note that once a group is inactivated, all teams assigned to the group are unassigned from the group and the group cannot be reactivated.</w:t>
      </w:r>
    </w:p>
    <w:p w14:paraId="2EEE271A" w14:textId="4A4EAB33" w:rsidR="00BB065A" w:rsidRPr="00E84CDD" w:rsidRDefault="00BB065A" w:rsidP="00BB065A">
      <w:pPr>
        <w:pStyle w:val="Caption"/>
      </w:pPr>
      <w:bookmarkStart w:id="775" w:name="_Toc131159245"/>
      <w:bookmarkStart w:id="776" w:name="_Toc164157058"/>
      <w:r w:rsidRPr="00E84CDD">
        <w:t xml:space="preserve">Figure </w:t>
      </w:r>
      <w:fldSimple w:instr=" SEQ Figure \* ARABIC ">
        <w:r w:rsidR="00E43036">
          <w:rPr>
            <w:noProof/>
          </w:rPr>
          <w:t>205</w:t>
        </w:r>
      </w:fldSimple>
      <w:r w:rsidRPr="00E84CDD">
        <w:t xml:space="preserve"> - Group List Screen to Inactive Group</w:t>
      </w:r>
      <w:bookmarkEnd w:id="775"/>
      <w:bookmarkEnd w:id="776"/>
    </w:p>
    <w:p w14:paraId="015ED0AA" w14:textId="492287B0" w:rsidR="00BB065A" w:rsidRPr="00E84CDD" w:rsidRDefault="00A01EB6" w:rsidP="00BB065A">
      <w:pPr>
        <w:pStyle w:val="Picture"/>
        <w:rPr>
          <w:rFonts w:cstheme="minorHAnsi"/>
        </w:rPr>
      </w:pPr>
      <w:r w:rsidRPr="00E84CDD">
        <w:rPr>
          <w:rFonts w:cstheme="minorHAnsi"/>
        </w:rPr>
        <w:lastRenderedPageBreak/>
        <mc:AlternateContent>
          <mc:Choice Requires="wps">
            <w:drawing>
              <wp:anchor distT="0" distB="0" distL="114300" distR="114300" simplePos="0" relativeHeight="251947008" behindDoc="0" locked="1" layoutInCell="1" allowOverlap="1" wp14:anchorId="509B6451" wp14:editId="21515B26">
                <wp:simplePos x="0" y="0"/>
                <wp:positionH relativeFrom="column">
                  <wp:posOffset>3173730</wp:posOffset>
                </wp:positionH>
                <wp:positionV relativeFrom="paragraph">
                  <wp:posOffset>2561590</wp:posOffset>
                </wp:positionV>
                <wp:extent cx="402590" cy="5461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54610"/>
                        </a:xfrm>
                        <a:prstGeom prst="rect">
                          <a:avLst/>
                        </a:prstGeom>
                        <a:solidFill>
                          <a:schemeClr val="tx1"/>
                        </a:solidFill>
                        <a:ln w="6350">
                          <a:noFill/>
                        </a:ln>
                      </wps:spPr>
                      <wps:txbx>
                        <w:txbxContent>
                          <w:p w14:paraId="124E3BF5" w14:textId="77777777" w:rsidR="00BB065A" w:rsidRPr="00E84CDD" w:rsidRDefault="00BB065A" w:rsidP="00BB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B6451" id="Text Box 28" o:spid="_x0000_s1035" type="#_x0000_t202" style="position:absolute;left:0;text-align:left;margin-left:249.9pt;margin-top:201.7pt;width:31.7pt;height:4.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" fillcolor="black [3213]" stroked="f" strokeweight=".5pt">
                <v:textbox>
                  <w:txbxContent>
                    <w:p w14:paraId="124E3BF5" w14:textId="77777777" w:rsidR="00BB065A" w:rsidRPr="00E84CDD" w:rsidRDefault="00BB065A" w:rsidP="00BB065A"/>
                  </w:txbxContent>
                </v:textbox>
                <w10:anchorlock/>
              </v:shape>
            </w:pict>
          </mc:Fallback>
        </mc:AlternateContent>
      </w:r>
      <w:r w:rsidR="007568E8" w:rsidRPr="00E84CDD">
        <w:rPr>
          <w:rFonts w:cstheme="minorHAnsi"/>
        </w:rPr>
        <w:drawing>
          <wp:inline distT="0" distB="0" distL="0" distR="0" wp14:anchorId="433C07AB" wp14:editId="70FEFF43">
            <wp:extent cx="5822899" cy="3106168"/>
            <wp:effectExtent l="0" t="0" r="6985" b="0"/>
            <wp:docPr id="337" name="Picture 337" descr="P27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P2706#yIS1"/>
                    <pic:cNvPicPr/>
                  </pic:nvPicPr>
                  <pic:blipFill>
                    <a:blip r:embed="rId239"/>
                    <a:stretch>
                      <a:fillRect/>
                    </a:stretch>
                  </pic:blipFill>
                  <pic:spPr>
                    <a:xfrm>
                      <a:off x="0" y="0"/>
                      <a:ext cx="5827054" cy="3108384"/>
                    </a:xfrm>
                    <a:prstGeom prst="rect">
                      <a:avLst/>
                    </a:prstGeom>
                  </pic:spPr>
                </pic:pic>
              </a:graphicData>
            </a:graphic>
          </wp:inline>
        </w:drawing>
      </w:r>
    </w:p>
    <w:p w14:paraId="2D77B06C" w14:textId="77777777" w:rsidR="00BB065A" w:rsidRPr="00E84CDD" w:rsidRDefault="00BB065A">
      <w:pPr>
        <w:pStyle w:val="Numbered"/>
        <w:numPr>
          <w:ilvl w:val="0"/>
          <w:numId w:val="115"/>
        </w:numPr>
      </w:pPr>
      <w:r w:rsidRPr="00E84CDD">
        <w:t xml:space="preserve">The </w:t>
      </w:r>
      <w:r w:rsidRPr="00E84CDD">
        <w:rPr>
          <w:i/>
        </w:rPr>
        <w:t>Are You Sure?</w:t>
      </w:r>
      <w:r w:rsidRPr="00E84CDD">
        <w:t xml:space="preserve"> dialog box will display. Click </w:t>
      </w:r>
      <w:r w:rsidRPr="00E84CDD">
        <w:rPr>
          <w:b/>
        </w:rPr>
        <w:t xml:space="preserve">Confirm </w:t>
      </w:r>
      <w:r w:rsidRPr="00E84CDD">
        <w:t xml:space="preserve">to inactivate the group, or click </w:t>
      </w:r>
      <w:r w:rsidRPr="00E84CDD">
        <w:rPr>
          <w:b/>
        </w:rPr>
        <w:t>Cancel</w:t>
      </w:r>
      <w:r w:rsidRPr="00E84CDD">
        <w:t xml:space="preserve"> to close the dialog box without making changes.</w:t>
      </w:r>
    </w:p>
    <w:p w14:paraId="63B7EE95" w14:textId="5C2B6229" w:rsidR="00BB065A" w:rsidRPr="00E84CDD" w:rsidRDefault="00BB065A" w:rsidP="00BB065A">
      <w:pPr>
        <w:pStyle w:val="Caption"/>
      </w:pPr>
      <w:bookmarkStart w:id="777" w:name="_Toc131159246"/>
      <w:bookmarkStart w:id="778" w:name="_Toc164157059"/>
      <w:r w:rsidRPr="00E84CDD">
        <w:t xml:space="preserve">Figure </w:t>
      </w:r>
      <w:fldSimple w:instr=" SEQ Figure \* ARABIC ">
        <w:r w:rsidR="00E43036">
          <w:rPr>
            <w:noProof/>
          </w:rPr>
          <w:t>206</w:t>
        </w:r>
      </w:fldSimple>
      <w:r w:rsidRPr="00E84CDD">
        <w:t xml:space="preserve"> - Confirmation to Inactive Group from Team</w:t>
      </w:r>
      <w:bookmarkEnd w:id="777"/>
      <w:bookmarkEnd w:id="778"/>
    </w:p>
    <w:p w14:paraId="2248BD2F" w14:textId="77777777" w:rsidR="00BB065A" w:rsidRPr="00E84CDD" w:rsidRDefault="00BB065A" w:rsidP="00BB065A">
      <w:pPr>
        <w:pStyle w:val="Picture"/>
        <w:rPr>
          <w:rFonts w:cstheme="minorHAnsi"/>
        </w:rPr>
      </w:pPr>
      <w:r w:rsidRPr="00E84CDD">
        <w:rPr>
          <w:rFonts w:cstheme="minorHAnsi"/>
        </w:rPr>
        <w:drawing>
          <wp:inline distT="0" distB="0" distL="0" distR="0" wp14:anchorId="0193ACDF" wp14:editId="195BA07C">
            <wp:extent cx="4683319" cy="1338869"/>
            <wp:effectExtent l="0" t="0" r="3175" b="0"/>
            <wp:docPr id="222" name="Picture 222" descr="P27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P2709#yIS1"/>
                    <pic:cNvPicPr/>
                  </pic:nvPicPr>
                  <pic:blipFill>
                    <a:blip r:embed="rId240">
                      <a:extLst>
                        <a:ext uri="{28A0092B-C50C-407E-A947-70E740481C1C}">
                          <a14:useLocalDpi xmlns:a14="http://schemas.microsoft.com/office/drawing/2010/main" val="0"/>
                        </a:ext>
                      </a:extLst>
                    </a:blip>
                    <a:stretch>
                      <a:fillRect/>
                    </a:stretch>
                  </pic:blipFill>
                  <pic:spPr>
                    <a:xfrm>
                      <a:off x="0" y="0"/>
                      <a:ext cx="4739715" cy="1354991"/>
                    </a:xfrm>
                    <a:prstGeom prst="rect">
                      <a:avLst/>
                    </a:prstGeom>
                    <a:ln>
                      <a:noFill/>
                    </a:ln>
                  </pic:spPr>
                </pic:pic>
              </a:graphicData>
            </a:graphic>
          </wp:inline>
        </w:drawing>
      </w:r>
    </w:p>
    <w:p w14:paraId="5B8E7735" w14:textId="77777777" w:rsidR="00BB065A" w:rsidRPr="00E84CDD" w:rsidRDefault="00BB065A">
      <w:pPr>
        <w:pStyle w:val="Numbered"/>
        <w:numPr>
          <w:ilvl w:val="0"/>
          <w:numId w:val="115"/>
        </w:numPr>
      </w:pPr>
      <w:r w:rsidRPr="00E84CDD">
        <w:t xml:space="preserve">The </w:t>
      </w:r>
      <w:r w:rsidRPr="00E84CDD">
        <w:rPr>
          <w:i/>
        </w:rPr>
        <w:t>View an Existing Group</w:t>
      </w:r>
      <w:r w:rsidRPr="00E84CDD">
        <w:t xml:space="preserve"> screen will display, with a confirmation message and the Status listed as </w:t>
      </w:r>
      <w:r w:rsidRPr="00E84CDD">
        <w:rPr>
          <w:i/>
        </w:rPr>
        <w:t>Inactive</w:t>
      </w:r>
      <w:r w:rsidRPr="00E84CDD">
        <w:t xml:space="preserve">. All values will be defaulted to zero in the </w:t>
      </w:r>
      <w:r w:rsidRPr="00E84CDD">
        <w:rPr>
          <w:i/>
        </w:rPr>
        <w:t>View Team Assignments</w:t>
      </w:r>
      <w:r w:rsidRPr="00E84CDD">
        <w:t xml:space="preserve"> section. </w:t>
      </w:r>
    </w:p>
    <w:p w14:paraId="038022DF" w14:textId="77777777" w:rsidR="00BB065A" w:rsidRPr="00E84CDD" w:rsidRDefault="00BB065A">
      <w:pPr>
        <w:pStyle w:val="Numbered"/>
        <w:numPr>
          <w:ilvl w:val="0"/>
          <w:numId w:val="115"/>
        </w:numPr>
      </w:pPr>
      <w:r w:rsidRPr="00E84CDD">
        <w:t xml:space="preserve">Click the </w:t>
      </w:r>
      <w:r w:rsidRPr="00E84CDD">
        <w:rPr>
          <w:b/>
        </w:rPr>
        <w:t>View Inactive/Historical Team Assignments</w:t>
      </w:r>
      <w:r w:rsidRPr="00E84CDD">
        <w:t xml:space="preserve"> toggle link. The following information will be displayed:</w:t>
      </w:r>
    </w:p>
    <w:p w14:paraId="65C666BA" w14:textId="77777777" w:rsidR="00BB065A" w:rsidRPr="00E84CDD" w:rsidRDefault="00BB065A" w:rsidP="00C22366">
      <w:pPr>
        <w:pStyle w:val="Bullets"/>
      </w:pPr>
      <w:r w:rsidRPr="00E84CDD">
        <w:t>Team</w:t>
      </w:r>
    </w:p>
    <w:p w14:paraId="075FE3BC" w14:textId="77777777" w:rsidR="00BB065A" w:rsidRPr="00E84CDD" w:rsidRDefault="00BB065A" w:rsidP="00C22366">
      <w:pPr>
        <w:pStyle w:val="Bullets"/>
      </w:pPr>
      <w:r w:rsidRPr="00E84CDD">
        <w:t>Care Type</w:t>
      </w:r>
    </w:p>
    <w:p w14:paraId="04B067EF" w14:textId="77777777" w:rsidR="00BB065A" w:rsidRPr="00E84CDD" w:rsidRDefault="00BB065A" w:rsidP="00C22366">
      <w:pPr>
        <w:pStyle w:val="Bullets"/>
      </w:pPr>
      <w:r w:rsidRPr="00E84CDD">
        <w:t>Focus</w:t>
      </w:r>
    </w:p>
    <w:p w14:paraId="7E8FFDFB" w14:textId="77777777" w:rsidR="00BB065A" w:rsidRPr="00E84CDD" w:rsidRDefault="00BB065A" w:rsidP="00C22366">
      <w:pPr>
        <w:pStyle w:val="Bullets"/>
      </w:pPr>
      <w:r w:rsidRPr="00E84CDD">
        <w:t>Station</w:t>
      </w:r>
    </w:p>
    <w:p w14:paraId="750F954B" w14:textId="77777777" w:rsidR="00BB065A" w:rsidRPr="00E84CDD" w:rsidRDefault="00BB065A" w:rsidP="00C22366">
      <w:pPr>
        <w:pStyle w:val="Bullets"/>
      </w:pPr>
      <w:r w:rsidRPr="00E84CDD">
        <w:t>Assignment Start Date</w:t>
      </w:r>
    </w:p>
    <w:p w14:paraId="71DF5C0C" w14:textId="77777777" w:rsidR="00BB065A" w:rsidRPr="00E84CDD" w:rsidRDefault="00BB065A" w:rsidP="00C22366">
      <w:pPr>
        <w:pStyle w:val="Bullets"/>
      </w:pPr>
      <w:r w:rsidRPr="00E84CDD">
        <w:t>Assignment End Date</w:t>
      </w:r>
    </w:p>
    <w:p w14:paraId="20DB37AA" w14:textId="77777777" w:rsidR="00BB065A" w:rsidRPr="00E84CDD" w:rsidRDefault="00BB065A" w:rsidP="00C22366">
      <w:pPr>
        <w:pStyle w:val="Bullets"/>
      </w:pPr>
      <w:r w:rsidRPr="00E84CDD">
        <w:t xml:space="preserve">The list can be sorted by any column. </w:t>
      </w:r>
    </w:p>
    <w:p w14:paraId="14F33F9D" w14:textId="77777777" w:rsidR="00BB065A" w:rsidRPr="00E84CDD" w:rsidRDefault="008338AA" w:rsidP="00B01D31">
      <w:pPr>
        <w:pStyle w:val="Heading3"/>
      </w:pPr>
      <w:bookmarkStart w:id="779" w:name="_Toc131158993"/>
      <w:bookmarkStart w:id="780" w:name="_Toc164156824"/>
      <w:r w:rsidRPr="00E84CDD">
        <w:lastRenderedPageBreak/>
        <w:t>Reports</w:t>
      </w:r>
      <w:bookmarkEnd w:id="779"/>
      <w:bookmarkEnd w:id="780"/>
    </w:p>
    <w:p w14:paraId="52DC2F1E" w14:textId="77777777" w:rsidR="00BB065A" w:rsidRPr="00E84CDD" w:rsidRDefault="00BB065A" w:rsidP="00B01D31">
      <w:pPr>
        <w:pStyle w:val="Heading4"/>
        <w:rPr>
          <w:rFonts w:eastAsiaTheme="majorEastAsia" w:cstheme="majorBidi"/>
        </w:rPr>
      </w:pPr>
      <w:bookmarkStart w:id="781" w:name="_Background_Job_Log"/>
      <w:bookmarkStart w:id="782" w:name="_Toc131158994"/>
      <w:bookmarkStart w:id="783" w:name="_Toc164156825"/>
      <w:bookmarkEnd w:id="781"/>
      <w:r w:rsidRPr="00E84CDD">
        <w:rPr>
          <w:rFonts w:eastAsiaTheme="majorEastAsia" w:cstheme="majorBidi"/>
        </w:rPr>
        <w:t>Background Job Log</w:t>
      </w:r>
      <w:bookmarkEnd w:id="782"/>
      <w:bookmarkEnd w:id="783"/>
    </w:p>
    <w:p w14:paraId="64087DDE" w14:textId="77777777" w:rsidR="00BB065A" w:rsidRPr="00E84CDD" w:rsidRDefault="00BB065A" w:rsidP="00BB065A">
      <w:r w:rsidRPr="00E84CDD">
        <w:t xml:space="preserve">A user can search and view background job logs from this screen. </w:t>
      </w:r>
    </w:p>
    <w:p w14:paraId="34D1A409" w14:textId="77777777" w:rsidR="00BB065A" w:rsidRPr="00E84CDD" w:rsidRDefault="00BB065A">
      <w:pPr>
        <w:pStyle w:val="Numbered"/>
        <w:numPr>
          <w:ilvl w:val="0"/>
          <w:numId w:val="94"/>
        </w:numPr>
      </w:pPr>
      <w:r w:rsidRPr="00E84CDD">
        <w:t xml:space="preserve">From the main menu, click </w:t>
      </w:r>
      <w:r w:rsidRPr="00E84CDD">
        <w:rPr>
          <w:b/>
        </w:rPr>
        <w:t xml:space="preserve">Reports </w:t>
      </w:r>
      <w:r w:rsidRPr="00E84CDD">
        <w:t xml:space="preserve">&gt; </w:t>
      </w:r>
      <w:r w:rsidRPr="00E84CDD">
        <w:rPr>
          <w:b/>
        </w:rPr>
        <w:t>Background Job Log</w:t>
      </w:r>
      <w:r w:rsidRPr="00E84CDD">
        <w:t xml:space="preserve">. The job list will display all records associated with the station the user is logged into when signed in to PCMM Web. </w:t>
      </w:r>
    </w:p>
    <w:p w14:paraId="698EC6CE" w14:textId="0266684F" w:rsidR="00BB065A" w:rsidRPr="00E84CDD" w:rsidRDefault="00BB065A" w:rsidP="00BB065A">
      <w:pPr>
        <w:pStyle w:val="Caption"/>
      </w:pPr>
      <w:bookmarkStart w:id="784" w:name="_Toc131159247"/>
      <w:bookmarkStart w:id="785" w:name="_Toc164157060"/>
      <w:r w:rsidRPr="00E84CDD">
        <w:t xml:space="preserve">Figure </w:t>
      </w:r>
      <w:fldSimple w:instr=" SEQ Figure \* ARABIC ">
        <w:r w:rsidR="00E43036">
          <w:rPr>
            <w:noProof/>
          </w:rPr>
          <w:t>207</w:t>
        </w:r>
      </w:fldSimple>
      <w:r w:rsidRPr="00E84CDD">
        <w:t xml:space="preserve"> - Background Job Log Menu Option Selected</w:t>
      </w:r>
      <w:bookmarkEnd w:id="784"/>
      <w:bookmarkEnd w:id="785"/>
    </w:p>
    <w:p w14:paraId="256DCF5D" w14:textId="1CA5F46C" w:rsidR="00BB065A" w:rsidRPr="00E84CDD" w:rsidRDefault="00DB185E" w:rsidP="00BB065A">
      <w:pPr>
        <w:pStyle w:val="Picture"/>
        <w:rPr>
          <w:rFonts w:cstheme="minorHAnsi"/>
        </w:rPr>
      </w:pPr>
      <w:r w:rsidRPr="00E84CDD">
        <w:rPr>
          <w:rFonts w:cstheme="minorHAnsi"/>
          <w14:ligatures w14:val="none"/>
        </w:rPr>
        <w:drawing>
          <wp:inline distT="0" distB="0" distL="0" distR="0" wp14:anchorId="259E88F6" wp14:editId="7AD1DB9B">
            <wp:extent cx="2505075" cy="704850"/>
            <wp:effectExtent l="0" t="0" r="9525" b="0"/>
            <wp:docPr id="270" name="Picture 270" descr="Background Job Log is shown in the Repo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Background Job Log is shown in the Reports menu."/>
                    <pic:cNvPicPr/>
                  </pic:nvPicPr>
                  <pic:blipFill>
                    <a:blip r:embed="rId241"/>
                    <a:stretch>
                      <a:fillRect/>
                    </a:stretch>
                  </pic:blipFill>
                  <pic:spPr>
                    <a:xfrm>
                      <a:off x="0" y="0"/>
                      <a:ext cx="2505075" cy="704850"/>
                    </a:xfrm>
                    <a:prstGeom prst="rect">
                      <a:avLst/>
                    </a:prstGeom>
                  </pic:spPr>
                </pic:pic>
              </a:graphicData>
            </a:graphic>
          </wp:inline>
        </w:drawing>
      </w:r>
    </w:p>
    <w:p w14:paraId="00B8E64D" w14:textId="77777777" w:rsidR="00BB065A" w:rsidRPr="00E84CDD" w:rsidRDefault="00BB065A">
      <w:pPr>
        <w:pStyle w:val="Numbered"/>
        <w:numPr>
          <w:ilvl w:val="0"/>
          <w:numId w:val="115"/>
        </w:numPr>
      </w:pPr>
      <w:r w:rsidRPr="00E84CDD">
        <w:t>Use the selection criteria to choose another query. Select:</w:t>
      </w:r>
    </w:p>
    <w:p w14:paraId="5067BE56" w14:textId="77777777" w:rsidR="00BB065A" w:rsidRPr="00E84CDD" w:rsidRDefault="00BB065A" w:rsidP="00C22366">
      <w:pPr>
        <w:pStyle w:val="Bullets"/>
      </w:pPr>
      <w:r w:rsidRPr="00E84CDD">
        <w:rPr>
          <w:b/>
        </w:rPr>
        <w:t>Job Type</w:t>
      </w:r>
      <w:r w:rsidRPr="00E84CDD">
        <w:t>, if desired (Any is the default, but a user can filter by CPRS Header Sync, CPRS Header Sync Monitor, Patient Auto-Inactivation, Patient Bulk Transfer, Staff Update or VistA Sync ). Vista specific jobs only run for Vista mapped stations.</w:t>
      </w:r>
    </w:p>
    <w:p w14:paraId="36FDC315" w14:textId="77777777" w:rsidR="00BB065A" w:rsidRPr="00E84CDD" w:rsidRDefault="00BB065A" w:rsidP="00C22366">
      <w:pPr>
        <w:pStyle w:val="Bullets"/>
      </w:pPr>
      <w:r w:rsidRPr="00E84CDD">
        <w:rPr>
          <w:b/>
        </w:rPr>
        <w:t>Job Started After</w:t>
      </w:r>
      <w:r w:rsidRPr="00E84CDD">
        <w:t xml:space="preserve"> (Current day and time is the default)</w:t>
      </w:r>
    </w:p>
    <w:p w14:paraId="4031D9C4" w14:textId="77777777" w:rsidR="00BB065A" w:rsidRPr="00E84CDD" w:rsidRDefault="00BB065A" w:rsidP="00C22366">
      <w:pPr>
        <w:pStyle w:val="Bullets"/>
      </w:pPr>
      <w:r w:rsidRPr="00E84CDD">
        <w:t>Job Started Before, if desired</w:t>
      </w:r>
    </w:p>
    <w:p w14:paraId="537C0593" w14:textId="77777777" w:rsidR="00BB065A" w:rsidRPr="00E84CDD" w:rsidRDefault="00BB065A" w:rsidP="00C22366">
      <w:pPr>
        <w:pStyle w:val="Bullets"/>
      </w:pPr>
      <w:r w:rsidRPr="00E84CDD">
        <w:t>Include jobs not associated to any station and Include jobs linked to a specific station are checked by default. Uncheck if desired</w:t>
      </w:r>
    </w:p>
    <w:p w14:paraId="57EEBC48" w14:textId="77777777" w:rsidR="00BB065A" w:rsidRPr="00E84CDD" w:rsidRDefault="00BB065A" w:rsidP="00C22366">
      <w:pPr>
        <w:pStyle w:val="Bullets"/>
      </w:pPr>
      <w:r w:rsidRPr="00E84CDD">
        <w:t xml:space="preserve">Station. </w:t>
      </w:r>
    </w:p>
    <w:p w14:paraId="7CB9F4DD" w14:textId="31AAEEAB" w:rsidR="00BB065A" w:rsidRPr="00E84CDD" w:rsidRDefault="00BB065A" w:rsidP="00BB065A">
      <w:pPr>
        <w:pStyle w:val="Caption"/>
      </w:pPr>
      <w:bookmarkStart w:id="786" w:name="_Toc131159248"/>
      <w:bookmarkStart w:id="787" w:name="_Toc164157061"/>
      <w:r w:rsidRPr="00E84CDD">
        <w:t xml:space="preserve">Figure </w:t>
      </w:r>
      <w:fldSimple w:instr=" SEQ Figure \* ARABIC ">
        <w:r w:rsidR="00E43036">
          <w:rPr>
            <w:noProof/>
          </w:rPr>
          <w:t>208</w:t>
        </w:r>
      </w:fldSimple>
      <w:r w:rsidRPr="00E84CDD">
        <w:t xml:space="preserve"> - Background Job Log Screen</w:t>
      </w:r>
      <w:bookmarkEnd w:id="786"/>
      <w:bookmarkEnd w:id="787"/>
    </w:p>
    <w:p w14:paraId="04F3B2E8" w14:textId="77777777" w:rsidR="00BB065A" w:rsidRPr="00E84CDD" w:rsidRDefault="00BB065A" w:rsidP="00BB065A">
      <w:pPr>
        <w:pStyle w:val="Picture"/>
        <w:rPr>
          <w:rFonts w:cstheme="minorHAnsi"/>
        </w:rPr>
      </w:pPr>
      <w:r w:rsidRPr="00E84CDD">
        <w:rPr>
          <w:rFonts w:cstheme="minorHAnsi"/>
        </w:rPr>
        <w:drawing>
          <wp:inline distT="0" distB="0" distL="0" distR="0" wp14:anchorId="5A346534" wp14:editId="1911EFDE">
            <wp:extent cx="5387592" cy="2232660"/>
            <wp:effectExtent l="0" t="0" r="3810" b="0"/>
            <wp:docPr id="281" name="Picture 281" descr="P27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P2732#yIS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428695" cy="2249693"/>
                    </a:xfrm>
                    <a:prstGeom prst="rect">
                      <a:avLst/>
                    </a:prstGeom>
                    <a:ln>
                      <a:noFill/>
                    </a:ln>
                  </pic:spPr>
                </pic:pic>
              </a:graphicData>
            </a:graphic>
          </wp:inline>
        </w:drawing>
      </w:r>
    </w:p>
    <w:p w14:paraId="1423220F" w14:textId="77777777" w:rsidR="00BB065A" w:rsidRPr="00E84CDD" w:rsidRDefault="00BB065A">
      <w:pPr>
        <w:pStyle w:val="Numbered"/>
        <w:numPr>
          <w:ilvl w:val="0"/>
          <w:numId w:val="115"/>
        </w:numPr>
      </w:pPr>
      <w:r w:rsidRPr="00E84CDD">
        <w:t xml:space="preserve">Click </w:t>
      </w:r>
      <w:r w:rsidRPr="00E84CDD">
        <w:rPr>
          <w:b/>
        </w:rPr>
        <w:t>Submit</w:t>
      </w:r>
      <w:r w:rsidRPr="00E84CDD">
        <w:t xml:space="preserve"> to continue, </w:t>
      </w:r>
      <w:r w:rsidRPr="00E84CDD">
        <w:rPr>
          <w:b/>
        </w:rPr>
        <w:t xml:space="preserve">Cancel </w:t>
      </w:r>
      <w:r w:rsidRPr="00E84CDD">
        <w:t>to cancel.</w:t>
      </w:r>
    </w:p>
    <w:p w14:paraId="22DE60A2" w14:textId="77777777" w:rsidR="00BB065A" w:rsidRPr="00E84CDD" w:rsidRDefault="00BB065A">
      <w:pPr>
        <w:pStyle w:val="Numbered"/>
        <w:numPr>
          <w:ilvl w:val="0"/>
          <w:numId w:val="115"/>
        </w:numPr>
      </w:pPr>
      <w:r w:rsidRPr="00E84CDD">
        <w:t>The system will display a table with the following columns:</w:t>
      </w:r>
    </w:p>
    <w:p w14:paraId="482DEFC2" w14:textId="77777777" w:rsidR="00BB065A" w:rsidRPr="00E84CDD" w:rsidRDefault="00BB065A" w:rsidP="00C22366">
      <w:pPr>
        <w:pStyle w:val="Bullets"/>
      </w:pPr>
      <w:r w:rsidRPr="00E84CDD">
        <w:t>Station</w:t>
      </w:r>
    </w:p>
    <w:p w14:paraId="2553B534" w14:textId="77777777" w:rsidR="00BB065A" w:rsidRPr="00E84CDD" w:rsidRDefault="00BB065A" w:rsidP="00C22366">
      <w:pPr>
        <w:pStyle w:val="Bullets"/>
      </w:pPr>
      <w:r w:rsidRPr="00E84CDD">
        <w:lastRenderedPageBreak/>
        <w:t>Type</w:t>
      </w:r>
    </w:p>
    <w:p w14:paraId="175B498F" w14:textId="77777777" w:rsidR="00BB065A" w:rsidRPr="00E84CDD" w:rsidRDefault="00BB065A" w:rsidP="00C22366">
      <w:pPr>
        <w:pStyle w:val="Bullets"/>
      </w:pPr>
      <w:r w:rsidRPr="00E84CDD">
        <w:t>Start Time</w:t>
      </w:r>
    </w:p>
    <w:p w14:paraId="2421B93C" w14:textId="77777777" w:rsidR="00BB065A" w:rsidRPr="00E84CDD" w:rsidRDefault="00BB065A" w:rsidP="00C22366">
      <w:pPr>
        <w:pStyle w:val="Bullets"/>
      </w:pPr>
      <w:r w:rsidRPr="00E84CDD">
        <w:t>End Time</w:t>
      </w:r>
    </w:p>
    <w:p w14:paraId="3CCBF4CF" w14:textId="77777777" w:rsidR="00BB065A" w:rsidRPr="00E84CDD" w:rsidRDefault="00BB065A" w:rsidP="00C22366">
      <w:pPr>
        <w:pStyle w:val="Bullets"/>
      </w:pPr>
      <w:r w:rsidRPr="00E84CDD">
        <w:t>Initiator</w:t>
      </w:r>
    </w:p>
    <w:p w14:paraId="777B8402" w14:textId="77777777" w:rsidR="00BB065A" w:rsidRPr="00E84CDD" w:rsidRDefault="00BB065A" w:rsidP="00C22366">
      <w:pPr>
        <w:pStyle w:val="Bullets"/>
      </w:pPr>
      <w:r w:rsidRPr="00E84CDD">
        <w:t>Actions</w:t>
      </w:r>
    </w:p>
    <w:p w14:paraId="5884469F" w14:textId="77777777" w:rsidR="00BB065A" w:rsidRPr="00E84CDD" w:rsidRDefault="00BB065A" w:rsidP="00C22366">
      <w:pPr>
        <w:pStyle w:val="Bullets"/>
      </w:pPr>
      <w:r w:rsidRPr="00E84CDD">
        <w:t xml:space="preserve">Filter the results by </w:t>
      </w:r>
      <w:r w:rsidRPr="00E84CDD">
        <w:rPr>
          <w:b/>
        </w:rPr>
        <w:t>Station, Type</w:t>
      </w:r>
      <w:r w:rsidRPr="00E84CDD">
        <w:t xml:space="preserve"> and </w:t>
      </w:r>
      <w:r w:rsidRPr="00E84CDD">
        <w:rPr>
          <w:b/>
        </w:rPr>
        <w:t>Initiator</w:t>
      </w:r>
      <w:r w:rsidRPr="00E84CDD">
        <w:t xml:space="preserve">. </w:t>
      </w:r>
    </w:p>
    <w:p w14:paraId="65963261" w14:textId="1B6E0574" w:rsidR="00BB065A" w:rsidRPr="00E84CDD" w:rsidRDefault="00BB065A" w:rsidP="00BB065A">
      <w:pPr>
        <w:pStyle w:val="Caption"/>
      </w:pPr>
      <w:bookmarkStart w:id="788" w:name="_Toc131159249"/>
      <w:bookmarkStart w:id="789" w:name="_Toc164157062"/>
      <w:r w:rsidRPr="00E84CDD">
        <w:t xml:space="preserve">Figure </w:t>
      </w:r>
      <w:fldSimple w:instr=" SEQ Figure \* ARABIC ">
        <w:r w:rsidR="00E43036">
          <w:rPr>
            <w:noProof/>
          </w:rPr>
          <w:t>209</w:t>
        </w:r>
      </w:fldSimple>
      <w:r w:rsidRPr="00E84CDD">
        <w:t xml:space="preserve"> - Station Table Details Screen</w:t>
      </w:r>
      <w:bookmarkEnd w:id="788"/>
      <w:bookmarkEnd w:id="789"/>
    </w:p>
    <w:p w14:paraId="4E178D4D" w14:textId="77777777" w:rsidR="00BB065A" w:rsidRPr="00E84CDD" w:rsidRDefault="00BB065A" w:rsidP="00BB065A">
      <w:pPr>
        <w:pStyle w:val="Picture"/>
        <w:rPr>
          <w:rFonts w:cstheme="minorHAnsi"/>
        </w:rPr>
      </w:pPr>
      <w:r w:rsidRPr="00E84CDD">
        <w:rPr>
          <w:rFonts w:cstheme="minorHAnsi"/>
        </w:rPr>
        <w:drawing>
          <wp:inline distT="0" distB="0" distL="0" distR="0" wp14:anchorId="5EC8D7B3" wp14:editId="5A07D0EE">
            <wp:extent cx="5816509" cy="1774581"/>
            <wp:effectExtent l="19050" t="19050" r="13335" b="16510"/>
            <wp:docPr id="282" name="Picture 282" descr="P27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P2743#yIS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821469" cy="1776094"/>
                    </a:xfrm>
                    <a:prstGeom prst="rect">
                      <a:avLst/>
                    </a:prstGeom>
                    <a:ln>
                      <a:solidFill>
                        <a:schemeClr val="tx1"/>
                      </a:solidFill>
                    </a:ln>
                  </pic:spPr>
                </pic:pic>
              </a:graphicData>
            </a:graphic>
          </wp:inline>
        </w:drawing>
      </w:r>
    </w:p>
    <w:p w14:paraId="7894A98C" w14:textId="77777777" w:rsidR="00BB065A" w:rsidRPr="00E84CDD" w:rsidRDefault="00BB065A">
      <w:pPr>
        <w:pStyle w:val="Numbered"/>
        <w:numPr>
          <w:ilvl w:val="0"/>
          <w:numId w:val="115"/>
        </w:numPr>
      </w:pPr>
      <w:r w:rsidRPr="00E84CDD">
        <w:t xml:space="preserve">To see the details of a job, click the </w:t>
      </w:r>
      <w:r w:rsidRPr="00E84CDD">
        <w:rPr>
          <w:b/>
        </w:rPr>
        <w:t>View Job Results Details</w:t>
      </w:r>
      <w:r w:rsidRPr="00E84CDD">
        <w:t xml:space="preserve"> icon in the Actions column that corresponds to the job to view. </w:t>
      </w:r>
    </w:p>
    <w:p w14:paraId="7A39533F" w14:textId="63370C64" w:rsidR="00BB065A" w:rsidRPr="00E84CDD" w:rsidRDefault="00BB065A" w:rsidP="00BB065A">
      <w:pPr>
        <w:pStyle w:val="Caption"/>
      </w:pPr>
      <w:bookmarkStart w:id="790" w:name="_Toc131159250"/>
      <w:bookmarkStart w:id="791" w:name="_Toc164157063"/>
      <w:r w:rsidRPr="00E84CDD">
        <w:t xml:space="preserve">Figure </w:t>
      </w:r>
      <w:fldSimple w:instr=" SEQ Figure \* ARABIC ">
        <w:r w:rsidR="00E43036">
          <w:rPr>
            <w:noProof/>
          </w:rPr>
          <w:t>210</w:t>
        </w:r>
      </w:fldSimple>
      <w:r w:rsidRPr="00E84CDD">
        <w:t xml:space="preserve"> - View Job Results Details Screen</w:t>
      </w:r>
      <w:bookmarkEnd w:id="790"/>
      <w:bookmarkEnd w:id="791"/>
    </w:p>
    <w:p w14:paraId="043B8D9A" w14:textId="77777777" w:rsidR="00BB065A" w:rsidRPr="00E84CDD" w:rsidRDefault="00BB065A" w:rsidP="00BB065A">
      <w:pPr>
        <w:pStyle w:val="Picture"/>
        <w:rPr>
          <w:rFonts w:cstheme="minorHAnsi"/>
        </w:rPr>
      </w:pPr>
      <w:r w:rsidRPr="00E84CDD">
        <w:rPr>
          <w:rFonts w:cstheme="minorHAnsi"/>
        </w:rPr>
        <w:drawing>
          <wp:inline distT="0" distB="0" distL="0" distR="0" wp14:anchorId="78E731AB" wp14:editId="47E78CD0">
            <wp:extent cx="4427798" cy="2830830"/>
            <wp:effectExtent l="19050" t="19050" r="11430" b="26670"/>
            <wp:docPr id="283" name="Picture 283" descr="P27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P2746#yIS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473896" cy="2860302"/>
                    </a:xfrm>
                    <a:prstGeom prst="rect">
                      <a:avLst/>
                    </a:prstGeom>
                    <a:ln>
                      <a:solidFill>
                        <a:schemeClr val="tx1"/>
                      </a:solidFill>
                    </a:ln>
                  </pic:spPr>
                </pic:pic>
              </a:graphicData>
            </a:graphic>
          </wp:inline>
        </w:drawing>
      </w:r>
    </w:p>
    <w:p w14:paraId="7BB40E34" w14:textId="77777777" w:rsidR="00BB065A" w:rsidRPr="00E84CDD" w:rsidRDefault="00BB065A">
      <w:pPr>
        <w:pStyle w:val="Numbered"/>
        <w:numPr>
          <w:ilvl w:val="0"/>
          <w:numId w:val="115"/>
        </w:numPr>
      </w:pPr>
      <w:r w:rsidRPr="00E84CDD">
        <w:t>The Result of Batch Job Execution screen will display with the following columns:</w:t>
      </w:r>
    </w:p>
    <w:p w14:paraId="4591E91C" w14:textId="77777777" w:rsidR="00BB065A" w:rsidRPr="00E84CDD" w:rsidRDefault="00BB065A" w:rsidP="00C22366">
      <w:pPr>
        <w:pStyle w:val="Bullets"/>
        <w:rPr>
          <w:bCs/>
        </w:rPr>
      </w:pPr>
      <w:r w:rsidRPr="00E84CDD">
        <w:t>Patient</w:t>
      </w:r>
    </w:p>
    <w:p w14:paraId="09A8B9B5" w14:textId="77777777" w:rsidR="00BB065A" w:rsidRPr="00E84CDD" w:rsidRDefault="00BB065A" w:rsidP="00C22366">
      <w:pPr>
        <w:pStyle w:val="Bullets"/>
        <w:rPr>
          <w:bCs/>
        </w:rPr>
      </w:pPr>
      <w:r w:rsidRPr="00E84CDD">
        <w:lastRenderedPageBreak/>
        <w:t>Position</w:t>
      </w:r>
    </w:p>
    <w:p w14:paraId="28E902C3" w14:textId="77777777" w:rsidR="00BB065A" w:rsidRPr="00E84CDD" w:rsidRDefault="00BB065A" w:rsidP="00C22366">
      <w:pPr>
        <w:pStyle w:val="Bullets"/>
        <w:rPr>
          <w:bCs/>
        </w:rPr>
      </w:pPr>
      <w:r w:rsidRPr="00E84CDD">
        <w:t>Team Status</w:t>
      </w:r>
    </w:p>
    <w:p w14:paraId="0E1BBA8D" w14:textId="77777777" w:rsidR="00BB065A" w:rsidRPr="00E84CDD" w:rsidRDefault="00BB065A" w:rsidP="00C22366">
      <w:pPr>
        <w:pStyle w:val="Bullets"/>
        <w:rPr>
          <w:bCs/>
        </w:rPr>
      </w:pPr>
      <w:r w:rsidRPr="00E84CDD">
        <w:t>Result Details</w:t>
      </w:r>
    </w:p>
    <w:p w14:paraId="58D0602E" w14:textId="77777777" w:rsidR="00BB065A" w:rsidRPr="00E84CDD" w:rsidRDefault="00BB065A" w:rsidP="00C22366">
      <w:pPr>
        <w:pStyle w:val="Bullets"/>
        <w:rPr>
          <w:bCs/>
        </w:rPr>
      </w:pPr>
      <w:r w:rsidRPr="00E84CDD">
        <w:t>Completion Time</w:t>
      </w:r>
    </w:p>
    <w:p w14:paraId="4D069DF3" w14:textId="77777777" w:rsidR="00BB065A" w:rsidRPr="00E84CDD" w:rsidRDefault="00BB065A">
      <w:pPr>
        <w:pStyle w:val="Numbered"/>
        <w:numPr>
          <w:ilvl w:val="0"/>
          <w:numId w:val="115"/>
        </w:numPr>
      </w:pPr>
      <w:r w:rsidRPr="00E84CDD">
        <w:t xml:space="preserve">Depending on the type of job selected, the appropriate details will display in the table. </w:t>
      </w:r>
    </w:p>
    <w:p w14:paraId="11E659EF" w14:textId="77777777" w:rsidR="00BB065A" w:rsidRPr="00E84CDD" w:rsidRDefault="00BB065A" w:rsidP="00C22366">
      <w:pPr>
        <w:pStyle w:val="Bullets"/>
      </w:pPr>
      <w:r w:rsidRPr="00E84CDD">
        <w:t>The CPRS Header Sync job type will display the Patient name that links to Patient Profile screen.</w:t>
      </w:r>
    </w:p>
    <w:p w14:paraId="4D14D375" w14:textId="0EAB11BE" w:rsidR="00BB065A" w:rsidRPr="00E84CDD" w:rsidRDefault="00BB065A" w:rsidP="00BB065A">
      <w:pPr>
        <w:pStyle w:val="Caption"/>
      </w:pPr>
      <w:bookmarkStart w:id="792" w:name="_Toc131159251"/>
      <w:bookmarkStart w:id="793" w:name="_Toc164157064"/>
      <w:r w:rsidRPr="00E84CDD">
        <w:t xml:space="preserve">Figure </w:t>
      </w:r>
      <w:fldSimple w:instr=" SEQ Figure \* ARABIC ">
        <w:r w:rsidR="00E43036">
          <w:rPr>
            <w:noProof/>
          </w:rPr>
          <w:t>211</w:t>
        </w:r>
      </w:fldSimple>
      <w:r w:rsidRPr="00E84CDD">
        <w:t xml:space="preserve"> – CPRS Header Sync Job Screen</w:t>
      </w:r>
      <w:bookmarkEnd w:id="792"/>
      <w:bookmarkEnd w:id="793"/>
    </w:p>
    <w:p w14:paraId="3300FABC" w14:textId="77777777" w:rsidR="00BB065A" w:rsidRPr="00E84CDD" w:rsidRDefault="00BB065A" w:rsidP="00BB065A">
      <w:pPr>
        <w:pStyle w:val="Picture"/>
        <w:rPr>
          <w:rFonts w:cstheme="minorHAnsi"/>
        </w:rPr>
      </w:pPr>
      <w:r w:rsidRPr="00E84CDD">
        <w:rPr>
          <w:rFonts w:cstheme="minorHAnsi"/>
        </w:rPr>
        <w:drawing>
          <wp:inline distT="0" distB="0" distL="0" distR="0" wp14:anchorId="5F857B9E" wp14:editId="3D217739">
            <wp:extent cx="5025390" cy="2232854"/>
            <wp:effectExtent l="19050" t="19050" r="22860" b="15240"/>
            <wp:docPr id="284" name="Picture 284" descr="P27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P2756#yIS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58630" cy="2247623"/>
                    </a:xfrm>
                    <a:prstGeom prst="rect">
                      <a:avLst/>
                    </a:prstGeom>
                    <a:ln>
                      <a:solidFill>
                        <a:schemeClr val="tx1"/>
                      </a:solidFill>
                    </a:ln>
                  </pic:spPr>
                </pic:pic>
              </a:graphicData>
            </a:graphic>
          </wp:inline>
        </w:drawing>
      </w:r>
    </w:p>
    <w:p w14:paraId="479FBFDC" w14:textId="77777777" w:rsidR="00454B72" w:rsidRPr="00E84CDD" w:rsidRDefault="00454B72" w:rsidP="00BB065A">
      <w:pPr>
        <w:pStyle w:val="Picture"/>
        <w:rPr>
          <w:rFonts w:cstheme="minorHAnsi"/>
        </w:rPr>
      </w:pPr>
    </w:p>
    <w:p w14:paraId="5690324A" w14:textId="77777777" w:rsidR="005A5942" w:rsidRPr="00E84CDD" w:rsidRDefault="00F7065E" w:rsidP="00FD221B">
      <w:pPr>
        <w:pStyle w:val="Quote"/>
        <w:ind w:left="0"/>
        <w:jc w:val="left"/>
        <w:rPr>
          <w:b/>
          <w:bCs/>
        </w:rPr>
      </w:pPr>
      <w:r w:rsidRPr="00E84CDD">
        <w:rPr>
          <w:b/>
          <w:bCs/>
        </w:rPr>
        <w:t xml:space="preserve">Note: </w:t>
      </w:r>
      <w:r w:rsidR="001D60C7" w:rsidRPr="00E84CDD">
        <w:rPr>
          <w:b/>
          <w:bCs/>
        </w:rPr>
        <w:t>to see a patient’s profile, click the Patient Profile link in the job report.</w:t>
      </w:r>
    </w:p>
    <w:p w14:paraId="74E612C7" w14:textId="77777777" w:rsidR="00BB065A" w:rsidRPr="00E84CDD" w:rsidRDefault="00BB065A" w:rsidP="00025F3C">
      <w:pPr>
        <w:pStyle w:val="Heading3"/>
      </w:pPr>
      <w:bookmarkStart w:id="794" w:name="_Toc131158995"/>
      <w:bookmarkStart w:id="795" w:name="_Toc164156826"/>
      <w:r w:rsidRPr="00E84CDD">
        <w:t>Canned and Ad Hoc Reporting</w:t>
      </w:r>
      <w:bookmarkEnd w:id="794"/>
      <w:bookmarkEnd w:id="795"/>
    </w:p>
    <w:p w14:paraId="396B4A97" w14:textId="77777777" w:rsidR="00BB065A" w:rsidRPr="00E84CDD" w:rsidRDefault="00BB065A" w:rsidP="00025F3C">
      <w:pPr>
        <w:pStyle w:val="Heading4"/>
        <w:rPr>
          <w:rFonts w:eastAsiaTheme="majorEastAsia" w:cstheme="majorBidi"/>
        </w:rPr>
      </w:pPr>
      <w:bookmarkStart w:id="796" w:name="_Toc131158996"/>
      <w:bookmarkStart w:id="797" w:name="_Toc164156827"/>
      <w:r w:rsidRPr="00E84CDD">
        <w:rPr>
          <w:rFonts w:eastAsiaTheme="majorEastAsia" w:cstheme="majorBidi"/>
        </w:rPr>
        <w:t>Active Panel Report</w:t>
      </w:r>
      <w:bookmarkEnd w:id="796"/>
      <w:bookmarkEnd w:id="797"/>
    </w:p>
    <w:p w14:paraId="641944B7" w14:textId="77777777" w:rsidR="00BB065A" w:rsidRPr="00E84CDD" w:rsidRDefault="00BB065A" w:rsidP="00BB065A">
      <w:r w:rsidRPr="00E84CDD">
        <w:t xml:space="preserve">This report depicts the Capacity and FTE for each team and optionally each staffed team roles on each team. Note: PCMM Web uses SQL Server Reporting Services to run PCMM Web reports. This enables reports to return results faster than having PCMM Web run reports through its own web application. </w:t>
      </w:r>
    </w:p>
    <w:p w14:paraId="386E13B9" w14:textId="77777777" w:rsidR="00BB065A" w:rsidRPr="00E84CDD" w:rsidRDefault="00BB065A" w:rsidP="00BB065A">
      <w:r w:rsidRPr="00E84CDD">
        <w:t xml:space="preserve">With the appropriate permissions, a user can run reports. If not, they will be read-only. </w:t>
      </w:r>
    </w:p>
    <w:p w14:paraId="71F7619E" w14:textId="77777777" w:rsidR="00BB065A" w:rsidRPr="00E84CDD" w:rsidRDefault="00BB065A">
      <w:pPr>
        <w:pStyle w:val="Numbered"/>
        <w:numPr>
          <w:ilvl w:val="0"/>
          <w:numId w:val="95"/>
        </w:numPr>
      </w:pPr>
      <w:r w:rsidRPr="00E84CDD">
        <w:t xml:space="preserve">Click </w:t>
      </w:r>
      <w:r w:rsidRPr="00E84CDD">
        <w:rPr>
          <w:b/>
        </w:rPr>
        <w:t>Reports</w:t>
      </w:r>
      <w:r w:rsidRPr="00E84CDD">
        <w:t xml:space="preserve"> &gt; </w:t>
      </w:r>
      <w:r w:rsidRPr="00E84CDD">
        <w:rPr>
          <w:b/>
        </w:rPr>
        <w:t>Canned and Ad-Hoc Reporting</w:t>
      </w:r>
      <w:r w:rsidRPr="00E84CDD">
        <w:t xml:space="preserve">. The SQL Server Reporting Services open in a new internet browser. </w:t>
      </w:r>
    </w:p>
    <w:p w14:paraId="3A68DA31" w14:textId="550C757A" w:rsidR="00BB065A" w:rsidRPr="00E84CDD" w:rsidRDefault="00BB065A" w:rsidP="00BB065A">
      <w:pPr>
        <w:pStyle w:val="Caption"/>
      </w:pPr>
      <w:bookmarkStart w:id="798" w:name="_Toc131159252"/>
      <w:bookmarkStart w:id="799" w:name="_Toc164157065"/>
      <w:r w:rsidRPr="00E84CDD">
        <w:t xml:space="preserve">Figure </w:t>
      </w:r>
      <w:fldSimple w:instr=" SEQ Figure \* ARABIC ">
        <w:r w:rsidR="00E43036">
          <w:rPr>
            <w:noProof/>
          </w:rPr>
          <w:t>212</w:t>
        </w:r>
      </w:fldSimple>
      <w:r w:rsidRPr="00E84CDD">
        <w:t xml:space="preserve"> - Canned and Ad-Hoc Reporting Menu Option</w:t>
      </w:r>
      <w:bookmarkEnd w:id="798"/>
      <w:bookmarkEnd w:id="799"/>
    </w:p>
    <w:p w14:paraId="638763F0" w14:textId="40F9BF98" w:rsidR="00BB065A" w:rsidRPr="00E84CDD" w:rsidRDefault="00945972" w:rsidP="00BB065A">
      <w:pPr>
        <w:pStyle w:val="Picture"/>
        <w:rPr>
          <w:rFonts w:cstheme="minorHAnsi"/>
        </w:rPr>
      </w:pPr>
      <w:r w:rsidRPr="00E84CDD">
        <w:rPr>
          <w:rFonts w:cstheme="minorHAnsi"/>
          <w14:ligatures w14:val="none"/>
        </w:rPr>
        <w:drawing>
          <wp:inline distT="0" distB="0" distL="0" distR="0" wp14:anchorId="48380DA6" wp14:editId="0AFECF61">
            <wp:extent cx="2514600" cy="704850"/>
            <wp:effectExtent l="0" t="0" r="0" b="0"/>
            <wp:docPr id="272" name="Picture 272" descr="Canned and Ad-hoc Reporting is shown in the Repo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Canned and Ad-hoc Reporting is shown in the Reports menu."/>
                    <pic:cNvPicPr/>
                  </pic:nvPicPr>
                  <pic:blipFill>
                    <a:blip r:embed="rId246"/>
                    <a:stretch>
                      <a:fillRect/>
                    </a:stretch>
                  </pic:blipFill>
                  <pic:spPr>
                    <a:xfrm>
                      <a:off x="0" y="0"/>
                      <a:ext cx="2514600" cy="704850"/>
                    </a:xfrm>
                    <a:prstGeom prst="rect">
                      <a:avLst/>
                    </a:prstGeom>
                  </pic:spPr>
                </pic:pic>
              </a:graphicData>
            </a:graphic>
          </wp:inline>
        </w:drawing>
      </w:r>
    </w:p>
    <w:p w14:paraId="5C11DBBB" w14:textId="77777777" w:rsidR="00BB065A" w:rsidRPr="00E84CDD" w:rsidRDefault="00BB065A">
      <w:pPr>
        <w:pStyle w:val="Numbered"/>
        <w:numPr>
          <w:ilvl w:val="0"/>
          <w:numId w:val="115"/>
        </w:numPr>
      </w:pPr>
      <w:r w:rsidRPr="00E84CDD">
        <w:lastRenderedPageBreak/>
        <w:t xml:space="preserve">Click the </w:t>
      </w:r>
      <w:r w:rsidRPr="00E84CDD">
        <w:rPr>
          <w:b/>
        </w:rPr>
        <w:t xml:space="preserve">appropriate </w:t>
      </w:r>
      <w:r w:rsidRPr="00E84CDD">
        <w:t xml:space="preserve">folder view the PCMM Web reports. The following reports are: </w:t>
      </w:r>
    </w:p>
    <w:p w14:paraId="34278434" w14:textId="77777777" w:rsidR="00BB065A" w:rsidRPr="00E84CDD" w:rsidRDefault="00BB065A" w:rsidP="00025F3C">
      <w:pPr>
        <w:pStyle w:val="Heading4"/>
        <w:rPr>
          <w:rFonts w:eastAsiaTheme="majorEastAsia" w:cstheme="majorBidi"/>
        </w:rPr>
      </w:pPr>
      <w:bookmarkStart w:id="800" w:name="_Toc131158997"/>
      <w:bookmarkStart w:id="801" w:name="_Toc164156828"/>
      <w:r w:rsidRPr="00E84CDD">
        <w:rPr>
          <w:rFonts w:eastAsiaTheme="majorEastAsia" w:cstheme="majorBidi"/>
        </w:rPr>
        <w:t>Active Panel Report</w:t>
      </w:r>
      <w:bookmarkEnd w:id="800"/>
      <w:bookmarkEnd w:id="801"/>
    </w:p>
    <w:p w14:paraId="6B078E9D" w14:textId="77777777" w:rsidR="00BB065A" w:rsidRPr="00E84CDD" w:rsidRDefault="00BB065A">
      <w:pPr>
        <w:pStyle w:val="Numbered"/>
        <w:numPr>
          <w:ilvl w:val="0"/>
          <w:numId w:val="96"/>
        </w:numPr>
      </w:pPr>
      <w:r w:rsidRPr="00E84CDD">
        <w:t>Select from the following SSRS parameters:</w:t>
      </w:r>
    </w:p>
    <w:p w14:paraId="1BF70111" w14:textId="77777777" w:rsidR="00BB065A" w:rsidRPr="00E84CDD" w:rsidRDefault="00BB065A" w:rsidP="00C22366">
      <w:pPr>
        <w:pStyle w:val="Bullets"/>
      </w:pPr>
      <w:r w:rsidRPr="00E84CDD">
        <w:rPr>
          <w:b/>
        </w:rPr>
        <w:t>Date</w:t>
      </w:r>
      <w:r w:rsidRPr="00E84CDD">
        <w:t xml:space="preserve"> (required): Default to current date/time, or enter in text box or choose from calendar control). If applicable, the information for the report will display everything on record through the specified date and time.</w:t>
      </w:r>
    </w:p>
    <w:p w14:paraId="6DF0AF88" w14:textId="77777777" w:rsidR="00BB065A" w:rsidRPr="00E84CDD" w:rsidRDefault="00BB065A" w:rsidP="00C22366">
      <w:pPr>
        <w:pStyle w:val="Bullets"/>
      </w:pPr>
      <w:r w:rsidRPr="00E84CDD">
        <w:rPr>
          <w:b/>
        </w:rPr>
        <w:t>Report level:</w:t>
      </w:r>
      <w:r w:rsidRPr="00E84CDD">
        <w:t xml:space="preserve"> (required): Default to station, but can choose from National, VISN, or station. For stations, a user can choose Position Detail.</w:t>
      </w:r>
    </w:p>
    <w:p w14:paraId="458AE3C0" w14:textId="77777777" w:rsidR="00BB065A" w:rsidRPr="00E84CDD" w:rsidRDefault="00BB065A" w:rsidP="00C22366">
      <w:pPr>
        <w:pStyle w:val="Bullets"/>
      </w:pPr>
      <w:r w:rsidRPr="00E84CDD">
        <w:rPr>
          <w:b/>
        </w:rPr>
        <w:t xml:space="preserve">Care Type </w:t>
      </w:r>
      <w:r w:rsidRPr="00E84CDD">
        <w:t>(required): Default is All</w:t>
      </w:r>
    </w:p>
    <w:p w14:paraId="7C501397" w14:textId="77777777" w:rsidR="00BB065A" w:rsidRPr="00E84CDD" w:rsidRDefault="00BB065A" w:rsidP="00C22366">
      <w:pPr>
        <w:pStyle w:val="Bullets"/>
      </w:pPr>
      <w:r w:rsidRPr="00E84CDD">
        <w:t xml:space="preserve">Focus </w:t>
      </w:r>
    </w:p>
    <w:p w14:paraId="270C75B4" w14:textId="77777777" w:rsidR="00BB065A" w:rsidRPr="00E84CDD" w:rsidRDefault="00BB065A">
      <w:pPr>
        <w:pStyle w:val="Numbered"/>
        <w:numPr>
          <w:ilvl w:val="0"/>
          <w:numId w:val="115"/>
        </w:numPr>
      </w:pPr>
      <w:r w:rsidRPr="00E84CDD">
        <w:t>The following fields will be displayed:</w:t>
      </w:r>
    </w:p>
    <w:p w14:paraId="240C38F5" w14:textId="77777777" w:rsidR="00BB065A" w:rsidRPr="00E84CDD" w:rsidRDefault="00BB065A" w:rsidP="00C22366">
      <w:pPr>
        <w:pStyle w:val="Bullets"/>
      </w:pPr>
      <w:r w:rsidRPr="00E84CDD">
        <w:t>Station</w:t>
      </w:r>
    </w:p>
    <w:p w14:paraId="03F1DC2F" w14:textId="77777777" w:rsidR="00BB065A" w:rsidRPr="00E84CDD" w:rsidRDefault="00BB065A" w:rsidP="00C22366">
      <w:pPr>
        <w:pStyle w:val="Bullets"/>
      </w:pPr>
      <w:r w:rsidRPr="00E84CDD">
        <w:t>Team</w:t>
      </w:r>
    </w:p>
    <w:p w14:paraId="7098ADFE" w14:textId="77777777" w:rsidR="00BB065A" w:rsidRPr="00E84CDD" w:rsidRDefault="00BB065A" w:rsidP="00C22366">
      <w:pPr>
        <w:pStyle w:val="SubBullet"/>
      </w:pPr>
      <w:r w:rsidRPr="00E84CDD">
        <w:t>Care Type/Focus</w:t>
      </w:r>
    </w:p>
    <w:p w14:paraId="2C57EEF2" w14:textId="77777777" w:rsidR="00BB065A" w:rsidRPr="00E84CDD" w:rsidRDefault="00BB065A" w:rsidP="00C22366">
      <w:pPr>
        <w:pStyle w:val="SubBullet"/>
      </w:pPr>
      <w:r w:rsidRPr="00E84CDD">
        <w:t>Name</w:t>
      </w:r>
    </w:p>
    <w:p w14:paraId="4476958D" w14:textId="77777777" w:rsidR="00BB065A" w:rsidRPr="00E84CDD" w:rsidRDefault="00BB065A" w:rsidP="00C22366">
      <w:pPr>
        <w:pStyle w:val="SubBullet"/>
        <w:numPr>
          <w:ilvl w:val="2"/>
          <w:numId w:val="20"/>
        </w:numPr>
      </w:pPr>
      <w:r w:rsidRPr="00E84CDD">
        <w:rPr>
          <w:b/>
        </w:rPr>
        <w:t>Posit</w:t>
      </w:r>
      <w:r w:rsidRPr="00E84CDD">
        <w:t>ion</w:t>
      </w:r>
      <w:r w:rsidRPr="00E84CDD">
        <w:rPr>
          <w:b/>
        </w:rPr>
        <w:t>(s)</w:t>
      </w:r>
      <w:r w:rsidRPr="00E84CDD">
        <w:t xml:space="preserve"> (Note: Only display this field when “Include Position Detail” check box is selected</w:t>
      </w:r>
    </w:p>
    <w:p w14:paraId="145421AF" w14:textId="77777777" w:rsidR="00BB065A" w:rsidRPr="00E84CDD" w:rsidRDefault="00BB065A" w:rsidP="00C22366">
      <w:pPr>
        <w:pStyle w:val="SubBullet"/>
      </w:pPr>
      <w:r w:rsidRPr="00E84CDD">
        <w:rPr>
          <w:b/>
        </w:rPr>
        <w:t>Team Status</w:t>
      </w:r>
      <w:r w:rsidRPr="00E84CDD">
        <w:t xml:space="preserve"> (Indicator for Team)</w:t>
      </w:r>
    </w:p>
    <w:p w14:paraId="7A9CF9C8" w14:textId="77777777" w:rsidR="00BB065A" w:rsidRPr="00E84CDD" w:rsidRDefault="00BB065A" w:rsidP="00C22366">
      <w:pPr>
        <w:pStyle w:val="Bullets"/>
      </w:pPr>
      <w:r w:rsidRPr="00E84CDD">
        <w:t>Capacity</w:t>
      </w:r>
    </w:p>
    <w:p w14:paraId="73276B3C" w14:textId="77777777" w:rsidR="00BB065A" w:rsidRPr="00E84CDD" w:rsidRDefault="00BB065A" w:rsidP="00C22366">
      <w:pPr>
        <w:pStyle w:val="SubBullet"/>
      </w:pPr>
      <w:r w:rsidRPr="00E84CDD">
        <w:rPr>
          <w:b/>
        </w:rPr>
        <w:t xml:space="preserve">Allowed </w:t>
      </w:r>
      <w:r w:rsidRPr="00E84CDD">
        <w:t>(Total Number of Patients Allowed for each active team role on the team)</w:t>
      </w:r>
    </w:p>
    <w:p w14:paraId="4A49C71F" w14:textId="77777777" w:rsidR="00BB065A" w:rsidRPr="00E84CDD" w:rsidRDefault="00BB065A" w:rsidP="00C22366">
      <w:pPr>
        <w:pStyle w:val="SubBullet"/>
      </w:pPr>
      <w:r w:rsidRPr="00E84CDD">
        <w:rPr>
          <w:b/>
        </w:rPr>
        <w:t>Assigned</w:t>
      </w:r>
      <w:r w:rsidRPr="00E84CDD">
        <w:t xml:space="preserve"> (Total Number of Patients with current active assignment to the team)</w:t>
      </w:r>
    </w:p>
    <w:p w14:paraId="0B68C083" w14:textId="77777777" w:rsidR="00BB065A" w:rsidRPr="00E84CDD" w:rsidRDefault="00BB065A" w:rsidP="00C22366">
      <w:pPr>
        <w:pStyle w:val="SubBullet"/>
      </w:pPr>
      <w:r w:rsidRPr="00E84CDD">
        <w:rPr>
          <w:b/>
        </w:rPr>
        <w:t>Available</w:t>
      </w:r>
      <w:r w:rsidRPr="00E84CDD">
        <w:t xml:space="preserve"> (Patient allowed minus patient assigned)</w:t>
      </w:r>
    </w:p>
    <w:p w14:paraId="4CAE29AC" w14:textId="77777777" w:rsidR="00BB065A" w:rsidRPr="00E84CDD" w:rsidRDefault="00BB065A" w:rsidP="00C22366">
      <w:pPr>
        <w:pStyle w:val="SubBullet"/>
      </w:pPr>
      <w:r w:rsidRPr="00E84CDD">
        <w:rPr>
          <w:b/>
        </w:rPr>
        <w:t>Utilization</w:t>
      </w:r>
      <w:r w:rsidRPr="00E84CDD">
        <w:t xml:space="preserve"> (Patient assigned divided by patient allowed times 100 = percentage)</w:t>
      </w:r>
    </w:p>
    <w:p w14:paraId="50817B48" w14:textId="77777777" w:rsidR="00BB065A" w:rsidRPr="00E84CDD" w:rsidRDefault="00BB065A" w:rsidP="00C22366">
      <w:pPr>
        <w:pStyle w:val="Bullets"/>
      </w:pPr>
      <w:r w:rsidRPr="00E84CDD">
        <w:t>FTE</w:t>
      </w:r>
    </w:p>
    <w:p w14:paraId="12636428" w14:textId="77777777" w:rsidR="00BB065A" w:rsidRPr="00E84CDD" w:rsidRDefault="00BB065A" w:rsidP="00C22366">
      <w:pPr>
        <w:pStyle w:val="SubBullet"/>
      </w:pPr>
      <w:r w:rsidRPr="00E84CDD">
        <w:rPr>
          <w:b/>
        </w:rPr>
        <w:t>Expected</w:t>
      </w:r>
      <w:r w:rsidRPr="00E84CDD">
        <w:t xml:space="preserve"> (Total expected FTE for each active team role on the team)</w:t>
      </w:r>
    </w:p>
    <w:p w14:paraId="0A0614B2" w14:textId="77777777" w:rsidR="00BB065A" w:rsidRPr="00E84CDD" w:rsidRDefault="00BB065A" w:rsidP="00C22366">
      <w:pPr>
        <w:pStyle w:val="SubBullet"/>
      </w:pPr>
      <w:r w:rsidRPr="00E84CDD">
        <w:rPr>
          <w:b/>
        </w:rPr>
        <w:t xml:space="preserve">Actual </w:t>
      </w:r>
      <w:r w:rsidRPr="00E84CDD">
        <w:t>(Total actual FTE captured for each active staff assignment to each active team role on a team)</w:t>
      </w:r>
    </w:p>
    <w:p w14:paraId="2654B30D" w14:textId="77777777" w:rsidR="00BB065A" w:rsidRPr="00E84CDD" w:rsidRDefault="00BB065A" w:rsidP="00C22366">
      <w:pPr>
        <w:pStyle w:val="SubBullet"/>
      </w:pPr>
      <w:r w:rsidRPr="00E84CDD">
        <w:rPr>
          <w:b/>
        </w:rPr>
        <w:t>Utilization</w:t>
      </w:r>
      <w:r w:rsidRPr="00E84CDD">
        <w:t xml:space="preserve"> (Actual FTE divided by expected FTE divided by 100 = percentage)</w:t>
      </w:r>
    </w:p>
    <w:p w14:paraId="1A65D104" w14:textId="77777777" w:rsidR="00BB065A" w:rsidRPr="00E84CDD" w:rsidRDefault="00BB065A">
      <w:pPr>
        <w:pStyle w:val="Numbered"/>
        <w:numPr>
          <w:ilvl w:val="0"/>
          <w:numId w:val="115"/>
        </w:numPr>
      </w:pPr>
      <w:r w:rsidRPr="00E84CDD">
        <w:t>Include Position Detail</w:t>
      </w:r>
    </w:p>
    <w:p w14:paraId="4F105161" w14:textId="77777777" w:rsidR="00BB065A" w:rsidRPr="00E84CDD" w:rsidRDefault="00BB065A" w:rsidP="00C22366">
      <w:pPr>
        <w:pStyle w:val="ListParagraph"/>
        <w:numPr>
          <w:ilvl w:val="0"/>
          <w:numId w:val="25"/>
        </w:numPr>
        <w:autoSpaceDE w:val="0"/>
        <w:autoSpaceDN w:val="0"/>
        <w:adjustRightInd w:val="0"/>
        <w:spacing w:before="120" w:after="120" w:line="276" w:lineRule="auto"/>
        <w:contextualSpacing w:val="0"/>
      </w:pPr>
      <w:r w:rsidRPr="00E84CDD">
        <w:t xml:space="preserve">If the </w:t>
      </w:r>
      <w:r w:rsidRPr="00E84CDD">
        <w:rPr>
          <w:b/>
        </w:rPr>
        <w:t>Include Position Detail</w:t>
      </w:r>
      <w:r w:rsidRPr="00E84CDD">
        <w:t xml:space="preserve"> box is checked, all active team roles with active staff assignments will be displayed.</w:t>
      </w:r>
    </w:p>
    <w:p w14:paraId="400EE8A7" w14:textId="77777777" w:rsidR="00BB065A" w:rsidRPr="00E84CDD" w:rsidRDefault="00BB065A" w:rsidP="00C22366">
      <w:pPr>
        <w:pStyle w:val="ListParagraph"/>
        <w:numPr>
          <w:ilvl w:val="0"/>
          <w:numId w:val="25"/>
        </w:numPr>
        <w:autoSpaceDE w:val="0"/>
        <w:autoSpaceDN w:val="0"/>
        <w:adjustRightInd w:val="0"/>
        <w:spacing w:before="120" w:after="120" w:line="276" w:lineRule="auto"/>
        <w:contextualSpacing w:val="0"/>
      </w:pPr>
      <w:r w:rsidRPr="00E84CDD">
        <w:lastRenderedPageBreak/>
        <w:t>This option provides the capacity and FTE for all the active positions with the active staff assignments for each team included in the report and will be listed under the Team Name.  (Ex. Staff Name - Position Assignment)</w:t>
      </w:r>
    </w:p>
    <w:p w14:paraId="17003685" w14:textId="77777777" w:rsidR="00BB065A" w:rsidRPr="00E84CDD" w:rsidRDefault="00BB065A" w:rsidP="00C22366">
      <w:pPr>
        <w:pStyle w:val="Bullets"/>
      </w:pPr>
      <w:r w:rsidRPr="00E84CDD">
        <w:t>The data for the assigned capacity and FTE associated with each team role can be retrieved from the following screens:</w:t>
      </w:r>
    </w:p>
    <w:p w14:paraId="7E385CB6" w14:textId="77777777" w:rsidR="00BB065A" w:rsidRPr="00E84CDD" w:rsidRDefault="00BB065A" w:rsidP="00C22366">
      <w:pPr>
        <w:pStyle w:val="SubBullet"/>
      </w:pPr>
      <w:r w:rsidRPr="00E84CDD">
        <w:t>Position Profile (Allowed Patients, Assigned Patients, Available Patients, Expected FTE)</w:t>
      </w:r>
    </w:p>
    <w:p w14:paraId="5349AE7F" w14:textId="77777777" w:rsidR="00BB065A" w:rsidRPr="00E84CDD" w:rsidRDefault="00BB065A" w:rsidP="00C22366">
      <w:pPr>
        <w:pStyle w:val="SubBullet"/>
      </w:pPr>
      <w:r w:rsidRPr="00E84CDD">
        <w:t>Show Staff (Actual FTE)</w:t>
      </w:r>
    </w:p>
    <w:p w14:paraId="4CB82C0E" w14:textId="77777777" w:rsidR="00BB065A" w:rsidRPr="00E84CDD" w:rsidRDefault="00BB065A" w:rsidP="00C22366">
      <w:pPr>
        <w:pStyle w:val="Bullets"/>
      </w:pPr>
      <w:r w:rsidRPr="00E84CDD">
        <w:t xml:space="preserve">The </w:t>
      </w:r>
      <w:r w:rsidRPr="00E84CDD">
        <w:rPr>
          <w:i/>
        </w:rPr>
        <w:t>Position Detail</w:t>
      </w:r>
      <w:r w:rsidRPr="00E84CDD">
        <w:t xml:space="preserve"> will be listed in the following order:</w:t>
      </w:r>
    </w:p>
    <w:p w14:paraId="507F00D5" w14:textId="77777777" w:rsidR="00BB065A" w:rsidRPr="00E84CDD" w:rsidRDefault="00BB065A" w:rsidP="00C22366">
      <w:pPr>
        <w:pStyle w:val="SubBullet"/>
      </w:pPr>
      <w:r w:rsidRPr="00E84CDD">
        <w:t>PCP, if applicable (If there is an active preceptor on team; search for Preceptor but display as PCP)</w:t>
      </w:r>
    </w:p>
    <w:p w14:paraId="334FCCDD" w14:textId="77777777" w:rsidR="00BB065A" w:rsidRPr="00E84CDD" w:rsidRDefault="00BB065A" w:rsidP="00C22366">
      <w:pPr>
        <w:pStyle w:val="SubBullet"/>
      </w:pPr>
      <w:r w:rsidRPr="00E84CDD">
        <w:t xml:space="preserve">AP(s), if applicable (If there are any active preceptees for team; search for </w:t>
      </w:r>
      <w:r w:rsidRPr="00E84CDD">
        <w:rPr>
          <w:i/>
        </w:rPr>
        <w:t>Preceptee</w:t>
      </w:r>
      <w:r w:rsidRPr="00E84CDD">
        <w:t xml:space="preserve"> but display as AP</w:t>
      </w:r>
    </w:p>
    <w:p w14:paraId="1772F9D4" w14:textId="77777777" w:rsidR="00BB065A" w:rsidRPr="00E84CDD" w:rsidRDefault="00BB065A" w:rsidP="00C22366">
      <w:pPr>
        <w:pStyle w:val="SubBullet"/>
      </w:pPr>
      <w:r w:rsidRPr="00E84CDD">
        <w:t xml:space="preserve">If Preceptor/Preceptees are listed; then a </w:t>
      </w:r>
      <w:r w:rsidRPr="00E84CDD">
        <w:rPr>
          <w:i/>
        </w:rPr>
        <w:t>Subtotal</w:t>
      </w:r>
      <w:r w:rsidRPr="00E84CDD">
        <w:t xml:space="preserve"> row will be provided for the assignments of PCP/AP for capacity and FTE.</w:t>
      </w:r>
    </w:p>
    <w:p w14:paraId="30E6EEB1" w14:textId="77777777" w:rsidR="00BB065A" w:rsidRPr="00E84CDD" w:rsidRDefault="00BB065A" w:rsidP="00C22366">
      <w:pPr>
        <w:pStyle w:val="SubBullet"/>
      </w:pPr>
      <w:r w:rsidRPr="00E84CDD">
        <w:t>Care Manager </w:t>
      </w:r>
    </w:p>
    <w:p w14:paraId="265FCA61" w14:textId="77777777" w:rsidR="00BB065A" w:rsidRPr="00E84CDD" w:rsidRDefault="00BB065A" w:rsidP="00C22366">
      <w:pPr>
        <w:pStyle w:val="SubBullet"/>
      </w:pPr>
      <w:r w:rsidRPr="00E84CDD">
        <w:t>Clinical Associate (Clinical Assc)</w:t>
      </w:r>
    </w:p>
    <w:p w14:paraId="43E3A90E" w14:textId="77777777" w:rsidR="00BB065A" w:rsidRPr="00E84CDD" w:rsidRDefault="00BB065A" w:rsidP="00C22366">
      <w:pPr>
        <w:pStyle w:val="SubBullet"/>
      </w:pPr>
      <w:r w:rsidRPr="00E84CDD">
        <w:t>Administrative Associate (Admin Assc)</w:t>
      </w:r>
    </w:p>
    <w:p w14:paraId="0FD9524F" w14:textId="77777777" w:rsidR="00BB065A" w:rsidRPr="00E84CDD" w:rsidRDefault="00BB065A" w:rsidP="00C22366">
      <w:pPr>
        <w:pStyle w:val="SubBullet"/>
      </w:pPr>
      <w:r w:rsidRPr="00E84CDD">
        <w:t>Any additional active team roles with staff assignments will be listed.</w:t>
      </w:r>
    </w:p>
    <w:p w14:paraId="1F375A79" w14:textId="77777777" w:rsidR="00BB065A" w:rsidRPr="00E84CDD" w:rsidRDefault="00BB065A" w:rsidP="00025F3C">
      <w:pPr>
        <w:pStyle w:val="Heading4"/>
        <w:rPr>
          <w:rFonts w:eastAsiaTheme="majorEastAsia" w:cstheme="majorBidi"/>
        </w:rPr>
      </w:pPr>
      <w:bookmarkStart w:id="802" w:name="_Toc131158998"/>
      <w:bookmarkStart w:id="803" w:name="_Toc164156829"/>
      <w:r w:rsidRPr="00E84CDD">
        <w:rPr>
          <w:rFonts w:eastAsiaTheme="majorEastAsia" w:cstheme="majorBidi"/>
        </w:rPr>
        <w:t>Pending Patient Assignment Report</w:t>
      </w:r>
      <w:bookmarkEnd w:id="802"/>
      <w:bookmarkEnd w:id="803"/>
    </w:p>
    <w:p w14:paraId="29968928" w14:textId="77777777" w:rsidR="00BB065A" w:rsidRPr="00E84CDD" w:rsidRDefault="00BB065A" w:rsidP="00BB065A">
      <w:pPr>
        <w:rPr>
          <w:b/>
        </w:rPr>
      </w:pPr>
      <w:r w:rsidRPr="00E84CDD">
        <w:t>This report determines how long PACT assignments took to activate. This report displays all patient assignments to teams with a care type of “Primary Care” that have a “Pending” status. The items reported include:</w:t>
      </w:r>
    </w:p>
    <w:p w14:paraId="0F189C06" w14:textId="77777777" w:rsidR="00BB065A" w:rsidRPr="00E84CDD" w:rsidRDefault="00BB065A" w:rsidP="00C22366">
      <w:pPr>
        <w:pStyle w:val="Bullets"/>
      </w:pPr>
      <w:r w:rsidRPr="00E84CDD">
        <w:t>Pending Assignments to Primary Care Teams.</w:t>
      </w:r>
    </w:p>
    <w:p w14:paraId="3E265983" w14:textId="77777777" w:rsidR="00BB065A" w:rsidRPr="00E84CDD" w:rsidRDefault="00BB065A" w:rsidP="00C22366">
      <w:pPr>
        <w:pStyle w:val="Bullets"/>
      </w:pPr>
      <w:r w:rsidRPr="00E84CDD">
        <w:t>Canceled Assignments to Primary Care Teams.</w:t>
      </w:r>
    </w:p>
    <w:p w14:paraId="6044CD6E" w14:textId="77777777" w:rsidR="00BB065A" w:rsidRPr="00E84CDD" w:rsidRDefault="00BB065A">
      <w:pPr>
        <w:pStyle w:val="Numbered"/>
        <w:numPr>
          <w:ilvl w:val="0"/>
          <w:numId w:val="97"/>
        </w:numPr>
      </w:pPr>
      <w:r w:rsidRPr="00E84CDD">
        <w:t>Select from the following SSRS parameters:</w:t>
      </w:r>
    </w:p>
    <w:p w14:paraId="4A89E2CE" w14:textId="77777777" w:rsidR="00BB065A" w:rsidRPr="00E84CDD" w:rsidRDefault="00BB065A" w:rsidP="00BB065A">
      <w:r w:rsidRPr="00E84CDD">
        <w:t>Report Type: Detail</w:t>
      </w:r>
    </w:p>
    <w:p w14:paraId="26CEDD9E" w14:textId="77777777" w:rsidR="00BB065A" w:rsidRPr="00E84CDD" w:rsidRDefault="00BB065A" w:rsidP="00BB065A">
      <w:pPr>
        <w:rPr>
          <w:rStyle w:val="Strong"/>
        </w:rPr>
      </w:pPr>
      <w:r w:rsidRPr="00E84CDD">
        <w:rPr>
          <w:b/>
        </w:rPr>
        <w:t>Target Audience</w:t>
      </w:r>
      <w:r w:rsidRPr="00E84CDD">
        <w:rPr>
          <w:rStyle w:val="Strong"/>
        </w:rPr>
        <w:t>: VISN and Principal Facility PCMM Coordinators</w:t>
      </w:r>
    </w:p>
    <w:p w14:paraId="6918B5A3" w14:textId="77777777" w:rsidR="00BB065A" w:rsidRPr="00E84CDD" w:rsidRDefault="00BB065A" w:rsidP="00BB065A">
      <w:r w:rsidRPr="00E84CDD">
        <w:rPr>
          <w:b/>
        </w:rPr>
        <w:t>Update Frequency:</w:t>
      </w:r>
      <w:r w:rsidRPr="00E84CDD">
        <w:t xml:space="preserve">  This report extracts data from PCMM Web and is generated in real time.</w:t>
      </w:r>
    </w:p>
    <w:p w14:paraId="73FD13BD" w14:textId="77777777" w:rsidR="00BB065A" w:rsidRPr="00E84CDD" w:rsidRDefault="00BB065A" w:rsidP="00BB065A">
      <w:r w:rsidRPr="00E84CDD">
        <w:rPr>
          <w:b/>
        </w:rPr>
        <w:t>Parameters to be included:</w:t>
      </w:r>
      <w:r w:rsidRPr="00E84CDD">
        <w:t xml:space="preserve"> Number of pending, active and cancelled patients by National, VISN, facility, and divisions.  </w:t>
      </w:r>
    </w:p>
    <w:p w14:paraId="4EEB3E95" w14:textId="77777777" w:rsidR="00BB065A" w:rsidRPr="00E84CDD" w:rsidRDefault="00BB065A" w:rsidP="00BB065A">
      <w:r w:rsidRPr="00E84CDD">
        <w:rPr>
          <w:b/>
        </w:rPr>
        <w:t>VISN:</w:t>
      </w:r>
      <w:r w:rsidRPr="00E84CDD">
        <w:t xml:space="preserve"> All VISNs the user is authorized to view are displayed. User selects the VISN(s) to include on the report. </w:t>
      </w:r>
    </w:p>
    <w:p w14:paraId="31CCBCF6" w14:textId="77777777" w:rsidR="00BB065A" w:rsidRPr="00E84CDD" w:rsidRDefault="00BB065A" w:rsidP="00BB065A">
      <w:r w:rsidRPr="00E84CDD">
        <w:rPr>
          <w:b/>
        </w:rPr>
        <w:lastRenderedPageBreak/>
        <w:t>Station:</w:t>
      </w:r>
      <w:r w:rsidRPr="00E84CDD">
        <w:t xml:space="preserve"> All Stations for the selected VISN(s) are displayed. User selects the Station(s) to include on the report.</w:t>
      </w:r>
    </w:p>
    <w:p w14:paraId="1679F340" w14:textId="77777777" w:rsidR="00BB065A" w:rsidRPr="00E84CDD" w:rsidRDefault="00BB065A" w:rsidP="00BB065A">
      <w:r w:rsidRPr="00E84CDD">
        <w:rPr>
          <w:b/>
        </w:rPr>
        <w:t>Division:</w:t>
      </w:r>
      <w:r w:rsidRPr="00E84CDD">
        <w:t xml:space="preserve"> All Divisions for the selected Station(s) are displayed. User selects the Division(s) to include on the report.</w:t>
      </w:r>
    </w:p>
    <w:p w14:paraId="5F759578" w14:textId="77777777" w:rsidR="00BB065A" w:rsidRPr="00E84CDD" w:rsidRDefault="00BB065A" w:rsidP="00BB065A">
      <w:r w:rsidRPr="00E84CDD">
        <w:rPr>
          <w:b/>
        </w:rPr>
        <w:t>Focus:</w:t>
      </w:r>
      <w:r w:rsidRPr="00E84CDD">
        <w:t xml:space="preserve"> All Focuses are displayed. User selected Focus(s) to include on the report.</w:t>
      </w:r>
    </w:p>
    <w:p w14:paraId="3CF417C7" w14:textId="77777777" w:rsidR="00BB065A" w:rsidRPr="00E84CDD" w:rsidRDefault="00BB065A" w:rsidP="00BB065A">
      <w:r w:rsidRPr="00E84CDD">
        <w:rPr>
          <w:b/>
        </w:rPr>
        <w:t>Current Assignment Status:</w:t>
      </w:r>
      <w:r w:rsidRPr="00E84CDD">
        <w:t xml:space="preserve"> User selects Canceled or Pending or Both. </w:t>
      </w:r>
    </w:p>
    <w:p w14:paraId="7B40F871" w14:textId="77777777" w:rsidR="00BB065A" w:rsidRPr="00E84CDD" w:rsidRDefault="00BB065A" w:rsidP="00BB065A">
      <w:r w:rsidRPr="00E84CDD">
        <w:t xml:space="preserve">Data Columns: </w:t>
      </w:r>
    </w:p>
    <w:p w14:paraId="06880E60" w14:textId="77777777" w:rsidR="00BB065A" w:rsidRPr="00E84CDD" w:rsidRDefault="00BB065A" w:rsidP="00C22366">
      <w:pPr>
        <w:pStyle w:val="Bullets"/>
      </w:pPr>
      <w:r w:rsidRPr="00E84CDD">
        <w:t xml:space="preserve">VISN # </w:t>
      </w:r>
    </w:p>
    <w:p w14:paraId="2C9C2E27" w14:textId="77777777" w:rsidR="00BB065A" w:rsidRPr="00E84CDD" w:rsidRDefault="00BB065A" w:rsidP="00C22366">
      <w:pPr>
        <w:pStyle w:val="Bullets"/>
      </w:pPr>
      <w:r w:rsidRPr="00E84CDD">
        <w:t xml:space="preserve">Station # </w:t>
      </w:r>
    </w:p>
    <w:p w14:paraId="7EA34743" w14:textId="77777777" w:rsidR="00BB065A" w:rsidRPr="00E84CDD" w:rsidRDefault="00BB065A" w:rsidP="00C22366">
      <w:pPr>
        <w:pStyle w:val="Bullets"/>
      </w:pPr>
      <w:r w:rsidRPr="00E84CDD">
        <w:t xml:space="preserve">Focus </w:t>
      </w:r>
    </w:p>
    <w:p w14:paraId="58F1BEEA" w14:textId="77777777" w:rsidR="00BB065A" w:rsidRPr="00E84CDD" w:rsidRDefault="00BB065A" w:rsidP="00C22366">
      <w:pPr>
        <w:pStyle w:val="Bullets"/>
      </w:pPr>
      <w:r w:rsidRPr="00E84CDD">
        <w:t>Current Assignment Status</w:t>
      </w:r>
    </w:p>
    <w:p w14:paraId="4D35EE4C" w14:textId="77777777" w:rsidR="00BB065A" w:rsidRPr="00E84CDD" w:rsidRDefault="00BB065A" w:rsidP="00BB065A">
      <w:r w:rsidRPr="00E84CDD">
        <w:rPr>
          <w:b/>
        </w:rPr>
        <w:t># Days Pending:</w:t>
      </w:r>
      <w:r w:rsidRPr="00E84CDD">
        <w:t xml:space="preserve"> The number of days the patient’s PACT team assignment has a PENDING status since assigned to the PACT team. </w:t>
      </w:r>
    </w:p>
    <w:p w14:paraId="2903CAE7" w14:textId="77777777" w:rsidR="00BB065A" w:rsidRPr="00E84CDD" w:rsidRDefault="00BB065A" w:rsidP="00BB065A">
      <w:r w:rsidRPr="00E84CDD">
        <w:rPr>
          <w:b/>
        </w:rPr>
        <w:t>MPACT:</w:t>
      </w:r>
      <w:r w:rsidRPr="00E84CDD">
        <w:t xml:space="preserve"> The overall status of a MPACT Request will display in the report if a MPACT Request is associated with a PACT team assignment for a patient.</w:t>
      </w:r>
    </w:p>
    <w:p w14:paraId="118BCBF9" w14:textId="77777777" w:rsidR="00BB065A" w:rsidRPr="00E84CDD" w:rsidRDefault="00BB065A" w:rsidP="00BB065A">
      <w:r w:rsidRPr="00E84CDD">
        <w:rPr>
          <w:b/>
        </w:rPr>
        <w:t>Team Name:</w:t>
      </w:r>
      <w:r w:rsidRPr="00E84CDD">
        <w:t xml:space="preserve"> The name of the assigned PACT team.</w:t>
      </w:r>
    </w:p>
    <w:p w14:paraId="3B1CD0F2" w14:textId="77777777" w:rsidR="00BB065A" w:rsidRPr="00E84CDD" w:rsidRDefault="00BB065A" w:rsidP="00BB065A">
      <w:r w:rsidRPr="00E84CDD">
        <w:rPr>
          <w:b/>
        </w:rPr>
        <w:t>PCP Name:</w:t>
      </w:r>
      <w:r w:rsidRPr="00E84CDD">
        <w:t xml:space="preserve"> The name of the primary care provider the patient is assigned to on the PACT team.</w:t>
      </w:r>
    </w:p>
    <w:p w14:paraId="5B88A450" w14:textId="77777777" w:rsidR="00BB065A" w:rsidRPr="00E84CDD" w:rsidRDefault="00BB065A" w:rsidP="00BB065A">
      <w:r w:rsidRPr="00E84CDD">
        <w:rPr>
          <w:b/>
        </w:rPr>
        <w:t>Assignment Start Date:</w:t>
      </w:r>
      <w:r w:rsidRPr="00E84CDD">
        <w:t xml:space="preserve"> The date and time the patient was originally assigned to the PACT team.</w:t>
      </w:r>
    </w:p>
    <w:p w14:paraId="24146715" w14:textId="77777777" w:rsidR="00BB065A" w:rsidRPr="00E84CDD" w:rsidRDefault="00BB065A" w:rsidP="00BB065A">
      <w:r w:rsidRPr="00E84CDD">
        <w:rPr>
          <w:b/>
        </w:rPr>
        <w:t>Assignment End Date:</w:t>
      </w:r>
      <w:r w:rsidRPr="00E84CDD">
        <w:t xml:space="preserve"> The date and time the patient was unassigned from the PACT team.</w:t>
      </w:r>
    </w:p>
    <w:p w14:paraId="3DC35830" w14:textId="77777777" w:rsidR="00BB065A" w:rsidRPr="00E84CDD" w:rsidRDefault="00BB065A" w:rsidP="00BB065A">
      <w:r w:rsidRPr="00E84CDD">
        <w:rPr>
          <w:b/>
        </w:rPr>
        <w:t>Unassign Reason:</w:t>
      </w:r>
      <w:r w:rsidRPr="00E84CDD">
        <w:t xml:space="preserve"> The reason for unassignment.</w:t>
      </w:r>
    </w:p>
    <w:p w14:paraId="0A1AEED3" w14:textId="77777777" w:rsidR="00BB065A" w:rsidRPr="00E84CDD" w:rsidRDefault="00BB065A" w:rsidP="00BB065A">
      <w:r w:rsidRPr="00E84CDD">
        <w:rPr>
          <w:b/>
        </w:rPr>
        <w:t>Patient Name</w:t>
      </w:r>
      <w:r w:rsidRPr="00E84CDD">
        <w:t xml:space="preserve"> – Includes the last name, first name, and middle name of the patient. This may be restricted to some users.  </w:t>
      </w:r>
    </w:p>
    <w:p w14:paraId="4648CFC5" w14:textId="77777777" w:rsidR="00BB065A" w:rsidRPr="00E84CDD" w:rsidRDefault="00BB065A" w:rsidP="00BB065A">
      <w:r w:rsidRPr="00E84CDD">
        <w:rPr>
          <w:b/>
        </w:rPr>
        <w:t>Patient SSN</w:t>
      </w:r>
      <w:r w:rsidRPr="00E84CDD">
        <w:t xml:space="preserve"> – Includes the Social Security Number of the patient. This may be restricted to some users.</w:t>
      </w:r>
    </w:p>
    <w:p w14:paraId="72579E77" w14:textId="77777777" w:rsidR="00BB065A" w:rsidRPr="00E84CDD" w:rsidRDefault="00A27CDA" w:rsidP="00C0371C">
      <w:pPr>
        <w:pStyle w:val="Heading3"/>
      </w:pPr>
      <w:bookmarkStart w:id="804" w:name="_Toc131158999"/>
      <w:bookmarkStart w:id="805" w:name="_Toc164156830"/>
      <w:r w:rsidRPr="00E84CDD">
        <w:t>Alerts And Notifications</w:t>
      </w:r>
      <w:bookmarkEnd w:id="804"/>
      <w:bookmarkEnd w:id="805"/>
    </w:p>
    <w:p w14:paraId="26673CA2" w14:textId="77777777" w:rsidR="00BB065A" w:rsidRPr="00E84CDD" w:rsidRDefault="00BB065A" w:rsidP="00BB065A">
      <w:pPr>
        <w:rPr>
          <w:color w:val="000000"/>
        </w:rPr>
      </w:pPr>
      <w:r w:rsidRPr="00E84CDD">
        <w:t xml:space="preserve">Alerts and notifications are used for efficiently communicate tasks and information to users within the PCMM Web application. </w:t>
      </w:r>
      <w:r w:rsidRPr="00E84CDD">
        <w:rPr>
          <w:b/>
        </w:rPr>
        <w:t xml:space="preserve">Notifications </w:t>
      </w:r>
      <w:r w:rsidRPr="00E84CDD">
        <w:t xml:space="preserve">are system generated messages that is assigned to a team or a user when a when a death, transfer, inactivation, or a team change occurs and no further action is required. </w:t>
      </w:r>
      <w:r w:rsidRPr="00E84CDD">
        <w:rPr>
          <w:b/>
        </w:rPr>
        <w:t>Alerts</w:t>
      </w:r>
      <w:r w:rsidRPr="00E84CDD">
        <w:t xml:space="preserve"> are system generated message assigned to a user to take action within PCMM Web, or outside of the application. </w:t>
      </w:r>
      <w:r w:rsidRPr="00E84CDD">
        <w:rPr>
          <w:color w:val="000000"/>
        </w:rPr>
        <w:t>These alerts are sent to the PCMM Coordinator and/or PCMM TVC.</w:t>
      </w:r>
    </w:p>
    <w:p w14:paraId="618DE100" w14:textId="77777777" w:rsidR="00BB065A" w:rsidRPr="00E84CDD" w:rsidRDefault="00BB065A" w:rsidP="00C0371C">
      <w:pPr>
        <w:pStyle w:val="Heading4"/>
        <w:rPr>
          <w:rFonts w:eastAsiaTheme="majorEastAsia" w:cstheme="majorBidi"/>
        </w:rPr>
      </w:pPr>
      <w:bookmarkStart w:id="806" w:name="_View_Alerts_Summary"/>
      <w:bookmarkStart w:id="807" w:name="_Toc131159000"/>
      <w:bookmarkStart w:id="808" w:name="_Toc164156831"/>
      <w:bookmarkEnd w:id="806"/>
      <w:r w:rsidRPr="00E84CDD">
        <w:rPr>
          <w:rFonts w:eastAsiaTheme="majorEastAsia" w:cstheme="majorBidi"/>
        </w:rPr>
        <w:lastRenderedPageBreak/>
        <w:t>Manage Team and Team Role (Position) Notifications</w:t>
      </w:r>
      <w:bookmarkEnd w:id="807"/>
      <w:bookmarkEnd w:id="808"/>
    </w:p>
    <w:p w14:paraId="1AFDA826" w14:textId="77777777" w:rsidR="00BB065A" w:rsidRPr="00E84CDD" w:rsidRDefault="00BB065A" w:rsidP="00BB065A">
      <w:r w:rsidRPr="00E84CDD">
        <w:t xml:space="preserve">For teams at Vista mapped stations, PCMM Web will generate VistA mailman messages to team members when certain assignment/unassignment activity occurs.  If needed, a user has the ability to select which notification(s) are received by which team member(s) on both the </w:t>
      </w:r>
      <w:r w:rsidRPr="00E84CDD">
        <w:rPr>
          <w:i/>
        </w:rPr>
        <w:t xml:space="preserve">Team Profile </w:t>
      </w:r>
      <w:r w:rsidRPr="00E84CDD">
        <w:t xml:space="preserve">and </w:t>
      </w:r>
      <w:r w:rsidRPr="00E84CDD">
        <w:rPr>
          <w:i/>
        </w:rPr>
        <w:t xml:space="preserve">Team Position Profile </w:t>
      </w:r>
      <w:r w:rsidRPr="00E84CDD">
        <w:t xml:space="preserve">screens. </w:t>
      </w:r>
    </w:p>
    <w:p w14:paraId="102889E8" w14:textId="77777777" w:rsidR="00BB065A" w:rsidRPr="00E84CDD" w:rsidRDefault="00BB065A">
      <w:pPr>
        <w:pStyle w:val="Numbered"/>
        <w:numPr>
          <w:ilvl w:val="0"/>
          <w:numId w:val="98"/>
        </w:numPr>
      </w:pPr>
      <w:r w:rsidRPr="00E84CDD">
        <w:t xml:space="preserve">Once the </w:t>
      </w:r>
      <w:r w:rsidRPr="00E84CDD">
        <w:rPr>
          <w:b/>
        </w:rPr>
        <w:t>View/Edit the Notification Distribution Rules</w:t>
      </w:r>
      <w:r w:rsidRPr="00E84CDD">
        <w:t xml:space="preserve"> link is expanded, select </w:t>
      </w:r>
      <w:r w:rsidRPr="00E84CDD">
        <w:rPr>
          <w:b/>
        </w:rPr>
        <w:t>PCMM</w:t>
      </w:r>
      <w:r w:rsidRPr="00E84CDD">
        <w:t xml:space="preserve"> or </w:t>
      </w:r>
      <w:r w:rsidRPr="00E84CDD">
        <w:rPr>
          <w:b/>
        </w:rPr>
        <w:t>CPRS</w:t>
      </w:r>
      <w:r w:rsidRPr="00E84CDD">
        <w:t xml:space="preserve"> from the </w:t>
      </w:r>
      <w:r w:rsidRPr="00E84CDD">
        <w:rPr>
          <w:b/>
        </w:rPr>
        <w:t>Filter</w:t>
      </w:r>
      <w:r w:rsidRPr="00E84CDD">
        <w:t xml:space="preserve"> drop-down list to filter the list by Originator settings.</w:t>
      </w:r>
    </w:p>
    <w:p w14:paraId="7E3F436C" w14:textId="77777777" w:rsidR="00BB065A" w:rsidRPr="00E84CDD" w:rsidRDefault="00BB065A">
      <w:pPr>
        <w:pStyle w:val="Numbered"/>
        <w:numPr>
          <w:ilvl w:val="0"/>
          <w:numId w:val="115"/>
        </w:numPr>
      </w:pPr>
      <w:r w:rsidRPr="00E84CDD">
        <w:t xml:space="preserve">Select the </w:t>
      </w:r>
      <w:r w:rsidRPr="00E84CDD">
        <w:rPr>
          <w:b/>
        </w:rPr>
        <w:t xml:space="preserve">Do Not Send </w:t>
      </w:r>
      <w:r w:rsidRPr="00E84CDD">
        <w:t>check boxes next to the notifications that are not sent to the team (all notification types selected by default). Notification Types are:</w:t>
      </w:r>
    </w:p>
    <w:p w14:paraId="5C0A84A3" w14:textId="77777777" w:rsidR="00BB065A" w:rsidRPr="00E84CDD" w:rsidRDefault="00BB065A" w:rsidP="00C22366">
      <w:pPr>
        <w:pStyle w:val="Bullets"/>
      </w:pPr>
      <w:r w:rsidRPr="00E84CDD">
        <w:t>Death</w:t>
      </w:r>
    </w:p>
    <w:p w14:paraId="1A8F4B8A" w14:textId="77777777" w:rsidR="00BB065A" w:rsidRPr="00E84CDD" w:rsidRDefault="00BB065A" w:rsidP="00C22366">
      <w:pPr>
        <w:pStyle w:val="Bullets"/>
      </w:pPr>
      <w:r w:rsidRPr="00E84CDD">
        <w:t>Inpatient Admit/Transfer/Discharge</w:t>
      </w:r>
    </w:p>
    <w:p w14:paraId="0651BD4F" w14:textId="77777777" w:rsidR="00BB065A" w:rsidRPr="00E84CDD" w:rsidRDefault="00BB065A" w:rsidP="00C22366">
      <w:pPr>
        <w:pStyle w:val="Bullets"/>
      </w:pPr>
      <w:r w:rsidRPr="00E84CDD">
        <w:t>Automatic Inactivation</w:t>
      </w:r>
    </w:p>
    <w:p w14:paraId="08D840D1" w14:textId="77777777" w:rsidR="00BB065A" w:rsidRPr="00E84CDD" w:rsidRDefault="00BB065A" w:rsidP="00C22366">
      <w:pPr>
        <w:pStyle w:val="Bullets"/>
      </w:pPr>
      <w:r w:rsidRPr="00E84CDD">
        <w:t>Team</w:t>
      </w:r>
    </w:p>
    <w:p w14:paraId="6B3B3F7B" w14:textId="49C631D6" w:rsidR="00BB065A" w:rsidRPr="00E84CDD" w:rsidRDefault="00BB065A" w:rsidP="00BB065A">
      <w:pPr>
        <w:pStyle w:val="Caption"/>
        <w:rPr>
          <w:szCs w:val="20"/>
        </w:rPr>
      </w:pPr>
      <w:bookmarkStart w:id="809" w:name="_Toc131159253"/>
      <w:bookmarkStart w:id="810" w:name="_Toc164157066"/>
      <w:r w:rsidRPr="00E84CDD">
        <w:t xml:space="preserve">Figure </w:t>
      </w:r>
      <w:fldSimple w:instr=" SEQ Figure \* ARABIC ">
        <w:r w:rsidR="00E43036">
          <w:rPr>
            <w:noProof/>
          </w:rPr>
          <w:t>213</w:t>
        </w:r>
      </w:fldSimple>
      <w:r w:rsidRPr="00E84CDD">
        <w:t xml:space="preserve"> - Notifications List Screen</w:t>
      </w:r>
      <w:bookmarkEnd w:id="809"/>
      <w:bookmarkEnd w:id="810"/>
    </w:p>
    <w:p w14:paraId="5AFF3C4E" w14:textId="77777777" w:rsidR="00BB065A" w:rsidRPr="00E84CDD" w:rsidRDefault="00BB065A" w:rsidP="00BB065A">
      <w:pPr>
        <w:pStyle w:val="Picture"/>
        <w:rPr>
          <w:rFonts w:cstheme="minorHAnsi"/>
        </w:rPr>
      </w:pPr>
      <w:r w:rsidRPr="00E84CDD">
        <w:rPr>
          <w:rFonts w:cstheme="minorHAnsi"/>
        </w:rPr>
        <w:drawing>
          <wp:inline distT="0" distB="0" distL="0" distR="0" wp14:anchorId="16ADE1E9" wp14:editId="27C06A7B">
            <wp:extent cx="5882572" cy="1160585"/>
            <wp:effectExtent l="0" t="0" r="4445" b="1905"/>
            <wp:docPr id="60" name="Picture 60" descr="P28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2842#yIS1"/>
                    <pic:cNvPicPr/>
                  </pic:nvPicPr>
                  <pic:blipFill>
                    <a:blip r:embed="rId247">
                      <a:extLst>
                        <a:ext uri="{28A0092B-C50C-407E-A947-70E740481C1C}">
                          <a14:useLocalDpi xmlns:a14="http://schemas.microsoft.com/office/drawing/2010/main" val="0"/>
                        </a:ext>
                      </a:extLst>
                    </a:blip>
                    <a:stretch>
                      <a:fillRect/>
                    </a:stretch>
                  </pic:blipFill>
                  <pic:spPr>
                    <a:xfrm>
                      <a:off x="0" y="0"/>
                      <a:ext cx="5914253" cy="1166835"/>
                    </a:xfrm>
                    <a:prstGeom prst="rect">
                      <a:avLst/>
                    </a:prstGeom>
                    <a:ln>
                      <a:noFill/>
                    </a:ln>
                  </pic:spPr>
                </pic:pic>
              </a:graphicData>
            </a:graphic>
          </wp:inline>
        </w:drawing>
      </w:r>
    </w:p>
    <w:p w14:paraId="0CB96876" w14:textId="77777777" w:rsidR="00BB065A" w:rsidRPr="00E84CDD" w:rsidRDefault="00BB065A">
      <w:pPr>
        <w:pStyle w:val="Numbered"/>
        <w:numPr>
          <w:ilvl w:val="0"/>
          <w:numId w:val="115"/>
        </w:numPr>
      </w:pPr>
      <w:r w:rsidRPr="00E84CDD">
        <w:t xml:space="preserve">Click </w:t>
      </w:r>
      <w:r w:rsidRPr="00E84CDD">
        <w:rPr>
          <w:b/>
        </w:rPr>
        <w:t xml:space="preserve">Submit </w:t>
      </w:r>
      <w:r w:rsidRPr="00E84CDD">
        <w:t>to save any changes. A message will appear at the top of the screen to indicate team changes were saved successfully.</w:t>
      </w:r>
    </w:p>
    <w:p w14:paraId="3FE92E77" w14:textId="77777777" w:rsidR="00BB065A" w:rsidRPr="00E84CDD" w:rsidRDefault="00BB065A" w:rsidP="00C22366">
      <w:pPr>
        <w:pStyle w:val="Bullets"/>
      </w:pPr>
      <w:r w:rsidRPr="00E84CDD">
        <w:t>If a notification is deselected, select either:</w:t>
      </w:r>
    </w:p>
    <w:p w14:paraId="6FA85C86" w14:textId="77777777" w:rsidR="00BB065A" w:rsidRPr="00E84CDD" w:rsidRDefault="00BB065A" w:rsidP="00C22366">
      <w:pPr>
        <w:pStyle w:val="SubBullet"/>
      </w:pPr>
      <w:r w:rsidRPr="00E84CDD">
        <w:rPr>
          <w:b/>
        </w:rPr>
        <w:t>All Team Patients</w:t>
      </w:r>
      <w:r w:rsidRPr="00E84CDD">
        <w:t xml:space="preserve"> (to send notifications regarding all team patients), or</w:t>
      </w:r>
    </w:p>
    <w:p w14:paraId="28F283F5" w14:textId="77777777" w:rsidR="00BB065A" w:rsidRPr="00E84CDD" w:rsidRDefault="00BB065A" w:rsidP="00C22366">
      <w:pPr>
        <w:pStyle w:val="SubBullet"/>
      </w:pPr>
      <w:r w:rsidRPr="00E84CDD">
        <w:rPr>
          <w:b/>
        </w:rPr>
        <w:t>Only Patients assigned to this Position</w:t>
      </w:r>
      <w:r w:rsidRPr="00E84CDD">
        <w:t xml:space="preserve"> (to send notifications regarding just patients assigned to the team role).</w:t>
      </w:r>
    </w:p>
    <w:p w14:paraId="7ABD0A78" w14:textId="77777777" w:rsidR="00BB065A" w:rsidRPr="00E84CDD" w:rsidRDefault="00BB065A" w:rsidP="00002916">
      <w:pPr>
        <w:pStyle w:val="ListParagraph"/>
      </w:pPr>
      <w:r w:rsidRPr="00E84CDD">
        <w:rPr>
          <w:b/>
        </w:rPr>
        <w:t>Note:</w:t>
      </w:r>
      <w:r w:rsidRPr="00E84CDD">
        <w:t xml:space="preserve"> Users may use the filters above and below the table to restrict or expand the number of rules shown.</w:t>
      </w:r>
    </w:p>
    <w:p w14:paraId="41478DD6" w14:textId="77777777" w:rsidR="00BB065A" w:rsidRPr="00E84CDD" w:rsidRDefault="00BB065A" w:rsidP="00C0371C">
      <w:pPr>
        <w:pStyle w:val="Heading4"/>
        <w:rPr>
          <w:rFonts w:eastAsiaTheme="majorEastAsia" w:cstheme="majorBidi"/>
        </w:rPr>
      </w:pPr>
      <w:bookmarkStart w:id="811" w:name="_Toc131159001"/>
      <w:bookmarkStart w:id="812" w:name="_Toc164156832"/>
      <w:r w:rsidRPr="00E84CDD">
        <w:rPr>
          <w:rFonts w:eastAsiaTheme="majorEastAsia" w:cstheme="majorBidi"/>
        </w:rPr>
        <w:t>Manage Alerts</w:t>
      </w:r>
      <w:bookmarkEnd w:id="811"/>
      <w:bookmarkEnd w:id="812"/>
    </w:p>
    <w:p w14:paraId="7119287A" w14:textId="77777777" w:rsidR="00BB065A" w:rsidRPr="00E84CDD" w:rsidRDefault="00BB065A" w:rsidP="00BB065A">
      <w:r w:rsidRPr="00E84CDD">
        <w:t>There are two types of alerts:</w:t>
      </w:r>
    </w:p>
    <w:p w14:paraId="6D32B313" w14:textId="77777777" w:rsidR="00BB065A" w:rsidRPr="00E84CDD" w:rsidRDefault="00BB065A" w:rsidP="00C22366">
      <w:pPr>
        <w:pStyle w:val="Bullets"/>
      </w:pPr>
      <w:r w:rsidRPr="00E84CDD">
        <w:rPr>
          <w:b/>
        </w:rPr>
        <w:t xml:space="preserve">Actionable </w:t>
      </w:r>
      <w:r w:rsidRPr="00E84CDD">
        <w:t>- requires action on behalf of a user.</w:t>
      </w:r>
    </w:p>
    <w:p w14:paraId="4D0CC953" w14:textId="77777777" w:rsidR="00BB065A" w:rsidRPr="00E84CDD" w:rsidRDefault="00BB065A" w:rsidP="00C22366">
      <w:pPr>
        <w:pStyle w:val="Bullets"/>
      </w:pPr>
      <w:r w:rsidRPr="00E84CDD">
        <w:rPr>
          <w:b/>
        </w:rPr>
        <w:t>Informational</w:t>
      </w:r>
      <w:r w:rsidRPr="00E84CDD">
        <w:t xml:space="preserve"> - for information purposes only.</w:t>
      </w:r>
    </w:p>
    <w:p w14:paraId="7E9464DE" w14:textId="77777777" w:rsidR="00BB065A" w:rsidRPr="00E84CDD" w:rsidRDefault="00BB065A" w:rsidP="00C0371C">
      <w:pPr>
        <w:pStyle w:val="Heading5"/>
      </w:pPr>
      <w:bookmarkStart w:id="813" w:name="_Toc131159002"/>
      <w:bookmarkStart w:id="814" w:name="_Toc164156833"/>
      <w:r w:rsidRPr="00E84CDD">
        <w:t>Actionable Alerts</w:t>
      </w:r>
      <w:bookmarkEnd w:id="813"/>
      <w:bookmarkEnd w:id="814"/>
    </w:p>
    <w:p w14:paraId="1DEE922F" w14:textId="77777777" w:rsidR="00BB065A" w:rsidRPr="00E84CDD" w:rsidRDefault="00BB065A" w:rsidP="00BB065A">
      <w:r w:rsidRPr="00E84CDD">
        <w:t>Staff:</w:t>
      </w:r>
    </w:p>
    <w:p w14:paraId="646AE086" w14:textId="77777777" w:rsidR="00BB065A" w:rsidRPr="00E84CDD" w:rsidRDefault="00BB065A" w:rsidP="00C22366">
      <w:pPr>
        <w:pStyle w:val="Bullets"/>
      </w:pPr>
      <w:r w:rsidRPr="00E84CDD">
        <w:lastRenderedPageBreak/>
        <w:t>PCMM Coordinator receives an alert when a Staff Member has a Termination Date.</w:t>
      </w:r>
    </w:p>
    <w:p w14:paraId="73347182" w14:textId="77777777" w:rsidR="00BB065A" w:rsidRPr="00E84CDD" w:rsidRDefault="00BB065A" w:rsidP="00C22366">
      <w:pPr>
        <w:pStyle w:val="Bullets"/>
      </w:pPr>
      <w:r w:rsidRPr="00E84CDD">
        <w:t>PCMM Coordinator receives an alert when the person class for the staff has changed and is no longer valid for the team role.</w:t>
      </w:r>
    </w:p>
    <w:p w14:paraId="3DF37998" w14:textId="77777777" w:rsidR="00BB065A" w:rsidRPr="00E84CDD" w:rsidRDefault="00BB065A" w:rsidP="00BB065A">
      <w:r w:rsidRPr="00E84CDD">
        <w:t>Auto-Inactivation:</w:t>
      </w:r>
    </w:p>
    <w:p w14:paraId="408C8F51" w14:textId="77777777" w:rsidR="00BB065A" w:rsidRPr="00E84CDD" w:rsidRDefault="00BB065A" w:rsidP="00C22366">
      <w:pPr>
        <w:pStyle w:val="Bullets"/>
      </w:pPr>
      <w:r w:rsidRPr="00E84CDD">
        <w:t>PCMM Coordinator receives an alert when Patient Scheduled for Inactivation.</w:t>
      </w:r>
    </w:p>
    <w:p w14:paraId="6B62DAC2" w14:textId="77777777" w:rsidR="00BB065A" w:rsidRPr="00E84CDD" w:rsidRDefault="00BB065A" w:rsidP="00BB065A">
      <w:r w:rsidRPr="00E84CDD">
        <w:t>MVI ICN:</w:t>
      </w:r>
    </w:p>
    <w:p w14:paraId="4A6F377E" w14:textId="77777777" w:rsidR="00BB065A" w:rsidRPr="00E84CDD" w:rsidRDefault="00BB065A" w:rsidP="00C22366">
      <w:pPr>
        <w:pStyle w:val="Bullets"/>
      </w:pPr>
      <w:r w:rsidRPr="00E84CDD">
        <w:t>PCMM Coordinator receives an alert when a patient was moved via MVI ICN mismatch process (Surviving/Deprecated).</w:t>
      </w:r>
    </w:p>
    <w:p w14:paraId="27B0AFB9" w14:textId="77777777" w:rsidR="00BB065A" w:rsidRPr="00E84CDD" w:rsidRDefault="00BB065A" w:rsidP="00C22366">
      <w:pPr>
        <w:pStyle w:val="Bullets"/>
      </w:pPr>
      <w:r w:rsidRPr="00E84CDD">
        <w:t>PCMM Coordinator receives an alert when the patient and all his assignments were merged due to duplication. (Surviving/Deprecated).</w:t>
      </w:r>
    </w:p>
    <w:p w14:paraId="4052029B" w14:textId="77777777" w:rsidR="00BB065A" w:rsidRPr="00E84CDD" w:rsidRDefault="00BB065A" w:rsidP="00BB065A">
      <w:r w:rsidRPr="00E84CDD">
        <w:t>Multi PACT Request:</w:t>
      </w:r>
    </w:p>
    <w:p w14:paraId="253AC934" w14:textId="77777777" w:rsidR="00BB065A" w:rsidRPr="00E84CDD" w:rsidRDefault="00BB065A" w:rsidP="00C22366">
      <w:pPr>
        <w:pStyle w:val="Bullets"/>
      </w:pPr>
      <w:r w:rsidRPr="00E84CDD">
        <w:t>Local TVC receives an alert for approval/reason entry of a pending PACT assignment at local station.</w:t>
      </w:r>
    </w:p>
    <w:p w14:paraId="5B45A203" w14:textId="77777777" w:rsidR="00BB065A" w:rsidRPr="00E84CDD" w:rsidRDefault="00BB065A" w:rsidP="00C22366">
      <w:pPr>
        <w:pStyle w:val="Bullets"/>
      </w:pPr>
      <w:r w:rsidRPr="00E84CDD">
        <w:t>All TVC(s) at the station(s) listed in the “Required PACT Approvers” section receives an alert requiring approval/denial.</w:t>
      </w:r>
    </w:p>
    <w:p w14:paraId="196529EE" w14:textId="77777777" w:rsidR="00BB065A" w:rsidRPr="00E84CDD" w:rsidRDefault="00BB065A" w:rsidP="00C22366">
      <w:pPr>
        <w:pStyle w:val="Bullets"/>
      </w:pPr>
      <w:r w:rsidRPr="00E84CDD">
        <w:t>Only TVC(s) at stations that have not responded to the request receives the resent alert.</w:t>
      </w:r>
    </w:p>
    <w:p w14:paraId="590644F5" w14:textId="77777777" w:rsidR="00BB065A" w:rsidRPr="00E84CDD" w:rsidRDefault="00BB065A" w:rsidP="00C22366">
      <w:pPr>
        <w:pStyle w:val="Bullets"/>
      </w:pPr>
      <w:r w:rsidRPr="00E84CDD">
        <w:t>Alert is sent to all PCMM Coordinator(s) on the request to unassign a patient from the station(s) PACT team when a Permanent Relocation has been completed and a request has been withdrawn.</w:t>
      </w:r>
    </w:p>
    <w:p w14:paraId="60905F5E" w14:textId="77777777" w:rsidR="00BB065A" w:rsidRPr="00E84CDD" w:rsidRDefault="00BB065A" w:rsidP="00BB065A">
      <w:r w:rsidRPr="00E84CDD">
        <w:t>Informational Alerts:</w:t>
      </w:r>
    </w:p>
    <w:p w14:paraId="1DA7765D" w14:textId="77777777" w:rsidR="00BB065A" w:rsidRPr="00E84CDD" w:rsidRDefault="00BB065A" w:rsidP="00BB065A">
      <w:r w:rsidRPr="00E84CDD">
        <w:t>Team Configuration:</w:t>
      </w:r>
    </w:p>
    <w:p w14:paraId="3C747FC3" w14:textId="77777777" w:rsidR="00BB065A" w:rsidRPr="00E84CDD" w:rsidRDefault="00BB065A" w:rsidP="00C22366">
      <w:pPr>
        <w:pStyle w:val="Bullets"/>
      </w:pPr>
      <w:r w:rsidRPr="00E84CDD">
        <w:t>PCMM Coordinator receives an alert when one or more team roles were created/updated by applying a model team template.</w:t>
      </w:r>
    </w:p>
    <w:p w14:paraId="5C563B99" w14:textId="77777777" w:rsidR="00BB065A" w:rsidRPr="00E84CDD" w:rsidRDefault="00BB065A" w:rsidP="00C22366">
      <w:pPr>
        <w:pStyle w:val="Bullets"/>
      </w:pPr>
      <w:r w:rsidRPr="00E84CDD">
        <w:t>PCMM Coordinator receives an alert when a model that may apply to this team has been updated.</w:t>
      </w:r>
    </w:p>
    <w:p w14:paraId="73393BAA" w14:textId="77777777" w:rsidR="00BB065A" w:rsidRPr="00E84CDD" w:rsidRDefault="00BB065A" w:rsidP="00BB065A">
      <w:r w:rsidRPr="00E84CDD">
        <w:t>Batch Job Execution:</w:t>
      </w:r>
    </w:p>
    <w:p w14:paraId="75B2D5DA" w14:textId="77777777" w:rsidR="00BB065A" w:rsidRPr="00E84CDD" w:rsidRDefault="00BB065A" w:rsidP="00C22366">
      <w:pPr>
        <w:pStyle w:val="Bullets"/>
      </w:pPr>
      <w:r w:rsidRPr="00E84CDD">
        <w:t>PCMM Coordinator and the user receive an alert when a batch process to historical assign, unassign, or transfer patients between team roles was completed.</w:t>
      </w:r>
    </w:p>
    <w:p w14:paraId="68C2F804" w14:textId="77777777" w:rsidR="00BB065A" w:rsidRPr="00E84CDD" w:rsidRDefault="00BB065A" w:rsidP="00BB065A">
      <w:r w:rsidRPr="00E84CDD">
        <w:t>Auto-Inactivation:</w:t>
      </w:r>
    </w:p>
    <w:p w14:paraId="1AB199FB" w14:textId="77777777" w:rsidR="00BB065A" w:rsidRPr="00E84CDD" w:rsidRDefault="00BB065A" w:rsidP="00C22366">
      <w:pPr>
        <w:pStyle w:val="Bullets"/>
      </w:pPr>
      <w:r w:rsidRPr="00E84CDD">
        <w:t xml:space="preserve">PCMM Coordinator receives an alert when: </w:t>
      </w:r>
    </w:p>
    <w:p w14:paraId="2A6CF492" w14:textId="77777777" w:rsidR="00BB065A" w:rsidRPr="00E84CDD" w:rsidRDefault="00BB065A" w:rsidP="00C22366">
      <w:pPr>
        <w:pStyle w:val="SubBullet"/>
      </w:pPr>
      <w:r w:rsidRPr="00E84CDD">
        <w:t>Patient Automatically Inactivated due to Death Entry</w:t>
      </w:r>
    </w:p>
    <w:p w14:paraId="30EF5C55" w14:textId="77777777" w:rsidR="00BB065A" w:rsidRPr="00E84CDD" w:rsidRDefault="00BB065A" w:rsidP="00C22366">
      <w:pPr>
        <w:pStyle w:val="SubBullet"/>
      </w:pPr>
      <w:r w:rsidRPr="00E84CDD">
        <w:t>Patient Automatically Inactivated due to Inactivity</w:t>
      </w:r>
    </w:p>
    <w:p w14:paraId="69B5F3CE" w14:textId="77777777" w:rsidR="00BB065A" w:rsidRPr="00E84CDD" w:rsidRDefault="00BB065A" w:rsidP="00C22366">
      <w:pPr>
        <w:pStyle w:val="SubBullet"/>
      </w:pPr>
      <w:r w:rsidRPr="00E84CDD">
        <w:lastRenderedPageBreak/>
        <w:t>Patient Automatically Reactivated due to Death Entry Revocation</w:t>
      </w:r>
    </w:p>
    <w:p w14:paraId="04571841" w14:textId="77777777" w:rsidR="00BB065A" w:rsidRPr="00E84CDD" w:rsidRDefault="00BB065A" w:rsidP="00BB065A">
      <w:r w:rsidRPr="00E84CDD">
        <w:t>Panel Placement Request:</w:t>
      </w:r>
    </w:p>
    <w:p w14:paraId="1C4A371A" w14:textId="77777777" w:rsidR="00BB065A" w:rsidRPr="00E84CDD" w:rsidRDefault="00BB065A" w:rsidP="00C22366">
      <w:pPr>
        <w:pStyle w:val="Bullets"/>
      </w:pPr>
      <w:r w:rsidRPr="00E84CDD">
        <w:t>PCMM Coordinator at site generating the request and the PCMM Coordinator at the site listed on the request receives alert when a Panel Placement Request was created or updated.</w:t>
      </w:r>
    </w:p>
    <w:p w14:paraId="6630B0D7" w14:textId="77777777" w:rsidR="00BB065A" w:rsidRPr="00E84CDD" w:rsidRDefault="00BB065A" w:rsidP="00BB065A">
      <w:r w:rsidRPr="00E84CDD">
        <w:t>Multi PACT Request:</w:t>
      </w:r>
    </w:p>
    <w:p w14:paraId="74FD247C" w14:textId="77777777" w:rsidR="00A744CC" w:rsidRPr="00E84CDD" w:rsidRDefault="00A744CC" w:rsidP="00A744CC">
      <w:pPr>
        <w:pStyle w:val="Bullets"/>
      </w:pPr>
      <w:bookmarkStart w:id="815" w:name="_Toc131159003"/>
      <w:r w:rsidRPr="00E84CDD">
        <w:t>All TVC(s) and PCMM Coordinator(s) at all stations listed in the “Required PACT Approvers” receive an alert for the overall status of the request. (Approved/Denied/Withdrawn).</w:t>
      </w:r>
    </w:p>
    <w:p w14:paraId="2E6D96F8" w14:textId="77777777" w:rsidR="00A744CC" w:rsidRPr="00E84CDD" w:rsidRDefault="00A744CC" w:rsidP="00A744CC">
      <w:pPr>
        <w:pStyle w:val="Bullets"/>
      </w:pPr>
      <w:r w:rsidRPr="00E84CDD">
        <w:t>All TVC(s) and PCMM Coordinator(s) at all stations receive the denial alert with the exception of the station that just denied it.</w:t>
      </w:r>
    </w:p>
    <w:p w14:paraId="3D456D8E" w14:textId="77777777" w:rsidR="00A744CC" w:rsidRPr="00E84CDD" w:rsidRDefault="00A744CC" w:rsidP="00A744CC">
      <w:pPr>
        <w:pStyle w:val="Bullets"/>
      </w:pPr>
      <w:r w:rsidRPr="00E84CDD">
        <w:t>All TVCs and PCMM Coordinators on the request receive an alert when request is Withdrawn or Auto Canceled due to identity issues.</w:t>
      </w:r>
    </w:p>
    <w:p w14:paraId="2B88A2AD" w14:textId="77777777" w:rsidR="00A744CC" w:rsidRPr="00E84CDD" w:rsidRDefault="00A744CC" w:rsidP="00A744CC">
      <w:pPr>
        <w:pStyle w:val="Bullets"/>
      </w:pPr>
      <w:r w:rsidRPr="00E84CDD">
        <w:t>Escalation alert is sent to the station TVC who has not taken action on the request within 15 days.</w:t>
      </w:r>
    </w:p>
    <w:p w14:paraId="33D58244" w14:textId="77777777" w:rsidR="00A744CC" w:rsidRPr="00E84CDD" w:rsidRDefault="00A744CC" w:rsidP="00A744CC">
      <w:pPr>
        <w:pStyle w:val="Bullets"/>
      </w:pPr>
      <w:r w:rsidRPr="00E84CDD">
        <w:t>Escalation alert is sent to the VISN TVC when the station TVC has not taken action on the request within 30 days.</w:t>
      </w:r>
    </w:p>
    <w:p w14:paraId="20F3461E" w14:textId="77777777" w:rsidR="00A744CC" w:rsidRPr="00E84CDD" w:rsidRDefault="00A744CC" w:rsidP="00A744CC">
      <w:pPr>
        <w:pStyle w:val="Bullets"/>
      </w:pPr>
      <w:r w:rsidRPr="00E84CDD">
        <w:t>Escalation alert is sent to the National PCMM Coordinator if no action is taken on the Multi PACT request within 45 days.</w:t>
      </w:r>
    </w:p>
    <w:p w14:paraId="2FD5B774" w14:textId="77777777" w:rsidR="00BB065A" w:rsidRPr="00E84CDD" w:rsidRDefault="00BB065A" w:rsidP="00EC5968">
      <w:pPr>
        <w:pStyle w:val="Heading4"/>
        <w:rPr>
          <w:rFonts w:eastAsiaTheme="majorEastAsia" w:cstheme="majorBidi"/>
        </w:rPr>
      </w:pPr>
      <w:bookmarkStart w:id="816" w:name="_Toc164156834"/>
      <w:r w:rsidRPr="00E84CDD">
        <w:rPr>
          <w:rFonts w:eastAsiaTheme="majorEastAsia" w:cstheme="majorBidi"/>
        </w:rPr>
        <w:t>View Alerts Summary for a Station</w:t>
      </w:r>
      <w:bookmarkEnd w:id="815"/>
      <w:bookmarkEnd w:id="816"/>
    </w:p>
    <w:p w14:paraId="34EBACB7" w14:textId="77777777" w:rsidR="00BB065A" w:rsidRPr="00E84CDD" w:rsidRDefault="00BB065A" w:rsidP="00BB065A">
      <w:r w:rsidRPr="00E84CDD">
        <w:t xml:space="preserve">The Alerts Summary displays a summary of all available alerts from all authorized stations that the user is assigned. Only stations that have alerts available for viewing will be displayed. </w:t>
      </w:r>
    </w:p>
    <w:p w14:paraId="504DBE93" w14:textId="77777777" w:rsidR="00BB065A" w:rsidRPr="00E84CDD" w:rsidRDefault="00BB065A">
      <w:pPr>
        <w:pStyle w:val="Numbered"/>
        <w:numPr>
          <w:ilvl w:val="0"/>
          <w:numId w:val="99"/>
        </w:numPr>
      </w:pPr>
      <w:r w:rsidRPr="00E84CDD">
        <w:t xml:space="preserve">From the PCMM Web Home Page, click the </w:t>
      </w:r>
      <w:r w:rsidRPr="00E84CDD">
        <w:rPr>
          <w:b/>
        </w:rPr>
        <w:t>Alerts</w:t>
      </w:r>
      <w:r w:rsidRPr="00E84CDD">
        <w:t xml:space="preserve"> menu and select </w:t>
      </w:r>
      <w:r w:rsidRPr="00E84CDD">
        <w:rPr>
          <w:b/>
        </w:rPr>
        <w:t>Alerts Summary</w:t>
      </w:r>
      <w:r w:rsidRPr="00E84CDD">
        <w:t xml:space="preserve"> to display the </w:t>
      </w:r>
      <w:r w:rsidRPr="00E84CDD">
        <w:rPr>
          <w:i/>
        </w:rPr>
        <w:t>Alerts Summary</w:t>
      </w:r>
      <w:r w:rsidRPr="00E84CDD">
        <w:t xml:space="preserve"> screen. </w:t>
      </w:r>
    </w:p>
    <w:p w14:paraId="5194DBED" w14:textId="261BE650" w:rsidR="00BB065A" w:rsidRPr="00E84CDD" w:rsidRDefault="00BB065A" w:rsidP="00BB065A">
      <w:pPr>
        <w:pStyle w:val="Caption"/>
      </w:pPr>
      <w:bookmarkStart w:id="817" w:name="_Toc131159254"/>
      <w:bookmarkStart w:id="818" w:name="_Toc164157067"/>
      <w:r w:rsidRPr="00E84CDD">
        <w:t xml:space="preserve">Figure </w:t>
      </w:r>
      <w:fldSimple w:instr=" SEQ Figure \* ARABIC ">
        <w:r w:rsidR="00E43036">
          <w:rPr>
            <w:noProof/>
          </w:rPr>
          <w:t>214</w:t>
        </w:r>
      </w:fldSimple>
      <w:r w:rsidRPr="00E84CDD">
        <w:t xml:space="preserve"> - Alerts Summary Menu Option Selected</w:t>
      </w:r>
      <w:bookmarkEnd w:id="817"/>
      <w:bookmarkEnd w:id="818"/>
    </w:p>
    <w:p w14:paraId="56C5FAB9" w14:textId="30D67CE1" w:rsidR="00BB065A" w:rsidRPr="00E84CDD" w:rsidRDefault="003D3B3E" w:rsidP="00BB065A">
      <w:pPr>
        <w:pStyle w:val="Picture"/>
        <w:rPr>
          <w:rFonts w:cstheme="minorHAnsi"/>
        </w:rPr>
      </w:pPr>
      <w:r w:rsidRPr="00E84CDD">
        <w:rPr>
          <w:rFonts w:cstheme="minorHAnsi"/>
          <w14:ligatures w14:val="none"/>
        </w:rPr>
        <w:drawing>
          <wp:inline distT="0" distB="0" distL="0" distR="0" wp14:anchorId="2F8197F6" wp14:editId="589CCDF5">
            <wp:extent cx="2905125" cy="933450"/>
            <wp:effectExtent l="0" t="0" r="9525" b="0"/>
            <wp:docPr id="275" name="Picture 275" descr="Alerts Summary is shown in the Ale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lerts Summary is shown in the Alerts menu."/>
                    <pic:cNvPicPr/>
                  </pic:nvPicPr>
                  <pic:blipFill>
                    <a:blip r:embed="rId248"/>
                    <a:stretch>
                      <a:fillRect/>
                    </a:stretch>
                  </pic:blipFill>
                  <pic:spPr>
                    <a:xfrm>
                      <a:off x="0" y="0"/>
                      <a:ext cx="2905125" cy="933450"/>
                    </a:xfrm>
                    <a:prstGeom prst="rect">
                      <a:avLst/>
                    </a:prstGeom>
                  </pic:spPr>
                </pic:pic>
              </a:graphicData>
            </a:graphic>
          </wp:inline>
        </w:drawing>
      </w:r>
    </w:p>
    <w:p w14:paraId="04306D11" w14:textId="77777777" w:rsidR="00BB065A" w:rsidRPr="00E84CDD" w:rsidRDefault="00BB065A">
      <w:pPr>
        <w:pStyle w:val="Numbered"/>
        <w:numPr>
          <w:ilvl w:val="0"/>
          <w:numId w:val="115"/>
        </w:numPr>
      </w:pPr>
      <w:r w:rsidRPr="00E84CDD">
        <w:t xml:space="preserve">If any alerts are pending, a notice box in the top right side of the PCMM Web home page will display. Click the link to display the </w:t>
      </w:r>
      <w:r w:rsidRPr="00E84CDD">
        <w:rPr>
          <w:i/>
        </w:rPr>
        <w:t>Alerts Summary</w:t>
      </w:r>
      <w:r w:rsidRPr="00E84CDD">
        <w:t xml:space="preserve"> screen.</w:t>
      </w:r>
    </w:p>
    <w:p w14:paraId="50D4E131" w14:textId="77777777" w:rsidR="00BB065A" w:rsidRPr="00E84CDD" w:rsidRDefault="00BB065A">
      <w:pPr>
        <w:pStyle w:val="Numbered"/>
        <w:numPr>
          <w:ilvl w:val="0"/>
          <w:numId w:val="115"/>
        </w:numPr>
      </w:pPr>
      <w:r w:rsidRPr="00E84CDD">
        <w:t xml:space="preserve">The </w:t>
      </w:r>
      <w:r w:rsidRPr="00E84CDD">
        <w:rPr>
          <w:i/>
        </w:rPr>
        <w:t>Alerts Summary</w:t>
      </w:r>
      <w:r w:rsidRPr="00E84CDD">
        <w:t xml:space="preserve"> screen provides the following alert information:</w:t>
      </w:r>
    </w:p>
    <w:p w14:paraId="11D0019A" w14:textId="77777777" w:rsidR="00BB065A" w:rsidRPr="00E84CDD" w:rsidRDefault="00BB065A" w:rsidP="00C22366">
      <w:pPr>
        <w:pStyle w:val="Bullets"/>
      </w:pPr>
      <w:r w:rsidRPr="00E84CDD">
        <w:t>The station name and number.</w:t>
      </w:r>
    </w:p>
    <w:p w14:paraId="73DA1A87" w14:textId="77777777" w:rsidR="00BB065A" w:rsidRPr="00E84CDD" w:rsidRDefault="00BB065A" w:rsidP="00C22366">
      <w:pPr>
        <w:pStyle w:val="Bullets"/>
      </w:pPr>
      <w:r w:rsidRPr="00E84CDD">
        <w:t>The number of alerts for each station listed.</w:t>
      </w:r>
    </w:p>
    <w:p w14:paraId="1138A5FB" w14:textId="77777777" w:rsidR="00BB065A" w:rsidRPr="00E84CDD" w:rsidRDefault="00BB065A" w:rsidP="00C22366">
      <w:pPr>
        <w:pStyle w:val="Bullets"/>
      </w:pPr>
      <w:r w:rsidRPr="00E84CDD">
        <w:lastRenderedPageBreak/>
        <w:t xml:space="preserve">A user can use the </w:t>
      </w:r>
      <w:r w:rsidRPr="00E84CDD">
        <w:rPr>
          <w:b/>
        </w:rPr>
        <w:t xml:space="preserve">First, Previous, Next, </w:t>
      </w:r>
      <w:r w:rsidRPr="00E84CDD">
        <w:t xml:space="preserve">and </w:t>
      </w:r>
      <w:r w:rsidRPr="00E84CDD">
        <w:rPr>
          <w:b/>
        </w:rPr>
        <w:t>Last</w:t>
      </w:r>
      <w:r w:rsidRPr="00E84CDD">
        <w:t xml:space="preserve"> buttons to navigate the list of alerts. </w:t>
      </w:r>
    </w:p>
    <w:p w14:paraId="45444841" w14:textId="77777777" w:rsidR="00BB065A" w:rsidRPr="00E84CDD" w:rsidRDefault="00BB065A" w:rsidP="00C22366">
      <w:pPr>
        <w:pStyle w:val="Bullets"/>
      </w:pPr>
      <w:r w:rsidRPr="00E84CDD">
        <w:t xml:space="preserve">Display the number of rows shown by selecting a number from the </w:t>
      </w:r>
      <w:r w:rsidRPr="00E84CDD">
        <w:rPr>
          <w:b/>
          <w:i/>
        </w:rPr>
        <w:t>Display Records</w:t>
      </w:r>
      <w:r w:rsidRPr="00E84CDD">
        <w:t xml:space="preserve"> drop-down menu.</w:t>
      </w:r>
    </w:p>
    <w:p w14:paraId="6794B6AF" w14:textId="782DDFDE" w:rsidR="00BB065A" w:rsidRPr="00E84CDD" w:rsidRDefault="00BB065A" w:rsidP="00BB065A">
      <w:pPr>
        <w:pStyle w:val="Caption"/>
      </w:pPr>
      <w:bookmarkStart w:id="819" w:name="_Toc131159255"/>
      <w:bookmarkStart w:id="820" w:name="_Toc164157068"/>
      <w:r w:rsidRPr="00E84CDD">
        <w:t xml:space="preserve">Figure </w:t>
      </w:r>
      <w:fldSimple w:instr=" SEQ Figure \* ARABIC ">
        <w:r w:rsidR="00E43036">
          <w:rPr>
            <w:noProof/>
          </w:rPr>
          <w:t>215</w:t>
        </w:r>
      </w:fldSimple>
      <w:r w:rsidRPr="00E84CDD">
        <w:t xml:space="preserve"> - Alert Summary Screen</w:t>
      </w:r>
      <w:bookmarkEnd w:id="819"/>
      <w:bookmarkEnd w:id="820"/>
    </w:p>
    <w:p w14:paraId="4F3145F1" w14:textId="77777777" w:rsidR="00BB065A" w:rsidRPr="00E84CDD" w:rsidRDefault="00BB065A" w:rsidP="00BB065A">
      <w:pPr>
        <w:pStyle w:val="Picture"/>
        <w:rPr>
          <w:rFonts w:cstheme="minorHAnsi"/>
        </w:rPr>
      </w:pPr>
      <w:r w:rsidRPr="00E84CDD">
        <w:rPr>
          <w:rFonts w:cstheme="minorHAnsi"/>
        </w:rPr>
        <w:drawing>
          <wp:inline distT="0" distB="0" distL="0" distR="0" wp14:anchorId="35538865" wp14:editId="60A467D3">
            <wp:extent cx="5159403" cy="2070002"/>
            <wp:effectExtent l="0" t="0" r="3175" b="6985"/>
            <wp:docPr id="320" name="Picture 320" descr="P28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P2898#yIS1"/>
                    <pic:cNvPicPr/>
                  </pic:nvPicPr>
                  <pic:blipFill>
                    <a:blip r:embed="rId249">
                      <a:extLst>
                        <a:ext uri="{28A0092B-C50C-407E-A947-70E740481C1C}">
                          <a14:useLocalDpi xmlns:a14="http://schemas.microsoft.com/office/drawing/2010/main" val="0"/>
                        </a:ext>
                      </a:extLst>
                    </a:blip>
                    <a:stretch>
                      <a:fillRect/>
                    </a:stretch>
                  </pic:blipFill>
                  <pic:spPr>
                    <a:xfrm>
                      <a:off x="0" y="0"/>
                      <a:ext cx="5198567" cy="2085715"/>
                    </a:xfrm>
                    <a:prstGeom prst="rect">
                      <a:avLst/>
                    </a:prstGeom>
                    <a:ln>
                      <a:noFill/>
                    </a:ln>
                  </pic:spPr>
                </pic:pic>
              </a:graphicData>
            </a:graphic>
          </wp:inline>
        </w:drawing>
      </w:r>
    </w:p>
    <w:p w14:paraId="30551DBF" w14:textId="77777777" w:rsidR="00BB065A" w:rsidRPr="00E84CDD" w:rsidRDefault="00BB065A">
      <w:pPr>
        <w:pStyle w:val="Numbered"/>
        <w:numPr>
          <w:ilvl w:val="0"/>
          <w:numId w:val="115"/>
        </w:numPr>
      </w:pPr>
      <w:r w:rsidRPr="00E84CDD">
        <w:t xml:space="preserve">To view the alert details for each message, click the icon in the </w:t>
      </w:r>
      <w:r w:rsidRPr="00E84CDD">
        <w:rPr>
          <w:b/>
        </w:rPr>
        <w:t xml:space="preserve">View </w:t>
      </w:r>
      <w:r w:rsidRPr="00E84CDD">
        <w:t xml:space="preserve">column. The </w:t>
      </w:r>
      <w:r w:rsidRPr="00E84CDD">
        <w:rPr>
          <w:i/>
        </w:rPr>
        <w:t>Open Alerts List</w:t>
      </w:r>
      <w:r w:rsidRPr="00E84CDD">
        <w:t xml:space="preserve"> screen will display. </w:t>
      </w:r>
    </w:p>
    <w:p w14:paraId="4C62F124" w14:textId="77777777" w:rsidR="00BB065A" w:rsidRPr="00E84CDD" w:rsidRDefault="00BB065A" w:rsidP="00C22366">
      <w:pPr>
        <w:pStyle w:val="Bullets"/>
      </w:pPr>
      <w:r w:rsidRPr="00E84CDD">
        <w:rPr>
          <w:b/>
        </w:rPr>
        <w:t xml:space="preserve">Note: </w:t>
      </w:r>
      <w:r w:rsidRPr="00E84CDD">
        <w:rPr>
          <w:rFonts w:eastAsiaTheme="minorHAnsi"/>
        </w:rPr>
        <w:t>If selecting a different station, the system will automatically change the station for the user and allow them to view the alerts.  The user will receive a message stating that the station has been changed once a station has been selected.</w:t>
      </w:r>
    </w:p>
    <w:p w14:paraId="0AC9DA3B" w14:textId="77777777" w:rsidR="00BB065A" w:rsidRPr="00E84CDD" w:rsidRDefault="00BB065A">
      <w:pPr>
        <w:pStyle w:val="Numbered"/>
        <w:numPr>
          <w:ilvl w:val="0"/>
          <w:numId w:val="115"/>
        </w:numPr>
      </w:pPr>
      <w:r w:rsidRPr="00E84CDD">
        <w:rPr>
          <w:rFonts w:eastAsiaTheme="minorHAnsi"/>
        </w:rPr>
        <w:t xml:space="preserve">The </w:t>
      </w:r>
      <w:r w:rsidRPr="00E84CDD">
        <w:rPr>
          <w:rFonts w:eastAsiaTheme="minorHAnsi"/>
          <w:i/>
        </w:rPr>
        <w:t>Open Alerts Lists</w:t>
      </w:r>
      <w:r w:rsidRPr="00E84CDD">
        <w:rPr>
          <w:rFonts w:eastAsiaTheme="minorHAnsi"/>
        </w:rPr>
        <w:t xml:space="preserve"> screen will display all of the Actionable and Informational alerts available for the user</w:t>
      </w:r>
      <w:r w:rsidRPr="00E84CDD">
        <w:t xml:space="preserve">. </w:t>
      </w:r>
    </w:p>
    <w:p w14:paraId="7CC5CF57" w14:textId="77777777" w:rsidR="00BB065A" w:rsidRPr="00E84CDD" w:rsidRDefault="00BB065A">
      <w:pPr>
        <w:pStyle w:val="Numbered"/>
        <w:numPr>
          <w:ilvl w:val="0"/>
          <w:numId w:val="115"/>
        </w:numPr>
      </w:pPr>
      <w:r w:rsidRPr="00E84CDD">
        <w:t xml:space="preserve">For each alert with an Alert Type of </w:t>
      </w:r>
      <w:r w:rsidRPr="00E84CDD">
        <w:rPr>
          <w:i/>
        </w:rPr>
        <w:t>Informational</w:t>
      </w:r>
      <w:r w:rsidRPr="00E84CDD">
        <w:t>:  </w:t>
      </w:r>
    </w:p>
    <w:p w14:paraId="4BB02880" w14:textId="77777777" w:rsidR="00BB065A" w:rsidRPr="00E84CDD" w:rsidRDefault="00BB065A" w:rsidP="00C22366">
      <w:pPr>
        <w:pStyle w:val="Bullets"/>
      </w:pPr>
      <w:r w:rsidRPr="00E84CDD">
        <w:t xml:space="preserve">One alert will be sent to each user who holds the security role defined as an </w:t>
      </w:r>
      <w:r w:rsidRPr="00E84CDD">
        <w:rPr>
          <w:b/>
        </w:rPr>
        <w:t>Alert Recipient</w:t>
      </w:r>
      <w:r w:rsidRPr="00E84CDD">
        <w:t xml:space="preserve">.  Each user will be responsible for managing their own Informational alerts. If the specific alert does not exist for the user; it will be created.  If the specific alert already exists for the user; another alert will not be created (i.e. the user will not see two of the exact same alerts).  </w:t>
      </w:r>
    </w:p>
    <w:p w14:paraId="400EA5EB" w14:textId="77777777" w:rsidR="00BB065A" w:rsidRPr="00E84CDD" w:rsidRDefault="00BB065A">
      <w:pPr>
        <w:pStyle w:val="Numbered"/>
        <w:numPr>
          <w:ilvl w:val="0"/>
          <w:numId w:val="115"/>
        </w:numPr>
      </w:pPr>
      <w:r w:rsidRPr="00E84CDD">
        <w:t xml:space="preserve">For each alert with an Alert Type of </w:t>
      </w:r>
      <w:r w:rsidRPr="00E84CDD">
        <w:rPr>
          <w:i/>
        </w:rPr>
        <w:t>Actionable</w:t>
      </w:r>
      <w:r w:rsidRPr="00E84CDD">
        <w:t>:  </w:t>
      </w:r>
    </w:p>
    <w:p w14:paraId="0D000609" w14:textId="77777777" w:rsidR="00BB065A" w:rsidRPr="00E84CDD" w:rsidRDefault="00BB065A" w:rsidP="00C22366">
      <w:pPr>
        <w:pStyle w:val="Bullets"/>
      </w:pPr>
      <w:r w:rsidRPr="00E84CDD">
        <w:t xml:space="preserve">One alert will be sent to each user who holds the security role defined as an </w:t>
      </w:r>
      <w:r w:rsidRPr="00E84CDD">
        <w:rPr>
          <w:b/>
        </w:rPr>
        <w:t>Alert Recipient</w:t>
      </w:r>
      <w:r w:rsidRPr="00E84CDD">
        <w:t>. The actionable alert will then be closed and removed from each user’s alert list who received the alert.</w:t>
      </w:r>
    </w:p>
    <w:p w14:paraId="54F43CB1" w14:textId="56A72C4F" w:rsidR="00BB065A" w:rsidRPr="00E84CDD" w:rsidRDefault="00BB065A" w:rsidP="00BB065A">
      <w:pPr>
        <w:pStyle w:val="Caption"/>
      </w:pPr>
      <w:bookmarkStart w:id="821" w:name="_Toc131159256"/>
      <w:bookmarkStart w:id="822" w:name="_Toc164157069"/>
      <w:r w:rsidRPr="00E84CDD">
        <w:t xml:space="preserve">Figure </w:t>
      </w:r>
      <w:fldSimple w:instr=" SEQ Figure \* ARABIC ">
        <w:r w:rsidR="00E43036">
          <w:rPr>
            <w:noProof/>
          </w:rPr>
          <w:t>216</w:t>
        </w:r>
      </w:fldSimple>
      <w:r w:rsidRPr="00E84CDD">
        <w:t xml:space="preserve"> - Open Alerts List Screen</w:t>
      </w:r>
      <w:bookmarkEnd w:id="821"/>
      <w:bookmarkEnd w:id="822"/>
    </w:p>
    <w:p w14:paraId="38C93FB2" w14:textId="77777777" w:rsidR="00BB065A" w:rsidRPr="00E84CDD" w:rsidRDefault="001A7F0F" w:rsidP="00BB065A">
      <w:pPr>
        <w:pStyle w:val="Picture"/>
        <w:rPr>
          <w:rFonts w:cstheme="minorHAnsi"/>
        </w:rPr>
      </w:pPr>
      <w:r w:rsidRPr="00E84CDD">
        <w:rPr>
          <w:rFonts w:cstheme="minorHAnsi"/>
        </w:rPr>
        <w:lastRenderedPageBreak/>
        <w:drawing>
          <wp:inline distT="0" distB="0" distL="0" distR="0" wp14:anchorId="1E300164" wp14:editId="32B216D8">
            <wp:extent cx="5943600" cy="2468245"/>
            <wp:effectExtent l="0" t="0" r="0" b="8255"/>
            <wp:docPr id="339" name="Picture 339" descr="P29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P2907#yIS1"/>
                    <pic:cNvPicPr/>
                  </pic:nvPicPr>
                  <pic:blipFill>
                    <a:blip r:embed="rId250"/>
                    <a:stretch>
                      <a:fillRect/>
                    </a:stretch>
                  </pic:blipFill>
                  <pic:spPr>
                    <a:xfrm>
                      <a:off x="0" y="0"/>
                      <a:ext cx="5943600" cy="2468245"/>
                    </a:xfrm>
                    <a:prstGeom prst="rect">
                      <a:avLst/>
                    </a:prstGeom>
                  </pic:spPr>
                </pic:pic>
              </a:graphicData>
            </a:graphic>
          </wp:inline>
        </w:drawing>
      </w:r>
    </w:p>
    <w:p w14:paraId="1B9D7100" w14:textId="77777777" w:rsidR="00BB065A" w:rsidRPr="00E84CDD" w:rsidRDefault="00BB065A" w:rsidP="00EC5968">
      <w:pPr>
        <w:pStyle w:val="Heading4"/>
        <w:rPr>
          <w:rFonts w:eastAsiaTheme="majorEastAsia" w:cstheme="majorBidi"/>
        </w:rPr>
      </w:pPr>
      <w:bookmarkStart w:id="823" w:name="_View_Open_Alerts"/>
      <w:bookmarkStart w:id="824" w:name="_Toc131159004"/>
      <w:bookmarkStart w:id="825" w:name="_Toc164156835"/>
      <w:bookmarkEnd w:id="823"/>
      <w:r w:rsidRPr="00E84CDD">
        <w:rPr>
          <w:rFonts w:eastAsiaTheme="majorEastAsia" w:cstheme="majorBidi"/>
        </w:rPr>
        <w:t>Open Alerts List for a Current Station</w:t>
      </w:r>
      <w:bookmarkEnd w:id="824"/>
      <w:bookmarkEnd w:id="825"/>
    </w:p>
    <w:p w14:paraId="0204BE9B" w14:textId="77777777" w:rsidR="00BB065A" w:rsidRPr="00E84CDD" w:rsidRDefault="00BB065A" w:rsidP="00BB065A">
      <w:r w:rsidRPr="00E84CDD">
        <w:t>A user can view and update all open alerts for a station.</w:t>
      </w:r>
    </w:p>
    <w:p w14:paraId="0B10FD3B" w14:textId="77777777" w:rsidR="00BB065A" w:rsidRPr="00E84CDD" w:rsidRDefault="00BB065A">
      <w:pPr>
        <w:pStyle w:val="Numbered"/>
        <w:numPr>
          <w:ilvl w:val="0"/>
          <w:numId w:val="100"/>
        </w:numPr>
      </w:pPr>
      <w:r w:rsidRPr="00E84CDD">
        <w:t xml:space="preserve">From the PCMM Web Home Screen, click the </w:t>
      </w:r>
      <w:r w:rsidRPr="00E84CDD">
        <w:rPr>
          <w:b/>
        </w:rPr>
        <w:t>Alerts</w:t>
      </w:r>
      <w:r w:rsidRPr="00E84CDD">
        <w:t xml:space="preserve"> menu and select </w:t>
      </w:r>
      <w:r w:rsidRPr="00E84CDD">
        <w:rPr>
          <w:b/>
        </w:rPr>
        <w:t>Open Alerts List for Current Station</w:t>
      </w:r>
      <w:r w:rsidRPr="00E84CDD">
        <w:t xml:space="preserve"> to display the </w:t>
      </w:r>
      <w:r w:rsidRPr="00E84CDD">
        <w:rPr>
          <w:i/>
        </w:rPr>
        <w:t>Open</w:t>
      </w:r>
      <w:r w:rsidRPr="00E84CDD">
        <w:t xml:space="preserve"> </w:t>
      </w:r>
      <w:r w:rsidRPr="00E84CDD">
        <w:rPr>
          <w:i/>
        </w:rPr>
        <w:t>Alerts List</w:t>
      </w:r>
      <w:r w:rsidRPr="00E84CDD">
        <w:t xml:space="preserve"> screen. </w:t>
      </w:r>
    </w:p>
    <w:p w14:paraId="25CF6767" w14:textId="53FA1D56" w:rsidR="00BB065A" w:rsidRPr="00E84CDD" w:rsidRDefault="00BB065A" w:rsidP="00BB065A">
      <w:pPr>
        <w:pStyle w:val="Caption"/>
      </w:pPr>
      <w:bookmarkStart w:id="826" w:name="_Toc131159257"/>
      <w:bookmarkStart w:id="827" w:name="_Toc164157070"/>
      <w:r w:rsidRPr="00E84CDD">
        <w:t xml:space="preserve">Figure </w:t>
      </w:r>
      <w:fldSimple w:instr=" SEQ Figure \* ARABIC ">
        <w:r w:rsidR="00E43036">
          <w:rPr>
            <w:noProof/>
          </w:rPr>
          <w:t>217</w:t>
        </w:r>
      </w:fldSimple>
      <w:r w:rsidRPr="00E84CDD">
        <w:t xml:space="preserve"> - Open Alerts List for Current Station Menu Option</w:t>
      </w:r>
      <w:bookmarkEnd w:id="826"/>
      <w:bookmarkEnd w:id="827"/>
    </w:p>
    <w:p w14:paraId="20BE8FE9" w14:textId="70429A37" w:rsidR="00BB065A" w:rsidRPr="00E84CDD" w:rsidRDefault="00BB065A" w:rsidP="00BB065A">
      <w:pPr>
        <w:pStyle w:val="Picture"/>
        <w:rPr>
          <w:rFonts w:cstheme="minorHAnsi"/>
        </w:rPr>
      </w:pPr>
      <w:r w:rsidRPr="00E84CDD">
        <w:rPr>
          <w:rFonts w:cstheme="minorHAnsi"/>
        </w:rPr>
        <w:drawing>
          <wp:inline distT="0" distB="0" distL="0" distR="0" wp14:anchorId="5D6466DE" wp14:editId="4623368D">
            <wp:extent cx="3236214" cy="1066645"/>
            <wp:effectExtent l="19050" t="19050" r="21590" b="19685"/>
            <wp:docPr id="79" name="Picture 79" descr="P29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2912#yIS1"/>
                    <pic:cNvPicPr/>
                  </pic:nvPicPr>
                  <pic:blipFill>
                    <a:blip r:embed="rId251">
                      <a:extLst>
                        <a:ext uri="{28A0092B-C50C-407E-A947-70E740481C1C}">
                          <a14:useLocalDpi xmlns:a14="http://schemas.microsoft.com/office/drawing/2010/main" val="0"/>
                        </a:ext>
                      </a:extLst>
                    </a:blip>
                    <a:stretch>
                      <a:fillRect/>
                    </a:stretch>
                  </pic:blipFill>
                  <pic:spPr>
                    <a:xfrm>
                      <a:off x="0" y="0"/>
                      <a:ext cx="3264076" cy="1075828"/>
                    </a:xfrm>
                    <a:prstGeom prst="rect">
                      <a:avLst/>
                    </a:prstGeom>
                    <a:ln>
                      <a:solidFill>
                        <a:schemeClr val="tx1"/>
                      </a:solidFill>
                    </a:ln>
                  </pic:spPr>
                </pic:pic>
              </a:graphicData>
            </a:graphic>
          </wp:inline>
        </w:drawing>
      </w:r>
    </w:p>
    <w:p w14:paraId="49A39C66" w14:textId="77777777" w:rsidR="00BB065A" w:rsidRPr="00E84CDD" w:rsidRDefault="00BB065A">
      <w:pPr>
        <w:pStyle w:val="Numbered"/>
        <w:numPr>
          <w:ilvl w:val="0"/>
          <w:numId w:val="115"/>
        </w:numPr>
      </w:pPr>
      <w:r w:rsidRPr="00E84CDD">
        <w:t xml:space="preserve">A user can perform the following functions on the </w:t>
      </w:r>
      <w:r w:rsidRPr="00E84CDD">
        <w:rPr>
          <w:i/>
        </w:rPr>
        <w:t>Open</w:t>
      </w:r>
      <w:r w:rsidRPr="00E84CDD">
        <w:t xml:space="preserve"> </w:t>
      </w:r>
      <w:r w:rsidRPr="00E84CDD">
        <w:rPr>
          <w:i/>
        </w:rPr>
        <w:t>Alerts List</w:t>
      </w:r>
      <w:r w:rsidRPr="00E84CDD">
        <w:t xml:space="preserve"> screen:</w:t>
      </w:r>
    </w:p>
    <w:p w14:paraId="24B3C079" w14:textId="77777777" w:rsidR="00BB065A" w:rsidRPr="00E84CDD" w:rsidRDefault="00BB065A" w:rsidP="00C22366">
      <w:pPr>
        <w:pStyle w:val="Bullets"/>
      </w:pPr>
      <w:r w:rsidRPr="00E84CDD">
        <w:t xml:space="preserve">Click the </w:t>
      </w:r>
      <w:r w:rsidRPr="00E84CDD">
        <w:rPr>
          <w:b/>
        </w:rPr>
        <w:t>View Alert Summary</w:t>
      </w:r>
      <w:r w:rsidRPr="00E84CDD">
        <w:t xml:space="preserve"> link to view the summary of alerts all assigned station.</w:t>
      </w:r>
    </w:p>
    <w:p w14:paraId="1EEBA1CC" w14:textId="77777777" w:rsidR="00BB065A" w:rsidRPr="00E84CDD" w:rsidRDefault="00BB065A" w:rsidP="00C22366">
      <w:pPr>
        <w:pStyle w:val="Bullets"/>
      </w:pPr>
      <w:r w:rsidRPr="00E84CDD">
        <w:t xml:space="preserve">Click the </w:t>
      </w:r>
      <w:r w:rsidRPr="00E84CDD">
        <w:rPr>
          <w:b/>
        </w:rPr>
        <w:t>View Closed Alerts</w:t>
      </w:r>
      <w:r w:rsidRPr="00E84CDD">
        <w:t xml:space="preserve"> link to view all closed alerts for the station. </w:t>
      </w:r>
    </w:p>
    <w:p w14:paraId="50AADFA8" w14:textId="77777777" w:rsidR="00BB065A" w:rsidRPr="00E84CDD" w:rsidRDefault="00BB065A" w:rsidP="00C22366">
      <w:pPr>
        <w:pStyle w:val="Bullets"/>
      </w:pPr>
      <w:r w:rsidRPr="00E84CDD">
        <w:t xml:space="preserve">Click the </w:t>
      </w:r>
      <w:r w:rsidRPr="00E84CDD">
        <w:rPr>
          <w:b/>
        </w:rPr>
        <w:t>+</w:t>
      </w:r>
      <w:r w:rsidRPr="00E84CDD">
        <w:t xml:space="preserve"> symbol in the header to show all comments for all alerts in the list. </w:t>
      </w:r>
    </w:p>
    <w:p w14:paraId="465313FC" w14:textId="77777777" w:rsidR="00BB065A" w:rsidRPr="00E84CDD" w:rsidRDefault="00BB065A" w:rsidP="00C22366">
      <w:pPr>
        <w:pStyle w:val="Bullets"/>
      </w:pPr>
      <w:r w:rsidRPr="00E84CDD">
        <w:t xml:space="preserve">Click the </w:t>
      </w:r>
      <w:r w:rsidRPr="00E84CDD">
        <w:rPr>
          <w:b/>
        </w:rPr>
        <w:t>+</w:t>
      </w:r>
      <w:r w:rsidRPr="00E84CDD">
        <w:t xml:space="preserve"> symbol next to an alert to view comments only for that alert. </w:t>
      </w:r>
    </w:p>
    <w:p w14:paraId="7C329039" w14:textId="77777777" w:rsidR="00BB065A" w:rsidRPr="00E84CDD" w:rsidRDefault="00BB065A" w:rsidP="00C22366">
      <w:pPr>
        <w:pStyle w:val="Bullets"/>
      </w:pPr>
      <w:r w:rsidRPr="00E84CDD">
        <w:t>To delete an alert, select the check box next to the alert or select the</w:t>
      </w:r>
      <w:r w:rsidRPr="00E84CDD">
        <w:rPr>
          <w:b/>
        </w:rPr>
        <w:t xml:space="preserve"> All</w:t>
      </w:r>
      <w:r w:rsidRPr="00E84CDD">
        <w:t xml:space="preserve"> check box to delete all alerts on the screen. Click the </w:t>
      </w:r>
      <w:r w:rsidRPr="00E84CDD">
        <w:rPr>
          <w:b/>
        </w:rPr>
        <w:t>Delete</w:t>
      </w:r>
      <w:r w:rsidRPr="00E84CDD">
        <w:t xml:space="preserve"> button.</w:t>
      </w:r>
    </w:p>
    <w:p w14:paraId="3AD3C734" w14:textId="77777777" w:rsidR="00BB065A" w:rsidRPr="00E84CDD" w:rsidRDefault="00BB065A" w:rsidP="00C22366">
      <w:pPr>
        <w:pStyle w:val="Bullets"/>
      </w:pPr>
      <w:r w:rsidRPr="00E84CDD">
        <w:t xml:space="preserve">Sort by </w:t>
      </w:r>
      <w:r w:rsidRPr="00E84CDD">
        <w:rPr>
          <w:i/>
        </w:rPr>
        <w:t>Actionable</w:t>
      </w:r>
      <w:r w:rsidRPr="00E84CDD">
        <w:t xml:space="preserve"> and </w:t>
      </w:r>
      <w:r w:rsidRPr="00E84CDD">
        <w:rPr>
          <w:i/>
        </w:rPr>
        <w:t>Informational</w:t>
      </w:r>
      <w:r w:rsidRPr="00E84CDD">
        <w:t xml:space="preserve"> alerts by using the filter drop-down list above the </w:t>
      </w:r>
      <w:r w:rsidRPr="00E84CDD">
        <w:rPr>
          <w:b/>
        </w:rPr>
        <w:t>Type</w:t>
      </w:r>
      <w:r w:rsidRPr="00E84CDD">
        <w:t xml:space="preserve"> column.</w:t>
      </w:r>
    </w:p>
    <w:p w14:paraId="698DF054" w14:textId="77777777" w:rsidR="00BB065A" w:rsidRPr="00E84CDD" w:rsidRDefault="00BB065A" w:rsidP="00C22366">
      <w:pPr>
        <w:pStyle w:val="Bullets"/>
      </w:pPr>
      <w:r w:rsidRPr="00E84CDD">
        <w:t xml:space="preserve">Sort by system using the filter drop-down list above the </w:t>
      </w:r>
      <w:r w:rsidRPr="00E84CDD">
        <w:rPr>
          <w:b/>
        </w:rPr>
        <w:t xml:space="preserve">Sender </w:t>
      </w:r>
      <w:r w:rsidRPr="00E84CDD">
        <w:t>column.</w:t>
      </w:r>
    </w:p>
    <w:p w14:paraId="0549A993" w14:textId="77777777" w:rsidR="00BB065A" w:rsidRPr="00E84CDD" w:rsidRDefault="00BB065A" w:rsidP="00C22366">
      <w:pPr>
        <w:pStyle w:val="Bullets"/>
      </w:pPr>
      <w:r w:rsidRPr="00E84CDD">
        <w:t xml:space="preserve">Sort all other columns using the arrow icons. The default listing order is by </w:t>
      </w:r>
      <w:r w:rsidRPr="00E84CDD">
        <w:rPr>
          <w:i/>
        </w:rPr>
        <w:t>Requires Action</w:t>
      </w:r>
      <w:r w:rsidRPr="00E84CDD">
        <w:t xml:space="preserve"> type and by date and time. </w:t>
      </w:r>
    </w:p>
    <w:p w14:paraId="75FB24D2" w14:textId="77777777" w:rsidR="00BB065A" w:rsidRPr="00E84CDD" w:rsidRDefault="00BB065A" w:rsidP="00C22366">
      <w:pPr>
        <w:pStyle w:val="Bullets"/>
      </w:pPr>
      <w:r w:rsidRPr="00E84CDD">
        <w:lastRenderedPageBreak/>
        <w:t xml:space="preserve">Use the </w:t>
      </w:r>
      <w:r w:rsidRPr="00E84CDD">
        <w:rPr>
          <w:b/>
        </w:rPr>
        <w:t>First, Previous, Next,</w:t>
      </w:r>
      <w:r w:rsidRPr="00E84CDD">
        <w:t xml:space="preserve"> and </w:t>
      </w:r>
      <w:r w:rsidRPr="00E84CDD">
        <w:rPr>
          <w:b/>
        </w:rPr>
        <w:t>Last</w:t>
      </w:r>
      <w:r w:rsidRPr="00E84CDD">
        <w:t xml:space="preserve"> buttons to navigate the list of alerts. </w:t>
      </w:r>
    </w:p>
    <w:p w14:paraId="3EC083E0" w14:textId="77777777" w:rsidR="00BB065A" w:rsidRPr="00E84CDD" w:rsidRDefault="00BB065A" w:rsidP="00C22366">
      <w:pPr>
        <w:pStyle w:val="Bullets"/>
      </w:pPr>
      <w:r w:rsidRPr="00E84CDD">
        <w:t xml:space="preserve">Change the number of rows shown by selecting a new number from the </w:t>
      </w:r>
      <w:r w:rsidRPr="00E84CDD">
        <w:rPr>
          <w:b/>
        </w:rPr>
        <w:t>Display Records</w:t>
      </w:r>
      <w:r w:rsidRPr="00E84CDD">
        <w:t xml:space="preserve"> drop-down list.</w:t>
      </w:r>
    </w:p>
    <w:p w14:paraId="7A8FFE51" w14:textId="77777777" w:rsidR="00BB065A" w:rsidRPr="00E84CDD" w:rsidRDefault="00BB065A" w:rsidP="00EC5968">
      <w:pPr>
        <w:pStyle w:val="Heading4"/>
        <w:rPr>
          <w:rFonts w:eastAsiaTheme="majorEastAsia" w:cstheme="majorBidi"/>
        </w:rPr>
      </w:pPr>
      <w:bookmarkStart w:id="828" w:name="_Toc131159005"/>
      <w:bookmarkStart w:id="829" w:name="_Toc164156836"/>
      <w:r w:rsidRPr="00E84CDD">
        <w:rPr>
          <w:rFonts w:eastAsiaTheme="majorEastAsia" w:cstheme="majorBidi"/>
        </w:rPr>
        <w:t>Updating an Alert</w:t>
      </w:r>
      <w:bookmarkEnd w:id="828"/>
      <w:bookmarkEnd w:id="829"/>
    </w:p>
    <w:p w14:paraId="011C5062" w14:textId="77777777" w:rsidR="00BB065A" w:rsidRPr="00E84CDD" w:rsidRDefault="00BB065A">
      <w:pPr>
        <w:pStyle w:val="Numbered"/>
        <w:numPr>
          <w:ilvl w:val="0"/>
          <w:numId w:val="101"/>
        </w:numPr>
        <w:rPr>
          <w:sz w:val="18"/>
        </w:rPr>
      </w:pPr>
      <w:r w:rsidRPr="00E84CDD">
        <w:t xml:space="preserve">Click the </w:t>
      </w:r>
      <w:r w:rsidRPr="00E84CDD">
        <w:rPr>
          <w:b/>
        </w:rPr>
        <w:t>View/Action on Alerts</w:t>
      </w:r>
      <w:r w:rsidRPr="00E84CDD">
        <w:t xml:space="preserve"> icon in the </w:t>
      </w:r>
      <w:r w:rsidRPr="00E84CDD">
        <w:rPr>
          <w:b/>
        </w:rPr>
        <w:t>Actions</w:t>
      </w:r>
      <w:r w:rsidRPr="00E84CDD">
        <w:t xml:space="preserve"> column to display the </w:t>
      </w:r>
      <w:r w:rsidRPr="00E84CDD">
        <w:rPr>
          <w:rFonts w:eastAsiaTheme="minorHAnsi"/>
        </w:rPr>
        <w:t>appropriate screen that the alert was generated from</w:t>
      </w:r>
      <w:r w:rsidRPr="00E84CDD">
        <w:rPr>
          <w:sz w:val="18"/>
        </w:rPr>
        <w:t>.</w:t>
      </w:r>
    </w:p>
    <w:p w14:paraId="364462E5" w14:textId="77777777" w:rsidR="00BB065A" w:rsidRPr="00E84CDD" w:rsidRDefault="00BB065A">
      <w:pPr>
        <w:pStyle w:val="Numbered"/>
        <w:numPr>
          <w:ilvl w:val="0"/>
          <w:numId w:val="101"/>
        </w:numPr>
      </w:pPr>
      <w:r w:rsidRPr="00E84CDD">
        <w:t>A message displays at the top of the screen</w:t>
      </w:r>
      <w:r w:rsidRPr="00E84CDD">
        <w:rPr>
          <w:rFonts w:eastAsiaTheme="minorHAnsi"/>
        </w:rPr>
        <w:t xml:space="preserve"> with two links. Click the </w:t>
      </w:r>
      <w:r w:rsidRPr="00E84CDD">
        <w:rPr>
          <w:rFonts w:eastAsiaTheme="minorHAnsi"/>
          <w:b/>
        </w:rPr>
        <w:t>Save for Later</w:t>
      </w:r>
      <w:r w:rsidRPr="00E84CDD">
        <w:rPr>
          <w:rFonts w:eastAsiaTheme="minorHAnsi"/>
        </w:rPr>
        <w:t xml:space="preserve"> link to save the alert in the </w:t>
      </w:r>
      <w:r w:rsidRPr="00E84CDD">
        <w:rPr>
          <w:rFonts w:eastAsiaTheme="minorHAnsi"/>
          <w:i/>
        </w:rPr>
        <w:t>Open Alerts List Alert</w:t>
      </w:r>
      <w:r w:rsidRPr="00E84CDD">
        <w:rPr>
          <w:rFonts w:eastAsiaTheme="minorHAnsi"/>
        </w:rPr>
        <w:t xml:space="preserve"> screen. Click the </w:t>
      </w:r>
      <w:r w:rsidRPr="00E84CDD">
        <w:rPr>
          <w:rFonts w:eastAsiaTheme="minorHAnsi"/>
          <w:b/>
        </w:rPr>
        <w:t>Mark as Complete</w:t>
      </w:r>
      <w:r w:rsidRPr="00E84CDD">
        <w:rPr>
          <w:rFonts w:eastAsiaTheme="minorHAnsi"/>
        </w:rPr>
        <w:t xml:space="preserve"> link to mark the alert as complete and move the alert to the Closed Alerts List. </w:t>
      </w:r>
    </w:p>
    <w:p w14:paraId="7892B3DF" w14:textId="77777777" w:rsidR="00BB065A" w:rsidRPr="00E84CDD" w:rsidRDefault="00BB065A" w:rsidP="00C22366">
      <w:pPr>
        <w:pStyle w:val="Bullets"/>
      </w:pPr>
      <w:r w:rsidRPr="00E84CDD">
        <w:rPr>
          <w:rFonts w:eastAsiaTheme="minorHAnsi"/>
          <w:b/>
        </w:rPr>
        <w:t>Note:</w:t>
      </w:r>
      <w:r w:rsidRPr="00E84CDD">
        <w:rPr>
          <w:rFonts w:eastAsiaTheme="minorHAnsi"/>
        </w:rPr>
        <w:t xml:space="preserve"> The message will remain visible on the screen until the user completes one of the actions. If the user navigates away from screen, the same message will display on the next screen until action is taken.</w:t>
      </w:r>
    </w:p>
    <w:p w14:paraId="2F0B5EA9" w14:textId="77777777" w:rsidR="00BB065A" w:rsidRPr="00E84CDD" w:rsidRDefault="00BB065A" w:rsidP="00EC5968">
      <w:pPr>
        <w:pStyle w:val="Heading4"/>
        <w:rPr>
          <w:rFonts w:eastAsiaTheme="majorEastAsia" w:cstheme="majorBidi"/>
        </w:rPr>
      </w:pPr>
      <w:bookmarkStart w:id="830" w:name="_Toc131159006"/>
      <w:bookmarkStart w:id="831" w:name="_Toc164156837"/>
      <w:r w:rsidRPr="00E84CDD">
        <w:rPr>
          <w:rFonts w:eastAsiaTheme="majorEastAsia" w:cstheme="majorBidi"/>
        </w:rPr>
        <w:t>Adding Comments to an Alert:</w:t>
      </w:r>
      <w:bookmarkEnd w:id="830"/>
      <w:bookmarkEnd w:id="831"/>
    </w:p>
    <w:p w14:paraId="623B3B8E" w14:textId="77777777" w:rsidR="00BB065A" w:rsidRPr="00E84CDD" w:rsidRDefault="00BB065A">
      <w:pPr>
        <w:pStyle w:val="Numbered"/>
        <w:numPr>
          <w:ilvl w:val="0"/>
          <w:numId w:val="102"/>
        </w:numPr>
      </w:pPr>
      <w:r w:rsidRPr="00E84CDD">
        <w:t xml:space="preserve">Click the </w:t>
      </w:r>
      <w:r w:rsidRPr="00E84CDD">
        <w:rPr>
          <w:b/>
        </w:rPr>
        <w:t>Update Comments</w:t>
      </w:r>
      <w:r w:rsidRPr="00E84CDD">
        <w:t xml:space="preserve"> icon in the </w:t>
      </w:r>
      <w:r w:rsidRPr="00E84CDD">
        <w:rPr>
          <w:b/>
        </w:rPr>
        <w:t>Actions</w:t>
      </w:r>
      <w:r w:rsidRPr="00E84CDD">
        <w:t xml:space="preserve"> column to display the </w:t>
      </w:r>
      <w:r w:rsidRPr="00E84CDD">
        <w:rPr>
          <w:b/>
        </w:rPr>
        <w:t>Enter a Comment</w:t>
      </w:r>
      <w:r w:rsidRPr="00E84CDD">
        <w:t xml:space="preserve"> dialog box.</w:t>
      </w:r>
    </w:p>
    <w:p w14:paraId="15689F57" w14:textId="77777777" w:rsidR="00BB065A" w:rsidRPr="00E84CDD" w:rsidRDefault="00BB065A">
      <w:pPr>
        <w:pStyle w:val="Numbered"/>
        <w:numPr>
          <w:ilvl w:val="0"/>
          <w:numId w:val="102"/>
        </w:numPr>
      </w:pPr>
      <w:r w:rsidRPr="00E84CDD">
        <w:t xml:space="preserve">Enter the necessary information and click </w:t>
      </w:r>
      <w:r w:rsidRPr="00E84CDD">
        <w:rPr>
          <w:b/>
        </w:rPr>
        <w:t>Submit</w:t>
      </w:r>
      <w:r w:rsidRPr="00E84CDD">
        <w:t xml:space="preserve"> to save a comment or </w:t>
      </w:r>
      <w:r w:rsidRPr="00E84CDD">
        <w:rPr>
          <w:b/>
        </w:rPr>
        <w:t>Cancel</w:t>
      </w:r>
      <w:r w:rsidRPr="00E84CDD">
        <w:t xml:space="preserve"> to return to the </w:t>
      </w:r>
      <w:r w:rsidRPr="00E84CDD">
        <w:rPr>
          <w:i/>
        </w:rPr>
        <w:t>Open Alerts List</w:t>
      </w:r>
      <w:r w:rsidRPr="00E84CDD">
        <w:t xml:space="preserve"> screen without saving the comment.</w:t>
      </w:r>
    </w:p>
    <w:p w14:paraId="69B57D88" w14:textId="77777777" w:rsidR="00BB065A" w:rsidRPr="00E84CDD" w:rsidRDefault="00BB065A">
      <w:pPr>
        <w:pStyle w:val="Numbered"/>
        <w:numPr>
          <w:ilvl w:val="0"/>
          <w:numId w:val="102"/>
        </w:numPr>
      </w:pPr>
      <w:r w:rsidRPr="00E84CDD">
        <w:t xml:space="preserve">The Comment is now attached to the alert and can be viewed </w:t>
      </w:r>
      <w:r w:rsidRPr="00E84CDD">
        <w:rPr>
          <w:rFonts w:eastAsiaTheme="minorHAnsi"/>
        </w:rPr>
        <w:t>when the user clicks the expand plus sign on the left of the alert.</w:t>
      </w:r>
    </w:p>
    <w:p w14:paraId="729DBBB2" w14:textId="77777777" w:rsidR="00BB065A" w:rsidRPr="00E84CDD" w:rsidRDefault="00BB065A" w:rsidP="00EC5968">
      <w:pPr>
        <w:pStyle w:val="Heading4"/>
        <w:rPr>
          <w:rFonts w:eastAsiaTheme="majorEastAsia" w:cstheme="majorBidi"/>
        </w:rPr>
      </w:pPr>
      <w:bookmarkStart w:id="832" w:name="_Toc131159007"/>
      <w:bookmarkStart w:id="833" w:name="_Toc164156838"/>
      <w:r w:rsidRPr="00E84CDD">
        <w:rPr>
          <w:rFonts w:eastAsiaTheme="majorEastAsia" w:cstheme="majorBidi"/>
        </w:rPr>
        <w:t>Deleting an Alert</w:t>
      </w:r>
      <w:bookmarkEnd w:id="832"/>
      <w:bookmarkEnd w:id="833"/>
    </w:p>
    <w:p w14:paraId="28368E15" w14:textId="77777777" w:rsidR="00BB065A" w:rsidRPr="00E84CDD" w:rsidRDefault="00BB065A">
      <w:pPr>
        <w:pStyle w:val="Numbered"/>
        <w:numPr>
          <w:ilvl w:val="0"/>
          <w:numId w:val="103"/>
        </w:numPr>
      </w:pPr>
      <w:r w:rsidRPr="00E84CDD">
        <w:t xml:space="preserve">Click the </w:t>
      </w:r>
      <w:r w:rsidRPr="00E84CDD">
        <w:rPr>
          <w:b/>
        </w:rPr>
        <w:t>Delete Alert</w:t>
      </w:r>
      <w:r w:rsidRPr="00E84CDD">
        <w:t xml:space="preserve"> icon in the </w:t>
      </w:r>
      <w:r w:rsidRPr="00E84CDD">
        <w:rPr>
          <w:b/>
        </w:rPr>
        <w:t>Actions</w:t>
      </w:r>
      <w:r w:rsidRPr="00E84CDD">
        <w:t xml:space="preserve"> column to display a dialog box to either confirm or cancel the deletion. </w:t>
      </w:r>
    </w:p>
    <w:p w14:paraId="4FF57D31" w14:textId="4E9F0C93" w:rsidR="00BB065A" w:rsidRPr="00E84CDD" w:rsidRDefault="00BB065A" w:rsidP="00BB065A">
      <w:pPr>
        <w:pStyle w:val="Caption"/>
      </w:pPr>
      <w:bookmarkStart w:id="834" w:name="_Toc131159258"/>
      <w:bookmarkStart w:id="835" w:name="_Toc164157071"/>
      <w:r w:rsidRPr="00E84CDD">
        <w:t xml:space="preserve">Figure </w:t>
      </w:r>
      <w:fldSimple w:instr=" SEQ Figure \* ARABIC ">
        <w:r w:rsidR="00E43036">
          <w:rPr>
            <w:noProof/>
          </w:rPr>
          <w:t>218</w:t>
        </w:r>
      </w:fldSimple>
      <w:r w:rsidRPr="00E84CDD">
        <w:t xml:space="preserve"> - Deleting or Adding Comments to an Alert</w:t>
      </w:r>
      <w:bookmarkEnd w:id="834"/>
      <w:bookmarkEnd w:id="835"/>
    </w:p>
    <w:p w14:paraId="17D0982C" w14:textId="77777777" w:rsidR="00BB065A" w:rsidRPr="00E84CDD" w:rsidRDefault="001B59B7" w:rsidP="00BB065A">
      <w:pPr>
        <w:pStyle w:val="Picture"/>
        <w:rPr>
          <w:rFonts w:cstheme="minorHAnsi"/>
        </w:rPr>
      </w:pPr>
      <w:r w:rsidRPr="00E84CDD">
        <w:rPr>
          <w:rFonts w:cstheme="minorHAnsi"/>
        </w:rPr>
        <w:drawing>
          <wp:inline distT="0" distB="0" distL="0" distR="0" wp14:anchorId="636A8711" wp14:editId="08CC8D57">
            <wp:extent cx="5943600" cy="1593215"/>
            <wp:effectExtent l="0" t="0" r="0" b="6985"/>
            <wp:docPr id="340" name="Picture 340" descr="P29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P2935#yIS1"/>
                    <pic:cNvPicPr/>
                  </pic:nvPicPr>
                  <pic:blipFill>
                    <a:blip r:embed="rId252"/>
                    <a:stretch>
                      <a:fillRect/>
                    </a:stretch>
                  </pic:blipFill>
                  <pic:spPr>
                    <a:xfrm>
                      <a:off x="0" y="0"/>
                      <a:ext cx="5943600" cy="1593215"/>
                    </a:xfrm>
                    <a:prstGeom prst="rect">
                      <a:avLst/>
                    </a:prstGeom>
                  </pic:spPr>
                </pic:pic>
              </a:graphicData>
            </a:graphic>
          </wp:inline>
        </w:drawing>
      </w:r>
    </w:p>
    <w:p w14:paraId="386A7B85" w14:textId="77777777" w:rsidR="00BB065A" w:rsidRPr="00E84CDD" w:rsidRDefault="00BB065A" w:rsidP="00EC5968">
      <w:pPr>
        <w:pStyle w:val="Heading4"/>
        <w:rPr>
          <w:rFonts w:eastAsiaTheme="majorEastAsia" w:cstheme="majorBidi"/>
        </w:rPr>
      </w:pPr>
      <w:bookmarkStart w:id="836" w:name="_View_Closed_Alerts"/>
      <w:bookmarkStart w:id="837" w:name="_Toc131159008"/>
      <w:bookmarkStart w:id="838" w:name="_Toc164156839"/>
      <w:bookmarkEnd w:id="836"/>
      <w:r w:rsidRPr="00E84CDD">
        <w:rPr>
          <w:rFonts w:eastAsiaTheme="majorEastAsia" w:cstheme="majorBidi"/>
        </w:rPr>
        <w:t>View Closed Alerts List for a Current Station</w:t>
      </w:r>
      <w:bookmarkEnd w:id="837"/>
      <w:bookmarkEnd w:id="838"/>
    </w:p>
    <w:p w14:paraId="6811653F" w14:textId="77777777" w:rsidR="00BB065A" w:rsidRPr="00E84CDD" w:rsidRDefault="00BB065A" w:rsidP="00BB065A">
      <w:r w:rsidRPr="00E84CDD">
        <w:t>A user can view all the closed alerts and alerts marked as complete for the station. The alert is never deleted and a historical record is kept in the system. The Alert table displays the user that closed the alert and the date and time of that action. No further action can be made to closed alerts.</w:t>
      </w:r>
    </w:p>
    <w:p w14:paraId="7E660A1C" w14:textId="77777777" w:rsidR="00BB065A" w:rsidRPr="00E84CDD" w:rsidRDefault="00BB065A">
      <w:pPr>
        <w:pStyle w:val="Numbered"/>
        <w:numPr>
          <w:ilvl w:val="0"/>
          <w:numId w:val="104"/>
        </w:numPr>
      </w:pPr>
      <w:r w:rsidRPr="00E84CDD">
        <w:lastRenderedPageBreak/>
        <w:t xml:space="preserve">From the PCMM Web Home Screen, click the </w:t>
      </w:r>
      <w:r w:rsidRPr="00E84CDD">
        <w:rPr>
          <w:b/>
        </w:rPr>
        <w:t>Alerts</w:t>
      </w:r>
      <w:r w:rsidRPr="00E84CDD">
        <w:t xml:space="preserve"> menu and select </w:t>
      </w:r>
      <w:r w:rsidRPr="00E84CDD">
        <w:rPr>
          <w:b/>
        </w:rPr>
        <w:t>Closed Alerts List for Current Station</w:t>
      </w:r>
      <w:r w:rsidRPr="00E84CDD">
        <w:t xml:space="preserve"> to display the </w:t>
      </w:r>
      <w:r w:rsidRPr="00E84CDD">
        <w:rPr>
          <w:i/>
        </w:rPr>
        <w:t>Closed Alerts List</w:t>
      </w:r>
      <w:r w:rsidRPr="00E84CDD">
        <w:t xml:space="preserve"> screen.</w:t>
      </w:r>
    </w:p>
    <w:p w14:paraId="2B9EC76A" w14:textId="41E4747C" w:rsidR="00BB065A" w:rsidRPr="00E84CDD" w:rsidRDefault="00BB065A" w:rsidP="00BB065A">
      <w:pPr>
        <w:pStyle w:val="Caption"/>
      </w:pPr>
      <w:bookmarkStart w:id="839" w:name="_Toc131159259"/>
      <w:bookmarkStart w:id="840" w:name="_Toc164157072"/>
      <w:r w:rsidRPr="00E84CDD">
        <w:t xml:space="preserve">Figure </w:t>
      </w:r>
      <w:fldSimple w:instr=" SEQ Figure \* ARABIC ">
        <w:r w:rsidR="00E43036">
          <w:rPr>
            <w:noProof/>
          </w:rPr>
          <w:t>219</w:t>
        </w:r>
      </w:fldSimple>
      <w:r w:rsidRPr="00E84CDD">
        <w:t xml:space="preserve"> - Closed Alerts List for Current Station Menu Selection</w:t>
      </w:r>
      <w:bookmarkEnd w:id="839"/>
      <w:bookmarkEnd w:id="840"/>
    </w:p>
    <w:p w14:paraId="0554EF13" w14:textId="360EF84A" w:rsidR="00BB065A" w:rsidRPr="00E84CDD" w:rsidRDefault="00911E8A" w:rsidP="00BB065A">
      <w:pPr>
        <w:pStyle w:val="Picture"/>
        <w:rPr>
          <w:rFonts w:cstheme="minorHAnsi"/>
        </w:rPr>
      </w:pPr>
      <w:r w:rsidRPr="00E84CDD">
        <w:rPr>
          <w:rFonts w:cstheme="minorHAnsi"/>
          <w14:ligatures w14:val="none"/>
        </w:rPr>
        <w:drawing>
          <wp:inline distT="0" distB="0" distL="0" distR="0" wp14:anchorId="7757F084" wp14:editId="1BAFEDC5">
            <wp:extent cx="2924175" cy="971550"/>
            <wp:effectExtent l="0" t="0" r="9525" b="0"/>
            <wp:docPr id="276" name="Picture 276" descr="Closed Alert List is shown in the Ale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Closed Alert List is shown in the Alerts menu."/>
                    <pic:cNvPicPr/>
                  </pic:nvPicPr>
                  <pic:blipFill>
                    <a:blip r:embed="rId253"/>
                    <a:stretch>
                      <a:fillRect/>
                    </a:stretch>
                  </pic:blipFill>
                  <pic:spPr>
                    <a:xfrm>
                      <a:off x="0" y="0"/>
                      <a:ext cx="2924175" cy="971550"/>
                    </a:xfrm>
                    <a:prstGeom prst="rect">
                      <a:avLst/>
                    </a:prstGeom>
                  </pic:spPr>
                </pic:pic>
              </a:graphicData>
            </a:graphic>
          </wp:inline>
        </w:drawing>
      </w:r>
    </w:p>
    <w:p w14:paraId="26645CE8" w14:textId="77777777" w:rsidR="00BB065A" w:rsidRPr="00E84CDD" w:rsidRDefault="00BB065A" w:rsidP="00BB065A">
      <w:r w:rsidRPr="00E84CDD">
        <w:t xml:space="preserve">A user can perform the following functions on the </w:t>
      </w:r>
      <w:r w:rsidRPr="00E84CDD">
        <w:rPr>
          <w:i/>
        </w:rPr>
        <w:t>Closed Alerts List</w:t>
      </w:r>
      <w:r w:rsidRPr="00E84CDD">
        <w:t xml:space="preserve"> screen:</w:t>
      </w:r>
    </w:p>
    <w:p w14:paraId="734D022D" w14:textId="77777777" w:rsidR="00BB065A" w:rsidRPr="00E84CDD" w:rsidRDefault="00BB065A">
      <w:pPr>
        <w:pStyle w:val="Numbered"/>
        <w:numPr>
          <w:ilvl w:val="0"/>
          <w:numId w:val="144"/>
        </w:numPr>
      </w:pPr>
      <w:r w:rsidRPr="00E84CDD">
        <w:t xml:space="preserve">Click the </w:t>
      </w:r>
      <w:r w:rsidRPr="00E84CDD">
        <w:rPr>
          <w:b/>
        </w:rPr>
        <w:t>View Alert Summary</w:t>
      </w:r>
      <w:r w:rsidRPr="00E84CDD">
        <w:t xml:space="preserve"> link to view the summary of alerts all assigned station.</w:t>
      </w:r>
    </w:p>
    <w:p w14:paraId="6C5966A4" w14:textId="77777777" w:rsidR="00BB065A" w:rsidRPr="00E84CDD" w:rsidRDefault="00BB065A">
      <w:pPr>
        <w:pStyle w:val="Numbered"/>
        <w:numPr>
          <w:ilvl w:val="0"/>
          <w:numId w:val="144"/>
        </w:numPr>
      </w:pPr>
      <w:r w:rsidRPr="00E84CDD">
        <w:t xml:space="preserve">Click the </w:t>
      </w:r>
      <w:r w:rsidRPr="00E84CDD">
        <w:rPr>
          <w:b/>
        </w:rPr>
        <w:t>View Open Alerts</w:t>
      </w:r>
      <w:r w:rsidRPr="00E84CDD">
        <w:t xml:space="preserve"> link to view open alerts a station.</w:t>
      </w:r>
    </w:p>
    <w:p w14:paraId="3CC389CE" w14:textId="77777777" w:rsidR="00BB065A" w:rsidRPr="00E84CDD" w:rsidRDefault="00BB065A">
      <w:pPr>
        <w:pStyle w:val="Numbered"/>
        <w:numPr>
          <w:ilvl w:val="0"/>
          <w:numId w:val="144"/>
        </w:numPr>
      </w:pPr>
      <w:r w:rsidRPr="00E84CDD">
        <w:t xml:space="preserve">Click the </w:t>
      </w:r>
      <w:r w:rsidRPr="00E84CDD">
        <w:rPr>
          <w:b/>
        </w:rPr>
        <w:t>+</w:t>
      </w:r>
      <w:r w:rsidRPr="00E84CDD">
        <w:t xml:space="preserve"> symbol in the header to show all comments for all alerts in the list. </w:t>
      </w:r>
    </w:p>
    <w:p w14:paraId="348A70CA" w14:textId="77777777" w:rsidR="00BB065A" w:rsidRPr="00E84CDD" w:rsidRDefault="00BB065A">
      <w:pPr>
        <w:pStyle w:val="Numbered"/>
        <w:numPr>
          <w:ilvl w:val="0"/>
          <w:numId w:val="144"/>
        </w:numPr>
      </w:pPr>
      <w:r w:rsidRPr="00E84CDD">
        <w:t xml:space="preserve">Click the </w:t>
      </w:r>
      <w:r w:rsidRPr="00E84CDD">
        <w:rPr>
          <w:b/>
        </w:rPr>
        <w:t>+</w:t>
      </w:r>
      <w:r w:rsidRPr="00E84CDD">
        <w:t xml:space="preserve"> symbol next to an alert to view any comments only for that alert. </w:t>
      </w:r>
    </w:p>
    <w:p w14:paraId="3E15BDC4" w14:textId="77777777" w:rsidR="00BB065A" w:rsidRPr="00E84CDD" w:rsidRDefault="00BB065A">
      <w:pPr>
        <w:pStyle w:val="Numbered"/>
        <w:numPr>
          <w:ilvl w:val="0"/>
          <w:numId w:val="144"/>
        </w:numPr>
      </w:pPr>
      <w:r w:rsidRPr="00E84CDD">
        <w:t xml:space="preserve">Sort by Actionable and Informational alerts by using the filter drop-down list above the </w:t>
      </w:r>
      <w:r w:rsidRPr="00E84CDD">
        <w:rPr>
          <w:b/>
        </w:rPr>
        <w:t>Type</w:t>
      </w:r>
      <w:r w:rsidRPr="00E84CDD">
        <w:t xml:space="preserve"> column.</w:t>
      </w:r>
    </w:p>
    <w:p w14:paraId="631DCD83" w14:textId="77777777" w:rsidR="00BB065A" w:rsidRPr="00E84CDD" w:rsidRDefault="00BB065A">
      <w:pPr>
        <w:pStyle w:val="Numbered"/>
        <w:numPr>
          <w:ilvl w:val="0"/>
          <w:numId w:val="144"/>
        </w:numPr>
      </w:pPr>
      <w:r w:rsidRPr="00E84CDD">
        <w:t xml:space="preserve">Sort by system using the filter drop-down list above the </w:t>
      </w:r>
      <w:r w:rsidRPr="00E84CDD">
        <w:rPr>
          <w:b/>
        </w:rPr>
        <w:t xml:space="preserve">Sender </w:t>
      </w:r>
      <w:r w:rsidRPr="00E84CDD">
        <w:t>column.</w:t>
      </w:r>
    </w:p>
    <w:p w14:paraId="0961F51B" w14:textId="77777777" w:rsidR="00BB065A" w:rsidRPr="00E84CDD" w:rsidRDefault="00BB065A">
      <w:pPr>
        <w:pStyle w:val="Numbered"/>
        <w:numPr>
          <w:ilvl w:val="0"/>
          <w:numId w:val="144"/>
        </w:numPr>
      </w:pPr>
      <w:r w:rsidRPr="00E84CDD">
        <w:t xml:space="preserve">Sort all other columns using the arrow icons. </w:t>
      </w:r>
    </w:p>
    <w:p w14:paraId="0E04D079" w14:textId="77777777" w:rsidR="00BB065A" w:rsidRPr="00E84CDD" w:rsidRDefault="00BB065A">
      <w:pPr>
        <w:pStyle w:val="Numbered"/>
        <w:numPr>
          <w:ilvl w:val="0"/>
          <w:numId w:val="144"/>
        </w:numPr>
      </w:pPr>
      <w:r w:rsidRPr="00E84CDD">
        <w:t xml:space="preserve">Change the number of rows shown by selecting a number from the </w:t>
      </w:r>
      <w:r w:rsidRPr="00E84CDD">
        <w:rPr>
          <w:b/>
        </w:rPr>
        <w:t>Display Records</w:t>
      </w:r>
      <w:r w:rsidRPr="00E84CDD">
        <w:t xml:space="preserve"> drop-down menu.</w:t>
      </w:r>
    </w:p>
    <w:p w14:paraId="69BE6641" w14:textId="77777777" w:rsidR="00BB065A" w:rsidRPr="00E84CDD" w:rsidRDefault="00BB065A">
      <w:pPr>
        <w:pStyle w:val="Numbered"/>
        <w:numPr>
          <w:ilvl w:val="0"/>
          <w:numId w:val="144"/>
        </w:numPr>
      </w:pPr>
      <w:r w:rsidRPr="00E84CDD">
        <w:t>Send an email to the user who closed the alert by clicking the envelope icon next to their title.</w:t>
      </w:r>
    </w:p>
    <w:p w14:paraId="4865C393" w14:textId="77777777" w:rsidR="00BB065A" w:rsidRPr="00E84CDD" w:rsidRDefault="00BB065A" w:rsidP="00EC5968">
      <w:pPr>
        <w:pStyle w:val="Heading4"/>
        <w:rPr>
          <w:rFonts w:eastAsiaTheme="majorEastAsia" w:cstheme="majorBidi"/>
        </w:rPr>
      </w:pPr>
      <w:bookmarkStart w:id="841" w:name="_Result_of_Batch"/>
      <w:bookmarkStart w:id="842" w:name="_Toc131159009"/>
      <w:bookmarkStart w:id="843" w:name="_Toc164156840"/>
      <w:bookmarkEnd w:id="841"/>
      <w:r w:rsidRPr="00E84CDD">
        <w:rPr>
          <w:rFonts w:eastAsiaTheme="majorEastAsia" w:cstheme="majorBidi"/>
        </w:rPr>
        <w:t>Result of Batch Job Execution</w:t>
      </w:r>
      <w:bookmarkEnd w:id="842"/>
      <w:bookmarkEnd w:id="843"/>
    </w:p>
    <w:p w14:paraId="030CB0D4" w14:textId="77777777" w:rsidR="00BB065A" w:rsidRPr="00E84CDD" w:rsidRDefault="00BB065A" w:rsidP="00BB065A">
      <w:r w:rsidRPr="00E84CDD">
        <w:t xml:space="preserve">Once a batch process is submitted, a user will be notified that the batch job is complete. A use can then view the alert and additional details in the </w:t>
      </w:r>
      <w:r w:rsidRPr="00E84CDD">
        <w:rPr>
          <w:i/>
        </w:rPr>
        <w:t>Batch Execution Results</w:t>
      </w:r>
      <w:r w:rsidRPr="00E84CDD">
        <w:t xml:space="preserve"> screen.</w:t>
      </w:r>
    </w:p>
    <w:p w14:paraId="18E86100" w14:textId="77777777" w:rsidR="00BB065A" w:rsidRPr="00E84CDD" w:rsidRDefault="00BB065A">
      <w:pPr>
        <w:pStyle w:val="Numbered"/>
        <w:numPr>
          <w:ilvl w:val="0"/>
          <w:numId w:val="105"/>
        </w:numPr>
      </w:pPr>
      <w:r w:rsidRPr="00E84CDD">
        <w:t xml:space="preserve">From the Alerts drop-down menu, select </w:t>
      </w:r>
      <w:r w:rsidRPr="00E84CDD">
        <w:rPr>
          <w:b/>
        </w:rPr>
        <w:t>Open Alerts List for Current Station</w:t>
      </w:r>
      <w:r w:rsidRPr="00E84CDD">
        <w:t xml:space="preserve"> to display the Open Alerts List screen. Alternatively, any alerts pending display in the notice box in the top right side of the PCMM Web home page. This notice provides a link to the Alerts Summary screen.</w:t>
      </w:r>
    </w:p>
    <w:p w14:paraId="25DE0862" w14:textId="37A44308" w:rsidR="00BB065A" w:rsidRPr="00E84CDD" w:rsidRDefault="00BB065A" w:rsidP="00BB065A">
      <w:pPr>
        <w:pStyle w:val="Caption"/>
      </w:pPr>
      <w:bookmarkStart w:id="844" w:name="_Toc131159260"/>
      <w:bookmarkStart w:id="845" w:name="_Toc164157073"/>
      <w:r w:rsidRPr="00E84CDD">
        <w:t xml:space="preserve">Figure </w:t>
      </w:r>
      <w:fldSimple w:instr=" SEQ Figure \* ARABIC ">
        <w:r w:rsidR="00E43036">
          <w:rPr>
            <w:noProof/>
          </w:rPr>
          <w:t>220</w:t>
        </w:r>
      </w:fldSimple>
      <w:r w:rsidRPr="00E84CDD">
        <w:t xml:space="preserve"> - Open Alerts List for Current Station Menu Option</w:t>
      </w:r>
      <w:bookmarkEnd w:id="844"/>
      <w:bookmarkEnd w:id="845"/>
    </w:p>
    <w:p w14:paraId="51F457BD" w14:textId="342A4DEC" w:rsidR="00BB065A" w:rsidRPr="00E84CDD" w:rsidRDefault="00540030" w:rsidP="00BB065A">
      <w:pPr>
        <w:pStyle w:val="Picture"/>
        <w:rPr>
          <w:rFonts w:cstheme="minorHAnsi"/>
        </w:rPr>
      </w:pPr>
      <w:r w:rsidRPr="00E84CDD">
        <w:rPr>
          <w:rFonts w:cstheme="minorHAnsi"/>
          <w14:ligatures w14:val="none"/>
        </w:rPr>
        <w:drawing>
          <wp:inline distT="0" distB="0" distL="0" distR="0" wp14:anchorId="55FC2B07" wp14:editId="3084C548">
            <wp:extent cx="2905125" cy="933450"/>
            <wp:effectExtent l="0" t="0" r="9525" b="0"/>
            <wp:docPr id="277" name="Picture 277" descr="Open Alerts List for current station is shown in the Ale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Open Alerts List for current station is shown in the Alerts menu."/>
                    <pic:cNvPicPr/>
                  </pic:nvPicPr>
                  <pic:blipFill>
                    <a:blip r:embed="rId254"/>
                    <a:stretch>
                      <a:fillRect/>
                    </a:stretch>
                  </pic:blipFill>
                  <pic:spPr>
                    <a:xfrm>
                      <a:off x="0" y="0"/>
                      <a:ext cx="2905125" cy="933450"/>
                    </a:xfrm>
                    <a:prstGeom prst="rect">
                      <a:avLst/>
                    </a:prstGeom>
                  </pic:spPr>
                </pic:pic>
              </a:graphicData>
            </a:graphic>
          </wp:inline>
        </w:drawing>
      </w:r>
    </w:p>
    <w:p w14:paraId="25D6DA15" w14:textId="77777777" w:rsidR="00BB065A" w:rsidRPr="00E84CDD" w:rsidRDefault="00BB065A">
      <w:pPr>
        <w:pStyle w:val="Numbered"/>
        <w:numPr>
          <w:ilvl w:val="0"/>
          <w:numId w:val="115"/>
        </w:numPr>
      </w:pPr>
      <w:r w:rsidRPr="00E84CDD">
        <w:t xml:space="preserve">Select the </w:t>
      </w:r>
      <w:r w:rsidRPr="00E84CDD">
        <w:rPr>
          <w:b/>
        </w:rPr>
        <w:t>View/Action on Alerts</w:t>
      </w:r>
      <w:r w:rsidRPr="00E84CDD">
        <w:t xml:space="preserve"> icon in the </w:t>
      </w:r>
      <w:r w:rsidRPr="00E84CDD">
        <w:rPr>
          <w:b/>
        </w:rPr>
        <w:t>Actions</w:t>
      </w:r>
      <w:r w:rsidRPr="00E84CDD">
        <w:t xml:space="preserve"> column to display the </w:t>
      </w:r>
      <w:r w:rsidRPr="00E84CDD">
        <w:rPr>
          <w:i/>
        </w:rPr>
        <w:t>Result of Batch Job Execution</w:t>
      </w:r>
      <w:r w:rsidRPr="00E84CDD">
        <w:t xml:space="preserve"> screen.</w:t>
      </w:r>
    </w:p>
    <w:p w14:paraId="3E792B19" w14:textId="4F5693FD" w:rsidR="00BB065A" w:rsidRPr="00E84CDD" w:rsidRDefault="00BB065A" w:rsidP="00BB065A">
      <w:pPr>
        <w:pStyle w:val="Caption"/>
      </w:pPr>
      <w:bookmarkStart w:id="846" w:name="_Toc131159261"/>
      <w:bookmarkStart w:id="847" w:name="_Toc164157074"/>
      <w:r w:rsidRPr="00E84CDD">
        <w:lastRenderedPageBreak/>
        <w:t xml:space="preserve">Figure </w:t>
      </w:r>
      <w:fldSimple w:instr=" SEQ Figure \* ARABIC ">
        <w:r w:rsidR="00E43036">
          <w:rPr>
            <w:noProof/>
          </w:rPr>
          <w:t>221</w:t>
        </w:r>
      </w:fldSimple>
      <w:r w:rsidRPr="00E84CDD">
        <w:t xml:space="preserve"> - Selecting Actions Icon to View Results of Batch Job Execution</w:t>
      </w:r>
      <w:bookmarkEnd w:id="846"/>
      <w:bookmarkEnd w:id="847"/>
    </w:p>
    <w:p w14:paraId="49774542" w14:textId="090338BF" w:rsidR="00BB065A" w:rsidRPr="00E84CDD" w:rsidRDefault="00A01EB6" w:rsidP="00BB065A">
      <w:pPr>
        <w:pStyle w:val="Picture"/>
        <w:rPr>
          <w:rFonts w:cstheme="minorHAnsi"/>
        </w:rPr>
      </w:pPr>
      <w:r w:rsidRPr="00E84CDD">
        <w:rPr>
          <w:rFonts w:cstheme="minorHAnsi"/>
        </w:rPr>
        <mc:AlternateContent>
          <mc:Choice Requires="wps">
            <w:drawing>
              <wp:anchor distT="0" distB="0" distL="114300" distR="114300" simplePos="0" relativeHeight="251363328" behindDoc="0" locked="1" layoutInCell="1" allowOverlap="1" wp14:anchorId="13F21284" wp14:editId="5521B400">
                <wp:simplePos x="0" y="0"/>
                <wp:positionH relativeFrom="column">
                  <wp:posOffset>2251075</wp:posOffset>
                </wp:positionH>
                <wp:positionV relativeFrom="paragraph">
                  <wp:posOffset>626745</wp:posOffset>
                </wp:positionV>
                <wp:extent cx="347345" cy="384175"/>
                <wp:effectExtent l="0" t="0" r="0" b="0"/>
                <wp:wrapNone/>
                <wp:docPr id="11"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841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3ACD0" id="Rectangle: Rounded Corners 11" o:spid="_x0000_s1026" style="position:absolute;margin-left:177.25pt;margin-top:49.35pt;width:27.35pt;height:30.2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" filled="f" strokecolor="red" strokeweight="1pt">
                <v:stroke joinstyle="miter"/>
                <v:path arrowok="t"/>
                <w10:anchorlock/>
              </v:roundrect>
            </w:pict>
          </mc:Fallback>
        </mc:AlternateContent>
      </w:r>
      <w:r w:rsidR="00BB065A" w:rsidRPr="00E84CDD">
        <w:rPr>
          <w:rFonts w:cstheme="minorHAnsi"/>
        </w:rPr>
        <w:drawing>
          <wp:inline distT="0" distB="0" distL="0" distR="0" wp14:anchorId="715F8702" wp14:editId="78CB4DF6">
            <wp:extent cx="1874520" cy="1030987"/>
            <wp:effectExtent l="0" t="0" r="0" b="0"/>
            <wp:docPr id="187" name="Picture 187" descr="P29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2958#yIS1"/>
                    <pic:cNvPicPr/>
                  </pic:nvPicPr>
                  <pic:blipFill>
                    <a:blip r:embed="rId255">
                      <a:extLst>
                        <a:ext uri="{28A0092B-C50C-407E-A947-70E740481C1C}">
                          <a14:useLocalDpi xmlns:a14="http://schemas.microsoft.com/office/drawing/2010/main" val="0"/>
                        </a:ext>
                      </a:extLst>
                    </a:blip>
                    <a:stretch>
                      <a:fillRect/>
                    </a:stretch>
                  </pic:blipFill>
                  <pic:spPr>
                    <a:xfrm>
                      <a:off x="0" y="0"/>
                      <a:ext cx="1918323" cy="1055079"/>
                    </a:xfrm>
                    <a:prstGeom prst="rect">
                      <a:avLst/>
                    </a:prstGeom>
                  </pic:spPr>
                </pic:pic>
              </a:graphicData>
            </a:graphic>
          </wp:inline>
        </w:drawing>
      </w:r>
    </w:p>
    <w:p w14:paraId="7FA8D362" w14:textId="77777777" w:rsidR="00BB065A" w:rsidRPr="00E84CDD" w:rsidRDefault="00BB065A">
      <w:pPr>
        <w:pStyle w:val="Numbered"/>
        <w:numPr>
          <w:ilvl w:val="0"/>
          <w:numId w:val="115"/>
        </w:numPr>
      </w:pPr>
      <w:r w:rsidRPr="00E84CDD">
        <w:t>View the list of batch results for each patient. A user can filter the list using the controls next to each heading.</w:t>
      </w:r>
    </w:p>
    <w:p w14:paraId="0AC251B6" w14:textId="77777777" w:rsidR="00BB065A" w:rsidRPr="00E84CDD" w:rsidRDefault="00A27CDA" w:rsidP="00EC5968">
      <w:pPr>
        <w:pStyle w:val="Heading3"/>
      </w:pPr>
      <w:bookmarkStart w:id="848" w:name="_Toc131159010"/>
      <w:bookmarkStart w:id="849" w:name="_Toc164156841"/>
      <w:r w:rsidRPr="00E84CDD">
        <w:t>Administration</w:t>
      </w:r>
      <w:bookmarkEnd w:id="848"/>
      <w:bookmarkEnd w:id="849"/>
    </w:p>
    <w:p w14:paraId="5BC57760" w14:textId="77777777" w:rsidR="00BB065A" w:rsidRPr="00E84CDD" w:rsidRDefault="00BB065A" w:rsidP="00EC5968">
      <w:pPr>
        <w:pStyle w:val="Heading4"/>
        <w:rPr>
          <w:rFonts w:eastAsiaTheme="majorEastAsia" w:cstheme="majorBidi"/>
        </w:rPr>
      </w:pPr>
      <w:bookmarkStart w:id="850" w:name="_Performing_Administrative_Tasks"/>
      <w:bookmarkStart w:id="851" w:name="_Toc131159011"/>
      <w:bookmarkStart w:id="852" w:name="_Toc164156842"/>
      <w:bookmarkEnd w:id="850"/>
      <w:r w:rsidRPr="00E84CDD">
        <w:rPr>
          <w:rFonts w:eastAsiaTheme="majorEastAsia" w:cstheme="majorBidi"/>
        </w:rPr>
        <w:t>Performing Administrative Tasks</w:t>
      </w:r>
      <w:bookmarkEnd w:id="851"/>
      <w:bookmarkEnd w:id="852"/>
    </w:p>
    <w:p w14:paraId="418189EC" w14:textId="77777777" w:rsidR="00BB065A" w:rsidRPr="00E84CDD" w:rsidRDefault="00BB065A" w:rsidP="00BB065A">
      <w:r w:rsidRPr="00E84CDD">
        <w:t>Administrators have the ability to manage various tasks. They can do the following:</w:t>
      </w:r>
    </w:p>
    <w:p w14:paraId="2194F9BA" w14:textId="77777777" w:rsidR="00BB065A" w:rsidRPr="00E84CDD" w:rsidRDefault="00BB065A" w:rsidP="00C22366">
      <w:pPr>
        <w:pStyle w:val="Bullets"/>
      </w:pPr>
      <w:r w:rsidRPr="00E84CDD">
        <w:t xml:space="preserve">Manage the permissions settings that drive the activities a particular system user can perform. </w:t>
      </w:r>
    </w:p>
    <w:p w14:paraId="6B3D29FC" w14:textId="77777777" w:rsidR="00BB065A" w:rsidRPr="00E84CDD" w:rsidRDefault="00BB065A" w:rsidP="00C22366">
      <w:pPr>
        <w:pStyle w:val="Bullets"/>
      </w:pPr>
      <w:r w:rsidRPr="00E84CDD">
        <w:t>Assign administrative and functional stations to a system user within their own station.</w:t>
      </w:r>
    </w:p>
    <w:p w14:paraId="2480AB73" w14:textId="77777777" w:rsidR="00BB065A" w:rsidRPr="00E84CDD" w:rsidRDefault="00BB065A" w:rsidP="00C22366">
      <w:pPr>
        <w:pStyle w:val="Bullets"/>
      </w:pPr>
      <w:r w:rsidRPr="00E84CDD">
        <w:t>Manage the users under their own area or those of areas under their responsibility.</w:t>
      </w:r>
    </w:p>
    <w:p w14:paraId="773E1AD7" w14:textId="77777777" w:rsidR="00BB065A" w:rsidRPr="00E84CDD" w:rsidRDefault="00BB065A" w:rsidP="00BB065A">
      <w:r w:rsidRPr="00E84CDD">
        <w:t>Local Administrators can assign stations to a system user within their own station. Each PCMM Web user must have VistA privileges for each specific division at vista mapped station they need to access per 5 digit station level. Access to a main facility (i.e., 3 digit station level) will only provide access to the main facility data.</w:t>
      </w:r>
    </w:p>
    <w:p w14:paraId="24988F8F" w14:textId="77777777" w:rsidR="00BB065A" w:rsidRPr="00E84CDD" w:rsidRDefault="00BB065A" w:rsidP="00BB065A">
      <w:r w:rsidRPr="00E84CDD">
        <w:t xml:space="preserve">Regional and National Administrators have a larger pool of stations available to them for assignment of users. This is helpful when a system user is an Occupational Health (OH) provider at multiple facilities. </w:t>
      </w:r>
    </w:p>
    <w:p w14:paraId="0BC838B2" w14:textId="77777777" w:rsidR="00BB065A" w:rsidRPr="00E84CDD" w:rsidRDefault="00BB065A" w:rsidP="00EC5968">
      <w:pPr>
        <w:pStyle w:val="Heading3"/>
      </w:pPr>
      <w:bookmarkStart w:id="853" w:name="_Manage_Reference_Data"/>
      <w:bookmarkStart w:id="854" w:name="_Toc131159012"/>
      <w:bookmarkStart w:id="855" w:name="_Toc164156843"/>
      <w:bookmarkEnd w:id="853"/>
      <w:r w:rsidRPr="00E84CDD">
        <w:t>Manage and Modify Reference Data</w:t>
      </w:r>
      <w:bookmarkEnd w:id="854"/>
      <w:bookmarkEnd w:id="855"/>
    </w:p>
    <w:p w14:paraId="1B33ACAE" w14:textId="77777777" w:rsidR="00BB065A" w:rsidRPr="00E84CDD" w:rsidRDefault="00BB065A" w:rsidP="00BB065A">
      <w:r w:rsidRPr="00E84CDD">
        <w:t>A PCMM Web National Administrator is able to view and manage the data on the drop-down lists within the PCMM Web application, so that the selection list of values will not require modification by developers and will be available immediately.</w:t>
      </w:r>
    </w:p>
    <w:p w14:paraId="2874428A" w14:textId="77777777" w:rsidR="00BB065A" w:rsidRPr="00E84CDD" w:rsidRDefault="00BB065A" w:rsidP="00EC5968">
      <w:pPr>
        <w:pStyle w:val="Heading4"/>
        <w:rPr>
          <w:rFonts w:eastAsiaTheme="majorEastAsia" w:cstheme="majorBidi"/>
        </w:rPr>
      </w:pPr>
      <w:bookmarkStart w:id="856" w:name="_Toc131159013"/>
      <w:bookmarkStart w:id="857" w:name="_Toc164156844"/>
      <w:r w:rsidRPr="00E84CDD">
        <w:rPr>
          <w:rFonts w:eastAsiaTheme="majorEastAsia" w:cstheme="majorBidi"/>
        </w:rPr>
        <w:t>Manage Reference Data</w:t>
      </w:r>
      <w:bookmarkEnd w:id="856"/>
      <w:bookmarkEnd w:id="857"/>
    </w:p>
    <w:p w14:paraId="0F296BDF" w14:textId="77777777" w:rsidR="00BB065A" w:rsidRPr="00E84CDD" w:rsidRDefault="00BB065A">
      <w:pPr>
        <w:pStyle w:val="Numbered"/>
        <w:numPr>
          <w:ilvl w:val="0"/>
          <w:numId w:val="106"/>
        </w:numPr>
      </w:pPr>
      <w:r w:rsidRPr="00E84CDD">
        <w:t xml:space="preserve">From the </w:t>
      </w:r>
      <w:r w:rsidRPr="00E84CDD">
        <w:rPr>
          <w:b/>
        </w:rPr>
        <w:t>Administration</w:t>
      </w:r>
      <w:r w:rsidRPr="00E84CDD">
        <w:t xml:space="preserve"> drop-down menu, select </w:t>
      </w:r>
      <w:r w:rsidRPr="00E84CDD">
        <w:rPr>
          <w:b/>
        </w:rPr>
        <w:t>Manage Reference Data</w:t>
      </w:r>
      <w:r w:rsidRPr="00E84CDD">
        <w:t xml:space="preserve"> to display the </w:t>
      </w:r>
      <w:r w:rsidRPr="00E84CDD">
        <w:rPr>
          <w:i/>
        </w:rPr>
        <w:t>Manage Reference Data</w:t>
      </w:r>
      <w:r w:rsidRPr="00E84CDD">
        <w:t xml:space="preserve"> screen.</w:t>
      </w:r>
    </w:p>
    <w:p w14:paraId="431C0548" w14:textId="77777777" w:rsidR="00BB065A" w:rsidRPr="00E84CDD" w:rsidRDefault="00BB065A">
      <w:pPr>
        <w:pStyle w:val="Numbered"/>
        <w:numPr>
          <w:ilvl w:val="0"/>
          <w:numId w:val="106"/>
        </w:numPr>
      </w:pPr>
      <w:r w:rsidRPr="00E84CDD">
        <w:t xml:space="preserve">Select a reference type from the </w:t>
      </w:r>
      <w:r w:rsidRPr="00E84CDD">
        <w:rPr>
          <w:b/>
        </w:rPr>
        <w:t xml:space="preserve">Reference </w:t>
      </w:r>
      <w:r w:rsidRPr="00E84CDD">
        <w:t xml:space="preserve">drop-down list and click </w:t>
      </w:r>
      <w:r w:rsidRPr="00E84CDD">
        <w:rPr>
          <w:b/>
        </w:rPr>
        <w:t>View</w:t>
      </w:r>
      <w:r w:rsidRPr="00E84CDD">
        <w:t xml:space="preserve"> to display a list of data. </w:t>
      </w:r>
    </w:p>
    <w:p w14:paraId="250368A2" w14:textId="77777777" w:rsidR="00BB065A" w:rsidRPr="00E84CDD" w:rsidRDefault="00BB065A">
      <w:pPr>
        <w:pStyle w:val="Numbered"/>
        <w:numPr>
          <w:ilvl w:val="0"/>
          <w:numId w:val="106"/>
        </w:numPr>
      </w:pPr>
      <w:r w:rsidRPr="00E84CDD">
        <w:t xml:space="preserve">Click a name link in the </w:t>
      </w:r>
      <w:r w:rsidRPr="00E84CDD">
        <w:rPr>
          <w:b/>
        </w:rPr>
        <w:t>Name</w:t>
      </w:r>
      <w:r w:rsidRPr="00E84CDD">
        <w:t xml:space="preserve"> column to display the </w:t>
      </w:r>
      <w:r w:rsidRPr="00E84CDD">
        <w:rPr>
          <w:i/>
        </w:rPr>
        <w:t>Modify Reference Data</w:t>
      </w:r>
      <w:r w:rsidRPr="00E84CDD">
        <w:t xml:space="preserve"> screen. The Modify Reference Data screen will display the Care Type and Focus data, while the Manage Reference Data screen will display for the Non-VA Provider Role choice.</w:t>
      </w:r>
    </w:p>
    <w:p w14:paraId="0ED1E1A7" w14:textId="77777777" w:rsidR="00BB065A" w:rsidRPr="00E84CDD" w:rsidRDefault="00BB065A">
      <w:pPr>
        <w:pStyle w:val="Numbered"/>
        <w:numPr>
          <w:ilvl w:val="0"/>
          <w:numId w:val="106"/>
        </w:numPr>
      </w:pPr>
      <w:r w:rsidRPr="00E84CDD">
        <w:t>Enter/change the following information:</w:t>
      </w:r>
    </w:p>
    <w:p w14:paraId="24CA6C22" w14:textId="77777777" w:rsidR="00BB065A" w:rsidRPr="00E84CDD" w:rsidRDefault="00BB065A" w:rsidP="00C22366">
      <w:pPr>
        <w:pStyle w:val="Bullets"/>
      </w:pPr>
      <w:r w:rsidRPr="00E84CDD">
        <w:lastRenderedPageBreak/>
        <w:t>Name</w:t>
      </w:r>
    </w:p>
    <w:p w14:paraId="04A30B21" w14:textId="77777777" w:rsidR="00BB065A" w:rsidRPr="00E84CDD" w:rsidRDefault="00BB065A" w:rsidP="00C22366">
      <w:pPr>
        <w:pStyle w:val="Bullets"/>
      </w:pPr>
      <w:r w:rsidRPr="00E84CDD">
        <w:t>Description</w:t>
      </w:r>
    </w:p>
    <w:p w14:paraId="7DEE9BFE" w14:textId="77777777" w:rsidR="00BB065A" w:rsidRPr="00E84CDD" w:rsidRDefault="00BB065A" w:rsidP="00C22366">
      <w:pPr>
        <w:pStyle w:val="Bullets"/>
      </w:pPr>
      <w:r w:rsidRPr="00E84CDD">
        <w:t>Sort Order</w:t>
      </w:r>
    </w:p>
    <w:p w14:paraId="45E36984" w14:textId="77777777" w:rsidR="00BB065A" w:rsidRPr="00E84CDD" w:rsidRDefault="00BB065A" w:rsidP="00C22366">
      <w:pPr>
        <w:pStyle w:val="Bullets"/>
      </w:pPr>
      <w:r w:rsidRPr="00E84CDD">
        <w:t>Justification</w:t>
      </w:r>
    </w:p>
    <w:p w14:paraId="4053CBBD" w14:textId="77777777" w:rsidR="00BB065A" w:rsidRPr="00E84CDD" w:rsidRDefault="00BB065A" w:rsidP="00C22366">
      <w:pPr>
        <w:pStyle w:val="Bullets"/>
      </w:pPr>
      <w:r w:rsidRPr="00E84CDD">
        <w:t xml:space="preserve">Check the box to inactivate the data record, if desired. An </w:t>
      </w:r>
      <w:r w:rsidRPr="00E84CDD">
        <w:rPr>
          <w:b/>
        </w:rPr>
        <w:t>Inactivate Reason</w:t>
      </w:r>
      <w:r w:rsidRPr="00E84CDD">
        <w:t xml:space="preserve"> will be required to save the record. If the record is an existing record, the Code cannot be changed</w:t>
      </w:r>
    </w:p>
    <w:p w14:paraId="69BBE2E1" w14:textId="77777777" w:rsidR="00BB065A" w:rsidRPr="00E84CDD" w:rsidRDefault="00BB065A">
      <w:pPr>
        <w:pStyle w:val="Numbered"/>
        <w:numPr>
          <w:ilvl w:val="0"/>
          <w:numId w:val="115"/>
        </w:numPr>
      </w:pPr>
      <w:r w:rsidRPr="00E84CDD">
        <w:t xml:space="preserve">Click </w:t>
      </w:r>
      <w:r w:rsidRPr="00E84CDD">
        <w:rPr>
          <w:b/>
        </w:rPr>
        <w:t>Submit/Confirm</w:t>
      </w:r>
      <w:r w:rsidRPr="00E84CDD">
        <w:t xml:space="preserve"> to save, </w:t>
      </w:r>
      <w:r w:rsidRPr="00E84CDD">
        <w:rPr>
          <w:b/>
        </w:rPr>
        <w:t>Cancel/Confirm</w:t>
      </w:r>
      <w:r w:rsidRPr="00E84CDD">
        <w:t xml:space="preserve"> to exit without saving changes and return to the </w:t>
      </w:r>
      <w:r w:rsidRPr="00E84CDD">
        <w:rPr>
          <w:i/>
        </w:rPr>
        <w:t>Manage Reference Data</w:t>
      </w:r>
      <w:r w:rsidRPr="00E84CDD">
        <w:t xml:space="preserve"> screen.</w:t>
      </w:r>
    </w:p>
    <w:p w14:paraId="67FBCE0B" w14:textId="77777777" w:rsidR="00BB065A" w:rsidRPr="00E84CDD" w:rsidRDefault="00BB065A">
      <w:pPr>
        <w:pStyle w:val="Numbered"/>
        <w:numPr>
          <w:ilvl w:val="0"/>
          <w:numId w:val="115"/>
        </w:numPr>
      </w:pPr>
      <w:r w:rsidRPr="00E84CDD">
        <w:t xml:space="preserve">A user also has the option of selecting another reference type to display. Select another choice from the </w:t>
      </w:r>
      <w:r w:rsidRPr="00E84CDD">
        <w:rPr>
          <w:b/>
        </w:rPr>
        <w:t>Reference: Type</w:t>
      </w:r>
      <w:r w:rsidRPr="00E84CDD">
        <w:t xml:space="preserve"> drop-down list and click </w:t>
      </w:r>
      <w:r w:rsidRPr="00E84CDD">
        <w:rPr>
          <w:b/>
        </w:rPr>
        <w:t>View</w:t>
      </w:r>
      <w:r w:rsidRPr="00E84CDD">
        <w:t xml:space="preserve">. </w:t>
      </w:r>
    </w:p>
    <w:p w14:paraId="421C62F3" w14:textId="77777777" w:rsidR="00BB065A" w:rsidRPr="00E84CDD" w:rsidRDefault="00BB065A" w:rsidP="00EC5968">
      <w:pPr>
        <w:pStyle w:val="Heading4"/>
        <w:rPr>
          <w:rFonts w:eastAsiaTheme="majorEastAsia" w:cstheme="majorBidi"/>
        </w:rPr>
      </w:pPr>
      <w:bookmarkStart w:id="858" w:name="_Toc131159014"/>
      <w:bookmarkStart w:id="859" w:name="_Toc164156845"/>
      <w:r w:rsidRPr="00E84CDD">
        <w:rPr>
          <w:rFonts w:eastAsiaTheme="majorEastAsia" w:cstheme="majorBidi"/>
        </w:rPr>
        <w:t>Add a New Value</w:t>
      </w:r>
      <w:bookmarkEnd w:id="858"/>
      <w:bookmarkEnd w:id="859"/>
    </w:p>
    <w:p w14:paraId="560CCDC8" w14:textId="77777777" w:rsidR="00BB065A" w:rsidRPr="00E84CDD" w:rsidRDefault="00BB065A">
      <w:pPr>
        <w:pStyle w:val="Numbered"/>
        <w:numPr>
          <w:ilvl w:val="0"/>
          <w:numId w:val="107"/>
        </w:numPr>
      </w:pPr>
      <w:r w:rsidRPr="00E84CDD">
        <w:t xml:space="preserve">Add a new value by clicking the </w:t>
      </w:r>
      <w:r w:rsidRPr="00E84CDD">
        <w:rPr>
          <w:b/>
        </w:rPr>
        <w:t>Add New Value</w:t>
      </w:r>
      <w:r w:rsidRPr="00E84CDD">
        <w:t xml:space="preserve"> button. The Add Reference Data screen will show. Enter:</w:t>
      </w:r>
    </w:p>
    <w:p w14:paraId="443F52C3" w14:textId="77777777" w:rsidR="00BB065A" w:rsidRPr="00E84CDD" w:rsidRDefault="00BB065A" w:rsidP="00C22366">
      <w:pPr>
        <w:pStyle w:val="Bullets"/>
      </w:pPr>
      <w:r w:rsidRPr="00E84CDD">
        <w:t>Code (required)</w:t>
      </w:r>
    </w:p>
    <w:p w14:paraId="4C56EC43" w14:textId="77777777" w:rsidR="00BB065A" w:rsidRPr="00E84CDD" w:rsidRDefault="00BB065A" w:rsidP="00C22366">
      <w:pPr>
        <w:pStyle w:val="Bullets"/>
      </w:pPr>
      <w:r w:rsidRPr="00E84CDD">
        <w:t>Name (required)</w:t>
      </w:r>
    </w:p>
    <w:p w14:paraId="3DB2B5FC" w14:textId="77777777" w:rsidR="00BB065A" w:rsidRPr="00E84CDD" w:rsidRDefault="00BB065A" w:rsidP="00C22366">
      <w:pPr>
        <w:pStyle w:val="Bullets"/>
      </w:pPr>
      <w:r w:rsidRPr="00E84CDD">
        <w:t>Description (required)</w:t>
      </w:r>
    </w:p>
    <w:p w14:paraId="0BFC50C1" w14:textId="77777777" w:rsidR="00BB065A" w:rsidRPr="00E84CDD" w:rsidRDefault="00BB065A" w:rsidP="00C22366">
      <w:pPr>
        <w:pStyle w:val="Bullets"/>
      </w:pPr>
      <w:r w:rsidRPr="00E84CDD">
        <w:t>Sort Order</w:t>
      </w:r>
    </w:p>
    <w:p w14:paraId="69B2A52C" w14:textId="77777777" w:rsidR="00BB065A" w:rsidRPr="00E84CDD" w:rsidRDefault="00BB065A" w:rsidP="00C22366">
      <w:pPr>
        <w:pStyle w:val="Bullets"/>
      </w:pPr>
      <w:r w:rsidRPr="00E84CDD">
        <w:t>Justification</w:t>
      </w:r>
    </w:p>
    <w:p w14:paraId="05777782" w14:textId="77777777" w:rsidR="00BB065A" w:rsidRPr="00E84CDD" w:rsidRDefault="00BB065A" w:rsidP="00C22366">
      <w:pPr>
        <w:pStyle w:val="Bullets"/>
      </w:pPr>
      <w:r w:rsidRPr="00E84CDD">
        <w:t>Inactivate (this can be used to initially inactivate, enter the data and activate at a later date)</w:t>
      </w:r>
    </w:p>
    <w:p w14:paraId="533066A1" w14:textId="77777777" w:rsidR="00BB065A" w:rsidRPr="00E84CDD" w:rsidRDefault="00BB065A" w:rsidP="00C22366">
      <w:pPr>
        <w:pStyle w:val="Bullets"/>
      </w:pPr>
      <w:r w:rsidRPr="00E84CDD">
        <w:t>If Inactivate is chosen, an Inactivate Reason text box will display. Enter a reason.</w:t>
      </w:r>
    </w:p>
    <w:p w14:paraId="02DE155E" w14:textId="77777777" w:rsidR="00BB065A" w:rsidRPr="00E84CDD" w:rsidRDefault="00BB065A">
      <w:pPr>
        <w:pStyle w:val="Numbered"/>
        <w:numPr>
          <w:ilvl w:val="0"/>
          <w:numId w:val="115"/>
        </w:numPr>
      </w:pPr>
      <w:r w:rsidRPr="00E84CDD">
        <w:t xml:space="preserve">Click to </w:t>
      </w:r>
      <w:r w:rsidRPr="00E84CDD">
        <w:rPr>
          <w:b/>
        </w:rPr>
        <w:t xml:space="preserve">Submit </w:t>
      </w:r>
      <w:r w:rsidRPr="00E84CDD">
        <w:t xml:space="preserve">and save changes, or </w:t>
      </w:r>
      <w:r w:rsidRPr="00E84CDD">
        <w:rPr>
          <w:b/>
        </w:rPr>
        <w:t>Cancel</w:t>
      </w:r>
      <w:r w:rsidRPr="00E84CDD">
        <w:t xml:space="preserve"> to cancel.</w:t>
      </w:r>
    </w:p>
    <w:p w14:paraId="1CE679B0" w14:textId="77777777" w:rsidR="00BB065A" w:rsidRPr="00E84CDD" w:rsidRDefault="00BB065A" w:rsidP="00EC5968">
      <w:pPr>
        <w:pStyle w:val="Heading3"/>
      </w:pPr>
      <w:bookmarkStart w:id="860" w:name="_Toc131159015"/>
      <w:bookmarkStart w:id="861" w:name="_Toc164156846"/>
      <w:r w:rsidRPr="00E84CDD">
        <w:t>Help File</w:t>
      </w:r>
      <w:bookmarkEnd w:id="860"/>
      <w:bookmarkEnd w:id="861"/>
    </w:p>
    <w:p w14:paraId="50D713CE" w14:textId="77777777" w:rsidR="00BB065A" w:rsidRPr="00E84CDD" w:rsidRDefault="00BB065A" w:rsidP="00BB065A">
      <w:r w:rsidRPr="00E84CDD">
        <w:t>A user can view the PCMM Web Help from the Help Menu for step-by-step procedures on how to assign a team, assign a patient to a profile, update a team role, and more. Additionally, helpful hints and information about the application is available in the help file.</w:t>
      </w:r>
    </w:p>
    <w:p w14:paraId="661F9F86" w14:textId="77777777" w:rsidR="00BB065A" w:rsidRPr="00E84CDD" w:rsidRDefault="00BB065A">
      <w:pPr>
        <w:pStyle w:val="Numbered"/>
        <w:numPr>
          <w:ilvl w:val="0"/>
          <w:numId w:val="108"/>
        </w:numPr>
        <w:rPr>
          <w:rStyle w:val="Emphasis"/>
          <w:rFonts w:cs="Arial"/>
          <w:i w:val="0"/>
        </w:rPr>
      </w:pPr>
      <w:r w:rsidRPr="00E84CDD">
        <w:rPr>
          <w:rStyle w:val="Emphasis"/>
          <w:rFonts w:cs="Arial"/>
        </w:rPr>
        <w:t xml:space="preserve">Select </w:t>
      </w:r>
      <w:r w:rsidRPr="00E84CDD">
        <w:rPr>
          <w:rStyle w:val="Emphasis"/>
          <w:rFonts w:cs="Arial"/>
          <w:b/>
        </w:rPr>
        <w:t>Help</w:t>
      </w:r>
      <w:r w:rsidRPr="00E84CDD">
        <w:rPr>
          <w:rStyle w:val="Emphasis"/>
          <w:rFonts w:cs="Arial"/>
        </w:rPr>
        <w:t xml:space="preserve"> &gt; </w:t>
      </w:r>
      <w:r w:rsidRPr="00E84CDD">
        <w:rPr>
          <w:rStyle w:val="Emphasis"/>
          <w:rFonts w:cs="Arial"/>
          <w:b/>
        </w:rPr>
        <w:t>Web Help</w:t>
      </w:r>
      <w:r w:rsidRPr="00E84CDD">
        <w:rPr>
          <w:rStyle w:val="Emphasis"/>
          <w:rFonts w:cs="Arial"/>
        </w:rPr>
        <w:t xml:space="preserve"> from the main menu to display the PCMM Web Help File.</w:t>
      </w:r>
    </w:p>
    <w:p w14:paraId="6637C1C7" w14:textId="1BC28D51" w:rsidR="00BB065A" w:rsidRPr="00E84CDD" w:rsidRDefault="00BB065A" w:rsidP="00BB065A">
      <w:pPr>
        <w:pStyle w:val="Caption"/>
        <w:rPr>
          <w:rStyle w:val="Emphasis"/>
          <w:i/>
        </w:rPr>
      </w:pPr>
      <w:bookmarkStart w:id="862" w:name="_Toc131159262"/>
      <w:bookmarkStart w:id="863" w:name="_Toc164157075"/>
      <w:r w:rsidRPr="00E84CDD">
        <w:t xml:space="preserve">Figure </w:t>
      </w:r>
      <w:fldSimple w:instr=" SEQ Figure \* ARABIC ">
        <w:r w:rsidR="00E43036">
          <w:rPr>
            <w:noProof/>
          </w:rPr>
          <w:t>222</w:t>
        </w:r>
      </w:fldSimple>
      <w:r w:rsidRPr="00E84CDD">
        <w:t xml:space="preserve"> - Web Help Icon Selected</w:t>
      </w:r>
      <w:bookmarkEnd w:id="862"/>
      <w:bookmarkEnd w:id="863"/>
    </w:p>
    <w:p w14:paraId="0411D0EE" w14:textId="27B310E3" w:rsidR="00BB065A" w:rsidRPr="00E84CDD" w:rsidRDefault="00A01EB6" w:rsidP="00BB065A">
      <w:pPr>
        <w:pStyle w:val="Picture"/>
        <w:rPr>
          <w:rStyle w:val="Emphasis"/>
          <w:rFonts w:cs="Arial"/>
          <w:i w:val="0"/>
        </w:rPr>
      </w:pPr>
      <w:r w:rsidRPr="00E84CDD">
        <w:rPr>
          <w:rFonts w:cstheme="minorHAnsi"/>
        </w:rPr>
        <mc:AlternateContent>
          <mc:Choice Requires="wps">
            <w:drawing>
              <wp:anchor distT="0" distB="0" distL="114300" distR="114300" simplePos="0" relativeHeight="251441152" behindDoc="0" locked="1" layoutInCell="1" allowOverlap="1" wp14:anchorId="131C339B" wp14:editId="02A8FB08">
                <wp:simplePos x="0" y="0"/>
                <wp:positionH relativeFrom="column">
                  <wp:posOffset>2126615</wp:posOffset>
                </wp:positionH>
                <wp:positionV relativeFrom="paragraph">
                  <wp:posOffset>348615</wp:posOffset>
                </wp:positionV>
                <wp:extent cx="1005840" cy="328930"/>
                <wp:effectExtent l="0" t="0" r="3810" b="0"/>
                <wp:wrapNone/>
                <wp:docPr id="9"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5840" cy="3289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0D8F6" id="Rectangle: Rounded Corners 9" o:spid="_x0000_s1026" style="position:absolute;margin-left:167.45pt;margin-top:27.45pt;width:79.2pt;height:25.9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" filled="f" strokecolor="red" strokeweight="1pt">
                <v:stroke joinstyle="miter"/>
                <v:path arrowok="t"/>
                <w10:anchorlock/>
              </v:roundrect>
            </w:pict>
          </mc:Fallback>
        </mc:AlternateContent>
      </w:r>
      <w:r w:rsidR="00BB065A" w:rsidRPr="00E84CDD">
        <w:rPr>
          <w:rStyle w:val="Emphasis"/>
          <w:rFonts w:cs="Arial"/>
          <w:i w:val="0"/>
        </w:rPr>
        <w:drawing>
          <wp:inline distT="0" distB="0" distL="0" distR="0" wp14:anchorId="55EBEBEE" wp14:editId="56C70039">
            <wp:extent cx="2578919" cy="710418"/>
            <wp:effectExtent l="0" t="0" r="0" b="0"/>
            <wp:docPr id="380" name="Picture 380" descr="P29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P2996#yIS1"/>
                    <pic:cNvPicPr/>
                  </pic:nvPicPr>
                  <pic:blipFill>
                    <a:blip r:embed="rId256">
                      <a:extLst>
                        <a:ext uri="{28A0092B-C50C-407E-A947-70E740481C1C}">
                          <a14:useLocalDpi xmlns:a14="http://schemas.microsoft.com/office/drawing/2010/main" val="0"/>
                        </a:ext>
                      </a:extLst>
                    </a:blip>
                    <a:stretch>
                      <a:fillRect/>
                    </a:stretch>
                  </pic:blipFill>
                  <pic:spPr>
                    <a:xfrm>
                      <a:off x="0" y="0"/>
                      <a:ext cx="2592794" cy="714240"/>
                    </a:xfrm>
                    <a:prstGeom prst="rect">
                      <a:avLst/>
                    </a:prstGeom>
                    <a:ln>
                      <a:noFill/>
                    </a:ln>
                  </pic:spPr>
                </pic:pic>
              </a:graphicData>
            </a:graphic>
          </wp:inline>
        </w:drawing>
      </w:r>
    </w:p>
    <w:p w14:paraId="3A88E193" w14:textId="77777777" w:rsidR="00BB065A" w:rsidRPr="00E84CDD" w:rsidRDefault="00BB065A" w:rsidP="00C22366">
      <w:pPr>
        <w:pStyle w:val="Bullets"/>
        <w:rPr>
          <w:rStyle w:val="Emphasis"/>
          <w:rFonts w:cs="Arial"/>
          <w:i w:val="0"/>
        </w:rPr>
      </w:pPr>
      <w:r w:rsidRPr="00E84CDD">
        <w:rPr>
          <w:rStyle w:val="Emphasis"/>
          <w:rFonts w:cs="Arial"/>
          <w:b/>
        </w:rPr>
        <w:lastRenderedPageBreak/>
        <w:t>Note:</w:t>
      </w:r>
      <w:r w:rsidRPr="00E84CDD">
        <w:rPr>
          <w:rStyle w:val="Emphasis"/>
          <w:rFonts w:cs="Arial"/>
        </w:rPr>
        <w:t xml:space="preserve"> The PCMM help file is also launched by click the </w:t>
      </w:r>
      <w:r w:rsidRPr="00E84CDD">
        <w:rPr>
          <w:rStyle w:val="Emphasis"/>
          <w:rFonts w:cs="Arial"/>
          <w:i w:val="0"/>
          <w:noProof/>
        </w:rPr>
        <w:drawing>
          <wp:inline distT="0" distB="0" distL="0" distR="0" wp14:anchorId="2B6060BA" wp14:editId="2B6B8721">
            <wp:extent cx="136478" cy="136478"/>
            <wp:effectExtent l="0" t="0" r="0" b="0"/>
            <wp:docPr id="386" name="Picture 386"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P2997#yIS1"/>
                    <pic:cNvPicPr/>
                  </pic:nvPicPr>
                  <pic:blipFill>
                    <a:blip r:embed="rId257"/>
                    <a:stretch>
                      <a:fillRect/>
                    </a:stretch>
                  </pic:blipFill>
                  <pic:spPr>
                    <a:xfrm>
                      <a:off x="0" y="0"/>
                      <a:ext cx="140797" cy="140797"/>
                    </a:xfrm>
                    <a:prstGeom prst="rect">
                      <a:avLst/>
                    </a:prstGeom>
                  </pic:spPr>
                </pic:pic>
              </a:graphicData>
            </a:graphic>
          </wp:inline>
        </w:drawing>
      </w:r>
      <w:r w:rsidRPr="00E84CDD">
        <w:rPr>
          <w:rStyle w:val="Emphasis"/>
          <w:rFonts w:cs="Arial"/>
        </w:rPr>
        <w:t xml:space="preserve"> icon and is available on the upper left side of the screen, below the Main Menu and bread crumb links.</w:t>
      </w:r>
    </w:p>
    <w:p w14:paraId="30429733" w14:textId="3899C99F" w:rsidR="00BB065A" w:rsidRPr="00E84CDD" w:rsidRDefault="00BB065A" w:rsidP="00BB065A">
      <w:pPr>
        <w:pStyle w:val="Caption"/>
        <w:rPr>
          <w:rStyle w:val="Emphasis"/>
          <w:i/>
        </w:rPr>
      </w:pPr>
      <w:bookmarkStart w:id="864" w:name="_Toc131159263"/>
      <w:bookmarkStart w:id="865" w:name="_Toc164157076"/>
      <w:r w:rsidRPr="00E84CDD">
        <w:t xml:space="preserve">Figure </w:t>
      </w:r>
      <w:fldSimple w:instr=" SEQ Figure \* ARABIC ">
        <w:r w:rsidR="00E43036">
          <w:rPr>
            <w:noProof/>
          </w:rPr>
          <w:t>223</w:t>
        </w:r>
      </w:fldSimple>
      <w:r w:rsidRPr="00E84CDD">
        <w:t xml:space="preserve"> - Help Icon in PCMM Web</w:t>
      </w:r>
      <w:bookmarkEnd w:id="864"/>
      <w:bookmarkEnd w:id="865"/>
    </w:p>
    <w:p w14:paraId="05AF4E5B" w14:textId="5402531C" w:rsidR="00BB065A" w:rsidRPr="00E84CDD" w:rsidRDefault="00A01EB6" w:rsidP="00BB065A">
      <w:pPr>
        <w:pStyle w:val="Picture"/>
        <w:rPr>
          <w:rStyle w:val="Emphasis"/>
          <w:rFonts w:cs="Arial"/>
          <w:i w:val="0"/>
        </w:rPr>
      </w:pPr>
      <w:r w:rsidRPr="00E84CDD">
        <w:rPr>
          <w:rFonts w:cstheme="minorHAnsi"/>
        </w:rPr>
        <mc:AlternateContent>
          <mc:Choice Requires="wps">
            <w:drawing>
              <wp:anchor distT="0" distB="0" distL="114300" distR="114300" simplePos="0" relativeHeight="251446272" behindDoc="0" locked="1" layoutInCell="1" allowOverlap="1" wp14:anchorId="39A58664" wp14:editId="0159258D">
                <wp:simplePos x="0" y="0"/>
                <wp:positionH relativeFrom="column">
                  <wp:posOffset>1967865</wp:posOffset>
                </wp:positionH>
                <wp:positionV relativeFrom="paragraph">
                  <wp:posOffset>577850</wp:posOffset>
                </wp:positionV>
                <wp:extent cx="393065" cy="328930"/>
                <wp:effectExtent l="0" t="0" r="6985" b="0"/>
                <wp:wrapNone/>
                <wp:docPr id="8"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065" cy="3289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D5901" id="Rectangle: Rounded Corners 8" o:spid="_x0000_s1026" style="position:absolute;margin-left:154.95pt;margin-top:45.5pt;width:30.95pt;height:25.9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" filled="f" strokecolor="red" strokeweight="1pt">
                <v:stroke joinstyle="miter"/>
                <v:path arrowok="t"/>
                <w10:anchorlock/>
              </v:roundrect>
            </w:pict>
          </mc:Fallback>
        </mc:AlternateContent>
      </w:r>
      <w:r w:rsidR="00BB065A" w:rsidRPr="00E84CDD">
        <w:rPr>
          <w:rStyle w:val="Emphasis"/>
          <w:rFonts w:cs="Arial"/>
          <w:i w:val="0"/>
        </w:rPr>
        <w:drawing>
          <wp:inline distT="0" distB="0" distL="0" distR="0" wp14:anchorId="77EFD12C" wp14:editId="46388663">
            <wp:extent cx="2116182" cy="1005840"/>
            <wp:effectExtent l="19050" t="19050" r="17780" b="22860"/>
            <wp:docPr id="387" name="Picture 387"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P2999#yIS1"/>
                    <pic:cNvPicPr/>
                  </pic:nvPicPr>
                  <pic:blipFill>
                    <a:blip r:embed="rId258">
                      <a:extLst>
                        <a:ext uri="{28A0092B-C50C-407E-A947-70E740481C1C}">
                          <a14:useLocalDpi xmlns:a14="http://schemas.microsoft.com/office/drawing/2010/main" val="0"/>
                        </a:ext>
                      </a:extLst>
                    </a:blip>
                    <a:stretch>
                      <a:fillRect/>
                    </a:stretch>
                  </pic:blipFill>
                  <pic:spPr>
                    <a:xfrm>
                      <a:off x="0" y="0"/>
                      <a:ext cx="2116182" cy="1005840"/>
                    </a:xfrm>
                    <a:prstGeom prst="rect">
                      <a:avLst/>
                    </a:prstGeom>
                    <a:ln>
                      <a:solidFill>
                        <a:schemeClr val="tx1"/>
                      </a:solidFill>
                    </a:ln>
                  </pic:spPr>
                </pic:pic>
              </a:graphicData>
            </a:graphic>
          </wp:inline>
        </w:drawing>
      </w:r>
    </w:p>
    <w:p w14:paraId="315DAFD5" w14:textId="77777777" w:rsidR="00BB065A" w:rsidRPr="00E84CDD" w:rsidRDefault="00BB065A">
      <w:pPr>
        <w:pStyle w:val="Numbered"/>
        <w:numPr>
          <w:ilvl w:val="0"/>
          <w:numId w:val="115"/>
        </w:numPr>
      </w:pPr>
      <w:r w:rsidRPr="00E84CDD">
        <w:t>A user can view the following information by clicking on the Table of Contents icon.</w:t>
      </w:r>
    </w:p>
    <w:p w14:paraId="722F4FC0" w14:textId="5CEC9EB0" w:rsidR="00BB065A" w:rsidRPr="00E84CDD" w:rsidRDefault="00BB065A" w:rsidP="00BB065A">
      <w:pPr>
        <w:pStyle w:val="Caption"/>
        <w:rPr>
          <w:szCs w:val="20"/>
        </w:rPr>
      </w:pPr>
      <w:bookmarkStart w:id="866" w:name="_Toc131159264"/>
      <w:bookmarkStart w:id="867" w:name="_Toc164157077"/>
      <w:r w:rsidRPr="00E84CDD">
        <w:t xml:space="preserve">Figure </w:t>
      </w:r>
      <w:fldSimple w:instr=" SEQ Figure \* ARABIC ">
        <w:r w:rsidR="00E43036">
          <w:rPr>
            <w:noProof/>
          </w:rPr>
          <w:t>224</w:t>
        </w:r>
      </w:fldSimple>
      <w:r w:rsidRPr="00E84CDD">
        <w:t xml:space="preserve"> - PCMM Web Help File</w:t>
      </w:r>
      <w:bookmarkEnd w:id="866"/>
      <w:bookmarkEnd w:id="867"/>
    </w:p>
    <w:p w14:paraId="1C135CA2" w14:textId="77777777" w:rsidR="00BB065A" w:rsidRPr="00E84CDD" w:rsidRDefault="00BB065A" w:rsidP="00BB065A">
      <w:pPr>
        <w:pStyle w:val="Picture"/>
        <w:rPr>
          <w:rFonts w:cstheme="minorHAnsi"/>
        </w:rPr>
      </w:pPr>
      <w:r w:rsidRPr="00E84CDD">
        <w:rPr>
          <w:rFonts w:cstheme="minorHAnsi"/>
        </w:rPr>
        <w:drawing>
          <wp:inline distT="0" distB="0" distL="0" distR="0" wp14:anchorId="0188521F" wp14:editId="65C30DAE">
            <wp:extent cx="4714729" cy="4325344"/>
            <wp:effectExtent l="19050" t="19050" r="10160" b="18415"/>
            <wp:docPr id="382" name="Picture 382" descr="P30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P3002#yIS1"/>
                    <pic:cNvPicPr/>
                  </pic:nvPicPr>
                  <pic:blipFill>
                    <a:blip r:embed="rId259"/>
                    <a:stretch>
                      <a:fillRect/>
                    </a:stretch>
                  </pic:blipFill>
                  <pic:spPr>
                    <a:xfrm>
                      <a:off x="0" y="0"/>
                      <a:ext cx="4725071" cy="4334832"/>
                    </a:xfrm>
                    <a:prstGeom prst="rect">
                      <a:avLst/>
                    </a:prstGeom>
                    <a:ln>
                      <a:solidFill>
                        <a:schemeClr val="tx1"/>
                      </a:solidFill>
                    </a:ln>
                  </pic:spPr>
                </pic:pic>
              </a:graphicData>
            </a:graphic>
          </wp:inline>
        </w:drawing>
      </w:r>
    </w:p>
    <w:p w14:paraId="2DD56B46" w14:textId="77777777" w:rsidR="00BB065A" w:rsidRPr="00E84CDD" w:rsidRDefault="00BB065A">
      <w:pPr>
        <w:pStyle w:val="Numbered"/>
        <w:numPr>
          <w:ilvl w:val="0"/>
          <w:numId w:val="109"/>
        </w:numPr>
      </w:pPr>
      <w:r w:rsidRPr="00E84CDD">
        <w:t>In the PCMM Web Help File, users can search for a specific topic or subject by selecting the Index, Search, and Glossary tabs.</w:t>
      </w:r>
    </w:p>
    <w:p w14:paraId="6F812DA6" w14:textId="77777777" w:rsidR="00BB065A" w:rsidRPr="00E84CDD" w:rsidRDefault="00BB065A" w:rsidP="00C22366">
      <w:pPr>
        <w:pStyle w:val="Bullets"/>
      </w:pPr>
      <w:r w:rsidRPr="00E84CDD">
        <w:rPr>
          <w:b/>
        </w:rPr>
        <w:t>Index</w:t>
      </w:r>
      <w:r w:rsidRPr="00E84CDD">
        <w:t xml:space="preserve"> – Lists keywords alphabetical. Click the </w:t>
      </w:r>
      <w:r w:rsidRPr="00E84CDD">
        <w:rPr>
          <w:b/>
        </w:rPr>
        <w:t>keyword</w:t>
      </w:r>
      <w:r w:rsidRPr="00E84CDD">
        <w:t xml:space="preserve"> to display a pop-up menu of topics related to the selected keyword.  Select the topic to view additional information.</w:t>
      </w:r>
    </w:p>
    <w:p w14:paraId="49C1359C" w14:textId="4FCCD99A" w:rsidR="00BB065A" w:rsidRPr="00E84CDD" w:rsidRDefault="00BB065A" w:rsidP="00BB065A">
      <w:pPr>
        <w:pStyle w:val="Caption"/>
        <w:rPr>
          <w:szCs w:val="20"/>
        </w:rPr>
      </w:pPr>
      <w:bookmarkStart w:id="868" w:name="_Toc131159265"/>
      <w:bookmarkStart w:id="869" w:name="_Toc164157078"/>
      <w:r w:rsidRPr="00E84CDD">
        <w:t xml:space="preserve">Figure </w:t>
      </w:r>
      <w:fldSimple w:instr=" SEQ Figure \* ARABIC ">
        <w:r w:rsidR="00E43036">
          <w:rPr>
            <w:noProof/>
          </w:rPr>
          <w:t>225</w:t>
        </w:r>
      </w:fldSimple>
      <w:r w:rsidRPr="00E84CDD">
        <w:t xml:space="preserve"> - Index in PCMM Web Help File</w:t>
      </w:r>
      <w:bookmarkEnd w:id="868"/>
      <w:bookmarkEnd w:id="869"/>
    </w:p>
    <w:p w14:paraId="143288B4" w14:textId="77777777" w:rsidR="00BB065A" w:rsidRPr="00E84CDD" w:rsidRDefault="00BB065A" w:rsidP="00BB065A">
      <w:pPr>
        <w:pStyle w:val="Picture"/>
        <w:rPr>
          <w:rFonts w:cstheme="minorHAnsi"/>
        </w:rPr>
      </w:pPr>
      <w:r w:rsidRPr="00E84CDD">
        <w:rPr>
          <w:rFonts w:cstheme="minorHAnsi"/>
        </w:rPr>
        <w:lastRenderedPageBreak/>
        <w:drawing>
          <wp:inline distT="0" distB="0" distL="0" distR="0" wp14:anchorId="06F0C2AD" wp14:editId="5D692C74">
            <wp:extent cx="2823287" cy="1064162"/>
            <wp:effectExtent l="19050" t="19050" r="15240" b="22225"/>
            <wp:docPr id="383" name="Picture 383" descr="P30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P3006#yIS1"/>
                    <pic:cNvPicPr/>
                  </pic:nvPicPr>
                  <pic:blipFill>
                    <a:blip r:embed="rId260"/>
                    <a:stretch>
                      <a:fillRect/>
                    </a:stretch>
                  </pic:blipFill>
                  <pic:spPr>
                    <a:xfrm>
                      <a:off x="0" y="0"/>
                      <a:ext cx="2843761" cy="1071879"/>
                    </a:xfrm>
                    <a:prstGeom prst="rect">
                      <a:avLst/>
                    </a:prstGeom>
                    <a:ln>
                      <a:solidFill>
                        <a:schemeClr val="accent1">
                          <a:shade val="50000"/>
                        </a:schemeClr>
                      </a:solidFill>
                    </a:ln>
                  </pic:spPr>
                </pic:pic>
              </a:graphicData>
            </a:graphic>
          </wp:inline>
        </w:drawing>
      </w:r>
    </w:p>
    <w:p w14:paraId="71B30B7F" w14:textId="77777777" w:rsidR="00BB065A" w:rsidRPr="00E84CDD" w:rsidRDefault="00BB065A" w:rsidP="00C22366">
      <w:pPr>
        <w:pStyle w:val="Bullets"/>
      </w:pPr>
      <w:r w:rsidRPr="00E84CDD">
        <w:t>Search – Enables a user to search for a topic by entering the keyword.  All topics with the keyword display, according to rank.</w:t>
      </w:r>
    </w:p>
    <w:p w14:paraId="7CCD0A7C" w14:textId="77777777" w:rsidR="00BB065A" w:rsidRPr="00E84CDD" w:rsidRDefault="00BB065A" w:rsidP="00C22366">
      <w:pPr>
        <w:pStyle w:val="Bullets"/>
      </w:pPr>
      <w:r w:rsidRPr="00E84CDD">
        <w:t xml:space="preserve">Glossary – Lists glossary terms alphabetical. </w:t>
      </w:r>
    </w:p>
    <w:p w14:paraId="611820EB" w14:textId="0A789D50" w:rsidR="00BB065A" w:rsidRPr="00E84CDD" w:rsidRDefault="00464A21" w:rsidP="00EC5968">
      <w:pPr>
        <w:pStyle w:val="Heading3"/>
      </w:pPr>
      <w:bookmarkStart w:id="870" w:name="_Toc131159016"/>
      <w:bookmarkStart w:id="871" w:name="_Toc164156847"/>
      <w:r w:rsidRPr="00E84CDD">
        <w:t>Help</w:t>
      </w:r>
      <w:r w:rsidR="00BB065A" w:rsidRPr="00E84CDD">
        <w:t xml:space="preserve"> Menu</w:t>
      </w:r>
      <w:bookmarkEnd w:id="870"/>
      <w:bookmarkEnd w:id="871"/>
    </w:p>
    <w:p w14:paraId="75B3CA88" w14:textId="77777777" w:rsidR="00BB065A" w:rsidRPr="00E84CDD" w:rsidRDefault="00BB065A" w:rsidP="00BB065A">
      <w:r w:rsidRPr="00E84CDD">
        <w:t>The Reference Menu provides a user with easy access to important links, policies and procedures, and other publications directly from PCMM Web.</w:t>
      </w:r>
    </w:p>
    <w:p w14:paraId="77B8ADFF" w14:textId="3BF607FA" w:rsidR="00F94A8E" w:rsidRPr="00E84CDD" w:rsidRDefault="00F94A8E" w:rsidP="00F94A8E">
      <w:pPr>
        <w:pStyle w:val="Caption"/>
        <w:keepNext/>
      </w:pPr>
      <w:bookmarkStart w:id="872" w:name="_Toc164157079"/>
      <w:r w:rsidRPr="00E84CDD">
        <w:t xml:space="preserve">Figure </w:t>
      </w:r>
      <w:fldSimple w:instr=" SEQ Figure \* ARABIC ">
        <w:r w:rsidR="00E43036">
          <w:rPr>
            <w:noProof/>
          </w:rPr>
          <w:t>226</w:t>
        </w:r>
      </w:fldSimple>
      <w:r w:rsidRPr="00E84CDD">
        <w:t xml:space="preserve"> - Help Menu and possible selections</w:t>
      </w:r>
      <w:bookmarkEnd w:id="872"/>
    </w:p>
    <w:p w14:paraId="1F1CD5D0" w14:textId="50BB727D" w:rsidR="00F94A8E" w:rsidRPr="00E84CDD" w:rsidRDefault="005D64DF" w:rsidP="00BB065A">
      <w:r w:rsidRPr="00E84CDD">
        <w:rPr>
          <w:noProof/>
        </w:rPr>
        <w:drawing>
          <wp:inline distT="0" distB="0" distL="0" distR="0" wp14:anchorId="21162FDD" wp14:editId="7DAA41E3">
            <wp:extent cx="5060119" cy="1987468"/>
            <wp:effectExtent l="0" t="0" r="7620" b="0"/>
            <wp:docPr id="27" name="Picture 26" descr="Help menu and all associated selections within it.">
              <a:extLst xmlns:a="http://schemas.openxmlformats.org/drawingml/2006/main">
                <a:ext uri="{FF2B5EF4-FFF2-40B4-BE49-F238E27FC236}">
                  <a16:creationId xmlns:a16="http://schemas.microsoft.com/office/drawing/2014/main" id="{81F98954-BD26-004B-0854-F7D1AE4B6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Help menu and all associated selections within it.">
                      <a:extLst>
                        <a:ext uri="{FF2B5EF4-FFF2-40B4-BE49-F238E27FC236}">
                          <a16:creationId xmlns:a16="http://schemas.microsoft.com/office/drawing/2014/main" id="{81F98954-BD26-004B-0854-F7D1AE4B617F}"/>
                        </a:ext>
                      </a:extLst>
                    </pic:cNvPr>
                    <pic:cNvPicPr>
                      <a:picLocks noChangeAspect="1"/>
                    </pic:cNvPicPr>
                  </pic:nvPicPr>
                  <pic:blipFill>
                    <a:blip r:embed="rId261"/>
                    <a:stretch>
                      <a:fillRect/>
                    </a:stretch>
                  </pic:blipFill>
                  <pic:spPr>
                    <a:xfrm>
                      <a:off x="0" y="0"/>
                      <a:ext cx="5060119" cy="1987468"/>
                    </a:xfrm>
                    <a:prstGeom prst="rect">
                      <a:avLst/>
                    </a:prstGeom>
                  </pic:spPr>
                </pic:pic>
              </a:graphicData>
            </a:graphic>
          </wp:inline>
        </w:drawing>
      </w:r>
    </w:p>
    <w:p w14:paraId="2069F1F3" w14:textId="71131B9A" w:rsidR="002A2E1B" w:rsidRPr="00E84CDD" w:rsidRDefault="002A2E1B" w:rsidP="00EC5968">
      <w:pPr>
        <w:pStyle w:val="Heading4"/>
        <w:rPr>
          <w:rFonts w:eastAsiaTheme="majorEastAsia" w:cstheme="majorBidi"/>
        </w:rPr>
      </w:pPr>
      <w:bookmarkStart w:id="873" w:name="_Toc164156848"/>
      <w:bookmarkStart w:id="874" w:name="_Toc131159017"/>
      <w:r w:rsidRPr="00E84CDD">
        <w:rPr>
          <w:rFonts w:eastAsiaTheme="majorEastAsia" w:cstheme="majorBidi"/>
        </w:rPr>
        <w:t>Web Help</w:t>
      </w:r>
      <w:bookmarkEnd w:id="873"/>
    </w:p>
    <w:p w14:paraId="588B2C58" w14:textId="75E51B92" w:rsidR="002A2E1B" w:rsidRPr="00E84CDD" w:rsidRDefault="002A2E1B" w:rsidP="002A2E1B">
      <w:r w:rsidRPr="00E84CDD">
        <w:t xml:space="preserve">This selection </w:t>
      </w:r>
      <w:r w:rsidR="00570E53" w:rsidRPr="00E84CDD">
        <w:t>will</w:t>
      </w:r>
      <w:r w:rsidR="002A5CAF" w:rsidRPr="00E84CDD">
        <w:t xml:space="preserve"> open the PCMM Help File. This resource is able to answer many questions of the functions within PCMM.</w:t>
      </w:r>
    </w:p>
    <w:p w14:paraId="5DF62CA8" w14:textId="44C9A3C8" w:rsidR="002A5CAF" w:rsidRPr="00E84CDD" w:rsidRDefault="002A5CAF" w:rsidP="002A5CAF">
      <w:pPr>
        <w:pStyle w:val="Caption"/>
        <w:keepNext/>
      </w:pPr>
      <w:bookmarkStart w:id="875" w:name="_Toc164157080"/>
      <w:r w:rsidRPr="00E84CDD">
        <w:lastRenderedPageBreak/>
        <w:t xml:space="preserve">Figure </w:t>
      </w:r>
      <w:fldSimple w:instr=" SEQ Figure \* ARABIC ">
        <w:r w:rsidR="00E43036">
          <w:rPr>
            <w:noProof/>
          </w:rPr>
          <w:t>227</w:t>
        </w:r>
      </w:fldSimple>
      <w:r w:rsidRPr="00E84CDD">
        <w:t xml:space="preserve"> - PCMM Web Help</w:t>
      </w:r>
      <w:bookmarkEnd w:id="875"/>
    </w:p>
    <w:p w14:paraId="7F287A18" w14:textId="4BA3C0C5" w:rsidR="002A5CAF" w:rsidRPr="00E84CDD" w:rsidRDefault="002A5CAF" w:rsidP="002A2E1B">
      <w:r w:rsidRPr="00E84CDD">
        <w:rPr>
          <w:noProof/>
          <w14:ligatures w14:val="none"/>
        </w:rPr>
        <w:drawing>
          <wp:inline distT="0" distB="0" distL="0" distR="0" wp14:anchorId="642723E6" wp14:editId="36334E84">
            <wp:extent cx="5943600" cy="4410075"/>
            <wp:effectExtent l="0" t="0" r="0" b="9525"/>
            <wp:docPr id="287" name="Picture 287" descr="An example of the PCMM Web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n example of the PCMM Web Help."/>
                    <pic:cNvPicPr/>
                  </pic:nvPicPr>
                  <pic:blipFill>
                    <a:blip r:embed="rId262"/>
                    <a:stretch>
                      <a:fillRect/>
                    </a:stretch>
                  </pic:blipFill>
                  <pic:spPr>
                    <a:xfrm>
                      <a:off x="0" y="0"/>
                      <a:ext cx="5943600" cy="4410075"/>
                    </a:xfrm>
                    <a:prstGeom prst="rect">
                      <a:avLst/>
                    </a:prstGeom>
                  </pic:spPr>
                </pic:pic>
              </a:graphicData>
            </a:graphic>
          </wp:inline>
        </w:drawing>
      </w:r>
    </w:p>
    <w:p w14:paraId="0D6DCA95" w14:textId="72E398CD" w:rsidR="00BB065A" w:rsidRPr="00E84CDD" w:rsidRDefault="00BB065A" w:rsidP="00EC5968">
      <w:pPr>
        <w:pStyle w:val="Heading4"/>
        <w:rPr>
          <w:rFonts w:eastAsiaTheme="majorEastAsia" w:cstheme="majorBidi"/>
        </w:rPr>
      </w:pPr>
      <w:bookmarkStart w:id="876" w:name="_Toc164156849"/>
      <w:r w:rsidRPr="00E84CDD">
        <w:rPr>
          <w:rFonts w:eastAsiaTheme="majorEastAsia" w:cstheme="majorBidi"/>
        </w:rPr>
        <w:t>Primary Care Links</w:t>
      </w:r>
      <w:bookmarkEnd w:id="874"/>
      <w:bookmarkEnd w:id="876"/>
    </w:p>
    <w:p w14:paraId="48015D51" w14:textId="01E1463D" w:rsidR="00BB065A" w:rsidRPr="00E84CDD" w:rsidRDefault="00BB065A">
      <w:pPr>
        <w:pStyle w:val="Numbered"/>
        <w:numPr>
          <w:ilvl w:val="0"/>
          <w:numId w:val="110"/>
        </w:numPr>
        <w:rPr>
          <w:rStyle w:val="Emphasis"/>
          <w:rFonts w:cs="Arial"/>
          <w:i w:val="0"/>
        </w:rPr>
      </w:pPr>
      <w:r w:rsidRPr="00E84CDD">
        <w:rPr>
          <w:rStyle w:val="Emphasis"/>
          <w:rFonts w:cs="Arial"/>
        </w:rPr>
        <w:t xml:space="preserve">Select </w:t>
      </w:r>
      <w:r w:rsidR="00CB4DCA" w:rsidRPr="00E84CDD">
        <w:rPr>
          <w:rStyle w:val="Emphasis"/>
          <w:rFonts w:cs="Arial"/>
          <w:b/>
        </w:rPr>
        <w:t xml:space="preserve">Help &gt; Primary Care Links </w:t>
      </w:r>
      <w:r w:rsidRPr="00E84CDD">
        <w:rPr>
          <w:rStyle w:val="Emphasis"/>
          <w:rFonts w:cs="Arial"/>
        </w:rPr>
        <w:t xml:space="preserve">&gt; </w:t>
      </w:r>
      <w:r w:rsidRPr="00E84CDD">
        <w:rPr>
          <w:rStyle w:val="Emphasis"/>
          <w:rFonts w:cs="Arial"/>
          <w:b/>
        </w:rPr>
        <w:t>PACT SharePoint</w:t>
      </w:r>
      <w:r w:rsidRPr="00E84CDD">
        <w:rPr>
          <w:rStyle w:val="Emphasis"/>
          <w:rFonts w:cs="Arial"/>
        </w:rPr>
        <w:t xml:space="preserve"> from the main menu to display the PACT SharePoint site.</w:t>
      </w:r>
    </w:p>
    <w:p w14:paraId="7765C630" w14:textId="77777777" w:rsidR="00BB065A" w:rsidRPr="00E84CDD" w:rsidRDefault="00BB065A" w:rsidP="00C22366">
      <w:pPr>
        <w:pStyle w:val="Bullets"/>
      </w:pPr>
      <w:r w:rsidRPr="00E84CDD">
        <w:t xml:space="preserve">The SharePoint site provides helpful resources to implement the Patient Aligned Care Team (PACT) at your local facility. </w:t>
      </w:r>
    </w:p>
    <w:p w14:paraId="16711082" w14:textId="4074F0A4" w:rsidR="00BB065A" w:rsidRPr="00E84CDD" w:rsidRDefault="00BB065A">
      <w:pPr>
        <w:pStyle w:val="Numbered"/>
        <w:numPr>
          <w:ilvl w:val="0"/>
          <w:numId w:val="115"/>
        </w:numPr>
        <w:rPr>
          <w:rStyle w:val="Emphasis"/>
          <w:rFonts w:cs="Arial"/>
          <w:i w:val="0"/>
        </w:rPr>
      </w:pPr>
      <w:r w:rsidRPr="00E84CDD">
        <w:rPr>
          <w:rStyle w:val="Emphasis"/>
          <w:rFonts w:cs="Arial"/>
        </w:rPr>
        <w:t xml:space="preserve">Select </w:t>
      </w:r>
      <w:r w:rsidR="00681FBA" w:rsidRPr="00E84CDD">
        <w:rPr>
          <w:rStyle w:val="Emphasis"/>
          <w:rFonts w:cs="Arial"/>
          <w:b/>
        </w:rPr>
        <w:t xml:space="preserve">Help &gt; Primary Care Links </w:t>
      </w:r>
      <w:r w:rsidR="00681FBA" w:rsidRPr="00E84CDD">
        <w:rPr>
          <w:rStyle w:val="Emphasis"/>
          <w:rFonts w:cs="Arial"/>
        </w:rPr>
        <w:t xml:space="preserve">&gt; </w:t>
      </w:r>
      <w:r w:rsidRPr="00E84CDD">
        <w:rPr>
          <w:rStyle w:val="Emphasis"/>
          <w:rFonts w:cs="Arial"/>
          <w:b/>
        </w:rPr>
        <w:t xml:space="preserve">PCMM Training </w:t>
      </w:r>
      <w:r w:rsidRPr="00E84CDD">
        <w:rPr>
          <w:rStyle w:val="Emphasis"/>
          <w:rFonts w:cs="Arial"/>
        </w:rPr>
        <w:t>from the main menu to display the Primary Care Management Module (PCMM) Training Home page.</w:t>
      </w:r>
    </w:p>
    <w:p w14:paraId="0A930274" w14:textId="77777777" w:rsidR="00BB065A" w:rsidRPr="00E84CDD" w:rsidRDefault="00BB065A" w:rsidP="00C22366">
      <w:pPr>
        <w:pStyle w:val="Bullets"/>
      </w:pPr>
      <w:r w:rsidRPr="00E84CDD">
        <w:t xml:space="preserve">The PCMM Training page provides links to training material and information related to PCMM. </w:t>
      </w:r>
    </w:p>
    <w:p w14:paraId="44D1CA99" w14:textId="056594BF" w:rsidR="00BB065A" w:rsidRPr="00E84CDD" w:rsidRDefault="00BB065A">
      <w:pPr>
        <w:pStyle w:val="Numbered"/>
        <w:numPr>
          <w:ilvl w:val="0"/>
          <w:numId w:val="115"/>
        </w:numPr>
        <w:rPr>
          <w:rStyle w:val="Emphasis"/>
          <w:rFonts w:cs="Arial"/>
          <w:i w:val="0"/>
        </w:rPr>
      </w:pPr>
      <w:r w:rsidRPr="00E84CDD">
        <w:rPr>
          <w:rStyle w:val="Emphasis"/>
          <w:rFonts w:cs="Arial"/>
        </w:rPr>
        <w:t xml:space="preserve">Select </w:t>
      </w:r>
      <w:r w:rsidR="00681FBA" w:rsidRPr="00E84CDD">
        <w:rPr>
          <w:rStyle w:val="Emphasis"/>
          <w:rFonts w:cs="Arial"/>
          <w:b/>
        </w:rPr>
        <w:t xml:space="preserve">Help &gt; Primary Care Links </w:t>
      </w:r>
      <w:r w:rsidR="00681FBA" w:rsidRPr="00E84CDD">
        <w:rPr>
          <w:rStyle w:val="Emphasis"/>
          <w:rFonts w:cs="Arial"/>
        </w:rPr>
        <w:t xml:space="preserve">&gt; </w:t>
      </w:r>
      <w:r w:rsidRPr="00E84CDD">
        <w:rPr>
          <w:rStyle w:val="Emphasis"/>
          <w:rFonts w:cs="Arial"/>
          <w:b/>
        </w:rPr>
        <w:t xml:space="preserve">VSSC PCMM Coordinator List </w:t>
      </w:r>
      <w:r w:rsidRPr="00E84CDD">
        <w:rPr>
          <w:rStyle w:val="Emphasis"/>
          <w:rFonts w:cs="Arial"/>
        </w:rPr>
        <w:t>from the main menu to display the National PCMM Coordinator &amp; Referral Case Manager List.</w:t>
      </w:r>
    </w:p>
    <w:p w14:paraId="3F561ABC" w14:textId="77777777" w:rsidR="00BB065A" w:rsidRPr="00E84CDD" w:rsidRDefault="00BB065A" w:rsidP="00C22366">
      <w:pPr>
        <w:pStyle w:val="Bullets"/>
      </w:pPr>
      <w:r w:rsidRPr="00E84CDD">
        <w:t xml:space="preserve">The </w:t>
      </w:r>
      <w:r w:rsidRPr="00E84CDD">
        <w:rPr>
          <w:rStyle w:val="Emphasis"/>
          <w:rFonts w:cs="Arial"/>
        </w:rPr>
        <w:t>National PCMM Coordinator &amp; Referral Case Manager List</w:t>
      </w:r>
      <w:r w:rsidRPr="00E84CDD">
        <w:t xml:space="preserve"> provides a list of PCMM VA facilities and coordinators. </w:t>
      </w:r>
    </w:p>
    <w:p w14:paraId="42BABC1A" w14:textId="104D7C94" w:rsidR="00BB065A" w:rsidRPr="00E84CDD" w:rsidRDefault="00BB065A" w:rsidP="00BB065A">
      <w:pPr>
        <w:pStyle w:val="Picture"/>
        <w:rPr>
          <w:rFonts w:cstheme="minorHAnsi"/>
        </w:rPr>
      </w:pPr>
    </w:p>
    <w:p w14:paraId="10CF02F8" w14:textId="77777777" w:rsidR="00BB065A" w:rsidRPr="00E84CDD" w:rsidRDefault="00BB065A" w:rsidP="00EC5968">
      <w:pPr>
        <w:pStyle w:val="Heading4"/>
        <w:rPr>
          <w:rFonts w:eastAsiaTheme="majorEastAsia" w:cstheme="majorBidi"/>
        </w:rPr>
      </w:pPr>
      <w:bookmarkStart w:id="877" w:name="_Toc131159018"/>
      <w:bookmarkStart w:id="878" w:name="_Toc164156850"/>
      <w:r w:rsidRPr="00E84CDD">
        <w:rPr>
          <w:rFonts w:eastAsiaTheme="majorEastAsia" w:cstheme="majorBidi"/>
        </w:rPr>
        <w:lastRenderedPageBreak/>
        <w:t>Mental Health Links</w:t>
      </w:r>
      <w:bookmarkEnd w:id="877"/>
      <w:bookmarkEnd w:id="878"/>
    </w:p>
    <w:p w14:paraId="70B1AF8B" w14:textId="639818B8" w:rsidR="00BB065A" w:rsidRPr="00E84CDD" w:rsidRDefault="00BB065A">
      <w:pPr>
        <w:pStyle w:val="Numbered"/>
        <w:numPr>
          <w:ilvl w:val="0"/>
          <w:numId w:val="111"/>
        </w:numPr>
        <w:rPr>
          <w:rStyle w:val="Emphasis"/>
          <w:rFonts w:cs="Arial"/>
          <w:i w:val="0"/>
        </w:rPr>
      </w:pPr>
      <w:r w:rsidRPr="00E84CDD">
        <w:rPr>
          <w:rStyle w:val="Emphasis"/>
          <w:rFonts w:cs="Arial"/>
        </w:rPr>
        <w:t xml:space="preserve">Select </w:t>
      </w:r>
      <w:r w:rsidR="00C70FC7" w:rsidRPr="00E84CDD">
        <w:rPr>
          <w:rStyle w:val="Emphasis"/>
          <w:rFonts w:cs="Arial"/>
          <w:b/>
        </w:rPr>
        <w:t xml:space="preserve">Help </w:t>
      </w:r>
      <w:r w:rsidR="0070431C" w:rsidRPr="00E84CDD">
        <w:rPr>
          <w:rStyle w:val="Emphasis"/>
          <w:rFonts w:cs="Arial"/>
          <w:b/>
        </w:rPr>
        <w:t>&gt; Mental</w:t>
      </w:r>
      <w:r w:rsidRPr="00E84CDD">
        <w:rPr>
          <w:rStyle w:val="Emphasis"/>
          <w:rFonts w:cs="Arial"/>
          <w:b/>
        </w:rPr>
        <w:t xml:space="preserve"> Health Links</w:t>
      </w:r>
      <w:r w:rsidRPr="00E84CDD">
        <w:rPr>
          <w:rStyle w:val="Emphasis"/>
          <w:rFonts w:cs="Arial"/>
        </w:rPr>
        <w:t xml:space="preserve"> from the main menu to display the Mental Health Services Training Resources SharePoint site.</w:t>
      </w:r>
    </w:p>
    <w:p w14:paraId="6BA86453" w14:textId="77777777" w:rsidR="00BB065A" w:rsidRPr="00E84CDD" w:rsidRDefault="00BB065A" w:rsidP="00C22366">
      <w:pPr>
        <w:pStyle w:val="Bullets"/>
      </w:pPr>
      <w:r w:rsidRPr="00E84CDD">
        <w:t xml:space="preserve">The SharePoint site provides helpful resources to implement the related Mental Health PCMM. </w:t>
      </w:r>
    </w:p>
    <w:p w14:paraId="361DB5AB" w14:textId="692C3DAC" w:rsidR="00BB065A" w:rsidRPr="00E84CDD" w:rsidRDefault="00BB065A">
      <w:pPr>
        <w:pStyle w:val="Numbered"/>
        <w:numPr>
          <w:ilvl w:val="0"/>
          <w:numId w:val="115"/>
        </w:numPr>
        <w:rPr>
          <w:rStyle w:val="Emphasis"/>
          <w:rFonts w:cs="Arial"/>
          <w:i w:val="0"/>
        </w:rPr>
      </w:pPr>
      <w:r w:rsidRPr="00E84CDD">
        <w:rPr>
          <w:rStyle w:val="Emphasis"/>
          <w:rFonts w:cs="Arial"/>
        </w:rPr>
        <w:t xml:space="preserve">Select </w:t>
      </w:r>
      <w:r w:rsidR="00C70FC7" w:rsidRPr="00E84CDD">
        <w:rPr>
          <w:rStyle w:val="Emphasis"/>
          <w:rFonts w:cs="Arial"/>
          <w:b/>
        </w:rPr>
        <w:t xml:space="preserve">Help &gt; </w:t>
      </w:r>
      <w:r w:rsidR="00BE6693" w:rsidRPr="00E84CDD">
        <w:rPr>
          <w:rStyle w:val="Emphasis"/>
          <w:rFonts w:cs="Arial"/>
          <w:b/>
        </w:rPr>
        <w:t>Mental Health Links</w:t>
      </w:r>
      <w:r w:rsidR="00BE6693" w:rsidRPr="00E84CDD">
        <w:rPr>
          <w:rStyle w:val="Emphasis"/>
          <w:rFonts w:cs="Arial"/>
        </w:rPr>
        <w:t xml:space="preserve"> </w:t>
      </w:r>
      <w:r w:rsidRPr="00E84CDD">
        <w:rPr>
          <w:rStyle w:val="Emphasis"/>
          <w:rFonts w:cs="Arial"/>
        </w:rPr>
        <w:t xml:space="preserve">&gt; </w:t>
      </w:r>
      <w:r w:rsidRPr="00E84CDD">
        <w:rPr>
          <w:rStyle w:val="Emphasis"/>
          <w:rFonts w:cs="Arial"/>
          <w:b/>
        </w:rPr>
        <w:t xml:space="preserve">BHIP Team Basics </w:t>
      </w:r>
      <w:r w:rsidRPr="00E84CDD">
        <w:rPr>
          <w:rStyle w:val="Emphasis"/>
          <w:rFonts w:cs="Arial"/>
        </w:rPr>
        <w:t>from the main menu to display the Behavioral Health Interdisciplinary Program Teams page.</w:t>
      </w:r>
    </w:p>
    <w:p w14:paraId="2CCF4228" w14:textId="77777777" w:rsidR="00BB065A" w:rsidRPr="00E84CDD" w:rsidRDefault="00BB065A" w:rsidP="00C22366">
      <w:pPr>
        <w:pStyle w:val="Bullets"/>
      </w:pPr>
      <w:r w:rsidRPr="00E84CDD">
        <w:t xml:space="preserve">The BHIP page provides tools to help build Collaborative Teams, Veteran Centered Care, and Care Coordination and Access related to mental health care for Veterans. </w:t>
      </w:r>
    </w:p>
    <w:p w14:paraId="2629B4A0" w14:textId="5BFC9458" w:rsidR="00BB065A" w:rsidRPr="00E84CDD" w:rsidRDefault="00BB065A">
      <w:pPr>
        <w:pStyle w:val="Numbered"/>
        <w:numPr>
          <w:ilvl w:val="0"/>
          <w:numId w:val="115"/>
        </w:numPr>
        <w:rPr>
          <w:rStyle w:val="Emphasis"/>
          <w:rFonts w:cs="Arial"/>
          <w:i w:val="0"/>
        </w:rPr>
      </w:pPr>
      <w:r w:rsidRPr="00E84CDD">
        <w:rPr>
          <w:rStyle w:val="Emphasis"/>
          <w:rFonts w:cs="Arial"/>
        </w:rPr>
        <w:t xml:space="preserve">Select </w:t>
      </w:r>
      <w:r w:rsidR="00C70FC7" w:rsidRPr="00E84CDD">
        <w:rPr>
          <w:rStyle w:val="Emphasis"/>
          <w:rFonts w:cs="Arial"/>
          <w:b/>
        </w:rPr>
        <w:t xml:space="preserve">Help </w:t>
      </w:r>
      <w:r w:rsidR="00C70FC7" w:rsidRPr="00E84CDD">
        <w:rPr>
          <w:rStyle w:val="Emphasis"/>
          <w:rFonts w:cs="Arial"/>
        </w:rPr>
        <w:t xml:space="preserve">&gt; </w:t>
      </w:r>
      <w:r w:rsidRPr="00E84CDD">
        <w:rPr>
          <w:rStyle w:val="Emphasis"/>
          <w:rFonts w:cs="Arial"/>
          <w:b/>
        </w:rPr>
        <w:t>Mental Health Links</w:t>
      </w:r>
      <w:r w:rsidR="00FA7B5C" w:rsidRPr="00E84CDD">
        <w:rPr>
          <w:rStyle w:val="Emphasis"/>
          <w:rFonts w:cs="Arial"/>
          <w:b/>
        </w:rPr>
        <w:t xml:space="preserve"> &gt; Mental Health Dashboard</w:t>
      </w:r>
      <w:r w:rsidRPr="00E84CDD">
        <w:rPr>
          <w:rStyle w:val="Emphasis"/>
          <w:rFonts w:cs="Arial"/>
          <w:b/>
        </w:rPr>
        <w:t xml:space="preserve"> </w:t>
      </w:r>
      <w:r w:rsidRPr="00E84CDD">
        <w:rPr>
          <w:rStyle w:val="Emphasis"/>
          <w:rFonts w:cs="Arial"/>
        </w:rPr>
        <w:t>from the main menu to display the Mental Health Dashboard report page.</w:t>
      </w:r>
    </w:p>
    <w:p w14:paraId="29032B87" w14:textId="77777777" w:rsidR="00BB065A" w:rsidRPr="00E84CDD" w:rsidRDefault="00BB065A" w:rsidP="00C22366">
      <w:pPr>
        <w:pStyle w:val="Bullets"/>
      </w:pPr>
      <w:r w:rsidRPr="00E84CDD">
        <w:t xml:space="preserve">The Mental Health Dashboard includes a report summary and stats for several VA facilities. </w:t>
      </w:r>
    </w:p>
    <w:p w14:paraId="79A9A5DE" w14:textId="1967EEFD" w:rsidR="00BB065A" w:rsidRPr="00E84CDD" w:rsidRDefault="00BB065A">
      <w:pPr>
        <w:pStyle w:val="Numbered"/>
        <w:numPr>
          <w:ilvl w:val="0"/>
          <w:numId w:val="115"/>
        </w:numPr>
        <w:rPr>
          <w:rStyle w:val="Emphasis"/>
          <w:rFonts w:cs="Arial"/>
          <w:i w:val="0"/>
        </w:rPr>
      </w:pPr>
      <w:r w:rsidRPr="00E84CDD">
        <w:rPr>
          <w:rStyle w:val="Emphasis"/>
          <w:rFonts w:cs="Arial"/>
        </w:rPr>
        <w:t xml:space="preserve">Select </w:t>
      </w:r>
      <w:r w:rsidR="00C70FC7" w:rsidRPr="00E84CDD">
        <w:rPr>
          <w:rStyle w:val="Emphasis"/>
          <w:rFonts w:cs="Arial"/>
          <w:b/>
        </w:rPr>
        <w:t xml:space="preserve">Help </w:t>
      </w:r>
      <w:r w:rsidR="00FA7B5C" w:rsidRPr="00E84CDD">
        <w:rPr>
          <w:rStyle w:val="Emphasis"/>
          <w:rFonts w:cs="Arial"/>
        </w:rPr>
        <w:t xml:space="preserve">&gt; </w:t>
      </w:r>
      <w:r w:rsidR="00FA7B5C" w:rsidRPr="00E84CDD">
        <w:rPr>
          <w:rStyle w:val="Emphasis"/>
          <w:rFonts w:cs="Arial"/>
          <w:b/>
        </w:rPr>
        <w:t xml:space="preserve">Mental Health Links &gt; </w:t>
      </w:r>
      <w:r w:rsidRPr="00E84CDD">
        <w:rPr>
          <w:rStyle w:val="Emphasis"/>
          <w:rFonts w:cs="Arial"/>
          <w:b/>
        </w:rPr>
        <w:t>Electronic Technical Manual</w:t>
      </w:r>
      <w:r w:rsidRPr="00E84CDD">
        <w:rPr>
          <w:rStyle w:val="Emphasis"/>
          <w:rFonts w:cs="Arial"/>
          <w:bCs/>
        </w:rPr>
        <w:t xml:space="preserve"> from</w:t>
      </w:r>
      <w:r w:rsidRPr="00E84CDD">
        <w:rPr>
          <w:rStyle w:val="Emphasis"/>
          <w:rFonts w:cs="Arial"/>
        </w:rPr>
        <w:t xml:space="preserve"> the main menu to display the Electronic Technical Manual.</w:t>
      </w:r>
    </w:p>
    <w:p w14:paraId="380F49D7" w14:textId="7A926DF2" w:rsidR="00BB065A" w:rsidRPr="00E84CDD" w:rsidRDefault="00BB065A" w:rsidP="00BB065A">
      <w:pPr>
        <w:pStyle w:val="Picture"/>
        <w:rPr>
          <w:rStyle w:val="Emphasis"/>
          <w:rFonts w:cstheme="minorHAnsi"/>
          <w:i w:val="0"/>
        </w:rPr>
      </w:pPr>
    </w:p>
    <w:p w14:paraId="3D90990B" w14:textId="77777777" w:rsidR="00BB065A" w:rsidRPr="00E84CDD" w:rsidRDefault="00BB065A" w:rsidP="00EC5968">
      <w:pPr>
        <w:pStyle w:val="Heading4"/>
        <w:rPr>
          <w:rFonts w:eastAsiaTheme="majorEastAsia" w:cstheme="majorBidi"/>
        </w:rPr>
      </w:pPr>
      <w:bookmarkStart w:id="879" w:name="_Toc131159019"/>
      <w:bookmarkStart w:id="880" w:name="_Toc164156851"/>
      <w:r w:rsidRPr="00E84CDD">
        <w:rPr>
          <w:rFonts w:eastAsiaTheme="majorEastAsia" w:cstheme="majorBidi"/>
        </w:rPr>
        <w:t>Troubleshooting</w:t>
      </w:r>
      <w:bookmarkEnd w:id="879"/>
      <w:bookmarkEnd w:id="880"/>
    </w:p>
    <w:p w14:paraId="706F8477" w14:textId="03CD354C" w:rsidR="00F5139E" w:rsidRPr="00E84CDD" w:rsidRDefault="00BB065A" w:rsidP="00BB065A">
      <w:pPr>
        <w:pStyle w:val="body"/>
        <w:rPr>
          <w:rStyle w:val="ui"/>
          <w:rFonts w:cs="Arial"/>
          <w:color w:val="000000" w:themeColor="text1"/>
        </w:rPr>
      </w:pPr>
      <w:r w:rsidRPr="00E84CDD">
        <w:t>If screen display issues occur when working in PCMM Web, enable Compatibility Mode in the browser. This issue may occur in Internet Explorer browsers. To manually enable the setting, open PCMM in Internet Explorer and click the Tools button and then click Compatibility</w:t>
      </w:r>
      <w:r w:rsidRPr="00E84CDD">
        <w:rPr>
          <w:b/>
        </w:rPr>
        <w:t xml:space="preserve"> View</w:t>
      </w:r>
      <w:r w:rsidRPr="00E84CDD">
        <w:t xml:space="preserve"> settings. Under </w:t>
      </w:r>
      <w:r w:rsidRPr="00E84CDD">
        <w:rPr>
          <w:rStyle w:val="ui"/>
          <w:rFonts w:cs="Arial"/>
          <w:color w:val="000000" w:themeColor="text1"/>
        </w:rPr>
        <w:t>Add this website</w:t>
      </w:r>
      <w:r w:rsidRPr="00E84CDD">
        <w:t xml:space="preserve">, enter the PCMM Web URL site to add to the list and click </w:t>
      </w:r>
      <w:r w:rsidRPr="00E84CDD">
        <w:rPr>
          <w:rStyle w:val="ui"/>
          <w:rFonts w:cs="Arial"/>
          <w:b/>
          <w:color w:val="000000" w:themeColor="text1"/>
        </w:rPr>
        <w:t>Add</w:t>
      </w:r>
      <w:r w:rsidRPr="00E84CDD">
        <w:rPr>
          <w:rStyle w:val="ui"/>
          <w:rFonts w:cs="Arial"/>
          <w:color w:val="000000" w:themeColor="text1"/>
        </w:rPr>
        <w:t>.</w:t>
      </w:r>
    </w:p>
    <w:p w14:paraId="540D4FD2" w14:textId="77777777" w:rsidR="00BB065A" w:rsidRPr="00E84CDD" w:rsidRDefault="00BB065A" w:rsidP="00EC5968">
      <w:pPr>
        <w:pStyle w:val="Heading4"/>
        <w:rPr>
          <w:rFonts w:eastAsiaTheme="majorEastAsia" w:cstheme="majorBidi"/>
        </w:rPr>
      </w:pPr>
      <w:bookmarkStart w:id="881" w:name="_User_Roles"/>
      <w:bookmarkStart w:id="882" w:name="_Toc131159020"/>
      <w:bookmarkStart w:id="883" w:name="_Toc164156852"/>
      <w:bookmarkEnd w:id="881"/>
      <w:r w:rsidRPr="00E84CDD">
        <w:rPr>
          <w:rFonts w:eastAsiaTheme="majorEastAsia" w:cstheme="majorBidi"/>
        </w:rPr>
        <w:t>User Roles</w:t>
      </w:r>
      <w:bookmarkEnd w:id="882"/>
      <w:bookmarkEnd w:id="883"/>
    </w:p>
    <w:p w14:paraId="1DBC0415" w14:textId="77777777" w:rsidR="00BB065A" w:rsidRPr="00E84CDD" w:rsidRDefault="00BB065A" w:rsidP="00BB065A">
      <w:pPr>
        <w:rPr>
          <w:rStyle w:val="ui"/>
          <w:color w:val="000000" w:themeColor="text1"/>
        </w:rPr>
      </w:pPr>
      <w:r w:rsidRPr="00E84CDD">
        <w:rPr>
          <w:rStyle w:val="ui"/>
          <w:color w:val="000000" w:themeColor="text1"/>
        </w:rPr>
        <w:t>The following are the available roles to assign a user in PCMM Web.</w:t>
      </w:r>
    </w:p>
    <w:p w14:paraId="50F55678" w14:textId="402A403E" w:rsidR="00BB065A" w:rsidRPr="00E84CDD" w:rsidRDefault="00BB065A" w:rsidP="00BB065A">
      <w:pPr>
        <w:pStyle w:val="Caption"/>
      </w:pPr>
      <w:bookmarkStart w:id="884" w:name="_Toc131159270"/>
      <w:r w:rsidRPr="00E84CDD">
        <w:t xml:space="preserve">Table </w:t>
      </w:r>
      <w:r w:rsidRPr="00E84CDD">
        <w:fldChar w:fldCharType="begin"/>
      </w:r>
      <w:r w:rsidRPr="00E84CDD">
        <w:instrText>SEQ Table \* ARABIC</w:instrText>
      </w:r>
      <w:r w:rsidRPr="00E84CDD">
        <w:fldChar w:fldCharType="separate"/>
      </w:r>
      <w:r w:rsidR="00E43036">
        <w:rPr>
          <w:noProof/>
        </w:rPr>
        <w:t>4</w:t>
      </w:r>
      <w:r w:rsidRPr="00E84CDD">
        <w:fldChar w:fldCharType="end"/>
      </w:r>
      <w:r w:rsidRPr="00E84CDD">
        <w:t xml:space="preserve"> - User Roles, Descriptions, and Permissions</w:t>
      </w:r>
      <w:bookmarkEnd w:id="884"/>
    </w:p>
    <w:tbl>
      <w:tblPr>
        <w:tblStyle w:val="TableGridLight"/>
        <w:tblpPr w:leftFromText="180" w:rightFromText="180" w:vertAnchor="text" w:horzAnchor="margin" w:tblpXSpec="center" w:tblpY="229"/>
        <w:tblW w:w="9265" w:type="dxa"/>
        <w:tblLook w:val="04A0" w:firstRow="1" w:lastRow="0" w:firstColumn="1" w:lastColumn="0" w:noHBand="0" w:noVBand="1"/>
      </w:tblPr>
      <w:tblGrid>
        <w:gridCol w:w="2065"/>
        <w:gridCol w:w="7200"/>
      </w:tblGrid>
      <w:tr w:rsidR="00EA3E9A" w:rsidRPr="00E84CDD" w14:paraId="01A934DF" w14:textId="77777777" w:rsidTr="004F3EAE">
        <w:trPr>
          <w:trHeight w:val="408"/>
        </w:trPr>
        <w:tc>
          <w:tcPr>
            <w:tcW w:w="2065" w:type="dxa"/>
            <w:shd w:val="clear" w:color="auto" w:fill="0070C0"/>
          </w:tcPr>
          <w:p w14:paraId="09C90B3D" w14:textId="77777777" w:rsidR="00EA3E9A" w:rsidRPr="008052E1" w:rsidRDefault="00EA3E9A" w:rsidP="004F3EAE">
            <w:pPr>
              <w:rPr>
                <w:b/>
                <w:bCs/>
              </w:rPr>
            </w:pPr>
            <w:r w:rsidRPr="008052E1">
              <w:rPr>
                <w:b/>
                <w:bCs/>
                <w:color w:val="FFFFFF" w:themeColor="background1"/>
              </w:rPr>
              <w:t>Role</w:t>
            </w:r>
          </w:p>
        </w:tc>
        <w:tc>
          <w:tcPr>
            <w:tcW w:w="7200" w:type="dxa"/>
            <w:shd w:val="clear" w:color="auto" w:fill="0070C0"/>
          </w:tcPr>
          <w:p w14:paraId="00C0DB49" w14:textId="77777777" w:rsidR="00EA3E9A" w:rsidRPr="00EA7D20" w:rsidRDefault="00EA3E9A" w:rsidP="004F3EAE">
            <w:r w:rsidRPr="00EA7D20">
              <w:rPr>
                <w:b/>
                <w:bCs/>
                <w:color w:val="FFFFFF" w:themeColor="background1"/>
              </w:rPr>
              <w:t>Description</w:t>
            </w:r>
          </w:p>
        </w:tc>
      </w:tr>
      <w:tr w:rsidR="00EA3E9A" w:rsidRPr="00E84CDD" w14:paraId="5EAC6CD5" w14:textId="77777777" w:rsidTr="004F3EAE">
        <w:trPr>
          <w:trHeight w:val="408"/>
        </w:trPr>
        <w:tc>
          <w:tcPr>
            <w:tcW w:w="2065" w:type="dxa"/>
            <w:hideMark/>
          </w:tcPr>
          <w:p w14:paraId="535E0F13" w14:textId="77777777" w:rsidR="00EA3E9A" w:rsidRPr="008052E1" w:rsidRDefault="00EA3E9A" w:rsidP="004F3EAE">
            <w:pPr>
              <w:rPr>
                <w:b/>
                <w:bCs/>
              </w:rPr>
            </w:pPr>
            <w:r w:rsidRPr="008052E1">
              <w:rPr>
                <w:b/>
                <w:bCs/>
              </w:rPr>
              <w:t>PCMM Coordinator</w:t>
            </w:r>
          </w:p>
        </w:tc>
        <w:tc>
          <w:tcPr>
            <w:tcW w:w="7200" w:type="dxa"/>
            <w:hideMark/>
          </w:tcPr>
          <w:p w14:paraId="5A753CDA" w14:textId="77777777" w:rsidR="00EA3E9A" w:rsidRPr="00EA7D20" w:rsidRDefault="00EA3E9A" w:rsidP="004F3EAE">
            <w:r w:rsidRPr="00EA7D20">
              <w:t>Able to utilize all functionality to create, manage and assign to any PCMM team.</w:t>
            </w:r>
          </w:p>
        </w:tc>
      </w:tr>
      <w:tr w:rsidR="00EA3E9A" w:rsidRPr="00E84CDD" w14:paraId="4CDD1400" w14:textId="77777777" w:rsidTr="004F3EAE">
        <w:trPr>
          <w:trHeight w:val="557"/>
        </w:trPr>
        <w:tc>
          <w:tcPr>
            <w:tcW w:w="2065" w:type="dxa"/>
            <w:hideMark/>
          </w:tcPr>
          <w:p w14:paraId="17D807F7" w14:textId="77777777" w:rsidR="00EA3E9A" w:rsidRPr="008052E1" w:rsidRDefault="00EA3E9A" w:rsidP="004F3EAE">
            <w:pPr>
              <w:rPr>
                <w:b/>
                <w:bCs/>
              </w:rPr>
            </w:pPr>
            <w:r w:rsidRPr="008052E1">
              <w:rPr>
                <w:b/>
                <w:bCs/>
              </w:rPr>
              <w:t>PCMM MH Coordinator</w:t>
            </w:r>
          </w:p>
        </w:tc>
        <w:tc>
          <w:tcPr>
            <w:tcW w:w="7200" w:type="dxa"/>
            <w:hideMark/>
          </w:tcPr>
          <w:p w14:paraId="55B64760" w14:textId="77777777" w:rsidR="00EA3E9A" w:rsidRPr="00EA7D20" w:rsidRDefault="00EA3E9A" w:rsidP="004F3EAE">
            <w:r w:rsidRPr="00EA7D20">
              <w:t xml:space="preserve">Able to utilize all functionality to create, manage and assign to MHTC PCMM teams only. </w:t>
            </w:r>
          </w:p>
        </w:tc>
      </w:tr>
      <w:tr w:rsidR="00EA3E9A" w:rsidRPr="00E84CDD" w14:paraId="113DBB6E" w14:textId="77777777" w:rsidTr="004F3EAE">
        <w:trPr>
          <w:trHeight w:val="612"/>
        </w:trPr>
        <w:tc>
          <w:tcPr>
            <w:tcW w:w="2065" w:type="dxa"/>
            <w:hideMark/>
          </w:tcPr>
          <w:p w14:paraId="585533F1" w14:textId="77777777" w:rsidR="00EA3E9A" w:rsidRPr="008052E1" w:rsidRDefault="00EA3E9A" w:rsidP="004F3EAE">
            <w:pPr>
              <w:rPr>
                <w:b/>
                <w:bCs/>
              </w:rPr>
            </w:pPr>
            <w:r w:rsidRPr="008052E1">
              <w:rPr>
                <w:b/>
                <w:bCs/>
              </w:rPr>
              <w:t>PCMM MultiPCP Clinical Approver</w:t>
            </w:r>
          </w:p>
        </w:tc>
        <w:tc>
          <w:tcPr>
            <w:tcW w:w="7200" w:type="dxa"/>
            <w:hideMark/>
          </w:tcPr>
          <w:p w14:paraId="57B68CA0" w14:textId="77777777" w:rsidR="00EA3E9A" w:rsidRPr="00EA7D20" w:rsidRDefault="00EA3E9A" w:rsidP="004F3EAE">
            <w:r w:rsidRPr="00EA7D20">
              <w:t>Clinicians currently and potentially caring for the patient or their clinical designee responsible for determining whether there is compelling clinical need for Multi-PACT assignments.</w:t>
            </w:r>
          </w:p>
        </w:tc>
      </w:tr>
      <w:tr w:rsidR="00EA3E9A" w:rsidRPr="00E84CDD" w14:paraId="730B9272" w14:textId="77777777" w:rsidTr="004F3EAE">
        <w:trPr>
          <w:trHeight w:val="204"/>
        </w:trPr>
        <w:tc>
          <w:tcPr>
            <w:tcW w:w="2065" w:type="dxa"/>
            <w:hideMark/>
          </w:tcPr>
          <w:p w14:paraId="084C349F" w14:textId="77777777" w:rsidR="00EA3E9A" w:rsidRPr="008052E1" w:rsidRDefault="00EA3E9A" w:rsidP="004F3EAE">
            <w:pPr>
              <w:rPr>
                <w:b/>
                <w:bCs/>
              </w:rPr>
            </w:pPr>
            <w:r w:rsidRPr="008052E1">
              <w:rPr>
                <w:b/>
                <w:bCs/>
              </w:rPr>
              <w:t>PCMM Specialty Coordinator</w:t>
            </w:r>
          </w:p>
        </w:tc>
        <w:tc>
          <w:tcPr>
            <w:tcW w:w="7200" w:type="dxa"/>
            <w:hideMark/>
          </w:tcPr>
          <w:p w14:paraId="6E8B5A14" w14:textId="77777777" w:rsidR="00EA3E9A" w:rsidRPr="00EA7D20" w:rsidRDefault="00EA3E9A" w:rsidP="004F3EAE">
            <w:r w:rsidRPr="00EA7D20">
              <w:t xml:space="preserve">Responsible for Non-PACT PCMM management, setup and patient assignments. </w:t>
            </w:r>
          </w:p>
        </w:tc>
      </w:tr>
      <w:tr w:rsidR="00EA3E9A" w:rsidRPr="00E84CDD" w14:paraId="36D508C3" w14:textId="77777777" w:rsidTr="004F3EAE">
        <w:trPr>
          <w:trHeight w:val="204"/>
        </w:trPr>
        <w:tc>
          <w:tcPr>
            <w:tcW w:w="2065" w:type="dxa"/>
            <w:hideMark/>
          </w:tcPr>
          <w:p w14:paraId="1DFE0FE2" w14:textId="77777777" w:rsidR="00EA3E9A" w:rsidRPr="008052E1" w:rsidRDefault="00EA3E9A" w:rsidP="004F3EAE">
            <w:pPr>
              <w:rPr>
                <w:b/>
                <w:bCs/>
              </w:rPr>
            </w:pPr>
            <w:r w:rsidRPr="008052E1">
              <w:rPr>
                <w:b/>
                <w:bCs/>
              </w:rPr>
              <w:t>PACT Administrator – Limited View</w:t>
            </w:r>
          </w:p>
        </w:tc>
        <w:tc>
          <w:tcPr>
            <w:tcW w:w="7200" w:type="dxa"/>
            <w:hideMark/>
          </w:tcPr>
          <w:p w14:paraId="36B41D4E" w14:textId="77777777" w:rsidR="00EA3E9A" w:rsidRPr="00EA7D20" w:rsidRDefault="00EA3E9A" w:rsidP="004F3EAE">
            <w:r w:rsidRPr="00EA7D20">
              <w:t>Able to view all areas within the application except for patient level data</w:t>
            </w:r>
          </w:p>
        </w:tc>
      </w:tr>
      <w:tr w:rsidR="00EA3E9A" w:rsidRPr="00E84CDD" w14:paraId="7EF9374A" w14:textId="77777777" w:rsidTr="004F3EAE">
        <w:trPr>
          <w:trHeight w:val="204"/>
        </w:trPr>
        <w:tc>
          <w:tcPr>
            <w:tcW w:w="2065" w:type="dxa"/>
            <w:hideMark/>
          </w:tcPr>
          <w:p w14:paraId="25BDE8FF" w14:textId="77777777" w:rsidR="00EA3E9A" w:rsidRPr="008052E1" w:rsidRDefault="00EA3E9A" w:rsidP="004F3EAE">
            <w:pPr>
              <w:rPr>
                <w:b/>
                <w:bCs/>
              </w:rPr>
            </w:pPr>
            <w:r w:rsidRPr="008052E1">
              <w:rPr>
                <w:b/>
                <w:bCs/>
              </w:rPr>
              <w:lastRenderedPageBreak/>
              <w:t>PACT Administrator – View All</w:t>
            </w:r>
          </w:p>
        </w:tc>
        <w:tc>
          <w:tcPr>
            <w:tcW w:w="7200" w:type="dxa"/>
            <w:hideMark/>
          </w:tcPr>
          <w:p w14:paraId="01A05568" w14:textId="77777777" w:rsidR="00EA3E9A" w:rsidRPr="00EA7D20" w:rsidRDefault="00EA3E9A" w:rsidP="004F3EAE">
            <w:r w:rsidRPr="00EA7D20">
              <w:t xml:space="preserve">Able to view all areas within the application including patient level data. </w:t>
            </w:r>
          </w:p>
        </w:tc>
      </w:tr>
      <w:tr w:rsidR="00EA3E9A" w:rsidRPr="00E84CDD" w14:paraId="260DCE42" w14:textId="77777777" w:rsidTr="004F3EAE">
        <w:trPr>
          <w:trHeight w:val="204"/>
        </w:trPr>
        <w:tc>
          <w:tcPr>
            <w:tcW w:w="2065" w:type="dxa"/>
            <w:hideMark/>
          </w:tcPr>
          <w:p w14:paraId="39CB2126" w14:textId="77777777" w:rsidR="00EA3E9A" w:rsidRPr="008052E1" w:rsidRDefault="00EA3E9A" w:rsidP="004F3EAE">
            <w:pPr>
              <w:rPr>
                <w:b/>
                <w:bCs/>
              </w:rPr>
            </w:pPr>
            <w:r w:rsidRPr="008052E1">
              <w:rPr>
                <w:b/>
                <w:bCs/>
              </w:rPr>
              <w:t>PCMM Clerk</w:t>
            </w:r>
          </w:p>
        </w:tc>
        <w:tc>
          <w:tcPr>
            <w:tcW w:w="7200" w:type="dxa"/>
            <w:hideMark/>
          </w:tcPr>
          <w:p w14:paraId="40C37935" w14:textId="77777777" w:rsidR="00EA3E9A" w:rsidRPr="00EA7D20" w:rsidRDefault="00EA3E9A" w:rsidP="004F3EAE">
            <w:r w:rsidRPr="00EA7D20">
              <w:t>The role assigned for staff members who performs data entry tasks.</w:t>
            </w:r>
          </w:p>
        </w:tc>
      </w:tr>
      <w:tr w:rsidR="00EA3E9A" w:rsidRPr="00E84CDD" w14:paraId="35A3F28B" w14:textId="77777777" w:rsidTr="004F3EAE">
        <w:trPr>
          <w:trHeight w:val="204"/>
        </w:trPr>
        <w:tc>
          <w:tcPr>
            <w:tcW w:w="2065" w:type="dxa"/>
            <w:hideMark/>
          </w:tcPr>
          <w:p w14:paraId="7AAE71F2" w14:textId="77777777" w:rsidR="00EA3E9A" w:rsidRPr="008052E1" w:rsidRDefault="00EA3E9A" w:rsidP="004F3EAE">
            <w:pPr>
              <w:rPr>
                <w:b/>
                <w:bCs/>
              </w:rPr>
            </w:pPr>
            <w:r w:rsidRPr="008052E1">
              <w:rPr>
                <w:b/>
                <w:bCs/>
              </w:rPr>
              <w:t>PCMM MH Clerk</w:t>
            </w:r>
          </w:p>
        </w:tc>
        <w:tc>
          <w:tcPr>
            <w:tcW w:w="7200" w:type="dxa"/>
            <w:hideMark/>
          </w:tcPr>
          <w:p w14:paraId="1156450E" w14:textId="77777777" w:rsidR="00EA3E9A" w:rsidRPr="00EA7D20" w:rsidRDefault="00EA3E9A" w:rsidP="004F3EAE">
            <w:r w:rsidRPr="00EA7D20">
              <w:t xml:space="preserve">The role assigned for staff members who performs data entry tasks for MH teams only. </w:t>
            </w:r>
          </w:p>
        </w:tc>
      </w:tr>
      <w:tr w:rsidR="00EA3E9A" w:rsidRPr="00E84CDD" w14:paraId="60A0C843" w14:textId="77777777" w:rsidTr="004F3EAE">
        <w:trPr>
          <w:trHeight w:val="204"/>
        </w:trPr>
        <w:tc>
          <w:tcPr>
            <w:tcW w:w="2065" w:type="dxa"/>
            <w:hideMark/>
          </w:tcPr>
          <w:p w14:paraId="6D9C8AC5" w14:textId="77777777" w:rsidR="00EA3E9A" w:rsidRPr="008052E1" w:rsidRDefault="00EA3E9A" w:rsidP="004F3EAE">
            <w:pPr>
              <w:rPr>
                <w:b/>
                <w:bCs/>
              </w:rPr>
            </w:pPr>
            <w:r w:rsidRPr="008052E1">
              <w:rPr>
                <w:b/>
                <w:bCs/>
              </w:rPr>
              <w:t>PCMM Reports Only</w:t>
            </w:r>
          </w:p>
        </w:tc>
        <w:tc>
          <w:tcPr>
            <w:tcW w:w="7200" w:type="dxa"/>
            <w:hideMark/>
          </w:tcPr>
          <w:p w14:paraId="2984A453" w14:textId="77777777" w:rsidR="00EA3E9A" w:rsidRPr="00EA7D20" w:rsidRDefault="00EA3E9A" w:rsidP="004F3EAE">
            <w:r w:rsidRPr="00EA7D20">
              <w:t>User access to PCMM reports only</w:t>
            </w:r>
          </w:p>
        </w:tc>
      </w:tr>
      <w:tr w:rsidR="00EA3E9A" w:rsidRPr="00E84CDD" w14:paraId="0AA726C3" w14:textId="77777777" w:rsidTr="004F3EAE">
        <w:trPr>
          <w:trHeight w:val="408"/>
        </w:trPr>
        <w:tc>
          <w:tcPr>
            <w:tcW w:w="2065" w:type="dxa"/>
            <w:hideMark/>
          </w:tcPr>
          <w:p w14:paraId="132F9074" w14:textId="77777777" w:rsidR="00EA3E9A" w:rsidRPr="008052E1" w:rsidRDefault="00EA3E9A" w:rsidP="004F3EAE">
            <w:pPr>
              <w:rPr>
                <w:b/>
                <w:bCs/>
              </w:rPr>
            </w:pPr>
            <w:r w:rsidRPr="008052E1">
              <w:rPr>
                <w:b/>
                <w:bCs/>
              </w:rPr>
              <w:t>PCMM Specialty Clerk</w:t>
            </w:r>
          </w:p>
        </w:tc>
        <w:tc>
          <w:tcPr>
            <w:tcW w:w="7200" w:type="dxa"/>
            <w:hideMark/>
          </w:tcPr>
          <w:p w14:paraId="22C56B03" w14:textId="77777777" w:rsidR="00EA3E9A" w:rsidRPr="00EA7D20" w:rsidRDefault="00EA3E9A" w:rsidP="004F3EAE">
            <w:r w:rsidRPr="00EA7D20">
              <w:t xml:space="preserve">The role assigned for staff members who performs data entry tasks for Non PACT areas only. </w:t>
            </w:r>
          </w:p>
        </w:tc>
      </w:tr>
      <w:tr w:rsidR="00EA3E9A" w:rsidRPr="00E84CDD" w14:paraId="1F5B6943" w14:textId="77777777" w:rsidTr="004F3EAE">
        <w:trPr>
          <w:trHeight w:val="710"/>
        </w:trPr>
        <w:tc>
          <w:tcPr>
            <w:tcW w:w="2065" w:type="dxa"/>
            <w:hideMark/>
          </w:tcPr>
          <w:p w14:paraId="4986C40E" w14:textId="77777777" w:rsidR="00EA3E9A" w:rsidRPr="008052E1" w:rsidRDefault="00EA3E9A" w:rsidP="004F3EAE">
            <w:pPr>
              <w:rPr>
                <w:b/>
                <w:bCs/>
              </w:rPr>
            </w:pPr>
            <w:r w:rsidRPr="008052E1">
              <w:rPr>
                <w:b/>
                <w:bCs/>
              </w:rPr>
              <w:t>PCMM Traveling Veteran Coordinator</w:t>
            </w:r>
          </w:p>
        </w:tc>
        <w:tc>
          <w:tcPr>
            <w:tcW w:w="7200" w:type="dxa"/>
            <w:hideMark/>
          </w:tcPr>
          <w:p w14:paraId="521C3649" w14:textId="77777777" w:rsidR="00EA3E9A" w:rsidRPr="00EA7D20" w:rsidRDefault="00EA3E9A" w:rsidP="004F3EAE">
            <w:r w:rsidRPr="00EA7D20">
              <w:t>Facilitates PCMM Multi-PACT requests while acting as the liaison between sending/receiving facilities for traveling veterans needing care coordination and communicates with the TVC at the other facility to obtain/send information.</w:t>
            </w:r>
          </w:p>
        </w:tc>
      </w:tr>
      <w:tr w:rsidR="00EA3E9A" w:rsidRPr="00E84CDD" w14:paraId="57E5E7D4" w14:textId="77777777" w:rsidTr="004F3EAE">
        <w:trPr>
          <w:trHeight w:val="408"/>
        </w:trPr>
        <w:tc>
          <w:tcPr>
            <w:tcW w:w="2065" w:type="dxa"/>
            <w:hideMark/>
          </w:tcPr>
          <w:p w14:paraId="10E1E18C" w14:textId="77777777" w:rsidR="00EA3E9A" w:rsidRPr="008052E1" w:rsidRDefault="00EA3E9A" w:rsidP="004F3EAE">
            <w:pPr>
              <w:rPr>
                <w:b/>
                <w:bCs/>
              </w:rPr>
            </w:pPr>
            <w:r w:rsidRPr="008052E1">
              <w:rPr>
                <w:b/>
                <w:bCs/>
              </w:rPr>
              <w:t>PCMM Back-up Traveling Veteran Coordinator</w:t>
            </w:r>
          </w:p>
        </w:tc>
        <w:tc>
          <w:tcPr>
            <w:tcW w:w="7200" w:type="dxa"/>
            <w:hideMark/>
          </w:tcPr>
          <w:p w14:paraId="44965FCC" w14:textId="77777777" w:rsidR="00EA3E9A" w:rsidRPr="00EA7D20" w:rsidRDefault="00EA3E9A" w:rsidP="004F3EAE">
            <w:r w:rsidRPr="00EA7D20">
              <w:t>Serves as the back-up to the TVC</w:t>
            </w:r>
          </w:p>
        </w:tc>
      </w:tr>
      <w:tr w:rsidR="00EA3E9A" w:rsidRPr="00E84CDD" w14:paraId="4D4FFB15" w14:textId="77777777" w:rsidTr="004F3EAE">
        <w:trPr>
          <w:trHeight w:val="612"/>
        </w:trPr>
        <w:tc>
          <w:tcPr>
            <w:tcW w:w="2065" w:type="dxa"/>
            <w:hideMark/>
          </w:tcPr>
          <w:p w14:paraId="29FB9E3D" w14:textId="77777777" w:rsidR="00EA3E9A" w:rsidRPr="008052E1" w:rsidRDefault="00EA3E9A" w:rsidP="004F3EAE">
            <w:pPr>
              <w:rPr>
                <w:b/>
                <w:bCs/>
              </w:rPr>
            </w:pPr>
            <w:r w:rsidRPr="008052E1">
              <w:rPr>
                <w:b/>
                <w:bCs/>
              </w:rPr>
              <w:t>PCMM VISN Coordinator</w:t>
            </w:r>
          </w:p>
        </w:tc>
        <w:tc>
          <w:tcPr>
            <w:tcW w:w="7200" w:type="dxa"/>
            <w:hideMark/>
          </w:tcPr>
          <w:p w14:paraId="34F2450E" w14:textId="77777777" w:rsidR="00EA3E9A" w:rsidRPr="00EA7D20" w:rsidRDefault="00EA3E9A" w:rsidP="004F3EAE">
            <w:r w:rsidRPr="00EA7D20">
              <w:t>This designated staff member serves as the VISN’s PCMM technical expert with the ability to utilize and troubleshoot all areas of the application and has the ability to access and delegate PCMM user permissions and necessary user training.</w:t>
            </w:r>
          </w:p>
        </w:tc>
      </w:tr>
      <w:tr w:rsidR="00EA3E9A" w:rsidRPr="00E84CDD" w14:paraId="2EF87F4E" w14:textId="77777777" w:rsidTr="004F3EAE">
        <w:trPr>
          <w:trHeight w:val="408"/>
        </w:trPr>
        <w:tc>
          <w:tcPr>
            <w:tcW w:w="2065" w:type="dxa"/>
            <w:hideMark/>
          </w:tcPr>
          <w:p w14:paraId="10603C08" w14:textId="77777777" w:rsidR="00EA3E9A" w:rsidRPr="008052E1" w:rsidRDefault="00EA3E9A" w:rsidP="004F3EAE">
            <w:pPr>
              <w:rPr>
                <w:b/>
                <w:bCs/>
              </w:rPr>
            </w:pPr>
            <w:r w:rsidRPr="008052E1">
              <w:rPr>
                <w:b/>
                <w:bCs/>
              </w:rPr>
              <w:t>PCMM VISN Traveling Veteran Coordinator</w:t>
            </w:r>
          </w:p>
        </w:tc>
        <w:tc>
          <w:tcPr>
            <w:tcW w:w="7200" w:type="dxa"/>
            <w:hideMark/>
          </w:tcPr>
          <w:p w14:paraId="56EBCBDB" w14:textId="77777777" w:rsidR="00EA3E9A" w:rsidRPr="00EA7D20" w:rsidRDefault="00EA3E9A" w:rsidP="004F3EAE">
            <w:r w:rsidRPr="00EA7D20">
              <w:t>Serves as the VISN TVC SME with the ability to act on the VISN’s facilities PCMM Multi-PACT requests as needed.  </w:t>
            </w:r>
          </w:p>
        </w:tc>
      </w:tr>
      <w:tr w:rsidR="00EA3E9A" w:rsidRPr="00E84CDD" w14:paraId="6664682A" w14:textId="77777777" w:rsidTr="004F3EAE">
        <w:trPr>
          <w:trHeight w:val="408"/>
        </w:trPr>
        <w:tc>
          <w:tcPr>
            <w:tcW w:w="2065" w:type="dxa"/>
            <w:hideMark/>
          </w:tcPr>
          <w:p w14:paraId="0E3898A6" w14:textId="77777777" w:rsidR="00EA3E9A" w:rsidRPr="008052E1" w:rsidRDefault="00EA3E9A" w:rsidP="004F3EAE">
            <w:pPr>
              <w:rPr>
                <w:b/>
                <w:bCs/>
              </w:rPr>
            </w:pPr>
            <w:r w:rsidRPr="008052E1">
              <w:rPr>
                <w:b/>
                <w:bCs/>
              </w:rPr>
              <w:t>PCMM Backup Principal Facility Coordinator</w:t>
            </w:r>
          </w:p>
        </w:tc>
        <w:tc>
          <w:tcPr>
            <w:tcW w:w="7200" w:type="dxa"/>
            <w:hideMark/>
          </w:tcPr>
          <w:p w14:paraId="2C44CC75" w14:textId="77777777" w:rsidR="00EA3E9A" w:rsidRPr="00EA7D20" w:rsidRDefault="00EA3E9A" w:rsidP="004F3EAE">
            <w:r w:rsidRPr="00EA7D20">
              <w:t>Serves as the back up to the Principal Facility Coordinator</w:t>
            </w:r>
          </w:p>
        </w:tc>
      </w:tr>
      <w:tr w:rsidR="00EA3E9A" w:rsidRPr="00E84CDD" w14:paraId="4B23B74D" w14:textId="77777777" w:rsidTr="004F3EAE">
        <w:trPr>
          <w:trHeight w:val="1020"/>
        </w:trPr>
        <w:tc>
          <w:tcPr>
            <w:tcW w:w="2065" w:type="dxa"/>
            <w:hideMark/>
          </w:tcPr>
          <w:p w14:paraId="34FCEDEC" w14:textId="77777777" w:rsidR="00EA3E9A" w:rsidRPr="008052E1" w:rsidRDefault="00EA3E9A" w:rsidP="004F3EAE">
            <w:pPr>
              <w:rPr>
                <w:b/>
                <w:bCs/>
              </w:rPr>
            </w:pPr>
            <w:r w:rsidRPr="008052E1">
              <w:rPr>
                <w:b/>
                <w:bCs/>
              </w:rPr>
              <w:t>PCMM Principal Facility Coordinator</w:t>
            </w:r>
          </w:p>
        </w:tc>
        <w:tc>
          <w:tcPr>
            <w:tcW w:w="7200" w:type="dxa"/>
            <w:hideMark/>
          </w:tcPr>
          <w:p w14:paraId="66404854" w14:textId="77777777" w:rsidR="00EA3E9A" w:rsidRPr="00EA7D20" w:rsidRDefault="00EA3E9A" w:rsidP="004F3EAE">
            <w:r w:rsidRPr="00EA7D20">
              <w:t>There is one PCMM Principal Facility Coordinator for each station (parent station and divisions).  This designated staff member serves as the facility’s PCMM technical expert with the ability to utilize and troubleshoot all areas of the application and has the ability to access and delegate PCMM user permissions and necessary user training.</w:t>
            </w:r>
          </w:p>
        </w:tc>
      </w:tr>
    </w:tbl>
    <w:p w14:paraId="735E755B" w14:textId="77777777" w:rsidR="00EA3E9A" w:rsidRPr="00E84CDD" w:rsidRDefault="00EA3E9A" w:rsidP="00EA3E9A"/>
    <w:p w14:paraId="1998E106" w14:textId="3C73F900" w:rsidR="00BB065A" w:rsidRPr="00E84CDD" w:rsidRDefault="00BB065A" w:rsidP="00BB065A">
      <w:pPr>
        <w:pStyle w:val="Caption"/>
        <w:pageBreakBefore/>
      </w:pPr>
      <w:bookmarkStart w:id="885" w:name="_Toc131159271"/>
      <w:r w:rsidRPr="00E84CDD">
        <w:lastRenderedPageBreak/>
        <w:t xml:space="preserve">Table </w:t>
      </w:r>
      <w:r w:rsidRPr="00E84CDD">
        <w:fldChar w:fldCharType="begin"/>
      </w:r>
      <w:r w:rsidRPr="00E84CDD">
        <w:instrText>SEQ Table \* ARABIC</w:instrText>
      </w:r>
      <w:r w:rsidRPr="00E84CDD">
        <w:fldChar w:fldCharType="separate"/>
      </w:r>
      <w:r w:rsidR="00E43036">
        <w:rPr>
          <w:noProof/>
        </w:rPr>
        <w:t>5</w:t>
      </w:r>
      <w:r w:rsidRPr="00E84CDD">
        <w:fldChar w:fldCharType="end"/>
      </w:r>
      <w:r w:rsidRPr="00E84CDD">
        <w:t xml:space="preserve"> - Detailed Role Table</w:t>
      </w:r>
      <w:bookmarkEnd w:id="885"/>
    </w:p>
    <w:tbl>
      <w:tblPr>
        <w:tblW w:w="8260" w:type="dxa"/>
        <w:tblLook w:val="04A0" w:firstRow="1" w:lastRow="0" w:firstColumn="1" w:lastColumn="0" w:noHBand="0" w:noVBand="1"/>
      </w:tblPr>
      <w:tblGrid>
        <w:gridCol w:w="2417"/>
        <w:gridCol w:w="539"/>
        <w:gridCol w:w="450"/>
        <w:gridCol w:w="539"/>
        <w:gridCol w:w="450"/>
        <w:gridCol w:w="450"/>
        <w:gridCol w:w="539"/>
        <w:gridCol w:w="539"/>
        <w:gridCol w:w="539"/>
        <w:gridCol w:w="450"/>
        <w:gridCol w:w="450"/>
        <w:gridCol w:w="450"/>
        <w:gridCol w:w="448"/>
      </w:tblGrid>
      <w:tr w:rsidR="004912BE" w:rsidRPr="00E84CDD" w14:paraId="6E042C91" w14:textId="77777777" w:rsidTr="00AF1965">
        <w:trPr>
          <w:cantSplit/>
          <w:trHeight w:val="3480"/>
          <w:tblHeader/>
        </w:trPr>
        <w:tc>
          <w:tcPr>
            <w:tcW w:w="2425" w:type="dxa"/>
            <w:tcBorders>
              <w:top w:val="single" w:sz="4" w:space="0" w:color="auto"/>
              <w:left w:val="single" w:sz="4" w:space="0" w:color="auto"/>
              <w:bottom w:val="single" w:sz="4" w:space="0" w:color="auto"/>
              <w:right w:val="single" w:sz="4" w:space="0" w:color="auto"/>
            </w:tcBorders>
            <w:shd w:val="clear" w:color="auto" w:fill="auto"/>
            <w:hideMark/>
          </w:tcPr>
          <w:p w14:paraId="18FD648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4C0604C7"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National Coord.</w:t>
            </w:r>
          </w:p>
        </w:tc>
        <w:tc>
          <w:tcPr>
            <w:tcW w:w="45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1DF2248E"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VISN Coord.</w:t>
            </w:r>
          </w:p>
        </w:tc>
        <w:tc>
          <w:tcPr>
            <w:tcW w:w="54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6D712264"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Principal Facility Coord.</w:t>
            </w:r>
          </w:p>
        </w:tc>
        <w:tc>
          <w:tcPr>
            <w:tcW w:w="45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2841491F"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Coord.</w:t>
            </w:r>
          </w:p>
        </w:tc>
        <w:tc>
          <w:tcPr>
            <w:tcW w:w="45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6B9EE83A"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Clerk</w:t>
            </w:r>
          </w:p>
        </w:tc>
        <w:tc>
          <w:tcPr>
            <w:tcW w:w="54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4A3FDB3A"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VISN Traveling Veteran Coord.</w:t>
            </w:r>
          </w:p>
        </w:tc>
        <w:tc>
          <w:tcPr>
            <w:tcW w:w="54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0ECA181D"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Traveling Veteran Coord.</w:t>
            </w:r>
          </w:p>
        </w:tc>
        <w:tc>
          <w:tcPr>
            <w:tcW w:w="54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7A0BD46B"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MH National Coord.</w:t>
            </w:r>
          </w:p>
        </w:tc>
        <w:tc>
          <w:tcPr>
            <w:tcW w:w="45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32E0FC71"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MH Coord.</w:t>
            </w:r>
          </w:p>
        </w:tc>
        <w:tc>
          <w:tcPr>
            <w:tcW w:w="45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7C41405B"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MH Clerk</w:t>
            </w:r>
          </w:p>
        </w:tc>
        <w:tc>
          <w:tcPr>
            <w:tcW w:w="450"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6E4EE3EF"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Specialty Coord.</w:t>
            </w:r>
          </w:p>
        </w:tc>
        <w:tc>
          <w:tcPr>
            <w:tcW w:w="435" w:type="dxa"/>
            <w:tcBorders>
              <w:top w:val="single" w:sz="4" w:space="0" w:color="auto"/>
              <w:left w:val="nil"/>
              <w:bottom w:val="single" w:sz="4" w:space="0" w:color="auto"/>
              <w:right w:val="single" w:sz="4" w:space="0" w:color="auto"/>
            </w:tcBorders>
            <w:shd w:val="clear" w:color="000000" w:fill="0070C0"/>
            <w:textDirection w:val="btLr"/>
            <w:vAlign w:val="center"/>
            <w:hideMark/>
          </w:tcPr>
          <w:p w14:paraId="638B31D9" w14:textId="77777777" w:rsidR="004912BE" w:rsidRPr="00E84CDD" w:rsidRDefault="004912BE" w:rsidP="00A51E88">
            <w:pPr>
              <w:spacing w:after="0"/>
              <w:ind w:left="113" w:right="113"/>
              <w:rPr>
                <w:rFonts w:eastAsia="Times New Roman" w:cstheme="minorHAnsi"/>
                <w:b/>
                <w:bCs/>
                <w:color w:val="FFFFFF"/>
                <w:sz w:val="18"/>
                <w:szCs w:val="18"/>
              </w:rPr>
            </w:pPr>
            <w:r w:rsidRPr="00E84CDD">
              <w:rPr>
                <w:rFonts w:eastAsia="Times New Roman" w:cstheme="minorHAnsi"/>
                <w:b/>
                <w:bCs/>
                <w:color w:val="FFFFFF" w:themeColor="background1"/>
                <w:sz w:val="18"/>
                <w:szCs w:val="18"/>
              </w:rPr>
              <w:t>PCMM Specialty Clerk</w:t>
            </w:r>
          </w:p>
        </w:tc>
      </w:tr>
      <w:tr w:rsidR="005D3354" w:rsidRPr="00E84CDD" w14:paraId="4FB8DB25" w14:textId="77777777" w:rsidTr="00AF1965">
        <w:trPr>
          <w:trHeight w:val="240"/>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4150B191" w14:textId="63E3E7B1" w:rsidR="005D3354" w:rsidRPr="00E84CDD" w:rsidRDefault="005D3354" w:rsidP="00AF1965">
            <w:pPr>
              <w:spacing w:after="0"/>
              <w:jc w:val="center"/>
              <w:rPr>
                <w:rFonts w:eastAsia="Times New Roman" w:cstheme="minorHAnsi"/>
                <w:b/>
                <w:bCs/>
                <w:color w:val="000000"/>
                <w:sz w:val="18"/>
                <w:szCs w:val="18"/>
              </w:rPr>
            </w:pPr>
            <w:r w:rsidRPr="00E84CDD">
              <w:rPr>
                <w:rFonts w:eastAsia="Times New Roman" w:cstheme="minorHAnsi"/>
                <w:b/>
                <w:bCs/>
                <w:sz w:val="18"/>
                <w:szCs w:val="18"/>
              </w:rPr>
              <w:t>Patient Management</w:t>
            </w:r>
          </w:p>
        </w:tc>
      </w:tr>
      <w:tr w:rsidR="004912BE" w:rsidRPr="00E84CDD" w14:paraId="4E88B91B"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1BC019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Patient to PC</w:t>
            </w:r>
          </w:p>
        </w:tc>
        <w:tc>
          <w:tcPr>
            <w:tcW w:w="540" w:type="dxa"/>
            <w:tcBorders>
              <w:top w:val="nil"/>
              <w:left w:val="nil"/>
              <w:bottom w:val="single" w:sz="4" w:space="0" w:color="auto"/>
              <w:right w:val="single" w:sz="4" w:space="0" w:color="auto"/>
            </w:tcBorders>
            <w:shd w:val="clear" w:color="auto" w:fill="auto"/>
            <w:vAlign w:val="center"/>
            <w:hideMark/>
          </w:tcPr>
          <w:p w14:paraId="2496E8C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4C6E21F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38191C1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657ED7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63D7D7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60022D0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E85F1E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39E2A0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5BDF7D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3DB16D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708982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2FC25D7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3AB9A5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E322BF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Patient to MH</w:t>
            </w:r>
          </w:p>
        </w:tc>
        <w:tc>
          <w:tcPr>
            <w:tcW w:w="540" w:type="dxa"/>
            <w:tcBorders>
              <w:top w:val="nil"/>
              <w:left w:val="nil"/>
              <w:bottom w:val="single" w:sz="4" w:space="0" w:color="auto"/>
              <w:right w:val="single" w:sz="4" w:space="0" w:color="auto"/>
            </w:tcBorders>
            <w:shd w:val="clear" w:color="auto" w:fill="auto"/>
            <w:vAlign w:val="center"/>
            <w:hideMark/>
          </w:tcPr>
          <w:p w14:paraId="15CD261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A3B940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5AAAAF8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611D9A5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7B7384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AF6BD8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6D0E32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56A7B24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A6F167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2BE012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1E3E8C2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6094B33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368709CF"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94D149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Patient to Spec</w:t>
            </w:r>
          </w:p>
        </w:tc>
        <w:tc>
          <w:tcPr>
            <w:tcW w:w="540" w:type="dxa"/>
            <w:tcBorders>
              <w:top w:val="nil"/>
              <w:left w:val="nil"/>
              <w:bottom w:val="single" w:sz="4" w:space="0" w:color="auto"/>
              <w:right w:val="single" w:sz="4" w:space="0" w:color="auto"/>
            </w:tcBorders>
            <w:shd w:val="clear" w:color="auto" w:fill="auto"/>
            <w:vAlign w:val="center"/>
            <w:hideMark/>
          </w:tcPr>
          <w:p w14:paraId="0D1C7B1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8A9FF3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4CB091C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2CD4A2D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47799A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B4F429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ABA4BF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7FFE8B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F8E921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B8824D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00FA692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vAlign w:val="center"/>
            <w:hideMark/>
          </w:tcPr>
          <w:p w14:paraId="21A0F29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r>
      <w:tr w:rsidR="004912BE" w:rsidRPr="00E84CDD" w14:paraId="205082D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5901AB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Patient to NVA Care</w:t>
            </w:r>
          </w:p>
        </w:tc>
        <w:tc>
          <w:tcPr>
            <w:tcW w:w="540" w:type="dxa"/>
            <w:tcBorders>
              <w:top w:val="nil"/>
              <w:left w:val="nil"/>
              <w:bottom w:val="single" w:sz="4" w:space="0" w:color="auto"/>
              <w:right w:val="single" w:sz="4" w:space="0" w:color="auto"/>
            </w:tcBorders>
            <w:shd w:val="clear" w:color="auto" w:fill="auto"/>
            <w:vAlign w:val="center"/>
            <w:hideMark/>
          </w:tcPr>
          <w:p w14:paraId="345D857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2D52B4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46E9F37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182F2B8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4A5A31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16ED3B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3BDFBC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A72219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77FA58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6FEEA3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C6B16B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33535E2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25369E8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4BB86F8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Patient</w:t>
            </w:r>
          </w:p>
        </w:tc>
        <w:tc>
          <w:tcPr>
            <w:tcW w:w="540" w:type="dxa"/>
            <w:tcBorders>
              <w:top w:val="nil"/>
              <w:left w:val="nil"/>
              <w:bottom w:val="single" w:sz="4" w:space="0" w:color="auto"/>
              <w:right w:val="single" w:sz="4" w:space="0" w:color="auto"/>
            </w:tcBorders>
            <w:shd w:val="clear" w:color="auto" w:fill="auto"/>
            <w:vAlign w:val="center"/>
            <w:hideMark/>
          </w:tcPr>
          <w:p w14:paraId="7D9BB72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9CE51F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5B2A97A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C08498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4FA209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AC19C3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093F0B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68719A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7F05F9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B9096D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4F7DEF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vAlign w:val="center"/>
            <w:hideMark/>
          </w:tcPr>
          <w:p w14:paraId="0432A02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r>
      <w:tr w:rsidR="00A93C4D" w:rsidRPr="00E84CDD" w14:paraId="00AE5005" w14:textId="77777777" w:rsidTr="00AF1965">
        <w:trPr>
          <w:trHeight w:val="206"/>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11B24FDB" w14:textId="2B5C66F4" w:rsidR="00A93C4D" w:rsidRPr="00E84CDD" w:rsidRDefault="00A93C4D" w:rsidP="002A5CAF">
            <w:pPr>
              <w:spacing w:after="0"/>
              <w:jc w:val="center"/>
              <w:rPr>
                <w:rFonts w:eastAsia="Times New Roman" w:cstheme="minorHAnsi"/>
                <w:b/>
                <w:bCs/>
                <w:color w:val="000000"/>
                <w:sz w:val="18"/>
                <w:szCs w:val="18"/>
              </w:rPr>
            </w:pPr>
            <w:r w:rsidRPr="00E84CDD">
              <w:rPr>
                <w:rFonts w:eastAsia="Times New Roman" w:cstheme="minorHAnsi"/>
                <w:b/>
                <w:bCs/>
                <w:sz w:val="18"/>
                <w:szCs w:val="18"/>
              </w:rPr>
              <w:t>Team Management</w:t>
            </w:r>
          </w:p>
        </w:tc>
      </w:tr>
      <w:tr w:rsidR="004912BE" w:rsidRPr="00E84CDD" w14:paraId="35DE5350"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A40709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PC Teams</w:t>
            </w:r>
          </w:p>
        </w:tc>
        <w:tc>
          <w:tcPr>
            <w:tcW w:w="540" w:type="dxa"/>
            <w:tcBorders>
              <w:top w:val="nil"/>
              <w:left w:val="nil"/>
              <w:bottom w:val="single" w:sz="4" w:space="0" w:color="auto"/>
              <w:right w:val="single" w:sz="4" w:space="0" w:color="auto"/>
            </w:tcBorders>
            <w:shd w:val="clear" w:color="auto" w:fill="auto"/>
            <w:vAlign w:val="center"/>
            <w:hideMark/>
          </w:tcPr>
          <w:p w14:paraId="552B064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E9BA48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6404DD9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29B5A30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83C0DB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2E7454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D5A85A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4C6E42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D2AE59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1B6814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18AA68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1F23A78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140BE035"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D2EEE2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PC Teams</w:t>
            </w:r>
          </w:p>
        </w:tc>
        <w:tc>
          <w:tcPr>
            <w:tcW w:w="540" w:type="dxa"/>
            <w:tcBorders>
              <w:top w:val="nil"/>
              <w:left w:val="nil"/>
              <w:bottom w:val="single" w:sz="4" w:space="0" w:color="auto"/>
              <w:right w:val="single" w:sz="4" w:space="0" w:color="auto"/>
            </w:tcBorders>
            <w:shd w:val="clear" w:color="auto" w:fill="auto"/>
            <w:vAlign w:val="center"/>
            <w:hideMark/>
          </w:tcPr>
          <w:p w14:paraId="7C73B3B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DC3953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533FDE9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44BBDB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78BB0F4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B459D7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8B6982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FF7D34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172279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3656D9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529703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01C23F8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84BB886"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6A513A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Delete PC Teams</w:t>
            </w:r>
          </w:p>
        </w:tc>
        <w:tc>
          <w:tcPr>
            <w:tcW w:w="540" w:type="dxa"/>
            <w:tcBorders>
              <w:top w:val="nil"/>
              <w:left w:val="nil"/>
              <w:bottom w:val="single" w:sz="4" w:space="0" w:color="auto"/>
              <w:right w:val="single" w:sz="4" w:space="0" w:color="auto"/>
            </w:tcBorders>
            <w:shd w:val="clear" w:color="auto" w:fill="auto"/>
            <w:hideMark/>
          </w:tcPr>
          <w:p w14:paraId="25EF68E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C971B3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BFCC00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2A60013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401AB29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B42BD2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A602B2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664862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97A8FB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DE7E5E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46C806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2186B7F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6CE45014"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1BF2BEF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MH Teams</w:t>
            </w:r>
          </w:p>
        </w:tc>
        <w:tc>
          <w:tcPr>
            <w:tcW w:w="540" w:type="dxa"/>
            <w:tcBorders>
              <w:top w:val="nil"/>
              <w:left w:val="nil"/>
              <w:bottom w:val="single" w:sz="4" w:space="0" w:color="auto"/>
              <w:right w:val="single" w:sz="4" w:space="0" w:color="auto"/>
            </w:tcBorders>
            <w:shd w:val="clear" w:color="auto" w:fill="auto"/>
            <w:vAlign w:val="center"/>
            <w:hideMark/>
          </w:tcPr>
          <w:p w14:paraId="4A945B0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875D55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1B865FB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0D12EC0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9F5049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7BDABA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26E481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5BD02C7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C478F9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405CEFC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86736D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3AAF29D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2B3B086D"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DE0F39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MH Teams</w:t>
            </w:r>
          </w:p>
        </w:tc>
        <w:tc>
          <w:tcPr>
            <w:tcW w:w="540" w:type="dxa"/>
            <w:tcBorders>
              <w:top w:val="nil"/>
              <w:left w:val="nil"/>
              <w:bottom w:val="single" w:sz="4" w:space="0" w:color="auto"/>
              <w:right w:val="single" w:sz="4" w:space="0" w:color="auto"/>
            </w:tcBorders>
            <w:shd w:val="clear" w:color="auto" w:fill="auto"/>
            <w:vAlign w:val="center"/>
            <w:hideMark/>
          </w:tcPr>
          <w:p w14:paraId="09EDF07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82E4AA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2F2276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4EDE929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BAB054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AF6146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D79F30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5A6C7F1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F54C71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42666B2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E28F6E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3493F56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5759C710"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12BF0F6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Delete MH Teams</w:t>
            </w:r>
          </w:p>
        </w:tc>
        <w:tc>
          <w:tcPr>
            <w:tcW w:w="540" w:type="dxa"/>
            <w:tcBorders>
              <w:top w:val="nil"/>
              <w:left w:val="nil"/>
              <w:bottom w:val="single" w:sz="4" w:space="0" w:color="auto"/>
              <w:right w:val="single" w:sz="4" w:space="0" w:color="auto"/>
            </w:tcBorders>
            <w:shd w:val="clear" w:color="auto" w:fill="auto"/>
            <w:hideMark/>
          </w:tcPr>
          <w:p w14:paraId="46BF633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74D618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EA2AB1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18A7CA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8DCF0B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F0B01A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44B62D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7B1AF57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448CF7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084D043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DA6A97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4DBFEFA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27E08F4F"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A36922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Spec Teams</w:t>
            </w:r>
          </w:p>
        </w:tc>
        <w:tc>
          <w:tcPr>
            <w:tcW w:w="540" w:type="dxa"/>
            <w:tcBorders>
              <w:top w:val="nil"/>
              <w:left w:val="nil"/>
              <w:bottom w:val="single" w:sz="4" w:space="0" w:color="auto"/>
              <w:right w:val="single" w:sz="4" w:space="0" w:color="auto"/>
            </w:tcBorders>
            <w:shd w:val="clear" w:color="auto" w:fill="auto"/>
            <w:vAlign w:val="center"/>
            <w:hideMark/>
          </w:tcPr>
          <w:p w14:paraId="0A916D6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81F121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2B04BD2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6FD8D2E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C21184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CAC522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9D8623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D3D56E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53B1A0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76371E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0D14F36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hideMark/>
          </w:tcPr>
          <w:p w14:paraId="77CA530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79F3698F"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CE69A1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Spec Teams</w:t>
            </w:r>
          </w:p>
        </w:tc>
        <w:tc>
          <w:tcPr>
            <w:tcW w:w="540" w:type="dxa"/>
            <w:tcBorders>
              <w:top w:val="nil"/>
              <w:left w:val="nil"/>
              <w:bottom w:val="single" w:sz="4" w:space="0" w:color="auto"/>
              <w:right w:val="single" w:sz="4" w:space="0" w:color="auto"/>
            </w:tcBorders>
            <w:shd w:val="clear" w:color="auto" w:fill="auto"/>
            <w:vAlign w:val="center"/>
            <w:hideMark/>
          </w:tcPr>
          <w:p w14:paraId="65B2871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CF5B80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49A0C3B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78257D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E71C58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DB48D4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29C116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854F3B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E157B2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9228DA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6DA18E5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hideMark/>
          </w:tcPr>
          <w:p w14:paraId="69DDB84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2A19980B"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A25972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Delete Spec Teams</w:t>
            </w:r>
          </w:p>
        </w:tc>
        <w:tc>
          <w:tcPr>
            <w:tcW w:w="540" w:type="dxa"/>
            <w:tcBorders>
              <w:top w:val="nil"/>
              <w:left w:val="nil"/>
              <w:bottom w:val="single" w:sz="4" w:space="0" w:color="auto"/>
              <w:right w:val="single" w:sz="4" w:space="0" w:color="auto"/>
            </w:tcBorders>
            <w:shd w:val="clear" w:color="auto" w:fill="auto"/>
            <w:hideMark/>
          </w:tcPr>
          <w:p w14:paraId="5F2369F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CA5CDB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FD12E1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6E2B92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2E68E0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1E3492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77965B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740A29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5AAEED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998D85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47AF4FB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hideMark/>
          </w:tcPr>
          <w:p w14:paraId="2B92642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2DFEE3A4"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2EAB05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NVA Care Teams</w:t>
            </w:r>
          </w:p>
        </w:tc>
        <w:tc>
          <w:tcPr>
            <w:tcW w:w="540" w:type="dxa"/>
            <w:tcBorders>
              <w:top w:val="nil"/>
              <w:left w:val="nil"/>
              <w:bottom w:val="single" w:sz="4" w:space="0" w:color="auto"/>
              <w:right w:val="single" w:sz="4" w:space="0" w:color="auto"/>
            </w:tcBorders>
            <w:shd w:val="clear" w:color="auto" w:fill="auto"/>
            <w:vAlign w:val="center"/>
            <w:hideMark/>
          </w:tcPr>
          <w:p w14:paraId="707BEB5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D0084D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7F4AE9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00DA3D6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F71955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37C1CE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B6DA27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7FF3D5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5E1520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015AAF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A4BC0C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4730963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22BF627"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66FDE8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NVA Care Teams</w:t>
            </w:r>
          </w:p>
        </w:tc>
        <w:tc>
          <w:tcPr>
            <w:tcW w:w="540" w:type="dxa"/>
            <w:tcBorders>
              <w:top w:val="nil"/>
              <w:left w:val="nil"/>
              <w:bottom w:val="single" w:sz="4" w:space="0" w:color="auto"/>
              <w:right w:val="single" w:sz="4" w:space="0" w:color="auto"/>
            </w:tcBorders>
            <w:shd w:val="clear" w:color="auto" w:fill="auto"/>
            <w:vAlign w:val="center"/>
            <w:hideMark/>
          </w:tcPr>
          <w:p w14:paraId="2CB798C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A6C368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447489A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45D260E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2DC5A7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A86FA7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744924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CABC9B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5654B5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A09143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95A3FC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064C8F8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5CA8295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B8F1F8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Delete NVA Care Teams</w:t>
            </w:r>
          </w:p>
        </w:tc>
        <w:tc>
          <w:tcPr>
            <w:tcW w:w="540" w:type="dxa"/>
            <w:tcBorders>
              <w:top w:val="nil"/>
              <w:left w:val="nil"/>
              <w:bottom w:val="single" w:sz="4" w:space="0" w:color="auto"/>
              <w:right w:val="single" w:sz="4" w:space="0" w:color="auto"/>
            </w:tcBorders>
            <w:shd w:val="clear" w:color="auto" w:fill="auto"/>
            <w:hideMark/>
          </w:tcPr>
          <w:p w14:paraId="2CB8F3A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E6737D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8D4F59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CDF53B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E9B587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89E986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749EEA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A5555D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6CAAC1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837B9E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CE4AA5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6B66AA8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26C37ED"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A47195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Teams</w:t>
            </w:r>
          </w:p>
        </w:tc>
        <w:tc>
          <w:tcPr>
            <w:tcW w:w="540" w:type="dxa"/>
            <w:tcBorders>
              <w:top w:val="nil"/>
              <w:left w:val="nil"/>
              <w:bottom w:val="single" w:sz="4" w:space="0" w:color="auto"/>
              <w:right w:val="single" w:sz="4" w:space="0" w:color="auto"/>
            </w:tcBorders>
            <w:shd w:val="clear" w:color="auto" w:fill="auto"/>
            <w:vAlign w:val="center"/>
            <w:hideMark/>
          </w:tcPr>
          <w:p w14:paraId="54A5036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980D24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3E1090D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C90684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AFD817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1A5DE23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1EBB51C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133D59A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3A4EFA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98B866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8B107D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vAlign w:val="center"/>
            <w:hideMark/>
          </w:tcPr>
          <w:p w14:paraId="1A86DA2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r>
      <w:tr w:rsidR="00A93C4D" w:rsidRPr="00E84CDD" w14:paraId="6AFFC45D" w14:textId="77777777" w:rsidTr="00AF1965">
        <w:trPr>
          <w:trHeight w:val="251"/>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66A1DF48" w14:textId="58362D8B" w:rsidR="00A93C4D" w:rsidRPr="00E84CDD" w:rsidRDefault="00A93C4D" w:rsidP="002A5CAF">
            <w:pPr>
              <w:spacing w:after="0"/>
              <w:jc w:val="center"/>
              <w:rPr>
                <w:rFonts w:eastAsia="Times New Roman" w:cstheme="minorHAnsi"/>
                <w:b/>
                <w:bCs/>
                <w:color w:val="000000"/>
                <w:sz w:val="18"/>
                <w:szCs w:val="18"/>
              </w:rPr>
            </w:pPr>
            <w:r w:rsidRPr="00E84CDD">
              <w:rPr>
                <w:rFonts w:eastAsia="Times New Roman" w:cstheme="minorHAnsi"/>
                <w:b/>
                <w:bCs/>
                <w:sz w:val="18"/>
                <w:szCs w:val="18"/>
              </w:rPr>
              <w:t>Room Management</w:t>
            </w:r>
          </w:p>
        </w:tc>
      </w:tr>
      <w:tr w:rsidR="004912BE" w:rsidRPr="00E84CDD" w14:paraId="4F43FA7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11D239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Rooms</w:t>
            </w:r>
          </w:p>
        </w:tc>
        <w:tc>
          <w:tcPr>
            <w:tcW w:w="540" w:type="dxa"/>
            <w:tcBorders>
              <w:top w:val="nil"/>
              <w:left w:val="nil"/>
              <w:bottom w:val="single" w:sz="4" w:space="0" w:color="auto"/>
              <w:right w:val="single" w:sz="4" w:space="0" w:color="auto"/>
            </w:tcBorders>
            <w:shd w:val="clear" w:color="auto" w:fill="auto"/>
            <w:vAlign w:val="center"/>
            <w:hideMark/>
          </w:tcPr>
          <w:p w14:paraId="05EC136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4CB045E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2175BA2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C7450B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5548C2A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35FB85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A3096C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5147B8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DD4995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00BF65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5F5A5D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5BE730B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70F6EA1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DECDDA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Rooms</w:t>
            </w:r>
          </w:p>
        </w:tc>
        <w:tc>
          <w:tcPr>
            <w:tcW w:w="540" w:type="dxa"/>
            <w:tcBorders>
              <w:top w:val="nil"/>
              <w:left w:val="nil"/>
              <w:bottom w:val="single" w:sz="4" w:space="0" w:color="auto"/>
              <w:right w:val="single" w:sz="4" w:space="0" w:color="auto"/>
            </w:tcBorders>
            <w:shd w:val="clear" w:color="auto" w:fill="auto"/>
            <w:vAlign w:val="center"/>
            <w:hideMark/>
          </w:tcPr>
          <w:p w14:paraId="0301415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2356F0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36F0CB5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4EB4AB4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041ACBB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306AD1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22AEAE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382657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C7ADC3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05E5ED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F68BDD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4046A36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00A91C6"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4B7FB8D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Rooms</w:t>
            </w:r>
          </w:p>
        </w:tc>
        <w:tc>
          <w:tcPr>
            <w:tcW w:w="540" w:type="dxa"/>
            <w:tcBorders>
              <w:top w:val="nil"/>
              <w:left w:val="nil"/>
              <w:bottom w:val="single" w:sz="4" w:space="0" w:color="auto"/>
              <w:right w:val="single" w:sz="4" w:space="0" w:color="auto"/>
            </w:tcBorders>
            <w:shd w:val="clear" w:color="auto" w:fill="auto"/>
            <w:vAlign w:val="center"/>
            <w:hideMark/>
          </w:tcPr>
          <w:p w14:paraId="7DE20DF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43E364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41B5770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9A4C9B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71DC7BA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2818D2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F106A2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3C45BD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F04178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B0685E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44AF6A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2AE576C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3572B82A"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873ED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Rooms</w:t>
            </w:r>
          </w:p>
        </w:tc>
        <w:tc>
          <w:tcPr>
            <w:tcW w:w="540" w:type="dxa"/>
            <w:tcBorders>
              <w:top w:val="nil"/>
              <w:left w:val="nil"/>
              <w:bottom w:val="single" w:sz="4" w:space="0" w:color="auto"/>
              <w:right w:val="single" w:sz="4" w:space="0" w:color="auto"/>
            </w:tcBorders>
            <w:shd w:val="clear" w:color="auto" w:fill="auto"/>
            <w:vAlign w:val="center"/>
            <w:hideMark/>
          </w:tcPr>
          <w:p w14:paraId="0F824C6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4BA730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4FDB71F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0AFE0D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6651058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D4DBDB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A74261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4E62FE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DC95C5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0E7FC6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ECBA96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562DC88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A93C4D" w:rsidRPr="00E84CDD" w14:paraId="5A512225" w14:textId="77777777" w:rsidTr="00AF1965">
        <w:trPr>
          <w:trHeight w:val="233"/>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53C8D2F0" w14:textId="7393EDE8" w:rsidR="00A93C4D" w:rsidRPr="00E84CDD" w:rsidRDefault="00A93C4D" w:rsidP="002A5CAF">
            <w:pPr>
              <w:spacing w:after="0"/>
              <w:jc w:val="center"/>
              <w:rPr>
                <w:rFonts w:eastAsia="Times New Roman" w:cstheme="minorHAnsi"/>
                <w:b/>
                <w:bCs/>
                <w:color w:val="000000"/>
                <w:sz w:val="18"/>
                <w:szCs w:val="18"/>
              </w:rPr>
            </w:pPr>
            <w:r w:rsidRPr="00E84CDD">
              <w:rPr>
                <w:rFonts w:eastAsia="Times New Roman" w:cstheme="minorHAnsi"/>
                <w:b/>
                <w:bCs/>
                <w:sz w:val="18"/>
                <w:szCs w:val="18"/>
              </w:rPr>
              <w:t>Group Management</w:t>
            </w:r>
          </w:p>
        </w:tc>
      </w:tr>
      <w:tr w:rsidR="004912BE" w:rsidRPr="00E84CDD" w14:paraId="4DF286B9"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597C0E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Groups</w:t>
            </w:r>
          </w:p>
        </w:tc>
        <w:tc>
          <w:tcPr>
            <w:tcW w:w="540" w:type="dxa"/>
            <w:tcBorders>
              <w:top w:val="nil"/>
              <w:left w:val="nil"/>
              <w:bottom w:val="single" w:sz="4" w:space="0" w:color="auto"/>
              <w:right w:val="single" w:sz="4" w:space="0" w:color="auto"/>
            </w:tcBorders>
            <w:shd w:val="clear" w:color="auto" w:fill="auto"/>
            <w:vAlign w:val="center"/>
            <w:hideMark/>
          </w:tcPr>
          <w:p w14:paraId="59D13BF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4AF6FE0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007B1C7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DFFF29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2F0AAA9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73FC52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47C2EC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B1B0E7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805B4A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DEF6B7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4F9978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263803B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08EFC53"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C2756D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Groups</w:t>
            </w:r>
          </w:p>
        </w:tc>
        <w:tc>
          <w:tcPr>
            <w:tcW w:w="540" w:type="dxa"/>
            <w:tcBorders>
              <w:top w:val="nil"/>
              <w:left w:val="nil"/>
              <w:bottom w:val="single" w:sz="4" w:space="0" w:color="auto"/>
              <w:right w:val="single" w:sz="4" w:space="0" w:color="auto"/>
            </w:tcBorders>
            <w:shd w:val="clear" w:color="auto" w:fill="auto"/>
            <w:vAlign w:val="center"/>
            <w:hideMark/>
          </w:tcPr>
          <w:p w14:paraId="3C3BB56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9AAD98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0A68EBB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62777C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632A5B1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AF566E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378CAA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C03983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0F3B2F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024F1D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45F801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3EC256F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1FC2FFE"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4872D7A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Groups</w:t>
            </w:r>
          </w:p>
        </w:tc>
        <w:tc>
          <w:tcPr>
            <w:tcW w:w="540" w:type="dxa"/>
            <w:tcBorders>
              <w:top w:val="nil"/>
              <w:left w:val="nil"/>
              <w:bottom w:val="single" w:sz="4" w:space="0" w:color="auto"/>
              <w:right w:val="single" w:sz="4" w:space="0" w:color="auto"/>
            </w:tcBorders>
            <w:shd w:val="clear" w:color="auto" w:fill="auto"/>
            <w:vAlign w:val="center"/>
            <w:hideMark/>
          </w:tcPr>
          <w:p w14:paraId="78C7801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88A30E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0882BE1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AC3970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5C86C2F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8F321A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25ED0E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A81AB9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BA1F45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F267D1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2991DD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271A961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69135AD7"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2C9FBF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Groups</w:t>
            </w:r>
          </w:p>
        </w:tc>
        <w:tc>
          <w:tcPr>
            <w:tcW w:w="540" w:type="dxa"/>
            <w:tcBorders>
              <w:top w:val="nil"/>
              <w:left w:val="nil"/>
              <w:bottom w:val="single" w:sz="4" w:space="0" w:color="auto"/>
              <w:right w:val="single" w:sz="4" w:space="0" w:color="auto"/>
            </w:tcBorders>
            <w:shd w:val="clear" w:color="auto" w:fill="auto"/>
            <w:vAlign w:val="center"/>
            <w:hideMark/>
          </w:tcPr>
          <w:p w14:paraId="19D4F52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9CD7D4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B4C392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638782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2F65A5C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9951BE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85B721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735812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AA96F7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1270DF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24E8FE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6AF2362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A93C4D" w:rsidRPr="00E84CDD" w14:paraId="699176EA" w14:textId="77777777" w:rsidTr="00AF1965">
        <w:trPr>
          <w:trHeight w:val="251"/>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22B08956" w14:textId="01EB2CAE" w:rsidR="00A93C4D" w:rsidRPr="00E84CDD" w:rsidRDefault="00A93C4D" w:rsidP="00AF1965">
            <w:pPr>
              <w:spacing w:after="0"/>
              <w:jc w:val="center"/>
              <w:rPr>
                <w:rFonts w:eastAsia="Times New Roman" w:cstheme="minorHAnsi"/>
                <w:b/>
                <w:bCs/>
                <w:color w:val="000000"/>
                <w:sz w:val="18"/>
                <w:szCs w:val="18"/>
              </w:rPr>
            </w:pPr>
            <w:r w:rsidRPr="00E84CDD">
              <w:rPr>
                <w:rFonts w:eastAsia="Times New Roman" w:cstheme="minorHAnsi"/>
                <w:b/>
                <w:bCs/>
                <w:sz w:val="18"/>
                <w:szCs w:val="18"/>
              </w:rPr>
              <w:t>Model Configuration</w:t>
            </w:r>
          </w:p>
        </w:tc>
      </w:tr>
      <w:tr w:rsidR="004912BE" w:rsidRPr="00E84CDD" w14:paraId="2BA6367D"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8BE49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Models</w:t>
            </w:r>
          </w:p>
        </w:tc>
        <w:tc>
          <w:tcPr>
            <w:tcW w:w="540" w:type="dxa"/>
            <w:tcBorders>
              <w:top w:val="nil"/>
              <w:left w:val="nil"/>
              <w:bottom w:val="single" w:sz="4" w:space="0" w:color="auto"/>
              <w:right w:val="single" w:sz="4" w:space="0" w:color="auto"/>
            </w:tcBorders>
            <w:shd w:val="clear" w:color="auto" w:fill="auto"/>
            <w:vAlign w:val="center"/>
            <w:hideMark/>
          </w:tcPr>
          <w:p w14:paraId="6DCC8EA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B897FC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44F89AF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05CBD4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0D55F2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4B0FEC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52B632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C86910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17586B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4BCF80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08452E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4F6D356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59062D85"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285283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Models</w:t>
            </w:r>
          </w:p>
        </w:tc>
        <w:tc>
          <w:tcPr>
            <w:tcW w:w="540" w:type="dxa"/>
            <w:tcBorders>
              <w:top w:val="nil"/>
              <w:left w:val="nil"/>
              <w:bottom w:val="single" w:sz="4" w:space="0" w:color="auto"/>
              <w:right w:val="single" w:sz="4" w:space="0" w:color="auto"/>
            </w:tcBorders>
            <w:shd w:val="clear" w:color="auto" w:fill="auto"/>
            <w:vAlign w:val="center"/>
            <w:hideMark/>
          </w:tcPr>
          <w:p w14:paraId="696562E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1913C3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6BBF2E0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0563AC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719DBF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617FC8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140900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4E332F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B270B5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3EA02B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378332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554F29D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E3C4685"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5D0D3B8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Delete Models</w:t>
            </w:r>
          </w:p>
        </w:tc>
        <w:tc>
          <w:tcPr>
            <w:tcW w:w="540" w:type="dxa"/>
            <w:tcBorders>
              <w:top w:val="nil"/>
              <w:left w:val="nil"/>
              <w:bottom w:val="single" w:sz="4" w:space="0" w:color="auto"/>
              <w:right w:val="single" w:sz="4" w:space="0" w:color="auto"/>
            </w:tcBorders>
            <w:shd w:val="clear" w:color="auto" w:fill="auto"/>
            <w:vAlign w:val="center"/>
            <w:hideMark/>
          </w:tcPr>
          <w:p w14:paraId="5FB19FA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C47B6C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263C68C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68B9A3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4A9061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35BFBA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AD2C25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2772B3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0C10CF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91AED2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9086BB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331881E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624FB5E7"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96A40B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Models</w:t>
            </w:r>
          </w:p>
        </w:tc>
        <w:tc>
          <w:tcPr>
            <w:tcW w:w="540" w:type="dxa"/>
            <w:tcBorders>
              <w:top w:val="nil"/>
              <w:left w:val="nil"/>
              <w:bottom w:val="single" w:sz="4" w:space="0" w:color="auto"/>
              <w:right w:val="single" w:sz="4" w:space="0" w:color="auto"/>
            </w:tcBorders>
            <w:shd w:val="clear" w:color="auto" w:fill="auto"/>
            <w:vAlign w:val="center"/>
            <w:hideMark/>
          </w:tcPr>
          <w:p w14:paraId="7C41BBF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0D4ECF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039296E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29B4862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D8B177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2C0EDDA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159DCB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F76466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77758E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89B337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512656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1DC9D07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5D3354" w:rsidRPr="00E84CDD" w14:paraId="310F317F" w14:textId="77777777" w:rsidTr="00AF1965">
        <w:trPr>
          <w:trHeight w:val="240"/>
        </w:trPr>
        <w:tc>
          <w:tcPr>
            <w:tcW w:w="8260" w:type="dxa"/>
            <w:gridSpan w:val="13"/>
            <w:tcBorders>
              <w:top w:val="nil"/>
              <w:left w:val="single" w:sz="4" w:space="0" w:color="auto"/>
              <w:bottom w:val="single" w:sz="4" w:space="0" w:color="auto"/>
              <w:right w:val="single" w:sz="4" w:space="0" w:color="auto"/>
            </w:tcBorders>
            <w:shd w:val="clear" w:color="auto" w:fill="D9D9D9" w:themeFill="background1" w:themeFillShade="D9"/>
            <w:vAlign w:val="center"/>
          </w:tcPr>
          <w:p w14:paraId="2694AF20" w14:textId="77777777" w:rsidR="005D3354" w:rsidRPr="00E84CDD" w:rsidRDefault="005D3354" w:rsidP="00A51E88">
            <w:pPr>
              <w:spacing w:after="0"/>
              <w:rPr>
                <w:rFonts w:eastAsia="Times New Roman" w:cstheme="minorHAnsi"/>
                <w:color w:val="000000"/>
                <w:sz w:val="18"/>
                <w:szCs w:val="18"/>
              </w:rPr>
            </w:pPr>
          </w:p>
        </w:tc>
      </w:tr>
      <w:tr w:rsidR="005D3354" w:rsidRPr="00E84CDD" w14:paraId="2D591B94" w14:textId="77777777" w:rsidTr="00AF1965">
        <w:trPr>
          <w:trHeight w:val="240"/>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12F3C855" w14:textId="284DF425" w:rsidR="005D3354" w:rsidRPr="00E84CDD" w:rsidRDefault="005D3354" w:rsidP="00AF1965">
            <w:pPr>
              <w:spacing w:after="0"/>
              <w:jc w:val="center"/>
              <w:rPr>
                <w:rFonts w:eastAsia="Times New Roman" w:cstheme="minorHAnsi"/>
                <w:b/>
                <w:bCs/>
                <w:color w:val="000000"/>
                <w:sz w:val="18"/>
                <w:szCs w:val="18"/>
              </w:rPr>
            </w:pPr>
            <w:r w:rsidRPr="00E84CDD">
              <w:rPr>
                <w:rFonts w:eastAsia="Times New Roman" w:cstheme="minorHAnsi"/>
                <w:b/>
                <w:bCs/>
                <w:sz w:val="18"/>
                <w:szCs w:val="18"/>
              </w:rPr>
              <w:lastRenderedPageBreak/>
              <w:t>Non-VA Provider</w:t>
            </w:r>
          </w:p>
        </w:tc>
      </w:tr>
      <w:tr w:rsidR="004912BE" w:rsidRPr="00E84CDD" w14:paraId="4E6BB175"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4E83C72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NVA Provider</w:t>
            </w:r>
          </w:p>
        </w:tc>
        <w:tc>
          <w:tcPr>
            <w:tcW w:w="540" w:type="dxa"/>
            <w:tcBorders>
              <w:top w:val="nil"/>
              <w:left w:val="nil"/>
              <w:bottom w:val="single" w:sz="4" w:space="0" w:color="auto"/>
              <w:right w:val="single" w:sz="4" w:space="0" w:color="auto"/>
            </w:tcBorders>
            <w:shd w:val="clear" w:color="auto" w:fill="auto"/>
            <w:vAlign w:val="center"/>
            <w:hideMark/>
          </w:tcPr>
          <w:p w14:paraId="307CA49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8C4461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5CC1FAD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8C1923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55139FC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6CE54D9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33DD76F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522999B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20FA5C2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FAEA5E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2A2059C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hideMark/>
          </w:tcPr>
          <w:p w14:paraId="3621EC1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18FA832"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1483B3B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NVA Provider</w:t>
            </w:r>
          </w:p>
        </w:tc>
        <w:tc>
          <w:tcPr>
            <w:tcW w:w="540" w:type="dxa"/>
            <w:tcBorders>
              <w:top w:val="nil"/>
              <w:left w:val="nil"/>
              <w:bottom w:val="single" w:sz="4" w:space="0" w:color="auto"/>
              <w:right w:val="single" w:sz="4" w:space="0" w:color="auto"/>
            </w:tcBorders>
            <w:shd w:val="clear" w:color="auto" w:fill="auto"/>
            <w:vAlign w:val="center"/>
            <w:hideMark/>
          </w:tcPr>
          <w:p w14:paraId="1B914D2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0492EA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028E941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2D3A8F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D05120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469247C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74D95D9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51E9173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62C886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25798EB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4364DE6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hideMark/>
          </w:tcPr>
          <w:p w14:paraId="0FB583D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06A258BB"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F345EE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Assign NVA Provider</w:t>
            </w:r>
          </w:p>
        </w:tc>
        <w:tc>
          <w:tcPr>
            <w:tcW w:w="540" w:type="dxa"/>
            <w:tcBorders>
              <w:top w:val="nil"/>
              <w:left w:val="nil"/>
              <w:bottom w:val="single" w:sz="4" w:space="0" w:color="auto"/>
              <w:right w:val="single" w:sz="4" w:space="0" w:color="auto"/>
            </w:tcBorders>
            <w:shd w:val="clear" w:color="auto" w:fill="auto"/>
            <w:vAlign w:val="center"/>
            <w:hideMark/>
          </w:tcPr>
          <w:p w14:paraId="5728B9F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5073764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788E309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1EA77F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B09A65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hideMark/>
          </w:tcPr>
          <w:p w14:paraId="5C3EF60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767151A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455FE6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220CCE8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605C755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vAlign w:val="center"/>
            <w:hideMark/>
          </w:tcPr>
          <w:p w14:paraId="560EC2C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hideMark/>
          </w:tcPr>
          <w:p w14:paraId="0F53384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4D27C2B0"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1D32B11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NVA Provider</w:t>
            </w:r>
          </w:p>
        </w:tc>
        <w:tc>
          <w:tcPr>
            <w:tcW w:w="540" w:type="dxa"/>
            <w:tcBorders>
              <w:top w:val="nil"/>
              <w:left w:val="nil"/>
              <w:bottom w:val="single" w:sz="4" w:space="0" w:color="auto"/>
              <w:right w:val="single" w:sz="4" w:space="0" w:color="auto"/>
            </w:tcBorders>
            <w:shd w:val="clear" w:color="auto" w:fill="auto"/>
            <w:vAlign w:val="center"/>
            <w:hideMark/>
          </w:tcPr>
          <w:p w14:paraId="3CC15B5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0D9B5C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1B1E79D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7B3506F1"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3C584396"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2125AB0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3D1F2E12"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0372C0C"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FA1BB7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4AA1049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E3AF31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vAlign w:val="center"/>
            <w:hideMark/>
          </w:tcPr>
          <w:p w14:paraId="568BD2E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r>
      <w:tr w:rsidR="005D3354" w:rsidRPr="00E84CDD" w14:paraId="677ADCF4" w14:textId="77777777" w:rsidTr="00AF1965">
        <w:trPr>
          <w:trHeight w:val="240"/>
        </w:trPr>
        <w:tc>
          <w:tcPr>
            <w:tcW w:w="8260" w:type="dxa"/>
            <w:gridSpan w:val="13"/>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12E7F3A6" w14:textId="12DD085A" w:rsidR="005D3354" w:rsidRPr="00E84CDD" w:rsidRDefault="005D3354" w:rsidP="005D3354">
            <w:pPr>
              <w:spacing w:after="0"/>
              <w:jc w:val="center"/>
              <w:rPr>
                <w:rFonts w:eastAsia="Times New Roman" w:cstheme="minorHAnsi"/>
                <w:b/>
                <w:bCs/>
                <w:color w:val="000000"/>
                <w:sz w:val="18"/>
                <w:szCs w:val="18"/>
              </w:rPr>
            </w:pPr>
            <w:r w:rsidRPr="00E84CDD">
              <w:rPr>
                <w:rFonts w:eastAsia="Times New Roman" w:cstheme="minorHAnsi"/>
                <w:b/>
                <w:bCs/>
                <w:sz w:val="18"/>
                <w:szCs w:val="18"/>
              </w:rPr>
              <w:t>Manage Reference Data</w:t>
            </w:r>
          </w:p>
        </w:tc>
      </w:tr>
      <w:tr w:rsidR="004912BE" w:rsidRPr="00E84CDD" w14:paraId="75F7EEDE"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F7B589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Create Reference Data</w:t>
            </w:r>
          </w:p>
        </w:tc>
        <w:tc>
          <w:tcPr>
            <w:tcW w:w="540" w:type="dxa"/>
            <w:tcBorders>
              <w:top w:val="nil"/>
              <w:left w:val="nil"/>
              <w:bottom w:val="single" w:sz="4" w:space="0" w:color="auto"/>
              <w:right w:val="single" w:sz="4" w:space="0" w:color="auto"/>
            </w:tcBorders>
            <w:shd w:val="clear" w:color="auto" w:fill="auto"/>
            <w:vAlign w:val="center"/>
            <w:hideMark/>
          </w:tcPr>
          <w:p w14:paraId="6A01FABB"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68FCD789"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6E5896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ED5C83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A6F4AA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A901D5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5C1AA2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1A9926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1634DE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9B00C0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1CB41F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0DAE622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33995C64"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4393BB27"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View Reference Data</w:t>
            </w:r>
          </w:p>
        </w:tc>
        <w:tc>
          <w:tcPr>
            <w:tcW w:w="540" w:type="dxa"/>
            <w:tcBorders>
              <w:top w:val="nil"/>
              <w:left w:val="nil"/>
              <w:bottom w:val="single" w:sz="4" w:space="0" w:color="auto"/>
              <w:right w:val="single" w:sz="4" w:space="0" w:color="auto"/>
            </w:tcBorders>
            <w:shd w:val="clear" w:color="auto" w:fill="auto"/>
            <w:vAlign w:val="center"/>
            <w:hideMark/>
          </w:tcPr>
          <w:p w14:paraId="157F8E6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5987BB7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72FDC8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22D3E5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CBDEBD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4D0CAB0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A0B3B4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BEE3B6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D68ECC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5D4F6CE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B1183A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79F47E2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347A925B"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1D7A2C4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Update Reference Data</w:t>
            </w:r>
          </w:p>
        </w:tc>
        <w:tc>
          <w:tcPr>
            <w:tcW w:w="540" w:type="dxa"/>
            <w:tcBorders>
              <w:top w:val="nil"/>
              <w:left w:val="nil"/>
              <w:bottom w:val="single" w:sz="4" w:space="0" w:color="auto"/>
              <w:right w:val="single" w:sz="4" w:space="0" w:color="auto"/>
            </w:tcBorders>
            <w:shd w:val="clear" w:color="auto" w:fill="auto"/>
            <w:vAlign w:val="center"/>
            <w:hideMark/>
          </w:tcPr>
          <w:p w14:paraId="7301E30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2A70779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37A7A34F"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530D8E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DFEE40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67E918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0A279C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5425CF6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992B102"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B9D669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007609B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4B5FC7A3"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0E3EEA48"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5D4D7FB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Delete Reference Data</w:t>
            </w:r>
          </w:p>
        </w:tc>
        <w:tc>
          <w:tcPr>
            <w:tcW w:w="540" w:type="dxa"/>
            <w:tcBorders>
              <w:top w:val="nil"/>
              <w:left w:val="nil"/>
              <w:bottom w:val="single" w:sz="4" w:space="0" w:color="auto"/>
              <w:right w:val="single" w:sz="4" w:space="0" w:color="auto"/>
            </w:tcBorders>
            <w:shd w:val="clear" w:color="auto" w:fill="auto"/>
            <w:vAlign w:val="center"/>
            <w:hideMark/>
          </w:tcPr>
          <w:p w14:paraId="012903A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1D7D8FF5"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5087AA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6155428C"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1EE6E52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1AF2D3E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70B8159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612219E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449768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41552CA7"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7B9ED63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178CC3C4"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r w:rsidR="004912BE" w:rsidRPr="00E84CDD" w14:paraId="3DF3AC97"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1EAE88D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Reports</w:t>
            </w:r>
          </w:p>
        </w:tc>
        <w:tc>
          <w:tcPr>
            <w:tcW w:w="540" w:type="dxa"/>
            <w:tcBorders>
              <w:top w:val="nil"/>
              <w:left w:val="nil"/>
              <w:bottom w:val="single" w:sz="4" w:space="0" w:color="auto"/>
              <w:right w:val="single" w:sz="4" w:space="0" w:color="auto"/>
            </w:tcBorders>
            <w:shd w:val="clear" w:color="auto" w:fill="auto"/>
            <w:vAlign w:val="center"/>
            <w:hideMark/>
          </w:tcPr>
          <w:p w14:paraId="28C4CB9E"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20C43D9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237CD2B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6AC2A59"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15E13B7A"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CB3721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0B2BB93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276E228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472EF520"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F7E97E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66974DFD"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35" w:type="dxa"/>
            <w:tcBorders>
              <w:top w:val="nil"/>
              <w:left w:val="nil"/>
              <w:bottom w:val="single" w:sz="4" w:space="0" w:color="auto"/>
              <w:right w:val="single" w:sz="4" w:space="0" w:color="auto"/>
            </w:tcBorders>
            <w:shd w:val="clear" w:color="auto" w:fill="auto"/>
            <w:vAlign w:val="center"/>
            <w:hideMark/>
          </w:tcPr>
          <w:p w14:paraId="5597DC8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r>
      <w:tr w:rsidR="004912BE" w:rsidRPr="00E84CDD" w14:paraId="1698CFC6" w14:textId="77777777" w:rsidTr="00AF1965">
        <w:trPr>
          <w:trHeight w:val="240"/>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4830E144"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sz w:val="18"/>
                <w:szCs w:val="18"/>
              </w:rPr>
              <w:t>User Management</w:t>
            </w:r>
          </w:p>
        </w:tc>
        <w:tc>
          <w:tcPr>
            <w:tcW w:w="540" w:type="dxa"/>
            <w:tcBorders>
              <w:top w:val="nil"/>
              <w:left w:val="nil"/>
              <w:bottom w:val="single" w:sz="4" w:space="0" w:color="auto"/>
              <w:right w:val="single" w:sz="4" w:space="0" w:color="auto"/>
            </w:tcBorders>
            <w:shd w:val="clear" w:color="auto" w:fill="auto"/>
            <w:vAlign w:val="center"/>
            <w:hideMark/>
          </w:tcPr>
          <w:p w14:paraId="163EC153"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vAlign w:val="center"/>
            <w:hideMark/>
          </w:tcPr>
          <w:p w14:paraId="008B5BE8"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540" w:type="dxa"/>
            <w:tcBorders>
              <w:top w:val="nil"/>
              <w:left w:val="nil"/>
              <w:bottom w:val="single" w:sz="4" w:space="0" w:color="auto"/>
              <w:right w:val="single" w:sz="4" w:space="0" w:color="auto"/>
            </w:tcBorders>
            <w:shd w:val="clear" w:color="auto" w:fill="auto"/>
            <w:vAlign w:val="center"/>
            <w:hideMark/>
          </w:tcPr>
          <w:p w14:paraId="7D518315"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B1EB87D"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24985C2B"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04149F6A"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hideMark/>
          </w:tcPr>
          <w:p w14:paraId="2634450E"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540" w:type="dxa"/>
            <w:tcBorders>
              <w:top w:val="nil"/>
              <w:left w:val="nil"/>
              <w:bottom w:val="single" w:sz="4" w:space="0" w:color="auto"/>
              <w:right w:val="single" w:sz="4" w:space="0" w:color="auto"/>
            </w:tcBorders>
            <w:shd w:val="clear" w:color="auto" w:fill="auto"/>
            <w:vAlign w:val="center"/>
            <w:hideMark/>
          </w:tcPr>
          <w:p w14:paraId="3E49EF9F" w14:textId="77777777" w:rsidR="004912BE" w:rsidRPr="00E84CDD" w:rsidRDefault="004912BE" w:rsidP="00A51E88">
            <w:pPr>
              <w:spacing w:after="0"/>
              <w:jc w:val="center"/>
              <w:rPr>
                <w:rFonts w:eastAsia="Times New Roman" w:cstheme="minorHAnsi"/>
                <w:color w:val="000000"/>
                <w:sz w:val="18"/>
                <w:szCs w:val="18"/>
              </w:rPr>
            </w:pPr>
            <w:r w:rsidRPr="00E84CDD">
              <w:rPr>
                <w:rFonts w:eastAsia="Times New Roman" w:cstheme="minorHAnsi"/>
                <w:color w:val="000000"/>
                <w:sz w:val="18"/>
                <w:szCs w:val="18"/>
              </w:rPr>
              <w:t>x</w:t>
            </w:r>
          </w:p>
        </w:tc>
        <w:tc>
          <w:tcPr>
            <w:tcW w:w="450" w:type="dxa"/>
            <w:tcBorders>
              <w:top w:val="nil"/>
              <w:left w:val="nil"/>
              <w:bottom w:val="single" w:sz="4" w:space="0" w:color="auto"/>
              <w:right w:val="single" w:sz="4" w:space="0" w:color="auto"/>
            </w:tcBorders>
            <w:shd w:val="clear" w:color="auto" w:fill="auto"/>
            <w:hideMark/>
          </w:tcPr>
          <w:p w14:paraId="357A6FD1"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5208296"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50" w:type="dxa"/>
            <w:tcBorders>
              <w:top w:val="nil"/>
              <w:left w:val="nil"/>
              <w:bottom w:val="single" w:sz="4" w:space="0" w:color="auto"/>
              <w:right w:val="single" w:sz="4" w:space="0" w:color="auto"/>
            </w:tcBorders>
            <w:shd w:val="clear" w:color="auto" w:fill="auto"/>
            <w:hideMark/>
          </w:tcPr>
          <w:p w14:paraId="3B3E9048"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c>
          <w:tcPr>
            <w:tcW w:w="435" w:type="dxa"/>
            <w:tcBorders>
              <w:top w:val="nil"/>
              <w:left w:val="nil"/>
              <w:bottom w:val="single" w:sz="4" w:space="0" w:color="auto"/>
              <w:right w:val="single" w:sz="4" w:space="0" w:color="auto"/>
            </w:tcBorders>
            <w:shd w:val="clear" w:color="auto" w:fill="auto"/>
            <w:hideMark/>
          </w:tcPr>
          <w:p w14:paraId="6A31E130" w14:textId="77777777" w:rsidR="004912BE" w:rsidRPr="00E84CDD" w:rsidRDefault="004912BE" w:rsidP="00A51E88">
            <w:pPr>
              <w:spacing w:after="0"/>
              <w:rPr>
                <w:rFonts w:eastAsia="Times New Roman" w:cstheme="minorHAnsi"/>
                <w:color w:val="000000"/>
                <w:sz w:val="18"/>
                <w:szCs w:val="18"/>
              </w:rPr>
            </w:pPr>
            <w:r w:rsidRPr="00E84CDD">
              <w:rPr>
                <w:rFonts w:eastAsia="Times New Roman" w:cstheme="minorHAnsi"/>
                <w:color w:val="000000"/>
                <w:sz w:val="18"/>
                <w:szCs w:val="18"/>
              </w:rPr>
              <w:t> </w:t>
            </w:r>
          </w:p>
        </w:tc>
      </w:tr>
    </w:tbl>
    <w:p w14:paraId="7F679087" w14:textId="77777777" w:rsidR="004912BE" w:rsidRPr="00E84CDD" w:rsidRDefault="004912BE" w:rsidP="004912BE"/>
    <w:p w14:paraId="432094B0" w14:textId="6C3A5960" w:rsidR="00BB065A" w:rsidRPr="00E84CDD" w:rsidRDefault="00BB065A" w:rsidP="00BB065A">
      <w:pPr>
        <w:pStyle w:val="Caption"/>
        <w:pageBreakBefore/>
      </w:pPr>
      <w:bookmarkStart w:id="886" w:name="_Toc131159272"/>
      <w:r w:rsidRPr="00E84CDD">
        <w:lastRenderedPageBreak/>
        <w:t xml:space="preserve">Table </w:t>
      </w:r>
      <w:r w:rsidRPr="00E84CDD">
        <w:fldChar w:fldCharType="begin"/>
      </w:r>
      <w:r w:rsidRPr="00E84CDD">
        <w:instrText>SEQ Table \* ARABIC</w:instrText>
      </w:r>
      <w:r w:rsidRPr="00E84CDD">
        <w:fldChar w:fldCharType="separate"/>
      </w:r>
      <w:r w:rsidR="00E43036">
        <w:rPr>
          <w:noProof/>
        </w:rPr>
        <w:t>6</w:t>
      </w:r>
      <w:r w:rsidRPr="00E84CDD">
        <w:fldChar w:fldCharType="end"/>
      </w:r>
      <w:r w:rsidRPr="00E84CDD">
        <w:t xml:space="preserve"> - Detailed Care Type Table</w:t>
      </w:r>
      <w:bookmarkEnd w:id="886"/>
    </w:p>
    <w:tbl>
      <w:tblPr>
        <w:tblStyle w:val="TableGridLight"/>
        <w:tblW w:w="9637" w:type="dxa"/>
        <w:tblLook w:val="04A0" w:firstRow="1" w:lastRow="0" w:firstColumn="1" w:lastColumn="0" w:noHBand="0" w:noVBand="1"/>
      </w:tblPr>
      <w:tblGrid>
        <w:gridCol w:w="2365"/>
        <w:gridCol w:w="639"/>
        <w:gridCol w:w="801"/>
        <w:gridCol w:w="720"/>
        <w:gridCol w:w="639"/>
        <w:gridCol w:w="639"/>
        <w:gridCol w:w="639"/>
        <w:gridCol w:w="639"/>
        <w:gridCol w:w="639"/>
        <w:gridCol w:w="639"/>
        <w:gridCol w:w="639"/>
        <w:gridCol w:w="639"/>
      </w:tblGrid>
      <w:tr w:rsidR="004912BE" w:rsidRPr="00E84CDD" w14:paraId="4CE7ED76" w14:textId="77777777" w:rsidTr="004912BE">
        <w:trPr>
          <w:cantSplit/>
          <w:trHeight w:val="2771"/>
        </w:trPr>
        <w:tc>
          <w:tcPr>
            <w:tcW w:w="2371" w:type="dxa"/>
            <w:hideMark/>
          </w:tcPr>
          <w:p w14:paraId="53F4F156" w14:textId="77777777" w:rsidR="00BB065A" w:rsidRPr="00295FD8" w:rsidRDefault="00BB065A" w:rsidP="00BB569C">
            <w:pPr>
              <w:rPr>
                <w:b/>
                <w:bCs/>
                <w:color w:val="FFFFFF" w:themeColor="background1"/>
              </w:rPr>
            </w:pPr>
            <w:r w:rsidRPr="00295FD8">
              <w:rPr>
                <w:b/>
                <w:bCs/>
                <w:color w:val="FFFFFF" w:themeColor="background1"/>
              </w:rPr>
              <w:t> </w:t>
            </w:r>
          </w:p>
        </w:tc>
        <w:tc>
          <w:tcPr>
            <w:tcW w:w="639" w:type="dxa"/>
            <w:shd w:val="clear" w:color="auto" w:fill="0070C0"/>
            <w:textDirection w:val="btLr"/>
            <w:hideMark/>
          </w:tcPr>
          <w:p w14:paraId="76DB626E" w14:textId="77777777" w:rsidR="00BB065A" w:rsidRPr="00295FD8" w:rsidRDefault="00BB065A" w:rsidP="004912BE">
            <w:pPr>
              <w:ind w:left="113" w:right="113"/>
              <w:rPr>
                <w:b/>
                <w:bCs/>
                <w:color w:val="FFFFFF" w:themeColor="background1"/>
              </w:rPr>
            </w:pPr>
            <w:r w:rsidRPr="00295FD8">
              <w:rPr>
                <w:b/>
                <w:bCs/>
                <w:color w:val="FFFFFF" w:themeColor="background1"/>
              </w:rPr>
              <w:t>PCMM National Coord.</w:t>
            </w:r>
          </w:p>
        </w:tc>
        <w:tc>
          <w:tcPr>
            <w:tcW w:w="801" w:type="dxa"/>
            <w:shd w:val="clear" w:color="auto" w:fill="0070C0"/>
            <w:textDirection w:val="btLr"/>
            <w:hideMark/>
          </w:tcPr>
          <w:p w14:paraId="595C0F45" w14:textId="77777777" w:rsidR="00BB065A" w:rsidRPr="00295FD8" w:rsidRDefault="00BB065A" w:rsidP="004912BE">
            <w:pPr>
              <w:ind w:left="113" w:right="113"/>
              <w:rPr>
                <w:b/>
                <w:bCs/>
                <w:color w:val="FFFFFF" w:themeColor="background1"/>
              </w:rPr>
            </w:pPr>
            <w:r w:rsidRPr="00295FD8">
              <w:rPr>
                <w:b/>
                <w:bCs/>
                <w:color w:val="FFFFFF" w:themeColor="background1"/>
              </w:rPr>
              <w:t>PCMM VISN Coord.</w:t>
            </w:r>
          </w:p>
        </w:tc>
        <w:tc>
          <w:tcPr>
            <w:tcW w:w="720" w:type="dxa"/>
            <w:shd w:val="clear" w:color="auto" w:fill="0070C0"/>
            <w:textDirection w:val="btLr"/>
            <w:hideMark/>
          </w:tcPr>
          <w:p w14:paraId="3BC2A6E7" w14:textId="77777777" w:rsidR="00BB065A" w:rsidRPr="00295FD8" w:rsidRDefault="00BB065A" w:rsidP="004912BE">
            <w:pPr>
              <w:ind w:left="113" w:right="113"/>
              <w:rPr>
                <w:b/>
                <w:bCs/>
                <w:color w:val="FFFFFF" w:themeColor="background1"/>
              </w:rPr>
            </w:pPr>
            <w:r w:rsidRPr="00295FD8">
              <w:rPr>
                <w:b/>
                <w:bCs/>
                <w:color w:val="FFFFFF" w:themeColor="background1"/>
              </w:rPr>
              <w:t>PCMM Principal Facility Coord.</w:t>
            </w:r>
          </w:p>
        </w:tc>
        <w:tc>
          <w:tcPr>
            <w:tcW w:w="639" w:type="dxa"/>
            <w:shd w:val="clear" w:color="auto" w:fill="0070C0"/>
            <w:textDirection w:val="btLr"/>
            <w:hideMark/>
          </w:tcPr>
          <w:p w14:paraId="3589C7C8" w14:textId="77777777" w:rsidR="00BB065A" w:rsidRPr="00295FD8" w:rsidRDefault="00BB065A" w:rsidP="004912BE">
            <w:pPr>
              <w:ind w:left="113" w:right="113"/>
              <w:rPr>
                <w:b/>
                <w:bCs/>
                <w:color w:val="FFFFFF" w:themeColor="background1"/>
              </w:rPr>
            </w:pPr>
            <w:r w:rsidRPr="00295FD8">
              <w:rPr>
                <w:b/>
                <w:bCs/>
                <w:color w:val="FFFFFF" w:themeColor="background1"/>
              </w:rPr>
              <w:t>PCMM Coord.</w:t>
            </w:r>
          </w:p>
        </w:tc>
        <w:tc>
          <w:tcPr>
            <w:tcW w:w="639" w:type="dxa"/>
            <w:shd w:val="clear" w:color="auto" w:fill="0070C0"/>
            <w:textDirection w:val="btLr"/>
            <w:hideMark/>
          </w:tcPr>
          <w:p w14:paraId="01C211A9" w14:textId="77777777" w:rsidR="00BB065A" w:rsidRPr="00295FD8" w:rsidRDefault="00BB065A" w:rsidP="004912BE">
            <w:pPr>
              <w:ind w:left="113" w:right="113"/>
              <w:rPr>
                <w:b/>
                <w:bCs/>
                <w:color w:val="FFFFFF" w:themeColor="background1"/>
              </w:rPr>
            </w:pPr>
            <w:r w:rsidRPr="00295FD8">
              <w:rPr>
                <w:b/>
                <w:bCs/>
                <w:color w:val="FFFFFF" w:themeColor="background1"/>
              </w:rPr>
              <w:t>PCMM Clerk</w:t>
            </w:r>
          </w:p>
        </w:tc>
        <w:tc>
          <w:tcPr>
            <w:tcW w:w="639" w:type="dxa"/>
            <w:shd w:val="clear" w:color="auto" w:fill="0070C0"/>
            <w:textDirection w:val="btLr"/>
            <w:hideMark/>
          </w:tcPr>
          <w:p w14:paraId="0D2C373F" w14:textId="77777777" w:rsidR="00BB065A" w:rsidRPr="00295FD8" w:rsidRDefault="00BB065A" w:rsidP="004912BE">
            <w:pPr>
              <w:ind w:left="113" w:right="113"/>
              <w:rPr>
                <w:b/>
                <w:bCs/>
                <w:color w:val="FFFFFF" w:themeColor="background1"/>
              </w:rPr>
            </w:pPr>
            <w:r w:rsidRPr="00295FD8">
              <w:rPr>
                <w:b/>
                <w:bCs/>
                <w:color w:val="FFFFFF" w:themeColor="background1"/>
              </w:rPr>
              <w:t>PCMM MH National Coord.</w:t>
            </w:r>
          </w:p>
        </w:tc>
        <w:tc>
          <w:tcPr>
            <w:tcW w:w="639" w:type="dxa"/>
            <w:shd w:val="clear" w:color="auto" w:fill="0070C0"/>
            <w:textDirection w:val="btLr"/>
            <w:hideMark/>
          </w:tcPr>
          <w:p w14:paraId="74501DDD" w14:textId="77777777" w:rsidR="00BB065A" w:rsidRPr="00295FD8" w:rsidRDefault="00BB065A" w:rsidP="004912BE">
            <w:pPr>
              <w:ind w:left="113" w:right="113"/>
              <w:rPr>
                <w:b/>
                <w:bCs/>
                <w:color w:val="FFFFFF" w:themeColor="background1"/>
              </w:rPr>
            </w:pPr>
            <w:r w:rsidRPr="00295FD8">
              <w:rPr>
                <w:b/>
                <w:bCs/>
                <w:color w:val="FFFFFF" w:themeColor="background1"/>
              </w:rPr>
              <w:t>PCMM MH Coord.</w:t>
            </w:r>
          </w:p>
        </w:tc>
        <w:tc>
          <w:tcPr>
            <w:tcW w:w="639" w:type="dxa"/>
            <w:shd w:val="clear" w:color="auto" w:fill="0070C0"/>
            <w:textDirection w:val="btLr"/>
            <w:hideMark/>
          </w:tcPr>
          <w:p w14:paraId="40969E0A" w14:textId="77777777" w:rsidR="00BB065A" w:rsidRPr="00295FD8" w:rsidRDefault="00BB065A" w:rsidP="004912BE">
            <w:pPr>
              <w:ind w:left="113" w:right="113"/>
              <w:rPr>
                <w:b/>
                <w:bCs/>
                <w:color w:val="FFFFFF" w:themeColor="background1"/>
              </w:rPr>
            </w:pPr>
            <w:r w:rsidRPr="00295FD8">
              <w:rPr>
                <w:b/>
                <w:bCs/>
                <w:color w:val="FFFFFF" w:themeColor="background1"/>
              </w:rPr>
              <w:t>PCMM MH Clerk</w:t>
            </w:r>
          </w:p>
        </w:tc>
        <w:tc>
          <w:tcPr>
            <w:tcW w:w="639" w:type="dxa"/>
            <w:shd w:val="clear" w:color="auto" w:fill="0070C0"/>
            <w:textDirection w:val="btLr"/>
            <w:hideMark/>
          </w:tcPr>
          <w:p w14:paraId="6D39AC70" w14:textId="77777777" w:rsidR="00BB065A" w:rsidRPr="00295FD8" w:rsidRDefault="00BB065A" w:rsidP="004912BE">
            <w:pPr>
              <w:ind w:left="113" w:right="113"/>
              <w:rPr>
                <w:b/>
                <w:bCs/>
                <w:color w:val="FFFFFF" w:themeColor="background1"/>
              </w:rPr>
            </w:pPr>
            <w:r w:rsidRPr="00295FD8">
              <w:rPr>
                <w:b/>
                <w:bCs/>
                <w:color w:val="FFFFFF" w:themeColor="background1"/>
              </w:rPr>
              <w:t>PCMM Specialty Coord.</w:t>
            </w:r>
          </w:p>
        </w:tc>
        <w:tc>
          <w:tcPr>
            <w:tcW w:w="639" w:type="dxa"/>
            <w:shd w:val="clear" w:color="auto" w:fill="0070C0"/>
            <w:textDirection w:val="btLr"/>
            <w:hideMark/>
          </w:tcPr>
          <w:p w14:paraId="5899377A" w14:textId="77777777" w:rsidR="00BB065A" w:rsidRPr="00295FD8" w:rsidRDefault="00BB065A" w:rsidP="004912BE">
            <w:pPr>
              <w:ind w:left="113" w:right="113"/>
              <w:rPr>
                <w:b/>
                <w:bCs/>
                <w:color w:val="FFFFFF" w:themeColor="background1"/>
              </w:rPr>
            </w:pPr>
            <w:r w:rsidRPr="00295FD8">
              <w:rPr>
                <w:b/>
                <w:bCs/>
                <w:color w:val="FFFFFF" w:themeColor="background1"/>
              </w:rPr>
              <w:t>PCMM Specialty Clerk</w:t>
            </w:r>
          </w:p>
        </w:tc>
        <w:tc>
          <w:tcPr>
            <w:tcW w:w="633" w:type="dxa"/>
            <w:shd w:val="clear" w:color="auto" w:fill="0070C0"/>
            <w:textDirection w:val="btLr"/>
            <w:hideMark/>
          </w:tcPr>
          <w:p w14:paraId="08F227A7" w14:textId="77777777" w:rsidR="00BB065A" w:rsidRPr="00295FD8" w:rsidRDefault="00BB065A" w:rsidP="004912BE">
            <w:pPr>
              <w:ind w:left="113" w:right="113"/>
              <w:rPr>
                <w:b/>
                <w:bCs/>
                <w:color w:val="FFFFFF" w:themeColor="background1"/>
                <w:lang w:val="fr-FR"/>
              </w:rPr>
            </w:pPr>
            <w:r w:rsidRPr="00295FD8">
              <w:rPr>
                <w:b/>
                <w:bCs/>
                <w:color w:val="FFFFFF" w:themeColor="background1"/>
                <w:lang w:val="fr-FR"/>
              </w:rPr>
              <w:t>PCMM Non-VA Care Coord.</w:t>
            </w:r>
          </w:p>
        </w:tc>
      </w:tr>
      <w:tr w:rsidR="004912BE" w:rsidRPr="00E84CDD" w14:paraId="102DB09F" w14:textId="77777777" w:rsidTr="004912BE">
        <w:trPr>
          <w:trHeight w:val="270"/>
        </w:trPr>
        <w:tc>
          <w:tcPr>
            <w:tcW w:w="2371" w:type="dxa"/>
            <w:shd w:val="clear" w:color="auto" w:fill="F2F2F2" w:themeFill="background1" w:themeFillShade="F2"/>
          </w:tcPr>
          <w:p w14:paraId="788D9FC1" w14:textId="77777777" w:rsidR="00BB065A" w:rsidRPr="003577EB" w:rsidRDefault="00BB065A" w:rsidP="00BB569C">
            <w:pPr>
              <w:rPr>
                <w:b/>
                <w:bCs/>
                <w:sz w:val="18"/>
                <w:szCs w:val="18"/>
              </w:rPr>
            </w:pPr>
            <w:r w:rsidRPr="003577EB">
              <w:rPr>
                <w:b/>
                <w:bCs/>
                <w:sz w:val="18"/>
                <w:szCs w:val="18"/>
              </w:rPr>
              <w:t>Primary Care</w:t>
            </w:r>
          </w:p>
        </w:tc>
        <w:tc>
          <w:tcPr>
            <w:tcW w:w="639" w:type="dxa"/>
            <w:noWrap/>
          </w:tcPr>
          <w:p w14:paraId="6C36B1C9" w14:textId="77777777" w:rsidR="00BB065A" w:rsidRPr="00BD20B9" w:rsidRDefault="00BB065A" w:rsidP="00BB569C">
            <w:pPr>
              <w:jc w:val="center"/>
            </w:pPr>
            <w:r w:rsidRPr="00BD20B9">
              <w:t>x</w:t>
            </w:r>
          </w:p>
        </w:tc>
        <w:tc>
          <w:tcPr>
            <w:tcW w:w="801" w:type="dxa"/>
            <w:noWrap/>
          </w:tcPr>
          <w:p w14:paraId="094F63D5" w14:textId="77777777" w:rsidR="00BB065A" w:rsidRPr="00BD20B9" w:rsidRDefault="00BB065A" w:rsidP="00BB569C">
            <w:pPr>
              <w:jc w:val="center"/>
            </w:pPr>
            <w:r w:rsidRPr="00BD20B9">
              <w:t>x</w:t>
            </w:r>
          </w:p>
        </w:tc>
        <w:tc>
          <w:tcPr>
            <w:tcW w:w="720" w:type="dxa"/>
            <w:noWrap/>
          </w:tcPr>
          <w:p w14:paraId="45B5A6F0" w14:textId="77777777" w:rsidR="00BB065A" w:rsidRPr="00BD20B9" w:rsidRDefault="00BB065A" w:rsidP="00BB569C">
            <w:pPr>
              <w:jc w:val="center"/>
            </w:pPr>
            <w:r w:rsidRPr="00BD20B9">
              <w:t>x</w:t>
            </w:r>
          </w:p>
        </w:tc>
        <w:tc>
          <w:tcPr>
            <w:tcW w:w="639" w:type="dxa"/>
            <w:noWrap/>
          </w:tcPr>
          <w:p w14:paraId="64D226BE" w14:textId="77777777" w:rsidR="00BB065A" w:rsidRPr="00BD20B9" w:rsidRDefault="00BB065A" w:rsidP="00BB569C">
            <w:pPr>
              <w:jc w:val="center"/>
            </w:pPr>
            <w:r w:rsidRPr="00BD20B9">
              <w:t>x</w:t>
            </w:r>
          </w:p>
        </w:tc>
        <w:tc>
          <w:tcPr>
            <w:tcW w:w="639" w:type="dxa"/>
            <w:noWrap/>
          </w:tcPr>
          <w:p w14:paraId="6D2533E4" w14:textId="77777777" w:rsidR="00BB065A" w:rsidRPr="00BD20B9" w:rsidRDefault="00BB065A" w:rsidP="00BB569C">
            <w:pPr>
              <w:jc w:val="center"/>
            </w:pPr>
            <w:r w:rsidRPr="00BD20B9">
              <w:t>x</w:t>
            </w:r>
          </w:p>
        </w:tc>
        <w:tc>
          <w:tcPr>
            <w:tcW w:w="639" w:type="dxa"/>
            <w:noWrap/>
          </w:tcPr>
          <w:p w14:paraId="4744AF1C" w14:textId="77777777" w:rsidR="00BB065A" w:rsidRPr="00BD20B9" w:rsidRDefault="00BB065A" w:rsidP="00BB569C">
            <w:pPr>
              <w:jc w:val="center"/>
            </w:pPr>
          </w:p>
        </w:tc>
        <w:tc>
          <w:tcPr>
            <w:tcW w:w="639" w:type="dxa"/>
            <w:noWrap/>
          </w:tcPr>
          <w:p w14:paraId="30FE939F" w14:textId="77777777" w:rsidR="00BB065A" w:rsidRPr="00BD20B9" w:rsidRDefault="00BB065A" w:rsidP="00BB569C">
            <w:pPr>
              <w:jc w:val="center"/>
            </w:pPr>
          </w:p>
        </w:tc>
        <w:tc>
          <w:tcPr>
            <w:tcW w:w="639" w:type="dxa"/>
            <w:noWrap/>
          </w:tcPr>
          <w:p w14:paraId="31721B6C" w14:textId="77777777" w:rsidR="00BB065A" w:rsidRPr="00BD20B9" w:rsidRDefault="00BB065A" w:rsidP="00BB569C">
            <w:pPr>
              <w:jc w:val="center"/>
            </w:pPr>
          </w:p>
        </w:tc>
        <w:tc>
          <w:tcPr>
            <w:tcW w:w="639" w:type="dxa"/>
            <w:noWrap/>
          </w:tcPr>
          <w:p w14:paraId="0192BDDA" w14:textId="77777777" w:rsidR="00BB065A" w:rsidRPr="00BD20B9" w:rsidRDefault="00BB065A" w:rsidP="00BB569C">
            <w:pPr>
              <w:jc w:val="center"/>
            </w:pPr>
          </w:p>
        </w:tc>
        <w:tc>
          <w:tcPr>
            <w:tcW w:w="639" w:type="dxa"/>
            <w:noWrap/>
          </w:tcPr>
          <w:p w14:paraId="758A0FD6" w14:textId="77777777" w:rsidR="00BB065A" w:rsidRPr="00BD20B9" w:rsidRDefault="00BB065A" w:rsidP="00BB569C">
            <w:pPr>
              <w:jc w:val="center"/>
            </w:pPr>
          </w:p>
        </w:tc>
        <w:tc>
          <w:tcPr>
            <w:tcW w:w="633" w:type="dxa"/>
            <w:noWrap/>
          </w:tcPr>
          <w:p w14:paraId="4C8E750F" w14:textId="77777777" w:rsidR="00BB065A" w:rsidRPr="00BD20B9" w:rsidRDefault="00BB065A" w:rsidP="00BB569C">
            <w:pPr>
              <w:jc w:val="center"/>
            </w:pPr>
          </w:p>
        </w:tc>
      </w:tr>
      <w:tr w:rsidR="004912BE" w:rsidRPr="00E84CDD" w14:paraId="42B78220" w14:textId="77777777" w:rsidTr="004912BE">
        <w:trPr>
          <w:trHeight w:val="270"/>
        </w:trPr>
        <w:tc>
          <w:tcPr>
            <w:tcW w:w="2371" w:type="dxa"/>
            <w:shd w:val="clear" w:color="auto" w:fill="F2F2F2" w:themeFill="background1" w:themeFillShade="F2"/>
          </w:tcPr>
          <w:p w14:paraId="43DD7404" w14:textId="77777777" w:rsidR="00BB065A" w:rsidRPr="003577EB" w:rsidRDefault="00BB065A" w:rsidP="00BB569C">
            <w:pPr>
              <w:rPr>
                <w:b/>
                <w:bCs/>
                <w:sz w:val="18"/>
                <w:szCs w:val="18"/>
              </w:rPr>
            </w:pPr>
            <w:r w:rsidRPr="003577EB">
              <w:rPr>
                <w:b/>
                <w:bCs/>
                <w:sz w:val="18"/>
                <w:szCs w:val="18"/>
              </w:rPr>
              <w:t>Primary Care - HBPC</w:t>
            </w:r>
          </w:p>
        </w:tc>
        <w:tc>
          <w:tcPr>
            <w:tcW w:w="639" w:type="dxa"/>
            <w:noWrap/>
          </w:tcPr>
          <w:p w14:paraId="21B89665" w14:textId="77777777" w:rsidR="00BB065A" w:rsidRPr="00BD20B9" w:rsidRDefault="00BB065A" w:rsidP="00BB569C">
            <w:pPr>
              <w:jc w:val="center"/>
            </w:pPr>
            <w:r w:rsidRPr="00BD20B9">
              <w:t>x</w:t>
            </w:r>
          </w:p>
        </w:tc>
        <w:tc>
          <w:tcPr>
            <w:tcW w:w="801" w:type="dxa"/>
            <w:noWrap/>
          </w:tcPr>
          <w:p w14:paraId="416E6B78" w14:textId="77777777" w:rsidR="00BB065A" w:rsidRPr="00BD20B9" w:rsidRDefault="00BB065A" w:rsidP="00BB569C">
            <w:pPr>
              <w:jc w:val="center"/>
            </w:pPr>
            <w:r w:rsidRPr="00BD20B9">
              <w:t>x</w:t>
            </w:r>
          </w:p>
        </w:tc>
        <w:tc>
          <w:tcPr>
            <w:tcW w:w="720" w:type="dxa"/>
            <w:noWrap/>
          </w:tcPr>
          <w:p w14:paraId="441DBF13" w14:textId="77777777" w:rsidR="00BB065A" w:rsidRPr="00BD20B9" w:rsidRDefault="00BB065A" w:rsidP="00BB569C">
            <w:pPr>
              <w:jc w:val="center"/>
            </w:pPr>
            <w:r w:rsidRPr="00BD20B9">
              <w:t>x</w:t>
            </w:r>
          </w:p>
        </w:tc>
        <w:tc>
          <w:tcPr>
            <w:tcW w:w="639" w:type="dxa"/>
            <w:noWrap/>
          </w:tcPr>
          <w:p w14:paraId="443805A2" w14:textId="77777777" w:rsidR="00BB065A" w:rsidRPr="00BD20B9" w:rsidRDefault="00BB065A" w:rsidP="00BB569C">
            <w:pPr>
              <w:jc w:val="center"/>
            </w:pPr>
            <w:r w:rsidRPr="00BD20B9">
              <w:t>x</w:t>
            </w:r>
          </w:p>
        </w:tc>
        <w:tc>
          <w:tcPr>
            <w:tcW w:w="639" w:type="dxa"/>
            <w:noWrap/>
          </w:tcPr>
          <w:p w14:paraId="343CE780" w14:textId="77777777" w:rsidR="00BB065A" w:rsidRPr="00BD20B9" w:rsidRDefault="00BB065A" w:rsidP="00BB569C">
            <w:pPr>
              <w:jc w:val="center"/>
            </w:pPr>
            <w:r w:rsidRPr="00BD20B9">
              <w:t>x</w:t>
            </w:r>
          </w:p>
        </w:tc>
        <w:tc>
          <w:tcPr>
            <w:tcW w:w="639" w:type="dxa"/>
            <w:noWrap/>
          </w:tcPr>
          <w:p w14:paraId="1F89F690" w14:textId="77777777" w:rsidR="00BB065A" w:rsidRPr="00BD20B9" w:rsidRDefault="00BB065A" w:rsidP="00BB569C">
            <w:pPr>
              <w:jc w:val="center"/>
            </w:pPr>
          </w:p>
        </w:tc>
        <w:tc>
          <w:tcPr>
            <w:tcW w:w="639" w:type="dxa"/>
            <w:noWrap/>
          </w:tcPr>
          <w:p w14:paraId="0AC4BCB8" w14:textId="77777777" w:rsidR="00BB065A" w:rsidRPr="00BD20B9" w:rsidRDefault="00BB065A" w:rsidP="00BB569C">
            <w:pPr>
              <w:jc w:val="center"/>
            </w:pPr>
          </w:p>
        </w:tc>
        <w:tc>
          <w:tcPr>
            <w:tcW w:w="639" w:type="dxa"/>
            <w:noWrap/>
          </w:tcPr>
          <w:p w14:paraId="3888A07B" w14:textId="77777777" w:rsidR="00BB065A" w:rsidRPr="00BD20B9" w:rsidRDefault="00BB065A" w:rsidP="00BB569C">
            <w:pPr>
              <w:jc w:val="center"/>
            </w:pPr>
          </w:p>
        </w:tc>
        <w:tc>
          <w:tcPr>
            <w:tcW w:w="639" w:type="dxa"/>
            <w:noWrap/>
          </w:tcPr>
          <w:p w14:paraId="6C816D04" w14:textId="77777777" w:rsidR="00BB065A" w:rsidRPr="00BD20B9" w:rsidRDefault="00BB065A" w:rsidP="00BB569C">
            <w:pPr>
              <w:jc w:val="center"/>
            </w:pPr>
          </w:p>
        </w:tc>
        <w:tc>
          <w:tcPr>
            <w:tcW w:w="639" w:type="dxa"/>
            <w:noWrap/>
          </w:tcPr>
          <w:p w14:paraId="3C402698" w14:textId="77777777" w:rsidR="00BB065A" w:rsidRPr="00BD20B9" w:rsidRDefault="00BB065A" w:rsidP="00BB569C">
            <w:pPr>
              <w:jc w:val="center"/>
            </w:pPr>
          </w:p>
        </w:tc>
        <w:tc>
          <w:tcPr>
            <w:tcW w:w="633" w:type="dxa"/>
            <w:noWrap/>
          </w:tcPr>
          <w:p w14:paraId="04155DAE" w14:textId="77777777" w:rsidR="00BB065A" w:rsidRPr="00BD20B9" w:rsidRDefault="00BB065A" w:rsidP="00BB569C">
            <w:pPr>
              <w:jc w:val="center"/>
            </w:pPr>
          </w:p>
        </w:tc>
      </w:tr>
      <w:tr w:rsidR="004912BE" w:rsidRPr="00E84CDD" w14:paraId="4F249C0B" w14:textId="77777777" w:rsidTr="004912BE">
        <w:trPr>
          <w:trHeight w:val="270"/>
        </w:trPr>
        <w:tc>
          <w:tcPr>
            <w:tcW w:w="2371" w:type="dxa"/>
            <w:shd w:val="clear" w:color="auto" w:fill="F2F2F2" w:themeFill="background1" w:themeFillShade="F2"/>
          </w:tcPr>
          <w:p w14:paraId="1507DC05" w14:textId="77777777" w:rsidR="00BB065A" w:rsidRPr="003577EB" w:rsidRDefault="00BB065A" w:rsidP="00BB569C">
            <w:pPr>
              <w:rPr>
                <w:b/>
                <w:bCs/>
                <w:sz w:val="18"/>
                <w:szCs w:val="18"/>
              </w:rPr>
            </w:pPr>
            <w:r w:rsidRPr="003577EB">
              <w:rPr>
                <w:b/>
                <w:bCs/>
                <w:sz w:val="18"/>
                <w:szCs w:val="18"/>
              </w:rPr>
              <w:t>Case Management</w:t>
            </w:r>
          </w:p>
        </w:tc>
        <w:tc>
          <w:tcPr>
            <w:tcW w:w="639" w:type="dxa"/>
            <w:noWrap/>
          </w:tcPr>
          <w:p w14:paraId="69906FD9" w14:textId="77777777" w:rsidR="00BB065A" w:rsidRPr="00BD20B9" w:rsidRDefault="00BB065A" w:rsidP="00BB569C">
            <w:pPr>
              <w:jc w:val="center"/>
            </w:pPr>
            <w:r w:rsidRPr="00BD20B9">
              <w:t>x</w:t>
            </w:r>
          </w:p>
        </w:tc>
        <w:tc>
          <w:tcPr>
            <w:tcW w:w="801" w:type="dxa"/>
            <w:noWrap/>
          </w:tcPr>
          <w:p w14:paraId="651FD556" w14:textId="77777777" w:rsidR="00BB065A" w:rsidRPr="00BD20B9" w:rsidRDefault="00BB065A" w:rsidP="00BB569C">
            <w:pPr>
              <w:jc w:val="center"/>
            </w:pPr>
            <w:r w:rsidRPr="00BD20B9">
              <w:t>x</w:t>
            </w:r>
          </w:p>
        </w:tc>
        <w:tc>
          <w:tcPr>
            <w:tcW w:w="720" w:type="dxa"/>
            <w:noWrap/>
          </w:tcPr>
          <w:p w14:paraId="1148279A" w14:textId="77777777" w:rsidR="00BB065A" w:rsidRPr="00BD20B9" w:rsidRDefault="00BB065A" w:rsidP="00BB569C">
            <w:pPr>
              <w:jc w:val="center"/>
            </w:pPr>
            <w:r w:rsidRPr="00BD20B9">
              <w:t>x</w:t>
            </w:r>
          </w:p>
        </w:tc>
        <w:tc>
          <w:tcPr>
            <w:tcW w:w="639" w:type="dxa"/>
            <w:noWrap/>
          </w:tcPr>
          <w:p w14:paraId="1823ECE1" w14:textId="77777777" w:rsidR="00BB065A" w:rsidRPr="00BD20B9" w:rsidRDefault="00BB065A" w:rsidP="00BB569C">
            <w:pPr>
              <w:jc w:val="center"/>
            </w:pPr>
          </w:p>
        </w:tc>
        <w:tc>
          <w:tcPr>
            <w:tcW w:w="639" w:type="dxa"/>
            <w:noWrap/>
          </w:tcPr>
          <w:p w14:paraId="3543347A" w14:textId="77777777" w:rsidR="00BB065A" w:rsidRPr="00BD20B9" w:rsidRDefault="00BB065A" w:rsidP="00BB569C">
            <w:pPr>
              <w:jc w:val="center"/>
            </w:pPr>
          </w:p>
        </w:tc>
        <w:tc>
          <w:tcPr>
            <w:tcW w:w="639" w:type="dxa"/>
            <w:noWrap/>
          </w:tcPr>
          <w:p w14:paraId="6E4103C2" w14:textId="77777777" w:rsidR="00BB065A" w:rsidRPr="00BD20B9" w:rsidRDefault="00BB065A" w:rsidP="00BB569C">
            <w:pPr>
              <w:jc w:val="center"/>
            </w:pPr>
          </w:p>
        </w:tc>
        <w:tc>
          <w:tcPr>
            <w:tcW w:w="639" w:type="dxa"/>
            <w:noWrap/>
          </w:tcPr>
          <w:p w14:paraId="4F3A28B4" w14:textId="77777777" w:rsidR="00BB065A" w:rsidRPr="00BD20B9" w:rsidRDefault="00BB065A" w:rsidP="00BB569C">
            <w:pPr>
              <w:jc w:val="center"/>
            </w:pPr>
          </w:p>
        </w:tc>
        <w:tc>
          <w:tcPr>
            <w:tcW w:w="639" w:type="dxa"/>
            <w:noWrap/>
          </w:tcPr>
          <w:p w14:paraId="05386BB8" w14:textId="77777777" w:rsidR="00BB065A" w:rsidRPr="00BD20B9" w:rsidRDefault="00BB065A" w:rsidP="00BB569C">
            <w:pPr>
              <w:jc w:val="center"/>
            </w:pPr>
          </w:p>
        </w:tc>
        <w:tc>
          <w:tcPr>
            <w:tcW w:w="639" w:type="dxa"/>
            <w:noWrap/>
          </w:tcPr>
          <w:p w14:paraId="60891BA7" w14:textId="77777777" w:rsidR="00BB065A" w:rsidRPr="00BD20B9" w:rsidRDefault="00BB065A" w:rsidP="00BB569C">
            <w:pPr>
              <w:jc w:val="center"/>
            </w:pPr>
            <w:r w:rsidRPr="00BD20B9">
              <w:t>x</w:t>
            </w:r>
          </w:p>
        </w:tc>
        <w:tc>
          <w:tcPr>
            <w:tcW w:w="639" w:type="dxa"/>
            <w:noWrap/>
          </w:tcPr>
          <w:p w14:paraId="06F6BD26" w14:textId="77777777" w:rsidR="00BB065A" w:rsidRPr="00BD20B9" w:rsidRDefault="00BB065A" w:rsidP="00BB569C">
            <w:pPr>
              <w:jc w:val="center"/>
            </w:pPr>
            <w:r w:rsidRPr="00BD20B9">
              <w:t>x</w:t>
            </w:r>
          </w:p>
        </w:tc>
        <w:tc>
          <w:tcPr>
            <w:tcW w:w="633" w:type="dxa"/>
            <w:noWrap/>
          </w:tcPr>
          <w:p w14:paraId="42C3085C" w14:textId="77777777" w:rsidR="00BB065A" w:rsidRPr="00BD20B9" w:rsidRDefault="00BB065A" w:rsidP="00BB569C">
            <w:pPr>
              <w:jc w:val="center"/>
            </w:pPr>
          </w:p>
        </w:tc>
      </w:tr>
      <w:tr w:rsidR="004912BE" w:rsidRPr="00E84CDD" w14:paraId="1A3A5B62" w14:textId="77777777" w:rsidTr="004912BE">
        <w:trPr>
          <w:trHeight w:val="270"/>
        </w:trPr>
        <w:tc>
          <w:tcPr>
            <w:tcW w:w="2371" w:type="dxa"/>
            <w:shd w:val="clear" w:color="auto" w:fill="F2F2F2" w:themeFill="background1" w:themeFillShade="F2"/>
          </w:tcPr>
          <w:p w14:paraId="4A833E0B" w14:textId="77777777" w:rsidR="00BB065A" w:rsidRPr="003577EB" w:rsidRDefault="00BB065A" w:rsidP="00BB569C">
            <w:pPr>
              <w:rPr>
                <w:b/>
                <w:bCs/>
                <w:sz w:val="18"/>
                <w:szCs w:val="18"/>
              </w:rPr>
            </w:pPr>
            <w:r w:rsidRPr="003577EB">
              <w:rPr>
                <w:b/>
                <w:bCs/>
                <w:sz w:val="18"/>
                <w:szCs w:val="18"/>
              </w:rPr>
              <w:t>Community Care</w:t>
            </w:r>
          </w:p>
        </w:tc>
        <w:tc>
          <w:tcPr>
            <w:tcW w:w="639" w:type="dxa"/>
            <w:noWrap/>
          </w:tcPr>
          <w:p w14:paraId="27F002FD" w14:textId="77777777" w:rsidR="00BB065A" w:rsidRPr="00BD20B9" w:rsidRDefault="00BB065A" w:rsidP="00BB569C">
            <w:pPr>
              <w:jc w:val="center"/>
            </w:pPr>
            <w:r w:rsidRPr="00BD20B9">
              <w:t>x</w:t>
            </w:r>
          </w:p>
        </w:tc>
        <w:tc>
          <w:tcPr>
            <w:tcW w:w="801" w:type="dxa"/>
            <w:noWrap/>
          </w:tcPr>
          <w:p w14:paraId="3DAF7954" w14:textId="77777777" w:rsidR="00BB065A" w:rsidRPr="00BD20B9" w:rsidRDefault="00BB065A" w:rsidP="00BB569C">
            <w:pPr>
              <w:jc w:val="center"/>
            </w:pPr>
            <w:r w:rsidRPr="00BD20B9">
              <w:t>x</w:t>
            </w:r>
          </w:p>
        </w:tc>
        <w:tc>
          <w:tcPr>
            <w:tcW w:w="720" w:type="dxa"/>
            <w:noWrap/>
          </w:tcPr>
          <w:p w14:paraId="0FCE680E" w14:textId="77777777" w:rsidR="00BB065A" w:rsidRPr="00BD20B9" w:rsidRDefault="00BB065A" w:rsidP="00BB569C">
            <w:pPr>
              <w:jc w:val="center"/>
            </w:pPr>
            <w:r w:rsidRPr="00BD20B9">
              <w:t>x</w:t>
            </w:r>
          </w:p>
        </w:tc>
        <w:tc>
          <w:tcPr>
            <w:tcW w:w="639" w:type="dxa"/>
            <w:noWrap/>
          </w:tcPr>
          <w:p w14:paraId="7C7AA112" w14:textId="77777777" w:rsidR="00BB065A" w:rsidRPr="00BD20B9" w:rsidRDefault="00BB065A" w:rsidP="00BB569C">
            <w:pPr>
              <w:jc w:val="center"/>
            </w:pPr>
          </w:p>
        </w:tc>
        <w:tc>
          <w:tcPr>
            <w:tcW w:w="639" w:type="dxa"/>
            <w:noWrap/>
          </w:tcPr>
          <w:p w14:paraId="07823464" w14:textId="77777777" w:rsidR="00BB065A" w:rsidRPr="00BD20B9" w:rsidRDefault="00BB065A" w:rsidP="00BB569C">
            <w:pPr>
              <w:jc w:val="center"/>
            </w:pPr>
          </w:p>
        </w:tc>
        <w:tc>
          <w:tcPr>
            <w:tcW w:w="639" w:type="dxa"/>
            <w:noWrap/>
          </w:tcPr>
          <w:p w14:paraId="292095C1" w14:textId="77777777" w:rsidR="00BB065A" w:rsidRPr="00BD20B9" w:rsidRDefault="00BB065A" w:rsidP="00BB569C">
            <w:pPr>
              <w:jc w:val="center"/>
            </w:pPr>
          </w:p>
        </w:tc>
        <w:tc>
          <w:tcPr>
            <w:tcW w:w="639" w:type="dxa"/>
            <w:noWrap/>
          </w:tcPr>
          <w:p w14:paraId="621DD425" w14:textId="77777777" w:rsidR="00BB065A" w:rsidRPr="00BD20B9" w:rsidRDefault="00BB065A" w:rsidP="00BB569C">
            <w:pPr>
              <w:jc w:val="center"/>
            </w:pPr>
          </w:p>
        </w:tc>
        <w:tc>
          <w:tcPr>
            <w:tcW w:w="639" w:type="dxa"/>
            <w:noWrap/>
          </w:tcPr>
          <w:p w14:paraId="2D6070C6" w14:textId="77777777" w:rsidR="00BB065A" w:rsidRPr="00BD20B9" w:rsidRDefault="00BB065A" w:rsidP="00BB569C">
            <w:pPr>
              <w:jc w:val="center"/>
            </w:pPr>
          </w:p>
        </w:tc>
        <w:tc>
          <w:tcPr>
            <w:tcW w:w="639" w:type="dxa"/>
            <w:noWrap/>
          </w:tcPr>
          <w:p w14:paraId="67D333E5" w14:textId="77777777" w:rsidR="00BB065A" w:rsidRPr="00BD20B9" w:rsidRDefault="00BB065A" w:rsidP="00BB569C">
            <w:pPr>
              <w:jc w:val="center"/>
            </w:pPr>
            <w:r w:rsidRPr="00BD20B9">
              <w:t>x</w:t>
            </w:r>
          </w:p>
        </w:tc>
        <w:tc>
          <w:tcPr>
            <w:tcW w:w="639" w:type="dxa"/>
            <w:noWrap/>
          </w:tcPr>
          <w:p w14:paraId="2C7ABB79" w14:textId="77777777" w:rsidR="00BB065A" w:rsidRPr="00BD20B9" w:rsidRDefault="00BB065A" w:rsidP="00BB569C">
            <w:pPr>
              <w:jc w:val="center"/>
            </w:pPr>
            <w:r w:rsidRPr="00BD20B9">
              <w:t>x</w:t>
            </w:r>
          </w:p>
        </w:tc>
        <w:tc>
          <w:tcPr>
            <w:tcW w:w="633" w:type="dxa"/>
            <w:noWrap/>
          </w:tcPr>
          <w:p w14:paraId="7B76DE48" w14:textId="77777777" w:rsidR="00BB065A" w:rsidRPr="00BD20B9" w:rsidRDefault="00BB065A" w:rsidP="00BB569C">
            <w:pPr>
              <w:jc w:val="center"/>
            </w:pPr>
          </w:p>
        </w:tc>
      </w:tr>
      <w:tr w:rsidR="004912BE" w:rsidRPr="00E84CDD" w14:paraId="45AB7789" w14:textId="77777777" w:rsidTr="004912BE">
        <w:trPr>
          <w:trHeight w:val="270"/>
        </w:trPr>
        <w:tc>
          <w:tcPr>
            <w:tcW w:w="2371" w:type="dxa"/>
            <w:shd w:val="clear" w:color="auto" w:fill="F2F2F2" w:themeFill="background1" w:themeFillShade="F2"/>
          </w:tcPr>
          <w:p w14:paraId="4BD06F61" w14:textId="77777777" w:rsidR="00BB065A" w:rsidRPr="003577EB" w:rsidRDefault="00BB065A" w:rsidP="00BB569C">
            <w:pPr>
              <w:rPr>
                <w:b/>
                <w:bCs/>
                <w:sz w:val="18"/>
                <w:szCs w:val="18"/>
              </w:rPr>
            </w:pPr>
            <w:r w:rsidRPr="003577EB">
              <w:rPr>
                <w:b/>
                <w:bCs/>
                <w:sz w:val="18"/>
                <w:szCs w:val="18"/>
              </w:rPr>
              <w:t>Inpatient SCI</w:t>
            </w:r>
          </w:p>
        </w:tc>
        <w:tc>
          <w:tcPr>
            <w:tcW w:w="639" w:type="dxa"/>
            <w:noWrap/>
          </w:tcPr>
          <w:p w14:paraId="164DBF99" w14:textId="77777777" w:rsidR="00BB065A" w:rsidRPr="00BD20B9" w:rsidRDefault="00BB065A" w:rsidP="00BB569C">
            <w:pPr>
              <w:jc w:val="center"/>
            </w:pPr>
            <w:r w:rsidRPr="00BD20B9">
              <w:t>x</w:t>
            </w:r>
          </w:p>
        </w:tc>
        <w:tc>
          <w:tcPr>
            <w:tcW w:w="801" w:type="dxa"/>
            <w:noWrap/>
          </w:tcPr>
          <w:p w14:paraId="3FBBFE83" w14:textId="77777777" w:rsidR="00BB065A" w:rsidRPr="00BD20B9" w:rsidRDefault="00BB065A" w:rsidP="00BB569C">
            <w:pPr>
              <w:jc w:val="center"/>
            </w:pPr>
            <w:r w:rsidRPr="00BD20B9">
              <w:t>x</w:t>
            </w:r>
          </w:p>
        </w:tc>
        <w:tc>
          <w:tcPr>
            <w:tcW w:w="720" w:type="dxa"/>
            <w:noWrap/>
          </w:tcPr>
          <w:p w14:paraId="2A1FCEB1" w14:textId="77777777" w:rsidR="00BB065A" w:rsidRPr="00BD20B9" w:rsidRDefault="00BB065A" w:rsidP="00BB569C">
            <w:pPr>
              <w:jc w:val="center"/>
            </w:pPr>
            <w:r w:rsidRPr="00BD20B9">
              <w:t>x</w:t>
            </w:r>
          </w:p>
        </w:tc>
        <w:tc>
          <w:tcPr>
            <w:tcW w:w="639" w:type="dxa"/>
            <w:noWrap/>
          </w:tcPr>
          <w:p w14:paraId="214933BF" w14:textId="77777777" w:rsidR="00BB065A" w:rsidRPr="00BD20B9" w:rsidRDefault="00BB065A" w:rsidP="00BB569C">
            <w:pPr>
              <w:jc w:val="center"/>
            </w:pPr>
          </w:p>
        </w:tc>
        <w:tc>
          <w:tcPr>
            <w:tcW w:w="639" w:type="dxa"/>
            <w:noWrap/>
          </w:tcPr>
          <w:p w14:paraId="1052D8E4" w14:textId="77777777" w:rsidR="00BB065A" w:rsidRPr="00BD20B9" w:rsidRDefault="00BB065A" w:rsidP="00BB569C">
            <w:pPr>
              <w:jc w:val="center"/>
            </w:pPr>
          </w:p>
        </w:tc>
        <w:tc>
          <w:tcPr>
            <w:tcW w:w="639" w:type="dxa"/>
            <w:noWrap/>
          </w:tcPr>
          <w:p w14:paraId="555766A3" w14:textId="77777777" w:rsidR="00BB065A" w:rsidRPr="00BD20B9" w:rsidRDefault="00BB065A" w:rsidP="00BB569C">
            <w:pPr>
              <w:jc w:val="center"/>
            </w:pPr>
          </w:p>
        </w:tc>
        <w:tc>
          <w:tcPr>
            <w:tcW w:w="639" w:type="dxa"/>
            <w:noWrap/>
          </w:tcPr>
          <w:p w14:paraId="150963D1" w14:textId="77777777" w:rsidR="00BB065A" w:rsidRPr="00BD20B9" w:rsidRDefault="00BB065A" w:rsidP="00BB569C">
            <w:pPr>
              <w:jc w:val="center"/>
            </w:pPr>
          </w:p>
        </w:tc>
        <w:tc>
          <w:tcPr>
            <w:tcW w:w="639" w:type="dxa"/>
            <w:noWrap/>
          </w:tcPr>
          <w:p w14:paraId="24471248" w14:textId="77777777" w:rsidR="00BB065A" w:rsidRPr="00BD20B9" w:rsidRDefault="00BB065A" w:rsidP="00BB569C">
            <w:pPr>
              <w:jc w:val="center"/>
            </w:pPr>
          </w:p>
        </w:tc>
        <w:tc>
          <w:tcPr>
            <w:tcW w:w="639" w:type="dxa"/>
            <w:noWrap/>
          </w:tcPr>
          <w:p w14:paraId="55952753" w14:textId="77777777" w:rsidR="00BB065A" w:rsidRPr="00BD20B9" w:rsidRDefault="00BB065A" w:rsidP="00BB569C">
            <w:pPr>
              <w:jc w:val="center"/>
            </w:pPr>
            <w:r w:rsidRPr="00BD20B9">
              <w:t>x</w:t>
            </w:r>
          </w:p>
        </w:tc>
        <w:tc>
          <w:tcPr>
            <w:tcW w:w="639" w:type="dxa"/>
            <w:noWrap/>
          </w:tcPr>
          <w:p w14:paraId="56128CD1" w14:textId="77777777" w:rsidR="00BB065A" w:rsidRPr="00BD20B9" w:rsidRDefault="00BB065A" w:rsidP="00BB569C">
            <w:pPr>
              <w:jc w:val="center"/>
            </w:pPr>
            <w:r w:rsidRPr="00BD20B9">
              <w:t>x</w:t>
            </w:r>
          </w:p>
        </w:tc>
        <w:tc>
          <w:tcPr>
            <w:tcW w:w="633" w:type="dxa"/>
            <w:noWrap/>
          </w:tcPr>
          <w:p w14:paraId="20B11CD2" w14:textId="77777777" w:rsidR="00BB065A" w:rsidRPr="00BD20B9" w:rsidRDefault="00BB065A" w:rsidP="00BB569C">
            <w:pPr>
              <w:jc w:val="center"/>
            </w:pPr>
          </w:p>
        </w:tc>
      </w:tr>
      <w:tr w:rsidR="004912BE" w:rsidRPr="00E84CDD" w14:paraId="75273B8A" w14:textId="77777777" w:rsidTr="004912BE">
        <w:trPr>
          <w:trHeight w:val="270"/>
        </w:trPr>
        <w:tc>
          <w:tcPr>
            <w:tcW w:w="2371" w:type="dxa"/>
            <w:shd w:val="clear" w:color="auto" w:fill="F2F2F2" w:themeFill="background1" w:themeFillShade="F2"/>
          </w:tcPr>
          <w:p w14:paraId="5E15950A" w14:textId="77777777" w:rsidR="00BB065A" w:rsidRPr="003577EB" w:rsidRDefault="00BB065A" w:rsidP="00BB569C">
            <w:pPr>
              <w:rPr>
                <w:b/>
                <w:bCs/>
                <w:sz w:val="18"/>
                <w:szCs w:val="18"/>
              </w:rPr>
            </w:pPr>
            <w:r w:rsidRPr="003577EB">
              <w:rPr>
                <w:b/>
                <w:bCs/>
                <w:sz w:val="18"/>
                <w:szCs w:val="18"/>
              </w:rPr>
              <w:t>Mental Health</w:t>
            </w:r>
          </w:p>
        </w:tc>
        <w:tc>
          <w:tcPr>
            <w:tcW w:w="639" w:type="dxa"/>
            <w:noWrap/>
          </w:tcPr>
          <w:p w14:paraId="7D038B67" w14:textId="77777777" w:rsidR="00BB065A" w:rsidRPr="00BD20B9" w:rsidRDefault="00BB065A" w:rsidP="00BB569C">
            <w:pPr>
              <w:jc w:val="center"/>
            </w:pPr>
            <w:r w:rsidRPr="00BD20B9">
              <w:t>x</w:t>
            </w:r>
          </w:p>
        </w:tc>
        <w:tc>
          <w:tcPr>
            <w:tcW w:w="801" w:type="dxa"/>
            <w:noWrap/>
          </w:tcPr>
          <w:p w14:paraId="0C07E868" w14:textId="77777777" w:rsidR="00BB065A" w:rsidRPr="00BD20B9" w:rsidRDefault="00BB065A" w:rsidP="00BB569C">
            <w:pPr>
              <w:jc w:val="center"/>
            </w:pPr>
            <w:r w:rsidRPr="00BD20B9">
              <w:t>x</w:t>
            </w:r>
          </w:p>
        </w:tc>
        <w:tc>
          <w:tcPr>
            <w:tcW w:w="720" w:type="dxa"/>
            <w:noWrap/>
          </w:tcPr>
          <w:p w14:paraId="266B862B" w14:textId="77777777" w:rsidR="00BB065A" w:rsidRPr="00BD20B9" w:rsidRDefault="00BB065A" w:rsidP="00BB569C">
            <w:pPr>
              <w:jc w:val="center"/>
            </w:pPr>
            <w:r w:rsidRPr="00BD20B9">
              <w:t>x</w:t>
            </w:r>
          </w:p>
        </w:tc>
        <w:tc>
          <w:tcPr>
            <w:tcW w:w="639" w:type="dxa"/>
            <w:noWrap/>
          </w:tcPr>
          <w:p w14:paraId="0606F5CB" w14:textId="77777777" w:rsidR="00BB065A" w:rsidRPr="00BD20B9" w:rsidRDefault="00BB065A" w:rsidP="00BB569C">
            <w:pPr>
              <w:jc w:val="center"/>
            </w:pPr>
          </w:p>
        </w:tc>
        <w:tc>
          <w:tcPr>
            <w:tcW w:w="639" w:type="dxa"/>
            <w:noWrap/>
          </w:tcPr>
          <w:p w14:paraId="54101BE0" w14:textId="77777777" w:rsidR="00BB065A" w:rsidRPr="00BD20B9" w:rsidRDefault="00BB065A" w:rsidP="00BB569C">
            <w:pPr>
              <w:jc w:val="center"/>
            </w:pPr>
          </w:p>
        </w:tc>
        <w:tc>
          <w:tcPr>
            <w:tcW w:w="639" w:type="dxa"/>
            <w:noWrap/>
          </w:tcPr>
          <w:p w14:paraId="090A43E2" w14:textId="77777777" w:rsidR="00BB065A" w:rsidRPr="00BD20B9" w:rsidRDefault="00BB065A" w:rsidP="00BB569C">
            <w:pPr>
              <w:jc w:val="center"/>
            </w:pPr>
            <w:r w:rsidRPr="00BD20B9">
              <w:t>x</w:t>
            </w:r>
          </w:p>
        </w:tc>
        <w:tc>
          <w:tcPr>
            <w:tcW w:w="639" w:type="dxa"/>
            <w:noWrap/>
          </w:tcPr>
          <w:p w14:paraId="69DAF0F8" w14:textId="77777777" w:rsidR="00BB065A" w:rsidRPr="00BD20B9" w:rsidRDefault="00BB065A" w:rsidP="00BB569C">
            <w:pPr>
              <w:jc w:val="center"/>
            </w:pPr>
            <w:r w:rsidRPr="00BD20B9">
              <w:t>x</w:t>
            </w:r>
          </w:p>
        </w:tc>
        <w:tc>
          <w:tcPr>
            <w:tcW w:w="639" w:type="dxa"/>
            <w:noWrap/>
          </w:tcPr>
          <w:p w14:paraId="0F5B38F5" w14:textId="77777777" w:rsidR="00BB065A" w:rsidRPr="00BD20B9" w:rsidRDefault="00BB065A" w:rsidP="00BB569C">
            <w:pPr>
              <w:jc w:val="center"/>
            </w:pPr>
            <w:r w:rsidRPr="00BD20B9">
              <w:t>x</w:t>
            </w:r>
          </w:p>
        </w:tc>
        <w:tc>
          <w:tcPr>
            <w:tcW w:w="639" w:type="dxa"/>
            <w:noWrap/>
          </w:tcPr>
          <w:p w14:paraId="39A4C0D5" w14:textId="77777777" w:rsidR="00BB065A" w:rsidRPr="00BD20B9" w:rsidRDefault="00BB065A" w:rsidP="00BB569C">
            <w:pPr>
              <w:jc w:val="center"/>
            </w:pPr>
          </w:p>
        </w:tc>
        <w:tc>
          <w:tcPr>
            <w:tcW w:w="639" w:type="dxa"/>
            <w:noWrap/>
          </w:tcPr>
          <w:p w14:paraId="00867D34" w14:textId="77777777" w:rsidR="00BB065A" w:rsidRPr="00BD20B9" w:rsidRDefault="00BB065A" w:rsidP="00BB569C">
            <w:pPr>
              <w:jc w:val="center"/>
            </w:pPr>
          </w:p>
        </w:tc>
        <w:tc>
          <w:tcPr>
            <w:tcW w:w="633" w:type="dxa"/>
            <w:noWrap/>
          </w:tcPr>
          <w:p w14:paraId="427DF4DB" w14:textId="77777777" w:rsidR="00BB065A" w:rsidRPr="00BD20B9" w:rsidRDefault="00BB065A" w:rsidP="00BB569C">
            <w:pPr>
              <w:jc w:val="center"/>
            </w:pPr>
          </w:p>
        </w:tc>
      </w:tr>
      <w:tr w:rsidR="004912BE" w:rsidRPr="00E84CDD" w14:paraId="58366D9A" w14:textId="77777777" w:rsidTr="004912BE">
        <w:trPr>
          <w:trHeight w:val="270"/>
        </w:trPr>
        <w:tc>
          <w:tcPr>
            <w:tcW w:w="2371" w:type="dxa"/>
            <w:shd w:val="clear" w:color="auto" w:fill="F2F2F2" w:themeFill="background1" w:themeFillShade="F2"/>
          </w:tcPr>
          <w:p w14:paraId="7D241B75" w14:textId="77777777" w:rsidR="00BB065A" w:rsidRPr="003577EB" w:rsidRDefault="00BB065A" w:rsidP="00BB569C">
            <w:pPr>
              <w:rPr>
                <w:b/>
                <w:bCs/>
                <w:sz w:val="18"/>
                <w:szCs w:val="18"/>
              </w:rPr>
            </w:pPr>
            <w:r w:rsidRPr="003577EB">
              <w:rPr>
                <w:b/>
                <w:bCs/>
                <w:sz w:val="18"/>
                <w:szCs w:val="18"/>
              </w:rPr>
              <w:t>Non-PC Specialty (Med/Surg)</w:t>
            </w:r>
          </w:p>
        </w:tc>
        <w:tc>
          <w:tcPr>
            <w:tcW w:w="639" w:type="dxa"/>
            <w:noWrap/>
          </w:tcPr>
          <w:p w14:paraId="6D3E614B" w14:textId="77777777" w:rsidR="00BB065A" w:rsidRPr="00BD20B9" w:rsidRDefault="00BB065A" w:rsidP="00BB569C">
            <w:pPr>
              <w:jc w:val="center"/>
            </w:pPr>
            <w:r w:rsidRPr="00BD20B9">
              <w:t>x</w:t>
            </w:r>
          </w:p>
        </w:tc>
        <w:tc>
          <w:tcPr>
            <w:tcW w:w="801" w:type="dxa"/>
            <w:noWrap/>
          </w:tcPr>
          <w:p w14:paraId="0D277BF3" w14:textId="77777777" w:rsidR="00BB065A" w:rsidRPr="00BD20B9" w:rsidRDefault="00BB065A" w:rsidP="00BB569C">
            <w:pPr>
              <w:jc w:val="center"/>
            </w:pPr>
            <w:r w:rsidRPr="00BD20B9">
              <w:t>x</w:t>
            </w:r>
          </w:p>
        </w:tc>
        <w:tc>
          <w:tcPr>
            <w:tcW w:w="720" w:type="dxa"/>
            <w:noWrap/>
          </w:tcPr>
          <w:p w14:paraId="3ECADCF0" w14:textId="77777777" w:rsidR="00BB065A" w:rsidRPr="00BD20B9" w:rsidRDefault="00BB065A" w:rsidP="00BB569C">
            <w:pPr>
              <w:jc w:val="center"/>
            </w:pPr>
            <w:r w:rsidRPr="00BD20B9">
              <w:t>x</w:t>
            </w:r>
          </w:p>
        </w:tc>
        <w:tc>
          <w:tcPr>
            <w:tcW w:w="639" w:type="dxa"/>
            <w:noWrap/>
          </w:tcPr>
          <w:p w14:paraId="078ABDDB" w14:textId="77777777" w:rsidR="00BB065A" w:rsidRPr="00BD20B9" w:rsidRDefault="00BB065A" w:rsidP="00BB569C">
            <w:pPr>
              <w:jc w:val="center"/>
            </w:pPr>
          </w:p>
        </w:tc>
        <w:tc>
          <w:tcPr>
            <w:tcW w:w="639" w:type="dxa"/>
            <w:noWrap/>
          </w:tcPr>
          <w:p w14:paraId="70A225CA" w14:textId="77777777" w:rsidR="00BB065A" w:rsidRPr="00BD20B9" w:rsidRDefault="00BB065A" w:rsidP="00BB569C">
            <w:pPr>
              <w:jc w:val="center"/>
            </w:pPr>
          </w:p>
        </w:tc>
        <w:tc>
          <w:tcPr>
            <w:tcW w:w="639" w:type="dxa"/>
            <w:noWrap/>
          </w:tcPr>
          <w:p w14:paraId="1790AF2C" w14:textId="77777777" w:rsidR="00BB065A" w:rsidRPr="00BD20B9" w:rsidRDefault="00BB065A" w:rsidP="00BB569C">
            <w:pPr>
              <w:jc w:val="center"/>
            </w:pPr>
          </w:p>
        </w:tc>
        <w:tc>
          <w:tcPr>
            <w:tcW w:w="639" w:type="dxa"/>
            <w:noWrap/>
          </w:tcPr>
          <w:p w14:paraId="249CD6F8" w14:textId="77777777" w:rsidR="00BB065A" w:rsidRPr="00BD20B9" w:rsidRDefault="00BB065A" w:rsidP="00BB569C">
            <w:pPr>
              <w:jc w:val="center"/>
            </w:pPr>
          </w:p>
        </w:tc>
        <w:tc>
          <w:tcPr>
            <w:tcW w:w="639" w:type="dxa"/>
            <w:noWrap/>
          </w:tcPr>
          <w:p w14:paraId="2FEFB379" w14:textId="77777777" w:rsidR="00BB065A" w:rsidRPr="00BD20B9" w:rsidRDefault="00BB065A" w:rsidP="00BB569C">
            <w:pPr>
              <w:jc w:val="center"/>
            </w:pPr>
          </w:p>
        </w:tc>
        <w:tc>
          <w:tcPr>
            <w:tcW w:w="639" w:type="dxa"/>
            <w:noWrap/>
          </w:tcPr>
          <w:p w14:paraId="19C4F875" w14:textId="77777777" w:rsidR="00BB065A" w:rsidRPr="00BD20B9" w:rsidRDefault="00BB065A" w:rsidP="00BB569C">
            <w:pPr>
              <w:jc w:val="center"/>
            </w:pPr>
            <w:r w:rsidRPr="00BD20B9">
              <w:t>x</w:t>
            </w:r>
          </w:p>
        </w:tc>
        <w:tc>
          <w:tcPr>
            <w:tcW w:w="639" w:type="dxa"/>
            <w:noWrap/>
          </w:tcPr>
          <w:p w14:paraId="347C6FA1" w14:textId="77777777" w:rsidR="00BB065A" w:rsidRPr="00BD20B9" w:rsidRDefault="00BB065A" w:rsidP="00BB569C">
            <w:pPr>
              <w:jc w:val="center"/>
            </w:pPr>
            <w:r w:rsidRPr="00BD20B9">
              <w:t>x</w:t>
            </w:r>
          </w:p>
        </w:tc>
        <w:tc>
          <w:tcPr>
            <w:tcW w:w="633" w:type="dxa"/>
            <w:noWrap/>
          </w:tcPr>
          <w:p w14:paraId="24D34623" w14:textId="77777777" w:rsidR="00BB065A" w:rsidRPr="00BD20B9" w:rsidRDefault="00BB065A" w:rsidP="00BB569C">
            <w:pPr>
              <w:jc w:val="center"/>
            </w:pPr>
          </w:p>
        </w:tc>
      </w:tr>
      <w:tr w:rsidR="004912BE" w:rsidRPr="00E84CDD" w14:paraId="52ACEAA2" w14:textId="77777777" w:rsidTr="004912BE">
        <w:trPr>
          <w:trHeight w:val="270"/>
        </w:trPr>
        <w:tc>
          <w:tcPr>
            <w:tcW w:w="2371" w:type="dxa"/>
            <w:shd w:val="clear" w:color="auto" w:fill="F2F2F2" w:themeFill="background1" w:themeFillShade="F2"/>
            <w:hideMark/>
          </w:tcPr>
          <w:p w14:paraId="3B179253" w14:textId="77777777" w:rsidR="00BB065A" w:rsidRPr="003577EB" w:rsidRDefault="00BB065A" w:rsidP="00BB569C">
            <w:pPr>
              <w:rPr>
                <w:b/>
                <w:bCs/>
                <w:sz w:val="18"/>
                <w:szCs w:val="18"/>
              </w:rPr>
            </w:pPr>
            <w:r w:rsidRPr="003577EB">
              <w:rPr>
                <w:b/>
                <w:bCs/>
                <w:sz w:val="18"/>
                <w:szCs w:val="18"/>
              </w:rPr>
              <w:t>Non-VA Care</w:t>
            </w:r>
          </w:p>
        </w:tc>
        <w:tc>
          <w:tcPr>
            <w:tcW w:w="639" w:type="dxa"/>
            <w:noWrap/>
            <w:hideMark/>
          </w:tcPr>
          <w:p w14:paraId="12554AC7" w14:textId="77777777" w:rsidR="00BB065A" w:rsidRPr="00BD20B9" w:rsidRDefault="00BB065A" w:rsidP="00BB569C">
            <w:pPr>
              <w:jc w:val="center"/>
            </w:pPr>
            <w:r w:rsidRPr="00BD20B9">
              <w:t>x</w:t>
            </w:r>
          </w:p>
        </w:tc>
        <w:tc>
          <w:tcPr>
            <w:tcW w:w="801" w:type="dxa"/>
            <w:noWrap/>
            <w:hideMark/>
          </w:tcPr>
          <w:p w14:paraId="6D2278DA" w14:textId="77777777" w:rsidR="00BB065A" w:rsidRPr="00BD20B9" w:rsidRDefault="00BB065A" w:rsidP="00BB569C">
            <w:pPr>
              <w:jc w:val="center"/>
            </w:pPr>
            <w:r w:rsidRPr="00BD20B9">
              <w:t>x</w:t>
            </w:r>
          </w:p>
        </w:tc>
        <w:tc>
          <w:tcPr>
            <w:tcW w:w="720" w:type="dxa"/>
            <w:noWrap/>
            <w:hideMark/>
          </w:tcPr>
          <w:p w14:paraId="5E8324C0" w14:textId="77777777" w:rsidR="00BB065A" w:rsidRPr="00BD20B9" w:rsidRDefault="00BB065A" w:rsidP="00BB569C">
            <w:pPr>
              <w:jc w:val="center"/>
            </w:pPr>
            <w:r w:rsidRPr="00BD20B9">
              <w:t>x</w:t>
            </w:r>
          </w:p>
        </w:tc>
        <w:tc>
          <w:tcPr>
            <w:tcW w:w="639" w:type="dxa"/>
            <w:noWrap/>
            <w:hideMark/>
          </w:tcPr>
          <w:p w14:paraId="6825C6C5" w14:textId="77777777" w:rsidR="00BB065A" w:rsidRPr="00BD20B9" w:rsidRDefault="00BB065A" w:rsidP="00BB569C">
            <w:pPr>
              <w:jc w:val="center"/>
            </w:pPr>
          </w:p>
        </w:tc>
        <w:tc>
          <w:tcPr>
            <w:tcW w:w="639" w:type="dxa"/>
            <w:noWrap/>
            <w:hideMark/>
          </w:tcPr>
          <w:p w14:paraId="0C47586C" w14:textId="77777777" w:rsidR="00BB065A" w:rsidRPr="00BD20B9" w:rsidRDefault="00BB065A" w:rsidP="00BB569C">
            <w:pPr>
              <w:jc w:val="center"/>
            </w:pPr>
          </w:p>
        </w:tc>
        <w:tc>
          <w:tcPr>
            <w:tcW w:w="639" w:type="dxa"/>
            <w:noWrap/>
            <w:hideMark/>
          </w:tcPr>
          <w:p w14:paraId="2817ED72" w14:textId="77777777" w:rsidR="00BB065A" w:rsidRPr="00BD20B9" w:rsidRDefault="00BB065A" w:rsidP="00BB569C">
            <w:pPr>
              <w:jc w:val="center"/>
            </w:pPr>
          </w:p>
        </w:tc>
        <w:tc>
          <w:tcPr>
            <w:tcW w:w="639" w:type="dxa"/>
            <w:noWrap/>
            <w:hideMark/>
          </w:tcPr>
          <w:p w14:paraId="38FCE975" w14:textId="77777777" w:rsidR="00BB065A" w:rsidRPr="00BD20B9" w:rsidRDefault="00BB065A" w:rsidP="00BB569C">
            <w:pPr>
              <w:jc w:val="center"/>
            </w:pPr>
          </w:p>
        </w:tc>
        <w:tc>
          <w:tcPr>
            <w:tcW w:w="639" w:type="dxa"/>
            <w:noWrap/>
            <w:hideMark/>
          </w:tcPr>
          <w:p w14:paraId="59950C70" w14:textId="77777777" w:rsidR="00BB065A" w:rsidRPr="00BD20B9" w:rsidRDefault="00BB065A" w:rsidP="00BB569C">
            <w:pPr>
              <w:jc w:val="center"/>
            </w:pPr>
          </w:p>
        </w:tc>
        <w:tc>
          <w:tcPr>
            <w:tcW w:w="639" w:type="dxa"/>
            <w:noWrap/>
            <w:hideMark/>
          </w:tcPr>
          <w:p w14:paraId="460B03D9" w14:textId="77777777" w:rsidR="00BB065A" w:rsidRPr="00BD20B9" w:rsidRDefault="00BB065A" w:rsidP="00BB569C">
            <w:pPr>
              <w:jc w:val="center"/>
            </w:pPr>
          </w:p>
        </w:tc>
        <w:tc>
          <w:tcPr>
            <w:tcW w:w="639" w:type="dxa"/>
            <w:noWrap/>
            <w:hideMark/>
          </w:tcPr>
          <w:p w14:paraId="2F9F6989" w14:textId="77777777" w:rsidR="00BB065A" w:rsidRPr="00BD20B9" w:rsidRDefault="00BB065A" w:rsidP="00BB569C">
            <w:pPr>
              <w:jc w:val="center"/>
            </w:pPr>
          </w:p>
        </w:tc>
        <w:tc>
          <w:tcPr>
            <w:tcW w:w="633" w:type="dxa"/>
            <w:noWrap/>
            <w:hideMark/>
          </w:tcPr>
          <w:p w14:paraId="11A06E1C" w14:textId="77777777" w:rsidR="00BB065A" w:rsidRPr="00BD20B9" w:rsidRDefault="00BB065A" w:rsidP="00BB569C">
            <w:pPr>
              <w:jc w:val="center"/>
            </w:pPr>
            <w:r w:rsidRPr="00BD20B9">
              <w:t>x</w:t>
            </w:r>
          </w:p>
        </w:tc>
      </w:tr>
      <w:tr w:rsidR="004912BE" w:rsidRPr="00E84CDD" w14:paraId="66C943A3" w14:textId="77777777" w:rsidTr="004912BE">
        <w:trPr>
          <w:trHeight w:val="270"/>
        </w:trPr>
        <w:tc>
          <w:tcPr>
            <w:tcW w:w="2371" w:type="dxa"/>
            <w:shd w:val="clear" w:color="auto" w:fill="F2F2F2" w:themeFill="background1" w:themeFillShade="F2"/>
          </w:tcPr>
          <w:p w14:paraId="4EB2271C" w14:textId="77777777" w:rsidR="00BB065A" w:rsidRPr="003577EB" w:rsidRDefault="00BB065A" w:rsidP="00BB569C">
            <w:pPr>
              <w:rPr>
                <w:b/>
                <w:bCs/>
                <w:sz w:val="18"/>
                <w:szCs w:val="18"/>
              </w:rPr>
            </w:pPr>
            <w:r w:rsidRPr="003577EB">
              <w:rPr>
                <w:b/>
                <w:bCs/>
                <w:sz w:val="18"/>
                <w:szCs w:val="18"/>
              </w:rPr>
              <w:t>Transition and Care Management</w:t>
            </w:r>
          </w:p>
        </w:tc>
        <w:tc>
          <w:tcPr>
            <w:tcW w:w="639" w:type="dxa"/>
            <w:noWrap/>
          </w:tcPr>
          <w:p w14:paraId="23934A58" w14:textId="77777777" w:rsidR="00BB065A" w:rsidRPr="00BD20B9" w:rsidRDefault="00BB065A" w:rsidP="00BB569C">
            <w:pPr>
              <w:jc w:val="center"/>
            </w:pPr>
            <w:r w:rsidRPr="00BD20B9">
              <w:t>x</w:t>
            </w:r>
          </w:p>
        </w:tc>
        <w:tc>
          <w:tcPr>
            <w:tcW w:w="801" w:type="dxa"/>
            <w:noWrap/>
          </w:tcPr>
          <w:p w14:paraId="6497DE65" w14:textId="77777777" w:rsidR="00BB065A" w:rsidRPr="00BD20B9" w:rsidRDefault="00BB065A" w:rsidP="00BB569C">
            <w:pPr>
              <w:jc w:val="center"/>
            </w:pPr>
            <w:r w:rsidRPr="00BD20B9">
              <w:t>x</w:t>
            </w:r>
          </w:p>
        </w:tc>
        <w:tc>
          <w:tcPr>
            <w:tcW w:w="720" w:type="dxa"/>
            <w:noWrap/>
          </w:tcPr>
          <w:p w14:paraId="313BAD06" w14:textId="77777777" w:rsidR="00BB065A" w:rsidRPr="00BD20B9" w:rsidRDefault="00BB065A" w:rsidP="00BB569C">
            <w:pPr>
              <w:jc w:val="center"/>
            </w:pPr>
            <w:r w:rsidRPr="00BD20B9">
              <w:t>x</w:t>
            </w:r>
          </w:p>
        </w:tc>
        <w:tc>
          <w:tcPr>
            <w:tcW w:w="639" w:type="dxa"/>
            <w:noWrap/>
          </w:tcPr>
          <w:p w14:paraId="59697AF9" w14:textId="77777777" w:rsidR="00BB065A" w:rsidRPr="00BD20B9" w:rsidRDefault="00BB065A" w:rsidP="00BB569C">
            <w:pPr>
              <w:jc w:val="center"/>
            </w:pPr>
          </w:p>
        </w:tc>
        <w:tc>
          <w:tcPr>
            <w:tcW w:w="639" w:type="dxa"/>
            <w:noWrap/>
          </w:tcPr>
          <w:p w14:paraId="3E9F7A59" w14:textId="77777777" w:rsidR="00BB065A" w:rsidRPr="00BD20B9" w:rsidRDefault="00BB065A" w:rsidP="00BB569C">
            <w:pPr>
              <w:jc w:val="center"/>
            </w:pPr>
          </w:p>
        </w:tc>
        <w:tc>
          <w:tcPr>
            <w:tcW w:w="639" w:type="dxa"/>
            <w:noWrap/>
          </w:tcPr>
          <w:p w14:paraId="072584A6" w14:textId="77777777" w:rsidR="00BB065A" w:rsidRPr="00BD20B9" w:rsidRDefault="00BB065A" w:rsidP="00BB569C">
            <w:pPr>
              <w:jc w:val="center"/>
            </w:pPr>
          </w:p>
        </w:tc>
        <w:tc>
          <w:tcPr>
            <w:tcW w:w="639" w:type="dxa"/>
            <w:noWrap/>
          </w:tcPr>
          <w:p w14:paraId="455E7F63" w14:textId="77777777" w:rsidR="00BB065A" w:rsidRPr="00BD20B9" w:rsidRDefault="00BB065A" w:rsidP="00BB569C">
            <w:pPr>
              <w:jc w:val="center"/>
            </w:pPr>
          </w:p>
        </w:tc>
        <w:tc>
          <w:tcPr>
            <w:tcW w:w="639" w:type="dxa"/>
            <w:noWrap/>
          </w:tcPr>
          <w:p w14:paraId="5549E3D0" w14:textId="77777777" w:rsidR="00BB065A" w:rsidRPr="00BD20B9" w:rsidRDefault="00BB065A" w:rsidP="00BB569C">
            <w:pPr>
              <w:jc w:val="center"/>
            </w:pPr>
          </w:p>
        </w:tc>
        <w:tc>
          <w:tcPr>
            <w:tcW w:w="639" w:type="dxa"/>
            <w:noWrap/>
          </w:tcPr>
          <w:p w14:paraId="0EB57D27" w14:textId="77777777" w:rsidR="00BB065A" w:rsidRPr="00BD20B9" w:rsidRDefault="00BB065A" w:rsidP="00BB569C">
            <w:pPr>
              <w:jc w:val="center"/>
            </w:pPr>
            <w:r w:rsidRPr="00BD20B9">
              <w:t>x</w:t>
            </w:r>
          </w:p>
        </w:tc>
        <w:tc>
          <w:tcPr>
            <w:tcW w:w="639" w:type="dxa"/>
            <w:noWrap/>
          </w:tcPr>
          <w:p w14:paraId="638F0BCB" w14:textId="77777777" w:rsidR="00BB065A" w:rsidRPr="00BD20B9" w:rsidRDefault="00BB065A" w:rsidP="00BB569C">
            <w:pPr>
              <w:jc w:val="center"/>
            </w:pPr>
            <w:r w:rsidRPr="00BD20B9">
              <w:t>x</w:t>
            </w:r>
          </w:p>
        </w:tc>
        <w:tc>
          <w:tcPr>
            <w:tcW w:w="633" w:type="dxa"/>
            <w:noWrap/>
          </w:tcPr>
          <w:p w14:paraId="01C467A8" w14:textId="77777777" w:rsidR="00BB065A" w:rsidRPr="00BD20B9" w:rsidRDefault="00BB065A" w:rsidP="00BB569C">
            <w:pPr>
              <w:jc w:val="center"/>
            </w:pPr>
          </w:p>
        </w:tc>
      </w:tr>
    </w:tbl>
    <w:p w14:paraId="5234B97B" w14:textId="77777777" w:rsidR="00DF36EC" w:rsidRPr="00E84CDD" w:rsidRDefault="00DF36EC" w:rsidP="00BB065A"/>
    <w:p w14:paraId="4BBC786D" w14:textId="225945A1" w:rsidR="007B29A6" w:rsidRPr="00E84CDD" w:rsidRDefault="007B29A6" w:rsidP="007B29A6">
      <w:pPr>
        <w:pStyle w:val="Caption"/>
        <w:keepNext/>
      </w:pPr>
      <w:r w:rsidRPr="00E84CDD">
        <w:t xml:space="preserve">Table </w:t>
      </w:r>
      <w:fldSimple w:instr=" SEQ Table \* ARABIC ">
        <w:r w:rsidR="00E43036">
          <w:rPr>
            <w:noProof/>
          </w:rPr>
          <w:t>7</w:t>
        </w:r>
      </w:fldSimple>
      <w:r w:rsidRPr="00E84CDD">
        <w:t xml:space="preserve"> - Team Roles within PCMM</w:t>
      </w:r>
    </w:p>
    <w:p w14:paraId="1864D826" w14:textId="77777777" w:rsidR="00DF36EC" w:rsidRPr="00E84CDD" w:rsidRDefault="00DF36EC">
      <w:pPr>
        <w:spacing w:after="0"/>
      </w:pPr>
      <w:r w:rsidRPr="00E84CDD">
        <w:br w:type="page"/>
      </w:r>
    </w:p>
    <w:p w14:paraId="6FC4E884" w14:textId="77777777" w:rsidR="00BB065A" w:rsidRPr="00E84CDD" w:rsidRDefault="00BB065A" w:rsidP="00BB065A"/>
    <w:p w14:paraId="7019116D" w14:textId="77777777" w:rsidR="00BB065A" w:rsidRPr="00E84CDD" w:rsidRDefault="00856168" w:rsidP="00856168">
      <w:pPr>
        <w:pStyle w:val="Heading2"/>
        <w:rPr>
          <w:rFonts w:eastAsiaTheme="majorEastAsia" w:cstheme="majorBidi"/>
        </w:rPr>
      </w:pPr>
      <w:bookmarkStart w:id="887" w:name="_Toc131159021"/>
      <w:bookmarkStart w:id="888" w:name="_Toc164156853"/>
      <w:r w:rsidRPr="00E84CDD">
        <w:rPr>
          <w:rFonts w:eastAsiaTheme="majorEastAsia" w:cstheme="majorBidi"/>
        </w:rPr>
        <w:t>Glossary</w:t>
      </w:r>
      <w:bookmarkEnd w:id="887"/>
      <w:bookmarkEnd w:id="888"/>
    </w:p>
    <w:p w14:paraId="0CBE7E02" w14:textId="77777777" w:rsidR="00BB065A" w:rsidRPr="00E84CDD" w:rsidRDefault="00BB065A" w:rsidP="00BB065A">
      <w:pPr>
        <w:pStyle w:val="Glossary"/>
        <w:rPr>
          <w:rFonts w:cstheme="minorHAnsi"/>
        </w:rPr>
      </w:pPr>
      <w:r w:rsidRPr="00E84CDD">
        <w:rPr>
          <w:rFonts w:cstheme="minorHAnsi"/>
        </w:rPr>
        <w:t>A</w:t>
      </w:r>
    </w:p>
    <w:p w14:paraId="02F4CC80" w14:textId="77777777" w:rsidR="00BB065A" w:rsidRPr="00E84CDD" w:rsidRDefault="00BB065A" w:rsidP="00BB065A">
      <w:r w:rsidRPr="00E84CDD">
        <w:rPr>
          <w:b/>
          <w:szCs w:val="20"/>
        </w:rPr>
        <w:t>ACOS:</w:t>
      </w:r>
      <w:r w:rsidRPr="00E84CDD">
        <w:rPr>
          <w:b/>
        </w:rPr>
        <w:t xml:space="preserve"> </w:t>
      </w:r>
      <w:r w:rsidRPr="00E84CDD">
        <w:t>Associate Chief of Staff.</w:t>
      </w:r>
    </w:p>
    <w:p w14:paraId="0455FFB4" w14:textId="77777777" w:rsidR="00BB065A" w:rsidRPr="00E84CDD" w:rsidRDefault="00BB065A" w:rsidP="00BB065A">
      <w:r w:rsidRPr="00E84CDD">
        <w:rPr>
          <w:b/>
        </w:rPr>
        <w:t>Admin Coordinator</w:t>
      </w:r>
      <w:r w:rsidRPr="00E84CDD">
        <w:rPr>
          <w:rStyle w:val="GlossaryLabel"/>
          <w:rFonts w:cs="Arial"/>
        </w:rPr>
        <w:t xml:space="preserve">: </w:t>
      </w:r>
      <w:r w:rsidRPr="00E84CDD">
        <w:t xml:space="preserve">The administrative coordinator for Primary Care and Non-Primary Care Teams. This person is involved with administrative (MAS requirements and/or Clinic Administration) duties as well as oversight of the Scheduling process and Primary Care team definition. </w:t>
      </w:r>
    </w:p>
    <w:p w14:paraId="723F4E84" w14:textId="77777777" w:rsidR="00BB065A" w:rsidRPr="00E84CDD" w:rsidRDefault="00BB065A" w:rsidP="00BB065A">
      <w:r w:rsidRPr="00E84CDD">
        <w:rPr>
          <w:rStyle w:val="GlossaryLabel"/>
          <w:rFonts w:cs="Arial"/>
        </w:rPr>
        <w:t>Alerts:</w:t>
      </w:r>
      <w:r w:rsidRPr="00E84CDD">
        <w:t xml:space="preserve"> Alerts are system-generated messages that provide information. Alerts are either Informational or Actionable. A user must have the appropriate security access to view alerts.</w:t>
      </w:r>
    </w:p>
    <w:p w14:paraId="01B422A5" w14:textId="77777777" w:rsidR="00BB065A" w:rsidRPr="00E84CDD" w:rsidRDefault="00BB065A" w:rsidP="00BB065A">
      <w:r w:rsidRPr="00E84CDD">
        <w:rPr>
          <w:b/>
        </w:rPr>
        <w:t>Arrow</w:t>
      </w:r>
      <w:r w:rsidRPr="00E84CDD">
        <w:rPr>
          <w:rStyle w:val="GlossaryLabel"/>
          <w:rFonts w:cs="Arial"/>
        </w:rPr>
        <w:t xml:space="preserve">: </w:t>
      </w:r>
      <w:r w:rsidRPr="00E84CDD">
        <w:t xml:space="preserve">Arrow is a symbol that is used to scroll up and down lists, and left to right for moving objects (patient names, e.g.). </w:t>
      </w:r>
    </w:p>
    <w:p w14:paraId="76A1D281" w14:textId="77777777" w:rsidR="00BB065A" w:rsidRPr="00E84CDD" w:rsidRDefault="00BB065A" w:rsidP="00BB065A">
      <w:r w:rsidRPr="00E84CDD">
        <w:rPr>
          <w:b/>
        </w:rPr>
        <w:t>Associate Provider</w:t>
      </w:r>
      <w:r w:rsidRPr="00E84CDD">
        <w:rPr>
          <w:b/>
          <w:szCs w:val="20"/>
        </w:rPr>
        <w:t xml:space="preserve">: </w:t>
      </w:r>
      <w:r w:rsidRPr="00E84CDD">
        <w:t>An Associate Provider is authorized to provide primary care, but cannot act as a Primary Care Provider. In PCMM, a Resident is designated as an Associate Provider. A Nurse Practitioner and/or Physician Assistant may be designated as an Associate Provider also. Per VHA Directive every patient is to be assigned to a Primary Care Provider, who is responsible for coordinating a patient’s overall care. Thus, the Associate Provider on a Primary Care Team must be assigned to a preceptor who can be a Primary Care Provider (must have a Primary Care Provider preceptor assigned to them).</w:t>
      </w:r>
    </w:p>
    <w:p w14:paraId="39159268" w14:textId="77777777" w:rsidR="00BB065A" w:rsidRPr="00E84CDD" w:rsidRDefault="00BB065A" w:rsidP="00BB065A">
      <w:r w:rsidRPr="00E84CDD">
        <w:rPr>
          <w:b/>
        </w:rPr>
        <w:t>Austin Automation Center</w:t>
      </w:r>
      <w:r w:rsidRPr="00E84CDD">
        <w:t>: The central repository for National Care Patient Care Database.</w:t>
      </w:r>
    </w:p>
    <w:p w14:paraId="0B9E6DC9" w14:textId="77777777" w:rsidR="00BB065A" w:rsidRPr="00E84CDD" w:rsidRDefault="00BB065A" w:rsidP="00BB065A">
      <w:pPr>
        <w:rPr>
          <w:b/>
        </w:rPr>
      </w:pPr>
      <w:r w:rsidRPr="00E84CDD">
        <w:rPr>
          <w:b/>
        </w:rPr>
        <w:t>Auto Team Enrollment/Discharge</w:t>
      </w:r>
      <w:r w:rsidRPr="00E84CDD">
        <w:t>: This is an option when setting up Teams that will automatically enroll a patient to a TEAM when the patient is enrolled in a clinic that is associated with that team. A user can also discharge from a TEAM (if not assigned to a team role in a team) when the patient is discharged from a clinic associated with that team.</w:t>
      </w:r>
    </w:p>
    <w:p w14:paraId="57E66EDE" w14:textId="77777777" w:rsidR="00BB065A" w:rsidRPr="00E84CDD" w:rsidRDefault="00BB065A" w:rsidP="00BB065A">
      <w:pPr>
        <w:pStyle w:val="Glossary"/>
        <w:rPr>
          <w:rFonts w:cstheme="minorHAnsi"/>
        </w:rPr>
      </w:pPr>
      <w:r w:rsidRPr="00E84CDD">
        <w:rPr>
          <w:rFonts w:cstheme="minorHAnsi"/>
        </w:rPr>
        <w:t>B</w:t>
      </w:r>
    </w:p>
    <w:p w14:paraId="3E3812FD" w14:textId="77777777" w:rsidR="00BB065A" w:rsidRPr="00E84CDD" w:rsidRDefault="00BB065A" w:rsidP="00BB065A">
      <w:r w:rsidRPr="00E84CDD">
        <w:rPr>
          <w:b/>
        </w:rPr>
        <w:t>Button Bar</w:t>
      </w:r>
      <w:r w:rsidRPr="00E84CDD">
        <w:rPr>
          <w:rStyle w:val="GlossaryLabel"/>
          <w:rFonts w:cs="Arial"/>
        </w:rPr>
        <w:t>:</w:t>
      </w:r>
      <w:r w:rsidRPr="00E84CDD">
        <w:t xml:space="preserve"> A Button Bar is also referred to as a Tool Bar - small boxes that contain graphic figures that represent various functions. </w:t>
      </w:r>
    </w:p>
    <w:p w14:paraId="083D53AC" w14:textId="77777777" w:rsidR="00BB065A" w:rsidRPr="00E84CDD" w:rsidRDefault="00BB065A" w:rsidP="00BB065A">
      <w:pPr>
        <w:pStyle w:val="Glossary"/>
        <w:rPr>
          <w:rFonts w:cstheme="minorHAnsi"/>
        </w:rPr>
      </w:pPr>
      <w:r w:rsidRPr="00E84CDD">
        <w:rPr>
          <w:rFonts w:cstheme="minorHAnsi"/>
        </w:rPr>
        <w:t>C</w:t>
      </w:r>
    </w:p>
    <w:p w14:paraId="33BFA635" w14:textId="77777777" w:rsidR="00BB065A" w:rsidRPr="00E84CDD" w:rsidRDefault="00BB065A" w:rsidP="00BB065A">
      <w:r w:rsidRPr="00E84CDD">
        <w:rPr>
          <w:b/>
        </w:rPr>
        <w:t>Calendar Display</w:t>
      </w:r>
      <w:r w:rsidRPr="00E84CDD">
        <w:rPr>
          <w:rStyle w:val="GlossaryLabel"/>
          <w:rFonts w:cs="Arial"/>
        </w:rPr>
        <w:t>:</w:t>
      </w:r>
      <w:r w:rsidRPr="00E84CDD">
        <w:t xml:space="preserve"> Within PCMM, when there is a date field, the user can “double click” the field and a miniature calendar will ‘pop up’ for selection of a date and year. This is used for Activation and Deactivation dates as well as Discharge dates. </w:t>
      </w:r>
    </w:p>
    <w:p w14:paraId="5A5805FC" w14:textId="77777777" w:rsidR="00BB065A" w:rsidRPr="00E84CDD" w:rsidRDefault="00BB065A" w:rsidP="00BB065A">
      <w:r w:rsidRPr="00E84CDD">
        <w:rPr>
          <w:b/>
        </w:rPr>
        <w:lastRenderedPageBreak/>
        <w:t xml:space="preserve">Care Type: </w:t>
      </w:r>
      <w:r w:rsidRPr="00E84CDD">
        <w:t>A required field that describes the type of service being delivered by the teamlet. The user must select an item from the list displayed.</w:t>
      </w:r>
    </w:p>
    <w:p w14:paraId="7DEA805D" w14:textId="77777777" w:rsidR="00BB065A" w:rsidRPr="00E84CDD" w:rsidRDefault="00BB065A" w:rsidP="00BB065A">
      <w:r w:rsidRPr="00E84CDD">
        <w:rPr>
          <w:b/>
        </w:rPr>
        <w:t>Clerk</w:t>
      </w:r>
      <w:r w:rsidRPr="00E84CDD">
        <w:rPr>
          <w:rStyle w:val="GlossaryLabel"/>
          <w:rFonts w:cs="Arial"/>
        </w:rPr>
        <w:t>:</w:t>
      </w:r>
      <w:r w:rsidRPr="00E84CDD">
        <w:t xml:space="preserve"> This person is a clerk who performs data entry. </w:t>
      </w:r>
    </w:p>
    <w:p w14:paraId="284B7E9A" w14:textId="77777777" w:rsidR="00BB065A" w:rsidRPr="00E84CDD" w:rsidRDefault="00BB065A" w:rsidP="00BB065A">
      <w:r w:rsidRPr="00E84CDD">
        <w:rPr>
          <w:rStyle w:val="GlossaryLabel"/>
          <w:rFonts w:cs="Arial"/>
        </w:rPr>
        <w:t>Context Bar:</w:t>
      </w:r>
      <w:r w:rsidRPr="00E84CDD">
        <w:t xml:space="preserve"> The dark blue banner at the bottom of the Banner that shows the user’s duty station, user name, and log out link. There are also buttons of the applications that the user has permissions to use. If the user is an administrator, they can sign on with no duty station specified (as in the example above) until they begin to perform the functions they have authorization to do.</w:t>
      </w:r>
    </w:p>
    <w:p w14:paraId="73449583" w14:textId="77777777" w:rsidR="00BB065A" w:rsidRPr="00E84CDD" w:rsidRDefault="00BB065A" w:rsidP="00BB065A">
      <w:r w:rsidRPr="00E84CDD">
        <w:rPr>
          <w:b/>
        </w:rPr>
        <w:t>Clinical Pharmacist:</w:t>
      </w:r>
      <w:r w:rsidRPr="00E84CDD">
        <w:t xml:space="preserve"> Performs patient care duties related to patient medications as assigned or granted by the appropriate governing committee at the facility. These privileges may include and may or may not be limited to: </w:t>
      </w:r>
    </w:p>
    <w:p w14:paraId="2928ABF1" w14:textId="77777777" w:rsidR="00BB065A" w:rsidRPr="00E84CDD" w:rsidRDefault="00BB065A" w:rsidP="00C22366">
      <w:pPr>
        <w:pStyle w:val="Bullets"/>
      </w:pPr>
      <w:r w:rsidRPr="00E84CDD">
        <w:t xml:space="preserve">(1) Initiation of renewal orders for chronic maintenance medications </w:t>
      </w:r>
    </w:p>
    <w:p w14:paraId="1858FF04" w14:textId="77777777" w:rsidR="00BB065A" w:rsidRPr="00E84CDD" w:rsidRDefault="00BB065A" w:rsidP="00C22366">
      <w:pPr>
        <w:pStyle w:val="Bullets"/>
      </w:pPr>
      <w:r w:rsidRPr="00E84CDD">
        <w:t xml:space="preserve">(2) Initiation of orders for laboratory tests necessary to monitor existing drug therapy. </w:t>
      </w:r>
    </w:p>
    <w:p w14:paraId="293BF45A" w14:textId="77777777" w:rsidR="00BB065A" w:rsidRPr="00E84CDD" w:rsidRDefault="00BB065A" w:rsidP="00BB065A">
      <w:r w:rsidRPr="00E84CDD">
        <w:rPr>
          <w:b/>
        </w:rPr>
        <w:t>Clinical Service:</w:t>
      </w:r>
      <w:r w:rsidRPr="00E84CDD">
        <w:t xml:space="preserve"> A Service defined at the medical center, e.g. Medicine, Surgery, Intermediate Medicine, etc.</w:t>
      </w:r>
    </w:p>
    <w:p w14:paraId="7C19E780" w14:textId="77777777" w:rsidR="00BB065A" w:rsidRPr="00E84CDD" w:rsidRDefault="00BB065A" w:rsidP="00BB065A">
      <w:r w:rsidRPr="00E84CDD">
        <w:rPr>
          <w:b/>
        </w:rPr>
        <w:t>Closing:</w:t>
      </w:r>
      <w:r w:rsidRPr="00E84CDD">
        <w:t xml:space="preserve"> Another term for ‘inactivating’ a team role or team.</w:t>
      </w:r>
    </w:p>
    <w:p w14:paraId="08D30C4B" w14:textId="77777777" w:rsidR="00BB065A" w:rsidRPr="00E84CDD" w:rsidRDefault="00BB065A" w:rsidP="00BB065A">
      <w:r w:rsidRPr="00E84CDD">
        <w:rPr>
          <w:b/>
        </w:rPr>
        <w:t>Consults:</w:t>
      </w:r>
      <w:r w:rsidRPr="00E84CDD">
        <w:t xml:space="preserve"> When a patient is referred to a clinic on a one-time basis, he/she is not normally enrolled in that clinic.</w:t>
      </w:r>
    </w:p>
    <w:p w14:paraId="238B5737" w14:textId="77777777" w:rsidR="00BB065A" w:rsidRPr="00E84CDD" w:rsidRDefault="00BB065A" w:rsidP="00BB065A">
      <w:r w:rsidRPr="00E84CDD">
        <w:rPr>
          <w:b/>
        </w:rPr>
        <w:t>Control Key:</w:t>
      </w:r>
      <w:r w:rsidRPr="00E84CDD">
        <w:t xml:space="preserve"> A Control Key is the key on the lower left and right hand side of the keyboard that is entitled ‘CTRL’. When a user presses this key along with another character (e.g. CTRL + O), the user can select and OPTION, etc.</w:t>
      </w:r>
    </w:p>
    <w:p w14:paraId="339D94C6" w14:textId="77777777" w:rsidR="00BB065A" w:rsidRPr="00E84CDD" w:rsidRDefault="00BB065A" w:rsidP="00BB065A">
      <w:pPr>
        <w:pStyle w:val="Glossary"/>
        <w:rPr>
          <w:rFonts w:cstheme="minorHAnsi"/>
        </w:rPr>
      </w:pPr>
      <w:r w:rsidRPr="00E84CDD">
        <w:rPr>
          <w:rFonts w:cstheme="minorHAnsi"/>
        </w:rPr>
        <w:t>D</w:t>
      </w:r>
    </w:p>
    <w:p w14:paraId="3F6147D2" w14:textId="77777777" w:rsidR="00BB065A" w:rsidRPr="00E84CDD" w:rsidRDefault="00BB065A" w:rsidP="00BB065A">
      <w:pPr>
        <w:rPr>
          <w:rStyle w:val="GlossaryLabel"/>
          <w:rFonts w:cs="Arial"/>
          <w:b w:val="0"/>
        </w:rPr>
      </w:pPr>
      <w:r w:rsidRPr="00E84CDD">
        <w:rPr>
          <w:b/>
        </w:rPr>
        <w:t>Database</w:t>
      </w:r>
      <w:r w:rsidRPr="00E84CDD">
        <w:rPr>
          <w:rStyle w:val="GlossaryLabel"/>
          <w:rFonts w:cs="Arial"/>
        </w:rPr>
        <w:t xml:space="preserve">: </w:t>
      </w:r>
      <w:r w:rsidRPr="00E84CDD">
        <w:t>This refers to the information that is stored in your medical center’s computer program, e.g., patient information, service information, clinic information, etc.</w:t>
      </w:r>
    </w:p>
    <w:p w14:paraId="120D1F9B" w14:textId="77777777" w:rsidR="00BB065A" w:rsidRPr="00E84CDD" w:rsidRDefault="00BB065A" w:rsidP="00BB065A">
      <w:r w:rsidRPr="00E84CDD">
        <w:rPr>
          <w:b/>
        </w:rPr>
        <w:t>Dialogue Box</w:t>
      </w:r>
      <w:r w:rsidRPr="00E84CDD">
        <w:rPr>
          <w:rStyle w:val="GlossaryLabel"/>
          <w:rFonts w:cs="Arial"/>
        </w:rPr>
        <w:t>:</w:t>
      </w:r>
      <w:r w:rsidRPr="00E84CDD">
        <w:rPr>
          <w:b/>
        </w:rPr>
        <w:t xml:space="preserve"> </w:t>
      </w:r>
      <w:r w:rsidRPr="00E84CDD">
        <w:t>A dialogue box is a box or window that is placed within a screen that allows the user to enter a ‘free text’ message or description of the object being created (in some cases, the description of what a team is supposed to represent).</w:t>
      </w:r>
    </w:p>
    <w:p w14:paraId="1C822865" w14:textId="77777777" w:rsidR="00BB065A" w:rsidRPr="00E84CDD" w:rsidRDefault="00BB065A" w:rsidP="00BB065A">
      <w:r w:rsidRPr="00E84CDD">
        <w:rPr>
          <w:b/>
        </w:rPr>
        <w:t>Dietitian:</w:t>
      </w:r>
      <w:r w:rsidRPr="00E84CDD">
        <w:t xml:space="preserve"> Performs patient care duties related to nutrition and weight management.</w:t>
      </w:r>
    </w:p>
    <w:p w14:paraId="48546F2D" w14:textId="77777777" w:rsidR="00BB065A" w:rsidRPr="00E84CDD" w:rsidRDefault="00BB065A" w:rsidP="00BB065A">
      <w:r w:rsidRPr="00E84CDD">
        <w:rPr>
          <w:b/>
        </w:rPr>
        <w:t>Display Box:</w:t>
      </w:r>
      <w:r w:rsidRPr="00E84CDD">
        <w:t xml:space="preserve"> This is a window that displays information or lists available clinics, team roles, or teams to choose from. The user may select an item from the list displayed.</w:t>
      </w:r>
    </w:p>
    <w:p w14:paraId="6A39EBEF" w14:textId="77777777" w:rsidR="00BB065A" w:rsidRPr="00E84CDD" w:rsidRDefault="00BB065A" w:rsidP="00BB065A">
      <w:r w:rsidRPr="00E84CDD">
        <w:rPr>
          <w:b/>
        </w:rPr>
        <w:t>Double Arrow:</w:t>
      </w:r>
      <w:r w:rsidRPr="00E84CDD">
        <w:t xml:space="preserve"> Double arrows are two arrows next to each other indicating that more than one patient name may be moved over from an inactive status to an active status and back to an inactive status. (&gt;&gt;)</w:t>
      </w:r>
    </w:p>
    <w:p w14:paraId="4B1D20D1" w14:textId="77777777" w:rsidR="00BB065A" w:rsidRPr="00E84CDD" w:rsidRDefault="00BB065A" w:rsidP="00BB065A">
      <w:pPr>
        <w:rPr>
          <w:b/>
        </w:rPr>
      </w:pPr>
      <w:r w:rsidRPr="00E84CDD">
        <w:rPr>
          <w:b/>
        </w:rPr>
        <w:lastRenderedPageBreak/>
        <w:t>Drop-Down List:</w:t>
      </w:r>
      <w:r w:rsidRPr="00E84CDD">
        <w:t xml:space="preserve"> When a user selects an item from the menu bar, a list is displayed in a vertical format. For example, if a user selects </w:t>
      </w:r>
      <w:r w:rsidRPr="00E84CDD">
        <w:rPr>
          <w:b/>
        </w:rPr>
        <w:t>File</w:t>
      </w:r>
      <w:r w:rsidRPr="00E84CDD">
        <w:t xml:space="preserve">, a list drops down showing all options that are available under the main heading </w:t>
      </w:r>
      <w:r w:rsidRPr="00E84CDD">
        <w:rPr>
          <w:b/>
        </w:rPr>
        <w:t>File</w:t>
      </w:r>
      <w:r w:rsidRPr="00E84CDD">
        <w:t xml:space="preserve">: </w:t>
      </w:r>
      <w:r w:rsidRPr="00E84CDD">
        <w:rPr>
          <w:b/>
        </w:rPr>
        <w:t>File, Edit, Print, Save.</w:t>
      </w:r>
    </w:p>
    <w:p w14:paraId="3780C878" w14:textId="77777777" w:rsidR="00BB065A" w:rsidRPr="00E84CDD" w:rsidRDefault="00BB065A" w:rsidP="00BB065A">
      <w:r w:rsidRPr="00E84CDD">
        <w:rPr>
          <w:b/>
        </w:rPr>
        <w:t xml:space="preserve">Duty Station: </w:t>
      </w:r>
      <w:r w:rsidRPr="00E84CDD">
        <w:t>A duty station is a location where a person is based (typically, it is where a person receives a paycheck). It may be a place where health care is not provided, such as a national cemetery or an office building.</w:t>
      </w:r>
    </w:p>
    <w:p w14:paraId="62977590" w14:textId="77777777" w:rsidR="00BB065A" w:rsidRPr="00E84CDD" w:rsidRDefault="00BB065A" w:rsidP="00BB065A">
      <w:pPr>
        <w:pStyle w:val="Glossary"/>
        <w:rPr>
          <w:rFonts w:cstheme="minorHAnsi"/>
        </w:rPr>
      </w:pPr>
      <w:r w:rsidRPr="00E84CDD">
        <w:rPr>
          <w:rFonts w:cstheme="minorHAnsi"/>
        </w:rPr>
        <w:t>E</w:t>
      </w:r>
    </w:p>
    <w:p w14:paraId="67860A93" w14:textId="77777777" w:rsidR="00BB065A" w:rsidRPr="00E84CDD" w:rsidRDefault="00BB065A" w:rsidP="00BB065A">
      <w:pPr>
        <w:rPr>
          <w:rStyle w:val="GlossaryLabel"/>
          <w:rFonts w:cs="Arial"/>
          <w:b w:val="0"/>
        </w:rPr>
      </w:pPr>
      <w:r w:rsidRPr="00E84CDD">
        <w:rPr>
          <w:rStyle w:val="GlossaryLabel"/>
          <w:rFonts w:cs="Arial"/>
        </w:rPr>
        <w:t xml:space="preserve">E-Mail Messages: </w:t>
      </w:r>
      <w:r w:rsidRPr="00E84CDD">
        <w:rPr>
          <w:rStyle w:val="GlossaryLabel"/>
          <w:rFonts w:cs="Arial"/>
          <w:b w:val="0"/>
          <w:bCs/>
        </w:rPr>
        <w:t>These are the messages that are generated by a software event that delivers information to designated users via MailMan. E-mail messages in the PCMM module would include information about death notifications, inpatient movements, consult notifications, and team notifications or changes.</w:t>
      </w:r>
    </w:p>
    <w:p w14:paraId="1C508D82" w14:textId="77777777" w:rsidR="00BB065A" w:rsidRPr="00E84CDD" w:rsidRDefault="00BB065A" w:rsidP="00BB065A">
      <w:pPr>
        <w:pStyle w:val="Glossary"/>
        <w:rPr>
          <w:rFonts w:cstheme="minorHAnsi"/>
        </w:rPr>
      </w:pPr>
      <w:r w:rsidRPr="00E84CDD">
        <w:rPr>
          <w:rFonts w:cstheme="minorHAnsi"/>
        </w:rPr>
        <w:t>F</w:t>
      </w:r>
    </w:p>
    <w:p w14:paraId="5951817A" w14:textId="77777777" w:rsidR="00BB065A" w:rsidRPr="00E84CDD" w:rsidRDefault="00BB065A" w:rsidP="00BB065A">
      <w:pPr>
        <w:rPr>
          <w:rStyle w:val="GlossaryLabel"/>
          <w:rFonts w:cs="Arial"/>
          <w:b w:val="0"/>
        </w:rPr>
      </w:pPr>
      <w:r w:rsidRPr="00E84CDD">
        <w:rPr>
          <w:rStyle w:val="GlossaryLabel"/>
          <w:rFonts w:cs="Arial"/>
        </w:rPr>
        <w:t xml:space="preserve">Footer:  </w:t>
      </w:r>
      <w:r w:rsidRPr="00E84CDD">
        <w:rPr>
          <w:rStyle w:val="GlossaryLabel"/>
          <w:rFonts w:cs="Arial"/>
          <w:b w:val="0"/>
          <w:bCs/>
        </w:rPr>
        <w:t>The Footer is displayed at the bottom of every window. It displays the version of the application, the copyright date, and a link to contact the application owners.</w:t>
      </w:r>
    </w:p>
    <w:p w14:paraId="26E10994" w14:textId="77777777" w:rsidR="00BB065A" w:rsidRPr="00E84CDD" w:rsidRDefault="00BB065A" w:rsidP="00BB065A">
      <w:pPr>
        <w:rPr>
          <w:rStyle w:val="GlossaryLabel"/>
          <w:rFonts w:cs="Arial"/>
          <w:b w:val="0"/>
        </w:rPr>
      </w:pPr>
      <w:r w:rsidRPr="00E84CDD">
        <w:rPr>
          <w:rStyle w:val="GlossaryLabel"/>
          <w:rFonts w:cs="Arial"/>
        </w:rPr>
        <w:t xml:space="preserve">Functional Station:  </w:t>
      </w:r>
      <w:r w:rsidRPr="00E84CDD">
        <w:rPr>
          <w:rStyle w:val="GlossaryLabel"/>
          <w:rFonts w:cs="Arial"/>
          <w:b w:val="0"/>
          <w:bCs/>
        </w:rPr>
        <w:t>A location where health care is provided (a treating facility), such as a VA Hospital/Medical Center or clinic.</w:t>
      </w:r>
    </w:p>
    <w:p w14:paraId="22392798" w14:textId="77777777" w:rsidR="00BB065A" w:rsidRPr="00E84CDD" w:rsidRDefault="00BB065A" w:rsidP="00BB065A">
      <w:pPr>
        <w:rPr>
          <w:rStyle w:val="GlossaryLabel"/>
          <w:rFonts w:cs="Arial"/>
        </w:rPr>
      </w:pPr>
      <w:r w:rsidRPr="00E84CDD">
        <w:rPr>
          <w:rStyle w:val="GlossaryLabel"/>
          <w:rFonts w:cs="Arial"/>
        </w:rPr>
        <w:t xml:space="preserve">Focus: </w:t>
      </w:r>
      <w:r w:rsidRPr="00E84CDD">
        <w:t>The focus further identifies the type of service being delivered by the teamlet.  Focus 1 is required for the Care Type of Primary Care and should reflect the principal service delivered. Focus 2 is optional and may serve to further define additional services delivered by the teamlet.  The selection of a Focus under the Care Type of Primary Care will auto populate teamlet positions.</w:t>
      </w:r>
    </w:p>
    <w:p w14:paraId="05B0A7DF" w14:textId="77777777" w:rsidR="00BB065A" w:rsidRPr="00E84CDD" w:rsidRDefault="00BB065A" w:rsidP="00BB065A">
      <w:pPr>
        <w:pStyle w:val="Glossary"/>
        <w:rPr>
          <w:rFonts w:cstheme="minorHAnsi"/>
        </w:rPr>
      </w:pPr>
      <w:r w:rsidRPr="00E84CDD">
        <w:rPr>
          <w:rFonts w:cstheme="minorHAnsi"/>
        </w:rPr>
        <w:t>H</w:t>
      </w:r>
    </w:p>
    <w:p w14:paraId="6524CB95" w14:textId="77777777" w:rsidR="00BB065A" w:rsidRPr="00E84CDD" w:rsidRDefault="00BB065A" w:rsidP="00BB065A">
      <w:r w:rsidRPr="00E84CDD">
        <w:rPr>
          <w:b/>
        </w:rPr>
        <w:t>Highlight</w:t>
      </w:r>
      <w:r w:rsidRPr="00E84CDD">
        <w:rPr>
          <w:rStyle w:val="GlossaryLabel"/>
          <w:rFonts w:cs="Arial"/>
        </w:rPr>
        <w:t>:</w:t>
      </w:r>
      <w:r w:rsidRPr="00E84CDD">
        <w:t xml:space="preserve"> To ‘Highlight’ a name, team, team role, or date, one would place the cursor (or arrow) on the name, team, or team role they wish to choose and ‘click’ the mouse button to select it or highlight it.</w:t>
      </w:r>
    </w:p>
    <w:p w14:paraId="4FA30E76" w14:textId="77777777" w:rsidR="00BB065A" w:rsidRPr="00E84CDD" w:rsidRDefault="00BB065A" w:rsidP="00BB065A">
      <w:r w:rsidRPr="00E84CDD">
        <w:rPr>
          <w:b/>
        </w:rPr>
        <w:t>History File</w:t>
      </w:r>
      <w:r w:rsidRPr="00E84CDD">
        <w:rPr>
          <w:rStyle w:val="GlossaryLabel"/>
          <w:rFonts w:cs="Arial"/>
        </w:rPr>
        <w:t>:</w:t>
      </w:r>
      <w:r w:rsidRPr="00E84CDD">
        <w:t xml:space="preserve"> Although not specific to any one document, a history file is a compilation of various pieces of information pertaining to individual teams, team roles, etc. for future reference and clarification.</w:t>
      </w:r>
    </w:p>
    <w:p w14:paraId="3D6E9DF5" w14:textId="77777777" w:rsidR="00BB065A" w:rsidRPr="00E84CDD" w:rsidRDefault="00BB065A" w:rsidP="00BB065A">
      <w:pPr>
        <w:pStyle w:val="Glossary"/>
        <w:rPr>
          <w:rFonts w:cstheme="minorHAnsi"/>
        </w:rPr>
      </w:pPr>
      <w:r w:rsidRPr="00E84CDD">
        <w:rPr>
          <w:rFonts w:cstheme="minorHAnsi"/>
        </w:rPr>
        <w:t>I</w:t>
      </w:r>
    </w:p>
    <w:p w14:paraId="57AE98B8" w14:textId="77777777" w:rsidR="00BB065A" w:rsidRPr="00E84CDD" w:rsidRDefault="00BB065A" w:rsidP="00BB065A">
      <w:r w:rsidRPr="00E84CDD">
        <w:rPr>
          <w:b/>
        </w:rPr>
        <w:t>Icon:</w:t>
      </w:r>
      <w:r w:rsidRPr="00E84CDD">
        <w:t xml:space="preserve"> An Icon is an image or snapshot of something that is visually understood and is represented in a ‘box’. For instance, an ICON that stands for ‘cutting’ a piece of text out of a document would be a box with a picture of a pair of scissors in it. They are also known as ‘buttons’.</w:t>
      </w:r>
    </w:p>
    <w:p w14:paraId="6025A714" w14:textId="77777777" w:rsidR="00BB065A" w:rsidRPr="00E84CDD" w:rsidRDefault="00BB065A" w:rsidP="00BB065A">
      <w:r w:rsidRPr="00E84CDD">
        <w:rPr>
          <w:b/>
        </w:rPr>
        <w:lastRenderedPageBreak/>
        <w:t>Intern (Physician</w:t>
      </w:r>
      <w:r w:rsidRPr="00E84CDD">
        <w:t>)</w:t>
      </w:r>
      <w:r w:rsidRPr="00E84CDD">
        <w:rPr>
          <w:b/>
        </w:rPr>
        <w:t>:</w:t>
      </w:r>
      <w:r w:rsidRPr="00E84CDD">
        <w:t xml:space="preserve"> Performs patient care duties in accordance with Medical Center Policy and is supervised by a Preceptor who can act as a Primary Care Practitioner. Duties include, but may not be limited to, (1) completing history &amp; physical examinations, (2) obtaining blood and other specimens, and (3) provision of patient medical care as permitted. The person cannot act as Primary Care Provider. The Intern is an Associate Provider within a Primary Care Team (see Associate Provider Term). </w:t>
      </w:r>
    </w:p>
    <w:p w14:paraId="1F879B1C" w14:textId="77777777" w:rsidR="00BB065A" w:rsidRPr="00E84CDD" w:rsidRDefault="00BB065A" w:rsidP="00BB065A">
      <w:r w:rsidRPr="00E84CDD">
        <w:rPr>
          <w:rStyle w:val="GlossaryLabel"/>
          <w:rFonts w:cs="Arial"/>
        </w:rPr>
        <w:t>IRM:</w:t>
      </w:r>
      <w:r w:rsidRPr="00E84CDD">
        <w:t xml:space="preserve"> Information Resource Management</w:t>
      </w:r>
    </w:p>
    <w:p w14:paraId="305649C7" w14:textId="77777777" w:rsidR="00BB065A" w:rsidRPr="00E84CDD" w:rsidRDefault="00BB065A" w:rsidP="00BB065A">
      <w:pPr>
        <w:pStyle w:val="Glossary"/>
        <w:rPr>
          <w:rFonts w:cstheme="minorHAnsi"/>
        </w:rPr>
      </w:pPr>
      <w:r w:rsidRPr="00E84CDD">
        <w:rPr>
          <w:rFonts w:cstheme="minorHAnsi"/>
        </w:rPr>
        <w:t>M</w:t>
      </w:r>
    </w:p>
    <w:p w14:paraId="79593181" w14:textId="77777777" w:rsidR="00BB065A" w:rsidRPr="00E84CDD" w:rsidRDefault="00BB065A" w:rsidP="00BB065A">
      <w:r w:rsidRPr="00E84CDD">
        <w:rPr>
          <w:b/>
        </w:rPr>
        <w:t>MAS ADPAC</w:t>
      </w:r>
      <w:r w:rsidRPr="00E84CDD">
        <w:rPr>
          <w:rStyle w:val="GlossaryLabel"/>
          <w:rFonts w:cs="Arial"/>
        </w:rPr>
        <w:t>:</w:t>
      </w:r>
      <w:r w:rsidRPr="00E84CDD">
        <w:t xml:space="preserve"> Medical Administration Service Automated Data Processing Applications Coordinator</w:t>
      </w:r>
    </w:p>
    <w:p w14:paraId="6DCD1660" w14:textId="77777777" w:rsidR="00BB065A" w:rsidRPr="00E84CDD" w:rsidRDefault="00BB065A" w:rsidP="00BB065A">
      <w:r w:rsidRPr="00E84CDD">
        <w:rPr>
          <w:b/>
        </w:rPr>
        <w:t>Medical Student:</w:t>
      </w:r>
      <w:r w:rsidRPr="00E84CDD">
        <w:t xml:space="preserve"> Performs patient care duties in accordance with Medical Center Policy and is supervised by a Preceptor who can act as a Primary Care Practitioner.</w:t>
      </w:r>
    </w:p>
    <w:p w14:paraId="6FE04C18" w14:textId="77777777" w:rsidR="00BB065A" w:rsidRPr="00E84CDD" w:rsidRDefault="00BB065A" w:rsidP="00BB065A">
      <w:r w:rsidRPr="00E84CDD">
        <w:rPr>
          <w:rStyle w:val="GlossaryLabel"/>
          <w:rFonts w:cs="Arial"/>
        </w:rPr>
        <w:t>Menu:</w:t>
      </w:r>
      <w:r w:rsidRPr="00E84CDD">
        <w:t xml:space="preserve"> The list of items on the left side of the window. The Menu displays the actions that are available to a user, based on the role.</w:t>
      </w:r>
    </w:p>
    <w:p w14:paraId="0AD4323A" w14:textId="77777777" w:rsidR="00BB065A" w:rsidRPr="00E84CDD" w:rsidRDefault="00BB065A" w:rsidP="00BB065A">
      <w:pPr>
        <w:pStyle w:val="Glossary"/>
        <w:rPr>
          <w:rFonts w:cstheme="minorHAnsi"/>
        </w:rPr>
      </w:pPr>
      <w:r w:rsidRPr="00E84CDD">
        <w:rPr>
          <w:rFonts w:cstheme="minorHAnsi"/>
        </w:rPr>
        <w:t>N</w:t>
      </w:r>
    </w:p>
    <w:p w14:paraId="09979824" w14:textId="77777777" w:rsidR="00BB065A" w:rsidRPr="00E84CDD" w:rsidRDefault="00BB065A" w:rsidP="00BB065A">
      <w:r w:rsidRPr="00E84CDD">
        <w:rPr>
          <w:b/>
        </w:rPr>
        <w:t>NPCD</w:t>
      </w:r>
      <w:r w:rsidRPr="00E84CDD">
        <w:rPr>
          <w:rStyle w:val="GlossaryLabel"/>
          <w:rFonts w:cs="Arial"/>
        </w:rPr>
        <w:t>:</w:t>
      </w:r>
      <w:r w:rsidRPr="00E84CDD">
        <w:t xml:space="preserve"> National Patient Care Database - is maintained in Austin and receives selected demographic and encounter-based clinical, diagnostic data form VA medical centers. This data enables a detailed analysis of VHA inpatient and outpatient health care activity.</w:t>
      </w:r>
    </w:p>
    <w:p w14:paraId="17B451FB" w14:textId="77777777" w:rsidR="00BB065A" w:rsidRPr="00E84CDD" w:rsidRDefault="00BB065A" w:rsidP="00BB065A">
      <w:r w:rsidRPr="00E84CDD">
        <w:rPr>
          <w:b/>
        </w:rPr>
        <w:t>Nurse</w:t>
      </w:r>
      <w:r w:rsidRPr="00E84CDD">
        <w:t xml:space="preserve"> </w:t>
      </w:r>
      <w:r w:rsidRPr="00E84CDD">
        <w:rPr>
          <w:b/>
        </w:rPr>
        <w:t>(LPN):</w:t>
      </w:r>
      <w:r w:rsidRPr="00E84CDD">
        <w:t xml:space="preserve"> Provides a variety of nursing services that do not require full professional nurse education, but are represented by the licensing of practical and vocational nurses by a State, Territory or the District of Columbia. Persons in these team roles may also provide administrative assistance, such as making appointments, etc.</w:t>
      </w:r>
    </w:p>
    <w:p w14:paraId="7BB9C6CC" w14:textId="77777777" w:rsidR="00BB065A" w:rsidRPr="00E84CDD" w:rsidRDefault="00BB065A" w:rsidP="00BB065A">
      <w:r w:rsidRPr="00E84CDD">
        <w:rPr>
          <w:b/>
        </w:rPr>
        <w:t>Nurse (RN):</w:t>
      </w:r>
      <w:r w:rsidRPr="00E84CDD">
        <w:t xml:space="preserve"> Provides care to patients in clinics and other settings, administers anesthetic agents and supportive treatments to patients undergoing outpatient surgery and other medical treatments, promotes better health practices, and consults or advises nurses providing direct care to patients. Persons in this team role require a professional knowledge and education in the field of nursing.</w:t>
      </w:r>
    </w:p>
    <w:p w14:paraId="210C7E4A" w14:textId="77777777" w:rsidR="00BB065A" w:rsidRPr="00E84CDD" w:rsidRDefault="00BB065A" w:rsidP="00BB065A">
      <w:r w:rsidRPr="00E84CDD">
        <w:rPr>
          <w:b/>
        </w:rPr>
        <w:t>Nurse Practitioner:</w:t>
      </w:r>
      <w:r w:rsidRPr="00E84CDD">
        <w:t xml:space="preserve"> Performs patient care duties in accordance with Scope of Practice under the supervision of a designated physician or physicians and Medical Center Policy. Duties include, but are not limited to, appropriate assessments, orders diagnostic tests and consultations as necessary, prescribes treatment interventions in accordance with established protocols, provides or arranges follow-up care, and provides health teaching and supportive counseling. Is authorized to act as a Primary Care Provider or Associate Provider. The ability to act as a Primary Care Provider is decided by individual facilities.</w:t>
      </w:r>
    </w:p>
    <w:p w14:paraId="7755B239" w14:textId="77777777" w:rsidR="00BB065A" w:rsidRPr="00E84CDD" w:rsidRDefault="00BB065A" w:rsidP="00BB065A">
      <w:pPr>
        <w:pStyle w:val="Glossary"/>
        <w:rPr>
          <w:rFonts w:cstheme="minorHAnsi"/>
        </w:rPr>
      </w:pPr>
      <w:r w:rsidRPr="00E84CDD">
        <w:rPr>
          <w:rFonts w:cstheme="minorHAnsi"/>
        </w:rPr>
        <w:lastRenderedPageBreak/>
        <w:t>O</w:t>
      </w:r>
    </w:p>
    <w:p w14:paraId="2DA330A4" w14:textId="77777777" w:rsidR="00BB065A" w:rsidRPr="00E84CDD" w:rsidRDefault="00BB065A" w:rsidP="00BB065A">
      <w:r w:rsidRPr="00E84CDD">
        <w:rPr>
          <w:b/>
        </w:rPr>
        <w:t>OIF/OEF</w:t>
      </w:r>
      <w:r w:rsidRPr="00E84CDD">
        <w:rPr>
          <w:rStyle w:val="GlossaryLabel"/>
          <w:rFonts w:cs="Arial"/>
        </w:rPr>
        <w:t>:</w:t>
      </w:r>
      <w:r w:rsidRPr="00E84CDD">
        <w:t xml:space="preserve"> Operation Iraqi Freedom/Operation Enduring Freedom.</w:t>
      </w:r>
    </w:p>
    <w:p w14:paraId="688DC7D6" w14:textId="77777777" w:rsidR="00BB065A" w:rsidRPr="00E84CDD" w:rsidRDefault="00BB065A" w:rsidP="00BB065A">
      <w:r w:rsidRPr="00E84CDD">
        <w:rPr>
          <w:b/>
        </w:rPr>
        <w:t>Other</w:t>
      </w:r>
      <w:r w:rsidRPr="00E84CDD">
        <w:rPr>
          <w:rStyle w:val="GlossaryLabel"/>
          <w:rFonts w:cs="Arial"/>
        </w:rPr>
        <w:t>:</w:t>
      </w:r>
      <w:r w:rsidRPr="00E84CDD">
        <w:t xml:space="preserve"> A general classification for those team members who do not belong in any of the listed Standard Position entries.</w:t>
      </w:r>
    </w:p>
    <w:p w14:paraId="223848CA" w14:textId="77777777" w:rsidR="00BB065A" w:rsidRPr="00E84CDD" w:rsidRDefault="00BB065A" w:rsidP="00BB065A">
      <w:pPr>
        <w:pStyle w:val="Glossary"/>
        <w:rPr>
          <w:rFonts w:cstheme="minorHAnsi"/>
        </w:rPr>
      </w:pPr>
      <w:r w:rsidRPr="00E84CDD">
        <w:rPr>
          <w:rFonts w:cstheme="minorHAnsi"/>
        </w:rPr>
        <w:t>P</w:t>
      </w:r>
    </w:p>
    <w:p w14:paraId="644D445F" w14:textId="77777777" w:rsidR="00BB065A" w:rsidRPr="00E84CDD" w:rsidRDefault="00BB065A" w:rsidP="00BB065A">
      <w:r w:rsidRPr="00E84CDD">
        <w:rPr>
          <w:b/>
        </w:rPr>
        <w:t>Panel</w:t>
      </w:r>
      <w:r w:rsidRPr="00E84CDD">
        <w:rPr>
          <w:rStyle w:val="GlossaryLabel"/>
          <w:rFonts w:cs="Arial"/>
        </w:rPr>
        <w:t>:</w:t>
      </w:r>
      <w:r w:rsidRPr="00E84CDD">
        <w:t xml:space="preserve"> A panel is a group of individual patients for which the Primary Care Provider has accepted primary care responsibility.</w:t>
      </w:r>
    </w:p>
    <w:p w14:paraId="0344EC4C" w14:textId="77777777" w:rsidR="00BB065A" w:rsidRPr="00E84CDD" w:rsidRDefault="00BB065A" w:rsidP="00BB065A">
      <w:pPr>
        <w:rPr>
          <w:rFonts w:ascii="Arial" w:hAnsi="Arial" w:cs="Arial"/>
          <w:sz w:val="20"/>
          <w:szCs w:val="20"/>
        </w:rPr>
      </w:pPr>
      <w:r w:rsidRPr="00E84CDD">
        <w:rPr>
          <w:rFonts w:ascii="Arial" w:hAnsi="Arial" w:cs="Arial"/>
          <w:b/>
          <w:sz w:val="20"/>
          <w:szCs w:val="20"/>
        </w:rPr>
        <w:t>Patient Panel</w:t>
      </w:r>
      <w:r w:rsidRPr="00E84CDD">
        <w:rPr>
          <w:rStyle w:val="GlossaryLabel"/>
          <w:rFonts w:ascii="Arial" w:hAnsi="Arial" w:cs="Arial"/>
          <w:sz w:val="20"/>
          <w:szCs w:val="20"/>
        </w:rPr>
        <w:t>:</w:t>
      </w:r>
      <w:r w:rsidRPr="00E84CDD">
        <w:rPr>
          <w:rFonts w:ascii="Arial" w:hAnsi="Arial" w:cs="Arial"/>
          <w:sz w:val="20"/>
          <w:szCs w:val="20"/>
        </w:rPr>
        <w:t xml:space="preserve"> Group of individual patients assigned to a Team/Position.</w:t>
      </w:r>
    </w:p>
    <w:p w14:paraId="0629D5C9" w14:textId="77777777" w:rsidR="00BB065A" w:rsidRPr="00E84CDD" w:rsidRDefault="00BB065A" w:rsidP="00BB065A">
      <w:r w:rsidRPr="00E84CDD">
        <w:rPr>
          <w:b/>
        </w:rPr>
        <w:t>Practitioner:</w:t>
      </w:r>
      <w:r w:rsidRPr="00E84CDD">
        <w:t xml:space="preserve"> Can be either Primary Care or Non Primary Care patients; e.g., the Practitioner’s Patients Report includes both Primary Care and Non Primary Care patients assigned to the practitioner in the Patient Panel Count.</w:t>
      </w:r>
    </w:p>
    <w:p w14:paraId="0DFB4004" w14:textId="77777777" w:rsidR="00BB065A" w:rsidRPr="00E84CDD" w:rsidRDefault="00BB065A" w:rsidP="00BB065A">
      <w:r w:rsidRPr="00E84CDD">
        <w:rPr>
          <w:b/>
        </w:rPr>
        <w:t>Patient Services Assistant</w:t>
      </w:r>
      <w:r w:rsidRPr="00E84CDD">
        <w:rPr>
          <w:rStyle w:val="GlossaryLabel"/>
          <w:rFonts w:cs="Arial"/>
        </w:rPr>
        <w:t>:</w:t>
      </w:r>
      <w:r w:rsidRPr="00E84CDD">
        <w:t xml:space="preserve"> Provides clerical and patient processing support to outpatient clinics, or other unit of a medical facility, in support of the care and treatment given to patients. This includes duties as receptionist, record-keeping duties, clerical duties related to patient care, and miscellaneous support to the medical staff of the unit.</w:t>
      </w:r>
    </w:p>
    <w:p w14:paraId="7AD38234" w14:textId="77777777" w:rsidR="00BB065A" w:rsidRPr="00E84CDD" w:rsidRDefault="00BB065A" w:rsidP="00BB065A">
      <w:r w:rsidRPr="00E84CDD">
        <w:rPr>
          <w:b/>
        </w:rPr>
        <w:t>PC Coordinator:</w:t>
      </w:r>
      <w:r w:rsidRPr="00E84CDD">
        <w:t xml:space="preserve"> Primary Care Coordinator</w:t>
      </w:r>
    </w:p>
    <w:p w14:paraId="1F36EEA7" w14:textId="77777777" w:rsidR="00BB065A" w:rsidRPr="00E84CDD" w:rsidRDefault="00BB065A" w:rsidP="00BB065A">
      <w:r w:rsidRPr="00E84CDD">
        <w:rPr>
          <w:b/>
        </w:rPr>
        <w:t>PCMM:</w:t>
      </w:r>
      <w:r w:rsidRPr="00E84CDD">
        <w:t xml:space="preserve"> Patient-Centered Management Module</w:t>
      </w:r>
    </w:p>
    <w:p w14:paraId="196E522A" w14:textId="77777777" w:rsidR="00BB065A" w:rsidRPr="00E84CDD" w:rsidRDefault="00BB065A" w:rsidP="00BB065A">
      <w:r w:rsidRPr="00E84CDD">
        <w:rPr>
          <w:b/>
        </w:rPr>
        <w:t>Person Class File:</w:t>
      </w:r>
      <w:r w:rsidRPr="00E84CDD">
        <w:t xml:space="preserve"> Consists of provider taxonomy developed by Health Care Finance Administration (HCFA). The taxonomy codifies provider type and provider area of specialization for all medical related providers.</w:t>
      </w:r>
    </w:p>
    <w:p w14:paraId="3852D266" w14:textId="77777777" w:rsidR="00BB065A" w:rsidRPr="00E84CDD" w:rsidRDefault="00BB065A" w:rsidP="00BB065A">
      <w:r w:rsidRPr="00E84CDD">
        <w:rPr>
          <w:b/>
        </w:rPr>
        <w:t>Physician Assistant:</w:t>
      </w:r>
      <w:r w:rsidRPr="00E84CDD">
        <w:t xml:space="preserve"> Performs patient care duties in accordance with Scope of Practice under the supervision of a designated physician or physicians and Medical Center Policy. Duties include, but are not limited to, diagnostic and therapeutic medical care and services, taking case histories, conducting physical examinations, and ordering lab and other studies. Physician Assistants also may carry out special procedures, such as giving injections or other medication, apply or change dressings, or suturing minor lacerations. The ability to act as a Primary Care Practitioner is decided by individual facilities.</w:t>
      </w:r>
    </w:p>
    <w:p w14:paraId="5C5E7549" w14:textId="77777777" w:rsidR="00BB065A" w:rsidRPr="00E84CDD" w:rsidRDefault="00BB065A" w:rsidP="00BB065A">
      <w:r w:rsidRPr="00E84CDD">
        <w:rPr>
          <w:b/>
        </w:rPr>
        <w:t>Physician-Primary Care:</w:t>
      </w:r>
      <w:r w:rsidRPr="00E84CDD">
        <w:t xml:space="preserve"> As a physician, incumbent's duties are to advise on, administer, supervise or perform professional and scientific work in one or more fields of medicine. The degree of Doctor of Medicine or Doctor of Osteopathy is a fundamental requirement, along with a current license to practice medicine and surgery in a US State, territory or the District of Columbia. As a Primary Care practitioner, the incumbent provides the first point of assistance for a patient seeking care. Primary Care duties include: (1) Intake and initial needs assessment, (2) Health promotion and disease prevention, (3) Management of acute and chronic biopsychosocial conditions, (4) Access to other components of health care, (5) Continuity, and </w:t>
      </w:r>
      <w:r w:rsidRPr="00E84CDD">
        <w:lastRenderedPageBreak/>
        <w:t>(6) Patient and non-professional care giver education &amp; training. (from IL 10-93-031, Under Secretary for Health's Letter) Can act as Primary Care Practitioner.</w:t>
      </w:r>
    </w:p>
    <w:p w14:paraId="2EC65061" w14:textId="77777777" w:rsidR="00BB065A" w:rsidRPr="00E84CDD" w:rsidRDefault="00BB065A" w:rsidP="00BB065A">
      <w:r w:rsidRPr="00E84CDD">
        <w:rPr>
          <w:b/>
        </w:rPr>
        <w:t>Physician-Psychiatrist:</w:t>
      </w:r>
      <w:r w:rsidRPr="00E84CDD">
        <w:t xml:space="preserve"> As a physician, incumbent's duties are to advise on, administer, supervise or perform professional and scientific work in one or more fields of medicine. The degree of Doctor of Medicine or Doctor of Osteopathy is a fundamental requirement, along with a current license to practice medicine and surgery in a US State, territory or the District of Columbia. The incumbent is also granted clinical privileges (by the appropriate governing Credentials committee) in regard to the practice of Psychiatry.</w:t>
      </w:r>
    </w:p>
    <w:p w14:paraId="0906716F" w14:textId="77777777" w:rsidR="00BB065A" w:rsidRPr="00E84CDD" w:rsidRDefault="00BB065A" w:rsidP="00BB065A">
      <w:r w:rsidRPr="00E84CDD">
        <w:rPr>
          <w:b/>
        </w:rPr>
        <w:t>Physician-Subspecialty:</w:t>
      </w:r>
      <w:r w:rsidRPr="00E84CDD">
        <w:t xml:space="preserve"> As a physician, incumbent's duties are to advise on, administer, supervise or perform professional and scientific work in one or more fields of medicine. The degree of Doctor of Medicine or Doctor of Osteopathy is a fundamental requirement, along with a current license to practice medicine and surgery in a US State, territory or the District of Columbia. The incumbent is also granted clinical privileges (by the appropriate governing Credentials committee) concerning the practice of Specialty or Subspecialty care in the areas of Medicine or Surgery.</w:t>
      </w:r>
    </w:p>
    <w:p w14:paraId="573A5AC8" w14:textId="77777777" w:rsidR="00BB065A" w:rsidRPr="00E84CDD" w:rsidRDefault="00BB065A" w:rsidP="00BB065A">
      <w:r w:rsidRPr="00E84CDD">
        <w:rPr>
          <w:b/>
        </w:rPr>
        <w:t>Position:</w:t>
      </w:r>
      <w:r w:rsidRPr="00E84CDD">
        <w:t xml:space="preserve"> Or referenced as Team Roles. Teams are comprised of one or more staff positions (or team roles). Individual practitioners are assigned to a team position (or role). A position (or role) is designated to serve certain roles in the overall primary care setting.</w:t>
      </w:r>
    </w:p>
    <w:p w14:paraId="74B991FB" w14:textId="77777777" w:rsidR="00BB065A" w:rsidRPr="00E84CDD" w:rsidRDefault="00BB065A" w:rsidP="00BB065A">
      <w:r w:rsidRPr="00E84CDD">
        <w:rPr>
          <w:b/>
        </w:rPr>
        <w:t xml:space="preserve">Preceptor: </w:t>
      </w:r>
      <w:r w:rsidRPr="00E84CDD">
        <w:t>Responsible for providing the overall care for patients assigned to an Associate Provider or Medical Student. On Primary Care Teams, the Preceptor must be able to provide Primary Care.</w:t>
      </w:r>
    </w:p>
    <w:p w14:paraId="0E223689" w14:textId="77777777" w:rsidR="00BB065A" w:rsidRPr="00E84CDD" w:rsidRDefault="00BB065A" w:rsidP="00BB065A">
      <w:r w:rsidRPr="00E84CDD">
        <w:rPr>
          <w:b/>
        </w:rPr>
        <w:t>Primary Care:</w:t>
      </w:r>
      <w:r w:rsidRPr="00E84CDD">
        <w:t xml:space="preserve"> Primary care is the provision of integrated, accessible health care services by clinicians that are accountable for addressing a large majority of personal health care needs.</w:t>
      </w:r>
    </w:p>
    <w:p w14:paraId="5192CC0F" w14:textId="77777777" w:rsidR="00BB065A" w:rsidRPr="00E84CDD" w:rsidRDefault="00BB065A" w:rsidP="00BB065A">
      <w:r w:rsidRPr="00E84CDD">
        <w:rPr>
          <w:b/>
        </w:rPr>
        <w:t>Patient-Centered Management Module (PCMM):</w:t>
      </w:r>
      <w:r w:rsidRPr="00E84CDD">
        <w:t xml:space="preserve"> Patient-Centered Management Module is the application for VA facilities to use for implementing primary care teams. Teams are created, team roles associated with the teams are created, staff members are assigned to team roles, and patients are assigned to the teams and team roles.</w:t>
      </w:r>
    </w:p>
    <w:p w14:paraId="07AB2E53" w14:textId="77777777" w:rsidR="00BB065A" w:rsidRPr="00E84CDD" w:rsidRDefault="00BB065A" w:rsidP="00BB065A">
      <w:r w:rsidRPr="00E84CDD">
        <w:rPr>
          <w:b/>
        </w:rPr>
        <w:t>Primary Care Provider:</w:t>
      </w:r>
      <w:r w:rsidRPr="00E84CDD">
        <w:t xml:space="preserve"> In PCMM, the Primary Care Provider is the team role determined to be responsible for the coordination of the patient’s primary care.</w:t>
      </w:r>
    </w:p>
    <w:p w14:paraId="4D1CD595" w14:textId="77777777" w:rsidR="00BB065A" w:rsidRPr="00E84CDD" w:rsidRDefault="00BB065A" w:rsidP="00BB065A">
      <w:r w:rsidRPr="00E84CDD">
        <w:rPr>
          <w:b/>
        </w:rPr>
        <w:t>Psychologist:</w:t>
      </w:r>
      <w:r w:rsidRPr="00E84CDD">
        <w:t xml:space="preserve"> Performs patient care duties in accordance with Clinical Privileges as assigned or granted by the appropriate governing committee in the area of Psychology and Mental Health. This may include individual, family and group counseling and psychotherapy, assertiveness and other behavior training, etc.</w:t>
      </w:r>
    </w:p>
    <w:p w14:paraId="663A8E24" w14:textId="77777777" w:rsidR="00BB065A" w:rsidRPr="00E84CDD" w:rsidRDefault="00BB065A" w:rsidP="00BB065A">
      <w:pPr>
        <w:pStyle w:val="Glossary"/>
        <w:rPr>
          <w:rFonts w:cstheme="minorHAnsi"/>
        </w:rPr>
      </w:pPr>
      <w:r w:rsidRPr="00E84CDD">
        <w:rPr>
          <w:rFonts w:cstheme="minorHAnsi"/>
        </w:rPr>
        <w:t>R</w:t>
      </w:r>
    </w:p>
    <w:p w14:paraId="6F6BF330" w14:textId="77777777" w:rsidR="00BB065A" w:rsidRPr="00E84CDD" w:rsidRDefault="00BB065A" w:rsidP="00BB065A">
      <w:pPr>
        <w:rPr>
          <w:b/>
        </w:rPr>
      </w:pPr>
      <w:r w:rsidRPr="00E84CDD">
        <w:rPr>
          <w:b/>
        </w:rPr>
        <w:t xml:space="preserve">Rehab/Psych Technician: </w:t>
      </w:r>
      <w:r w:rsidRPr="00E84CDD">
        <w:t xml:space="preserve">Provides patient care in accordance with Clinical Privileges as assigned or granted by the appropriate governing committee in the area of Psychology and </w:t>
      </w:r>
      <w:r w:rsidRPr="00E84CDD">
        <w:lastRenderedPageBreak/>
        <w:t>Mental Health. This may include individual, family or group counseling. A degreed Psychologist or Mental health practitioner typically supervises the incumbent.</w:t>
      </w:r>
    </w:p>
    <w:p w14:paraId="1B5D58CC" w14:textId="77777777" w:rsidR="00BB065A" w:rsidRPr="00E84CDD" w:rsidRDefault="00BB065A" w:rsidP="00BB065A">
      <w:pPr>
        <w:rPr>
          <w:rStyle w:val="GlossaryLabel"/>
        </w:rPr>
      </w:pPr>
      <w:r w:rsidRPr="00E84CDD">
        <w:rPr>
          <w:b/>
        </w:rPr>
        <w:t xml:space="preserve">Remedy Ticket: </w:t>
      </w:r>
      <w:r w:rsidRPr="00E84CDD">
        <w:t>A support request that is sent to the VA Service Desk.</w:t>
      </w:r>
    </w:p>
    <w:p w14:paraId="6724545C" w14:textId="77777777" w:rsidR="00BB065A" w:rsidRPr="00E84CDD" w:rsidRDefault="00BB065A" w:rsidP="00BB065A">
      <w:r w:rsidRPr="00E84CDD">
        <w:rPr>
          <w:b/>
        </w:rPr>
        <w:t>Resident (Physician)</w:t>
      </w:r>
      <w:r w:rsidRPr="00E84CDD">
        <w:rPr>
          <w:rStyle w:val="GlossaryLabel"/>
          <w:rFonts w:cs="Arial"/>
        </w:rPr>
        <w:t>:</w:t>
      </w:r>
      <w:r w:rsidRPr="00E84CDD">
        <w:t xml:space="preserve"> Performs patient care duties in accordance with Medical Center Policy and is supervised by a Preceptor who can act as a Primary Care Practitioner. Duties include, but may not be limited to, completing history and physical examinations, obtaining blood and other specimens, and provision of patient medical care as permitted. The resident is an Associate Provider within a Primary Care Team. As a Resident, the incumbent is responsible for providing patient care as directed by the Preceptor. Cannot act as Primary Care Provider.</w:t>
      </w:r>
    </w:p>
    <w:p w14:paraId="77C54DD9" w14:textId="77777777" w:rsidR="00BB065A" w:rsidRPr="00E84CDD" w:rsidRDefault="00BB065A" w:rsidP="00BB065A">
      <w:r w:rsidRPr="00E84CDD">
        <w:rPr>
          <w:b/>
        </w:rPr>
        <w:t>Role</w:t>
      </w:r>
      <w:r w:rsidRPr="00E84CDD">
        <w:rPr>
          <w:rStyle w:val="GlossaryLabel"/>
          <w:rFonts w:cs="Arial"/>
        </w:rPr>
        <w:t>:</w:t>
      </w:r>
      <w:r w:rsidRPr="00E84CDD">
        <w:t xml:space="preserve"> A function or task of a staff member involved with the implementation, maintenance and continued success of primary care.</w:t>
      </w:r>
    </w:p>
    <w:p w14:paraId="67486468" w14:textId="77777777" w:rsidR="00BB065A" w:rsidRPr="00E84CDD" w:rsidRDefault="00BB065A" w:rsidP="00BB065A">
      <w:pPr>
        <w:pStyle w:val="Glossary"/>
        <w:rPr>
          <w:rFonts w:cstheme="minorHAnsi"/>
        </w:rPr>
      </w:pPr>
      <w:r w:rsidRPr="00E84CDD">
        <w:rPr>
          <w:rFonts w:cstheme="minorHAnsi"/>
        </w:rPr>
        <w:t>S</w:t>
      </w:r>
    </w:p>
    <w:p w14:paraId="5F40DD3F" w14:textId="77777777" w:rsidR="00BB065A" w:rsidRPr="00E84CDD" w:rsidRDefault="00BB065A" w:rsidP="00BB065A">
      <w:pPr>
        <w:rPr>
          <w:rStyle w:val="GlossaryLabel"/>
          <w:rFonts w:cs="Arial"/>
          <w:b w:val="0"/>
        </w:rPr>
      </w:pPr>
      <w:r w:rsidRPr="00E84CDD">
        <w:rPr>
          <w:rStyle w:val="GlossaryLabel"/>
          <w:rFonts w:cs="Arial"/>
        </w:rPr>
        <w:t>Section 508 Compliance: Applications that are Section 508 compliant can be used with assistive technology software.</w:t>
      </w:r>
    </w:p>
    <w:p w14:paraId="56749034" w14:textId="77777777" w:rsidR="00BB065A" w:rsidRPr="00E84CDD" w:rsidRDefault="00BB065A" w:rsidP="00BB065A">
      <w:pPr>
        <w:rPr>
          <w:rStyle w:val="GlossaryLabel"/>
          <w:rFonts w:cs="Arial"/>
          <w:b w:val="0"/>
          <w:szCs w:val="20"/>
        </w:rPr>
      </w:pPr>
      <w:r w:rsidRPr="00E84CDD">
        <w:rPr>
          <w:b/>
        </w:rPr>
        <w:t>Social Worker</w:t>
      </w:r>
      <w:r w:rsidRPr="00E84CDD">
        <w:rPr>
          <w:rStyle w:val="GlossaryLabel"/>
          <w:rFonts w:cs="Arial"/>
          <w:szCs w:val="20"/>
        </w:rPr>
        <w:t xml:space="preserve">: </w:t>
      </w:r>
      <w:r w:rsidRPr="00E84CDD">
        <w:t>Performs patient care duties in accordance with Clinical Privileges as assigned or granted by the appropriate governing committee in the area of Social Work. Provides direct services to individuals, groups and families with counseling, discharge planning, crisis intervention, etc.</w:t>
      </w:r>
    </w:p>
    <w:p w14:paraId="50CCFE52" w14:textId="77777777" w:rsidR="00BB065A" w:rsidRPr="00E84CDD" w:rsidRDefault="00BB065A" w:rsidP="00BB065A">
      <w:r w:rsidRPr="00E84CDD">
        <w:rPr>
          <w:b/>
        </w:rPr>
        <w:t>Specialty Clinics</w:t>
      </w:r>
      <w:r w:rsidRPr="00E84CDD">
        <w:rPr>
          <w:rStyle w:val="GlossaryLabel"/>
          <w:rFonts w:cs="Arial"/>
          <w:szCs w:val="20"/>
        </w:rPr>
        <w:t>:</w:t>
      </w:r>
      <w:r w:rsidRPr="00E84CDD">
        <w:t xml:space="preserve"> A set of clinics that are defined as SUBSETS of generalized Service clinics such as Cardiology (specialty of Medicine); Orthopedics (specialty of Surgery), etc.</w:t>
      </w:r>
    </w:p>
    <w:p w14:paraId="63456B0D" w14:textId="77777777" w:rsidR="00BB065A" w:rsidRPr="00E84CDD" w:rsidRDefault="00BB065A" w:rsidP="00BB065A">
      <w:pPr>
        <w:pStyle w:val="Glossary"/>
        <w:rPr>
          <w:rFonts w:cstheme="minorHAnsi"/>
        </w:rPr>
      </w:pPr>
      <w:r w:rsidRPr="00E84CDD">
        <w:rPr>
          <w:rFonts w:cstheme="minorHAnsi"/>
        </w:rPr>
        <w:t>T</w:t>
      </w:r>
    </w:p>
    <w:p w14:paraId="7928B4B3" w14:textId="77777777" w:rsidR="00BB065A" w:rsidRPr="00E84CDD" w:rsidRDefault="00BB065A" w:rsidP="00BB065A">
      <w:r w:rsidRPr="00E84CDD">
        <w:rPr>
          <w:b/>
        </w:rPr>
        <w:t>Team:</w:t>
      </w:r>
      <w:r w:rsidRPr="00E84CDD">
        <w:t xml:space="preserve"> Teams are groups of staff members organized for a certain purpose (e.g., Primary Care).</w:t>
      </w:r>
    </w:p>
    <w:p w14:paraId="29A93535" w14:textId="77777777" w:rsidR="00BB065A" w:rsidRPr="00E84CDD" w:rsidRDefault="00BB065A" w:rsidP="00BB065A">
      <w:r w:rsidRPr="00E84CDD">
        <w:rPr>
          <w:b/>
        </w:rPr>
        <w:t>Team Capacity Override:</w:t>
      </w:r>
      <w:r w:rsidRPr="00E84CDD">
        <w:t xml:space="preserve"> This option is available when the user selects to override the capacity and represents the adjusted number of patients that should be assigned to this team.  This functionality is only used with Primary Care types that have a Focus of Primary Care Only or Women’s Health. This field.  This adjusted value must be &gt; 0 and can be &lt; or &gt; the Team Modeled Capacity. </w:t>
      </w:r>
    </w:p>
    <w:p w14:paraId="5B6B0799" w14:textId="77777777" w:rsidR="00BB065A" w:rsidRPr="00E84CDD" w:rsidRDefault="00BB065A" w:rsidP="00BB065A">
      <w:pPr>
        <w:rPr>
          <w:rFonts w:ascii="Arial" w:hAnsi="Arial"/>
        </w:rPr>
      </w:pPr>
      <w:r w:rsidRPr="00E84CDD">
        <w:rPr>
          <w:rFonts w:ascii="Arial" w:hAnsi="Arial"/>
          <w:b/>
        </w:rPr>
        <w:t>Team Modeled Capacity:</w:t>
      </w:r>
      <w:r w:rsidRPr="00E84CDD">
        <w:rPr>
          <w:rFonts w:ascii="Arial" w:hAnsi="Arial"/>
        </w:rPr>
        <w:t xml:space="preserve"> The total number of patients that should be assigned to this team (e.g. the Panel Size for the team). This value is take from the Aggregated Modeled Team Capacity for station and adjusted according to the team’s Primary Care Direct Care, Support Staff FTE, and Room Utilization. </w:t>
      </w:r>
    </w:p>
    <w:p w14:paraId="340F4E27" w14:textId="77777777" w:rsidR="00BB065A" w:rsidRPr="00E84CDD" w:rsidRDefault="00BB065A" w:rsidP="00BB065A">
      <w:r w:rsidRPr="00E84CDD">
        <w:rPr>
          <w:b/>
        </w:rPr>
        <w:t>Team Pharmacist:</w:t>
      </w:r>
      <w:r w:rsidRPr="00E84CDD">
        <w:t xml:space="preserve"> A pharmacist who: (1) Is authorized to Fill/Dispense medications (2) Enter/Verify medication orders (3) Provide patient education relating to medications (4) Renew established medications under the protocols defined by the medical center.</w:t>
      </w:r>
    </w:p>
    <w:p w14:paraId="4A35F247" w14:textId="77777777" w:rsidR="00BB065A" w:rsidRPr="00E84CDD" w:rsidRDefault="00BB065A" w:rsidP="00BB065A">
      <w:r w:rsidRPr="00E84CDD">
        <w:rPr>
          <w:b/>
        </w:rPr>
        <w:lastRenderedPageBreak/>
        <w:t>Team Profile:</w:t>
      </w:r>
      <w:r w:rsidRPr="00E84CDD">
        <w:t xml:space="preserve"> This is a screen within PCMM that shows the various characteristics of a particular team, e.g., number of patients allowed for enrollment, name, team roles assigned, etc.</w:t>
      </w:r>
    </w:p>
    <w:p w14:paraId="129C6BE8" w14:textId="77777777" w:rsidR="00BB065A" w:rsidRPr="00E84CDD" w:rsidRDefault="00BB065A" w:rsidP="00BB065A">
      <w:r w:rsidRPr="00E84CDD">
        <w:rPr>
          <w:b/>
        </w:rPr>
        <w:t>Text Box:</w:t>
      </w:r>
      <w:r w:rsidRPr="00E84CDD">
        <w:t xml:space="preserve"> The text box is also known as the DIALOGUE box as described above. It provides the user with an area in which to identify certain characteristics of a particular component of PCMM. For example, the description of what a team is for (provides primary care to patients that have been discharged from the hospital within the last 6 months).</w:t>
      </w:r>
    </w:p>
    <w:p w14:paraId="15E45C28" w14:textId="77777777" w:rsidR="00BB065A" w:rsidRPr="00E84CDD" w:rsidRDefault="00BB065A" w:rsidP="00BB065A">
      <w:r w:rsidRPr="00E84CDD">
        <w:rPr>
          <w:b/>
        </w:rPr>
        <w:t>Title Bar:</w:t>
      </w:r>
      <w:r w:rsidRPr="00E84CDD">
        <w:t xml:space="preserve"> Title bar is the bar that shows the TITLE of the screen that the user is presently accessing. For instance, the TITLE BAR on the Team Set-Up screen could be ‘Team Profile.’</w:t>
      </w:r>
    </w:p>
    <w:p w14:paraId="74B018D6" w14:textId="77777777" w:rsidR="00BB065A" w:rsidRPr="00E84CDD" w:rsidRDefault="00BB065A" w:rsidP="00BB065A">
      <w:r w:rsidRPr="00E84CDD">
        <w:rPr>
          <w:b/>
        </w:rPr>
        <w:t>Tool Bar:</w:t>
      </w:r>
      <w:r w:rsidRPr="00E84CDD">
        <w:t xml:space="preserve"> The Tool Bar is what is displayed either at the top of the screen or at the button, and contains a picture of all of the available ICONS that may be chose to perform certain tasks. Unlike the MENU BAR, the menu bar contains the ‘words’ for functions, whereas the TOOL BAR contains the ‘pictures’ that represent functions.</w:t>
      </w:r>
    </w:p>
    <w:p w14:paraId="22B5AD53" w14:textId="77777777" w:rsidR="00BB065A" w:rsidRPr="00E84CDD" w:rsidRDefault="00BB065A" w:rsidP="00BB065A">
      <w:r w:rsidRPr="00E84CDD">
        <w:rPr>
          <w:b/>
        </w:rPr>
        <w:t>Tool Buttons:</w:t>
      </w:r>
      <w:r w:rsidRPr="00E84CDD">
        <w:t xml:space="preserve"> A tool button is ONE of the icons that is shown across the top (or bottom) of a screen on the TOOL BAR.</w:t>
      </w:r>
    </w:p>
    <w:p w14:paraId="2EC70C11" w14:textId="77777777" w:rsidR="00BB065A" w:rsidRPr="00E84CDD" w:rsidRDefault="00BB065A" w:rsidP="00BB065A">
      <w:r w:rsidRPr="00E84CDD">
        <w:rPr>
          <w:b/>
        </w:rPr>
        <w:t>TPA:</w:t>
      </w:r>
      <w:r w:rsidRPr="00E84CDD">
        <w:t xml:space="preserve"> Transition Patient Advocates assist in tracking the treatment of seriously ill veterans of Operation Iraqi</w:t>
      </w:r>
      <w:r w:rsidRPr="00E84CDD">
        <w:rPr>
          <w:szCs w:val="20"/>
        </w:rPr>
        <w:t xml:space="preserve"> Freedom (OIF) and Operation Enduring Freedom (OEF).</w:t>
      </w:r>
    </w:p>
    <w:p w14:paraId="2526A385" w14:textId="77777777" w:rsidR="00BB065A" w:rsidRPr="00E84CDD" w:rsidRDefault="00BB065A" w:rsidP="00BB065A">
      <w:pPr>
        <w:pStyle w:val="Glossary"/>
        <w:rPr>
          <w:rFonts w:cstheme="minorHAnsi"/>
        </w:rPr>
      </w:pPr>
      <w:r w:rsidRPr="00E84CDD">
        <w:rPr>
          <w:rFonts w:cstheme="minorHAnsi"/>
        </w:rPr>
        <w:t>U</w:t>
      </w:r>
    </w:p>
    <w:p w14:paraId="565BF9C2" w14:textId="77777777" w:rsidR="00BB065A" w:rsidRPr="00E84CDD" w:rsidRDefault="00BB065A" w:rsidP="00BB065A">
      <w:r w:rsidRPr="00E84CDD">
        <w:rPr>
          <w:b/>
        </w:rPr>
        <w:t>Uniques:</w:t>
      </w:r>
      <w:r w:rsidRPr="00E84CDD">
        <w:t xml:space="preserve"> Uniques for the purpose of PCMM Primary Care are defined as the individual veteran (patient) enrolled in VA health care that makes up the primary care provider’s panel.</w:t>
      </w:r>
    </w:p>
    <w:p w14:paraId="21897C84" w14:textId="77777777" w:rsidR="00BB065A" w:rsidRPr="00E84CDD" w:rsidRDefault="00BB065A" w:rsidP="00BB065A">
      <w:pPr>
        <w:rPr>
          <w:rStyle w:val="GlossaryLabel"/>
          <w:rFonts w:cs="Arial"/>
        </w:rPr>
      </w:pPr>
      <w:r w:rsidRPr="00E84CDD">
        <w:rPr>
          <w:b/>
        </w:rPr>
        <w:t>User Class:</w:t>
      </w:r>
      <w:r w:rsidRPr="00E84CDD">
        <w:t xml:space="preserve"> User Class is a file that will be transported with the Primary Care Management Module that stores the users (physicians, social workers, staff clerks, etc.) actual position titles as defined by the site.</w:t>
      </w:r>
    </w:p>
    <w:p w14:paraId="327AA327" w14:textId="77777777" w:rsidR="00BB065A" w:rsidRPr="00E84CDD" w:rsidRDefault="00BB065A" w:rsidP="00BB065A">
      <w:pPr>
        <w:rPr>
          <w:rStyle w:val="GlossaryLabel"/>
          <w:rFonts w:cs="Arial"/>
          <w:b w:val="0"/>
        </w:rPr>
      </w:pPr>
      <w:r w:rsidRPr="00E84CDD">
        <w:rPr>
          <w:rStyle w:val="GlossaryLabel"/>
          <w:rFonts w:cs="Arial"/>
        </w:rPr>
        <w:t>User Profile: A user profile is called My Profile and is accessed from the left menu bar. It contains user information such as the user’s role.</w:t>
      </w:r>
    </w:p>
    <w:p w14:paraId="25D1E8C9" w14:textId="77777777" w:rsidR="00BB065A" w:rsidRPr="00E84CDD" w:rsidRDefault="00BB065A" w:rsidP="00BB065A">
      <w:pPr>
        <w:pStyle w:val="Glossary"/>
        <w:rPr>
          <w:rFonts w:cstheme="minorHAnsi"/>
        </w:rPr>
      </w:pPr>
      <w:r w:rsidRPr="00E84CDD">
        <w:rPr>
          <w:rFonts w:cstheme="minorHAnsi"/>
        </w:rPr>
        <w:t>V</w:t>
      </w:r>
    </w:p>
    <w:p w14:paraId="00DC23CA" w14:textId="77777777" w:rsidR="00BB065A" w:rsidRPr="00E84CDD" w:rsidRDefault="00BB065A" w:rsidP="00BB065A">
      <w:r w:rsidRPr="00E84CDD">
        <w:rPr>
          <w:b/>
        </w:rPr>
        <w:t>VistA</w:t>
      </w:r>
      <w:r w:rsidRPr="00E84CDD">
        <w:rPr>
          <w:rStyle w:val="GlossaryLabel"/>
          <w:rFonts w:cs="Arial"/>
        </w:rPr>
        <w:t>:</w:t>
      </w:r>
      <w:r w:rsidRPr="00E84CDD">
        <w:t xml:space="preserve"> Veterans Health Information Systems and Technology Architecture, formerly known as Decentralized Hospital Computer Program, encompasses the complete information environment at VA medical facilities.</w:t>
      </w:r>
    </w:p>
    <w:p w14:paraId="1855BBC6" w14:textId="77777777" w:rsidR="00BB065A" w:rsidRPr="00E84CDD" w:rsidRDefault="00BB065A" w:rsidP="00BB065A">
      <w:r w:rsidRPr="00E84CDD">
        <w:rPr>
          <w:rStyle w:val="GlossaryLabel"/>
          <w:rFonts w:cs="Arial"/>
        </w:rPr>
        <w:t>VHA:</w:t>
      </w:r>
      <w:r w:rsidRPr="00E84CDD">
        <w:t xml:space="preserve"> Veteran's Health Administration</w:t>
      </w:r>
    </w:p>
    <w:p w14:paraId="2C116809" w14:textId="77777777" w:rsidR="00BB065A" w:rsidRPr="00E84CDD" w:rsidRDefault="00BB065A" w:rsidP="00BB065A">
      <w:r w:rsidRPr="00E84CDD">
        <w:rPr>
          <w:rStyle w:val="GlossaryLabel"/>
          <w:rFonts w:cs="Arial"/>
        </w:rPr>
        <w:t>VISN:</w:t>
      </w:r>
      <w:r w:rsidRPr="00E84CDD">
        <w:t xml:space="preserve"> Veterans Integrated Service Network</w:t>
      </w:r>
      <w:bookmarkStart w:id="889" w:name="_Toc511130650"/>
      <w:bookmarkEnd w:id="4"/>
    </w:p>
    <w:p w14:paraId="32D0DCBA" w14:textId="77777777" w:rsidR="00C83192" w:rsidRPr="00E84CDD" w:rsidRDefault="00C83192" w:rsidP="00A726DD">
      <w:pPr>
        <w:pStyle w:val="Heading2"/>
        <w:rPr>
          <w:rFonts w:eastAsiaTheme="majorEastAsia" w:cstheme="majorBidi"/>
        </w:rPr>
      </w:pPr>
    </w:p>
    <w:p w14:paraId="11B0974A" w14:textId="77777777" w:rsidR="00280025" w:rsidRPr="00E84CDD" w:rsidRDefault="00280025" w:rsidP="00450315">
      <w:pPr>
        <w:pStyle w:val="Heading2"/>
        <w:rPr>
          <w:rFonts w:eastAsiaTheme="majorEastAsia" w:cstheme="majorBidi"/>
        </w:rPr>
      </w:pPr>
    </w:p>
    <w:p w14:paraId="3EA8A732" w14:textId="77777777" w:rsidR="00280025" w:rsidRPr="00E84CDD" w:rsidRDefault="00280025" w:rsidP="00450315">
      <w:pPr>
        <w:pStyle w:val="Heading2"/>
        <w:rPr>
          <w:rFonts w:eastAsiaTheme="majorEastAsia" w:cstheme="majorBidi"/>
        </w:rPr>
      </w:pPr>
    </w:p>
    <w:p w14:paraId="6722F8EC" w14:textId="77777777" w:rsidR="00280025" w:rsidRPr="00E84CDD" w:rsidRDefault="00280025" w:rsidP="00450315">
      <w:pPr>
        <w:pStyle w:val="Heading2"/>
        <w:rPr>
          <w:rFonts w:eastAsiaTheme="majorEastAsia" w:cstheme="majorBidi"/>
        </w:rPr>
      </w:pPr>
    </w:p>
    <w:p w14:paraId="43B47078" w14:textId="77777777" w:rsidR="00E71358" w:rsidRPr="00E84CDD" w:rsidRDefault="00E71358" w:rsidP="00E71358"/>
    <w:p w14:paraId="7C4B734C" w14:textId="77777777" w:rsidR="00E71358" w:rsidRPr="00E84CDD" w:rsidRDefault="00E71358" w:rsidP="00E71358"/>
    <w:p w14:paraId="7593244A" w14:textId="77777777" w:rsidR="00E71358" w:rsidRPr="00E84CDD" w:rsidRDefault="00E71358" w:rsidP="00E71358"/>
    <w:bookmarkEnd w:id="889"/>
    <w:p w14:paraId="28E42A7D" w14:textId="77777777" w:rsidR="00E71358" w:rsidRPr="00E84CDD" w:rsidRDefault="00E71358">
      <w:pPr>
        <w:spacing w:after="0"/>
        <w:rPr>
          <w:rFonts w:eastAsiaTheme="majorEastAsia" w:cstheme="majorBidi"/>
          <w:b/>
          <w:color w:val="205493"/>
          <w:sz w:val="48"/>
          <w:szCs w:val="26"/>
        </w:rPr>
      </w:pPr>
    </w:p>
    <w:sectPr w:rsidR="00E71358" w:rsidRPr="00E84CDD" w:rsidSect="000A31B3">
      <w:headerReference w:type="default" r:id="rId263"/>
      <w:footerReference w:type="even" r:id="rId264"/>
      <w:footerReference w:type="default" r:id="rId265"/>
      <w:headerReference w:type="first" r:id="rId266"/>
      <w:footerReference w:type="first" r:id="rId267"/>
      <w:pgSz w:w="12240" w:h="15840"/>
      <w:pgMar w:top="1440" w:right="1440" w:bottom="1440" w:left="1440" w:header="720" w:footer="10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38ED1" w14:textId="77777777" w:rsidR="00AE3552" w:rsidRPr="00E84CDD" w:rsidRDefault="00AE3552" w:rsidP="00E8790F">
      <w:pPr>
        <w:spacing w:after="0"/>
      </w:pPr>
      <w:r w:rsidRPr="00E84CDD">
        <w:separator/>
      </w:r>
    </w:p>
  </w:endnote>
  <w:endnote w:type="continuationSeparator" w:id="0">
    <w:p w14:paraId="40E6F9D9" w14:textId="77777777" w:rsidR="00AE3552" w:rsidRPr="00E84CDD" w:rsidRDefault="00AE3552" w:rsidP="00E8790F">
      <w:pPr>
        <w:spacing w:after="0"/>
      </w:pPr>
      <w:r w:rsidRPr="00E84CDD">
        <w:continuationSeparator/>
      </w:r>
    </w:p>
  </w:endnote>
  <w:endnote w:type="continuationNotice" w:id="1">
    <w:p w14:paraId="75FB5F3A" w14:textId="77777777" w:rsidR="00AE3552" w:rsidRPr="00E84CDD" w:rsidRDefault="00AE355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4DD91" w14:textId="77777777" w:rsidR="004B0731" w:rsidRPr="00E84CDD" w:rsidRDefault="004B0731" w:rsidP="004B0731">
    <w:pPr>
      <w:pStyle w:val="Footer"/>
      <w:framePr w:wrap="none" w:vAnchor="text" w:hAnchor="margin" w:xAlign="right" w:y="1"/>
      <w:rPr>
        <w:rStyle w:val="PageNumber"/>
      </w:rPr>
    </w:pPr>
    <w:r w:rsidRPr="00E84CDD">
      <w:rPr>
        <w:rStyle w:val="PageNumber"/>
      </w:rPr>
      <w:fldChar w:fldCharType="begin"/>
    </w:r>
    <w:r w:rsidRPr="00E84CDD">
      <w:rPr>
        <w:rStyle w:val="PageNumber"/>
      </w:rPr>
      <w:instrText xml:space="preserve"> PAGE </w:instrText>
    </w:r>
    <w:r w:rsidRPr="00E84CDD">
      <w:rPr>
        <w:rStyle w:val="PageNumber"/>
      </w:rPr>
      <w:fldChar w:fldCharType="end"/>
    </w:r>
  </w:p>
  <w:p w14:paraId="4774CD2E" w14:textId="77777777" w:rsidR="00E51FBF" w:rsidRPr="00E84CDD" w:rsidRDefault="00E51FBF" w:rsidP="004B07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40358565"/>
      <w:docPartObj>
        <w:docPartGallery w:val="Page Numbers (Bottom of Page)"/>
        <w:docPartUnique/>
      </w:docPartObj>
    </w:sdtPr>
    <w:sdtContent>
      <w:p w14:paraId="29A6C15A" w14:textId="77777777" w:rsidR="004B0731" w:rsidRPr="00E84CDD" w:rsidRDefault="004B0731" w:rsidP="004B0731">
        <w:pPr>
          <w:pStyle w:val="Footer"/>
          <w:framePr w:wrap="none" w:vAnchor="text" w:hAnchor="margin" w:xAlign="right" w:y="1"/>
          <w:rPr>
            <w:rStyle w:val="PageNumber"/>
          </w:rPr>
        </w:pPr>
        <w:r w:rsidRPr="00E84CDD">
          <w:rPr>
            <w:rStyle w:val="PageNumber"/>
          </w:rPr>
          <w:fldChar w:fldCharType="begin"/>
        </w:r>
        <w:r w:rsidRPr="00E84CDD">
          <w:rPr>
            <w:rStyle w:val="PageNumber"/>
          </w:rPr>
          <w:instrText xml:space="preserve"> PAGE </w:instrText>
        </w:r>
        <w:r w:rsidRPr="00E84CDD">
          <w:rPr>
            <w:rStyle w:val="PageNumber"/>
          </w:rPr>
          <w:fldChar w:fldCharType="separate"/>
        </w:r>
        <w:r w:rsidRPr="00E84CDD">
          <w:rPr>
            <w:rStyle w:val="PageNumber"/>
            <w:noProof/>
          </w:rPr>
          <w:t>2</w:t>
        </w:r>
        <w:r w:rsidRPr="00E84CDD">
          <w:rPr>
            <w:rStyle w:val="PageNumber"/>
          </w:rPr>
          <w:fldChar w:fldCharType="end"/>
        </w:r>
      </w:p>
    </w:sdtContent>
  </w:sdt>
  <w:p w14:paraId="7D5462F9" w14:textId="77777777" w:rsidR="00E51FBF" w:rsidRPr="00E84CDD" w:rsidRDefault="000A31B3" w:rsidP="00F12076">
    <w:pPr>
      <w:pStyle w:val="Footer"/>
      <w:tabs>
        <w:tab w:val="clear" w:pos="9360"/>
      </w:tabs>
      <w:ind w:right="180"/>
    </w:pPr>
    <w:r w:rsidRPr="00E84CDD">
      <w:t xml:space="preserve">For Internal Use OnlY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F3DE4" w14:textId="77777777" w:rsidR="004B0731" w:rsidRPr="00E84CDD" w:rsidRDefault="004B0731" w:rsidP="000A31B3">
    <w:pPr>
      <w:pStyle w:val="Footer"/>
      <w:spacing w:after="480"/>
      <w:jc w:val="right"/>
    </w:pPr>
    <w:r w:rsidRPr="00E84CDD">
      <w:rPr>
        <w:noProof/>
      </w:rPr>
      <w:drawing>
        <wp:inline distT="0" distB="0" distL="0" distR="0" wp14:anchorId="7DE17A95" wp14:editId="4E28A1E9">
          <wp:extent cx="2728031" cy="533745"/>
          <wp:effectExtent l="0" t="0" r="0" b="0"/>
          <wp:docPr id="121" name="Picture 121" descr="Logo and seal for U.S. Department of Veterans Affairs, Office of Information and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IT_VA_CMYK_Logo.pdf"/>
                  <pic:cNvPicPr/>
                </pic:nvPicPr>
                <pic:blipFill>
                  <a:blip r:embed="rId1">
                    <a:extLst>
                      <a:ext uri="{28A0092B-C50C-407E-A947-70E740481C1C}">
                        <a14:useLocalDpi xmlns:a14="http://schemas.microsoft.com/office/drawing/2010/main" val="0"/>
                      </a:ext>
                    </a:extLst>
                  </a:blip>
                  <a:stretch>
                    <a:fillRect/>
                  </a:stretch>
                </pic:blipFill>
                <pic:spPr>
                  <a:xfrm>
                    <a:off x="0" y="0"/>
                    <a:ext cx="2768624" cy="541687"/>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38448" w14:textId="77777777" w:rsidR="00AE3552" w:rsidRPr="00E84CDD" w:rsidRDefault="00AE3552" w:rsidP="00E8790F">
      <w:pPr>
        <w:spacing w:after="0"/>
      </w:pPr>
      <w:r w:rsidRPr="00E84CDD">
        <w:separator/>
      </w:r>
    </w:p>
  </w:footnote>
  <w:footnote w:type="continuationSeparator" w:id="0">
    <w:p w14:paraId="43E042A9" w14:textId="77777777" w:rsidR="00AE3552" w:rsidRPr="00E84CDD" w:rsidRDefault="00AE3552" w:rsidP="00E8790F">
      <w:pPr>
        <w:spacing w:after="0"/>
      </w:pPr>
      <w:r w:rsidRPr="00E84CDD">
        <w:continuationSeparator/>
      </w:r>
    </w:p>
  </w:footnote>
  <w:footnote w:type="continuationNotice" w:id="1">
    <w:p w14:paraId="3F0ADC77" w14:textId="77777777" w:rsidR="00AE3552" w:rsidRPr="00E84CDD" w:rsidRDefault="00AE3552">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FF21A" w14:textId="77777777" w:rsidR="00E51FBF" w:rsidRPr="00E84CDD" w:rsidRDefault="004B0731" w:rsidP="00E51FBF">
    <w:pPr>
      <w:pStyle w:val="Header"/>
    </w:pPr>
    <w:r w:rsidRPr="00E84CDD">
      <w:rPr>
        <w:noProof/>
      </w:rPr>
      <w:drawing>
        <wp:anchor distT="0" distB="0" distL="114300" distR="114300" simplePos="0" relativeHeight="251658241" behindDoc="1" locked="0" layoutInCell="1" allowOverlap="1" wp14:anchorId="62E2E98B" wp14:editId="3626646B">
          <wp:simplePos x="0" y="0"/>
          <wp:positionH relativeFrom="margin">
            <wp:posOffset>-914400</wp:posOffset>
          </wp:positionH>
          <wp:positionV relativeFrom="margin">
            <wp:posOffset>-914400</wp:posOffset>
          </wp:positionV>
          <wp:extent cx="7772400" cy="10058400"/>
          <wp:effectExtent l="0" t="0" r="0" b="0"/>
          <wp:wrapNone/>
          <wp:docPr id="119" name="Pictur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OIT-ReportTemplate-Covers-1704272.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00E51FBF" w:rsidRPr="00E84CDD">
      <w:t>OFFICE OF INFORMATION AND TECHNOLOGY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CFEAE" w14:textId="77777777" w:rsidR="004B0731" w:rsidRPr="00E84CDD" w:rsidRDefault="004B0731">
    <w:pPr>
      <w:pStyle w:val="Header"/>
    </w:pPr>
    <w:r w:rsidRPr="00E84CDD">
      <w:rPr>
        <w:noProof/>
      </w:rPr>
      <w:drawing>
        <wp:anchor distT="0" distB="0" distL="114300" distR="114300" simplePos="0" relativeHeight="251658240" behindDoc="1" locked="0" layoutInCell="1" allowOverlap="1" wp14:anchorId="79E73E6D" wp14:editId="3752C878">
          <wp:simplePos x="0" y="0"/>
          <wp:positionH relativeFrom="column">
            <wp:posOffset>-914400</wp:posOffset>
          </wp:positionH>
          <wp:positionV relativeFrom="paragraph">
            <wp:posOffset>-457200</wp:posOffset>
          </wp:positionV>
          <wp:extent cx="7772400" cy="10058400"/>
          <wp:effectExtent l="0" t="0" r="0" b="0"/>
          <wp:wrapNone/>
          <wp:docPr id="120" name="Pictur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A-OIT-ReportTemplate-Covers-170427.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D829F5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37242F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DC4416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7EBEBEE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9F8F90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DE589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B10B33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8C88DD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96A15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A22909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BA732B"/>
    <w:multiLevelType w:val="multilevel"/>
    <w:tmpl w:val="F84C22AC"/>
    <w:lvl w:ilvl="0">
      <w:start w:val="1"/>
      <w:numFmt w:val="decimal"/>
      <w:lvlText w:val="%1."/>
      <w:lvlJc w:val="left"/>
      <w:pPr>
        <w:ind w:left="360" w:hanging="360"/>
      </w:pPr>
    </w:lvl>
    <w:lvl w:ilvl="1">
      <w:start w:val="1"/>
      <w:numFmt w:val="decimal"/>
      <w:isLgl/>
      <w:lvlText w:val="%1.%2"/>
      <w:lvlJc w:val="left"/>
      <w:pPr>
        <w:ind w:left="1080" w:hanging="720"/>
      </w:pPr>
      <w:rPr>
        <w:rFonts w:hint="default"/>
      </w:rPr>
    </w:lvl>
    <w:lvl w:ilvl="2">
      <w:start w:val="1"/>
      <w:numFmt w:val="decimal"/>
      <w:pStyle w:val="BodyList2"/>
      <w:isLgl/>
      <w:lvlText w:val="%1.%2.%3"/>
      <w:lvlJc w:val="left"/>
      <w:pPr>
        <w:ind w:left="1440" w:hanging="720"/>
      </w:pPr>
      <w:rPr>
        <w:rFonts w:hint="default"/>
        <w:b w:val="0"/>
      </w:rPr>
    </w:lvl>
    <w:lvl w:ilvl="3">
      <w:start w:val="1"/>
      <w:numFmt w:val="decimal"/>
      <w:pStyle w:val="BodyList3"/>
      <w:isLgl/>
      <w:lvlText w:val="%1.%2.%3.%4"/>
      <w:lvlJc w:val="left"/>
      <w:pPr>
        <w:ind w:left="2160" w:hanging="1080"/>
      </w:pPr>
      <w:rPr>
        <w:rFonts w:hint="default"/>
      </w:rPr>
    </w:lvl>
    <w:lvl w:ilvl="4">
      <w:start w:val="1"/>
      <w:numFmt w:val="decimal"/>
      <w:isLgl/>
      <w:lvlText w:val="%1.%2.%3.%4.%5"/>
      <w:lvlJc w:val="left"/>
      <w:pPr>
        <w:ind w:left="2880" w:hanging="144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680" w:hanging="2160"/>
      </w:pPr>
      <w:rPr>
        <w:rFonts w:hint="default"/>
      </w:rPr>
    </w:lvl>
    <w:lvl w:ilvl="8">
      <w:start w:val="1"/>
      <w:numFmt w:val="decimal"/>
      <w:isLgl/>
      <w:lvlText w:val="%1.%2.%3.%4.%5.%6.%7.%8.%9"/>
      <w:lvlJc w:val="left"/>
      <w:pPr>
        <w:ind w:left="5040" w:hanging="2160"/>
      </w:pPr>
      <w:rPr>
        <w:rFonts w:hint="default"/>
      </w:rPr>
    </w:lvl>
  </w:abstractNum>
  <w:abstractNum w:abstractNumId="11" w15:restartNumberingAfterBreak="0">
    <w:nsid w:val="059847B6"/>
    <w:multiLevelType w:val="hybridMultilevel"/>
    <w:tmpl w:val="E206B980"/>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061510A5"/>
    <w:multiLevelType w:val="hybridMultilevel"/>
    <w:tmpl w:val="058AFB0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6371FF0"/>
    <w:multiLevelType w:val="hybridMultilevel"/>
    <w:tmpl w:val="4BD0BE8A"/>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77D706F"/>
    <w:multiLevelType w:val="hybridMultilevel"/>
    <w:tmpl w:val="A71C6F54"/>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8485B48"/>
    <w:multiLevelType w:val="hybridMultilevel"/>
    <w:tmpl w:val="2B56C8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84B6469"/>
    <w:multiLevelType w:val="hybridMultilevel"/>
    <w:tmpl w:val="65363B2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F027026"/>
    <w:multiLevelType w:val="hybridMultilevel"/>
    <w:tmpl w:val="7FAA1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1A065EC"/>
    <w:multiLevelType w:val="hybridMultilevel"/>
    <w:tmpl w:val="33F823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52032ED"/>
    <w:multiLevelType w:val="hybridMultilevel"/>
    <w:tmpl w:val="F7E0D7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5214A9C"/>
    <w:multiLevelType w:val="multilevel"/>
    <w:tmpl w:val="F432C03C"/>
    <w:lvl w:ilvl="0">
      <w:start w:val="1"/>
      <w:numFmt w:val="bullet"/>
      <w:lvlText w:val="»"/>
      <w:lvlJc w:val="left"/>
      <w:pPr>
        <w:ind w:left="274" w:hanging="274"/>
      </w:pPr>
      <w:rPr>
        <w:rFonts w:ascii="Times New Roman" w:hAnsi="Times New Roman" w:cs="Times New Roman" w:hint="default"/>
      </w:rPr>
    </w:lvl>
    <w:lvl w:ilvl="1">
      <w:start w:val="1"/>
      <w:numFmt w:val="bullet"/>
      <w:lvlText w:val=""/>
      <w:lvlJc w:val="left"/>
      <w:pPr>
        <w:ind w:left="547" w:hanging="273"/>
      </w:pPr>
      <w:rPr>
        <w:rFonts w:ascii="Symbol" w:hAnsi="Symbol" w:hint="default"/>
      </w:rPr>
    </w:lvl>
    <w:lvl w:ilvl="2">
      <w:start w:val="1"/>
      <w:numFmt w:val="bullet"/>
      <w:pStyle w:val="ListParagraphLevel3"/>
      <w:lvlText w:val=""/>
      <w:lvlJc w:val="left"/>
      <w:pPr>
        <w:tabs>
          <w:tab w:val="num" w:pos="1800"/>
        </w:tabs>
        <w:ind w:left="821" w:hanging="274"/>
      </w:pPr>
      <w:rPr>
        <w:rFonts w:ascii="Wingdings" w:hAnsi="Wingdings" w:hint="default"/>
      </w:rPr>
    </w:lvl>
    <w:lvl w:ilvl="3">
      <w:start w:val="1"/>
      <w:numFmt w:val="bullet"/>
      <w:pStyle w:val="ListParagraphLevel4"/>
      <w:lvlText w:val="o"/>
      <w:lvlJc w:val="left"/>
      <w:pPr>
        <w:ind w:left="1094" w:hanging="273"/>
      </w:pPr>
      <w:rPr>
        <w:rFonts w:ascii="Courier New" w:hAnsi="Courier New" w:hint="default"/>
      </w:rPr>
    </w:lvl>
    <w:lvl w:ilvl="4">
      <w:start w:val="1"/>
      <w:numFmt w:val="bullet"/>
      <w:pStyle w:val="ListParagraphLevel5"/>
      <w:lvlText w:val="-"/>
      <w:lvlJc w:val="left"/>
      <w:pPr>
        <w:ind w:left="1368" w:hanging="274"/>
      </w:pPr>
      <w:rPr>
        <w:rFonts w:ascii="Calibri" w:hAnsi="Calibri"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1" w15:restartNumberingAfterBreak="0">
    <w:nsid w:val="15731A95"/>
    <w:multiLevelType w:val="hybridMultilevel"/>
    <w:tmpl w:val="D2803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5C84309"/>
    <w:multiLevelType w:val="hybridMultilevel"/>
    <w:tmpl w:val="A7503D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934067E"/>
    <w:multiLevelType w:val="hybridMultilevel"/>
    <w:tmpl w:val="7EDC3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CAD48A7"/>
    <w:multiLevelType w:val="hybridMultilevel"/>
    <w:tmpl w:val="1DC207FA"/>
    <w:lvl w:ilvl="0" w:tplc="CE9E1BA0">
      <w:start w:val="1"/>
      <w:numFmt w:val="bullet"/>
      <w:pStyle w:val="Bullets"/>
      <w:lvlText w:val=""/>
      <w:lvlJc w:val="left"/>
      <w:pPr>
        <w:ind w:left="720" w:hanging="360"/>
      </w:pPr>
      <w:rPr>
        <w:rFonts w:ascii="Symbol" w:hAnsi="Symbol" w:hint="default"/>
      </w:rPr>
    </w:lvl>
    <w:lvl w:ilvl="1" w:tplc="3C7CD2F6">
      <w:start w:val="1"/>
      <w:numFmt w:val="bullet"/>
      <w:pStyle w:val="Sub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DF3D6A"/>
    <w:multiLevelType w:val="hybridMultilevel"/>
    <w:tmpl w:val="A028A18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2497008"/>
    <w:multiLevelType w:val="hybridMultilevel"/>
    <w:tmpl w:val="A64C587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44C3A55"/>
    <w:multiLevelType w:val="hybridMultilevel"/>
    <w:tmpl w:val="3418EB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63F728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6595448"/>
    <w:multiLevelType w:val="multilevel"/>
    <w:tmpl w:val="ABB0E8A8"/>
    <w:lvl w:ilvl="0">
      <w:start w:val="1"/>
      <w:numFmt w:val="decimal"/>
      <w:pStyle w:val="ListNumber"/>
      <w:lvlText w:val="%1."/>
      <w:lvlJc w:val="left"/>
      <w:pPr>
        <w:tabs>
          <w:tab w:val="num" w:pos="360"/>
        </w:tabs>
        <w:ind w:left="274" w:hanging="274"/>
      </w:pPr>
      <w:rPr>
        <w:rFonts w:hint="default"/>
      </w:rPr>
    </w:lvl>
    <w:lvl w:ilvl="1">
      <w:start w:val="1"/>
      <w:numFmt w:val="lowerLetter"/>
      <w:lvlText w:val="%2."/>
      <w:lvlJc w:val="left"/>
      <w:pPr>
        <w:ind w:left="547" w:hanging="273"/>
      </w:pPr>
      <w:rPr>
        <w:rFonts w:hint="default"/>
      </w:rPr>
    </w:lvl>
    <w:lvl w:ilvl="2">
      <w:start w:val="1"/>
      <w:numFmt w:val="lowerRoman"/>
      <w:lvlText w:val="%3."/>
      <w:lvlJc w:val="left"/>
      <w:pPr>
        <w:ind w:left="821" w:hanging="274"/>
      </w:pPr>
      <w:rPr>
        <w:rFonts w:hint="default"/>
      </w:rPr>
    </w:lvl>
    <w:lvl w:ilvl="3">
      <w:start w:val="1"/>
      <w:numFmt w:val="decimal"/>
      <w:lvlText w:val="%4)"/>
      <w:lvlJc w:val="left"/>
      <w:pPr>
        <w:ind w:left="1094" w:hanging="273"/>
      </w:pPr>
      <w:rPr>
        <w:rFonts w:hint="default"/>
      </w:rPr>
    </w:lvl>
    <w:lvl w:ilvl="4">
      <w:start w:val="1"/>
      <w:numFmt w:val="lowerLetter"/>
      <w:lvlText w:val="%5)"/>
      <w:lvlJc w:val="left"/>
      <w:pPr>
        <w:ind w:left="1368" w:hanging="274"/>
      </w:pPr>
      <w:rPr>
        <w:rFonts w:hint="default"/>
      </w:rPr>
    </w:lvl>
    <w:lvl w:ilvl="5">
      <w:start w:val="1"/>
      <w:numFmt w:val="lowerRoman"/>
      <w:lvlText w:val="%6)"/>
      <w:lvlJc w:val="left"/>
      <w:pPr>
        <w:ind w:left="1642" w:hanging="274"/>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96A117C"/>
    <w:multiLevelType w:val="hybridMultilevel"/>
    <w:tmpl w:val="769A8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9E619BC"/>
    <w:multiLevelType w:val="hybridMultilevel"/>
    <w:tmpl w:val="E6D2B54A"/>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30865311"/>
    <w:multiLevelType w:val="hybridMultilevel"/>
    <w:tmpl w:val="00E47C5E"/>
    <w:lvl w:ilvl="0" w:tplc="792E7F04">
      <w:start w:val="1"/>
      <w:numFmt w:val="decimal"/>
      <w:pStyle w:val="Numbered"/>
      <w:lvlText w:val="%1."/>
      <w:lvlJc w:val="left"/>
      <w:pPr>
        <w:ind w:left="360" w:hanging="360"/>
      </w:pPr>
      <w:rPr>
        <w:b w:val="0"/>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315F594A"/>
    <w:multiLevelType w:val="hybridMultilevel"/>
    <w:tmpl w:val="7AC2E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850317"/>
    <w:multiLevelType w:val="hybridMultilevel"/>
    <w:tmpl w:val="A07405D8"/>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53F749C"/>
    <w:multiLevelType w:val="hybridMultilevel"/>
    <w:tmpl w:val="A7503D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35C51495"/>
    <w:multiLevelType w:val="hybridMultilevel"/>
    <w:tmpl w:val="54908868"/>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39942851"/>
    <w:multiLevelType w:val="multilevel"/>
    <w:tmpl w:val="395E5040"/>
    <w:lvl w:ilvl="0">
      <w:start w:val="1"/>
      <w:numFmt w:val="decimal"/>
      <w:lvlText w:val="%1."/>
      <w:lvlJc w:val="left"/>
      <w:pPr>
        <w:ind w:left="274" w:hanging="274"/>
      </w:pPr>
      <w:rPr>
        <w:rFonts w:hint="default"/>
      </w:rPr>
    </w:lvl>
    <w:lvl w:ilvl="1">
      <w:start w:val="1"/>
      <w:numFmt w:val="lowerLetter"/>
      <w:pStyle w:val="ListNumberLevel2"/>
      <w:lvlText w:val="%2."/>
      <w:lvlJc w:val="left"/>
      <w:pPr>
        <w:ind w:left="547" w:hanging="273"/>
      </w:pPr>
      <w:rPr>
        <w:rFonts w:hint="default"/>
      </w:rPr>
    </w:lvl>
    <w:lvl w:ilvl="2">
      <w:start w:val="1"/>
      <w:numFmt w:val="lowerRoman"/>
      <w:pStyle w:val="ListNumberLevel3"/>
      <w:lvlText w:val="%3."/>
      <w:lvlJc w:val="left"/>
      <w:pPr>
        <w:ind w:left="821" w:hanging="274"/>
      </w:pPr>
      <w:rPr>
        <w:rFonts w:hint="default"/>
      </w:rPr>
    </w:lvl>
    <w:lvl w:ilvl="3">
      <w:start w:val="1"/>
      <w:numFmt w:val="decimal"/>
      <w:lvlText w:val="%4)"/>
      <w:lvlJc w:val="left"/>
      <w:pPr>
        <w:ind w:left="1094" w:hanging="273"/>
      </w:pPr>
      <w:rPr>
        <w:rFonts w:hint="default"/>
      </w:rPr>
    </w:lvl>
    <w:lvl w:ilvl="4">
      <w:start w:val="1"/>
      <w:numFmt w:val="lowerLetter"/>
      <w:lvlText w:val="%5)"/>
      <w:lvlJc w:val="left"/>
      <w:pPr>
        <w:ind w:left="1368" w:hanging="274"/>
      </w:pPr>
      <w:rPr>
        <w:rFonts w:hint="default"/>
      </w:rPr>
    </w:lvl>
    <w:lvl w:ilvl="5">
      <w:start w:val="1"/>
      <w:numFmt w:val="lowerRoman"/>
      <w:lvlText w:val="%6)"/>
      <w:lvlJc w:val="left"/>
      <w:pPr>
        <w:ind w:left="1642" w:hanging="274"/>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3A102502"/>
    <w:multiLevelType w:val="hybridMultilevel"/>
    <w:tmpl w:val="EB70D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A5C0A28"/>
    <w:multiLevelType w:val="hybridMultilevel"/>
    <w:tmpl w:val="CFD6D428"/>
    <w:lvl w:ilvl="0" w:tplc="0409000B">
      <w:start w:val="1"/>
      <w:numFmt w:val="bullet"/>
      <w:lvlText w:val=""/>
      <w:lvlJc w:val="left"/>
      <w:pPr>
        <w:ind w:left="360" w:hanging="360"/>
      </w:pPr>
      <w:rPr>
        <w:rFonts w:ascii="Wingdings" w:hAnsi="Wingdings" w:hint="default"/>
        <w:b w:val="0"/>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3FE16415"/>
    <w:multiLevelType w:val="hybridMultilevel"/>
    <w:tmpl w:val="82045D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26319F8"/>
    <w:multiLevelType w:val="hybridMultilevel"/>
    <w:tmpl w:val="058AFB0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3BE0C1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47413BE5"/>
    <w:multiLevelType w:val="hybridMultilevel"/>
    <w:tmpl w:val="211E07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E34F94"/>
    <w:multiLevelType w:val="hybridMultilevel"/>
    <w:tmpl w:val="58648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6D275BC"/>
    <w:multiLevelType w:val="hybridMultilevel"/>
    <w:tmpl w:val="1E5292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7010F46"/>
    <w:multiLevelType w:val="hybridMultilevel"/>
    <w:tmpl w:val="3A0A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99F6628"/>
    <w:multiLevelType w:val="hybridMultilevel"/>
    <w:tmpl w:val="8F6482CE"/>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5CC82596"/>
    <w:multiLevelType w:val="hybridMultilevel"/>
    <w:tmpl w:val="517C82C2"/>
    <w:lvl w:ilvl="0" w:tplc="515CA8A8">
      <w:start w:val="1"/>
      <w:numFmt w:val="decimal"/>
      <w:pStyle w:val="BodyList1"/>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5F242F52"/>
    <w:multiLevelType w:val="multilevel"/>
    <w:tmpl w:val="A87ACD2A"/>
    <w:lvl w:ilvl="0">
      <w:start w:val="1"/>
      <w:numFmt w:val="bullet"/>
      <w:pStyle w:val="ListParagraph"/>
      <w:lvlText w:val="»"/>
      <w:lvlJc w:val="left"/>
      <w:pPr>
        <w:ind w:left="274" w:hanging="274"/>
      </w:pPr>
      <w:rPr>
        <w:rFonts w:ascii="Times New Roman" w:hAnsi="Times New Roman" w:cs="Times New Roman" w:hint="default"/>
      </w:rPr>
    </w:lvl>
    <w:lvl w:ilvl="1">
      <w:start w:val="1"/>
      <w:numFmt w:val="bullet"/>
      <w:pStyle w:val="ListParagraphLevel2"/>
      <w:lvlText w:val=""/>
      <w:lvlJc w:val="left"/>
      <w:pPr>
        <w:ind w:left="547" w:hanging="273"/>
      </w:pPr>
      <w:rPr>
        <w:rFonts w:ascii="Symbol" w:hAnsi="Symbol" w:hint="default"/>
      </w:rPr>
    </w:lvl>
    <w:lvl w:ilvl="2">
      <w:start w:val="1"/>
      <w:numFmt w:val="bullet"/>
      <w:lvlText w:val=""/>
      <w:lvlJc w:val="left"/>
      <w:pPr>
        <w:tabs>
          <w:tab w:val="num" w:pos="1080"/>
        </w:tabs>
        <w:ind w:left="821" w:hanging="274"/>
      </w:pPr>
      <w:rPr>
        <w:rFonts w:ascii="Wingdings" w:hAnsi="Wingdings" w:hint="default"/>
      </w:rPr>
    </w:lvl>
    <w:lvl w:ilvl="3">
      <w:start w:val="1"/>
      <w:numFmt w:val="bullet"/>
      <w:lvlText w:val="o"/>
      <w:lvlJc w:val="left"/>
      <w:pPr>
        <w:ind w:left="1094" w:hanging="273"/>
      </w:pPr>
      <w:rPr>
        <w:rFonts w:ascii="Courier New" w:hAnsi="Courier New" w:hint="default"/>
      </w:rPr>
    </w:lvl>
    <w:lvl w:ilvl="4">
      <w:start w:val="1"/>
      <w:numFmt w:val="bullet"/>
      <w:lvlText w:val="-"/>
      <w:lvlJc w:val="left"/>
      <w:pPr>
        <w:ind w:left="1368" w:hanging="274"/>
      </w:pPr>
      <w:rPr>
        <w:rFonts w:ascii="Calibri" w:hAnsi="Calibri"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617F109F"/>
    <w:multiLevelType w:val="multilevel"/>
    <w:tmpl w:val="4DDC71D0"/>
    <w:lvl w:ilvl="0">
      <w:start w:val="1"/>
      <w:numFmt w:val="bullet"/>
      <w:pStyle w:val="NoteStyle2"/>
      <w:lvlText w:val="»"/>
      <w:lvlJc w:val="left"/>
      <w:pPr>
        <w:ind w:left="548" w:hanging="274"/>
      </w:pPr>
      <w:rPr>
        <w:rFonts w:ascii="Times New Roman" w:hAnsi="Times New Roman" w:cs="Times New Roman" w:hint="default"/>
      </w:rPr>
    </w:lvl>
    <w:lvl w:ilvl="1">
      <w:start w:val="1"/>
      <w:numFmt w:val="bullet"/>
      <w:lvlText w:val=""/>
      <w:lvlJc w:val="left"/>
      <w:pPr>
        <w:ind w:left="821" w:hanging="273"/>
      </w:pPr>
      <w:rPr>
        <w:rFonts w:ascii="Symbol" w:hAnsi="Symbol" w:hint="default"/>
      </w:rPr>
    </w:lvl>
    <w:lvl w:ilvl="2">
      <w:start w:val="1"/>
      <w:numFmt w:val="bullet"/>
      <w:lvlText w:val=""/>
      <w:lvlJc w:val="left"/>
      <w:pPr>
        <w:tabs>
          <w:tab w:val="num" w:pos="1354"/>
        </w:tabs>
        <w:ind w:left="1095" w:hanging="274"/>
      </w:pPr>
      <w:rPr>
        <w:rFonts w:ascii="Wingdings" w:hAnsi="Wingdings" w:hint="default"/>
      </w:rPr>
    </w:lvl>
    <w:lvl w:ilvl="3">
      <w:start w:val="1"/>
      <w:numFmt w:val="bullet"/>
      <w:lvlText w:val="o"/>
      <w:lvlJc w:val="left"/>
      <w:pPr>
        <w:ind w:left="1368" w:hanging="273"/>
      </w:pPr>
      <w:rPr>
        <w:rFonts w:ascii="Courier New" w:hAnsi="Courier New" w:hint="default"/>
      </w:rPr>
    </w:lvl>
    <w:lvl w:ilvl="4">
      <w:start w:val="1"/>
      <w:numFmt w:val="bullet"/>
      <w:lvlText w:val="-"/>
      <w:lvlJc w:val="left"/>
      <w:pPr>
        <w:ind w:left="1642" w:hanging="274"/>
      </w:pPr>
      <w:rPr>
        <w:rFonts w:ascii="Calibri" w:hAnsi="Calibri" w:hint="default"/>
      </w:rPr>
    </w:lvl>
    <w:lvl w:ilvl="5">
      <w:start w:val="1"/>
      <w:numFmt w:val="bullet"/>
      <w:lvlText w:val=""/>
      <w:lvlJc w:val="left"/>
      <w:pPr>
        <w:ind w:left="4594" w:hanging="360"/>
      </w:pPr>
      <w:rPr>
        <w:rFonts w:ascii="Wingdings" w:hAnsi="Wingdings" w:hint="default"/>
      </w:rPr>
    </w:lvl>
    <w:lvl w:ilvl="6">
      <w:start w:val="1"/>
      <w:numFmt w:val="bullet"/>
      <w:lvlText w:val=""/>
      <w:lvlJc w:val="left"/>
      <w:pPr>
        <w:ind w:left="5314" w:hanging="360"/>
      </w:pPr>
      <w:rPr>
        <w:rFonts w:ascii="Symbol" w:hAnsi="Symbol" w:hint="default"/>
      </w:rPr>
    </w:lvl>
    <w:lvl w:ilvl="7">
      <w:start w:val="1"/>
      <w:numFmt w:val="bullet"/>
      <w:lvlText w:val="o"/>
      <w:lvlJc w:val="left"/>
      <w:pPr>
        <w:ind w:left="6034" w:hanging="360"/>
      </w:pPr>
      <w:rPr>
        <w:rFonts w:ascii="Courier New" w:hAnsi="Courier New" w:cs="Courier New" w:hint="default"/>
      </w:rPr>
    </w:lvl>
    <w:lvl w:ilvl="8">
      <w:start w:val="1"/>
      <w:numFmt w:val="bullet"/>
      <w:lvlText w:val=""/>
      <w:lvlJc w:val="left"/>
      <w:pPr>
        <w:ind w:left="6754" w:hanging="360"/>
      </w:pPr>
      <w:rPr>
        <w:rFonts w:ascii="Wingdings" w:hAnsi="Wingdings" w:hint="default"/>
      </w:rPr>
    </w:lvl>
  </w:abstractNum>
  <w:abstractNum w:abstractNumId="51" w15:restartNumberingAfterBreak="0">
    <w:nsid w:val="629422C5"/>
    <w:multiLevelType w:val="hybridMultilevel"/>
    <w:tmpl w:val="559CA1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62AB7F50"/>
    <w:multiLevelType w:val="multilevel"/>
    <w:tmpl w:val="DEC48630"/>
    <w:lvl w:ilvl="0">
      <w:start w:val="1"/>
      <w:numFmt w:val="decimal"/>
      <w:pStyle w:val="Heading3"/>
      <w:lvlText w:val="%1"/>
      <w:lvlJc w:val="left"/>
      <w:pPr>
        <w:ind w:left="432" w:hanging="432"/>
      </w:pPr>
      <w:rPr>
        <w:rFonts w:hint="default"/>
      </w:rPr>
    </w:lvl>
    <w:lvl w:ilvl="1">
      <w:start w:val="1"/>
      <w:numFmt w:val="decimal"/>
      <w:pStyle w:val="Heading4"/>
      <w:lvlText w:val="%1.%2"/>
      <w:lvlJc w:val="left"/>
      <w:pPr>
        <w:ind w:left="576" w:hanging="576"/>
      </w:pPr>
      <w:rPr>
        <w:rFonts w:hint="default"/>
      </w:rPr>
    </w:lvl>
    <w:lvl w:ilvl="2">
      <w:start w:val="1"/>
      <w:numFmt w:val="decimal"/>
      <w:pStyle w:val="Heading5"/>
      <w:lvlText w:val="%1.%2.%3"/>
      <w:lvlJc w:val="left"/>
      <w:pPr>
        <w:ind w:left="720" w:hanging="720"/>
      </w:pPr>
      <w:rPr>
        <w:rFonts w:hint="default"/>
      </w:rPr>
    </w:lvl>
    <w:lvl w:ilvl="3">
      <w:start w:val="1"/>
      <w:numFmt w:val="decimal"/>
      <w:pStyle w:val="Heading6"/>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3" w15:restartNumberingAfterBreak="0">
    <w:nsid w:val="62BE5D09"/>
    <w:multiLevelType w:val="hybridMultilevel"/>
    <w:tmpl w:val="B476C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39C1BD3"/>
    <w:multiLevelType w:val="hybridMultilevel"/>
    <w:tmpl w:val="569628D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3A63286"/>
    <w:multiLevelType w:val="hybridMultilevel"/>
    <w:tmpl w:val="1414AE7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5B060E9"/>
    <w:multiLevelType w:val="hybridMultilevel"/>
    <w:tmpl w:val="058AFB0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6A697DD7"/>
    <w:multiLevelType w:val="hybridMultilevel"/>
    <w:tmpl w:val="C61CCD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7A4A6B"/>
    <w:multiLevelType w:val="hybridMultilevel"/>
    <w:tmpl w:val="5516B93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DD12EB2"/>
    <w:multiLevelType w:val="hybridMultilevel"/>
    <w:tmpl w:val="101687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6E091677"/>
    <w:multiLevelType w:val="hybridMultilevel"/>
    <w:tmpl w:val="1A907F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9160C1D"/>
    <w:multiLevelType w:val="hybridMultilevel"/>
    <w:tmpl w:val="827E829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C784E55"/>
    <w:multiLevelType w:val="hybridMultilevel"/>
    <w:tmpl w:val="C8308DB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D2543C3"/>
    <w:multiLevelType w:val="hybridMultilevel"/>
    <w:tmpl w:val="A61C172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7E683E7D"/>
    <w:multiLevelType w:val="hybridMultilevel"/>
    <w:tmpl w:val="03288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7479843">
    <w:abstractNumId w:val="49"/>
  </w:num>
  <w:num w:numId="2" w16cid:durableId="467626654">
    <w:abstractNumId w:val="29"/>
  </w:num>
  <w:num w:numId="3" w16cid:durableId="467672519">
    <w:abstractNumId w:val="37"/>
  </w:num>
  <w:num w:numId="4" w16cid:durableId="580023509">
    <w:abstractNumId w:val="20"/>
  </w:num>
  <w:num w:numId="5" w16cid:durableId="2017220134">
    <w:abstractNumId w:val="50"/>
  </w:num>
  <w:num w:numId="6" w16cid:durableId="730888442">
    <w:abstractNumId w:val="42"/>
  </w:num>
  <w:num w:numId="7" w16cid:durableId="1715501929">
    <w:abstractNumId w:val="52"/>
  </w:num>
  <w:num w:numId="8" w16cid:durableId="468984955">
    <w:abstractNumId w:val="30"/>
  </w:num>
  <w:num w:numId="9" w16cid:durableId="863397501">
    <w:abstractNumId w:val="46"/>
  </w:num>
  <w:num w:numId="10" w16cid:durableId="443038312">
    <w:abstractNumId w:val="23"/>
  </w:num>
  <w:num w:numId="11" w16cid:durableId="1801341689">
    <w:abstractNumId w:val="60"/>
  </w:num>
  <w:num w:numId="12" w16cid:durableId="160122429">
    <w:abstractNumId w:val="19"/>
  </w:num>
  <w:num w:numId="13" w16cid:durableId="1767768134">
    <w:abstractNumId w:val="21"/>
  </w:num>
  <w:num w:numId="14" w16cid:durableId="466319374">
    <w:abstractNumId w:val="26"/>
  </w:num>
  <w:num w:numId="15" w16cid:durableId="209420144">
    <w:abstractNumId w:val="34"/>
  </w:num>
  <w:num w:numId="16" w16cid:durableId="1311205848">
    <w:abstractNumId w:val="14"/>
  </w:num>
  <w:num w:numId="17" w16cid:durableId="1557203643">
    <w:abstractNumId w:val="63"/>
  </w:num>
  <w:num w:numId="18" w16cid:durableId="1655404808">
    <w:abstractNumId w:val="13"/>
  </w:num>
  <w:num w:numId="19" w16cid:durableId="151258605">
    <w:abstractNumId w:val="15"/>
  </w:num>
  <w:num w:numId="20" w16cid:durableId="25983292">
    <w:abstractNumId w:val="24"/>
  </w:num>
  <w:num w:numId="21" w16cid:durableId="1114053617">
    <w:abstractNumId w:val="59"/>
  </w:num>
  <w:num w:numId="22" w16cid:durableId="408040457">
    <w:abstractNumId w:val="27"/>
  </w:num>
  <w:num w:numId="23" w16cid:durableId="96412363">
    <w:abstractNumId w:val="38"/>
  </w:num>
  <w:num w:numId="24" w16cid:durableId="2002004691">
    <w:abstractNumId w:val="55"/>
  </w:num>
  <w:num w:numId="25" w16cid:durableId="343485091">
    <w:abstractNumId w:val="57"/>
  </w:num>
  <w:num w:numId="26" w16cid:durableId="2020498980">
    <w:abstractNumId w:val="22"/>
  </w:num>
  <w:num w:numId="27" w16cid:durableId="1559783000">
    <w:abstractNumId w:val="51"/>
  </w:num>
  <w:num w:numId="28" w16cid:durableId="292716235">
    <w:abstractNumId w:val="18"/>
  </w:num>
  <w:num w:numId="29" w16cid:durableId="16784481">
    <w:abstractNumId w:val="47"/>
  </w:num>
  <w:num w:numId="30" w16cid:durableId="1847205231">
    <w:abstractNumId w:val="40"/>
  </w:num>
  <w:num w:numId="31" w16cid:durableId="1331714350">
    <w:abstractNumId w:val="43"/>
  </w:num>
  <w:num w:numId="32" w16cid:durableId="148835143">
    <w:abstractNumId w:val="17"/>
  </w:num>
  <w:num w:numId="33" w16cid:durableId="1372733051">
    <w:abstractNumId w:val="45"/>
  </w:num>
  <w:num w:numId="34" w16cid:durableId="796215024">
    <w:abstractNumId w:val="41"/>
  </w:num>
  <w:num w:numId="35" w16cid:durableId="369382993">
    <w:abstractNumId w:val="56"/>
  </w:num>
  <w:num w:numId="36" w16cid:durableId="473529669">
    <w:abstractNumId w:val="12"/>
  </w:num>
  <w:num w:numId="37" w16cid:durableId="340861250">
    <w:abstractNumId w:val="36"/>
  </w:num>
  <w:num w:numId="38" w16cid:durableId="724107632">
    <w:abstractNumId w:val="35"/>
  </w:num>
  <w:num w:numId="39" w16cid:durableId="1135369388">
    <w:abstractNumId w:val="53"/>
  </w:num>
  <w:num w:numId="40" w16cid:durableId="47538215">
    <w:abstractNumId w:val="62"/>
  </w:num>
  <w:num w:numId="41" w16cid:durableId="2011054655">
    <w:abstractNumId w:val="16"/>
  </w:num>
  <w:num w:numId="42" w16cid:durableId="508524045">
    <w:abstractNumId w:val="58"/>
  </w:num>
  <w:num w:numId="43" w16cid:durableId="635452720">
    <w:abstractNumId w:val="25"/>
  </w:num>
  <w:num w:numId="44" w16cid:durableId="615060136">
    <w:abstractNumId w:val="44"/>
  </w:num>
  <w:num w:numId="45" w16cid:durableId="1627463045">
    <w:abstractNumId w:val="54"/>
  </w:num>
  <w:num w:numId="46" w16cid:durableId="492375617">
    <w:abstractNumId w:val="33"/>
  </w:num>
  <w:num w:numId="47" w16cid:durableId="398332082">
    <w:abstractNumId w:val="61"/>
  </w:num>
  <w:num w:numId="48" w16cid:durableId="1606307650">
    <w:abstractNumId w:val="32"/>
    <w:lvlOverride w:ilvl="0">
      <w:startOverride w:val="1"/>
    </w:lvlOverride>
  </w:num>
  <w:num w:numId="49" w16cid:durableId="1240750937">
    <w:abstractNumId w:val="32"/>
    <w:lvlOverride w:ilvl="0">
      <w:startOverride w:val="1"/>
    </w:lvlOverride>
  </w:num>
  <w:num w:numId="50" w16cid:durableId="2114978147">
    <w:abstractNumId w:val="32"/>
    <w:lvlOverride w:ilvl="0">
      <w:startOverride w:val="1"/>
    </w:lvlOverride>
  </w:num>
  <w:num w:numId="51" w16cid:durableId="1742214271">
    <w:abstractNumId w:val="32"/>
    <w:lvlOverride w:ilvl="0">
      <w:startOverride w:val="1"/>
    </w:lvlOverride>
  </w:num>
  <w:num w:numId="52" w16cid:durableId="851922115">
    <w:abstractNumId w:val="32"/>
    <w:lvlOverride w:ilvl="0">
      <w:startOverride w:val="1"/>
    </w:lvlOverride>
  </w:num>
  <w:num w:numId="53" w16cid:durableId="1906064175">
    <w:abstractNumId w:val="32"/>
    <w:lvlOverride w:ilvl="0">
      <w:startOverride w:val="1"/>
    </w:lvlOverride>
  </w:num>
  <w:num w:numId="54" w16cid:durableId="1782340648">
    <w:abstractNumId w:val="32"/>
    <w:lvlOverride w:ilvl="0">
      <w:startOverride w:val="1"/>
    </w:lvlOverride>
  </w:num>
  <w:num w:numId="55" w16cid:durableId="925459961">
    <w:abstractNumId w:val="32"/>
    <w:lvlOverride w:ilvl="0">
      <w:startOverride w:val="1"/>
    </w:lvlOverride>
  </w:num>
  <w:num w:numId="56" w16cid:durableId="1320768609">
    <w:abstractNumId w:val="32"/>
    <w:lvlOverride w:ilvl="0">
      <w:startOverride w:val="1"/>
    </w:lvlOverride>
  </w:num>
  <w:num w:numId="57" w16cid:durableId="1283994950">
    <w:abstractNumId w:val="32"/>
    <w:lvlOverride w:ilvl="0">
      <w:startOverride w:val="1"/>
    </w:lvlOverride>
  </w:num>
  <w:num w:numId="58" w16cid:durableId="868837483">
    <w:abstractNumId w:val="32"/>
    <w:lvlOverride w:ilvl="0">
      <w:startOverride w:val="1"/>
    </w:lvlOverride>
  </w:num>
  <w:num w:numId="59" w16cid:durableId="430514582">
    <w:abstractNumId w:val="32"/>
    <w:lvlOverride w:ilvl="0">
      <w:startOverride w:val="1"/>
    </w:lvlOverride>
  </w:num>
  <w:num w:numId="60" w16cid:durableId="1852143242">
    <w:abstractNumId w:val="32"/>
    <w:lvlOverride w:ilvl="0">
      <w:startOverride w:val="1"/>
    </w:lvlOverride>
  </w:num>
  <w:num w:numId="61" w16cid:durableId="635523407">
    <w:abstractNumId w:val="32"/>
    <w:lvlOverride w:ilvl="0">
      <w:startOverride w:val="1"/>
    </w:lvlOverride>
  </w:num>
  <w:num w:numId="62" w16cid:durableId="468714165">
    <w:abstractNumId w:val="32"/>
    <w:lvlOverride w:ilvl="0">
      <w:startOverride w:val="1"/>
    </w:lvlOverride>
  </w:num>
  <w:num w:numId="63" w16cid:durableId="360087347">
    <w:abstractNumId w:val="32"/>
    <w:lvlOverride w:ilvl="0">
      <w:startOverride w:val="1"/>
    </w:lvlOverride>
  </w:num>
  <w:num w:numId="64" w16cid:durableId="1930692446">
    <w:abstractNumId w:val="32"/>
    <w:lvlOverride w:ilvl="0">
      <w:startOverride w:val="1"/>
    </w:lvlOverride>
  </w:num>
  <w:num w:numId="65" w16cid:durableId="825777581">
    <w:abstractNumId w:val="32"/>
    <w:lvlOverride w:ilvl="0">
      <w:startOverride w:val="1"/>
    </w:lvlOverride>
  </w:num>
  <w:num w:numId="66" w16cid:durableId="1045103342">
    <w:abstractNumId w:val="32"/>
    <w:lvlOverride w:ilvl="0">
      <w:startOverride w:val="1"/>
    </w:lvlOverride>
  </w:num>
  <w:num w:numId="67" w16cid:durableId="300812934">
    <w:abstractNumId w:val="32"/>
    <w:lvlOverride w:ilvl="0">
      <w:startOverride w:val="1"/>
    </w:lvlOverride>
  </w:num>
  <w:num w:numId="68" w16cid:durableId="1503664544">
    <w:abstractNumId w:val="32"/>
    <w:lvlOverride w:ilvl="0">
      <w:startOverride w:val="1"/>
    </w:lvlOverride>
  </w:num>
  <w:num w:numId="69" w16cid:durableId="1787192140">
    <w:abstractNumId w:val="32"/>
    <w:lvlOverride w:ilvl="0">
      <w:startOverride w:val="1"/>
    </w:lvlOverride>
  </w:num>
  <w:num w:numId="70" w16cid:durableId="2083604200">
    <w:abstractNumId w:val="32"/>
    <w:lvlOverride w:ilvl="0">
      <w:startOverride w:val="1"/>
    </w:lvlOverride>
  </w:num>
  <w:num w:numId="71" w16cid:durableId="828131911">
    <w:abstractNumId w:val="32"/>
    <w:lvlOverride w:ilvl="0">
      <w:startOverride w:val="1"/>
    </w:lvlOverride>
  </w:num>
  <w:num w:numId="72" w16cid:durableId="893471164">
    <w:abstractNumId w:val="32"/>
    <w:lvlOverride w:ilvl="0">
      <w:startOverride w:val="1"/>
    </w:lvlOverride>
  </w:num>
  <w:num w:numId="73" w16cid:durableId="2116173286">
    <w:abstractNumId w:val="32"/>
    <w:lvlOverride w:ilvl="0">
      <w:startOverride w:val="1"/>
    </w:lvlOverride>
  </w:num>
  <w:num w:numId="74" w16cid:durableId="287316861">
    <w:abstractNumId w:val="32"/>
    <w:lvlOverride w:ilvl="0">
      <w:startOverride w:val="1"/>
    </w:lvlOverride>
  </w:num>
  <w:num w:numId="75" w16cid:durableId="1634366251">
    <w:abstractNumId w:val="32"/>
    <w:lvlOverride w:ilvl="0">
      <w:startOverride w:val="1"/>
    </w:lvlOverride>
  </w:num>
  <w:num w:numId="76" w16cid:durableId="672344978">
    <w:abstractNumId w:val="32"/>
    <w:lvlOverride w:ilvl="0">
      <w:startOverride w:val="1"/>
    </w:lvlOverride>
  </w:num>
  <w:num w:numId="77" w16cid:durableId="1049307843">
    <w:abstractNumId w:val="32"/>
    <w:lvlOverride w:ilvl="0">
      <w:startOverride w:val="1"/>
    </w:lvlOverride>
  </w:num>
  <w:num w:numId="78" w16cid:durableId="1425491307">
    <w:abstractNumId w:val="32"/>
    <w:lvlOverride w:ilvl="0">
      <w:startOverride w:val="1"/>
    </w:lvlOverride>
  </w:num>
  <w:num w:numId="79" w16cid:durableId="1336810892">
    <w:abstractNumId w:val="32"/>
    <w:lvlOverride w:ilvl="0">
      <w:startOverride w:val="1"/>
    </w:lvlOverride>
  </w:num>
  <w:num w:numId="80" w16cid:durableId="1259633671">
    <w:abstractNumId w:val="32"/>
    <w:lvlOverride w:ilvl="0">
      <w:startOverride w:val="1"/>
    </w:lvlOverride>
  </w:num>
  <w:num w:numId="81" w16cid:durableId="1237665840">
    <w:abstractNumId w:val="32"/>
    <w:lvlOverride w:ilvl="0">
      <w:startOverride w:val="1"/>
    </w:lvlOverride>
  </w:num>
  <w:num w:numId="82" w16cid:durableId="1112169885">
    <w:abstractNumId w:val="32"/>
    <w:lvlOverride w:ilvl="0">
      <w:startOverride w:val="1"/>
    </w:lvlOverride>
  </w:num>
  <w:num w:numId="83" w16cid:durableId="417486558">
    <w:abstractNumId w:val="32"/>
    <w:lvlOverride w:ilvl="0">
      <w:startOverride w:val="1"/>
    </w:lvlOverride>
  </w:num>
  <w:num w:numId="84" w16cid:durableId="212816246">
    <w:abstractNumId w:val="32"/>
    <w:lvlOverride w:ilvl="0">
      <w:startOverride w:val="1"/>
    </w:lvlOverride>
  </w:num>
  <w:num w:numId="85" w16cid:durableId="354431774">
    <w:abstractNumId w:val="32"/>
    <w:lvlOverride w:ilvl="0">
      <w:startOverride w:val="1"/>
    </w:lvlOverride>
  </w:num>
  <w:num w:numId="86" w16cid:durableId="1830511199">
    <w:abstractNumId w:val="32"/>
    <w:lvlOverride w:ilvl="0">
      <w:startOverride w:val="1"/>
    </w:lvlOverride>
  </w:num>
  <w:num w:numId="87" w16cid:durableId="1774545796">
    <w:abstractNumId w:val="32"/>
    <w:lvlOverride w:ilvl="0">
      <w:startOverride w:val="1"/>
    </w:lvlOverride>
  </w:num>
  <w:num w:numId="88" w16cid:durableId="433668460">
    <w:abstractNumId w:val="32"/>
    <w:lvlOverride w:ilvl="0">
      <w:startOverride w:val="1"/>
    </w:lvlOverride>
  </w:num>
  <w:num w:numId="89" w16cid:durableId="561714903">
    <w:abstractNumId w:val="32"/>
    <w:lvlOverride w:ilvl="0">
      <w:startOverride w:val="1"/>
    </w:lvlOverride>
  </w:num>
  <w:num w:numId="90" w16cid:durableId="1331326268">
    <w:abstractNumId w:val="32"/>
    <w:lvlOverride w:ilvl="0">
      <w:startOverride w:val="1"/>
    </w:lvlOverride>
  </w:num>
  <w:num w:numId="91" w16cid:durableId="865678742">
    <w:abstractNumId w:val="32"/>
    <w:lvlOverride w:ilvl="0">
      <w:startOverride w:val="1"/>
    </w:lvlOverride>
  </w:num>
  <w:num w:numId="92" w16cid:durableId="1468083857">
    <w:abstractNumId w:val="32"/>
    <w:lvlOverride w:ilvl="0">
      <w:startOverride w:val="1"/>
    </w:lvlOverride>
  </w:num>
  <w:num w:numId="93" w16cid:durableId="1597786447">
    <w:abstractNumId w:val="32"/>
    <w:lvlOverride w:ilvl="0">
      <w:startOverride w:val="1"/>
    </w:lvlOverride>
  </w:num>
  <w:num w:numId="94" w16cid:durableId="1132674921">
    <w:abstractNumId w:val="32"/>
    <w:lvlOverride w:ilvl="0">
      <w:startOverride w:val="1"/>
    </w:lvlOverride>
  </w:num>
  <w:num w:numId="95" w16cid:durableId="2042238809">
    <w:abstractNumId w:val="32"/>
    <w:lvlOverride w:ilvl="0">
      <w:startOverride w:val="1"/>
    </w:lvlOverride>
  </w:num>
  <w:num w:numId="96" w16cid:durableId="1993290573">
    <w:abstractNumId w:val="32"/>
    <w:lvlOverride w:ilvl="0">
      <w:startOverride w:val="1"/>
    </w:lvlOverride>
  </w:num>
  <w:num w:numId="97" w16cid:durableId="761996248">
    <w:abstractNumId w:val="32"/>
    <w:lvlOverride w:ilvl="0">
      <w:startOverride w:val="1"/>
    </w:lvlOverride>
  </w:num>
  <w:num w:numId="98" w16cid:durableId="302663087">
    <w:abstractNumId w:val="32"/>
    <w:lvlOverride w:ilvl="0">
      <w:startOverride w:val="1"/>
    </w:lvlOverride>
  </w:num>
  <w:num w:numId="99" w16cid:durableId="557009661">
    <w:abstractNumId w:val="32"/>
    <w:lvlOverride w:ilvl="0">
      <w:startOverride w:val="1"/>
    </w:lvlOverride>
  </w:num>
  <w:num w:numId="100" w16cid:durableId="1454521470">
    <w:abstractNumId w:val="32"/>
    <w:lvlOverride w:ilvl="0">
      <w:startOverride w:val="1"/>
    </w:lvlOverride>
  </w:num>
  <w:num w:numId="101" w16cid:durableId="1009067467">
    <w:abstractNumId w:val="32"/>
    <w:lvlOverride w:ilvl="0">
      <w:startOverride w:val="1"/>
    </w:lvlOverride>
  </w:num>
  <w:num w:numId="102" w16cid:durableId="1570457785">
    <w:abstractNumId w:val="32"/>
    <w:lvlOverride w:ilvl="0">
      <w:startOverride w:val="1"/>
    </w:lvlOverride>
  </w:num>
  <w:num w:numId="103" w16cid:durableId="242570950">
    <w:abstractNumId w:val="32"/>
    <w:lvlOverride w:ilvl="0">
      <w:startOverride w:val="1"/>
    </w:lvlOverride>
  </w:num>
  <w:num w:numId="104" w16cid:durableId="159395623">
    <w:abstractNumId w:val="32"/>
    <w:lvlOverride w:ilvl="0">
      <w:startOverride w:val="1"/>
    </w:lvlOverride>
  </w:num>
  <w:num w:numId="105" w16cid:durableId="1971007960">
    <w:abstractNumId w:val="32"/>
    <w:lvlOverride w:ilvl="0">
      <w:startOverride w:val="1"/>
    </w:lvlOverride>
  </w:num>
  <w:num w:numId="106" w16cid:durableId="198902288">
    <w:abstractNumId w:val="32"/>
    <w:lvlOverride w:ilvl="0">
      <w:startOverride w:val="1"/>
    </w:lvlOverride>
  </w:num>
  <w:num w:numId="107" w16cid:durableId="281615802">
    <w:abstractNumId w:val="32"/>
    <w:lvlOverride w:ilvl="0">
      <w:startOverride w:val="1"/>
    </w:lvlOverride>
  </w:num>
  <w:num w:numId="108" w16cid:durableId="764113285">
    <w:abstractNumId w:val="32"/>
    <w:lvlOverride w:ilvl="0">
      <w:startOverride w:val="1"/>
    </w:lvlOverride>
  </w:num>
  <w:num w:numId="109" w16cid:durableId="1046635952">
    <w:abstractNumId w:val="32"/>
    <w:lvlOverride w:ilvl="0">
      <w:startOverride w:val="1"/>
    </w:lvlOverride>
  </w:num>
  <w:num w:numId="110" w16cid:durableId="622611148">
    <w:abstractNumId w:val="32"/>
    <w:lvlOverride w:ilvl="0">
      <w:startOverride w:val="1"/>
    </w:lvlOverride>
  </w:num>
  <w:num w:numId="111" w16cid:durableId="1222247898">
    <w:abstractNumId w:val="32"/>
    <w:lvlOverride w:ilvl="0">
      <w:startOverride w:val="1"/>
    </w:lvlOverride>
  </w:num>
  <w:num w:numId="112" w16cid:durableId="1612276097">
    <w:abstractNumId w:val="32"/>
    <w:lvlOverride w:ilvl="0">
      <w:startOverride w:val="1"/>
    </w:lvlOverride>
  </w:num>
  <w:num w:numId="113" w16cid:durableId="644504010">
    <w:abstractNumId w:val="32"/>
    <w:lvlOverride w:ilvl="0">
      <w:startOverride w:val="1"/>
    </w:lvlOverride>
  </w:num>
  <w:num w:numId="114" w16cid:durableId="1102729472">
    <w:abstractNumId w:val="32"/>
    <w:lvlOverride w:ilvl="0">
      <w:startOverride w:val="1"/>
    </w:lvlOverride>
  </w:num>
  <w:num w:numId="115" w16cid:durableId="462425277">
    <w:abstractNumId w:val="32"/>
  </w:num>
  <w:num w:numId="116" w16cid:durableId="1588418975">
    <w:abstractNumId w:val="32"/>
    <w:lvlOverride w:ilvl="0">
      <w:startOverride w:val="1"/>
    </w:lvlOverride>
  </w:num>
  <w:num w:numId="117" w16cid:durableId="1384214617">
    <w:abstractNumId w:val="32"/>
    <w:lvlOverride w:ilvl="0">
      <w:startOverride w:val="1"/>
    </w:lvlOverride>
  </w:num>
  <w:num w:numId="118" w16cid:durableId="718095728">
    <w:abstractNumId w:val="32"/>
    <w:lvlOverride w:ilvl="0">
      <w:startOverride w:val="1"/>
    </w:lvlOverride>
  </w:num>
  <w:num w:numId="119" w16cid:durableId="165486127">
    <w:abstractNumId w:val="32"/>
    <w:lvlOverride w:ilvl="0">
      <w:startOverride w:val="1"/>
    </w:lvlOverride>
  </w:num>
  <w:num w:numId="120" w16cid:durableId="2045328005">
    <w:abstractNumId w:val="32"/>
    <w:lvlOverride w:ilvl="0">
      <w:startOverride w:val="1"/>
    </w:lvlOverride>
  </w:num>
  <w:num w:numId="121" w16cid:durableId="1547789416">
    <w:abstractNumId w:val="32"/>
    <w:lvlOverride w:ilvl="0">
      <w:startOverride w:val="1"/>
    </w:lvlOverride>
  </w:num>
  <w:num w:numId="122" w16cid:durableId="1886868861">
    <w:abstractNumId w:val="32"/>
    <w:lvlOverride w:ilvl="0">
      <w:startOverride w:val="1"/>
    </w:lvlOverride>
  </w:num>
  <w:num w:numId="123" w16cid:durableId="790973254">
    <w:abstractNumId w:val="32"/>
    <w:lvlOverride w:ilvl="0">
      <w:startOverride w:val="1"/>
    </w:lvlOverride>
  </w:num>
  <w:num w:numId="124" w16cid:durableId="963387952">
    <w:abstractNumId w:val="32"/>
    <w:lvlOverride w:ilvl="0">
      <w:startOverride w:val="1"/>
    </w:lvlOverride>
  </w:num>
  <w:num w:numId="125" w16cid:durableId="1587571224">
    <w:abstractNumId w:val="32"/>
    <w:lvlOverride w:ilvl="0">
      <w:startOverride w:val="1"/>
    </w:lvlOverride>
  </w:num>
  <w:num w:numId="126" w16cid:durableId="446238995">
    <w:abstractNumId w:val="32"/>
    <w:lvlOverride w:ilvl="0">
      <w:startOverride w:val="1"/>
    </w:lvlOverride>
  </w:num>
  <w:num w:numId="127" w16cid:durableId="401953890">
    <w:abstractNumId w:val="32"/>
    <w:lvlOverride w:ilvl="0">
      <w:startOverride w:val="1"/>
    </w:lvlOverride>
  </w:num>
  <w:num w:numId="128" w16cid:durableId="917206126">
    <w:abstractNumId w:val="32"/>
    <w:lvlOverride w:ilvl="0">
      <w:startOverride w:val="1"/>
    </w:lvlOverride>
  </w:num>
  <w:num w:numId="129" w16cid:durableId="374736196">
    <w:abstractNumId w:val="32"/>
    <w:lvlOverride w:ilvl="0">
      <w:startOverride w:val="1"/>
    </w:lvlOverride>
  </w:num>
  <w:num w:numId="130" w16cid:durableId="356085429">
    <w:abstractNumId w:val="32"/>
    <w:lvlOverride w:ilvl="0">
      <w:startOverride w:val="1"/>
    </w:lvlOverride>
  </w:num>
  <w:num w:numId="131" w16cid:durableId="150872102">
    <w:abstractNumId w:val="32"/>
    <w:lvlOverride w:ilvl="0">
      <w:startOverride w:val="1"/>
    </w:lvlOverride>
  </w:num>
  <w:num w:numId="132" w16cid:durableId="518542972">
    <w:abstractNumId w:val="32"/>
    <w:lvlOverride w:ilvl="0">
      <w:startOverride w:val="1"/>
    </w:lvlOverride>
  </w:num>
  <w:num w:numId="133" w16cid:durableId="1843856456">
    <w:abstractNumId w:val="32"/>
    <w:lvlOverride w:ilvl="0">
      <w:startOverride w:val="1"/>
    </w:lvlOverride>
  </w:num>
  <w:num w:numId="134" w16cid:durableId="858929664">
    <w:abstractNumId w:val="32"/>
    <w:lvlOverride w:ilvl="0">
      <w:startOverride w:val="1"/>
    </w:lvlOverride>
  </w:num>
  <w:num w:numId="135" w16cid:durableId="1488324618">
    <w:abstractNumId w:val="32"/>
    <w:lvlOverride w:ilvl="0">
      <w:startOverride w:val="1"/>
    </w:lvlOverride>
  </w:num>
  <w:num w:numId="136" w16cid:durableId="1250576920">
    <w:abstractNumId w:val="32"/>
    <w:lvlOverride w:ilvl="0">
      <w:startOverride w:val="1"/>
    </w:lvlOverride>
  </w:num>
  <w:num w:numId="137" w16cid:durableId="794913014">
    <w:abstractNumId w:val="32"/>
    <w:lvlOverride w:ilvl="0">
      <w:startOverride w:val="1"/>
    </w:lvlOverride>
  </w:num>
  <w:num w:numId="138" w16cid:durableId="740491643">
    <w:abstractNumId w:val="32"/>
    <w:lvlOverride w:ilvl="0">
      <w:startOverride w:val="1"/>
    </w:lvlOverride>
  </w:num>
  <w:num w:numId="139" w16cid:durableId="1372195442">
    <w:abstractNumId w:val="32"/>
    <w:lvlOverride w:ilvl="0">
      <w:startOverride w:val="1"/>
    </w:lvlOverride>
  </w:num>
  <w:num w:numId="140" w16cid:durableId="992031163">
    <w:abstractNumId w:val="32"/>
    <w:lvlOverride w:ilvl="0">
      <w:startOverride w:val="1"/>
    </w:lvlOverride>
  </w:num>
  <w:num w:numId="141" w16cid:durableId="1108308924">
    <w:abstractNumId w:val="32"/>
    <w:lvlOverride w:ilvl="0">
      <w:startOverride w:val="1"/>
    </w:lvlOverride>
  </w:num>
  <w:num w:numId="142" w16cid:durableId="2095469422">
    <w:abstractNumId w:val="31"/>
  </w:num>
  <w:num w:numId="143" w16cid:durableId="1275019891">
    <w:abstractNumId w:val="11"/>
  </w:num>
  <w:num w:numId="144" w16cid:durableId="1223255599">
    <w:abstractNumId w:val="39"/>
  </w:num>
  <w:num w:numId="145" w16cid:durableId="427501786">
    <w:abstractNumId w:val="64"/>
  </w:num>
  <w:num w:numId="146" w16cid:durableId="1155341353">
    <w:abstractNumId w:val="9"/>
  </w:num>
  <w:num w:numId="147" w16cid:durableId="199903230">
    <w:abstractNumId w:val="7"/>
  </w:num>
  <w:num w:numId="148" w16cid:durableId="1497500643">
    <w:abstractNumId w:val="6"/>
  </w:num>
  <w:num w:numId="149" w16cid:durableId="121270687">
    <w:abstractNumId w:val="5"/>
  </w:num>
  <w:num w:numId="150" w16cid:durableId="952905606">
    <w:abstractNumId w:val="4"/>
  </w:num>
  <w:num w:numId="151" w16cid:durableId="1859536124">
    <w:abstractNumId w:val="3"/>
  </w:num>
  <w:num w:numId="152" w16cid:durableId="1375230955">
    <w:abstractNumId w:val="2"/>
  </w:num>
  <w:num w:numId="153" w16cid:durableId="1036125123">
    <w:abstractNumId w:val="1"/>
  </w:num>
  <w:num w:numId="154" w16cid:durableId="27146761">
    <w:abstractNumId w:val="0"/>
  </w:num>
  <w:num w:numId="155" w16cid:durableId="167524158">
    <w:abstractNumId w:val="48"/>
  </w:num>
  <w:num w:numId="156" w16cid:durableId="848568689">
    <w:abstractNumId w:val="10"/>
  </w:num>
  <w:num w:numId="157" w16cid:durableId="1335692096">
    <w:abstractNumId w:val="28"/>
  </w:num>
  <w:num w:numId="158" w16cid:durableId="1194269543">
    <w:abstractNumId w:val="8"/>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linkStyle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43F8"/>
    <w:rsid w:val="000022C9"/>
    <w:rsid w:val="00002916"/>
    <w:rsid w:val="000032AA"/>
    <w:rsid w:val="00005A4D"/>
    <w:rsid w:val="0000734A"/>
    <w:rsid w:val="0001409E"/>
    <w:rsid w:val="00025F3C"/>
    <w:rsid w:val="00034194"/>
    <w:rsid w:val="00035972"/>
    <w:rsid w:val="0003651D"/>
    <w:rsid w:val="000370C1"/>
    <w:rsid w:val="0004396E"/>
    <w:rsid w:val="00044364"/>
    <w:rsid w:val="00055797"/>
    <w:rsid w:val="00056462"/>
    <w:rsid w:val="0006117F"/>
    <w:rsid w:val="000634AF"/>
    <w:rsid w:val="00072AD4"/>
    <w:rsid w:val="00073BFF"/>
    <w:rsid w:val="00073C5A"/>
    <w:rsid w:val="00073EEC"/>
    <w:rsid w:val="00076C84"/>
    <w:rsid w:val="00080389"/>
    <w:rsid w:val="00081651"/>
    <w:rsid w:val="00084135"/>
    <w:rsid w:val="00084A3A"/>
    <w:rsid w:val="00087CF8"/>
    <w:rsid w:val="000936AC"/>
    <w:rsid w:val="00094AF0"/>
    <w:rsid w:val="000A31B3"/>
    <w:rsid w:val="000A53BE"/>
    <w:rsid w:val="000B264F"/>
    <w:rsid w:val="000B3FC6"/>
    <w:rsid w:val="000C014B"/>
    <w:rsid w:val="000C489F"/>
    <w:rsid w:val="000C71D5"/>
    <w:rsid w:val="000D0551"/>
    <w:rsid w:val="000D2E10"/>
    <w:rsid w:val="000D47AB"/>
    <w:rsid w:val="000E08C5"/>
    <w:rsid w:val="000E1EBB"/>
    <w:rsid w:val="000E2F58"/>
    <w:rsid w:val="000E4E5A"/>
    <w:rsid w:val="000E53CF"/>
    <w:rsid w:val="000F0A73"/>
    <w:rsid w:val="000F2BC6"/>
    <w:rsid w:val="000F56CA"/>
    <w:rsid w:val="000F610B"/>
    <w:rsid w:val="00101FA9"/>
    <w:rsid w:val="00103922"/>
    <w:rsid w:val="001109E1"/>
    <w:rsid w:val="00116159"/>
    <w:rsid w:val="0011625B"/>
    <w:rsid w:val="00116411"/>
    <w:rsid w:val="00124F76"/>
    <w:rsid w:val="00126A59"/>
    <w:rsid w:val="00130BB1"/>
    <w:rsid w:val="00131275"/>
    <w:rsid w:val="00132605"/>
    <w:rsid w:val="0014107D"/>
    <w:rsid w:val="00141D20"/>
    <w:rsid w:val="001437B6"/>
    <w:rsid w:val="00146F8F"/>
    <w:rsid w:val="001538A3"/>
    <w:rsid w:val="001606BD"/>
    <w:rsid w:val="00163A1A"/>
    <w:rsid w:val="00163C1C"/>
    <w:rsid w:val="0016689F"/>
    <w:rsid w:val="00174555"/>
    <w:rsid w:val="001805DE"/>
    <w:rsid w:val="00181252"/>
    <w:rsid w:val="0018378F"/>
    <w:rsid w:val="00184E37"/>
    <w:rsid w:val="00185AA5"/>
    <w:rsid w:val="0019559C"/>
    <w:rsid w:val="001A110F"/>
    <w:rsid w:val="001A3AF6"/>
    <w:rsid w:val="001A4285"/>
    <w:rsid w:val="001A7D0E"/>
    <w:rsid w:val="001A7F0F"/>
    <w:rsid w:val="001B59B7"/>
    <w:rsid w:val="001C11B0"/>
    <w:rsid w:val="001C13C8"/>
    <w:rsid w:val="001C1651"/>
    <w:rsid w:val="001C6499"/>
    <w:rsid w:val="001D06C5"/>
    <w:rsid w:val="001D06E7"/>
    <w:rsid w:val="001D4479"/>
    <w:rsid w:val="001D44A0"/>
    <w:rsid w:val="001D60C7"/>
    <w:rsid w:val="001D6BFE"/>
    <w:rsid w:val="001E1C77"/>
    <w:rsid w:val="001E3639"/>
    <w:rsid w:val="001E3B37"/>
    <w:rsid w:val="001E42EE"/>
    <w:rsid w:val="001E7794"/>
    <w:rsid w:val="001F3F8B"/>
    <w:rsid w:val="001F6C16"/>
    <w:rsid w:val="002050B9"/>
    <w:rsid w:val="00206ADA"/>
    <w:rsid w:val="00211FBB"/>
    <w:rsid w:val="0021221B"/>
    <w:rsid w:val="00216CAC"/>
    <w:rsid w:val="0022282F"/>
    <w:rsid w:val="00223ECD"/>
    <w:rsid w:val="00226EE8"/>
    <w:rsid w:val="0022774E"/>
    <w:rsid w:val="00231492"/>
    <w:rsid w:val="002373B6"/>
    <w:rsid w:val="00241BF5"/>
    <w:rsid w:val="002425FC"/>
    <w:rsid w:val="00245419"/>
    <w:rsid w:val="002612D4"/>
    <w:rsid w:val="002636EE"/>
    <w:rsid w:val="00263DD8"/>
    <w:rsid w:val="00264EFA"/>
    <w:rsid w:val="00265619"/>
    <w:rsid w:val="00265A77"/>
    <w:rsid w:val="00265F1A"/>
    <w:rsid w:val="002679A1"/>
    <w:rsid w:val="00272B41"/>
    <w:rsid w:val="002751B5"/>
    <w:rsid w:val="00280025"/>
    <w:rsid w:val="0028402D"/>
    <w:rsid w:val="00291066"/>
    <w:rsid w:val="00291C14"/>
    <w:rsid w:val="00296997"/>
    <w:rsid w:val="00297FED"/>
    <w:rsid w:val="002A1C9E"/>
    <w:rsid w:val="002A21F0"/>
    <w:rsid w:val="002A2BFD"/>
    <w:rsid w:val="002A2E1B"/>
    <w:rsid w:val="002A3063"/>
    <w:rsid w:val="002A5CAF"/>
    <w:rsid w:val="002B100C"/>
    <w:rsid w:val="002B4BC3"/>
    <w:rsid w:val="002B7ADB"/>
    <w:rsid w:val="002D0EC4"/>
    <w:rsid w:val="002D41F0"/>
    <w:rsid w:val="002D6500"/>
    <w:rsid w:val="002D6944"/>
    <w:rsid w:val="002E6EE6"/>
    <w:rsid w:val="002F3504"/>
    <w:rsid w:val="002F413D"/>
    <w:rsid w:val="00301BD9"/>
    <w:rsid w:val="00305BAA"/>
    <w:rsid w:val="00305DDB"/>
    <w:rsid w:val="00307FBC"/>
    <w:rsid w:val="0031087B"/>
    <w:rsid w:val="0031110E"/>
    <w:rsid w:val="003115E1"/>
    <w:rsid w:val="00315F12"/>
    <w:rsid w:val="0032218D"/>
    <w:rsid w:val="00323458"/>
    <w:rsid w:val="00323783"/>
    <w:rsid w:val="0032402D"/>
    <w:rsid w:val="00325B50"/>
    <w:rsid w:val="003260FD"/>
    <w:rsid w:val="00331BF7"/>
    <w:rsid w:val="00332BF6"/>
    <w:rsid w:val="00334E9B"/>
    <w:rsid w:val="00337081"/>
    <w:rsid w:val="00344C9B"/>
    <w:rsid w:val="00345220"/>
    <w:rsid w:val="00350C8A"/>
    <w:rsid w:val="00363F8C"/>
    <w:rsid w:val="00365B0F"/>
    <w:rsid w:val="00367BB2"/>
    <w:rsid w:val="00374B69"/>
    <w:rsid w:val="00381DD6"/>
    <w:rsid w:val="00392BF2"/>
    <w:rsid w:val="00397A79"/>
    <w:rsid w:val="003A53AA"/>
    <w:rsid w:val="003A5C77"/>
    <w:rsid w:val="003A7CEE"/>
    <w:rsid w:val="003B1CF1"/>
    <w:rsid w:val="003C21AD"/>
    <w:rsid w:val="003D3B3E"/>
    <w:rsid w:val="003D4088"/>
    <w:rsid w:val="003D6005"/>
    <w:rsid w:val="003E12B0"/>
    <w:rsid w:val="003E3755"/>
    <w:rsid w:val="003E4D0C"/>
    <w:rsid w:val="003E6DAF"/>
    <w:rsid w:val="003F4DE7"/>
    <w:rsid w:val="003F6540"/>
    <w:rsid w:val="004029CA"/>
    <w:rsid w:val="0040399B"/>
    <w:rsid w:val="00406896"/>
    <w:rsid w:val="00407C2E"/>
    <w:rsid w:val="004107C7"/>
    <w:rsid w:val="00411379"/>
    <w:rsid w:val="0042129F"/>
    <w:rsid w:val="00421DA2"/>
    <w:rsid w:val="004228D9"/>
    <w:rsid w:val="00422FAA"/>
    <w:rsid w:val="0042405C"/>
    <w:rsid w:val="00427BF8"/>
    <w:rsid w:val="0043208C"/>
    <w:rsid w:val="00436FCD"/>
    <w:rsid w:val="00442A80"/>
    <w:rsid w:val="00445A64"/>
    <w:rsid w:val="00446626"/>
    <w:rsid w:val="004469BA"/>
    <w:rsid w:val="00447D58"/>
    <w:rsid w:val="00450315"/>
    <w:rsid w:val="00450AAD"/>
    <w:rsid w:val="00452BB9"/>
    <w:rsid w:val="00453335"/>
    <w:rsid w:val="00454B72"/>
    <w:rsid w:val="00457407"/>
    <w:rsid w:val="004643AC"/>
    <w:rsid w:val="00464A21"/>
    <w:rsid w:val="004662FE"/>
    <w:rsid w:val="00470A02"/>
    <w:rsid w:val="00475562"/>
    <w:rsid w:val="00476823"/>
    <w:rsid w:val="0047798F"/>
    <w:rsid w:val="00480EED"/>
    <w:rsid w:val="004841EE"/>
    <w:rsid w:val="00487A30"/>
    <w:rsid w:val="004912BE"/>
    <w:rsid w:val="004922BE"/>
    <w:rsid w:val="00496BF8"/>
    <w:rsid w:val="004A075A"/>
    <w:rsid w:val="004A1D22"/>
    <w:rsid w:val="004A6F85"/>
    <w:rsid w:val="004A7E29"/>
    <w:rsid w:val="004B0731"/>
    <w:rsid w:val="004B24FB"/>
    <w:rsid w:val="004B2C15"/>
    <w:rsid w:val="004C0B0A"/>
    <w:rsid w:val="004C5937"/>
    <w:rsid w:val="004D0C40"/>
    <w:rsid w:val="004F003B"/>
    <w:rsid w:val="004F67F9"/>
    <w:rsid w:val="00502857"/>
    <w:rsid w:val="00502FBF"/>
    <w:rsid w:val="00502FC3"/>
    <w:rsid w:val="0050385D"/>
    <w:rsid w:val="005066AF"/>
    <w:rsid w:val="00513052"/>
    <w:rsid w:val="005173D4"/>
    <w:rsid w:val="005266B9"/>
    <w:rsid w:val="0053049D"/>
    <w:rsid w:val="00530E81"/>
    <w:rsid w:val="0053229C"/>
    <w:rsid w:val="005334C0"/>
    <w:rsid w:val="00533EDA"/>
    <w:rsid w:val="00540030"/>
    <w:rsid w:val="00540AEF"/>
    <w:rsid w:val="00540C15"/>
    <w:rsid w:val="00547272"/>
    <w:rsid w:val="005570E6"/>
    <w:rsid w:val="00560A3B"/>
    <w:rsid w:val="005619AA"/>
    <w:rsid w:val="00564A8A"/>
    <w:rsid w:val="00564DB3"/>
    <w:rsid w:val="00565D40"/>
    <w:rsid w:val="00567285"/>
    <w:rsid w:val="00570E53"/>
    <w:rsid w:val="00574A91"/>
    <w:rsid w:val="00574D13"/>
    <w:rsid w:val="005755CD"/>
    <w:rsid w:val="005843D5"/>
    <w:rsid w:val="005845A1"/>
    <w:rsid w:val="00585A28"/>
    <w:rsid w:val="00585DC4"/>
    <w:rsid w:val="00586B1F"/>
    <w:rsid w:val="00591C4E"/>
    <w:rsid w:val="005924D8"/>
    <w:rsid w:val="00596839"/>
    <w:rsid w:val="005977E2"/>
    <w:rsid w:val="005A101A"/>
    <w:rsid w:val="005A2C63"/>
    <w:rsid w:val="005A4540"/>
    <w:rsid w:val="005A5942"/>
    <w:rsid w:val="005A7C24"/>
    <w:rsid w:val="005B1E20"/>
    <w:rsid w:val="005B2AD1"/>
    <w:rsid w:val="005B2C85"/>
    <w:rsid w:val="005B4532"/>
    <w:rsid w:val="005B45F1"/>
    <w:rsid w:val="005C01F3"/>
    <w:rsid w:val="005C23D1"/>
    <w:rsid w:val="005C2724"/>
    <w:rsid w:val="005C4303"/>
    <w:rsid w:val="005C54DC"/>
    <w:rsid w:val="005C6ECA"/>
    <w:rsid w:val="005D002E"/>
    <w:rsid w:val="005D02D5"/>
    <w:rsid w:val="005D1706"/>
    <w:rsid w:val="005D2F1A"/>
    <w:rsid w:val="005D3354"/>
    <w:rsid w:val="005D64DF"/>
    <w:rsid w:val="005E0EA9"/>
    <w:rsid w:val="005E12C6"/>
    <w:rsid w:val="005E556E"/>
    <w:rsid w:val="005E7C05"/>
    <w:rsid w:val="005F0835"/>
    <w:rsid w:val="005F2318"/>
    <w:rsid w:val="005F37E9"/>
    <w:rsid w:val="005F49B9"/>
    <w:rsid w:val="005F520E"/>
    <w:rsid w:val="005F5A20"/>
    <w:rsid w:val="006040DA"/>
    <w:rsid w:val="00605275"/>
    <w:rsid w:val="0060538F"/>
    <w:rsid w:val="00607F28"/>
    <w:rsid w:val="00624AD9"/>
    <w:rsid w:val="00625ED9"/>
    <w:rsid w:val="006327B1"/>
    <w:rsid w:val="006521F6"/>
    <w:rsid w:val="006541DC"/>
    <w:rsid w:val="00666578"/>
    <w:rsid w:val="00666C7A"/>
    <w:rsid w:val="00671353"/>
    <w:rsid w:val="0067214A"/>
    <w:rsid w:val="0067441C"/>
    <w:rsid w:val="00681FBA"/>
    <w:rsid w:val="00682677"/>
    <w:rsid w:val="0068328E"/>
    <w:rsid w:val="00683EF9"/>
    <w:rsid w:val="006860DC"/>
    <w:rsid w:val="00687BC5"/>
    <w:rsid w:val="00694142"/>
    <w:rsid w:val="006956AF"/>
    <w:rsid w:val="00697E52"/>
    <w:rsid w:val="006A40B5"/>
    <w:rsid w:val="006A625E"/>
    <w:rsid w:val="006B038E"/>
    <w:rsid w:val="006B1EF6"/>
    <w:rsid w:val="006B2A27"/>
    <w:rsid w:val="006B3144"/>
    <w:rsid w:val="006B6A0C"/>
    <w:rsid w:val="006C027D"/>
    <w:rsid w:val="006C41D9"/>
    <w:rsid w:val="006C5D2C"/>
    <w:rsid w:val="006C6400"/>
    <w:rsid w:val="006C77B3"/>
    <w:rsid w:val="006C797A"/>
    <w:rsid w:val="006D095C"/>
    <w:rsid w:val="006D197A"/>
    <w:rsid w:val="006E0788"/>
    <w:rsid w:val="006F121D"/>
    <w:rsid w:val="006F13CE"/>
    <w:rsid w:val="006F29D8"/>
    <w:rsid w:val="006F5343"/>
    <w:rsid w:val="006F59D3"/>
    <w:rsid w:val="006F794F"/>
    <w:rsid w:val="0070224B"/>
    <w:rsid w:val="0070431C"/>
    <w:rsid w:val="00705931"/>
    <w:rsid w:val="0071215A"/>
    <w:rsid w:val="00725AE5"/>
    <w:rsid w:val="00732E16"/>
    <w:rsid w:val="00737AB8"/>
    <w:rsid w:val="00740F66"/>
    <w:rsid w:val="007414DE"/>
    <w:rsid w:val="00743767"/>
    <w:rsid w:val="007455A1"/>
    <w:rsid w:val="007504AA"/>
    <w:rsid w:val="00751801"/>
    <w:rsid w:val="007568E8"/>
    <w:rsid w:val="007573EF"/>
    <w:rsid w:val="00763F5C"/>
    <w:rsid w:val="007668E2"/>
    <w:rsid w:val="00766B9E"/>
    <w:rsid w:val="0077061F"/>
    <w:rsid w:val="007713B0"/>
    <w:rsid w:val="00771EF5"/>
    <w:rsid w:val="00775EF8"/>
    <w:rsid w:val="007801FB"/>
    <w:rsid w:val="0078114D"/>
    <w:rsid w:val="0078289D"/>
    <w:rsid w:val="00783616"/>
    <w:rsid w:val="007837E4"/>
    <w:rsid w:val="00786238"/>
    <w:rsid w:val="00786E88"/>
    <w:rsid w:val="00795E4C"/>
    <w:rsid w:val="00795F68"/>
    <w:rsid w:val="00796200"/>
    <w:rsid w:val="007975CA"/>
    <w:rsid w:val="007A0F5F"/>
    <w:rsid w:val="007A3FE2"/>
    <w:rsid w:val="007A489A"/>
    <w:rsid w:val="007A6212"/>
    <w:rsid w:val="007B193C"/>
    <w:rsid w:val="007B29A6"/>
    <w:rsid w:val="007B2E0B"/>
    <w:rsid w:val="007B3D71"/>
    <w:rsid w:val="007B749D"/>
    <w:rsid w:val="007C2448"/>
    <w:rsid w:val="007C7476"/>
    <w:rsid w:val="007D333C"/>
    <w:rsid w:val="007D4D06"/>
    <w:rsid w:val="007E39B4"/>
    <w:rsid w:val="007E780C"/>
    <w:rsid w:val="007F3440"/>
    <w:rsid w:val="007F35B8"/>
    <w:rsid w:val="007F4A2D"/>
    <w:rsid w:val="007F4D65"/>
    <w:rsid w:val="007F4D80"/>
    <w:rsid w:val="007F7E47"/>
    <w:rsid w:val="0080151D"/>
    <w:rsid w:val="00801DF6"/>
    <w:rsid w:val="0080633E"/>
    <w:rsid w:val="00807372"/>
    <w:rsid w:val="00807BD3"/>
    <w:rsid w:val="008107D2"/>
    <w:rsid w:val="00811712"/>
    <w:rsid w:val="00811C62"/>
    <w:rsid w:val="00812069"/>
    <w:rsid w:val="00813159"/>
    <w:rsid w:val="00820CA3"/>
    <w:rsid w:val="008233A6"/>
    <w:rsid w:val="008275D7"/>
    <w:rsid w:val="00827ECE"/>
    <w:rsid w:val="008338AA"/>
    <w:rsid w:val="0083698C"/>
    <w:rsid w:val="00844F1F"/>
    <w:rsid w:val="00856168"/>
    <w:rsid w:val="008561DB"/>
    <w:rsid w:val="00857674"/>
    <w:rsid w:val="0086247A"/>
    <w:rsid w:val="0086311B"/>
    <w:rsid w:val="00867D1F"/>
    <w:rsid w:val="00877540"/>
    <w:rsid w:val="0089104E"/>
    <w:rsid w:val="00892AD0"/>
    <w:rsid w:val="008950EA"/>
    <w:rsid w:val="008965EE"/>
    <w:rsid w:val="008974E6"/>
    <w:rsid w:val="008A0C3E"/>
    <w:rsid w:val="008B14F3"/>
    <w:rsid w:val="008B7257"/>
    <w:rsid w:val="008C220A"/>
    <w:rsid w:val="008C22E1"/>
    <w:rsid w:val="008C7BAB"/>
    <w:rsid w:val="008E4968"/>
    <w:rsid w:val="008E6554"/>
    <w:rsid w:val="008E78F6"/>
    <w:rsid w:val="008F05E4"/>
    <w:rsid w:val="008F1775"/>
    <w:rsid w:val="008F2292"/>
    <w:rsid w:val="008F28A5"/>
    <w:rsid w:val="008F525A"/>
    <w:rsid w:val="00903F74"/>
    <w:rsid w:val="00904778"/>
    <w:rsid w:val="00904ABA"/>
    <w:rsid w:val="00907A9C"/>
    <w:rsid w:val="00911589"/>
    <w:rsid w:val="00911E8A"/>
    <w:rsid w:val="009123B4"/>
    <w:rsid w:val="009131F4"/>
    <w:rsid w:val="00913E68"/>
    <w:rsid w:val="00923016"/>
    <w:rsid w:val="009250AB"/>
    <w:rsid w:val="00933F73"/>
    <w:rsid w:val="009357B5"/>
    <w:rsid w:val="0094271A"/>
    <w:rsid w:val="00944896"/>
    <w:rsid w:val="00945972"/>
    <w:rsid w:val="0094692C"/>
    <w:rsid w:val="009537B9"/>
    <w:rsid w:val="00954CED"/>
    <w:rsid w:val="00956D5C"/>
    <w:rsid w:val="009612CB"/>
    <w:rsid w:val="00967258"/>
    <w:rsid w:val="009702D0"/>
    <w:rsid w:val="009706F4"/>
    <w:rsid w:val="00970D82"/>
    <w:rsid w:val="009736EE"/>
    <w:rsid w:val="00973F5C"/>
    <w:rsid w:val="00975945"/>
    <w:rsid w:val="00975D8C"/>
    <w:rsid w:val="00984211"/>
    <w:rsid w:val="0099599B"/>
    <w:rsid w:val="00995FBE"/>
    <w:rsid w:val="00997F69"/>
    <w:rsid w:val="009A4318"/>
    <w:rsid w:val="009A5491"/>
    <w:rsid w:val="009B5A9F"/>
    <w:rsid w:val="009C1B76"/>
    <w:rsid w:val="009C4258"/>
    <w:rsid w:val="009C5E09"/>
    <w:rsid w:val="009C62B9"/>
    <w:rsid w:val="009D4112"/>
    <w:rsid w:val="009D7BF6"/>
    <w:rsid w:val="009F10D8"/>
    <w:rsid w:val="009F295D"/>
    <w:rsid w:val="009F2A0B"/>
    <w:rsid w:val="009F3474"/>
    <w:rsid w:val="009F55C5"/>
    <w:rsid w:val="009F5D6E"/>
    <w:rsid w:val="00A00147"/>
    <w:rsid w:val="00A003FA"/>
    <w:rsid w:val="00A01EB6"/>
    <w:rsid w:val="00A02450"/>
    <w:rsid w:val="00A0540F"/>
    <w:rsid w:val="00A2301E"/>
    <w:rsid w:val="00A23786"/>
    <w:rsid w:val="00A24BA8"/>
    <w:rsid w:val="00A261B7"/>
    <w:rsid w:val="00A27CDA"/>
    <w:rsid w:val="00A31EDE"/>
    <w:rsid w:val="00A35C24"/>
    <w:rsid w:val="00A412FE"/>
    <w:rsid w:val="00A46932"/>
    <w:rsid w:val="00A51E88"/>
    <w:rsid w:val="00A62CFD"/>
    <w:rsid w:val="00A6550B"/>
    <w:rsid w:val="00A662C6"/>
    <w:rsid w:val="00A662F7"/>
    <w:rsid w:val="00A726DD"/>
    <w:rsid w:val="00A744CC"/>
    <w:rsid w:val="00A77B40"/>
    <w:rsid w:val="00A81720"/>
    <w:rsid w:val="00A843F8"/>
    <w:rsid w:val="00A86A09"/>
    <w:rsid w:val="00A905E6"/>
    <w:rsid w:val="00A9160C"/>
    <w:rsid w:val="00A93C4D"/>
    <w:rsid w:val="00A94F5B"/>
    <w:rsid w:val="00A9724D"/>
    <w:rsid w:val="00AA3266"/>
    <w:rsid w:val="00AA5DDF"/>
    <w:rsid w:val="00AB12F1"/>
    <w:rsid w:val="00AB4BA4"/>
    <w:rsid w:val="00AC5AEF"/>
    <w:rsid w:val="00AD430C"/>
    <w:rsid w:val="00AD5B79"/>
    <w:rsid w:val="00AD616D"/>
    <w:rsid w:val="00AE3552"/>
    <w:rsid w:val="00AE672E"/>
    <w:rsid w:val="00AF1965"/>
    <w:rsid w:val="00AF39A3"/>
    <w:rsid w:val="00AF3C1E"/>
    <w:rsid w:val="00AF495B"/>
    <w:rsid w:val="00B01D31"/>
    <w:rsid w:val="00B07C5C"/>
    <w:rsid w:val="00B119E4"/>
    <w:rsid w:val="00B26DDC"/>
    <w:rsid w:val="00B316AD"/>
    <w:rsid w:val="00B344FE"/>
    <w:rsid w:val="00B36694"/>
    <w:rsid w:val="00B366B8"/>
    <w:rsid w:val="00B43573"/>
    <w:rsid w:val="00B5220A"/>
    <w:rsid w:val="00B56500"/>
    <w:rsid w:val="00B6144E"/>
    <w:rsid w:val="00B61B6E"/>
    <w:rsid w:val="00B668D0"/>
    <w:rsid w:val="00B72AB9"/>
    <w:rsid w:val="00B7411D"/>
    <w:rsid w:val="00B844DF"/>
    <w:rsid w:val="00B854E5"/>
    <w:rsid w:val="00B872A8"/>
    <w:rsid w:val="00B87EDE"/>
    <w:rsid w:val="00B92332"/>
    <w:rsid w:val="00BA550E"/>
    <w:rsid w:val="00BA7779"/>
    <w:rsid w:val="00BB065A"/>
    <w:rsid w:val="00BB2BC5"/>
    <w:rsid w:val="00BB569C"/>
    <w:rsid w:val="00BC143E"/>
    <w:rsid w:val="00BC146E"/>
    <w:rsid w:val="00BC153D"/>
    <w:rsid w:val="00BC2FA1"/>
    <w:rsid w:val="00BD4EEB"/>
    <w:rsid w:val="00BD6894"/>
    <w:rsid w:val="00BE353A"/>
    <w:rsid w:val="00BE6693"/>
    <w:rsid w:val="00BE75C2"/>
    <w:rsid w:val="00BF14BF"/>
    <w:rsid w:val="00BF447D"/>
    <w:rsid w:val="00BF46C4"/>
    <w:rsid w:val="00BF484D"/>
    <w:rsid w:val="00BF53E4"/>
    <w:rsid w:val="00BF5C62"/>
    <w:rsid w:val="00C00508"/>
    <w:rsid w:val="00C00C34"/>
    <w:rsid w:val="00C036FF"/>
    <w:rsid w:val="00C0371C"/>
    <w:rsid w:val="00C11ECD"/>
    <w:rsid w:val="00C14423"/>
    <w:rsid w:val="00C1650F"/>
    <w:rsid w:val="00C22366"/>
    <w:rsid w:val="00C22E92"/>
    <w:rsid w:val="00C34F4C"/>
    <w:rsid w:val="00C36BC8"/>
    <w:rsid w:val="00C37369"/>
    <w:rsid w:val="00C42F4F"/>
    <w:rsid w:val="00C447EC"/>
    <w:rsid w:val="00C45CD1"/>
    <w:rsid w:val="00C47CBC"/>
    <w:rsid w:val="00C55659"/>
    <w:rsid w:val="00C60970"/>
    <w:rsid w:val="00C61AFD"/>
    <w:rsid w:val="00C63501"/>
    <w:rsid w:val="00C66624"/>
    <w:rsid w:val="00C70FC7"/>
    <w:rsid w:val="00C73961"/>
    <w:rsid w:val="00C76DFE"/>
    <w:rsid w:val="00C7744F"/>
    <w:rsid w:val="00C7773E"/>
    <w:rsid w:val="00C83192"/>
    <w:rsid w:val="00C834D7"/>
    <w:rsid w:val="00C85768"/>
    <w:rsid w:val="00C917D9"/>
    <w:rsid w:val="00C953E0"/>
    <w:rsid w:val="00CA3EB0"/>
    <w:rsid w:val="00CA431E"/>
    <w:rsid w:val="00CA5333"/>
    <w:rsid w:val="00CA6CFE"/>
    <w:rsid w:val="00CB037B"/>
    <w:rsid w:val="00CB4064"/>
    <w:rsid w:val="00CB4C17"/>
    <w:rsid w:val="00CB4DCA"/>
    <w:rsid w:val="00CC0586"/>
    <w:rsid w:val="00CC3FE2"/>
    <w:rsid w:val="00CC4F36"/>
    <w:rsid w:val="00CD066C"/>
    <w:rsid w:val="00CE6FC6"/>
    <w:rsid w:val="00CF168E"/>
    <w:rsid w:val="00CF5552"/>
    <w:rsid w:val="00CF67E1"/>
    <w:rsid w:val="00CF757B"/>
    <w:rsid w:val="00D0256A"/>
    <w:rsid w:val="00D0472B"/>
    <w:rsid w:val="00D05164"/>
    <w:rsid w:val="00D0695C"/>
    <w:rsid w:val="00D12E2E"/>
    <w:rsid w:val="00D2035E"/>
    <w:rsid w:val="00D30B0E"/>
    <w:rsid w:val="00D36EEA"/>
    <w:rsid w:val="00D40657"/>
    <w:rsid w:val="00D50FF6"/>
    <w:rsid w:val="00D53966"/>
    <w:rsid w:val="00D600A4"/>
    <w:rsid w:val="00D62BA2"/>
    <w:rsid w:val="00D6363F"/>
    <w:rsid w:val="00D677EA"/>
    <w:rsid w:val="00D75168"/>
    <w:rsid w:val="00D755CA"/>
    <w:rsid w:val="00D76A42"/>
    <w:rsid w:val="00D80070"/>
    <w:rsid w:val="00D80F49"/>
    <w:rsid w:val="00D82120"/>
    <w:rsid w:val="00D82C8F"/>
    <w:rsid w:val="00D833C6"/>
    <w:rsid w:val="00D85A7B"/>
    <w:rsid w:val="00D8615D"/>
    <w:rsid w:val="00D86A85"/>
    <w:rsid w:val="00D903BE"/>
    <w:rsid w:val="00D96EB4"/>
    <w:rsid w:val="00D97338"/>
    <w:rsid w:val="00DA6877"/>
    <w:rsid w:val="00DB092E"/>
    <w:rsid w:val="00DB093D"/>
    <w:rsid w:val="00DB185E"/>
    <w:rsid w:val="00DB3F2B"/>
    <w:rsid w:val="00DB52ED"/>
    <w:rsid w:val="00DB7BB3"/>
    <w:rsid w:val="00DC3CF4"/>
    <w:rsid w:val="00DC57B5"/>
    <w:rsid w:val="00DC6740"/>
    <w:rsid w:val="00DD3EA5"/>
    <w:rsid w:val="00DD5AB2"/>
    <w:rsid w:val="00DD7C3A"/>
    <w:rsid w:val="00DE3118"/>
    <w:rsid w:val="00DE33DA"/>
    <w:rsid w:val="00DE3646"/>
    <w:rsid w:val="00DF111A"/>
    <w:rsid w:val="00DF36EC"/>
    <w:rsid w:val="00DF62BE"/>
    <w:rsid w:val="00DF663F"/>
    <w:rsid w:val="00E02A4E"/>
    <w:rsid w:val="00E111DC"/>
    <w:rsid w:val="00E11397"/>
    <w:rsid w:val="00E1573E"/>
    <w:rsid w:val="00E15BD6"/>
    <w:rsid w:val="00E15EE6"/>
    <w:rsid w:val="00E21413"/>
    <w:rsid w:val="00E24058"/>
    <w:rsid w:val="00E25305"/>
    <w:rsid w:val="00E25669"/>
    <w:rsid w:val="00E25AE7"/>
    <w:rsid w:val="00E27018"/>
    <w:rsid w:val="00E43036"/>
    <w:rsid w:val="00E441B3"/>
    <w:rsid w:val="00E45B8A"/>
    <w:rsid w:val="00E50A50"/>
    <w:rsid w:val="00E51FBF"/>
    <w:rsid w:val="00E52A40"/>
    <w:rsid w:val="00E57738"/>
    <w:rsid w:val="00E6468D"/>
    <w:rsid w:val="00E64BE3"/>
    <w:rsid w:val="00E6670D"/>
    <w:rsid w:val="00E671BF"/>
    <w:rsid w:val="00E67FB9"/>
    <w:rsid w:val="00E71358"/>
    <w:rsid w:val="00E76B9E"/>
    <w:rsid w:val="00E8045C"/>
    <w:rsid w:val="00E846DC"/>
    <w:rsid w:val="00E84CDD"/>
    <w:rsid w:val="00E86955"/>
    <w:rsid w:val="00E8790F"/>
    <w:rsid w:val="00E92402"/>
    <w:rsid w:val="00E92B0F"/>
    <w:rsid w:val="00E963F1"/>
    <w:rsid w:val="00E97D4C"/>
    <w:rsid w:val="00EA3D0E"/>
    <w:rsid w:val="00EA3E9A"/>
    <w:rsid w:val="00EA6E2A"/>
    <w:rsid w:val="00EB2704"/>
    <w:rsid w:val="00EB6CE2"/>
    <w:rsid w:val="00EB74E1"/>
    <w:rsid w:val="00EC058E"/>
    <w:rsid w:val="00EC0C84"/>
    <w:rsid w:val="00EC5968"/>
    <w:rsid w:val="00ED288D"/>
    <w:rsid w:val="00ED2B3E"/>
    <w:rsid w:val="00ED3285"/>
    <w:rsid w:val="00ED7B7F"/>
    <w:rsid w:val="00EE0855"/>
    <w:rsid w:val="00EE0D07"/>
    <w:rsid w:val="00EE21CD"/>
    <w:rsid w:val="00EE50B2"/>
    <w:rsid w:val="00EE6050"/>
    <w:rsid w:val="00EE7AFB"/>
    <w:rsid w:val="00EF1A03"/>
    <w:rsid w:val="00EF1F4C"/>
    <w:rsid w:val="00EF4DD7"/>
    <w:rsid w:val="00F03DC2"/>
    <w:rsid w:val="00F04D0A"/>
    <w:rsid w:val="00F05F1D"/>
    <w:rsid w:val="00F12076"/>
    <w:rsid w:val="00F165A2"/>
    <w:rsid w:val="00F20CA8"/>
    <w:rsid w:val="00F233FF"/>
    <w:rsid w:val="00F34DD7"/>
    <w:rsid w:val="00F35935"/>
    <w:rsid w:val="00F35D8B"/>
    <w:rsid w:val="00F360EF"/>
    <w:rsid w:val="00F40C91"/>
    <w:rsid w:val="00F45EB2"/>
    <w:rsid w:val="00F47B0E"/>
    <w:rsid w:val="00F5139E"/>
    <w:rsid w:val="00F519FD"/>
    <w:rsid w:val="00F51F16"/>
    <w:rsid w:val="00F56F76"/>
    <w:rsid w:val="00F57615"/>
    <w:rsid w:val="00F60D96"/>
    <w:rsid w:val="00F62AB7"/>
    <w:rsid w:val="00F668CE"/>
    <w:rsid w:val="00F7065E"/>
    <w:rsid w:val="00F70BC2"/>
    <w:rsid w:val="00F70F22"/>
    <w:rsid w:val="00F77DC7"/>
    <w:rsid w:val="00F855E6"/>
    <w:rsid w:val="00F92F78"/>
    <w:rsid w:val="00F94A8E"/>
    <w:rsid w:val="00F94B93"/>
    <w:rsid w:val="00F97A1E"/>
    <w:rsid w:val="00F97F42"/>
    <w:rsid w:val="00FA7B5C"/>
    <w:rsid w:val="00FB3B09"/>
    <w:rsid w:val="00FB47C8"/>
    <w:rsid w:val="00FC208F"/>
    <w:rsid w:val="00FC2ED3"/>
    <w:rsid w:val="00FC2ED8"/>
    <w:rsid w:val="00FC3639"/>
    <w:rsid w:val="00FC523D"/>
    <w:rsid w:val="00FC79BB"/>
    <w:rsid w:val="00FD221B"/>
    <w:rsid w:val="00FD6BB6"/>
    <w:rsid w:val="00FD7710"/>
    <w:rsid w:val="00FD7787"/>
    <w:rsid w:val="00FE1B51"/>
    <w:rsid w:val="00FE2D80"/>
    <w:rsid w:val="00FF0380"/>
    <w:rsid w:val="00FF1A27"/>
    <w:rsid w:val="00FF3548"/>
    <w:rsid w:val="06AFF37F"/>
    <w:rsid w:val="0BDC955D"/>
    <w:rsid w:val="0C41D524"/>
    <w:rsid w:val="0C8624F6"/>
    <w:rsid w:val="0D5F0A4D"/>
    <w:rsid w:val="1707E4FC"/>
    <w:rsid w:val="3A6BD942"/>
    <w:rsid w:val="3AF5145E"/>
    <w:rsid w:val="3D4421E6"/>
    <w:rsid w:val="47423E7A"/>
    <w:rsid w:val="5FD9C1AD"/>
    <w:rsid w:val="7542C75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490F3B"/>
  <w15:docId w15:val="{1A61818A-226C-4239-92ED-EB6F7C019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C5937"/>
    <w:pPr>
      <w:spacing w:after="180"/>
    </w:pPr>
    <w:rPr>
      <w14:ligatures w14:val="standardContextual"/>
    </w:rPr>
  </w:style>
  <w:style w:type="paragraph" w:styleId="Heading1">
    <w:name w:val="heading 1"/>
    <w:basedOn w:val="Normal"/>
    <w:next w:val="Normal"/>
    <w:link w:val="Heading1Char"/>
    <w:uiPriority w:val="1"/>
    <w:qFormat/>
    <w:rsid w:val="004C5937"/>
    <w:pPr>
      <w:keepNext/>
      <w:keepLines/>
      <w:spacing w:before="1440" w:after="0"/>
      <w:contextualSpacing/>
      <w:outlineLvl w:val="0"/>
    </w:pPr>
    <w:rPr>
      <w:rFonts w:ascii="Calibri" w:eastAsia="Times New Roman" w:hAnsi="Calibri" w:cs="Times New Roman"/>
      <w:b/>
      <w:bCs/>
      <w:color w:val="205493"/>
      <w:kern w:val="28"/>
      <w:sz w:val="72"/>
      <w:szCs w:val="32"/>
    </w:rPr>
  </w:style>
  <w:style w:type="paragraph" w:styleId="Heading2">
    <w:name w:val="heading 2"/>
    <w:basedOn w:val="Normal"/>
    <w:next w:val="Normal"/>
    <w:link w:val="Heading2Char"/>
    <w:uiPriority w:val="9"/>
    <w:unhideWhenUsed/>
    <w:qFormat/>
    <w:rsid w:val="004C5937"/>
    <w:pPr>
      <w:keepNext/>
      <w:keepLines/>
      <w:spacing w:before="40" w:after="0"/>
      <w:outlineLvl w:val="1"/>
    </w:pPr>
    <w:rPr>
      <w:rFonts w:eastAsia="Times New Roman" w:cs="Times New Roman"/>
      <w:b/>
      <w:color w:val="205493"/>
      <w:sz w:val="48"/>
      <w:szCs w:val="26"/>
    </w:rPr>
  </w:style>
  <w:style w:type="paragraph" w:styleId="Heading3">
    <w:name w:val="heading 3"/>
    <w:basedOn w:val="Normal"/>
    <w:next w:val="Normal"/>
    <w:link w:val="Heading3Char"/>
    <w:uiPriority w:val="9"/>
    <w:unhideWhenUsed/>
    <w:qFormat/>
    <w:rsid w:val="004C5937"/>
    <w:pPr>
      <w:numPr>
        <w:numId w:val="7"/>
      </w:numPr>
      <w:spacing w:before="240" w:after="80"/>
      <w:outlineLvl w:val="2"/>
    </w:pPr>
    <w:rPr>
      <w:b/>
      <w:color w:val="205493"/>
      <w:sz w:val="32"/>
      <w:szCs w:val="32"/>
    </w:rPr>
  </w:style>
  <w:style w:type="paragraph" w:styleId="Heading4">
    <w:name w:val="heading 4"/>
    <w:basedOn w:val="Normal"/>
    <w:next w:val="Normal"/>
    <w:link w:val="Heading4Char"/>
    <w:uiPriority w:val="9"/>
    <w:unhideWhenUsed/>
    <w:qFormat/>
    <w:rsid w:val="004C5937"/>
    <w:pPr>
      <w:keepNext/>
      <w:keepLines/>
      <w:numPr>
        <w:ilvl w:val="1"/>
        <w:numId w:val="7"/>
      </w:numPr>
      <w:spacing w:after="80"/>
      <w:outlineLvl w:val="3"/>
    </w:pPr>
    <w:rPr>
      <w:rFonts w:eastAsia="Times New Roman" w:cs="Times New Roman"/>
      <w:b/>
      <w:iCs/>
      <w:color w:val="000000" w:themeColor="text1"/>
      <w:sz w:val="28"/>
    </w:rPr>
  </w:style>
  <w:style w:type="paragraph" w:styleId="Heading5">
    <w:name w:val="heading 5"/>
    <w:basedOn w:val="Normal"/>
    <w:next w:val="Normal"/>
    <w:link w:val="Heading5Char"/>
    <w:uiPriority w:val="9"/>
    <w:unhideWhenUsed/>
    <w:qFormat/>
    <w:rsid w:val="004C5937"/>
    <w:pPr>
      <w:numPr>
        <w:ilvl w:val="2"/>
        <w:numId w:val="7"/>
      </w:numPr>
      <w:spacing w:before="40" w:after="0"/>
      <w:outlineLvl w:val="4"/>
    </w:pPr>
    <w:rPr>
      <w:i/>
      <w:color w:val="205493"/>
      <w:sz w:val="28"/>
      <w:szCs w:val="28"/>
    </w:rPr>
  </w:style>
  <w:style w:type="paragraph" w:styleId="Heading6">
    <w:name w:val="heading 6"/>
    <w:basedOn w:val="Normal"/>
    <w:next w:val="Normal"/>
    <w:link w:val="Heading6Char"/>
    <w:uiPriority w:val="9"/>
    <w:unhideWhenUsed/>
    <w:qFormat/>
    <w:rsid w:val="004C5937"/>
    <w:pPr>
      <w:keepNext/>
      <w:keepLines/>
      <w:numPr>
        <w:ilvl w:val="3"/>
        <w:numId w:val="7"/>
      </w:numPr>
      <w:spacing w:before="40" w:after="0"/>
      <w:outlineLvl w:val="5"/>
    </w:pPr>
    <w:rPr>
      <w:rFonts w:ascii="Times New Roman" w:eastAsia="Times New Roman" w:hAnsi="Times New Roman" w:cs="Times New Roman"/>
      <w:color w:val="205493"/>
    </w:rPr>
  </w:style>
  <w:style w:type="paragraph" w:styleId="Heading7">
    <w:name w:val="heading 7"/>
    <w:basedOn w:val="Normal"/>
    <w:next w:val="Normal"/>
    <w:link w:val="Heading7Char"/>
    <w:uiPriority w:val="9"/>
    <w:unhideWhenUsed/>
    <w:qFormat/>
    <w:rsid w:val="004C5937"/>
    <w:pPr>
      <w:keepNext/>
      <w:keepLines/>
      <w:spacing w:before="40" w:after="0"/>
      <w:outlineLvl w:val="6"/>
    </w:pPr>
    <w:rPr>
      <w:rFonts w:ascii="Times New Roman" w:eastAsia="Times New Roman" w:hAnsi="Times New Roman" w:cs="Times New Roman"/>
      <w:i/>
      <w:iCs/>
      <w:color w:val="1F3763" w:themeColor="accent1" w:themeShade="7F"/>
    </w:rPr>
  </w:style>
  <w:style w:type="paragraph" w:styleId="Heading8">
    <w:name w:val="heading 8"/>
    <w:basedOn w:val="Normal"/>
    <w:next w:val="Normal"/>
    <w:link w:val="Heading8Char"/>
    <w:uiPriority w:val="9"/>
    <w:semiHidden/>
    <w:unhideWhenUsed/>
    <w:qFormat/>
    <w:rsid w:val="004C5937"/>
    <w:pPr>
      <w:keepNext/>
      <w:keepLines/>
      <w:spacing w:before="40" w:after="0"/>
      <w:outlineLvl w:val="7"/>
    </w:pPr>
    <w:rPr>
      <w:rFonts w:ascii="Times New Roman" w:eastAsia="Times New Roman" w:hAnsi="Times New Roman" w:cs="Times New Roman"/>
      <w:color w:val="272727" w:themeColor="text1" w:themeTint="D8"/>
      <w:sz w:val="21"/>
      <w:szCs w:val="21"/>
    </w:rPr>
  </w:style>
  <w:style w:type="paragraph" w:styleId="Heading9">
    <w:name w:val="heading 9"/>
    <w:basedOn w:val="Normal"/>
    <w:next w:val="Normal"/>
    <w:link w:val="Heading9Char"/>
    <w:uiPriority w:val="9"/>
    <w:semiHidden/>
    <w:unhideWhenUsed/>
    <w:qFormat/>
    <w:rsid w:val="004C5937"/>
    <w:pPr>
      <w:keepNext/>
      <w:keepLines/>
      <w:spacing w:before="40" w:after="0"/>
      <w:outlineLvl w:val="8"/>
    </w:pPr>
    <w:rPr>
      <w:rFonts w:ascii="Times New Roman" w:eastAsia="Times New Roman" w:hAnsi="Times New Roman" w:cs="Times New Roman"/>
      <w:i/>
      <w:iCs/>
      <w:color w:val="272727" w:themeColor="text1" w:themeTint="D8"/>
      <w:sz w:val="21"/>
      <w:szCs w:val="21"/>
    </w:rPr>
  </w:style>
  <w:style w:type="character" w:default="1" w:styleId="DefaultParagraphFont">
    <w:name w:val="Default Paragraph Font"/>
    <w:uiPriority w:val="1"/>
    <w:semiHidden/>
    <w:unhideWhenUsed/>
    <w:rsid w:val="004C593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C5937"/>
  </w:style>
  <w:style w:type="table" w:customStyle="1" w:styleId="OITTable">
    <w:name w:val="OI&amp;T Table"/>
    <w:basedOn w:val="GridTable4-Accent1"/>
    <w:uiPriority w:val="99"/>
    <w:rsid w:val="004C5937"/>
    <w:rPr>
      <w:sz w:val="22"/>
      <w:szCs w:val="20"/>
      <w:lang w:eastAsia="zh-TW"/>
    </w:rPr>
    <w:tblPr>
      <w:tblCellMar>
        <w:top w:w="29" w:type="dxa"/>
        <w:left w:w="58" w:type="dxa"/>
        <w:bottom w:w="29" w:type="dxa"/>
        <w:right w:w="58" w:type="dxa"/>
      </w:tblCellMar>
    </w:tblPr>
    <w:tcPr>
      <w:shd w:val="clear" w:color="auto" w:fill="auto"/>
      <w:vAlign w:val="center"/>
    </w:tcPr>
    <w:tblStylePr w:type="firstRow">
      <w:rPr>
        <w:rFonts w:asciiTheme="minorHAnsi" w:hAnsiTheme="minorHAnsi"/>
        <w:b/>
        <w:bCs/>
        <w:color w:val="FFFFFF" w:themeColor="background1"/>
        <w:sz w:val="24"/>
      </w:rPr>
      <w:tblPr/>
      <w:tcPr>
        <w:tcBorders>
          <w:top w:val="single" w:sz="4" w:space="0" w:color="205493"/>
          <w:left w:val="single" w:sz="4" w:space="0" w:color="205493"/>
          <w:bottom w:val="single" w:sz="4" w:space="0" w:color="205493"/>
          <w:right w:val="single" w:sz="4" w:space="0" w:color="205493"/>
          <w:insideH w:val="single" w:sz="4" w:space="0" w:color="205493"/>
          <w:insideV w:val="single" w:sz="4" w:space="0" w:color="205493"/>
          <w:tl2br w:val="nil"/>
          <w:tr2bl w:val="nil"/>
        </w:tcBorders>
        <w:shd w:val="clear" w:color="auto" w:fill="205493"/>
      </w:tcPr>
    </w:tblStylePr>
    <w:tblStylePr w:type="lastRow">
      <w:rPr>
        <w:b w:val="0"/>
        <w:bCs/>
      </w:rPr>
      <w:tblPr/>
      <w:tcPr>
        <w:tcBorders>
          <w:top w:val="double" w:sz="4" w:space="0" w:color="4472C4" w:themeColor="accent1"/>
        </w:tcBorders>
      </w:tcPr>
    </w:tblStylePr>
    <w:tblStylePr w:type="firstCol">
      <w:rPr>
        <w:b w:val="0"/>
        <w:bCs/>
      </w:rPr>
      <w:tblPr/>
      <w:tcPr>
        <w:tcBorders>
          <w:top w:val="single" w:sz="4" w:space="0" w:color="8BA6CA"/>
          <w:left w:val="single" w:sz="4" w:space="0" w:color="8BA6CA"/>
          <w:bottom w:val="single" w:sz="4" w:space="0" w:color="8BA6CA"/>
          <w:right w:val="single" w:sz="4" w:space="0" w:color="8BA6CA"/>
          <w:insideH w:val="single" w:sz="4" w:space="0" w:color="8BA6CA"/>
          <w:insideV w:val="single" w:sz="4" w:space="0" w:color="8BA6CA"/>
          <w:tl2br w:val="nil"/>
          <w:tr2bl w:val="nil"/>
        </w:tcBorders>
        <w:shd w:val="clear" w:color="auto" w:fill="auto"/>
      </w:tcPr>
    </w:tblStylePr>
    <w:tblStylePr w:type="lastCol">
      <w:rPr>
        <w:b w:val="0"/>
        <w:bCs/>
      </w:rPr>
    </w:tblStylePr>
    <w:tblStylePr w:type="band1Vert">
      <w:tblPr/>
      <w:tcPr>
        <w:tcBorders>
          <w:top w:val="single" w:sz="4" w:space="0" w:color="8BA6CA"/>
          <w:left w:val="single" w:sz="4" w:space="0" w:color="8BA6CA"/>
          <w:bottom w:val="single" w:sz="4" w:space="0" w:color="8BA6CA"/>
          <w:right w:val="single" w:sz="4" w:space="0" w:color="8BA6CA"/>
          <w:insideH w:val="single" w:sz="4" w:space="0" w:color="8BA6CA"/>
          <w:insideV w:val="single" w:sz="4" w:space="0" w:color="8BA6CA"/>
          <w:tl2br w:val="nil"/>
          <w:tr2bl w:val="nil"/>
        </w:tcBorders>
        <w:shd w:val="clear" w:color="auto" w:fill="DCE4EF"/>
      </w:tcPr>
    </w:tblStylePr>
    <w:tblStylePr w:type="band2Vert">
      <w:tblPr/>
      <w:tcPr>
        <w:tcBorders>
          <w:top w:val="single" w:sz="4" w:space="0" w:color="8BA6CA"/>
          <w:left w:val="single" w:sz="4" w:space="0" w:color="8BA6CA"/>
          <w:bottom w:val="single" w:sz="4" w:space="0" w:color="8BA6CA"/>
          <w:right w:val="single" w:sz="4" w:space="0" w:color="8BA6CA"/>
          <w:insideH w:val="single" w:sz="4" w:space="0" w:color="8BA6CA"/>
          <w:insideV w:val="single" w:sz="4" w:space="0" w:color="8BA6CA"/>
          <w:tl2br w:val="nil"/>
          <w:tr2bl w:val="nil"/>
        </w:tcBorders>
        <w:shd w:val="clear" w:color="auto" w:fill="auto"/>
      </w:tcPr>
    </w:tblStylePr>
    <w:tblStylePr w:type="band1Horz">
      <w:tblPr/>
      <w:tcPr>
        <w:shd w:val="clear" w:color="auto" w:fill="FFFFFF" w:themeFill="background1"/>
      </w:tcPr>
    </w:tblStylePr>
    <w:tblStylePr w:type="band2Horz">
      <w:tblPr/>
      <w:tcPr>
        <w:tcBorders>
          <w:top w:val="single" w:sz="4" w:space="0" w:color="8BA6CA"/>
          <w:left w:val="single" w:sz="4" w:space="0" w:color="8BA6CA"/>
          <w:bottom w:val="single" w:sz="4" w:space="0" w:color="8BA6CA"/>
          <w:right w:val="single" w:sz="4" w:space="0" w:color="8BA6CA"/>
          <w:insideH w:val="single" w:sz="4" w:space="0" w:color="8BA6CA"/>
          <w:insideV w:val="single" w:sz="4" w:space="0" w:color="8BA6CA"/>
          <w:tl2br w:val="nil"/>
          <w:tr2bl w:val="nil"/>
        </w:tcBorders>
        <w:shd w:val="clear" w:color="auto" w:fill="DCE4EF"/>
      </w:tcPr>
    </w:tblStylePr>
  </w:style>
  <w:style w:type="table" w:styleId="GridTable4-Accent1">
    <w:name w:val="Grid Table 4 Accent 1"/>
    <w:basedOn w:val="TableNormal"/>
    <w:uiPriority w:val="49"/>
    <w:rsid w:val="004C5937"/>
    <w:rPr>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OITStyle">
    <w:name w:val="OI&amp;T Style"/>
    <w:qFormat/>
    <w:rsid w:val="004C5937"/>
    <w:rPr>
      <w:rFonts w:ascii="Times New Roman" w:eastAsia="Times New Roman" w:hAnsi="Times New Roman" w:cs="Times New Roman"/>
      <w:color w:val="323A45"/>
      <w:spacing w:val="-10"/>
      <w:kern w:val="28"/>
      <w:sz w:val="52"/>
      <w:szCs w:val="56"/>
      <w14:ligatures w14:val="standardContextual"/>
    </w:rPr>
  </w:style>
  <w:style w:type="character" w:customStyle="1" w:styleId="Heading1Char">
    <w:name w:val="Heading 1 Char"/>
    <w:basedOn w:val="DefaultParagraphFont"/>
    <w:link w:val="Heading1"/>
    <w:uiPriority w:val="1"/>
    <w:rsid w:val="004C5937"/>
    <w:rPr>
      <w:rFonts w:ascii="Calibri" w:eastAsia="Times New Roman" w:hAnsi="Calibri" w:cs="Times New Roman"/>
      <w:b/>
      <w:bCs/>
      <w:color w:val="205493"/>
      <w:kern w:val="28"/>
      <w:sz w:val="72"/>
      <w:szCs w:val="32"/>
      <w14:ligatures w14:val="standardContextual"/>
    </w:rPr>
  </w:style>
  <w:style w:type="paragraph" w:styleId="Subtitle">
    <w:name w:val="Subtitle"/>
    <w:basedOn w:val="Normal"/>
    <w:next w:val="Normal"/>
    <w:link w:val="SubtitleChar"/>
    <w:uiPriority w:val="11"/>
    <w:qFormat/>
    <w:rsid w:val="004C5937"/>
    <w:pPr>
      <w:numPr>
        <w:ilvl w:val="1"/>
      </w:numPr>
      <w:spacing w:before="80" w:after="160"/>
    </w:pPr>
    <w:rPr>
      <w:rFonts w:ascii="Times New Roman" w:eastAsia="Times New Roman" w:hAnsi="Times New Roman"/>
      <w:i/>
      <w:color w:val="323A45"/>
      <w:spacing w:val="15"/>
      <w:sz w:val="40"/>
      <w:szCs w:val="36"/>
    </w:rPr>
  </w:style>
  <w:style w:type="character" w:customStyle="1" w:styleId="SubtitleChar">
    <w:name w:val="Subtitle Char"/>
    <w:basedOn w:val="DefaultParagraphFont"/>
    <w:link w:val="Subtitle"/>
    <w:uiPriority w:val="11"/>
    <w:rsid w:val="004C5937"/>
    <w:rPr>
      <w:rFonts w:ascii="Times New Roman" w:eastAsia="Times New Roman" w:hAnsi="Times New Roman"/>
      <w:i/>
      <w:color w:val="323A45"/>
      <w:spacing w:val="15"/>
      <w:sz w:val="40"/>
      <w:szCs w:val="36"/>
      <w14:ligatures w14:val="standardContextual"/>
    </w:rPr>
  </w:style>
  <w:style w:type="paragraph" w:customStyle="1" w:styleId="Details">
    <w:name w:val="Details"/>
    <w:qFormat/>
    <w:rsid w:val="004C5937"/>
    <w:pPr>
      <w:spacing w:after="240"/>
    </w:pPr>
    <w:rPr>
      <w:rFonts w:ascii="Times New Roman" w:eastAsia="Times New Roman" w:hAnsi="Times New Roman"/>
      <w:color w:val="5B616B"/>
      <w:spacing w:val="15"/>
      <w:sz w:val="32"/>
      <w:szCs w:val="32"/>
      <w14:ligatures w14:val="standardContextual"/>
    </w:rPr>
  </w:style>
  <w:style w:type="character" w:styleId="SubtleEmphasis">
    <w:name w:val="Subtle Emphasis"/>
    <w:basedOn w:val="DefaultParagraphFont"/>
    <w:uiPriority w:val="19"/>
    <w:qFormat/>
    <w:rsid w:val="004C5937"/>
    <w:rPr>
      <w:i/>
      <w:iCs/>
      <w:color w:val="404040" w:themeColor="text1" w:themeTint="BF"/>
    </w:rPr>
  </w:style>
  <w:style w:type="paragraph" w:customStyle="1" w:styleId="ForInternalUseOnly">
    <w:name w:val="For Internal Use Only"/>
    <w:basedOn w:val="Details"/>
    <w:qFormat/>
    <w:rsid w:val="004C5937"/>
    <w:pPr>
      <w:spacing w:after="0"/>
    </w:pPr>
    <w:rPr>
      <w:rFonts w:cs="Times New Roman"/>
      <w:caps/>
      <w:spacing w:val="0"/>
      <w:sz w:val="24"/>
      <w:szCs w:val="24"/>
    </w:rPr>
  </w:style>
  <w:style w:type="paragraph" w:styleId="TOCHeading">
    <w:name w:val="TOC Heading"/>
    <w:basedOn w:val="Heading2"/>
    <w:next w:val="Normal"/>
    <w:uiPriority w:val="39"/>
    <w:unhideWhenUsed/>
    <w:qFormat/>
    <w:rsid w:val="004C5937"/>
    <w:pPr>
      <w:spacing w:before="0" w:after="180"/>
    </w:pPr>
    <w:rPr>
      <w:rFonts w:ascii="Calibri" w:hAnsi="Calibri"/>
      <w:bCs/>
    </w:rPr>
  </w:style>
  <w:style w:type="character" w:customStyle="1" w:styleId="Heading2Char">
    <w:name w:val="Heading 2 Char"/>
    <w:basedOn w:val="DefaultParagraphFont"/>
    <w:link w:val="Heading2"/>
    <w:uiPriority w:val="9"/>
    <w:rsid w:val="004C5937"/>
    <w:rPr>
      <w:rFonts w:eastAsia="Times New Roman" w:cs="Times New Roman"/>
      <w:b/>
      <w:color w:val="205493"/>
      <w:sz w:val="48"/>
      <w:szCs w:val="26"/>
      <w14:ligatures w14:val="standardContextual"/>
    </w:rPr>
  </w:style>
  <w:style w:type="paragraph" w:styleId="TOC1">
    <w:name w:val="toc 1"/>
    <w:basedOn w:val="Normal"/>
    <w:next w:val="Normal"/>
    <w:autoRedefine/>
    <w:uiPriority w:val="39"/>
    <w:unhideWhenUsed/>
    <w:rsid w:val="004C5937"/>
    <w:pPr>
      <w:spacing w:before="120" w:after="0"/>
    </w:pPr>
    <w:rPr>
      <w:b/>
      <w:bCs/>
      <w:i/>
      <w:iCs/>
    </w:rPr>
  </w:style>
  <w:style w:type="paragraph" w:styleId="TOC2">
    <w:name w:val="toc 2"/>
    <w:basedOn w:val="Normal"/>
    <w:next w:val="Normal"/>
    <w:autoRedefine/>
    <w:uiPriority w:val="39"/>
    <w:unhideWhenUsed/>
    <w:rsid w:val="004C5937"/>
    <w:pPr>
      <w:spacing w:before="120" w:after="0"/>
      <w:ind w:left="240"/>
    </w:pPr>
    <w:rPr>
      <w:b/>
      <w:bCs/>
      <w:sz w:val="22"/>
      <w:szCs w:val="22"/>
    </w:rPr>
  </w:style>
  <w:style w:type="character" w:styleId="Hyperlink">
    <w:name w:val="Hyperlink"/>
    <w:basedOn w:val="DefaultParagraphFont"/>
    <w:uiPriority w:val="99"/>
    <w:unhideWhenUsed/>
    <w:rsid w:val="004C5937"/>
    <w:rPr>
      <w:color w:val="0563C1" w:themeColor="hyperlink"/>
      <w:u w:val="single"/>
    </w:rPr>
  </w:style>
  <w:style w:type="paragraph" w:styleId="TOC3">
    <w:name w:val="toc 3"/>
    <w:basedOn w:val="Normal"/>
    <w:next w:val="Normal"/>
    <w:autoRedefine/>
    <w:uiPriority w:val="39"/>
    <w:unhideWhenUsed/>
    <w:rsid w:val="004C5937"/>
    <w:pPr>
      <w:spacing w:after="0"/>
      <w:ind w:left="480"/>
    </w:pPr>
    <w:rPr>
      <w:sz w:val="20"/>
      <w:szCs w:val="20"/>
    </w:rPr>
  </w:style>
  <w:style w:type="paragraph" w:styleId="TOC4">
    <w:name w:val="toc 4"/>
    <w:basedOn w:val="Normal"/>
    <w:next w:val="Normal"/>
    <w:autoRedefine/>
    <w:uiPriority w:val="39"/>
    <w:unhideWhenUsed/>
    <w:rsid w:val="004C5937"/>
    <w:pPr>
      <w:spacing w:after="0"/>
      <w:ind w:left="720"/>
    </w:pPr>
    <w:rPr>
      <w:sz w:val="20"/>
      <w:szCs w:val="20"/>
    </w:rPr>
  </w:style>
  <w:style w:type="paragraph" w:styleId="TOC5">
    <w:name w:val="toc 5"/>
    <w:basedOn w:val="Normal"/>
    <w:next w:val="Normal"/>
    <w:autoRedefine/>
    <w:uiPriority w:val="39"/>
    <w:unhideWhenUsed/>
    <w:rsid w:val="004C5937"/>
    <w:pPr>
      <w:spacing w:after="0"/>
      <w:ind w:left="960"/>
    </w:pPr>
    <w:rPr>
      <w:sz w:val="20"/>
      <w:szCs w:val="20"/>
    </w:rPr>
  </w:style>
  <w:style w:type="paragraph" w:styleId="TOC6">
    <w:name w:val="toc 6"/>
    <w:basedOn w:val="Normal"/>
    <w:next w:val="Normal"/>
    <w:autoRedefine/>
    <w:uiPriority w:val="39"/>
    <w:unhideWhenUsed/>
    <w:rsid w:val="004C5937"/>
    <w:pPr>
      <w:spacing w:after="0"/>
      <w:ind w:left="1200"/>
    </w:pPr>
    <w:rPr>
      <w:sz w:val="20"/>
      <w:szCs w:val="20"/>
    </w:rPr>
  </w:style>
  <w:style w:type="paragraph" w:styleId="TOC7">
    <w:name w:val="toc 7"/>
    <w:basedOn w:val="Normal"/>
    <w:next w:val="Normal"/>
    <w:autoRedefine/>
    <w:uiPriority w:val="39"/>
    <w:unhideWhenUsed/>
    <w:rsid w:val="004C5937"/>
    <w:pPr>
      <w:spacing w:after="0"/>
      <w:ind w:left="1440"/>
    </w:pPr>
    <w:rPr>
      <w:sz w:val="20"/>
      <w:szCs w:val="20"/>
    </w:rPr>
  </w:style>
  <w:style w:type="paragraph" w:styleId="TOC8">
    <w:name w:val="toc 8"/>
    <w:basedOn w:val="Normal"/>
    <w:next w:val="Normal"/>
    <w:autoRedefine/>
    <w:uiPriority w:val="39"/>
    <w:unhideWhenUsed/>
    <w:rsid w:val="004C5937"/>
    <w:pPr>
      <w:spacing w:after="0"/>
      <w:ind w:left="1680"/>
    </w:pPr>
    <w:rPr>
      <w:sz w:val="20"/>
      <w:szCs w:val="20"/>
    </w:rPr>
  </w:style>
  <w:style w:type="paragraph" w:styleId="TOC9">
    <w:name w:val="toc 9"/>
    <w:basedOn w:val="Normal"/>
    <w:next w:val="Normal"/>
    <w:autoRedefine/>
    <w:uiPriority w:val="39"/>
    <w:unhideWhenUsed/>
    <w:rsid w:val="004C5937"/>
    <w:pPr>
      <w:spacing w:after="0"/>
      <w:ind w:left="1920"/>
    </w:pPr>
    <w:rPr>
      <w:sz w:val="20"/>
      <w:szCs w:val="20"/>
    </w:rPr>
  </w:style>
  <w:style w:type="character" w:customStyle="1" w:styleId="Heading3Char">
    <w:name w:val="Heading 3 Char"/>
    <w:basedOn w:val="DefaultParagraphFont"/>
    <w:link w:val="Heading3"/>
    <w:uiPriority w:val="9"/>
    <w:rsid w:val="004C5937"/>
    <w:rPr>
      <w:b/>
      <w:color w:val="205493"/>
      <w:sz w:val="32"/>
      <w:szCs w:val="32"/>
      <w14:ligatures w14:val="standardContextual"/>
    </w:rPr>
  </w:style>
  <w:style w:type="character" w:customStyle="1" w:styleId="Heading4Char">
    <w:name w:val="Heading 4 Char"/>
    <w:basedOn w:val="DefaultParagraphFont"/>
    <w:link w:val="Heading4"/>
    <w:uiPriority w:val="9"/>
    <w:rsid w:val="004C5937"/>
    <w:rPr>
      <w:rFonts w:eastAsia="Times New Roman" w:cs="Times New Roman"/>
      <w:b/>
      <w:iCs/>
      <w:color w:val="000000" w:themeColor="text1"/>
      <w:sz w:val="28"/>
      <w14:ligatures w14:val="standardContextual"/>
    </w:rPr>
  </w:style>
  <w:style w:type="character" w:customStyle="1" w:styleId="Heading5Char">
    <w:name w:val="Heading 5 Char"/>
    <w:basedOn w:val="DefaultParagraphFont"/>
    <w:link w:val="Heading5"/>
    <w:uiPriority w:val="9"/>
    <w:rsid w:val="004C5937"/>
    <w:rPr>
      <w:i/>
      <w:color w:val="205493"/>
      <w:sz w:val="28"/>
      <w:szCs w:val="28"/>
      <w14:ligatures w14:val="standardContextual"/>
    </w:rPr>
  </w:style>
  <w:style w:type="paragraph" w:styleId="ListParagraph">
    <w:name w:val="List Paragraph"/>
    <w:basedOn w:val="Normal"/>
    <w:link w:val="ListParagraphChar"/>
    <w:uiPriority w:val="34"/>
    <w:qFormat/>
    <w:rsid w:val="004C5937"/>
    <w:pPr>
      <w:numPr>
        <w:numId w:val="1"/>
      </w:numPr>
      <w:spacing w:after="0"/>
      <w:contextualSpacing/>
    </w:pPr>
  </w:style>
  <w:style w:type="paragraph" w:styleId="ListNumber">
    <w:name w:val="List Number"/>
    <w:basedOn w:val="Normal"/>
    <w:uiPriority w:val="99"/>
    <w:unhideWhenUsed/>
    <w:rsid w:val="004C5937"/>
    <w:pPr>
      <w:numPr>
        <w:numId w:val="2"/>
      </w:numPr>
      <w:spacing w:after="0"/>
      <w:contextualSpacing/>
    </w:pPr>
  </w:style>
  <w:style w:type="paragraph" w:customStyle="1" w:styleId="TableHeading">
    <w:name w:val="Table Heading"/>
    <w:basedOn w:val="Normal"/>
    <w:link w:val="TableHeadingChar"/>
    <w:qFormat/>
    <w:rsid w:val="004C5937"/>
    <w:pPr>
      <w:spacing w:after="0"/>
    </w:pPr>
    <w:rPr>
      <w:b/>
      <w:bCs/>
      <w:color w:val="FFFFFF" w:themeColor="background1"/>
    </w:rPr>
  </w:style>
  <w:style w:type="paragraph" w:customStyle="1" w:styleId="TableCell">
    <w:name w:val="Table Cell"/>
    <w:basedOn w:val="Normal"/>
    <w:qFormat/>
    <w:rsid w:val="004C5937"/>
    <w:pPr>
      <w:spacing w:after="0"/>
    </w:pPr>
    <w:rPr>
      <w:bCs/>
      <w:sz w:val="22"/>
      <w:szCs w:val="20"/>
    </w:rPr>
  </w:style>
  <w:style w:type="paragraph" w:styleId="Caption">
    <w:name w:val="caption"/>
    <w:basedOn w:val="Normal"/>
    <w:next w:val="Normal"/>
    <w:uiPriority w:val="35"/>
    <w:unhideWhenUsed/>
    <w:qFormat/>
    <w:rsid w:val="004C5937"/>
    <w:pPr>
      <w:spacing w:before="200" w:after="120"/>
    </w:pPr>
    <w:rPr>
      <w:i/>
      <w:iCs/>
      <w:color w:val="5B616B"/>
      <w:sz w:val="21"/>
      <w:szCs w:val="18"/>
    </w:rPr>
  </w:style>
  <w:style w:type="paragraph" w:customStyle="1" w:styleId="ListNumberLevel2">
    <w:name w:val="List Number Level 2"/>
    <w:basedOn w:val="ListNumber"/>
    <w:qFormat/>
    <w:rsid w:val="004C5937"/>
    <w:pPr>
      <w:numPr>
        <w:ilvl w:val="1"/>
        <w:numId w:val="3"/>
      </w:numPr>
    </w:pPr>
    <w:rPr>
      <w:color w:val="212121"/>
    </w:rPr>
  </w:style>
  <w:style w:type="paragraph" w:customStyle="1" w:styleId="ListParagraphLevel2">
    <w:name w:val="List Paragraph Level 2"/>
    <w:basedOn w:val="ListParagraph"/>
    <w:rsid w:val="004C5937"/>
    <w:pPr>
      <w:numPr>
        <w:ilvl w:val="1"/>
      </w:numPr>
    </w:pPr>
  </w:style>
  <w:style w:type="paragraph" w:customStyle="1" w:styleId="ListParagraphLevel3">
    <w:name w:val="List Paragraph Level 3"/>
    <w:basedOn w:val="Normal"/>
    <w:rsid w:val="004C5937"/>
    <w:pPr>
      <w:numPr>
        <w:ilvl w:val="2"/>
        <w:numId w:val="4"/>
      </w:numPr>
      <w:spacing w:after="0"/>
    </w:pPr>
    <w:rPr>
      <w:color w:val="212121"/>
    </w:rPr>
  </w:style>
  <w:style w:type="paragraph" w:customStyle="1" w:styleId="ListParagraphLevel4">
    <w:name w:val="List Paragraph Level 4"/>
    <w:basedOn w:val="Normal"/>
    <w:rsid w:val="004C5937"/>
    <w:pPr>
      <w:numPr>
        <w:ilvl w:val="3"/>
        <w:numId w:val="4"/>
      </w:numPr>
      <w:spacing w:after="0"/>
      <w:contextualSpacing/>
    </w:pPr>
    <w:rPr>
      <w:color w:val="212121"/>
    </w:rPr>
  </w:style>
  <w:style w:type="paragraph" w:customStyle="1" w:styleId="ListParagraphLevel5">
    <w:name w:val="List Paragraph Level 5"/>
    <w:basedOn w:val="Normal"/>
    <w:rsid w:val="004C5937"/>
    <w:pPr>
      <w:numPr>
        <w:ilvl w:val="4"/>
        <w:numId w:val="4"/>
      </w:numPr>
      <w:contextualSpacing/>
    </w:pPr>
    <w:rPr>
      <w:color w:val="212121"/>
    </w:rPr>
  </w:style>
  <w:style w:type="paragraph" w:customStyle="1" w:styleId="ListNumberLevel3">
    <w:name w:val="List Number Level 3"/>
    <w:basedOn w:val="ListNumberLevel2"/>
    <w:qFormat/>
    <w:rsid w:val="004C5937"/>
    <w:pPr>
      <w:numPr>
        <w:ilvl w:val="2"/>
      </w:numPr>
    </w:pPr>
  </w:style>
  <w:style w:type="paragraph" w:customStyle="1" w:styleId="UnnumberedSubheading">
    <w:name w:val="Unnumbered Subheading"/>
    <w:basedOn w:val="Normal"/>
    <w:qFormat/>
    <w:rsid w:val="004C5937"/>
    <w:pPr>
      <w:spacing w:after="80"/>
    </w:pPr>
    <w:rPr>
      <w:b/>
      <w:color w:val="212121"/>
      <w:sz w:val="28"/>
      <w:szCs w:val="28"/>
    </w:rPr>
  </w:style>
  <w:style w:type="paragraph" w:customStyle="1" w:styleId="NoteStyle1">
    <w:name w:val="Note Style 1"/>
    <w:qFormat/>
    <w:rsid w:val="004C5937"/>
    <w:pPr>
      <w:spacing w:before="180" w:after="180"/>
      <w:ind w:left="274"/>
    </w:pPr>
    <w:rPr>
      <w:i/>
      <w14:ligatures w14:val="standardContextual"/>
    </w:rPr>
  </w:style>
  <w:style w:type="paragraph" w:customStyle="1" w:styleId="NoteStyle2">
    <w:name w:val="Note Style 2"/>
    <w:basedOn w:val="NoteStyle1"/>
    <w:qFormat/>
    <w:rsid w:val="004C5937"/>
    <w:pPr>
      <w:numPr>
        <w:numId w:val="5"/>
      </w:numPr>
    </w:pPr>
  </w:style>
  <w:style w:type="paragraph" w:styleId="Header">
    <w:name w:val="header"/>
    <w:basedOn w:val="Normal"/>
    <w:link w:val="HeaderChar"/>
    <w:uiPriority w:val="99"/>
    <w:unhideWhenUsed/>
    <w:rsid w:val="004C5937"/>
    <w:pPr>
      <w:tabs>
        <w:tab w:val="center" w:pos="4680"/>
        <w:tab w:val="right" w:pos="9360"/>
      </w:tabs>
      <w:spacing w:after="0"/>
      <w:jc w:val="right"/>
    </w:pPr>
    <w:rPr>
      <w:rFonts w:cs="Times New Roman"/>
      <w:caps/>
      <w:color w:val="5B616B"/>
    </w:rPr>
  </w:style>
  <w:style w:type="character" w:customStyle="1" w:styleId="HeaderChar">
    <w:name w:val="Header Char"/>
    <w:basedOn w:val="DefaultParagraphFont"/>
    <w:link w:val="Header"/>
    <w:uiPriority w:val="99"/>
    <w:rsid w:val="004C5937"/>
    <w:rPr>
      <w:rFonts w:cs="Times New Roman"/>
      <w:caps/>
      <w:color w:val="5B616B"/>
      <w14:ligatures w14:val="standardContextual"/>
    </w:rPr>
  </w:style>
  <w:style w:type="paragraph" w:styleId="Footer">
    <w:name w:val="footer"/>
    <w:basedOn w:val="Normal"/>
    <w:link w:val="FooterChar"/>
    <w:uiPriority w:val="99"/>
    <w:unhideWhenUsed/>
    <w:rsid w:val="004C5937"/>
    <w:pPr>
      <w:tabs>
        <w:tab w:val="center" w:pos="4680"/>
        <w:tab w:val="right" w:pos="9360"/>
      </w:tabs>
      <w:spacing w:after="0"/>
    </w:pPr>
    <w:rPr>
      <w:rFonts w:cs="Times New Roman"/>
      <w:caps/>
      <w:color w:val="5B616B"/>
    </w:rPr>
  </w:style>
  <w:style w:type="character" w:customStyle="1" w:styleId="FooterChar">
    <w:name w:val="Footer Char"/>
    <w:basedOn w:val="DefaultParagraphFont"/>
    <w:link w:val="Footer"/>
    <w:uiPriority w:val="99"/>
    <w:rsid w:val="004C5937"/>
    <w:rPr>
      <w:rFonts w:cs="Times New Roman"/>
      <w:caps/>
      <w:color w:val="5B616B"/>
      <w14:ligatures w14:val="standardContextual"/>
    </w:rPr>
  </w:style>
  <w:style w:type="character" w:customStyle="1" w:styleId="Heading6Char">
    <w:name w:val="Heading 6 Char"/>
    <w:basedOn w:val="DefaultParagraphFont"/>
    <w:link w:val="Heading6"/>
    <w:uiPriority w:val="9"/>
    <w:rsid w:val="004C5937"/>
    <w:rPr>
      <w:rFonts w:ascii="Times New Roman" w:eastAsia="Times New Roman" w:hAnsi="Times New Roman" w:cs="Times New Roman"/>
      <w:color w:val="205493"/>
      <w14:ligatures w14:val="standardContextual"/>
    </w:rPr>
  </w:style>
  <w:style w:type="character" w:styleId="PageNumber">
    <w:name w:val="page number"/>
    <w:basedOn w:val="DefaultParagraphFont"/>
    <w:uiPriority w:val="99"/>
    <w:semiHidden/>
    <w:unhideWhenUsed/>
    <w:rsid w:val="004C5937"/>
  </w:style>
  <w:style w:type="paragraph" w:styleId="BalloonText">
    <w:name w:val="Balloon Text"/>
    <w:basedOn w:val="Normal"/>
    <w:link w:val="BalloonTextChar"/>
    <w:uiPriority w:val="99"/>
    <w:semiHidden/>
    <w:unhideWhenUsed/>
    <w:rsid w:val="004C5937"/>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C5937"/>
    <w:rPr>
      <w:rFonts w:ascii="Times New Roman" w:hAnsi="Times New Roman" w:cs="Times New Roman"/>
      <w:sz w:val="18"/>
      <w:szCs w:val="18"/>
      <w14:ligatures w14:val="standardContextual"/>
    </w:rPr>
  </w:style>
  <w:style w:type="paragraph" w:styleId="Revision">
    <w:name w:val="Revision"/>
    <w:hidden/>
    <w:uiPriority w:val="99"/>
    <w:semiHidden/>
    <w:rsid w:val="00E86955"/>
  </w:style>
  <w:style w:type="numbering" w:styleId="111111">
    <w:name w:val="Outline List 2"/>
    <w:basedOn w:val="NoList"/>
    <w:uiPriority w:val="99"/>
    <w:semiHidden/>
    <w:unhideWhenUsed/>
    <w:rsid w:val="004C5937"/>
    <w:pPr>
      <w:numPr>
        <w:numId w:val="6"/>
      </w:numPr>
    </w:pPr>
  </w:style>
  <w:style w:type="character" w:customStyle="1" w:styleId="Heading7Char">
    <w:name w:val="Heading 7 Char"/>
    <w:basedOn w:val="DefaultParagraphFont"/>
    <w:link w:val="Heading7"/>
    <w:uiPriority w:val="9"/>
    <w:rsid w:val="004C5937"/>
    <w:rPr>
      <w:rFonts w:ascii="Times New Roman" w:eastAsia="Times New Roman" w:hAnsi="Times New Roman" w:cs="Times New Roman"/>
      <w:i/>
      <w:iCs/>
      <w:color w:val="1F3763" w:themeColor="accent1" w:themeShade="7F"/>
      <w14:ligatures w14:val="standardContextual"/>
    </w:rPr>
  </w:style>
  <w:style w:type="character" w:customStyle="1" w:styleId="Heading8Char">
    <w:name w:val="Heading 8 Char"/>
    <w:basedOn w:val="DefaultParagraphFont"/>
    <w:link w:val="Heading8"/>
    <w:uiPriority w:val="9"/>
    <w:semiHidden/>
    <w:rsid w:val="004C5937"/>
    <w:rPr>
      <w:rFonts w:ascii="Times New Roman" w:eastAsia="Times New Roman" w:hAnsi="Times New Roman" w:cs="Times New Roman"/>
      <w:color w:val="272727" w:themeColor="text1" w:themeTint="D8"/>
      <w:sz w:val="21"/>
      <w:szCs w:val="21"/>
      <w14:ligatures w14:val="standardContextual"/>
    </w:rPr>
  </w:style>
  <w:style w:type="character" w:customStyle="1" w:styleId="Heading9Char">
    <w:name w:val="Heading 9 Char"/>
    <w:basedOn w:val="DefaultParagraphFont"/>
    <w:link w:val="Heading9"/>
    <w:uiPriority w:val="9"/>
    <w:semiHidden/>
    <w:rsid w:val="004C5937"/>
    <w:rPr>
      <w:rFonts w:ascii="Times New Roman" w:eastAsia="Times New Roman" w:hAnsi="Times New Roman" w:cs="Times New Roman"/>
      <w:i/>
      <w:iCs/>
      <w:color w:val="272727" w:themeColor="text1" w:themeTint="D8"/>
      <w:sz w:val="21"/>
      <w:szCs w:val="21"/>
      <w14:ligatures w14:val="standardContextual"/>
    </w:rPr>
  </w:style>
  <w:style w:type="paragraph" w:styleId="NormalWeb">
    <w:name w:val="Normal (Web)"/>
    <w:basedOn w:val="Normal"/>
    <w:uiPriority w:val="99"/>
    <w:unhideWhenUsed/>
    <w:rsid w:val="004C5937"/>
    <w:pPr>
      <w:spacing w:before="100" w:beforeAutospacing="1" w:after="100" w:afterAutospacing="1"/>
    </w:pPr>
    <w:rPr>
      <w:rFonts w:ascii="Times New Roman" w:eastAsia="Times New Roman" w:hAnsi="Times New Roman" w:cs="Times New Roman"/>
    </w:rPr>
  </w:style>
  <w:style w:type="paragraph" w:styleId="BodyText">
    <w:name w:val="Body Text"/>
    <w:basedOn w:val="Normal"/>
    <w:link w:val="BodyTextChar"/>
    <w:uiPriority w:val="1"/>
    <w:qFormat/>
    <w:rsid w:val="004C5937"/>
    <w:pPr>
      <w:widowControl w:val="0"/>
      <w:spacing w:after="0"/>
      <w:ind w:left="100" w:hanging="583"/>
    </w:pPr>
    <w:rPr>
      <w:rFonts w:ascii="Georgia" w:eastAsia="Arial" w:hAnsi="Georgia"/>
    </w:rPr>
  </w:style>
  <w:style w:type="character" w:customStyle="1" w:styleId="BodyTextChar">
    <w:name w:val="Body Text Char"/>
    <w:basedOn w:val="DefaultParagraphFont"/>
    <w:link w:val="BodyText"/>
    <w:uiPriority w:val="1"/>
    <w:rsid w:val="004C5937"/>
    <w:rPr>
      <w:rFonts w:ascii="Georgia" w:eastAsia="Arial" w:hAnsi="Georgia"/>
      <w14:ligatures w14:val="standardContextual"/>
    </w:rPr>
  </w:style>
  <w:style w:type="character" w:styleId="UnresolvedMention">
    <w:name w:val="Unresolved Mention"/>
    <w:basedOn w:val="DefaultParagraphFont"/>
    <w:uiPriority w:val="99"/>
    <w:rsid w:val="00C83192"/>
    <w:rPr>
      <w:color w:val="605E5C"/>
      <w:shd w:val="clear" w:color="auto" w:fill="E1DFDD"/>
    </w:rPr>
  </w:style>
  <w:style w:type="paragraph" w:customStyle="1" w:styleId="body">
    <w:name w:val="body"/>
    <w:basedOn w:val="Normal"/>
    <w:link w:val="bodyChar"/>
    <w:rsid w:val="00BB065A"/>
    <w:pPr>
      <w:spacing w:before="100" w:beforeAutospacing="1" w:after="100" w:afterAutospacing="1" w:line="276" w:lineRule="auto"/>
    </w:pPr>
    <w:rPr>
      <w:rFonts w:eastAsia="Times New Roman" w:cs="Times New Roman"/>
      <w:sz w:val="22"/>
      <w:szCs w:val="20"/>
    </w:rPr>
  </w:style>
  <w:style w:type="paragraph" w:customStyle="1" w:styleId="TableofContentsPageTitle">
    <w:name w:val="Table of Contents Page Title"/>
    <w:basedOn w:val="Normal"/>
    <w:next w:val="Normal"/>
    <w:rsid w:val="00BB065A"/>
    <w:pPr>
      <w:spacing w:before="240" w:after="60" w:line="276" w:lineRule="auto"/>
    </w:pPr>
    <w:rPr>
      <w:rFonts w:eastAsia="Times New Roman" w:cs="Times New Roman"/>
      <w:b/>
      <w:sz w:val="36"/>
      <w:szCs w:val="32"/>
    </w:rPr>
  </w:style>
  <w:style w:type="paragraph" w:customStyle="1" w:styleId="GlossaryHeading">
    <w:name w:val="Glossary Heading"/>
    <w:basedOn w:val="Normal"/>
    <w:next w:val="Normal"/>
    <w:rsid w:val="00BB065A"/>
    <w:pPr>
      <w:spacing w:before="320" w:after="60" w:line="276" w:lineRule="auto"/>
      <w:jc w:val="center"/>
    </w:pPr>
    <w:rPr>
      <w:rFonts w:ascii="Times New Roman" w:eastAsia="Times New Roman" w:hAnsi="Times New Roman" w:cs="Times New Roman"/>
      <w:b/>
      <w:sz w:val="32"/>
      <w:szCs w:val="32"/>
    </w:rPr>
  </w:style>
  <w:style w:type="paragraph" w:customStyle="1" w:styleId="indentedparagraph">
    <w:name w:val="indentedparagraph"/>
    <w:basedOn w:val="Normal"/>
    <w:rsid w:val="00BB065A"/>
    <w:pPr>
      <w:spacing w:before="100" w:beforeAutospacing="1" w:after="100" w:afterAutospacing="1" w:line="276" w:lineRule="auto"/>
      <w:ind w:left="720"/>
    </w:pPr>
    <w:rPr>
      <w:rFonts w:eastAsia="Times New Roman" w:cs="Times New Roman"/>
      <w:sz w:val="22"/>
      <w:szCs w:val="20"/>
    </w:rPr>
  </w:style>
  <w:style w:type="paragraph" w:customStyle="1" w:styleId="bulletlist">
    <w:name w:val="bulletlist"/>
    <w:basedOn w:val="Normal"/>
    <w:rsid w:val="00BB065A"/>
    <w:pPr>
      <w:spacing w:before="190" w:after="190" w:line="276" w:lineRule="auto"/>
    </w:pPr>
    <w:rPr>
      <w:rFonts w:eastAsia="Times New Roman" w:cs="Times New Roman"/>
      <w:sz w:val="22"/>
      <w:szCs w:val="20"/>
    </w:rPr>
  </w:style>
  <w:style w:type="paragraph" w:customStyle="1" w:styleId="hangingbody">
    <w:name w:val="hangingbody"/>
    <w:basedOn w:val="Normal"/>
    <w:rsid w:val="00BB065A"/>
    <w:pPr>
      <w:spacing w:before="100" w:after="100" w:afterAutospacing="1" w:line="276" w:lineRule="auto"/>
    </w:pPr>
    <w:rPr>
      <w:rFonts w:eastAsia="Times New Roman" w:cs="Times New Roman"/>
      <w:sz w:val="22"/>
      <w:szCs w:val="20"/>
    </w:rPr>
  </w:style>
  <w:style w:type="paragraph" w:customStyle="1" w:styleId="numberlevel2">
    <w:name w:val="numberlevel2"/>
    <w:basedOn w:val="Normal"/>
    <w:rsid w:val="00BB065A"/>
    <w:pPr>
      <w:spacing w:before="100" w:beforeAutospacing="1" w:after="100" w:afterAutospacing="1" w:line="276" w:lineRule="auto"/>
    </w:pPr>
    <w:rPr>
      <w:rFonts w:eastAsia="Times New Roman" w:cs="Times New Roman"/>
      <w:sz w:val="22"/>
      <w:szCs w:val="20"/>
    </w:rPr>
  </w:style>
  <w:style w:type="paragraph" w:customStyle="1" w:styleId="TitlePageTitle">
    <w:name w:val="Title Page Title"/>
    <w:basedOn w:val="Normal"/>
    <w:next w:val="Normal"/>
    <w:rsid w:val="00BB065A"/>
    <w:pPr>
      <w:pBdr>
        <w:bottom w:val="single" w:sz="24" w:space="1" w:color="auto"/>
      </w:pBdr>
      <w:spacing w:before="3000" w:after="60" w:line="276" w:lineRule="auto"/>
      <w:jc w:val="right"/>
    </w:pPr>
    <w:rPr>
      <w:rFonts w:ascii="Times New Roman" w:eastAsia="Times New Roman" w:hAnsi="Times New Roman" w:cs="Times New Roman"/>
      <w:b/>
      <w:sz w:val="48"/>
      <w:szCs w:val="48"/>
    </w:rPr>
  </w:style>
  <w:style w:type="paragraph" w:customStyle="1" w:styleId="GlossaryDefinition">
    <w:name w:val="Glossary Definition"/>
    <w:basedOn w:val="Normal"/>
    <w:rsid w:val="00BB065A"/>
    <w:pPr>
      <w:spacing w:before="120" w:after="120" w:line="276" w:lineRule="auto"/>
      <w:ind w:left="720" w:hanging="720"/>
    </w:pPr>
    <w:rPr>
      <w:rFonts w:eastAsia="Times New Roman" w:cs="Times New Roman"/>
      <w:sz w:val="22"/>
    </w:rPr>
  </w:style>
  <w:style w:type="paragraph" w:customStyle="1" w:styleId="seealsolink">
    <w:name w:val="seealsolink"/>
    <w:basedOn w:val="Normal"/>
    <w:rsid w:val="00BB065A"/>
    <w:pPr>
      <w:spacing w:before="10" w:after="100" w:afterAutospacing="1" w:line="276" w:lineRule="auto"/>
    </w:pPr>
    <w:rPr>
      <w:rFonts w:eastAsia="Times New Roman" w:cs="Times New Roman"/>
      <w:b/>
      <w:bCs/>
      <w:sz w:val="22"/>
      <w:szCs w:val="20"/>
    </w:rPr>
  </w:style>
  <w:style w:type="paragraph" w:customStyle="1" w:styleId="numberlist">
    <w:name w:val="numberlist"/>
    <w:basedOn w:val="Normal"/>
    <w:rsid w:val="00BB065A"/>
    <w:pPr>
      <w:spacing w:before="100" w:beforeAutospacing="1" w:after="100" w:afterAutospacing="1" w:line="276" w:lineRule="auto"/>
    </w:pPr>
    <w:rPr>
      <w:rFonts w:eastAsia="Times New Roman" w:cs="Times New Roman"/>
      <w:sz w:val="22"/>
      <w:szCs w:val="20"/>
    </w:rPr>
  </w:style>
  <w:style w:type="paragraph" w:customStyle="1" w:styleId="Caption1">
    <w:name w:val="Caption1"/>
    <w:basedOn w:val="Normal"/>
    <w:rsid w:val="00BB065A"/>
    <w:pPr>
      <w:spacing w:before="100" w:after="190" w:line="276" w:lineRule="auto"/>
    </w:pPr>
    <w:rPr>
      <w:rFonts w:eastAsia="Times New Roman" w:cs="Times New Roman"/>
      <w:i/>
      <w:iCs/>
      <w:sz w:val="22"/>
      <w:szCs w:val="20"/>
    </w:rPr>
  </w:style>
  <w:style w:type="character" w:customStyle="1" w:styleId="Glossarytext">
    <w:name w:val="Glossary text"/>
    <w:basedOn w:val="DefaultParagraphFont"/>
    <w:qFormat/>
    <w:rsid w:val="00BB065A"/>
    <w:rPr>
      <w:b w:val="0"/>
      <w:bCs w:val="0"/>
      <w:i/>
      <w:iCs/>
      <w:color w:val="0000FF"/>
    </w:rPr>
  </w:style>
  <w:style w:type="character" w:customStyle="1" w:styleId="Expandinghotspot">
    <w:name w:val="Expanding hotspot"/>
    <w:basedOn w:val="DefaultParagraphFont"/>
    <w:rsid w:val="00BB065A"/>
    <w:rPr>
      <w:i/>
      <w:iCs/>
      <w:strike w:val="0"/>
      <w:dstrike w:val="0"/>
      <w:color w:val="008000"/>
      <w:u w:val="none"/>
      <w:effect w:val="none"/>
    </w:rPr>
  </w:style>
  <w:style w:type="character" w:customStyle="1" w:styleId="GlossaryLabel">
    <w:name w:val="Glossary Label"/>
    <w:basedOn w:val="DefaultParagraphFont"/>
    <w:rsid w:val="00BB065A"/>
    <w:rPr>
      <w:b/>
      <w:bCs w:val="0"/>
    </w:rPr>
  </w:style>
  <w:style w:type="character" w:customStyle="1" w:styleId="rls-1-experimentmultilist">
    <w:name w:val="rls-1-experimentmultilist"/>
    <w:basedOn w:val="DefaultParagraphFont"/>
    <w:rsid w:val="00BB065A"/>
    <w:rPr>
      <w:rFonts w:ascii="Verdana" w:hAnsi="Verdana" w:hint="default"/>
      <w:sz w:val="20"/>
      <w:szCs w:val="20"/>
    </w:rPr>
  </w:style>
  <w:style w:type="character" w:customStyle="1" w:styleId="rls-1-basicnumber">
    <w:name w:val="rls-1-basicnumber"/>
    <w:basedOn w:val="DefaultParagraphFont"/>
    <w:rsid w:val="00BB065A"/>
    <w:rPr>
      <w:rFonts w:ascii="Verdana" w:hAnsi="Verdana" w:hint="default"/>
      <w:sz w:val="20"/>
      <w:szCs w:val="20"/>
    </w:rPr>
  </w:style>
  <w:style w:type="character" w:customStyle="1" w:styleId="Expandingtext">
    <w:name w:val="Expanding text"/>
    <w:basedOn w:val="DefaultParagraphFont"/>
    <w:rsid w:val="00BB065A"/>
    <w:rPr>
      <w:b w:val="0"/>
      <w:bCs w:val="0"/>
      <w:i/>
      <w:iCs/>
      <w:color w:val="FF0000"/>
    </w:rPr>
  </w:style>
  <w:style w:type="character" w:customStyle="1" w:styleId="Drop-downhotspot">
    <w:name w:val="Drop-down hotspot"/>
    <w:basedOn w:val="DefaultParagraphFont"/>
    <w:rsid w:val="00BB065A"/>
    <w:rPr>
      <w:i/>
      <w:iCs/>
      <w:strike w:val="0"/>
      <w:dstrike w:val="0"/>
      <w:color w:val="008000"/>
      <w:u w:val="none"/>
      <w:effect w:val="none"/>
    </w:rPr>
  </w:style>
  <w:style w:type="character" w:customStyle="1" w:styleId="Glossaryterm">
    <w:name w:val="Glossary term"/>
    <w:basedOn w:val="DefaultParagraphFont"/>
    <w:rsid w:val="00BB065A"/>
    <w:rPr>
      <w:i/>
      <w:iCs/>
      <w:strike w:val="0"/>
      <w:dstrike w:val="0"/>
      <w:color w:val="800000"/>
      <w:u w:val="none"/>
      <w:effect w:val="none"/>
    </w:rPr>
  </w:style>
  <w:style w:type="character" w:styleId="FollowedHyperlink">
    <w:name w:val="FollowedHyperlink"/>
    <w:basedOn w:val="DefaultParagraphFont"/>
    <w:uiPriority w:val="99"/>
    <w:semiHidden/>
    <w:unhideWhenUsed/>
    <w:rsid w:val="00BB065A"/>
    <w:rPr>
      <w:color w:val="800080"/>
      <w:u w:val="single"/>
    </w:rPr>
  </w:style>
  <w:style w:type="paragraph" w:styleId="Index1">
    <w:name w:val="index 1"/>
    <w:basedOn w:val="Normal"/>
    <w:next w:val="Normal"/>
    <w:autoRedefine/>
    <w:uiPriority w:val="99"/>
    <w:unhideWhenUsed/>
    <w:rsid w:val="00BB065A"/>
    <w:pPr>
      <w:autoSpaceDE w:val="0"/>
      <w:autoSpaceDN w:val="0"/>
      <w:adjustRightInd w:val="0"/>
      <w:spacing w:before="120" w:after="120" w:line="276" w:lineRule="auto"/>
      <w:ind w:left="200" w:hanging="200"/>
    </w:pPr>
    <w:rPr>
      <w:rFonts w:eastAsia="Times New Roman" w:cs="Times New Roman"/>
      <w:sz w:val="18"/>
      <w:szCs w:val="18"/>
    </w:rPr>
  </w:style>
  <w:style w:type="paragraph" w:styleId="IndexHeading">
    <w:name w:val="index heading"/>
    <w:basedOn w:val="Normal"/>
    <w:next w:val="Index1"/>
    <w:uiPriority w:val="99"/>
    <w:unhideWhenUsed/>
    <w:rsid w:val="00BB065A"/>
    <w:pPr>
      <w:autoSpaceDE w:val="0"/>
      <w:autoSpaceDN w:val="0"/>
      <w:adjustRightInd w:val="0"/>
      <w:spacing w:before="240" w:after="120" w:line="276" w:lineRule="auto"/>
      <w:jc w:val="center"/>
    </w:pPr>
    <w:rPr>
      <w:rFonts w:eastAsia="Times New Roman" w:cs="Times New Roman"/>
      <w:b/>
      <w:bCs/>
      <w:sz w:val="26"/>
      <w:szCs w:val="26"/>
    </w:rPr>
  </w:style>
  <w:style w:type="paragraph" w:customStyle="1" w:styleId="style3">
    <w:name w:val="style3"/>
    <w:basedOn w:val="Normal"/>
    <w:rsid w:val="00BB065A"/>
    <w:pPr>
      <w:spacing w:before="100" w:beforeAutospacing="1" w:after="100" w:afterAutospacing="1" w:line="276" w:lineRule="auto"/>
    </w:pPr>
    <w:rPr>
      <w:rFonts w:ascii="Times New Roman" w:eastAsia="Times New Roman" w:hAnsi="Times New Roman" w:cs="Times New Roman"/>
    </w:rPr>
  </w:style>
  <w:style w:type="paragraph" w:styleId="Title">
    <w:name w:val="Title"/>
    <w:link w:val="TitleChar"/>
    <w:qFormat/>
    <w:rsid w:val="00BB065A"/>
    <w:pPr>
      <w:autoSpaceDE w:val="0"/>
      <w:autoSpaceDN w:val="0"/>
      <w:adjustRightInd w:val="0"/>
      <w:spacing w:after="360"/>
      <w:jc w:val="center"/>
    </w:pPr>
    <w:rPr>
      <w:rFonts w:ascii="Arial" w:eastAsia="Times New Roman" w:hAnsi="Arial" w:cs="Arial"/>
      <w:b/>
      <w:bCs/>
      <w:sz w:val="36"/>
      <w:szCs w:val="32"/>
    </w:rPr>
  </w:style>
  <w:style w:type="character" w:customStyle="1" w:styleId="TitleChar">
    <w:name w:val="Title Char"/>
    <w:basedOn w:val="DefaultParagraphFont"/>
    <w:link w:val="Title"/>
    <w:rsid w:val="00BB065A"/>
    <w:rPr>
      <w:rFonts w:ascii="Arial" w:eastAsia="Times New Roman" w:hAnsi="Arial" w:cs="Arial"/>
      <w:b/>
      <w:bCs/>
      <w:sz w:val="36"/>
      <w:szCs w:val="32"/>
    </w:rPr>
  </w:style>
  <w:style w:type="paragraph" w:customStyle="1" w:styleId="Title2">
    <w:name w:val="Title 2"/>
    <w:rsid w:val="00BB065A"/>
    <w:pPr>
      <w:spacing w:before="120" w:after="120"/>
      <w:jc w:val="center"/>
    </w:pPr>
    <w:rPr>
      <w:rFonts w:ascii="Arial" w:eastAsia="Times New Roman" w:hAnsi="Arial" w:cs="Arial"/>
      <w:b/>
      <w:bCs/>
      <w:sz w:val="28"/>
      <w:szCs w:val="32"/>
    </w:rPr>
  </w:style>
  <w:style w:type="paragraph" w:customStyle="1" w:styleId="Graphic-Center">
    <w:name w:val="Graphic - Center"/>
    <w:basedOn w:val="Normal"/>
    <w:next w:val="BodyText"/>
    <w:link w:val="Graphic-CenterChar"/>
    <w:rsid w:val="00BB065A"/>
    <w:pPr>
      <w:autoSpaceDE w:val="0"/>
      <w:autoSpaceDN w:val="0"/>
      <w:adjustRightInd w:val="0"/>
      <w:spacing w:before="120" w:after="120" w:line="276" w:lineRule="auto"/>
      <w:jc w:val="center"/>
    </w:pPr>
    <w:rPr>
      <w:rFonts w:eastAsia="Times New Roman" w:cs="Times New Roman"/>
      <w:noProof/>
      <w:sz w:val="22"/>
      <w:szCs w:val="22"/>
    </w:rPr>
  </w:style>
  <w:style w:type="character" w:customStyle="1" w:styleId="Graphic-CenterChar">
    <w:name w:val="Graphic - Center Char"/>
    <w:basedOn w:val="DefaultParagraphFont"/>
    <w:link w:val="Graphic-Center"/>
    <w:rsid w:val="00BB065A"/>
    <w:rPr>
      <w:rFonts w:eastAsia="Times New Roman" w:cs="Times New Roman"/>
      <w:noProof/>
      <w:sz w:val="22"/>
      <w:szCs w:val="22"/>
    </w:rPr>
  </w:style>
  <w:style w:type="character" w:customStyle="1" w:styleId="TableHeadingChar">
    <w:name w:val="Table Heading Char"/>
    <w:basedOn w:val="DefaultParagraphFont"/>
    <w:link w:val="TableHeading"/>
    <w:rsid w:val="00BB065A"/>
    <w:rPr>
      <w:b/>
      <w:bCs/>
      <w:color w:val="FFFFFF" w:themeColor="background1"/>
      <w14:ligatures w14:val="standardContextual"/>
    </w:rPr>
  </w:style>
  <w:style w:type="paragraph" w:customStyle="1" w:styleId="TableText">
    <w:name w:val="Table Text"/>
    <w:link w:val="TableTextChar"/>
    <w:rsid w:val="00BB065A"/>
    <w:pPr>
      <w:spacing w:before="60" w:after="60"/>
    </w:pPr>
    <w:rPr>
      <w:rFonts w:ascii="Times New Roman" w:eastAsia="Times New Roman" w:hAnsi="Times New Roman" w:cs="Arial"/>
      <w:sz w:val="22"/>
      <w:szCs w:val="20"/>
    </w:rPr>
  </w:style>
  <w:style w:type="character" w:customStyle="1" w:styleId="TableTextChar">
    <w:name w:val="Table Text Char"/>
    <w:basedOn w:val="DefaultParagraphFont"/>
    <w:link w:val="TableText"/>
    <w:rsid w:val="00BB065A"/>
    <w:rPr>
      <w:rFonts w:ascii="Times New Roman" w:eastAsia="Times New Roman" w:hAnsi="Times New Roman" w:cs="Arial"/>
      <w:sz w:val="22"/>
      <w:szCs w:val="20"/>
    </w:rPr>
  </w:style>
  <w:style w:type="character" w:customStyle="1" w:styleId="expandtext">
    <w:name w:val="expandtext"/>
    <w:basedOn w:val="DefaultParagraphFont"/>
    <w:rsid w:val="00BB065A"/>
    <w:rPr>
      <w:b w:val="0"/>
      <w:bCs w:val="0"/>
      <w:i/>
      <w:iCs/>
      <w:color w:val="FF0000"/>
    </w:rPr>
  </w:style>
  <w:style w:type="paragraph" w:customStyle="1" w:styleId="style2">
    <w:name w:val="style2"/>
    <w:basedOn w:val="Normal"/>
    <w:rsid w:val="00BB065A"/>
    <w:pPr>
      <w:spacing w:before="100" w:beforeAutospacing="1" w:after="100" w:afterAutospacing="1" w:line="276" w:lineRule="auto"/>
    </w:pPr>
    <w:rPr>
      <w:rFonts w:ascii="Times New Roman" w:eastAsia="Times New Roman" w:hAnsi="Times New Roman" w:cs="Times New Roman"/>
    </w:rPr>
  </w:style>
  <w:style w:type="paragraph" w:styleId="Index2">
    <w:name w:val="index 2"/>
    <w:basedOn w:val="Normal"/>
    <w:next w:val="Normal"/>
    <w:autoRedefine/>
    <w:uiPriority w:val="99"/>
    <w:unhideWhenUsed/>
    <w:rsid w:val="00BB065A"/>
    <w:pPr>
      <w:autoSpaceDE w:val="0"/>
      <w:autoSpaceDN w:val="0"/>
      <w:adjustRightInd w:val="0"/>
      <w:spacing w:before="120" w:after="120" w:line="276" w:lineRule="auto"/>
      <w:ind w:left="400" w:hanging="200"/>
    </w:pPr>
    <w:rPr>
      <w:rFonts w:eastAsia="Times New Roman" w:cs="Times New Roman"/>
      <w:sz w:val="18"/>
      <w:szCs w:val="18"/>
    </w:rPr>
  </w:style>
  <w:style w:type="character" w:styleId="CommentReference">
    <w:name w:val="annotation reference"/>
    <w:basedOn w:val="DefaultParagraphFont"/>
    <w:rsid w:val="004C5937"/>
    <w:rPr>
      <w:sz w:val="16"/>
      <w:szCs w:val="16"/>
    </w:rPr>
  </w:style>
  <w:style w:type="paragraph" w:styleId="CommentText">
    <w:name w:val="annotation text"/>
    <w:basedOn w:val="Normal"/>
    <w:link w:val="CommentTextChar"/>
    <w:rsid w:val="004C5937"/>
    <w:pPr>
      <w:spacing w:after="200"/>
    </w:pPr>
    <w:rPr>
      <w:rFonts w:ascii="Georgia" w:eastAsia="Times New Roman" w:hAnsi="Georgia"/>
      <w:sz w:val="20"/>
      <w:szCs w:val="20"/>
      <w:lang w:bidi="en-US"/>
    </w:rPr>
  </w:style>
  <w:style w:type="character" w:customStyle="1" w:styleId="CommentTextChar">
    <w:name w:val="Comment Text Char"/>
    <w:basedOn w:val="DefaultParagraphFont"/>
    <w:link w:val="CommentText"/>
    <w:rsid w:val="004C5937"/>
    <w:rPr>
      <w:rFonts w:ascii="Georgia" w:eastAsia="Times New Roman" w:hAnsi="Georgia"/>
      <w:sz w:val="20"/>
      <w:szCs w:val="20"/>
      <w:lang w:bidi="en-US"/>
      <w14:ligatures w14:val="standardContextual"/>
    </w:rPr>
  </w:style>
  <w:style w:type="paragraph" w:styleId="CommentSubject">
    <w:name w:val="annotation subject"/>
    <w:basedOn w:val="CommentText"/>
    <w:next w:val="CommentText"/>
    <w:link w:val="CommentSubjectChar"/>
    <w:uiPriority w:val="99"/>
    <w:semiHidden/>
    <w:unhideWhenUsed/>
    <w:rsid w:val="004C5937"/>
    <w:pPr>
      <w:spacing w:after="180"/>
    </w:pPr>
    <w:rPr>
      <w:b/>
      <w:bCs/>
    </w:rPr>
  </w:style>
  <w:style w:type="character" w:customStyle="1" w:styleId="CommentSubjectChar">
    <w:name w:val="Comment Subject Char"/>
    <w:basedOn w:val="CommentTextChar"/>
    <w:link w:val="CommentSubject"/>
    <w:uiPriority w:val="99"/>
    <w:semiHidden/>
    <w:rsid w:val="004C5937"/>
    <w:rPr>
      <w:rFonts w:ascii="Georgia" w:eastAsia="Times New Roman" w:hAnsi="Georgia"/>
      <w:b/>
      <w:bCs/>
      <w:sz w:val="20"/>
      <w:szCs w:val="20"/>
      <w:lang w:bidi="en-US"/>
      <w14:ligatures w14:val="standardContextual"/>
    </w:rPr>
  </w:style>
  <w:style w:type="paragraph" w:customStyle="1" w:styleId="Default">
    <w:name w:val="Default"/>
    <w:rsid w:val="004C5937"/>
    <w:pPr>
      <w:autoSpaceDE w:val="0"/>
      <w:autoSpaceDN w:val="0"/>
      <w:adjustRightInd w:val="0"/>
    </w:pPr>
    <w:rPr>
      <w:rFonts w:ascii="Arial" w:hAnsi="Arial" w:cs="Arial"/>
      <w:color w:val="000000"/>
      <w14:ligatures w14:val="standardContextual"/>
    </w:rPr>
  </w:style>
  <w:style w:type="paragraph" w:customStyle="1" w:styleId="StyleHeading211ptJustified">
    <w:name w:val="Style Heading 2 + 11 pt Justified"/>
    <w:basedOn w:val="Heading2"/>
    <w:autoRedefine/>
    <w:rsid w:val="00BB065A"/>
    <w:pPr>
      <w:autoSpaceDE w:val="0"/>
      <w:autoSpaceDN w:val="0"/>
      <w:adjustRightInd w:val="0"/>
      <w:spacing w:before="200" w:after="60" w:line="276" w:lineRule="auto"/>
      <w:jc w:val="both"/>
    </w:pPr>
    <w:rPr>
      <w:i/>
      <w:iCs/>
      <w:caps/>
      <w:color w:val="auto"/>
      <w:sz w:val="22"/>
      <w:szCs w:val="20"/>
    </w:rPr>
  </w:style>
  <w:style w:type="character" w:customStyle="1" w:styleId="onetimeusernotification">
    <w:name w:val="onetimeusernotification"/>
    <w:basedOn w:val="DefaultParagraphFont"/>
    <w:rsid w:val="00BB065A"/>
  </w:style>
  <w:style w:type="table" w:styleId="TableGrid">
    <w:name w:val="Table Grid"/>
    <w:basedOn w:val="TableNormal"/>
    <w:uiPriority w:val="59"/>
    <w:rsid w:val="004C5937"/>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BB065A"/>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Index3">
    <w:name w:val="index 3"/>
    <w:basedOn w:val="Normal"/>
    <w:next w:val="Normal"/>
    <w:autoRedefine/>
    <w:uiPriority w:val="99"/>
    <w:unhideWhenUsed/>
    <w:rsid w:val="00BB065A"/>
    <w:pPr>
      <w:autoSpaceDE w:val="0"/>
      <w:autoSpaceDN w:val="0"/>
      <w:adjustRightInd w:val="0"/>
      <w:spacing w:before="120" w:after="120" w:line="276" w:lineRule="auto"/>
      <w:ind w:left="600" w:hanging="200"/>
    </w:pPr>
    <w:rPr>
      <w:rFonts w:eastAsia="Times New Roman" w:cs="Times New Roman"/>
      <w:sz w:val="18"/>
      <w:szCs w:val="18"/>
    </w:rPr>
  </w:style>
  <w:style w:type="paragraph" w:styleId="Index4">
    <w:name w:val="index 4"/>
    <w:basedOn w:val="Normal"/>
    <w:next w:val="Normal"/>
    <w:autoRedefine/>
    <w:uiPriority w:val="99"/>
    <w:unhideWhenUsed/>
    <w:rsid w:val="00BB065A"/>
    <w:pPr>
      <w:autoSpaceDE w:val="0"/>
      <w:autoSpaceDN w:val="0"/>
      <w:adjustRightInd w:val="0"/>
      <w:spacing w:before="120" w:after="120" w:line="276" w:lineRule="auto"/>
      <w:ind w:left="800" w:hanging="200"/>
    </w:pPr>
    <w:rPr>
      <w:rFonts w:eastAsia="Times New Roman" w:cs="Times New Roman"/>
      <w:sz w:val="18"/>
      <w:szCs w:val="18"/>
    </w:rPr>
  </w:style>
  <w:style w:type="paragraph" w:styleId="Index5">
    <w:name w:val="index 5"/>
    <w:basedOn w:val="Normal"/>
    <w:next w:val="Normal"/>
    <w:autoRedefine/>
    <w:uiPriority w:val="99"/>
    <w:unhideWhenUsed/>
    <w:rsid w:val="00BB065A"/>
    <w:pPr>
      <w:autoSpaceDE w:val="0"/>
      <w:autoSpaceDN w:val="0"/>
      <w:adjustRightInd w:val="0"/>
      <w:spacing w:before="120" w:after="120" w:line="276" w:lineRule="auto"/>
      <w:ind w:left="1000" w:hanging="200"/>
    </w:pPr>
    <w:rPr>
      <w:rFonts w:eastAsia="Times New Roman" w:cs="Times New Roman"/>
      <w:sz w:val="18"/>
      <w:szCs w:val="18"/>
    </w:rPr>
  </w:style>
  <w:style w:type="paragraph" w:styleId="Index6">
    <w:name w:val="index 6"/>
    <w:basedOn w:val="Normal"/>
    <w:next w:val="Normal"/>
    <w:autoRedefine/>
    <w:uiPriority w:val="99"/>
    <w:unhideWhenUsed/>
    <w:rsid w:val="00BB065A"/>
    <w:pPr>
      <w:autoSpaceDE w:val="0"/>
      <w:autoSpaceDN w:val="0"/>
      <w:adjustRightInd w:val="0"/>
      <w:spacing w:before="120" w:after="120" w:line="276" w:lineRule="auto"/>
      <w:ind w:left="1200" w:hanging="200"/>
    </w:pPr>
    <w:rPr>
      <w:rFonts w:eastAsia="Times New Roman" w:cs="Times New Roman"/>
      <w:sz w:val="18"/>
      <w:szCs w:val="18"/>
    </w:rPr>
  </w:style>
  <w:style w:type="paragraph" w:styleId="Index7">
    <w:name w:val="index 7"/>
    <w:basedOn w:val="Normal"/>
    <w:next w:val="Normal"/>
    <w:autoRedefine/>
    <w:uiPriority w:val="99"/>
    <w:unhideWhenUsed/>
    <w:rsid w:val="00BB065A"/>
    <w:pPr>
      <w:autoSpaceDE w:val="0"/>
      <w:autoSpaceDN w:val="0"/>
      <w:adjustRightInd w:val="0"/>
      <w:spacing w:before="120" w:after="120" w:line="276" w:lineRule="auto"/>
      <w:ind w:left="1400" w:hanging="200"/>
    </w:pPr>
    <w:rPr>
      <w:rFonts w:eastAsia="Times New Roman" w:cs="Times New Roman"/>
      <w:sz w:val="18"/>
      <w:szCs w:val="18"/>
    </w:rPr>
  </w:style>
  <w:style w:type="paragraph" w:styleId="Index8">
    <w:name w:val="index 8"/>
    <w:basedOn w:val="Normal"/>
    <w:next w:val="Normal"/>
    <w:autoRedefine/>
    <w:uiPriority w:val="99"/>
    <w:unhideWhenUsed/>
    <w:rsid w:val="00BB065A"/>
    <w:pPr>
      <w:autoSpaceDE w:val="0"/>
      <w:autoSpaceDN w:val="0"/>
      <w:adjustRightInd w:val="0"/>
      <w:spacing w:before="120" w:after="120" w:line="276" w:lineRule="auto"/>
      <w:ind w:left="1600" w:hanging="200"/>
    </w:pPr>
    <w:rPr>
      <w:rFonts w:eastAsia="Times New Roman" w:cs="Times New Roman"/>
      <w:sz w:val="18"/>
      <w:szCs w:val="18"/>
    </w:rPr>
  </w:style>
  <w:style w:type="paragraph" w:styleId="Index9">
    <w:name w:val="index 9"/>
    <w:basedOn w:val="Normal"/>
    <w:next w:val="Normal"/>
    <w:autoRedefine/>
    <w:uiPriority w:val="99"/>
    <w:unhideWhenUsed/>
    <w:rsid w:val="00BB065A"/>
    <w:pPr>
      <w:autoSpaceDE w:val="0"/>
      <w:autoSpaceDN w:val="0"/>
      <w:adjustRightInd w:val="0"/>
      <w:spacing w:before="120" w:after="120" w:line="276" w:lineRule="auto"/>
      <w:ind w:left="1800" w:hanging="200"/>
    </w:pPr>
    <w:rPr>
      <w:rFonts w:eastAsia="Times New Roman" w:cs="Times New Roman"/>
      <w:sz w:val="18"/>
      <w:szCs w:val="18"/>
    </w:rPr>
  </w:style>
  <w:style w:type="character" w:customStyle="1" w:styleId="ui">
    <w:name w:val="ui"/>
    <w:basedOn w:val="DefaultParagraphFont"/>
    <w:rsid w:val="00BB065A"/>
  </w:style>
  <w:style w:type="character" w:styleId="Emphasis">
    <w:name w:val="Emphasis"/>
    <w:basedOn w:val="DefaultParagraphFont"/>
    <w:uiPriority w:val="20"/>
    <w:qFormat/>
    <w:rsid w:val="004C5937"/>
    <w:rPr>
      <w:i/>
      <w:iCs/>
    </w:rPr>
  </w:style>
  <w:style w:type="paragraph" w:styleId="NoSpacing">
    <w:name w:val="No Spacing"/>
    <w:uiPriority w:val="1"/>
    <w:qFormat/>
    <w:rsid w:val="004C5937"/>
    <w:pPr>
      <w:widowControl w:val="0"/>
    </w:pPr>
    <w:rPr>
      <w:rFonts w:ascii="Georgia" w:hAnsi="Georgia"/>
      <w:szCs w:val="22"/>
      <w14:ligatures w14:val="standardContextual"/>
    </w:rPr>
  </w:style>
  <w:style w:type="character" w:customStyle="1" w:styleId="wsearchurl">
    <w:name w:val="wsearchurl"/>
    <w:basedOn w:val="DefaultParagraphFont"/>
    <w:rsid w:val="00BB065A"/>
    <w:rPr>
      <w:vanish w:val="0"/>
      <w:webHidden w:val="0"/>
      <w:color w:val="383D3E"/>
      <w:sz w:val="22"/>
      <w:szCs w:val="22"/>
      <w:specVanish w:val="0"/>
    </w:rPr>
  </w:style>
  <w:style w:type="character" w:customStyle="1" w:styleId="wsearchcontext">
    <w:name w:val="wsearchcontext"/>
    <w:basedOn w:val="DefaultParagraphFont"/>
    <w:rsid w:val="00BB065A"/>
    <w:rPr>
      <w:vanish w:val="0"/>
      <w:webHidden w:val="0"/>
      <w:color w:val="383D3E"/>
      <w:sz w:val="22"/>
      <w:szCs w:val="22"/>
      <w:specVanish w:val="0"/>
    </w:rPr>
  </w:style>
  <w:style w:type="character" w:styleId="Strong">
    <w:name w:val="Strong"/>
    <w:rsid w:val="00BB065A"/>
    <w:rPr>
      <w:b/>
      <w:bCs/>
    </w:rPr>
  </w:style>
  <w:style w:type="paragraph" w:customStyle="1" w:styleId="xl63">
    <w:name w:val="xl63"/>
    <w:basedOn w:val="Normal"/>
    <w:rsid w:val="00BB065A"/>
    <w:pPr>
      <w:spacing w:before="100" w:beforeAutospacing="1" w:after="100" w:afterAutospacing="1" w:line="276" w:lineRule="auto"/>
    </w:pPr>
    <w:rPr>
      <w:rFonts w:ascii="Calibri" w:eastAsia="Times New Roman" w:hAnsi="Calibri" w:cs="Times New Roman"/>
    </w:rPr>
  </w:style>
  <w:style w:type="paragraph" w:customStyle="1" w:styleId="xl64">
    <w:name w:val="xl64"/>
    <w:basedOn w:val="Normal"/>
    <w:rsid w:val="00BB065A"/>
    <w:pPr>
      <w:pBdr>
        <w:top w:val="single" w:sz="8" w:space="0" w:color="808080"/>
        <w:left w:val="single" w:sz="8" w:space="0" w:color="808080"/>
        <w:bottom w:val="single" w:sz="8" w:space="0" w:color="808080"/>
        <w:right w:val="single" w:sz="8" w:space="0" w:color="808080"/>
      </w:pBdr>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65">
    <w:name w:val="xl65"/>
    <w:basedOn w:val="Normal"/>
    <w:rsid w:val="00BB065A"/>
    <w:pPr>
      <w:pBdr>
        <w:left w:val="single" w:sz="8" w:space="0" w:color="808080"/>
        <w:bottom w:val="single" w:sz="8" w:space="0" w:color="808080"/>
        <w:right w:val="single" w:sz="8" w:space="0" w:color="808080"/>
      </w:pBdr>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66">
    <w:name w:val="xl66"/>
    <w:basedOn w:val="Normal"/>
    <w:rsid w:val="00BB065A"/>
    <w:pPr>
      <w:pBdr>
        <w:left w:val="single" w:sz="8" w:space="0" w:color="808080"/>
        <w:bottom w:val="single" w:sz="8" w:space="0" w:color="808080"/>
        <w:right w:val="single" w:sz="8" w:space="0" w:color="808080"/>
      </w:pBdr>
      <w:spacing w:before="100" w:beforeAutospacing="1" w:after="100" w:afterAutospacing="1" w:line="276" w:lineRule="auto"/>
      <w:jc w:val="center"/>
      <w:textAlignment w:val="center"/>
    </w:pPr>
    <w:rPr>
      <w:rFonts w:ascii="Calibri" w:eastAsia="Times New Roman" w:hAnsi="Calibri" w:cs="Times New Roman"/>
    </w:rPr>
  </w:style>
  <w:style w:type="paragraph" w:customStyle="1" w:styleId="xl67">
    <w:name w:val="xl67"/>
    <w:basedOn w:val="Normal"/>
    <w:rsid w:val="00BB065A"/>
    <w:pPr>
      <w:pBdr>
        <w:top w:val="single" w:sz="8" w:space="0" w:color="808080"/>
        <w:left w:val="single" w:sz="8" w:space="0" w:color="808080"/>
        <w:bottom w:val="single" w:sz="8" w:space="0" w:color="808080"/>
        <w:right w:val="single" w:sz="8" w:space="0" w:color="808080"/>
      </w:pBdr>
      <w:shd w:val="clear" w:color="000000" w:fill="CCC0DA"/>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68">
    <w:name w:val="xl68"/>
    <w:basedOn w:val="Normal"/>
    <w:rsid w:val="00BB065A"/>
    <w:pPr>
      <w:pBdr>
        <w:left w:val="single" w:sz="8" w:space="0" w:color="808080"/>
        <w:bottom w:val="single" w:sz="8" w:space="0" w:color="808080"/>
        <w:right w:val="single" w:sz="8" w:space="0" w:color="808080"/>
      </w:pBdr>
      <w:shd w:val="clear" w:color="000000" w:fill="CCC0DA"/>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69">
    <w:name w:val="xl69"/>
    <w:basedOn w:val="Normal"/>
    <w:rsid w:val="00BB065A"/>
    <w:pPr>
      <w:pBdr>
        <w:top w:val="single" w:sz="8" w:space="0" w:color="808080"/>
        <w:left w:val="single" w:sz="8" w:space="0" w:color="808080"/>
        <w:bottom w:val="single" w:sz="8" w:space="0" w:color="808080"/>
        <w:right w:val="single" w:sz="8" w:space="0" w:color="808080"/>
      </w:pBdr>
      <w:spacing w:before="100" w:beforeAutospacing="1" w:after="100" w:afterAutospacing="1" w:line="276" w:lineRule="auto"/>
      <w:jc w:val="right"/>
      <w:textAlignment w:val="center"/>
    </w:pPr>
    <w:rPr>
      <w:rFonts w:ascii="Calibri" w:eastAsia="Times New Roman" w:hAnsi="Calibri" w:cs="Times New Roman"/>
      <w:b/>
      <w:bCs/>
    </w:rPr>
  </w:style>
  <w:style w:type="paragraph" w:customStyle="1" w:styleId="xl70">
    <w:name w:val="xl70"/>
    <w:basedOn w:val="Normal"/>
    <w:rsid w:val="00BB065A"/>
    <w:pPr>
      <w:pBdr>
        <w:top w:val="single" w:sz="8" w:space="0" w:color="808080"/>
        <w:left w:val="single" w:sz="8" w:space="0" w:color="808080"/>
        <w:bottom w:val="single" w:sz="8" w:space="0" w:color="808080"/>
        <w:right w:val="single" w:sz="8" w:space="0" w:color="808080"/>
      </w:pBdr>
      <w:spacing w:before="100" w:beforeAutospacing="1" w:after="100" w:afterAutospacing="1" w:line="276" w:lineRule="auto"/>
      <w:jc w:val="center"/>
      <w:textAlignment w:val="center"/>
    </w:pPr>
    <w:rPr>
      <w:rFonts w:ascii="Calibri" w:eastAsia="Times New Roman" w:hAnsi="Calibri" w:cs="Times New Roman"/>
    </w:rPr>
  </w:style>
  <w:style w:type="paragraph" w:customStyle="1" w:styleId="xl71">
    <w:name w:val="xl71"/>
    <w:basedOn w:val="Normal"/>
    <w:rsid w:val="00BB065A"/>
    <w:pPr>
      <w:pBdr>
        <w:left w:val="single" w:sz="8" w:space="0" w:color="808080"/>
        <w:bottom w:val="single" w:sz="8" w:space="0" w:color="808080"/>
        <w:right w:val="single" w:sz="8" w:space="0" w:color="808080"/>
      </w:pBdr>
      <w:shd w:val="clear" w:color="000000" w:fill="CCC0DA"/>
      <w:spacing w:before="100" w:beforeAutospacing="1" w:after="100" w:afterAutospacing="1" w:line="276" w:lineRule="auto"/>
      <w:jc w:val="center"/>
      <w:textAlignment w:val="center"/>
    </w:pPr>
    <w:rPr>
      <w:rFonts w:ascii="Calibri" w:eastAsia="Times New Roman" w:hAnsi="Calibri" w:cs="Times New Roman"/>
    </w:rPr>
  </w:style>
  <w:style w:type="paragraph" w:customStyle="1" w:styleId="xl72">
    <w:name w:val="xl72"/>
    <w:basedOn w:val="Normal"/>
    <w:rsid w:val="00BB065A"/>
    <w:pPr>
      <w:pBdr>
        <w:left w:val="single" w:sz="8" w:space="0" w:color="808080"/>
        <w:right w:val="single" w:sz="8" w:space="0" w:color="808080"/>
      </w:pBdr>
      <w:spacing w:before="100" w:beforeAutospacing="1" w:after="100" w:afterAutospacing="1" w:line="276" w:lineRule="auto"/>
      <w:jc w:val="right"/>
      <w:textAlignment w:val="center"/>
    </w:pPr>
    <w:rPr>
      <w:rFonts w:ascii="Calibri" w:eastAsia="Times New Roman" w:hAnsi="Calibri" w:cs="Times New Roman"/>
      <w:b/>
      <w:bCs/>
    </w:rPr>
  </w:style>
  <w:style w:type="paragraph" w:customStyle="1" w:styleId="xl73">
    <w:name w:val="xl73"/>
    <w:basedOn w:val="Normal"/>
    <w:rsid w:val="00BB065A"/>
    <w:pPr>
      <w:pBdr>
        <w:bottom w:val="single" w:sz="8" w:space="0" w:color="808080"/>
        <w:right w:val="single" w:sz="8" w:space="0" w:color="808080"/>
      </w:pBdr>
      <w:spacing w:before="100" w:beforeAutospacing="1" w:after="100" w:afterAutospacing="1" w:line="276" w:lineRule="auto"/>
      <w:jc w:val="center"/>
      <w:textAlignment w:val="center"/>
    </w:pPr>
    <w:rPr>
      <w:rFonts w:ascii="Calibri" w:eastAsia="Times New Roman" w:hAnsi="Calibri" w:cs="Times New Roman"/>
    </w:rPr>
  </w:style>
  <w:style w:type="paragraph" w:customStyle="1" w:styleId="xl74">
    <w:name w:val="xl74"/>
    <w:basedOn w:val="Normal"/>
    <w:rsid w:val="00BB065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right"/>
      <w:textAlignment w:val="top"/>
    </w:pPr>
    <w:rPr>
      <w:rFonts w:ascii="Calibri" w:eastAsia="Times New Roman" w:hAnsi="Calibri" w:cs="Times New Roman"/>
      <w:b/>
      <w:bCs/>
    </w:rPr>
  </w:style>
  <w:style w:type="paragraph" w:customStyle="1" w:styleId="xl75">
    <w:name w:val="xl75"/>
    <w:basedOn w:val="Normal"/>
    <w:rsid w:val="00BB065A"/>
    <w:pPr>
      <w:pBdr>
        <w:top w:val="single" w:sz="8" w:space="0" w:color="808080"/>
        <w:left w:val="single" w:sz="8" w:space="0" w:color="808080"/>
        <w:right w:val="single" w:sz="8" w:space="0" w:color="808080"/>
      </w:pBdr>
      <w:shd w:val="clear" w:color="000000" w:fill="CCC0DA"/>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76">
    <w:name w:val="xl76"/>
    <w:basedOn w:val="Normal"/>
    <w:rsid w:val="00BB065A"/>
    <w:pPr>
      <w:pBdr>
        <w:top w:val="single" w:sz="8" w:space="0" w:color="808080"/>
        <w:left w:val="single" w:sz="8" w:space="0" w:color="808080"/>
        <w:right w:val="single" w:sz="8" w:space="0" w:color="808080"/>
      </w:pBdr>
      <w:spacing w:before="100" w:beforeAutospacing="1" w:after="100" w:afterAutospacing="1" w:line="276" w:lineRule="auto"/>
      <w:jc w:val="right"/>
      <w:textAlignment w:val="center"/>
    </w:pPr>
    <w:rPr>
      <w:rFonts w:ascii="Calibri" w:eastAsia="Times New Roman" w:hAnsi="Calibri" w:cs="Times New Roman"/>
      <w:b/>
      <w:bCs/>
    </w:rPr>
  </w:style>
  <w:style w:type="paragraph" w:customStyle="1" w:styleId="xl77">
    <w:name w:val="xl77"/>
    <w:basedOn w:val="Normal"/>
    <w:rsid w:val="00BB065A"/>
    <w:pPr>
      <w:pBdr>
        <w:top w:val="single" w:sz="8" w:space="0" w:color="808080"/>
        <w:left w:val="single" w:sz="8" w:space="0" w:color="808080"/>
        <w:bottom w:val="single" w:sz="8" w:space="0" w:color="808080"/>
      </w:pBdr>
      <w:shd w:val="clear" w:color="000000" w:fill="CCC0DA"/>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78">
    <w:name w:val="xl78"/>
    <w:basedOn w:val="Normal"/>
    <w:rsid w:val="00BB065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76" w:lineRule="auto"/>
    </w:pPr>
    <w:rPr>
      <w:rFonts w:ascii="Calibri" w:eastAsia="Times New Roman" w:hAnsi="Calibri" w:cs="Times New Roman"/>
    </w:rPr>
  </w:style>
  <w:style w:type="paragraph" w:customStyle="1" w:styleId="xl79">
    <w:name w:val="xl79"/>
    <w:basedOn w:val="Normal"/>
    <w:rsid w:val="00BB065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76" w:lineRule="auto"/>
      <w:jc w:val="center"/>
      <w:textAlignment w:val="center"/>
    </w:pPr>
    <w:rPr>
      <w:rFonts w:ascii="Calibri" w:eastAsia="Times New Roman" w:hAnsi="Calibri" w:cs="Times New Roman"/>
      <w:b/>
      <w:bCs/>
    </w:rPr>
  </w:style>
  <w:style w:type="paragraph" w:customStyle="1" w:styleId="xl80">
    <w:name w:val="xl80"/>
    <w:basedOn w:val="Normal"/>
    <w:rsid w:val="00BB065A"/>
    <w:pPr>
      <w:pBdr>
        <w:top w:val="single" w:sz="4" w:space="0" w:color="auto"/>
        <w:left w:val="single" w:sz="4" w:space="0" w:color="auto"/>
        <w:bottom w:val="single" w:sz="4" w:space="0" w:color="auto"/>
        <w:right w:val="single" w:sz="4" w:space="0" w:color="auto"/>
      </w:pBdr>
      <w:spacing w:before="100" w:beforeAutospacing="1" w:after="100" w:afterAutospacing="1" w:line="276" w:lineRule="auto"/>
    </w:pPr>
    <w:rPr>
      <w:rFonts w:ascii="Calibri" w:eastAsia="Times New Roman" w:hAnsi="Calibri" w:cs="Times New Roman"/>
      <w:sz w:val="16"/>
      <w:szCs w:val="22"/>
    </w:rPr>
  </w:style>
  <w:style w:type="paragraph" w:customStyle="1" w:styleId="xl81">
    <w:name w:val="xl81"/>
    <w:basedOn w:val="Normal"/>
    <w:rsid w:val="00BB065A"/>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top"/>
    </w:pPr>
    <w:rPr>
      <w:rFonts w:ascii="Arial" w:eastAsia="Times New Roman" w:hAnsi="Arial" w:cs="Times New Roman"/>
      <w:b/>
      <w:bCs/>
      <w:color w:val="000000"/>
      <w:sz w:val="16"/>
      <w:szCs w:val="22"/>
    </w:rPr>
  </w:style>
  <w:style w:type="paragraph" w:customStyle="1" w:styleId="xl82">
    <w:name w:val="xl82"/>
    <w:basedOn w:val="Normal"/>
    <w:rsid w:val="00BB065A"/>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top"/>
    </w:pPr>
    <w:rPr>
      <w:rFonts w:ascii="Arial" w:eastAsia="Times New Roman" w:hAnsi="Arial" w:cs="Times New Roman"/>
      <w:b/>
      <w:bCs/>
      <w:sz w:val="16"/>
      <w:szCs w:val="22"/>
    </w:rPr>
  </w:style>
  <w:style w:type="paragraph" w:customStyle="1" w:styleId="xl83">
    <w:name w:val="xl83"/>
    <w:basedOn w:val="Normal"/>
    <w:rsid w:val="00BB065A"/>
    <w:pPr>
      <w:spacing w:before="100" w:beforeAutospacing="1" w:after="100" w:afterAutospacing="1" w:line="276" w:lineRule="auto"/>
    </w:pPr>
    <w:rPr>
      <w:rFonts w:ascii="Calibri" w:eastAsia="Times New Roman" w:hAnsi="Calibri" w:cs="Times New Roman"/>
      <w:sz w:val="16"/>
      <w:szCs w:val="22"/>
    </w:rPr>
  </w:style>
  <w:style w:type="paragraph" w:customStyle="1" w:styleId="xl84">
    <w:name w:val="xl84"/>
    <w:basedOn w:val="Normal"/>
    <w:rsid w:val="00BB065A"/>
    <w:pPr>
      <w:pBdr>
        <w:top w:val="single" w:sz="4" w:space="0" w:color="auto"/>
        <w:left w:val="single" w:sz="8" w:space="0" w:color="808080"/>
      </w:pBdr>
      <w:shd w:val="clear" w:color="000000" w:fill="000000"/>
      <w:spacing w:before="100" w:beforeAutospacing="1" w:after="100" w:afterAutospacing="1" w:line="276" w:lineRule="auto"/>
      <w:jc w:val="center"/>
      <w:textAlignment w:val="center"/>
    </w:pPr>
    <w:rPr>
      <w:rFonts w:ascii="Calibri" w:eastAsia="Times New Roman" w:hAnsi="Calibri" w:cs="Times New Roman"/>
      <w:b/>
      <w:bCs/>
      <w:color w:val="FFFFFF"/>
    </w:rPr>
  </w:style>
  <w:style w:type="paragraph" w:customStyle="1" w:styleId="xl85">
    <w:name w:val="xl85"/>
    <w:basedOn w:val="Normal"/>
    <w:rsid w:val="00BB065A"/>
    <w:pPr>
      <w:pBdr>
        <w:top w:val="single" w:sz="4" w:space="0" w:color="auto"/>
      </w:pBdr>
      <w:shd w:val="clear" w:color="000000" w:fill="000000"/>
      <w:spacing w:before="100" w:beforeAutospacing="1" w:after="100" w:afterAutospacing="1" w:line="276" w:lineRule="auto"/>
      <w:jc w:val="center"/>
      <w:textAlignment w:val="center"/>
    </w:pPr>
    <w:rPr>
      <w:rFonts w:ascii="Calibri" w:eastAsia="Times New Roman" w:hAnsi="Calibri" w:cs="Times New Roman"/>
      <w:b/>
      <w:bCs/>
      <w:color w:val="FFFFFF"/>
    </w:rPr>
  </w:style>
  <w:style w:type="paragraph" w:customStyle="1" w:styleId="xl86">
    <w:name w:val="xl86"/>
    <w:basedOn w:val="Normal"/>
    <w:rsid w:val="00BB065A"/>
    <w:pPr>
      <w:pBdr>
        <w:bottom w:val="single" w:sz="4" w:space="0" w:color="auto"/>
      </w:pBdr>
      <w:shd w:val="clear" w:color="000000" w:fill="000000"/>
      <w:spacing w:before="100" w:beforeAutospacing="1" w:after="100" w:afterAutospacing="1" w:line="276" w:lineRule="auto"/>
      <w:jc w:val="center"/>
    </w:pPr>
    <w:rPr>
      <w:rFonts w:ascii="Calibri" w:eastAsia="Times New Roman" w:hAnsi="Calibri" w:cs="Times New Roman"/>
      <w:color w:val="FFFFFF"/>
    </w:rPr>
  </w:style>
  <w:style w:type="paragraph" w:styleId="TableofFigures">
    <w:name w:val="table of figures"/>
    <w:basedOn w:val="Normal"/>
    <w:next w:val="Normal"/>
    <w:uiPriority w:val="99"/>
    <w:unhideWhenUsed/>
    <w:rsid w:val="00BB065A"/>
    <w:pPr>
      <w:autoSpaceDE w:val="0"/>
      <w:autoSpaceDN w:val="0"/>
      <w:adjustRightInd w:val="0"/>
      <w:spacing w:before="120" w:after="120" w:line="276" w:lineRule="auto"/>
    </w:pPr>
    <w:rPr>
      <w:rFonts w:eastAsia="Times New Roman" w:cs="Times New Roman"/>
      <w:sz w:val="22"/>
      <w:szCs w:val="22"/>
    </w:rPr>
  </w:style>
  <w:style w:type="character" w:customStyle="1" w:styleId="ListParagraphChar">
    <w:name w:val="List Paragraph Char"/>
    <w:basedOn w:val="DefaultParagraphFont"/>
    <w:link w:val="ListParagraph"/>
    <w:uiPriority w:val="34"/>
    <w:locked/>
    <w:rsid w:val="004C5937"/>
    <w:rPr>
      <w14:ligatures w14:val="standardContextual"/>
    </w:rPr>
  </w:style>
  <w:style w:type="paragraph" w:customStyle="1" w:styleId="Picture">
    <w:name w:val="Picture"/>
    <w:basedOn w:val="ListParagraph"/>
    <w:link w:val="PictureChar"/>
    <w:qFormat/>
    <w:rsid w:val="00BB065A"/>
    <w:pPr>
      <w:numPr>
        <w:numId w:val="0"/>
      </w:numPr>
      <w:autoSpaceDE w:val="0"/>
      <w:autoSpaceDN w:val="0"/>
      <w:adjustRightInd w:val="0"/>
      <w:spacing w:line="276" w:lineRule="auto"/>
      <w:contextualSpacing w:val="0"/>
      <w:jc w:val="center"/>
    </w:pPr>
    <w:rPr>
      <w:rFonts w:eastAsia="Times New Roman" w:cs="Times New Roman"/>
      <w:noProof/>
      <w:sz w:val="22"/>
      <w:szCs w:val="22"/>
    </w:rPr>
  </w:style>
  <w:style w:type="paragraph" w:customStyle="1" w:styleId="Bullets">
    <w:name w:val="Bullets"/>
    <w:basedOn w:val="body"/>
    <w:link w:val="BulletsChar"/>
    <w:qFormat/>
    <w:rsid w:val="00BB065A"/>
    <w:pPr>
      <w:numPr>
        <w:numId w:val="20"/>
      </w:numPr>
      <w:spacing w:before="120" w:beforeAutospacing="0" w:after="120" w:afterAutospacing="0"/>
    </w:pPr>
  </w:style>
  <w:style w:type="character" w:customStyle="1" w:styleId="PictureChar">
    <w:name w:val="Picture Char"/>
    <w:basedOn w:val="DefaultParagraphFont"/>
    <w:link w:val="Picture"/>
    <w:rsid w:val="00BB065A"/>
    <w:rPr>
      <w:rFonts w:eastAsia="Times New Roman" w:cs="Times New Roman"/>
      <w:noProof/>
      <w:sz w:val="22"/>
      <w:szCs w:val="22"/>
    </w:rPr>
  </w:style>
  <w:style w:type="paragraph" w:customStyle="1" w:styleId="Numbered">
    <w:name w:val="Numbered"/>
    <w:basedOn w:val="body"/>
    <w:link w:val="NumberedChar"/>
    <w:qFormat/>
    <w:rsid w:val="00BB065A"/>
    <w:pPr>
      <w:numPr>
        <w:numId w:val="48"/>
      </w:numPr>
      <w:spacing w:before="120" w:beforeAutospacing="0" w:after="120" w:afterAutospacing="0"/>
    </w:pPr>
  </w:style>
  <w:style w:type="character" w:customStyle="1" w:styleId="bodyChar">
    <w:name w:val="body Char"/>
    <w:basedOn w:val="DefaultParagraphFont"/>
    <w:link w:val="body"/>
    <w:rsid w:val="00BB065A"/>
    <w:rPr>
      <w:rFonts w:eastAsia="Times New Roman" w:cs="Times New Roman"/>
      <w:sz w:val="22"/>
      <w:szCs w:val="20"/>
    </w:rPr>
  </w:style>
  <w:style w:type="character" w:customStyle="1" w:styleId="BulletsChar">
    <w:name w:val="Bullets Char"/>
    <w:basedOn w:val="bodyChar"/>
    <w:link w:val="Bullets"/>
    <w:rsid w:val="00BB065A"/>
    <w:rPr>
      <w:rFonts w:eastAsia="Times New Roman" w:cs="Times New Roman"/>
      <w:sz w:val="22"/>
      <w:szCs w:val="20"/>
      <w14:ligatures w14:val="standardContextual"/>
    </w:rPr>
  </w:style>
  <w:style w:type="paragraph" w:customStyle="1" w:styleId="SubBullet">
    <w:name w:val="SubBullet"/>
    <w:basedOn w:val="Bullets"/>
    <w:link w:val="SubBulletChar"/>
    <w:qFormat/>
    <w:rsid w:val="00BB065A"/>
    <w:pPr>
      <w:numPr>
        <w:ilvl w:val="1"/>
      </w:numPr>
    </w:pPr>
  </w:style>
  <w:style w:type="character" w:customStyle="1" w:styleId="NumberedChar">
    <w:name w:val="Numbered Char"/>
    <w:basedOn w:val="bodyChar"/>
    <w:link w:val="Numbered"/>
    <w:rsid w:val="00BB065A"/>
    <w:rPr>
      <w:rFonts w:eastAsia="Times New Roman" w:cs="Times New Roman"/>
      <w:sz w:val="22"/>
      <w:szCs w:val="20"/>
      <w14:ligatures w14:val="standardContextual"/>
    </w:rPr>
  </w:style>
  <w:style w:type="character" w:customStyle="1" w:styleId="SubBulletChar">
    <w:name w:val="SubBullet Char"/>
    <w:basedOn w:val="BulletsChar"/>
    <w:link w:val="SubBullet"/>
    <w:rsid w:val="00BB065A"/>
    <w:rPr>
      <w:rFonts w:eastAsia="Times New Roman" w:cs="Times New Roman"/>
      <w:sz w:val="22"/>
      <w:szCs w:val="20"/>
      <w14:ligatures w14:val="standardContextual"/>
    </w:rPr>
  </w:style>
  <w:style w:type="paragraph" w:customStyle="1" w:styleId="Glossary">
    <w:name w:val="Glossary"/>
    <w:basedOn w:val="Title"/>
    <w:link w:val="GlossaryChar"/>
    <w:qFormat/>
    <w:rsid w:val="00BB065A"/>
    <w:pPr>
      <w:keepNext/>
      <w:keepLines/>
      <w:spacing w:before="120" w:after="120" w:line="276" w:lineRule="auto"/>
    </w:pPr>
    <w:rPr>
      <w:rFonts w:cs="Times New Roman"/>
      <w:sz w:val="48"/>
      <w:szCs w:val="48"/>
    </w:rPr>
  </w:style>
  <w:style w:type="character" w:customStyle="1" w:styleId="GlossaryChar">
    <w:name w:val="Glossary Char"/>
    <w:basedOn w:val="TitleChar"/>
    <w:link w:val="Glossary"/>
    <w:rsid w:val="00BB065A"/>
    <w:rPr>
      <w:rFonts w:ascii="Arial" w:eastAsia="Times New Roman" w:hAnsi="Arial" w:cs="Times New Roman"/>
      <w:b/>
      <w:bCs/>
      <w:sz w:val="48"/>
      <w:szCs w:val="48"/>
    </w:rPr>
  </w:style>
  <w:style w:type="table" w:styleId="TableGridLight">
    <w:name w:val="Grid Table Light"/>
    <w:basedOn w:val="TableNormal"/>
    <w:uiPriority w:val="40"/>
    <w:rsid w:val="00BB065A"/>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BB065A"/>
    <w:rPr>
      <w:rFonts w:ascii="Times New Roman" w:eastAsia="Times New Roman" w:hAnsi="Times New Roman" w:cs="Times New Roman"/>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IntenseQuote">
    <w:name w:val="Intense Quote"/>
    <w:basedOn w:val="Normal"/>
    <w:next w:val="Normal"/>
    <w:link w:val="IntenseQuoteChar"/>
    <w:uiPriority w:val="30"/>
    <w:qFormat/>
    <w:rsid w:val="00F7065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7065E"/>
    <w:rPr>
      <w:i/>
      <w:iCs/>
      <w:color w:val="4472C4" w:themeColor="accent1"/>
    </w:rPr>
  </w:style>
  <w:style w:type="paragraph" w:styleId="Quote">
    <w:name w:val="Quote"/>
    <w:basedOn w:val="Normal"/>
    <w:next w:val="Normal"/>
    <w:link w:val="QuoteChar"/>
    <w:uiPriority w:val="29"/>
    <w:qFormat/>
    <w:rsid w:val="001D60C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D60C7"/>
    <w:rPr>
      <w:i/>
      <w:iCs/>
      <w:color w:val="404040" w:themeColor="text1" w:themeTint="BF"/>
    </w:rPr>
  </w:style>
  <w:style w:type="table" w:styleId="ListTable4-Accent1">
    <w:name w:val="List Table 4 Accent 1"/>
    <w:basedOn w:val="TableNormal"/>
    <w:uiPriority w:val="49"/>
    <w:rsid w:val="0017455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5">
    <w:name w:val="List Table 2 Accent 5"/>
    <w:basedOn w:val="TableNormal"/>
    <w:uiPriority w:val="47"/>
    <w:rsid w:val="002D6500"/>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ibliography">
    <w:name w:val="Bibliography"/>
    <w:basedOn w:val="Normal"/>
    <w:next w:val="Normal"/>
    <w:uiPriority w:val="37"/>
    <w:semiHidden/>
    <w:unhideWhenUsed/>
    <w:rsid w:val="00F668CE"/>
  </w:style>
  <w:style w:type="paragraph" w:styleId="BlockText">
    <w:name w:val="Block Text"/>
    <w:basedOn w:val="Normal"/>
    <w:uiPriority w:val="99"/>
    <w:semiHidden/>
    <w:unhideWhenUsed/>
    <w:rsid w:val="00F668CE"/>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imes New Roman"/>
      <w:i/>
      <w:iCs/>
      <w:color w:val="4472C4" w:themeColor="accent1"/>
    </w:rPr>
  </w:style>
  <w:style w:type="paragraph" w:styleId="BodyText2">
    <w:name w:val="Body Text 2"/>
    <w:basedOn w:val="Normal"/>
    <w:link w:val="BodyText2Char"/>
    <w:uiPriority w:val="99"/>
    <w:semiHidden/>
    <w:unhideWhenUsed/>
    <w:rsid w:val="00F668CE"/>
    <w:pPr>
      <w:spacing w:after="120" w:line="480" w:lineRule="auto"/>
    </w:pPr>
  </w:style>
  <w:style w:type="character" w:customStyle="1" w:styleId="BodyText2Char">
    <w:name w:val="Body Text 2 Char"/>
    <w:basedOn w:val="DefaultParagraphFont"/>
    <w:link w:val="BodyText2"/>
    <w:uiPriority w:val="99"/>
    <w:semiHidden/>
    <w:rsid w:val="00F668CE"/>
  </w:style>
  <w:style w:type="paragraph" w:styleId="BodyText3">
    <w:name w:val="Body Text 3"/>
    <w:basedOn w:val="Normal"/>
    <w:link w:val="BodyText3Char"/>
    <w:uiPriority w:val="99"/>
    <w:semiHidden/>
    <w:unhideWhenUsed/>
    <w:rsid w:val="00F668CE"/>
    <w:pPr>
      <w:spacing w:after="120"/>
    </w:pPr>
    <w:rPr>
      <w:sz w:val="16"/>
      <w:szCs w:val="16"/>
    </w:rPr>
  </w:style>
  <w:style w:type="character" w:customStyle="1" w:styleId="BodyText3Char">
    <w:name w:val="Body Text 3 Char"/>
    <w:basedOn w:val="DefaultParagraphFont"/>
    <w:link w:val="BodyText3"/>
    <w:uiPriority w:val="99"/>
    <w:semiHidden/>
    <w:rsid w:val="00F668CE"/>
    <w:rPr>
      <w:sz w:val="16"/>
      <w:szCs w:val="16"/>
    </w:rPr>
  </w:style>
  <w:style w:type="paragraph" w:styleId="BodyTextFirstIndent">
    <w:name w:val="Body Text First Indent"/>
    <w:basedOn w:val="BodyText"/>
    <w:link w:val="BodyTextFirstIndentChar"/>
    <w:uiPriority w:val="99"/>
    <w:semiHidden/>
    <w:unhideWhenUsed/>
    <w:rsid w:val="00F668CE"/>
    <w:pPr>
      <w:spacing w:after="180"/>
      <w:ind w:firstLine="360"/>
    </w:pPr>
    <w:rPr>
      <w:rFonts w:ascii="Times New Roman" w:eastAsia="Times New Roman" w:hAnsi="Times New Roman"/>
    </w:rPr>
  </w:style>
  <w:style w:type="character" w:customStyle="1" w:styleId="BodyTextFirstIndentChar">
    <w:name w:val="Body Text First Indent Char"/>
    <w:basedOn w:val="BodyTextChar"/>
    <w:link w:val="BodyTextFirstIndent"/>
    <w:uiPriority w:val="99"/>
    <w:semiHidden/>
    <w:rsid w:val="00F668CE"/>
    <w:rPr>
      <w:rFonts w:ascii="Times New Roman" w:eastAsia="Times New Roman" w:hAnsi="Times New Roman" w:cs="Times New Roman"/>
      <w14:ligatures w14:val="standardContextual"/>
    </w:rPr>
  </w:style>
  <w:style w:type="paragraph" w:styleId="BodyTextIndent">
    <w:name w:val="Body Text Indent"/>
    <w:basedOn w:val="Normal"/>
    <w:link w:val="BodyTextIndentChar"/>
    <w:uiPriority w:val="99"/>
    <w:semiHidden/>
    <w:unhideWhenUsed/>
    <w:rsid w:val="00F668CE"/>
    <w:pPr>
      <w:spacing w:after="120"/>
      <w:ind w:left="360"/>
    </w:pPr>
  </w:style>
  <w:style w:type="character" w:customStyle="1" w:styleId="BodyTextIndentChar">
    <w:name w:val="Body Text Indent Char"/>
    <w:basedOn w:val="DefaultParagraphFont"/>
    <w:link w:val="BodyTextIndent"/>
    <w:uiPriority w:val="99"/>
    <w:semiHidden/>
    <w:rsid w:val="00F668CE"/>
  </w:style>
  <w:style w:type="paragraph" w:styleId="BodyTextFirstIndent2">
    <w:name w:val="Body Text First Indent 2"/>
    <w:basedOn w:val="BodyTextIndent"/>
    <w:link w:val="BodyTextFirstIndent2Char"/>
    <w:uiPriority w:val="99"/>
    <w:semiHidden/>
    <w:unhideWhenUsed/>
    <w:rsid w:val="00F668CE"/>
    <w:pPr>
      <w:spacing w:after="180"/>
      <w:ind w:firstLine="360"/>
    </w:pPr>
  </w:style>
  <w:style w:type="character" w:customStyle="1" w:styleId="BodyTextFirstIndent2Char">
    <w:name w:val="Body Text First Indent 2 Char"/>
    <w:basedOn w:val="BodyTextIndentChar"/>
    <w:link w:val="BodyTextFirstIndent2"/>
    <w:uiPriority w:val="99"/>
    <w:semiHidden/>
    <w:rsid w:val="00F668CE"/>
  </w:style>
  <w:style w:type="paragraph" w:styleId="BodyTextIndent2">
    <w:name w:val="Body Text Indent 2"/>
    <w:basedOn w:val="Normal"/>
    <w:link w:val="BodyTextIndent2Char"/>
    <w:uiPriority w:val="99"/>
    <w:semiHidden/>
    <w:unhideWhenUsed/>
    <w:rsid w:val="00F668CE"/>
    <w:pPr>
      <w:spacing w:after="120" w:line="480" w:lineRule="auto"/>
      <w:ind w:left="360"/>
    </w:pPr>
  </w:style>
  <w:style w:type="character" w:customStyle="1" w:styleId="BodyTextIndent2Char">
    <w:name w:val="Body Text Indent 2 Char"/>
    <w:basedOn w:val="DefaultParagraphFont"/>
    <w:link w:val="BodyTextIndent2"/>
    <w:uiPriority w:val="99"/>
    <w:semiHidden/>
    <w:rsid w:val="00F668CE"/>
  </w:style>
  <w:style w:type="paragraph" w:styleId="BodyTextIndent3">
    <w:name w:val="Body Text Indent 3"/>
    <w:basedOn w:val="Normal"/>
    <w:link w:val="BodyTextIndent3Char"/>
    <w:uiPriority w:val="99"/>
    <w:semiHidden/>
    <w:unhideWhenUsed/>
    <w:rsid w:val="00F668C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F668CE"/>
    <w:rPr>
      <w:sz w:val="16"/>
      <w:szCs w:val="16"/>
    </w:rPr>
  </w:style>
  <w:style w:type="paragraph" w:styleId="Closing">
    <w:name w:val="Closing"/>
    <w:basedOn w:val="Normal"/>
    <w:link w:val="ClosingChar"/>
    <w:uiPriority w:val="99"/>
    <w:semiHidden/>
    <w:unhideWhenUsed/>
    <w:rsid w:val="00F668CE"/>
    <w:pPr>
      <w:spacing w:after="0"/>
      <w:ind w:left="4320"/>
    </w:pPr>
  </w:style>
  <w:style w:type="character" w:customStyle="1" w:styleId="ClosingChar">
    <w:name w:val="Closing Char"/>
    <w:basedOn w:val="DefaultParagraphFont"/>
    <w:link w:val="Closing"/>
    <w:uiPriority w:val="99"/>
    <w:semiHidden/>
    <w:rsid w:val="00F668CE"/>
  </w:style>
  <w:style w:type="paragraph" w:styleId="Date">
    <w:name w:val="Date"/>
    <w:basedOn w:val="Normal"/>
    <w:next w:val="Normal"/>
    <w:link w:val="DateChar"/>
    <w:uiPriority w:val="99"/>
    <w:semiHidden/>
    <w:unhideWhenUsed/>
    <w:rsid w:val="00F668CE"/>
  </w:style>
  <w:style w:type="character" w:customStyle="1" w:styleId="DateChar">
    <w:name w:val="Date Char"/>
    <w:basedOn w:val="DefaultParagraphFont"/>
    <w:link w:val="Date"/>
    <w:uiPriority w:val="99"/>
    <w:semiHidden/>
    <w:rsid w:val="00F668CE"/>
  </w:style>
  <w:style w:type="paragraph" w:styleId="DocumentMap">
    <w:name w:val="Document Map"/>
    <w:basedOn w:val="Normal"/>
    <w:link w:val="DocumentMapChar"/>
    <w:uiPriority w:val="99"/>
    <w:semiHidden/>
    <w:unhideWhenUsed/>
    <w:rsid w:val="00F668CE"/>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CE"/>
    <w:rPr>
      <w:rFonts w:ascii="Segoe UI" w:hAnsi="Segoe UI" w:cs="Segoe UI"/>
      <w:sz w:val="16"/>
      <w:szCs w:val="16"/>
    </w:rPr>
  </w:style>
  <w:style w:type="paragraph" w:styleId="E-mailSignature">
    <w:name w:val="E-mail Signature"/>
    <w:basedOn w:val="Normal"/>
    <w:link w:val="E-mailSignatureChar"/>
    <w:uiPriority w:val="99"/>
    <w:semiHidden/>
    <w:unhideWhenUsed/>
    <w:rsid w:val="00F668CE"/>
    <w:pPr>
      <w:spacing w:after="0"/>
    </w:pPr>
  </w:style>
  <w:style w:type="character" w:customStyle="1" w:styleId="E-mailSignatureChar">
    <w:name w:val="E-mail Signature Char"/>
    <w:basedOn w:val="DefaultParagraphFont"/>
    <w:link w:val="E-mailSignature"/>
    <w:uiPriority w:val="99"/>
    <w:semiHidden/>
    <w:rsid w:val="00F668CE"/>
  </w:style>
  <w:style w:type="paragraph" w:styleId="EndnoteText">
    <w:name w:val="endnote text"/>
    <w:basedOn w:val="Normal"/>
    <w:link w:val="EndnoteTextChar"/>
    <w:uiPriority w:val="99"/>
    <w:semiHidden/>
    <w:unhideWhenUsed/>
    <w:rsid w:val="00F668CE"/>
    <w:pPr>
      <w:spacing w:after="0"/>
    </w:pPr>
    <w:rPr>
      <w:sz w:val="20"/>
      <w:szCs w:val="20"/>
    </w:rPr>
  </w:style>
  <w:style w:type="character" w:customStyle="1" w:styleId="EndnoteTextChar">
    <w:name w:val="Endnote Text Char"/>
    <w:basedOn w:val="DefaultParagraphFont"/>
    <w:link w:val="EndnoteText"/>
    <w:uiPriority w:val="99"/>
    <w:semiHidden/>
    <w:rsid w:val="00F668CE"/>
    <w:rPr>
      <w:sz w:val="20"/>
      <w:szCs w:val="20"/>
    </w:rPr>
  </w:style>
  <w:style w:type="paragraph" w:styleId="EnvelopeAddress">
    <w:name w:val="envelope address"/>
    <w:basedOn w:val="Normal"/>
    <w:uiPriority w:val="99"/>
    <w:semiHidden/>
    <w:unhideWhenUsed/>
    <w:rsid w:val="00F668CE"/>
    <w:pPr>
      <w:framePr w:w="7920" w:h="1980" w:hRule="exact" w:hSpace="180" w:wrap="auto" w:hAnchor="page" w:xAlign="center" w:yAlign="bottom"/>
      <w:spacing w:after="0"/>
      <w:ind w:left="2880"/>
    </w:pPr>
    <w:rPr>
      <w:rFonts w:ascii="Times New Roman" w:eastAsia="Times New Roman" w:hAnsi="Times New Roman" w:cs="Times New Roman"/>
    </w:rPr>
  </w:style>
  <w:style w:type="paragraph" w:styleId="EnvelopeReturn">
    <w:name w:val="envelope return"/>
    <w:basedOn w:val="Normal"/>
    <w:uiPriority w:val="99"/>
    <w:semiHidden/>
    <w:unhideWhenUsed/>
    <w:rsid w:val="00F668CE"/>
    <w:pPr>
      <w:spacing w:after="0"/>
    </w:pPr>
    <w:rPr>
      <w:rFonts w:ascii="Times New Roman" w:eastAsia="Times New Roman" w:hAnsi="Times New Roman" w:cs="Times New Roman"/>
      <w:sz w:val="20"/>
      <w:szCs w:val="20"/>
    </w:rPr>
  </w:style>
  <w:style w:type="paragraph" w:styleId="FootnoteText">
    <w:name w:val="footnote text"/>
    <w:basedOn w:val="Normal"/>
    <w:link w:val="FootnoteTextChar"/>
    <w:uiPriority w:val="99"/>
    <w:semiHidden/>
    <w:unhideWhenUsed/>
    <w:rsid w:val="00F668CE"/>
    <w:pPr>
      <w:spacing w:after="0"/>
    </w:pPr>
    <w:rPr>
      <w:sz w:val="20"/>
      <w:szCs w:val="20"/>
    </w:rPr>
  </w:style>
  <w:style w:type="character" w:customStyle="1" w:styleId="FootnoteTextChar">
    <w:name w:val="Footnote Text Char"/>
    <w:basedOn w:val="DefaultParagraphFont"/>
    <w:link w:val="FootnoteText"/>
    <w:uiPriority w:val="99"/>
    <w:semiHidden/>
    <w:rsid w:val="00F668CE"/>
    <w:rPr>
      <w:sz w:val="20"/>
      <w:szCs w:val="20"/>
    </w:rPr>
  </w:style>
  <w:style w:type="paragraph" w:styleId="HTMLAddress">
    <w:name w:val="HTML Address"/>
    <w:basedOn w:val="Normal"/>
    <w:link w:val="HTMLAddressChar"/>
    <w:uiPriority w:val="99"/>
    <w:semiHidden/>
    <w:unhideWhenUsed/>
    <w:rsid w:val="00F668CE"/>
    <w:pPr>
      <w:spacing w:after="0"/>
    </w:pPr>
    <w:rPr>
      <w:i/>
      <w:iCs/>
    </w:rPr>
  </w:style>
  <w:style w:type="character" w:customStyle="1" w:styleId="HTMLAddressChar">
    <w:name w:val="HTML Address Char"/>
    <w:basedOn w:val="DefaultParagraphFont"/>
    <w:link w:val="HTMLAddress"/>
    <w:uiPriority w:val="99"/>
    <w:semiHidden/>
    <w:rsid w:val="00F668CE"/>
    <w:rPr>
      <w:i/>
      <w:iCs/>
    </w:rPr>
  </w:style>
  <w:style w:type="paragraph" w:styleId="HTMLPreformatted">
    <w:name w:val="HTML Preformatted"/>
    <w:basedOn w:val="Normal"/>
    <w:link w:val="HTMLPreformattedChar"/>
    <w:uiPriority w:val="99"/>
    <w:semiHidden/>
    <w:unhideWhenUsed/>
    <w:rsid w:val="00F668CE"/>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CE"/>
    <w:rPr>
      <w:rFonts w:ascii="Consolas" w:hAnsi="Consolas"/>
      <w:sz w:val="20"/>
      <w:szCs w:val="20"/>
    </w:rPr>
  </w:style>
  <w:style w:type="paragraph" w:styleId="List">
    <w:name w:val="List"/>
    <w:basedOn w:val="Normal"/>
    <w:uiPriority w:val="99"/>
    <w:semiHidden/>
    <w:unhideWhenUsed/>
    <w:rsid w:val="00F668CE"/>
    <w:pPr>
      <w:ind w:left="360" w:hanging="360"/>
      <w:contextualSpacing/>
    </w:pPr>
  </w:style>
  <w:style w:type="paragraph" w:styleId="List2">
    <w:name w:val="List 2"/>
    <w:basedOn w:val="Normal"/>
    <w:uiPriority w:val="99"/>
    <w:semiHidden/>
    <w:unhideWhenUsed/>
    <w:rsid w:val="00F668CE"/>
    <w:pPr>
      <w:ind w:left="720" w:hanging="360"/>
      <w:contextualSpacing/>
    </w:pPr>
  </w:style>
  <w:style w:type="paragraph" w:styleId="List3">
    <w:name w:val="List 3"/>
    <w:basedOn w:val="Normal"/>
    <w:uiPriority w:val="99"/>
    <w:semiHidden/>
    <w:unhideWhenUsed/>
    <w:rsid w:val="00F668CE"/>
    <w:pPr>
      <w:ind w:left="1080" w:hanging="360"/>
      <w:contextualSpacing/>
    </w:pPr>
  </w:style>
  <w:style w:type="paragraph" w:styleId="List4">
    <w:name w:val="List 4"/>
    <w:basedOn w:val="Normal"/>
    <w:uiPriority w:val="99"/>
    <w:semiHidden/>
    <w:unhideWhenUsed/>
    <w:rsid w:val="00F668CE"/>
    <w:pPr>
      <w:ind w:left="1440" w:hanging="360"/>
      <w:contextualSpacing/>
    </w:pPr>
  </w:style>
  <w:style w:type="paragraph" w:styleId="List5">
    <w:name w:val="List 5"/>
    <w:basedOn w:val="Normal"/>
    <w:uiPriority w:val="99"/>
    <w:semiHidden/>
    <w:unhideWhenUsed/>
    <w:rsid w:val="00F668CE"/>
    <w:pPr>
      <w:ind w:left="1800" w:hanging="360"/>
      <w:contextualSpacing/>
    </w:pPr>
  </w:style>
  <w:style w:type="paragraph" w:styleId="ListBullet">
    <w:name w:val="List Bullet"/>
    <w:basedOn w:val="Normal"/>
    <w:uiPriority w:val="99"/>
    <w:semiHidden/>
    <w:unhideWhenUsed/>
    <w:rsid w:val="00F668CE"/>
    <w:pPr>
      <w:numPr>
        <w:numId w:val="146"/>
      </w:numPr>
      <w:contextualSpacing/>
    </w:pPr>
  </w:style>
  <w:style w:type="paragraph" w:styleId="ListBullet2">
    <w:name w:val="List Bullet 2"/>
    <w:basedOn w:val="Normal"/>
    <w:uiPriority w:val="99"/>
    <w:semiHidden/>
    <w:unhideWhenUsed/>
    <w:rsid w:val="00F668CE"/>
    <w:pPr>
      <w:numPr>
        <w:numId w:val="147"/>
      </w:numPr>
      <w:contextualSpacing/>
    </w:pPr>
  </w:style>
  <w:style w:type="paragraph" w:styleId="ListBullet3">
    <w:name w:val="List Bullet 3"/>
    <w:basedOn w:val="Normal"/>
    <w:uiPriority w:val="99"/>
    <w:semiHidden/>
    <w:unhideWhenUsed/>
    <w:rsid w:val="00F668CE"/>
    <w:pPr>
      <w:numPr>
        <w:numId w:val="148"/>
      </w:numPr>
      <w:contextualSpacing/>
    </w:pPr>
  </w:style>
  <w:style w:type="paragraph" w:styleId="ListBullet4">
    <w:name w:val="List Bullet 4"/>
    <w:basedOn w:val="Normal"/>
    <w:uiPriority w:val="99"/>
    <w:semiHidden/>
    <w:unhideWhenUsed/>
    <w:rsid w:val="00F668CE"/>
    <w:pPr>
      <w:numPr>
        <w:numId w:val="149"/>
      </w:numPr>
      <w:contextualSpacing/>
    </w:pPr>
  </w:style>
  <w:style w:type="paragraph" w:styleId="ListBullet5">
    <w:name w:val="List Bullet 5"/>
    <w:basedOn w:val="Normal"/>
    <w:uiPriority w:val="99"/>
    <w:semiHidden/>
    <w:unhideWhenUsed/>
    <w:rsid w:val="00F668CE"/>
    <w:pPr>
      <w:numPr>
        <w:numId w:val="150"/>
      </w:numPr>
      <w:contextualSpacing/>
    </w:pPr>
  </w:style>
  <w:style w:type="paragraph" w:styleId="ListContinue">
    <w:name w:val="List Continue"/>
    <w:basedOn w:val="Normal"/>
    <w:uiPriority w:val="99"/>
    <w:semiHidden/>
    <w:unhideWhenUsed/>
    <w:rsid w:val="00F668CE"/>
    <w:pPr>
      <w:spacing w:after="120"/>
      <w:ind w:left="360"/>
      <w:contextualSpacing/>
    </w:pPr>
  </w:style>
  <w:style w:type="paragraph" w:styleId="ListContinue2">
    <w:name w:val="List Continue 2"/>
    <w:basedOn w:val="Normal"/>
    <w:uiPriority w:val="99"/>
    <w:semiHidden/>
    <w:unhideWhenUsed/>
    <w:rsid w:val="00F668CE"/>
    <w:pPr>
      <w:spacing w:after="120"/>
      <w:ind w:left="720"/>
      <w:contextualSpacing/>
    </w:pPr>
  </w:style>
  <w:style w:type="paragraph" w:styleId="ListContinue3">
    <w:name w:val="List Continue 3"/>
    <w:basedOn w:val="Normal"/>
    <w:uiPriority w:val="99"/>
    <w:semiHidden/>
    <w:unhideWhenUsed/>
    <w:rsid w:val="00F668CE"/>
    <w:pPr>
      <w:spacing w:after="120"/>
      <w:ind w:left="1080"/>
      <w:contextualSpacing/>
    </w:pPr>
  </w:style>
  <w:style w:type="paragraph" w:styleId="ListContinue4">
    <w:name w:val="List Continue 4"/>
    <w:basedOn w:val="Normal"/>
    <w:uiPriority w:val="99"/>
    <w:semiHidden/>
    <w:unhideWhenUsed/>
    <w:rsid w:val="00F668CE"/>
    <w:pPr>
      <w:spacing w:after="120"/>
      <w:ind w:left="1440"/>
      <w:contextualSpacing/>
    </w:pPr>
  </w:style>
  <w:style w:type="paragraph" w:styleId="ListContinue5">
    <w:name w:val="List Continue 5"/>
    <w:basedOn w:val="Normal"/>
    <w:uiPriority w:val="99"/>
    <w:semiHidden/>
    <w:unhideWhenUsed/>
    <w:rsid w:val="00F668CE"/>
    <w:pPr>
      <w:spacing w:after="120"/>
      <w:ind w:left="1800"/>
      <w:contextualSpacing/>
    </w:pPr>
  </w:style>
  <w:style w:type="paragraph" w:styleId="ListNumber2">
    <w:name w:val="List Number 2"/>
    <w:basedOn w:val="Normal"/>
    <w:uiPriority w:val="99"/>
    <w:semiHidden/>
    <w:unhideWhenUsed/>
    <w:rsid w:val="00F668CE"/>
    <w:pPr>
      <w:numPr>
        <w:numId w:val="151"/>
      </w:numPr>
      <w:contextualSpacing/>
    </w:pPr>
  </w:style>
  <w:style w:type="paragraph" w:styleId="ListNumber3">
    <w:name w:val="List Number 3"/>
    <w:basedOn w:val="Normal"/>
    <w:uiPriority w:val="99"/>
    <w:semiHidden/>
    <w:unhideWhenUsed/>
    <w:rsid w:val="00F668CE"/>
    <w:pPr>
      <w:numPr>
        <w:numId w:val="152"/>
      </w:numPr>
      <w:contextualSpacing/>
    </w:pPr>
  </w:style>
  <w:style w:type="paragraph" w:styleId="ListNumber4">
    <w:name w:val="List Number 4"/>
    <w:basedOn w:val="Normal"/>
    <w:uiPriority w:val="99"/>
    <w:semiHidden/>
    <w:unhideWhenUsed/>
    <w:rsid w:val="00F668CE"/>
    <w:pPr>
      <w:numPr>
        <w:numId w:val="153"/>
      </w:numPr>
      <w:contextualSpacing/>
    </w:pPr>
  </w:style>
  <w:style w:type="paragraph" w:styleId="ListNumber5">
    <w:name w:val="List Number 5"/>
    <w:basedOn w:val="Normal"/>
    <w:uiPriority w:val="99"/>
    <w:semiHidden/>
    <w:unhideWhenUsed/>
    <w:rsid w:val="00F668CE"/>
    <w:pPr>
      <w:numPr>
        <w:numId w:val="154"/>
      </w:numPr>
      <w:contextualSpacing/>
    </w:pPr>
  </w:style>
  <w:style w:type="paragraph" w:styleId="MacroText">
    <w:name w:val="macro"/>
    <w:link w:val="MacroTextChar"/>
    <w:uiPriority w:val="99"/>
    <w:semiHidden/>
    <w:unhideWhenUsed/>
    <w:rsid w:val="00F668CE"/>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F668CE"/>
    <w:rPr>
      <w:rFonts w:ascii="Consolas" w:hAnsi="Consolas"/>
      <w:sz w:val="20"/>
      <w:szCs w:val="20"/>
    </w:rPr>
  </w:style>
  <w:style w:type="paragraph" w:styleId="MessageHeader">
    <w:name w:val="Message Header"/>
    <w:basedOn w:val="Normal"/>
    <w:link w:val="MessageHeaderChar"/>
    <w:uiPriority w:val="99"/>
    <w:semiHidden/>
    <w:unhideWhenUsed/>
    <w:rsid w:val="00F668CE"/>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imes New Roman" w:eastAsia="Times New Roman" w:hAnsi="Times New Roman" w:cs="Times New Roman"/>
    </w:rPr>
  </w:style>
  <w:style w:type="character" w:customStyle="1" w:styleId="MessageHeaderChar">
    <w:name w:val="Message Header Char"/>
    <w:basedOn w:val="DefaultParagraphFont"/>
    <w:link w:val="MessageHeader"/>
    <w:uiPriority w:val="99"/>
    <w:semiHidden/>
    <w:rsid w:val="00F668CE"/>
    <w:rPr>
      <w:rFonts w:ascii="Times New Roman" w:eastAsia="Times New Roman" w:hAnsi="Times New Roman" w:cs="Times New Roman"/>
      <w:shd w:val="pct20" w:color="auto" w:fill="auto"/>
    </w:rPr>
  </w:style>
  <w:style w:type="paragraph" w:styleId="NormalIndent">
    <w:name w:val="Normal Indent"/>
    <w:basedOn w:val="Normal"/>
    <w:uiPriority w:val="99"/>
    <w:semiHidden/>
    <w:unhideWhenUsed/>
    <w:rsid w:val="00F668CE"/>
    <w:pPr>
      <w:ind w:left="720"/>
    </w:pPr>
  </w:style>
  <w:style w:type="paragraph" w:styleId="NoteHeading">
    <w:name w:val="Note Heading"/>
    <w:basedOn w:val="Normal"/>
    <w:next w:val="Normal"/>
    <w:link w:val="NoteHeadingChar"/>
    <w:uiPriority w:val="99"/>
    <w:semiHidden/>
    <w:unhideWhenUsed/>
    <w:rsid w:val="00F668CE"/>
    <w:pPr>
      <w:spacing w:after="0"/>
    </w:pPr>
  </w:style>
  <w:style w:type="character" w:customStyle="1" w:styleId="NoteHeadingChar">
    <w:name w:val="Note Heading Char"/>
    <w:basedOn w:val="DefaultParagraphFont"/>
    <w:link w:val="NoteHeading"/>
    <w:uiPriority w:val="99"/>
    <w:semiHidden/>
    <w:rsid w:val="00F668CE"/>
  </w:style>
  <w:style w:type="paragraph" w:styleId="PlainText">
    <w:name w:val="Plain Text"/>
    <w:basedOn w:val="Normal"/>
    <w:link w:val="PlainTextChar"/>
    <w:uiPriority w:val="99"/>
    <w:semiHidden/>
    <w:unhideWhenUsed/>
    <w:rsid w:val="00F668CE"/>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F668CE"/>
    <w:rPr>
      <w:rFonts w:ascii="Consolas" w:hAnsi="Consolas"/>
      <w:sz w:val="21"/>
      <w:szCs w:val="21"/>
    </w:rPr>
  </w:style>
  <w:style w:type="paragraph" w:styleId="Salutation">
    <w:name w:val="Salutation"/>
    <w:basedOn w:val="Normal"/>
    <w:next w:val="Normal"/>
    <w:link w:val="SalutationChar"/>
    <w:uiPriority w:val="99"/>
    <w:semiHidden/>
    <w:unhideWhenUsed/>
    <w:rsid w:val="00F668CE"/>
  </w:style>
  <w:style w:type="character" w:customStyle="1" w:styleId="SalutationChar">
    <w:name w:val="Salutation Char"/>
    <w:basedOn w:val="DefaultParagraphFont"/>
    <w:link w:val="Salutation"/>
    <w:uiPriority w:val="99"/>
    <w:semiHidden/>
    <w:rsid w:val="00F668CE"/>
  </w:style>
  <w:style w:type="paragraph" w:styleId="Signature">
    <w:name w:val="Signature"/>
    <w:basedOn w:val="Normal"/>
    <w:link w:val="SignatureChar"/>
    <w:uiPriority w:val="99"/>
    <w:semiHidden/>
    <w:unhideWhenUsed/>
    <w:rsid w:val="00F668CE"/>
    <w:pPr>
      <w:spacing w:after="0"/>
      <w:ind w:left="4320"/>
    </w:pPr>
  </w:style>
  <w:style w:type="character" w:customStyle="1" w:styleId="SignatureChar">
    <w:name w:val="Signature Char"/>
    <w:basedOn w:val="DefaultParagraphFont"/>
    <w:link w:val="Signature"/>
    <w:uiPriority w:val="99"/>
    <w:semiHidden/>
    <w:rsid w:val="00F668CE"/>
  </w:style>
  <w:style w:type="paragraph" w:styleId="TableofAuthorities">
    <w:name w:val="table of authorities"/>
    <w:basedOn w:val="Normal"/>
    <w:next w:val="Normal"/>
    <w:uiPriority w:val="99"/>
    <w:semiHidden/>
    <w:unhideWhenUsed/>
    <w:rsid w:val="00F668CE"/>
    <w:pPr>
      <w:spacing w:after="0"/>
      <w:ind w:left="240" w:hanging="240"/>
    </w:pPr>
  </w:style>
  <w:style w:type="paragraph" w:styleId="TOAHeading">
    <w:name w:val="toa heading"/>
    <w:basedOn w:val="Normal"/>
    <w:next w:val="Normal"/>
    <w:uiPriority w:val="99"/>
    <w:semiHidden/>
    <w:unhideWhenUsed/>
    <w:rsid w:val="00F668CE"/>
    <w:pPr>
      <w:spacing w:before="120"/>
    </w:pPr>
    <w:rPr>
      <w:rFonts w:ascii="Times New Roman" w:eastAsia="Times New Roman" w:hAnsi="Times New Roman" w:cs="Times New Roman"/>
      <w:b/>
      <w:bCs/>
    </w:rPr>
  </w:style>
  <w:style w:type="paragraph" w:customStyle="1" w:styleId="BodyList1">
    <w:name w:val="Body List 1"/>
    <w:basedOn w:val="Normal"/>
    <w:link w:val="BodyList1Char"/>
    <w:qFormat/>
    <w:rsid w:val="004C5937"/>
    <w:pPr>
      <w:numPr>
        <w:numId w:val="155"/>
      </w:numPr>
      <w:autoSpaceDE w:val="0"/>
      <w:autoSpaceDN w:val="0"/>
      <w:adjustRightInd w:val="0"/>
      <w:spacing w:after="0"/>
    </w:pPr>
    <w:rPr>
      <w:rFonts w:ascii="Georgia" w:hAnsi="Georgia" w:cs="Arial"/>
      <w:color w:val="000000"/>
    </w:rPr>
  </w:style>
  <w:style w:type="character" w:customStyle="1" w:styleId="BodyList1Char">
    <w:name w:val="Body List 1 Char"/>
    <w:basedOn w:val="DefaultParagraphFont"/>
    <w:link w:val="BodyList1"/>
    <w:rsid w:val="004C5937"/>
    <w:rPr>
      <w:rFonts w:ascii="Georgia" w:hAnsi="Georgia" w:cs="Arial"/>
      <w:color w:val="000000"/>
      <w14:ligatures w14:val="standardContextual"/>
    </w:rPr>
  </w:style>
  <w:style w:type="paragraph" w:customStyle="1" w:styleId="BodyList2">
    <w:name w:val="Body List 2"/>
    <w:basedOn w:val="ListParagraph"/>
    <w:link w:val="BodyList2Char"/>
    <w:autoRedefine/>
    <w:qFormat/>
    <w:rsid w:val="004C5937"/>
    <w:pPr>
      <w:numPr>
        <w:ilvl w:val="2"/>
        <w:numId w:val="156"/>
      </w:numPr>
      <w:ind w:right="288"/>
      <w:contextualSpacing w:val="0"/>
    </w:pPr>
    <w:rPr>
      <w:rFonts w:ascii="Georgia" w:eastAsia="Arial" w:hAnsi="Georgia"/>
      <w:bCs/>
      <w:color w:val="231F20"/>
      <w:spacing w:val="-1"/>
      <w:lang w:bidi="en-US"/>
    </w:rPr>
  </w:style>
  <w:style w:type="character" w:customStyle="1" w:styleId="BodyList2Char">
    <w:name w:val="Body List 2 Char"/>
    <w:basedOn w:val="DefaultParagraphFont"/>
    <w:link w:val="BodyList2"/>
    <w:rsid w:val="004C5937"/>
    <w:rPr>
      <w:rFonts w:ascii="Georgia" w:eastAsia="Arial" w:hAnsi="Georgia"/>
      <w:bCs/>
      <w:color w:val="231F20"/>
      <w:spacing w:val="-1"/>
      <w:lang w:bidi="en-US"/>
      <w14:ligatures w14:val="standardContextual"/>
    </w:rPr>
  </w:style>
  <w:style w:type="paragraph" w:customStyle="1" w:styleId="BodyList3">
    <w:name w:val="Body List 3"/>
    <w:basedOn w:val="BodyList2"/>
    <w:link w:val="BodyList3Char"/>
    <w:autoRedefine/>
    <w:uiPriority w:val="1"/>
    <w:qFormat/>
    <w:rsid w:val="004C5937"/>
    <w:pPr>
      <w:numPr>
        <w:ilvl w:val="3"/>
      </w:numPr>
      <w:tabs>
        <w:tab w:val="num" w:pos="360"/>
      </w:tabs>
    </w:pPr>
    <w:rPr>
      <w:color w:val="FF0000"/>
      <w:sz w:val="22"/>
    </w:rPr>
  </w:style>
  <w:style w:type="character" w:customStyle="1" w:styleId="BodyList3Char">
    <w:name w:val="Body List 3 Char"/>
    <w:basedOn w:val="BodyTextChar"/>
    <w:link w:val="BodyList3"/>
    <w:uiPriority w:val="1"/>
    <w:rsid w:val="004C5937"/>
    <w:rPr>
      <w:rFonts w:ascii="Georgia" w:eastAsia="Arial" w:hAnsi="Georgia"/>
      <w:bCs/>
      <w:color w:val="FF0000"/>
      <w:spacing w:val="-1"/>
      <w:sz w:val="22"/>
      <w:lang w:bidi="en-US"/>
      <w14:ligatures w14:val="standardContextual"/>
    </w:rPr>
  </w:style>
  <w:style w:type="character" w:customStyle="1" w:styleId="eop">
    <w:name w:val="eop"/>
    <w:basedOn w:val="DefaultParagraphFont"/>
    <w:rsid w:val="004C5937"/>
  </w:style>
  <w:style w:type="table" w:customStyle="1" w:styleId="GridTable4-Accent11">
    <w:name w:val="Grid Table 4 - Accent 11"/>
    <w:basedOn w:val="TableNormal"/>
    <w:uiPriority w:val="49"/>
    <w:rsid w:val="004C5937"/>
    <w:pPr>
      <w:widowControl w:val="0"/>
    </w:pPr>
    <w:rPr>
      <w:sz w:val="22"/>
      <w:szCs w:val="22"/>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IntenseReference">
    <w:name w:val="Intense Reference"/>
    <w:basedOn w:val="DefaultParagraphFont"/>
    <w:uiPriority w:val="32"/>
    <w:qFormat/>
    <w:rsid w:val="004C5937"/>
    <w:rPr>
      <w:b/>
      <w:bCs/>
      <w:smallCaps/>
      <w:color w:val="4472C4" w:themeColor="accent1"/>
      <w:spacing w:val="5"/>
    </w:rPr>
  </w:style>
  <w:style w:type="paragraph" w:customStyle="1" w:styleId="ListParagaraph1">
    <w:name w:val="List Paragaraph 1"/>
    <w:basedOn w:val="ListParagraph"/>
    <w:link w:val="ListParagaraph1Char"/>
    <w:autoRedefine/>
    <w:qFormat/>
    <w:rsid w:val="004C5937"/>
    <w:pPr>
      <w:numPr>
        <w:numId w:val="0"/>
      </w:numPr>
      <w:ind w:left="360"/>
    </w:pPr>
    <w:rPr>
      <w:rFonts w:ascii="Georgia" w:hAnsi="Georgia" w:cs="Arial"/>
    </w:rPr>
  </w:style>
  <w:style w:type="character" w:customStyle="1" w:styleId="ListParagaraph1Char">
    <w:name w:val="List Paragaraph 1 Char"/>
    <w:basedOn w:val="DefaultParagraphFont"/>
    <w:link w:val="ListParagaraph1"/>
    <w:rsid w:val="004C5937"/>
    <w:rPr>
      <w:rFonts w:ascii="Georgia" w:hAnsi="Georgia" w:cs="Arial"/>
      <w14:ligatures w14:val="standardContextual"/>
    </w:rPr>
  </w:style>
  <w:style w:type="character" w:customStyle="1" w:styleId="normaltextrun1">
    <w:name w:val="normaltextrun1"/>
    <w:basedOn w:val="DefaultParagraphFont"/>
    <w:rsid w:val="004C5937"/>
  </w:style>
  <w:style w:type="paragraph" w:customStyle="1" w:styleId="paragraph">
    <w:name w:val="paragraph"/>
    <w:basedOn w:val="Normal"/>
    <w:rsid w:val="004C5937"/>
    <w:pPr>
      <w:spacing w:after="0"/>
    </w:pPr>
    <w:rPr>
      <w:rFonts w:ascii="Times New Roman" w:eastAsia="Times New Roman" w:hAnsi="Times New Roman" w:cs="Times New Roman"/>
    </w:rPr>
  </w:style>
  <w:style w:type="character" w:customStyle="1" w:styleId="normaltextrun">
    <w:name w:val="normaltextrun"/>
    <w:basedOn w:val="DefaultParagraphFont"/>
    <w:rsid w:val="003A53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5540629">
      <w:bodyDiv w:val="1"/>
      <w:marLeft w:val="0"/>
      <w:marRight w:val="0"/>
      <w:marTop w:val="0"/>
      <w:marBottom w:val="0"/>
      <w:divBdr>
        <w:top w:val="none" w:sz="0" w:space="0" w:color="auto"/>
        <w:left w:val="none" w:sz="0" w:space="0" w:color="auto"/>
        <w:bottom w:val="none" w:sz="0" w:space="0" w:color="auto"/>
        <w:right w:val="none" w:sz="0" w:space="0" w:color="auto"/>
      </w:divBdr>
    </w:div>
    <w:div w:id="1494447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jp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image" Target="media/image235.png"/><Relationship Id="rId107" Type="http://schemas.openxmlformats.org/officeDocument/2006/relationships/image" Target="media/image96.png"/><Relationship Id="rId268" Type="http://schemas.openxmlformats.org/officeDocument/2006/relationships/fontTable" Target="fontTable.xml"/><Relationship Id="rId11" Type="http://schemas.openxmlformats.org/officeDocument/2006/relationships/hyperlink" Target="http://www.va.gov/vdl/" TargetMode="Externa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58" Type="http://schemas.openxmlformats.org/officeDocument/2006/relationships/image" Target="media/image246.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7.png"/><Relationship Id="rId85" Type="http://schemas.openxmlformats.org/officeDocument/2006/relationships/image" Target="media/image74.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image" Target="media/image236.png"/><Relationship Id="rId269" Type="http://schemas.openxmlformats.org/officeDocument/2006/relationships/theme" Target="theme/theme1.xml"/><Relationship Id="rId12" Type="http://schemas.openxmlformats.org/officeDocument/2006/relationships/image" Target="media/image1.pn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styles" Target="styles.xml"/><Relationship Id="rId238" Type="http://schemas.openxmlformats.org/officeDocument/2006/relationships/image" Target="media/image226.png"/><Relationship Id="rId259" Type="http://schemas.openxmlformats.org/officeDocument/2006/relationships/image" Target="media/image247.png"/><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5.png"/><Relationship Id="rId223" Type="http://schemas.openxmlformats.org/officeDocument/2006/relationships/image" Target="media/image211.png"/><Relationship Id="rId228" Type="http://schemas.openxmlformats.org/officeDocument/2006/relationships/image" Target="media/image216.png"/><Relationship Id="rId244" Type="http://schemas.openxmlformats.org/officeDocument/2006/relationships/image" Target="media/image232.png"/><Relationship Id="rId249" Type="http://schemas.openxmlformats.org/officeDocument/2006/relationships/image" Target="media/image237.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260" Type="http://schemas.openxmlformats.org/officeDocument/2006/relationships/image" Target="media/image248.png"/><Relationship Id="rId265" Type="http://schemas.openxmlformats.org/officeDocument/2006/relationships/footer" Target="footer2.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microsoft.com/office/2007/relationships/hdphoto" Target="media/hdphoto1.wdp"/><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png"/><Relationship Id="rId183" Type="http://schemas.openxmlformats.org/officeDocument/2006/relationships/image" Target="media/image171.png"/><Relationship Id="rId213" Type="http://schemas.openxmlformats.org/officeDocument/2006/relationships/image" Target="media/image201.png"/><Relationship Id="rId218" Type="http://schemas.openxmlformats.org/officeDocument/2006/relationships/image" Target="media/image206.png"/><Relationship Id="rId234" Type="http://schemas.openxmlformats.org/officeDocument/2006/relationships/image" Target="media/image222.png"/><Relationship Id="rId239" Type="http://schemas.openxmlformats.org/officeDocument/2006/relationships/image" Target="media/image227.png"/><Relationship Id="rId2" Type="http://schemas.openxmlformats.org/officeDocument/2006/relationships/customXml" Target="../customXml/item2.xml"/><Relationship Id="rId29" Type="http://schemas.openxmlformats.org/officeDocument/2006/relationships/image" Target="media/image18.emf"/><Relationship Id="rId250" Type="http://schemas.openxmlformats.org/officeDocument/2006/relationships/image" Target="media/image238.png"/><Relationship Id="rId255" Type="http://schemas.openxmlformats.org/officeDocument/2006/relationships/image" Target="media/image243.png"/><Relationship Id="rId24" Type="http://schemas.openxmlformats.org/officeDocument/2006/relationships/image" Target="media/image13.png"/><Relationship Id="rId40" Type="http://schemas.openxmlformats.org/officeDocument/2006/relationships/image" Target="media/image29.jp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6.png"/><Relationship Id="rId229" Type="http://schemas.openxmlformats.org/officeDocument/2006/relationships/image" Target="media/image217.png"/><Relationship Id="rId19" Type="http://schemas.openxmlformats.org/officeDocument/2006/relationships/image" Target="media/image8.png"/><Relationship Id="rId224" Type="http://schemas.openxmlformats.org/officeDocument/2006/relationships/image" Target="media/image212.png"/><Relationship Id="rId240" Type="http://schemas.openxmlformats.org/officeDocument/2006/relationships/image" Target="media/image228.png"/><Relationship Id="rId245" Type="http://schemas.openxmlformats.org/officeDocument/2006/relationships/image" Target="media/image233.png"/><Relationship Id="rId261" Type="http://schemas.openxmlformats.org/officeDocument/2006/relationships/image" Target="media/image249.png"/><Relationship Id="rId266" Type="http://schemas.openxmlformats.org/officeDocument/2006/relationships/header" Target="header2.xml"/><Relationship Id="rId14" Type="http://schemas.openxmlformats.org/officeDocument/2006/relationships/image" Target="media/image3.pn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customXml" Target="../customXml/item3.xml"/><Relationship Id="rId214" Type="http://schemas.openxmlformats.org/officeDocument/2006/relationships/image" Target="media/image202.png"/><Relationship Id="rId230" Type="http://schemas.openxmlformats.org/officeDocument/2006/relationships/image" Target="media/image218.png"/><Relationship Id="rId235" Type="http://schemas.openxmlformats.org/officeDocument/2006/relationships/image" Target="media/image223.png"/><Relationship Id="rId251" Type="http://schemas.openxmlformats.org/officeDocument/2006/relationships/image" Target="media/image239.png"/><Relationship Id="rId256" Type="http://schemas.openxmlformats.org/officeDocument/2006/relationships/image" Target="media/image244.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png"/><Relationship Id="rId241" Type="http://schemas.openxmlformats.org/officeDocument/2006/relationships/image" Target="media/image229.png"/><Relationship Id="rId246" Type="http://schemas.openxmlformats.org/officeDocument/2006/relationships/image" Target="media/image234.png"/><Relationship Id="rId267" Type="http://schemas.openxmlformats.org/officeDocument/2006/relationships/footer" Target="footer3.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5.png"/><Relationship Id="rId262" Type="http://schemas.openxmlformats.org/officeDocument/2006/relationships/image" Target="media/image250.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6" Type="http://schemas.openxmlformats.org/officeDocument/2006/relationships/image" Target="media/image15.png"/><Relationship Id="rId231" Type="http://schemas.openxmlformats.org/officeDocument/2006/relationships/image" Target="media/image219.png"/><Relationship Id="rId252" Type="http://schemas.openxmlformats.org/officeDocument/2006/relationships/image" Target="media/image240.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5.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header" Target="header1.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footer" Target="footer1.xm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2.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s>
</file>

<file path=word/_rels/footer3.xml.rels><?xml version="1.0" encoding="UTF-8" standalone="yes"?>
<Relationships xmlns="http://schemas.openxmlformats.org/package/2006/relationships"><Relationship Id="rId1" Type="http://schemas.openxmlformats.org/officeDocument/2006/relationships/image" Target="media/image253.emf"/></Relationships>
</file>

<file path=word/_rels/header1.xml.rels><?xml version="1.0" encoding="UTF-8" standalone="yes"?>
<Relationships xmlns="http://schemas.openxmlformats.org/package/2006/relationships"><Relationship Id="rId1" Type="http://schemas.openxmlformats.org/officeDocument/2006/relationships/image" Target="media/image251.png"/></Relationships>
</file>

<file path=word/_rels/header2.xml.rels><?xml version="1.0" encoding="UTF-8" standalone="yes"?>
<Relationships xmlns="http://schemas.openxmlformats.org/package/2006/relationships"><Relationship Id="rId1" Type="http://schemas.openxmlformats.org/officeDocument/2006/relationships/image" Target="media/image2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Status xmlns="6242e165-3c93-473d-9818-66947c988bf0">Draft</Statu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4B229918627D64C9BBBB043960BD9C9" ma:contentTypeVersion="12" ma:contentTypeDescription="Create a new document." ma:contentTypeScope="" ma:versionID="4793d660664b33eb4c3097fa3b3cac54">
  <xsd:schema xmlns:xsd="http://www.w3.org/2001/XMLSchema" xmlns:xs="http://www.w3.org/2001/XMLSchema" xmlns:p="http://schemas.microsoft.com/office/2006/metadata/properties" xmlns:ns1="http://schemas.microsoft.com/sharepoint/v3" xmlns:ns2="6242e165-3c93-473d-9818-66947c988bf0" xmlns:ns3="3b1745ea-fb0c-4e27-a571-0b0cd420b429" targetNamespace="http://schemas.microsoft.com/office/2006/metadata/properties" ma:root="true" ma:fieldsID="1555f7240051b37d99b0f0f2dd703889" ns1:_="" ns2:_="" ns3:_="">
    <xsd:import namespace="http://schemas.microsoft.com/sharepoint/v3"/>
    <xsd:import namespace="6242e165-3c93-473d-9818-66947c988bf0"/>
    <xsd:import namespace="3b1745ea-fb0c-4e27-a571-0b0cd420b429"/>
    <xsd:element name="properties">
      <xsd:complexType>
        <xsd:sequence>
          <xsd:element name="documentManagement">
            <xsd:complexType>
              <xsd:all>
                <xsd:element ref="ns2:MediaServiceMetadata" minOccurs="0"/>
                <xsd:element ref="ns2:MediaServiceFastMetadata" minOccurs="0"/>
                <xsd:element ref="ns1:_ip_UnifiedCompliancePolicyProperties" minOccurs="0"/>
                <xsd:element ref="ns1:_ip_UnifiedCompliancePolicyUIAction" minOccurs="0"/>
                <xsd:element ref="ns3:SharedWithUsers" minOccurs="0"/>
                <xsd:element ref="ns3:SharedWithDetails" minOccurs="0"/>
                <xsd:element ref="ns2:MediaServiceObjectDetectorVersions" minOccurs="0"/>
                <xsd:element ref="ns2:MediaServiceOCR" minOccurs="0"/>
                <xsd:element ref="ns2:MediaServiceGenerationTime" minOccurs="0"/>
                <xsd:element ref="ns2:MediaServiceEventHashCode"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242e165-3c93-473d-9818-66947c988b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Status" ma:index="19" nillable="true" ma:displayName="Status" ma:default="Draft" ma:format="Dropdown" ma:internalName="Status">
      <xsd:simpleType>
        <xsd:restriction base="dms:Choice">
          <xsd:enumeration value="Final"/>
          <xsd:enumeration value="Ready for Review"/>
          <xsd:enumeration value="Draft"/>
          <xsd:enumeration value="Deprecated"/>
        </xsd:restriction>
      </xsd:simpleType>
    </xsd:element>
  </xsd:schema>
  <xsd:schema xmlns:xsd="http://www.w3.org/2001/XMLSchema" xmlns:xs="http://www.w3.org/2001/XMLSchema" xmlns:dms="http://schemas.microsoft.com/office/2006/documentManagement/types" xmlns:pc="http://schemas.microsoft.com/office/infopath/2007/PartnerControls" targetNamespace="3b1745ea-fb0c-4e27-a571-0b0cd420b42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0ACAE1E-65C3-4D06-9081-5069A16C4385}">
  <ds:schemaRefs>
    <ds:schemaRef ds:uri="http://schemas.microsoft.com/sharepoint/v3/contenttype/forms"/>
  </ds:schemaRefs>
</ds:datastoreItem>
</file>

<file path=customXml/itemProps2.xml><?xml version="1.0" encoding="utf-8"?>
<ds:datastoreItem xmlns:ds="http://schemas.openxmlformats.org/officeDocument/2006/customXml" ds:itemID="{1719CD5C-4AA7-114E-A533-604A8EF4EB08}">
  <ds:schemaRefs>
    <ds:schemaRef ds:uri="http://schemas.openxmlformats.org/officeDocument/2006/bibliography"/>
  </ds:schemaRefs>
</ds:datastoreItem>
</file>

<file path=customXml/itemProps3.xml><?xml version="1.0" encoding="utf-8"?>
<ds:datastoreItem xmlns:ds="http://schemas.openxmlformats.org/officeDocument/2006/customXml" ds:itemID="{E85FEA12-FD50-41BF-9EDF-01BBFC9F645D}">
  <ds:schemaRefs>
    <ds:schemaRef ds:uri="http://schemas.microsoft.com/office/2006/metadata/properties"/>
    <ds:schemaRef ds:uri="http://schemas.microsoft.com/office/infopath/2007/PartnerControls"/>
    <ds:schemaRef ds:uri="http://schemas.microsoft.com/sharepoint/v3"/>
    <ds:schemaRef ds:uri="6242e165-3c93-473d-9818-66947c988bf0"/>
  </ds:schemaRefs>
</ds:datastoreItem>
</file>

<file path=customXml/itemProps4.xml><?xml version="1.0" encoding="utf-8"?>
<ds:datastoreItem xmlns:ds="http://schemas.openxmlformats.org/officeDocument/2006/customXml" ds:itemID="{66D16E18-832C-47B1-8E4B-5005076ACA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242e165-3c93-473d-9818-66947c988bf0"/>
    <ds:schemaRef ds:uri="3b1745ea-fb0c-4e27-a571-0b0cd420b4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184</Pages>
  <Words>42214</Words>
  <Characters>207641</Characters>
  <Application>Microsoft Office Word</Application>
  <DocSecurity>0</DocSecurity>
  <Lines>5187</Lines>
  <Paragraphs>3085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248263</CharactersWithSpaces>
  <SharedDoc>false</SharedDoc>
  <HyperlinkBase/>
  <HLinks>
    <vt:vector size="2484" baseType="variant">
      <vt:variant>
        <vt:i4>7864378</vt:i4>
      </vt:variant>
      <vt:variant>
        <vt:i4>2484</vt:i4>
      </vt:variant>
      <vt:variant>
        <vt:i4>0</vt:i4>
      </vt:variant>
      <vt:variant>
        <vt:i4>5</vt:i4>
      </vt:variant>
      <vt:variant>
        <vt:lpwstr>http://www.va.gov/vdl/</vt:lpwstr>
      </vt:variant>
      <vt:variant>
        <vt:lpwstr/>
      </vt:variant>
      <vt:variant>
        <vt:i4>1769534</vt:i4>
      </vt:variant>
      <vt:variant>
        <vt:i4>2477</vt:i4>
      </vt:variant>
      <vt:variant>
        <vt:i4>0</vt:i4>
      </vt:variant>
      <vt:variant>
        <vt:i4>5</vt:i4>
      </vt:variant>
      <vt:variant>
        <vt:lpwstr/>
      </vt:variant>
      <vt:variant>
        <vt:lpwstr>_Toc144888388</vt:lpwstr>
      </vt:variant>
      <vt:variant>
        <vt:i4>1769534</vt:i4>
      </vt:variant>
      <vt:variant>
        <vt:i4>2471</vt:i4>
      </vt:variant>
      <vt:variant>
        <vt:i4>0</vt:i4>
      </vt:variant>
      <vt:variant>
        <vt:i4>5</vt:i4>
      </vt:variant>
      <vt:variant>
        <vt:lpwstr/>
      </vt:variant>
      <vt:variant>
        <vt:lpwstr>_Toc144888387</vt:lpwstr>
      </vt:variant>
      <vt:variant>
        <vt:i4>1769534</vt:i4>
      </vt:variant>
      <vt:variant>
        <vt:i4>2465</vt:i4>
      </vt:variant>
      <vt:variant>
        <vt:i4>0</vt:i4>
      </vt:variant>
      <vt:variant>
        <vt:i4>5</vt:i4>
      </vt:variant>
      <vt:variant>
        <vt:lpwstr/>
      </vt:variant>
      <vt:variant>
        <vt:lpwstr>_Toc144888386</vt:lpwstr>
      </vt:variant>
      <vt:variant>
        <vt:i4>1769534</vt:i4>
      </vt:variant>
      <vt:variant>
        <vt:i4>2459</vt:i4>
      </vt:variant>
      <vt:variant>
        <vt:i4>0</vt:i4>
      </vt:variant>
      <vt:variant>
        <vt:i4>5</vt:i4>
      </vt:variant>
      <vt:variant>
        <vt:lpwstr/>
      </vt:variant>
      <vt:variant>
        <vt:lpwstr>_Toc144888385</vt:lpwstr>
      </vt:variant>
      <vt:variant>
        <vt:i4>1769534</vt:i4>
      </vt:variant>
      <vt:variant>
        <vt:i4>2453</vt:i4>
      </vt:variant>
      <vt:variant>
        <vt:i4>0</vt:i4>
      </vt:variant>
      <vt:variant>
        <vt:i4>5</vt:i4>
      </vt:variant>
      <vt:variant>
        <vt:lpwstr/>
      </vt:variant>
      <vt:variant>
        <vt:lpwstr>_Toc144888384</vt:lpwstr>
      </vt:variant>
      <vt:variant>
        <vt:i4>1769534</vt:i4>
      </vt:variant>
      <vt:variant>
        <vt:i4>2447</vt:i4>
      </vt:variant>
      <vt:variant>
        <vt:i4>0</vt:i4>
      </vt:variant>
      <vt:variant>
        <vt:i4>5</vt:i4>
      </vt:variant>
      <vt:variant>
        <vt:lpwstr/>
      </vt:variant>
      <vt:variant>
        <vt:lpwstr>_Toc144888383</vt:lpwstr>
      </vt:variant>
      <vt:variant>
        <vt:i4>1769534</vt:i4>
      </vt:variant>
      <vt:variant>
        <vt:i4>2441</vt:i4>
      </vt:variant>
      <vt:variant>
        <vt:i4>0</vt:i4>
      </vt:variant>
      <vt:variant>
        <vt:i4>5</vt:i4>
      </vt:variant>
      <vt:variant>
        <vt:lpwstr/>
      </vt:variant>
      <vt:variant>
        <vt:lpwstr>_Toc144888382</vt:lpwstr>
      </vt:variant>
      <vt:variant>
        <vt:i4>1769534</vt:i4>
      </vt:variant>
      <vt:variant>
        <vt:i4>2435</vt:i4>
      </vt:variant>
      <vt:variant>
        <vt:i4>0</vt:i4>
      </vt:variant>
      <vt:variant>
        <vt:i4>5</vt:i4>
      </vt:variant>
      <vt:variant>
        <vt:lpwstr/>
      </vt:variant>
      <vt:variant>
        <vt:lpwstr>_Toc144888381</vt:lpwstr>
      </vt:variant>
      <vt:variant>
        <vt:i4>1769534</vt:i4>
      </vt:variant>
      <vt:variant>
        <vt:i4>2429</vt:i4>
      </vt:variant>
      <vt:variant>
        <vt:i4>0</vt:i4>
      </vt:variant>
      <vt:variant>
        <vt:i4>5</vt:i4>
      </vt:variant>
      <vt:variant>
        <vt:lpwstr/>
      </vt:variant>
      <vt:variant>
        <vt:lpwstr>_Toc144888380</vt:lpwstr>
      </vt:variant>
      <vt:variant>
        <vt:i4>1310782</vt:i4>
      </vt:variant>
      <vt:variant>
        <vt:i4>2423</vt:i4>
      </vt:variant>
      <vt:variant>
        <vt:i4>0</vt:i4>
      </vt:variant>
      <vt:variant>
        <vt:i4>5</vt:i4>
      </vt:variant>
      <vt:variant>
        <vt:lpwstr/>
      </vt:variant>
      <vt:variant>
        <vt:lpwstr>_Toc144888379</vt:lpwstr>
      </vt:variant>
      <vt:variant>
        <vt:i4>1310782</vt:i4>
      </vt:variant>
      <vt:variant>
        <vt:i4>2417</vt:i4>
      </vt:variant>
      <vt:variant>
        <vt:i4>0</vt:i4>
      </vt:variant>
      <vt:variant>
        <vt:i4>5</vt:i4>
      </vt:variant>
      <vt:variant>
        <vt:lpwstr/>
      </vt:variant>
      <vt:variant>
        <vt:lpwstr>_Toc144888378</vt:lpwstr>
      </vt:variant>
      <vt:variant>
        <vt:i4>1310782</vt:i4>
      </vt:variant>
      <vt:variant>
        <vt:i4>2411</vt:i4>
      </vt:variant>
      <vt:variant>
        <vt:i4>0</vt:i4>
      </vt:variant>
      <vt:variant>
        <vt:i4>5</vt:i4>
      </vt:variant>
      <vt:variant>
        <vt:lpwstr/>
      </vt:variant>
      <vt:variant>
        <vt:lpwstr>_Toc144888377</vt:lpwstr>
      </vt:variant>
      <vt:variant>
        <vt:i4>1310782</vt:i4>
      </vt:variant>
      <vt:variant>
        <vt:i4>2405</vt:i4>
      </vt:variant>
      <vt:variant>
        <vt:i4>0</vt:i4>
      </vt:variant>
      <vt:variant>
        <vt:i4>5</vt:i4>
      </vt:variant>
      <vt:variant>
        <vt:lpwstr/>
      </vt:variant>
      <vt:variant>
        <vt:lpwstr>_Toc144888376</vt:lpwstr>
      </vt:variant>
      <vt:variant>
        <vt:i4>1310782</vt:i4>
      </vt:variant>
      <vt:variant>
        <vt:i4>2399</vt:i4>
      </vt:variant>
      <vt:variant>
        <vt:i4>0</vt:i4>
      </vt:variant>
      <vt:variant>
        <vt:i4>5</vt:i4>
      </vt:variant>
      <vt:variant>
        <vt:lpwstr/>
      </vt:variant>
      <vt:variant>
        <vt:lpwstr>_Toc144888375</vt:lpwstr>
      </vt:variant>
      <vt:variant>
        <vt:i4>1310782</vt:i4>
      </vt:variant>
      <vt:variant>
        <vt:i4>2393</vt:i4>
      </vt:variant>
      <vt:variant>
        <vt:i4>0</vt:i4>
      </vt:variant>
      <vt:variant>
        <vt:i4>5</vt:i4>
      </vt:variant>
      <vt:variant>
        <vt:lpwstr/>
      </vt:variant>
      <vt:variant>
        <vt:lpwstr>_Toc144888374</vt:lpwstr>
      </vt:variant>
      <vt:variant>
        <vt:i4>1310782</vt:i4>
      </vt:variant>
      <vt:variant>
        <vt:i4>2387</vt:i4>
      </vt:variant>
      <vt:variant>
        <vt:i4>0</vt:i4>
      </vt:variant>
      <vt:variant>
        <vt:i4>5</vt:i4>
      </vt:variant>
      <vt:variant>
        <vt:lpwstr/>
      </vt:variant>
      <vt:variant>
        <vt:lpwstr>_Toc144888373</vt:lpwstr>
      </vt:variant>
      <vt:variant>
        <vt:i4>1310782</vt:i4>
      </vt:variant>
      <vt:variant>
        <vt:i4>2381</vt:i4>
      </vt:variant>
      <vt:variant>
        <vt:i4>0</vt:i4>
      </vt:variant>
      <vt:variant>
        <vt:i4>5</vt:i4>
      </vt:variant>
      <vt:variant>
        <vt:lpwstr/>
      </vt:variant>
      <vt:variant>
        <vt:lpwstr>_Toc144888372</vt:lpwstr>
      </vt:variant>
      <vt:variant>
        <vt:i4>1310782</vt:i4>
      </vt:variant>
      <vt:variant>
        <vt:i4>2375</vt:i4>
      </vt:variant>
      <vt:variant>
        <vt:i4>0</vt:i4>
      </vt:variant>
      <vt:variant>
        <vt:i4>5</vt:i4>
      </vt:variant>
      <vt:variant>
        <vt:lpwstr/>
      </vt:variant>
      <vt:variant>
        <vt:lpwstr>_Toc144888371</vt:lpwstr>
      </vt:variant>
      <vt:variant>
        <vt:i4>1310782</vt:i4>
      </vt:variant>
      <vt:variant>
        <vt:i4>2369</vt:i4>
      </vt:variant>
      <vt:variant>
        <vt:i4>0</vt:i4>
      </vt:variant>
      <vt:variant>
        <vt:i4>5</vt:i4>
      </vt:variant>
      <vt:variant>
        <vt:lpwstr/>
      </vt:variant>
      <vt:variant>
        <vt:lpwstr>_Toc144888370</vt:lpwstr>
      </vt:variant>
      <vt:variant>
        <vt:i4>1376318</vt:i4>
      </vt:variant>
      <vt:variant>
        <vt:i4>2363</vt:i4>
      </vt:variant>
      <vt:variant>
        <vt:i4>0</vt:i4>
      </vt:variant>
      <vt:variant>
        <vt:i4>5</vt:i4>
      </vt:variant>
      <vt:variant>
        <vt:lpwstr/>
      </vt:variant>
      <vt:variant>
        <vt:lpwstr>_Toc144888369</vt:lpwstr>
      </vt:variant>
      <vt:variant>
        <vt:i4>1376318</vt:i4>
      </vt:variant>
      <vt:variant>
        <vt:i4>2357</vt:i4>
      </vt:variant>
      <vt:variant>
        <vt:i4>0</vt:i4>
      </vt:variant>
      <vt:variant>
        <vt:i4>5</vt:i4>
      </vt:variant>
      <vt:variant>
        <vt:lpwstr/>
      </vt:variant>
      <vt:variant>
        <vt:lpwstr>_Toc144888368</vt:lpwstr>
      </vt:variant>
      <vt:variant>
        <vt:i4>1376318</vt:i4>
      </vt:variant>
      <vt:variant>
        <vt:i4>2351</vt:i4>
      </vt:variant>
      <vt:variant>
        <vt:i4>0</vt:i4>
      </vt:variant>
      <vt:variant>
        <vt:i4>5</vt:i4>
      </vt:variant>
      <vt:variant>
        <vt:lpwstr/>
      </vt:variant>
      <vt:variant>
        <vt:lpwstr>_Toc144888367</vt:lpwstr>
      </vt:variant>
      <vt:variant>
        <vt:i4>1376318</vt:i4>
      </vt:variant>
      <vt:variant>
        <vt:i4>2345</vt:i4>
      </vt:variant>
      <vt:variant>
        <vt:i4>0</vt:i4>
      </vt:variant>
      <vt:variant>
        <vt:i4>5</vt:i4>
      </vt:variant>
      <vt:variant>
        <vt:lpwstr/>
      </vt:variant>
      <vt:variant>
        <vt:lpwstr>_Toc144888366</vt:lpwstr>
      </vt:variant>
      <vt:variant>
        <vt:i4>1376318</vt:i4>
      </vt:variant>
      <vt:variant>
        <vt:i4>2339</vt:i4>
      </vt:variant>
      <vt:variant>
        <vt:i4>0</vt:i4>
      </vt:variant>
      <vt:variant>
        <vt:i4>5</vt:i4>
      </vt:variant>
      <vt:variant>
        <vt:lpwstr/>
      </vt:variant>
      <vt:variant>
        <vt:lpwstr>_Toc144888365</vt:lpwstr>
      </vt:variant>
      <vt:variant>
        <vt:i4>1376318</vt:i4>
      </vt:variant>
      <vt:variant>
        <vt:i4>2333</vt:i4>
      </vt:variant>
      <vt:variant>
        <vt:i4>0</vt:i4>
      </vt:variant>
      <vt:variant>
        <vt:i4>5</vt:i4>
      </vt:variant>
      <vt:variant>
        <vt:lpwstr/>
      </vt:variant>
      <vt:variant>
        <vt:lpwstr>_Toc144888364</vt:lpwstr>
      </vt:variant>
      <vt:variant>
        <vt:i4>1376318</vt:i4>
      </vt:variant>
      <vt:variant>
        <vt:i4>2327</vt:i4>
      </vt:variant>
      <vt:variant>
        <vt:i4>0</vt:i4>
      </vt:variant>
      <vt:variant>
        <vt:i4>5</vt:i4>
      </vt:variant>
      <vt:variant>
        <vt:lpwstr/>
      </vt:variant>
      <vt:variant>
        <vt:lpwstr>_Toc144888363</vt:lpwstr>
      </vt:variant>
      <vt:variant>
        <vt:i4>1376318</vt:i4>
      </vt:variant>
      <vt:variant>
        <vt:i4>2321</vt:i4>
      </vt:variant>
      <vt:variant>
        <vt:i4>0</vt:i4>
      </vt:variant>
      <vt:variant>
        <vt:i4>5</vt:i4>
      </vt:variant>
      <vt:variant>
        <vt:lpwstr/>
      </vt:variant>
      <vt:variant>
        <vt:lpwstr>_Toc144888362</vt:lpwstr>
      </vt:variant>
      <vt:variant>
        <vt:i4>1376318</vt:i4>
      </vt:variant>
      <vt:variant>
        <vt:i4>2315</vt:i4>
      </vt:variant>
      <vt:variant>
        <vt:i4>0</vt:i4>
      </vt:variant>
      <vt:variant>
        <vt:i4>5</vt:i4>
      </vt:variant>
      <vt:variant>
        <vt:lpwstr/>
      </vt:variant>
      <vt:variant>
        <vt:lpwstr>_Toc144888361</vt:lpwstr>
      </vt:variant>
      <vt:variant>
        <vt:i4>1376318</vt:i4>
      </vt:variant>
      <vt:variant>
        <vt:i4>2309</vt:i4>
      </vt:variant>
      <vt:variant>
        <vt:i4>0</vt:i4>
      </vt:variant>
      <vt:variant>
        <vt:i4>5</vt:i4>
      </vt:variant>
      <vt:variant>
        <vt:lpwstr/>
      </vt:variant>
      <vt:variant>
        <vt:lpwstr>_Toc144888360</vt:lpwstr>
      </vt:variant>
      <vt:variant>
        <vt:i4>1441854</vt:i4>
      </vt:variant>
      <vt:variant>
        <vt:i4>2303</vt:i4>
      </vt:variant>
      <vt:variant>
        <vt:i4>0</vt:i4>
      </vt:variant>
      <vt:variant>
        <vt:i4>5</vt:i4>
      </vt:variant>
      <vt:variant>
        <vt:lpwstr/>
      </vt:variant>
      <vt:variant>
        <vt:lpwstr>_Toc144888359</vt:lpwstr>
      </vt:variant>
      <vt:variant>
        <vt:i4>1441854</vt:i4>
      </vt:variant>
      <vt:variant>
        <vt:i4>2297</vt:i4>
      </vt:variant>
      <vt:variant>
        <vt:i4>0</vt:i4>
      </vt:variant>
      <vt:variant>
        <vt:i4>5</vt:i4>
      </vt:variant>
      <vt:variant>
        <vt:lpwstr/>
      </vt:variant>
      <vt:variant>
        <vt:lpwstr>_Toc144888358</vt:lpwstr>
      </vt:variant>
      <vt:variant>
        <vt:i4>1441854</vt:i4>
      </vt:variant>
      <vt:variant>
        <vt:i4>2291</vt:i4>
      </vt:variant>
      <vt:variant>
        <vt:i4>0</vt:i4>
      </vt:variant>
      <vt:variant>
        <vt:i4>5</vt:i4>
      </vt:variant>
      <vt:variant>
        <vt:lpwstr/>
      </vt:variant>
      <vt:variant>
        <vt:lpwstr>_Toc144888357</vt:lpwstr>
      </vt:variant>
      <vt:variant>
        <vt:i4>1441854</vt:i4>
      </vt:variant>
      <vt:variant>
        <vt:i4>2285</vt:i4>
      </vt:variant>
      <vt:variant>
        <vt:i4>0</vt:i4>
      </vt:variant>
      <vt:variant>
        <vt:i4>5</vt:i4>
      </vt:variant>
      <vt:variant>
        <vt:lpwstr/>
      </vt:variant>
      <vt:variant>
        <vt:lpwstr>_Toc144888356</vt:lpwstr>
      </vt:variant>
      <vt:variant>
        <vt:i4>1441854</vt:i4>
      </vt:variant>
      <vt:variant>
        <vt:i4>2279</vt:i4>
      </vt:variant>
      <vt:variant>
        <vt:i4>0</vt:i4>
      </vt:variant>
      <vt:variant>
        <vt:i4>5</vt:i4>
      </vt:variant>
      <vt:variant>
        <vt:lpwstr/>
      </vt:variant>
      <vt:variant>
        <vt:lpwstr>_Toc144888355</vt:lpwstr>
      </vt:variant>
      <vt:variant>
        <vt:i4>1441854</vt:i4>
      </vt:variant>
      <vt:variant>
        <vt:i4>2273</vt:i4>
      </vt:variant>
      <vt:variant>
        <vt:i4>0</vt:i4>
      </vt:variant>
      <vt:variant>
        <vt:i4>5</vt:i4>
      </vt:variant>
      <vt:variant>
        <vt:lpwstr/>
      </vt:variant>
      <vt:variant>
        <vt:lpwstr>_Toc144888354</vt:lpwstr>
      </vt:variant>
      <vt:variant>
        <vt:i4>1441854</vt:i4>
      </vt:variant>
      <vt:variant>
        <vt:i4>2267</vt:i4>
      </vt:variant>
      <vt:variant>
        <vt:i4>0</vt:i4>
      </vt:variant>
      <vt:variant>
        <vt:i4>5</vt:i4>
      </vt:variant>
      <vt:variant>
        <vt:lpwstr/>
      </vt:variant>
      <vt:variant>
        <vt:lpwstr>_Toc144888353</vt:lpwstr>
      </vt:variant>
      <vt:variant>
        <vt:i4>1441854</vt:i4>
      </vt:variant>
      <vt:variant>
        <vt:i4>2261</vt:i4>
      </vt:variant>
      <vt:variant>
        <vt:i4>0</vt:i4>
      </vt:variant>
      <vt:variant>
        <vt:i4>5</vt:i4>
      </vt:variant>
      <vt:variant>
        <vt:lpwstr/>
      </vt:variant>
      <vt:variant>
        <vt:lpwstr>_Toc144888352</vt:lpwstr>
      </vt:variant>
      <vt:variant>
        <vt:i4>1441854</vt:i4>
      </vt:variant>
      <vt:variant>
        <vt:i4>2255</vt:i4>
      </vt:variant>
      <vt:variant>
        <vt:i4>0</vt:i4>
      </vt:variant>
      <vt:variant>
        <vt:i4>5</vt:i4>
      </vt:variant>
      <vt:variant>
        <vt:lpwstr/>
      </vt:variant>
      <vt:variant>
        <vt:lpwstr>_Toc144888351</vt:lpwstr>
      </vt:variant>
      <vt:variant>
        <vt:i4>1441854</vt:i4>
      </vt:variant>
      <vt:variant>
        <vt:i4>2249</vt:i4>
      </vt:variant>
      <vt:variant>
        <vt:i4>0</vt:i4>
      </vt:variant>
      <vt:variant>
        <vt:i4>5</vt:i4>
      </vt:variant>
      <vt:variant>
        <vt:lpwstr/>
      </vt:variant>
      <vt:variant>
        <vt:lpwstr>_Toc144888350</vt:lpwstr>
      </vt:variant>
      <vt:variant>
        <vt:i4>1507390</vt:i4>
      </vt:variant>
      <vt:variant>
        <vt:i4>2243</vt:i4>
      </vt:variant>
      <vt:variant>
        <vt:i4>0</vt:i4>
      </vt:variant>
      <vt:variant>
        <vt:i4>5</vt:i4>
      </vt:variant>
      <vt:variant>
        <vt:lpwstr/>
      </vt:variant>
      <vt:variant>
        <vt:lpwstr>_Toc144888349</vt:lpwstr>
      </vt:variant>
      <vt:variant>
        <vt:i4>1507390</vt:i4>
      </vt:variant>
      <vt:variant>
        <vt:i4>2237</vt:i4>
      </vt:variant>
      <vt:variant>
        <vt:i4>0</vt:i4>
      </vt:variant>
      <vt:variant>
        <vt:i4>5</vt:i4>
      </vt:variant>
      <vt:variant>
        <vt:lpwstr/>
      </vt:variant>
      <vt:variant>
        <vt:lpwstr>_Toc144888348</vt:lpwstr>
      </vt:variant>
      <vt:variant>
        <vt:i4>1507390</vt:i4>
      </vt:variant>
      <vt:variant>
        <vt:i4>2231</vt:i4>
      </vt:variant>
      <vt:variant>
        <vt:i4>0</vt:i4>
      </vt:variant>
      <vt:variant>
        <vt:i4>5</vt:i4>
      </vt:variant>
      <vt:variant>
        <vt:lpwstr/>
      </vt:variant>
      <vt:variant>
        <vt:lpwstr>_Toc144888347</vt:lpwstr>
      </vt:variant>
      <vt:variant>
        <vt:i4>1507390</vt:i4>
      </vt:variant>
      <vt:variant>
        <vt:i4>2225</vt:i4>
      </vt:variant>
      <vt:variant>
        <vt:i4>0</vt:i4>
      </vt:variant>
      <vt:variant>
        <vt:i4>5</vt:i4>
      </vt:variant>
      <vt:variant>
        <vt:lpwstr/>
      </vt:variant>
      <vt:variant>
        <vt:lpwstr>_Toc144888346</vt:lpwstr>
      </vt:variant>
      <vt:variant>
        <vt:i4>1507390</vt:i4>
      </vt:variant>
      <vt:variant>
        <vt:i4>2219</vt:i4>
      </vt:variant>
      <vt:variant>
        <vt:i4>0</vt:i4>
      </vt:variant>
      <vt:variant>
        <vt:i4>5</vt:i4>
      </vt:variant>
      <vt:variant>
        <vt:lpwstr/>
      </vt:variant>
      <vt:variant>
        <vt:lpwstr>_Toc144888345</vt:lpwstr>
      </vt:variant>
      <vt:variant>
        <vt:i4>1507390</vt:i4>
      </vt:variant>
      <vt:variant>
        <vt:i4>2213</vt:i4>
      </vt:variant>
      <vt:variant>
        <vt:i4>0</vt:i4>
      </vt:variant>
      <vt:variant>
        <vt:i4>5</vt:i4>
      </vt:variant>
      <vt:variant>
        <vt:lpwstr/>
      </vt:variant>
      <vt:variant>
        <vt:lpwstr>_Toc144888344</vt:lpwstr>
      </vt:variant>
      <vt:variant>
        <vt:i4>1507390</vt:i4>
      </vt:variant>
      <vt:variant>
        <vt:i4>2207</vt:i4>
      </vt:variant>
      <vt:variant>
        <vt:i4>0</vt:i4>
      </vt:variant>
      <vt:variant>
        <vt:i4>5</vt:i4>
      </vt:variant>
      <vt:variant>
        <vt:lpwstr/>
      </vt:variant>
      <vt:variant>
        <vt:lpwstr>_Toc144888343</vt:lpwstr>
      </vt:variant>
      <vt:variant>
        <vt:i4>1507390</vt:i4>
      </vt:variant>
      <vt:variant>
        <vt:i4>2201</vt:i4>
      </vt:variant>
      <vt:variant>
        <vt:i4>0</vt:i4>
      </vt:variant>
      <vt:variant>
        <vt:i4>5</vt:i4>
      </vt:variant>
      <vt:variant>
        <vt:lpwstr/>
      </vt:variant>
      <vt:variant>
        <vt:lpwstr>_Toc144888342</vt:lpwstr>
      </vt:variant>
      <vt:variant>
        <vt:i4>1507390</vt:i4>
      </vt:variant>
      <vt:variant>
        <vt:i4>2195</vt:i4>
      </vt:variant>
      <vt:variant>
        <vt:i4>0</vt:i4>
      </vt:variant>
      <vt:variant>
        <vt:i4>5</vt:i4>
      </vt:variant>
      <vt:variant>
        <vt:lpwstr/>
      </vt:variant>
      <vt:variant>
        <vt:lpwstr>_Toc144888341</vt:lpwstr>
      </vt:variant>
      <vt:variant>
        <vt:i4>1507390</vt:i4>
      </vt:variant>
      <vt:variant>
        <vt:i4>2189</vt:i4>
      </vt:variant>
      <vt:variant>
        <vt:i4>0</vt:i4>
      </vt:variant>
      <vt:variant>
        <vt:i4>5</vt:i4>
      </vt:variant>
      <vt:variant>
        <vt:lpwstr/>
      </vt:variant>
      <vt:variant>
        <vt:lpwstr>_Toc144888340</vt:lpwstr>
      </vt:variant>
      <vt:variant>
        <vt:i4>1048638</vt:i4>
      </vt:variant>
      <vt:variant>
        <vt:i4>2183</vt:i4>
      </vt:variant>
      <vt:variant>
        <vt:i4>0</vt:i4>
      </vt:variant>
      <vt:variant>
        <vt:i4>5</vt:i4>
      </vt:variant>
      <vt:variant>
        <vt:lpwstr/>
      </vt:variant>
      <vt:variant>
        <vt:lpwstr>_Toc144888339</vt:lpwstr>
      </vt:variant>
      <vt:variant>
        <vt:i4>1048638</vt:i4>
      </vt:variant>
      <vt:variant>
        <vt:i4>2177</vt:i4>
      </vt:variant>
      <vt:variant>
        <vt:i4>0</vt:i4>
      </vt:variant>
      <vt:variant>
        <vt:i4>5</vt:i4>
      </vt:variant>
      <vt:variant>
        <vt:lpwstr/>
      </vt:variant>
      <vt:variant>
        <vt:lpwstr>_Toc144888338</vt:lpwstr>
      </vt:variant>
      <vt:variant>
        <vt:i4>1048638</vt:i4>
      </vt:variant>
      <vt:variant>
        <vt:i4>2171</vt:i4>
      </vt:variant>
      <vt:variant>
        <vt:i4>0</vt:i4>
      </vt:variant>
      <vt:variant>
        <vt:i4>5</vt:i4>
      </vt:variant>
      <vt:variant>
        <vt:lpwstr/>
      </vt:variant>
      <vt:variant>
        <vt:lpwstr>_Toc144888337</vt:lpwstr>
      </vt:variant>
      <vt:variant>
        <vt:i4>1048638</vt:i4>
      </vt:variant>
      <vt:variant>
        <vt:i4>2165</vt:i4>
      </vt:variant>
      <vt:variant>
        <vt:i4>0</vt:i4>
      </vt:variant>
      <vt:variant>
        <vt:i4>5</vt:i4>
      </vt:variant>
      <vt:variant>
        <vt:lpwstr/>
      </vt:variant>
      <vt:variant>
        <vt:lpwstr>_Toc144888336</vt:lpwstr>
      </vt:variant>
      <vt:variant>
        <vt:i4>1048638</vt:i4>
      </vt:variant>
      <vt:variant>
        <vt:i4>2159</vt:i4>
      </vt:variant>
      <vt:variant>
        <vt:i4>0</vt:i4>
      </vt:variant>
      <vt:variant>
        <vt:i4>5</vt:i4>
      </vt:variant>
      <vt:variant>
        <vt:lpwstr/>
      </vt:variant>
      <vt:variant>
        <vt:lpwstr>_Toc144888335</vt:lpwstr>
      </vt:variant>
      <vt:variant>
        <vt:i4>1048638</vt:i4>
      </vt:variant>
      <vt:variant>
        <vt:i4>2153</vt:i4>
      </vt:variant>
      <vt:variant>
        <vt:i4>0</vt:i4>
      </vt:variant>
      <vt:variant>
        <vt:i4>5</vt:i4>
      </vt:variant>
      <vt:variant>
        <vt:lpwstr/>
      </vt:variant>
      <vt:variant>
        <vt:lpwstr>_Toc144888334</vt:lpwstr>
      </vt:variant>
      <vt:variant>
        <vt:i4>1048638</vt:i4>
      </vt:variant>
      <vt:variant>
        <vt:i4>2147</vt:i4>
      </vt:variant>
      <vt:variant>
        <vt:i4>0</vt:i4>
      </vt:variant>
      <vt:variant>
        <vt:i4>5</vt:i4>
      </vt:variant>
      <vt:variant>
        <vt:lpwstr/>
      </vt:variant>
      <vt:variant>
        <vt:lpwstr>_Toc144888333</vt:lpwstr>
      </vt:variant>
      <vt:variant>
        <vt:i4>1048638</vt:i4>
      </vt:variant>
      <vt:variant>
        <vt:i4>2141</vt:i4>
      </vt:variant>
      <vt:variant>
        <vt:i4>0</vt:i4>
      </vt:variant>
      <vt:variant>
        <vt:i4>5</vt:i4>
      </vt:variant>
      <vt:variant>
        <vt:lpwstr/>
      </vt:variant>
      <vt:variant>
        <vt:lpwstr>_Toc144888332</vt:lpwstr>
      </vt:variant>
      <vt:variant>
        <vt:i4>1048638</vt:i4>
      </vt:variant>
      <vt:variant>
        <vt:i4>2135</vt:i4>
      </vt:variant>
      <vt:variant>
        <vt:i4>0</vt:i4>
      </vt:variant>
      <vt:variant>
        <vt:i4>5</vt:i4>
      </vt:variant>
      <vt:variant>
        <vt:lpwstr/>
      </vt:variant>
      <vt:variant>
        <vt:lpwstr>_Toc144888331</vt:lpwstr>
      </vt:variant>
      <vt:variant>
        <vt:i4>1048638</vt:i4>
      </vt:variant>
      <vt:variant>
        <vt:i4>2129</vt:i4>
      </vt:variant>
      <vt:variant>
        <vt:i4>0</vt:i4>
      </vt:variant>
      <vt:variant>
        <vt:i4>5</vt:i4>
      </vt:variant>
      <vt:variant>
        <vt:lpwstr/>
      </vt:variant>
      <vt:variant>
        <vt:lpwstr>_Toc144888330</vt:lpwstr>
      </vt:variant>
      <vt:variant>
        <vt:i4>1114174</vt:i4>
      </vt:variant>
      <vt:variant>
        <vt:i4>2123</vt:i4>
      </vt:variant>
      <vt:variant>
        <vt:i4>0</vt:i4>
      </vt:variant>
      <vt:variant>
        <vt:i4>5</vt:i4>
      </vt:variant>
      <vt:variant>
        <vt:lpwstr/>
      </vt:variant>
      <vt:variant>
        <vt:lpwstr>_Toc144888329</vt:lpwstr>
      </vt:variant>
      <vt:variant>
        <vt:i4>1114174</vt:i4>
      </vt:variant>
      <vt:variant>
        <vt:i4>2117</vt:i4>
      </vt:variant>
      <vt:variant>
        <vt:i4>0</vt:i4>
      </vt:variant>
      <vt:variant>
        <vt:i4>5</vt:i4>
      </vt:variant>
      <vt:variant>
        <vt:lpwstr/>
      </vt:variant>
      <vt:variant>
        <vt:lpwstr>_Toc144888328</vt:lpwstr>
      </vt:variant>
      <vt:variant>
        <vt:i4>1114174</vt:i4>
      </vt:variant>
      <vt:variant>
        <vt:i4>2111</vt:i4>
      </vt:variant>
      <vt:variant>
        <vt:i4>0</vt:i4>
      </vt:variant>
      <vt:variant>
        <vt:i4>5</vt:i4>
      </vt:variant>
      <vt:variant>
        <vt:lpwstr/>
      </vt:variant>
      <vt:variant>
        <vt:lpwstr>_Toc144888327</vt:lpwstr>
      </vt:variant>
      <vt:variant>
        <vt:i4>1114174</vt:i4>
      </vt:variant>
      <vt:variant>
        <vt:i4>2105</vt:i4>
      </vt:variant>
      <vt:variant>
        <vt:i4>0</vt:i4>
      </vt:variant>
      <vt:variant>
        <vt:i4>5</vt:i4>
      </vt:variant>
      <vt:variant>
        <vt:lpwstr/>
      </vt:variant>
      <vt:variant>
        <vt:lpwstr>_Toc144888326</vt:lpwstr>
      </vt:variant>
      <vt:variant>
        <vt:i4>1114174</vt:i4>
      </vt:variant>
      <vt:variant>
        <vt:i4>2099</vt:i4>
      </vt:variant>
      <vt:variant>
        <vt:i4>0</vt:i4>
      </vt:variant>
      <vt:variant>
        <vt:i4>5</vt:i4>
      </vt:variant>
      <vt:variant>
        <vt:lpwstr/>
      </vt:variant>
      <vt:variant>
        <vt:lpwstr>_Toc144888325</vt:lpwstr>
      </vt:variant>
      <vt:variant>
        <vt:i4>1114174</vt:i4>
      </vt:variant>
      <vt:variant>
        <vt:i4>2093</vt:i4>
      </vt:variant>
      <vt:variant>
        <vt:i4>0</vt:i4>
      </vt:variant>
      <vt:variant>
        <vt:i4>5</vt:i4>
      </vt:variant>
      <vt:variant>
        <vt:lpwstr/>
      </vt:variant>
      <vt:variant>
        <vt:lpwstr>_Toc144888324</vt:lpwstr>
      </vt:variant>
      <vt:variant>
        <vt:i4>1114174</vt:i4>
      </vt:variant>
      <vt:variant>
        <vt:i4>2087</vt:i4>
      </vt:variant>
      <vt:variant>
        <vt:i4>0</vt:i4>
      </vt:variant>
      <vt:variant>
        <vt:i4>5</vt:i4>
      </vt:variant>
      <vt:variant>
        <vt:lpwstr/>
      </vt:variant>
      <vt:variant>
        <vt:lpwstr>_Toc144888323</vt:lpwstr>
      </vt:variant>
      <vt:variant>
        <vt:i4>1114174</vt:i4>
      </vt:variant>
      <vt:variant>
        <vt:i4>2081</vt:i4>
      </vt:variant>
      <vt:variant>
        <vt:i4>0</vt:i4>
      </vt:variant>
      <vt:variant>
        <vt:i4>5</vt:i4>
      </vt:variant>
      <vt:variant>
        <vt:lpwstr/>
      </vt:variant>
      <vt:variant>
        <vt:lpwstr>_Toc144888322</vt:lpwstr>
      </vt:variant>
      <vt:variant>
        <vt:i4>1114174</vt:i4>
      </vt:variant>
      <vt:variant>
        <vt:i4>2075</vt:i4>
      </vt:variant>
      <vt:variant>
        <vt:i4>0</vt:i4>
      </vt:variant>
      <vt:variant>
        <vt:i4>5</vt:i4>
      </vt:variant>
      <vt:variant>
        <vt:lpwstr/>
      </vt:variant>
      <vt:variant>
        <vt:lpwstr>_Toc144888321</vt:lpwstr>
      </vt:variant>
      <vt:variant>
        <vt:i4>1114174</vt:i4>
      </vt:variant>
      <vt:variant>
        <vt:i4>2069</vt:i4>
      </vt:variant>
      <vt:variant>
        <vt:i4>0</vt:i4>
      </vt:variant>
      <vt:variant>
        <vt:i4>5</vt:i4>
      </vt:variant>
      <vt:variant>
        <vt:lpwstr/>
      </vt:variant>
      <vt:variant>
        <vt:lpwstr>_Toc144888320</vt:lpwstr>
      </vt:variant>
      <vt:variant>
        <vt:i4>1179710</vt:i4>
      </vt:variant>
      <vt:variant>
        <vt:i4>2063</vt:i4>
      </vt:variant>
      <vt:variant>
        <vt:i4>0</vt:i4>
      </vt:variant>
      <vt:variant>
        <vt:i4>5</vt:i4>
      </vt:variant>
      <vt:variant>
        <vt:lpwstr/>
      </vt:variant>
      <vt:variant>
        <vt:lpwstr>_Toc144888319</vt:lpwstr>
      </vt:variant>
      <vt:variant>
        <vt:i4>1179710</vt:i4>
      </vt:variant>
      <vt:variant>
        <vt:i4>2057</vt:i4>
      </vt:variant>
      <vt:variant>
        <vt:i4>0</vt:i4>
      </vt:variant>
      <vt:variant>
        <vt:i4>5</vt:i4>
      </vt:variant>
      <vt:variant>
        <vt:lpwstr/>
      </vt:variant>
      <vt:variant>
        <vt:lpwstr>_Toc144888318</vt:lpwstr>
      </vt:variant>
      <vt:variant>
        <vt:i4>1179710</vt:i4>
      </vt:variant>
      <vt:variant>
        <vt:i4>2051</vt:i4>
      </vt:variant>
      <vt:variant>
        <vt:i4>0</vt:i4>
      </vt:variant>
      <vt:variant>
        <vt:i4>5</vt:i4>
      </vt:variant>
      <vt:variant>
        <vt:lpwstr/>
      </vt:variant>
      <vt:variant>
        <vt:lpwstr>_Toc144888317</vt:lpwstr>
      </vt:variant>
      <vt:variant>
        <vt:i4>1179710</vt:i4>
      </vt:variant>
      <vt:variant>
        <vt:i4>2045</vt:i4>
      </vt:variant>
      <vt:variant>
        <vt:i4>0</vt:i4>
      </vt:variant>
      <vt:variant>
        <vt:i4>5</vt:i4>
      </vt:variant>
      <vt:variant>
        <vt:lpwstr/>
      </vt:variant>
      <vt:variant>
        <vt:lpwstr>_Toc144888316</vt:lpwstr>
      </vt:variant>
      <vt:variant>
        <vt:i4>1179710</vt:i4>
      </vt:variant>
      <vt:variant>
        <vt:i4>2039</vt:i4>
      </vt:variant>
      <vt:variant>
        <vt:i4>0</vt:i4>
      </vt:variant>
      <vt:variant>
        <vt:i4>5</vt:i4>
      </vt:variant>
      <vt:variant>
        <vt:lpwstr/>
      </vt:variant>
      <vt:variant>
        <vt:lpwstr>_Toc144888315</vt:lpwstr>
      </vt:variant>
      <vt:variant>
        <vt:i4>1179710</vt:i4>
      </vt:variant>
      <vt:variant>
        <vt:i4>2033</vt:i4>
      </vt:variant>
      <vt:variant>
        <vt:i4>0</vt:i4>
      </vt:variant>
      <vt:variant>
        <vt:i4>5</vt:i4>
      </vt:variant>
      <vt:variant>
        <vt:lpwstr/>
      </vt:variant>
      <vt:variant>
        <vt:lpwstr>_Toc144888314</vt:lpwstr>
      </vt:variant>
      <vt:variant>
        <vt:i4>1179710</vt:i4>
      </vt:variant>
      <vt:variant>
        <vt:i4>2027</vt:i4>
      </vt:variant>
      <vt:variant>
        <vt:i4>0</vt:i4>
      </vt:variant>
      <vt:variant>
        <vt:i4>5</vt:i4>
      </vt:variant>
      <vt:variant>
        <vt:lpwstr/>
      </vt:variant>
      <vt:variant>
        <vt:lpwstr>_Toc144888313</vt:lpwstr>
      </vt:variant>
      <vt:variant>
        <vt:i4>1179710</vt:i4>
      </vt:variant>
      <vt:variant>
        <vt:i4>2021</vt:i4>
      </vt:variant>
      <vt:variant>
        <vt:i4>0</vt:i4>
      </vt:variant>
      <vt:variant>
        <vt:i4>5</vt:i4>
      </vt:variant>
      <vt:variant>
        <vt:lpwstr/>
      </vt:variant>
      <vt:variant>
        <vt:lpwstr>_Toc144888312</vt:lpwstr>
      </vt:variant>
      <vt:variant>
        <vt:i4>1179710</vt:i4>
      </vt:variant>
      <vt:variant>
        <vt:i4>2015</vt:i4>
      </vt:variant>
      <vt:variant>
        <vt:i4>0</vt:i4>
      </vt:variant>
      <vt:variant>
        <vt:i4>5</vt:i4>
      </vt:variant>
      <vt:variant>
        <vt:lpwstr/>
      </vt:variant>
      <vt:variant>
        <vt:lpwstr>_Toc144888311</vt:lpwstr>
      </vt:variant>
      <vt:variant>
        <vt:i4>1179710</vt:i4>
      </vt:variant>
      <vt:variant>
        <vt:i4>2009</vt:i4>
      </vt:variant>
      <vt:variant>
        <vt:i4>0</vt:i4>
      </vt:variant>
      <vt:variant>
        <vt:i4>5</vt:i4>
      </vt:variant>
      <vt:variant>
        <vt:lpwstr/>
      </vt:variant>
      <vt:variant>
        <vt:lpwstr>_Toc144888310</vt:lpwstr>
      </vt:variant>
      <vt:variant>
        <vt:i4>1245246</vt:i4>
      </vt:variant>
      <vt:variant>
        <vt:i4>2003</vt:i4>
      </vt:variant>
      <vt:variant>
        <vt:i4>0</vt:i4>
      </vt:variant>
      <vt:variant>
        <vt:i4>5</vt:i4>
      </vt:variant>
      <vt:variant>
        <vt:lpwstr/>
      </vt:variant>
      <vt:variant>
        <vt:lpwstr>_Toc144888309</vt:lpwstr>
      </vt:variant>
      <vt:variant>
        <vt:i4>1245246</vt:i4>
      </vt:variant>
      <vt:variant>
        <vt:i4>1997</vt:i4>
      </vt:variant>
      <vt:variant>
        <vt:i4>0</vt:i4>
      </vt:variant>
      <vt:variant>
        <vt:i4>5</vt:i4>
      </vt:variant>
      <vt:variant>
        <vt:lpwstr/>
      </vt:variant>
      <vt:variant>
        <vt:lpwstr>_Toc144888308</vt:lpwstr>
      </vt:variant>
      <vt:variant>
        <vt:i4>1245246</vt:i4>
      </vt:variant>
      <vt:variant>
        <vt:i4>1991</vt:i4>
      </vt:variant>
      <vt:variant>
        <vt:i4>0</vt:i4>
      </vt:variant>
      <vt:variant>
        <vt:i4>5</vt:i4>
      </vt:variant>
      <vt:variant>
        <vt:lpwstr/>
      </vt:variant>
      <vt:variant>
        <vt:lpwstr>_Toc144888307</vt:lpwstr>
      </vt:variant>
      <vt:variant>
        <vt:i4>1245246</vt:i4>
      </vt:variant>
      <vt:variant>
        <vt:i4>1985</vt:i4>
      </vt:variant>
      <vt:variant>
        <vt:i4>0</vt:i4>
      </vt:variant>
      <vt:variant>
        <vt:i4>5</vt:i4>
      </vt:variant>
      <vt:variant>
        <vt:lpwstr/>
      </vt:variant>
      <vt:variant>
        <vt:lpwstr>_Toc144888306</vt:lpwstr>
      </vt:variant>
      <vt:variant>
        <vt:i4>1245246</vt:i4>
      </vt:variant>
      <vt:variant>
        <vt:i4>1979</vt:i4>
      </vt:variant>
      <vt:variant>
        <vt:i4>0</vt:i4>
      </vt:variant>
      <vt:variant>
        <vt:i4>5</vt:i4>
      </vt:variant>
      <vt:variant>
        <vt:lpwstr/>
      </vt:variant>
      <vt:variant>
        <vt:lpwstr>_Toc144888305</vt:lpwstr>
      </vt:variant>
      <vt:variant>
        <vt:i4>1245246</vt:i4>
      </vt:variant>
      <vt:variant>
        <vt:i4>1973</vt:i4>
      </vt:variant>
      <vt:variant>
        <vt:i4>0</vt:i4>
      </vt:variant>
      <vt:variant>
        <vt:i4>5</vt:i4>
      </vt:variant>
      <vt:variant>
        <vt:lpwstr/>
      </vt:variant>
      <vt:variant>
        <vt:lpwstr>_Toc144888304</vt:lpwstr>
      </vt:variant>
      <vt:variant>
        <vt:i4>1245246</vt:i4>
      </vt:variant>
      <vt:variant>
        <vt:i4>1967</vt:i4>
      </vt:variant>
      <vt:variant>
        <vt:i4>0</vt:i4>
      </vt:variant>
      <vt:variant>
        <vt:i4>5</vt:i4>
      </vt:variant>
      <vt:variant>
        <vt:lpwstr/>
      </vt:variant>
      <vt:variant>
        <vt:lpwstr>_Toc144888303</vt:lpwstr>
      </vt:variant>
      <vt:variant>
        <vt:i4>1245246</vt:i4>
      </vt:variant>
      <vt:variant>
        <vt:i4>1961</vt:i4>
      </vt:variant>
      <vt:variant>
        <vt:i4>0</vt:i4>
      </vt:variant>
      <vt:variant>
        <vt:i4>5</vt:i4>
      </vt:variant>
      <vt:variant>
        <vt:lpwstr/>
      </vt:variant>
      <vt:variant>
        <vt:lpwstr>_Toc144888302</vt:lpwstr>
      </vt:variant>
      <vt:variant>
        <vt:i4>1245246</vt:i4>
      </vt:variant>
      <vt:variant>
        <vt:i4>1955</vt:i4>
      </vt:variant>
      <vt:variant>
        <vt:i4>0</vt:i4>
      </vt:variant>
      <vt:variant>
        <vt:i4>5</vt:i4>
      </vt:variant>
      <vt:variant>
        <vt:lpwstr/>
      </vt:variant>
      <vt:variant>
        <vt:lpwstr>_Toc144888301</vt:lpwstr>
      </vt:variant>
      <vt:variant>
        <vt:i4>1245246</vt:i4>
      </vt:variant>
      <vt:variant>
        <vt:i4>1949</vt:i4>
      </vt:variant>
      <vt:variant>
        <vt:i4>0</vt:i4>
      </vt:variant>
      <vt:variant>
        <vt:i4>5</vt:i4>
      </vt:variant>
      <vt:variant>
        <vt:lpwstr/>
      </vt:variant>
      <vt:variant>
        <vt:lpwstr>_Toc144888300</vt:lpwstr>
      </vt:variant>
      <vt:variant>
        <vt:i4>1703999</vt:i4>
      </vt:variant>
      <vt:variant>
        <vt:i4>1943</vt:i4>
      </vt:variant>
      <vt:variant>
        <vt:i4>0</vt:i4>
      </vt:variant>
      <vt:variant>
        <vt:i4>5</vt:i4>
      </vt:variant>
      <vt:variant>
        <vt:lpwstr/>
      </vt:variant>
      <vt:variant>
        <vt:lpwstr>_Toc144888299</vt:lpwstr>
      </vt:variant>
      <vt:variant>
        <vt:i4>1703999</vt:i4>
      </vt:variant>
      <vt:variant>
        <vt:i4>1937</vt:i4>
      </vt:variant>
      <vt:variant>
        <vt:i4>0</vt:i4>
      </vt:variant>
      <vt:variant>
        <vt:i4>5</vt:i4>
      </vt:variant>
      <vt:variant>
        <vt:lpwstr/>
      </vt:variant>
      <vt:variant>
        <vt:lpwstr>_Toc144888298</vt:lpwstr>
      </vt:variant>
      <vt:variant>
        <vt:i4>1703999</vt:i4>
      </vt:variant>
      <vt:variant>
        <vt:i4>1931</vt:i4>
      </vt:variant>
      <vt:variant>
        <vt:i4>0</vt:i4>
      </vt:variant>
      <vt:variant>
        <vt:i4>5</vt:i4>
      </vt:variant>
      <vt:variant>
        <vt:lpwstr/>
      </vt:variant>
      <vt:variant>
        <vt:lpwstr>_Toc144888297</vt:lpwstr>
      </vt:variant>
      <vt:variant>
        <vt:i4>1703999</vt:i4>
      </vt:variant>
      <vt:variant>
        <vt:i4>1925</vt:i4>
      </vt:variant>
      <vt:variant>
        <vt:i4>0</vt:i4>
      </vt:variant>
      <vt:variant>
        <vt:i4>5</vt:i4>
      </vt:variant>
      <vt:variant>
        <vt:lpwstr/>
      </vt:variant>
      <vt:variant>
        <vt:lpwstr>_Toc144888296</vt:lpwstr>
      </vt:variant>
      <vt:variant>
        <vt:i4>1703999</vt:i4>
      </vt:variant>
      <vt:variant>
        <vt:i4>1919</vt:i4>
      </vt:variant>
      <vt:variant>
        <vt:i4>0</vt:i4>
      </vt:variant>
      <vt:variant>
        <vt:i4>5</vt:i4>
      </vt:variant>
      <vt:variant>
        <vt:lpwstr/>
      </vt:variant>
      <vt:variant>
        <vt:lpwstr>_Toc144888295</vt:lpwstr>
      </vt:variant>
      <vt:variant>
        <vt:i4>1703999</vt:i4>
      </vt:variant>
      <vt:variant>
        <vt:i4>1913</vt:i4>
      </vt:variant>
      <vt:variant>
        <vt:i4>0</vt:i4>
      </vt:variant>
      <vt:variant>
        <vt:i4>5</vt:i4>
      </vt:variant>
      <vt:variant>
        <vt:lpwstr/>
      </vt:variant>
      <vt:variant>
        <vt:lpwstr>_Toc144888294</vt:lpwstr>
      </vt:variant>
      <vt:variant>
        <vt:i4>1703999</vt:i4>
      </vt:variant>
      <vt:variant>
        <vt:i4>1907</vt:i4>
      </vt:variant>
      <vt:variant>
        <vt:i4>0</vt:i4>
      </vt:variant>
      <vt:variant>
        <vt:i4>5</vt:i4>
      </vt:variant>
      <vt:variant>
        <vt:lpwstr/>
      </vt:variant>
      <vt:variant>
        <vt:lpwstr>_Toc144888293</vt:lpwstr>
      </vt:variant>
      <vt:variant>
        <vt:i4>1703999</vt:i4>
      </vt:variant>
      <vt:variant>
        <vt:i4>1901</vt:i4>
      </vt:variant>
      <vt:variant>
        <vt:i4>0</vt:i4>
      </vt:variant>
      <vt:variant>
        <vt:i4>5</vt:i4>
      </vt:variant>
      <vt:variant>
        <vt:lpwstr/>
      </vt:variant>
      <vt:variant>
        <vt:lpwstr>_Toc144888292</vt:lpwstr>
      </vt:variant>
      <vt:variant>
        <vt:i4>1703999</vt:i4>
      </vt:variant>
      <vt:variant>
        <vt:i4>1895</vt:i4>
      </vt:variant>
      <vt:variant>
        <vt:i4>0</vt:i4>
      </vt:variant>
      <vt:variant>
        <vt:i4>5</vt:i4>
      </vt:variant>
      <vt:variant>
        <vt:lpwstr/>
      </vt:variant>
      <vt:variant>
        <vt:lpwstr>_Toc144888291</vt:lpwstr>
      </vt:variant>
      <vt:variant>
        <vt:i4>1703999</vt:i4>
      </vt:variant>
      <vt:variant>
        <vt:i4>1889</vt:i4>
      </vt:variant>
      <vt:variant>
        <vt:i4>0</vt:i4>
      </vt:variant>
      <vt:variant>
        <vt:i4>5</vt:i4>
      </vt:variant>
      <vt:variant>
        <vt:lpwstr/>
      </vt:variant>
      <vt:variant>
        <vt:lpwstr>_Toc144888290</vt:lpwstr>
      </vt:variant>
      <vt:variant>
        <vt:i4>1769535</vt:i4>
      </vt:variant>
      <vt:variant>
        <vt:i4>1883</vt:i4>
      </vt:variant>
      <vt:variant>
        <vt:i4>0</vt:i4>
      </vt:variant>
      <vt:variant>
        <vt:i4>5</vt:i4>
      </vt:variant>
      <vt:variant>
        <vt:lpwstr/>
      </vt:variant>
      <vt:variant>
        <vt:lpwstr>_Toc144888289</vt:lpwstr>
      </vt:variant>
      <vt:variant>
        <vt:i4>1769535</vt:i4>
      </vt:variant>
      <vt:variant>
        <vt:i4>1877</vt:i4>
      </vt:variant>
      <vt:variant>
        <vt:i4>0</vt:i4>
      </vt:variant>
      <vt:variant>
        <vt:i4>5</vt:i4>
      </vt:variant>
      <vt:variant>
        <vt:lpwstr/>
      </vt:variant>
      <vt:variant>
        <vt:lpwstr>_Toc144888288</vt:lpwstr>
      </vt:variant>
      <vt:variant>
        <vt:i4>1769535</vt:i4>
      </vt:variant>
      <vt:variant>
        <vt:i4>1871</vt:i4>
      </vt:variant>
      <vt:variant>
        <vt:i4>0</vt:i4>
      </vt:variant>
      <vt:variant>
        <vt:i4>5</vt:i4>
      </vt:variant>
      <vt:variant>
        <vt:lpwstr/>
      </vt:variant>
      <vt:variant>
        <vt:lpwstr>_Toc144888287</vt:lpwstr>
      </vt:variant>
      <vt:variant>
        <vt:i4>1769535</vt:i4>
      </vt:variant>
      <vt:variant>
        <vt:i4>1865</vt:i4>
      </vt:variant>
      <vt:variant>
        <vt:i4>0</vt:i4>
      </vt:variant>
      <vt:variant>
        <vt:i4>5</vt:i4>
      </vt:variant>
      <vt:variant>
        <vt:lpwstr/>
      </vt:variant>
      <vt:variant>
        <vt:lpwstr>_Toc144888286</vt:lpwstr>
      </vt:variant>
      <vt:variant>
        <vt:i4>1769535</vt:i4>
      </vt:variant>
      <vt:variant>
        <vt:i4>1859</vt:i4>
      </vt:variant>
      <vt:variant>
        <vt:i4>0</vt:i4>
      </vt:variant>
      <vt:variant>
        <vt:i4>5</vt:i4>
      </vt:variant>
      <vt:variant>
        <vt:lpwstr/>
      </vt:variant>
      <vt:variant>
        <vt:lpwstr>_Toc144888285</vt:lpwstr>
      </vt:variant>
      <vt:variant>
        <vt:i4>1769535</vt:i4>
      </vt:variant>
      <vt:variant>
        <vt:i4>1853</vt:i4>
      </vt:variant>
      <vt:variant>
        <vt:i4>0</vt:i4>
      </vt:variant>
      <vt:variant>
        <vt:i4>5</vt:i4>
      </vt:variant>
      <vt:variant>
        <vt:lpwstr/>
      </vt:variant>
      <vt:variant>
        <vt:lpwstr>_Toc144888284</vt:lpwstr>
      </vt:variant>
      <vt:variant>
        <vt:i4>1769535</vt:i4>
      </vt:variant>
      <vt:variant>
        <vt:i4>1847</vt:i4>
      </vt:variant>
      <vt:variant>
        <vt:i4>0</vt:i4>
      </vt:variant>
      <vt:variant>
        <vt:i4>5</vt:i4>
      </vt:variant>
      <vt:variant>
        <vt:lpwstr/>
      </vt:variant>
      <vt:variant>
        <vt:lpwstr>_Toc144888283</vt:lpwstr>
      </vt:variant>
      <vt:variant>
        <vt:i4>1769535</vt:i4>
      </vt:variant>
      <vt:variant>
        <vt:i4>1841</vt:i4>
      </vt:variant>
      <vt:variant>
        <vt:i4>0</vt:i4>
      </vt:variant>
      <vt:variant>
        <vt:i4>5</vt:i4>
      </vt:variant>
      <vt:variant>
        <vt:lpwstr/>
      </vt:variant>
      <vt:variant>
        <vt:lpwstr>_Toc144888282</vt:lpwstr>
      </vt:variant>
      <vt:variant>
        <vt:i4>1769535</vt:i4>
      </vt:variant>
      <vt:variant>
        <vt:i4>1835</vt:i4>
      </vt:variant>
      <vt:variant>
        <vt:i4>0</vt:i4>
      </vt:variant>
      <vt:variant>
        <vt:i4>5</vt:i4>
      </vt:variant>
      <vt:variant>
        <vt:lpwstr/>
      </vt:variant>
      <vt:variant>
        <vt:lpwstr>_Toc144888281</vt:lpwstr>
      </vt:variant>
      <vt:variant>
        <vt:i4>1769535</vt:i4>
      </vt:variant>
      <vt:variant>
        <vt:i4>1829</vt:i4>
      </vt:variant>
      <vt:variant>
        <vt:i4>0</vt:i4>
      </vt:variant>
      <vt:variant>
        <vt:i4>5</vt:i4>
      </vt:variant>
      <vt:variant>
        <vt:lpwstr/>
      </vt:variant>
      <vt:variant>
        <vt:lpwstr>_Toc144888280</vt:lpwstr>
      </vt:variant>
      <vt:variant>
        <vt:i4>1310783</vt:i4>
      </vt:variant>
      <vt:variant>
        <vt:i4>1823</vt:i4>
      </vt:variant>
      <vt:variant>
        <vt:i4>0</vt:i4>
      </vt:variant>
      <vt:variant>
        <vt:i4>5</vt:i4>
      </vt:variant>
      <vt:variant>
        <vt:lpwstr/>
      </vt:variant>
      <vt:variant>
        <vt:lpwstr>_Toc144888279</vt:lpwstr>
      </vt:variant>
      <vt:variant>
        <vt:i4>1310783</vt:i4>
      </vt:variant>
      <vt:variant>
        <vt:i4>1817</vt:i4>
      </vt:variant>
      <vt:variant>
        <vt:i4>0</vt:i4>
      </vt:variant>
      <vt:variant>
        <vt:i4>5</vt:i4>
      </vt:variant>
      <vt:variant>
        <vt:lpwstr/>
      </vt:variant>
      <vt:variant>
        <vt:lpwstr>_Toc144888278</vt:lpwstr>
      </vt:variant>
      <vt:variant>
        <vt:i4>1310783</vt:i4>
      </vt:variant>
      <vt:variant>
        <vt:i4>1811</vt:i4>
      </vt:variant>
      <vt:variant>
        <vt:i4>0</vt:i4>
      </vt:variant>
      <vt:variant>
        <vt:i4>5</vt:i4>
      </vt:variant>
      <vt:variant>
        <vt:lpwstr/>
      </vt:variant>
      <vt:variant>
        <vt:lpwstr>_Toc144888277</vt:lpwstr>
      </vt:variant>
      <vt:variant>
        <vt:i4>1310783</vt:i4>
      </vt:variant>
      <vt:variant>
        <vt:i4>1805</vt:i4>
      </vt:variant>
      <vt:variant>
        <vt:i4>0</vt:i4>
      </vt:variant>
      <vt:variant>
        <vt:i4>5</vt:i4>
      </vt:variant>
      <vt:variant>
        <vt:lpwstr/>
      </vt:variant>
      <vt:variant>
        <vt:lpwstr>_Toc144888276</vt:lpwstr>
      </vt:variant>
      <vt:variant>
        <vt:i4>1310783</vt:i4>
      </vt:variant>
      <vt:variant>
        <vt:i4>1799</vt:i4>
      </vt:variant>
      <vt:variant>
        <vt:i4>0</vt:i4>
      </vt:variant>
      <vt:variant>
        <vt:i4>5</vt:i4>
      </vt:variant>
      <vt:variant>
        <vt:lpwstr/>
      </vt:variant>
      <vt:variant>
        <vt:lpwstr>_Toc144888275</vt:lpwstr>
      </vt:variant>
      <vt:variant>
        <vt:i4>1310783</vt:i4>
      </vt:variant>
      <vt:variant>
        <vt:i4>1793</vt:i4>
      </vt:variant>
      <vt:variant>
        <vt:i4>0</vt:i4>
      </vt:variant>
      <vt:variant>
        <vt:i4>5</vt:i4>
      </vt:variant>
      <vt:variant>
        <vt:lpwstr/>
      </vt:variant>
      <vt:variant>
        <vt:lpwstr>_Toc144888274</vt:lpwstr>
      </vt:variant>
      <vt:variant>
        <vt:i4>1310783</vt:i4>
      </vt:variant>
      <vt:variant>
        <vt:i4>1787</vt:i4>
      </vt:variant>
      <vt:variant>
        <vt:i4>0</vt:i4>
      </vt:variant>
      <vt:variant>
        <vt:i4>5</vt:i4>
      </vt:variant>
      <vt:variant>
        <vt:lpwstr/>
      </vt:variant>
      <vt:variant>
        <vt:lpwstr>_Toc144888273</vt:lpwstr>
      </vt:variant>
      <vt:variant>
        <vt:i4>1310783</vt:i4>
      </vt:variant>
      <vt:variant>
        <vt:i4>1781</vt:i4>
      </vt:variant>
      <vt:variant>
        <vt:i4>0</vt:i4>
      </vt:variant>
      <vt:variant>
        <vt:i4>5</vt:i4>
      </vt:variant>
      <vt:variant>
        <vt:lpwstr/>
      </vt:variant>
      <vt:variant>
        <vt:lpwstr>_Toc144888272</vt:lpwstr>
      </vt:variant>
      <vt:variant>
        <vt:i4>1310783</vt:i4>
      </vt:variant>
      <vt:variant>
        <vt:i4>1775</vt:i4>
      </vt:variant>
      <vt:variant>
        <vt:i4>0</vt:i4>
      </vt:variant>
      <vt:variant>
        <vt:i4>5</vt:i4>
      </vt:variant>
      <vt:variant>
        <vt:lpwstr/>
      </vt:variant>
      <vt:variant>
        <vt:lpwstr>_Toc144888271</vt:lpwstr>
      </vt:variant>
      <vt:variant>
        <vt:i4>1310783</vt:i4>
      </vt:variant>
      <vt:variant>
        <vt:i4>1769</vt:i4>
      </vt:variant>
      <vt:variant>
        <vt:i4>0</vt:i4>
      </vt:variant>
      <vt:variant>
        <vt:i4>5</vt:i4>
      </vt:variant>
      <vt:variant>
        <vt:lpwstr/>
      </vt:variant>
      <vt:variant>
        <vt:lpwstr>_Toc144888270</vt:lpwstr>
      </vt:variant>
      <vt:variant>
        <vt:i4>1376319</vt:i4>
      </vt:variant>
      <vt:variant>
        <vt:i4>1763</vt:i4>
      </vt:variant>
      <vt:variant>
        <vt:i4>0</vt:i4>
      </vt:variant>
      <vt:variant>
        <vt:i4>5</vt:i4>
      </vt:variant>
      <vt:variant>
        <vt:lpwstr/>
      </vt:variant>
      <vt:variant>
        <vt:lpwstr>_Toc144888269</vt:lpwstr>
      </vt:variant>
      <vt:variant>
        <vt:i4>1376319</vt:i4>
      </vt:variant>
      <vt:variant>
        <vt:i4>1757</vt:i4>
      </vt:variant>
      <vt:variant>
        <vt:i4>0</vt:i4>
      </vt:variant>
      <vt:variant>
        <vt:i4>5</vt:i4>
      </vt:variant>
      <vt:variant>
        <vt:lpwstr/>
      </vt:variant>
      <vt:variant>
        <vt:lpwstr>_Toc144888268</vt:lpwstr>
      </vt:variant>
      <vt:variant>
        <vt:i4>1376319</vt:i4>
      </vt:variant>
      <vt:variant>
        <vt:i4>1751</vt:i4>
      </vt:variant>
      <vt:variant>
        <vt:i4>0</vt:i4>
      </vt:variant>
      <vt:variant>
        <vt:i4>5</vt:i4>
      </vt:variant>
      <vt:variant>
        <vt:lpwstr/>
      </vt:variant>
      <vt:variant>
        <vt:lpwstr>_Toc144888267</vt:lpwstr>
      </vt:variant>
      <vt:variant>
        <vt:i4>1376319</vt:i4>
      </vt:variant>
      <vt:variant>
        <vt:i4>1745</vt:i4>
      </vt:variant>
      <vt:variant>
        <vt:i4>0</vt:i4>
      </vt:variant>
      <vt:variant>
        <vt:i4>5</vt:i4>
      </vt:variant>
      <vt:variant>
        <vt:lpwstr/>
      </vt:variant>
      <vt:variant>
        <vt:lpwstr>_Toc144888266</vt:lpwstr>
      </vt:variant>
      <vt:variant>
        <vt:i4>1376319</vt:i4>
      </vt:variant>
      <vt:variant>
        <vt:i4>1739</vt:i4>
      </vt:variant>
      <vt:variant>
        <vt:i4>0</vt:i4>
      </vt:variant>
      <vt:variant>
        <vt:i4>5</vt:i4>
      </vt:variant>
      <vt:variant>
        <vt:lpwstr/>
      </vt:variant>
      <vt:variant>
        <vt:lpwstr>_Toc144888265</vt:lpwstr>
      </vt:variant>
      <vt:variant>
        <vt:i4>1376319</vt:i4>
      </vt:variant>
      <vt:variant>
        <vt:i4>1733</vt:i4>
      </vt:variant>
      <vt:variant>
        <vt:i4>0</vt:i4>
      </vt:variant>
      <vt:variant>
        <vt:i4>5</vt:i4>
      </vt:variant>
      <vt:variant>
        <vt:lpwstr/>
      </vt:variant>
      <vt:variant>
        <vt:lpwstr>_Toc144888264</vt:lpwstr>
      </vt:variant>
      <vt:variant>
        <vt:i4>1376319</vt:i4>
      </vt:variant>
      <vt:variant>
        <vt:i4>1727</vt:i4>
      </vt:variant>
      <vt:variant>
        <vt:i4>0</vt:i4>
      </vt:variant>
      <vt:variant>
        <vt:i4>5</vt:i4>
      </vt:variant>
      <vt:variant>
        <vt:lpwstr/>
      </vt:variant>
      <vt:variant>
        <vt:lpwstr>_Toc144888263</vt:lpwstr>
      </vt:variant>
      <vt:variant>
        <vt:i4>1376319</vt:i4>
      </vt:variant>
      <vt:variant>
        <vt:i4>1721</vt:i4>
      </vt:variant>
      <vt:variant>
        <vt:i4>0</vt:i4>
      </vt:variant>
      <vt:variant>
        <vt:i4>5</vt:i4>
      </vt:variant>
      <vt:variant>
        <vt:lpwstr/>
      </vt:variant>
      <vt:variant>
        <vt:lpwstr>_Toc144888262</vt:lpwstr>
      </vt:variant>
      <vt:variant>
        <vt:i4>1376319</vt:i4>
      </vt:variant>
      <vt:variant>
        <vt:i4>1715</vt:i4>
      </vt:variant>
      <vt:variant>
        <vt:i4>0</vt:i4>
      </vt:variant>
      <vt:variant>
        <vt:i4>5</vt:i4>
      </vt:variant>
      <vt:variant>
        <vt:lpwstr/>
      </vt:variant>
      <vt:variant>
        <vt:lpwstr>_Toc144888261</vt:lpwstr>
      </vt:variant>
      <vt:variant>
        <vt:i4>1376319</vt:i4>
      </vt:variant>
      <vt:variant>
        <vt:i4>1709</vt:i4>
      </vt:variant>
      <vt:variant>
        <vt:i4>0</vt:i4>
      </vt:variant>
      <vt:variant>
        <vt:i4>5</vt:i4>
      </vt:variant>
      <vt:variant>
        <vt:lpwstr/>
      </vt:variant>
      <vt:variant>
        <vt:lpwstr>_Toc144888260</vt:lpwstr>
      </vt:variant>
      <vt:variant>
        <vt:i4>1441855</vt:i4>
      </vt:variant>
      <vt:variant>
        <vt:i4>1703</vt:i4>
      </vt:variant>
      <vt:variant>
        <vt:i4>0</vt:i4>
      </vt:variant>
      <vt:variant>
        <vt:i4>5</vt:i4>
      </vt:variant>
      <vt:variant>
        <vt:lpwstr/>
      </vt:variant>
      <vt:variant>
        <vt:lpwstr>_Toc144888259</vt:lpwstr>
      </vt:variant>
      <vt:variant>
        <vt:i4>1441855</vt:i4>
      </vt:variant>
      <vt:variant>
        <vt:i4>1697</vt:i4>
      </vt:variant>
      <vt:variant>
        <vt:i4>0</vt:i4>
      </vt:variant>
      <vt:variant>
        <vt:i4>5</vt:i4>
      </vt:variant>
      <vt:variant>
        <vt:lpwstr/>
      </vt:variant>
      <vt:variant>
        <vt:lpwstr>_Toc144888258</vt:lpwstr>
      </vt:variant>
      <vt:variant>
        <vt:i4>1441855</vt:i4>
      </vt:variant>
      <vt:variant>
        <vt:i4>1691</vt:i4>
      </vt:variant>
      <vt:variant>
        <vt:i4>0</vt:i4>
      </vt:variant>
      <vt:variant>
        <vt:i4>5</vt:i4>
      </vt:variant>
      <vt:variant>
        <vt:lpwstr/>
      </vt:variant>
      <vt:variant>
        <vt:lpwstr>_Toc144888257</vt:lpwstr>
      </vt:variant>
      <vt:variant>
        <vt:i4>1441855</vt:i4>
      </vt:variant>
      <vt:variant>
        <vt:i4>1685</vt:i4>
      </vt:variant>
      <vt:variant>
        <vt:i4>0</vt:i4>
      </vt:variant>
      <vt:variant>
        <vt:i4>5</vt:i4>
      </vt:variant>
      <vt:variant>
        <vt:lpwstr/>
      </vt:variant>
      <vt:variant>
        <vt:lpwstr>_Toc144888256</vt:lpwstr>
      </vt:variant>
      <vt:variant>
        <vt:i4>1441855</vt:i4>
      </vt:variant>
      <vt:variant>
        <vt:i4>1679</vt:i4>
      </vt:variant>
      <vt:variant>
        <vt:i4>0</vt:i4>
      </vt:variant>
      <vt:variant>
        <vt:i4>5</vt:i4>
      </vt:variant>
      <vt:variant>
        <vt:lpwstr/>
      </vt:variant>
      <vt:variant>
        <vt:lpwstr>_Toc144888255</vt:lpwstr>
      </vt:variant>
      <vt:variant>
        <vt:i4>1441855</vt:i4>
      </vt:variant>
      <vt:variant>
        <vt:i4>1673</vt:i4>
      </vt:variant>
      <vt:variant>
        <vt:i4>0</vt:i4>
      </vt:variant>
      <vt:variant>
        <vt:i4>5</vt:i4>
      </vt:variant>
      <vt:variant>
        <vt:lpwstr/>
      </vt:variant>
      <vt:variant>
        <vt:lpwstr>_Toc144888254</vt:lpwstr>
      </vt:variant>
      <vt:variant>
        <vt:i4>1441855</vt:i4>
      </vt:variant>
      <vt:variant>
        <vt:i4>1667</vt:i4>
      </vt:variant>
      <vt:variant>
        <vt:i4>0</vt:i4>
      </vt:variant>
      <vt:variant>
        <vt:i4>5</vt:i4>
      </vt:variant>
      <vt:variant>
        <vt:lpwstr/>
      </vt:variant>
      <vt:variant>
        <vt:lpwstr>_Toc144888253</vt:lpwstr>
      </vt:variant>
      <vt:variant>
        <vt:i4>1441855</vt:i4>
      </vt:variant>
      <vt:variant>
        <vt:i4>1661</vt:i4>
      </vt:variant>
      <vt:variant>
        <vt:i4>0</vt:i4>
      </vt:variant>
      <vt:variant>
        <vt:i4>5</vt:i4>
      </vt:variant>
      <vt:variant>
        <vt:lpwstr/>
      </vt:variant>
      <vt:variant>
        <vt:lpwstr>_Toc144888252</vt:lpwstr>
      </vt:variant>
      <vt:variant>
        <vt:i4>1441855</vt:i4>
      </vt:variant>
      <vt:variant>
        <vt:i4>1655</vt:i4>
      </vt:variant>
      <vt:variant>
        <vt:i4>0</vt:i4>
      </vt:variant>
      <vt:variant>
        <vt:i4>5</vt:i4>
      </vt:variant>
      <vt:variant>
        <vt:lpwstr/>
      </vt:variant>
      <vt:variant>
        <vt:lpwstr>_Toc144888251</vt:lpwstr>
      </vt:variant>
      <vt:variant>
        <vt:i4>1441855</vt:i4>
      </vt:variant>
      <vt:variant>
        <vt:i4>1649</vt:i4>
      </vt:variant>
      <vt:variant>
        <vt:i4>0</vt:i4>
      </vt:variant>
      <vt:variant>
        <vt:i4>5</vt:i4>
      </vt:variant>
      <vt:variant>
        <vt:lpwstr/>
      </vt:variant>
      <vt:variant>
        <vt:lpwstr>_Toc144888250</vt:lpwstr>
      </vt:variant>
      <vt:variant>
        <vt:i4>1507391</vt:i4>
      </vt:variant>
      <vt:variant>
        <vt:i4>1643</vt:i4>
      </vt:variant>
      <vt:variant>
        <vt:i4>0</vt:i4>
      </vt:variant>
      <vt:variant>
        <vt:i4>5</vt:i4>
      </vt:variant>
      <vt:variant>
        <vt:lpwstr/>
      </vt:variant>
      <vt:variant>
        <vt:lpwstr>_Toc144888249</vt:lpwstr>
      </vt:variant>
      <vt:variant>
        <vt:i4>1507391</vt:i4>
      </vt:variant>
      <vt:variant>
        <vt:i4>1637</vt:i4>
      </vt:variant>
      <vt:variant>
        <vt:i4>0</vt:i4>
      </vt:variant>
      <vt:variant>
        <vt:i4>5</vt:i4>
      </vt:variant>
      <vt:variant>
        <vt:lpwstr/>
      </vt:variant>
      <vt:variant>
        <vt:lpwstr>_Toc144888248</vt:lpwstr>
      </vt:variant>
      <vt:variant>
        <vt:i4>1507391</vt:i4>
      </vt:variant>
      <vt:variant>
        <vt:i4>1631</vt:i4>
      </vt:variant>
      <vt:variant>
        <vt:i4>0</vt:i4>
      </vt:variant>
      <vt:variant>
        <vt:i4>5</vt:i4>
      </vt:variant>
      <vt:variant>
        <vt:lpwstr/>
      </vt:variant>
      <vt:variant>
        <vt:lpwstr>_Toc144888247</vt:lpwstr>
      </vt:variant>
      <vt:variant>
        <vt:i4>1507391</vt:i4>
      </vt:variant>
      <vt:variant>
        <vt:i4>1625</vt:i4>
      </vt:variant>
      <vt:variant>
        <vt:i4>0</vt:i4>
      </vt:variant>
      <vt:variant>
        <vt:i4>5</vt:i4>
      </vt:variant>
      <vt:variant>
        <vt:lpwstr/>
      </vt:variant>
      <vt:variant>
        <vt:lpwstr>_Toc144888246</vt:lpwstr>
      </vt:variant>
      <vt:variant>
        <vt:i4>1507391</vt:i4>
      </vt:variant>
      <vt:variant>
        <vt:i4>1619</vt:i4>
      </vt:variant>
      <vt:variant>
        <vt:i4>0</vt:i4>
      </vt:variant>
      <vt:variant>
        <vt:i4>5</vt:i4>
      </vt:variant>
      <vt:variant>
        <vt:lpwstr/>
      </vt:variant>
      <vt:variant>
        <vt:lpwstr>_Toc144888245</vt:lpwstr>
      </vt:variant>
      <vt:variant>
        <vt:i4>1507391</vt:i4>
      </vt:variant>
      <vt:variant>
        <vt:i4>1613</vt:i4>
      </vt:variant>
      <vt:variant>
        <vt:i4>0</vt:i4>
      </vt:variant>
      <vt:variant>
        <vt:i4>5</vt:i4>
      </vt:variant>
      <vt:variant>
        <vt:lpwstr/>
      </vt:variant>
      <vt:variant>
        <vt:lpwstr>_Toc144888244</vt:lpwstr>
      </vt:variant>
      <vt:variant>
        <vt:i4>1507391</vt:i4>
      </vt:variant>
      <vt:variant>
        <vt:i4>1607</vt:i4>
      </vt:variant>
      <vt:variant>
        <vt:i4>0</vt:i4>
      </vt:variant>
      <vt:variant>
        <vt:i4>5</vt:i4>
      </vt:variant>
      <vt:variant>
        <vt:lpwstr/>
      </vt:variant>
      <vt:variant>
        <vt:lpwstr>_Toc144888243</vt:lpwstr>
      </vt:variant>
      <vt:variant>
        <vt:i4>1507391</vt:i4>
      </vt:variant>
      <vt:variant>
        <vt:i4>1601</vt:i4>
      </vt:variant>
      <vt:variant>
        <vt:i4>0</vt:i4>
      </vt:variant>
      <vt:variant>
        <vt:i4>5</vt:i4>
      </vt:variant>
      <vt:variant>
        <vt:lpwstr/>
      </vt:variant>
      <vt:variant>
        <vt:lpwstr>_Toc144888242</vt:lpwstr>
      </vt:variant>
      <vt:variant>
        <vt:i4>1507391</vt:i4>
      </vt:variant>
      <vt:variant>
        <vt:i4>1595</vt:i4>
      </vt:variant>
      <vt:variant>
        <vt:i4>0</vt:i4>
      </vt:variant>
      <vt:variant>
        <vt:i4>5</vt:i4>
      </vt:variant>
      <vt:variant>
        <vt:lpwstr/>
      </vt:variant>
      <vt:variant>
        <vt:lpwstr>_Toc144888241</vt:lpwstr>
      </vt:variant>
      <vt:variant>
        <vt:i4>1507391</vt:i4>
      </vt:variant>
      <vt:variant>
        <vt:i4>1589</vt:i4>
      </vt:variant>
      <vt:variant>
        <vt:i4>0</vt:i4>
      </vt:variant>
      <vt:variant>
        <vt:i4>5</vt:i4>
      </vt:variant>
      <vt:variant>
        <vt:lpwstr/>
      </vt:variant>
      <vt:variant>
        <vt:lpwstr>_Toc144888240</vt:lpwstr>
      </vt:variant>
      <vt:variant>
        <vt:i4>1048639</vt:i4>
      </vt:variant>
      <vt:variant>
        <vt:i4>1583</vt:i4>
      </vt:variant>
      <vt:variant>
        <vt:i4>0</vt:i4>
      </vt:variant>
      <vt:variant>
        <vt:i4>5</vt:i4>
      </vt:variant>
      <vt:variant>
        <vt:lpwstr/>
      </vt:variant>
      <vt:variant>
        <vt:lpwstr>_Toc144888239</vt:lpwstr>
      </vt:variant>
      <vt:variant>
        <vt:i4>1048639</vt:i4>
      </vt:variant>
      <vt:variant>
        <vt:i4>1577</vt:i4>
      </vt:variant>
      <vt:variant>
        <vt:i4>0</vt:i4>
      </vt:variant>
      <vt:variant>
        <vt:i4>5</vt:i4>
      </vt:variant>
      <vt:variant>
        <vt:lpwstr/>
      </vt:variant>
      <vt:variant>
        <vt:lpwstr>_Toc144888238</vt:lpwstr>
      </vt:variant>
      <vt:variant>
        <vt:i4>1048639</vt:i4>
      </vt:variant>
      <vt:variant>
        <vt:i4>1571</vt:i4>
      </vt:variant>
      <vt:variant>
        <vt:i4>0</vt:i4>
      </vt:variant>
      <vt:variant>
        <vt:i4>5</vt:i4>
      </vt:variant>
      <vt:variant>
        <vt:lpwstr/>
      </vt:variant>
      <vt:variant>
        <vt:lpwstr>_Toc144888237</vt:lpwstr>
      </vt:variant>
      <vt:variant>
        <vt:i4>1048639</vt:i4>
      </vt:variant>
      <vt:variant>
        <vt:i4>1565</vt:i4>
      </vt:variant>
      <vt:variant>
        <vt:i4>0</vt:i4>
      </vt:variant>
      <vt:variant>
        <vt:i4>5</vt:i4>
      </vt:variant>
      <vt:variant>
        <vt:lpwstr/>
      </vt:variant>
      <vt:variant>
        <vt:lpwstr>_Toc144888236</vt:lpwstr>
      </vt:variant>
      <vt:variant>
        <vt:i4>1048639</vt:i4>
      </vt:variant>
      <vt:variant>
        <vt:i4>1559</vt:i4>
      </vt:variant>
      <vt:variant>
        <vt:i4>0</vt:i4>
      </vt:variant>
      <vt:variant>
        <vt:i4>5</vt:i4>
      </vt:variant>
      <vt:variant>
        <vt:lpwstr/>
      </vt:variant>
      <vt:variant>
        <vt:lpwstr>_Toc144888235</vt:lpwstr>
      </vt:variant>
      <vt:variant>
        <vt:i4>1048639</vt:i4>
      </vt:variant>
      <vt:variant>
        <vt:i4>1553</vt:i4>
      </vt:variant>
      <vt:variant>
        <vt:i4>0</vt:i4>
      </vt:variant>
      <vt:variant>
        <vt:i4>5</vt:i4>
      </vt:variant>
      <vt:variant>
        <vt:lpwstr/>
      </vt:variant>
      <vt:variant>
        <vt:lpwstr>_Toc144888234</vt:lpwstr>
      </vt:variant>
      <vt:variant>
        <vt:i4>1048639</vt:i4>
      </vt:variant>
      <vt:variant>
        <vt:i4>1547</vt:i4>
      </vt:variant>
      <vt:variant>
        <vt:i4>0</vt:i4>
      </vt:variant>
      <vt:variant>
        <vt:i4>5</vt:i4>
      </vt:variant>
      <vt:variant>
        <vt:lpwstr/>
      </vt:variant>
      <vt:variant>
        <vt:lpwstr>_Toc144888233</vt:lpwstr>
      </vt:variant>
      <vt:variant>
        <vt:i4>1048639</vt:i4>
      </vt:variant>
      <vt:variant>
        <vt:i4>1541</vt:i4>
      </vt:variant>
      <vt:variant>
        <vt:i4>0</vt:i4>
      </vt:variant>
      <vt:variant>
        <vt:i4>5</vt:i4>
      </vt:variant>
      <vt:variant>
        <vt:lpwstr/>
      </vt:variant>
      <vt:variant>
        <vt:lpwstr>_Toc144888232</vt:lpwstr>
      </vt:variant>
      <vt:variant>
        <vt:i4>1048639</vt:i4>
      </vt:variant>
      <vt:variant>
        <vt:i4>1535</vt:i4>
      </vt:variant>
      <vt:variant>
        <vt:i4>0</vt:i4>
      </vt:variant>
      <vt:variant>
        <vt:i4>5</vt:i4>
      </vt:variant>
      <vt:variant>
        <vt:lpwstr/>
      </vt:variant>
      <vt:variant>
        <vt:lpwstr>_Toc144888231</vt:lpwstr>
      </vt:variant>
      <vt:variant>
        <vt:i4>1048639</vt:i4>
      </vt:variant>
      <vt:variant>
        <vt:i4>1529</vt:i4>
      </vt:variant>
      <vt:variant>
        <vt:i4>0</vt:i4>
      </vt:variant>
      <vt:variant>
        <vt:i4>5</vt:i4>
      </vt:variant>
      <vt:variant>
        <vt:lpwstr/>
      </vt:variant>
      <vt:variant>
        <vt:lpwstr>_Toc144888230</vt:lpwstr>
      </vt:variant>
      <vt:variant>
        <vt:i4>1114175</vt:i4>
      </vt:variant>
      <vt:variant>
        <vt:i4>1523</vt:i4>
      </vt:variant>
      <vt:variant>
        <vt:i4>0</vt:i4>
      </vt:variant>
      <vt:variant>
        <vt:i4>5</vt:i4>
      </vt:variant>
      <vt:variant>
        <vt:lpwstr/>
      </vt:variant>
      <vt:variant>
        <vt:lpwstr>_Toc144888229</vt:lpwstr>
      </vt:variant>
      <vt:variant>
        <vt:i4>1114175</vt:i4>
      </vt:variant>
      <vt:variant>
        <vt:i4>1517</vt:i4>
      </vt:variant>
      <vt:variant>
        <vt:i4>0</vt:i4>
      </vt:variant>
      <vt:variant>
        <vt:i4>5</vt:i4>
      </vt:variant>
      <vt:variant>
        <vt:lpwstr/>
      </vt:variant>
      <vt:variant>
        <vt:lpwstr>_Toc144888228</vt:lpwstr>
      </vt:variant>
      <vt:variant>
        <vt:i4>1114175</vt:i4>
      </vt:variant>
      <vt:variant>
        <vt:i4>1511</vt:i4>
      </vt:variant>
      <vt:variant>
        <vt:i4>0</vt:i4>
      </vt:variant>
      <vt:variant>
        <vt:i4>5</vt:i4>
      </vt:variant>
      <vt:variant>
        <vt:lpwstr/>
      </vt:variant>
      <vt:variant>
        <vt:lpwstr>_Toc144888227</vt:lpwstr>
      </vt:variant>
      <vt:variant>
        <vt:i4>1114175</vt:i4>
      </vt:variant>
      <vt:variant>
        <vt:i4>1505</vt:i4>
      </vt:variant>
      <vt:variant>
        <vt:i4>0</vt:i4>
      </vt:variant>
      <vt:variant>
        <vt:i4>5</vt:i4>
      </vt:variant>
      <vt:variant>
        <vt:lpwstr/>
      </vt:variant>
      <vt:variant>
        <vt:lpwstr>_Toc144888226</vt:lpwstr>
      </vt:variant>
      <vt:variant>
        <vt:i4>1114175</vt:i4>
      </vt:variant>
      <vt:variant>
        <vt:i4>1499</vt:i4>
      </vt:variant>
      <vt:variant>
        <vt:i4>0</vt:i4>
      </vt:variant>
      <vt:variant>
        <vt:i4>5</vt:i4>
      </vt:variant>
      <vt:variant>
        <vt:lpwstr/>
      </vt:variant>
      <vt:variant>
        <vt:lpwstr>_Toc144888225</vt:lpwstr>
      </vt:variant>
      <vt:variant>
        <vt:i4>1114175</vt:i4>
      </vt:variant>
      <vt:variant>
        <vt:i4>1493</vt:i4>
      </vt:variant>
      <vt:variant>
        <vt:i4>0</vt:i4>
      </vt:variant>
      <vt:variant>
        <vt:i4>5</vt:i4>
      </vt:variant>
      <vt:variant>
        <vt:lpwstr/>
      </vt:variant>
      <vt:variant>
        <vt:lpwstr>_Toc144888224</vt:lpwstr>
      </vt:variant>
      <vt:variant>
        <vt:i4>1114175</vt:i4>
      </vt:variant>
      <vt:variant>
        <vt:i4>1487</vt:i4>
      </vt:variant>
      <vt:variant>
        <vt:i4>0</vt:i4>
      </vt:variant>
      <vt:variant>
        <vt:i4>5</vt:i4>
      </vt:variant>
      <vt:variant>
        <vt:lpwstr/>
      </vt:variant>
      <vt:variant>
        <vt:lpwstr>_Toc144888223</vt:lpwstr>
      </vt:variant>
      <vt:variant>
        <vt:i4>1114175</vt:i4>
      </vt:variant>
      <vt:variant>
        <vt:i4>1481</vt:i4>
      </vt:variant>
      <vt:variant>
        <vt:i4>0</vt:i4>
      </vt:variant>
      <vt:variant>
        <vt:i4>5</vt:i4>
      </vt:variant>
      <vt:variant>
        <vt:lpwstr/>
      </vt:variant>
      <vt:variant>
        <vt:lpwstr>_Toc144888222</vt:lpwstr>
      </vt:variant>
      <vt:variant>
        <vt:i4>1114175</vt:i4>
      </vt:variant>
      <vt:variant>
        <vt:i4>1475</vt:i4>
      </vt:variant>
      <vt:variant>
        <vt:i4>0</vt:i4>
      </vt:variant>
      <vt:variant>
        <vt:i4>5</vt:i4>
      </vt:variant>
      <vt:variant>
        <vt:lpwstr/>
      </vt:variant>
      <vt:variant>
        <vt:lpwstr>_Toc144888221</vt:lpwstr>
      </vt:variant>
      <vt:variant>
        <vt:i4>1114175</vt:i4>
      </vt:variant>
      <vt:variant>
        <vt:i4>1469</vt:i4>
      </vt:variant>
      <vt:variant>
        <vt:i4>0</vt:i4>
      </vt:variant>
      <vt:variant>
        <vt:i4>5</vt:i4>
      </vt:variant>
      <vt:variant>
        <vt:lpwstr/>
      </vt:variant>
      <vt:variant>
        <vt:lpwstr>_Toc144888220</vt:lpwstr>
      </vt:variant>
      <vt:variant>
        <vt:i4>1179711</vt:i4>
      </vt:variant>
      <vt:variant>
        <vt:i4>1463</vt:i4>
      </vt:variant>
      <vt:variant>
        <vt:i4>0</vt:i4>
      </vt:variant>
      <vt:variant>
        <vt:i4>5</vt:i4>
      </vt:variant>
      <vt:variant>
        <vt:lpwstr/>
      </vt:variant>
      <vt:variant>
        <vt:lpwstr>_Toc144888219</vt:lpwstr>
      </vt:variant>
      <vt:variant>
        <vt:i4>1179711</vt:i4>
      </vt:variant>
      <vt:variant>
        <vt:i4>1457</vt:i4>
      </vt:variant>
      <vt:variant>
        <vt:i4>0</vt:i4>
      </vt:variant>
      <vt:variant>
        <vt:i4>5</vt:i4>
      </vt:variant>
      <vt:variant>
        <vt:lpwstr/>
      </vt:variant>
      <vt:variant>
        <vt:lpwstr>_Toc144888218</vt:lpwstr>
      </vt:variant>
      <vt:variant>
        <vt:i4>1179711</vt:i4>
      </vt:variant>
      <vt:variant>
        <vt:i4>1451</vt:i4>
      </vt:variant>
      <vt:variant>
        <vt:i4>0</vt:i4>
      </vt:variant>
      <vt:variant>
        <vt:i4>5</vt:i4>
      </vt:variant>
      <vt:variant>
        <vt:lpwstr/>
      </vt:variant>
      <vt:variant>
        <vt:lpwstr>_Toc144888217</vt:lpwstr>
      </vt:variant>
      <vt:variant>
        <vt:i4>1179711</vt:i4>
      </vt:variant>
      <vt:variant>
        <vt:i4>1445</vt:i4>
      </vt:variant>
      <vt:variant>
        <vt:i4>0</vt:i4>
      </vt:variant>
      <vt:variant>
        <vt:i4>5</vt:i4>
      </vt:variant>
      <vt:variant>
        <vt:lpwstr/>
      </vt:variant>
      <vt:variant>
        <vt:lpwstr>_Toc144888216</vt:lpwstr>
      </vt:variant>
      <vt:variant>
        <vt:i4>1179711</vt:i4>
      </vt:variant>
      <vt:variant>
        <vt:i4>1439</vt:i4>
      </vt:variant>
      <vt:variant>
        <vt:i4>0</vt:i4>
      </vt:variant>
      <vt:variant>
        <vt:i4>5</vt:i4>
      </vt:variant>
      <vt:variant>
        <vt:lpwstr/>
      </vt:variant>
      <vt:variant>
        <vt:lpwstr>_Toc144888215</vt:lpwstr>
      </vt:variant>
      <vt:variant>
        <vt:i4>1179711</vt:i4>
      </vt:variant>
      <vt:variant>
        <vt:i4>1433</vt:i4>
      </vt:variant>
      <vt:variant>
        <vt:i4>0</vt:i4>
      </vt:variant>
      <vt:variant>
        <vt:i4>5</vt:i4>
      </vt:variant>
      <vt:variant>
        <vt:lpwstr/>
      </vt:variant>
      <vt:variant>
        <vt:lpwstr>_Toc144888214</vt:lpwstr>
      </vt:variant>
      <vt:variant>
        <vt:i4>1179711</vt:i4>
      </vt:variant>
      <vt:variant>
        <vt:i4>1427</vt:i4>
      </vt:variant>
      <vt:variant>
        <vt:i4>0</vt:i4>
      </vt:variant>
      <vt:variant>
        <vt:i4>5</vt:i4>
      </vt:variant>
      <vt:variant>
        <vt:lpwstr/>
      </vt:variant>
      <vt:variant>
        <vt:lpwstr>_Toc144888213</vt:lpwstr>
      </vt:variant>
      <vt:variant>
        <vt:i4>1179711</vt:i4>
      </vt:variant>
      <vt:variant>
        <vt:i4>1421</vt:i4>
      </vt:variant>
      <vt:variant>
        <vt:i4>0</vt:i4>
      </vt:variant>
      <vt:variant>
        <vt:i4>5</vt:i4>
      </vt:variant>
      <vt:variant>
        <vt:lpwstr/>
      </vt:variant>
      <vt:variant>
        <vt:lpwstr>_Toc144888212</vt:lpwstr>
      </vt:variant>
      <vt:variant>
        <vt:i4>1179711</vt:i4>
      </vt:variant>
      <vt:variant>
        <vt:i4>1415</vt:i4>
      </vt:variant>
      <vt:variant>
        <vt:i4>0</vt:i4>
      </vt:variant>
      <vt:variant>
        <vt:i4>5</vt:i4>
      </vt:variant>
      <vt:variant>
        <vt:lpwstr/>
      </vt:variant>
      <vt:variant>
        <vt:lpwstr>_Toc144888211</vt:lpwstr>
      </vt:variant>
      <vt:variant>
        <vt:i4>1179711</vt:i4>
      </vt:variant>
      <vt:variant>
        <vt:i4>1409</vt:i4>
      </vt:variant>
      <vt:variant>
        <vt:i4>0</vt:i4>
      </vt:variant>
      <vt:variant>
        <vt:i4>5</vt:i4>
      </vt:variant>
      <vt:variant>
        <vt:lpwstr/>
      </vt:variant>
      <vt:variant>
        <vt:lpwstr>_Toc144888210</vt:lpwstr>
      </vt:variant>
      <vt:variant>
        <vt:i4>1245247</vt:i4>
      </vt:variant>
      <vt:variant>
        <vt:i4>1403</vt:i4>
      </vt:variant>
      <vt:variant>
        <vt:i4>0</vt:i4>
      </vt:variant>
      <vt:variant>
        <vt:i4>5</vt:i4>
      </vt:variant>
      <vt:variant>
        <vt:lpwstr/>
      </vt:variant>
      <vt:variant>
        <vt:lpwstr>_Toc144888209</vt:lpwstr>
      </vt:variant>
      <vt:variant>
        <vt:i4>1245247</vt:i4>
      </vt:variant>
      <vt:variant>
        <vt:i4>1397</vt:i4>
      </vt:variant>
      <vt:variant>
        <vt:i4>0</vt:i4>
      </vt:variant>
      <vt:variant>
        <vt:i4>5</vt:i4>
      </vt:variant>
      <vt:variant>
        <vt:lpwstr/>
      </vt:variant>
      <vt:variant>
        <vt:lpwstr>_Toc144888208</vt:lpwstr>
      </vt:variant>
      <vt:variant>
        <vt:i4>1245247</vt:i4>
      </vt:variant>
      <vt:variant>
        <vt:i4>1391</vt:i4>
      </vt:variant>
      <vt:variant>
        <vt:i4>0</vt:i4>
      </vt:variant>
      <vt:variant>
        <vt:i4>5</vt:i4>
      </vt:variant>
      <vt:variant>
        <vt:lpwstr/>
      </vt:variant>
      <vt:variant>
        <vt:lpwstr>_Toc144888207</vt:lpwstr>
      </vt:variant>
      <vt:variant>
        <vt:i4>1245247</vt:i4>
      </vt:variant>
      <vt:variant>
        <vt:i4>1385</vt:i4>
      </vt:variant>
      <vt:variant>
        <vt:i4>0</vt:i4>
      </vt:variant>
      <vt:variant>
        <vt:i4>5</vt:i4>
      </vt:variant>
      <vt:variant>
        <vt:lpwstr/>
      </vt:variant>
      <vt:variant>
        <vt:lpwstr>_Toc144888206</vt:lpwstr>
      </vt:variant>
      <vt:variant>
        <vt:i4>1245247</vt:i4>
      </vt:variant>
      <vt:variant>
        <vt:i4>1379</vt:i4>
      </vt:variant>
      <vt:variant>
        <vt:i4>0</vt:i4>
      </vt:variant>
      <vt:variant>
        <vt:i4>5</vt:i4>
      </vt:variant>
      <vt:variant>
        <vt:lpwstr/>
      </vt:variant>
      <vt:variant>
        <vt:lpwstr>_Toc144888205</vt:lpwstr>
      </vt:variant>
      <vt:variant>
        <vt:i4>1245247</vt:i4>
      </vt:variant>
      <vt:variant>
        <vt:i4>1373</vt:i4>
      </vt:variant>
      <vt:variant>
        <vt:i4>0</vt:i4>
      </vt:variant>
      <vt:variant>
        <vt:i4>5</vt:i4>
      </vt:variant>
      <vt:variant>
        <vt:lpwstr/>
      </vt:variant>
      <vt:variant>
        <vt:lpwstr>_Toc144888204</vt:lpwstr>
      </vt:variant>
      <vt:variant>
        <vt:i4>1245247</vt:i4>
      </vt:variant>
      <vt:variant>
        <vt:i4>1367</vt:i4>
      </vt:variant>
      <vt:variant>
        <vt:i4>0</vt:i4>
      </vt:variant>
      <vt:variant>
        <vt:i4>5</vt:i4>
      </vt:variant>
      <vt:variant>
        <vt:lpwstr/>
      </vt:variant>
      <vt:variant>
        <vt:lpwstr>_Toc144888203</vt:lpwstr>
      </vt:variant>
      <vt:variant>
        <vt:i4>1245247</vt:i4>
      </vt:variant>
      <vt:variant>
        <vt:i4>1361</vt:i4>
      </vt:variant>
      <vt:variant>
        <vt:i4>0</vt:i4>
      </vt:variant>
      <vt:variant>
        <vt:i4>5</vt:i4>
      </vt:variant>
      <vt:variant>
        <vt:lpwstr/>
      </vt:variant>
      <vt:variant>
        <vt:lpwstr>_Toc144888202</vt:lpwstr>
      </vt:variant>
      <vt:variant>
        <vt:i4>1245247</vt:i4>
      </vt:variant>
      <vt:variant>
        <vt:i4>1355</vt:i4>
      </vt:variant>
      <vt:variant>
        <vt:i4>0</vt:i4>
      </vt:variant>
      <vt:variant>
        <vt:i4>5</vt:i4>
      </vt:variant>
      <vt:variant>
        <vt:lpwstr/>
      </vt:variant>
      <vt:variant>
        <vt:lpwstr>_Toc144888201</vt:lpwstr>
      </vt:variant>
      <vt:variant>
        <vt:i4>1245247</vt:i4>
      </vt:variant>
      <vt:variant>
        <vt:i4>1349</vt:i4>
      </vt:variant>
      <vt:variant>
        <vt:i4>0</vt:i4>
      </vt:variant>
      <vt:variant>
        <vt:i4>5</vt:i4>
      </vt:variant>
      <vt:variant>
        <vt:lpwstr/>
      </vt:variant>
      <vt:variant>
        <vt:lpwstr>_Toc144888200</vt:lpwstr>
      </vt:variant>
      <vt:variant>
        <vt:i4>1703996</vt:i4>
      </vt:variant>
      <vt:variant>
        <vt:i4>1343</vt:i4>
      </vt:variant>
      <vt:variant>
        <vt:i4>0</vt:i4>
      </vt:variant>
      <vt:variant>
        <vt:i4>5</vt:i4>
      </vt:variant>
      <vt:variant>
        <vt:lpwstr/>
      </vt:variant>
      <vt:variant>
        <vt:lpwstr>_Toc144888199</vt:lpwstr>
      </vt:variant>
      <vt:variant>
        <vt:i4>1703996</vt:i4>
      </vt:variant>
      <vt:variant>
        <vt:i4>1337</vt:i4>
      </vt:variant>
      <vt:variant>
        <vt:i4>0</vt:i4>
      </vt:variant>
      <vt:variant>
        <vt:i4>5</vt:i4>
      </vt:variant>
      <vt:variant>
        <vt:lpwstr/>
      </vt:variant>
      <vt:variant>
        <vt:lpwstr>_Toc144888198</vt:lpwstr>
      </vt:variant>
      <vt:variant>
        <vt:i4>1703996</vt:i4>
      </vt:variant>
      <vt:variant>
        <vt:i4>1331</vt:i4>
      </vt:variant>
      <vt:variant>
        <vt:i4>0</vt:i4>
      </vt:variant>
      <vt:variant>
        <vt:i4>5</vt:i4>
      </vt:variant>
      <vt:variant>
        <vt:lpwstr/>
      </vt:variant>
      <vt:variant>
        <vt:lpwstr>_Toc144888197</vt:lpwstr>
      </vt:variant>
      <vt:variant>
        <vt:i4>1703996</vt:i4>
      </vt:variant>
      <vt:variant>
        <vt:i4>1325</vt:i4>
      </vt:variant>
      <vt:variant>
        <vt:i4>0</vt:i4>
      </vt:variant>
      <vt:variant>
        <vt:i4>5</vt:i4>
      </vt:variant>
      <vt:variant>
        <vt:lpwstr/>
      </vt:variant>
      <vt:variant>
        <vt:lpwstr>_Toc144888196</vt:lpwstr>
      </vt:variant>
      <vt:variant>
        <vt:i4>1703996</vt:i4>
      </vt:variant>
      <vt:variant>
        <vt:i4>1319</vt:i4>
      </vt:variant>
      <vt:variant>
        <vt:i4>0</vt:i4>
      </vt:variant>
      <vt:variant>
        <vt:i4>5</vt:i4>
      </vt:variant>
      <vt:variant>
        <vt:lpwstr/>
      </vt:variant>
      <vt:variant>
        <vt:lpwstr>_Toc144888195</vt:lpwstr>
      </vt:variant>
      <vt:variant>
        <vt:i4>1703996</vt:i4>
      </vt:variant>
      <vt:variant>
        <vt:i4>1313</vt:i4>
      </vt:variant>
      <vt:variant>
        <vt:i4>0</vt:i4>
      </vt:variant>
      <vt:variant>
        <vt:i4>5</vt:i4>
      </vt:variant>
      <vt:variant>
        <vt:lpwstr/>
      </vt:variant>
      <vt:variant>
        <vt:lpwstr>_Toc144888194</vt:lpwstr>
      </vt:variant>
      <vt:variant>
        <vt:i4>1703996</vt:i4>
      </vt:variant>
      <vt:variant>
        <vt:i4>1307</vt:i4>
      </vt:variant>
      <vt:variant>
        <vt:i4>0</vt:i4>
      </vt:variant>
      <vt:variant>
        <vt:i4>5</vt:i4>
      </vt:variant>
      <vt:variant>
        <vt:lpwstr/>
      </vt:variant>
      <vt:variant>
        <vt:lpwstr>_Toc144888193</vt:lpwstr>
      </vt:variant>
      <vt:variant>
        <vt:i4>1703996</vt:i4>
      </vt:variant>
      <vt:variant>
        <vt:i4>1301</vt:i4>
      </vt:variant>
      <vt:variant>
        <vt:i4>0</vt:i4>
      </vt:variant>
      <vt:variant>
        <vt:i4>5</vt:i4>
      </vt:variant>
      <vt:variant>
        <vt:lpwstr/>
      </vt:variant>
      <vt:variant>
        <vt:lpwstr>_Toc144888192</vt:lpwstr>
      </vt:variant>
      <vt:variant>
        <vt:i4>1703996</vt:i4>
      </vt:variant>
      <vt:variant>
        <vt:i4>1295</vt:i4>
      </vt:variant>
      <vt:variant>
        <vt:i4>0</vt:i4>
      </vt:variant>
      <vt:variant>
        <vt:i4>5</vt:i4>
      </vt:variant>
      <vt:variant>
        <vt:lpwstr/>
      </vt:variant>
      <vt:variant>
        <vt:lpwstr>_Toc144888191</vt:lpwstr>
      </vt:variant>
      <vt:variant>
        <vt:i4>1703996</vt:i4>
      </vt:variant>
      <vt:variant>
        <vt:i4>1289</vt:i4>
      </vt:variant>
      <vt:variant>
        <vt:i4>0</vt:i4>
      </vt:variant>
      <vt:variant>
        <vt:i4>5</vt:i4>
      </vt:variant>
      <vt:variant>
        <vt:lpwstr/>
      </vt:variant>
      <vt:variant>
        <vt:lpwstr>_Toc144888190</vt:lpwstr>
      </vt:variant>
      <vt:variant>
        <vt:i4>1769532</vt:i4>
      </vt:variant>
      <vt:variant>
        <vt:i4>1283</vt:i4>
      </vt:variant>
      <vt:variant>
        <vt:i4>0</vt:i4>
      </vt:variant>
      <vt:variant>
        <vt:i4>5</vt:i4>
      </vt:variant>
      <vt:variant>
        <vt:lpwstr/>
      </vt:variant>
      <vt:variant>
        <vt:lpwstr>_Toc144888189</vt:lpwstr>
      </vt:variant>
      <vt:variant>
        <vt:i4>1769532</vt:i4>
      </vt:variant>
      <vt:variant>
        <vt:i4>1277</vt:i4>
      </vt:variant>
      <vt:variant>
        <vt:i4>0</vt:i4>
      </vt:variant>
      <vt:variant>
        <vt:i4>5</vt:i4>
      </vt:variant>
      <vt:variant>
        <vt:lpwstr/>
      </vt:variant>
      <vt:variant>
        <vt:lpwstr>_Toc144888188</vt:lpwstr>
      </vt:variant>
      <vt:variant>
        <vt:i4>1769532</vt:i4>
      </vt:variant>
      <vt:variant>
        <vt:i4>1271</vt:i4>
      </vt:variant>
      <vt:variant>
        <vt:i4>0</vt:i4>
      </vt:variant>
      <vt:variant>
        <vt:i4>5</vt:i4>
      </vt:variant>
      <vt:variant>
        <vt:lpwstr/>
      </vt:variant>
      <vt:variant>
        <vt:lpwstr>_Toc144888187</vt:lpwstr>
      </vt:variant>
      <vt:variant>
        <vt:i4>1769532</vt:i4>
      </vt:variant>
      <vt:variant>
        <vt:i4>1265</vt:i4>
      </vt:variant>
      <vt:variant>
        <vt:i4>0</vt:i4>
      </vt:variant>
      <vt:variant>
        <vt:i4>5</vt:i4>
      </vt:variant>
      <vt:variant>
        <vt:lpwstr/>
      </vt:variant>
      <vt:variant>
        <vt:lpwstr>_Toc144888186</vt:lpwstr>
      </vt:variant>
      <vt:variant>
        <vt:i4>1769532</vt:i4>
      </vt:variant>
      <vt:variant>
        <vt:i4>1259</vt:i4>
      </vt:variant>
      <vt:variant>
        <vt:i4>0</vt:i4>
      </vt:variant>
      <vt:variant>
        <vt:i4>5</vt:i4>
      </vt:variant>
      <vt:variant>
        <vt:lpwstr/>
      </vt:variant>
      <vt:variant>
        <vt:lpwstr>_Toc144888185</vt:lpwstr>
      </vt:variant>
      <vt:variant>
        <vt:i4>1769532</vt:i4>
      </vt:variant>
      <vt:variant>
        <vt:i4>1253</vt:i4>
      </vt:variant>
      <vt:variant>
        <vt:i4>0</vt:i4>
      </vt:variant>
      <vt:variant>
        <vt:i4>5</vt:i4>
      </vt:variant>
      <vt:variant>
        <vt:lpwstr/>
      </vt:variant>
      <vt:variant>
        <vt:lpwstr>_Toc144888184</vt:lpwstr>
      </vt:variant>
      <vt:variant>
        <vt:i4>1769532</vt:i4>
      </vt:variant>
      <vt:variant>
        <vt:i4>1247</vt:i4>
      </vt:variant>
      <vt:variant>
        <vt:i4>0</vt:i4>
      </vt:variant>
      <vt:variant>
        <vt:i4>5</vt:i4>
      </vt:variant>
      <vt:variant>
        <vt:lpwstr/>
      </vt:variant>
      <vt:variant>
        <vt:lpwstr>_Toc144888183</vt:lpwstr>
      </vt:variant>
      <vt:variant>
        <vt:i4>1769532</vt:i4>
      </vt:variant>
      <vt:variant>
        <vt:i4>1241</vt:i4>
      </vt:variant>
      <vt:variant>
        <vt:i4>0</vt:i4>
      </vt:variant>
      <vt:variant>
        <vt:i4>5</vt:i4>
      </vt:variant>
      <vt:variant>
        <vt:lpwstr/>
      </vt:variant>
      <vt:variant>
        <vt:lpwstr>_Toc144888182</vt:lpwstr>
      </vt:variant>
      <vt:variant>
        <vt:i4>1769532</vt:i4>
      </vt:variant>
      <vt:variant>
        <vt:i4>1235</vt:i4>
      </vt:variant>
      <vt:variant>
        <vt:i4>0</vt:i4>
      </vt:variant>
      <vt:variant>
        <vt:i4>5</vt:i4>
      </vt:variant>
      <vt:variant>
        <vt:lpwstr/>
      </vt:variant>
      <vt:variant>
        <vt:lpwstr>_Toc144888181</vt:lpwstr>
      </vt:variant>
      <vt:variant>
        <vt:i4>1769532</vt:i4>
      </vt:variant>
      <vt:variant>
        <vt:i4>1229</vt:i4>
      </vt:variant>
      <vt:variant>
        <vt:i4>0</vt:i4>
      </vt:variant>
      <vt:variant>
        <vt:i4>5</vt:i4>
      </vt:variant>
      <vt:variant>
        <vt:lpwstr/>
      </vt:variant>
      <vt:variant>
        <vt:lpwstr>_Toc144888180</vt:lpwstr>
      </vt:variant>
      <vt:variant>
        <vt:i4>1310780</vt:i4>
      </vt:variant>
      <vt:variant>
        <vt:i4>1223</vt:i4>
      </vt:variant>
      <vt:variant>
        <vt:i4>0</vt:i4>
      </vt:variant>
      <vt:variant>
        <vt:i4>5</vt:i4>
      </vt:variant>
      <vt:variant>
        <vt:lpwstr/>
      </vt:variant>
      <vt:variant>
        <vt:lpwstr>_Toc144888179</vt:lpwstr>
      </vt:variant>
      <vt:variant>
        <vt:i4>1310780</vt:i4>
      </vt:variant>
      <vt:variant>
        <vt:i4>1217</vt:i4>
      </vt:variant>
      <vt:variant>
        <vt:i4>0</vt:i4>
      </vt:variant>
      <vt:variant>
        <vt:i4>5</vt:i4>
      </vt:variant>
      <vt:variant>
        <vt:lpwstr/>
      </vt:variant>
      <vt:variant>
        <vt:lpwstr>_Toc144888178</vt:lpwstr>
      </vt:variant>
      <vt:variant>
        <vt:i4>1310780</vt:i4>
      </vt:variant>
      <vt:variant>
        <vt:i4>1211</vt:i4>
      </vt:variant>
      <vt:variant>
        <vt:i4>0</vt:i4>
      </vt:variant>
      <vt:variant>
        <vt:i4>5</vt:i4>
      </vt:variant>
      <vt:variant>
        <vt:lpwstr/>
      </vt:variant>
      <vt:variant>
        <vt:lpwstr>_Toc144888177</vt:lpwstr>
      </vt:variant>
      <vt:variant>
        <vt:i4>1310780</vt:i4>
      </vt:variant>
      <vt:variant>
        <vt:i4>1205</vt:i4>
      </vt:variant>
      <vt:variant>
        <vt:i4>0</vt:i4>
      </vt:variant>
      <vt:variant>
        <vt:i4>5</vt:i4>
      </vt:variant>
      <vt:variant>
        <vt:lpwstr/>
      </vt:variant>
      <vt:variant>
        <vt:lpwstr>_Toc144888176</vt:lpwstr>
      </vt:variant>
      <vt:variant>
        <vt:i4>1310780</vt:i4>
      </vt:variant>
      <vt:variant>
        <vt:i4>1199</vt:i4>
      </vt:variant>
      <vt:variant>
        <vt:i4>0</vt:i4>
      </vt:variant>
      <vt:variant>
        <vt:i4>5</vt:i4>
      </vt:variant>
      <vt:variant>
        <vt:lpwstr/>
      </vt:variant>
      <vt:variant>
        <vt:lpwstr>_Toc144888175</vt:lpwstr>
      </vt:variant>
      <vt:variant>
        <vt:i4>1310780</vt:i4>
      </vt:variant>
      <vt:variant>
        <vt:i4>1193</vt:i4>
      </vt:variant>
      <vt:variant>
        <vt:i4>0</vt:i4>
      </vt:variant>
      <vt:variant>
        <vt:i4>5</vt:i4>
      </vt:variant>
      <vt:variant>
        <vt:lpwstr/>
      </vt:variant>
      <vt:variant>
        <vt:lpwstr>_Toc144888174</vt:lpwstr>
      </vt:variant>
      <vt:variant>
        <vt:i4>1310780</vt:i4>
      </vt:variant>
      <vt:variant>
        <vt:i4>1187</vt:i4>
      </vt:variant>
      <vt:variant>
        <vt:i4>0</vt:i4>
      </vt:variant>
      <vt:variant>
        <vt:i4>5</vt:i4>
      </vt:variant>
      <vt:variant>
        <vt:lpwstr/>
      </vt:variant>
      <vt:variant>
        <vt:lpwstr>_Toc144888173</vt:lpwstr>
      </vt:variant>
      <vt:variant>
        <vt:i4>1310780</vt:i4>
      </vt:variant>
      <vt:variant>
        <vt:i4>1181</vt:i4>
      </vt:variant>
      <vt:variant>
        <vt:i4>0</vt:i4>
      </vt:variant>
      <vt:variant>
        <vt:i4>5</vt:i4>
      </vt:variant>
      <vt:variant>
        <vt:lpwstr/>
      </vt:variant>
      <vt:variant>
        <vt:lpwstr>_Toc144888172</vt:lpwstr>
      </vt:variant>
      <vt:variant>
        <vt:i4>1310780</vt:i4>
      </vt:variant>
      <vt:variant>
        <vt:i4>1175</vt:i4>
      </vt:variant>
      <vt:variant>
        <vt:i4>0</vt:i4>
      </vt:variant>
      <vt:variant>
        <vt:i4>5</vt:i4>
      </vt:variant>
      <vt:variant>
        <vt:lpwstr/>
      </vt:variant>
      <vt:variant>
        <vt:lpwstr>_Toc144888171</vt:lpwstr>
      </vt:variant>
      <vt:variant>
        <vt:i4>1310780</vt:i4>
      </vt:variant>
      <vt:variant>
        <vt:i4>1169</vt:i4>
      </vt:variant>
      <vt:variant>
        <vt:i4>0</vt:i4>
      </vt:variant>
      <vt:variant>
        <vt:i4>5</vt:i4>
      </vt:variant>
      <vt:variant>
        <vt:lpwstr/>
      </vt:variant>
      <vt:variant>
        <vt:lpwstr>_Toc144888170</vt:lpwstr>
      </vt:variant>
      <vt:variant>
        <vt:i4>1376316</vt:i4>
      </vt:variant>
      <vt:variant>
        <vt:i4>1163</vt:i4>
      </vt:variant>
      <vt:variant>
        <vt:i4>0</vt:i4>
      </vt:variant>
      <vt:variant>
        <vt:i4>5</vt:i4>
      </vt:variant>
      <vt:variant>
        <vt:lpwstr/>
      </vt:variant>
      <vt:variant>
        <vt:lpwstr>_Toc144888169</vt:lpwstr>
      </vt:variant>
      <vt:variant>
        <vt:i4>1376316</vt:i4>
      </vt:variant>
      <vt:variant>
        <vt:i4>1157</vt:i4>
      </vt:variant>
      <vt:variant>
        <vt:i4>0</vt:i4>
      </vt:variant>
      <vt:variant>
        <vt:i4>5</vt:i4>
      </vt:variant>
      <vt:variant>
        <vt:lpwstr/>
      </vt:variant>
      <vt:variant>
        <vt:lpwstr>_Toc144888168</vt:lpwstr>
      </vt:variant>
      <vt:variant>
        <vt:i4>1376316</vt:i4>
      </vt:variant>
      <vt:variant>
        <vt:i4>1151</vt:i4>
      </vt:variant>
      <vt:variant>
        <vt:i4>0</vt:i4>
      </vt:variant>
      <vt:variant>
        <vt:i4>5</vt:i4>
      </vt:variant>
      <vt:variant>
        <vt:lpwstr/>
      </vt:variant>
      <vt:variant>
        <vt:lpwstr>_Toc144888167</vt:lpwstr>
      </vt:variant>
      <vt:variant>
        <vt:i4>1376316</vt:i4>
      </vt:variant>
      <vt:variant>
        <vt:i4>1145</vt:i4>
      </vt:variant>
      <vt:variant>
        <vt:i4>0</vt:i4>
      </vt:variant>
      <vt:variant>
        <vt:i4>5</vt:i4>
      </vt:variant>
      <vt:variant>
        <vt:lpwstr/>
      </vt:variant>
      <vt:variant>
        <vt:lpwstr>_Toc144888166</vt:lpwstr>
      </vt:variant>
      <vt:variant>
        <vt:i4>1376316</vt:i4>
      </vt:variant>
      <vt:variant>
        <vt:i4>1139</vt:i4>
      </vt:variant>
      <vt:variant>
        <vt:i4>0</vt:i4>
      </vt:variant>
      <vt:variant>
        <vt:i4>5</vt:i4>
      </vt:variant>
      <vt:variant>
        <vt:lpwstr/>
      </vt:variant>
      <vt:variant>
        <vt:lpwstr>_Toc144888165</vt:lpwstr>
      </vt:variant>
      <vt:variant>
        <vt:i4>1376316</vt:i4>
      </vt:variant>
      <vt:variant>
        <vt:i4>1133</vt:i4>
      </vt:variant>
      <vt:variant>
        <vt:i4>0</vt:i4>
      </vt:variant>
      <vt:variant>
        <vt:i4>5</vt:i4>
      </vt:variant>
      <vt:variant>
        <vt:lpwstr/>
      </vt:variant>
      <vt:variant>
        <vt:lpwstr>_Toc144888164</vt:lpwstr>
      </vt:variant>
      <vt:variant>
        <vt:i4>1376316</vt:i4>
      </vt:variant>
      <vt:variant>
        <vt:i4>1127</vt:i4>
      </vt:variant>
      <vt:variant>
        <vt:i4>0</vt:i4>
      </vt:variant>
      <vt:variant>
        <vt:i4>5</vt:i4>
      </vt:variant>
      <vt:variant>
        <vt:lpwstr/>
      </vt:variant>
      <vt:variant>
        <vt:lpwstr>_Toc144888163</vt:lpwstr>
      </vt:variant>
      <vt:variant>
        <vt:i4>1376316</vt:i4>
      </vt:variant>
      <vt:variant>
        <vt:i4>1121</vt:i4>
      </vt:variant>
      <vt:variant>
        <vt:i4>0</vt:i4>
      </vt:variant>
      <vt:variant>
        <vt:i4>5</vt:i4>
      </vt:variant>
      <vt:variant>
        <vt:lpwstr/>
      </vt:variant>
      <vt:variant>
        <vt:lpwstr>_Toc144888162</vt:lpwstr>
      </vt:variant>
      <vt:variant>
        <vt:i4>1376316</vt:i4>
      </vt:variant>
      <vt:variant>
        <vt:i4>1115</vt:i4>
      </vt:variant>
      <vt:variant>
        <vt:i4>0</vt:i4>
      </vt:variant>
      <vt:variant>
        <vt:i4>5</vt:i4>
      </vt:variant>
      <vt:variant>
        <vt:lpwstr/>
      </vt:variant>
      <vt:variant>
        <vt:lpwstr>_Toc144888161</vt:lpwstr>
      </vt:variant>
      <vt:variant>
        <vt:i4>1376316</vt:i4>
      </vt:variant>
      <vt:variant>
        <vt:i4>1109</vt:i4>
      </vt:variant>
      <vt:variant>
        <vt:i4>0</vt:i4>
      </vt:variant>
      <vt:variant>
        <vt:i4>5</vt:i4>
      </vt:variant>
      <vt:variant>
        <vt:lpwstr/>
      </vt:variant>
      <vt:variant>
        <vt:lpwstr>_Toc144888160</vt:lpwstr>
      </vt:variant>
      <vt:variant>
        <vt:i4>1441852</vt:i4>
      </vt:variant>
      <vt:variant>
        <vt:i4>1103</vt:i4>
      </vt:variant>
      <vt:variant>
        <vt:i4>0</vt:i4>
      </vt:variant>
      <vt:variant>
        <vt:i4>5</vt:i4>
      </vt:variant>
      <vt:variant>
        <vt:lpwstr/>
      </vt:variant>
      <vt:variant>
        <vt:lpwstr>_Toc144888159</vt:lpwstr>
      </vt:variant>
      <vt:variant>
        <vt:i4>1441852</vt:i4>
      </vt:variant>
      <vt:variant>
        <vt:i4>1097</vt:i4>
      </vt:variant>
      <vt:variant>
        <vt:i4>0</vt:i4>
      </vt:variant>
      <vt:variant>
        <vt:i4>5</vt:i4>
      </vt:variant>
      <vt:variant>
        <vt:lpwstr/>
      </vt:variant>
      <vt:variant>
        <vt:lpwstr>_Toc144888158</vt:lpwstr>
      </vt:variant>
      <vt:variant>
        <vt:i4>1441852</vt:i4>
      </vt:variant>
      <vt:variant>
        <vt:i4>1088</vt:i4>
      </vt:variant>
      <vt:variant>
        <vt:i4>0</vt:i4>
      </vt:variant>
      <vt:variant>
        <vt:i4>5</vt:i4>
      </vt:variant>
      <vt:variant>
        <vt:lpwstr/>
      </vt:variant>
      <vt:variant>
        <vt:lpwstr>_Toc144888157</vt:lpwstr>
      </vt:variant>
      <vt:variant>
        <vt:i4>1441852</vt:i4>
      </vt:variant>
      <vt:variant>
        <vt:i4>1082</vt:i4>
      </vt:variant>
      <vt:variant>
        <vt:i4>0</vt:i4>
      </vt:variant>
      <vt:variant>
        <vt:i4>5</vt:i4>
      </vt:variant>
      <vt:variant>
        <vt:lpwstr/>
      </vt:variant>
      <vt:variant>
        <vt:lpwstr>_Toc144888156</vt:lpwstr>
      </vt:variant>
      <vt:variant>
        <vt:i4>1441852</vt:i4>
      </vt:variant>
      <vt:variant>
        <vt:i4>1076</vt:i4>
      </vt:variant>
      <vt:variant>
        <vt:i4>0</vt:i4>
      </vt:variant>
      <vt:variant>
        <vt:i4>5</vt:i4>
      </vt:variant>
      <vt:variant>
        <vt:lpwstr/>
      </vt:variant>
      <vt:variant>
        <vt:lpwstr>_Toc144888155</vt:lpwstr>
      </vt:variant>
      <vt:variant>
        <vt:i4>1441852</vt:i4>
      </vt:variant>
      <vt:variant>
        <vt:i4>1070</vt:i4>
      </vt:variant>
      <vt:variant>
        <vt:i4>0</vt:i4>
      </vt:variant>
      <vt:variant>
        <vt:i4>5</vt:i4>
      </vt:variant>
      <vt:variant>
        <vt:lpwstr/>
      </vt:variant>
      <vt:variant>
        <vt:lpwstr>_Toc144888154</vt:lpwstr>
      </vt:variant>
      <vt:variant>
        <vt:i4>1441852</vt:i4>
      </vt:variant>
      <vt:variant>
        <vt:i4>1064</vt:i4>
      </vt:variant>
      <vt:variant>
        <vt:i4>0</vt:i4>
      </vt:variant>
      <vt:variant>
        <vt:i4>5</vt:i4>
      </vt:variant>
      <vt:variant>
        <vt:lpwstr/>
      </vt:variant>
      <vt:variant>
        <vt:lpwstr>_Toc144888153</vt:lpwstr>
      </vt:variant>
      <vt:variant>
        <vt:i4>1441852</vt:i4>
      </vt:variant>
      <vt:variant>
        <vt:i4>1058</vt:i4>
      </vt:variant>
      <vt:variant>
        <vt:i4>0</vt:i4>
      </vt:variant>
      <vt:variant>
        <vt:i4>5</vt:i4>
      </vt:variant>
      <vt:variant>
        <vt:lpwstr/>
      </vt:variant>
      <vt:variant>
        <vt:lpwstr>_Toc144888152</vt:lpwstr>
      </vt:variant>
      <vt:variant>
        <vt:i4>1441852</vt:i4>
      </vt:variant>
      <vt:variant>
        <vt:i4>1052</vt:i4>
      </vt:variant>
      <vt:variant>
        <vt:i4>0</vt:i4>
      </vt:variant>
      <vt:variant>
        <vt:i4>5</vt:i4>
      </vt:variant>
      <vt:variant>
        <vt:lpwstr/>
      </vt:variant>
      <vt:variant>
        <vt:lpwstr>_Toc144888151</vt:lpwstr>
      </vt:variant>
      <vt:variant>
        <vt:i4>1441852</vt:i4>
      </vt:variant>
      <vt:variant>
        <vt:i4>1046</vt:i4>
      </vt:variant>
      <vt:variant>
        <vt:i4>0</vt:i4>
      </vt:variant>
      <vt:variant>
        <vt:i4>5</vt:i4>
      </vt:variant>
      <vt:variant>
        <vt:lpwstr/>
      </vt:variant>
      <vt:variant>
        <vt:lpwstr>_Toc144888150</vt:lpwstr>
      </vt:variant>
      <vt:variant>
        <vt:i4>1507388</vt:i4>
      </vt:variant>
      <vt:variant>
        <vt:i4>1040</vt:i4>
      </vt:variant>
      <vt:variant>
        <vt:i4>0</vt:i4>
      </vt:variant>
      <vt:variant>
        <vt:i4>5</vt:i4>
      </vt:variant>
      <vt:variant>
        <vt:lpwstr/>
      </vt:variant>
      <vt:variant>
        <vt:lpwstr>_Toc144888149</vt:lpwstr>
      </vt:variant>
      <vt:variant>
        <vt:i4>1507388</vt:i4>
      </vt:variant>
      <vt:variant>
        <vt:i4>1034</vt:i4>
      </vt:variant>
      <vt:variant>
        <vt:i4>0</vt:i4>
      </vt:variant>
      <vt:variant>
        <vt:i4>5</vt:i4>
      </vt:variant>
      <vt:variant>
        <vt:lpwstr/>
      </vt:variant>
      <vt:variant>
        <vt:lpwstr>_Toc144888148</vt:lpwstr>
      </vt:variant>
      <vt:variant>
        <vt:i4>1507388</vt:i4>
      </vt:variant>
      <vt:variant>
        <vt:i4>1028</vt:i4>
      </vt:variant>
      <vt:variant>
        <vt:i4>0</vt:i4>
      </vt:variant>
      <vt:variant>
        <vt:i4>5</vt:i4>
      </vt:variant>
      <vt:variant>
        <vt:lpwstr/>
      </vt:variant>
      <vt:variant>
        <vt:lpwstr>_Toc144888147</vt:lpwstr>
      </vt:variant>
      <vt:variant>
        <vt:i4>1507388</vt:i4>
      </vt:variant>
      <vt:variant>
        <vt:i4>1022</vt:i4>
      </vt:variant>
      <vt:variant>
        <vt:i4>0</vt:i4>
      </vt:variant>
      <vt:variant>
        <vt:i4>5</vt:i4>
      </vt:variant>
      <vt:variant>
        <vt:lpwstr/>
      </vt:variant>
      <vt:variant>
        <vt:lpwstr>_Toc144888146</vt:lpwstr>
      </vt:variant>
      <vt:variant>
        <vt:i4>1507388</vt:i4>
      </vt:variant>
      <vt:variant>
        <vt:i4>1016</vt:i4>
      </vt:variant>
      <vt:variant>
        <vt:i4>0</vt:i4>
      </vt:variant>
      <vt:variant>
        <vt:i4>5</vt:i4>
      </vt:variant>
      <vt:variant>
        <vt:lpwstr/>
      </vt:variant>
      <vt:variant>
        <vt:lpwstr>_Toc144888145</vt:lpwstr>
      </vt:variant>
      <vt:variant>
        <vt:i4>1507388</vt:i4>
      </vt:variant>
      <vt:variant>
        <vt:i4>1010</vt:i4>
      </vt:variant>
      <vt:variant>
        <vt:i4>0</vt:i4>
      </vt:variant>
      <vt:variant>
        <vt:i4>5</vt:i4>
      </vt:variant>
      <vt:variant>
        <vt:lpwstr/>
      </vt:variant>
      <vt:variant>
        <vt:lpwstr>_Toc144888144</vt:lpwstr>
      </vt:variant>
      <vt:variant>
        <vt:i4>1507388</vt:i4>
      </vt:variant>
      <vt:variant>
        <vt:i4>1004</vt:i4>
      </vt:variant>
      <vt:variant>
        <vt:i4>0</vt:i4>
      </vt:variant>
      <vt:variant>
        <vt:i4>5</vt:i4>
      </vt:variant>
      <vt:variant>
        <vt:lpwstr/>
      </vt:variant>
      <vt:variant>
        <vt:lpwstr>_Toc144888143</vt:lpwstr>
      </vt:variant>
      <vt:variant>
        <vt:i4>1507388</vt:i4>
      </vt:variant>
      <vt:variant>
        <vt:i4>998</vt:i4>
      </vt:variant>
      <vt:variant>
        <vt:i4>0</vt:i4>
      </vt:variant>
      <vt:variant>
        <vt:i4>5</vt:i4>
      </vt:variant>
      <vt:variant>
        <vt:lpwstr/>
      </vt:variant>
      <vt:variant>
        <vt:lpwstr>_Toc144888142</vt:lpwstr>
      </vt:variant>
      <vt:variant>
        <vt:i4>1507388</vt:i4>
      </vt:variant>
      <vt:variant>
        <vt:i4>992</vt:i4>
      </vt:variant>
      <vt:variant>
        <vt:i4>0</vt:i4>
      </vt:variant>
      <vt:variant>
        <vt:i4>5</vt:i4>
      </vt:variant>
      <vt:variant>
        <vt:lpwstr/>
      </vt:variant>
      <vt:variant>
        <vt:lpwstr>_Toc144888141</vt:lpwstr>
      </vt:variant>
      <vt:variant>
        <vt:i4>1507388</vt:i4>
      </vt:variant>
      <vt:variant>
        <vt:i4>986</vt:i4>
      </vt:variant>
      <vt:variant>
        <vt:i4>0</vt:i4>
      </vt:variant>
      <vt:variant>
        <vt:i4>5</vt:i4>
      </vt:variant>
      <vt:variant>
        <vt:lpwstr/>
      </vt:variant>
      <vt:variant>
        <vt:lpwstr>_Toc144888140</vt:lpwstr>
      </vt:variant>
      <vt:variant>
        <vt:i4>1048636</vt:i4>
      </vt:variant>
      <vt:variant>
        <vt:i4>980</vt:i4>
      </vt:variant>
      <vt:variant>
        <vt:i4>0</vt:i4>
      </vt:variant>
      <vt:variant>
        <vt:i4>5</vt:i4>
      </vt:variant>
      <vt:variant>
        <vt:lpwstr/>
      </vt:variant>
      <vt:variant>
        <vt:lpwstr>_Toc144888139</vt:lpwstr>
      </vt:variant>
      <vt:variant>
        <vt:i4>1048636</vt:i4>
      </vt:variant>
      <vt:variant>
        <vt:i4>974</vt:i4>
      </vt:variant>
      <vt:variant>
        <vt:i4>0</vt:i4>
      </vt:variant>
      <vt:variant>
        <vt:i4>5</vt:i4>
      </vt:variant>
      <vt:variant>
        <vt:lpwstr/>
      </vt:variant>
      <vt:variant>
        <vt:lpwstr>_Toc144888138</vt:lpwstr>
      </vt:variant>
      <vt:variant>
        <vt:i4>1048636</vt:i4>
      </vt:variant>
      <vt:variant>
        <vt:i4>968</vt:i4>
      </vt:variant>
      <vt:variant>
        <vt:i4>0</vt:i4>
      </vt:variant>
      <vt:variant>
        <vt:i4>5</vt:i4>
      </vt:variant>
      <vt:variant>
        <vt:lpwstr/>
      </vt:variant>
      <vt:variant>
        <vt:lpwstr>_Toc144888137</vt:lpwstr>
      </vt:variant>
      <vt:variant>
        <vt:i4>1048636</vt:i4>
      </vt:variant>
      <vt:variant>
        <vt:i4>962</vt:i4>
      </vt:variant>
      <vt:variant>
        <vt:i4>0</vt:i4>
      </vt:variant>
      <vt:variant>
        <vt:i4>5</vt:i4>
      </vt:variant>
      <vt:variant>
        <vt:lpwstr/>
      </vt:variant>
      <vt:variant>
        <vt:lpwstr>_Toc144888136</vt:lpwstr>
      </vt:variant>
      <vt:variant>
        <vt:i4>1048636</vt:i4>
      </vt:variant>
      <vt:variant>
        <vt:i4>956</vt:i4>
      </vt:variant>
      <vt:variant>
        <vt:i4>0</vt:i4>
      </vt:variant>
      <vt:variant>
        <vt:i4>5</vt:i4>
      </vt:variant>
      <vt:variant>
        <vt:lpwstr/>
      </vt:variant>
      <vt:variant>
        <vt:lpwstr>_Toc144888135</vt:lpwstr>
      </vt:variant>
      <vt:variant>
        <vt:i4>1048636</vt:i4>
      </vt:variant>
      <vt:variant>
        <vt:i4>950</vt:i4>
      </vt:variant>
      <vt:variant>
        <vt:i4>0</vt:i4>
      </vt:variant>
      <vt:variant>
        <vt:i4>5</vt:i4>
      </vt:variant>
      <vt:variant>
        <vt:lpwstr/>
      </vt:variant>
      <vt:variant>
        <vt:lpwstr>_Toc144888134</vt:lpwstr>
      </vt:variant>
      <vt:variant>
        <vt:i4>1048636</vt:i4>
      </vt:variant>
      <vt:variant>
        <vt:i4>944</vt:i4>
      </vt:variant>
      <vt:variant>
        <vt:i4>0</vt:i4>
      </vt:variant>
      <vt:variant>
        <vt:i4>5</vt:i4>
      </vt:variant>
      <vt:variant>
        <vt:lpwstr/>
      </vt:variant>
      <vt:variant>
        <vt:lpwstr>_Toc144888133</vt:lpwstr>
      </vt:variant>
      <vt:variant>
        <vt:i4>1048636</vt:i4>
      </vt:variant>
      <vt:variant>
        <vt:i4>938</vt:i4>
      </vt:variant>
      <vt:variant>
        <vt:i4>0</vt:i4>
      </vt:variant>
      <vt:variant>
        <vt:i4>5</vt:i4>
      </vt:variant>
      <vt:variant>
        <vt:lpwstr/>
      </vt:variant>
      <vt:variant>
        <vt:lpwstr>_Toc144888132</vt:lpwstr>
      </vt:variant>
      <vt:variant>
        <vt:i4>1048636</vt:i4>
      </vt:variant>
      <vt:variant>
        <vt:i4>932</vt:i4>
      </vt:variant>
      <vt:variant>
        <vt:i4>0</vt:i4>
      </vt:variant>
      <vt:variant>
        <vt:i4>5</vt:i4>
      </vt:variant>
      <vt:variant>
        <vt:lpwstr/>
      </vt:variant>
      <vt:variant>
        <vt:lpwstr>_Toc144888131</vt:lpwstr>
      </vt:variant>
      <vt:variant>
        <vt:i4>1048636</vt:i4>
      </vt:variant>
      <vt:variant>
        <vt:i4>926</vt:i4>
      </vt:variant>
      <vt:variant>
        <vt:i4>0</vt:i4>
      </vt:variant>
      <vt:variant>
        <vt:i4>5</vt:i4>
      </vt:variant>
      <vt:variant>
        <vt:lpwstr/>
      </vt:variant>
      <vt:variant>
        <vt:lpwstr>_Toc144888130</vt:lpwstr>
      </vt:variant>
      <vt:variant>
        <vt:i4>1114172</vt:i4>
      </vt:variant>
      <vt:variant>
        <vt:i4>920</vt:i4>
      </vt:variant>
      <vt:variant>
        <vt:i4>0</vt:i4>
      </vt:variant>
      <vt:variant>
        <vt:i4>5</vt:i4>
      </vt:variant>
      <vt:variant>
        <vt:lpwstr/>
      </vt:variant>
      <vt:variant>
        <vt:lpwstr>_Toc144888129</vt:lpwstr>
      </vt:variant>
      <vt:variant>
        <vt:i4>1114172</vt:i4>
      </vt:variant>
      <vt:variant>
        <vt:i4>914</vt:i4>
      </vt:variant>
      <vt:variant>
        <vt:i4>0</vt:i4>
      </vt:variant>
      <vt:variant>
        <vt:i4>5</vt:i4>
      </vt:variant>
      <vt:variant>
        <vt:lpwstr/>
      </vt:variant>
      <vt:variant>
        <vt:lpwstr>_Toc144888128</vt:lpwstr>
      </vt:variant>
      <vt:variant>
        <vt:i4>1114172</vt:i4>
      </vt:variant>
      <vt:variant>
        <vt:i4>908</vt:i4>
      </vt:variant>
      <vt:variant>
        <vt:i4>0</vt:i4>
      </vt:variant>
      <vt:variant>
        <vt:i4>5</vt:i4>
      </vt:variant>
      <vt:variant>
        <vt:lpwstr/>
      </vt:variant>
      <vt:variant>
        <vt:lpwstr>_Toc144888127</vt:lpwstr>
      </vt:variant>
      <vt:variant>
        <vt:i4>1114172</vt:i4>
      </vt:variant>
      <vt:variant>
        <vt:i4>902</vt:i4>
      </vt:variant>
      <vt:variant>
        <vt:i4>0</vt:i4>
      </vt:variant>
      <vt:variant>
        <vt:i4>5</vt:i4>
      </vt:variant>
      <vt:variant>
        <vt:lpwstr/>
      </vt:variant>
      <vt:variant>
        <vt:lpwstr>_Toc144888126</vt:lpwstr>
      </vt:variant>
      <vt:variant>
        <vt:i4>1114172</vt:i4>
      </vt:variant>
      <vt:variant>
        <vt:i4>896</vt:i4>
      </vt:variant>
      <vt:variant>
        <vt:i4>0</vt:i4>
      </vt:variant>
      <vt:variant>
        <vt:i4>5</vt:i4>
      </vt:variant>
      <vt:variant>
        <vt:lpwstr/>
      </vt:variant>
      <vt:variant>
        <vt:lpwstr>_Toc144888125</vt:lpwstr>
      </vt:variant>
      <vt:variant>
        <vt:i4>1114172</vt:i4>
      </vt:variant>
      <vt:variant>
        <vt:i4>890</vt:i4>
      </vt:variant>
      <vt:variant>
        <vt:i4>0</vt:i4>
      </vt:variant>
      <vt:variant>
        <vt:i4>5</vt:i4>
      </vt:variant>
      <vt:variant>
        <vt:lpwstr/>
      </vt:variant>
      <vt:variant>
        <vt:lpwstr>_Toc144888124</vt:lpwstr>
      </vt:variant>
      <vt:variant>
        <vt:i4>1114172</vt:i4>
      </vt:variant>
      <vt:variant>
        <vt:i4>884</vt:i4>
      </vt:variant>
      <vt:variant>
        <vt:i4>0</vt:i4>
      </vt:variant>
      <vt:variant>
        <vt:i4>5</vt:i4>
      </vt:variant>
      <vt:variant>
        <vt:lpwstr/>
      </vt:variant>
      <vt:variant>
        <vt:lpwstr>_Toc144888123</vt:lpwstr>
      </vt:variant>
      <vt:variant>
        <vt:i4>1114172</vt:i4>
      </vt:variant>
      <vt:variant>
        <vt:i4>878</vt:i4>
      </vt:variant>
      <vt:variant>
        <vt:i4>0</vt:i4>
      </vt:variant>
      <vt:variant>
        <vt:i4>5</vt:i4>
      </vt:variant>
      <vt:variant>
        <vt:lpwstr/>
      </vt:variant>
      <vt:variant>
        <vt:lpwstr>_Toc144888122</vt:lpwstr>
      </vt:variant>
      <vt:variant>
        <vt:i4>1114172</vt:i4>
      </vt:variant>
      <vt:variant>
        <vt:i4>872</vt:i4>
      </vt:variant>
      <vt:variant>
        <vt:i4>0</vt:i4>
      </vt:variant>
      <vt:variant>
        <vt:i4>5</vt:i4>
      </vt:variant>
      <vt:variant>
        <vt:lpwstr/>
      </vt:variant>
      <vt:variant>
        <vt:lpwstr>_Toc144888121</vt:lpwstr>
      </vt:variant>
      <vt:variant>
        <vt:i4>1114172</vt:i4>
      </vt:variant>
      <vt:variant>
        <vt:i4>866</vt:i4>
      </vt:variant>
      <vt:variant>
        <vt:i4>0</vt:i4>
      </vt:variant>
      <vt:variant>
        <vt:i4>5</vt:i4>
      </vt:variant>
      <vt:variant>
        <vt:lpwstr/>
      </vt:variant>
      <vt:variant>
        <vt:lpwstr>_Toc144888120</vt:lpwstr>
      </vt:variant>
      <vt:variant>
        <vt:i4>1179708</vt:i4>
      </vt:variant>
      <vt:variant>
        <vt:i4>860</vt:i4>
      </vt:variant>
      <vt:variant>
        <vt:i4>0</vt:i4>
      </vt:variant>
      <vt:variant>
        <vt:i4>5</vt:i4>
      </vt:variant>
      <vt:variant>
        <vt:lpwstr/>
      </vt:variant>
      <vt:variant>
        <vt:lpwstr>_Toc144888119</vt:lpwstr>
      </vt:variant>
      <vt:variant>
        <vt:i4>1179708</vt:i4>
      </vt:variant>
      <vt:variant>
        <vt:i4>854</vt:i4>
      </vt:variant>
      <vt:variant>
        <vt:i4>0</vt:i4>
      </vt:variant>
      <vt:variant>
        <vt:i4>5</vt:i4>
      </vt:variant>
      <vt:variant>
        <vt:lpwstr/>
      </vt:variant>
      <vt:variant>
        <vt:lpwstr>_Toc144888118</vt:lpwstr>
      </vt:variant>
      <vt:variant>
        <vt:i4>1179708</vt:i4>
      </vt:variant>
      <vt:variant>
        <vt:i4>848</vt:i4>
      </vt:variant>
      <vt:variant>
        <vt:i4>0</vt:i4>
      </vt:variant>
      <vt:variant>
        <vt:i4>5</vt:i4>
      </vt:variant>
      <vt:variant>
        <vt:lpwstr/>
      </vt:variant>
      <vt:variant>
        <vt:lpwstr>_Toc144888117</vt:lpwstr>
      </vt:variant>
      <vt:variant>
        <vt:i4>1179708</vt:i4>
      </vt:variant>
      <vt:variant>
        <vt:i4>842</vt:i4>
      </vt:variant>
      <vt:variant>
        <vt:i4>0</vt:i4>
      </vt:variant>
      <vt:variant>
        <vt:i4>5</vt:i4>
      </vt:variant>
      <vt:variant>
        <vt:lpwstr/>
      </vt:variant>
      <vt:variant>
        <vt:lpwstr>_Toc144888116</vt:lpwstr>
      </vt:variant>
      <vt:variant>
        <vt:i4>1179708</vt:i4>
      </vt:variant>
      <vt:variant>
        <vt:i4>836</vt:i4>
      </vt:variant>
      <vt:variant>
        <vt:i4>0</vt:i4>
      </vt:variant>
      <vt:variant>
        <vt:i4>5</vt:i4>
      </vt:variant>
      <vt:variant>
        <vt:lpwstr/>
      </vt:variant>
      <vt:variant>
        <vt:lpwstr>_Toc144888115</vt:lpwstr>
      </vt:variant>
      <vt:variant>
        <vt:i4>1179708</vt:i4>
      </vt:variant>
      <vt:variant>
        <vt:i4>830</vt:i4>
      </vt:variant>
      <vt:variant>
        <vt:i4>0</vt:i4>
      </vt:variant>
      <vt:variant>
        <vt:i4>5</vt:i4>
      </vt:variant>
      <vt:variant>
        <vt:lpwstr/>
      </vt:variant>
      <vt:variant>
        <vt:lpwstr>_Toc144888114</vt:lpwstr>
      </vt:variant>
      <vt:variant>
        <vt:i4>1179708</vt:i4>
      </vt:variant>
      <vt:variant>
        <vt:i4>824</vt:i4>
      </vt:variant>
      <vt:variant>
        <vt:i4>0</vt:i4>
      </vt:variant>
      <vt:variant>
        <vt:i4>5</vt:i4>
      </vt:variant>
      <vt:variant>
        <vt:lpwstr/>
      </vt:variant>
      <vt:variant>
        <vt:lpwstr>_Toc144888113</vt:lpwstr>
      </vt:variant>
      <vt:variant>
        <vt:i4>1179708</vt:i4>
      </vt:variant>
      <vt:variant>
        <vt:i4>818</vt:i4>
      </vt:variant>
      <vt:variant>
        <vt:i4>0</vt:i4>
      </vt:variant>
      <vt:variant>
        <vt:i4>5</vt:i4>
      </vt:variant>
      <vt:variant>
        <vt:lpwstr/>
      </vt:variant>
      <vt:variant>
        <vt:lpwstr>_Toc144888112</vt:lpwstr>
      </vt:variant>
      <vt:variant>
        <vt:i4>1179708</vt:i4>
      </vt:variant>
      <vt:variant>
        <vt:i4>812</vt:i4>
      </vt:variant>
      <vt:variant>
        <vt:i4>0</vt:i4>
      </vt:variant>
      <vt:variant>
        <vt:i4>5</vt:i4>
      </vt:variant>
      <vt:variant>
        <vt:lpwstr/>
      </vt:variant>
      <vt:variant>
        <vt:lpwstr>_Toc144888111</vt:lpwstr>
      </vt:variant>
      <vt:variant>
        <vt:i4>1179708</vt:i4>
      </vt:variant>
      <vt:variant>
        <vt:i4>806</vt:i4>
      </vt:variant>
      <vt:variant>
        <vt:i4>0</vt:i4>
      </vt:variant>
      <vt:variant>
        <vt:i4>5</vt:i4>
      </vt:variant>
      <vt:variant>
        <vt:lpwstr/>
      </vt:variant>
      <vt:variant>
        <vt:lpwstr>_Toc144888110</vt:lpwstr>
      </vt:variant>
      <vt:variant>
        <vt:i4>1245244</vt:i4>
      </vt:variant>
      <vt:variant>
        <vt:i4>800</vt:i4>
      </vt:variant>
      <vt:variant>
        <vt:i4>0</vt:i4>
      </vt:variant>
      <vt:variant>
        <vt:i4>5</vt:i4>
      </vt:variant>
      <vt:variant>
        <vt:lpwstr/>
      </vt:variant>
      <vt:variant>
        <vt:lpwstr>_Toc144888109</vt:lpwstr>
      </vt:variant>
      <vt:variant>
        <vt:i4>1245244</vt:i4>
      </vt:variant>
      <vt:variant>
        <vt:i4>794</vt:i4>
      </vt:variant>
      <vt:variant>
        <vt:i4>0</vt:i4>
      </vt:variant>
      <vt:variant>
        <vt:i4>5</vt:i4>
      </vt:variant>
      <vt:variant>
        <vt:lpwstr/>
      </vt:variant>
      <vt:variant>
        <vt:lpwstr>_Toc144888108</vt:lpwstr>
      </vt:variant>
      <vt:variant>
        <vt:i4>1245244</vt:i4>
      </vt:variant>
      <vt:variant>
        <vt:i4>788</vt:i4>
      </vt:variant>
      <vt:variant>
        <vt:i4>0</vt:i4>
      </vt:variant>
      <vt:variant>
        <vt:i4>5</vt:i4>
      </vt:variant>
      <vt:variant>
        <vt:lpwstr/>
      </vt:variant>
      <vt:variant>
        <vt:lpwstr>_Toc144888107</vt:lpwstr>
      </vt:variant>
      <vt:variant>
        <vt:i4>1245244</vt:i4>
      </vt:variant>
      <vt:variant>
        <vt:i4>782</vt:i4>
      </vt:variant>
      <vt:variant>
        <vt:i4>0</vt:i4>
      </vt:variant>
      <vt:variant>
        <vt:i4>5</vt:i4>
      </vt:variant>
      <vt:variant>
        <vt:lpwstr/>
      </vt:variant>
      <vt:variant>
        <vt:lpwstr>_Toc144888106</vt:lpwstr>
      </vt:variant>
      <vt:variant>
        <vt:i4>1245244</vt:i4>
      </vt:variant>
      <vt:variant>
        <vt:i4>776</vt:i4>
      </vt:variant>
      <vt:variant>
        <vt:i4>0</vt:i4>
      </vt:variant>
      <vt:variant>
        <vt:i4>5</vt:i4>
      </vt:variant>
      <vt:variant>
        <vt:lpwstr/>
      </vt:variant>
      <vt:variant>
        <vt:lpwstr>_Toc144888105</vt:lpwstr>
      </vt:variant>
      <vt:variant>
        <vt:i4>1245244</vt:i4>
      </vt:variant>
      <vt:variant>
        <vt:i4>770</vt:i4>
      </vt:variant>
      <vt:variant>
        <vt:i4>0</vt:i4>
      </vt:variant>
      <vt:variant>
        <vt:i4>5</vt:i4>
      </vt:variant>
      <vt:variant>
        <vt:lpwstr/>
      </vt:variant>
      <vt:variant>
        <vt:lpwstr>_Toc144888104</vt:lpwstr>
      </vt:variant>
      <vt:variant>
        <vt:i4>1245244</vt:i4>
      </vt:variant>
      <vt:variant>
        <vt:i4>764</vt:i4>
      </vt:variant>
      <vt:variant>
        <vt:i4>0</vt:i4>
      </vt:variant>
      <vt:variant>
        <vt:i4>5</vt:i4>
      </vt:variant>
      <vt:variant>
        <vt:lpwstr/>
      </vt:variant>
      <vt:variant>
        <vt:lpwstr>_Toc144888103</vt:lpwstr>
      </vt:variant>
      <vt:variant>
        <vt:i4>1245244</vt:i4>
      </vt:variant>
      <vt:variant>
        <vt:i4>758</vt:i4>
      </vt:variant>
      <vt:variant>
        <vt:i4>0</vt:i4>
      </vt:variant>
      <vt:variant>
        <vt:i4>5</vt:i4>
      </vt:variant>
      <vt:variant>
        <vt:lpwstr/>
      </vt:variant>
      <vt:variant>
        <vt:lpwstr>_Toc144888102</vt:lpwstr>
      </vt:variant>
      <vt:variant>
        <vt:i4>1245244</vt:i4>
      </vt:variant>
      <vt:variant>
        <vt:i4>752</vt:i4>
      </vt:variant>
      <vt:variant>
        <vt:i4>0</vt:i4>
      </vt:variant>
      <vt:variant>
        <vt:i4>5</vt:i4>
      </vt:variant>
      <vt:variant>
        <vt:lpwstr/>
      </vt:variant>
      <vt:variant>
        <vt:lpwstr>_Toc144888101</vt:lpwstr>
      </vt:variant>
      <vt:variant>
        <vt:i4>1245244</vt:i4>
      </vt:variant>
      <vt:variant>
        <vt:i4>746</vt:i4>
      </vt:variant>
      <vt:variant>
        <vt:i4>0</vt:i4>
      </vt:variant>
      <vt:variant>
        <vt:i4>5</vt:i4>
      </vt:variant>
      <vt:variant>
        <vt:lpwstr/>
      </vt:variant>
      <vt:variant>
        <vt:lpwstr>_Toc144888100</vt:lpwstr>
      </vt:variant>
      <vt:variant>
        <vt:i4>1703997</vt:i4>
      </vt:variant>
      <vt:variant>
        <vt:i4>740</vt:i4>
      </vt:variant>
      <vt:variant>
        <vt:i4>0</vt:i4>
      </vt:variant>
      <vt:variant>
        <vt:i4>5</vt:i4>
      </vt:variant>
      <vt:variant>
        <vt:lpwstr/>
      </vt:variant>
      <vt:variant>
        <vt:lpwstr>_Toc144888099</vt:lpwstr>
      </vt:variant>
      <vt:variant>
        <vt:i4>1703997</vt:i4>
      </vt:variant>
      <vt:variant>
        <vt:i4>734</vt:i4>
      </vt:variant>
      <vt:variant>
        <vt:i4>0</vt:i4>
      </vt:variant>
      <vt:variant>
        <vt:i4>5</vt:i4>
      </vt:variant>
      <vt:variant>
        <vt:lpwstr/>
      </vt:variant>
      <vt:variant>
        <vt:lpwstr>_Toc144888098</vt:lpwstr>
      </vt:variant>
      <vt:variant>
        <vt:i4>1703997</vt:i4>
      </vt:variant>
      <vt:variant>
        <vt:i4>728</vt:i4>
      </vt:variant>
      <vt:variant>
        <vt:i4>0</vt:i4>
      </vt:variant>
      <vt:variant>
        <vt:i4>5</vt:i4>
      </vt:variant>
      <vt:variant>
        <vt:lpwstr/>
      </vt:variant>
      <vt:variant>
        <vt:lpwstr>_Toc144888097</vt:lpwstr>
      </vt:variant>
      <vt:variant>
        <vt:i4>1703997</vt:i4>
      </vt:variant>
      <vt:variant>
        <vt:i4>722</vt:i4>
      </vt:variant>
      <vt:variant>
        <vt:i4>0</vt:i4>
      </vt:variant>
      <vt:variant>
        <vt:i4>5</vt:i4>
      </vt:variant>
      <vt:variant>
        <vt:lpwstr/>
      </vt:variant>
      <vt:variant>
        <vt:lpwstr>_Toc144888096</vt:lpwstr>
      </vt:variant>
      <vt:variant>
        <vt:i4>1703997</vt:i4>
      </vt:variant>
      <vt:variant>
        <vt:i4>716</vt:i4>
      </vt:variant>
      <vt:variant>
        <vt:i4>0</vt:i4>
      </vt:variant>
      <vt:variant>
        <vt:i4>5</vt:i4>
      </vt:variant>
      <vt:variant>
        <vt:lpwstr/>
      </vt:variant>
      <vt:variant>
        <vt:lpwstr>_Toc144888095</vt:lpwstr>
      </vt:variant>
      <vt:variant>
        <vt:i4>1703997</vt:i4>
      </vt:variant>
      <vt:variant>
        <vt:i4>710</vt:i4>
      </vt:variant>
      <vt:variant>
        <vt:i4>0</vt:i4>
      </vt:variant>
      <vt:variant>
        <vt:i4>5</vt:i4>
      </vt:variant>
      <vt:variant>
        <vt:lpwstr/>
      </vt:variant>
      <vt:variant>
        <vt:lpwstr>_Toc144888094</vt:lpwstr>
      </vt:variant>
      <vt:variant>
        <vt:i4>1703997</vt:i4>
      </vt:variant>
      <vt:variant>
        <vt:i4>704</vt:i4>
      </vt:variant>
      <vt:variant>
        <vt:i4>0</vt:i4>
      </vt:variant>
      <vt:variant>
        <vt:i4>5</vt:i4>
      </vt:variant>
      <vt:variant>
        <vt:lpwstr/>
      </vt:variant>
      <vt:variant>
        <vt:lpwstr>_Toc144888093</vt:lpwstr>
      </vt:variant>
      <vt:variant>
        <vt:i4>1703997</vt:i4>
      </vt:variant>
      <vt:variant>
        <vt:i4>698</vt:i4>
      </vt:variant>
      <vt:variant>
        <vt:i4>0</vt:i4>
      </vt:variant>
      <vt:variant>
        <vt:i4>5</vt:i4>
      </vt:variant>
      <vt:variant>
        <vt:lpwstr/>
      </vt:variant>
      <vt:variant>
        <vt:lpwstr>_Toc144888092</vt:lpwstr>
      </vt:variant>
      <vt:variant>
        <vt:i4>1703997</vt:i4>
      </vt:variant>
      <vt:variant>
        <vt:i4>692</vt:i4>
      </vt:variant>
      <vt:variant>
        <vt:i4>0</vt:i4>
      </vt:variant>
      <vt:variant>
        <vt:i4>5</vt:i4>
      </vt:variant>
      <vt:variant>
        <vt:lpwstr/>
      </vt:variant>
      <vt:variant>
        <vt:lpwstr>_Toc144888091</vt:lpwstr>
      </vt:variant>
      <vt:variant>
        <vt:i4>1703997</vt:i4>
      </vt:variant>
      <vt:variant>
        <vt:i4>686</vt:i4>
      </vt:variant>
      <vt:variant>
        <vt:i4>0</vt:i4>
      </vt:variant>
      <vt:variant>
        <vt:i4>5</vt:i4>
      </vt:variant>
      <vt:variant>
        <vt:lpwstr/>
      </vt:variant>
      <vt:variant>
        <vt:lpwstr>_Toc144888090</vt:lpwstr>
      </vt:variant>
      <vt:variant>
        <vt:i4>1769533</vt:i4>
      </vt:variant>
      <vt:variant>
        <vt:i4>680</vt:i4>
      </vt:variant>
      <vt:variant>
        <vt:i4>0</vt:i4>
      </vt:variant>
      <vt:variant>
        <vt:i4>5</vt:i4>
      </vt:variant>
      <vt:variant>
        <vt:lpwstr/>
      </vt:variant>
      <vt:variant>
        <vt:lpwstr>_Toc144888089</vt:lpwstr>
      </vt:variant>
      <vt:variant>
        <vt:i4>1769533</vt:i4>
      </vt:variant>
      <vt:variant>
        <vt:i4>674</vt:i4>
      </vt:variant>
      <vt:variant>
        <vt:i4>0</vt:i4>
      </vt:variant>
      <vt:variant>
        <vt:i4>5</vt:i4>
      </vt:variant>
      <vt:variant>
        <vt:lpwstr/>
      </vt:variant>
      <vt:variant>
        <vt:lpwstr>_Toc144888088</vt:lpwstr>
      </vt:variant>
      <vt:variant>
        <vt:i4>1769533</vt:i4>
      </vt:variant>
      <vt:variant>
        <vt:i4>668</vt:i4>
      </vt:variant>
      <vt:variant>
        <vt:i4>0</vt:i4>
      </vt:variant>
      <vt:variant>
        <vt:i4>5</vt:i4>
      </vt:variant>
      <vt:variant>
        <vt:lpwstr/>
      </vt:variant>
      <vt:variant>
        <vt:lpwstr>_Toc144888087</vt:lpwstr>
      </vt:variant>
      <vt:variant>
        <vt:i4>1769533</vt:i4>
      </vt:variant>
      <vt:variant>
        <vt:i4>662</vt:i4>
      </vt:variant>
      <vt:variant>
        <vt:i4>0</vt:i4>
      </vt:variant>
      <vt:variant>
        <vt:i4>5</vt:i4>
      </vt:variant>
      <vt:variant>
        <vt:lpwstr/>
      </vt:variant>
      <vt:variant>
        <vt:lpwstr>_Toc144888086</vt:lpwstr>
      </vt:variant>
      <vt:variant>
        <vt:i4>1769533</vt:i4>
      </vt:variant>
      <vt:variant>
        <vt:i4>656</vt:i4>
      </vt:variant>
      <vt:variant>
        <vt:i4>0</vt:i4>
      </vt:variant>
      <vt:variant>
        <vt:i4>5</vt:i4>
      </vt:variant>
      <vt:variant>
        <vt:lpwstr/>
      </vt:variant>
      <vt:variant>
        <vt:lpwstr>_Toc144888085</vt:lpwstr>
      </vt:variant>
      <vt:variant>
        <vt:i4>1769533</vt:i4>
      </vt:variant>
      <vt:variant>
        <vt:i4>650</vt:i4>
      </vt:variant>
      <vt:variant>
        <vt:i4>0</vt:i4>
      </vt:variant>
      <vt:variant>
        <vt:i4>5</vt:i4>
      </vt:variant>
      <vt:variant>
        <vt:lpwstr/>
      </vt:variant>
      <vt:variant>
        <vt:lpwstr>_Toc144888084</vt:lpwstr>
      </vt:variant>
      <vt:variant>
        <vt:i4>1769533</vt:i4>
      </vt:variant>
      <vt:variant>
        <vt:i4>644</vt:i4>
      </vt:variant>
      <vt:variant>
        <vt:i4>0</vt:i4>
      </vt:variant>
      <vt:variant>
        <vt:i4>5</vt:i4>
      </vt:variant>
      <vt:variant>
        <vt:lpwstr/>
      </vt:variant>
      <vt:variant>
        <vt:lpwstr>_Toc144888083</vt:lpwstr>
      </vt:variant>
      <vt:variant>
        <vt:i4>1769533</vt:i4>
      </vt:variant>
      <vt:variant>
        <vt:i4>638</vt:i4>
      </vt:variant>
      <vt:variant>
        <vt:i4>0</vt:i4>
      </vt:variant>
      <vt:variant>
        <vt:i4>5</vt:i4>
      </vt:variant>
      <vt:variant>
        <vt:lpwstr/>
      </vt:variant>
      <vt:variant>
        <vt:lpwstr>_Toc144888082</vt:lpwstr>
      </vt:variant>
      <vt:variant>
        <vt:i4>1769533</vt:i4>
      </vt:variant>
      <vt:variant>
        <vt:i4>632</vt:i4>
      </vt:variant>
      <vt:variant>
        <vt:i4>0</vt:i4>
      </vt:variant>
      <vt:variant>
        <vt:i4>5</vt:i4>
      </vt:variant>
      <vt:variant>
        <vt:lpwstr/>
      </vt:variant>
      <vt:variant>
        <vt:lpwstr>_Toc144888081</vt:lpwstr>
      </vt:variant>
      <vt:variant>
        <vt:i4>1769533</vt:i4>
      </vt:variant>
      <vt:variant>
        <vt:i4>626</vt:i4>
      </vt:variant>
      <vt:variant>
        <vt:i4>0</vt:i4>
      </vt:variant>
      <vt:variant>
        <vt:i4>5</vt:i4>
      </vt:variant>
      <vt:variant>
        <vt:lpwstr/>
      </vt:variant>
      <vt:variant>
        <vt:lpwstr>_Toc144888080</vt:lpwstr>
      </vt:variant>
      <vt:variant>
        <vt:i4>1310781</vt:i4>
      </vt:variant>
      <vt:variant>
        <vt:i4>620</vt:i4>
      </vt:variant>
      <vt:variant>
        <vt:i4>0</vt:i4>
      </vt:variant>
      <vt:variant>
        <vt:i4>5</vt:i4>
      </vt:variant>
      <vt:variant>
        <vt:lpwstr/>
      </vt:variant>
      <vt:variant>
        <vt:lpwstr>_Toc144888079</vt:lpwstr>
      </vt:variant>
      <vt:variant>
        <vt:i4>1310781</vt:i4>
      </vt:variant>
      <vt:variant>
        <vt:i4>614</vt:i4>
      </vt:variant>
      <vt:variant>
        <vt:i4>0</vt:i4>
      </vt:variant>
      <vt:variant>
        <vt:i4>5</vt:i4>
      </vt:variant>
      <vt:variant>
        <vt:lpwstr/>
      </vt:variant>
      <vt:variant>
        <vt:lpwstr>_Toc144888078</vt:lpwstr>
      </vt:variant>
      <vt:variant>
        <vt:i4>1310781</vt:i4>
      </vt:variant>
      <vt:variant>
        <vt:i4>608</vt:i4>
      </vt:variant>
      <vt:variant>
        <vt:i4>0</vt:i4>
      </vt:variant>
      <vt:variant>
        <vt:i4>5</vt:i4>
      </vt:variant>
      <vt:variant>
        <vt:lpwstr/>
      </vt:variant>
      <vt:variant>
        <vt:lpwstr>_Toc144888077</vt:lpwstr>
      </vt:variant>
      <vt:variant>
        <vt:i4>1310781</vt:i4>
      </vt:variant>
      <vt:variant>
        <vt:i4>602</vt:i4>
      </vt:variant>
      <vt:variant>
        <vt:i4>0</vt:i4>
      </vt:variant>
      <vt:variant>
        <vt:i4>5</vt:i4>
      </vt:variant>
      <vt:variant>
        <vt:lpwstr/>
      </vt:variant>
      <vt:variant>
        <vt:lpwstr>_Toc144888076</vt:lpwstr>
      </vt:variant>
      <vt:variant>
        <vt:i4>1310781</vt:i4>
      </vt:variant>
      <vt:variant>
        <vt:i4>596</vt:i4>
      </vt:variant>
      <vt:variant>
        <vt:i4>0</vt:i4>
      </vt:variant>
      <vt:variant>
        <vt:i4>5</vt:i4>
      </vt:variant>
      <vt:variant>
        <vt:lpwstr/>
      </vt:variant>
      <vt:variant>
        <vt:lpwstr>_Toc144888075</vt:lpwstr>
      </vt:variant>
      <vt:variant>
        <vt:i4>1310781</vt:i4>
      </vt:variant>
      <vt:variant>
        <vt:i4>590</vt:i4>
      </vt:variant>
      <vt:variant>
        <vt:i4>0</vt:i4>
      </vt:variant>
      <vt:variant>
        <vt:i4>5</vt:i4>
      </vt:variant>
      <vt:variant>
        <vt:lpwstr/>
      </vt:variant>
      <vt:variant>
        <vt:lpwstr>_Toc144888074</vt:lpwstr>
      </vt:variant>
      <vt:variant>
        <vt:i4>1310781</vt:i4>
      </vt:variant>
      <vt:variant>
        <vt:i4>584</vt:i4>
      </vt:variant>
      <vt:variant>
        <vt:i4>0</vt:i4>
      </vt:variant>
      <vt:variant>
        <vt:i4>5</vt:i4>
      </vt:variant>
      <vt:variant>
        <vt:lpwstr/>
      </vt:variant>
      <vt:variant>
        <vt:lpwstr>_Toc144888073</vt:lpwstr>
      </vt:variant>
      <vt:variant>
        <vt:i4>1310781</vt:i4>
      </vt:variant>
      <vt:variant>
        <vt:i4>578</vt:i4>
      </vt:variant>
      <vt:variant>
        <vt:i4>0</vt:i4>
      </vt:variant>
      <vt:variant>
        <vt:i4>5</vt:i4>
      </vt:variant>
      <vt:variant>
        <vt:lpwstr/>
      </vt:variant>
      <vt:variant>
        <vt:lpwstr>_Toc144888072</vt:lpwstr>
      </vt:variant>
      <vt:variant>
        <vt:i4>1310781</vt:i4>
      </vt:variant>
      <vt:variant>
        <vt:i4>572</vt:i4>
      </vt:variant>
      <vt:variant>
        <vt:i4>0</vt:i4>
      </vt:variant>
      <vt:variant>
        <vt:i4>5</vt:i4>
      </vt:variant>
      <vt:variant>
        <vt:lpwstr/>
      </vt:variant>
      <vt:variant>
        <vt:lpwstr>_Toc144888071</vt:lpwstr>
      </vt:variant>
      <vt:variant>
        <vt:i4>1310781</vt:i4>
      </vt:variant>
      <vt:variant>
        <vt:i4>566</vt:i4>
      </vt:variant>
      <vt:variant>
        <vt:i4>0</vt:i4>
      </vt:variant>
      <vt:variant>
        <vt:i4>5</vt:i4>
      </vt:variant>
      <vt:variant>
        <vt:lpwstr/>
      </vt:variant>
      <vt:variant>
        <vt:lpwstr>_Toc144888070</vt:lpwstr>
      </vt:variant>
      <vt:variant>
        <vt:i4>1376317</vt:i4>
      </vt:variant>
      <vt:variant>
        <vt:i4>560</vt:i4>
      </vt:variant>
      <vt:variant>
        <vt:i4>0</vt:i4>
      </vt:variant>
      <vt:variant>
        <vt:i4>5</vt:i4>
      </vt:variant>
      <vt:variant>
        <vt:lpwstr/>
      </vt:variant>
      <vt:variant>
        <vt:lpwstr>_Toc144888069</vt:lpwstr>
      </vt:variant>
      <vt:variant>
        <vt:i4>1376317</vt:i4>
      </vt:variant>
      <vt:variant>
        <vt:i4>554</vt:i4>
      </vt:variant>
      <vt:variant>
        <vt:i4>0</vt:i4>
      </vt:variant>
      <vt:variant>
        <vt:i4>5</vt:i4>
      </vt:variant>
      <vt:variant>
        <vt:lpwstr/>
      </vt:variant>
      <vt:variant>
        <vt:lpwstr>_Toc144888068</vt:lpwstr>
      </vt:variant>
      <vt:variant>
        <vt:i4>1376317</vt:i4>
      </vt:variant>
      <vt:variant>
        <vt:i4>548</vt:i4>
      </vt:variant>
      <vt:variant>
        <vt:i4>0</vt:i4>
      </vt:variant>
      <vt:variant>
        <vt:i4>5</vt:i4>
      </vt:variant>
      <vt:variant>
        <vt:lpwstr/>
      </vt:variant>
      <vt:variant>
        <vt:lpwstr>_Toc144888067</vt:lpwstr>
      </vt:variant>
      <vt:variant>
        <vt:i4>1376317</vt:i4>
      </vt:variant>
      <vt:variant>
        <vt:i4>542</vt:i4>
      </vt:variant>
      <vt:variant>
        <vt:i4>0</vt:i4>
      </vt:variant>
      <vt:variant>
        <vt:i4>5</vt:i4>
      </vt:variant>
      <vt:variant>
        <vt:lpwstr/>
      </vt:variant>
      <vt:variant>
        <vt:lpwstr>_Toc144888066</vt:lpwstr>
      </vt:variant>
      <vt:variant>
        <vt:i4>1376317</vt:i4>
      </vt:variant>
      <vt:variant>
        <vt:i4>536</vt:i4>
      </vt:variant>
      <vt:variant>
        <vt:i4>0</vt:i4>
      </vt:variant>
      <vt:variant>
        <vt:i4>5</vt:i4>
      </vt:variant>
      <vt:variant>
        <vt:lpwstr/>
      </vt:variant>
      <vt:variant>
        <vt:lpwstr>_Toc144888065</vt:lpwstr>
      </vt:variant>
      <vt:variant>
        <vt:i4>1376317</vt:i4>
      </vt:variant>
      <vt:variant>
        <vt:i4>530</vt:i4>
      </vt:variant>
      <vt:variant>
        <vt:i4>0</vt:i4>
      </vt:variant>
      <vt:variant>
        <vt:i4>5</vt:i4>
      </vt:variant>
      <vt:variant>
        <vt:lpwstr/>
      </vt:variant>
      <vt:variant>
        <vt:lpwstr>_Toc144888064</vt:lpwstr>
      </vt:variant>
      <vt:variant>
        <vt:i4>1376317</vt:i4>
      </vt:variant>
      <vt:variant>
        <vt:i4>524</vt:i4>
      </vt:variant>
      <vt:variant>
        <vt:i4>0</vt:i4>
      </vt:variant>
      <vt:variant>
        <vt:i4>5</vt:i4>
      </vt:variant>
      <vt:variant>
        <vt:lpwstr/>
      </vt:variant>
      <vt:variant>
        <vt:lpwstr>_Toc144888063</vt:lpwstr>
      </vt:variant>
      <vt:variant>
        <vt:i4>1376317</vt:i4>
      </vt:variant>
      <vt:variant>
        <vt:i4>518</vt:i4>
      </vt:variant>
      <vt:variant>
        <vt:i4>0</vt:i4>
      </vt:variant>
      <vt:variant>
        <vt:i4>5</vt:i4>
      </vt:variant>
      <vt:variant>
        <vt:lpwstr/>
      </vt:variant>
      <vt:variant>
        <vt:lpwstr>_Toc144888062</vt:lpwstr>
      </vt:variant>
      <vt:variant>
        <vt:i4>1376317</vt:i4>
      </vt:variant>
      <vt:variant>
        <vt:i4>512</vt:i4>
      </vt:variant>
      <vt:variant>
        <vt:i4>0</vt:i4>
      </vt:variant>
      <vt:variant>
        <vt:i4>5</vt:i4>
      </vt:variant>
      <vt:variant>
        <vt:lpwstr/>
      </vt:variant>
      <vt:variant>
        <vt:lpwstr>_Toc144888061</vt:lpwstr>
      </vt:variant>
      <vt:variant>
        <vt:i4>1376317</vt:i4>
      </vt:variant>
      <vt:variant>
        <vt:i4>506</vt:i4>
      </vt:variant>
      <vt:variant>
        <vt:i4>0</vt:i4>
      </vt:variant>
      <vt:variant>
        <vt:i4>5</vt:i4>
      </vt:variant>
      <vt:variant>
        <vt:lpwstr/>
      </vt:variant>
      <vt:variant>
        <vt:lpwstr>_Toc144888060</vt:lpwstr>
      </vt:variant>
      <vt:variant>
        <vt:i4>1441853</vt:i4>
      </vt:variant>
      <vt:variant>
        <vt:i4>500</vt:i4>
      </vt:variant>
      <vt:variant>
        <vt:i4>0</vt:i4>
      </vt:variant>
      <vt:variant>
        <vt:i4>5</vt:i4>
      </vt:variant>
      <vt:variant>
        <vt:lpwstr/>
      </vt:variant>
      <vt:variant>
        <vt:lpwstr>_Toc144888059</vt:lpwstr>
      </vt:variant>
      <vt:variant>
        <vt:i4>1441853</vt:i4>
      </vt:variant>
      <vt:variant>
        <vt:i4>494</vt:i4>
      </vt:variant>
      <vt:variant>
        <vt:i4>0</vt:i4>
      </vt:variant>
      <vt:variant>
        <vt:i4>5</vt:i4>
      </vt:variant>
      <vt:variant>
        <vt:lpwstr/>
      </vt:variant>
      <vt:variant>
        <vt:lpwstr>_Toc144888058</vt:lpwstr>
      </vt:variant>
      <vt:variant>
        <vt:i4>1441853</vt:i4>
      </vt:variant>
      <vt:variant>
        <vt:i4>488</vt:i4>
      </vt:variant>
      <vt:variant>
        <vt:i4>0</vt:i4>
      </vt:variant>
      <vt:variant>
        <vt:i4>5</vt:i4>
      </vt:variant>
      <vt:variant>
        <vt:lpwstr/>
      </vt:variant>
      <vt:variant>
        <vt:lpwstr>_Toc144888057</vt:lpwstr>
      </vt:variant>
      <vt:variant>
        <vt:i4>1441853</vt:i4>
      </vt:variant>
      <vt:variant>
        <vt:i4>482</vt:i4>
      </vt:variant>
      <vt:variant>
        <vt:i4>0</vt:i4>
      </vt:variant>
      <vt:variant>
        <vt:i4>5</vt:i4>
      </vt:variant>
      <vt:variant>
        <vt:lpwstr/>
      </vt:variant>
      <vt:variant>
        <vt:lpwstr>_Toc144888056</vt:lpwstr>
      </vt:variant>
      <vt:variant>
        <vt:i4>1441853</vt:i4>
      </vt:variant>
      <vt:variant>
        <vt:i4>476</vt:i4>
      </vt:variant>
      <vt:variant>
        <vt:i4>0</vt:i4>
      </vt:variant>
      <vt:variant>
        <vt:i4>5</vt:i4>
      </vt:variant>
      <vt:variant>
        <vt:lpwstr/>
      </vt:variant>
      <vt:variant>
        <vt:lpwstr>_Toc144888055</vt:lpwstr>
      </vt:variant>
      <vt:variant>
        <vt:i4>1441853</vt:i4>
      </vt:variant>
      <vt:variant>
        <vt:i4>470</vt:i4>
      </vt:variant>
      <vt:variant>
        <vt:i4>0</vt:i4>
      </vt:variant>
      <vt:variant>
        <vt:i4>5</vt:i4>
      </vt:variant>
      <vt:variant>
        <vt:lpwstr/>
      </vt:variant>
      <vt:variant>
        <vt:lpwstr>_Toc144888054</vt:lpwstr>
      </vt:variant>
      <vt:variant>
        <vt:i4>1441853</vt:i4>
      </vt:variant>
      <vt:variant>
        <vt:i4>464</vt:i4>
      </vt:variant>
      <vt:variant>
        <vt:i4>0</vt:i4>
      </vt:variant>
      <vt:variant>
        <vt:i4>5</vt:i4>
      </vt:variant>
      <vt:variant>
        <vt:lpwstr/>
      </vt:variant>
      <vt:variant>
        <vt:lpwstr>_Toc144888053</vt:lpwstr>
      </vt:variant>
      <vt:variant>
        <vt:i4>1441853</vt:i4>
      </vt:variant>
      <vt:variant>
        <vt:i4>458</vt:i4>
      </vt:variant>
      <vt:variant>
        <vt:i4>0</vt:i4>
      </vt:variant>
      <vt:variant>
        <vt:i4>5</vt:i4>
      </vt:variant>
      <vt:variant>
        <vt:lpwstr/>
      </vt:variant>
      <vt:variant>
        <vt:lpwstr>_Toc144888052</vt:lpwstr>
      </vt:variant>
      <vt:variant>
        <vt:i4>1441853</vt:i4>
      </vt:variant>
      <vt:variant>
        <vt:i4>452</vt:i4>
      </vt:variant>
      <vt:variant>
        <vt:i4>0</vt:i4>
      </vt:variant>
      <vt:variant>
        <vt:i4>5</vt:i4>
      </vt:variant>
      <vt:variant>
        <vt:lpwstr/>
      </vt:variant>
      <vt:variant>
        <vt:lpwstr>_Toc144888051</vt:lpwstr>
      </vt:variant>
      <vt:variant>
        <vt:i4>1441853</vt:i4>
      </vt:variant>
      <vt:variant>
        <vt:i4>446</vt:i4>
      </vt:variant>
      <vt:variant>
        <vt:i4>0</vt:i4>
      </vt:variant>
      <vt:variant>
        <vt:i4>5</vt:i4>
      </vt:variant>
      <vt:variant>
        <vt:lpwstr/>
      </vt:variant>
      <vt:variant>
        <vt:lpwstr>_Toc144888050</vt:lpwstr>
      </vt:variant>
      <vt:variant>
        <vt:i4>1507389</vt:i4>
      </vt:variant>
      <vt:variant>
        <vt:i4>440</vt:i4>
      </vt:variant>
      <vt:variant>
        <vt:i4>0</vt:i4>
      </vt:variant>
      <vt:variant>
        <vt:i4>5</vt:i4>
      </vt:variant>
      <vt:variant>
        <vt:lpwstr/>
      </vt:variant>
      <vt:variant>
        <vt:lpwstr>_Toc144888049</vt:lpwstr>
      </vt:variant>
      <vt:variant>
        <vt:i4>1507389</vt:i4>
      </vt:variant>
      <vt:variant>
        <vt:i4>434</vt:i4>
      </vt:variant>
      <vt:variant>
        <vt:i4>0</vt:i4>
      </vt:variant>
      <vt:variant>
        <vt:i4>5</vt:i4>
      </vt:variant>
      <vt:variant>
        <vt:lpwstr/>
      </vt:variant>
      <vt:variant>
        <vt:lpwstr>_Toc144888048</vt:lpwstr>
      </vt:variant>
      <vt:variant>
        <vt:i4>1507389</vt:i4>
      </vt:variant>
      <vt:variant>
        <vt:i4>428</vt:i4>
      </vt:variant>
      <vt:variant>
        <vt:i4>0</vt:i4>
      </vt:variant>
      <vt:variant>
        <vt:i4>5</vt:i4>
      </vt:variant>
      <vt:variant>
        <vt:lpwstr/>
      </vt:variant>
      <vt:variant>
        <vt:lpwstr>_Toc144888047</vt:lpwstr>
      </vt:variant>
      <vt:variant>
        <vt:i4>1507389</vt:i4>
      </vt:variant>
      <vt:variant>
        <vt:i4>422</vt:i4>
      </vt:variant>
      <vt:variant>
        <vt:i4>0</vt:i4>
      </vt:variant>
      <vt:variant>
        <vt:i4>5</vt:i4>
      </vt:variant>
      <vt:variant>
        <vt:lpwstr/>
      </vt:variant>
      <vt:variant>
        <vt:lpwstr>_Toc144888046</vt:lpwstr>
      </vt:variant>
      <vt:variant>
        <vt:i4>1507389</vt:i4>
      </vt:variant>
      <vt:variant>
        <vt:i4>416</vt:i4>
      </vt:variant>
      <vt:variant>
        <vt:i4>0</vt:i4>
      </vt:variant>
      <vt:variant>
        <vt:i4>5</vt:i4>
      </vt:variant>
      <vt:variant>
        <vt:lpwstr/>
      </vt:variant>
      <vt:variant>
        <vt:lpwstr>_Toc144888045</vt:lpwstr>
      </vt:variant>
      <vt:variant>
        <vt:i4>1507389</vt:i4>
      </vt:variant>
      <vt:variant>
        <vt:i4>410</vt:i4>
      </vt:variant>
      <vt:variant>
        <vt:i4>0</vt:i4>
      </vt:variant>
      <vt:variant>
        <vt:i4>5</vt:i4>
      </vt:variant>
      <vt:variant>
        <vt:lpwstr/>
      </vt:variant>
      <vt:variant>
        <vt:lpwstr>_Toc144888044</vt:lpwstr>
      </vt:variant>
      <vt:variant>
        <vt:i4>1507389</vt:i4>
      </vt:variant>
      <vt:variant>
        <vt:i4>404</vt:i4>
      </vt:variant>
      <vt:variant>
        <vt:i4>0</vt:i4>
      </vt:variant>
      <vt:variant>
        <vt:i4>5</vt:i4>
      </vt:variant>
      <vt:variant>
        <vt:lpwstr/>
      </vt:variant>
      <vt:variant>
        <vt:lpwstr>_Toc144888043</vt:lpwstr>
      </vt:variant>
      <vt:variant>
        <vt:i4>1507389</vt:i4>
      </vt:variant>
      <vt:variant>
        <vt:i4>398</vt:i4>
      </vt:variant>
      <vt:variant>
        <vt:i4>0</vt:i4>
      </vt:variant>
      <vt:variant>
        <vt:i4>5</vt:i4>
      </vt:variant>
      <vt:variant>
        <vt:lpwstr/>
      </vt:variant>
      <vt:variant>
        <vt:lpwstr>_Toc144888042</vt:lpwstr>
      </vt:variant>
      <vt:variant>
        <vt:i4>1507389</vt:i4>
      </vt:variant>
      <vt:variant>
        <vt:i4>392</vt:i4>
      </vt:variant>
      <vt:variant>
        <vt:i4>0</vt:i4>
      </vt:variant>
      <vt:variant>
        <vt:i4>5</vt:i4>
      </vt:variant>
      <vt:variant>
        <vt:lpwstr/>
      </vt:variant>
      <vt:variant>
        <vt:lpwstr>_Toc144888041</vt:lpwstr>
      </vt:variant>
      <vt:variant>
        <vt:i4>1507389</vt:i4>
      </vt:variant>
      <vt:variant>
        <vt:i4>386</vt:i4>
      </vt:variant>
      <vt:variant>
        <vt:i4>0</vt:i4>
      </vt:variant>
      <vt:variant>
        <vt:i4>5</vt:i4>
      </vt:variant>
      <vt:variant>
        <vt:lpwstr/>
      </vt:variant>
      <vt:variant>
        <vt:lpwstr>_Toc144888040</vt:lpwstr>
      </vt:variant>
      <vt:variant>
        <vt:i4>1048637</vt:i4>
      </vt:variant>
      <vt:variant>
        <vt:i4>380</vt:i4>
      </vt:variant>
      <vt:variant>
        <vt:i4>0</vt:i4>
      </vt:variant>
      <vt:variant>
        <vt:i4>5</vt:i4>
      </vt:variant>
      <vt:variant>
        <vt:lpwstr/>
      </vt:variant>
      <vt:variant>
        <vt:lpwstr>_Toc144888039</vt:lpwstr>
      </vt:variant>
      <vt:variant>
        <vt:i4>1048637</vt:i4>
      </vt:variant>
      <vt:variant>
        <vt:i4>374</vt:i4>
      </vt:variant>
      <vt:variant>
        <vt:i4>0</vt:i4>
      </vt:variant>
      <vt:variant>
        <vt:i4>5</vt:i4>
      </vt:variant>
      <vt:variant>
        <vt:lpwstr/>
      </vt:variant>
      <vt:variant>
        <vt:lpwstr>_Toc144888038</vt:lpwstr>
      </vt:variant>
      <vt:variant>
        <vt:i4>1048637</vt:i4>
      </vt:variant>
      <vt:variant>
        <vt:i4>368</vt:i4>
      </vt:variant>
      <vt:variant>
        <vt:i4>0</vt:i4>
      </vt:variant>
      <vt:variant>
        <vt:i4>5</vt:i4>
      </vt:variant>
      <vt:variant>
        <vt:lpwstr/>
      </vt:variant>
      <vt:variant>
        <vt:lpwstr>_Toc144888037</vt:lpwstr>
      </vt:variant>
      <vt:variant>
        <vt:i4>1048637</vt:i4>
      </vt:variant>
      <vt:variant>
        <vt:i4>362</vt:i4>
      </vt:variant>
      <vt:variant>
        <vt:i4>0</vt:i4>
      </vt:variant>
      <vt:variant>
        <vt:i4>5</vt:i4>
      </vt:variant>
      <vt:variant>
        <vt:lpwstr/>
      </vt:variant>
      <vt:variant>
        <vt:lpwstr>_Toc144888036</vt:lpwstr>
      </vt:variant>
      <vt:variant>
        <vt:i4>1048637</vt:i4>
      </vt:variant>
      <vt:variant>
        <vt:i4>356</vt:i4>
      </vt:variant>
      <vt:variant>
        <vt:i4>0</vt:i4>
      </vt:variant>
      <vt:variant>
        <vt:i4>5</vt:i4>
      </vt:variant>
      <vt:variant>
        <vt:lpwstr/>
      </vt:variant>
      <vt:variant>
        <vt:lpwstr>_Toc144888035</vt:lpwstr>
      </vt:variant>
      <vt:variant>
        <vt:i4>1048637</vt:i4>
      </vt:variant>
      <vt:variant>
        <vt:i4>350</vt:i4>
      </vt:variant>
      <vt:variant>
        <vt:i4>0</vt:i4>
      </vt:variant>
      <vt:variant>
        <vt:i4>5</vt:i4>
      </vt:variant>
      <vt:variant>
        <vt:lpwstr/>
      </vt:variant>
      <vt:variant>
        <vt:lpwstr>_Toc144888034</vt:lpwstr>
      </vt:variant>
      <vt:variant>
        <vt:i4>1048637</vt:i4>
      </vt:variant>
      <vt:variant>
        <vt:i4>344</vt:i4>
      </vt:variant>
      <vt:variant>
        <vt:i4>0</vt:i4>
      </vt:variant>
      <vt:variant>
        <vt:i4>5</vt:i4>
      </vt:variant>
      <vt:variant>
        <vt:lpwstr/>
      </vt:variant>
      <vt:variant>
        <vt:lpwstr>_Toc144888033</vt:lpwstr>
      </vt:variant>
      <vt:variant>
        <vt:i4>1048637</vt:i4>
      </vt:variant>
      <vt:variant>
        <vt:i4>338</vt:i4>
      </vt:variant>
      <vt:variant>
        <vt:i4>0</vt:i4>
      </vt:variant>
      <vt:variant>
        <vt:i4>5</vt:i4>
      </vt:variant>
      <vt:variant>
        <vt:lpwstr/>
      </vt:variant>
      <vt:variant>
        <vt:lpwstr>_Toc144888032</vt:lpwstr>
      </vt:variant>
      <vt:variant>
        <vt:i4>1048637</vt:i4>
      </vt:variant>
      <vt:variant>
        <vt:i4>332</vt:i4>
      </vt:variant>
      <vt:variant>
        <vt:i4>0</vt:i4>
      </vt:variant>
      <vt:variant>
        <vt:i4>5</vt:i4>
      </vt:variant>
      <vt:variant>
        <vt:lpwstr/>
      </vt:variant>
      <vt:variant>
        <vt:lpwstr>_Toc144888031</vt:lpwstr>
      </vt:variant>
      <vt:variant>
        <vt:i4>1048637</vt:i4>
      </vt:variant>
      <vt:variant>
        <vt:i4>326</vt:i4>
      </vt:variant>
      <vt:variant>
        <vt:i4>0</vt:i4>
      </vt:variant>
      <vt:variant>
        <vt:i4>5</vt:i4>
      </vt:variant>
      <vt:variant>
        <vt:lpwstr/>
      </vt:variant>
      <vt:variant>
        <vt:lpwstr>_Toc144888030</vt:lpwstr>
      </vt:variant>
      <vt:variant>
        <vt:i4>1114173</vt:i4>
      </vt:variant>
      <vt:variant>
        <vt:i4>320</vt:i4>
      </vt:variant>
      <vt:variant>
        <vt:i4>0</vt:i4>
      </vt:variant>
      <vt:variant>
        <vt:i4>5</vt:i4>
      </vt:variant>
      <vt:variant>
        <vt:lpwstr/>
      </vt:variant>
      <vt:variant>
        <vt:lpwstr>_Toc144888029</vt:lpwstr>
      </vt:variant>
      <vt:variant>
        <vt:i4>1114173</vt:i4>
      </vt:variant>
      <vt:variant>
        <vt:i4>314</vt:i4>
      </vt:variant>
      <vt:variant>
        <vt:i4>0</vt:i4>
      </vt:variant>
      <vt:variant>
        <vt:i4>5</vt:i4>
      </vt:variant>
      <vt:variant>
        <vt:lpwstr/>
      </vt:variant>
      <vt:variant>
        <vt:lpwstr>_Toc144888028</vt:lpwstr>
      </vt:variant>
      <vt:variant>
        <vt:i4>1114173</vt:i4>
      </vt:variant>
      <vt:variant>
        <vt:i4>308</vt:i4>
      </vt:variant>
      <vt:variant>
        <vt:i4>0</vt:i4>
      </vt:variant>
      <vt:variant>
        <vt:i4>5</vt:i4>
      </vt:variant>
      <vt:variant>
        <vt:lpwstr/>
      </vt:variant>
      <vt:variant>
        <vt:lpwstr>_Toc144888027</vt:lpwstr>
      </vt:variant>
      <vt:variant>
        <vt:i4>1114173</vt:i4>
      </vt:variant>
      <vt:variant>
        <vt:i4>302</vt:i4>
      </vt:variant>
      <vt:variant>
        <vt:i4>0</vt:i4>
      </vt:variant>
      <vt:variant>
        <vt:i4>5</vt:i4>
      </vt:variant>
      <vt:variant>
        <vt:lpwstr/>
      </vt:variant>
      <vt:variant>
        <vt:lpwstr>_Toc144888026</vt:lpwstr>
      </vt:variant>
      <vt:variant>
        <vt:i4>1114173</vt:i4>
      </vt:variant>
      <vt:variant>
        <vt:i4>296</vt:i4>
      </vt:variant>
      <vt:variant>
        <vt:i4>0</vt:i4>
      </vt:variant>
      <vt:variant>
        <vt:i4>5</vt:i4>
      </vt:variant>
      <vt:variant>
        <vt:lpwstr/>
      </vt:variant>
      <vt:variant>
        <vt:lpwstr>_Toc144888025</vt:lpwstr>
      </vt:variant>
      <vt:variant>
        <vt:i4>1114173</vt:i4>
      </vt:variant>
      <vt:variant>
        <vt:i4>290</vt:i4>
      </vt:variant>
      <vt:variant>
        <vt:i4>0</vt:i4>
      </vt:variant>
      <vt:variant>
        <vt:i4>5</vt:i4>
      </vt:variant>
      <vt:variant>
        <vt:lpwstr/>
      </vt:variant>
      <vt:variant>
        <vt:lpwstr>_Toc144888024</vt:lpwstr>
      </vt:variant>
      <vt:variant>
        <vt:i4>1114173</vt:i4>
      </vt:variant>
      <vt:variant>
        <vt:i4>284</vt:i4>
      </vt:variant>
      <vt:variant>
        <vt:i4>0</vt:i4>
      </vt:variant>
      <vt:variant>
        <vt:i4>5</vt:i4>
      </vt:variant>
      <vt:variant>
        <vt:lpwstr/>
      </vt:variant>
      <vt:variant>
        <vt:lpwstr>_Toc144888023</vt:lpwstr>
      </vt:variant>
      <vt:variant>
        <vt:i4>1114173</vt:i4>
      </vt:variant>
      <vt:variant>
        <vt:i4>278</vt:i4>
      </vt:variant>
      <vt:variant>
        <vt:i4>0</vt:i4>
      </vt:variant>
      <vt:variant>
        <vt:i4>5</vt:i4>
      </vt:variant>
      <vt:variant>
        <vt:lpwstr/>
      </vt:variant>
      <vt:variant>
        <vt:lpwstr>_Toc144888022</vt:lpwstr>
      </vt:variant>
      <vt:variant>
        <vt:i4>1114173</vt:i4>
      </vt:variant>
      <vt:variant>
        <vt:i4>272</vt:i4>
      </vt:variant>
      <vt:variant>
        <vt:i4>0</vt:i4>
      </vt:variant>
      <vt:variant>
        <vt:i4>5</vt:i4>
      </vt:variant>
      <vt:variant>
        <vt:lpwstr/>
      </vt:variant>
      <vt:variant>
        <vt:lpwstr>_Toc144888021</vt:lpwstr>
      </vt:variant>
      <vt:variant>
        <vt:i4>1114173</vt:i4>
      </vt:variant>
      <vt:variant>
        <vt:i4>266</vt:i4>
      </vt:variant>
      <vt:variant>
        <vt:i4>0</vt:i4>
      </vt:variant>
      <vt:variant>
        <vt:i4>5</vt:i4>
      </vt:variant>
      <vt:variant>
        <vt:lpwstr/>
      </vt:variant>
      <vt:variant>
        <vt:lpwstr>_Toc144888020</vt:lpwstr>
      </vt:variant>
      <vt:variant>
        <vt:i4>1179709</vt:i4>
      </vt:variant>
      <vt:variant>
        <vt:i4>260</vt:i4>
      </vt:variant>
      <vt:variant>
        <vt:i4>0</vt:i4>
      </vt:variant>
      <vt:variant>
        <vt:i4>5</vt:i4>
      </vt:variant>
      <vt:variant>
        <vt:lpwstr/>
      </vt:variant>
      <vt:variant>
        <vt:lpwstr>_Toc144888019</vt:lpwstr>
      </vt:variant>
      <vt:variant>
        <vt:i4>1179709</vt:i4>
      </vt:variant>
      <vt:variant>
        <vt:i4>254</vt:i4>
      </vt:variant>
      <vt:variant>
        <vt:i4>0</vt:i4>
      </vt:variant>
      <vt:variant>
        <vt:i4>5</vt:i4>
      </vt:variant>
      <vt:variant>
        <vt:lpwstr/>
      </vt:variant>
      <vt:variant>
        <vt:lpwstr>_Toc144888018</vt:lpwstr>
      </vt:variant>
      <vt:variant>
        <vt:i4>1179709</vt:i4>
      </vt:variant>
      <vt:variant>
        <vt:i4>248</vt:i4>
      </vt:variant>
      <vt:variant>
        <vt:i4>0</vt:i4>
      </vt:variant>
      <vt:variant>
        <vt:i4>5</vt:i4>
      </vt:variant>
      <vt:variant>
        <vt:lpwstr/>
      </vt:variant>
      <vt:variant>
        <vt:lpwstr>_Toc144888017</vt:lpwstr>
      </vt:variant>
      <vt:variant>
        <vt:i4>1179709</vt:i4>
      </vt:variant>
      <vt:variant>
        <vt:i4>242</vt:i4>
      </vt:variant>
      <vt:variant>
        <vt:i4>0</vt:i4>
      </vt:variant>
      <vt:variant>
        <vt:i4>5</vt:i4>
      </vt:variant>
      <vt:variant>
        <vt:lpwstr/>
      </vt:variant>
      <vt:variant>
        <vt:lpwstr>_Toc144888016</vt:lpwstr>
      </vt:variant>
      <vt:variant>
        <vt:i4>1179709</vt:i4>
      </vt:variant>
      <vt:variant>
        <vt:i4>236</vt:i4>
      </vt:variant>
      <vt:variant>
        <vt:i4>0</vt:i4>
      </vt:variant>
      <vt:variant>
        <vt:i4>5</vt:i4>
      </vt:variant>
      <vt:variant>
        <vt:lpwstr/>
      </vt:variant>
      <vt:variant>
        <vt:lpwstr>_Toc144888015</vt:lpwstr>
      </vt:variant>
      <vt:variant>
        <vt:i4>1179709</vt:i4>
      </vt:variant>
      <vt:variant>
        <vt:i4>230</vt:i4>
      </vt:variant>
      <vt:variant>
        <vt:i4>0</vt:i4>
      </vt:variant>
      <vt:variant>
        <vt:i4>5</vt:i4>
      </vt:variant>
      <vt:variant>
        <vt:lpwstr/>
      </vt:variant>
      <vt:variant>
        <vt:lpwstr>_Toc144888014</vt:lpwstr>
      </vt:variant>
      <vt:variant>
        <vt:i4>1179709</vt:i4>
      </vt:variant>
      <vt:variant>
        <vt:i4>224</vt:i4>
      </vt:variant>
      <vt:variant>
        <vt:i4>0</vt:i4>
      </vt:variant>
      <vt:variant>
        <vt:i4>5</vt:i4>
      </vt:variant>
      <vt:variant>
        <vt:lpwstr/>
      </vt:variant>
      <vt:variant>
        <vt:lpwstr>_Toc144888013</vt:lpwstr>
      </vt:variant>
      <vt:variant>
        <vt:i4>1179709</vt:i4>
      </vt:variant>
      <vt:variant>
        <vt:i4>218</vt:i4>
      </vt:variant>
      <vt:variant>
        <vt:i4>0</vt:i4>
      </vt:variant>
      <vt:variant>
        <vt:i4>5</vt:i4>
      </vt:variant>
      <vt:variant>
        <vt:lpwstr/>
      </vt:variant>
      <vt:variant>
        <vt:lpwstr>_Toc144888012</vt:lpwstr>
      </vt:variant>
      <vt:variant>
        <vt:i4>1179709</vt:i4>
      </vt:variant>
      <vt:variant>
        <vt:i4>212</vt:i4>
      </vt:variant>
      <vt:variant>
        <vt:i4>0</vt:i4>
      </vt:variant>
      <vt:variant>
        <vt:i4>5</vt:i4>
      </vt:variant>
      <vt:variant>
        <vt:lpwstr/>
      </vt:variant>
      <vt:variant>
        <vt:lpwstr>_Toc144888011</vt:lpwstr>
      </vt:variant>
      <vt:variant>
        <vt:i4>1179709</vt:i4>
      </vt:variant>
      <vt:variant>
        <vt:i4>206</vt:i4>
      </vt:variant>
      <vt:variant>
        <vt:i4>0</vt:i4>
      </vt:variant>
      <vt:variant>
        <vt:i4>5</vt:i4>
      </vt:variant>
      <vt:variant>
        <vt:lpwstr/>
      </vt:variant>
      <vt:variant>
        <vt:lpwstr>_Toc144888010</vt:lpwstr>
      </vt:variant>
      <vt:variant>
        <vt:i4>1245245</vt:i4>
      </vt:variant>
      <vt:variant>
        <vt:i4>200</vt:i4>
      </vt:variant>
      <vt:variant>
        <vt:i4>0</vt:i4>
      </vt:variant>
      <vt:variant>
        <vt:i4>5</vt:i4>
      </vt:variant>
      <vt:variant>
        <vt:lpwstr/>
      </vt:variant>
      <vt:variant>
        <vt:lpwstr>_Toc144888009</vt:lpwstr>
      </vt:variant>
      <vt:variant>
        <vt:i4>1245245</vt:i4>
      </vt:variant>
      <vt:variant>
        <vt:i4>194</vt:i4>
      </vt:variant>
      <vt:variant>
        <vt:i4>0</vt:i4>
      </vt:variant>
      <vt:variant>
        <vt:i4>5</vt:i4>
      </vt:variant>
      <vt:variant>
        <vt:lpwstr/>
      </vt:variant>
      <vt:variant>
        <vt:lpwstr>_Toc144888008</vt:lpwstr>
      </vt:variant>
      <vt:variant>
        <vt:i4>1245245</vt:i4>
      </vt:variant>
      <vt:variant>
        <vt:i4>188</vt:i4>
      </vt:variant>
      <vt:variant>
        <vt:i4>0</vt:i4>
      </vt:variant>
      <vt:variant>
        <vt:i4>5</vt:i4>
      </vt:variant>
      <vt:variant>
        <vt:lpwstr/>
      </vt:variant>
      <vt:variant>
        <vt:lpwstr>_Toc144888007</vt:lpwstr>
      </vt:variant>
      <vt:variant>
        <vt:i4>1245245</vt:i4>
      </vt:variant>
      <vt:variant>
        <vt:i4>182</vt:i4>
      </vt:variant>
      <vt:variant>
        <vt:i4>0</vt:i4>
      </vt:variant>
      <vt:variant>
        <vt:i4>5</vt:i4>
      </vt:variant>
      <vt:variant>
        <vt:lpwstr/>
      </vt:variant>
      <vt:variant>
        <vt:lpwstr>_Toc144888006</vt:lpwstr>
      </vt:variant>
      <vt:variant>
        <vt:i4>1245245</vt:i4>
      </vt:variant>
      <vt:variant>
        <vt:i4>176</vt:i4>
      </vt:variant>
      <vt:variant>
        <vt:i4>0</vt:i4>
      </vt:variant>
      <vt:variant>
        <vt:i4>5</vt:i4>
      </vt:variant>
      <vt:variant>
        <vt:lpwstr/>
      </vt:variant>
      <vt:variant>
        <vt:lpwstr>_Toc144888005</vt:lpwstr>
      </vt:variant>
      <vt:variant>
        <vt:i4>1245245</vt:i4>
      </vt:variant>
      <vt:variant>
        <vt:i4>170</vt:i4>
      </vt:variant>
      <vt:variant>
        <vt:i4>0</vt:i4>
      </vt:variant>
      <vt:variant>
        <vt:i4>5</vt:i4>
      </vt:variant>
      <vt:variant>
        <vt:lpwstr/>
      </vt:variant>
      <vt:variant>
        <vt:lpwstr>_Toc144888004</vt:lpwstr>
      </vt:variant>
      <vt:variant>
        <vt:i4>1245245</vt:i4>
      </vt:variant>
      <vt:variant>
        <vt:i4>164</vt:i4>
      </vt:variant>
      <vt:variant>
        <vt:i4>0</vt:i4>
      </vt:variant>
      <vt:variant>
        <vt:i4>5</vt:i4>
      </vt:variant>
      <vt:variant>
        <vt:lpwstr/>
      </vt:variant>
      <vt:variant>
        <vt:lpwstr>_Toc144888003</vt:lpwstr>
      </vt:variant>
      <vt:variant>
        <vt:i4>1245245</vt:i4>
      </vt:variant>
      <vt:variant>
        <vt:i4>158</vt:i4>
      </vt:variant>
      <vt:variant>
        <vt:i4>0</vt:i4>
      </vt:variant>
      <vt:variant>
        <vt:i4>5</vt:i4>
      </vt:variant>
      <vt:variant>
        <vt:lpwstr/>
      </vt:variant>
      <vt:variant>
        <vt:lpwstr>_Toc144888002</vt:lpwstr>
      </vt:variant>
      <vt:variant>
        <vt:i4>1245245</vt:i4>
      </vt:variant>
      <vt:variant>
        <vt:i4>152</vt:i4>
      </vt:variant>
      <vt:variant>
        <vt:i4>0</vt:i4>
      </vt:variant>
      <vt:variant>
        <vt:i4>5</vt:i4>
      </vt:variant>
      <vt:variant>
        <vt:lpwstr/>
      </vt:variant>
      <vt:variant>
        <vt:lpwstr>_Toc144888001</vt:lpwstr>
      </vt:variant>
      <vt:variant>
        <vt:i4>1245245</vt:i4>
      </vt:variant>
      <vt:variant>
        <vt:i4>146</vt:i4>
      </vt:variant>
      <vt:variant>
        <vt:i4>0</vt:i4>
      </vt:variant>
      <vt:variant>
        <vt:i4>5</vt:i4>
      </vt:variant>
      <vt:variant>
        <vt:lpwstr/>
      </vt:variant>
      <vt:variant>
        <vt:lpwstr>_Toc144888000</vt:lpwstr>
      </vt:variant>
      <vt:variant>
        <vt:i4>1376308</vt:i4>
      </vt:variant>
      <vt:variant>
        <vt:i4>140</vt:i4>
      </vt:variant>
      <vt:variant>
        <vt:i4>0</vt:i4>
      </vt:variant>
      <vt:variant>
        <vt:i4>5</vt:i4>
      </vt:variant>
      <vt:variant>
        <vt:lpwstr/>
      </vt:variant>
      <vt:variant>
        <vt:lpwstr>_Toc144887999</vt:lpwstr>
      </vt:variant>
      <vt:variant>
        <vt:i4>1376308</vt:i4>
      </vt:variant>
      <vt:variant>
        <vt:i4>134</vt:i4>
      </vt:variant>
      <vt:variant>
        <vt:i4>0</vt:i4>
      </vt:variant>
      <vt:variant>
        <vt:i4>5</vt:i4>
      </vt:variant>
      <vt:variant>
        <vt:lpwstr/>
      </vt:variant>
      <vt:variant>
        <vt:lpwstr>_Toc144887998</vt:lpwstr>
      </vt:variant>
      <vt:variant>
        <vt:i4>1376308</vt:i4>
      </vt:variant>
      <vt:variant>
        <vt:i4>128</vt:i4>
      </vt:variant>
      <vt:variant>
        <vt:i4>0</vt:i4>
      </vt:variant>
      <vt:variant>
        <vt:i4>5</vt:i4>
      </vt:variant>
      <vt:variant>
        <vt:lpwstr/>
      </vt:variant>
      <vt:variant>
        <vt:lpwstr>_Toc144887997</vt:lpwstr>
      </vt:variant>
      <vt:variant>
        <vt:i4>1376308</vt:i4>
      </vt:variant>
      <vt:variant>
        <vt:i4>122</vt:i4>
      </vt:variant>
      <vt:variant>
        <vt:i4>0</vt:i4>
      </vt:variant>
      <vt:variant>
        <vt:i4>5</vt:i4>
      </vt:variant>
      <vt:variant>
        <vt:lpwstr/>
      </vt:variant>
      <vt:variant>
        <vt:lpwstr>_Toc144887996</vt:lpwstr>
      </vt:variant>
      <vt:variant>
        <vt:i4>1376308</vt:i4>
      </vt:variant>
      <vt:variant>
        <vt:i4>116</vt:i4>
      </vt:variant>
      <vt:variant>
        <vt:i4>0</vt:i4>
      </vt:variant>
      <vt:variant>
        <vt:i4>5</vt:i4>
      </vt:variant>
      <vt:variant>
        <vt:lpwstr/>
      </vt:variant>
      <vt:variant>
        <vt:lpwstr>_Toc144887995</vt:lpwstr>
      </vt:variant>
      <vt:variant>
        <vt:i4>1376308</vt:i4>
      </vt:variant>
      <vt:variant>
        <vt:i4>110</vt:i4>
      </vt:variant>
      <vt:variant>
        <vt:i4>0</vt:i4>
      </vt:variant>
      <vt:variant>
        <vt:i4>5</vt:i4>
      </vt:variant>
      <vt:variant>
        <vt:lpwstr/>
      </vt:variant>
      <vt:variant>
        <vt:lpwstr>_Toc144887994</vt:lpwstr>
      </vt:variant>
      <vt:variant>
        <vt:i4>1376308</vt:i4>
      </vt:variant>
      <vt:variant>
        <vt:i4>104</vt:i4>
      </vt:variant>
      <vt:variant>
        <vt:i4>0</vt:i4>
      </vt:variant>
      <vt:variant>
        <vt:i4>5</vt:i4>
      </vt:variant>
      <vt:variant>
        <vt:lpwstr/>
      </vt:variant>
      <vt:variant>
        <vt:lpwstr>_Toc144887993</vt:lpwstr>
      </vt:variant>
      <vt:variant>
        <vt:i4>1376308</vt:i4>
      </vt:variant>
      <vt:variant>
        <vt:i4>98</vt:i4>
      </vt:variant>
      <vt:variant>
        <vt:i4>0</vt:i4>
      </vt:variant>
      <vt:variant>
        <vt:i4>5</vt:i4>
      </vt:variant>
      <vt:variant>
        <vt:lpwstr/>
      </vt:variant>
      <vt:variant>
        <vt:lpwstr>_Toc144887992</vt:lpwstr>
      </vt:variant>
      <vt:variant>
        <vt:i4>1376308</vt:i4>
      </vt:variant>
      <vt:variant>
        <vt:i4>92</vt:i4>
      </vt:variant>
      <vt:variant>
        <vt:i4>0</vt:i4>
      </vt:variant>
      <vt:variant>
        <vt:i4>5</vt:i4>
      </vt:variant>
      <vt:variant>
        <vt:lpwstr/>
      </vt:variant>
      <vt:variant>
        <vt:lpwstr>_Toc144887991</vt:lpwstr>
      </vt:variant>
      <vt:variant>
        <vt:i4>1376308</vt:i4>
      </vt:variant>
      <vt:variant>
        <vt:i4>86</vt:i4>
      </vt:variant>
      <vt:variant>
        <vt:i4>0</vt:i4>
      </vt:variant>
      <vt:variant>
        <vt:i4>5</vt:i4>
      </vt:variant>
      <vt:variant>
        <vt:lpwstr/>
      </vt:variant>
      <vt:variant>
        <vt:lpwstr>_Toc144887990</vt:lpwstr>
      </vt:variant>
      <vt:variant>
        <vt:i4>1310772</vt:i4>
      </vt:variant>
      <vt:variant>
        <vt:i4>80</vt:i4>
      </vt:variant>
      <vt:variant>
        <vt:i4>0</vt:i4>
      </vt:variant>
      <vt:variant>
        <vt:i4>5</vt:i4>
      </vt:variant>
      <vt:variant>
        <vt:lpwstr/>
      </vt:variant>
      <vt:variant>
        <vt:lpwstr>_Toc144887989</vt:lpwstr>
      </vt:variant>
      <vt:variant>
        <vt:i4>1310772</vt:i4>
      </vt:variant>
      <vt:variant>
        <vt:i4>74</vt:i4>
      </vt:variant>
      <vt:variant>
        <vt:i4>0</vt:i4>
      </vt:variant>
      <vt:variant>
        <vt:i4>5</vt:i4>
      </vt:variant>
      <vt:variant>
        <vt:lpwstr/>
      </vt:variant>
      <vt:variant>
        <vt:lpwstr>_Toc144887988</vt:lpwstr>
      </vt:variant>
      <vt:variant>
        <vt:i4>1310772</vt:i4>
      </vt:variant>
      <vt:variant>
        <vt:i4>68</vt:i4>
      </vt:variant>
      <vt:variant>
        <vt:i4>0</vt:i4>
      </vt:variant>
      <vt:variant>
        <vt:i4>5</vt:i4>
      </vt:variant>
      <vt:variant>
        <vt:lpwstr/>
      </vt:variant>
      <vt:variant>
        <vt:lpwstr>_Toc144887987</vt:lpwstr>
      </vt:variant>
      <vt:variant>
        <vt:i4>1310772</vt:i4>
      </vt:variant>
      <vt:variant>
        <vt:i4>62</vt:i4>
      </vt:variant>
      <vt:variant>
        <vt:i4>0</vt:i4>
      </vt:variant>
      <vt:variant>
        <vt:i4>5</vt:i4>
      </vt:variant>
      <vt:variant>
        <vt:lpwstr/>
      </vt:variant>
      <vt:variant>
        <vt:lpwstr>_Toc144887986</vt:lpwstr>
      </vt:variant>
      <vt:variant>
        <vt:i4>1310772</vt:i4>
      </vt:variant>
      <vt:variant>
        <vt:i4>56</vt:i4>
      </vt:variant>
      <vt:variant>
        <vt:i4>0</vt:i4>
      </vt:variant>
      <vt:variant>
        <vt:i4>5</vt:i4>
      </vt:variant>
      <vt:variant>
        <vt:lpwstr/>
      </vt:variant>
      <vt:variant>
        <vt:lpwstr>_Toc144887985</vt:lpwstr>
      </vt:variant>
      <vt:variant>
        <vt:i4>1310772</vt:i4>
      </vt:variant>
      <vt:variant>
        <vt:i4>50</vt:i4>
      </vt:variant>
      <vt:variant>
        <vt:i4>0</vt:i4>
      </vt:variant>
      <vt:variant>
        <vt:i4>5</vt:i4>
      </vt:variant>
      <vt:variant>
        <vt:lpwstr/>
      </vt:variant>
      <vt:variant>
        <vt:lpwstr>_Toc144887984</vt:lpwstr>
      </vt:variant>
      <vt:variant>
        <vt:i4>1310772</vt:i4>
      </vt:variant>
      <vt:variant>
        <vt:i4>44</vt:i4>
      </vt:variant>
      <vt:variant>
        <vt:i4>0</vt:i4>
      </vt:variant>
      <vt:variant>
        <vt:i4>5</vt:i4>
      </vt:variant>
      <vt:variant>
        <vt:lpwstr/>
      </vt:variant>
      <vt:variant>
        <vt:lpwstr>_Toc144887983</vt:lpwstr>
      </vt:variant>
      <vt:variant>
        <vt:i4>1310772</vt:i4>
      </vt:variant>
      <vt:variant>
        <vt:i4>38</vt:i4>
      </vt:variant>
      <vt:variant>
        <vt:i4>0</vt:i4>
      </vt:variant>
      <vt:variant>
        <vt:i4>5</vt:i4>
      </vt:variant>
      <vt:variant>
        <vt:lpwstr/>
      </vt:variant>
      <vt:variant>
        <vt:lpwstr>_Toc144887982</vt:lpwstr>
      </vt:variant>
      <vt:variant>
        <vt:i4>1310772</vt:i4>
      </vt:variant>
      <vt:variant>
        <vt:i4>32</vt:i4>
      </vt:variant>
      <vt:variant>
        <vt:i4>0</vt:i4>
      </vt:variant>
      <vt:variant>
        <vt:i4>5</vt:i4>
      </vt:variant>
      <vt:variant>
        <vt:lpwstr/>
      </vt:variant>
      <vt:variant>
        <vt:lpwstr>_Toc144887981</vt:lpwstr>
      </vt:variant>
      <vt:variant>
        <vt:i4>1310772</vt:i4>
      </vt:variant>
      <vt:variant>
        <vt:i4>26</vt:i4>
      </vt:variant>
      <vt:variant>
        <vt:i4>0</vt:i4>
      </vt:variant>
      <vt:variant>
        <vt:i4>5</vt:i4>
      </vt:variant>
      <vt:variant>
        <vt:lpwstr/>
      </vt:variant>
      <vt:variant>
        <vt:lpwstr>_Toc144887980</vt:lpwstr>
      </vt:variant>
      <vt:variant>
        <vt:i4>1769524</vt:i4>
      </vt:variant>
      <vt:variant>
        <vt:i4>20</vt:i4>
      </vt:variant>
      <vt:variant>
        <vt:i4>0</vt:i4>
      </vt:variant>
      <vt:variant>
        <vt:i4>5</vt:i4>
      </vt:variant>
      <vt:variant>
        <vt:lpwstr/>
      </vt:variant>
      <vt:variant>
        <vt:lpwstr>_Toc144887979</vt:lpwstr>
      </vt:variant>
      <vt:variant>
        <vt:i4>1769524</vt:i4>
      </vt:variant>
      <vt:variant>
        <vt:i4>14</vt:i4>
      </vt:variant>
      <vt:variant>
        <vt:i4>0</vt:i4>
      </vt:variant>
      <vt:variant>
        <vt:i4>5</vt:i4>
      </vt:variant>
      <vt:variant>
        <vt:lpwstr/>
      </vt:variant>
      <vt:variant>
        <vt:lpwstr>_Toc144887978</vt:lpwstr>
      </vt:variant>
      <vt:variant>
        <vt:i4>1769524</vt:i4>
      </vt:variant>
      <vt:variant>
        <vt:i4>8</vt:i4>
      </vt:variant>
      <vt:variant>
        <vt:i4>0</vt:i4>
      </vt:variant>
      <vt:variant>
        <vt:i4>5</vt:i4>
      </vt:variant>
      <vt:variant>
        <vt:lpwstr/>
      </vt:variant>
      <vt:variant>
        <vt:lpwstr>_Toc144887977</vt:lpwstr>
      </vt:variant>
      <vt:variant>
        <vt:i4>1769524</vt:i4>
      </vt:variant>
      <vt:variant>
        <vt:i4>2</vt:i4>
      </vt:variant>
      <vt:variant>
        <vt:i4>0</vt:i4>
      </vt:variant>
      <vt:variant>
        <vt:i4>5</vt:i4>
      </vt:variant>
      <vt:variant>
        <vt:lpwstr/>
      </vt:variant>
      <vt:variant>
        <vt:lpwstr>_Toc144887976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Booz Allen Hamilton</dc:creator>
  <cp:keywords/>
  <dc:description/>
  <cp:lastModifiedBy>South, Scott A. (liberty It Solutions, Llc)</cp:lastModifiedBy>
  <cp:revision>26</cp:revision>
  <cp:lastPrinted>2024-04-23T15:19:00Z</cp:lastPrinted>
  <dcterms:created xsi:type="dcterms:W3CDTF">2024-04-16T16:58:00Z</dcterms:created>
  <dcterms:modified xsi:type="dcterms:W3CDTF">2024-04-23T15:34:00Z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0x01010014B229918627D64C9BBBB043960BD9C9</vt:lpwstr>
  </property>
  <property fmtid="{D5CDD505-2E9C-101B-9397-08002B2CF9AE}" pid="3" name="Order">
    <vt:lpwstr>40600.0000000000</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lpwstr/>
  </property>
</Properties>
</file>