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C9DD3" w14:textId="77777777" w:rsidR="00F342BC" w:rsidRDefault="00E50E11" w:rsidP="00F342BC">
      <w:pPr>
        <w:ind w:left="2160" w:firstLine="720"/>
        <w:rPr>
          <w:rFonts w:ascii="Arial" w:hAnsi="Arial"/>
          <w:sz w:val="16"/>
        </w:rPr>
      </w:pPr>
      <w:r>
        <w:rPr>
          <w:rFonts w:ascii="Arial" w:hAnsi="Arial"/>
        </w:rPr>
        <w:pict w14:anchorId="0E079B08">
          <v:line id="_x0000_s1026" style="position:absolute;left:0;text-align:left;z-index:251656192" from="309.6pt,33.85pt" to="468pt,33.85pt" o:allowincell="f" strokeweight=".5pt"/>
        </w:pict>
      </w:r>
      <w:r>
        <w:rPr>
          <w:rFonts w:ascii="Arial" w:hAnsi="Arial"/>
        </w:rPr>
        <w:pict w14:anchorId="54D3475D">
          <v:line id="_x0000_s1027" style="position:absolute;left:0;text-align:left;z-index:251657216" from="0,33.85pt" to="151.2pt,33.85pt" o:allowincell="f" strokeweight=".5pt"/>
        </w:pict>
      </w:r>
      <w:r>
        <w:rPr>
          <w:rFonts w:ascii="Arial" w:hAnsi="Arial"/>
        </w:rPr>
        <w:pict w14:anchorId="4865A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83.75pt;height:108pt" fillcolor="window">
            <v:imagedata r:id="rId7" o:title=""/>
          </v:shape>
        </w:pict>
      </w:r>
    </w:p>
    <w:p w14:paraId="4CCF6FCF" w14:textId="77777777" w:rsidR="00F342BC" w:rsidRPr="00E535F9" w:rsidRDefault="00F342BC" w:rsidP="009234EF">
      <w:pPr>
        <w:pStyle w:val="Manual-TitlePage1PkgName"/>
        <w:rPr>
          <w:rFonts w:cs="Arial"/>
          <w:sz w:val="24"/>
        </w:rPr>
      </w:pPr>
    </w:p>
    <w:p w14:paraId="4D012EF7" w14:textId="77777777" w:rsidR="00347CFE" w:rsidRDefault="00347CFE" w:rsidP="009234EF">
      <w:pPr>
        <w:pStyle w:val="Manual-TitlePage1PkgName"/>
        <w:rPr>
          <w:rFonts w:cs="Arial"/>
          <w:sz w:val="24"/>
        </w:rPr>
      </w:pPr>
    </w:p>
    <w:p w14:paraId="4173A09B" w14:textId="77777777" w:rsidR="00E535F9" w:rsidRDefault="00E535F9" w:rsidP="009234EF">
      <w:pPr>
        <w:pStyle w:val="Manual-TitlePage1PkgName"/>
        <w:rPr>
          <w:rFonts w:cs="Arial"/>
          <w:sz w:val="24"/>
        </w:rPr>
      </w:pPr>
    </w:p>
    <w:p w14:paraId="0BE54336" w14:textId="77777777" w:rsidR="00E535F9" w:rsidRDefault="00E535F9" w:rsidP="009234EF">
      <w:pPr>
        <w:pStyle w:val="Manual-TitlePage1PkgName"/>
        <w:rPr>
          <w:rFonts w:cs="Arial"/>
          <w:sz w:val="24"/>
        </w:rPr>
      </w:pPr>
    </w:p>
    <w:p w14:paraId="75502D7B" w14:textId="77777777" w:rsidR="00E535F9" w:rsidRPr="00E535F9" w:rsidRDefault="00E535F9" w:rsidP="009234EF">
      <w:pPr>
        <w:pStyle w:val="Manual-TitlePage1PkgName"/>
        <w:rPr>
          <w:rFonts w:cs="Arial"/>
          <w:sz w:val="24"/>
        </w:rPr>
      </w:pPr>
    </w:p>
    <w:p w14:paraId="1FEDB0BC" w14:textId="77777777" w:rsidR="007F20DF" w:rsidRPr="005F0DE6" w:rsidRDefault="00347CFE" w:rsidP="00F342BC">
      <w:pPr>
        <w:jc w:val="center"/>
        <w:rPr>
          <w:rFonts w:ascii="Arial" w:hAnsi="Arial"/>
          <w:b/>
          <w:caps/>
          <w:sz w:val="64"/>
          <w:szCs w:val="64"/>
        </w:rPr>
      </w:pPr>
      <w:r>
        <w:rPr>
          <w:rFonts w:ascii="Arial" w:hAnsi="Arial"/>
          <w:b/>
          <w:caps/>
          <w:sz w:val="64"/>
          <w:szCs w:val="64"/>
        </w:rPr>
        <w:t>PHARMACY BENEFITS MANAGEMENT</w:t>
      </w:r>
    </w:p>
    <w:p w14:paraId="7CA1E93F" w14:textId="77777777" w:rsidR="007F20DF" w:rsidRDefault="00347CFE" w:rsidP="00F342BC">
      <w:pPr>
        <w:jc w:val="center"/>
        <w:rPr>
          <w:rFonts w:ascii="Arial" w:hAnsi="Arial"/>
          <w:b/>
          <w:caps/>
          <w:sz w:val="64"/>
          <w:szCs w:val="64"/>
        </w:rPr>
      </w:pPr>
      <w:r>
        <w:rPr>
          <w:rFonts w:ascii="Arial" w:hAnsi="Arial"/>
          <w:b/>
          <w:caps/>
          <w:sz w:val="64"/>
          <w:szCs w:val="64"/>
        </w:rPr>
        <w:t>(PBM)</w:t>
      </w:r>
    </w:p>
    <w:p w14:paraId="6A7E04A1" w14:textId="77777777" w:rsidR="002656E6" w:rsidRPr="005F0DE6" w:rsidRDefault="002656E6" w:rsidP="00F342BC">
      <w:pPr>
        <w:jc w:val="center"/>
        <w:rPr>
          <w:rFonts w:ascii="Arial" w:hAnsi="Arial"/>
          <w:b/>
          <w:smallCaps/>
          <w:sz w:val="64"/>
          <w:szCs w:val="64"/>
        </w:rPr>
      </w:pPr>
      <w:r>
        <w:rPr>
          <w:rFonts w:ascii="Arial" w:hAnsi="Arial"/>
          <w:b/>
          <w:caps/>
          <w:sz w:val="64"/>
          <w:szCs w:val="64"/>
        </w:rPr>
        <w:t>Extract Enhancements</w:t>
      </w:r>
    </w:p>
    <w:p w14:paraId="7F84804E" w14:textId="77777777" w:rsidR="005F0DE6" w:rsidRPr="005F0DE6" w:rsidRDefault="005F0DE6" w:rsidP="00F342BC">
      <w:pPr>
        <w:jc w:val="center"/>
        <w:rPr>
          <w:rFonts w:ascii="Arial" w:hAnsi="Arial"/>
          <w:b/>
          <w:smallCaps/>
          <w:sz w:val="64"/>
          <w:szCs w:val="64"/>
        </w:rPr>
      </w:pPr>
    </w:p>
    <w:p w14:paraId="193B3F27" w14:textId="77777777" w:rsidR="005F0DE6" w:rsidRPr="005F0DE6" w:rsidRDefault="005F0DE6" w:rsidP="00F342BC">
      <w:pPr>
        <w:jc w:val="center"/>
        <w:rPr>
          <w:rFonts w:ascii="Arial" w:hAnsi="Arial" w:cs="Arial"/>
          <w:b/>
          <w:smallCaps/>
          <w:sz w:val="48"/>
          <w:szCs w:val="48"/>
        </w:rPr>
      </w:pPr>
      <w:r w:rsidRPr="005F0DE6">
        <w:rPr>
          <w:rFonts w:ascii="Arial" w:hAnsi="Arial" w:cs="Arial"/>
          <w:b/>
          <w:sz w:val="48"/>
          <w:szCs w:val="48"/>
        </w:rPr>
        <w:t>RELEASE NOTES</w:t>
      </w:r>
    </w:p>
    <w:p w14:paraId="10F276BD" w14:textId="77777777" w:rsidR="00F342BC" w:rsidRPr="005F0DE6" w:rsidRDefault="00F342BC" w:rsidP="00F342BC">
      <w:pPr>
        <w:jc w:val="center"/>
        <w:rPr>
          <w:rFonts w:ascii="Arial" w:hAnsi="Arial"/>
          <w:smallCaps/>
          <w:sz w:val="48"/>
          <w:szCs w:val="48"/>
        </w:rPr>
      </w:pPr>
    </w:p>
    <w:p w14:paraId="40C1F3A5" w14:textId="77777777" w:rsidR="00061C89" w:rsidRPr="00347CFE" w:rsidRDefault="00015269" w:rsidP="00015269">
      <w:pPr>
        <w:tabs>
          <w:tab w:val="left" w:pos="3800"/>
        </w:tabs>
        <w:rPr>
          <w:rFonts w:ascii="Arial" w:hAnsi="Arial" w:cs="Arial"/>
          <w:smallCaps/>
          <w:sz w:val="36"/>
          <w:szCs w:val="36"/>
        </w:rPr>
      </w:pPr>
      <w:r>
        <w:rPr>
          <w:rFonts w:ascii="Arial" w:hAnsi="Arial" w:cs="Arial"/>
          <w:color w:val="800000"/>
          <w:sz w:val="36"/>
          <w:szCs w:val="36"/>
        </w:rPr>
        <w:tab/>
      </w:r>
      <w:r w:rsidR="00347CFE" w:rsidRPr="00347CFE">
        <w:rPr>
          <w:rFonts w:ascii="Arial" w:hAnsi="Arial" w:cs="Arial"/>
          <w:sz w:val="36"/>
          <w:szCs w:val="36"/>
        </w:rPr>
        <w:t>Version 4.0</w:t>
      </w:r>
    </w:p>
    <w:p w14:paraId="6BACE99D" w14:textId="77777777" w:rsidR="00F342BC" w:rsidRPr="009234EF" w:rsidRDefault="00675741" w:rsidP="00F342BC">
      <w:pPr>
        <w:jc w:val="center"/>
        <w:rPr>
          <w:rFonts w:ascii="Arial" w:hAnsi="Arial"/>
          <w:sz w:val="36"/>
          <w:szCs w:val="36"/>
        </w:rPr>
      </w:pPr>
      <w:r>
        <w:rPr>
          <w:rFonts w:ascii="Arial" w:hAnsi="Arial"/>
          <w:sz w:val="36"/>
          <w:szCs w:val="36"/>
        </w:rPr>
        <w:t>June</w:t>
      </w:r>
      <w:r w:rsidR="00E535F9">
        <w:rPr>
          <w:rFonts w:ascii="Arial" w:hAnsi="Arial"/>
          <w:sz w:val="36"/>
          <w:szCs w:val="36"/>
        </w:rPr>
        <w:t xml:space="preserve"> 2005</w:t>
      </w:r>
    </w:p>
    <w:p w14:paraId="638B22B8" w14:textId="77777777" w:rsidR="009234EF" w:rsidRDefault="009234EF" w:rsidP="00F342BC">
      <w:pPr>
        <w:jc w:val="center"/>
        <w:rPr>
          <w:rFonts w:ascii="Arial" w:hAnsi="Arial"/>
          <w:smallCaps/>
        </w:rPr>
      </w:pPr>
    </w:p>
    <w:p w14:paraId="6BBFE241" w14:textId="77777777" w:rsidR="00E535F9" w:rsidRDefault="00E535F9" w:rsidP="00F342BC">
      <w:pPr>
        <w:jc w:val="center"/>
        <w:rPr>
          <w:rFonts w:ascii="Arial" w:hAnsi="Arial"/>
          <w:smallCaps/>
        </w:rPr>
      </w:pPr>
    </w:p>
    <w:p w14:paraId="3B57C9A8" w14:textId="77777777" w:rsidR="00E535F9" w:rsidRDefault="00E535F9" w:rsidP="00F342BC">
      <w:pPr>
        <w:jc w:val="center"/>
        <w:rPr>
          <w:rFonts w:ascii="Arial" w:hAnsi="Arial"/>
          <w:smallCaps/>
        </w:rPr>
      </w:pPr>
    </w:p>
    <w:p w14:paraId="31DFF731" w14:textId="77777777" w:rsidR="00347CFE" w:rsidRDefault="00347CFE" w:rsidP="00F342BC">
      <w:pPr>
        <w:jc w:val="center"/>
        <w:rPr>
          <w:rFonts w:ascii="Arial" w:hAnsi="Arial"/>
          <w:smallCaps/>
        </w:rPr>
      </w:pPr>
    </w:p>
    <w:p w14:paraId="781ADF60" w14:textId="77777777" w:rsidR="00347CFE" w:rsidRDefault="00347CFE" w:rsidP="00F342BC">
      <w:pPr>
        <w:jc w:val="center"/>
        <w:rPr>
          <w:rFonts w:ascii="Arial" w:hAnsi="Arial"/>
          <w:smallCaps/>
        </w:rPr>
      </w:pPr>
    </w:p>
    <w:p w14:paraId="39F85824" w14:textId="77777777" w:rsidR="00AB1234" w:rsidRDefault="00AB1234" w:rsidP="00F342BC">
      <w:pPr>
        <w:jc w:val="center"/>
        <w:rPr>
          <w:rFonts w:ascii="Arial" w:hAnsi="Arial"/>
          <w:smallCaps/>
        </w:rPr>
      </w:pPr>
    </w:p>
    <w:p w14:paraId="075A3712" w14:textId="77777777" w:rsidR="00E0115F" w:rsidRDefault="00E0115F" w:rsidP="00F342BC">
      <w:pPr>
        <w:jc w:val="center"/>
        <w:rPr>
          <w:rFonts w:ascii="Arial" w:hAnsi="Arial"/>
          <w:smallCaps/>
        </w:rPr>
      </w:pPr>
    </w:p>
    <w:p w14:paraId="2AFF66C9" w14:textId="77777777" w:rsidR="00E0115F" w:rsidRDefault="00E0115F" w:rsidP="00F342BC">
      <w:pPr>
        <w:jc w:val="center"/>
        <w:rPr>
          <w:rFonts w:ascii="Arial" w:hAnsi="Arial"/>
          <w:smallCaps/>
        </w:rPr>
      </w:pPr>
    </w:p>
    <w:p w14:paraId="2316FE2B" w14:textId="77777777" w:rsidR="00E0115F" w:rsidRDefault="00E0115F" w:rsidP="00F342BC">
      <w:pPr>
        <w:jc w:val="center"/>
        <w:rPr>
          <w:rFonts w:ascii="Arial" w:hAnsi="Arial"/>
          <w:smallCaps/>
        </w:rPr>
      </w:pPr>
    </w:p>
    <w:p w14:paraId="44218698" w14:textId="77777777" w:rsidR="00EB0029" w:rsidRDefault="00EB0029" w:rsidP="00F342BC">
      <w:pPr>
        <w:jc w:val="center"/>
        <w:rPr>
          <w:rFonts w:ascii="Arial" w:hAnsi="Arial"/>
          <w:smallCaps/>
        </w:rPr>
      </w:pPr>
    </w:p>
    <w:p w14:paraId="5535604A" w14:textId="77777777" w:rsidR="00347CFE" w:rsidRDefault="00347CFE" w:rsidP="00F342BC">
      <w:pPr>
        <w:jc w:val="center"/>
        <w:rPr>
          <w:rFonts w:ascii="Arial" w:hAnsi="Arial"/>
          <w:smallCaps/>
        </w:rPr>
      </w:pPr>
    </w:p>
    <w:p w14:paraId="7BBBE65F" w14:textId="77777777" w:rsidR="00E2048A" w:rsidRDefault="00E2048A" w:rsidP="00F342BC">
      <w:pPr>
        <w:jc w:val="center"/>
        <w:rPr>
          <w:rFonts w:ascii="Arial" w:hAnsi="Arial"/>
          <w:smallCaps/>
        </w:rPr>
      </w:pPr>
    </w:p>
    <w:p w14:paraId="7281D580" w14:textId="77777777" w:rsidR="00E2048A" w:rsidRDefault="00E2048A" w:rsidP="00F342BC">
      <w:pPr>
        <w:jc w:val="center"/>
        <w:rPr>
          <w:rFonts w:ascii="Arial" w:hAnsi="Arial"/>
          <w:smallCaps/>
        </w:rPr>
      </w:pPr>
    </w:p>
    <w:p w14:paraId="79E88D9A" w14:textId="77777777" w:rsidR="00E2048A" w:rsidRDefault="00E2048A" w:rsidP="00F342BC">
      <w:pPr>
        <w:jc w:val="center"/>
        <w:rPr>
          <w:rFonts w:ascii="Arial" w:hAnsi="Arial"/>
          <w:smallCaps/>
        </w:rPr>
      </w:pPr>
    </w:p>
    <w:p w14:paraId="698D41C2" w14:textId="77777777" w:rsidR="00F342BC" w:rsidRDefault="00F342BC" w:rsidP="00F342BC">
      <w:pPr>
        <w:jc w:val="center"/>
        <w:rPr>
          <w:rFonts w:ascii="Arial" w:hAnsi="Arial"/>
          <w:smallCaps/>
        </w:rPr>
      </w:pPr>
    </w:p>
    <w:p w14:paraId="6B209035" w14:textId="77777777" w:rsidR="005F0DE6" w:rsidRDefault="005F0DE6" w:rsidP="00F342BC">
      <w:pPr>
        <w:jc w:val="center"/>
        <w:rPr>
          <w:rFonts w:ascii="Arial" w:hAnsi="Arial"/>
          <w:smallCaps/>
        </w:rPr>
      </w:pPr>
    </w:p>
    <w:p w14:paraId="5B492E33" w14:textId="77777777" w:rsidR="00F342BC" w:rsidRPr="009234EF" w:rsidRDefault="00E50E11" w:rsidP="00F342BC">
      <w:pPr>
        <w:rPr>
          <w:rFonts w:ascii="Arial" w:hAnsi="Arial"/>
        </w:rPr>
      </w:pPr>
      <w:r>
        <w:pict w14:anchorId="7E341693">
          <v:line id="_x0000_s1030" style="position:absolute;z-index:251658240" from="324pt,5.3pt" to="475.2pt,5.3pt" o:allowincell="f" strokeweight=".5pt"/>
        </w:pict>
      </w:r>
      <w:r>
        <w:pict w14:anchorId="2F53072E">
          <v:line id="_x0000_s1031" style="position:absolute;flip:x;z-index:251659264" from="0,5.3pt" to="2in,5.3pt" o:allowincell="f" strokeweight=".5pt"/>
        </w:pict>
      </w:r>
      <w:r w:rsidR="00F342BC">
        <w:tab/>
      </w:r>
      <w:r w:rsidR="00F342BC">
        <w:tab/>
      </w:r>
      <w:r w:rsidR="00F342BC">
        <w:tab/>
      </w:r>
      <w:r w:rsidR="00F342BC">
        <w:tab/>
      </w:r>
      <w:r w:rsidR="00F342BC" w:rsidRPr="009234EF">
        <w:t xml:space="preserve">   </w:t>
      </w:r>
      <w:r w:rsidR="00F342BC" w:rsidRPr="009234EF">
        <w:rPr>
          <w:rFonts w:ascii="Arial" w:hAnsi="Arial"/>
        </w:rPr>
        <w:t>Department of Veterans Affairs</w:t>
      </w:r>
    </w:p>
    <w:p w14:paraId="217E3891" w14:textId="77777777" w:rsidR="00F342BC" w:rsidRPr="006C2EB5" w:rsidRDefault="00F342BC" w:rsidP="006C2EB5">
      <w:pPr>
        <w:jc w:val="center"/>
        <w:sectPr w:rsidR="00F342BC" w:rsidRPr="006C2EB5" w:rsidSect="00D26E48">
          <w:pgSz w:w="12240" w:h="15840"/>
          <w:pgMar w:top="1440" w:right="1440" w:bottom="1440" w:left="1440" w:header="720" w:footer="720" w:gutter="0"/>
          <w:cols w:space="720"/>
          <w:titlePg/>
          <w:docGrid w:linePitch="360"/>
        </w:sectPr>
      </w:pPr>
      <w:smartTag w:uri="urn:schemas-microsoft-com:office:smarttags" w:element="place">
        <w:r w:rsidRPr="00AE3AF3">
          <w:rPr>
            <w:rFonts w:ascii="Arial" w:hAnsi="Arial"/>
          </w:rPr>
          <w:t>V</w:t>
        </w:r>
        <w:r w:rsidR="00AE3AF3" w:rsidRPr="00AE3AF3">
          <w:rPr>
            <w:rFonts w:ascii="Arial" w:hAnsi="Arial"/>
          </w:rPr>
          <w:t>ist</w:t>
        </w:r>
        <w:r w:rsidRPr="00AE3AF3">
          <w:rPr>
            <w:rFonts w:ascii="Arial" w:hAnsi="Arial"/>
          </w:rPr>
          <w:t>A</w:t>
        </w:r>
      </w:smartTag>
      <w:r w:rsidRPr="00AE3AF3">
        <w:rPr>
          <w:rFonts w:ascii="Arial" w:hAnsi="Arial"/>
        </w:rPr>
        <w:t xml:space="preserve"> </w:t>
      </w:r>
      <w:r w:rsidR="00F5140C" w:rsidRPr="009234EF">
        <w:rPr>
          <w:rFonts w:ascii="Arial" w:hAnsi="Arial"/>
        </w:rPr>
        <w:t xml:space="preserve">Health </w:t>
      </w:r>
      <w:r w:rsidRPr="009234EF">
        <w:rPr>
          <w:rFonts w:ascii="Arial" w:hAnsi="Arial"/>
        </w:rPr>
        <w:t>System</w:t>
      </w:r>
      <w:r w:rsidR="00F5140C" w:rsidRPr="009234EF">
        <w:rPr>
          <w:rFonts w:ascii="Arial" w:hAnsi="Arial"/>
        </w:rPr>
        <w:t>s</w:t>
      </w:r>
      <w:r w:rsidRPr="009234EF">
        <w:rPr>
          <w:rFonts w:ascii="Arial" w:hAnsi="Arial"/>
        </w:rPr>
        <w:t xml:space="preserve"> Design &amp; Development</w:t>
      </w:r>
      <w:r>
        <w:br w:type="page"/>
      </w:r>
    </w:p>
    <w:p w14:paraId="024CC495" w14:textId="77777777" w:rsidR="00F342BC" w:rsidRPr="00BD571D" w:rsidRDefault="00F342BC" w:rsidP="000D1584">
      <w:pPr>
        <w:pStyle w:val="TOCHeading"/>
      </w:pPr>
      <w:r w:rsidRPr="00BD571D">
        <w:lastRenderedPageBreak/>
        <w:t>Table of Contents</w:t>
      </w:r>
    </w:p>
    <w:p w14:paraId="561E3A8E" w14:textId="77777777" w:rsidR="00F342BC" w:rsidRPr="00FD1EA7" w:rsidRDefault="00F342BC" w:rsidP="00F342BC"/>
    <w:p w14:paraId="60B93CCB" w14:textId="77777777" w:rsidR="003B5EA4" w:rsidRDefault="00FD1EA7">
      <w:pPr>
        <w:pStyle w:val="TOC1"/>
        <w:rPr>
          <w:rFonts w:ascii="Times New Roman" w:hAnsi="Times New Roman"/>
          <w:b w:val="0"/>
          <w:bCs w:val="0"/>
          <w:noProof/>
        </w:rPr>
      </w:pPr>
      <w:r>
        <w:fldChar w:fldCharType="begin"/>
      </w:r>
      <w:r>
        <w:instrText xml:space="preserve"> TOC \o "1-2" \h \z </w:instrText>
      </w:r>
      <w:r>
        <w:fldChar w:fldCharType="separate"/>
      </w:r>
      <w:hyperlink w:anchor="_Toc107123903" w:history="1">
        <w:r w:rsidR="003B5EA4" w:rsidRPr="00511E4E">
          <w:rPr>
            <w:rStyle w:val="Hyperlink"/>
            <w:noProof/>
          </w:rPr>
          <w:t>1.</w:t>
        </w:r>
        <w:r w:rsidR="003B5EA4">
          <w:rPr>
            <w:rFonts w:ascii="Times New Roman" w:hAnsi="Times New Roman"/>
            <w:b w:val="0"/>
            <w:bCs w:val="0"/>
            <w:noProof/>
          </w:rPr>
          <w:tab/>
        </w:r>
        <w:r w:rsidR="003B5EA4" w:rsidRPr="00511E4E">
          <w:rPr>
            <w:rStyle w:val="Hyperlink"/>
            <w:noProof/>
          </w:rPr>
          <w:t>Introduction</w:t>
        </w:r>
        <w:r w:rsidR="003B5EA4">
          <w:rPr>
            <w:noProof/>
            <w:webHidden/>
          </w:rPr>
          <w:tab/>
        </w:r>
        <w:r w:rsidR="003B5EA4">
          <w:rPr>
            <w:noProof/>
            <w:webHidden/>
          </w:rPr>
          <w:fldChar w:fldCharType="begin"/>
        </w:r>
        <w:r w:rsidR="003B5EA4">
          <w:rPr>
            <w:noProof/>
            <w:webHidden/>
          </w:rPr>
          <w:instrText xml:space="preserve"> PAGEREF _Toc107123903 \h </w:instrText>
        </w:r>
        <w:r w:rsidR="003B5EA4">
          <w:rPr>
            <w:noProof/>
            <w:webHidden/>
          </w:rPr>
        </w:r>
        <w:r w:rsidR="003B5EA4">
          <w:rPr>
            <w:noProof/>
            <w:webHidden/>
          </w:rPr>
          <w:fldChar w:fldCharType="separate"/>
        </w:r>
        <w:r w:rsidR="00E0115F">
          <w:rPr>
            <w:noProof/>
            <w:webHidden/>
          </w:rPr>
          <w:t>1</w:t>
        </w:r>
        <w:r w:rsidR="003B5EA4">
          <w:rPr>
            <w:noProof/>
            <w:webHidden/>
          </w:rPr>
          <w:fldChar w:fldCharType="end"/>
        </w:r>
      </w:hyperlink>
    </w:p>
    <w:p w14:paraId="3D5E151B" w14:textId="77777777" w:rsidR="003B5EA4" w:rsidRDefault="00E50E11">
      <w:pPr>
        <w:pStyle w:val="TOC2"/>
        <w:rPr>
          <w:noProof/>
        </w:rPr>
      </w:pPr>
      <w:hyperlink w:anchor="_Toc107123904" w:history="1">
        <w:r w:rsidR="003B5EA4" w:rsidRPr="00511E4E">
          <w:rPr>
            <w:rStyle w:val="Hyperlink"/>
            <w:noProof/>
          </w:rPr>
          <w:t>1.1.</w:t>
        </w:r>
        <w:r w:rsidR="003B5EA4">
          <w:rPr>
            <w:noProof/>
          </w:rPr>
          <w:tab/>
        </w:r>
        <w:r w:rsidR="003B5EA4" w:rsidRPr="00511E4E">
          <w:rPr>
            <w:rStyle w:val="Hyperlink"/>
            <w:noProof/>
          </w:rPr>
          <w:t>User Interfaces</w:t>
        </w:r>
        <w:r w:rsidR="003B5EA4">
          <w:rPr>
            <w:noProof/>
            <w:webHidden/>
          </w:rPr>
          <w:tab/>
        </w:r>
        <w:r w:rsidR="003B5EA4">
          <w:rPr>
            <w:noProof/>
            <w:webHidden/>
          </w:rPr>
          <w:fldChar w:fldCharType="begin"/>
        </w:r>
        <w:r w:rsidR="003B5EA4">
          <w:rPr>
            <w:noProof/>
            <w:webHidden/>
          </w:rPr>
          <w:instrText xml:space="preserve"> PAGEREF _Toc107123904 \h </w:instrText>
        </w:r>
        <w:r w:rsidR="003B5EA4">
          <w:rPr>
            <w:noProof/>
            <w:webHidden/>
          </w:rPr>
        </w:r>
        <w:r w:rsidR="003B5EA4">
          <w:rPr>
            <w:noProof/>
            <w:webHidden/>
          </w:rPr>
          <w:fldChar w:fldCharType="separate"/>
        </w:r>
        <w:r w:rsidR="00E0115F">
          <w:rPr>
            <w:noProof/>
            <w:webHidden/>
          </w:rPr>
          <w:t>1</w:t>
        </w:r>
        <w:r w:rsidR="003B5EA4">
          <w:rPr>
            <w:noProof/>
            <w:webHidden/>
          </w:rPr>
          <w:fldChar w:fldCharType="end"/>
        </w:r>
      </w:hyperlink>
    </w:p>
    <w:p w14:paraId="5D5C9316" w14:textId="77777777" w:rsidR="003B5EA4" w:rsidRDefault="00E50E11">
      <w:pPr>
        <w:pStyle w:val="TOC2"/>
        <w:rPr>
          <w:noProof/>
        </w:rPr>
      </w:pPr>
      <w:hyperlink w:anchor="_Toc107123905" w:history="1">
        <w:r w:rsidR="003B5EA4" w:rsidRPr="00511E4E">
          <w:rPr>
            <w:rStyle w:val="Hyperlink"/>
            <w:noProof/>
          </w:rPr>
          <w:t>1.2.</w:t>
        </w:r>
        <w:r w:rsidR="003B5EA4">
          <w:rPr>
            <w:noProof/>
          </w:rPr>
          <w:tab/>
        </w:r>
        <w:r w:rsidR="003B5EA4" w:rsidRPr="00511E4E">
          <w:rPr>
            <w:rStyle w:val="Hyperlink"/>
            <w:noProof/>
          </w:rPr>
          <w:t>Hardware Interfaces</w:t>
        </w:r>
        <w:r w:rsidR="003B5EA4">
          <w:rPr>
            <w:noProof/>
            <w:webHidden/>
          </w:rPr>
          <w:tab/>
        </w:r>
        <w:r w:rsidR="003B5EA4">
          <w:rPr>
            <w:noProof/>
            <w:webHidden/>
          </w:rPr>
          <w:fldChar w:fldCharType="begin"/>
        </w:r>
        <w:r w:rsidR="003B5EA4">
          <w:rPr>
            <w:noProof/>
            <w:webHidden/>
          </w:rPr>
          <w:instrText xml:space="preserve"> PAGEREF _Toc107123905 \h </w:instrText>
        </w:r>
        <w:r w:rsidR="003B5EA4">
          <w:rPr>
            <w:noProof/>
            <w:webHidden/>
          </w:rPr>
        </w:r>
        <w:r w:rsidR="003B5EA4">
          <w:rPr>
            <w:noProof/>
            <w:webHidden/>
          </w:rPr>
          <w:fldChar w:fldCharType="separate"/>
        </w:r>
        <w:r w:rsidR="00E0115F">
          <w:rPr>
            <w:noProof/>
            <w:webHidden/>
          </w:rPr>
          <w:t>1</w:t>
        </w:r>
        <w:r w:rsidR="003B5EA4">
          <w:rPr>
            <w:noProof/>
            <w:webHidden/>
          </w:rPr>
          <w:fldChar w:fldCharType="end"/>
        </w:r>
      </w:hyperlink>
    </w:p>
    <w:p w14:paraId="43838A82" w14:textId="77777777" w:rsidR="003B5EA4" w:rsidRDefault="00E50E11">
      <w:pPr>
        <w:pStyle w:val="TOC2"/>
        <w:rPr>
          <w:noProof/>
        </w:rPr>
      </w:pPr>
      <w:hyperlink w:anchor="_Toc107123906" w:history="1">
        <w:r w:rsidR="003B5EA4" w:rsidRPr="00511E4E">
          <w:rPr>
            <w:rStyle w:val="Hyperlink"/>
            <w:noProof/>
          </w:rPr>
          <w:t>1.3.</w:t>
        </w:r>
        <w:r w:rsidR="003B5EA4">
          <w:rPr>
            <w:noProof/>
          </w:rPr>
          <w:tab/>
        </w:r>
        <w:r w:rsidR="003B5EA4" w:rsidRPr="00511E4E">
          <w:rPr>
            <w:rStyle w:val="Hyperlink"/>
            <w:noProof/>
          </w:rPr>
          <w:t>Software Interfaces</w:t>
        </w:r>
        <w:r w:rsidR="003B5EA4">
          <w:rPr>
            <w:noProof/>
            <w:webHidden/>
          </w:rPr>
          <w:tab/>
        </w:r>
        <w:r w:rsidR="003B5EA4">
          <w:rPr>
            <w:noProof/>
            <w:webHidden/>
          </w:rPr>
          <w:fldChar w:fldCharType="begin"/>
        </w:r>
        <w:r w:rsidR="003B5EA4">
          <w:rPr>
            <w:noProof/>
            <w:webHidden/>
          </w:rPr>
          <w:instrText xml:space="preserve"> PAGEREF _Toc107123906 \h </w:instrText>
        </w:r>
        <w:r w:rsidR="003B5EA4">
          <w:rPr>
            <w:noProof/>
            <w:webHidden/>
          </w:rPr>
        </w:r>
        <w:r w:rsidR="003B5EA4">
          <w:rPr>
            <w:noProof/>
            <w:webHidden/>
          </w:rPr>
          <w:fldChar w:fldCharType="separate"/>
        </w:r>
        <w:r w:rsidR="00E0115F">
          <w:rPr>
            <w:noProof/>
            <w:webHidden/>
          </w:rPr>
          <w:t>1</w:t>
        </w:r>
        <w:r w:rsidR="003B5EA4">
          <w:rPr>
            <w:noProof/>
            <w:webHidden/>
          </w:rPr>
          <w:fldChar w:fldCharType="end"/>
        </w:r>
      </w:hyperlink>
    </w:p>
    <w:p w14:paraId="28657D10" w14:textId="77777777" w:rsidR="003B5EA4" w:rsidRDefault="00E50E11">
      <w:pPr>
        <w:pStyle w:val="TOC2"/>
        <w:rPr>
          <w:noProof/>
        </w:rPr>
      </w:pPr>
      <w:hyperlink w:anchor="_Toc107123907" w:history="1">
        <w:r w:rsidR="003B5EA4" w:rsidRPr="00511E4E">
          <w:rPr>
            <w:rStyle w:val="Hyperlink"/>
            <w:noProof/>
          </w:rPr>
          <w:t>1.4.</w:t>
        </w:r>
        <w:r w:rsidR="003B5EA4">
          <w:rPr>
            <w:noProof/>
          </w:rPr>
          <w:tab/>
        </w:r>
        <w:r w:rsidR="003B5EA4" w:rsidRPr="00511E4E">
          <w:rPr>
            <w:rStyle w:val="Hyperlink"/>
            <w:noProof/>
          </w:rPr>
          <w:t>Communications Interfaces</w:t>
        </w:r>
        <w:r w:rsidR="003B5EA4">
          <w:rPr>
            <w:noProof/>
            <w:webHidden/>
          </w:rPr>
          <w:tab/>
        </w:r>
        <w:r w:rsidR="003B5EA4">
          <w:rPr>
            <w:noProof/>
            <w:webHidden/>
          </w:rPr>
          <w:fldChar w:fldCharType="begin"/>
        </w:r>
        <w:r w:rsidR="003B5EA4">
          <w:rPr>
            <w:noProof/>
            <w:webHidden/>
          </w:rPr>
          <w:instrText xml:space="preserve"> PAGEREF _Toc107123907 \h </w:instrText>
        </w:r>
        <w:r w:rsidR="003B5EA4">
          <w:rPr>
            <w:noProof/>
            <w:webHidden/>
          </w:rPr>
        </w:r>
        <w:r w:rsidR="003B5EA4">
          <w:rPr>
            <w:noProof/>
            <w:webHidden/>
          </w:rPr>
          <w:fldChar w:fldCharType="separate"/>
        </w:r>
        <w:r w:rsidR="00E0115F">
          <w:rPr>
            <w:noProof/>
            <w:webHidden/>
          </w:rPr>
          <w:t>2</w:t>
        </w:r>
        <w:r w:rsidR="003B5EA4">
          <w:rPr>
            <w:noProof/>
            <w:webHidden/>
          </w:rPr>
          <w:fldChar w:fldCharType="end"/>
        </w:r>
      </w:hyperlink>
    </w:p>
    <w:p w14:paraId="587B8E80" w14:textId="77777777" w:rsidR="003B5EA4" w:rsidRDefault="00E50E11">
      <w:pPr>
        <w:pStyle w:val="TOC2"/>
        <w:rPr>
          <w:noProof/>
        </w:rPr>
      </w:pPr>
      <w:hyperlink w:anchor="_Toc107123908" w:history="1">
        <w:r w:rsidR="003B5EA4" w:rsidRPr="00511E4E">
          <w:rPr>
            <w:rStyle w:val="Hyperlink"/>
            <w:noProof/>
          </w:rPr>
          <w:t>1.5.</w:t>
        </w:r>
        <w:r w:rsidR="003B5EA4">
          <w:rPr>
            <w:noProof/>
          </w:rPr>
          <w:tab/>
        </w:r>
        <w:r w:rsidR="003B5EA4" w:rsidRPr="00511E4E">
          <w:rPr>
            <w:rStyle w:val="Hyperlink"/>
            <w:noProof/>
          </w:rPr>
          <w:t>Enhancements Summary</w:t>
        </w:r>
        <w:r w:rsidR="003B5EA4">
          <w:rPr>
            <w:noProof/>
            <w:webHidden/>
          </w:rPr>
          <w:tab/>
        </w:r>
        <w:r w:rsidR="003B5EA4">
          <w:rPr>
            <w:noProof/>
            <w:webHidden/>
          </w:rPr>
          <w:fldChar w:fldCharType="begin"/>
        </w:r>
        <w:r w:rsidR="003B5EA4">
          <w:rPr>
            <w:noProof/>
            <w:webHidden/>
          </w:rPr>
          <w:instrText xml:space="preserve"> PAGEREF _Toc107123908 \h </w:instrText>
        </w:r>
        <w:r w:rsidR="003B5EA4">
          <w:rPr>
            <w:noProof/>
            <w:webHidden/>
          </w:rPr>
        </w:r>
        <w:r w:rsidR="003B5EA4">
          <w:rPr>
            <w:noProof/>
            <w:webHidden/>
          </w:rPr>
          <w:fldChar w:fldCharType="separate"/>
        </w:r>
        <w:r w:rsidR="00E0115F">
          <w:rPr>
            <w:noProof/>
            <w:webHidden/>
          </w:rPr>
          <w:t>2</w:t>
        </w:r>
        <w:r w:rsidR="003B5EA4">
          <w:rPr>
            <w:noProof/>
            <w:webHidden/>
          </w:rPr>
          <w:fldChar w:fldCharType="end"/>
        </w:r>
      </w:hyperlink>
    </w:p>
    <w:p w14:paraId="1716AD7A" w14:textId="77777777" w:rsidR="003B5EA4" w:rsidRDefault="00E50E11">
      <w:pPr>
        <w:pStyle w:val="TOC2"/>
        <w:rPr>
          <w:noProof/>
        </w:rPr>
      </w:pPr>
      <w:hyperlink w:anchor="_Toc107123909" w:history="1">
        <w:r w:rsidR="003B5EA4" w:rsidRPr="00511E4E">
          <w:rPr>
            <w:rStyle w:val="Hyperlink"/>
            <w:noProof/>
          </w:rPr>
          <w:t>1.6.</w:t>
        </w:r>
        <w:r w:rsidR="003B5EA4">
          <w:rPr>
            <w:noProof/>
          </w:rPr>
          <w:tab/>
        </w:r>
        <w:r w:rsidR="003B5EA4" w:rsidRPr="00511E4E">
          <w:rPr>
            <w:rStyle w:val="Hyperlink"/>
            <w:noProof/>
          </w:rPr>
          <w:t>Pre-Installation Setup</w:t>
        </w:r>
        <w:r w:rsidR="003B5EA4">
          <w:rPr>
            <w:noProof/>
            <w:webHidden/>
          </w:rPr>
          <w:tab/>
        </w:r>
        <w:r w:rsidR="003B5EA4">
          <w:rPr>
            <w:noProof/>
            <w:webHidden/>
          </w:rPr>
          <w:fldChar w:fldCharType="begin"/>
        </w:r>
        <w:r w:rsidR="003B5EA4">
          <w:rPr>
            <w:noProof/>
            <w:webHidden/>
          </w:rPr>
          <w:instrText xml:space="preserve"> PAGEREF _Toc107123909 \h </w:instrText>
        </w:r>
        <w:r w:rsidR="003B5EA4">
          <w:rPr>
            <w:noProof/>
            <w:webHidden/>
          </w:rPr>
        </w:r>
        <w:r w:rsidR="003B5EA4">
          <w:rPr>
            <w:noProof/>
            <w:webHidden/>
          </w:rPr>
          <w:fldChar w:fldCharType="separate"/>
        </w:r>
        <w:r w:rsidR="00E0115F">
          <w:rPr>
            <w:noProof/>
            <w:webHidden/>
          </w:rPr>
          <w:t>3</w:t>
        </w:r>
        <w:r w:rsidR="003B5EA4">
          <w:rPr>
            <w:noProof/>
            <w:webHidden/>
          </w:rPr>
          <w:fldChar w:fldCharType="end"/>
        </w:r>
      </w:hyperlink>
    </w:p>
    <w:p w14:paraId="5C09E727" w14:textId="77777777" w:rsidR="003B5EA4" w:rsidRDefault="00E50E11">
      <w:pPr>
        <w:pStyle w:val="TOC1"/>
        <w:rPr>
          <w:rFonts w:ascii="Times New Roman" w:hAnsi="Times New Roman"/>
          <w:b w:val="0"/>
          <w:bCs w:val="0"/>
          <w:noProof/>
        </w:rPr>
      </w:pPr>
      <w:hyperlink w:anchor="_Toc107123910" w:history="1">
        <w:r w:rsidR="003B5EA4" w:rsidRPr="00511E4E">
          <w:rPr>
            <w:rStyle w:val="Hyperlink"/>
            <w:noProof/>
          </w:rPr>
          <w:t>2.</w:t>
        </w:r>
        <w:r w:rsidR="003B5EA4">
          <w:rPr>
            <w:rFonts w:ascii="Times New Roman" w:hAnsi="Times New Roman"/>
            <w:b w:val="0"/>
            <w:bCs w:val="0"/>
            <w:noProof/>
          </w:rPr>
          <w:tab/>
        </w:r>
        <w:r w:rsidR="003B5EA4" w:rsidRPr="00511E4E">
          <w:rPr>
            <w:rStyle w:val="Hyperlink"/>
            <w:noProof/>
          </w:rPr>
          <w:t>New Features</w:t>
        </w:r>
        <w:r w:rsidR="003B5EA4">
          <w:rPr>
            <w:noProof/>
            <w:webHidden/>
          </w:rPr>
          <w:tab/>
        </w:r>
        <w:r w:rsidR="003B5EA4">
          <w:rPr>
            <w:noProof/>
            <w:webHidden/>
          </w:rPr>
          <w:fldChar w:fldCharType="begin"/>
        </w:r>
        <w:r w:rsidR="003B5EA4">
          <w:rPr>
            <w:noProof/>
            <w:webHidden/>
          </w:rPr>
          <w:instrText xml:space="preserve"> PAGEREF _Toc107123910 \h </w:instrText>
        </w:r>
        <w:r w:rsidR="003B5EA4">
          <w:rPr>
            <w:noProof/>
            <w:webHidden/>
          </w:rPr>
        </w:r>
        <w:r w:rsidR="003B5EA4">
          <w:rPr>
            <w:noProof/>
            <w:webHidden/>
          </w:rPr>
          <w:fldChar w:fldCharType="separate"/>
        </w:r>
        <w:r w:rsidR="00E0115F">
          <w:rPr>
            <w:noProof/>
            <w:webHidden/>
          </w:rPr>
          <w:t>5</w:t>
        </w:r>
        <w:r w:rsidR="003B5EA4">
          <w:rPr>
            <w:noProof/>
            <w:webHidden/>
          </w:rPr>
          <w:fldChar w:fldCharType="end"/>
        </w:r>
      </w:hyperlink>
    </w:p>
    <w:p w14:paraId="02F5A81A" w14:textId="77777777" w:rsidR="003B5EA4" w:rsidRDefault="00E50E11">
      <w:pPr>
        <w:pStyle w:val="TOC2"/>
        <w:rPr>
          <w:noProof/>
        </w:rPr>
      </w:pPr>
      <w:hyperlink w:anchor="_Toc107123911" w:history="1">
        <w:r w:rsidR="003B5EA4" w:rsidRPr="00511E4E">
          <w:rPr>
            <w:rStyle w:val="Hyperlink"/>
            <w:noProof/>
          </w:rPr>
          <w:t>2.1.</w:t>
        </w:r>
        <w:r w:rsidR="003B5EA4">
          <w:rPr>
            <w:noProof/>
          </w:rPr>
          <w:tab/>
        </w:r>
        <w:r w:rsidR="003B5EA4" w:rsidRPr="00511E4E">
          <w:rPr>
            <w:rStyle w:val="Hyperlink"/>
            <w:noProof/>
          </w:rPr>
          <w:t>New Extracts</w:t>
        </w:r>
        <w:r w:rsidR="003B5EA4">
          <w:rPr>
            <w:noProof/>
            <w:webHidden/>
          </w:rPr>
          <w:tab/>
        </w:r>
        <w:r w:rsidR="003B5EA4">
          <w:rPr>
            <w:noProof/>
            <w:webHidden/>
          </w:rPr>
          <w:fldChar w:fldCharType="begin"/>
        </w:r>
        <w:r w:rsidR="003B5EA4">
          <w:rPr>
            <w:noProof/>
            <w:webHidden/>
          </w:rPr>
          <w:instrText xml:space="preserve"> PAGEREF _Toc107123911 \h </w:instrText>
        </w:r>
        <w:r w:rsidR="003B5EA4">
          <w:rPr>
            <w:noProof/>
            <w:webHidden/>
          </w:rPr>
        </w:r>
        <w:r w:rsidR="003B5EA4">
          <w:rPr>
            <w:noProof/>
            <w:webHidden/>
          </w:rPr>
          <w:fldChar w:fldCharType="separate"/>
        </w:r>
        <w:r w:rsidR="00E0115F">
          <w:rPr>
            <w:noProof/>
            <w:webHidden/>
          </w:rPr>
          <w:t>5</w:t>
        </w:r>
        <w:r w:rsidR="003B5EA4">
          <w:rPr>
            <w:noProof/>
            <w:webHidden/>
          </w:rPr>
          <w:fldChar w:fldCharType="end"/>
        </w:r>
      </w:hyperlink>
    </w:p>
    <w:p w14:paraId="253E9443" w14:textId="77777777" w:rsidR="003B5EA4" w:rsidRDefault="00E50E11">
      <w:pPr>
        <w:pStyle w:val="TOC2"/>
        <w:rPr>
          <w:noProof/>
        </w:rPr>
      </w:pPr>
      <w:hyperlink w:anchor="_Toc107123912" w:history="1">
        <w:r w:rsidR="003B5EA4" w:rsidRPr="00511E4E">
          <w:rPr>
            <w:rStyle w:val="Hyperlink"/>
            <w:noProof/>
          </w:rPr>
          <w:t>2.2.</w:t>
        </w:r>
        <w:r w:rsidR="003B5EA4">
          <w:rPr>
            <w:noProof/>
          </w:rPr>
          <w:tab/>
        </w:r>
        <w:r w:rsidR="003B5EA4" w:rsidRPr="00511E4E">
          <w:rPr>
            <w:rStyle w:val="Hyperlink"/>
            <w:noProof/>
          </w:rPr>
          <w:t>New Options</w:t>
        </w:r>
        <w:r w:rsidR="003B5EA4">
          <w:rPr>
            <w:noProof/>
            <w:webHidden/>
          </w:rPr>
          <w:tab/>
        </w:r>
        <w:r w:rsidR="003B5EA4">
          <w:rPr>
            <w:noProof/>
            <w:webHidden/>
          </w:rPr>
          <w:fldChar w:fldCharType="begin"/>
        </w:r>
        <w:r w:rsidR="003B5EA4">
          <w:rPr>
            <w:noProof/>
            <w:webHidden/>
          </w:rPr>
          <w:instrText xml:space="preserve"> PAGEREF _Toc107123912 \h </w:instrText>
        </w:r>
        <w:r w:rsidR="003B5EA4">
          <w:rPr>
            <w:noProof/>
            <w:webHidden/>
          </w:rPr>
        </w:r>
        <w:r w:rsidR="003B5EA4">
          <w:rPr>
            <w:noProof/>
            <w:webHidden/>
          </w:rPr>
          <w:fldChar w:fldCharType="separate"/>
        </w:r>
        <w:r w:rsidR="00E0115F">
          <w:rPr>
            <w:noProof/>
            <w:webHidden/>
          </w:rPr>
          <w:t>7</w:t>
        </w:r>
        <w:r w:rsidR="003B5EA4">
          <w:rPr>
            <w:noProof/>
            <w:webHidden/>
          </w:rPr>
          <w:fldChar w:fldCharType="end"/>
        </w:r>
      </w:hyperlink>
    </w:p>
    <w:p w14:paraId="6CCA8543" w14:textId="77777777" w:rsidR="003B5EA4" w:rsidRDefault="00E50E11">
      <w:pPr>
        <w:pStyle w:val="TOC2"/>
        <w:rPr>
          <w:noProof/>
        </w:rPr>
      </w:pPr>
      <w:hyperlink w:anchor="_Toc107123913" w:history="1">
        <w:r w:rsidR="003B5EA4" w:rsidRPr="00511E4E">
          <w:rPr>
            <w:rStyle w:val="Hyperlink"/>
            <w:noProof/>
          </w:rPr>
          <w:t>2.3.</w:t>
        </w:r>
        <w:r w:rsidR="003B5EA4">
          <w:rPr>
            <w:noProof/>
          </w:rPr>
          <w:tab/>
        </w:r>
        <w:r w:rsidR="003B5EA4" w:rsidRPr="00511E4E">
          <w:rPr>
            <w:rStyle w:val="Hyperlink"/>
            <w:noProof/>
          </w:rPr>
          <w:t>New Fields</w:t>
        </w:r>
        <w:r w:rsidR="003B5EA4">
          <w:rPr>
            <w:noProof/>
            <w:webHidden/>
          </w:rPr>
          <w:tab/>
        </w:r>
        <w:r w:rsidR="003B5EA4">
          <w:rPr>
            <w:noProof/>
            <w:webHidden/>
          </w:rPr>
          <w:fldChar w:fldCharType="begin"/>
        </w:r>
        <w:r w:rsidR="003B5EA4">
          <w:rPr>
            <w:noProof/>
            <w:webHidden/>
          </w:rPr>
          <w:instrText xml:space="preserve"> PAGEREF _Toc107123913 \h </w:instrText>
        </w:r>
        <w:r w:rsidR="003B5EA4">
          <w:rPr>
            <w:noProof/>
            <w:webHidden/>
          </w:rPr>
        </w:r>
        <w:r w:rsidR="003B5EA4">
          <w:rPr>
            <w:noProof/>
            <w:webHidden/>
          </w:rPr>
          <w:fldChar w:fldCharType="separate"/>
        </w:r>
        <w:r w:rsidR="00E0115F">
          <w:rPr>
            <w:noProof/>
            <w:webHidden/>
          </w:rPr>
          <w:t>8</w:t>
        </w:r>
        <w:r w:rsidR="003B5EA4">
          <w:rPr>
            <w:noProof/>
            <w:webHidden/>
          </w:rPr>
          <w:fldChar w:fldCharType="end"/>
        </w:r>
      </w:hyperlink>
    </w:p>
    <w:p w14:paraId="306751A7" w14:textId="77777777" w:rsidR="003B5EA4" w:rsidRDefault="00E50E11">
      <w:pPr>
        <w:pStyle w:val="TOC2"/>
        <w:rPr>
          <w:noProof/>
        </w:rPr>
      </w:pPr>
      <w:hyperlink w:anchor="_Toc107123914" w:history="1">
        <w:r w:rsidR="003B5EA4" w:rsidRPr="00511E4E">
          <w:rPr>
            <w:rStyle w:val="Hyperlink"/>
            <w:noProof/>
          </w:rPr>
          <w:t>2.4.</w:t>
        </w:r>
        <w:r w:rsidR="003B5EA4">
          <w:rPr>
            <w:noProof/>
          </w:rPr>
          <w:tab/>
        </w:r>
        <w:r w:rsidR="003B5EA4" w:rsidRPr="00511E4E">
          <w:rPr>
            <w:rStyle w:val="Hyperlink"/>
            <w:noProof/>
          </w:rPr>
          <w:t>New Reports</w:t>
        </w:r>
        <w:r w:rsidR="003B5EA4">
          <w:rPr>
            <w:noProof/>
            <w:webHidden/>
          </w:rPr>
          <w:tab/>
        </w:r>
        <w:r w:rsidR="003B5EA4">
          <w:rPr>
            <w:noProof/>
            <w:webHidden/>
          </w:rPr>
          <w:fldChar w:fldCharType="begin"/>
        </w:r>
        <w:r w:rsidR="003B5EA4">
          <w:rPr>
            <w:noProof/>
            <w:webHidden/>
          </w:rPr>
          <w:instrText xml:space="preserve"> PAGEREF _Toc107123914 \h </w:instrText>
        </w:r>
        <w:r w:rsidR="003B5EA4">
          <w:rPr>
            <w:noProof/>
            <w:webHidden/>
          </w:rPr>
        </w:r>
        <w:r w:rsidR="003B5EA4">
          <w:rPr>
            <w:noProof/>
            <w:webHidden/>
          </w:rPr>
          <w:fldChar w:fldCharType="separate"/>
        </w:r>
        <w:r w:rsidR="00E0115F">
          <w:rPr>
            <w:noProof/>
            <w:webHidden/>
          </w:rPr>
          <w:t>9</w:t>
        </w:r>
        <w:r w:rsidR="003B5EA4">
          <w:rPr>
            <w:noProof/>
            <w:webHidden/>
          </w:rPr>
          <w:fldChar w:fldCharType="end"/>
        </w:r>
      </w:hyperlink>
    </w:p>
    <w:p w14:paraId="06B44651" w14:textId="77777777" w:rsidR="003B5EA4" w:rsidRDefault="00E50E11">
      <w:pPr>
        <w:pStyle w:val="TOC1"/>
        <w:rPr>
          <w:rFonts w:ascii="Times New Roman" w:hAnsi="Times New Roman"/>
          <w:b w:val="0"/>
          <w:bCs w:val="0"/>
          <w:noProof/>
        </w:rPr>
      </w:pPr>
      <w:hyperlink w:anchor="_Toc107123915" w:history="1">
        <w:r w:rsidR="003B5EA4" w:rsidRPr="00511E4E">
          <w:rPr>
            <w:rStyle w:val="Hyperlink"/>
            <w:noProof/>
          </w:rPr>
          <w:t>3.</w:t>
        </w:r>
        <w:r w:rsidR="003B5EA4">
          <w:rPr>
            <w:rFonts w:ascii="Times New Roman" w:hAnsi="Times New Roman"/>
            <w:b w:val="0"/>
            <w:bCs w:val="0"/>
            <w:noProof/>
          </w:rPr>
          <w:tab/>
        </w:r>
        <w:r w:rsidR="003B5EA4" w:rsidRPr="00511E4E">
          <w:rPr>
            <w:rStyle w:val="Hyperlink"/>
            <w:noProof/>
          </w:rPr>
          <w:t>Modified Features</w:t>
        </w:r>
        <w:r w:rsidR="003B5EA4">
          <w:rPr>
            <w:noProof/>
            <w:webHidden/>
          </w:rPr>
          <w:tab/>
        </w:r>
        <w:r w:rsidR="003B5EA4">
          <w:rPr>
            <w:noProof/>
            <w:webHidden/>
          </w:rPr>
          <w:fldChar w:fldCharType="begin"/>
        </w:r>
        <w:r w:rsidR="003B5EA4">
          <w:rPr>
            <w:noProof/>
            <w:webHidden/>
          </w:rPr>
          <w:instrText xml:space="preserve"> PAGEREF _Toc107123915 \h </w:instrText>
        </w:r>
        <w:r w:rsidR="003B5EA4">
          <w:rPr>
            <w:noProof/>
            <w:webHidden/>
          </w:rPr>
        </w:r>
        <w:r w:rsidR="003B5EA4">
          <w:rPr>
            <w:noProof/>
            <w:webHidden/>
          </w:rPr>
          <w:fldChar w:fldCharType="separate"/>
        </w:r>
        <w:r w:rsidR="00E0115F">
          <w:rPr>
            <w:noProof/>
            <w:webHidden/>
          </w:rPr>
          <w:t>13</w:t>
        </w:r>
        <w:r w:rsidR="003B5EA4">
          <w:rPr>
            <w:noProof/>
            <w:webHidden/>
          </w:rPr>
          <w:fldChar w:fldCharType="end"/>
        </w:r>
      </w:hyperlink>
    </w:p>
    <w:p w14:paraId="4CFA5250" w14:textId="77777777" w:rsidR="003B5EA4" w:rsidRDefault="00E50E11">
      <w:pPr>
        <w:pStyle w:val="TOC2"/>
        <w:rPr>
          <w:noProof/>
        </w:rPr>
      </w:pPr>
      <w:hyperlink w:anchor="_Toc107123916" w:history="1">
        <w:r w:rsidR="003B5EA4" w:rsidRPr="00511E4E">
          <w:rPr>
            <w:rStyle w:val="Hyperlink"/>
            <w:noProof/>
          </w:rPr>
          <w:t>3.1.</w:t>
        </w:r>
        <w:r w:rsidR="003B5EA4">
          <w:rPr>
            <w:noProof/>
          </w:rPr>
          <w:tab/>
        </w:r>
        <w:r w:rsidR="003B5EA4" w:rsidRPr="00511E4E">
          <w:rPr>
            <w:rStyle w:val="Hyperlink"/>
            <w:noProof/>
          </w:rPr>
          <w:t>Modified Extracts</w:t>
        </w:r>
        <w:r w:rsidR="003B5EA4">
          <w:rPr>
            <w:noProof/>
            <w:webHidden/>
          </w:rPr>
          <w:tab/>
        </w:r>
        <w:r w:rsidR="003B5EA4">
          <w:rPr>
            <w:noProof/>
            <w:webHidden/>
          </w:rPr>
          <w:fldChar w:fldCharType="begin"/>
        </w:r>
        <w:r w:rsidR="003B5EA4">
          <w:rPr>
            <w:noProof/>
            <w:webHidden/>
          </w:rPr>
          <w:instrText xml:space="preserve"> PAGEREF _Toc107123916 \h </w:instrText>
        </w:r>
        <w:r w:rsidR="003B5EA4">
          <w:rPr>
            <w:noProof/>
            <w:webHidden/>
          </w:rPr>
        </w:r>
        <w:r w:rsidR="003B5EA4">
          <w:rPr>
            <w:noProof/>
            <w:webHidden/>
          </w:rPr>
          <w:fldChar w:fldCharType="separate"/>
        </w:r>
        <w:r w:rsidR="00E0115F">
          <w:rPr>
            <w:noProof/>
            <w:webHidden/>
          </w:rPr>
          <w:t>13</w:t>
        </w:r>
        <w:r w:rsidR="003B5EA4">
          <w:rPr>
            <w:noProof/>
            <w:webHidden/>
          </w:rPr>
          <w:fldChar w:fldCharType="end"/>
        </w:r>
      </w:hyperlink>
    </w:p>
    <w:p w14:paraId="3A34AC71" w14:textId="77777777" w:rsidR="003B5EA4" w:rsidRDefault="00E50E11">
      <w:pPr>
        <w:pStyle w:val="TOC2"/>
        <w:rPr>
          <w:noProof/>
        </w:rPr>
      </w:pPr>
      <w:hyperlink w:anchor="_Toc107123917" w:history="1">
        <w:r w:rsidR="003B5EA4" w:rsidRPr="00511E4E">
          <w:rPr>
            <w:rStyle w:val="Hyperlink"/>
            <w:noProof/>
          </w:rPr>
          <w:t>3.2.</w:t>
        </w:r>
        <w:r w:rsidR="003B5EA4">
          <w:rPr>
            <w:noProof/>
          </w:rPr>
          <w:tab/>
        </w:r>
        <w:r w:rsidR="003B5EA4" w:rsidRPr="00511E4E">
          <w:rPr>
            <w:rStyle w:val="Hyperlink"/>
            <w:noProof/>
          </w:rPr>
          <w:t>Modified Options</w:t>
        </w:r>
        <w:r w:rsidR="003B5EA4">
          <w:rPr>
            <w:noProof/>
            <w:webHidden/>
          </w:rPr>
          <w:tab/>
        </w:r>
        <w:r w:rsidR="003B5EA4">
          <w:rPr>
            <w:noProof/>
            <w:webHidden/>
          </w:rPr>
          <w:fldChar w:fldCharType="begin"/>
        </w:r>
        <w:r w:rsidR="003B5EA4">
          <w:rPr>
            <w:noProof/>
            <w:webHidden/>
          </w:rPr>
          <w:instrText xml:space="preserve"> PAGEREF _Toc107123917 \h </w:instrText>
        </w:r>
        <w:r w:rsidR="003B5EA4">
          <w:rPr>
            <w:noProof/>
            <w:webHidden/>
          </w:rPr>
        </w:r>
        <w:r w:rsidR="003B5EA4">
          <w:rPr>
            <w:noProof/>
            <w:webHidden/>
          </w:rPr>
          <w:fldChar w:fldCharType="separate"/>
        </w:r>
        <w:r w:rsidR="00E0115F">
          <w:rPr>
            <w:noProof/>
            <w:webHidden/>
          </w:rPr>
          <w:t>20</w:t>
        </w:r>
        <w:r w:rsidR="003B5EA4">
          <w:rPr>
            <w:noProof/>
            <w:webHidden/>
          </w:rPr>
          <w:fldChar w:fldCharType="end"/>
        </w:r>
      </w:hyperlink>
    </w:p>
    <w:p w14:paraId="11C83BAD" w14:textId="77777777" w:rsidR="003B5EA4" w:rsidRDefault="00E50E11">
      <w:pPr>
        <w:pStyle w:val="TOC2"/>
        <w:rPr>
          <w:noProof/>
        </w:rPr>
      </w:pPr>
      <w:hyperlink w:anchor="_Toc107123918" w:history="1">
        <w:r w:rsidR="003B5EA4" w:rsidRPr="00511E4E">
          <w:rPr>
            <w:rStyle w:val="Hyperlink"/>
            <w:noProof/>
          </w:rPr>
          <w:t>3.3.</w:t>
        </w:r>
        <w:r w:rsidR="003B5EA4">
          <w:rPr>
            <w:noProof/>
          </w:rPr>
          <w:tab/>
        </w:r>
        <w:r w:rsidR="003B5EA4" w:rsidRPr="00511E4E">
          <w:rPr>
            <w:rStyle w:val="Hyperlink"/>
            <w:noProof/>
          </w:rPr>
          <w:t>Modified Fields</w:t>
        </w:r>
        <w:r w:rsidR="003B5EA4">
          <w:rPr>
            <w:noProof/>
            <w:webHidden/>
          </w:rPr>
          <w:tab/>
        </w:r>
        <w:r w:rsidR="003B5EA4">
          <w:rPr>
            <w:noProof/>
            <w:webHidden/>
          </w:rPr>
          <w:fldChar w:fldCharType="begin"/>
        </w:r>
        <w:r w:rsidR="003B5EA4">
          <w:rPr>
            <w:noProof/>
            <w:webHidden/>
          </w:rPr>
          <w:instrText xml:space="preserve"> PAGEREF _Toc107123918 \h </w:instrText>
        </w:r>
        <w:r w:rsidR="003B5EA4">
          <w:rPr>
            <w:noProof/>
            <w:webHidden/>
          </w:rPr>
        </w:r>
        <w:r w:rsidR="003B5EA4">
          <w:rPr>
            <w:noProof/>
            <w:webHidden/>
          </w:rPr>
          <w:fldChar w:fldCharType="separate"/>
        </w:r>
        <w:r w:rsidR="00E0115F">
          <w:rPr>
            <w:noProof/>
            <w:webHidden/>
          </w:rPr>
          <w:t>20</w:t>
        </w:r>
        <w:r w:rsidR="003B5EA4">
          <w:rPr>
            <w:noProof/>
            <w:webHidden/>
          </w:rPr>
          <w:fldChar w:fldCharType="end"/>
        </w:r>
      </w:hyperlink>
    </w:p>
    <w:p w14:paraId="49A62068" w14:textId="77777777" w:rsidR="003B5EA4" w:rsidRDefault="00E50E11">
      <w:pPr>
        <w:pStyle w:val="TOC2"/>
        <w:rPr>
          <w:noProof/>
        </w:rPr>
      </w:pPr>
      <w:hyperlink w:anchor="_Toc107123919" w:history="1">
        <w:r w:rsidR="003B5EA4" w:rsidRPr="00511E4E">
          <w:rPr>
            <w:rStyle w:val="Hyperlink"/>
            <w:noProof/>
          </w:rPr>
          <w:t>3.4.</w:t>
        </w:r>
        <w:r w:rsidR="003B5EA4">
          <w:rPr>
            <w:noProof/>
          </w:rPr>
          <w:tab/>
        </w:r>
        <w:r w:rsidR="003B5EA4" w:rsidRPr="00511E4E">
          <w:rPr>
            <w:rStyle w:val="Hyperlink"/>
            <w:noProof/>
          </w:rPr>
          <w:t>Modified Reports</w:t>
        </w:r>
        <w:r w:rsidR="003B5EA4">
          <w:rPr>
            <w:noProof/>
            <w:webHidden/>
          </w:rPr>
          <w:tab/>
        </w:r>
        <w:r w:rsidR="003B5EA4">
          <w:rPr>
            <w:noProof/>
            <w:webHidden/>
          </w:rPr>
          <w:fldChar w:fldCharType="begin"/>
        </w:r>
        <w:r w:rsidR="003B5EA4">
          <w:rPr>
            <w:noProof/>
            <w:webHidden/>
          </w:rPr>
          <w:instrText xml:space="preserve"> PAGEREF _Toc107123919 \h </w:instrText>
        </w:r>
        <w:r w:rsidR="003B5EA4">
          <w:rPr>
            <w:noProof/>
            <w:webHidden/>
          </w:rPr>
        </w:r>
        <w:r w:rsidR="003B5EA4">
          <w:rPr>
            <w:noProof/>
            <w:webHidden/>
          </w:rPr>
          <w:fldChar w:fldCharType="separate"/>
        </w:r>
        <w:r w:rsidR="00E0115F">
          <w:rPr>
            <w:noProof/>
            <w:webHidden/>
          </w:rPr>
          <w:t>20</w:t>
        </w:r>
        <w:r w:rsidR="003B5EA4">
          <w:rPr>
            <w:noProof/>
            <w:webHidden/>
          </w:rPr>
          <w:fldChar w:fldCharType="end"/>
        </w:r>
      </w:hyperlink>
    </w:p>
    <w:p w14:paraId="05361758" w14:textId="77777777" w:rsidR="003B5EA4" w:rsidRDefault="00E50E11">
      <w:pPr>
        <w:pStyle w:val="TOC1"/>
        <w:rPr>
          <w:rFonts w:ascii="Times New Roman" w:hAnsi="Times New Roman"/>
          <w:b w:val="0"/>
          <w:bCs w:val="0"/>
          <w:noProof/>
        </w:rPr>
      </w:pPr>
      <w:hyperlink w:anchor="_Toc107123920" w:history="1">
        <w:r w:rsidR="003B5EA4" w:rsidRPr="00511E4E">
          <w:rPr>
            <w:rStyle w:val="Hyperlink"/>
            <w:noProof/>
          </w:rPr>
          <w:t>4.</w:t>
        </w:r>
        <w:r w:rsidR="003B5EA4">
          <w:rPr>
            <w:rFonts w:ascii="Times New Roman" w:hAnsi="Times New Roman"/>
            <w:b w:val="0"/>
            <w:bCs w:val="0"/>
            <w:noProof/>
          </w:rPr>
          <w:tab/>
        </w:r>
        <w:r w:rsidR="003B5EA4" w:rsidRPr="00511E4E">
          <w:rPr>
            <w:rStyle w:val="Hyperlink"/>
            <w:noProof/>
          </w:rPr>
          <w:t>New Functionality</w:t>
        </w:r>
        <w:r w:rsidR="003B5EA4">
          <w:rPr>
            <w:noProof/>
            <w:webHidden/>
          </w:rPr>
          <w:tab/>
        </w:r>
        <w:r w:rsidR="003B5EA4">
          <w:rPr>
            <w:noProof/>
            <w:webHidden/>
          </w:rPr>
          <w:fldChar w:fldCharType="begin"/>
        </w:r>
        <w:r w:rsidR="003B5EA4">
          <w:rPr>
            <w:noProof/>
            <w:webHidden/>
          </w:rPr>
          <w:instrText xml:space="preserve"> PAGEREF _Toc107123920 \h </w:instrText>
        </w:r>
        <w:r w:rsidR="003B5EA4">
          <w:rPr>
            <w:noProof/>
            <w:webHidden/>
          </w:rPr>
        </w:r>
        <w:r w:rsidR="003B5EA4">
          <w:rPr>
            <w:noProof/>
            <w:webHidden/>
          </w:rPr>
          <w:fldChar w:fldCharType="separate"/>
        </w:r>
        <w:r w:rsidR="00E0115F">
          <w:rPr>
            <w:noProof/>
            <w:webHidden/>
          </w:rPr>
          <w:t>21</w:t>
        </w:r>
        <w:r w:rsidR="003B5EA4">
          <w:rPr>
            <w:noProof/>
            <w:webHidden/>
          </w:rPr>
          <w:fldChar w:fldCharType="end"/>
        </w:r>
      </w:hyperlink>
    </w:p>
    <w:p w14:paraId="072A2B1E" w14:textId="77777777" w:rsidR="003B5EA4" w:rsidRDefault="00E50E11">
      <w:pPr>
        <w:pStyle w:val="TOC1"/>
        <w:rPr>
          <w:rFonts w:ascii="Times New Roman" w:hAnsi="Times New Roman"/>
          <w:b w:val="0"/>
          <w:bCs w:val="0"/>
          <w:noProof/>
        </w:rPr>
      </w:pPr>
      <w:hyperlink w:anchor="_Toc107123921" w:history="1">
        <w:r w:rsidR="003B5EA4" w:rsidRPr="00511E4E">
          <w:rPr>
            <w:rStyle w:val="Hyperlink"/>
            <w:noProof/>
          </w:rPr>
          <w:t>5.</w:t>
        </w:r>
        <w:r w:rsidR="003B5EA4">
          <w:rPr>
            <w:rFonts w:ascii="Times New Roman" w:hAnsi="Times New Roman"/>
            <w:b w:val="0"/>
            <w:bCs w:val="0"/>
            <w:noProof/>
          </w:rPr>
          <w:tab/>
        </w:r>
        <w:r w:rsidR="003B5EA4" w:rsidRPr="00511E4E">
          <w:rPr>
            <w:rStyle w:val="Hyperlink"/>
            <w:noProof/>
          </w:rPr>
          <w:t>Impact on Other VistA Software Packages</w:t>
        </w:r>
        <w:r w:rsidR="003B5EA4">
          <w:rPr>
            <w:noProof/>
            <w:webHidden/>
          </w:rPr>
          <w:tab/>
        </w:r>
        <w:r w:rsidR="003B5EA4">
          <w:rPr>
            <w:noProof/>
            <w:webHidden/>
          </w:rPr>
          <w:fldChar w:fldCharType="begin"/>
        </w:r>
        <w:r w:rsidR="003B5EA4">
          <w:rPr>
            <w:noProof/>
            <w:webHidden/>
          </w:rPr>
          <w:instrText xml:space="preserve"> PAGEREF _Toc107123921 \h </w:instrText>
        </w:r>
        <w:r w:rsidR="003B5EA4">
          <w:rPr>
            <w:noProof/>
            <w:webHidden/>
          </w:rPr>
        </w:r>
        <w:r w:rsidR="003B5EA4">
          <w:rPr>
            <w:noProof/>
            <w:webHidden/>
          </w:rPr>
          <w:fldChar w:fldCharType="separate"/>
        </w:r>
        <w:r w:rsidR="00E0115F">
          <w:rPr>
            <w:noProof/>
            <w:webHidden/>
          </w:rPr>
          <w:t>21</w:t>
        </w:r>
        <w:r w:rsidR="003B5EA4">
          <w:rPr>
            <w:noProof/>
            <w:webHidden/>
          </w:rPr>
          <w:fldChar w:fldCharType="end"/>
        </w:r>
      </w:hyperlink>
    </w:p>
    <w:p w14:paraId="77C4CE73" w14:textId="77777777" w:rsidR="006975A1" w:rsidRDefault="00FD1EA7" w:rsidP="00612A1A">
      <w:pPr>
        <w:pStyle w:val="TOC1"/>
      </w:pPr>
      <w:r>
        <w:fldChar w:fldCharType="end"/>
      </w:r>
    </w:p>
    <w:p w14:paraId="54310697" w14:textId="77777777" w:rsidR="00F342BC" w:rsidRDefault="00F342BC" w:rsidP="00F342BC"/>
    <w:p w14:paraId="77D6AF96" w14:textId="77777777" w:rsidR="00F342BC" w:rsidRDefault="00F342BC" w:rsidP="00F342BC"/>
    <w:p w14:paraId="021AFA71" w14:textId="77777777" w:rsidR="00F342BC" w:rsidRDefault="00F342BC" w:rsidP="00F342BC"/>
    <w:p w14:paraId="600678B9" w14:textId="77777777" w:rsidR="00F342BC" w:rsidRPr="00D26E48" w:rsidRDefault="00F342BC" w:rsidP="00D26E48">
      <w:pPr>
        <w:jc w:val="center"/>
        <w:rPr>
          <w:i/>
          <w:sz w:val="22"/>
          <w:szCs w:val="22"/>
        </w:rPr>
        <w:sectPr w:rsidR="00F342BC" w:rsidRPr="00D26E48" w:rsidSect="00401A15">
          <w:footerReference w:type="even" r:id="rId8"/>
          <w:footerReference w:type="first" r:id="rId9"/>
          <w:pgSz w:w="12240" w:h="15840" w:code="1"/>
          <w:pgMar w:top="1440" w:right="1440" w:bottom="1440" w:left="1440" w:header="720" w:footer="720" w:gutter="0"/>
          <w:pgNumType w:fmt="lowerRoman" w:start="1"/>
          <w:cols w:space="720"/>
          <w:titlePg/>
          <w:docGrid w:linePitch="360"/>
        </w:sectPr>
      </w:pPr>
      <w:r>
        <w:br w:type="page"/>
      </w:r>
      <w:r w:rsidR="00D26E48" w:rsidRPr="00D26E48">
        <w:rPr>
          <w:i/>
          <w:sz w:val="22"/>
          <w:szCs w:val="22"/>
        </w:rPr>
        <w:lastRenderedPageBreak/>
        <w:t>(This page included for two-sided copying.)</w:t>
      </w:r>
    </w:p>
    <w:p w14:paraId="73522979" w14:textId="77777777" w:rsidR="008C74C8" w:rsidRPr="00C07A43" w:rsidRDefault="008C74C8" w:rsidP="00E0115F">
      <w:pPr>
        <w:pStyle w:val="Heading1"/>
      </w:pPr>
      <w:bookmarkStart w:id="0" w:name="_Toc412446114"/>
      <w:bookmarkStart w:id="1" w:name="_Toc70847036"/>
      <w:bookmarkStart w:id="2" w:name="_Toc75085760"/>
      <w:bookmarkStart w:id="3" w:name="_Toc107123903"/>
      <w:r w:rsidRPr="00C07A43">
        <w:lastRenderedPageBreak/>
        <w:t>Introduction</w:t>
      </w:r>
      <w:bookmarkEnd w:id="0"/>
      <w:bookmarkEnd w:id="1"/>
      <w:bookmarkEnd w:id="2"/>
      <w:bookmarkEnd w:id="3"/>
    </w:p>
    <w:p w14:paraId="320DF6C0" w14:textId="77777777" w:rsidR="008C74C8" w:rsidRPr="00F73568" w:rsidRDefault="008C74C8" w:rsidP="008C74C8"/>
    <w:p w14:paraId="5CBFFDE3" w14:textId="77777777" w:rsidR="00347CFE" w:rsidRPr="00347CFE" w:rsidRDefault="00347CFE" w:rsidP="00347CFE">
      <w:r w:rsidRPr="00347CFE">
        <w:t>Pharmacy Benefits Management (PBM) V</w:t>
      </w:r>
      <w:r w:rsidR="00585C0B">
        <w:t xml:space="preserve">. </w:t>
      </w:r>
      <w:r w:rsidRPr="00347CFE">
        <w:t>4.0 is a new enhanced version of the software and replaces PBM Version 3.0</w:t>
      </w:r>
      <w:r>
        <w:t xml:space="preserve">. It </w:t>
      </w:r>
      <w:r w:rsidRPr="00347CFE">
        <w:t>contains enhancements to support the Veterans Affairs National Formulary (VANF), disease management issues, and patient safety initiatives.</w:t>
      </w:r>
    </w:p>
    <w:p w14:paraId="4C7BDB02" w14:textId="77777777" w:rsidR="00347CFE" w:rsidRPr="00347CFE" w:rsidRDefault="00347CFE" w:rsidP="00347CFE">
      <w:pPr>
        <w:ind w:left="270"/>
      </w:pPr>
    </w:p>
    <w:p w14:paraId="468DCAFF" w14:textId="77777777" w:rsidR="00FA4824" w:rsidRPr="00A76BCB" w:rsidRDefault="00FA4824" w:rsidP="00A76BCB">
      <w:pPr>
        <w:pStyle w:val="Heading2"/>
      </w:pPr>
      <w:bookmarkStart w:id="4" w:name="_Toc107123904"/>
      <w:bookmarkStart w:id="5" w:name="_Toc11202796"/>
      <w:r w:rsidRPr="00A76BCB">
        <w:t>User Interfaces</w:t>
      </w:r>
      <w:bookmarkEnd w:id="4"/>
    </w:p>
    <w:p w14:paraId="48B1685C" w14:textId="77777777" w:rsidR="00FA4824" w:rsidRPr="00ED73E3" w:rsidRDefault="00FA4824" w:rsidP="00FA4824"/>
    <w:p w14:paraId="58FD7573" w14:textId="77777777" w:rsidR="00FA4824" w:rsidRDefault="00FA4824" w:rsidP="00FA4824">
      <w:r w:rsidRPr="00ED73E3">
        <w:t xml:space="preserve">The software product shall conform to the existing </w:t>
      </w:r>
      <w:smartTag w:uri="urn:schemas-microsoft-com:office:smarttags" w:element="place">
        <w:r w:rsidRPr="00AE3AF3">
          <w:t>V</w:t>
        </w:r>
        <w:r w:rsidR="00AE3AF3" w:rsidRPr="00AE3AF3">
          <w:t>ist</w:t>
        </w:r>
        <w:r w:rsidRPr="00AE3AF3">
          <w:t>A</w:t>
        </w:r>
      </w:smartTag>
      <w:r w:rsidRPr="00AE3AF3">
        <w:t xml:space="preserve"> </w:t>
      </w:r>
      <w:r w:rsidRPr="00ED73E3">
        <w:t>conventions and utilize a r</w:t>
      </w:r>
      <w:r w:rsidR="00ED73E3">
        <w:t>oll and scroll based interface.</w:t>
      </w:r>
      <w:r w:rsidRPr="00ED73E3">
        <w:t xml:space="preserve"> Software modifications shall be tested by Department of Veterans Affairs (VA) facilities to ensure that the software modifications meet the needs of the Veterans Health Administration (VHA) user.</w:t>
      </w:r>
    </w:p>
    <w:p w14:paraId="0E8FA96D" w14:textId="77777777" w:rsidR="001A4D72" w:rsidRPr="00ED73E3" w:rsidRDefault="001A4D72" w:rsidP="00FA4824"/>
    <w:p w14:paraId="38637C9C" w14:textId="77777777" w:rsidR="00DF4142" w:rsidRDefault="00DF4142" w:rsidP="00EE3B67">
      <w:pPr>
        <w:pStyle w:val="Heading2"/>
      </w:pPr>
      <w:bookmarkStart w:id="6" w:name="_Toc107123905"/>
      <w:r w:rsidRPr="00DF4142">
        <w:t>Hardware Interfaces</w:t>
      </w:r>
      <w:bookmarkEnd w:id="5"/>
      <w:bookmarkEnd w:id="6"/>
    </w:p>
    <w:p w14:paraId="5BB0477C" w14:textId="77777777" w:rsidR="00DF4142" w:rsidRPr="00DF4142" w:rsidRDefault="00DF4142" w:rsidP="00DF4142">
      <w:pPr>
        <w:tabs>
          <w:tab w:val="left" w:pos="720"/>
          <w:tab w:val="left" w:pos="5130"/>
        </w:tabs>
        <w:rPr>
          <w:b/>
        </w:rPr>
      </w:pPr>
    </w:p>
    <w:p w14:paraId="14B33F95" w14:textId="77777777" w:rsidR="00DF4142" w:rsidRDefault="00DF4142" w:rsidP="00DF4142">
      <w:r>
        <w:t>This product shall run on standard hardware platforms used by the Department of Veterans Affairs Healthcare facilities. These systems consist of standard or upgraded Alpha AXP clusters and run VMS DSM, Cache NT, or Cache VMS.</w:t>
      </w:r>
    </w:p>
    <w:p w14:paraId="3B9B014F" w14:textId="77777777" w:rsidR="00D5306C" w:rsidRDefault="00D5306C" w:rsidP="00DF4142"/>
    <w:p w14:paraId="448E06CB" w14:textId="77777777" w:rsidR="00D5306C" w:rsidRDefault="00D5306C" w:rsidP="00CD5AB6">
      <w:pPr>
        <w:pStyle w:val="Heading2"/>
      </w:pPr>
      <w:bookmarkStart w:id="7" w:name="_Toc107123906"/>
      <w:r w:rsidRPr="00CD5AB6">
        <w:t>Software Interfaces</w:t>
      </w:r>
      <w:bookmarkEnd w:id="7"/>
    </w:p>
    <w:p w14:paraId="17A78472" w14:textId="77777777" w:rsidR="00D5306C" w:rsidRDefault="00D5306C" w:rsidP="00DF4142"/>
    <w:p w14:paraId="1090D612" w14:textId="77777777" w:rsidR="00D5306C" w:rsidRPr="00DF4142" w:rsidRDefault="00D5306C" w:rsidP="00DF4142">
      <w:r>
        <w:t>The following software must be running to support the enhancements requested.</w:t>
      </w:r>
    </w:p>
    <w:p w14:paraId="1F711D0C" w14:textId="77777777" w:rsidR="00DF4142" w:rsidRDefault="00DF4142" w:rsidP="00DF41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3438"/>
      </w:tblGrid>
      <w:tr w:rsidR="004119BF" w:rsidRPr="007153C3" w14:paraId="0418ECD3" w14:textId="77777777">
        <w:tc>
          <w:tcPr>
            <w:tcW w:w="6138" w:type="dxa"/>
            <w:shd w:val="pct10" w:color="auto" w:fill="FFFFFF"/>
          </w:tcPr>
          <w:p w14:paraId="51742B27" w14:textId="77777777" w:rsidR="004119BF" w:rsidRPr="007153C3" w:rsidRDefault="004119BF" w:rsidP="00222E11">
            <w:pPr>
              <w:pStyle w:val="Logo"/>
              <w:widowControl/>
              <w:tabs>
                <w:tab w:val="left" w:pos="720"/>
                <w:tab w:val="left" w:pos="5130"/>
              </w:tabs>
              <w:spacing w:before="20" w:after="20"/>
              <w:rPr>
                <w:b/>
                <w:noProof w:val="0"/>
                <w:sz w:val="22"/>
              </w:rPr>
            </w:pPr>
            <w:r w:rsidRPr="007153C3">
              <w:rPr>
                <w:b/>
                <w:noProof w:val="0"/>
                <w:sz w:val="22"/>
              </w:rPr>
              <w:t>Package</w:t>
            </w:r>
          </w:p>
        </w:tc>
        <w:tc>
          <w:tcPr>
            <w:tcW w:w="3438" w:type="dxa"/>
            <w:shd w:val="pct10" w:color="auto" w:fill="FFFFFF"/>
          </w:tcPr>
          <w:p w14:paraId="70A8502E" w14:textId="77777777" w:rsidR="004119BF" w:rsidRPr="007153C3" w:rsidRDefault="004119BF" w:rsidP="00222E11">
            <w:pPr>
              <w:pStyle w:val="Logo"/>
              <w:widowControl/>
              <w:tabs>
                <w:tab w:val="left" w:pos="720"/>
                <w:tab w:val="left" w:pos="5130"/>
              </w:tabs>
              <w:spacing w:before="20" w:after="20"/>
              <w:rPr>
                <w:b/>
                <w:noProof w:val="0"/>
                <w:sz w:val="22"/>
              </w:rPr>
            </w:pPr>
            <w:r w:rsidRPr="007153C3">
              <w:rPr>
                <w:b/>
                <w:noProof w:val="0"/>
                <w:sz w:val="22"/>
              </w:rPr>
              <w:t>Minimum Version Needed</w:t>
            </w:r>
          </w:p>
        </w:tc>
      </w:tr>
      <w:tr w:rsidR="004119BF" w:rsidRPr="007603E2" w14:paraId="48F3682A" w14:textId="77777777">
        <w:trPr>
          <w:cantSplit/>
          <w:trHeight w:val="144"/>
        </w:trPr>
        <w:tc>
          <w:tcPr>
            <w:tcW w:w="6138" w:type="dxa"/>
            <w:vAlign w:val="bottom"/>
          </w:tcPr>
          <w:p w14:paraId="4B4214B9" w14:textId="77777777" w:rsidR="004119BF" w:rsidRPr="007603E2" w:rsidRDefault="004119BF" w:rsidP="00222E11">
            <w:pPr>
              <w:tabs>
                <w:tab w:val="left" w:pos="720"/>
                <w:tab w:val="left" w:pos="5130"/>
              </w:tabs>
              <w:spacing w:beforeLines="20" w:before="48" w:afterLines="20" w:after="48"/>
              <w:rPr>
                <w:sz w:val="22"/>
                <w:szCs w:val="22"/>
              </w:rPr>
            </w:pPr>
            <w:r w:rsidRPr="007603E2">
              <w:rPr>
                <w:sz w:val="22"/>
                <w:szCs w:val="22"/>
              </w:rPr>
              <w:t>Adverse Reaction Tracking (ART)</w:t>
            </w:r>
          </w:p>
        </w:tc>
        <w:tc>
          <w:tcPr>
            <w:tcW w:w="3438" w:type="dxa"/>
            <w:vAlign w:val="bottom"/>
          </w:tcPr>
          <w:p w14:paraId="4121CE48" w14:textId="77777777" w:rsidR="004119BF" w:rsidRPr="007603E2" w:rsidRDefault="004119BF" w:rsidP="00222E11">
            <w:pPr>
              <w:tabs>
                <w:tab w:val="left" w:pos="720"/>
                <w:tab w:val="left" w:pos="5130"/>
              </w:tabs>
              <w:spacing w:beforeLines="20" w:before="48" w:afterLines="20" w:after="48"/>
              <w:jc w:val="center"/>
              <w:rPr>
                <w:sz w:val="22"/>
                <w:szCs w:val="22"/>
              </w:rPr>
            </w:pPr>
            <w:r w:rsidRPr="007603E2">
              <w:rPr>
                <w:sz w:val="22"/>
                <w:szCs w:val="22"/>
              </w:rPr>
              <w:t>4.0</w:t>
            </w:r>
          </w:p>
        </w:tc>
      </w:tr>
      <w:tr w:rsidR="004119BF" w:rsidRPr="007603E2" w14:paraId="6A784552" w14:textId="77777777">
        <w:trPr>
          <w:cantSplit/>
          <w:trHeight w:val="144"/>
        </w:trPr>
        <w:tc>
          <w:tcPr>
            <w:tcW w:w="6138" w:type="dxa"/>
            <w:vAlign w:val="bottom"/>
          </w:tcPr>
          <w:p w14:paraId="3CEFDC17" w14:textId="77777777" w:rsidR="004119BF" w:rsidRPr="007603E2" w:rsidRDefault="004119BF" w:rsidP="00222E11">
            <w:pPr>
              <w:tabs>
                <w:tab w:val="left" w:pos="720"/>
                <w:tab w:val="left" w:pos="5130"/>
              </w:tabs>
              <w:spacing w:beforeLines="20" w:before="48" w:afterLines="20" w:after="48"/>
              <w:rPr>
                <w:sz w:val="22"/>
                <w:szCs w:val="22"/>
              </w:rPr>
            </w:pPr>
            <w:r w:rsidRPr="007603E2">
              <w:rPr>
                <w:sz w:val="22"/>
                <w:szCs w:val="22"/>
              </w:rPr>
              <w:t xml:space="preserve">Auto </w:t>
            </w:r>
            <w:r w:rsidR="007A286A">
              <w:rPr>
                <w:sz w:val="22"/>
                <w:szCs w:val="22"/>
              </w:rPr>
              <w:t>Replenishment/Ward Stock</w:t>
            </w:r>
            <w:r w:rsidR="003946DC">
              <w:rPr>
                <w:sz w:val="22"/>
                <w:szCs w:val="22"/>
              </w:rPr>
              <w:t xml:space="preserve"> (AR/WS)</w:t>
            </w:r>
          </w:p>
        </w:tc>
        <w:tc>
          <w:tcPr>
            <w:tcW w:w="3438" w:type="dxa"/>
            <w:vAlign w:val="bottom"/>
          </w:tcPr>
          <w:p w14:paraId="58DB271C" w14:textId="77777777" w:rsidR="004119BF" w:rsidRPr="007603E2" w:rsidRDefault="004119BF" w:rsidP="00222E11">
            <w:pPr>
              <w:tabs>
                <w:tab w:val="left" w:pos="720"/>
                <w:tab w:val="left" w:pos="5130"/>
              </w:tabs>
              <w:spacing w:beforeLines="20" w:before="48" w:afterLines="20" w:after="48"/>
              <w:jc w:val="center"/>
              <w:rPr>
                <w:sz w:val="22"/>
                <w:szCs w:val="22"/>
              </w:rPr>
            </w:pPr>
            <w:r w:rsidRPr="007603E2">
              <w:rPr>
                <w:sz w:val="22"/>
                <w:szCs w:val="22"/>
              </w:rPr>
              <w:t>2.3</w:t>
            </w:r>
          </w:p>
        </w:tc>
      </w:tr>
      <w:tr w:rsidR="004119BF" w:rsidRPr="007603E2" w14:paraId="46E97D63" w14:textId="77777777">
        <w:trPr>
          <w:cantSplit/>
          <w:trHeight w:val="144"/>
        </w:trPr>
        <w:tc>
          <w:tcPr>
            <w:tcW w:w="6138" w:type="dxa"/>
            <w:vAlign w:val="bottom"/>
          </w:tcPr>
          <w:p w14:paraId="23084710" w14:textId="77777777" w:rsidR="004119BF" w:rsidRPr="007603E2" w:rsidRDefault="004119BF" w:rsidP="00222E11">
            <w:pPr>
              <w:tabs>
                <w:tab w:val="left" w:pos="720"/>
                <w:tab w:val="left" w:pos="5130"/>
              </w:tabs>
              <w:spacing w:beforeLines="20" w:before="48" w:afterLines="20" w:after="48"/>
              <w:rPr>
                <w:sz w:val="22"/>
                <w:szCs w:val="22"/>
              </w:rPr>
            </w:pPr>
            <w:r w:rsidRPr="007603E2">
              <w:rPr>
                <w:sz w:val="22"/>
                <w:szCs w:val="22"/>
              </w:rPr>
              <w:t>Controlled Substances</w:t>
            </w:r>
            <w:r w:rsidR="003946DC">
              <w:rPr>
                <w:sz w:val="22"/>
                <w:szCs w:val="22"/>
              </w:rPr>
              <w:t xml:space="preserve"> (CS)</w:t>
            </w:r>
          </w:p>
        </w:tc>
        <w:tc>
          <w:tcPr>
            <w:tcW w:w="3438" w:type="dxa"/>
            <w:vAlign w:val="bottom"/>
          </w:tcPr>
          <w:p w14:paraId="0F9AF659" w14:textId="77777777" w:rsidR="004119BF" w:rsidRPr="007603E2" w:rsidRDefault="004119BF" w:rsidP="00222E11">
            <w:pPr>
              <w:tabs>
                <w:tab w:val="left" w:pos="720"/>
                <w:tab w:val="left" w:pos="5130"/>
              </w:tabs>
              <w:spacing w:beforeLines="20" w:before="48" w:afterLines="20" w:after="48"/>
              <w:jc w:val="center"/>
              <w:rPr>
                <w:sz w:val="22"/>
                <w:szCs w:val="22"/>
              </w:rPr>
            </w:pPr>
            <w:r w:rsidRPr="007603E2">
              <w:rPr>
                <w:sz w:val="22"/>
                <w:szCs w:val="22"/>
              </w:rPr>
              <w:t>3.0</w:t>
            </w:r>
          </w:p>
        </w:tc>
      </w:tr>
      <w:tr w:rsidR="004119BF" w:rsidRPr="007603E2" w14:paraId="0B4D350B" w14:textId="77777777">
        <w:trPr>
          <w:cantSplit/>
          <w:trHeight w:val="144"/>
        </w:trPr>
        <w:tc>
          <w:tcPr>
            <w:tcW w:w="6138" w:type="dxa"/>
            <w:vAlign w:val="bottom"/>
          </w:tcPr>
          <w:p w14:paraId="067C1CA1" w14:textId="77777777" w:rsidR="004119BF" w:rsidRPr="007603E2" w:rsidRDefault="004119BF" w:rsidP="00222E11">
            <w:pPr>
              <w:tabs>
                <w:tab w:val="left" w:pos="720"/>
                <w:tab w:val="left" w:pos="5130"/>
              </w:tabs>
              <w:spacing w:beforeLines="20" w:before="48" w:afterLines="20" w:after="48"/>
              <w:rPr>
                <w:sz w:val="22"/>
                <w:szCs w:val="22"/>
              </w:rPr>
            </w:pPr>
            <w:r w:rsidRPr="007603E2">
              <w:rPr>
                <w:sz w:val="22"/>
                <w:szCs w:val="22"/>
              </w:rPr>
              <w:t>Drug Accountability</w:t>
            </w:r>
          </w:p>
        </w:tc>
        <w:tc>
          <w:tcPr>
            <w:tcW w:w="3438" w:type="dxa"/>
            <w:vAlign w:val="bottom"/>
          </w:tcPr>
          <w:p w14:paraId="626301E9" w14:textId="77777777" w:rsidR="004119BF" w:rsidRPr="007603E2" w:rsidRDefault="004119BF" w:rsidP="00222E11">
            <w:pPr>
              <w:tabs>
                <w:tab w:val="left" w:pos="720"/>
                <w:tab w:val="left" w:pos="5130"/>
              </w:tabs>
              <w:spacing w:beforeLines="20" w:before="48" w:afterLines="20" w:after="48"/>
              <w:jc w:val="center"/>
              <w:rPr>
                <w:sz w:val="22"/>
                <w:szCs w:val="22"/>
              </w:rPr>
            </w:pPr>
            <w:r w:rsidRPr="007603E2">
              <w:rPr>
                <w:sz w:val="22"/>
                <w:szCs w:val="22"/>
              </w:rPr>
              <w:t>3.0</w:t>
            </w:r>
          </w:p>
        </w:tc>
      </w:tr>
      <w:tr w:rsidR="004119BF" w:rsidRPr="007603E2" w14:paraId="16D987F2" w14:textId="77777777">
        <w:trPr>
          <w:cantSplit/>
          <w:trHeight w:val="144"/>
        </w:trPr>
        <w:tc>
          <w:tcPr>
            <w:tcW w:w="6138" w:type="dxa"/>
            <w:vAlign w:val="bottom"/>
          </w:tcPr>
          <w:p w14:paraId="2BF8A1F7" w14:textId="77777777" w:rsidR="004119BF" w:rsidRPr="007603E2" w:rsidRDefault="004119BF" w:rsidP="00222E11">
            <w:pPr>
              <w:tabs>
                <w:tab w:val="left" w:pos="720"/>
                <w:tab w:val="left" w:pos="5130"/>
              </w:tabs>
              <w:spacing w:beforeLines="20" w:before="48" w:afterLines="20" w:after="48"/>
              <w:rPr>
                <w:sz w:val="22"/>
                <w:szCs w:val="22"/>
              </w:rPr>
            </w:pPr>
            <w:r w:rsidRPr="007603E2">
              <w:rPr>
                <w:sz w:val="22"/>
                <w:szCs w:val="22"/>
              </w:rPr>
              <w:t xml:space="preserve">Inpatient Medications </w:t>
            </w:r>
          </w:p>
        </w:tc>
        <w:tc>
          <w:tcPr>
            <w:tcW w:w="3438" w:type="dxa"/>
            <w:vAlign w:val="bottom"/>
          </w:tcPr>
          <w:p w14:paraId="7C6A58B1" w14:textId="77777777" w:rsidR="004119BF" w:rsidRPr="007603E2" w:rsidRDefault="004119BF" w:rsidP="00222E11">
            <w:pPr>
              <w:tabs>
                <w:tab w:val="left" w:pos="720"/>
                <w:tab w:val="left" w:pos="5130"/>
              </w:tabs>
              <w:spacing w:beforeLines="20" w:before="48" w:afterLines="20" w:after="48"/>
              <w:jc w:val="center"/>
              <w:rPr>
                <w:sz w:val="22"/>
                <w:szCs w:val="22"/>
              </w:rPr>
            </w:pPr>
            <w:r w:rsidRPr="007603E2">
              <w:rPr>
                <w:sz w:val="22"/>
                <w:szCs w:val="22"/>
              </w:rPr>
              <w:t>5.0</w:t>
            </w:r>
          </w:p>
        </w:tc>
      </w:tr>
      <w:tr w:rsidR="004119BF" w:rsidRPr="007603E2" w14:paraId="116A5F90" w14:textId="77777777">
        <w:trPr>
          <w:cantSplit/>
          <w:trHeight w:val="144"/>
        </w:trPr>
        <w:tc>
          <w:tcPr>
            <w:tcW w:w="6138" w:type="dxa"/>
            <w:vAlign w:val="bottom"/>
          </w:tcPr>
          <w:p w14:paraId="32411C51" w14:textId="77777777" w:rsidR="004119BF" w:rsidRPr="007603E2" w:rsidRDefault="004119BF" w:rsidP="00222E11">
            <w:pPr>
              <w:tabs>
                <w:tab w:val="left" w:pos="720"/>
                <w:tab w:val="left" w:pos="5130"/>
              </w:tabs>
              <w:spacing w:beforeLines="20" w:before="48" w:afterLines="20" w:after="48"/>
              <w:rPr>
                <w:sz w:val="22"/>
                <w:szCs w:val="22"/>
              </w:rPr>
            </w:pPr>
            <w:r w:rsidRPr="007603E2">
              <w:rPr>
                <w:sz w:val="22"/>
                <w:szCs w:val="22"/>
              </w:rPr>
              <w:t>Integrated Funds Control, Accounting and Procurement (IFCAP)</w:t>
            </w:r>
          </w:p>
        </w:tc>
        <w:tc>
          <w:tcPr>
            <w:tcW w:w="3438" w:type="dxa"/>
            <w:vAlign w:val="bottom"/>
          </w:tcPr>
          <w:p w14:paraId="06E81B42" w14:textId="77777777" w:rsidR="004119BF" w:rsidRPr="007603E2" w:rsidRDefault="004119BF" w:rsidP="00222E11">
            <w:pPr>
              <w:tabs>
                <w:tab w:val="left" w:pos="720"/>
                <w:tab w:val="left" w:pos="5130"/>
              </w:tabs>
              <w:spacing w:beforeLines="20" w:before="48" w:afterLines="20" w:after="48"/>
              <w:jc w:val="center"/>
              <w:rPr>
                <w:sz w:val="22"/>
                <w:szCs w:val="22"/>
              </w:rPr>
            </w:pPr>
            <w:r w:rsidRPr="007603E2">
              <w:rPr>
                <w:sz w:val="22"/>
                <w:szCs w:val="22"/>
              </w:rPr>
              <w:t>5.1</w:t>
            </w:r>
          </w:p>
        </w:tc>
      </w:tr>
      <w:tr w:rsidR="004119BF" w:rsidRPr="007603E2" w14:paraId="7F7B0935" w14:textId="77777777">
        <w:trPr>
          <w:cantSplit/>
          <w:trHeight w:val="144"/>
        </w:trPr>
        <w:tc>
          <w:tcPr>
            <w:tcW w:w="6138" w:type="dxa"/>
            <w:vAlign w:val="bottom"/>
          </w:tcPr>
          <w:p w14:paraId="38E0CDB6" w14:textId="77777777" w:rsidR="004119BF" w:rsidRPr="007603E2" w:rsidRDefault="004119BF" w:rsidP="00222E11">
            <w:pPr>
              <w:tabs>
                <w:tab w:val="left" w:pos="720"/>
                <w:tab w:val="left" w:pos="5130"/>
              </w:tabs>
              <w:spacing w:beforeLines="20" w:before="48" w:afterLines="20" w:after="48"/>
              <w:rPr>
                <w:sz w:val="22"/>
                <w:szCs w:val="22"/>
              </w:rPr>
            </w:pPr>
            <w:r w:rsidRPr="007603E2">
              <w:rPr>
                <w:sz w:val="22"/>
                <w:szCs w:val="22"/>
              </w:rPr>
              <w:t>Kernel</w:t>
            </w:r>
          </w:p>
        </w:tc>
        <w:tc>
          <w:tcPr>
            <w:tcW w:w="3438" w:type="dxa"/>
            <w:vAlign w:val="bottom"/>
          </w:tcPr>
          <w:p w14:paraId="23409403" w14:textId="77777777" w:rsidR="004119BF" w:rsidRPr="007603E2" w:rsidRDefault="004119BF" w:rsidP="00222E11">
            <w:pPr>
              <w:tabs>
                <w:tab w:val="left" w:pos="720"/>
                <w:tab w:val="left" w:pos="5130"/>
              </w:tabs>
              <w:spacing w:beforeLines="20" w:before="48" w:afterLines="20" w:after="48"/>
              <w:jc w:val="center"/>
              <w:rPr>
                <w:sz w:val="22"/>
                <w:szCs w:val="22"/>
              </w:rPr>
            </w:pPr>
            <w:r w:rsidRPr="007603E2">
              <w:rPr>
                <w:sz w:val="22"/>
                <w:szCs w:val="22"/>
              </w:rPr>
              <w:t>8.0</w:t>
            </w:r>
          </w:p>
        </w:tc>
      </w:tr>
      <w:tr w:rsidR="004119BF" w:rsidRPr="007603E2" w14:paraId="41471B3C" w14:textId="77777777">
        <w:trPr>
          <w:cantSplit/>
          <w:trHeight w:val="144"/>
        </w:trPr>
        <w:tc>
          <w:tcPr>
            <w:tcW w:w="6138" w:type="dxa"/>
            <w:vAlign w:val="bottom"/>
          </w:tcPr>
          <w:p w14:paraId="2E1D3974" w14:textId="77777777" w:rsidR="004119BF" w:rsidRPr="007603E2" w:rsidRDefault="004119BF" w:rsidP="00222E11">
            <w:pPr>
              <w:tabs>
                <w:tab w:val="left" w:pos="720"/>
                <w:tab w:val="left" w:pos="5130"/>
              </w:tabs>
              <w:spacing w:beforeLines="20" w:before="48" w:afterLines="20" w:after="48"/>
              <w:rPr>
                <w:sz w:val="22"/>
                <w:szCs w:val="22"/>
              </w:rPr>
            </w:pPr>
            <w:r w:rsidRPr="007603E2">
              <w:rPr>
                <w:sz w:val="22"/>
                <w:szCs w:val="22"/>
              </w:rPr>
              <w:t>Laboratory</w:t>
            </w:r>
          </w:p>
        </w:tc>
        <w:tc>
          <w:tcPr>
            <w:tcW w:w="3438" w:type="dxa"/>
            <w:vAlign w:val="bottom"/>
          </w:tcPr>
          <w:p w14:paraId="3231F314" w14:textId="77777777" w:rsidR="004119BF" w:rsidRPr="007603E2" w:rsidRDefault="004119BF" w:rsidP="00222E11">
            <w:pPr>
              <w:tabs>
                <w:tab w:val="left" w:pos="720"/>
                <w:tab w:val="left" w:pos="5130"/>
              </w:tabs>
              <w:spacing w:beforeLines="20" w:before="48" w:afterLines="20" w:after="48"/>
              <w:jc w:val="center"/>
              <w:rPr>
                <w:sz w:val="22"/>
                <w:szCs w:val="22"/>
              </w:rPr>
            </w:pPr>
            <w:r w:rsidRPr="007603E2">
              <w:rPr>
                <w:sz w:val="22"/>
                <w:szCs w:val="22"/>
              </w:rPr>
              <w:t>5.2</w:t>
            </w:r>
          </w:p>
        </w:tc>
      </w:tr>
      <w:tr w:rsidR="004119BF" w:rsidRPr="007603E2" w14:paraId="118696F3" w14:textId="77777777">
        <w:trPr>
          <w:cantSplit/>
          <w:trHeight w:val="144"/>
        </w:trPr>
        <w:tc>
          <w:tcPr>
            <w:tcW w:w="6138" w:type="dxa"/>
            <w:vAlign w:val="bottom"/>
          </w:tcPr>
          <w:p w14:paraId="5FECA5E3" w14:textId="77777777" w:rsidR="004119BF" w:rsidRPr="007603E2" w:rsidRDefault="004119BF" w:rsidP="00222E11">
            <w:pPr>
              <w:tabs>
                <w:tab w:val="left" w:pos="720"/>
                <w:tab w:val="left" w:pos="5130"/>
              </w:tabs>
              <w:spacing w:beforeLines="20" w:before="48" w:afterLines="20" w:after="48"/>
              <w:rPr>
                <w:sz w:val="22"/>
                <w:szCs w:val="22"/>
              </w:rPr>
            </w:pPr>
            <w:r w:rsidRPr="007603E2">
              <w:rPr>
                <w:sz w:val="22"/>
                <w:szCs w:val="22"/>
              </w:rPr>
              <w:t xml:space="preserve">MailMan </w:t>
            </w:r>
          </w:p>
        </w:tc>
        <w:tc>
          <w:tcPr>
            <w:tcW w:w="3438" w:type="dxa"/>
            <w:vAlign w:val="bottom"/>
          </w:tcPr>
          <w:p w14:paraId="14A4CE2F" w14:textId="77777777" w:rsidR="004119BF" w:rsidRPr="007603E2" w:rsidRDefault="004119BF" w:rsidP="00222E11">
            <w:pPr>
              <w:tabs>
                <w:tab w:val="left" w:pos="720"/>
                <w:tab w:val="left" w:pos="5130"/>
              </w:tabs>
              <w:spacing w:beforeLines="20" w:before="48" w:afterLines="20" w:after="48"/>
              <w:jc w:val="center"/>
              <w:rPr>
                <w:sz w:val="22"/>
                <w:szCs w:val="22"/>
              </w:rPr>
            </w:pPr>
            <w:r w:rsidRPr="007603E2">
              <w:rPr>
                <w:sz w:val="22"/>
                <w:szCs w:val="22"/>
              </w:rPr>
              <w:t>8.0</w:t>
            </w:r>
          </w:p>
        </w:tc>
      </w:tr>
      <w:tr w:rsidR="004119BF" w:rsidRPr="007603E2" w14:paraId="479D50EB" w14:textId="77777777">
        <w:trPr>
          <w:cantSplit/>
          <w:trHeight w:val="144"/>
        </w:trPr>
        <w:tc>
          <w:tcPr>
            <w:tcW w:w="6138" w:type="dxa"/>
            <w:vAlign w:val="bottom"/>
          </w:tcPr>
          <w:p w14:paraId="7359B2C1" w14:textId="77777777" w:rsidR="004119BF" w:rsidRPr="007603E2" w:rsidRDefault="004119BF" w:rsidP="00222E11">
            <w:pPr>
              <w:tabs>
                <w:tab w:val="left" w:pos="720"/>
                <w:tab w:val="left" w:pos="5130"/>
              </w:tabs>
              <w:spacing w:beforeLines="20" w:before="48" w:afterLines="20" w:after="48"/>
              <w:rPr>
                <w:sz w:val="22"/>
                <w:szCs w:val="22"/>
              </w:rPr>
            </w:pPr>
            <w:r w:rsidRPr="007603E2">
              <w:rPr>
                <w:sz w:val="22"/>
                <w:szCs w:val="22"/>
              </w:rPr>
              <w:t>National Drug File (NDF)</w:t>
            </w:r>
          </w:p>
        </w:tc>
        <w:tc>
          <w:tcPr>
            <w:tcW w:w="3438" w:type="dxa"/>
            <w:vAlign w:val="bottom"/>
          </w:tcPr>
          <w:p w14:paraId="532B8515" w14:textId="77777777" w:rsidR="004119BF" w:rsidRPr="007603E2" w:rsidRDefault="004119BF" w:rsidP="00222E11">
            <w:pPr>
              <w:tabs>
                <w:tab w:val="left" w:pos="720"/>
                <w:tab w:val="left" w:pos="5130"/>
              </w:tabs>
              <w:spacing w:beforeLines="20" w:before="48" w:afterLines="20" w:after="48"/>
              <w:jc w:val="center"/>
              <w:rPr>
                <w:sz w:val="22"/>
                <w:szCs w:val="22"/>
              </w:rPr>
            </w:pPr>
            <w:r w:rsidRPr="007603E2">
              <w:rPr>
                <w:sz w:val="22"/>
                <w:szCs w:val="22"/>
              </w:rPr>
              <w:t>4.0</w:t>
            </w:r>
          </w:p>
        </w:tc>
      </w:tr>
      <w:tr w:rsidR="004119BF" w:rsidRPr="007603E2" w14:paraId="29CF6F3D" w14:textId="77777777">
        <w:trPr>
          <w:cantSplit/>
          <w:trHeight w:val="144"/>
        </w:trPr>
        <w:tc>
          <w:tcPr>
            <w:tcW w:w="6138" w:type="dxa"/>
            <w:vAlign w:val="bottom"/>
          </w:tcPr>
          <w:p w14:paraId="79361C7D" w14:textId="77777777" w:rsidR="004119BF" w:rsidRPr="007603E2" w:rsidRDefault="004119BF" w:rsidP="00222E11">
            <w:pPr>
              <w:tabs>
                <w:tab w:val="left" w:pos="720"/>
                <w:tab w:val="left" w:pos="5130"/>
              </w:tabs>
              <w:spacing w:beforeLines="20" w:before="48" w:afterLines="20" w:after="48"/>
              <w:rPr>
                <w:sz w:val="22"/>
                <w:szCs w:val="22"/>
              </w:rPr>
            </w:pPr>
            <w:r w:rsidRPr="007603E2">
              <w:rPr>
                <w:sz w:val="22"/>
                <w:szCs w:val="22"/>
              </w:rPr>
              <w:t>Outpatient Pharmacy</w:t>
            </w:r>
          </w:p>
        </w:tc>
        <w:tc>
          <w:tcPr>
            <w:tcW w:w="3438" w:type="dxa"/>
            <w:vAlign w:val="bottom"/>
          </w:tcPr>
          <w:p w14:paraId="2BEFCE70" w14:textId="77777777" w:rsidR="004119BF" w:rsidRPr="007603E2" w:rsidRDefault="004119BF" w:rsidP="00222E11">
            <w:pPr>
              <w:tabs>
                <w:tab w:val="left" w:pos="720"/>
                <w:tab w:val="left" w:pos="5130"/>
              </w:tabs>
              <w:spacing w:beforeLines="20" w:before="48" w:afterLines="20" w:after="48"/>
              <w:jc w:val="center"/>
              <w:rPr>
                <w:sz w:val="22"/>
                <w:szCs w:val="22"/>
              </w:rPr>
            </w:pPr>
            <w:r w:rsidRPr="007603E2">
              <w:rPr>
                <w:sz w:val="22"/>
                <w:szCs w:val="22"/>
              </w:rPr>
              <w:t>7.0</w:t>
            </w:r>
          </w:p>
        </w:tc>
      </w:tr>
      <w:tr w:rsidR="004119BF" w:rsidRPr="007603E2" w14:paraId="4FB23518" w14:textId="77777777">
        <w:trPr>
          <w:cantSplit/>
          <w:trHeight w:val="144"/>
        </w:trPr>
        <w:tc>
          <w:tcPr>
            <w:tcW w:w="6138" w:type="dxa"/>
            <w:vAlign w:val="bottom"/>
          </w:tcPr>
          <w:p w14:paraId="15EB34C1" w14:textId="77777777" w:rsidR="004119BF" w:rsidRPr="007603E2" w:rsidRDefault="004119BF" w:rsidP="00222E11">
            <w:pPr>
              <w:tabs>
                <w:tab w:val="left" w:pos="720"/>
                <w:tab w:val="left" w:pos="5130"/>
              </w:tabs>
              <w:spacing w:beforeLines="20" w:before="48" w:afterLines="20" w:after="48"/>
              <w:rPr>
                <w:sz w:val="22"/>
                <w:szCs w:val="22"/>
              </w:rPr>
            </w:pPr>
            <w:r w:rsidRPr="007603E2">
              <w:rPr>
                <w:sz w:val="22"/>
                <w:szCs w:val="22"/>
              </w:rPr>
              <w:t>Patient Care Encounter (PCE)</w:t>
            </w:r>
          </w:p>
        </w:tc>
        <w:tc>
          <w:tcPr>
            <w:tcW w:w="3438" w:type="dxa"/>
            <w:vAlign w:val="bottom"/>
          </w:tcPr>
          <w:p w14:paraId="7B538F6D" w14:textId="77777777" w:rsidR="004119BF" w:rsidRPr="007603E2" w:rsidRDefault="004119BF" w:rsidP="00222E11">
            <w:pPr>
              <w:tabs>
                <w:tab w:val="left" w:pos="720"/>
                <w:tab w:val="left" w:pos="5130"/>
              </w:tabs>
              <w:spacing w:beforeLines="20" w:before="48" w:afterLines="20" w:after="48"/>
              <w:jc w:val="center"/>
              <w:rPr>
                <w:sz w:val="22"/>
                <w:szCs w:val="22"/>
              </w:rPr>
            </w:pPr>
            <w:r w:rsidRPr="007603E2">
              <w:rPr>
                <w:sz w:val="22"/>
                <w:szCs w:val="22"/>
              </w:rPr>
              <w:t>1.0</w:t>
            </w:r>
          </w:p>
        </w:tc>
      </w:tr>
      <w:tr w:rsidR="004119BF" w:rsidRPr="007603E2" w14:paraId="67196A47" w14:textId="77777777">
        <w:trPr>
          <w:cantSplit/>
          <w:trHeight w:val="144"/>
        </w:trPr>
        <w:tc>
          <w:tcPr>
            <w:tcW w:w="6138" w:type="dxa"/>
            <w:vAlign w:val="bottom"/>
          </w:tcPr>
          <w:p w14:paraId="02ABB429" w14:textId="77777777" w:rsidR="004119BF" w:rsidRPr="007603E2" w:rsidRDefault="004119BF" w:rsidP="00222E11">
            <w:pPr>
              <w:tabs>
                <w:tab w:val="left" w:pos="720"/>
                <w:tab w:val="left" w:pos="5130"/>
              </w:tabs>
              <w:spacing w:beforeLines="20" w:before="48" w:afterLines="20" w:after="48"/>
              <w:rPr>
                <w:sz w:val="22"/>
                <w:szCs w:val="22"/>
              </w:rPr>
            </w:pPr>
            <w:r w:rsidRPr="007603E2">
              <w:rPr>
                <w:sz w:val="22"/>
                <w:szCs w:val="22"/>
              </w:rPr>
              <w:t>Patient Information Management System (PIMS)</w:t>
            </w:r>
          </w:p>
        </w:tc>
        <w:tc>
          <w:tcPr>
            <w:tcW w:w="3438" w:type="dxa"/>
            <w:vAlign w:val="bottom"/>
          </w:tcPr>
          <w:p w14:paraId="102B4597" w14:textId="77777777" w:rsidR="004119BF" w:rsidRPr="007603E2" w:rsidRDefault="004119BF" w:rsidP="00222E11">
            <w:pPr>
              <w:tabs>
                <w:tab w:val="left" w:pos="720"/>
                <w:tab w:val="left" w:pos="5130"/>
              </w:tabs>
              <w:spacing w:beforeLines="20" w:before="48" w:afterLines="20" w:after="48"/>
              <w:jc w:val="center"/>
              <w:rPr>
                <w:sz w:val="22"/>
                <w:szCs w:val="22"/>
              </w:rPr>
            </w:pPr>
            <w:r w:rsidRPr="007603E2">
              <w:rPr>
                <w:sz w:val="22"/>
                <w:szCs w:val="22"/>
              </w:rPr>
              <w:t>5.3</w:t>
            </w:r>
          </w:p>
        </w:tc>
      </w:tr>
      <w:tr w:rsidR="004119BF" w:rsidRPr="007603E2" w14:paraId="4A034814" w14:textId="77777777">
        <w:trPr>
          <w:cantSplit/>
          <w:trHeight w:val="144"/>
        </w:trPr>
        <w:tc>
          <w:tcPr>
            <w:tcW w:w="6138" w:type="dxa"/>
            <w:vAlign w:val="bottom"/>
          </w:tcPr>
          <w:p w14:paraId="550F0E04" w14:textId="77777777" w:rsidR="004119BF" w:rsidRPr="007603E2" w:rsidRDefault="004119BF" w:rsidP="00222E11">
            <w:pPr>
              <w:tabs>
                <w:tab w:val="left" w:pos="720"/>
                <w:tab w:val="left" w:pos="5130"/>
              </w:tabs>
              <w:spacing w:beforeLines="20" w:before="48" w:afterLines="20" w:after="48"/>
              <w:rPr>
                <w:sz w:val="22"/>
                <w:szCs w:val="22"/>
              </w:rPr>
            </w:pPr>
            <w:r w:rsidRPr="007603E2">
              <w:rPr>
                <w:sz w:val="22"/>
                <w:szCs w:val="22"/>
              </w:rPr>
              <w:t>Pharmacy Data Management (PDM)</w:t>
            </w:r>
          </w:p>
        </w:tc>
        <w:tc>
          <w:tcPr>
            <w:tcW w:w="3438" w:type="dxa"/>
            <w:vAlign w:val="bottom"/>
          </w:tcPr>
          <w:p w14:paraId="3D99A2B1" w14:textId="77777777" w:rsidR="004119BF" w:rsidRPr="007603E2" w:rsidRDefault="004119BF" w:rsidP="00222E11">
            <w:pPr>
              <w:tabs>
                <w:tab w:val="left" w:pos="720"/>
                <w:tab w:val="left" w:pos="5130"/>
              </w:tabs>
              <w:spacing w:beforeLines="20" w:before="48" w:afterLines="20" w:after="48"/>
              <w:jc w:val="center"/>
              <w:rPr>
                <w:sz w:val="22"/>
                <w:szCs w:val="22"/>
              </w:rPr>
            </w:pPr>
            <w:r w:rsidRPr="007603E2">
              <w:rPr>
                <w:sz w:val="22"/>
                <w:szCs w:val="22"/>
              </w:rPr>
              <w:t>1.0</w:t>
            </w:r>
          </w:p>
        </w:tc>
      </w:tr>
      <w:tr w:rsidR="004119BF" w:rsidRPr="007603E2" w14:paraId="4EC7C418" w14:textId="77777777">
        <w:trPr>
          <w:cantSplit/>
          <w:trHeight w:val="144"/>
        </w:trPr>
        <w:tc>
          <w:tcPr>
            <w:tcW w:w="6138" w:type="dxa"/>
            <w:vAlign w:val="bottom"/>
          </w:tcPr>
          <w:p w14:paraId="7AF0F0B1" w14:textId="77777777" w:rsidR="004119BF" w:rsidRPr="007603E2" w:rsidRDefault="004119BF" w:rsidP="00222E11">
            <w:pPr>
              <w:tabs>
                <w:tab w:val="left" w:pos="720"/>
                <w:tab w:val="left" w:pos="5130"/>
              </w:tabs>
              <w:spacing w:beforeLines="20" w:before="48" w:afterLines="20" w:after="48"/>
              <w:rPr>
                <w:sz w:val="22"/>
                <w:szCs w:val="22"/>
              </w:rPr>
            </w:pPr>
            <w:r w:rsidRPr="007603E2">
              <w:rPr>
                <w:sz w:val="22"/>
                <w:szCs w:val="22"/>
              </w:rPr>
              <w:t>VA FileMan</w:t>
            </w:r>
          </w:p>
        </w:tc>
        <w:tc>
          <w:tcPr>
            <w:tcW w:w="3438" w:type="dxa"/>
            <w:vAlign w:val="bottom"/>
          </w:tcPr>
          <w:p w14:paraId="084EB6CE" w14:textId="77777777" w:rsidR="004119BF" w:rsidRPr="007603E2" w:rsidRDefault="004119BF" w:rsidP="00222E11">
            <w:pPr>
              <w:tabs>
                <w:tab w:val="left" w:pos="720"/>
                <w:tab w:val="left" w:pos="5130"/>
              </w:tabs>
              <w:spacing w:beforeLines="20" w:before="48" w:afterLines="20" w:after="48"/>
              <w:jc w:val="center"/>
              <w:rPr>
                <w:sz w:val="22"/>
                <w:szCs w:val="22"/>
              </w:rPr>
            </w:pPr>
            <w:r w:rsidRPr="007603E2">
              <w:rPr>
                <w:sz w:val="22"/>
                <w:szCs w:val="22"/>
              </w:rPr>
              <w:t>22.0</w:t>
            </w:r>
          </w:p>
        </w:tc>
      </w:tr>
      <w:tr w:rsidR="004119BF" w:rsidRPr="007603E2" w14:paraId="5A74E2B1" w14:textId="77777777">
        <w:trPr>
          <w:cantSplit/>
          <w:trHeight w:val="144"/>
        </w:trPr>
        <w:tc>
          <w:tcPr>
            <w:tcW w:w="6138" w:type="dxa"/>
            <w:vAlign w:val="bottom"/>
          </w:tcPr>
          <w:p w14:paraId="60BA9C97" w14:textId="77777777" w:rsidR="004119BF" w:rsidRPr="007603E2" w:rsidRDefault="004119BF" w:rsidP="00222E11">
            <w:pPr>
              <w:tabs>
                <w:tab w:val="left" w:pos="720"/>
                <w:tab w:val="left" w:pos="5130"/>
              </w:tabs>
              <w:spacing w:beforeLines="20" w:before="48" w:afterLines="20" w:after="48"/>
              <w:rPr>
                <w:sz w:val="22"/>
                <w:szCs w:val="22"/>
              </w:rPr>
            </w:pPr>
            <w:r w:rsidRPr="007603E2">
              <w:rPr>
                <w:sz w:val="22"/>
                <w:szCs w:val="22"/>
              </w:rPr>
              <w:t>Visit Tracking</w:t>
            </w:r>
          </w:p>
        </w:tc>
        <w:tc>
          <w:tcPr>
            <w:tcW w:w="3438" w:type="dxa"/>
            <w:vAlign w:val="bottom"/>
          </w:tcPr>
          <w:p w14:paraId="72163ED2" w14:textId="77777777" w:rsidR="004119BF" w:rsidRPr="007603E2" w:rsidRDefault="004119BF" w:rsidP="00222E11">
            <w:pPr>
              <w:tabs>
                <w:tab w:val="left" w:pos="720"/>
                <w:tab w:val="left" w:pos="5130"/>
              </w:tabs>
              <w:spacing w:beforeLines="20" w:before="48" w:afterLines="20" w:after="48"/>
              <w:jc w:val="center"/>
              <w:rPr>
                <w:sz w:val="22"/>
                <w:szCs w:val="22"/>
              </w:rPr>
            </w:pPr>
            <w:r w:rsidRPr="007603E2">
              <w:rPr>
                <w:sz w:val="22"/>
                <w:szCs w:val="22"/>
              </w:rPr>
              <w:t>2.0</w:t>
            </w:r>
          </w:p>
        </w:tc>
      </w:tr>
    </w:tbl>
    <w:p w14:paraId="5129896D" w14:textId="77777777" w:rsidR="00866E42" w:rsidRDefault="00866E42" w:rsidP="00866E42"/>
    <w:p w14:paraId="4189EE5E" w14:textId="77777777" w:rsidR="00CD5AB6" w:rsidRPr="00ED73E3" w:rsidRDefault="00CD5AB6" w:rsidP="00CD5AB6">
      <w:pPr>
        <w:pStyle w:val="Heading2"/>
      </w:pPr>
      <w:bookmarkStart w:id="8" w:name="_Toc107123907"/>
      <w:r w:rsidRPr="00ED73E3">
        <w:lastRenderedPageBreak/>
        <w:t>Communications Interfaces</w:t>
      </w:r>
      <w:bookmarkEnd w:id="8"/>
    </w:p>
    <w:p w14:paraId="638A68D5" w14:textId="77777777" w:rsidR="00CD5AB6" w:rsidRPr="00ED73E3" w:rsidRDefault="00CD5AB6" w:rsidP="00CD5AB6"/>
    <w:p w14:paraId="4FE4A7AB" w14:textId="77777777" w:rsidR="00CD5AB6" w:rsidRPr="00ED73E3" w:rsidRDefault="00CD5AB6" w:rsidP="00CD5AB6">
      <w:pPr>
        <w:pStyle w:val="Paragraph3"/>
        <w:ind w:left="0"/>
        <w:jc w:val="left"/>
        <w:rPr>
          <w:sz w:val="24"/>
          <w:szCs w:val="24"/>
        </w:rPr>
      </w:pPr>
      <w:r w:rsidRPr="00ED73E3">
        <w:rPr>
          <w:sz w:val="24"/>
          <w:szCs w:val="24"/>
        </w:rPr>
        <w:t>The extracted data is electronically exported via MailMan to the PBM national database at Hines from each VA medical center or outpatient clinic. MailMan messages are downloaded to text files onto the PBM network and run through a translation program. The data is then appended to an existing PBM Pharmacy dispensing master file.</w:t>
      </w:r>
    </w:p>
    <w:p w14:paraId="1201215E" w14:textId="77777777" w:rsidR="00CD5AB6" w:rsidRDefault="00CD5AB6" w:rsidP="00CD5AB6"/>
    <w:p w14:paraId="5069C93F" w14:textId="77777777" w:rsidR="00EE3B67" w:rsidRDefault="00EE3B67" w:rsidP="00CD5AB6">
      <w:pPr>
        <w:pStyle w:val="Heading2"/>
        <w:widowControl w:val="0"/>
      </w:pPr>
      <w:bookmarkStart w:id="9" w:name="_Toc107123908"/>
      <w:r>
        <w:t>Enhancements Summary</w:t>
      </w:r>
      <w:bookmarkEnd w:id="9"/>
    </w:p>
    <w:p w14:paraId="055A5546" w14:textId="77777777" w:rsidR="000A3AC1" w:rsidRPr="000A3AC1" w:rsidRDefault="000A3AC1" w:rsidP="000A3AC1"/>
    <w:p w14:paraId="75861AAB" w14:textId="77777777" w:rsidR="00347CFE" w:rsidRPr="00347CFE" w:rsidRDefault="001A015A" w:rsidP="00DF4142">
      <w:r>
        <w:t>T</w:t>
      </w:r>
      <w:r w:rsidR="00347CFE" w:rsidRPr="00347CFE">
        <w:t>he following</w:t>
      </w:r>
      <w:r>
        <w:t xml:space="preserve"> summarizes </w:t>
      </w:r>
      <w:r w:rsidR="00347CFE" w:rsidRPr="00347CFE">
        <w:t xml:space="preserve">changes </w:t>
      </w:r>
      <w:r>
        <w:t xml:space="preserve">that </w:t>
      </w:r>
      <w:r w:rsidR="00347CFE" w:rsidRPr="00347CFE">
        <w:t>were made to the PBM application</w:t>
      </w:r>
      <w:r>
        <w:t xml:space="preserve"> during recent enhancements. More detailed descriptions may be found in the remainder of this document.</w:t>
      </w:r>
    </w:p>
    <w:p w14:paraId="34BA13D3" w14:textId="77777777" w:rsidR="00347CFE" w:rsidRPr="00347CFE" w:rsidRDefault="00347CFE" w:rsidP="00347CFE">
      <w:pPr>
        <w:tabs>
          <w:tab w:val="left" w:pos="720"/>
          <w:tab w:val="left" w:pos="5130"/>
        </w:tabs>
      </w:pPr>
    </w:p>
    <w:p w14:paraId="61974950" w14:textId="77777777" w:rsidR="00347CFE" w:rsidRDefault="00347CFE" w:rsidP="00347CFE">
      <w:pPr>
        <w:tabs>
          <w:tab w:val="left" w:pos="720"/>
          <w:tab w:val="left" w:pos="5130"/>
        </w:tabs>
        <w:rPr>
          <w:b/>
        </w:rPr>
      </w:pPr>
      <w:r w:rsidRPr="00347CFE">
        <w:rPr>
          <w:b/>
        </w:rPr>
        <w:t>Phase I</w:t>
      </w:r>
      <w:r w:rsidR="001A015A">
        <w:rPr>
          <w:b/>
        </w:rPr>
        <w:t xml:space="preserve"> Enhancement</w:t>
      </w:r>
      <w:r w:rsidR="007C7D96">
        <w:rPr>
          <w:b/>
        </w:rPr>
        <w:t>s</w:t>
      </w:r>
    </w:p>
    <w:p w14:paraId="03E45CBB" w14:textId="77777777" w:rsidR="00923D97" w:rsidRDefault="00923D97" w:rsidP="00347CFE">
      <w:pPr>
        <w:tabs>
          <w:tab w:val="left" w:pos="720"/>
          <w:tab w:val="left" w:pos="5130"/>
        </w:tabs>
        <w:rPr>
          <w:b/>
        </w:rPr>
      </w:pPr>
    </w:p>
    <w:p w14:paraId="6AC61D2A" w14:textId="77777777" w:rsidR="00923D97" w:rsidRPr="00923D97" w:rsidRDefault="00923D97" w:rsidP="00347CFE">
      <w:pPr>
        <w:tabs>
          <w:tab w:val="left" w:pos="720"/>
          <w:tab w:val="left" w:pos="5130"/>
        </w:tabs>
      </w:pPr>
      <w:r w:rsidRPr="00923D97">
        <w:t xml:space="preserve">The following </w:t>
      </w:r>
      <w:r>
        <w:t>enhancements were introduced with the release of PSU*3*19. This functionality has been used in the field for the past two years.</w:t>
      </w:r>
    </w:p>
    <w:p w14:paraId="4D59CD0B" w14:textId="77777777" w:rsidR="00347CFE" w:rsidRPr="00347CFE" w:rsidRDefault="00347CFE" w:rsidP="005D6230">
      <w:pPr>
        <w:numPr>
          <w:ilvl w:val="0"/>
          <w:numId w:val="4"/>
        </w:numPr>
        <w:tabs>
          <w:tab w:val="left" w:pos="1170"/>
        </w:tabs>
        <w:spacing w:before="240"/>
      </w:pPr>
      <w:r w:rsidRPr="00347CFE">
        <w:t>Created new extracts to gather Patient Demographics, Outpatient Visits, Inpatient Patient Treatment File (PTF) Records, and Provider Data.</w:t>
      </w:r>
    </w:p>
    <w:p w14:paraId="091BF159" w14:textId="77777777" w:rsidR="00347CFE" w:rsidRDefault="00347CFE" w:rsidP="005D6230">
      <w:pPr>
        <w:numPr>
          <w:ilvl w:val="0"/>
          <w:numId w:val="4"/>
        </w:numPr>
        <w:tabs>
          <w:tab w:val="left" w:pos="1170"/>
        </w:tabs>
        <w:spacing w:before="240"/>
      </w:pPr>
      <w:r w:rsidRPr="00347CFE">
        <w:t xml:space="preserve">Modified the </w:t>
      </w:r>
      <w:r w:rsidR="003946DC">
        <w:t xml:space="preserve">Pharmacy Patient </w:t>
      </w:r>
      <w:r w:rsidR="0073159E">
        <w:t>Intravenous</w:t>
      </w:r>
      <w:r w:rsidR="003946DC">
        <w:t xml:space="preserve"> (IV)</w:t>
      </w:r>
      <w:r w:rsidRPr="00347CFE">
        <w:t xml:space="preserve">, </w:t>
      </w:r>
      <w:r w:rsidR="003946DC">
        <w:t xml:space="preserve">Pharmacy Patient </w:t>
      </w:r>
      <w:r w:rsidRPr="00347CFE">
        <w:t>Unit Dose</w:t>
      </w:r>
      <w:r w:rsidR="003946DC">
        <w:t xml:space="preserve"> (UD)</w:t>
      </w:r>
      <w:r w:rsidRPr="00347CFE">
        <w:t xml:space="preserve">, Prescription, and </w:t>
      </w:r>
      <w:r w:rsidR="003946DC">
        <w:t>CS</w:t>
      </w:r>
      <w:r w:rsidRPr="00347CFE">
        <w:t xml:space="preserve"> extracts to remove and add data elements.</w:t>
      </w:r>
    </w:p>
    <w:p w14:paraId="1006885A" w14:textId="77777777" w:rsidR="00F1278B" w:rsidRDefault="00F1278B" w:rsidP="00F1278B">
      <w:pPr>
        <w:numPr>
          <w:ilvl w:val="0"/>
          <w:numId w:val="4"/>
        </w:numPr>
        <w:tabs>
          <w:tab w:val="left" w:pos="1170"/>
        </w:tabs>
        <w:spacing w:before="240"/>
      </w:pPr>
      <w:r w:rsidRPr="00347CFE">
        <w:t>Created new fields in the PHARMACY PATIENT file (#55) to track when pharmacy services were first provided to the patient.</w:t>
      </w:r>
    </w:p>
    <w:p w14:paraId="65A98DD4" w14:textId="77777777" w:rsidR="00D86B04" w:rsidRPr="00347CFE" w:rsidRDefault="00D86B04" w:rsidP="005D6230">
      <w:pPr>
        <w:numPr>
          <w:ilvl w:val="0"/>
          <w:numId w:val="4"/>
        </w:numPr>
        <w:tabs>
          <w:tab w:val="left" w:pos="1170"/>
        </w:tabs>
        <w:spacing w:before="240"/>
      </w:pPr>
      <w:r>
        <w:t>Modified the</w:t>
      </w:r>
      <w:r w:rsidR="00820397">
        <w:t xml:space="preserve"> Description within the </w:t>
      </w:r>
      <w:r w:rsidRPr="00D86B04">
        <w:rPr>
          <w:i/>
        </w:rPr>
        <w:t>Manual Pharmacy Statistics</w:t>
      </w:r>
      <w:r>
        <w:t xml:space="preserve"> [PSU PBM MANUAL]</w:t>
      </w:r>
      <w:r w:rsidR="00A21641">
        <w:t xml:space="preserve"> option </w:t>
      </w:r>
      <w:r>
        <w:t xml:space="preserve">and </w:t>
      </w:r>
      <w:r w:rsidR="00A21641">
        <w:t xml:space="preserve">the </w:t>
      </w:r>
      <w:r w:rsidRPr="00D86B04">
        <w:rPr>
          <w:i/>
        </w:rPr>
        <w:t>Automatic Pharmacy Statistics</w:t>
      </w:r>
      <w:r>
        <w:t xml:space="preserve"> [PSU PBM AUTO] option to </w:t>
      </w:r>
      <w:r w:rsidR="00820397">
        <w:t>include the new extracts and the primary files from which the data is extracted</w:t>
      </w:r>
      <w:r>
        <w:t>.</w:t>
      </w:r>
    </w:p>
    <w:p w14:paraId="34B2F381" w14:textId="77777777" w:rsidR="00347CFE" w:rsidRPr="00347CFE" w:rsidRDefault="00347CFE" w:rsidP="005D6230">
      <w:pPr>
        <w:numPr>
          <w:ilvl w:val="0"/>
          <w:numId w:val="4"/>
        </w:numPr>
        <w:tabs>
          <w:tab w:val="left" w:pos="1170"/>
        </w:tabs>
        <w:spacing w:before="240"/>
      </w:pPr>
      <w:r w:rsidRPr="00347CFE">
        <w:t xml:space="preserve">Created summary reports for Patient Demographics when the </w:t>
      </w:r>
      <w:r w:rsidR="003946DC">
        <w:t>IV</w:t>
      </w:r>
      <w:r w:rsidRPr="00347CFE">
        <w:t>, UD, or Prescription extracts are run.</w:t>
      </w:r>
    </w:p>
    <w:p w14:paraId="50346E82" w14:textId="77777777" w:rsidR="00347CFE" w:rsidRPr="00347CFE" w:rsidRDefault="00347CFE" w:rsidP="005D6230">
      <w:pPr>
        <w:numPr>
          <w:ilvl w:val="0"/>
          <w:numId w:val="4"/>
        </w:numPr>
        <w:tabs>
          <w:tab w:val="left" w:pos="1170"/>
        </w:tabs>
        <w:spacing w:before="240"/>
      </w:pPr>
      <w:r w:rsidRPr="00347CFE">
        <w:t>Created a Provider Data Summary Report to assist sites in cleaning up and updating provider data records.</w:t>
      </w:r>
    </w:p>
    <w:p w14:paraId="0680587B" w14:textId="77777777" w:rsidR="00347CFE" w:rsidRPr="00347CFE" w:rsidRDefault="00347CFE" w:rsidP="005D6230">
      <w:pPr>
        <w:numPr>
          <w:ilvl w:val="0"/>
          <w:numId w:val="4"/>
        </w:numPr>
        <w:tabs>
          <w:tab w:val="left" w:pos="1170"/>
        </w:tabs>
        <w:spacing w:before="240"/>
      </w:pPr>
      <w:r w:rsidRPr="00347CFE">
        <w:t>Provided users with the ability to generate a detailed MailMan message without having to transmit to the PBM national database at Hines.</w:t>
      </w:r>
    </w:p>
    <w:p w14:paraId="04CF25B4" w14:textId="77777777" w:rsidR="00347CFE" w:rsidRPr="00347CFE" w:rsidRDefault="00347CFE" w:rsidP="00347CFE">
      <w:pPr>
        <w:tabs>
          <w:tab w:val="left" w:pos="720"/>
          <w:tab w:val="left" w:pos="1170"/>
        </w:tabs>
      </w:pPr>
    </w:p>
    <w:p w14:paraId="19E614A7" w14:textId="77777777" w:rsidR="00347CFE" w:rsidRDefault="00CD5AB6" w:rsidP="00347CFE">
      <w:pPr>
        <w:tabs>
          <w:tab w:val="left" w:pos="720"/>
          <w:tab w:val="left" w:pos="5130"/>
        </w:tabs>
        <w:rPr>
          <w:b/>
        </w:rPr>
      </w:pPr>
      <w:r>
        <w:rPr>
          <w:b/>
        </w:rPr>
        <w:br w:type="page"/>
      </w:r>
      <w:r w:rsidR="00347CFE" w:rsidRPr="00347CFE">
        <w:rPr>
          <w:b/>
        </w:rPr>
        <w:lastRenderedPageBreak/>
        <w:t>Phase II</w:t>
      </w:r>
      <w:r w:rsidR="001A015A">
        <w:rPr>
          <w:b/>
        </w:rPr>
        <w:t xml:space="preserve"> Enhancement</w:t>
      </w:r>
      <w:r w:rsidR="007C7D96">
        <w:rPr>
          <w:b/>
        </w:rPr>
        <w:t>s</w:t>
      </w:r>
    </w:p>
    <w:p w14:paraId="2AB30F3B" w14:textId="77777777" w:rsidR="00923D97" w:rsidRDefault="00923D97" w:rsidP="00347CFE">
      <w:pPr>
        <w:tabs>
          <w:tab w:val="left" w:pos="720"/>
          <w:tab w:val="left" w:pos="5130"/>
        </w:tabs>
        <w:rPr>
          <w:b/>
        </w:rPr>
      </w:pPr>
    </w:p>
    <w:p w14:paraId="325C05A1" w14:textId="77777777" w:rsidR="00923D97" w:rsidRPr="00347CFE" w:rsidRDefault="00923D97" w:rsidP="00347CFE">
      <w:pPr>
        <w:tabs>
          <w:tab w:val="left" w:pos="720"/>
          <w:tab w:val="left" w:pos="5130"/>
        </w:tabs>
      </w:pPr>
      <w:r w:rsidRPr="00923D97">
        <w:t xml:space="preserve">The following </w:t>
      </w:r>
      <w:r>
        <w:t>enhancements are being introduced with the release of P</w:t>
      </w:r>
      <w:r w:rsidR="007838C4">
        <w:t>BM</w:t>
      </w:r>
      <w:r>
        <w:t xml:space="preserve"> </w:t>
      </w:r>
      <w:r w:rsidR="00514204">
        <w:t xml:space="preserve">V. </w:t>
      </w:r>
      <w:r>
        <w:t>4.0.</w:t>
      </w:r>
    </w:p>
    <w:p w14:paraId="0F50B800" w14:textId="77777777" w:rsidR="00347CFE" w:rsidRPr="00347CFE" w:rsidRDefault="00347CFE" w:rsidP="005D6230">
      <w:pPr>
        <w:numPr>
          <w:ilvl w:val="0"/>
          <w:numId w:val="3"/>
        </w:numPr>
        <w:tabs>
          <w:tab w:val="left" w:pos="5130"/>
        </w:tabs>
        <w:spacing w:before="240"/>
      </w:pPr>
      <w:r w:rsidRPr="00347CFE">
        <w:t xml:space="preserve">Created two new extracts to gather patient Allergy/Adverse reactions </w:t>
      </w:r>
      <w:r w:rsidR="00A0546B">
        <w:t xml:space="preserve">and </w:t>
      </w:r>
      <w:r w:rsidR="00A0546B" w:rsidRPr="00347CFE">
        <w:t xml:space="preserve">Vital/Immunization </w:t>
      </w:r>
      <w:r w:rsidR="00187964">
        <w:t>data</w:t>
      </w:r>
      <w:r w:rsidRPr="00347CFE">
        <w:t>.</w:t>
      </w:r>
    </w:p>
    <w:p w14:paraId="26AF888E" w14:textId="77777777" w:rsidR="00347CFE" w:rsidRPr="00347CFE" w:rsidRDefault="00347CFE" w:rsidP="005D6230">
      <w:pPr>
        <w:numPr>
          <w:ilvl w:val="0"/>
          <w:numId w:val="3"/>
        </w:numPr>
        <w:tabs>
          <w:tab w:val="left" w:pos="5130"/>
        </w:tabs>
        <w:spacing w:before="240"/>
      </w:pPr>
      <w:r w:rsidRPr="00347CFE">
        <w:t xml:space="preserve">Modified the </w:t>
      </w:r>
      <w:r w:rsidR="003946DC">
        <w:t>IV</w:t>
      </w:r>
      <w:r w:rsidRPr="00347CFE">
        <w:t xml:space="preserve">, </w:t>
      </w:r>
      <w:smartTag w:uri="urn:schemas-microsoft-com:office:smarttags" w:element="place">
        <w:smartTag w:uri="urn:schemas-microsoft-com:office:smarttags" w:element="City">
          <w:r w:rsidR="003946DC">
            <w:t>UD</w:t>
          </w:r>
        </w:smartTag>
        <w:r w:rsidRPr="00347CFE">
          <w:t xml:space="preserve">, </w:t>
        </w:r>
        <w:smartTag w:uri="urn:schemas-microsoft-com:office:smarttags" w:element="State">
          <w:r w:rsidR="003946DC">
            <w:t>AR</w:t>
          </w:r>
        </w:smartTag>
      </w:smartTag>
      <w:r w:rsidR="003946DC">
        <w:t>/WS Stats</w:t>
      </w:r>
      <w:r w:rsidR="007A286A">
        <w:t xml:space="preserve">,  Prescription, and </w:t>
      </w:r>
      <w:r w:rsidR="003946DC">
        <w:t>CS</w:t>
      </w:r>
      <w:r w:rsidRPr="00347CFE">
        <w:t xml:space="preserve"> extracts for Automated Management Information System (AMIS) reporting.</w:t>
      </w:r>
    </w:p>
    <w:p w14:paraId="37167E09" w14:textId="77777777" w:rsidR="00347CFE" w:rsidRPr="00347CFE" w:rsidRDefault="00F1278B" w:rsidP="005D6230">
      <w:pPr>
        <w:numPr>
          <w:ilvl w:val="0"/>
          <w:numId w:val="3"/>
        </w:numPr>
        <w:tabs>
          <w:tab w:val="left" w:pos="5130"/>
        </w:tabs>
        <w:spacing w:before="240"/>
      </w:pPr>
      <w:r>
        <w:t>Modified</w:t>
      </w:r>
      <w:r w:rsidR="00347CFE" w:rsidRPr="00347CFE">
        <w:t xml:space="preserve"> </w:t>
      </w:r>
      <w:r w:rsidR="007A286A">
        <w:t>the</w:t>
      </w:r>
      <w:r w:rsidR="007A286A" w:rsidRPr="007A286A">
        <w:t xml:space="preserve"> </w:t>
      </w:r>
      <w:r w:rsidR="003946DC">
        <w:t>IV</w:t>
      </w:r>
      <w:r w:rsidR="007A286A" w:rsidRPr="007A286A">
        <w:t xml:space="preserve">, </w:t>
      </w:r>
      <w:smartTag w:uri="urn:schemas-microsoft-com:office:smarttags" w:element="place">
        <w:smartTag w:uri="urn:schemas-microsoft-com:office:smarttags" w:element="City">
          <w:r w:rsidR="007A286A" w:rsidRPr="007A286A">
            <w:t>UD</w:t>
          </w:r>
        </w:smartTag>
        <w:r w:rsidR="007A286A" w:rsidRPr="007A286A">
          <w:t xml:space="preserve">, </w:t>
        </w:r>
        <w:smartTag w:uri="urn:schemas-microsoft-com:office:smarttags" w:element="State">
          <w:r w:rsidR="007A286A" w:rsidRPr="007A286A">
            <w:t>A</w:t>
          </w:r>
          <w:r w:rsidR="007A286A">
            <w:t>R</w:t>
          </w:r>
        </w:smartTag>
      </w:smartTag>
      <w:r w:rsidR="007A286A">
        <w:t>/WS</w:t>
      </w:r>
      <w:r w:rsidR="003946DC">
        <w:t xml:space="preserve"> Stats</w:t>
      </w:r>
      <w:r w:rsidR="007A286A" w:rsidRPr="007A286A">
        <w:t xml:space="preserve">, and Prescription extracts </w:t>
      </w:r>
      <w:r w:rsidR="007A286A">
        <w:t>by adding new data elements.</w:t>
      </w:r>
    </w:p>
    <w:p w14:paraId="74EDFFED" w14:textId="77777777" w:rsidR="00F1278B" w:rsidRDefault="00F1278B" w:rsidP="0035135E">
      <w:pPr>
        <w:numPr>
          <w:ilvl w:val="0"/>
          <w:numId w:val="3"/>
        </w:numPr>
        <w:tabs>
          <w:tab w:val="left" w:pos="1170"/>
          <w:tab w:val="left" w:pos="5130"/>
        </w:tabs>
        <w:spacing w:before="240"/>
      </w:pPr>
      <w:r>
        <w:t>Created</w:t>
      </w:r>
      <w:r w:rsidRPr="00347CFE">
        <w:t xml:space="preserve"> the following options</w:t>
      </w:r>
      <w:r>
        <w:t xml:space="preserve"> to support the new functionality</w:t>
      </w:r>
      <w:r w:rsidRPr="00347CFE">
        <w:t>:</w:t>
      </w:r>
    </w:p>
    <w:p w14:paraId="69800D13" w14:textId="77777777" w:rsidR="00F1278B" w:rsidRDefault="00F1278B" w:rsidP="00F1278B">
      <w:pPr>
        <w:numPr>
          <w:ilvl w:val="1"/>
          <w:numId w:val="15"/>
        </w:numPr>
        <w:spacing w:before="120"/>
      </w:pPr>
      <w:r w:rsidRPr="009D2ACB">
        <w:rPr>
          <w:i/>
        </w:rPr>
        <w:t xml:space="preserve">Retransmit Patient Demographic Data </w:t>
      </w:r>
      <w:r w:rsidRPr="009D2ACB">
        <w:t xml:space="preserve"> [PSU RETRANSMIT PATIENT DATA</w:t>
      </w:r>
      <w:r w:rsidRPr="009D2ACB">
        <w:fldChar w:fldCharType="begin"/>
      </w:r>
      <w:r w:rsidRPr="009D2ACB">
        <w:instrText xml:space="preserve"> XE "PSU PBM JOB CHECK" </w:instrText>
      </w:r>
      <w:r w:rsidRPr="009D2ACB">
        <w:fldChar w:fldCharType="end"/>
      </w:r>
      <w:r w:rsidRPr="009D2ACB">
        <w:t>]</w:t>
      </w:r>
    </w:p>
    <w:p w14:paraId="708273FB" w14:textId="77777777" w:rsidR="00F1278B" w:rsidRDefault="00F1278B" w:rsidP="00F1278B">
      <w:pPr>
        <w:numPr>
          <w:ilvl w:val="1"/>
          <w:numId w:val="15"/>
        </w:numPr>
        <w:spacing w:before="120"/>
      </w:pPr>
      <w:r w:rsidRPr="009D2ACB">
        <w:rPr>
          <w:i/>
        </w:rPr>
        <w:t>Map Pharmacy Locations</w:t>
      </w:r>
      <w:r w:rsidRPr="009D2ACB">
        <w:t xml:space="preserve"> [PSU MAP PHARMACY LOCATIONS</w:t>
      </w:r>
      <w:r w:rsidRPr="009D2ACB">
        <w:fldChar w:fldCharType="begin"/>
      </w:r>
      <w:r w:rsidRPr="009D2ACB">
        <w:instrText xml:space="preserve"> XE "PSU PBM JOB CHECK" </w:instrText>
      </w:r>
      <w:r w:rsidRPr="009D2ACB">
        <w:fldChar w:fldCharType="end"/>
      </w:r>
      <w:r w:rsidRPr="009D2ACB">
        <w:t>]</w:t>
      </w:r>
    </w:p>
    <w:p w14:paraId="57A85B78" w14:textId="77777777" w:rsidR="00F1278B" w:rsidRDefault="00F1278B" w:rsidP="00F1278B">
      <w:pPr>
        <w:numPr>
          <w:ilvl w:val="1"/>
          <w:numId w:val="15"/>
        </w:numPr>
        <w:spacing w:before="120"/>
      </w:pPr>
      <w:r w:rsidRPr="00165473">
        <w:rPr>
          <w:i/>
        </w:rPr>
        <w:t>PBM Manager Menu</w:t>
      </w:r>
      <w:r>
        <w:t xml:space="preserve"> [PSU PBM MANAGER MENU]</w:t>
      </w:r>
    </w:p>
    <w:p w14:paraId="70C9EB06" w14:textId="77777777" w:rsidR="00F1278B" w:rsidRDefault="00CC4F91" w:rsidP="00CC4F91">
      <w:pPr>
        <w:numPr>
          <w:ilvl w:val="0"/>
          <w:numId w:val="15"/>
        </w:numPr>
        <w:tabs>
          <w:tab w:val="left" w:pos="1170"/>
          <w:tab w:val="left" w:pos="5130"/>
        </w:tabs>
        <w:spacing w:before="240"/>
      </w:pPr>
      <w:r w:rsidRPr="00347CFE">
        <w:t xml:space="preserve">Modified the </w:t>
      </w:r>
      <w:r>
        <w:t xml:space="preserve">Description within the </w:t>
      </w:r>
      <w:r w:rsidRPr="009D2ACB">
        <w:rPr>
          <w:i/>
          <w:iCs/>
        </w:rPr>
        <w:t xml:space="preserve">Pharmacy Background Job Check </w:t>
      </w:r>
      <w:r>
        <w:rPr>
          <w:iCs/>
        </w:rPr>
        <w:t xml:space="preserve">[PSU PBM JOB CHECK] </w:t>
      </w:r>
      <w:r w:rsidR="00BD59DA">
        <w:rPr>
          <w:iCs/>
        </w:rPr>
        <w:t xml:space="preserve">option </w:t>
      </w:r>
      <w:r>
        <w:rPr>
          <w:iCs/>
        </w:rPr>
        <w:t>to adjust the number of days from six (6) to three (3) for a report to be completed.</w:t>
      </w:r>
    </w:p>
    <w:p w14:paraId="0D4A3C9E" w14:textId="77777777" w:rsidR="00347CFE" w:rsidRPr="00347CFE" w:rsidRDefault="00187964" w:rsidP="005D6230">
      <w:pPr>
        <w:numPr>
          <w:ilvl w:val="0"/>
          <w:numId w:val="3"/>
        </w:numPr>
        <w:tabs>
          <w:tab w:val="left" w:pos="5130"/>
        </w:tabs>
        <w:spacing w:before="240"/>
      </w:pPr>
      <w:r>
        <w:t>Provided for Division/Outpatient S</w:t>
      </w:r>
      <w:r w:rsidR="00347CFE" w:rsidRPr="00347CFE">
        <w:t xml:space="preserve">ite assignments for data extracted from </w:t>
      </w:r>
      <w:r w:rsidR="003946DC">
        <w:t>AR/WS Stats</w:t>
      </w:r>
      <w:r w:rsidR="00347CFE" w:rsidRPr="00347CFE">
        <w:t xml:space="preserve">, </w:t>
      </w:r>
      <w:r w:rsidR="003946DC">
        <w:t>CS</w:t>
      </w:r>
      <w:r w:rsidR="00347CFE" w:rsidRPr="00347CFE">
        <w:t>, and Procurement, excluding  Integrated Funds Control, Accounting, and Procurement (IFCAP).</w:t>
      </w:r>
    </w:p>
    <w:p w14:paraId="7404418D" w14:textId="77777777" w:rsidR="00347CFE" w:rsidRDefault="00347CFE" w:rsidP="005D6230">
      <w:pPr>
        <w:numPr>
          <w:ilvl w:val="0"/>
          <w:numId w:val="3"/>
        </w:numPr>
        <w:tabs>
          <w:tab w:val="left" w:pos="5130"/>
        </w:tabs>
        <w:spacing w:before="240"/>
      </w:pPr>
      <w:r w:rsidRPr="00347CFE">
        <w:t>Created new summary reports for AMIS reporting.</w:t>
      </w:r>
    </w:p>
    <w:p w14:paraId="6253BB5A" w14:textId="77777777" w:rsidR="00CC4F91" w:rsidRPr="00347CFE" w:rsidRDefault="00CC4F91" w:rsidP="00CC4F91">
      <w:pPr>
        <w:numPr>
          <w:ilvl w:val="0"/>
          <w:numId w:val="3"/>
        </w:numPr>
        <w:tabs>
          <w:tab w:val="left" w:pos="5130"/>
        </w:tabs>
        <w:spacing w:before="240"/>
      </w:pPr>
      <w:r w:rsidRPr="00347CFE">
        <w:t>Decreased extraction times by collecting patient demographic data in real time.</w:t>
      </w:r>
    </w:p>
    <w:p w14:paraId="414752B9" w14:textId="77777777" w:rsidR="007756F2" w:rsidRDefault="007756F2" w:rsidP="007756F2">
      <w:pPr>
        <w:tabs>
          <w:tab w:val="left" w:pos="1170"/>
        </w:tabs>
        <w:ind w:left="1080"/>
      </w:pPr>
    </w:p>
    <w:p w14:paraId="683D53AE" w14:textId="77777777" w:rsidR="008C74C8" w:rsidRPr="00922CF2" w:rsidRDefault="00EE3B67" w:rsidP="00CD5AB6">
      <w:pPr>
        <w:pStyle w:val="Heading2"/>
        <w:widowControl w:val="0"/>
      </w:pPr>
      <w:bookmarkStart w:id="10" w:name="_Toc107123909"/>
      <w:r>
        <w:t>Pre-Installation</w:t>
      </w:r>
      <w:r w:rsidR="00922CF2" w:rsidRPr="00922CF2">
        <w:t xml:space="preserve"> Setup</w:t>
      </w:r>
      <w:bookmarkEnd w:id="10"/>
    </w:p>
    <w:p w14:paraId="13C01733" w14:textId="77777777" w:rsidR="00922CF2" w:rsidRDefault="00922CF2" w:rsidP="008C74C8">
      <w:pPr>
        <w:tabs>
          <w:tab w:val="left" w:pos="720"/>
          <w:tab w:val="left" w:pos="5130"/>
        </w:tabs>
      </w:pPr>
    </w:p>
    <w:p w14:paraId="4B46C2F6" w14:textId="77777777" w:rsidR="001A0056" w:rsidRPr="001A0056" w:rsidRDefault="001A0056" w:rsidP="00922CF2">
      <w:pPr>
        <w:rPr>
          <w:b/>
        </w:rPr>
      </w:pPr>
      <w:r w:rsidRPr="001A0056">
        <w:rPr>
          <w:b/>
        </w:rPr>
        <w:t>Global Parameters</w:t>
      </w:r>
    </w:p>
    <w:p w14:paraId="74B2437C" w14:textId="77777777" w:rsidR="001A0056" w:rsidRDefault="001A0056" w:rsidP="00922CF2"/>
    <w:p w14:paraId="75D3F05E" w14:textId="77777777" w:rsidR="00922CF2" w:rsidRDefault="0069354C" w:rsidP="00922CF2">
      <w:r>
        <w:t xml:space="preserve">All sites </w:t>
      </w:r>
      <w:r w:rsidR="00922CF2">
        <w:t xml:space="preserve">need to set up parameters for the new global ^PSUDEM prior to installing PSU 4.0. Refer to the PBM Extract Enhancements Installation Guide dated </w:t>
      </w:r>
      <w:r w:rsidR="00F6268B">
        <w:t>June</w:t>
      </w:r>
      <w:r w:rsidR="00017870">
        <w:t xml:space="preserve"> 2005</w:t>
      </w:r>
      <w:r>
        <w:t xml:space="preserve"> for detailed instructions.</w:t>
      </w:r>
    </w:p>
    <w:p w14:paraId="5EB93DF5" w14:textId="77777777" w:rsidR="00E05EC9" w:rsidRDefault="00E05EC9" w:rsidP="00EE3B67"/>
    <w:p w14:paraId="038ACAEE" w14:textId="77777777" w:rsidR="001A0056" w:rsidRPr="00F47AC7" w:rsidRDefault="00A62D41" w:rsidP="00EE3B67">
      <w:r w:rsidRPr="00F47AC7">
        <w:t xml:space="preserve"> </w:t>
      </w:r>
    </w:p>
    <w:p w14:paraId="7E97C7A7" w14:textId="77777777" w:rsidR="00A62D41" w:rsidRPr="00A53D09" w:rsidRDefault="00A62D41" w:rsidP="00A62D41">
      <w:pPr>
        <w:rPr>
          <w:b/>
        </w:rPr>
      </w:pPr>
    </w:p>
    <w:p w14:paraId="1FD33E8B" w14:textId="77777777" w:rsidR="00A62D41" w:rsidRPr="00632E5A" w:rsidRDefault="00A62D41" w:rsidP="00A62D41">
      <w:pPr>
        <w:autoSpaceDE w:val="0"/>
        <w:autoSpaceDN w:val="0"/>
        <w:adjustRightInd w:val="0"/>
      </w:pPr>
    </w:p>
    <w:p w14:paraId="06130B21" w14:textId="77777777" w:rsidR="00514778" w:rsidRDefault="00514778" w:rsidP="00A56E5D">
      <w:pPr>
        <w:sectPr w:rsidR="00514778" w:rsidSect="00D26E48">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pPr>
    </w:p>
    <w:p w14:paraId="239EA00C" w14:textId="77777777" w:rsidR="00866E42" w:rsidRDefault="00866E42" w:rsidP="00866E42"/>
    <w:p w14:paraId="176EA289" w14:textId="77777777" w:rsidR="00866E42" w:rsidRDefault="003D6A34" w:rsidP="003D6A34">
      <w:pPr>
        <w:jc w:val="center"/>
      </w:pPr>
      <w:r w:rsidRPr="00D26E48">
        <w:rPr>
          <w:i/>
          <w:sz w:val="22"/>
          <w:szCs w:val="22"/>
        </w:rPr>
        <w:t>(This page included for two-sided copying.</w:t>
      </w:r>
      <w:r>
        <w:rPr>
          <w:i/>
          <w:sz w:val="22"/>
          <w:szCs w:val="22"/>
        </w:rPr>
        <w:t>)</w:t>
      </w:r>
    </w:p>
    <w:p w14:paraId="0A5E21C3" w14:textId="77777777" w:rsidR="00E0115F" w:rsidRDefault="00866E42" w:rsidP="00E0115F">
      <w:r w:rsidRPr="00866E42">
        <w:br w:type="page"/>
      </w:r>
      <w:bookmarkStart w:id="11" w:name="_Toc107123910"/>
    </w:p>
    <w:p w14:paraId="5841EDF6" w14:textId="77777777" w:rsidR="008C74C8" w:rsidRDefault="00D805AC" w:rsidP="00E0115F">
      <w:pPr>
        <w:pStyle w:val="Heading1"/>
      </w:pPr>
      <w:r>
        <w:t>New Features</w:t>
      </w:r>
      <w:bookmarkEnd w:id="11"/>
    </w:p>
    <w:p w14:paraId="7452D214" w14:textId="77777777" w:rsidR="00970133" w:rsidRDefault="00970133" w:rsidP="00970133"/>
    <w:p w14:paraId="28522FB2" w14:textId="77777777" w:rsidR="008C74C8" w:rsidRPr="00A53D09" w:rsidRDefault="00970133" w:rsidP="00D805AC">
      <w:r>
        <w:t xml:space="preserve">This section documents features that were added during the PBM Enhancements project. </w:t>
      </w:r>
    </w:p>
    <w:p w14:paraId="73FC7ED3" w14:textId="77777777" w:rsidR="006975A1" w:rsidRDefault="00D51D9C" w:rsidP="00D805AC">
      <w:pPr>
        <w:pStyle w:val="Heading2"/>
      </w:pPr>
      <w:bookmarkStart w:id="12" w:name="_Toc107123911"/>
      <w:r>
        <w:t>New Extracts</w:t>
      </w:r>
      <w:bookmarkEnd w:id="12"/>
    </w:p>
    <w:p w14:paraId="389A6993" w14:textId="77777777" w:rsidR="006F29BA" w:rsidRDefault="006F29BA" w:rsidP="006F29BA">
      <w:pPr>
        <w:spacing w:before="120"/>
      </w:pPr>
      <w:r>
        <w:t>New extracts were added to the PBM application to provide additional data as described below.</w:t>
      </w:r>
      <w:r w:rsidR="00882F38">
        <w:t xml:space="preserve"> </w:t>
      </w:r>
      <w:r>
        <w:t xml:space="preserve">The output for all of these extracts provides the facility number at which the </w:t>
      </w:r>
      <w:r w:rsidR="00C65890">
        <w:t>data</w:t>
      </w:r>
      <w:r>
        <w:t>base resides to identify the sender of the MailMan message. If no data exists for any of the data fields to be extracted, a null value is sent.</w:t>
      </w:r>
    </w:p>
    <w:p w14:paraId="16D10F3C" w14:textId="77777777" w:rsidR="00D805AC" w:rsidRDefault="00D805AC" w:rsidP="00165473"/>
    <w:p w14:paraId="6D423AAC" w14:textId="77777777" w:rsidR="00F2363A" w:rsidRPr="00A76BCB" w:rsidRDefault="00D805AC" w:rsidP="00A76BCB">
      <w:pPr>
        <w:pStyle w:val="Heading3"/>
      </w:pPr>
      <w:r w:rsidRPr="00A76BCB">
        <w:t>Phase I</w:t>
      </w:r>
    </w:p>
    <w:p w14:paraId="20D1DC6F" w14:textId="77777777" w:rsidR="00D805AC" w:rsidRDefault="00D805AC" w:rsidP="00D805AC"/>
    <w:p w14:paraId="2E026338" w14:textId="77777777" w:rsidR="00D805AC" w:rsidRPr="00D805AC" w:rsidRDefault="00D805AC" w:rsidP="00D805AC">
      <w:r>
        <w:t>The following  extracts were added with the release of PSU*3*19 and have been in use in the field for the past two years.</w:t>
      </w:r>
    </w:p>
    <w:p w14:paraId="2CA52D77" w14:textId="77777777" w:rsidR="00D805AC" w:rsidRPr="00F2363A" w:rsidRDefault="00D805AC" w:rsidP="00165473"/>
    <w:p w14:paraId="57CE0B11" w14:textId="77777777" w:rsidR="006F29BA" w:rsidRPr="006F29BA" w:rsidRDefault="00F2363A" w:rsidP="0053572E">
      <w:pPr>
        <w:rPr>
          <w:b/>
        </w:rPr>
      </w:pPr>
      <w:r w:rsidRPr="006F29BA">
        <w:rPr>
          <w:b/>
        </w:rPr>
        <w:t>Patient Demographics</w:t>
      </w:r>
    </w:p>
    <w:p w14:paraId="168B670A" w14:textId="77777777" w:rsidR="00F2363A" w:rsidRDefault="006F29BA" w:rsidP="006F29BA">
      <w:pPr>
        <w:spacing w:before="120"/>
      </w:pPr>
      <w:r>
        <w:t xml:space="preserve">The Patient Demographics extract </w:t>
      </w:r>
      <w:r w:rsidR="00FF1884">
        <w:t xml:space="preserve">provides a means to collect demographic information for all patients within a facility with two exceptions: test patients and patients with a date of death before </w:t>
      </w:r>
      <w:smartTag w:uri="urn:schemas-microsoft-com:office:smarttags" w:element="date">
        <w:smartTagPr>
          <w:attr w:name="Year" w:val="1998"/>
          <w:attr w:name="Day" w:val="1"/>
          <w:attr w:name="Month" w:val="7"/>
        </w:smartTagPr>
        <w:r w:rsidR="00FF1884">
          <w:t>7/1/98</w:t>
        </w:r>
      </w:smartTag>
      <w:r w:rsidR="00FF1884">
        <w:t xml:space="preserve">. </w:t>
      </w:r>
      <w:r w:rsidR="00FF1884" w:rsidRPr="00FF1884">
        <w:t xml:space="preserve">Prior to PBM V. 4.0, this information could be obtained manually as part of the autojob. The autojob option has been modified, but the user may still run this information manually through the </w:t>
      </w:r>
      <w:r w:rsidR="00FF1884" w:rsidRPr="00FF1884">
        <w:rPr>
          <w:i/>
        </w:rPr>
        <w:t>PBM Manager Menu</w:t>
      </w:r>
      <w:r w:rsidR="00FF1884" w:rsidRPr="00FF1884">
        <w:t xml:space="preserve"> [PSU PBM MANAGER MENU] option.</w:t>
      </w:r>
    </w:p>
    <w:p w14:paraId="7CFCB8A1" w14:textId="77777777" w:rsidR="006F29BA" w:rsidRDefault="006F29BA" w:rsidP="0053572E"/>
    <w:p w14:paraId="0643FC11" w14:textId="77777777" w:rsidR="00F2363A" w:rsidRPr="006F29BA" w:rsidRDefault="00F2363A" w:rsidP="0053572E">
      <w:pPr>
        <w:rPr>
          <w:b/>
        </w:rPr>
      </w:pPr>
      <w:r w:rsidRPr="006F29BA">
        <w:rPr>
          <w:b/>
        </w:rPr>
        <w:t>Outpatient Visits</w:t>
      </w:r>
    </w:p>
    <w:p w14:paraId="7929CA26" w14:textId="77777777" w:rsidR="006F29BA" w:rsidRDefault="006F29BA" w:rsidP="006F29BA">
      <w:pPr>
        <w:spacing w:before="120"/>
      </w:pPr>
      <w:r>
        <w:t>The Outpatient Visits extract reports all outpatient visits within the reporting month within the V POV file (#9000010.07). Only those visits with associated ICD and/or CPT codes are extracted.</w:t>
      </w:r>
    </w:p>
    <w:p w14:paraId="533D19ED" w14:textId="77777777" w:rsidR="00F2363A" w:rsidRPr="006F29BA" w:rsidRDefault="00F2363A" w:rsidP="006F29BA">
      <w:pPr>
        <w:spacing w:before="120"/>
        <w:rPr>
          <w:b/>
        </w:rPr>
      </w:pPr>
      <w:r w:rsidRPr="006F29BA">
        <w:rPr>
          <w:b/>
        </w:rPr>
        <w:t>Inpatient PTF Record</w:t>
      </w:r>
    </w:p>
    <w:p w14:paraId="6A187854" w14:textId="77777777" w:rsidR="006F29BA" w:rsidRDefault="006F29BA" w:rsidP="006F29BA">
      <w:pPr>
        <w:spacing w:before="120"/>
      </w:pPr>
      <w:r>
        <w:t>The Inpatient PTF Record collects inpatient treatment file data.</w:t>
      </w:r>
      <w:r w:rsidRPr="00F52608">
        <w:t xml:space="preserve"> </w:t>
      </w:r>
      <w:r w:rsidR="00F52608" w:rsidRPr="00F52608">
        <w:t xml:space="preserve">For inpatient stays, the discharge date </w:t>
      </w:r>
      <w:r w:rsidR="00F52608">
        <w:t>is used to</w:t>
      </w:r>
      <w:r w:rsidR="00F52608" w:rsidRPr="00F52608">
        <w:t xml:space="preserve"> identify and extract PTF records. The start date of this extract shall be the discharge date 30 days prior to the first date of the reporting period. For example, if the reporting period is the month of August, the start date for this extract shall be  8/1</w:t>
      </w:r>
      <w:r w:rsidR="0091783D">
        <w:t> </w:t>
      </w:r>
      <w:r w:rsidR="00F52608" w:rsidRPr="00F52608">
        <w:t>minus 30 days.</w:t>
      </w:r>
    </w:p>
    <w:p w14:paraId="47CD298C" w14:textId="77777777" w:rsidR="00F52608" w:rsidRDefault="00F52608" w:rsidP="0053572E"/>
    <w:p w14:paraId="24BFC371" w14:textId="77777777" w:rsidR="00F2363A" w:rsidRPr="00F52608" w:rsidRDefault="00F2363A" w:rsidP="0053572E">
      <w:pPr>
        <w:rPr>
          <w:b/>
        </w:rPr>
      </w:pPr>
      <w:r w:rsidRPr="00F52608">
        <w:rPr>
          <w:b/>
        </w:rPr>
        <w:t>Provider Data</w:t>
      </w:r>
    </w:p>
    <w:p w14:paraId="6BB988E2" w14:textId="77777777" w:rsidR="00F52608" w:rsidRPr="00F52608" w:rsidRDefault="00F52608" w:rsidP="00F52608">
      <w:pPr>
        <w:pStyle w:val="Paragraph5"/>
        <w:ind w:left="0"/>
        <w:jc w:val="left"/>
        <w:rPr>
          <w:sz w:val="24"/>
        </w:rPr>
      </w:pPr>
      <w:r w:rsidRPr="00F52608">
        <w:rPr>
          <w:sz w:val="24"/>
        </w:rPr>
        <w:t xml:space="preserve">The Provider Data Extract </w:t>
      </w:r>
      <w:r w:rsidR="007D0AD5">
        <w:rPr>
          <w:sz w:val="24"/>
        </w:rPr>
        <w:t>incorporates</w:t>
      </w:r>
      <w:r w:rsidRPr="00F52608">
        <w:rPr>
          <w:sz w:val="24"/>
        </w:rPr>
        <w:t xml:space="preserve"> provider data elements</w:t>
      </w:r>
      <w:r>
        <w:rPr>
          <w:sz w:val="24"/>
        </w:rPr>
        <w:t xml:space="preserve"> currently pulled from the </w:t>
      </w:r>
      <w:r w:rsidR="003946DC">
        <w:rPr>
          <w:sz w:val="24"/>
        </w:rPr>
        <w:t>IV</w:t>
      </w:r>
      <w:r>
        <w:rPr>
          <w:sz w:val="24"/>
        </w:rPr>
        <w:t xml:space="preserve">, </w:t>
      </w:r>
      <w:r w:rsidRPr="00F52608">
        <w:rPr>
          <w:sz w:val="24"/>
        </w:rPr>
        <w:t xml:space="preserve">UD, and Prescription, as well as additional </w:t>
      </w:r>
      <w:r w:rsidR="007D0AD5">
        <w:rPr>
          <w:sz w:val="24"/>
        </w:rPr>
        <w:t xml:space="preserve">requested </w:t>
      </w:r>
      <w:r w:rsidRPr="00F52608">
        <w:rPr>
          <w:sz w:val="24"/>
        </w:rPr>
        <w:t>elements. The extract criteri</w:t>
      </w:r>
      <w:r w:rsidR="007838C4">
        <w:rPr>
          <w:sz w:val="24"/>
        </w:rPr>
        <w:t>on</w:t>
      </w:r>
      <w:r w:rsidRPr="00F52608">
        <w:rPr>
          <w:sz w:val="24"/>
        </w:rPr>
        <w:t xml:space="preserve"> </w:t>
      </w:r>
      <w:r>
        <w:rPr>
          <w:sz w:val="24"/>
        </w:rPr>
        <w:t>is</w:t>
      </w:r>
      <w:r w:rsidRPr="00F52608">
        <w:rPr>
          <w:sz w:val="24"/>
        </w:rPr>
        <w:t xml:space="preserve"> based on whether or not any provider data elements are </w:t>
      </w:r>
      <w:r w:rsidRPr="00514778">
        <w:rPr>
          <w:sz w:val="24"/>
        </w:rPr>
        <w:t>extracted in any other PBM software extracts.</w:t>
      </w:r>
      <w:r w:rsidRPr="00F52608">
        <w:rPr>
          <w:sz w:val="24"/>
        </w:rPr>
        <w:t xml:space="preserve"> </w:t>
      </w:r>
    </w:p>
    <w:p w14:paraId="47C54734" w14:textId="77777777" w:rsidR="00F52608" w:rsidRDefault="00F52608" w:rsidP="0053572E"/>
    <w:p w14:paraId="76496E87" w14:textId="77777777" w:rsidR="00E0115F" w:rsidRDefault="00D805AC" w:rsidP="00E0115F">
      <w:r>
        <w:br w:type="page"/>
      </w:r>
    </w:p>
    <w:p w14:paraId="7A222CAC" w14:textId="77777777" w:rsidR="00D805AC" w:rsidRDefault="00D805AC" w:rsidP="00E0115F">
      <w:pPr>
        <w:pStyle w:val="Heading3"/>
      </w:pPr>
      <w:r>
        <w:t>Phase II</w:t>
      </w:r>
    </w:p>
    <w:p w14:paraId="0C18B79A" w14:textId="77777777" w:rsidR="00BC5D24" w:rsidRPr="00BC5D24" w:rsidRDefault="00BC5D24" w:rsidP="00BC5D24"/>
    <w:p w14:paraId="2B483ED3" w14:textId="77777777" w:rsidR="00D805AC" w:rsidRPr="00D805AC" w:rsidRDefault="00D805AC" w:rsidP="00D805AC">
      <w:r>
        <w:t>The following extracts were added with the release of P</w:t>
      </w:r>
      <w:r w:rsidR="007838C4">
        <w:t>BM V. 4.0</w:t>
      </w:r>
      <w:r>
        <w:t xml:space="preserve"> and are new to the field.</w:t>
      </w:r>
    </w:p>
    <w:p w14:paraId="0D9F011E" w14:textId="77777777" w:rsidR="00D805AC" w:rsidRDefault="00D805AC" w:rsidP="0053572E">
      <w:pPr>
        <w:rPr>
          <w:b/>
        </w:rPr>
      </w:pPr>
    </w:p>
    <w:p w14:paraId="27FA94EC" w14:textId="77777777" w:rsidR="00F2363A" w:rsidRPr="00C65890" w:rsidRDefault="00F2363A" w:rsidP="0053572E">
      <w:pPr>
        <w:rPr>
          <w:b/>
        </w:rPr>
      </w:pPr>
      <w:r w:rsidRPr="00C65890">
        <w:rPr>
          <w:b/>
        </w:rPr>
        <w:t>Allergy/Adverse Event</w:t>
      </w:r>
    </w:p>
    <w:p w14:paraId="532FDDFA" w14:textId="77777777" w:rsidR="00C65890" w:rsidRDefault="00C65890" w:rsidP="008B4EC3">
      <w:pPr>
        <w:pStyle w:val="Paragraph5"/>
        <w:ind w:left="0"/>
        <w:jc w:val="left"/>
        <w:rPr>
          <w:sz w:val="24"/>
        </w:rPr>
      </w:pPr>
      <w:r w:rsidRPr="00C65890">
        <w:rPr>
          <w:sz w:val="24"/>
        </w:rPr>
        <w:t>The Allergy/Adverse Event extract collects allergy and adverse reactions documented for a patient using the verification date/</w:t>
      </w:r>
      <w:r w:rsidR="007B6772">
        <w:rPr>
          <w:sz w:val="24"/>
        </w:rPr>
        <w:t xml:space="preserve">time for the reporting period. </w:t>
      </w:r>
      <w:r w:rsidRPr="00C65890">
        <w:rPr>
          <w:sz w:val="24"/>
        </w:rPr>
        <w:t>Only verified allergy and adverse reactions shall be extracted by using the verification date/time. Any allergy or adverse reaction marked as entered in error shall be screened out.</w:t>
      </w:r>
      <w:r>
        <w:rPr>
          <w:sz w:val="24"/>
        </w:rPr>
        <w:t xml:space="preserve"> Allergy or adverse reaction data will not be extracted </w:t>
      </w:r>
      <w:r w:rsidR="008B4EC3">
        <w:rPr>
          <w:sz w:val="24"/>
        </w:rPr>
        <w:t>in the following circumstances</w:t>
      </w:r>
      <w:r>
        <w:rPr>
          <w:sz w:val="24"/>
        </w:rPr>
        <w:t>:</w:t>
      </w:r>
    </w:p>
    <w:p w14:paraId="6E639B28" w14:textId="77777777" w:rsidR="00C65890" w:rsidRPr="008B4EC3" w:rsidRDefault="008B4EC3" w:rsidP="00C804DD">
      <w:pPr>
        <w:pStyle w:val="Paragraph5"/>
        <w:numPr>
          <w:ilvl w:val="0"/>
          <w:numId w:val="6"/>
        </w:numPr>
        <w:spacing w:before="120"/>
        <w:jc w:val="left"/>
        <w:rPr>
          <w:sz w:val="24"/>
        </w:rPr>
      </w:pPr>
      <w:r w:rsidRPr="008B4EC3">
        <w:rPr>
          <w:sz w:val="24"/>
        </w:rPr>
        <w:t>Allergy or adverse react</w:t>
      </w:r>
      <w:r w:rsidR="003946DC">
        <w:rPr>
          <w:sz w:val="24"/>
        </w:rPr>
        <w:t>ions entered for a test patient</w:t>
      </w:r>
      <w:r w:rsidRPr="008B4EC3">
        <w:rPr>
          <w:sz w:val="24"/>
        </w:rPr>
        <w:t xml:space="preserve">. A test patient is </w:t>
      </w:r>
      <w:r w:rsidR="00C65890" w:rsidRPr="008B4EC3">
        <w:rPr>
          <w:sz w:val="24"/>
        </w:rPr>
        <w:t>identified by having five leading zeros in the SOCIAL SECURITY NUMBER field (#.09) and/or having the TEST PATIENT INDICATOR field (#.6) set to ‘Yes’ in the PATIENT file</w:t>
      </w:r>
      <w:r w:rsidR="00C97A15">
        <w:rPr>
          <w:sz w:val="24"/>
        </w:rPr>
        <w:t> </w:t>
      </w:r>
      <w:r w:rsidR="00C65890" w:rsidRPr="008B4EC3">
        <w:rPr>
          <w:sz w:val="24"/>
        </w:rPr>
        <w:t>(#2).</w:t>
      </w:r>
    </w:p>
    <w:p w14:paraId="7E44377A" w14:textId="77777777" w:rsidR="008B4EC3" w:rsidRDefault="008B4EC3" w:rsidP="00C804DD">
      <w:pPr>
        <w:pStyle w:val="Paragraph5"/>
        <w:numPr>
          <w:ilvl w:val="0"/>
          <w:numId w:val="6"/>
        </w:numPr>
        <w:spacing w:before="120"/>
        <w:jc w:val="left"/>
        <w:rPr>
          <w:sz w:val="24"/>
        </w:rPr>
      </w:pPr>
      <w:r w:rsidRPr="008B4EC3">
        <w:rPr>
          <w:sz w:val="24"/>
        </w:rPr>
        <w:t xml:space="preserve">Allergy or adverse reactions to an immunization recorded in the </w:t>
      </w:r>
      <w:r w:rsidR="003946DC">
        <w:rPr>
          <w:sz w:val="24"/>
        </w:rPr>
        <w:t>Patient Care Encounter (</w:t>
      </w:r>
      <w:r w:rsidRPr="008B4EC3">
        <w:rPr>
          <w:sz w:val="24"/>
        </w:rPr>
        <w:t>PCE</w:t>
      </w:r>
      <w:r w:rsidR="003946DC">
        <w:rPr>
          <w:sz w:val="24"/>
        </w:rPr>
        <w:t>)</w:t>
      </w:r>
      <w:r w:rsidRPr="008B4EC3">
        <w:rPr>
          <w:sz w:val="24"/>
        </w:rPr>
        <w:t xml:space="preserve"> application. Allergy or adverse reactions shall only be extracted from the PATIENT ALLERGIES file</w:t>
      </w:r>
      <w:r w:rsidR="00C97A15">
        <w:rPr>
          <w:sz w:val="24"/>
        </w:rPr>
        <w:t> </w:t>
      </w:r>
      <w:r w:rsidRPr="008B4EC3">
        <w:rPr>
          <w:sz w:val="24"/>
        </w:rPr>
        <w:t>(#120.8)</w:t>
      </w:r>
      <w:r w:rsidR="003946DC">
        <w:rPr>
          <w:sz w:val="24"/>
        </w:rPr>
        <w:t>.</w:t>
      </w:r>
    </w:p>
    <w:p w14:paraId="1A113D88" w14:textId="77777777" w:rsidR="008B4EC3" w:rsidRPr="008B4EC3" w:rsidRDefault="008B4EC3" w:rsidP="008B4EC3">
      <w:pPr>
        <w:pStyle w:val="Paragraph5"/>
        <w:ind w:left="0"/>
        <w:jc w:val="left"/>
        <w:rPr>
          <w:sz w:val="24"/>
        </w:rPr>
      </w:pPr>
      <w:r w:rsidRPr="008B4EC3">
        <w:rPr>
          <w:sz w:val="24"/>
        </w:rPr>
        <w:t>All event date/time(s) recorded in the ADVERSE REACTION REPORT file</w:t>
      </w:r>
      <w:r w:rsidR="00C97A15">
        <w:rPr>
          <w:sz w:val="24"/>
        </w:rPr>
        <w:t> </w:t>
      </w:r>
      <w:r w:rsidRPr="008B4EC3">
        <w:rPr>
          <w:sz w:val="24"/>
        </w:rPr>
        <w:t xml:space="preserve">(#120.85) within the reporting period for a </w:t>
      </w:r>
      <w:r w:rsidRPr="00514778">
        <w:rPr>
          <w:sz w:val="24"/>
        </w:rPr>
        <w:t>verified</w:t>
      </w:r>
      <w:r w:rsidRPr="008B4EC3">
        <w:rPr>
          <w:sz w:val="24"/>
        </w:rPr>
        <w:t xml:space="preserve"> allergy/adverse reaction shall be extracted.</w:t>
      </w:r>
    </w:p>
    <w:p w14:paraId="227247C6" w14:textId="77777777" w:rsidR="00F52608" w:rsidRDefault="00F52608" w:rsidP="0053572E"/>
    <w:p w14:paraId="153847B5" w14:textId="77777777" w:rsidR="00F2363A" w:rsidRDefault="00F2363A" w:rsidP="0053572E">
      <w:pPr>
        <w:rPr>
          <w:b/>
        </w:rPr>
      </w:pPr>
      <w:r w:rsidRPr="00C65890">
        <w:rPr>
          <w:b/>
        </w:rPr>
        <w:t>Vital/Immunization Record</w:t>
      </w:r>
    </w:p>
    <w:p w14:paraId="2B2396E3" w14:textId="77777777" w:rsidR="00520D95" w:rsidRDefault="008B4EC3" w:rsidP="00520D95">
      <w:pPr>
        <w:pStyle w:val="Paragraph5"/>
        <w:ind w:left="0"/>
        <w:jc w:val="left"/>
        <w:rPr>
          <w:sz w:val="24"/>
        </w:rPr>
      </w:pPr>
      <w:r w:rsidRPr="00520D95">
        <w:rPr>
          <w:sz w:val="24"/>
        </w:rPr>
        <w:t>The Vital/Immunization Record extract collects patients’ vital and immunization records, and both types of records are transmitted in the same MailMan message.</w:t>
      </w:r>
      <w:r w:rsidR="000336D2">
        <w:rPr>
          <w:sz w:val="24"/>
        </w:rPr>
        <w:t xml:space="preserve"> The latest v</w:t>
      </w:r>
      <w:r w:rsidR="000336D2" w:rsidRPr="00520D95">
        <w:rPr>
          <w:sz w:val="24"/>
        </w:rPr>
        <w:t>ital measurements</w:t>
      </w:r>
      <w:r w:rsidR="000336D2">
        <w:rPr>
          <w:sz w:val="24"/>
        </w:rPr>
        <w:t xml:space="preserve"> for each vital type requested and immunization data are</w:t>
      </w:r>
      <w:r w:rsidR="000336D2" w:rsidRPr="00520D95">
        <w:rPr>
          <w:sz w:val="24"/>
        </w:rPr>
        <w:t xml:space="preserve"> extracted using the date/time </w:t>
      </w:r>
      <w:r w:rsidR="000336D2">
        <w:rPr>
          <w:sz w:val="24"/>
        </w:rPr>
        <w:t xml:space="preserve">that </w:t>
      </w:r>
      <w:r w:rsidR="000336D2" w:rsidRPr="00520D95">
        <w:rPr>
          <w:sz w:val="24"/>
        </w:rPr>
        <w:t xml:space="preserve">the vitals were taken </w:t>
      </w:r>
      <w:r w:rsidR="000336D2">
        <w:rPr>
          <w:sz w:val="24"/>
        </w:rPr>
        <w:t xml:space="preserve">or the immunization was given </w:t>
      </w:r>
      <w:r w:rsidR="000336D2" w:rsidRPr="00520D95">
        <w:rPr>
          <w:sz w:val="24"/>
        </w:rPr>
        <w:t>for the reporting period.</w:t>
      </w:r>
      <w:r w:rsidR="000336D2">
        <w:rPr>
          <w:sz w:val="24"/>
        </w:rPr>
        <w:t xml:space="preserve"> Data is not </w:t>
      </w:r>
      <w:r w:rsidR="000336D2" w:rsidRPr="00520D95">
        <w:rPr>
          <w:sz w:val="24"/>
        </w:rPr>
        <w:t>extracted for test patients, who are identified by having five leading zeros in the SOCIAL SECURITY NUMBER field (#.09) and/or having the TEST PATIENT INDICATOR field (#.6) set to ‘Yes’ in the PATIENT file (#2).</w:t>
      </w:r>
    </w:p>
    <w:p w14:paraId="0F605BC8" w14:textId="77777777" w:rsidR="00520D95" w:rsidRPr="00514778" w:rsidRDefault="00520D95" w:rsidP="00520D95"/>
    <w:p w14:paraId="7EADCEE9" w14:textId="77777777" w:rsidR="00520D95" w:rsidRPr="00520D95" w:rsidRDefault="008B4EC3" w:rsidP="00520D95">
      <w:pPr>
        <w:pStyle w:val="Paragraph5"/>
        <w:ind w:left="0"/>
        <w:jc w:val="left"/>
        <w:rPr>
          <w:sz w:val="24"/>
        </w:rPr>
      </w:pPr>
      <w:r w:rsidRPr="00520D95">
        <w:rPr>
          <w:sz w:val="24"/>
        </w:rPr>
        <w:t>Any vital measurement marked as entered in error shall be screened out.</w:t>
      </w:r>
      <w:r w:rsidR="00520D95" w:rsidRPr="00520D95">
        <w:rPr>
          <w:sz w:val="24"/>
        </w:rPr>
        <w:t xml:space="preserve"> Vital measurements are extracted for the following vital types:</w:t>
      </w:r>
    </w:p>
    <w:p w14:paraId="6CE7B6E1" w14:textId="77777777" w:rsidR="00520D95" w:rsidRPr="00520D95" w:rsidRDefault="00520D95" w:rsidP="004B14A0">
      <w:pPr>
        <w:pStyle w:val="Paragraph5"/>
        <w:numPr>
          <w:ilvl w:val="0"/>
          <w:numId w:val="7"/>
        </w:numPr>
        <w:spacing w:before="120"/>
        <w:ind w:left="700"/>
        <w:rPr>
          <w:sz w:val="24"/>
        </w:rPr>
      </w:pPr>
      <w:r w:rsidRPr="00520D95">
        <w:rPr>
          <w:sz w:val="24"/>
        </w:rPr>
        <w:t>Blood Pressure</w:t>
      </w:r>
    </w:p>
    <w:p w14:paraId="105FC7DB" w14:textId="77777777" w:rsidR="00520D95" w:rsidRPr="00520D95" w:rsidRDefault="00520D95" w:rsidP="004B14A0">
      <w:pPr>
        <w:pStyle w:val="Paragraph5"/>
        <w:numPr>
          <w:ilvl w:val="0"/>
          <w:numId w:val="7"/>
        </w:numPr>
        <w:spacing w:before="60"/>
        <w:ind w:left="706"/>
        <w:rPr>
          <w:sz w:val="24"/>
        </w:rPr>
      </w:pPr>
      <w:r w:rsidRPr="00520D95">
        <w:rPr>
          <w:sz w:val="24"/>
        </w:rPr>
        <w:t>Height</w:t>
      </w:r>
    </w:p>
    <w:p w14:paraId="4582E89C" w14:textId="77777777" w:rsidR="00520D95" w:rsidRPr="00520D95" w:rsidRDefault="00520D95" w:rsidP="004B14A0">
      <w:pPr>
        <w:pStyle w:val="Paragraph5"/>
        <w:numPr>
          <w:ilvl w:val="0"/>
          <w:numId w:val="7"/>
        </w:numPr>
        <w:spacing w:before="60"/>
        <w:ind w:left="706"/>
        <w:rPr>
          <w:sz w:val="24"/>
        </w:rPr>
      </w:pPr>
      <w:r w:rsidRPr="00520D95">
        <w:rPr>
          <w:sz w:val="24"/>
        </w:rPr>
        <w:t>Weight</w:t>
      </w:r>
    </w:p>
    <w:p w14:paraId="4A229086" w14:textId="77777777" w:rsidR="00520D95" w:rsidRPr="00520D95" w:rsidRDefault="00520D95" w:rsidP="004B14A0">
      <w:pPr>
        <w:pStyle w:val="Paragraph5"/>
        <w:numPr>
          <w:ilvl w:val="0"/>
          <w:numId w:val="7"/>
        </w:numPr>
        <w:spacing w:before="60"/>
        <w:ind w:left="706"/>
        <w:rPr>
          <w:sz w:val="24"/>
        </w:rPr>
      </w:pPr>
      <w:r w:rsidRPr="00520D95">
        <w:rPr>
          <w:sz w:val="24"/>
        </w:rPr>
        <w:t>Pain</w:t>
      </w:r>
    </w:p>
    <w:p w14:paraId="2B0F3514" w14:textId="77777777" w:rsidR="00520D95" w:rsidRPr="00520D95" w:rsidRDefault="00520D95" w:rsidP="004B14A0">
      <w:pPr>
        <w:pStyle w:val="Paragraph5"/>
        <w:numPr>
          <w:ilvl w:val="0"/>
          <w:numId w:val="7"/>
        </w:numPr>
        <w:spacing w:before="60"/>
        <w:ind w:left="706"/>
        <w:rPr>
          <w:sz w:val="24"/>
        </w:rPr>
      </w:pPr>
      <w:r w:rsidRPr="00520D95">
        <w:rPr>
          <w:sz w:val="24"/>
        </w:rPr>
        <w:t>Pulse</w:t>
      </w:r>
    </w:p>
    <w:p w14:paraId="0174164A" w14:textId="77777777" w:rsidR="00520D95" w:rsidRPr="00520D95" w:rsidRDefault="00520D95" w:rsidP="004B14A0">
      <w:pPr>
        <w:pStyle w:val="Paragraph5"/>
        <w:numPr>
          <w:ilvl w:val="0"/>
          <w:numId w:val="7"/>
        </w:numPr>
        <w:spacing w:before="60"/>
        <w:ind w:left="706"/>
        <w:rPr>
          <w:sz w:val="24"/>
        </w:rPr>
      </w:pPr>
      <w:r w:rsidRPr="00520D95">
        <w:rPr>
          <w:sz w:val="24"/>
        </w:rPr>
        <w:t>Pulse Oximetry</w:t>
      </w:r>
    </w:p>
    <w:p w14:paraId="5D87B613" w14:textId="77777777" w:rsidR="00BC5D24" w:rsidRPr="00D805AC" w:rsidRDefault="00BC5D24" w:rsidP="00BC5D24"/>
    <w:p w14:paraId="3A60E2A7" w14:textId="77777777" w:rsidR="00BC5D24" w:rsidRPr="008B4EC3" w:rsidRDefault="00BC5D24" w:rsidP="00165473"/>
    <w:p w14:paraId="31E3E740" w14:textId="77777777" w:rsidR="00E0115F" w:rsidRDefault="00D805AC" w:rsidP="00E0115F">
      <w:r>
        <w:br w:type="page"/>
      </w:r>
      <w:bookmarkStart w:id="13" w:name="_Toc107123912"/>
    </w:p>
    <w:p w14:paraId="0F2B6023" w14:textId="77777777" w:rsidR="00165473" w:rsidRDefault="00165473" w:rsidP="00E0115F">
      <w:pPr>
        <w:pStyle w:val="Heading2"/>
      </w:pPr>
      <w:r>
        <w:t>New Options</w:t>
      </w:r>
      <w:bookmarkEnd w:id="13"/>
    </w:p>
    <w:p w14:paraId="0E13E90C" w14:textId="77777777" w:rsidR="00D805AC" w:rsidRDefault="00D86BA0" w:rsidP="00D86BA0">
      <w:r>
        <w:t xml:space="preserve">The following new options were created to </w:t>
      </w:r>
      <w:r w:rsidR="0058092D">
        <w:t xml:space="preserve">support the enhanced </w:t>
      </w:r>
      <w:r>
        <w:t xml:space="preserve">functionality </w:t>
      </w:r>
      <w:r w:rsidR="0058092D">
        <w:t>in the</w:t>
      </w:r>
      <w:r>
        <w:t xml:space="preserve"> PBM </w:t>
      </w:r>
      <w:r w:rsidR="0058092D">
        <w:t xml:space="preserve">V. 4.0 </w:t>
      </w:r>
      <w:r>
        <w:t>application.</w:t>
      </w:r>
    </w:p>
    <w:p w14:paraId="2CE02C08" w14:textId="77777777" w:rsidR="00D805AC" w:rsidRDefault="00D805AC" w:rsidP="00D805AC">
      <w:pPr>
        <w:pStyle w:val="Heading3"/>
      </w:pPr>
      <w:r>
        <w:t>Phase I</w:t>
      </w:r>
    </w:p>
    <w:p w14:paraId="2F05EB00" w14:textId="77777777" w:rsidR="00D805AC" w:rsidRPr="00D805AC" w:rsidRDefault="00D805AC" w:rsidP="00D805AC">
      <w:r>
        <w:t>No new options were added during Phase I of this project.</w:t>
      </w:r>
    </w:p>
    <w:p w14:paraId="11152C67" w14:textId="77777777" w:rsidR="00D805AC" w:rsidRDefault="00D805AC" w:rsidP="00D805AC">
      <w:pPr>
        <w:pStyle w:val="Heading3"/>
      </w:pPr>
      <w:r>
        <w:t>Phase II</w:t>
      </w:r>
    </w:p>
    <w:p w14:paraId="7455373E" w14:textId="77777777" w:rsidR="00D805AC" w:rsidRDefault="00D805AC" w:rsidP="00D805AC"/>
    <w:p w14:paraId="04353ED6" w14:textId="77777777" w:rsidR="00D805AC" w:rsidRPr="00D805AC" w:rsidRDefault="00D805AC" w:rsidP="00D805AC">
      <w:r>
        <w:t>The following  options were added with the release of P</w:t>
      </w:r>
      <w:r w:rsidR="007838C4">
        <w:t>BM V. 4.0</w:t>
      </w:r>
      <w:r>
        <w:t xml:space="preserve"> and are new to the field.</w:t>
      </w:r>
    </w:p>
    <w:p w14:paraId="09B84E38" w14:textId="77777777" w:rsidR="00D805AC" w:rsidRPr="00D86BA0" w:rsidRDefault="00D805AC" w:rsidP="00D86BA0"/>
    <w:p w14:paraId="7E9D6FD7" w14:textId="77777777" w:rsidR="00313CF5" w:rsidRPr="00313CF5" w:rsidRDefault="00D86BA0" w:rsidP="00165473">
      <w:pPr>
        <w:rPr>
          <w:b/>
        </w:rPr>
      </w:pPr>
      <w:r w:rsidRPr="00313CF5">
        <w:rPr>
          <w:b/>
          <w:i/>
        </w:rPr>
        <w:t xml:space="preserve">Retransmit Patient Demographic Data </w:t>
      </w:r>
      <w:r w:rsidRPr="00313CF5">
        <w:rPr>
          <w:b/>
        </w:rPr>
        <w:t xml:space="preserve"> </w:t>
      </w:r>
    </w:p>
    <w:p w14:paraId="78D87F77" w14:textId="77777777" w:rsidR="00D86BA0" w:rsidRDefault="00D86BA0" w:rsidP="00165473">
      <w:pPr>
        <w:rPr>
          <w:b/>
        </w:rPr>
      </w:pPr>
      <w:r w:rsidRPr="00313CF5">
        <w:rPr>
          <w:b/>
        </w:rPr>
        <w:t>[PSU RETRANSMIT PATIENT DATA</w:t>
      </w:r>
      <w:r w:rsidRPr="00313CF5">
        <w:rPr>
          <w:b/>
        </w:rPr>
        <w:fldChar w:fldCharType="begin"/>
      </w:r>
      <w:r w:rsidRPr="00313CF5">
        <w:rPr>
          <w:b/>
        </w:rPr>
        <w:instrText xml:space="preserve"> XE "PSU PBM JOB CHECK" </w:instrText>
      </w:r>
      <w:r w:rsidRPr="00313CF5">
        <w:rPr>
          <w:b/>
        </w:rPr>
        <w:fldChar w:fldCharType="end"/>
      </w:r>
      <w:r w:rsidRPr="00313CF5">
        <w:rPr>
          <w:b/>
        </w:rPr>
        <w:t>]</w:t>
      </w:r>
    </w:p>
    <w:p w14:paraId="249EFBE2" w14:textId="77777777" w:rsidR="00313CF5" w:rsidRPr="00313CF5" w:rsidRDefault="00313CF5" w:rsidP="00165473">
      <w:pPr>
        <w:rPr>
          <w:b/>
        </w:rPr>
      </w:pPr>
    </w:p>
    <w:p w14:paraId="0231C620" w14:textId="77777777" w:rsidR="00FF1884" w:rsidRPr="00FF1884" w:rsidRDefault="00AE734E" w:rsidP="00FF1884">
      <w:r>
        <w:t xml:space="preserve">The </w:t>
      </w:r>
      <w:r w:rsidRPr="00AE734E">
        <w:rPr>
          <w:i/>
        </w:rPr>
        <w:t xml:space="preserve">Retransmit Patient Demographic Data </w:t>
      </w:r>
      <w:r w:rsidRPr="00AE734E">
        <w:t xml:space="preserve"> [PSU RETRANSMIT PATIENT DATA</w:t>
      </w:r>
      <w:r w:rsidRPr="00AE734E">
        <w:fldChar w:fldCharType="begin"/>
      </w:r>
      <w:r w:rsidRPr="00AE734E">
        <w:instrText xml:space="preserve"> XE "PSU PBM JOB CHECK" </w:instrText>
      </w:r>
      <w:r w:rsidRPr="00AE734E">
        <w:fldChar w:fldCharType="end"/>
      </w:r>
      <w:r w:rsidRPr="00AE734E">
        <w:t>]</w:t>
      </w:r>
      <w:r w:rsidR="00C96BD9" w:rsidRPr="00AE734E">
        <w:t xml:space="preserve"> </w:t>
      </w:r>
      <w:r>
        <w:t xml:space="preserve">option was created to </w:t>
      </w:r>
      <w:r w:rsidR="00C96BD9">
        <w:t xml:space="preserve">retransmit patient demographic data stored in the new PBM file. </w:t>
      </w:r>
      <w:r w:rsidR="00FF1884">
        <w:t xml:space="preserve">When a user first enters the option, the software shall display the purpose of this option and </w:t>
      </w:r>
      <w:r w:rsidR="00FF1884" w:rsidRPr="00C61D6F">
        <w:t>the dates available for inclusion i</w:t>
      </w:r>
      <w:r w:rsidR="00FF1884">
        <w:t>n</w:t>
      </w:r>
      <w:r w:rsidR="00FF1884" w:rsidRPr="00C61D6F">
        <w:t xml:space="preserve"> the extract</w:t>
      </w:r>
      <w:r w:rsidR="00FF1884">
        <w:t>. Full months are available for monthly extract retransmissions, or a date range may be selected from the available dates. Modified patient data is available for the preceding 90 days.</w:t>
      </w:r>
    </w:p>
    <w:p w14:paraId="4A8A75DE" w14:textId="77777777" w:rsidR="00D86BA0" w:rsidRDefault="00D86BA0" w:rsidP="00165473"/>
    <w:p w14:paraId="3CD8A0FD" w14:textId="77777777" w:rsidR="00313CF5" w:rsidRPr="00313CF5" w:rsidRDefault="00D86BA0" w:rsidP="00165473">
      <w:pPr>
        <w:rPr>
          <w:b/>
          <w:i/>
        </w:rPr>
      </w:pPr>
      <w:r w:rsidRPr="00313CF5">
        <w:rPr>
          <w:b/>
          <w:i/>
        </w:rPr>
        <w:t>Map Pharmacy Location</w:t>
      </w:r>
      <w:r w:rsidR="00313CF5">
        <w:rPr>
          <w:b/>
          <w:i/>
        </w:rPr>
        <w:t>s</w:t>
      </w:r>
    </w:p>
    <w:p w14:paraId="5DA4E47F" w14:textId="77777777" w:rsidR="00D86BA0" w:rsidRDefault="00D86BA0" w:rsidP="00165473">
      <w:pPr>
        <w:rPr>
          <w:b/>
        </w:rPr>
      </w:pPr>
      <w:r w:rsidRPr="00313CF5">
        <w:rPr>
          <w:b/>
        </w:rPr>
        <w:t xml:space="preserve"> [PSU MAP PHARMACY LOCATIONS</w:t>
      </w:r>
      <w:r w:rsidRPr="00313CF5">
        <w:rPr>
          <w:b/>
        </w:rPr>
        <w:fldChar w:fldCharType="begin"/>
      </w:r>
      <w:r w:rsidRPr="00313CF5">
        <w:rPr>
          <w:b/>
        </w:rPr>
        <w:instrText xml:space="preserve"> XE "PSU PBM JOB CHECK" </w:instrText>
      </w:r>
      <w:r w:rsidRPr="00313CF5">
        <w:rPr>
          <w:b/>
        </w:rPr>
        <w:fldChar w:fldCharType="end"/>
      </w:r>
      <w:r w:rsidRPr="00313CF5">
        <w:rPr>
          <w:b/>
        </w:rPr>
        <w:t>]</w:t>
      </w:r>
    </w:p>
    <w:p w14:paraId="19DECD22" w14:textId="77777777" w:rsidR="00313CF5" w:rsidRDefault="00313CF5" w:rsidP="00165473"/>
    <w:p w14:paraId="13704189" w14:textId="77777777" w:rsidR="00313CF5" w:rsidRPr="00313CF5" w:rsidRDefault="00AE734E" w:rsidP="00313CF5">
      <w:r>
        <w:t xml:space="preserve">The </w:t>
      </w:r>
      <w:r>
        <w:rPr>
          <w:i/>
          <w:iCs/>
        </w:rPr>
        <w:t>Map Pharmacy Locations</w:t>
      </w:r>
      <w:r>
        <w:t xml:space="preserve"> [PSU MAP PHARMACY LOCATIONS] option was created to allow a user to map Area of Uses</w:t>
      </w:r>
      <w:r w:rsidR="007A286A">
        <w:t xml:space="preserve"> f</w:t>
      </w:r>
      <w:r w:rsidR="003946DC">
        <w:t>r</w:t>
      </w:r>
      <w:r>
        <w:t xml:space="preserve">om the </w:t>
      </w:r>
      <w:r w:rsidR="003946DC">
        <w:t>AR/WS Stats</w:t>
      </w:r>
      <w:r>
        <w:t xml:space="preserve"> application, Narcotic Area of Uses</w:t>
      </w:r>
      <w:r w:rsidR="007A286A">
        <w:t xml:space="preserve"> </w:t>
      </w:r>
      <w:r>
        <w:t>from the C</w:t>
      </w:r>
      <w:r w:rsidR="003946DC">
        <w:t>S</w:t>
      </w:r>
      <w:r>
        <w:t xml:space="preserve"> application, and Pharmacy Locations from the Drug Accountability application to a specific Division or Outpatient Site.</w:t>
      </w:r>
    </w:p>
    <w:p w14:paraId="548ED060" w14:textId="77777777" w:rsidR="00D86BA0" w:rsidRDefault="00D86BA0" w:rsidP="00165473"/>
    <w:p w14:paraId="05DCE824" w14:textId="77777777" w:rsidR="00313CF5" w:rsidRPr="00313CF5" w:rsidRDefault="0058092D" w:rsidP="00165473">
      <w:pPr>
        <w:rPr>
          <w:b/>
          <w:i/>
        </w:rPr>
      </w:pPr>
      <w:r w:rsidRPr="00313CF5">
        <w:rPr>
          <w:b/>
          <w:i/>
        </w:rPr>
        <w:t>PBM Manager Men</w:t>
      </w:r>
      <w:r w:rsidR="00313CF5" w:rsidRPr="00313CF5">
        <w:rPr>
          <w:b/>
          <w:i/>
        </w:rPr>
        <w:t>u</w:t>
      </w:r>
    </w:p>
    <w:p w14:paraId="06C26AD3" w14:textId="77777777" w:rsidR="00D86BA0" w:rsidRDefault="0058092D" w:rsidP="00165473">
      <w:r w:rsidRPr="00313CF5">
        <w:rPr>
          <w:b/>
        </w:rPr>
        <w:t xml:space="preserve"> [PSU PBM MANAGER MENU]</w:t>
      </w:r>
    </w:p>
    <w:p w14:paraId="6B88C78A" w14:textId="77777777" w:rsidR="00D86BA0" w:rsidRDefault="00D86BA0" w:rsidP="00165473"/>
    <w:p w14:paraId="795BDD62" w14:textId="77777777" w:rsidR="00165473" w:rsidRDefault="00165473" w:rsidP="00165473">
      <w:r>
        <w:t>Th</w:t>
      </w:r>
      <w:r w:rsidR="0058092D">
        <w:t>is</w:t>
      </w:r>
      <w:r>
        <w:t xml:space="preserve"> option was created to grant the user access to the following options:</w:t>
      </w:r>
    </w:p>
    <w:p w14:paraId="5448FA4D" w14:textId="77777777" w:rsidR="00165473" w:rsidRPr="009D2ACB" w:rsidRDefault="00165473" w:rsidP="00165473">
      <w:pPr>
        <w:numPr>
          <w:ilvl w:val="0"/>
          <w:numId w:val="5"/>
        </w:numPr>
        <w:tabs>
          <w:tab w:val="left" w:pos="3780"/>
        </w:tabs>
        <w:spacing w:before="120" w:line="240" w:lineRule="auto"/>
      </w:pPr>
      <w:r w:rsidRPr="009D2ACB">
        <w:rPr>
          <w:i/>
        </w:rPr>
        <w:t>Manual Pharmacy Statistics</w:t>
      </w:r>
      <w:r w:rsidRPr="009D2ACB">
        <w:t xml:space="preserve"> [PSU PBM MANUAL]</w:t>
      </w:r>
    </w:p>
    <w:p w14:paraId="0EB74600" w14:textId="77777777" w:rsidR="00165473" w:rsidRPr="009D2ACB" w:rsidRDefault="00165473" w:rsidP="00165473">
      <w:pPr>
        <w:numPr>
          <w:ilvl w:val="0"/>
          <w:numId w:val="5"/>
        </w:numPr>
        <w:tabs>
          <w:tab w:val="left" w:pos="3780"/>
        </w:tabs>
        <w:spacing w:before="120" w:line="240" w:lineRule="auto"/>
      </w:pPr>
      <w:r w:rsidRPr="009D2ACB">
        <w:rPr>
          <w:i/>
        </w:rPr>
        <w:t xml:space="preserve">Retransmit Patient Demographic Data </w:t>
      </w:r>
      <w:r w:rsidRPr="009D2ACB">
        <w:t xml:space="preserve"> [PSU RETRANSMIT PATIENT DATA</w:t>
      </w:r>
      <w:r w:rsidRPr="009D2ACB">
        <w:fldChar w:fldCharType="begin"/>
      </w:r>
      <w:r w:rsidRPr="009D2ACB">
        <w:instrText xml:space="preserve"> XE "PSU PBM JOB CHECK" </w:instrText>
      </w:r>
      <w:r w:rsidRPr="009D2ACB">
        <w:fldChar w:fldCharType="end"/>
      </w:r>
      <w:r w:rsidRPr="009D2ACB">
        <w:t>]</w:t>
      </w:r>
    </w:p>
    <w:p w14:paraId="2805224D" w14:textId="77777777" w:rsidR="00165473" w:rsidRDefault="00165473" w:rsidP="00165473">
      <w:pPr>
        <w:numPr>
          <w:ilvl w:val="0"/>
          <w:numId w:val="5"/>
        </w:numPr>
        <w:tabs>
          <w:tab w:val="left" w:pos="3780"/>
        </w:tabs>
        <w:spacing w:before="120" w:line="240" w:lineRule="auto"/>
      </w:pPr>
      <w:r w:rsidRPr="009D2ACB">
        <w:rPr>
          <w:i/>
        </w:rPr>
        <w:t>Map Pharmacy Locations</w:t>
      </w:r>
      <w:r w:rsidRPr="009D2ACB">
        <w:t xml:space="preserve"> [PSU MAP PHARMACY LOCATIONS</w:t>
      </w:r>
      <w:r w:rsidRPr="009D2ACB">
        <w:fldChar w:fldCharType="begin"/>
      </w:r>
      <w:r w:rsidRPr="009D2ACB">
        <w:instrText xml:space="preserve"> XE "PSU PBM JOB CHECK" </w:instrText>
      </w:r>
      <w:r w:rsidRPr="009D2ACB">
        <w:fldChar w:fldCharType="end"/>
      </w:r>
      <w:r w:rsidRPr="009D2ACB">
        <w:t>]</w:t>
      </w:r>
    </w:p>
    <w:p w14:paraId="6801B591" w14:textId="77777777" w:rsidR="00D86BA0" w:rsidRDefault="00D86BA0" w:rsidP="00D86BA0">
      <w:pPr>
        <w:tabs>
          <w:tab w:val="left" w:pos="3780"/>
        </w:tabs>
        <w:spacing w:before="120" w:line="240" w:lineRule="auto"/>
      </w:pPr>
    </w:p>
    <w:p w14:paraId="249F7476" w14:textId="77777777" w:rsidR="00F13B14" w:rsidRDefault="00F13B14" w:rsidP="00F13B14"/>
    <w:p w14:paraId="1443A537" w14:textId="77777777" w:rsidR="00F13B14" w:rsidRDefault="00F13B14" w:rsidP="00F13B14"/>
    <w:p w14:paraId="0225FA5D" w14:textId="77777777" w:rsidR="00F13B14" w:rsidRPr="00D805AC" w:rsidRDefault="00F13B14" w:rsidP="00F13B14"/>
    <w:p w14:paraId="06026AED" w14:textId="77777777" w:rsidR="00E0115F" w:rsidRPr="00E0115F" w:rsidRDefault="00D805AC" w:rsidP="00E0115F">
      <w:pPr>
        <w:rPr>
          <w:sz w:val="2"/>
          <w:szCs w:val="2"/>
        </w:rPr>
      </w:pPr>
      <w:r>
        <w:br w:type="page"/>
      </w:r>
      <w:bookmarkStart w:id="14" w:name="_Toc107123913"/>
    </w:p>
    <w:p w14:paraId="25CCAEDD" w14:textId="77777777" w:rsidR="001D330C" w:rsidRDefault="00165473" w:rsidP="00E0115F">
      <w:pPr>
        <w:pStyle w:val="Heading2"/>
        <w:spacing w:before="0"/>
        <w:ind w:firstLine="14"/>
      </w:pPr>
      <w:r>
        <w:t>New Fields</w:t>
      </w:r>
      <w:bookmarkEnd w:id="14"/>
    </w:p>
    <w:p w14:paraId="385D1790" w14:textId="77777777" w:rsidR="00F13B14" w:rsidRDefault="00F13B14" w:rsidP="00F13B14"/>
    <w:p w14:paraId="665DBE3F" w14:textId="77777777" w:rsidR="00F13B14" w:rsidRPr="00F13B14" w:rsidRDefault="00F13B14" w:rsidP="00F13B14">
      <w:r>
        <w:t>The following new fields were created to support the enhanced functionality in the PBM V. 4.0 application.</w:t>
      </w:r>
    </w:p>
    <w:p w14:paraId="3558719F" w14:textId="77777777" w:rsidR="00F13B14" w:rsidRDefault="00F13B14" w:rsidP="00F13B14">
      <w:pPr>
        <w:pStyle w:val="Heading3"/>
      </w:pPr>
      <w:r>
        <w:t>Phase I</w:t>
      </w:r>
    </w:p>
    <w:p w14:paraId="1D0BA878" w14:textId="77777777" w:rsidR="00F13B14" w:rsidRDefault="00F13B14" w:rsidP="00F13B14"/>
    <w:p w14:paraId="634AD6EA" w14:textId="77777777" w:rsidR="00165473" w:rsidRPr="0053572E" w:rsidRDefault="00F13B14" w:rsidP="00165473">
      <w:r>
        <w:t xml:space="preserve">Two new fields were added with the release of PSU*3*19 and have been in use in the field for the past two years. </w:t>
      </w:r>
      <w:r w:rsidR="00F2363A" w:rsidRPr="0053572E">
        <w:t>The</w:t>
      </w:r>
      <w:r>
        <w:t>se</w:t>
      </w:r>
      <w:r w:rsidR="00F2363A" w:rsidRPr="0053572E">
        <w:t xml:space="preserve"> fields were created in the PHARMACY PATIENT file (#55) to track when pharmacy services were first provided to the patient. Outpatient Pharmacy and Inpatient Medications applications were modified t</w:t>
      </w:r>
      <w:r w:rsidR="00BE0105">
        <w:t>o populate both of these fields.</w:t>
      </w:r>
    </w:p>
    <w:p w14:paraId="4923A83F" w14:textId="77777777" w:rsidR="00F2363A" w:rsidRPr="0053572E" w:rsidRDefault="00F2363A" w:rsidP="00165473"/>
    <w:p w14:paraId="77FA5F89" w14:textId="77777777" w:rsidR="0073159E" w:rsidRDefault="0073159E" w:rsidP="000C6426">
      <w:pPr>
        <w:rPr>
          <w:b/>
        </w:rPr>
      </w:pPr>
      <w:r>
        <w:rPr>
          <w:b/>
        </w:rPr>
        <w:t>First Service Date</w:t>
      </w:r>
    </w:p>
    <w:p w14:paraId="5B300520" w14:textId="77777777" w:rsidR="0073159E" w:rsidRDefault="0073159E" w:rsidP="000C6426">
      <w:pPr>
        <w:rPr>
          <w:b/>
        </w:rPr>
      </w:pPr>
    </w:p>
    <w:p w14:paraId="5C418E4A" w14:textId="77777777" w:rsidR="00F2363A" w:rsidRPr="0053572E" w:rsidRDefault="0073159E" w:rsidP="000C6426">
      <w:r>
        <w:t>The FIRST SERVICE DATE field (#.07)</w:t>
      </w:r>
      <w:r w:rsidR="00F2363A" w:rsidRPr="0053572E">
        <w:t xml:space="preserve"> </w:t>
      </w:r>
      <w:r>
        <w:t>p</w:t>
      </w:r>
      <w:r w:rsidR="00F2363A" w:rsidRPr="0053572E">
        <w:t xml:space="preserve">opulates with the </w:t>
      </w:r>
      <w:r w:rsidR="0091783D">
        <w:t>prescription</w:t>
      </w:r>
      <w:r w:rsidR="00F2363A" w:rsidRPr="0053572E">
        <w:t xml:space="preserve"> login date when the </w:t>
      </w:r>
      <w:r>
        <w:t xml:space="preserve">IV or UD </w:t>
      </w:r>
      <w:r w:rsidR="00922C74">
        <w:t>order</w:t>
      </w:r>
      <w:r w:rsidR="00F2363A" w:rsidRPr="0053572E">
        <w:t xml:space="preserve"> is entered and verified for a patient who is not found in the PHARMACY PATIENT file (#55)</w:t>
      </w:r>
      <w:r w:rsidR="000C6426" w:rsidRPr="0053572E">
        <w:t xml:space="preserve"> and/or for whom no prescription or orders are stored. The date entered is the date the first prescription is entered and verified into the system.</w:t>
      </w:r>
    </w:p>
    <w:p w14:paraId="59FC9BC7" w14:textId="77777777" w:rsidR="000C6426" w:rsidRPr="0053572E" w:rsidRDefault="000C6426" w:rsidP="000C6426"/>
    <w:p w14:paraId="4AF0F48A" w14:textId="77777777" w:rsidR="0073159E" w:rsidRPr="0073159E" w:rsidRDefault="0073159E" w:rsidP="0073159E">
      <w:pPr>
        <w:pStyle w:val="Paragraph5"/>
        <w:spacing w:before="0"/>
        <w:ind w:left="0"/>
        <w:jc w:val="left"/>
        <w:rPr>
          <w:b/>
          <w:sz w:val="24"/>
        </w:rPr>
      </w:pPr>
      <w:r w:rsidRPr="0073159E">
        <w:rPr>
          <w:b/>
          <w:sz w:val="24"/>
        </w:rPr>
        <w:t>Actual/Historical Flag</w:t>
      </w:r>
    </w:p>
    <w:p w14:paraId="18E22468" w14:textId="77777777" w:rsidR="0073159E" w:rsidRDefault="0073159E" w:rsidP="0073159E">
      <w:pPr>
        <w:pStyle w:val="Paragraph5"/>
        <w:spacing w:before="0"/>
        <w:ind w:left="0"/>
        <w:jc w:val="left"/>
        <w:rPr>
          <w:sz w:val="24"/>
        </w:rPr>
      </w:pPr>
    </w:p>
    <w:p w14:paraId="369B6E31" w14:textId="77777777" w:rsidR="00165473" w:rsidRPr="005A01EA" w:rsidRDefault="0073159E" w:rsidP="0073159E">
      <w:pPr>
        <w:pStyle w:val="Paragraph5"/>
        <w:spacing w:before="0"/>
        <w:ind w:left="0"/>
        <w:jc w:val="left"/>
        <w:rPr>
          <w:sz w:val="24"/>
        </w:rPr>
      </w:pPr>
      <w:r>
        <w:rPr>
          <w:sz w:val="24"/>
        </w:rPr>
        <w:t xml:space="preserve">The ACTUAL/HISTORICAL FLAG field (#.08) </w:t>
      </w:r>
      <w:r w:rsidR="005A01EA" w:rsidRPr="009B468F">
        <w:rPr>
          <w:sz w:val="24"/>
        </w:rPr>
        <w:t>records whether the date entered is the actual or historical date that a patient first received pharmacy services. This field c</w:t>
      </w:r>
      <w:r w:rsidR="000C6426" w:rsidRPr="009B468F">
        <w:rPr>
          <w:sz w:val="24"/>
        </w:rPr>
        <w:t xml:space="preserve">ontains an “A” for </w:t>
      </w:r>
      <w:r w:rsidR="00922C74" w:rsidRPr="009B468F">
        <w:rPr>
          <w:sz w:val="24"/>
        </w:rPr>
        <w:t>“A</w:t>
      </w:r>
      <w:r w:rsidR="000C6426" w:rsidRPr="009B468F">
        <w:rPr>
          <w:sz w:val="24"/>
        </w:rPr>
        <w:t>ctual</w:t>
      </w:r>
      <w:r w:rsidR="00922C74" w:rsidRPr="009B468F">
        <w:rPr>
          <w:sz w:val="24"/>
        </w:rPr>
        <w:t>”</w:t>
      </w:r>
      <w:r w:rsidR="000C6426" w:rsidRPr="009B468F">
        <w:rPr>
          <w:sz w:val="24"/>
        </w:rPr>
        <w:t xml:space="preserve"> whenever a prescription</w:t>
      </w:r>
      <w:r w:rsidR="00922C74" w:rsidRPr="009B468F">
        <w:rPr>
          <w:sz w:val="24"/>
        </w:rPr>
        <w:t xml:space="preserve"> (</w:t>
      </w:r>
      <w:r>
        <w:rPr>
          <w:sz w:val="24"/>
        </w:rPr>
        <w:t>IV or UD</w:t>
      </w:r>
      <w:r w:rsidR="00922C74" w:rsidRPr="009B468F">
        <w:rPr>
          <w:sz w:val="24"/>
        </w:rPr>
        <w:t>)</w:t>
      </w:r>
      <w:r w:rsidR="000C6426" w:rsidRPr="009B468F">
        <w:rPr>
          <w:sz w:val="24"/>
        </w:rPr>
        <w:t xml:space="preserve"> is entered and verified for a patient who is not found in the PHARMACY PATIENT file (#55) and/or for whom no</w:t>
      </w:r>
      <w:r>
        <w:rPr>
          <w:sz w:val="24"/>
        </w:rPr>
        <w:t xml:space="preserve"> prescription (</w:t>
      </w:r>
      <w:r w:rsidR="00A21641" w:rsidRPr="009B468F">
        <w:rPr>
          <w:sz w:val="24"/>
        </w:rPr>
        <w:t>I</w:t>
      </w:r>
      <w:r>
        <w:rPr>
          <w:sz w:val="24"/>
        </w:rPr>
        <w:t>V</w:t>
      </w:r>
      <w:r w:rsidR="000C6426" w:rsidRPr="009B468F">
        <w:rPr>
          <w:sz w:val="24"/>
        </w:rPr>
        <w:t xml:space="preserve"> or U</w:t>
      </w:r>
      <w:r>
        <w:rPr>
          <w:sz w:val="24"/>
        </w:rPr>
        <w:t>D)</w:t>
      </w:r>
      <w:r w:rsidR="000C6426" w:rsidRPr="009B468F">
        <w:rPr>
          <w:sz w:val="24"/>
        </w:rPr>
        <w:t xml:space="preserve"> orders are stored.</w:t>
      </w:r>
      <w:r w:rsidR="00922C74" w:rsidRPr="009B468F">
        <w:rPr>
          <w:sz w:val="24"/>
        </w:rPr>
        <w:t xml:space="preserve"> For all historical dates populated, the software shall populate this new field with an “H” for “Historical.” Once the population of historical data is complete, the user who initiated the install and the members of the PSU PBM mail group shall receive a MailMan message with a subject of “BUILD OF FIRST PHARMACY SERVICE INFO COMPLETE.”</w:t>
      </w:r>
    </w:p>
    <w:p w14:paraId="03DF216D" w14:textId="77777777" w:rsidR="00F13B14" w:rsidRDefault="00F13B14" w:rsidP="00F13B14">
      <w:pPr>
        <w:pStyle w:val="Heading3"/>
      </w:pPr>
      <w:r>
        <w:t>Phase II</w:t>
      </w:r>
    </w:p>
    <w:p w14:paraId="2211FAFC" w14:textId="77777777" w:rsidR="00F13B14" w:rsidRPr="00F13B14" w:rsidRDefault="00F13B14" w:rsidP="00F13B14"/>
    <w:p w14:paraId="26D66BB7" w14:textId="77777777" w:rsidR="00F13B14" w:rsidRPr="007C6ABE" w:rsidRDefault="00BC498E" w:rsidP="00F13B14">
      <w:pPr>
        <w:rPr>
          <w:color w:val="FF0000"/>
        </w:rPr>
      </w:pPr>
      <w:r>
        <w:t xml:space="preserve">The following </w:t>
      </w:r>
      <w:r w:rsidR="00F13B14">
        <w:t xml:space="preserve">new fields were added </w:t>
      </w:r>
      <w:r>
        <w:t>to PHARMACY SYSTEM file (#59.7) during Phase II of this project:</w:t>
      </w:r>
      <w:r w:rsidR="007C6ABE">
        <w:t xml:space="preserve">  </w:t>
      </w:r>
    </w:p>
    <w:p w14:paraId="0AEF20FA" w14:textId="77777777" w:rsidR="00BC498E" w:rsidRDefault="00BC498E" w:rsidP="00F13B14"/>
    <w:p w14:paraId="12D0D3F7" w14:textId="77777777" w:rsidR="00BC498E" w:rsidRPr="00BC498E" w:rsidRDefault="00BC498E" w:rsidP="00BD59DA">
      <w:r w:rsidRPr="00BC498E">
        <w:t>PBM AR/WS AOU MAPPINGS multiple (#90.01)</w:t>
      </w:r>
    </w:p>
    <w:p w14:paraId="70606698" w14:textId="77777777" w:rsidR="00BC498E" w:rsidRPr="00BC498E" w:rsidRDefault="00BC498E" w:rsidP="00BD59DA">
      <w:r w:rsidRPr="00BC498E">
        <w:tab/>
        <w:t>AR/WS AOU field (#.01)</w:t>
      </w:r>
    </w:p>
    <w:p w14:paraId="3D4CDA71" w14:textId="77777777" w:rsidR="00BC498E" w:rsidRPr="00BC498E" w:rsidRDefault="00BC498E" w:rsidP="00BD59DA">
      <w:r w:rsidRPr="00BC498E">
        <w:tab/>
        <w:t>DIVISION field (#.02)</w:t>
      </w:r>
    </w:p>
    <w:p w14:paraId="4864F964" w14:textId="77777777" w:rsidR="00BC498E" w:rsidRPr="00BC498E" w:rsidRDefault="00BC498E" w:rsidP="00BD59DA">
      <w:r w:rsidRPr="00BC498E">
        <w:tab/>
        <w:t>OUTPATIENT SITE field (#.03)</w:t>
      </w:r>
    </w:p>
    <w:p w14:paraId="64C05116" w14:textId="77777777" w:rsidR="00BC498E" w:rsidRPr="00BC498E" w:rsidRDefault="00BC498E" w:rsidP="00BD59DA"/>
    <w:p w14:paraId="40F39814" w14:textId="77777777" w:rsidR="00BC498E" w:rsidRPr="00BC498E" w:rsidRDefault="00BC498E" w:rsidP="00BD59DA">
      <w:r w:rsidRPr="00BC498E">
        <w:t>PBM CS NAOU MAPPINGS multiple (#90.02)</w:t>
      </w:r>
    </w:p>
    <w:p w14:paraId="5C1DFDFF" w14:textId="77777777" w:rsidR="00BC498E" w:rsidRPr="00BC498E" w:rsidRDefault="00BC498E" w:rsidP="00BD59DA">
      <w:r w:rsidRPr="00BC498E">
        <w:tab/>
        <w:t>CS NAOU field (#.01)</w:t>
      </w:r>
    </w:p>
    <w:p w14:paraId="05A60B76" w14:textId="77777777" w:rsidR="00BC498E" w:rsidRPr="00BC498E" w:rsidRDefault="00BC498E" w:rsidP="00BD59DA">
      <w:r w:rsidRPr="00BC498E">
        <w:tab/>
        <w:t>DIVISION field (#.01)</w:t>
      </w:r>
    </w:p>
    <w:p w14:paraId="4E126FF4" w14:textId="77777777" w:rsidR="00BC498E" w:rsidRPr="00BC498E" w:rsidRDefault="00BC498E" w:rsidP="00BD59DA">
      <w:r w:rsidRPr="00BC498E">
        <w:tab/>
        <w:t>OUTPATIENT SITE field (#.02)</w:t>
      </w:r>
    </w:p>
    <w:p w14:paraId="345DC56C" w14:textId="77777777" w:rsidR="00BC498E" w:rsidRPr="00BC498E" w:rsidRDefault="00BC498E" w:rsidP="00BD59DA">
      <w:r w:rsidRPr="00BC498E">
        <w:tab/>
      </w:r>
      <w:r w:rsidRPr="00BC498E">
        <w:tab/>
      </w:r>
    </w:p>
    <w:p w14:paraId="0C6B9BA6" w14:textId="77777777" w:rsidR="00BC498E" w:rsidRPr="00BC498E" w:rsidRDefault="00BC498E" w:rsidP="00BD59DA">
      <w:r w:rsidRPr="00BC498E">
        <w:t>PBM DA PHARM LOC MAPPINGS multiple (#90.03)</w:t>
      </w:r>
    </w:p>
    <w:p w14:paraId="173EF9DC" w14:textId="77777777" w:rsidR="00BC498E" w:rsidRPr="00BC498E" w:rsidRDefault="00BC498E" w:rsidP="00BD59DA">
      <w:r w:rsidRPr="00BC498E">
        <w:tab/>
        <w:t>DA PHARMACY LOCATION field (#.01)</w:t>
      </w:r>
    </w:p>
    <w:p w14:paraId="66043C7E" w14:textId="77777777" w:rsidR="00BC498E" w:rsidRPr="00BC498E" w:rsidRDefault="00BC498E" w:rsidP="00BD59DA">
      <w:r w:rsidRPr="00BC498E">
        <w:tab/>
        <w:t>DIVISION field (#.02)</w:t>
      </w:r>
    </w:p>
    <w:p w14:paraId="4B91AA3B" w14:textId="77777777" w:rsidR="00BC498E" w:rsidRPr="00BD59DA" w:rsidRDefault="00BC498E" w:rsidP="00BD59DA">
      <w:r w:rsidRPr="00BC498E">
        <w:tab/>
      </w:r>
      <w:r w:rsidRPr="00BD59DA">
        <w:t>OUTPATIENT SITE FIELD (#.03)</w:t>
      </w:r>
    </w:p>
    <w:p w14:paraId="2E3C67F6" w14:textId="77777777" w:rsidR="00BC498E" w:rsidRPr="00BD59DA" w:rsidRDefault="00BC498E" w:rsidP="00BC498E">
      <w:pPr>
        <w:autoSpaceDE w:val="0"/>
        <w:autoSpaceDN w:val="0"/>
        <w:adjustRightInd w:val="0"/>
        <w:spacing w:line="240" w:lineRule="auto"/>
      </w:pPr>
    </w:p>
    <w:p w14:paraId="5E6D09A1" w14:textId="77777777" w:rsidR="00BC498E" w:rsidRPr="00BD59DA" w:rsidRDefault="00BC498E" w:rsidP="00BC498E">
      <w:pPr>
        <w:autoSpaceDE w:val="0"/>
        <w:autoSpaceDN w:val="0"/>
        <w:adjustRightInd w:val="0"/>
        <w:spacing w:line="240" w:lineRule="auto"/>
      </w:pPr>
      <w:r w:rsidRPr="00BD59DA">
        <w:t>The following new file and fields were added:</w:t>
      </w:r>
    </w:p>
    <w:p w14:paraId="18174759" w14:textId="77777777" w:rsidR="00BC498E" w:rsidRPr="00BD59DA" w:rsidRDefault="00BC498E" w:rsidP="00BC498E">
      <w:pPr>
        <w:autoSpaceDE w:val="0"/>
        <w:autoSpaceDN w:val="0"/>
        <w:adjustRightInd w:val="0"/>
        <w:spacing w:line="240" w:lineRule="auto"/>
      </w:pPr>
    </w:p>
    <w:p w14:paraId="5018DD59" w14:textId="77777777" w:rsidR="00BC498E" w:rsidRPr="00BD59DA" w:rsidRDefault="00BC498E" w:rsidP="00BC498E">
      <w:pPr>
        <w:autoSpaceDE w:val="0"/>
        <w:autoSpaceDN w:val="0"/>
        <w:adjustRightInd w:val="0"/>
        <w:spacing w:line="240" w:lineRule="auto"/>
      </w:pPr>
      <w:r w:rsidRPr="00BD59DA">
        <w:t>PBM PATIENT DEMOGRAPHICS file (#59.9)</w:t>
      </w:r>
    </w:p>
    <w:p w14:paraId="64F08C20" w14:textId="77777777" w:rsidR="00BC498E" w:rsidRPr="00BD59DA" w:rsidRDefault="00BC498E" w:rsidP="00BC498E">
      <w:pPr>
        <w:autoSpaceDE w:val="0"/>
        <w:autoSpaceDN w:val="0"/>
        <w:adjustRightInd w:val="0"/>
        <w:spacing w:line="240" w:lineRule="auto"/>
      </w:pPr>
      <w:r w:rsidRPr="00BD59DA">
        <w:tab/>
        <w:t>EVENT DATE/TIME field (#.01)</w:t>
      </w:r>
    </w:p>
    <w:p w14:paraId="7B3C9DEF" w14:textId="77777777" w:rsidR="00BC498E" w:rsidRPr="00BD59DA" w:rsidRDefault="00BC498E" w:rsidP="00BC498E">
      <w:pPr>
        <w:autoSpaceDE w:val="0"/>
        <w:autoSpaceDN w:val="0"/>
        <w:adjustRightInd w:val="0"/>
        <w:spacing w:line="240" w:lineRule="auto"/>
      </w:pPr>
      <w:r w:rsidRPr="00BD59DA">
        <w:tab/>
        <w:t>PATIENT field (#.02)</w:t>
      </w:r>
    </w:p>
    <w:p w14:paraId="5F83D2C2" w14:textId="77777777" w:rsidR="00BC498E" w:rsidRDefault="00BC498E" w:rsidP="00F13B14"/>
    <w:p w14:paraId="5F393CE8" w14:textId="77777777" w:rsidR="003C492E" w:rsidRDefault="003C492E" w:rsidP="003C492E">
      <w:r w:rsidRPr="00AA6689">
        <w:t>A new PBM PATIENT DEMOGRAPHICS file (#59.9) was added to PBM V. 4.0 as a repository in which to temporarily store new or updated patient demographic data in real time until the data is compiled and transmitted on a monthly basis to the PBM national database. Only one demographics record per patient shall be retained in the file for a reporting period. The data is retained in this file for 75 days, after which time it is purged.</w:t>
      </w:r>
    </w:p>
    <w:p w14:paraId="31E287B8" w14:textId="77777777" w:rsidR="00DC5B83" w:rsidRPr="00F13B14" w:rsidRDefault="00DC5B83" w:rsidP="00F13B14"/>
    <w:p w14:paraId="5A7D65D9" w14:textId="77777777" w:rsidR="00165473" w:rsidRDefault="00165473" w:rsidP="00EE3B67">
      <w:pPr>
        <w:pStyle w:val="Heading2"/>
      </w:pPr>
      <w:bookmarkStart w:id="15" w:name="_Toc107123914"/>
      <w:r>
        <w:t>New Reports</w:t>
      </w:r>
      <w:bookmarkEnd w:id="15"/>
    </w:p>
    <w:p w14:paraId="17B92507" w14:textId="77777777" w:rsidR="00137F5A" w:rsidRDefault="00137F5A" w:rsidP="00137F5A"/>
    <w:p w14:paraId="34CE464D" w14:textId="77777777" w:rsidR="00137F5A" w:rsidRDefault="00B54442" w:rsidP="00137F5A">
      <w:r>
        <w:t>N</w:t>
      </w:r>
      <w:r w:rsidR="00313CF5">
        <w:t>ew reports were created to</w:t>
      </w:r>
      <w:r w:rsidR="00837856">
        <w:t xml:space="preserve"> provide the user with</w:t>
      </w:r>
      <w:r w:rsidR="001A0F84">
        <w:t xml:space="preserve"> more detailed information</w:t>
      </w:r>
      <w:r w:rsidR="00313CF5">
        <w:t>.</w:t>
      </w:r>
      <w:r>
        <w:t xml:space="preserve"> These reports are described in this section.</w:t>
      </w:r>
    </w:p>
    <w:p w14:paraId="686BB9C2" w14:textId="77777777" w:rsidR="00F13B14" w:rsidRDefault="00F13B14" w:rsidP="00F13B14">
      <w:pPr>
        <w:pStyle w:val="Heading3"/>
      </w:pPr>
      <w:r>
        <w:t>Phase I</w:t>
      </w:r>
    </w:p>
    <w:p w14:paraId="07C233C0" w14:textId="77777777" w:rsidR="00F13B14" w:rsidRDefault="00F13B14" w:rsidP="00F13B14"/>
    <w:p w14:paraId="40481249" w14:textId="77777777" w:rsidR="00F13B14" w:rsidRPr="00F13B14" w:rsidRDefault="00F13B14" w:rsidP="00F13B14">
      <w:r>
        <w:t>Two new reports were added with the release of PSU*3*19 and have been in use in the</w:t>
      </w:r>
      <w:r w:rsidR="00ED73E3">
        <w:t xml:space="preserve"> field for the past two years.</w:t>
      </w:r>
    </w:p>
    <w:p w14:paraId="27F24394" w14:textId="77777777" w:rsidR="00313CF5" w:rsidRDefault="00313CF5" w:rsidP="00137F5A"/>
    <w:p w14:paraId="14173C11" w14:textId="77777777" w:rsidR="00313CF5" w:rsidRPr="00313CF5" w:rsidRDefault="00313CF5" w:rsidP="00137F5A">
      <w:pPr>
        <w:rPr>
          <w:b/>
        </w:rPr>
      </w:pPr>
      <w:r w:rsidRPr="00313CF5">
        <w:rPr>
          <w:b/>
        </w:rPr>
        <w:t>Patient Demographic</w:t>
      </w:r>
      <w:r w:rsidR="002E767B">
        <w:rPr>
          <w:b/>
        </w:rPr>
        <w:t>s</w:t>
      </w:r>
      <w:r w:rsidRPr="00313CF5">
        <w:rPr>
          <w:b/>
        </w:rPr>
        <w:t xml:space="preserve"> Summary Report</w:t>
      </w:r>
    </w:p>
    <w:p w14:paraId="5A680D99" w14:textId="77777777" w:rsidR="00313CF5" w:rsidRDefault="00313CF5" w:rsidP="00137F5A"/>
    <w:p w14:paraId="64DE93FA" w14:textId="77777777" w:rsidR="00313CF5" w:rsidRDefault="00313CF5" w:rsidP="00137F5A">
      <w:r>
        <w:t xml:space="preserve">This report is automatically generated when an </w:t>
      </w:r>
      <w:r w:rsidR="0073159E">
        <w:t>IV</w:t>
      </w:r>
      <w:r>
        <w:t xml:space="preserve">, </w:t>
      </w:r>
      <w:r w:rsidR="0073159E">
        <w:t>UD</w:t>
      </w:r>
      <w:r>
        <w:t>, or Prescription extract is run.</w:t>
      </w:r>
      <w:r w:rsidR="00C97A15">
        <w:t xml:space="preserve"> The report </w:t>
      </w:r>
      <w:r w:rsidR="00B54442">
        <w:t xml:space="preserve">displays a </w:t>
      </w:r>
      <w:r w:rsidR="00837856">
        <w:t>heading</w:t>
      </w:r>
      <w:r w:rsidR="00B54442">
        <w:t xml:space="preserve"> of “</w:t>
      </w:r>
      <w:r w:rsidR="00C97A15">
        <w:t>Unique Patients Report” for the specific extract.</w:t>
      </w:r>
    </w:p>
    <w:p w14:paraId="49DFBF27" w14:textId="77777777" w:rsidR="0001792C" w:rsidRDefault="00C97A15" w:rsidP="005F4821">
      <w:pPr>
        <w:spacing w:before="120" w:after="120"/>
        <w:rPr>
          <w:b/>
          <w:sz w:val="20"/>
          <w:szCs w:val="20"/>
        </w:rPr>
      </w:pPr>
      <w:r w:rsidRPr="0001792C">
        <w:rPr>
          <w:b/>
          <w:sz w:val="20"/>
          <w:szCs w:val="20"/>
        </w:rPr>
        <w:t>Example:</w:t>
      </w:r>
      <w:r w:rsidR="005F4821">
        <w:rPr>
          <w:b/>
          <w:sz w:val="20"/>
          <w:szCs w:val="20"/>
        </w:rPr>
        <w:t xml:space="preserve"> Patient Demographic</w:t>
      </w:r>
      <w:r w:rsidR="002E767B">
        <w:rPr>
          <w:b/>
          <w:sz w:val="20"/>
          <w:szCs w:val="20"/>
        </w:rPr>
        <w:t>s</w:t>
      </w:r>
      <w:r w:rsidR="005F4821">
        <w:rPr>
          <w:b/>
          <w:sz w:val="20"/>
          <w:szCs w:val="20"/>
        </w:rPr>
        <w:t xml:space="preserve"> Summary Report</w:t>
      </w:r>
    </w:p>
    <w:p w14:paraId="27B51323" w14:textId="77777777" w:rsidR="00B54442" w:rsidRDefault="00B54442" w:rsidP="00B54442">
      <w:pPr>
        <w:shd w:val="pct10" w:color="auto" w:fill="auto"/>
        <w:rPr>
          <w:rFonts w:ascii="Courier New" w:hAnsi="Courier New" w:cs="Courier New"/>
          <w:sz w:val="16"/>
          <w:szCs w:val="16"/>
        </w:rPr>
      </w:pPr>
    </w:p>
    <w:p w14:paraId="68ABE2A1" w14:textId="77777777" w:rsidR="0001792C" w:rsidRPr="00B54442" w:rsidRDefault="0001792C" w:rsidP="00B54442">
      <w:pPr>
        <w:shd w:val="pct10" w:color="auto" w:fill="auto"/>
        <w:rPr>
          <w:rFonts w:ascii="Courier New" w:hAnsi="Courier New" w:cs="Courier New"/>
          <w:sz w:val="16"/>
          <w:szCs w:val="16"/>
        </w:rPr>
      </w:pPr>
      <w:r w:rsidRPr="00B54442">
        <w:rPr>
          <w:rFonts w:ascii="Courier New" w:hAnsi="Courier New" w:cs="Courier New"/>
          <w:sz w:val="16"/>
          <w:szCs w:val="16"/>
        </w:rPr>
        <w:t>Subj: V. 4.0 PBMPD 30109 605 JERRY L PETTIS VAMC  [#9138] 09/01/04@10:24</w:t>
      </w:r>
    </w:p>
    <w:p w14:paraId="25222E2E" w14:textId="77777777" w:rsidR="0001792C" w:rsidRPr="00B54442" w:rsidRDefault="0001792C" w:rsidP="00B54442">
      <w:pPr>
        <w:shd w:val="pct10" w:color="auto" w:fill="auto"/>
        <w:rPr>
          <w:rFonts w:ascii="Courier New" w:hAnsi="Courier New" w:cs="Courier New"/>
          <w:sz w:val="16"/>
          <w:szCs w:val="16"/>
        </w:rPr>
      </w:pPr>
      <w:r w:rsidRPr="00B54442">
        <w:rPr>
          <w:rFonts w:ascii="Courier New" w:hAnsi="Courier New" w:cs="Courier New"/>
          <w:sz w:val="16"/>
          <w:szCs w:val="16"/>
        </w:rPr>
        <w:t>18 lines</w:t>
      </w:r>
    </w:p>
    <w:p w14:paraId="2B525F92" w14:textId="77777777" w:rsidR="0001792C" w:rsidRPr="00B54442" w:rsidRDefault="0001792C" w:rsidP="00B54442">
      <w:pPr>
        <w:shd w:val="pct10" w:color="auto" w:fill="auto"/>
        <w:rPr>
          <w:rFonts w:ascii="Courier New" w:hAnsi="Courier New" w:cs="Courier New"/>
          <w:sz w:val="16"/>
          <w:szCs w:val="16"/>
        </w:rPr>
      </w:pPr>
      <w:r w:rsidRPr="00B54442">
        <w:rPr>
          <w:rFonts w:ascii="Courier New" w:hAnsi="Courier New" w:cs="Courier New"/>
          <w:sz w:val="16"/>
          <w:szCs w:val="16"/>
        </w:rPr>
        <w:t xml:space="preserve">From: </w:t>
      </w:r>
      <w:r w:rsidR="00ED73E3">
        <w:rPr>
          <w:rFonts w:ascii="Courier New" w:hAnsi="Courier New" w:cs="Courier New"/>
          <w:sz w:val="16"/>
          <w:szCs w:val="16"/>
        </w:rPr>
        <w:t>PBMPHARMACIST,TWO</w:t>
      </w:r>
      <w:r w:rsidRPr="00B54442">
        <w:rPr>
          <w:rFonts w:ascii="Courier New" w:hAnsi="Courier New" w:cs="Courier New"/>
          <w:sz w:val="16"/>
          <w:szCs w:val="16"/>
        </w:rPr>
        <w:t xml:space="preserve">  In 'IN' basket.   Page 1</w:t>
      </w:r>
    </w:p>
    <w:p w14:paraId="12293B1C" w14:textId="77777777" w:rsidR="0001792C" w:rsidRPr="00B54442" w:rsidRDefault="0001792C" w:rsidP="00B54442">
      <w:pPr>
        <w:shd w:val="pct10" w:color="auto" w:fill="auto"/>
        <w:rPr>
          <w:rFonts w:ascii="Courier New" w:hAnsi="Courier New" w:cs="Courier New"/>
          <w:sz w:val="16"/>
          <w:szCs w:val="16"/>
        </w:rPr>
      </w:pPr>
      <w:r w:rsidRPr="00B54442">
        <w:rPr>
          <w:rFonts w:ascii="Courier New" w:hAnsi="Courier New" w:cs="Courier New"/>
          <w:sz w:val="16"/>
          <w:szCs w:val="16"/>
        </w:rPr>
        <w:t>-------------------------------------------------------------------------------</w:t>
      </w:r>
    </w:p>
    <w:p w14:paraId="52CD5732" w14:textId="77777777" w:rsidR="0001792C" w:rsidRPr="00B54442" w:rsidRDefault="0001792C" w:rsidP="00B54442">
      <w:pPr>
        <w:shd w:val="pct10" w:color="auto" w:fill="auto"/>
        <w:rPr>
          <w:rFonts w:ascii="Courier New" w:hAnsi="Courier New" w:cs="Courier New"/>
          <w:sz w:val="16"/>
          <w:szCs w:val="16"/>
        </w:rPr>
      </w:pPr>
      <w:r w:rsidRPr="00B54442">
        <w:rPr>
          <w:rFonts w:ascii="Courier New" w:hAnsi="Courier New" w:cs="Courier New"/>
          <w:sz w:val="16"/>
          <w:szCs w:val="16"/>
        </w:rPr>
        <w:t>PHARMACY INPATIENT (IV) UNIQUE PATIENTS REPORT             SEP 01, 2004</w:t>
      </w:r>
    </w:p>
    <w:p w14:paraId="2A96F195" w14:textId="77777777" w:rsidR="0001792C" w:rsidRPr="00B54442" w:rsidRDefault="0001792C" w:rsidP="00B54442">
      <w:pPr>
        <w:shd w:val="pct10" w:color="auto" w:fill="auto"/>
        <w:rPr>
          <w:rFonts w:ascii="Courier New" w:hAnsi="Courier New" w:cs="Courier New"/>
          <w:sz w:val="16"/>
          <w:szCs w:val="16"/>
        </w:rPr>
      </w:pPr>
      <w:r w:rsidRPr="00B54442">
        <w:rPr>
          <w:rFonts w:ascii="Courier New" w:hAnsi="Courier New" w:cs="Courier New"/>
          <w:sz w:val="16"/>
          <w:szCs w:val="16"/>
        </w:rPr>
        <w:t>-------------------------------------------------------------------------------</w:t>
      </w:r>
    </w:p>
    <w:p w14:paraId="7BBEA17D" w14:textId="77777777" w:rsidR="0001792C" w:rsidRPr="00B54442" w:rsidRDefault="0001792C" w:rsidP="00B54442">
      <w:pPr>
        <w:shd w:val="pct10" w:color="auto" w:fill="auto"/>
        <w:rPr>
          <w:rFonts w:ascii="Courier New" w:hAnsi="Courier New" w:cs="Courier New"/>
          <w:sz w:val="16"/>
          <w:szCs w:val="16"/>
        </w:rPr>
      </w:pPr>
      <w:r w:rsidRPr="00B54442">
        <w:rPr>
          <w:rFonts w:ascii="Courier New" w:hAnsi="Courier New" w:cs="Courier New"/>
          <w:sz w:val="16"/>
          <w:szCs w:val="16"/>
        </w:rPr>
        <w:t xml:space="preserve">                 SEP 01, 2001  through  SEP 30, 2001</w:t>
      </w:r>
    </w:p>
    <w:p w14:paraId="5B4639BC" w14:textId="77777777" w:rsidR="0001792C" w:rsidRPr="00B54442" w:rsidRDefault="0001792C" w:rsidP="00B54442">
      <w:pPr>
        <w:shd w:val="pct10" w:color="auto" w:fill="auto"/>
        <w:rPr>
          <w:rFonts w:ascii="Courier New" w:hAnsi="Courier New" w:cs="Courier New"/>
          <w:sz w:val="16"/>
          <w:szCs w:val="16"/>
        </w:rPr>
      </w:pPr>
      <w:r w:rsidRPr="00B54442">
        <w:rPr>
          <w:rFonts w:ascii="Courier New" w:hAnsi="Courier New" w:cs="Courier New"/>
          <w:sz w:val="16"/>
          <w:szCs w:val="16"/>
        </w:rPr>
        <w:t>===============================================================================</w:t>
      </w:r>
    </w:p>
    <w:p w14:paraId="3021CEEB" w14:textId="77777777" w:rsidR="0001792C" w:rsidRPr="00B54442" w:rsidRDefault="0001792C" w:rsidP="00B54442">
      <w:pPr>
        <w:shd w:val="pct10" w:color="auto" w:fill="auto"/>
        <w:rPr>
          <w:rFonts w:ascii="Courier New" w:hAnsi="Courier New" w:cs="Courier New"/>
          <w:sz w:val="16"/>
          <w:szCs w:val="16"/>
        </w:rPr>
      </w:pPr>
      <w:r w:rsidRPr="00B54442">
        <w:rPr>
          <w:rFonts w:ascii="Courier New" w:hAnsi="Courier New" w:cs="Courier New"/>
          <w:sz w:val="16"/>
          <w:szCs w:val="16"/>
        </w:rPr>
        <w:t xml:space="preserve">                                                           UNIQUE</w:t>
      </w:r>
    </w:p>
    <w:p w14:paraId="1C0BDD3F" w14:textId="77777777" w:rsidR="0001792C" w:rsidRPr="00B54442" w:rsidRDefault="0001792C" w:rsidP="00B54442">
      <w:pPr>
        <w:shd w:val="pct10" w:color="auto" w:fill="auto"/>
        <w:rPr>
          <w:rFonts w:ascii="Courier New" w:hAnsi="Courier New" w:cs="Courier New"/>
          <w:sz w:val="16"/>
          <w:szCs w:val="16"/>
        </w:rPr>
      </w:pPr>
      <w:r w:rsidRPr="00B54442">
        <w:rPr>
          <w:rFonts w:ascii="Courier New" w:hAnsi="Courier New" w:cs="Courier New"/>
          <w:sz w:val="16"/>
          <w:szCs w:val="16"/>
        </w:rPr>
        <w:t>---------------------------------------------------------------------</w:t>
      </w:r>
    </w:p>
    <w:p w14:paraId="0E33857E" w14:textId="77777777" w:rsidR="0001792C" w:rsidRPr="00B54442" w:rsidRDefault="0001792C" w:rsidP="00B54442">
      <w:pPr>
        <w:shd w:val="pct10" w:color="auto" w:fill="auto"/>
        <w:rPr>
          <w:rFonts w:ascii="Courier New" w:hAnsi="Courier New" w:cs="Courier New"/>
          <w:sz w:val="16"/>
          <w:szCs w:val="16"/>
        </w:rPr>
      </w:pPr>
      <w:r w:rsidRPr="00B54442">
        <w:rPr>
          <w:rFonts w:ascii="Courier New" w:hAnsi="Courier New" w:cs="Courier New"/>
          <w:sz w:val="16"/>
          <w:szCs w:val="16"/>
        </w:rPr>
        <w:t>Total unique Inpatients across all divisions:                330</w:t>
      </w:r>
    </w:p>
    <w:p w14:paraId="6994F0D0" w14:textId="77777777" w:rsidR="0001792C" w:rsidRPr="00B54442" w:rsidRDefault="0001792C" w:rsidP="00B54442">
      <w:pPr>
        <w:shd w:val="pct10" w:color="auto" w:fill="auto"/>
        <w:rPr>
          <w:rFonts w:ascii="Courier New" w:hAnsi="Courier New" w:cs="Courier New"/>
          <w:sz w:val="16"/>
          <w:szCs w:val="16"/>
        </w:rPr>
      </w:pPr>
      <w:r w:rsidRPr="00B54442">
        <w:rPr>
          <w:rFonts w:ascii="Courier New" w:hAnsi="Courier New" w:cs="Courier New"/>
          <w:sz w:val="16"/>
          <w:szCs w:val="16"/>
        </w:rPr>
        <w:t>Total unique Outpatients across all divisions:               169</w:t>
      </w:r>
    </w:p>
    <w:p w14:paraId="11E744B1" w14:textId="77777777" w:rsidR="0001792C" w:rsidRPr="00B54442" w:rsidRDefault="0001792C" w:rsidP="00B54442">
      <w:pPr>
        <w:shd w:val="pct10" w:color="auto" w:fill="auto"/>
        <w:rPr>
          <w:rFonts w:ascii="Courier New" w:hAnsi="Courier New" w:cs="Courier New"/>
          <w:sz w:val="16"/>
          <w:szCs w:val="16"/>
        </w:rPr>
      </w:pPr>
      <w:r w:rsidRPr="00B54442">
        <w:rPr>
          <w:rFonts w:ascii="Courier New" w:hAnsi="Courier New" w:cs="Courier New"/>
          <w:sz w:val="16"/>
          <w:szCs w:val="16"/>
        </w:rPr>
        <w:t>---------------------------------------------------------------------</w:t>
      </w:r>
    </w:p>
    <w:p w14:paraId="7042E7B4" w14:textId="77777777" w:rsidR="0001792C" w:rsidRPr="00B54442" w:rsidRDefault="0001792C" w:rsidP="00B54442">
      <w:pPr>
        <w:shd w:val="pct10" w:color="auto" w:fill="auto"/>
        <w:rPr>
          <w:rFonts w:ascii="Courier New" w:hAnsi="Courier New" w:cs="Courier New"/>
          <w:sz w:val="16"/>
          <w:szCs w:val="16"/>
        </w:rPr>
      </w:pPr>
      <w:r w:rsidRPr="00B54442">
        <w:rPr>
          <w:rFonts w:ascii="Courier New" w:hAnsi="Courier New" w:cs="Courier New"/>
          <w:sz w:val="16"/>
          <w:szCs w:val="16"/>
        </w:rPr>
        <w:t xml:space="preserve">     JERRY L PETTIS VAMC Division:                           451</w:t>
      </w:r>
    </w:p>
    <w:p w14:paraId="51BFE771" w14:textId="77777777" w:rsidR="0001792C" w:rsidRPr="00B54442" w:rsidRDefault="0001792C" w:rsidP="00B54442">
      <w:pPr>
        <w:shd w:val="pct10" w:color="auto" w:fill="auto"/>
        <w:rPr>
          <w:rFonts w:ascii="Courier New" w:hAnsi="Courier New" w:cs="Courier New"/>
          <w:sz w:val="16"/>
          <w:szCs w:val="16"/>
        </w:rPr>
      </w:pPr>
      <w:r w:rsidRPr="00B54442">
        <w:rPr>
          <w:rFonts w:ascii="Courier New" w:hAnsi="Courier New" w:cs="Courier New"/>
          <w:sz w:val="16"/>
          <w:szCs w:val="16"/>
        </w:rPr>
        <w:t xml:space="preserve">                                                         ------------</w:t>
      </w:r>
    </w:p>
    <w:p w14:paraId="4A1EA80D" w14:textId="77777777" w:rsidR="0001792C" w:rsidRPr="00B54442" w:rsidRDefault="0001792C" w:rsidP="00B54442">
      <w:pPr>
        <w:shd w:val="pct10" w:color="auto" w:fill="auto"/>
        <w:rPr>
          <w:rFonts w:ascii="Courier New" w:hAnsi="Courier New" w:cs="Courier New"/>
          <w:sz w:val="16"/>
          <w:szCs w:val="16"/>
        </w:rPr>
      </w:pPr>
      <w:r w:rsidRPr="00B54442">
        <w:rPr>
          <w:rFonts w:ascii="Courier New" w:hAnsi="Courier New" w:cs="Courier New"/>
          <w:sz w:val="16"/>
          <w:szCs w:val="16"/>
        </w:rPr>
        <w:t xml:space="preserve">     Total of all Divisions:                                 451</w:t>
      </w:r>
    </w:p>
    <w:p w14:paraId="1521D7F0" w14:textId="77777777" w:rsidR="0001792C" w:rsidRPr="00B54442" w:rsidRDefault="0001792C" w:rsidP="00B54442">
      <w:pPr>
        <w:shd w:val="pct10" w:color="auto" w:fill="auto"/>
        <w:rPr>
          <w:rFonts w:ascii="Courier New" w:hAnsi="Courier New" w:cs="Courier New"/>
          <w:sz w:val="16"/>
          <w:szCs w:val="16"/>
        </w:rPr>
      </w:pPr>
    </w:p>
    <w:p w14:paraId="4E65C42A" w14:textId="77777777" w:rsidR="0001792C" w:rsidRPr="00B54442" w:rsidRDefault="0001792C" w:rsidP="00B54442">
      <w:pPr>
        <w:shd w:val="pct10" w:color="auto" w:fill="auto"/>
        <w:rPr>
          <w:rFonts w:ascii="Courier New" w:hAnsi="Courier New" w:cs="Courier New"/>
          <w:sz w:val="16"/>
          <w:szCs w:val="16"/>
        </w:rPr>
      </w:pPr>
      <w:r w:rsidRPr="00B54442">
        <w:rPr>
          <w:rFonts w:ascii="Courier New" w:hAnsi="Courier New" w:cs="Courier New"/>
          <w:sz w:val="16"/>
          <w:szCs w:val="16"/>
        </w:rPr>
        <w:t>* This report includes Outpatients receiving IV orders.</w:t>
      </w:r>
    </w:p>
    <w:p w14:paraId="31235F04" w14:textId="77777777" w:rsidR="0001792C" w:rsidRPr="00B54442" w:rsidRDefault="0001792C" w:rsidP="00B54442">
      <w:pPr>
        <w:shd w:val="pct10" w:color="auto" w:fill="auto"/>
        <w:rPr>
          <w:rFonts w:ascii="Courier New" w:hAnsi="Courier New" w:cs="Courier New"/>
          <w:sz w:val="16"/>
          <w:szCs w:val="16"/>
        </w:rPr>
      </w:pPr>
    </w:p>
    <w:p w14:paraId="3500FB8A" w14:textId="77777777" w:rsidR="0001792C" w:rsidRPr="00B54442" w:rsidRDefault="0001792C" w:rsidP="00B54442">
      <w:pPr>
        <w:shd w:val="pct10" w:color="auto" w:fill="auto"/>
        <w:rPr>
          <w:rFonts w:ascii="Courier New" w:hAnsi="Courier New" w:cs="Courier New"/>
          <w:sz w:val="16"/>
          <w:szCs w:val="16"/>
        </w:rPr>
      </w:pPr>
      <w:r w:rsidRPr="00B54442">
        <w:rPr>
          <w:rFonts w:ascii="Courier New" w:hAnsi="Courier New" w:cs="Courier New"/>
          <w:sz w:val="16"/>
          <w:szCs w:val="16"/>
        </w:rPr>
        <w:t>**PLEASE NOTE: Final TOTAL may not match sum of all SUBTOTALS.  A patient may</w:t>
      </w:r>
    </w:p>
    <w:p w14:paraId="01BEA3DF" w14:textId="77777777" w:rsidR="0001792C" w:rsidRPr="00B54442" w:rsidRDefault="0001792C" w:rsidP="00B54442">
      <w:pPr>
        <w:shd w:val="pct10" w:color="auto" w:fill="auto"/>
        <w:rPr>
          <w:rFonts w:ascii="Courier New" w:hAnsi="Courier New" w:cs="Courier New"/>
          <w:sz w:val="16"/>
          <w:szCs w:val="16"/>
        </w:rPr>
      </w:pPr>
      <w:r w:rsidRPr="00B54442">
        <w:rPr>
          <w:rFonts w:ascii="Courier New" w:hAnsi="Courier New" w:cs="Courier New"/>
          <w:sz w:val="16"/>
          <w:szCs w:val="16"/>
        </w:rPr>
        <w:t>have been provided pharmacy services at more than one outpatient and/or</w:t>
      </w:r>
    </w:p>
    <w:p w14:paraId="09A1411C" w14:textId="77777777" w:rsidR="0001792C" w:rsidRDefault="00B54442" w:rsidP="00B54442">
      <w:pPr>
        <w:shd w:val="pct10" w:color="auto" w:fill="auto"/>
        <w:rPr>
          <w:rFonts w:ascii="Courier New" w:hAnsi="Courier New" w:cs="Courier New"/>
          <w:sz w:val="16"/>
          <w:szCs w:val="16"/>
        </w:rPr>
      </w:pPr>
      <w:r>
        <w:rPr>
          <w:rFonts w:ascii="Courier New" w:hAnsi="Courier New" w:cs="Courier New"/>
          <w:sz w:val="16"/>
          <w:szCs w:val="16"/>
        </w:rPr>
        <w:t>inpatient division.</w:t>
      </w:r>
    </w:p>
    <w:p w14:paraId="0A4B9144" w14:textId="77777777" w:rsidR="00C97A15" w:rsidRPr="00AA6689" w:rsidRDefault="00C97A15" w:rsidP="00AA6689">
      <w:pPr>
        <w:shd w:val="pct10" w:color="auto" w:fill="auto"/>
        <w:rPr>
          <w:rFonts w:ascii="Courier New" w:hAnsi="Courier New" w:cs="Courier New"/>
          <w:sz w:val="18"/>
          <w:szCs w:val="18"/>
        </w:rPr>
      </w:pPr>
    </w:p>
    <w:p w14:paraId="101089C1" w14:textId="77777777" w:rsidR="00313CF5" w:rsidRPr="00313CF5" w:rsidRDefault="00BD59DA" w:rsidP="00137F5A">
      <w:pPr>
        <w:rPr>
          <w:b/>
        </w:rPr>
      </w:pPr>
      <w:r>
        <w:rPr>
          <w:b/>
        </w:rPr>
        <w:br w:type="page"/>
      </w:r>
      <w:r w:rsidR="00313CF5" w:rsidRPr="00313CF5">
        <w:rPr>
          <w:b/>
        </w:rPr>
        <w:lastRenderedPageBreak/>
        <w:t>Provider Summary Report</w:t>
      </w:r>
    </w:p>
    <w:p w14:paraId="65817433" w14:textId="77777777" w:rsidR="00313CF5" w:rsidRDefault="00313CF5" w:rsidP="00137F5A"/>
    <w:p w14:paraId="3253BF97" w14:textId="77777777" w:rsidR="00AC0D01" w:rsidRPr="00AC0D01" w:rsidRDefault="00AC0D01" w:rsidP="00AC0D01">
      <w:pPr>
        <w:pStyle w:val="Paragraph5"/>
        <w:ind w:left="0"/>
        <w:jc w:val="left"/>
        <w:rPr>
          <w:sz w:val="24"/>
        </w:rPr>
      </w:pPr>
      <w:r w:rsidRPr="00AC0D01">
        <w:rPr>
          <w:sz w:val="24"/>
        </w:rPr>
        <w:t>This</w:t>
      </w:r>
      <w:r w:rsidR="00313CF5" w:rsidRPr="00AC0D01">
        <w:rPr>
          <w:sz w:val="24"/>
        </w:rPr>
        <w:t xml:space="preserve"> report was created to assist sites in cleaning up and updating provider data records.</w:t>
      </w:r>
      <w:r w:rsidR="00AE734E" w:rsidRPr="00AC0D01">
        <w:rPr>
          <w:sz w:val="24"/>
        </w:rPr>
        <w:t xml:space="preserve"> A Provider message summary report shall be generated  when the monthly </w:t>
      </w:r>
      <w:r w:rsidR="00AE734E" w:rsidRPr="00AC0D01">
        <w:rPr>
          <w:i/>
          <w:sz w:val="24"/>
        </w:rPr>
        <w:t>Automatic Pharmacy Statistics</w:t>
      </w:r>
      <w:r w:rsidR="00AE734E" w:rsidRPr="00AC0D01">
        <w:rPr>
          <w:sz w:val="24"/>
        </w:rPr>
        <w:t xml:space="preserve"> [PSU PBM AUTO]  or the </w:t>
      </w:r>
      <w:r w:rsidR="00AE734E" w:rsidRPr="00AC0D01">
        <w:rPr>
          <w:i/>
          <w:sz w:val="24"/>
        </w:rPr>
        <w:t>Manual Pharmacy Statistics</w:t>
      </w:r>
      <w:r w:rsidR="00AE734E" w:rsidRPr="00AC0D01">
        <w:rPr>
          <w:sz w:val="24"/>
        </w:rPr>
        <w:t xml:space="preserve"> [PSU PBM MANUAL] options are run.</w:t>
      </w:r>
      <w:r w:rsidRPr="00AC0D01">
        <w:rPr>
          <w:sz w:val="24"/>
        </w:rPr>
        <w:t xml:space="preserve"> It shall not be generated if the user runs the </w:t>
      </w:r>
      <w:r w:rsidR="0073159E">
        <w:rPr>
          <w:sz w:val="24"/>
        </w:rPr>
        <w:t>IV</w:t>
      </w:r>
      <w:r w:rsidRPr="00AC0D01">
        <w:rPr>
          <w:sz w:val="24"/>
        </w:rPr>
        <w:t xml:space="preserve">, </w:t>
      </w:r>
      <w:r w:rsidR="0073159E">
        <w:rPr>
          <w:sz w:val="24"/>
        </w:rPr>
        <w:t>UD</w:t>
      </w:r>
      <w:r w:rsidRPr="00AC0D01">
        <w:rPr>
          <w:sz w:val="24"/>
        </w:rPr>
        <w:t xml:space="preserve">, Prescription or Patient Demographics extract using the  </w:t>
      </w:r>
      <w:r w:rsidRPr="00AC0D01">
        <w:rPr>
          <w:i/>
          <w:iCs/>
          <w:sz w:val="24"/>
        </w:rPr>
        <w:t>Manual Pharmacy Statistics</w:t>
      </w:r>
      <w:r w:rsidRPr="00AC0D01">
        <w:rPr>
          <w:sz w:val="24"/>
        </w:rPr>
        <w:t xml:space="preserve"> [PSU PBM MANUAL] option. The user shall be able to run this report independent of any other extract. No other output  shall be generated other than this report, even though the report’s extract criteria is based on the </w:t>
      </w:r>
      <w:r w:rsidR="0073159E">
        <w:rPr>
          <w:sz w:val="24"/>
        </w:rPr>
        <w:t>IV</w:t>
      </w:r>
      <w:r w:rsidRPr="00AC0D01">
        <w:rPr>
          <w:sz w:val="24"/>
        </w:rPr>
        <w:t xml:space="preserve">, </w:t>
      </w:r>
      <w:r w:rsidR="0073159E">
        <w:rPr>
          <w:sz w:val="24"/>
        </w:rPr>
        <w:t>UD</w:t>
      </w:r>
      <w:r w:rsidRPr="00AC0D01">
        <w:rPr>
          <w:sz w:val="24"/>
        </w:rPr>
        <w:t xml:space="preserve">, Prescription, and Patient Demographics extracts. The user shall be warned when selecting </w:t>
      </w:r>
      <w:r>
        <w:rPr>
          <w:sz w:val="24"/>
        </w:rPr>
        <w:t xml:space="preserve">this report through the </w:t>
      </w:r>
      <w:r w:rsidRPr="00AC0D01">
        <w:rPr>
          <w:i/>
          <w:iCs/>
          <w:sz w:val="24"/>
        </w:rPr>
        <w:t>Manual Pharmacy Statistics</w:t>
      </w:r>
      <w:r w:rsidRPr="00AC0D01">
        <w:rPr>
          <w:sz w:val="24"/>
        </w:rPr>
        <w:t xml:space="preserve"> [PSU PBM MANUAL] option that it may take a while for the report to be generated and that it is recommended to be run off peak hours.</w:t>
      </w:r>
    </w:p>
    <w:p w14:paraId="51E9CF62" w14:textId="77777777" w:rsidR="00E01527" w:rsidRPr="009D2ACB" w:rsidRDefault="00E01527" w:rsidP="00E01527">
      <w:pPr>
        <w:spacing w:before="120" w:after="120"/>
        <w:rPr>
          <w:b/>
          <w:bCs/>
          <w:iCs/>
          <w:sz w:val="20"/>
        </w:rPr>
      </w:pPr>
      <w:r w:rsidRPr="009D2ACB">
        <w:rPr>
          <w:b/>
          <w:bCs/>
          <w:iCs/>
          <w:sz w:val="20"/>
        </w:rPr>
        <w:t xml:space="preserve">Example: </w:t>
      </w:r>
      <w:r w:rsidR="002E767B">
        <w:rPr>
          <w:b/>
          <w:bCs/>
          <w:iCs/>
          <w:sz w:val="20"/>
        </w:rPr>
        <w:t>Provider</w:t>
      </w:r>
      <w:r>
        <w:rPr>
          <w:b/>
          <w:bCs/>
          <w:iCs/>
          <w:sz w:val="20"/>
        </w:rPr>
        <w:t xml:space="preserve"> </w:t>
      </w:r>
      <w:r w:rsidRPr="009D2ACB">
        <w:rPr>
          <w:b/>
          <w:bCs/>
          <w:iCs/>
          <w:sz w:val="20"/>
        </w:rPr>
        <w:t>Summary Report</w:t>
      </w:r>
    </w:p>
    <w:p w14:paraId="11C5C00A" w14:textId="77777777" w:rsidR="00E01527" w:rsidRPr="00E01527" w:rsidRDefault="00E01527" w:rsidP="00E01527">
      <w:pPr>
        <w:pStyle w:val="Computerscreen"/>
        <w:ind w:left="0"/>
        <w:rPr>
          <w:sz w:val="16"/>
          <w:szCs w:val="16"/>
        </w:rPr>
      </w:pPr>
    </w:p>
    <w:p w14:paraId="6A650683" w14:textId="77777777" w:rsidR="00E01527" w:rsidRPr="00E01527" w:rsidRDefault="00E01527" w:rsidP="00E01527">
      <w:pPr>
        <w:pStyle w:val="Computerscreen"/>
        <w:ind w:left="0"/>
        <w:rPr>
          <w:sz w:val="16"/>
          <w:szCs w:val="16"/>
        </w:rPr>
      </w:pPr>
      <w:r w:rsidRPr="00E01527">
        <w:rPr>
          <w:sz w:val="16"/>
          <w:szCs w:val="16"/>
        </w:rPr>
        <w:t>Subj: V. 4.0 PBMPRO 30109 605 JERRY L PETTIS VAMC  [#7668] 07/18/04@19:41</w:t>
      </w:r>
    </w:p>
    <w:p w14:paraId="40B7C959" w14:textId="77777777" w:rsidR="00E01527" w:rsidRPr="00E01527" w:rsidRDefault="00E01527" w:rsidP="00E01527">
      <w:pPr>
        <w:pStyle w:val="Computerscreen"/>
        <w:ind w:left="0"/>
        <w:rPr>
          <w:sz w:val="16"/>
          <w:szCs w:val="16"/>
        </w:rPr>
      </w:pPr>
      <w:r w:rsidRPr="00E01527">
        <w:rPr>
          <w:sz w:val="16"/>
          <w:szCs w:val="16"/>
        </w:rPr>
        <w:t>432 lines</w:t>
      </w:r>
    </w:p>
    <w:p w14:paraId="65B43B8A" w14:textId="77777777" w:rsidR="00E01527" w:rsidRPr="00E01527" w:rsidRDefault="00E01527" w:rsidP="00E01527">
      <w:pPr>
        <w:pStyle w:val="Computerscreen"/>
        <w:ind w:left="0"/>
        <w:rPr>
          <w:sz w:val="16"/>
          <w:szCs w:val="16"/>
        </w:rPr>
      </w:pPr>
      <w:r w:rsidRPr="00E01527">
        <w:rPr>
          <w:sz w:val="16"/>
          <w:szCs w:val="16"/>
        </w:rPr>
        <w:t>From: PBMPHARMACIST,TWO  In 'IN' basket.   Page 1</w:t>
      </w:r>
    </w:p>
    <w:p w14:paraId="4E5CFFAA" w14:textId="77777777" w:rsidR="00E01527" w:rsidRPr="00E01527" w:rsidRDefault="00E01527" w:rsidP="00E01527">
      <w:pPr>
        <w:pStyle w:val="Computerscreen"/>
        <w:ind w:left="0"/>
        <w:rPr>
          <w:sz w:val="16"/>
          <w:szCs w:val="16"/>
        </w:rPr>
      </w:pPr>
      <w:r w:rsidRPr="00E01527">
        <w:rPr>
          <w:sz w:val="16"/>
          <w:szCs w:val="16"/>
        </w:rPr>
        <w:t>-------------------------------------------------------------------------------</w:t>
      </w:r>
    </w:p>
    <w:p w14:paraId="60C8F120" w14:textId="77777777" w:rsidR="00E01527" w:rsidRPr="00E01527" w:rsidRDefault="00E01527" w:rsidP="00E01527">
      <w:pPr>
        <w:pStyle w:val="Computerscreen"/>
        <w:ind w:left="0"/>
        <w:rPr>
          <w:sz w:val="16"/>
          <w:szCs w:val="16"/>
        </w:rPr>
      </w:pPr>
      <w:r w:rsidRPr="00E01527">
        <w:rPr>
          <w:sz w:val="16"/>
          <w:szCs w:val="16"/>
        </w:rPr>
        <w:t>Provider Summary Report                                         JUL 18, 2004</w:t>
      </w:r>
    </w:p>
    <w:p w14:paraId="17D746B3" w14:textId="77777777" w:rsidR="00E01527" w:rsidRPr="00E01527" w:rsidRDefault="00E01527" w:rsidP="00E01527">
      <w:pPr>
        <w:pStyle w:val="Computerscreen"/>
        <w:ind w:left="0"/>
        <w:rPr>
          <w:sz w:val="16"/>
          <w:szCs w:val="16"/>
        </w:rPr>
      </w:pPr>
    </w:p>
    <w:p w14:paraId="38BFEDFC" w14:textId="77777777" w:rsidR="00E01527" w:rsidRPr="00E01527" w:rsidRDefault="00E01527" w:rsidP="00E01527">
      <w:pPr>
        <w:pStyle w:val="Computerscreen"/>
        <w:ind w:left="0"/>
        <w:rPr>
          <w:sz w:val="16"/>
          <w:szCs w:val="16"/>
        </w:rPr>
      </w:pPr>
      <w:r w:rsidRPr="00E01527">
        <w:rPr>
          <w:sz w:val="16"/>
          <w:szCs w:val="16"/>
        </w:rPr>
        <w:t xml:space="preserve">                 SEP 01, 2001  through  SEP 30, 2001</w:t>
      </w:r>
    </w:p>
    <w:p w14:paraId="3619B5CA" w14:textId="77777777" w:rsidR="00E01527" w:rsidRPr="00E01527" w:rsidRDefault="00E01527" w:rsidP="00E01527">
      <w:pPr>
        <w:pStyle w:val="Computerscreen"/>
        <w:ind w:left="0"/>
        <w:rPr>
          <w:sz w:val="16"/>
          <w:szCs w:val="16"/>
        </w:rPr>
      </w:pPr>
    </w:p>
    <w:p w14:paraId="135FC6AD" w14:textId="77777777" w:rsidR="00E01527" w:rsidRPr="00E01527" w:rsidRDefault="00E01527" w:rsidP="00E01527">
      <w:pPr>
        <w:pStyle w:val="Computerscreen"/>
        <w:ind w:left="0"/>
        <w:rPr>
          <w:sz w:val="16"/>
          <w:szCs w:val="16"/>
        </w:rPr>
      </w:pPr>
      <w:r w:rsidRPr="00E01527">
        <w:rPr>
          <w:sz w:val="16"/>
          <w:szCs w:val="16"/>
        </w:rPr>
        <w:t>-------------------------------------------------------------------------------</w:t>
      </w:r>
    </w:p>
    <w:p w14:paraId="5C55887A" w14:textId="77777777" w:rsidR="00E01527" w:rsidRPr="00E01527" w:rsidRDefault="00E01527" w:rsidP="00E01527">
      <w:pPr>
        <w:pStyle w:val="Computerscreen"/>
        <w:ind w:left="0"/>
        <w:rPr>
          <w:sz w:val="16"/>
          <w:szCs w:val="16"/>
        </w:rPr>
      </w:pPr>
      <w:r w:rsidRPr="00E01527">
        <w:rPr>
          <w:sz w:val="16"/>
          <w:szCs w:val="16"/>
        </w:rPr>
        <w:t>Total Number of Incomplete Provider Records Extracted: 252</w:t>
      </w:r>
    </w:p>
    <w:p w14:paraId="5861A1E9" w14:textId="77777777" w:rsidR="00E01527" w:rsidRPr="00E01527" w:rsidRDefault="00E01527" w:rsidP="00E01527">
      <w:pPr>
        <w:pStyle w:val="Computerscreen"/>
        <w:ind w:left="0"/>
        <w:rPr>
          <w:sz w:val="16"/>
          <w:szCs w:val="16"/>
        </w:rPr>
      </w:pPr>
      <w:r w:rsidRPr="00E01527">
        <w:rPr>
          <w:sz w:val="16"/>
          <w:szCs w:val="16"/>
        </w:rPr>
        <w:t>-------------------------------------------------------------------------------</w:t>
      </w:r>
    </w:p>
    <w:p w14:paraId="348D4F92" w14:textId="77777777" w:rsidR="00E01527" w:rsidRPr="00E01527" w:rsidRDefault="00E01527" w:rsidP="00E01527">
      <w:pPr>
        <w:pStyle w:val="Computerscreen"/>
        <w:ind w:left="0"/>
        <w:rPr>
          <w:sz w:val="16"/>
          <w:szCs w:val="16"/>
        </w:rPr>
      </w:pPr>
    </w:p>
    <w:p w14:paraId="2C326B68" w14:textId="77777777" w:rsidR="00E01527" w:rsidRPr="00E01527" w:rsidRDefault="00E01527" w:rsidP="00E01527">
      <w:pPr>
        <w:pStyle w:val="Computerscreen"/>
        <w:ind w:left="0"/>
        <w:rPr>
          <w:sz w:val="16"/>
          <w:szCs w:val="16"/>
        </w:rPr>
      </w:pPr>
      <w:r w:rsidRPr="00E01527">
        <w:rPr>
          <w:sz w:val="16"/>
          <w:szCs w:val="16"/>
        </w:rPr>
        <w:t>IEN        Provider Name (SSN)                        Missing Data</w:t>
      </w:r>
    </w:p>
    <w:p w14:paraId="254F46AE" w14:textId="77777777" w:rsidR="00E01527" w:rsidRPr="00E01527" w:rsidRDefault="00E01527" w:rsidP="00E01527">
      <w:pPr>
        <w:pStyle w:val="Computerscreen"/>
        <w:ind w:left="0"/>
        <w:rPr>
          <w:sz w:val="16"/>
          <w:szCs w:val="16"/>
        </w:rPr>
      </w:pPr>
      <w:r w:rsidRPr="00E01527">
        <w:rPr>
          <w:sz w:val="16"/>
          <w:szCs w:val="16"/>
        </w:rPr>
        <w:t>-------------------------------------------------------------------------------</w:t>
      </w:r>
    </w:p>
    <w:p w14:paraId="6D574924" w14:textId="77777777" w:rsidR="00E01527" w:rsidRPr="00E01527" w:rsidRDefault="00E01527" w:rsidP="00E01527">
      <w:pPr>
        <w:pStyle w:val="Computerscreen"/>
        <w:ind w:left="0"/>
        <w:rPr>
          <w:sz w:val="16"/>
          <w:szCs w:val="16"/>
        </w:rPr>
      </w:pPr>
      <w:r w:rsidRPr="00E01527">
        <w:rPr>
          <w:sz w:val="16"/>
          <w:szCs w:val="16"/>
        </w:rPr>
        <w:t>3          PBMPROVIDER,ONE (????)                     SSN</w:t>
      </w:r>
    </w:p>
    <w:p w14:paraId="489DD24E" w14:textId="77777777" w:rsidR="00E01527" w:rsidRPr="00E01527" w:rsidRDefault="00E01527" w:rsidP="00E01527">
      <w:pPr>
        <w:pStyle w:val="Computerscreen"/>
        <w:ind w:left="0"/>
        <w:rPr>
          <w:sz w:val="16"/>
          <w:szCs w:val="16"/>
        </w:rPr>
      </w:pPr>
      <w:r w:rsidRPr="00E01527">
        <w:rPr>
          <w:sz w:val="16"/>
          <w:szCs w:val="16"/>
        </w:rPr>
        <w:t>78         PBMPROVIDER,TWO (0036)                     PROVIDER CLASS</w:t>
      </w:r>
    </w:p>
    <w:p w14:paraId="6999C749" w14:textId="77777777" w:rsidR="00E01527" w:rsidRPr="00E01527" w:rsidRDefault="00E01527" w:rsidP="00E01527">
      <w:pPr>
        <w:pStyle w:val="Computerscreen"/>
        <w:ind w:left="0"/>
        <w:rPr>
          <w:sz w:val="16"/>
          <w:szCs w:val="16"/>
        </w:rPr>
      </w:pPr>
      <w:r w:rsidRPr="00E01527">
        <w:rPr>
          <w:sz w:val="16"/>
          <w:szCs w:val="16"/>
        </w:rPr>
        <w:t>238        PBMPROVIDER,THREE (5698)                   SPECIALTY</w:t>
      </w:r>
    </w:p>
    <w:p w14:paraId="4B7F2A43" w14:textId="77777777" w:rsidR="00E01527" w:rsidRPr="00E01527" w:rsidRDefault="00E01527" w:rsidP="00E01527">
      <w:pPr>
        <w:pStyle w:val="Computerscreen"/>
        <w:ind w:left="0"/>
        <w:rPr>
          <w:sz w:val="16"/>
          <w:szCs w:val="16"/>
        </w:rPr>
      </w:pPr>
      <w:r w:rsidRPr="00E01527">
        <w:rPr>
          <w:sz w:val="16"/>
          <w:szCs w:val="16"/>
        </w:rPr>
        <w:t xml:space="preserve">                                                      SUBSPECIALTY</w:t>
      </w:r>
    </w:p>
    <w:p w14:paraId="68853802" w14:textId="77777777" w:rsidR="00E01527" w:rsidRPr="00E01527" w:rsidRDefault="00E01527" w:rsidP="00E01527">
      <w:pPr>
        <w:pStyle w:val="Computerscreen"/>
        <w:ind w:left="0"/>
        <w:rPr>
          <w:sz w:val="16"/>
          <w:szCs w:val="16"/>
        </w:rPr>
      </w:pPr>
      <w:r w:rsidRPr="00E01527">
        <w:rPr>
          <w:sz w:val="16"/>
          <w:szCs w:val="16"/>
        </w:rPr>
        <w:t>549        PBMPROVIDER,FOUR (????)                    SSN</w:t>
      </w:r>
    </w:p>
    <w:p w14:paraId="59C2A59A" w14:textId="77777777" w:rsidR="00E01527" w:rsidRPr="00E01527" w:rsidRDefault="00E01527" w:rsidP="00E01527">
      <w:pPr>
        <w:pStyle w:val="Computerscreen"/>
        <w:ind w:left="0"/>
        <w:rPr>
          <w:sz w:val="16"/>
          <w:szCs w:val="16"/>
        </w:rPr>
      </w:pPr>
      <w:r w:rsidRPr="00E01527">
        <w:rPr>
          <w:sz w:val="16"/>
          <w:szCs w:val="16"/>
        </w:rPr>
        <w:t xml:space="preserve">                                                      SPECIALTY</w:t>
      </w:r>
    </w:p>
    <w:p w14:paraId="1B57EEF9" w14:textId="77777777" w:rsidR="00E01527" w:rsidRPr="00E01527" w:rsidRDefault="00E01527" w:rsidP="00E01527">
      <w:pPr>
        <w:pStyle w:val="Computerscreen"/>
        <w:ind w:left="0"/>
        <w:rPr>
          <w:sz w:val="16"/>
          <w:szCs w:val="16"/>
        </w:rPr>
      </w:pPr>
      <w:r w:rsidRPr="00E01527">
        <w:rPr>
          <w:sz w:val="16"/>
          <w:szCs w:val="16"/>
        </w:rPr>
        <w:t xml:space="preserve">                                                      SUBSPECIALTY</w:t>
      </w:r>
    </w:p>
    <w:p w14:paraId="17777AC3" w14:textId="77777777" w:rsidR="00E01527" w:rsidRPr="00E01527" w:rsidRDefault="00E01527" w:rsidP="00E01527">
      <w:pPr>
        <w:pStyle w:val="Computerscreen"/>
        <w:ind w:left="0"/>
        <w:rPr>
          <w:sz w:val="16"/>
          <w:szCs w:val="16"/>
        </w:rPr>
      </w:pPr>
      <w:r w:rsidRPr="00E01527">
        <w:rPr>
          <w:sz w:val="16"/>
          <w:szCs w:val="16"/>
        </w:rPr>
        <w:t>607        PBMPROVIDER,FIVE (6026)                    PROVIDER CLASS</w:t>
      </w:r>
    </w:p>
    <w:p w14:paraId="5DAD3612" w14:textId="77777777" w:rsidR="00E01527" w:rsidRPr="00E01527" w:rsidRDefault="00E01527" w:rsidP="00E01527">
      <w:pPr>
        <w:pStyle w:val="Computerscreen"/>
        <w:ind w:left="0"/>
        <w:rPr>
          <w:sz w:val="16"/>
          <w:szCs w:val="16"/>
        </w:rPr>
      </w:pPr>
    </w:p>
    <w:p w14:paraId="59004952" w14:textId="77777777" w:rsidR="00E01527" w:rsidRPr="00E01527" w:rsidRDefault="00E01527" w:rsidP="00E01527">
      <w:pPr>
        <w:pStyle w:val="Computerscreen"/>
        <w:ind w:left="0"/>
        <w:rPr>
          <w:sz w:val="16"/>
          <w:szCs w:val="16"/>
        </w:rPr>
      </w:pPr>
      <w:r w:rsidRPr="00E01527">
        <w:rPr>
          <w:sz w:val="16"/>
          <w:szCs w:val="16"/>
        </w:rPr>
        <w:t>Subj: V. 4.0 PBMPRO 30109 605 JERRY L PETTIS VAMC  [#7668]   Page 2</w:t>
      </w:r>
    </w:p>
    <w:p w14:paraId="7B09C77F" w14:textId="77777777" w:rsidR="00E01527" w:rsidRPr="00E01527" w:rsidRDefault="00E01527" w:rsidP="00E01527">
      <w:pPr>
        <w:pStyle w:val="Computerscreen"/>
        <w:ind w:left="0"/>
        <w:rPr>
          <w:sz w:val="16"/>
          <w:szCs w:val="16"/>
        </w:rPr>
      </w:pPr>
      <w:r w:rsidRPr="00E01527">
        <w:rPr>
          <w:sz w:val="16"/>
          <w:szCs w:val="16"/>
        </w:rPr>
        <w:t>-------------------------------------------------------------------------------</w:t>
      </w:r>
    </w:p>
    <w:p w14:paraId="413744E1" w14:textId="77777777" w:rsidR="00E01527" w:rsidRPr="00E01527" w:rsidRDefault="00E01527" w:rsidP="00E01527">
      <w:pPr>
        <w:pStyle w:val="Computerscreen"/>
        <w:ind w:left="0"/>
        <w:rPr>
          <w:sz w:val="16"/>
          <w:szCs w:val="16"/>
        </w:rPr>
      </w:pPr>
      <w:r w:rsidRPr="00E01527">
        <w:rPr>
          <w:sz w:val="16"/>
          <w:szCs w:val="16"/>
        </w:rPr>
        <w:t>642        PBMPROVIDER,SIX (9499)                     PROVIDER CLASS</w:t>
      </w:r>
    </w:p>
    <w:p w14:paraId="005A3B64" w14:textId="77777777" w:rsidR="00E01527" w:rsidRPr="00E01527" w:rsidRDefault="00E01527" w:rsidP="00E01527">
      <w:pPr>
        <w:pStyle w:val="Computerscreen"/>
        <w:ind w:left="0"/>
        <w:rPr>
          <w:sz w:val="16"/>
          <w:szCs w:val="16"/>
        </w:rPr>
      </w:pPr>
      <w:r w:rsidRPr="00E01527">
        <w:rPr>
          <w:sz w:val="16"/>
          <w:szCs w:val="16"/>
        </w:rPr>
        <w:t>658        PBMPROVIDER,SEVEN (1826)                   SERVICE/SECTION</w:t>
      </w:r>
    </w:p>
    <w:p w14:paraId="20A52207" w14:textId="77777777" w:rsidR="00E01527" w:rsidRPr="00E01527" w:rsidRDefault="00E01527" w:rsidP="00E01527">
      <w:pPr>
        <w:pStyle w:val="Computerscreen"/>
        <w:ind w:left="0"/>
        <w:rPr>
          <w:sz w:val="16"/>
          <w:szCs w:val="16"/>
        </w:rPr>
      </w:pPr>
      <w:r w:rsidRPr="00E01527">
        <w:rPr>
          <w:sz w:val="16"/>
          <w:szCs w:val="16"/>
        </w:rPr>
        <w:t>1131       PBMPROVIDER,EIGHT (6200)                   SERVICE/SECTION</w:t>
      </w:r>
    </w:p>
    <w:p w14:paraId="7A1730F2" w14:textId="77777777" w:rsidR="00E01527" w:rsidRPr="00E01527" w:rsidRDefault="00E01527" w:rsidP="00E01527">
      <w:pPr>
        <w:pStyle w:val="Computerscreen"/>
        <w:ind w:left="0"/>
        <w:rPr>
          <w:sz w:val="16"/>
          <w:szCs w:val="16"/>
        </w:rPr>
      </w:pPr>
      <w:r w:rsidRPr="00E01527">
        <w:rPr>
          <w:sz w:val="16"/>
          <w:szCs w:val="16"/>
        </w:rPr>
        <w:t>1177       PBMPROVIDER,NINE (2889)                    SERVICE/SECTION</w:t>
      </w:r>
    </w:p>
    <w:p w14:paraId="66BDAA4C" w14:textId="77777777" w:rsidR="00E01527" w:rsidRPr="00E01527" w:rsidRDefault="00E01527" w:rsidP="00E01527">
      <w:pPr>
        <w:pStyle w:val="Computerscreen"/>
        <w:ind w:left="0"/>
        <w:rPr>
          <w:sz w:val="16"/>
          <w:szCs w:val="16"/>
        </w:rPr>
      </w:pPr>
      <w:r w:rsidRPr="00E01527">
        <w:rPr>
          <w:sz w:val="16"/>
          <w:szCs w:val="16"/>
        </w:rPr>
        <w:t>1495       PBMPROVIDER,TEN (6385)                     PROVIDER CLASS</w:t>
      </w:r>
    </w:p>
    <w:p w14:paraId="153B2584" w14:textId="77777777" w:rsidR="00E01527" w:rsidRPr="00E01527" w:rsidRDefault="00E01527" w:rsidP="00E01527">
      <w:pPr>
        <w:pStyle w:val="Computerscreen"/>
        <w:ind w:left="0"/>
        <w:rPr>
          <w:sz w:val="16"/>
          <w:szCs w:val="16"/>
        </w:rPr>
      </w:pPr>
      <w:r w:rsidRPr="00E01527">
        <w:rPr>
          <w:sz w:val="16"/>
          <w:szCs w:val="16"/>
        </w:rPr>
        <w:t>1599       PBMPROVIDER,ELEVEN (5911)                  SERVICE/SECTION</w:t>
      </w:r>
    </w:p>
    <w:p w14:paraId="191AEEC1" w14:textId="77777777" w:rsidR="00E01527" w:rsidRPr="00E01527" w:rsidRDefault="00E01527" w:rsidP="00E01527">
      <w:pPr>
        <w:pStyle w:val="Computerscreen"/>
        <w:ind w:left="0"/>
        <w:rPr>
          <w:sz w:val="16"/>
          <w:szCs w:val="16"/>
        </w:rPr>
      </w:pPr>
      <w:r w:rsidRPr="00E01527">
        <w:rPr>
          <w:sz w:val="16"/>
          <w:szCs w:val="16"/>
        </w:rPr>
        <w:t>1618       PBMPROVIDER,TWELVE (4511)                  SERVICE/SECTION</w:t>
      </w:r>
    </w:p>
    <w:p w14:paraId="394625A0" w14:textId="77777777" w:rsidR="00E01527" w:rsidRPr="00E01527" w:rsidRDefault="00E01527" w:rsidP="00E01527">
      <w:pPr>
        <w:pStyle w:val="Computerscreen"/>
        <w:ind w:left="0"/>
        <w:rPr>
          <w:sz w:val="16"/>
          <w:szCs w:val="16"/>
        </w:rPr>
      </w:pPr>
      <w:r w:rsidRPr="00E01527">
        <w:rPr>
          <w:sz w:val="16"/>
          <w:szCs w:val="16"/>
        </w:rPr>
        <w:t>1834       PBMPROVIDER,THIRTEEN (3045)                PROVIDER CLASS</w:t>
      </w:r>
    </w:p>
    <w:p w14:paraId="531E37DA" w14:textId="77777777" w:rsidR="00E01527" w:rsidRPr="00E01527" w:rsidRDefault="00E01527" w:rsidP="00E01527">
      <w:pPr>
        <w:pStyle w:val="Computerscreen"/>
        <w:ind w:left="0"/>
        <w:rPr>
          <w:sz w:val="16"/>
          <w:szCs w:val="16"/>
        </w:rPr>
      </w:pPr>
      <w:r w:rsidRPr="00E01527">
        <w:rPr>
          <w:sz w:val="16"/>
          <w:szCs w:val="16"/>
        </w:rPr>
        <w:t>1868       PBMPROVIDER,FOURTEEN (0711)                PROVIDER CLASS</w:t>
      </w:r>
    </w:p>
    <w:p w14:paraId="49518009" w14:textId="77777777" w:rsidR="00E01527" w:rsidRPr="00E01527" w:rsidRDefault="00E01527" w:rsidP="00E01527">
      <w:pPr>
        <w:pStyle w:val="Computerscreen"/>
        <w:ind w:left="0"/>
        <w:rPr>
          <w:sz w:val="16"/>
          <w:szCs w:val="16"/>
        </w:rPr>
      </w:pPr>
      <w:r w:rsidRPr="00E01527">
        <w:rPr>
          <w:sz w:val="16"/>
          <w:szCs w:val="16"/>
        </w:rPr>
        <w:t xml:space="preserve">                                                      SERVICE/SECTION</w:t>
      </w:r>
    </w:p>
    <w:p w14:paraId="56A9AAF1" w14:textId="77777777" w:rsidR="00E01527" w:rsidRPr="00E01527" w:rsidRDefault="00E01527" w:rsidP="00E01527">
      <w:pPr>
        <w:pStyle w:val="Computerscreen"/>
        <w:ind w:left="0"/>
        <w:rPr>
          <w:sz w:val="16"/>
          <w:szCs w:val="16"/>
        </w:rPr>
      </w:pPr>
      <w:r w:rsidRPr="00E01527">
        <w:rPr>
          <w:sz w:val="16"/>
          <w:szCs w:val="16"/>
        </w:rPr>
        <w:t xml:space="preserve">                                                      SPECIALTY</w:t>
      </w:r>
    </w:p>
    <w:p w14:paraId="460FB8F1" w14:textId="77777777" w:rsidR="00E01527" w:rsidRPr="00E01527" w:rsidRDefault="00E01527" w:rsidP="00E01527">
      <w:pPr>
        <w:pStyle w:val="Computerscreen"/>
        <w:ind w:left="0"/>
        <w:rPr>
          <w:sz w:val="16"/>
          <w:szCs w:val="16"/>
        </w:rPr>
      </w:pPr>
      <w:r w:rsidRPr="00E01527">
        <w:rPr>
          <w:sz w:val="16"/>
          <w:szCs w:val="16"/>
        </w:rPr>
        <w:t xml:space="preserve">                                                      SUBSPECIALTY</w:t>
      </w:r>
    </w:p>
    <w:p w14:paraId="6436C3C6" w14:textId="77777777" w:rsidR="00E01527" w:rsidRPr="00E01527" w:rsidRDefault="00E01527" w:rsidP="00E01527">
      <w:pPr>
        <w:pStyle w:val="Computerscreen"/>
        <w:ind w:left="0"/>
        <w:rPr>
          <w:sz w:val="16"/>
          <w:szCs w:val="16"/>
        </w:rPr>
      </w:pPr>
      <w:r w:rsidRPr="00E01527">
        <w:rPr>
          <w:sz w:val="16"/>
          <w:szCs w:val="16"/>
        </w:rPr>
        <w:t>1883       PBMPROVIDER,FIFTEEN (0660)                 SERVICE/SECTION</w:t>
      </w:r>
    </w:p>
    <w:p w14:paraId="2401750C" w14:textId="77777777" w:rsidR="00E01527" w:rsidRPr="00E01527" w:rsidRDefault="00E01527" w:rsidP="00E01527">
      <w:pPr>
        <w:pStyle w:val="Computerscreen"/>
        <w:ind w:left="0"/>
        <w:rPr>
          <w:sz w:val="16"/>
          <w:szCs w:val="16"/>
        </w:rPr>
      </w:pPr>
      <w:r w:rsidRPr="00E01527">
        <w:rPr>
          <w:sz w:val="16"/>
          <w:szCs w:val="16"/>
        </w:rPr>
        <w:t>1896       PBMPROVIDER,SIXTEEN (7456)                 PROVIDER CLASS</w:t>
      </w:r>
    </w:p>
    <w:p w14:paraId="66F41956" w14:textId="77777777" w:rsidR="00E01527" w:rsidRPr="00E01527" w:rsidRDefault="00E01527" w:rsidP="00E01527">
      <w:pPr>
        <w:pStyle w:val="Computerscreen"/>
        <w:ind w:left="0"/>
        <w:rPr>
          <w:sz w:val="16"/>
          <w:szCs w:val="16"/>
        </w:rPr>
      </w:pPr>
      <w:r w:rsidRPr="00E01527">
        <w:rPr>
          <w:sz w:val="16"/>
          <w:szCs w:val="16"/>
        </w:rPr>
        <w:t xml:space="preserve">                                                      SPECIALTY</w:t>
      </w:r>
    </w:p>
    <w:p w14:paraId="3D7CD920" w14:textId="77777777" w:rsidR="00E01527" w:rsidRPr="00E01527" w:rsidRDefault="00E01527" w:rsidP="00E01527">
      <w:pPr>
        <w:pStyle w:val="Computerscreen"/>
        <w:ind w:left="0"/>
        <w:rPr>
          <w:sz w:val="16"/>
          <w:szCs w:val="16"/>
        </w:rPr>
      </w:pPr>
      <w:r w:rsidRPr="00E01527">
        <w:rPr>
          <w:sz w:val="16"/>
          <w:szCs w:val="16"/>
        </w:rPr>
        <w:t xml:space="preserve">                                                      SUBSPECIALTY</w:t>
      </w:r>
    </w:p>
    <w:p w14:paraId="79A27524" w14:textId="77777777" w:rsidR="00E01527" w:rsidRPr="00E01527" w:rsidRDefault="00E01527" w:rsidP="00E01527">
      <w:pPr>
        <w:pStyle w:val="Computerscreen"/>
        <w:ind w:left="0"/>
        <w:rPr>
          <w:sz w:val="16"/>
          <w:szCs w:val="16"/>
        </w:rPr>
      </w:pPr>
      <w:r w:rsidRPr="00E01527">
        <w:rPr>
          <w:sz w:val="16"/>
          <w:szCs w:val="16"/>
        </w:rPr>
        <w:t>1897       PBMPROVIDER,SEVENTEEN (9472)               PROVIDER CLASS</w:t>
      </w:r>
    </w:p>
    <w:p w14:paraId="6874E215" w14:textId="77777777" w:rsidR="00E01527" w:rsidRPr="00E01527" w:rsidRDefault="00E01527" w:rsidP="00E01527">
      <w:pPr>
        <w:pStyle w:val="Computerscreen"/>
        <w:ind w:left="0"/>
        <w:rPr>
          <w:sz w:val="16"/>
          <w:szCs w:val="16"/>
        </w:rPr>
      </w:pPr>
      <w:r w:rsidRPr="00E01527">
        <w:rPr>
          <w:sz w:val="16"/>
          <w:szCs w:val="16"/>
        </w:rPr>
        <w:t>1919       PBMPROVIDER,EIGHTEEN (9754)                PROVIDER CLASS</w:t>
      </w:r>
    </w:p>
    <w:p w14:paraId="67123125" w14:textId="77777777" w:rsidR="00E01527" w:rsidRPr="00E01527" w:rsidRDefault="00E01527" w:rsidP="00E01527">
      <w:pPr>
        <w:pStyle w:val="Computerscreen"/>
        <w:ind w:left="0"/>
        <w:rPr>
          <w:sz w:val="16"/>
          <w:szCs w:val="16"/>
        </w:rPr>
      </w:pPr>
      <w:r w:rsidRPr="00E01527">
        <w:rPr>
          <w:sz w:val="16"/>
          <w:szCs w:val="16"/>
        </w:rPr>
        <w:t>2001       PBMPROVIDER,NINETEEN (2958)                PROVIDER CLASS</w:t>
      </w:r>
    </w:p>
    <w:p w14:paraId="3FF43966" w14:textId="77777777" w:rsidR="00E01527" w:rsidRPr="00E01527" w:rsidRDefault="00E01527" w:rsidP="00E01527">
      <w:pPr>
        <w:pStyle w:val="Computerscreen"/>
        <w:ind w:left="0"/>
        <w:rPr>
          <w:sz w:val="16"/>
          <w:szCs w:val="16"/>
        </w:rPr>
      </w:pPr>
      <w:r w:rsidRPr="00E01527">
        <w:rPr>
          <w:sz w:val="16"/>
          <w:szCs w:val="16"/>
        </w:rPr>
        <w:t>2023       PBMPROVIDER,TWENTY (0582)                  PROVIDER CLASS</w:t>
      </w:r>
    </w:p>
    <w:p w14:paraId="174AD98C" w14:textId="77777777" w:rsidR="00E01527" w:rsidRPr="00E01527" w:rsidRDefault="00E01527" w:rsidP="00E01527">
      <w:pPr>
        <w:pStyle w:val="Computerscreen"/>
        <w:ind w:left="0"/>
        <w:rPr>
          <w:sz w:val="16"/>
          <w:szCs w:val="16"/>
        </w:rPr>
      </w:pPr>
    </w:p>
    <w:p w14:paraId="2D887B05" w14:textId="77777777" w:rsidR="00F13B14" w:rsidRDefault="00F13B14" w:rsidP="00137F5A">
      <w:pPr>
        <w:rPr>
          <w:b/>
        </w:rPr>
      </w:pPr>
    </w:p>
    <w:p w14:paraId="67E43A44" w14:textId="77777777" w:rsidR="00F13B14" w:rsidRDefault="00F13B14" w:rsidP="00F13B14">
      <w:pPr>
        <w:pStyle w:val="Heading3"/>
      </w:pPr>
      <w:r>
        <w:lastRenderedPageBreak/>
        <w:t>Phase II</w:t>
      </w:r>
    </w:p>
    <w:p w14:paraId="399C3F89" w14:textId="77777777" w:rsidR="00F13B14" w:rsidRDefault="00F13B14" w:rsidP="00F13B14"/>
    <w:p w14:paraId="3A3E35C6" w14:textId="77777777" w:rsidR="00F13B14" w:rsidRPr="00D805AC" w:rsidRDefault="00F13B14" w:rsidP="00F13B14">
      <w:r>
        <w:t xml:space="preserve">The following  report was added with the release of </w:t>
      </w:r>
      <w:r w:rsidR="007838C4">
        <w:t>PBM V. 4.0</w:t>
      </w:r>
      <w:r>
        <w:t xml:space="preserve"> and is new to the field.</w:t>
      </w:r>
    </w:p>
    <w:p w14:paraId="7FA1BFF2" w14:textId="77777777" w:rsidR="00F13B14" w:rsidRPr="00D86BA0" w:rsidRDefault="00F13B14" w:rsidP="00F13B14"/>
    <w:p w14:paraId="7B4DB101" w14:textId="77777777" w:rsidR="00313CF5" w:rsidRPr="00313CF5" w:rsidRDefault="00295DBA" w:rsidP="00137F5A">
      <w:pPr>
        <w:rPr>
          <w:b/>
        </w:rPr>
      </w:pPr>
      <w:r>
        <w:rPr>
          <w:b/>
        </w:rPr>
        <w:t xml:space="preserve">AMIS </w:t>
      </w:r>
      <w:r w:rsidR="00313CF5" w:rsidRPr="00313CF5">
        <w:rPr>
          <w:b/>
        </w:rPr>
        <w:t>Summary Report</w:t>
      </w:r>
    </w:p>
    <w:p w14:paraId="6E8C6A92" w14:textId="77777777" w:rsidR="00137F5A" w:rsidRDefault="00137F5A" w:rsidP="00137F5A"/>
    <w:p w14:paraId="1BE162F2" w14:textId="77777777" w:rsidR="00137F5A" w:rsidRDefault="001766CC" w:rsidP="00137F5A">
      <w:r>
        <w:t xml:space="preserve">The Statistical Data Summary </w:t>
      </w:r>
      <w:r w:rsidR="00923D97">
        <w:t>R</w:t>
      </w:r>
      <w:r>
        <w:t>eport has been eliminated</w:t>
      </w:r>
      <w:r w:rsidR="00295DBA">
        <w:t xml:space="preserve"> from the IV, UD, </w:t>
      </w:r>
      <w:r w:rsidR="00923D97">
        <w:t xml:space="preserve">ARWS Stats, </w:t>
      </w:r>
      <w:r w:rsidR="00295DBA">
        <w:t xml:space="preserve">and </w:t>
      </w:r>
      <w:r w:rsidR="00923D97">
        <w:t>CS</w:t>
      </w:r>
      <w:r w:rsidR="00295DBA">
        <w:t xml:space="preserve"> extracts</w:t>
      </w:r>
      <w:r>
        <w:t xml:space="preserve"> and replaced with the AMIS Summary Report</w:t>
      </w:r>
      <w:r w:rsidR="00923D97">
        <w:t>, which is broken down by Division</w:t>
      </w:r>
      <w:r>
        <w:t xml:space="preserve">. </w:t>
      </w:r>
      <w:r w:rsidR="00923D97">
        <w:t xml:space="preserve">The </w:t>
      </w:r>
      <w:r>
        <w:t xml:space="preserve">AMIS Summary </w:t>
      </w:r>
      <w:r w:rsidR="00923D97">
        <w:t>R</w:t>
      </w:r>
      <w:r>
        <w:t>eport</w:t>
      </w:r>
      <w:r w:rsidR="00923D97">
        <w:t xml:space="preserve"> was also added to the Prescription extract; however, the Statistical Data Summary report was retained in that extract.</w:t>
      </w:r>
    </w:p>
    <w:p w14:paraId="309D93CA" w14:textId="77777777" w:rsidR="005F4821" w:rsidRDefault="005F4821" w:rsidP="005F4821">
      <w:pPr>
        <w:spacing w:before="120" w:after="120"/>
        <w:rPr>
          <w:b/>
          <w:sz w:val="20"/>
          <w:szCs w:val="20"/>
        </w:rPr>
      </w:pPr>
      <w:r w:rsidRPr="0001792C">
        <w:rPr>
          <w:b/>
          <w:sz w:val="20"/>
          <w:szCs w:val="20"/>
        </w:rPr>
        <w:t>Example:</w:t>
      </w:r>
      <w:r>
        <w:rPr>
          <w:b/>
          <w:sz w:val="20"/>
          <w:szCs w:val="20"/>
        </w:rPr>
        <w:t xml:space="preserve"> AMIS Summary Report</w:t>
      </w:r>
    </w:p>
    <w:p w14:paraId="283B76DD" w14:textId="77777777" w:rsidR="00402EAE" w:rsidRPr="009D2ACB" w:rsidRDefault="00402EAE" w:rsidP="00402EAE">
      <w:pPr>
        <w:pStyle w:val="Computerscreen"/>
        <w:ind w:left="0"/>
        <w:rPr>
          <w:sz w:val="16"/>
          <w:szCs w:val="16"/>
        </w:rPr>
      </w:pPr>
    </w:p>
    <w:p w14:paraId="0C4BC4E5" w14:textId="77777777" w:rsidR="00402EAE" w:rsidRDefault="00402EAE" w:rsidP="00402EAE">
      <w:pPr>
        <w:pStyle w:val="Computerscreen"/>
        <w:ind w:left="0"/>
        <w:rPr>
          <w:sz w:val="16"/>
          <w:szCs w:val="16"/>
        </w:rPr>
      </w:pPr>
      <w:r w:rsidRPr="009D2ACB">
        <w:rPr>
          <w:sz w:val="16"/>
          <w:szCs w:val="16"/>
        </w:rPr>
        <w:t>Subj: V.4.0 PBMIV 30109 605 JERRY L PETTIS VAMC  [#7571] 07/16/04@14:39</w:t>
      </w:r>
    </w:p>
    <w:p w14:paraId="51CD390B" w14:textId="77777777" w:rsidR="00402EAE" w:rsidRPr="009D2ACB" w:rsidRDefault="00402EAE" w:rsidP="00402EAE">
      <w:pPr>
        <w:pStyle w:val="Computerscreen"/>
        <w:ind w:left="0"/>
        <w:rPr>
          <w:sz w:val="16"/>
          <w:szCs w:val="16"/>
        </w:rPr>
      </w:pPr>
      <w:r w:rsidRPr="009D2ACB">
        <w:rPr>
          <w:sz w:val="16"/>
          <w:szCs w:val="16"/>
        </w:rPr>
        <w:t>62 lines</w:t>
      </w:r>
    </w:p>
    <w:p w14:paraId="49122925" w14:textId="77777777" w:rsidR="00402EAE" w:rsidRPr="009D2ACB" w:rsidRDefault="00402EAE" w:rsidP="00402EAE">
      <w:pPr>
        <w:pStyle w:val="Computerscreen"/>
        <w:ind w:left="0"/>
        <w:rPr>
          <w:sz w:val="16"/>
          <w:szCs w:val="16"/>
        </w:rPr>
      </w:pPr>
      <w:r w:rsidRPr="009D2ACB">
        <w:rPr>
          <w:sz w:val="16"/>
          <w:szCs w:val="16"/>
        </w:rPr>
        <w:t xml:space="preserve">From: </w:t>
      </w:r>
      <w:r>
        <w:rPr>
          <w:sz w:val="16"/>
          <w:szCs w:val="16"/>
        </w:rPr>
        <w:t>PBMPHARMACIST,TWO</w:t>
      </w:r>
      <w:r w:rsidRPr="009D2ACB">
        <w:rPr>
          <w:sz w:val="16"/>
          <w:szCs w:val="16"/>
        </w:rPr>
        <w:t xml:space="preserve">  In 'IN' basket.   Page 1</w:t>
      </w:r>
    </w:p>
    <w:p w14:paraId="58C15B96" w14:textId="77777777" w:rsidR="00402EAE" w:rsidRPr="009D2ACB" w:rsidRDefault="00402EAE" w:rsidP="00402EAE">
      <w:pPr>
        <w:pStyle w:val="Computerscreen"/>
        <w:ind w:left="0"/>
        <w:rPr>
          <w:sz w:val="16"/>
          <w:szCs w:val="16"/>
        </w:rPr>
      </w:pPr>
      <w:r w:rsidRPr="009D2ACB">
        <w:rPr>
          <w:sz w:val="16"/>
          <w:szCs w:val="16"/>
        </w:rPr>
        <w:t>-----------------------------------------------</w:t>
      </w:r>
      <w:r>
        <w:rPr>
          <w:sz w:val="16"/>
          <w:szCs w:val="16"/>
        </w:rPr>
        <w:t>-------------------------------</w:t>
      </w:r>
    </w:p>
    <w:p w14:paraId="0CE37FF5" w14:textId="77777777" w:rsidR="00402EAE" w:rsidRPr="009D2ACB" w:rsidRDefault="00402EAE" w:rsidP="00402EAE">
      <w:pPr>
        <w:pStyle w:val="Computerscreen"/>
        <w:ind w:left="0"/>
        <w:rPr>
          <w:sz w:val="16"/>
          <w:szCs w:val="16"/>
        </w:rPr>
      </w:pPr>
      <w:r w:rsidRPr="009D2ACB">
        <w:rPr>
          <w:sz w:val="16"/>
          <w:szCs w:val="16"/>
        </w:rPr>
        <w:t>IV AMIS Summary for SEP 1,2001 through SEP 30,2001 for JERRY L PETTIS VAMC</w:t>
      </w:r>
    </w:p>
    <w:p w14:paraId="0EB09427" w14:textId="77777777" w:rsidR="00402EAE" w:rsidRPr="009D2ACB" w:rsidRDefault="00402EAE" w:rsidP="00402EAE">
      <w:pPr>
        <w:pStyle w:val="Computerscreen"/>
        <w:ind w:left="0"/>
        <w:rPr>
          <w:sz w:val="16"/>
          <w:szCs w:val="16"/>
        </w:rPr>
      </w:pPr>
    </w:p>
    <w:p w14:paraId="27304DD9" w14:textId="77777777" w:rsidR="00402EAE" w:rsidRPr="009D2ACB" w:rsidRDefault="00402EAE" w:rsidP="00402EAE">
      <w:pPr>
        <w:pStyle w:val="Computerscreen"/>
        <w:ind w:left="0"/>
        <w:rPr>
          <w:sz w:val="16"/>
          <w:szCs w:val="16"/>
        </w:rPr>
      </w:pPr>
      <w:r w:rsidRPr="009D2ACB">
        <w:rPr>
          <w:sz w:val="16"/>
          <w:szCs w:val="16"/>
        </w:rPr>
        <w:t xml:space="preserve">                                                NET                 Cost/</w:t>
      </w:r>
    </w:p>
    <w:p w14:paraId="032741B9" w14:textId="77777777" w:rsidR="00402EAE" w:rsidRPr="009D2ACB" w:rsidRDefault="00402EAE" w:rsidP="00402EAE">
      <w:pPr>
        <w:pStyle w:val="Computerscreen"/>
        <w:ind w:left="0"/>
        <w:rPr>
          <w:sz w:val="16"/>
          <w:szCs w:val="16"/>
        </w:rPr>
      </w:pPr>
      <w:r w:rsidRPr="009D2ACB">
        <w:rPr>
          <w:sz w:val="16"/>
          <w:szCs w:val="16"/>
        </w:rPr>
        <w:t xml:space="preserve">                    LVPs    LVPs   LVPs   LVPs  LVPs       Total    NET LVPs</w:t>
      </w:r>
    </w:p>
    <w:p w14:paraId="1410F90D" w14:textId="77777777" w:rsidR="00402EAE" w:rsidRPr="009D2ACB" w:rsidRDefault="00402EAE" w:rsidP="00402EAE">
      <w:pPr>
        <w:pStyle w:val="Computerscreen"/>
        <w:ind w:left="0"/>
        <w:rPr>
          <w:sz w:val="16"/>
          <w:szCs w:val="16"/>
        </w:rPr>
      </w:pPr>
      <w:r w:rsidRPr="009D2ACB">
        <w:rPr>
          <w:sz w:val="16"/>
          <w:szCs w:val="16"/>
        </w:rPr>
        <w:t>Division            DISP    RET    DES    CAN   DISP       Cost     DISP</w:t>
      </w:r>
    </w:p>
    <w:p w14:paraId="6A2F2CF5" w14:textId="77777777" w:rsidR="00402EAE" w:rsidRPr="009D2ACB" w:rsidRDefault="00402EAE" w:rsidP="00402EAE">
      <w:pPr>
        <w:pStyle w:val="Computerscreen"/>
        <w:ind w:left="0"/>
        <w:rPr>
          <w:sz w:val="16"/>
          <w:szCs w:val="16"/>
        </w:rPr>
      </w:pPr>
      <w:r w:rsidRPr="009D2ACB">
        <w:rPr>
          <w:sz w:val="16"/>
          <w:szCs w:val="16"/>
        </w:rPr>
        <w:t>-----------------------------------------------------------------------------</w:t>
      </w:r>
      <w:r>
        <w:rPr>
          <w:sz w:val="16"/>
          <w:szCs w:val="16"/>
        </w:rPr>
        <w:t>-</w:t>
      </w:r>
    </w:p>
    <w:p w14:paraId="2EDC9D8E" w14:textId="77777777" w:rsidR="00402EAE" w:rsidRPr="009D2ACB" w:rsidRDefault="00402EAE" w:rsidP="00402EAE">
      <w:pPr>
        <w:pStyle w:val="Computerscreen"/>
        <w:ind w:left="0"/>
        <w:rPr>
          <w:sz w:val="16"/>
          <w:szCs w:val="16"/>
        </w:rPr>
      </w:pPr>
      <w:r w:rsidRPr="009D2ACB">
        <w:rPr>
          <w:sz w:val="16"/>
          <w:szCs w:val="16"/>
        </w:rPr>
        <w:t>JERRY L PETTIS VA    884      0      0      0    883 $    417.05 $      .47</w:t>
      </w:r>
    </w:p>
    <w:p w14:paraId="60950F4D" w14:textId="77777777" w:rsidR="00402EAE" w:rsidRPr="009D2ACB" w:rsidRDefault="00402EAE" w:rsidP="00402EAE">
      <w:pPr>
        <w:pStyle w:val="Computerscreen"/>
        <w:ind w:left="0"/>
        <w:rPr>
          <w:sz w:val="16"/>
          <w:szCs w:val="16"/>
        </w:rPr>
      </w:pPr>
      <w:r w:rsidRPr="009D2ACB">
        <w:rPr>
          <w:sz w:val="16"/>
          <w:szCs w:val="16"/>
        </w:rPr>
        <w:t>-----------------------------------------------------------------------------</w:t>
      </w:r>
      <w:r>
        <w:rPr>
          <w:sz w:val="16"/>
          <w:szCs w:val="16"/>
        </w:rPr>
        <w:t>-</w:t>
      </w:r>
    </w:p>
    <w:p w14:paraId="5178D816" w14:textId="77777777" w:rsidR="00402EAE" w:rsidRPr="009D2ACB" w:rsidRDefault="00402EAE" w:rsidP="00402EAE">
      <w:pPr>
        <w:pStyle w:val="Computerscreen"/>
        <w:ind w:left="0"/>
        <w:rPr>
          <w:sz w:val="16"/>
          <w:szCs w:val="16"/>
        </w:rPr>
      </w:pPr>
      <w:r w:rsidRPr="009D2ACB">
        <w:rPr>
          <w:sz w:val="16"/>
          <w:szCs w:val="16"/>
        </w:rPr>
        <w:t>Total                884      0      0      0    883 $    417.05 $      .47</w:t>
      </w:r>
    </w:p>
    <w:p w14:paraId="2406990A" w14:textId="77777777" w:rsidR="00402EAE" w:rsidRPr="009D2ACB" w:rsidRDefault="00402EAE" w:rsidP="00402EAE">
      <w:pPr>
        <w:pStyle w:val="Computerscreen"/>
        <w:ind w:left="0"/>
        <w:rPr>
          <w:sz w:val="16"/>
          <w:szCs w:val="16"/>
        </w:rPr>
      </w:pPr>
    </w:p>
    <w:p w14:paraId="2C29CE54" w14:textId="77777777" w:rsidR="00402EAE" w:rsidRPr="009D2ACB" w:rsidRDefault="00402EAE" w:rsidP="00402EAE">
      <w:pPr>
        <w:pStyle w:val="Computerscreen"/>
        <w:ind w:left="0"/>
        <w:rPr>
          <w:sz w:val="16"/>
          <w:szCs w:val="16"/>
        </w:rPr>
      </w:pPr>
    </w:p>
    <w:p w14:paraId="5ADD411C" w14:textId="77777777" w:rsidR="00402EAE" w:rsidRPr="009D2ACB" w:rsidRDefault="00402EAE" w:rsidP="00402EAE">
      <w:pPr>
        <w:pStyle w:val="Computerscreen"/>
        <w:ind w:left="0"/>
        <w:rPr>
          <w:sz w:val="16"/>
          <w:szCs w:val="16"/>
        </w:rPr>
      </w:pPr>
      <w:r w:rsidRPr="009D2ACB">
        <w:rPr>
          <w:sz w:val="16"/>
          <w:szCs w:val="16"/>
        </w:rPr>
        <w:t xml:space="preserve">                                                NET               Cost/</w:t>
      </w:r>
    </w:p>
    <w:p w14:paraId="7517ABC8" w14:textId="77777777" w:rsidR="00402EAE" w:rsidRPr="009D2ACB" w:rsidRDefault="00402EAE" w:rsidP="00402EAE">
      <w:pPr>
        <w:pStyle w:val="Computerscreen"/>
        <w:ind w:left="0"/>
        <w:rPr>
          <w:sz w:val="16"/>
          <w:szCs w:val="16"/>
        </w:rPr>
      </w:pPr>
      <w:r w:rsidRPr="009D2ACB">
        <w:rPr>
          <w:sz w:val="16"/>
          <w:szCs w:val="16"/>
        </w:rPr>
        <w:t xml:space="preserve">                    IVPBs   IVPBs  IVPBs  IVPBs IVPBs    Total    NET IVPBs</w:t>
      </w:r>
    </w:p>
    <w:p w14:paraId="282604FA" w14:textId="77777777" w:rsidR="00402EAE" w:rsidRPr="009D2ACB" w:rsidRDefault="00402EAE" w:rsidP="00402EAE">
      <w:pPr>
        <w:pStyle w:val="Computerscreen"/>
        <w:ind w:left="0"/>
        <w:rPr>
          <w:sz w:val="16"/>
          <w:szCs w:val="16"/>
        </w:rPr>
      </w:pPr>
      <w:r w:rsidRPr="009D2ACB">
        <w:rPr>
          <w:sz w:val="16"/>
          <w:szCs w:val="16"/>
        </w:rPr>
        <w:t>Division            DISP    RET    DES    CAN   DISP     Cost     DISP</w:t>
      </w:r>
    </w:p>
    <w:p w14:paraId="5599C542" w14:textId="77777777" w:rsidR="00402EAE" w:rsidRPr="009D2ACB" w:rsidRDefault="00402EAE" w:rsidP="00402EAE">
      <w:pPr>
        <w:pStyle w:val="Computerscreen"/>
        <w:ind w:left="0"/>
        <w:rPr>
          <w:sz w:val="16"/>
          <w:szCs w:val="16"/>
        </w:rPr>
      </w:pPr>
      <w:r w:rsidRPr="009D2ACB">
        <w:rPr>
          <w:sz w:val="16"/>
          <w:szCs w:val="16"/>
        </w:rPr>
        <w:t>-----------------------------------------------------------------------------</w:t>
      </w:r>
      <w:r>
        <w:rPr>
          <w:sz w:val="16"/>
          <w:szCs w:val="16"/>
        </w:rPr>
        <w:t>-</w:t>
      </w:r>
    </w:p>
    <w:p w14:paraId="07315809" w14:textId="77777777" w:rsidR="00402EAE" w:rsidRPr="009D2ACB" w:rsidRDefault="00402EAE" w:rsidP="00402EAE">
      <w:pPr>
        <w:pStyle w:val="Computerscreen"/>
        <w:ind w:left="0"/>
        <w:rPr>
          <w:sz w:val="16"/>
          <w:szCs w:val="16"/>
        </w:rPr>
      </w:pPr>
    </w:p>
    <w:p w14:paraId="0B0B09B2" w14:textId="77777777" w:rsidR="00165473" w:rsidRPr="00165473" w:rsidRDefault="00165473" w:rsidP="00165473"/>
    <w:p w14:paraId="417F9C86" w14:textId="77777777" w:rsidR="00402EAE" w:rsidRDefault="00402EAE" w:rsidP="00137F5A"/>
    <w:p w14:paraId="57A4969F" w14:textId="77777777" w:rsidR="00137F5A" w:rsidRDefault="00402EAE" w:rsidP="00402EAE">
      <w:pPr>
        <w:jc w:val="center"/>
      </w:pPr>
      <w:r>
        <w:br w:type="page"/>
      </w:r>
      <w:r w:rsidRPr="00D26E48">
        <w:rPr>
          <w:i/>
          <w:sz w:val="22"/>
          <w:szCs w:val="22"/>
        </w:rPr>
        <w:lastRenderedPageBreak/>
        <w:t>(This page included for two-sided copying.)</w:t>
      </w:r>
    </w:p>
    <w:p w14:paraId="603338B6" w14:textId="77777777" w:rsidR="00402EAE" w:rsidRDefault="00402EAE" w:rsidP="00137F5A">
      <w:pPr>
        <w:sectPr w:rsidR="00402EAE" w:rsidSect="00BE0105">
          <w:footerReference w:type="even" r:id="rId13"/>
          <w:footerReference w:type="default" r:id="rId14"/>
          <w:footerReference w:type="first" r:id="rId15"/>
          <w:pgSz w:w="12240" w:h="15840"/>
          <w:pgMar w:top="1440" w:right="1440" w:bottom="1440" w:left="1440" w:header="720" w:footer="720" w:gutter="0"/>
          <w:cols w:space="720"/>
          <w:titlePg/>
          <w:docGrid w:linePitch="360"/>
        </w:sectPr>
      </w:pPr>
    </w:p>
    <w:p w14:paraId="28138DFD" w14:textId="77777777" w:rsidR="00137F5A" w:rsidRDefault="00137F5A" w:rsidP="00E0115F">
      <w:pPr>
        <w:pStyle w:val="Heading1"/>
      </w:pPr>
      <w:bookmarkStart w:id="16" w:name="_Toc107123915"/>
      <w:r>
        <w:lastRenderedPageBreak/>
        <w:t>Modified Features</w:t>
      </w:r>
      <w:bookmarkEnd w:id="16"/>
    </w:p>
    <w:p w14:paraId="113ADDA8" w14:textId="77777777" w:rsidR="00B92B37" w:rsidRDefault="00B92B37" w:rsidP="00B92B37"/>
    <w:p w14:paraId="1A563918" w14:textId="77777777" w:rsidR="00B92B37" w:rsidRDefault="00B92B37" w:rsidP="00B92B37">
      <w:r>
        <w:t>This section documents features that were modified during the PBM Enhancements project.</w:t>
      </w:r>
    </w:p>
    <w:p w14:paraId="78D916FF" w14:textId="77777777" w:rsidR="00B92B37" w:rsidRPr="00B92B37" w:rsidRDefault="00B92B37" w:rsidP="00B92B37"/>
    <w:p w14:paraId="3B542734" w14:textId="77777777" w:rsidR="00165473" w:rsidRPr="00A76BCB" w:rsidRDefault="00347CFE" w:rsidP="00A76BCB">
      <w:pPr>
        <w:pStyle w:val="Heading2"/>
      </w:pPr>
      <w:r w:rsidRPr="00A76BCB">
        <w:rPr>
          <w:szCs w:val="24"/>
        </w:rPr>
        <w:t xml:space="preserve"> </w:t>
      </w:r>
      <w:bookmarkStart w:id="17" w:name="_Toc107123916"/>
      <w:r w:rsidR="00165473" w:rsidRPr="00A76BCB">
        <w:t>Modified Extracts</w:t>
      </w:r>
      <w:bookmarkEnd w:id="17"/>
    </w:p>
    <w:p w14:paraId="2670C564" w14:textId="77777777" w:rsidR="00507730" w:rsidRPr="00507730" w:rsidRDefault="00507730" w:rsidP="00507730"/>
    <w:p w14:paraId="4F515C74" w14:textId="77777777" w:rsidR="00165473" w:rsidRDefault="005A01EA" w:rsidP="00165473">
      <w:r>
        <w:t>The section</w:t>
      </w:r>
      <w:r w:rsidR="00F2363A" w:rsidRPr="00F2363A">
        <w:t xml:space="preserve"> </w:t>
      </w:r>
      <w:r w:rsidR="000175E6">
        <w:t xml:space="preserve">describes modifications made to existing </w:t>
      </w:r>
      <w:r w:rsidR="00F2363A" w:rsidRPr="00F2363A">
        <w:t>extracts</w:t>
      </w:r>
      <w:r w:rsidR="000175E6">
        <w:t>.</w:t>
      </w:r>
    </w:p>
    <w:p w14:paraId="7F54A0C8" w14:textId="77777777" w:rsidR="002F302F" w:rsidRDefault="002F302F" w:rsidP="00165473"/>
    <w:p w14:paraId="6CA92645" w14:textId="77777777" w:rsidR="00B92B37" w:rsidRDefault="00B92B37" w:rsidP="00B92B37">
      <w:pPr>
        <w:pStyle w:val="Heading3"/>
      </w:pPr>
      <w:r>
        <w:t>Phase I</w:t>
      </w:r>
    </w:p>
    <w:p w14:paraId="302E0A98" w14:textId="77777777" w:rsidR="00B92B37" w:rsidRDefault="00B92B37" w:rsidP="00B92B37"/>
    <w:p w14:paraId="715947DA" w14:textId="77777777" w:rsidR="00507730" w:rsidRDefault="00B92B37" w:rsidP="00B92B37">
      <w:r>
        <w:t xml:space="preserve">The following </w:t>
      </w:r>
      <w:r w:rsidR="00507730">
        <w:t>changes in data elements have existed in the field for the past two years.</w:t>
      </w:r>
    </w:p>
    <w:p w14:paraId="09265FD9" w14:textId="77777777" w:rsidR="00A4368B" w:rsidRDefault="00507730" w:rsidP="00B92B37">
      <w:r>
        <w:t>The data elements that</w:t>
      </w:r>
      <w:r w:rsidR="00B92B37">
        <w:t xml:space="preserve"> </w:t>
      </w:r>
      <w:r>
        <w:t>changed with the release of PSU*3*19 are listed below.</w:t>
      </w:r>
    </w:p>
    <w:p w14:paraId="2037BFCE" w14:textId="77777777" w:rsidR="00507730" w:rsidRDefault="00507730" w:rsidP="00B92B37"/>
    <w:p w14:paraId="15C60F9D" w14:textId="77777777" w:rsidR="00975785" w:rsidRDefault="002A5358" w:rsidP="00B92B37">
      <w:r>
        <w:t>The following d</w:t>
      </w:r>
      <w:r w:rsidR="00507730">
        <w:t xml:space="preserve">ata elements </w:t>
      </w:r>
      <w:r>
        <w:t xml:space="preserve">were </w:t>
      </w:r>
      <w:r w:rsidR="00507730">
        <w:t>removed from the IV, UD, and Prescription extracts:</w:t>
      </w:r>
    </w:p>
    <w:p w14:paraId="6A51C257" w14:textId="77777777" w:rsidR="00975785" w:rsidRDefault="00975785" w:rsidP="00C804DD">
      <w:pPr>
        <w:numPr>
          <w:ilvl w:val="0"/>
          <w:numId w:val="23"/>
        </w:numPr>
        <w:spacing w:before="60"/>
      </w:pPr>
      <w:r>
        <w:t>Provider Class</w:t>
      </w:r>
    </w:p>
    <w:p w14:paraId="5D99684F" w14:textId="77777777" w:rsidR="00975785" w:rsidRDefault="00975785" w:rsidP="00C804DD">
      <w:pPr>
        <w:numPr>
          <w:ilvl w:val="0"/>
          <w:numId w:val="23"/>
        </w:numPr>
        <w:spacing w:before="60"/>
      </w:pPr>
      <w:r>
        <w:t>Provider Service/Section</w:t>
      </w:r>
    </w:p>
    <w:p w14:paraId="61437D55" w14:textId="77777777" w:rsidR="00975785" w:rsidRDefault="00975785" w:rsidP="00C804DD">
      <w:pPr>
        <w:numPr>
          <w:ilvl w:val="0"/>
          <w:numId w:val="23"/>
        </w:numPr>
        <w:spacing w:before="60"/>
      </w:pPr>
      <w:r>
        <w:t>Provider Specialty</w:t>
      </w:r>
    </w:p>
    <w:p w14:paraId="752C0F86" w14:textId="77777777" w:rsidR="00975785" w:rsidRDefault="00975785" w:rsidP="00C804DD">
      <w:pPr>
        <w:numPr>
          <w:ilvl w:val="0"/>
          <w:numId w:val="23"/>
        </w:numPr>
        <w:spacing w:before="60"/>
      </w:pPr>
      <w:r>
        <w:t>Provider Subspecialty</w:t>
      </w:r>
    </w:p>
    <w:p w14:paraId="365C8C3B" w14:textId="77777777" w:rsidR="00B92B37" w:rsidRDefault="00B92B37" w:rsidP="00B92B37"/>
    <w:p w14:paraId="177C735A" w14:textId="77777777" w:rsidR="00B92B37" w:rsidRDefault="002A5358" w:rsidP="00B92B37">
      <w:r>
        <w:t>The following d</w:t>
      </w:r>
      <w:r w:rsidR="00507730">
        <w:t xml:space="preserve">ata elements </w:t>
      </w:r>
      <w:r>
        <w:t xml:space="preserve">were </w:t>
      </w:r>
      <w:r w:rsidR="00507730">
        <w:t>added</w:t>
      </w:r>
      <w:r>
        <w:t xml:space="preserve"> to the extracts listed below</w:t>
      </w:r>
      <w:r w:rsidR="00975785">
        <w:t>:</w:t>
      </w:r>
    </w:p>
    <w:p w14:paraId="1C61F4DA" w14:textId="77777777" w:rsidR="0005377E" w:rsidRDefault="0005377E" w:rsidP="00B92B37"/>
    <w:p w14:paraId="74FB08AA" w14:textId="77777777" w:rsidR="00975785" w:rsidRPr="002A5358" w:rsidRDefault="00975785" w:rsidP="002A5358">
      <w:pPr>
        <w:rPr>
          <w:b/>
        </w:rPr>
      </w:pPr>
      <w:r w:rsidRPr="002A5358">
        <w:rPr>
          <w:b/>
        </w:rPr>
        <w:t>IV</w:t>
      </w:r>
      <w:r w:rsidR="002A5358" w:rsidRPr="002A5358">
        <w:rPr>
          <w:b/>
        </w:rPr>
        <w:t xml:space="preserve"> Extract</w:t>
      </w:r>
    </w:p>
    <w:p w14:paraId="5D8847CF" w14:textId="77777777" w:rsidR="00975785" w:rsidRDefault="00A4368B" w:rsidP="00C804DD">
      <w:pPr>
        <w:numPr>
          <w:ilvl w:val="0"/>
          <w:numId w:val="24"/>
        </w:numPr>
        <w:spacing w:before="60"/>
      </w:pPr>
      <w:r>
        <w:t xml:space="preserve">Patient </w:t>
      </w:r>
      <w:r w:rsidR="00673E23">
        <w:t>Integrated Control Number</w:t>
      </w:r>
      <w:r w:rsidR="0005377E">
        <w:t xml:space="preserve"> from the PATIENT file</w:t>
      </w:r>
      <w:r w:rsidR="003D6D3D">
        <w:t xml:space="preserve"> (#2)</w:t>
      </w:r>
    </w:p>
    <w:p w14:paraId="5037B953" w14:textId="77777777" w:rsidR="00975785" w:rsidRDefault="00975785" w:rsidP="00C804DD">
      <w:pPr>
        <w:numPr>
          <w:ilvl w:val="0"/>
          <w:numId w:val="24"/>
        </w:numPr>
        <w:spacing w:before="60"/>
      </w:pPr>
      <w:r>
        <w:t xml:space="preserve">Provider </w:t>
      </w:r>
      <w:r w:rsidR="003D6D3D">
        <w:t>L</w:t>
      </w:r>
      <w:r>
        <w:t xml:space="preserve">ocal </w:t>
      </w:r>
      <w:r w:rsidR="00791C07">
        <w:t>Internal Entry Number (</w:t>
      </w:r>
      <w:r>
        <w:t>IEN</w:t>
      </w:r>
      <w:r w:rsidR="00791C07">
        <w:t>)</w:t>
      </w:r>
      <w:r w:rsidR="0005377E">
        <w:t xml:space="preserve"> from the NEW PERSON file</w:t>
      </w:r>
      <w:r w:rsidR="003D6D3D">
        <w:t xml:space="preserve"> (#200)</w:t>
      </w:r>
    </w:p>
    <w:p w14:paraId="04CD78ED" w14:textId="77777777" w:rsidR="00975785" w:rsidRDefault="00975785" w:rsidP="00C804DD">
      <w:pPr>
        <w:numPr>
          <w:ilvl w:val="0"/>
          <w:numId w:val="24"/>
        </w:numPr>
        <w:spacing w:before="60"/>
      </w:pPr>
      <w:r>
        <w:t>Stop Dat</w:t>
      </w:r>
      <w:r w:rsidRPr="006D31F1">
        <w:t>e</w:t>
      </w:r>
      <w:r w:rsidR="003D6D3D" w:rsidRPr="006D31F1">
        <w:t>/Time of Order</w:t>
      </w:r>
      <w:r w:rsidRPr="006D31F1">
        <w:t xml:space="preserve"> f</w:t>
      </w:r>
      <w:r>
        <w:t xml:space="preserve">rom the STOP DATE/TIME </w:t>
      </w:r>
      <w:r w:rsidR="003D6D3D" w:rsidRPr="009D2ACB">
        <w:t>sub-field</w:t>
      </w:r>
      <w:r w:rsidR="003D6D3D" w:rsidRPr="009D2ACB">
        <w:rPr>
          <w:caps/>
        </w:rPr>
        <w:t xml:space="preserve">  (#.03)</w:t>
      </w:r>
    </w:p>
    <w:p w14:paraId="59A4D26B" w14:textId="77777777" w:rsidR="00975785" w:rsidRPr="002A5358" w:rsidRDefault="00975785" w:rsidP="003D6D3D">
      <w:pPr>
        <w:spacing w:before="120"/>
        <w:rPr>
          <w:b/>
        </w:rPr>
      </w:pPr>
      <w:r w:rsidRPr="002A5358">
        <w:rPr>
          <w:b/>
        </w:rPr>
        <w:t>UD</w:t>
      </w:r>
      <w:r w:rsidR="002A5358" w:rsidRPr="002A5358">
        <w:rPr>
          <w:b/>
        </w:rPr>
        <w:t xml:space="preserve"> Extract</w:t>
      </w:r>
    </w:p>
    <w:p w14:paraId="23294729" w14:textId="77777777" w:rsidR="00975785" w:rsidRDefault="00975785" w:rsidP="00C804DD">
      <w:pPr>
        <w:numPr>
          <w:ilvl w:val="0"/>
          <w:numId w:val="25"/>
        </w:numPr>
        <w:spacing w:before="60"/>
      </w:pPr>
      <w:r>
        <w:t xml:space="preserve">Patient </w:t>
      </w:r>
      <w:r w:rsidR="00673E23">
        <w:t>Integrated Control Number</w:t>
      </w:r>
      <w:r w:rsidR="00EB79E8">
        <w:t xml:space="preserve"> (ICN)</w:t>
      </w:r>
      <w:r>
        <w:t xml:space="preserve"> </w:t>
      </w:r>
      <w:r w:rsidR="00F80363">
        <w:t>from</w:t>
      </w:r>
      <w:r>
        <w:t xml:space="preserve"> the PATIENT file</w:t>
      </w:r>
      <w:r w:rsidR="00F80363">
        <w:t xml:space="preserve"> (#2)</w:t>
      </w:r>
    </w:p>
    <w:p w14:paraId="019BC624" w14:textId="77777777" w:rsidR="00975785" w:rsidRDefault="00975785" w:rsidP="00C804DD">
      <w:pPr>
        <w:numPr>
          <w:ilvl w:val="0"/>
          <w:numId w:val="25"/>
        </w:numPr>
        <w:spacing w:before="60"/>
      </w:pPr>
      <w:r>
        <w:t xml:space="preserve">Provider </w:t>
      </w:r>
      <w:r w:rsidR="00F80363">
        <w:t>L</w:t>
      </w:r>
      <w:r>
        <w:t xml:space="preserve">ocal </w:t>
      </w:r>
      <w:r w:rsidR="00EB79E8">
        <w:t>Internal Entry Number (</w:t>
      </w:r>
      <w:r>
        <w:t>IEN</w:t>
      </w:r>
      <w:r w:rsidR="00EB79E8">
        <w:t>)</w:t>
      </w:r>
      <w:r>
        <w:t xml:space="preserve"> from the NEW PERSON file</w:t>
      </w:r>
      <w:r w:rsidR="00F80363">
        <w:t xml:space="preserve"> (#200)</w:t>
      </w:r>
    </w:p>
    <w:p w14:paraId="500D092D" w14:textId="77777777" w:rsidR="0005377E" w:rsidRDefault="00975785" w:rsidP="00C804DD">
      <w:pPr>
        <w:numPr>
          <w:ilvl w:val="0"/>
          <w:numId w:val="25"/>
        </w:numPr>
        <w:spacing w:before="60"/>
      </w:pPr>
      <w:r>
        <w:t>Stop Date</w:t>
      </w:r>
      <w:r w:rsidR="005F72A7" w:rsidRPr="006D31F1">
        <w:t>/Time of Order</w:t>
      </w:r>
      <w:r>
        <w:t xml:space="preserve"> from the STOP DATE/TIME </w:t>
      </w:r>
      <w:r w:rsidR="005F72A7">
        <w:t>sub-</w:t>
      </w:r>
      <w:r>
        <w:t>field</w:t>
      </w:r>
      <w:r w:rsidR="005F72A7">
        <w:t xml:space="preserve"> (#34)</w:t>
      </w:r>
    </w:p>
    <w:p w14:paraId="1F25E2BC" w14:textId="77777777" w:rsidR="0005377E" w:rsidRPr="002A5358" w:rsidRDefault="0005377E" w:rsidP="003D6D3D">
      <w:pPr>
        <w:spacing w:before="120"/>
        <w:rPr>
          <w:b/>
        </w:rPr>
      </w:pPr>
      <w:r w:rsidRPr="002A5358">
        <w:rPr>
          <w:b/>
        </w:rPr>
        <w:t>Prescription</w:t>
      </w:r>
      <w:r w:rsidR="002A5358" w:rsidRPr="002A5358">
        <w:rPr>
          <w:b/>
        </w:rPr>
        <w:t xml:space="preserve"> Extract</w:t>
      </w:r>
    </w:p>
    <w:p w14:paraId="0B780E02" w14:textId="77777777" w:rsidR="0005377E" w:rsidRDefault="0005377E" w:rsidP="00C804DD">
      <w:pPr>
        <w:numPr>
          <w:ilvl w:val="0"/>
          <w:numId w:val="26"/>
        </w:numPr>
        <w:spacing w:before="60"/>
      </w:pPr>
      <w:r>
        <w:t xml:space="preserve">Patient </w:t>
      </w:r>
      <w:r w:rsidR="00673E23">
        <w:t>Integrated Control Number</w:t>
      </w:r>
      <w:r w:rsidR="00EB79E8">
        <w:t xml:space="preserve"> (ICN)</w:t>
      </w:r>
      <w:r>
        <w:t xml:space="preserve"> from the PATIENT file</w:t>
      </w:r>
      <w:r w:rsidR="006D728D">
        <w:t xml:space="preserve"> (#2)</w:t>
      </w:r>
    </w:p>
    <w:p w14:paraId="17BE0FB0" w14:textId="77777777" w:rsidR="0005377E" w:rsidRDefault="0005377E" w:rsidP="00C804DD">
      <w:pPr>
        <w:numPr>
          <w:ilvl w:val="0"/>
          <w:numId w:val="26"/>
        </w:numPr>
        <w:spacing w:before="60"/>
      </w:pPr>
      <w:r>
        <w:t xml:space="preserve">Provider </w:t>
      </w:r>
      <w:r w:rsidR="006D728D">
        <w:t>L</w:t>
      </w:r>
      <w:r>
        <w:t xml:space="preserve">ocal </w:t>
      </w:r>
      <w:r w:rsidR="00EB79E8">
        <w:t>Internal Entry Number (</w:t>
      </w:r>
      <w:r>
        <w:t>IEN</w:t>
      </w:r>
      <w:r w:rsidR="00EB79E8">
        <w:t>)</w:t>
      </w:r>
      <w:r>
        <w:t xml:space="preserve"> from the NEW PERSON file</w:t>
      </w:r>
      <w:r w:rsidR="006D728D">
        <w:t xml:space="preserve"> (#200)</w:t>
      </w:r>
    </w:p>
    <w:p w14:paraId="716C85D0" w14:textId="77777777" w:rsidR="0005377E" w:rsidRDefault="0005377E" w:rsidP="00C804DD">
      <w:pPr>
        <w:numPr>
          <w:ilvl w:val="0"/>
          <w:numId w:val="26"/>
        </w:numPr>
        <w:spacing w:before="60"/>
      </w:pPr>
      <w:r>
        <w:t>Cancel Date from the CANCEL DATE field</w:t>
      </w:r>
      <w:r w:rsidR="006D728D">
        <w:t xml:space="preserve"> (#26.1)</w:t>
      </w:r>
    </w:p>
    <w:p w14:paraId="6B566336" w14:textId="77777777" w:rsidR="0005377E" w:rsidRPr="002A5358" w:rsidRDefault="0005377E" w:rsidP="003D6D3D">
      <w:pPr>
        <w:spacing w:before="120"/>
        <w:rPr>
          <w:b/>
        </w:rPr>
      </w:pPr>
      <w:r w:rsidRPr="002A5358">
        <w:rPr>
          <w:b/>
        </w:rPr>
        <w:t>CS</w:t>
      </w:r>
      <w:r w:rsidR="002A5358" w:rsidRPr="002A5358">
        <w:rPr>
          <w:b/>
        </w:rPr>
        <w:t xml:space="preserve"> Extract</w:t>
      </w:r>
    </w:p>
    <w:p w14:paraId="6C29091F" w14:textId="77777777" w:rsidR="0005377E" w:rsidRDefault="0005377E" w:rsidP="00C804DD">
      <w:pPr>
        <w:numPr>
          <w:ilvl w:val="0"/>
          <w:numId w:val="27"/>
        </w:numPr>
        <w:spacing w:before="60"/>
      </w:pPr>
      <w:r>
        <w:t xml:space="preserve">Patient </w:t>
      </w:r>
      <w:r w:rsidR="00673E23">
        <w:t>Integrated Control Number</w:t>
      </w:r>
      <w:r w:rsidR="00EB79E8">
        <w:t xml:space="preserve"> (ICN)</w:t>
      </w:r>
      <w:r>
        <w:t xml:space="preserve"> from the PATIENT file</w:t>
      </w:r>
      <w:r w:rsidR="006D728D">
        <w:t xml:space="preserve"> (#2)</w:t>
      </w:r>
    </w:p>
    <w:p w14:paraId="7D4FE9DC" w14:textId="77777777" w:rsidR="0005377E" w:rsidRDefault="0005377E" w:rsidP="0005377E"/>
    <w:p w14:paraId="7DCBAA02" w14:textId="77777777" w:rsidR="00E0115F" w:rsidRDefault="0005377E" w:rsidP="00E0115F">
      <w:r>
        <w:br w:type="page"/>
      </w:r>
    </w:p>
    <w:p w14:paraId="09461022" w14:textId="77777777" w:rsidR="00A4368B" w:rsidRDefault="00A4368B" w:rsidP="00E0115F">
      <w:pPr>
        <w:pStyle w:val="Heading3"/>
        <w:spacing w:before="0"/>
      </w:pPr>
      <w:r>
        <w:t>Phase II</w:t>
      </w:r>
    </w:p>
    <w:p w14:paraId="5FE59023" w14:textId="77777777" w:rsidR="002A5358" w:rsidRDefault="00E50E11" w:rsidP="002A5358">
      <w:pPr>
        <w:tabs>
          <w:tab w:val="left" w:pos="5130"/>
        </w:tabs>
        <w:spacing w:before="120"/>
      </w:pPr>
      <w:r>
        <w:pict w14:anchorId="1F473A44">
          <v:shape id="_x0000_i1026" type="#_x0000_t75" style="width:39.75pt;height:32.25pt" fillcolor="window">
            <v:imagedata r:id="rId16" o:title="Pencil 07"/>
          </v:shape>
        </w:pict>
      </w:r>
      <w:r w:rsidR="002A5358" w:rsidRPr="00DB2328">
        <w:rPr>
          <w:b/>
        </w:rPr>
        <w:t>Note</w:t>
      </w:r>
      <w:r w:rsidR="002A5358" w:rsidRPr="00DB2328">
        <w:t>: Enhancements to the AR/WS Stats, Procurement, and CS extracts during Phase II shall require users to map pharmacy-defined locations from the AR/WS Stats, CS, and Drug Accountability applications to a specific Medical Center Division or Outpatient Pharmacy Site. HL7 links and protocols will have to be loaded at all facilities and in the PBM national database in order for the messaging to function properly.</w:t>
      </w:r>
    </w:p>
    <w:p w14:paraId="04D779DE" w14:textId="77777777" w:rsidR="00A4368B" w:rsidRDefault="00A4368B" w:rsidP="00A4368B"/>
    <w:p w14:paraId="596AE362" w14:textId="77777777" w:rsidR="00A4368B" w:rsidRDefault="00A4368B" w:rsidP="00A4368B">
      <w:r>
        <w:t xml:space="preserve">The </w:t>
      </w:r>
      <w:r w:rsidR="002A5358">
        <w:t>enhancements described in this section</w:t>
      </w:r>
      <w:r>
        <w:t xml:space="preserve"> were </w:t>
      </w:r>
      <w:r w:rsidR="002A5358">
        <w:t>made</w:t>
      </w:r>
      <w:r>
        <w:t xml:space="preserve"> in PBM </w:t>
      </w:r>
      <w:r w:rsidR="00132E69">
        <w:t xml:space="preserve">V. </w:t>
      </w:r>
      <w:r>
        <w:t>4.0 and are new to the field.</w:t>
      </w:r>
    </w:p>
    <w:p w14:paraId="74A2071B" w14:textId="77777777" w:rsidR="00F2363A" w:rsidRPr="00A21641" w:rsidRDefault="0073159E" w:rsidP="000175E6">
      <w:pPr>
        <w:spacing w:before="120"/>
        <w:rPr>
          <w:b/>
        </w:rPr>
      </w:pPr>
      <w:r>
        <w:rPr>
          <w:b/>
        </w:rPr>
        <w:t>IV</w:t>
      </w:r>
      <w:r w:rsidR="002A5358">
        <w:rPr>
          <w:b/>
        </w:rPr>
        <w:t xml:space="preserve"> Extract</w:t>
      </w:r>
    </w:p>
    <w:p w14:paraId="06F79537" w14:textId="77777777" w:rsidR="000175E6" w:rsidRDefault="008D220E" w:rsidP="000175E6">
      <w:pPr>
        <w:spacing w:before="120"/>
      </w:pPr>
      <w:r>
        <w:t xml:space="preserve">The following new data elements were added to the </w:t>
      </w:r>
      <w:r w:rsidR="0073159E">
        <w:t>IV</w:t>
      </w:r>
      <w:r>
        <w:t xml:space="preserve"> extract to support AMIS reporting.</w:t>
      </w:r>
    </w:p>
    <w:p w14:paraId="632422F0" w14:textId="77777777" w:rsidR="008D220E" w:rsidRDefault="008D220E" w:rsidP="00C804DD">
      <w:pPr>
        <w:numPr>
          <w:ilvl w:val="0"/>
          <w:numId w:val="10"/>
        </w:numPr>
        <w:spacing w:before="120"/>
      </w:pPr>
      <w:r w:rsidRPr="008A4ECA">
        <w:rPr>
          <w:i/>
        </w:rPr>
        <w:t>Number of IV Bags/Syringes Dispensed</w:t>
      </w:r>
      <w:r w:rsidRPr="006E4F85">
        <w:t>:</w:t>
      </w:r>
      <w:r w:rsidRPr="000175E6">
        <w:t xml:space="preserve"> </w:t>
      </w:r>
      <w:r>
        <w:t xml:space="preserve"> If the DAILY USAGE is set to “Yes”, the ACTION is set to “Dispensed”, and the DATE is within the reporting period, the number of LABELS (1 label = 1 bag/syringe) shall be counted. The number of LABELS for all DATES within the repo</w:t>
      </w:r>
      <w:r w:rsidR="008A4ECA">
        <w:t>rting period shall be totaled, and t</w:t>
      </w:r>
      <w:r>
        <w:t>he total number o</w:t>
      </w:r>
      <w:r w:rsidR="008A4ECA">
        <w:t>f</w:t>
      </w:r>
      <w:r>
        <w:t xml:space="preserve"> </w:t>
      </w:r>
      <w:r w:rsidR="0073159E">
        <w:t>IV</w:t>
      </w:r>
      <w:r>
        <w:t xml:space="preserve"> bags/</w:t>
      </w:r>
      <w:r w:rsidR="0073159E">
        <w:t xml:space="preserve"> </w:t>
      </w:r>
      <w:r>
        <w:t>syringes d</w:t>
      </w:r>
      <w:r w:rsidR="008A4ECA">
        <w:t xml:space="preserve">ispensed shall be transmitted. </w:t>
      </w:r>
      <w:r>
        <w:t>If there ar</w:t>
      </w:r>
      <w:r w:rsidR="008A4ECA">
        <w:t>e no LABELS with the ACTION of “</w:t>
      </w:r>
      <w:r>
        <w:t>Dispensed</w:t>
      </w:r>
      <w:r w:rsidR="008A4ECA">
        <w:t>”</w:t>
      </w:r>
      <w:r>
        <w:t xml:space="preserve"> to be counted for the reporting period, a value of  </w:t>
      </w:r>
      <w:r w:rsidR="008A4ECA">
        <w:t>“</w:t>
      </w:r>
      <w:r>
        <w:t>0</w:t>
      </w:r>
      <w:r w:rsidR="008A4ECA">
        <w:t>”</w:t>
      </w:r>
      <w:r>
        <w:t xml:space="preserve"> shall be transmitted.</w:t>
      </w:r>
    </w:p>
    <w:p w14:paraId="7C5D47B8" w14:textId="77777777" w:rsidR="008D220E" w:rsidRDefault="008A4ECA" w:rsidP="00C804DD">
      <w:pPr>
        <w:numPr>
          <w:ilvl w:val="0"/>
          <w:numId w:val="10"/>
        </w:numPr>
        <w:spacing w:before="120"/>
      </w:pPr>
      <w:r w:rsidRPr="008A4ECA">
        <w:rPr>
          <w:i/>
        </w:rPr>
        <w:t>Number of IV Bags/Syringes Recycled</w:t>
      </w:r>
      <w:r>
        <w:t xml:space="preserve">:  If the DAILY USAGE is set to “Yes”, the ACTION is set to “Recycled”, and the DATE is within the reporting period, the number of LABELS (1 label = 1 </w:t>
      </w:r>
      <w:r w:rsidR="0073159E">
        <w:t>IV</w:t>
      </w:r>
      <w:r>
        <w:t xml:space="preserve"> bag/syringe) shall be counted. The number of LABELS for all DATES within the reporting period shall be totaled, and the total number of </w:t>
      </w:r>
      <w:r w:rsidR="0073159E">
        <w:t>IV</w:t>
      </w:r>
      <w:r>
        <w:t xml:space="preserve"> bags/syringes recycled shall be transmitted. If there are no LABELS to be counted for the reporting period, a value of  “0” shall be transmitted.</w:t>
      </w:r>
    </w:p>
    <w:p w14:paraId="21956BAF" w14:textId="77777777" w:rsidR="008A4ECA" w:rsidRDefault="008A4ECA" w:rsidP="00C804DD">
      <w:pPr>
        <w:numPr>
          <w:ilvl w:val="0"/>
          <w:numId w:val="10"/>
        </w:numPr>
        <w:spacing w:before="120"/>
      </w:pPr>
      <w:r w:rsidRPr="008A4ECA">
        <w:rPr>
          <w:i/>
        </w:rPr>
        <w:t>Number of IV Bags/Syringes Destroyed</w:t>
      </w:r>
      <w:r>
        <w:t xml:space="preserve">:  If the DAILY USAGE is set to “Yes”, the ACTION is set to “Destroyed”, and the DATE is within the reporting period, the number of LABELS (1 label = 1 </w:t>
      </w:r>
      <w:r w:rsidR="0073159E">
        <w:t>IV</w:t>
      </w:r>
      <w:r>
        <w:t xml:space="preserve"> bag/syringe) shall be counted. The number of LABELS for all DATES within the reporting period shall be totaled, and the total number of </w:t>
      </w:r>
      <w:r w:rsidR="0073159E">
        <w:t>IV</w:t>
      </w:r>
      <w:r>
        <w:t xml:space="preserve"> bags/syringes destroyed shall be transmitted. If there are no LABELS to be counted for the reporting period, a value of  “0” shall be transmitted.</w:t>
      </w:r>
    </w:p>
    <w:p w14:paraId="7C50EC91" w14:textId="77777777" w:rsidR="001B52D6" w:rsidRDefault="008A4ECA" w:rsidP="00C804DD">
      <w:pPr>
        <w:numPr>
          <w:ilvl w:val="0"/>
          <w:numId w:val="10"/>
        </w:numPr>
        <w:spacing w:before="120"/>
      </w:pPr>
      <w:r w:rsidRPr="00A21641">
        <w:rPr>
          <w:i/>
        </w:rPr>
        <w:t>Number of IV Bags/Syringes Canceled</w:t>
      </w:r>
      <w:r>
        <w:t xml:space="preserve">:  If the DAILY USAGE is set to “Yes”, the ACTION is set to “Canceled”, and the DATE is within the reporting period, the number of LABELS (1 label = 1 </w:t>
      </w:r>
      <w:r w:rsidR="0073159E">
        <w:t>IV</w:t>
      </w:r>
      <w:r w:rsidR="00A21641">
        <w:t xml:space="preserve"> </w:t>
      </w:r>
      <w:r>
        <w:t xml:space="preserve">bag/syringe) shall be counted. The number of LABELS for all DATES within the reporting period shall be totaled, and the total number of </w:t>
      </w:r>
      <w:r w:rsidR="0073159E">
        <w:t>IV</w:t>
      </w:r>
      <w:r>
        <w:t xml:space="preserve"> bags/syringes canceled shall be transmitted. If there are no LABELS to be counted for the reporting period, a value of  “0” shall be transmitted.</w:t>
      </w:r>
    </w:p>
    <w:p w14:paraId="47906844" w14:textId="77777777" w:rsidR="008A4ECA" w:rsidRDefault="008A4ECA" w:rsidP="00C804DD">
      <w:pPr>
        <w:numPr>
          <w:ilvl w:val="0"/>
          <w:numId w:val="10"/>
        </w:numPr>
        <w:spacing w:before="120"/>
      </w:pPr>
      <w:r w:rsidRPr="00550B83">
        <w:rPr>
          <w:i/>
        </w:rPr>
        <w:t>Units Dispensed</w:t>
      </w:r>
      <w:r w:rsidR="002833AD">
        <w:t xml:space="preserve">: </w:t>
      </w:r>
      <w:r>
        <w:t xml:space="preserve">An </w:t>
      </w:r>
      <w:r w:rsidR="0073159E">
        <w:t>IV</w:t>
      </w:r>
      <w:r>
        <w:t xml:space="preserve"> record will usually have at least </w:t>
      </w:r>
      <w:r w:rsidR="007B6772">
        <w:t xml:space="preserve">one additive and one solution. </w:t>
      </w:r>
      <w:r>
        <w:t xml:space="preserve">The number of units dispensed  for each </w:t>
      </w:r>
      <w:r w:rsidR="0073159E">
        <w:t>IV</w:t>
      </w:r>
      <w:r w:rsidR="00896635">
        <w:t xml:space="preserve"> Additive</w:t>
      </w:r>
      <w:r>
        <w:t xml:space="preserve"> or solution shall be calculated</w:t>
      </w:r>
      <w:r w:rsidR="00550B83">
        <w:t xml:space="preserve"> as </w:t>
      </w:r>
      <w:r w:rsidR="002833AD">
        <w:t>described below.</w:t>
      </w:r>
    </w:p>
    <w:p w14:paraId="09FCE0A2" w14:textId="77777777" w:rsidR="00550B83" w:rsidRPr="00550B83" w:rsidRDefault="0073159E" w:rsidP="00485BBE">
      <w:pPr>
        <w:pStyle w:val="Paragraph5"/>
        <w:numPr>
          <w:ilvl w:val="1"/>
          <w:numId w:val="19"/>
        </w:numPr>
        <w:tabs>
          <w:tab w:val="clear" w:pos="1440"/>
          <w:tab w:val="num" w:pos="1100"/>
        </w:tabs>
        <w:ind w:left="1100"/>
        <w:jc w:val="left"/>
        <w:rPr>
          <w:sz w:val="24"/>
        </w:rPr>
      </w:pPr>
      <w:r>
        <w:rPr>
          <w:sz w:val="24"/>
        </w:rPr>
        <w:t>IV</w:t>
      </w:r>
      <w:r w:rsidR="00550B83" w:rsidRPr="002833AD">
        <w:rPr>
          <w:sz w:val="24"/>
        </w:rPr>
        <w:t xml:space="preserve"> Additive</w:t>
      </w:r>
      <w:r w:rsidR="00550B83" w:rsidRPr="00550B83">
        <w:rPr>
          <w:sz w:val="24"/>
        </w:rPr>
        <w:t xml:space="preserve"> – The total units dispensed for an </w:t>
      </w:r>
      <w:r>
        <w:rPr>
          <w:sz w:val="24"/>
        </w:rPr>
        <w:t>IV</w:t>
      </w:r>
      <w:r w:rsidR="00896635">
        <w:rPr>
          <w:sz w:val="24"/>
        </w:rPr>
        <w:t xml:space="preserve"> Additive</w:t>
      </w:r>
      <w:r w:rsidR="00550B83" w:rsidRPr="00550B83">
        <w:rPr>
          <w:sz w:val="24"/>
        </w:rPr>
        <w:t xml:space="preserve"> shall be calcula</w:t>
      </w:r>
      <w:r w:rsidR="002833AD">
        <w:rPr>
          <w:sz w:val="24"/>
        </w:rPr>
        <w:t>ted using the following formula:</w:t>
      </w:r>
    </w:p>
    <w:p w14:paraId="454257DB" w14:textId="77777777" w:rsidR="00550B83" w:rsidRPr="00550B83" w:rsidRDefault="00550B83" w:rsidP="00E227C1">
      <w:pPr>
        <w:pStyle w:val="Paragraph5"/>
        <w:jc w:val="left"/>
        <w:rPr>
          <w:sz w:val="24"/>
        </w:rPr>
      </w:pPr>
      <w:r w:rsidRPr="00550B83">
        <w:rPr>
          <w:sz w:val="24"/>
        </w:rPr>
        <w:t>Total Units Dispensed  (</w:t>
      </w:r>
      <w:r w:rsidR="0073159E">
        <w:rPr>
          <w:sz w:val="24"/>
        </w:rPr>
        <w:t>IV</w:t>
      </w:r>
      <w:r w:rsidR="00A21641" w:rsidRPr="00550B83">
        <w:rPr>
          <w:sz w:val="24"/>
        </w:rPr>
        <w:t xml:space="preserve"> </w:t>
      </w:r>
      <w:r w:rsidRPr="00550B83">
        <w:rPr>
          <w:sz w:val="24"/>
        </w:rPr>
        <w:t xml:space="preserve">Additive) = Number of </w:t>
      </w:r>
      <w:r w:rsidR="0073159E">
        <w:rPr>
          <w:sz w:val="24"/>
        </w:rPr>
        <w:t>IV</w:t>
      </w:r>
      <w:r w:rsidR="00A21641" w:rsidRPr="00550B83">
        <w:rPr>
          <w:sz w:val="24"/>
        </w:rPr>
        <w:t xml:space="preserve"> </w:t>
      </w:r>
      <w:r w:rsidRPr="00550B83">
        <w:rPr>
          <w:sz w:val="24"/>
        </w:rPr>
        <w:t xml:space="preserve">bags/syringes dispensed* Strength of the </w:t>
      </w:r>
      <w:r w:rsidR="0073159E">
        <w:rPr>
          <w:sz w:val="24"/>
        </w:rPr>
        <w:t>IV</w:t>
      </w:r>
      <w:r w:rsidR="00896635">
        <w:rPr>
          <w:sz w:val="24"/>
        </w:rPr>
        <w:t xml:space="preserve"> Additive</w:t>
      </w:r>
      <w:r w:rsidRPr="00550B83">
        <w:rPr>
          <w:sz w:val="24"/>
        </w:rPr>
        <w:t xml:space="preserve"> (Truncate strength units)</w:t>
      </w:r>
      <w:r>
        <w:rPr>
          <w:sz w:val="24"/>
        </w:rPr>
        <w:t>.</w:t>
      </w:r>
    </w:p>
    <w:p w14:paraId="1D313E75" w14:textId="77777777" w:rsidR="00550B83" w:rsidRPr="00EF0693" w:rsidRDefault="00550B83" w:rsidP="00E227C1">
      <w:pPr>
        <w:spacing w:before="120"/>
        <w:ind w:left="1100"/>
      </w:pPr>
      <w:r w:rsidRPr="00EF0693">
        <w:rPr>
          <w:b/>
          <w:iCs/>
          <w:sz w:val="20"/>
          <w:szCs w:val="20"/>
        </w:rPr>
        <w:t>Example</w:t>
      </w:r>
      <w:r w:rsidRPr="00EF0693">
        <w:rPr>
          <w:iCs/>
        </w:rPr>
        <w:t xml:space="preserve">:  </w:t>
      </w:r>
      <w:r w:rsidR="007C46E6" w:rsidRPr="00EF0693">
        <w:rPr>
          <w:iCs/>
        </w:rPr>
        <w:t xml:space="preserve">If </w:t>
      </w:r>
      <w:r w:rsidRPr="00EF0693">
        <w:rPr>
          <w:iCs/>
        </w:rPr>
        <w:t xml:space="preserve">10 </w:t>
      </w:r>
      <w:r w:rsidR="0073159E">
        <w:t>IV</w:t>
      </w:r>
      <w:r w:rsidRPr="00EF0693">
        <w:rPr>
          <w:iCs/>
        </w:rPr>
        <w:t xml:space="preserve"> bags were dispensed </w:t>
      </w:r>
      <w:r w:rsidR="007C46E6" w:rsidRPr="00EF0693">
        <w:rPr>
          <w:iCs/>
        </w:rPr>
        <w:t>for Cefazolin 1GM (strength=1GM, t</w:t>
      </w:r>
      <w:r w:rsidRPr="00EF0693">
        <w:rPr>
          <w:iCs/>
        </w:rPr>
        <w:t>he total units dispensed would equal 10  (10*1).</w:t>
      </w:r>
    </w:p>
    <w:p w14:paraId="0535D670" w14:textId="77777777" w:rsidR="00550B83" w:rsidRPr="00550B83" w:rsidRDefault="0073159E" w:rsidP="00485BBE">
      <w:pPr>
        <w:pStyle w:val="Paragraph5"/>
        <w:numPr>
          <w:ilvl w:val="0"/>
          <w:numId w:val="18"/>
        </w:numPr>
        <w:tabs>
          <w:tab w:val="clear" w:pos="1420"/>
          <w:tab w:val="num" w:pos="1100"/>
        </w:tabs>
        <w:ind w:left="1100"/>
        <w:jc w:val="left"/>
        <w:rPr>
          <w:sz w:val="24"/>
        </w:rPr>
      </w:pPr>
      <w:r>
        <w:rPr>
          <w:sz w:val="24"/>
        </w:rPr>
        <w:lastRenderedPageBreak/>
        <w:t>IV</w:t>
      </w:r>
      <w:r w:rsidR="00A21641" w:rsidRPr="002833AD">
        <w:rPr>
          <w:sz w:val="24"/>
        </w:rPr>
        <w:t xml:space="preserve"> </w:t>
      </w:r>
      <w:r w:rsidR="00550B83" w:rsidRPr="002833AD">
        <w:rPr>
          <w:sz w:val="24"/>
        </w:rPr>
        <w:t>Solution</w:t>
      </w:r>
      <w:r w:rsidR="00550B83" w:rsidRPr="00550B83">
        <w:rPr>
          <w:sz w:val="24"/>
        </w:rPr>
        <w:t xml:space="preserve"> – The total units dispensed for an </w:t>
      </w:r>
      <w:r>
        <w:rPr>
          <w:sz w:val="24"/>
        </w:rPr>
        <w:t>IV</w:t>
      </w:r>
      <w:r w:rsidR="00896635">
        <w:rPr>
          <w:sz w:val="24"/>
        </w:rPr>
        <w:t xml:space="preserve"> Solution</w:t>
      </w:r>
      <w:r w:rsidR="00550B83" w:rsidRPr="00550B83">
        <w:rPr>
          <w:sz w:val="24"/>
        </w:rPr>
        <w:t xml:space="preserve"> shall be transmitted. The total shall be calcula</w:t>
      </w:r>
      <w:r w:rsidR="002833AD">
        <w:rPr>
          <w:sz w:val="24"/>
        </w:rPr>
        <w:t>ted using the following formula:</w:t>
      </w:r>
    </w:p>
    <w:p w14:paraId="7D70488C" w14:textId="77777777" w:rsidR="00550B83" w:rsidRPr="00550B83" w:rsidRDefault="00550B83" w:rsidP="00E227C1">
      <w:pPr>
        <w:pStyle w:val="Paragraph5"/>
        <w:jc w:val="left"/>
        <w:rPr>
          <w:sz w:val="24"/>
        </w:rPr>
      </w:pPr>
      <w:r w:rsidRPr="00550B83">
        <w:rPr>
          <w:sz w:val="24"/>
        </w:rPr>
        <w:t>Total Units Dispensed (</w:t>
      </w:r>
      <w:r w:rsidR="0073159E">
        <w:rPr>
          <w:sz w:val="24"/>
        </w:rPr>
        <w:t>IV</w:t>
      </w:r>
      <w:r w:rsidR="00A21641" w:rsidRPr="00550B83">
        <w:rPr>
          <w:sz w:val="24"/>
        </w:rPr>
        <w:t xml:space="preserve"> </w:t>
      </w:r>
      <w:r w:rsidRPr="00550B83">
        <w:rPr>
          <w:sz w:val="24"/>
        </w:rPr>
        <w:t xml:space="preserve">Solution) = Number of </w:t>
      </w:r>
      <w:r w:rsidR="0073159E">
        <w:rPr>
          <w:sz w:val="24"/>
        </w:rPr>
        <w:t>IV</w:t>
      </w:r>
      <w:r w:rsidRPr="00550B83">
        <w:rPr>
          <w:sz w:val="24"/>
        </w:rPr>
        <w:t xml:space="preserve"> bags/syringes dispensed  * Volume of</w:t>
      </w:r>
      <w:r w:rsidR="00E227C1">
        <w:rPr>
          <w:sz w:val="24"/>
        </w:rPr>
        <w:t xml:space="preserve"> </w:t>
      </w:r>
      <w:r w:rsidR="0073159E">
        <w:rPr>
          <w:sz w:val="24"/>
        </w:rPr>
        <w:t>IV</w:t>
      </w:r>
      <w:r w:rsidR="00E227C1">
        <w:rPr>
          <w:sz w:val="24"/>
        </w:rPr>
        <w:t xml:space="preserve"> </w:t>
      </w:r>
      <w:r w:rsidR="00A21641">
        <w:rPr>
          <w:sz w:val="24"/>
        </w:rPr>
        <w:t>S</w:t>
      </w:r>
      <w:r w:rsidR="00E227C1">
        <w:rPr>
          <w:sz w:val="24"/>
        </w:rPr>
        <w:t>olution (Truncate “</w:t>
      </w:r>
      <w:r w:rsidRPr="00550B83">
        <w:rPr>
          <w:sz w:val="24"/>
        </w:rPr>
        <w:t>ML</w:t>
      </w:r>
      <w:r w:rsidR="00E227C1">
        <w:rPr>
          <w:sz w:val="24"/>
        </w:rPr>
        <w:t>”</w:t>
      </w:r>
      <w:r w:rsidRPr="00550B83">
        <w:rPr>
          <w:sz w:val="24"/>
        </w:rPr>
        <w:t xml:space="preserve"> units)</w:t>
      </w:r>
      <w:r>
        <w:rPr>
          <w:sz w:val="24"/>
        </w:rPr>
        <w:t>.</w:t>
      </w:r>
    </w:p>
    <w:p w14:paraId="579C1619" w14:textId="77777777" w:rsidR="00550B83" w:rsidRPr="00EF0693" w:rsidRDefault="00EF0693" w:rsidP="00E227C1">
      <w:pPr>
        <w:pStyle w:val="Paragraph5"/>
        <w:jc w:val="left"/>
        <w:rPr>
          <w:iCs/>
          <w:sz w:val="24"/>
        </w:rPr>
      </w:pPr>
      <w:r w:rsidRPr="00EF0693">
        <w:rPr>
          <w:b/>
          <w:iCs/>
          <w:szCs w:val="20"/>
        </w:rPr>
        <w:t>Example</w:t>
      </w:r>
      <w:r w:rsidRPr="00EF0693">
        <w:rPr>
          <w:iCs/>
        </w:rPr>
        <w:t xml:space="preserve">:  </w:t>
      </w:r>
      <w:r w:rsidR="007C46E6" w:rsidRPr="00EF0693">
        <w:rPr>
          <w:iCs/>
          <w:sz w:val="24"/>
        </w:rPr>
        <w:t xml:space="preserve">If </w:t>
      </w:r>
      <w:r w:rsidR="00550B83" w:rsidRPr="00EF0693">
        <w:rPr>
          <w:iCs/>
          <w:sz w:val="24"/>
        </w:rPr>
        <w:t xml:space="preserve">10 </w:t>
      </w:r>
      <w:r w:rsidR="0073159E">
        <w:rPr>
          <w:sz w:val="24"/>
        </w:rPr>
        <w:t>IV</w:t>
      </w:r>
      <w:r w:rsidR="00550B83" w:rsidRPr="00EF0693">
        <w:rPr>
          <w:iCs/>
          <w:sz w:val="24"/>
        </w:rPr>
        <w:t xml:space="preserve"> bags were dispensed for 5% Dextrose 50ML (volume = 50ML)</w:t>
      </w:r>
      <w:r w:rsidR="007C46E6" w:rsidRPr="00EF0693">
        <w:rPr>
          <w:iCs/>
          <w:sz w:val="24"/>
        </w:rPr>
        <w:t>, t</w:t>
      </w:r>
      <w:r w:rsidR="00550B83" w:rsidRPr="00EF0693">
        <w:rPr>
          <w:iCs/>
          <w:sz w:val="24"/>
        </w:rPr>
        <w:t>he total units dispensed would equal 500  (10*50).</w:t>
      </w:r>
    </w:p>
    <w:p w14:paraId="1A08A503" w14:textId="77777777" w:rsidR="00550B83" w:rsidRDefault="00550B83" w:rsidP="00C804DD">
      <w:pPr>
        <w:pStyle w:val="Paragraph5"/>
        <w:numPr>
          <w:ilvl w:val="0"/>
          <w:numId w:val="11"/>
        </w:numPr>
        <w:spacing w:before="120" w:line="216" w:lineRule="auto"/>
        <w:jc w:val="left"/>
        <w:rPr>
          <w:sz w:val="24"/>
        </w:rPr>
      </w:pPr>
      <w:r w:rsidRPr="007C46E6">
        <w:rPr>
          <w:i/>
          <w:sz w:val="24"/>
        </w:rPr>
        <w:t>Units Recycled</w:t>
      </w:r>
      <w:r w:rsidR="002833AD">
        <w:rPr>
          <w:sz w:val="24"/>
        </w:rPr>
        <w:t xml:space="preserve">: </w:t>
      </w:r>
      <w:r w:rsidRPr="00550B83">
        <w:rPr>
          <w:sz w:val="24"/>
        </w:rPr>
        <w:t xml:space="preserve">An </w:t>
      </w:r>
      <w:r w:rsidR="0073159E">
        <w:rPr>
          <w:sz w:val="24"/>
        </w:rPr>
        <w:t>IV</w:t>
      </w:r>
      <w:r w:rsidRPr="00550B83">
        <w:rPr>
          <w:sz w:val="24"/>
        </w:rPr>
        <w:t xml:space="preserve"> record will usually have at least</w:t>
      </w:r>
      <w:r w:rsidR="007B6772">
        <w:rPr>
          <w:sz w:val="24"/>
        </w:rPr>
        <w:t xml:space="preserve"> one additive and one solution.</w:t>
      </w:r>
      <w:r w:rsidRPr="00550B83">
        <w:rPr>
          <w:sz w:val="24"/>
        </w:rPr>
        <w:t xml:space="preserve"> The number of units recycled for each </w:t>
      </w:r>
      <w:r w:rsidR="0073159E">
        <w:rPr>
          <w:sz w:val="24"/>
        </w:rPr>
        <w:t>IV</w:t>
      </w:r>
      <w:r w:rsidR="00896635">
        <w:rPr>
          <w:sz w:val="24"/>
        </w:rPr>
        <w:t xml:space="preserve"> Additive</w:t>
      </w:r>
      <w:r w:rsidRPr="00550B83">
        <w:rPr>
          <w:sz w:val="24"/>
        </w:rPr>
        <w:t xml:space="preserve"> or solution shall be calculated</w:t>
      </w:r>
      <w:r>
        <w:rPr>
          <w:sz w:val="24"/>
        </w:rPr>
        <w:t xml:space="preserve"> as </w:t>
      </w:r>
      <w:r w:rsidR="002833AD">
        <w:rPr>
          <w:sz w:val="24"/>
        </w:rPr>
        <w:t>described below.</w:t>
      </w:r>
    </w:p>
    <w:p w14:paraId="58AF1517" w14:textId="77777777" w:rsidR="00550B83" w:rsidRPr="00550B83" w:rsidRDefault="0073159E" w:rsidP="00485BBE">
      <w:pPr>
        <w:pStyle w:val="Paragraph5"/>
        <w:numPr>
          <w:ilvl w:val="1"/>
          <w:numId w:val="17"/>
        </w:numPr>
        <w:tabs>
          <w:tab w:val="clear" w:pos="1440"/>
          <w:tab w:val="num" w:pos="1100"/>
        </w:tabs>
        <w:ind w:left="1100"/>
        <w:jc w:val="left"/>
        <w:rPr>
          <w:sz w:val="24"/>
        </w:rPr>
      </w:pPr>
      <w:r>
        <w:rPr>
          <w:sz w:val="24"/>
        </w:rPr>
        <w:t>IV</w:t>
      </w:r>
      <w:r w:rsidR="00550B83" w:rsidRPr="00837856">
        <w:rPr>
          <w:sz w:val="24"/>
        </w:rPr>
        <w:t xml:space="preserve"> Additive</w:t>
      </w:r>
      <w:r w:rsidR="00550B83" w:rsidRPr="00550B83">
        <w:rPr>
          <w:sz w:val="24"/>
        </w:rPr>
        <w:t xml:space="preserve"> – The total units </w:t>
      </w:r>
      <w:r w:rsidR="007C46E6">
        <w:rPr>
          <w:sz w:val="24"/>
        </w:rPr>
        <w:t>recycled</w:t>
      </w:r>
      <w:r w:rsidR="00550B83" w:rsidRPr="00550B83">
        <w:rPr>
          <w:sz w:val="24"/>
        </w:rPr>
        <w:t xml:space="preserve"> for an </w:t>
      </w:r>
      <w:r>
        <w:rPr>
          <w:sz w:val="24"/>
        </w:rPr>
        <w:t>IV</w:t>
      </w:r>
      <w:r w:rsidR="00896635">
        <w:rPr>
          <w:sz w:val="24"/>
        </w:rPr>
        <w:t xml:space="preserve"> Additive</w:t>
      </w:r>
      <w:r w:rsidR="00550B83" w:rsidRPr="00550B83">
        <w:rPr>
          <w:sz w:val="24"/>
        </w:rPr>
        <w:t xml:space="preserve"> shall be calcula</w:t>
      </w:r>
      <w:r w:rsidR="002833AD">
        <w:rPr>
          <w:sz w:val="24"/>
        </w:rPr>
        <w:t>ted using the following formula:</w:t>
      </w:r>
    </w:p>
    <w:p w14:paraId="4FC90B9D" w14:textId="77777777" w:rsidR="00550B83" w:rsidRPr="00550B83" w:rsidRDefault="00550B83" w:rsidP="00E227C1">
      <w:pPr>
        <w:pStyle w:val="Paragraph5"/>
        <w:jc w:val="left"/>
        <w:rPr>
          <w:sz w:val="24"/>
        </w:rPr>
      </w:pPr>
      <w:r w:rsidRPr="00550B83">
        <w:rPr>
          <w:sz w:val="24"/>
        </w:rPr>
        <w:t xml:space="preserve">Total Units </w:t>
      </w:r>
      <w:r w:rsidR="007C46E6">
        <w:rPr>
          <w:sz w:val="24"/>
        </w:rPr>
        <w:t>Recycled</w:t>
      </w:r>
      <w:r w:rsidRPr="00550B83">
        <w:rPr>
          <w:sz w:val="24"/>
        </w:rPr>
        <w:t xml:space="preserve">  (</w:t>
      </w:r>
      <w:r w:rsidR="0073159E">
        <w:rPr>
          <w:sz w:val="24"/>
        </w:rPr>
        <w:t>IV</w:t>
      </w:r>
      <w:r w:rsidRPr="00550B83">
        <w:rPr>
          <w:sz w:val="24"/>
        </w:rPr>
        <w:t xml:space="preserve"> Additive) = Number of </w:t>
      </w:r>
      <w:r w:rsidR="0073159E">
        <w:rPr>
          <w:sz w:val="24"/>
        </w:rPr>
        <w:t>IV</w:t>
      </w:r>
      <w:r w:rsidRPr="00550B83">
        <w:rPr>
          <w:sz w:val="24"/>
        </w:rPr>
        <w:t xml:space="preserve"> bags/syringes </w:t>
      </w:r>
      <w:r w:rsidR="007C46E6">
        <w:rPr>
          <w:sz w:val="24"/>
        </w:rPr>
        <w:t>recycled</w:t>
      </w:r>
      <w:r w:rsidRPr="00550B83">
        <w:rPr>
          <w:sz w:val="24"/>
        </w:rPr>
        <w:t xml:space="preserve">* Strength of the </w:t>
      </w:r>
      <w:r w:rsidR="0073159E">
        <w:rPr>
          <w:sz w:val="24"/>
        </w:rPr>
        <w:t>IV</w:t>
      </w:r>
      <w:r w:rsidR="00896635">
        <w:rPr>
          <w:sz w:val="24"/>
        </w:rPr>
        <w:t xml:space="preserve"> Additive</w:t>
      </w:r>
      <w:r w:rsidRPr="00550B83">
        <w:rPr>
          <w:sz w:val="24"/>
        </w:rPr>
        <w:t xml:space="preserve"> (Truncate strength units)</w:t>
      </w:r>
      <w:r>
        <w:rPr>
          <w:sz w:val="24"/>
        </w:rPr>
        <w:t>.</w:t>
      </w:r>
    </w:p>
    <w:p w14:paraId="6ECF7454" w14:textId="77777777" w:rsidR="007C46E6" w:rsidRPr="00EF0693" w:rsidRDefault="00EF0693" w:rsidP="00E227C1">
      <w:pPr>
        <w:pStyle w:val="Paragraph5"/>
        <w:jc w:val="left"/>
        <w:rPr>
          <w:sz w:val="24"/>
        </w:rPr>
      </w:pPr>
      <w:r w:rsidRPr="00EF0693">
        <w:rPr>
          <w:b/>
          <w:iCs/>
          <w:szCs w:val="20"/>
        </w:rPr>
        <w:t>Example</w:t>
      </w:r>
      <w:r w:rsidRPr="00EF0693">
        <w:rPr>
          <w:iCs/>
        </w:rPr>
        <w:t xml:space="preserve">:  </w:t>
      </w:r>
      <w:r w:rsidR="007C46E6" w:rsidRPr="00EF0693">
        <w:rPr>
          <w:iCs/>
          <w:sz w:val="24"/>
        </w:rPr>
        <w:t xml:space="preserve">If 10 </w:t>
      </w:r>
      <w:r w:rsidR="0073159E">
        <w:rPr>
          <w:sz w:val="24"/>
        </w:rPr>
        <w:t>IV</w:t>
      </w:r>
      <w:r w:rsidR="007C46E6" w:rsidRPr="00EF0693">
        <w:rPr>
          <w:iCs/>
          <w:sz w:val="24"/>
        </w:rPr>
        <w:t xml:space="preserve"> bags were recycled for Cefazolin 1GM, the total units recycled would equal 10  (10*1).</w:t>
      </w:r>
    </w:p>
    <w:p w14:paraId="27AEA2BE" w14:textId="77777777" w:rsidR="007C46E6" w:rsidRPr="00550B83" w:rsidRDefault="0073159E" w:rsidP="00485BBE">
      <w:pPr>
        <w:pStyle w:val="Paragraph5"/>
        <w:numPr>
          <w:ilvl w:val="1"/>
          <w:numId w:val="17"/>
        </w:numPr>
        <w:tabs>
          <w:tab w:val="clear" w:pos="1440"/>
          <w:tab w:val="num" w:pos="1100"/>
        </w:tabs>
        <w:ind w:left="1100"/>
        <w:jc w:val="left"/>
        <w:rPr>
          <w:sz w:val="24"/>
        </w:rPr>
      </w:pPr>
      <w:r>
        <w:rPr>
          <w:sz w:val="24"/>
        </w:rPr>
        <w:t>IV</w:t>
      </w:r>
      <w:r w:rsidR="007C46E6" w:rsidRPr="00837856">
        <w:rPr>
          <w:sz w:val="24"/>
        </w:rPr>
        <w:t xml:space="preserve"> Solution</w:t>
      </w:r>
      <w:r w:rsidR="007C46E6" w:rsidRPr="00550B83">
        <w:rPr>
          <w:sz w:val="24"/>
        </w:rPr>
        <w:t xml:space="preserve"> – The total units </w:t>
      </w:r>
      <w:r w:rsidR="007C46E6">
        <w:rPr>
          <w:sz w:val="24"/>
        </w:rPr>
        <w:t xml:space="preserve">recycled </w:t>
      </w:r>
      <w:r w:rsidR="007C46E6" w:rsidRPr="00550B83">
        <w:rPr>
          <w:sz w:val="24"/>
        </w:rPr>
        <w:t xml:space="preserve">for an </w:t>
      </w:r>
      <w:r>
        <w:rPr>
          <w:sz w:val="24"/>
        </w:rPr>
        <w:t>IV</w:t>
      </w:r>
      <w:r w:rsidR="00896635">
        <w:rPr>
          <w:sz w:val="24"/>
        </w:rPr>
        <w:t xml:space="preserve"> Solution</w:t>
      </w:r>
      <w:r w:rsidR="007B6772">
        <w:rPr>
          <w:sz w:val="24"/>
        </w:rPr>
        <w:t xml:space="preserve"> shall be transmitted. </w:t>
      </w:r>
      <w:r w:rsidR="007C46E6" w:rsidRPr="00550B83">
        <w:rPr>
          <w:sz w:val="24"/>
        </w:rPr>
        <w:t>The total shall be calculated using the followi</w:t>
      </w:r>
      <w:r w:rsidR="002833AD">
        <w:rPr>
          <w:sz w:val="24"/>
        </w:rPr>
        <w:t>ng formula:</w:t>
      </w:r>
    </w:p>
    <w:p w14:paraId="71A61FF9" w14:textId="77777777" w:rsidR="007C46E6" w:rsidRPr="00550B83" w:rsidRDefault="007C46E6" w:rsidP="00E227C1">
      <w:pPr>
        <w:pStyle w:val="Paragraph5"/>
        <w:jc w:val="left"/>
        <w:rPr>
          <w:sz w:val="24"/>
        </w:rPr>
      </w:pPr>
      <w:r w:rsidRPr="00550B83">
        <w:rPr>
          <w:sz w:val="24"/>
        </w:rPr>
        <w:t xml:space="preserve">Total Units </w:t>
      </w:r>
      <w:r>
        <w:rPr>
          <w:sz w:val="24"/>
        </w:rPr>
        <w:t>Recycled</w:t>
      </w:r>
      <w:r w:rsidRPr="00550B83">
        <w:rPr>
          <w:sz w:val="24"/>
        </w:rPr>
        <w:t xml:space="preserve"> (</w:t>
      </w:r>
      <w:r w:rsidR="0073159E">
        <w:rPr>
          <w:sz w:val="24"/>
        </w:rPr>
        <w:t>IV</w:t>
      </w:r>
      <w:r w:rsidRPr="00550B83">
        <w:rPr>
          <w:sz w:val="24"/>
        </w:rPr>
        <w:t xml:space="preserve"> Solution) = Number of </w:t>
      </w:r>
      <w:r w:rsidR="0073159E">
        <w:rPr>
          <w:sz w:val="24"/>
        </w:rPr>
        <w:t>IV</w:t>
      </w:r>
      <w:r w:rsidRPr="00550B83">
        <w:rPr>
          <w:sz w:val="24"/>
        </w:rPr>
        <w:t xml:space="preserve"> bags/syringes </w:t>
      </w:r>
      <w:r>
        <w:rPr>
          <w:sz w:val="24"/>
        </w:rPr>
        <w:t>recycled</w:t>
      </w:r>
      <w:r w:rsidR="00E227C1">
        <w:rPr>
          <w:sz w:val="24"/>
        </w:rPr>
        <w:t xml:space="preserve"> </w:t>
      </w:r>
      <w:r w:rsidRPr="00550B83">
        <w:rPr>
          <w:sz w:val="24"/>
        </w:rPr>
        <w:t xml:space="preserve">* Volume of </w:t>
      </w:r>
      <w:r w:rsidR="0073159E">
        <w:rPr>
          <w:sz w:val="24"/>
        </w:rPr>
        <w:t>IV</w:t>
      </w:r>
      <w:r w:rsidR="00896635">
        <w:rPr>
          <w:sz w:val="24"/>
        </w:rPr>
        <w:t xml:space="preserve"> Solution</w:t>
      </w:r>
      <w:r w:rsidRPr="00550B83">
        <w:rPr>
          <w:sz w:val="24"/>
        </w:rPr>
        <w:t xml:space="preserve"> (Truncate </w:t>
      </w:r>
      <w:r>
        <w:rPr>
          <w:sz w:val="24"/>
        </w:rPr>
        <w:t>“</w:t>
      </w:r>
      <w:r w:rsidRPr="00550B83">
        <w:rPr>
          <w:sz w:val="24"/>
        </w:rPr>
        <w:t>ML</w:t>
      </w:r>
      <w:r>
        <w:rPr>
          <w:sz w:val="24"/>
        </w:rPr>
        <w:t>”</w:t>
      </w:r>
      <w:r w:rsidRPr="00550B83">
        <w:rPr>
          <w:sz w:val="24"/>
        </w:rPr>
        <w:t xml:space="preserve"> units)</w:t>
      </w:r>
      <w:r>
        <w:rPr>
          <w:sz w:val="24"/>
        </w:rPr>
        <w:t>.</w:t>
      </w:r>
    </w:p>
    <w:p w14:paraId="0D258234" w14:textId="77777777" w:rsidR="007C46E6" w:rsidRPr="00EF0693" w:rsidRDefault="00EF0693" w:rsidP="00E227C1">
      <w:pPr>
        <w:pStyle w:val="Paragraph5"/>
        <w:jc w:val="left"/>
        <w:rPr>
          <w:iCs/>
          <w:sz w:val="24"/>
        </w:rPr>
      </w:pPr>
      <w:r w:rsidRPr="00EF0693">
        <w:rPr>
          <w:b/>
          <w:iCs/>
          <w:szCs w:val="20"/>
        </w:rPr>
        <w:t>Example</w:t>
      </w:r>
      <w:r w:rsidRPr="00EF0693">
        <w:rPr>
          <w:iCs/>
        </w:rPr>
        <w:t xml:space="preserve">:  </w:t>
      </w:r>
      <w:r w:rsidR="007C46E6" w:rsidRPr="00EF0693">
        <w:rPr>
          <w:iCs/>
          <w:sz w:val="24"/>
        </w:rPr>
        <w:t xml:space="preserve">If 10 </w:t>
      </w:r>
      <w:r w:rsidR="0073159E">
        <w:rPr>
          <w:sz w:val="24"/>
        </w:rPr>
        <w:t>IV</w:t>
      </w:r>
      <w:r w:rsidR="007C46E6" w:rsidRPr="00EF0693">
        <w:rPr>
          <w:iCs/>
          <w:sz w:val="24"/>
        </w:rPr>
        <w:t xml:space="preserve"> bags were recycled for 5% Dextrose 50ML, the total units recycled would equal 500 (10*50).</w:t>
      </w:r>
    </w:p>
    <w:p w14:paraId="7300CA59" w14:textId="77777777" w:rsidR="007C46E6" w:rsidRDefault="007C46E6" w:rsidP="00C804DD">
      <w:pPr>
        <w:pStyle w:val="Paragraph5"/>
        <w:numPr>
          <w:ilvl w:val="0"/>
          <w:numId w:val="11"/>
        </w:numPr>
        <w:spacing w:before="120" w:line="216" w:lineRule="auto"/>
        <w:jc w:val="left"/>
        <w:rPr>
          <w:sz w:val="24"/>
        </w:rPr>
      </w:pPr>
      <w:r w:rsidRPr="007C46E6">
        <w:rPr>
          <w:i/>
          <w:sz w:val="24"/>
        </w:rPr>
        <w:t xml:space="preserve">Units </w:t>
      </w:r>
      <w:r>
        <w:rPr>
          <w:i/>
          <w:sz w:val="24"/>
        </w:rPr>
        <w:t>Destroyed</w:t>
      </w:r>
      <w:r w:rsidR="002833AD">
        <w:rPr>
          <w:sz w:val="24"/>
        </w:rPr>
        <w:t xml:space="preserve">: </w:t>
      </w:r>
      <w:r w:rsidRPr="00550B83">
        <w:rPr>
          <w:sz w:val="24"/>
        </w:rPr>
        <w:t xml:space="preserve">An </w:t>
      </w:r>
      <w:r w:rsidR="0073159E">
        <w:rPr>
          <w:sz w:val="24"/>
        </w:rPr>
        <w:t>IV</w:t>
      </w:r>
      <w:r w:rsidRPr="00550B83">
        <w:rPr>
          <w:sz w:val="24"/>
        </w:rPr>
        <w:t xml:space="preserve"> record will usually have at least one additive </w:t>
      </w:r>
      <w:r w:rsidR="007B6772">
        <w:rPr>
          <w:sz w:val="24"/>
        </w:rPr>
        <w:t xml:space="preserve">and one solution. </w:t>
      </w:r>
      <w:r w:rsidRPr="00550B83">
        <w:rPr>
          <w:sz w:val="24"/>
        </w:rPr>
        <w:t xml:space="preserve">The number of units </w:t>
      </w:r>
      <w:r>
        <w:rPr>
          <w:sz w:val="24"/>
        </w:rPr>
        <w:t>destroyed</w:t>
      </w:r>
      <w:r w:rsidRPr="00550B83">
        <w:rPr>
          <w:sz w:val="24"/>
        </w:rPr>
        <w:t xml:space="preserve"> for each </w:t>
      </w:r>
      <w:r w:rsidR="0073159E">
        <w:rPr>
          <w:sz w:val="24"/>
        </w:rPr>
        <w:t>IV</w:t>
      </w:r>
      <w:r w:rsidR="00896635">
        <w:rPr>
          <w:sz w:val="24"/>
        </w:rPr>
        <w:t xml:space="preserve"> Additive</w:t>
      </w:r>
      <w:r w:rsidRPr="00550B83">
        <w:rPr>
          <w:sz w:val="24"/>
        </w:rPr>
        <w:t xml:space="preserve"> or </w:t>
      </w:r>
      <w:r w:rsidR="0073159E">
        <w:rPr>
          <w:sz w:val="24"/>
        </w:rPr>
        <w:t>IV</w:t>
      </w:r>
      <w:r w:rsidR="00896635">
        <w:rPr>
          <w:sz w:val="24"/>
        </w:rPr>
        <w:t xml:space="preserve"> Solution</w:t>
      </w:r>
      <w:r w:rsidRPr="00550B83">
        <w:rPr>
          <w:sz w:val="24"/>
        </w:rPr>
        <w:t xml:space="preserve"> shall be calculated</w:t>
      </w:r>
      <w:r>
        <w:rPr>
          <w:sz w:val="24"/>
        </w:rPr>
        <w:t xml:space="preserve"> as </w:t>
      </w:r>
      <w:r w:rsidR="00837856">
        <w:rPr>
          <w:sz w:val="24"/>
        </w:rPr>
        <w:t>described below.</w:t>
      </w:r>
    </w:p>
    <w:p w14:paraId="005FA0C9" w14:textId="77777777" w:rsidR="007C46E6" w:rsidRPr="00550B83" w:rsidRDefault="0073159E" w:rsidP="00837856">
      <w:pPr>
        <w:pStyle w:val="Paragraph5"/>
        <w:numPr>
          <w:ilvl w:val="1"/>
          <w:numId w:val="16"/>
        </w:numPr>
        <w:jc w:val="left"/>
        <w:rPr>
          <w:sz w:val="24"/>
        </w:rPr>
      </w:pPr>
      <w:r>
        <w:rPr>
          <w:sz w:val="24"/>
        </w:rPr>
        <w:t>IV</w:t>
      </w:r>
      <w:r w:rsidR="007C46E6" w:rsidRPr="00837856">
        <w:rPr>
          <w:sz w:val="24"/>
        </w:rPr>
        <w:t xml:space="preserve"> Additive</w:t>
      </w:r>
      <w:r w:rsidR="007C46E6" w:rsidRPr="00550B83">
        <w:rPr>
          <w:sz w:val="24"/>
        </w:rPr>
        <w:t xml:space="preserve"> – The total units </w:t>
      </w:r>
      <w:r w:rsidR="007C46E6">
        <w:rPr>
          <w:sz w:val="24"/>
        </w:rPr>
        <w:t>destroyed</w:t>
      </w:r>
      <w:r w:rsidR="007C46E6" w:rsidRPr="00550B83">
        <w:rPr>
          <w:sz w:val="24"/>
        </w:rPr>
        <w:t xml:space="preserve"> for an </w:t>
      </w:r>
      <w:r>
        <w:rPr>
          <w:sz w:val="24"/>
        </w:rPr>
        <w:t>IV</w:t>
      </w:r>
      <w:r w:rsidR="00896635">
        <w:rPr>
          <w:sz w:val="24"/>
        </w:rPr>
        <w:t xml:space="preserve"> Additive</w:t>
      </w:r>
      <w:r w:rsidR="007C46E6" w:rsidRPr="00550B83">
        <w:rPr>
          <w:sz w:val="24"/>
        </w:rPr>
        <w:t xml:space="preserve"> shall be calculated using the following formula</w:t>
      </w:r>
      <w:r w:rsidR="00837856">
        <w:rPr>
          <w:sz w:val="24"/>
        </w:rPr>
        <w:t>:</w:t>
      </w:r>
    </w:p>
    <w:p w14:paraId="6FA7FA96" w14:textId="77777777" w:rsidR="007C46E6" w:rsidRPr="00550B83" w:rsidRDefault="007C46E6" w:rsidP="00E227C1">
      <w:pPr>
        <w:pStyle w:val="Paragraph5"/>
        <w:jc w:val="left"/>
        <w:rPr>
          <w:sz w:val="24"/>
        </w:rPr>
      </w:pPr>
      <w:r w:rsidRPr="00550B83">
        <w:rPr>
          <w:sz w:val="24"/>
        </w:rPr>
        <w:t xml:space="preserve">Total Units </w:t>
      </w:r>
      <w:r>
        <w:rPr>
          <w:sz w:val="24"/>
        </w:rPr>
        <w:t>Destroyed</w:t>
      </w:r>
      <w:r w:rsidRPr="00550B83">
        <w:rPr>
          <w:sz w:val="24"/>
        </w:rPr>
        <w:t xml:space="preserve">  (</w:t>
      </w:r>
      <w:r w:rsidR="0073159E">
        <w:rPr>
          <w:sz w:val="24"/>
        </w:rPr>
        <w:t>IV</w:t>
      </w:r>
      <w:r w:rsidRPr="00550B83">
        <w:rPr>
          <w:sz w:val="24"/>
        </w:rPr>
        <w:t xml:space="preserve"> Additive) = Number of </w:t>
      </w:r>
      <w:r w:rsidR="0073159E">
        <w:rPr>
          <w:sz w:val="24"/>
        </w:rPr>
        <w:t>IV</w:t>
      </w:r>
      <w:r w:rsidRPr="00550B83">
        <w:rPr>
          <w:sz w:val="24"/>
        </w:rPr>
        <w:t xml:space="preserve"> bags/syringes </w:t>
      </w:r>
      <w:r w:rsidR="00E227C1">
        <w:rPr>
          <w:sz w:val="24"/>
        </w:rPr>
        <w:t>d</w:t>
      </w:r>
      <w:r>
        <w:rPr>
          <w:sz w:val="24"/>
        </w:rPr>
        <w:t>estroyed</w:t>
      </w:r>
      <w:r w:rsidR="00882D31">
        <w:rPr>
          <w:sz w:val="24"/>
        </w:rPr>
        <w:t xml:space="preserve"> </w:t>
      </w:r>
      <w:r w:rsidRPr="00550B83">
        <w:rPr>
          <w:sz w:val="24"/>
        </w:rPr>
        <w:t xml:space="preserve">* Strength of the </w:t>
      </w:r>
      <w:r w:rsidR="0073159E">
        <w:rPr>
          <w:sz w:val="24"/>
        </w:rPr>
        <w:t>IV</w:t>
      </w:r>
      <w:r w:rsidR="00896635">
        <w:rPr>
          <w:sz w:val="24"/>
        </w:rPr>
        <w:t xml:space="preserve"> Additive</w:t>
      </w:r>
      <w:r w:rsidRPr="00550B83">
        <w:rPr>
          <w:sz w:val="24"/>
        </w:rPr>
        <w:t xml:space="preserve"> (Truncate strength units)</w:t>
      </w:r>
      <w:r>
        <w:rPr>
          <w:sz w:val="24"/>
        </w:rPr>
        <w:t>.</w:t>
      </w:r>
    </w:p>
    <w:p w14:paraId="1A4535D8" w14:textId="77777777" w:rsidR="007C46E6" w:rsidRPr="00EF0693" w:rsidRDefault="00EF0693" w:rsidP="00E227C1">
      <w:pPr>
        <w:pStyle w:val="Paragraph5"/>
        <w:jc w:val="left"/>
        <w:rPr>
          <w:sz w:val="24"/>
        </w:rPr>
      </w:pPr>
      <w:r w:rsidRPr="00EF0693">
        <w:rPr>
          <w:b/>
          <w:iCs/>
          <w:szCs w:val="20"/>
        </w:rPr>
        <w:t>Example</w:t>
      </w:r>
      <w:r w:rsidRPr="00EF0693">
        <w:rPr>
          <w:iCs/>
        </w:rPr>
        <w:t xml:space="preserve">:  </w:t>
      </w:r>
      <w:r w:rsidR="007C46E6" w:rsidRPr="00EF0693">
        <w:rPr>
          <w:iCs/>
          <w:sz w:val="24"/>
        </w:rPr>
        <w:t xml:space="preserve">If 10 </w:t>
      </w:r>
      <w:r w:rsidR="0073159E">
        <w:rPr>
          <w:sz w:val="24"/>
        </w:rPr>
        <w:t>IV</w:t>
      </w:r>
      <w:r w:rsidR="007C46E6" w:rsidRPr="00EF0693">
        <w:rPr>
          <w:iCs/>
          <w:sz w:val="24"/>
        </w:rPr>
        <w:t xml:space="preserve"> bags were </w:t>
      </w:r>
      <w:r w:rsidR="00E227C1" w:rsidRPr="00EF0693">
        <w:rPr>
          <w:iCs/>
          <w:sz w:val="24"/>
        </w:rPr>
        <w:t>destroyed</w:t>
      </w:r>
      <w:r w:rsidR="007C46E6" w:rsidRPr="00EF0693">
        <w:rPr>
          <w:iCs/>
          <w:sz w:val="24"/>
        </w:rPr>
        <w:t xml:space="preserve"> for Cefazolin 1GM, the total units </w:t>
      </w:r>
      <w:r w:rsidR="00E227C1" w:rsidRPr="00EF0693">
        <w:rPr>
          <w:iCs/>
          <w:sz w:val="24"/>
        </w:rPr>
        <w:t>destroyed</w:t>
      </w:r>
      <w:r w:rsidR="007C46E6" w:rsidRPr="00EF0693">
        <w:rPr>
          <w:iCs/>
          <w:sz w:val="24"/>
        </w:rPr>
        <w:t xml:space="preserve"> would equal 10  (10*1).</w:t>
      </w:r>
    </w:p>
    <w:p w14:paraId="6C2F702A" w14:textId="77777777" w:rsidR="007C46E6" w:rsidRPr="00550B83" w:rsidRDefault="0073159E" w:rsidP="00837856">
      <w:pPr>
        <w:pStyle w:val="Paragraph5"/>
        <w:numPr>
          <w:ilvl w:val="1"/>
          <w:numId w:val="16"/>
        </w:numPr>
        <w:jc w:val="left"/>
        <w:rPr>
          <w:sz w:val="24"/>
        </w:rPr>
      </w:pPr>
      <w:r>
        <w:rPr>
          <w:sz w:val="24"/>
        </w:rPr>
        <w:t>IV</w:t>
      </w:r>
      <w:r w:rsidR="007C46E6" w:rsidRPr="00837856">
        <w:rPr>
          <w:sz w:val="24"/>
        </w:rPr>
        <w:t xml:space="preserve"> Solution</w:t>
      </w:r>
      <w:r w:rsidR="007C46E6" w:rsidRPr="00550B83">
        <w:rPr>
          <w:sz w:val="24"/>
        </w:rPr>
        <w:t xml:space="preserve"> – The total units </w:t>
      </w:r>
      <w:r w:rsidR="00E227C1">
        <w:rPr>
          <w:sz w:val="24"/>
        </w:rPr>
        <w:t>destroyed</w:t>
      </w:r>
      <w:r w:rsidR="007C46E6">
        <w:rPr>
          <w:sz w:val="24"/>
        </w:rPr>
        <w:t xml:space="preserve"> </w:t>
      </w:r>
      <w:r w:rsidR="007C46E6" w:rsidRPr="00550B83">
        <w:rPr>
          <w:sz w:val="24"/>
        </w:rPr>
        <w:t xml:space="preserve">for an </w:t>
      </w:r>
      <w:r>
        <w:rPr>
          <w:sz w:val="24"/>
        </w:rPr>
        <w:t>IV</w:t>
      </w:r>
      <w:r w:rsidR="00896635">
        <w:rPr>
          <w:sz w:val="24"/>
        </w:rPr>
        <w:t xml:space="preserve"> Solution</w:t>
      </w:r>
      <w:r w:rsidR="007B6772">
        <w:rPr>
          <w:sz w:val="24"/>
        </w:rPr>
        <w:t xml:space="preserve"> shall be transmitted. </w:t>
      </w:r>
      <w:r w:rsidR="007C46E6" w:rsidRPr="00550B83">
        <w:rPr>
          <w:sz w:val="24"/>
        </w:rPr>
        <w:t>The total shall be calcula</w:t>
      </w:r>
      <w:r w:rsidR="00837856">
        <w:rPr>
          <w:sz w:val="24"/>
        </w:rPr>
        <w:t>ted using the following formula:</w:t>
      </w:r>
    </w:p>
    <w:p w14:paraId="72EEED25" w14:textId="77777777" w:rsidR="007C46E6" w:rsidRPr="00550B83" w:rsidRDefault="007C46E6" w:rsidP="00E227C1">
      <w:pPr>
        <w:pStyle w:val="Paragraph5"/>
        <w:jc w:val="left"/>
        <w:rPr>
          <w:sz w:val="24"/>
        </w:rPr>
      </w:pPr>
      <w:r w:rsidRPr="00550B83">
        <w:rPr>
          <w:sz w:val="24"/>
        </w:rPr>
        <w:t xml:space="preserve">Total Units </w:t>
      </w:r>
      <w:r w:rsidR="00E227C1">
        <w:rPr>
          <w:sz w:val="24"/>
        </w:rPr>
        <w:t>Destroyed</w:t>
      </w:r>
      <w:r w:rsidRPr="00550B83">
        <w:rPr>
          <w:sz w:val="24"/>
        </w:rPr>
        <w:t xml:space="preserve"> (</w:t>
      </w:r>
      <w:r w:rsidR="0073159E">
        <w:rPr>
          <w:sz w:val="24"/>
        </w:rPr>
        <w:t>IV</w:t>
      </w:r>
      <w:r w:rsidRPr="00550B83">
        <w:rPr>
          <w:sz w:val="24"/>
        </w:rPr>
        <w:t xml:space="preserve"> Solution) = Number of </w:t>
      </w:r>
      <w:r w:rsidR="0073159E">
        <w:rPr>
          <w:sz w:val="24"/>
        </w:rPr>
        <w:t>IV</w:t>
      </w:r>
      <w:r w:rsidRPr="00550B83">
        <w:rPr>
          <w:sz w:val="24"/>
        </w:rPr>
        <w:t xml:space="preserve"> bags/syringes </w:t>
      </w:r>
      <w:r w:rsidR="00E227C1">
        <w:rPr>
          <w:sz w:val="24"/>
        </w:rPr>
        <w:t>destroyed</w:t>
      </w:r>
      <w:r w:rsidR="00882D31">
        <w:rPr>
          <w:sz w:val="24"/>
        </w:rPr>
        <w:t xml:space="preserve"> </w:t>
      </w:r>
      <w:r w:rsidRPr="00550B83">
        <w:rPr>
          <w:sz w:val="24"/>
        </w:rPr>
        <w:t xml:space="preserve">* Volume of </w:t>
      </w:r>
      <w:r w:rsidR="0073159E">
        <w:rPr>
          <w:sz w:val="24"/>
        </w:rPr>
        <w:t>IV</w:t>
      </w:r>
      <w:r w:rsidR="00896635">
        <w:rPr>
          <w:sz w:val="24"/>
        </w:rPr>
        <w:t xml:space="preserve"> Solution</w:t>
      </w:r>
      <w:r w:rsidRPr="00550B83">
        <w:rPr>
          <w:sz w:val="24"/>
        </w:rPr>
        <w:t xml:space="preserve"> (Truncate </w:t>
      </w:r>
      <w:r>
        <w:rPr>
          <w:sz w:val="24"/>
        </w:rPr>
        <w:t>“</w:t>
      </w:r>
      <w:r w:rsidRPr="00550B83">
        <w:rPr>
          <w:sz w:val="24"/>
        </w:rPr>
        <w:t>ML</w:t>
      </w:r>
      <w:r>
        <w:rPr>
          <w:sz w:val="24"/>
        </w:rPr>
        <w:t>”</w:t>
      </w:r>
      <w:r w:rsidRPr="00550B83">
        <w:rPr>
          <w:sz w:val="24"/>
        </w:rPr>
        <w:t xml:space="preserve"> units)</w:t>
      </w:r>
      <w:r>
        <w:rPr>
          <w:sz w:val="24"/>
        </w:rPr>
        <w:t>.</w:t>
      </w:r>
    </w:p>
    <w:p w14:paraId="530CA83D" w14:textId="77777777" w:rsidR="007C46E6" w:rsidRPr="00EF0693" w:rsidRDefault="00EF0693" w:rsidP="00E227C1">
      <w:pPr>
        <w:pStyle w:val="Paragraph5"/>
        <w:jc w:val="left"/>
        <w:rPr>
          <w:iCs/>
          <w:sz w:val="24"/>
        </w:rPr>
      </w:pPr>
      <w:r w:rsidRPr="00EF0693">
        <w:rPr>
          <w:b/>
          <w:iCs/>
          <w:szCs w:val="20"/>
        </w:rPr>
        <w:t>Example</w:t>
      </w:r>
      <w:r w:rsidRPr="00EF0693">
        <w:rPr>
          <w:iCs/>
        </w:rPr>
        <w:t xml:space="preserve">:  </w:t>
      </w:r>
      <w:r w:rsidR="007C46E6" w:rsidRPr="00EF0693">
        <w:rPr>
          <w:iCs/>
          <w:sz w:val="24"/>
        </w:rPr>
        <w:t xml:space="preserve">If 10 </w:t>
      </w:r>
      <w:r w:rsidR="0073159E">
        <w:rPr>
          <w:sz w:val="24"/>
        </w:rPr>
        <w:t>IV</w:t>
      </w:r>
      <w:r w:rsidR="007C46E6" w:rsidRPr="00EF0693">
        <w:rPr>
          <w:iCs/>
          <w:sz w:val="24"/>
        </w:rPr>
        <w:t xml:space="preserve"> bags were </w:t>
      </w:r>
      <w:r w:rsidR="00E227C1" w:rsidRPr="00EF0693">
        <w:rPr>
          <w:iCs/>
          <w:sz w:val="24"/>
        </w:rPr>
        <w:t>destroyed</w:t>
      </w:r>
      <w:r w:rsidR="007C46E6" w:rsidRPr="00EF0693">
        <w:rPr>
          <w:iCs/>
          <w:sz w:val="24"/>
        </w:rPr>
        <w:t xml:space="preserve"> for 5% Dextrose 50ML, the total units </w:t>
      </w:r>
      <w:r w:rsidR="00E227C1" w:rsidRPr="00EF0693">
        <w:rPr>
          <w:iCs/>
          <w:sz w:val="24"/>
        </w:rPr>
        <w:t>destroyed</w:t>
      </w:r>
      <w:r w:rsidR="007C46E6" w:rsidRPr="00EF0693">
        <w:rPr>
          <w:iCs/>
          <w:sz w:val="24"/>
        </w:rPr>
        <w:t xml:space="preserve"> would equal 500  (10*50).</w:t>
      </w:r>
    </w:p>
    <w:p w14:paraId="279F197B" w14:textId="77777777" w:rsidR="00882D31" w:rsidRDefault="001B52D6" w:rsidP="00C804DD">
      <w:pPr>
        <w:pStyle w:val="Paragraph5"/>
        <w:numPr>
          <w:ilvl w:val="0"/>
          <w:numId w:val="11"/>
        </w:numPr>
        <w:spacing w:before="120" w:line="216" w:lineRule="auto"/>
        <w:jc w:val="left"/>
        <w:rPr>
          <w:sz w:val="24"/>
        </w:rPr>
      </w:pPr>
      <w:r>
        <w:rPr>
          <w:i/>
          <w:sz w:val="24"/>
        </w:rPr>
        <w:br w:type="page"/>
      </w:r>
      <w:r w:rsidR="00882D31" w:rsidRPr="007C46E6">
        <w:rPr>
          <w:i/>
          <w:sz w:val="24"/>
        </w:rPr>
        <w:lastRenderedPageBreak/>
        <w:t xml:space="preserve">Units </w:t>
      </w:r>
      <w:r w:rsidR="00882D31">
        <w:rPr>
          <w:i/>
          <w:sz w:val="24"/>
        </w:rPr>
        <w:t>Canceled</w:t>
      </w:r>
      <w:r w:rsidR="002833AD">
        <w:rPr>
          <w:sz w:val="24"/>
        </w:rPr>
        <w:t xml:space="preserve">: </w:t>
      </w:r>
      <w:r w:rsidR="00882D31" w:rsidRPr="00550B83">
        <w:rPr>
          <w:sz w:val="24"/>
        </w:rPr>
        <w:t xml:space="preserve">An </w:t>
      </w:r>
      <w:r w:rsidR="0073159E">
        <w:rPr>
          <w:sz w:val="24"/>
        </w:rPr>
        <w:t>IV</w:t>
      </w:r>
      <w:r w:rsidR="00882D31" w:rsidRPr="00550B83">
        <w:rPr>
          <w:sz w:val="24"/>
        </w:rPr>
        <w:t xml:space="preserve"> record will usually have at least</w:t>
      </w:r>
      <w:r w:rsidR="007B6772">
        <w:rPr>
          <w:sz w:val="24"/>
        </w:rPr>
        <w:t xml:space="preserve"> one additive and one solution.</w:t>
      </w:r>
      <w:r w:rsidR="00882D31" w:rsidRPr="00550B83">
        <w:rPr>
          <w:sz w:val="24"/>
        </w:rPr>
        <w:t xml:space="preserve"> The number of units </w:t>
      </w:r>
      <w:r w:rsidR="00882D31">
        <w:rPr>
          <w:sz w:val="24"/>
        </w:rPr>
        <w:t>canceled</w:t>
      </w:r>
      <w:r w:rsidR="00882D31" w:rsidRPr="00550B83">
        <w:rPr>
          <w:sz w:val="24"/>
        </w:rPr>
        <w:t xml:space="preserve"> for each </w:t>
      </w:r>
      <w:r w:rsidR="0073159E">
        <w:rPr>
          <w:sz w:val="24"/>
        </w:rPr>
        <w:t>IV</w:t>
      </w:r>
      <w:r w:rsidR="00896635">
        <w:rPr>
          <w:sz w:val="24"/>
        </w:rPr>
        <w:t xml:space="preserve"> Additive</w:t>
      </w:r>
      <w:r w:rsidR="00882D31" w:rsidRPr="00550B83">
        <w:rPr>
          <w:sz w:val="24"/>
        </w:rPr>
        <w:t xml:space="preserve"> or solution shall be calculated</w:t>
      </w:r>
      <w:r w:rsidR="00882D31">
        <w:rPr>
          <w:sz w:val="24"/>
        </w:rPr>
        <w:t xml:space="preserve"> as </w:t>
      </w:r>
      <w:r w:rsidR="002833AD">
        <w:rPr>
          <w:sz w:val="24"/>
        </w:rPr>
        <w:t>described below.</w:t>
      </w:r>
    </w:p>
    <w:p w14:paraId="1DA15E0D" w14:textId="77777777" w:rsidR="00882D31" w:rsidRPr="00550B83" w:rsidRDefault="0073159E" w:rsidP="002833AD">
      <w:pPr>
        <w:pStyle w:val="Paragraph5"/>
        <w:numPr>
          <w:ilvl w:val="1"/>
          <w:numId w:val="20"/>
        </w:numPr>
        <w:jc w:val="left"/>
        <w:rPr>
          <w:sz w:val="24"/>
        </w:rPr>
      </w:pPr>
      <w:r>
        <w:rPr>
          <w:sz w:val="24"/>
        </w:rPr>
        <w:t>IV</w:t>
      </w:r>
      <w:r w:rsidR="00A21641" w:rsidRPr="002833AD">
        <w:rPr>
          <w:sz w:val="24"/>
        </w:rPr>
        <w:t xml:space="preserve"> </w:t>
      </w:r>
      <w:r w:rsidR="00882D31" w:rsidRPr="002833AD">
        <w:rPr>
          <w:sz w:val="24"/>
        </w:rPr>
        <w:t>Additive</w:t>
      </w:r>
      <w:r w:rsidR="00882D31" w:rsidRPr="00550B83">
        <w:rPr>
          <w:sz w:val="24"/>
        </w:rPr>
        <w:t xml:space="preserve"> – The total units </w:t>
      </w:r>
      <w:r w:rsidR="00882D31">
        <w:rPr>
          <w:sz w:val="24"/>
        </w:rPr>
        <w:t>canceled</w:t>
      </w:r>
      <w:r w:rsidR="00882D31" w:rsidRPr="00550B83">
        <w:rPr>
          <w:sz w:val="24"/>
        </w:rPr>
        <w:t xml:space="preserve"> for an </w:t>
      </w:r>
      <w:r>
        <w:rPr>
          <w:sz w:val="24"/>
        </w:rPr>
        <w:t>IV</w:t>
      </w:r>
      <w:r w:rsidR="00896635">
        <w:rPr>
          <w:sz w:val="24"/>
        </w:rPr>
        <w:t xml:space="preserve"> Additive</w:t>
      </w:r>
      <w:r w:rsidR="00882D31" w:rsidRPr="00550B83">
        <w:rPr>
          <w:sz w:val="24"/>
        </w:rPr>
        <w:t xml:space="preserve"> shall be calcula</w:t>
      </w:r>
      <w:r w:rsidR="002833AD">
        <w:rPr>
          <w:sz w:val="24"/>
        </w:rPr>
        <w:t>ted using the following formula:</w:t>
      </w:r>
    </w:p>
    <w:p w14:paraId="52A1CE72" w14:textId="77777777" w:rsidR="00882D31" w:rsidRPr="00550B83" w:rsidRDefault="00882D31" w:rsidP="00882D31">
      <w:pPr>
        <w:pStyle w:val="Paragraph5"/>
        <w:jc w:val="left"/>
        <w:rPr>
          <w:sz w:val="24"/>
        </w:rPr>
      </w:pPr>
      <w:r w:rsidRPr="00550B83">
        <w:rPr>
          <w:sz w:val="24"/>
        </w:rPr>
        <w:t xml:space="preserve">Total Units </w:t>
      </w:r>
      <w:r>
        <w:rPr>
          <w:sz w:val="24"/>
        </w:rPr>
        <w:t>canceled</w:t>
      </w:r>
      <w:r w:rsidRPr="00550B83">
        <w:rPr>
          <w:sz w:val="24"/>
        </w:rPr>
        <w:t xml:space="preserve">  (</w:t>
      </w:r>
      <w:r w:rsidR="0073159E">
        <w:rPr>
          <w:sz w:val="24"/>
        </w:rPr>
        <w:t>IV</w:t>
      </w:r>
      <w:r w:rsidR="00A21641" w:rsidRPr="00550B83">
        <w:rPr>
          <w:sz w:val="24"/>
        </w:rPr>
        <w:t xml:space="preserve"> </w:t>
      </w:r>
      <w:r w:rsidRPr="00550B83">
        <w:rPr>
          <w:sz w:val="24"/>
        </w:rPr>
        <w:t xml:space="preserve">Additive) = Number of </w:t>
      </w:r>
      <w:r w:rsidR="0073159E">
        <w:rPr>
          <w:sz w:val="24"/>
        </w:rPr>
        <w:t>IV</w:t>
      </w:r>
      <w:r w:rsidRPr="00550B83">
        <w:rPr>
          <w:sz w:val="24"/>
        </w:rPr>
        <w:t xml:space="preserve"> bags/syringes </w:t>
      </w:r>
      <w:r>
        <w:rPr>
          <w:sz w:val="24"/>
        </w:rPr>
        <w:t xml:space="preserve">canceled </w:t>
      </w:r>
      <w:r w:rsidRPr="00550B83">
        <w:rPr>
          <w:sz w:val="24"/>
        </w:rPr>
        <w:t xml:space="preserve">* Strength of the </w:t>
      </w:r>
      <w:r w:rsidR="0073159E">
        <w:rPr>
          <w:sz w:val="24"/>
        </w:rPr>
        <w:t>IV</w:t>
      </w:r>
      <w:r w:rsidR="00896635">
        <w:rPr>
          <w:sz w:val="24"/>
        </w:rPr>
        <w:t xml:space="preserve"> Additive</w:t>
      </w:r>
      <w:r w:rsidRPr="00550B83">
        <w:rPr>
          <w:sz w:val="24"/>
        </w:rPr>
        <w:t xml:space="preserve"> (Truncate strength units)</w:t>
      </w:r>
      <w:r>
        <w:rPr>
          <w:sz w:val="24"/>
        </w:rPr>
        <w:t>.</w:t>
      </w:r>
    </w:p>
    <w:p w14:paraId="2479CE52" w14:textId="77777777" w:rsidR="00882D31" w:rsidRPr="00EF0693" w:rsidRDefault="00EF0693" w:rsidP="00882D31">
      <w:pPr>
        <w:pStyle w:val="Paragraph5"/>
        <w:jc w:val="left"/>
        <w:rPr>
          <w:sz w:val="24"/>
        </w:rPr>
      </w:pPr>
      <w:r w:rsidRPr="00EF0693">
        <w:rPr>
          <w:b/>
          <w:iCs/>
          <w:szCs w:val="20"/>
        </w:rPr>
        <w:t>Example</w:t>
      </w:r>
      <w:r w:rsidRPr="00EF0693">
        <w:rPr>
          <w:iCs/>
        </w:rPr>
        <w:t xml:space="preserve">:  </w:t>
      </w:r>
      <w:r w:rsidR="00882D31" w:rsidRPr="00EF0693">
        <w:rPr>
          <w:iCs/>
          <w:sz w:val="24"/>
        </w:rPr>
        <w:t xml:space="preserve">If 10 </w:t>
      </w:r>
      <w:r w:rsidR="0073159E">
        <w:rPr>
          <w:sz w:val="24"/>
        </w:rPr>
        <w:t>IV</w:t>
      </w:r>
      <w:r w:rsidR="00882D31" w:rsidRPr="00EF0693">
        <w:rPr>
          <w:iCs/>
          <w:sz w:val="24"/>
        </w:rPr>
        <w:t xml:space="preserve"> bags were canceled for Cefazolin 1GM, the total units canceled would equal 10  (10*1).</w:t>
      </w:r>
    </w:p>
    <w:p w14:paraId="6FECF0A2" w14:textId="77777777" w:rsidR="00882D31" w:rsidRPr="00550B83" w:rsidRDefault="0073159E" w:rsidP="002833AD">
      <w:pPr>
        <w:pStyle w:val="Paragraph5"/>
        <w:numPr>
          <w:ilvl w:val="1"/>
          <w:numId w:val="20"/>
        </w:numPr>
        <w:jc w:val="left"/>
        <w:rPr>
          <w:sz w:val="24"/>
        </w:rPr>
      </w:pPr>
      <w:r>
        <w:rPr>
          <w:sz w:val="24"/>
        </w:rPr>
        <w:t>IV</w:t>
      </w:r>
      <w:r w:rsidR="00882D31" w:rsidRPr="002833AD">
        <w:rPr>
          <w:sz w:val="24"/>
        </w:rPr>
        <w:t xml:space="preserve"> Solution</w:t>
      </w:r>
      <w:r w:rsidR="00882D31" w:rsidRPr="00550B83">
        <w:rPr>
          <w:sz w:val="24"/>
        </w:rPr>
        <w:t xml:space="preserve"> – The total units </w:t>
      </w:r>
      <w:r w:rsidR="00882D31">
        <w:rPr>
          <w:sz w:val="24"/>
        </w:rPr>
        <w:t xml:space="preserve">canceled </w:t>
      </w:r>
      <w:r w:rsidR="00882D31" w:rsidRPr="00550B83">
        <w:rPr>
          <w:sz w:val="24"/>
        </w:rPr>
        <w:t xml:space="preserve">for an </w:t>
      </w:r>
      <w:r>
        <w:rPr>
          <w:sz w:val="24"/>
        </w:rPr>
        <w:t>IV</w:t>
      </w:r>
      <w:r w:rsidR="00896635">
        <w:rPr>
          <w:sz w:val="24"/>
        </w:rPr>
        <w:t xml:space="preserve"> Solution</w:t>
      </w:r>
      <w:r w:rsidR="00882D31">
        <w:rPr>
          <w:sz w:val="24"/>
        </w:rPr>
        <w:t xml:space="preserve"> shall be transmitted. </w:t>
      </w:r>
      <w:r w:rsidR="00882D31" w:rsidRPr="00550B83">
        <w:rPr>
          <w:sz w:val="24"/>
        </w:rPr>
        <w:t>The total shall be calcula</w:t>
      </w:r>
      <w:r w:rsidR="002833AD">
        <w:rPr>
          <w:sz w:val="24"/>
        </w:rPr>
        <w:t>ted using the following formula:</w:t>
      </w:r>
    </w:p>
    <w:p w14:paraId="6FD876AD" w14:textId="77777777" w:rsidR="00882D31" w:rsidRPr="00550B83" w:rsidRDefault="00882D31" w:rsidP="00882D31">
      <w:pPr>
        <w:pStyle w:val="Paragraph5"/>
        <w:jc w:val="left"/>
        <w:rPr>
          <w:sz w:val="24"/>
        </w:rPr>
      </w:pPr>
      <w:r w:rsidRPr="00550B83">
        <w:rPr>
          <w:sz w:val="24"/>
        </w:rPr>
        <w:t xml:space="preserve">Total Units </w:t>
      </w:r>
      <w:r>
        <w:rPr>
          <w:sz w:val="24"/>
        </w:rPr>
        <w:t>Canceled</w:t>
      </w:r>
      <w:r w:rsidRPr="00550B83">
        <w:rPr>
          <w:sz w:val="24"/>
        </w:rPr>
        <w:t xml:space="preserve"> (</w:t>
      </w:r>
      <w:r w:rsidR="0073159E">
        <w:rPr>
          <w:sz w:val="24"/>
        </w:rPr>
        <w:t>IV</w:t>
      </w:r>
      <w:r w:rsidRPr="00550B83">
        <w:rPr>
          <w:sz w:val="24"/>
        </w:rPr>
        <w:t xml:space="preserve"> Solution) = Number of </w:t>
      </w:r>
      <w:r w:rsidR="0073159E">
        <w:rPr>
          <w:sz w:val="24"/>
        </w:rPr>
        <w:t>IV</w:t>
      </w:r>
      <w:r w:rsidRPr="00550B83">
        <w:rPr>
          <w:sz w:val="24"/>
        </w:rPr>
        <w:t xml:space="preserve"> bags/syringes </w:t>
      </w:r>
      <w:r>
        <w:rPr>
          <w:sz w:val="24"/>
        </w:rPr>
        <w:t xml:space="preserve">canceled </w:t>
      </w:r>
      <w:r w:rsidRPr="00550B83">
        <w:rPr>
          <w:sz w:val="24"/>
        </w:rPr>
        <w:t xml:space="preserve">* Volume of </w:t>
      </w:r>
      <w:r w:rsidR="0073159E">
        <w:rPr>
          <w:sz w:val="24"/>
        </w:rPr>
        <w:t>IV</w:t>
      </w:r>
      <w:r w:rsidR="00896635">
        <w:rPr>
          <w:sz w:val="24"/>
        </w:rPr>
        <w:t xml:space="preserve"> Solution</w:t>
      </w:r>
      <w:r w:rsidRPr="00550B83">
        <w:rPr>
          <w:sz w:val="24"/>
        </w:rPr>
        <w:t xml:space="preserve"> (Truncate </w:t>
      </w:r>
      <w:r>
        <w:rPr>
          <w:sz w:val="24"/>
        </w:rPr>
        <w:t>“</w:t>
      </w:r>
      <w:r w:rsidRPr="00550B83">
        <w:rPr>
          <w:sz w:val="24"/>
        </w:rPr>
        <w:t>ML</w:t>
      </w:r>
      <w:r>
        <w:rPr>
          <w:sz w:val="24"/>
        </w:rPr>
        <w:t>”</w:t>
      </w:r>
      <w:r w:rsidRPr="00550B83">
        <w:rPr>
          <w:sz w:val="24"/>
        </w:rPr>
        <w:t xml:space="preserve"> units)</w:t>
      </w:r>
      <w:r>
        <w:rPr>
          <w:sz w:val="24"/>
        </w:rPr>
        <w:t>.</w:t>
      </w:r>
    </w:p>
    <w:p w14:paraId="5E4DC68E" w14:textId="77777777" w:rsidR="00882D31" w:rsidRPr="00EF0693" w:rsidRDefault="00EF0693" w:rsidP="00882D31">
      <w:pPr>
        <w:pStyle w:val="Paragraph5"/>
        <w:jc w:val="left"/>
        <w:rPr>
          <w:iCs/>
          <w:sz w:val="24"/>
        </w:rPr>
      </w:pPr>
      <w:r w:rsidRPr="00EF0693">
        <w:rPr>
          <w:b/>
          <w:iCs/>
          <w:szCs w:val="20"/>
        </w:rPr>
        <w:t>Example</w:t>
      </w:r>
      <w:r w:rsidRPr="00EF0693">
        <w:rPr>
          <w:iCs/>
        </w:rPr>
        <w:t xml:space="preserve">:  </w:t>
      </w:r>
      <w:r w:rsidR="00882D31" w:rsidRPr="00EF0693">
        <w:rPr>
          <w:iCs/>
          <w:sz w:val="24"/>
        </w:rPr>
        <w:t xml:space="preserve">If 10 </w:t>
      </w:r>
      <w:r w:rsidR="0073159E">
        <w:rPr>
          <w:sz w:val="24"/>
        </w:rPr>
        <w:t>IV</w:t>
      </w:r>
      <w:r w:rsidR="00882D31" w:rsidRPr="00EF0693">
        <w:rPr>
          <w:iCs/>
          <w:sz w:val="24"/>
        </w:rPr>
        <w:t xml:space="preserve"> bags were canceled for 5% Dextrose 50ML, the total units canceled would equal 500 (10*50).</w:t>
      </w:r>
    </w:p>
    <w:p w14:paraId="68C70B3A" w14:textId="77777777" w:rsidR="008A4ECA" w:rsidRDefault="008A4ECA" w:rsidP="006B1A20"/>
    <w:p w14:paraId="3706A183" w14:textId="77777777" w:rsidR="00627983" w:rsidRPr="000175E6" w:rsidRDefault="007A5FE2" w:rsidP="006B1A20">
      <w:pPr>
        <w:rPr>
          <w:b/>
        </w:rPr>
      </w:pPr>
      <w:r>
        <w:rPr>
          <w:b/>
        </w:rPr>
        <w:t>UD</w:t>
      </w:r>
      <w:r w:rsidR="002A5358">
        <w:rPr>
          <w:b/>
        </w:rPr>
        <w:t xml:space="preserve"> Extract</w:t>
      </w:r>
    </w:p>
    <w:p w14:paraId="146EF895" w14:textId="77777777" w:rsidR="00627983" w:rsidRDefault="00627983" w:rsidP="00627983"/>
    <w:p w14:paraId="00432561" w14:textId="77777777" w:rsidR="00627983" w:rsidRDefault="00627983" w:rsidP="00627983">
      <w:r>
        <w:t xml:space="preserve">The following new data elements were added to the </w:t>
      </w:r>
      <w:r w:rsidR="007A5FE2">
        <w:t>UD</w:t>
      </w:r>
      <w:r>
        <w:t xml:space="preserve"> extract.</w:t>
      </w:r>
    </w:p>
    <w:p w14:paraId="2AFDA506" w14:textId="77777777" w:rsidR="00627983" w:rsidRPr="00306106" w:rsidRDefault="00627983" w:rsidP="00C804DD">
      <w:pPr>
        <w:numPr>
          <w:ilvl w:val="0"/>
          <w:numId w:val="11"/>
        </w:numPr>
        <w:spacing w:before="120"/>
        <w:rPr>
          <w:b/>
        </w:rPr>
      </w:pPr>
      <w:r w:rsidRPr="00627983">
        <w:rPr>
          <w:i/>
        </w:rPr>
        <w:t>Total Dispensed Amount</w:t>
      </w:r>
      <w:r w:rsidRPr="006E4F85">
        <w:t>:</w:t>
      </w:r>
      <w:r w:rsidRPr="000175E6">
        <w:t xml:space="preserve"> </w:t>
      </w:r>
      <w:r>
        <w:t xml:space="preserve"> If the </w:t>
      </w:r>
      <w:r w:rsidR="00B37DEA" w:rsidRPr="008E37AE">
        <w:rPr>
          <w:caps/>
        </w:rPr>
        <w:t xml:space="preserve">How </w:t>
      </w:r>
      <w:r w:rsidR="00B37DEA" w:rsidRPr="008E37AE">
        <w:t xml:space="preserve">sub-field </w:t>
      </w:r>
      <w:r w:rsidR="00B37DEA" w:rsidRPr="008E37AE">
        <w:rPr>
          <w:caps/>
        </w:rPr>
        <w:t>(#.05)</w:t>
      </w:r>
      <w:r>
        <w:t xml:space="preserve"> is set to “1” from Pick list, “2” Pre-exchange units, or “3” Extra Units dispensed, and the </w:t>
      </w:r>
      <w:r w:rsidR="00B37DEA">
        <w:t>dispense date/time</w:t>
      </w:r>
      <w:r>
        <w:t xml:space="preserve"> is within the reporting period, the AMOUNT</w:t>
      </w:r>
      <w:r w:rsidR="00B37DEA">
        <w:t xml:space="preserve"> sub-field (#.03)</w:t>
      </w:r>
      <w:r>
        <w:t xml:space="preserve"> for each </w:t>
      </w:r>
      <w:r w:rsidR="00B37DEA">
        <w:t>dispense drug</w:t>
      </w:r>
      <w:r>
        <w:t xml:space="preserve"> shall be counted. The dispensed </w:t>
      </w:r>
      <w:r w:rsidR="00B37DEA">
        <w:t>amount</w:t>
      </w:r>
      <w:r>
        <w:t xml:space="preserve"> for all </w:t>
      </w:r>
      <w:r w:rsidR="00B37DEA">
        <w:t>dispense date/time</w:t>
      </w:r>
      <w:r>
        <w:t xml:space="preserve"> within the reporting period for each </w:t>
      </w:r>
      <w:r w:rsidR="00B37DEA">
        <w:t>dispense drug</w:t>
      </w:r>
      <w:r>
        <w:t xml:space="preserve"> shall be added in order to calcul</w:t>
      </w:r>
      <w:r w:rsidR="007B6772">
        <w:t>ate the total dispensed amount.</w:t>
      </w:r>
      <w:r>
        <w:t xml:space="preserve"> The total dispense</w:t>
      </w:r>
      <w:r w:rsidR="007B6772">
        <w:t xml:space="preserve">d amount shall be transmitted. </w:t>
      </w:r>
      <w:r>
        <w:t xml:space="preserve">If there is no </w:t>
      </w:r>
      <w:r w:rsidR="00B37DEA">
        <w:t>amount</w:t>
      </w:r>
      <w:r>
        <w:t xml:space="preserve"> to be counted for the reporting period, a value of  “0” shall be transmitted.</w:t>
      </w:r>
    </w:p>
    <w:p w14:paraId="5FB0A627" w14:textId="77777777" w:rsidR="00627983" w:rsidRPr="00306106" w:rsidRDefault="00627983" w:rsidP="00C804DD">
      <w:pPr>
        <w:numPr>
          <w:ilvl w:val="0"/>
          <w:numId w:val="11"/>
        </w:numPr>
        <w:spacing w:before="120"/>
      </w:pPr>
      <w:r w:rsidRPr="00306106">
        <w:rPr>
          <w:i/>
        </w:rPr>
        <w:t>Total Returned Amount</w:t>
      </w:r>
      <w:r>
        <w:rPr>
          <w:b/>
        </w:rPr>
        <w:t xml:space="preserve">:  </w:t>
      </w:r>
      <w:r w:rsidR="00306106">
        <w:t xml:space="preserve">If the </w:t>
      </w:r>
      <w:r w:rsidR="00B37DEA" w:rsidRPr="008E37AE">
        <w:rPr>
          <w:caps/>
        </w:rPr>
        <w:t xml:space="preserve">How </w:t>
      </w:r>
      <w:r w:rsidR="00B37DEA" w:rsidRPr="008E37AE">
        <w:t xml:space="preserve">sub-field </w:t>
      </w:r>
      <w:r w:rsidR="00B37DEA" w:rsidRPr="008E37AE">
        <w:rPr>
          <w:caps/>
        </w:rPr>
        <w:t>(#.05)</w:t>
      </w:r>
      <w:r w:rsidR="00306106">
        <w:t xml:space="preserve"> is set to “4” </w:t>
      </w:r>
      <w:r w:rsidR="00982A28">
        <w:t>returns</w:t>
      </w:r>
      <w:r w:rsidR="00306106">
        <w:t xml:space="preserve"> and the </w:t>
      </w:r>
      <w:r w:rsidR="00982A28">
        <w:t>dispense date/time</w:t>
      </w:r>
      <w:r w:rsidR="00306106">
        <w:t xml:space="preserve"> is within the reporting period, the returned AMOUNT</w:t>
      </w:r>
      <w:r w:rsidR="00982A28">
        <w:t xml:space="preserve"> sub-field (#.03)</w:t>
      </w:r>
      <w:r w:rsidR="00306106">
        <w:t xml:space="preserve"> for each </w:t>
      </w:r>
      <w:r w:rsidR="00B37DEA">
        <w:t xml:space="preserve">dispense drug </w:t>
      </w:r>
      <w:r w:rsidR="00306106">
        <w:t xml:space="preserve">shall be counted. The returned </w:t>
      </w:r>
      <w:r w:rsidR="00982A28">
        <w:t xml:space="preserve">amount </w:t>
      </w:r>
      <w:r w:rsidR="00306106">
        <w:t xml:space="preserve">for all </w:t>
      </w:r>
      <w:r w:rsidR="00982A28">
        <w:t>dispense date/times</w:t>
      </w:r>
      <w:r w:rsidR="00306106">
        <w:t xml:space="preserve"> within the reporting period for each </w:t>
      </w:r>
      <w:r w:rsidR="00982A28">
        <w:t xml:space="preserve">dispense drug </w:t>
      </w:r>
      <w:r w:rsidR="00306106">
        <w:t xml:space="preserve">shall be totaled, and the total returned amount shall be transmitted. If there is no returned </w:t>
      </w:r>
      <w:r w:rsidR="00982A28">
        <w:t xml:space="preserve">amount </w:t>
      </w:r>
      <w:r w:rsidR="00306106">
        <w:t>to be counted for the reporting period, a value of “0” shall be transmitted.</w:t>
      </w:r>
    </w:p>
    <w:p w14:paraId="16E31FA1" w14:textId="77777777" w:rsidR="009B503B" w:rsidRDefault="009B503B" w:rsidP="006B1A20"/>
    <w:p w14:paraId="224127D3" w14:textId="77777777" w:rsidR="00F2363A" w:rsidRPr="007A286A" w:rsidRDefault="000E3606" w:rsidP="006B1A20">
      <w:pPr>
        <w:rPr>
          <w:b/>
        </w:rPr>
      </w:pPr>
      <w:r>
        <w:rPr>
          <w:b/>
        </w:rPr>
        <w:br w:type="page"/>
      </w:r>
      <w:r w:rsidR="00C93498">
        <w:rPr>
          <w:b/>
        </w:rPr>
        <w:lastRenderedPageBreak/>
        <w:t>AR/WS Stats</w:t>
      </w:r>
      <w:r w:rsidR="002A5358">
        <w:rPr>
          <w:b/>
        </w:rPr>
        <w:t xml:space="preserve"> Extract</w:t>
      </w:r>
    </w:p>
    <w:p w14:paraId="38A1964E" w14:textId="77777777" w:rsidR="009B503B" w:rsidRDefault="005A01EA" w:rsidP="009B503B">
      <w:pPr>
        <w:pStyle w:val="Paragraph3"/>
        <w:ind w:left="0"/>
        <w:jc w:val="left"/>
        <w:rPr>
          <w:sz w:val="24"/>
          <w:szCs w:val="24"/>
        </w:rPr>
      </w:pPr>
      <w:r w:rsidRPr="00F1278B">
        <w:rPr>
          <w:sz w:val="24"/>
          <w:szCs w:val="24"/>
        </w:rPr>
        <w:t xml:space="preserve">The </w:t>
      </w:r>
      <w:r w:rsidR="00C93498">
        <w:rPr>
          <w:sz w:val="24"/>
          <w:szCs w:val="24"/>
        </w:rPr>
        <w:t>AR/WS Stats</w:t>
      </w:r>
      <w:r w:rsidRPr="00F1278B">
        <w:rPr>
          <w:sz w:val="24"/>
          <w:szCs w:val="24"/>
        </w:rPr>
        <w:t xml:space="preserve"> extract was modified to provide a means to break down all </w:t>
      </w:r>
      <w:r w:rsidR="00C93498">
        <w:rPr>
          <w:sz w:val="24"/>
          <w:szCs w:val="24"/>
        </w:rPr>
        <w:t>AR/WS Stats</w:t>
      </w:r>
      <w:r w:rsidRPr="00F1278B">
        <w:rPr>
          <w:sz w:val="24"/>
          <w:szCs w:val="24"/>
        </w:rPr>
        <w:t xml:space="preserve"> dispensing workload </w:t>
      </w:r>
      <w:r w:rsidRPr="007A5FE2">
        <w:rPr>
          <w:sz w:val="24"/>
          <w:szCs w:val="24"/>
        </w:rPr>
        <w:t>by Division or Outpatient Site.</w:t>
      </w:r>
      <w:r w:rsidR="007754AD" w:rsidRPr="00F1278B">
        <w:rPr>
          <w:sz w:val="24"/>
          <w:szCs w:val="24"/>
        </w:rPr>
        <w:t xml:space="preserve"> This is accomplished through the</w:t>
      </w:r>
      <w:r w:rsidR="00F1278B">
        <w:rPr>
          <w:sz w:val="24"/>
          <w:szCs w:val="24"/>
        </w:rPr>
        <w:t xml:space="preserve"> new</w:t>
      </w:r>
      <w:r w:rsidR="007754AD" w:rsidRPr="00F1278B">
        <w:rPr>
          <w:sz w:val="24"/>
          <w:szCs w:val="24"/>
        </w:rPr>
        <w:t xml:space="preserve"> </w:t>
      </w:r>
      <w:r w:rsidR="00F1278B" w:rsidRPr="00F1278B">
        <w:rPr>
          <w:i/>
          <w:sz w:val="24"/>
          <w:szCs w:val="24"/>
        </w:rPr>
        <w:t>Map Pharmacy Locations</w:t>
      </w:r>
      <w:r w:rsidR="00F1278B" w:rsidRPr="00F1278B">
        <w:rPr>
          <w:sz w:val="24"/>
          <w:szCs w:val="24"/>
        </w:rPr>
        <w:t xml:space="preserve"> [PSU MAP PHARMACY LOCATIONS</w:t>
      </w:r>
      <w:r w:rsidR="00F1278B" w:rsidRPr="00F1278B">
        <w:rPr>
          <w:sz w:val="24"/>
          <w:szCs w:val="24"/>
        </w:rPr>
        <w:fldChar w:fldCharType="begin"/>
      </w:r>
      <w:r w:rsidR="00F1278B" w:rsidRPr="00F1278B">
        <w:rPr>
          <w:sz w:val="24"/>
          <w:szCs w:val="24"/>
        </w:rPr>
        <w:instrText xml:space="preserve"> XE "PSU PBM JOB CHECK" </w:instrText>
      </w:r>
      <w:r w:rsidR="00F1278B" w:rsidRPr="00F1278B">
        <w:rPr>
          <w:sz w:val="24"/>
          <w:szCs w:val="24"/>
        </w:rPr>
        <w:fldChar w:fldCharType="end"/>
      </w:r>
      <w:r w:rsidR="00F1278B" w:rsidRPr="00F1278B">
        <w:rPr>
          <w:sz w:val="24"/>
          <w:szCs w:val="24"/>
        </w:rPr>
        <w:t>]</w:t>
      </w:r>
      <w:r w:rsidR="00F1278B">
        <w:rPr>
          <w:sz w:val="24"/>
          <w:szCs w:val="24"/>
        </w:rPr>
        <w:t xml:space="preserve"> option, which is described in </w:t>
      </w:r>
      <w:r w:rsidR="007A5FE2">
        <w:rPr>
          <w:sz w:val="24"/>
          <w:szCs w:val="24"/>
        </w:rPr>
        <w:t>a previous</w:t>
      </w:r>
      <w:r w:rsidR="00F1278B">
        <w:rPr>
          <w:sz w:val="24"/>
          <w:szCs w:val="24"/>
        </w:rPr>
        <w:t xml:space="preserve"> section of this document</w:t>
      </w:r>
      <w:r w:rsidR="007A5FE2">
        <w:rPr>
          <w:sz w:val="24"/>
          <w:szCs w:val="24"/>
        </w:rPr>
        <w:t xml:space="preserve"> and in the PBM V. 4.0 User Manual</w:t>
      </w:r>
      <w:r w:rsidR="00F1278B">
        <w:rPr>
          <w:sz w:val="24"/>
          <w:szCs w:val="24"/>
        </w:rPr>
        <w:t>.</w:t>
      </w:r>
    </w:p>
    <w:p w14:paraId="2A100135" w14:textId="77777777" w:rsidR="009B503B" w:rsidRDefault="009B503B" w:rsidP="006654CD">
      <w:pPr>
        <w:pStyle w:val="Paragraph3"/>
        <w:spacing w:before="0"/>
        <w:ind w:left="0"/>
        <w:jc w:val="left"/>
        <w:rPr>
          <w:sz w:val="24"/>
          <w:szCs w:val="24"/>
        </w:rPr>
      </w:pPr>
    </w:p>
    <w:p w14:paraId="430B240C" w14:textId="77777777" w:rsidR="000E3606" w:rsidRPr="000E3606" w:rsidRDefault="000E3606" w:rsidP="006654CD">
      <w:pPr>
        <w:pStyle w:val="Paragraph3"/>
        <w:spacing w:before="0"/>
        <w:ind w:left="0"/>
        <w:jc w:val="left"/>
        <w:rPr>
          <w:sz w:val="24"/>
          <w:szCs w:val="24"/>
          <w:u w:val="single"/>
        </w:rPr>
      </w:pPr>
      <w:r w:rsidRPr="000E3606">
        <w:rPr>
          <w:sz w:val="24"/>
          <w:szCs w:val="24"/>
          <w:u w:val="single"/>
        </w:rPr>
        <w:t>New Data Elements</w:t>
      </w:r>
    </w:p>
    <w:p w14:paraId="1D72B960" w14:textId="77777777" w:rsidR="000E3606" w:rsidRDefault="000E3606" w:rsidP="006654CD">
      <w:pPr>
        <w:pStyle w:val="Paragraph3"/>
        <w:spacing w:before="0"/>
        <w:ind w:left="0"/>
        <w:jc w:val="left"/>
        <w:rPr>
          <w:sz w:val="24"/>
          <w:szCs w:val="24"/>
        </w:rPr>
      </w:pPr>
    </w:p>
    <w:p w14:paraId="553E699F" w14:textId="77777777" w:rsidR="006654CD" w:rsidRPr="006654CD" w:rsidRDefault="007A5FE2" w:rsidP="006654CD">
      <w:pPr>
        <w:pStyle w:val="Paragraph3"/>
        <w:spacing w:before="0"/>
        <w:ind w:left="0"/>
        <w:jc w:val="left"/>
        <w:rPr>
          <w:sz w:val="24"/>
          <w:szCs w:val="24"/>
        </w:rPr>
      </w:pPr>
      <w:r w:rsidRPr="007A5FE2">
        <w:rPr>
          <w:sz w:val="24"/>
          <w:szCs w:val="24"/>
        </w:rPr>
        <w:t>The t</w:t>
      </w:r>
      <w:r w:rsidR="006654CD" w:rsidRPr="007A5FE2">
        <w:rPr>
          <w:sz w:val="24"/>
          <w:szCs w:val="24"/>
        </w:rPr>
        <w:t>wo data elements</w:t>
      </w:r>
      <w:r w:rsidRPr="007A5FE2">
        <w:rPr>
          <w:sz w:val="24"/>
          <w:szCs w:val="24"/>
        </w:rPr>
        <w:t xml:space="preserve"> described below</w:t>
      </w:r>
      <w:r w:rsidR="006654CD" w:rsidRPr="007A5FE2">
        <w:rPr>
          <w:sz w:val="24"/>
          <w:szCs w:val="24"/>
        </w:rPr>
        <w:t xml:space="preserve"> were added to the </w:t>
      </w:r>
      <w:r w:rsidRPr="007A5FE2">
        <w:rPr>
          <w:sz w:val="24"/>
          <w:szCs w:val="24"/>
        </w:rPr>
        <w:t>AR/WS Stats</w:t>
      </w:r>
      <w:r w:rsidR="006654CD" w:rsidRPr="007A5FE2">
        <w:rPr>
          <w:sz w:val="24"/>
          <w:szCs w:val="24"/>
        </w:rPr>
        <w:t xml:space="preserve"> extract.</w:t>
      </w:r>
    </w:p>
    <w:p w14:paraId="5666D91E" w14:textId="77777777" w:rsidR="000E3606" w:rsidRDefault="000E3606" w:rsidP="007A5FE2">
      <w:pPr>
        <w:rPr>
          <w:b/>
        </w:rPr>
      </w:pPr>
    </w:p>
    <w:p w14:paraId="42A4445E" w14:textId="77777777" w:rsidR="000E3606" w:rsidRDefault="000E3606" w:rsidP="000E3606">
      <w:r w:rsidRPr="000E3606">
        <w:rPr>
          <w:i/>
        </w:rPr>
        <w:t>Total Quantity Dispensed</w:t>
      </w:r>
      <w:r>
        <w:t xml:space="preserve">: If the </w:t>
      </w:r>
      <w:r w:rsidR="00982A28" w:rsidRPr="009D2ACB">
        <w:t>CATEGORY</w:t>
      </w:r>
      <w:r w:rsidR="00982A28">
        <w:t xml:space="preserve"> sub-field (#.01)</w:t>
      </w:r>
      <w:r w:rsidR="00982A28" w:rsidRPr="009D2ACB">
        <w:t xml:space="preserve"> </w:t>
      </w:r>
      <w:r>
        <w:t xml:space="preserve">is set to ‘Automatic Replenishment’ or ‘Ward Stock’, the </w:t>
      </w:r>
      <w:r w:rsidR="00982A28">
        <w:t xml:space="preserve">quantity </w:t>
      </w:r>
      <w:r>
        <w:t xml:space="preserve">dispensed shall be counted for each </w:t>
      </w:r>
      <w:r w:rsidR="00982A28">
        <w:t>d</w:t>
      </w:r>
      <w:r>
        <w:t xml:space="preserve">ispense </w:t>
      </w:r>
      <w:r w:rsidR="00982A28">
        <w:t>d</w:t>
      </w:r>
      <w:r>
        <w:t>rug. The sum of all quantities dispensed shall be transmitted as the Total Quantity Dispensed data element.</w:t>
      </w:r>
    </w:p>
    <w:p w14:paraId="32DF9647" w14:textId="77777777" w:rsidR="000E3606" w:rsidRDefault="000E3606" w:rsidP="000E3606">
      <w:r>
        <w:t xml:space="preserve"> </w:t>
      </w:r>
    </w:p>
    <w:p w14:paraId="4694EA40" w14:textId="77777777" w:rsidR="000E3606" w:rsidRDefault="000E3606" w:rsidP="004411F1">
      <w:r w:rsidRPr="004411F1">
        <w:rPr>
          <w:i/>
        </w:rPr>
        <w:t>Total Quantity Returned</w:t>
      </w:r>
      <w:r w:rsidR="004411F1">
        <w:t xml:space="preserve">: </w:t>
      </w:r>
      <w:r>
        <w:t xml:space="preserve">If the </w:t>
      </w:r>
      <w:r w:rsidR="00982A28" w:rsidRPr="009D2ACB">
        <w:t>CATEGORY</w:t>
      </w:r>
      <w:r w:rsidR="00982A28">
        <w:t xml:space="preserve"> sub-field (#.01)</w:t>
      </w:r>
      <w:r w:rsidR="00982A28" w:rsidRPr="009D2ACB">
        <w:t xml:space="preserve"> </w:t>
      </w:r>
      <w:r>
        <w:t>is set to ‘Returns – Auto Replenished’ or ‘Returns</w:t>
      </w:r>
      <w:r w:rsidR="00C93498">
        <w:t> </w:t>
      </w:r>
      <w:r>
        <w:t xml:space="preserve">– Ward Stocked’ the </w:t>
      </w:r>
      <w:r w:rsidR="00982A28">
        <w:t xml:space="preserve">quantity </w:t>
      </w:r>
      <w:r>
        <w:t>returned shall be c</w:t>
      </w:r>
      <w:r w:rsidR="004411F1">
        <w:t xml:space="preserve">ounted for each </w:t>
      </w:r>
      <w:r w:rsidR="00982A28">
        <w:t>d</w:t>
      </w:r>
      <w:r w:rsidR="004411F1">
        <w:t xml:space="preserve">ispense </w:t>
      </w:r>
      <w:r w:rsidR="00982A28">
        <w:t>d</w:t>
      </w:r>
      <w:r w:rsidR="004411F1">
        <w:t xml:space="preserve">rug. </w:t>
      </w:r>
      <w:r>
        <w:t>The sum of all quantities returned shall be transmitted as the Total Quantity Returned data element.</w:t>
      </w:r>
    </w:p>
    <w:p w14:paraId="59EB6587" w14:textId="77777777" w:rsidR="004411F1" w:rsidRDefault="004411F1" w:rsidP="009B503B">
      <w:pPr>
        <w:spacing w:before="120"/>
        <w:rPr>
          <w:b/>
        </w:rPr>
      </w:pPr>
    </w:p>
    <w:p w14:paraId="36A2C270" w14:textId="77777777" w:rsidR="004411F1" w:rsidRDefault="004411F1" w:rsidP="004411F1">
      <w:pPr>
        <w:pStyle w:val="Paragraph3"/>
        <w:spacing w:before="0"/>
        <w:ind w:left="0"/>
        <w:jc w:val="left"/>
        <w:rPr>
          <w:sz w:val="24"/>
          <w:szCs w:val="24"/>
          <w:u w:val="single"/>
        </w:rPr>
      </w:pPr>
      <w:r>
        <w:rPr>
          <w:sz w:val="24"/>
          <w:szCs w:val="24"/>
          <w:u w:val="single"/>
        </w:rPr>
        <w:t>Modified</w:t>
      </w:r>
      <w:r w:rsidRPr="000E3606">
        <w:rPr>
          <w:sz w:val="24"/>
          <w:szCs w:val="24"/>
          <w:u w:val="single"/>
        </w:rPr>
        <w:t xml:space="preserve"> Data Elements</w:t>
      </w:r>
    </w:p>
    <w:p w14:paraId="1D0A06BA" w14:textId="77777777" w:rsidR="004411F1" w:rsidRDefault="004411F1" w:rsidP="004411F1">
      <w:pPr>
        <w:pStyle w:val="Paragraph3"/>
        <w:spacing w:before="0"/>
        <w:ind w:left="0"/>
        <w:jc w:val="left"/>
        <w:rPr>
          <w:sz w:val="24"/>
          <w:szCs w:val="24"/>
          <w:u w:val="single"/>
        </w:rPr>
      </w:pPr>
    </w:p>
    <w:p w14:paraId="24B0BE5A" w14:textId="77777777" w:rsidR="004411F1" w:rsidRDefault="004411F1" w:rsidP="004411F1">
      <w:pPr>
        <w:pStyle w:val="Paragraph3"/>
        <w:spacing w:before="0"/>
        <w:ind w:left="0"/>
        <w:jc w:val="left"/>
        <w:rPr>
          <w:sz w:val="24"/>
          <w:szCs w:val="24"/>
        </w:rPr>
      </w:pPr>
      <w:r>
        <w:rPr>
          <w:sz w:val="24"/>
          <w:szCs w:val="24"/>
        </w:rPr>
        <w:t xml:space="preserve">One data element was modified within the </w:t>
      </w:r>
      <w:r w:rsidR="00C93498">
        <w:rPr>
          <w:sz w:val="24"/>
          <w:szCs w:val="24"/>
        </w:rPr>
        <w:t>AR/WS Stats</w:t>
      </w:r>
      <w:r>
        <w:rPr>
          <w:sz w:val="24"/>
          <w:szCs w:val="24"/>
        </w:rPr>
        <w:t xml:space="preserve"> extract. The Sender (facility number) shall be based on the Medical Center Division or the Outpatient Site that the Area of Use is mapped to. </w:t>
      </w:r>
      <w:r w:rsidRPr="004411F1">
        <w:rPr>
          <w:sz w:val="24"/>
          <w:szCs w:val="24"/>
        </w:rPr>
        <w:t xml:space="preserve">The ability to map </w:t>
      </w:r>
      <w:r w:rsidR="007A286A">
        <w:rPr>
          <w:sz w:val="24"/>
          <w:szCs w:val="24"/>
        </w:rPr>
        <w:t>Area of Uses</w:t>
      </w:r>
      <w:r w:rsidR="007A286A" w:rsidRPr="004411F1">
        <w:rPr>
          <w:sz w:val="24"/>
          <w:szCs w:val="24"/>
        </w:rPr>
        <w:t xml:space="preserve"> </w:t>
      </w:r>
      <w:r w:rsidRPr="004411F1">
        <w:rPr>
          <w:sz w:val="24"/>
          <w:szCs w:val="24"/>
        </w:rPr>
        <w:t>to a specific Medical Center</w:t>
      </w:r>
      <w:r>
        <w:rPr>
          <w:sz w:val="24"/>
          <w:szCs w:val="24"/>
        </w:rPr>
        <w:t xml:space="preserve"> D</w:t>
      </w:r>
      <w:r w:rsidRPr="004411F1">
        <w:rPr>
          <w:sz w:val="24"/>
          <w:szCs w:val="24"/>
        </w:rPr>
        <w:t xml:space="preserve">ivision or Outpatient Site is provided by the new </w:t>
      </w:r>
      <w:r w:rsidRPr="004411F1">
        <w:rPr>
          <w:i/>
          <w:sz w:val="24"/>
          <w:szCs w:val="24"/>
        </w:rPr>
        <w:t>Map Pharmacy Locations</w:t>
      </w:r>
      <w:r w:rsidRPr="004411F1">
        <w:rPr>
          <w:sz w:val="24"/>
          <w:szCs w:val="24"/>
        </w:rPr>
        <w:t xml:space="preserve"> </w:t>
      </w:r>
      <w:r>
        <w:rPr>
          <w:sz w:val="24"/>
          <w:szCs w:val="24"/>
        </w:rPr>
        <w:t>[</w:t>
      </w:r>
      <w:r w:rsidRPr="004411F1">
        <w:rPr>
          <w:sz w:val="24"/>
          <w:szCs w:val="24"/>
        </w:rPr>
        <w:t>PSU MAP PHARMACY LOCATIONS</w:t>
      </w:r>
      <w:r>
        <w:rPr>
          <w:sz w:val="24"/>
          <w:szCs w:val="24"/>
        </w:rPr>
        <w:t>] option.</w:t>
      </w:r>
    </w:p>
    <w:p w14:paraId="2B833FB0" w14:textId="77777777" w:rsidR="004411F1" w:rsidRDefault="004411F1" w:rsidP="004411F1">
      <w:pPr>
        <w:pStyle w:val="Paragraph3"/>
        <w:spacing w:before="0"/>
        <w:ind w:left="0"/>
        <w:jc w:val="left"/>
        <w:rPr>
          <w:sz w:val="24"/>
          <w:szCs w:val="24"/>
        </w:rPr>
      </w:pPr>
    </w:p>
    <w:p w14:paraId="652F173B" w14:textId="77777777" w:rsidR="004411F1" w:rsidRPr="004411F1" w:rsidRDefault="004411F1" w:rsidP="004411F1">
      <w:pPr>
        <w:pStyle w:val="Paragraph3"/>
        <w:spacing w:before="0"/>
        <w:ind w:left="0"/>
        <w:jc w:val="left"/>
        <w:rPr>
          <w:sz w:val="24"/>
          <w:szCs w:val="24"/>
        </w:rPr>
      </w:pPr>
      <w:r w:rsidRPr="004411F1">
        <w:rPr>
          <w:sz w:val="24"/>
          <w:szCs w:val="24"/>
        </w:rPr>
        <w:t xml:space="preserve">The software shall check if the </w:t>
      </w:r>
      <w:r w:rsidR="007A286A">
        <w:rPr>
          <w:sz w:val="24"/>
          <w:szCs w:val="24"/>
        </w:rPr>
        <w:t>Area of Use</w:t>
      </w:r>
      <w:r w:rsidRPr="004411F1">
        <w:rPr>
          <w:sz w:val="24"/>
          <w:szCs w:val="24"/>
        </w:rPr>
        <w:t xml:space="preserve"> is mapped to either a Medical Center</w:t>
      </w:r>
      <w:r>
        <w:rPr>
          <w:sz w:val="24"/>
          <w:szCs w:val="24"/>
        </w:rPr>
        <w:t xml:space="preserve"> D</w:t>
      </w:r>
      <w:r w:rsidRPr="004411F1">
        <w:rPr>
          <w:sz w:val="24"/>
          <w:szCs w:val="24"/>
        </w:rPr>
        <w:t xml:space="preserve">ivision or Outpatient Site. If the </w:t>
      </w:r>
      <w:r w:rsidR="007A286A">
        <w:rPr>
          <w:sz w:val="24"/>
          <w:szCs w:val="24"/>
        </w:rPr>
        <w:t>Area of Use</w:t>
      </w:r>
      <w:r w:rsidRPr="004411F1">
        <w:rPr>
          <w:sz w:val="24"/>
          <w:szCs w:val="24"/>
        </w:rPr>
        <w:t xml:space="preserve"> is not mapped</w:t>
      </w:r>
      <w:r>
        <w:rPr>
          <w:sz w:val="24"/>
          <w:szCs w:val="24"/>
        </w:rPr>
        <w:t>,</w:t>
      </w:r>
      <w:r w:rsidRPr="004411F1">
        <w:rPr>
          <w:sz w:val="24"/>
          <w:szCs w:val="24"/>
        </w:rPr>
        <w:t xml:space="preserve"> the dispensing data shall be attributed to the main facility where the database resides</w:t>
      </w:r>
      <w:r>
        <w:rPr>
          <w:sz w:val="24"/>
          <w:szCs w:val="24"/>
        </w:rPr>
        <w:t>.</w:t>
      </w:r>
    </w:p>
    <w:p w14:paraId="5A9B1989" w14:textId="77777777" w:rsidR="004411F1" w:rsidRDefault="004411F1" w:rsidP="004411F1">
      <w:pPr>
        <w:pStyle w:val="Paragraph3"/>
        <w:spacing w:before="0"/>
        <w:ind w:left="0"/>
        <w:jc w:val="left"/>
        <w:rPr>
          <w:sz w:val="24"/>
          <w:szCs w:val="24"/>
        </w:rPr>
      </w:pPr>
    </w:p>
    <w:p w14:paraId="0B2F7437" w14:textId="77777777" w:rsidR="00F2363A" w:rsidRDefault="001B52D6" w:rsidP="009B503B">
      <w:pPr>
        <w:spacing w:before="120"/>
        <w:rPr>
          <w:b/>
        </w:rPr>
      </w:pPr>
      <w:r>
        <w:rPr>
          <w:b/>
        </w:rPr>
        <w:br w:type="page"/>
      </w:r>
      <w:r w:rsidR="00F2363A" w:rsidRPr="000175E6">
        <w:rPr>
          <w:b/>
        </w:rPr>
        <w:lastRenderedPageBreak/>
        <w:t>Prescription</w:t>
      </w:r>
      <w:r w:rsidR="002A5358">
        <w:rPr>
          <w:b/>
        </w:rPr>
        <w:t xml:space="preserve"> Extract</w:t>
      </w:r>
    </w:p>
    <w:p w14:paraId="368A147C" w14:textId="77777777" w:rsidR="000175E6" w:rsidRDefault="00514778" w:rsidP="00627983">
      <w:pPr>
        <w:spacing w:before="120"/>
      </w:pPr>
      <w:r>
        <w:t xml:space="preserve">The Prescription extract was modified to no longer extract the </w:t>
      </w:r>
      <w:r w:rsidR="000175E6" w:rsidRPr="000175E6">
        <w:t>Dosing Instructions (SIG)</w:t>
      </w:r>
      <w:r>
        <w:t xml:space="preserve">. </w:t>
      </w:r>
      <w:r w:rsidR="000175E6" w:rsidRPr="000175E6">
        <w:t>A null value shall be sent in piece 21 of the prescription record.</w:t>
      </w:r>
    </w:p>
    <w:p w14:paraId="6A409CDB" w14:textId="77777777" w:rsidR="00137F5A" w:rsidRDefault="00137F5A" w:rsidP="00514778"/>
    <w:p w14:paraId="4BCE6628" w14:textId="77777777" w:rsidR="000175E6" w:rsidRDefault="000175E6" w:rsidP="00514778">
      <w:r>
        <w:t>The following new data elements were added</w:t>
      </w:r>
      <w:r w:rsidR="00514778">
        <w:t xml:space="preserve"> to the Prescription extract</w:t>
      </w:r>
      <w:r>
        <w:t>:</w:t>
      </w:r>
    </w:p>
    <w:p w14:paraId="4831FC40" w14:textId="77777777" w:rsidR="000175E6" w:rsidRDefault="000175E6" w:rsidP="00C804DD">
      <w:pPr>
        <w:pStyle w:val="Paragraph5"/>
        <w:numPr>
          <w:ilvl w:val="0"/>
          <w:numId w:val="8"/>
        </w:numPr>
        <w:spacing w:before="120" w:line="216" w:lineRule="auto"/>
        <w:jc w:val="left"/>
        <w:rPr>
          <w:sz w:val="24"/>
        </w:rPr>
      </w:pPr>
      <w:r w:rsidRPr="000175E6">
        <w:rPr>
          <w:i/>
          <w:sz w:val="24"/>
        </w:rPr>
        <w:t>Finishing Person</w:t>
      </w:r>
      <w:r w:rsidR="006E4F85" w:rsidRPr="006E4F85">
        <w:rPr>
          <w:sz w:val="24"/>
        </w:rPr>
        <w:t>:</w:t>
      </w:r>
      <w:r w:rsidRPr="000175E6">
        <w:rPr>
          <w:sz w:val="24"/>
        </w:rPr>
        <w:t xml:space="preserve"> The </w:t>
      </w:r>
      <w:r w:rsidR="0091783D">
        <w:rPr>
          <w:sz w:val="24"/>
        </w:rPr>
        <w:t>Internal Entry Number (</w:t>
      </w:r>
      <w:r w:rsidRPr="000175E6">
        <w:rPr>
          <w:sz w:val="24"/>
        </w:rPr>
        <w:t>IEN</w:t>
      </w:r>
      <w:r w:rsidR="0091783D">
        <w:rPr>
          <w:sz w:val="24"/>
        </w:rPr>
        <w:t>)</w:t>
      </w:r>
      <w:r w:rsidRPr="000175E6">
        <w:rPr>
          <w:sz w:val="24"/>
        </w:rPr>
        <w:t xml:space="preserve"> of the pharmacist who finished the outpatient medica</w:t>
      </w:r>
      <w:r w:rsidR="0091783D">
        <w:rPr>
          <w:sz w:val="24"/>
        </w:rPr>
        <w:t xml:space="preserve">tion order shall be extracted. </w:t>
      </w:r>
      <w:r w:rsidRPr="000175E6">
        <w:rPr>
          <w:sz w:val="24"/>
        </w:rPr>
        <w:t>The IEN shall be appended to the facility station number and transmi</w:t>
      </w:r>
      <w:r w:rsidR="00137F5A">
        <w:rPr>
          <w:sz w:val="24"/>
        </w:rPr>
        <w:t xml:space="preserve">tted as a single data element. </w:t>
      </w:r>
      <w:r w:rsidRPr="000175E6">
        <w:rPr>
          <w:sz w:val="24"/>
        </w:rPr>
        <w:t>The facility station number is currently transmitted in the second piece of the prescription record.</w:t>
      </w:r>
    </w:p>
    <w:p w14:paraId="40A6F66C" w14:textId="77777777" w:rsidR="000175E6" w:rsidRDefault="000175E6" w:rsidP="00C804DD">
      <w:pPr>
        <w:pStyle w:val="Paragraph5"/>
        <w:numPr>
          <w:ilvl w:val="0"/>
          <w:numId w:val="8"/>
        </w:numPr>
        <w:spacing w:before="120" w:line="216" w:lineRule="auto"/>
        <w:jc w:val="left"/>
        <w:rPr>
          <w:sz w:val="24"/>
        </w:rPr>
      </w:pPr>
      <w:r w:rsidRPr="00137F5A">
        <w:rPr>
          <w:i/>
          <w:sz w:val="24"/>
        </w:rPr>
        <w:t>CMOP ID</w:t>
      </w:r>
      <w:r w:rsidR="006E4F85" w:rsidRPr="006E4F85">
        <w:rPr>
          <w:sz w:val="24"/>
        </w:rPr>
        <w:t>:</w:t>
      </w:r>
      <w:r w:rsidRPr="006E4F85">
        <w:rPr>
          <w:sz w:val="24"/>
        </w:rPr>
        <w:t xml:space="preserve"> </w:t>
      </w:r>
      <w:r w:rsidR="00514778" w:rsidRPr="00137F5A">
        <w:rPr>
          <w:sz w:val="24"/>
        </w:rPr>
        <w:t xml:space="preserve">The </w:t>
      </w:r>
      <w:r w:rsidR="0091783D">
        <w:rPr>
          <w:sz w:val="24"/>
        </w:rPr>
        <w:t>Consolidated Mail Outpatient Pharmacy (</w:t>
      </w:r>
      <w:r w:rsidR="00514778" w:rsidRPr="00137F5A">
        <w:rPr>
          <w:sz w:val="24"/>
        </w:rPr>
        <w:t>CMOP</w:t>
      </w:r>
      <w:r w:rsidR="0091783D">
        <w:rPr>
          <w:sz w:val="24"/>
        </w:rPr>
        <w:t>)</w:t>
      </w:r>
      <w:r w:rsidR="00514778" w:rsidRPr="00137F5A">
        <w:rPr>
          <w:sz w:val="24"/>
        </w:rPr>
        <w:t xml:space="preserve"> </w:t>
      </w:r>
      <w:r w:rsidR="0091783D">
        <w:rPr>
          <w:sz w:val="24"/>
        </w:rPr>
        <w:t>identification</w:t>
      </w:r>
      <w:r w:rsidR="00514778" w:rsidRPr="00137F5A">
        <w:rPr>
          <w:sz w:val="24"/>
        </w:rPr>
        <w:t xml:space="preserve"> for the drug</w:t>
      </w:r>
      <w:r w:rsidR="00137F5A">
        <w:rPr>
          <w:sz w:val="24"/>
        </w:rPr>
        <w:t xml:space="preserve"> extracted. </w:t>
      </w:r>
      <w:r w:rsidR="00514778" w:rsidRPr="00137F5A">
        <w:rPr>
          <w:sz w:val="24"/>
        </w:rPr>
        <w:t xml:space="preserve">If a drug is not matched to a VA Product or if a CMOP </w:t>
      </w:r>
      <w:r w:rsidR="0091783D">
        <w:rPr>
          <w:sz w:val="24"/>
        </w:rPr>
        <w:t>identification</w:t>
      </w:r>
      <w:r w:rsidR="00514778" w:rsidRPr="00137F5A">
        <w:rPr>
          <w:sz w:val="24"/>
        </w:rPr>
        <w:t xml:space="preserve"> is not assigned for the VA Product to which the drug is matched, a null value shall be transmitted.</w:t>
      </w:r>
    </w:p>
    <w:p w14:paraId="60485889" w14:textId="77777777" w:rsidR="00137F5A" w:rsidRPr="00137F5A" w:rsidRDefault="000175E6" w:rsidP="00C804DD">
      <w:pPr>
        <w:pStyle w:val="Paragraph5"/>
        <w:numPr>
          <w:ilvl w:val="0"/>
          <w:numId w:val="8"/>
        </w:numPr>
        <w:spacing w:before="120" w:line="216" w:lineRule="auto"/>
        <w:jc w:val="left"/>
        <w:rPr>
          <w:sz w:val="24"/>
        </w:rPr>
      </w:pPr>
      <w:r w:rsidRPr="00137F5A">
        <w:rPr>
          <w:i/>
          <w:sz w:val="24"/>
        </w:rPr>
        <w:t>Clinic of Origin</w:t>
      </w:r>
      <w:r w:rsidR="006E4F85">
        <w:rPr>
          <w:sz w:val="24"/>
        </w:rPr>
        <w:t xml:space="preserve">: The </w:t>
      </w:r>
      <w:r w:rsidR="00980292">
        <w:rPr>
          <w:sz w:val="24"/>
        </w:rPr>
        <w:t>location</w:t>
      </w:r>
      <w:r w:rsidR="006E4F85">
        <w:rPr>
          <w:sz w:val="24"/>
        </w:rPr>
        <w:t xml:space="preserve"> of the c</w:t>
      </w:r>
      <w:r w:rsidR="00137F5A" w:rsidRPr="006E4F85">
        <w:rPr>
          <w:sz w:val="24"/>
        </w:rPr>
        <w:t>linic</w:t>
      </w:r>
      <w:r w:rsidR="00137F5A" w:rsidRPr="00137F5A">
        <w:rPr>
          <w:sz w:val="24"/>
        </w:rPr>
        <w:t xml:space="preserve"> associated with the prescription. If no clinic exists for the prescription, a null value shall be transmitted.</w:t>
      </w:r>
    </w:p>
    <w:p w14:paraId="52796EAA" w14:textId="77777777" w:rsidR="00137F5A" w:rsidRPr="00C93498" w:rsidRDefault="000175E6" w:rsidP="00C804DD">
      <w:pPr>
        <w:pStyle w:val="Paragraph5"/>
        <w:numPr>
          <w:ilvl w:val="0"/>
          <w:numId w:val="8"/>
        </w:numPr>
        <w:spacing w:before="120" w:line="216" w:lineRule="auto"/>
        <w:jc w:val="left"/>
        <w:rPr>
          <w:sz w:val="24"/>
        </w:rPr>
      </w:pPr>
      <w:r w:rsidRPr="00137F5A">
        <w:rPr>
          <w:i/>
          <w:sz w:val="24"/>
        </w:rPr>
        <w:t>Login Date of Fill</w:t>
      </w:r>
      <w:r w:rsidR="006E4F85" w:rsidRPr="006E4F85">
        <w:rPr>
          <w:sz w:val="24"/>
        </w:rPr>
        <w:t>:</w:t>
      </w:r>
      <w:r w:rsidR="006E4F85">
        <w:rPr>
          <w:i/>
          <w:sz w:val="24"/>
        </w:rPr>
        <w:t xml:space="preserve"> </w:t>
      </w:r>
      <w:r w:rsidR="00137F5A" w:rsidRPr="00137F5A">
        <w:rPr>
          <w:sz w:val="24"/>
        </w:rPr>
        <w:t>The date/time the prescription fill was entered into the syst</w:t>
      </w:r>
      <w:r w:rsidR="00137F5A" w:rsidRPr="00C93498">
        <w:rPr>
          <w:sz w:val="24"/>
        </w:rPr>
        <w:t>em.</w:t>
      </w:r>
    </w:p>
    <w:p w14:paraId="17974302" w14:textId="77777777" w:rsidR="000175E6" w:rsidRDefault="000175E6" w:rsidP="00C804DD">
      <w:pPr>
        <w:pStyle w:val="Paragraph5"/>
        <w:numPr>
          <w:ilvl w:val="0"/>
          <w:numId w:val="8"/>
        </w:numPr>
        <w:spacing w:before="120" w:line="216" w:lineRule="auto"/>
        <w:jc w:val="left"/>
        <w:rPr>
          <w:sz w:val="24"/>
        </w:rPr>
      </w:pPr>
      <w:r w:rsidRPr="006E4F85">
        <w:rPr>
          <w:i/>
          <w:sz w:val="24"/>
        </w:rPr>
        <w:t>Copay Status</w:t>
      </w:r>
      <w:r w:rsidR="002833AD">
        <w:rPr>
          <w:sz w:val="24"/>
        </w:rPr>
        <w:t xml:space="preserve">: </w:t>
      </w:r>
      <w:r w:rsidR="00137F5A" w:rsidRPr="00137F5A">
        <w:rPr>
          <w:sz w:val="24"/>
        </w:rPr>
        <w:t>The copay eligibility of a prescription</w:t>
      </w:r>
      <w:r w:rsidR="00137F5A">
        <w:rPr>
          <w:sz w:val="24"/>
        </w:rPr>
        <w:t>.</w:t>
      </w:r>
    </w:p>
    <w:p w14:paraId="20F24FA3" w14:textId="77777777" w:rsidR="00137F5A" w:rsidRPr="00137F5A" w:rsidRDefault="000175E6" w:rsidP="00C804DD">
      <w:pPr>
        <w:pStyle w:val="Paragraph5"/>
        <w:numPr>
          <w:ilvl w:val="0"/>
          <w:numId w:val="8"/>
        </w:numPr>
        <w:spacing w:before="120" w:line="216" w:lineRule="auto"/>
        <w:jc w:val="left"/>
        <w:rPr>
          <w:sz w:val="24"/>
        </w:rPr>
      </w:pPr>
      <w:r w:rsidRPr="006E4F85">
        <w:rPr>
          <w:i/>
          <w:sz w:val="24"/>
        </w:rPr>
        <w:t>Expanded Patient Instructions</w:t>
      </w:r>
      <w:r w:rsidR="006E4F85">
        <w:rPr>
          <w:sz w:val="24"/>
        </w:rPr>
        <w:t>:</w:t>
      </w:r>
      <w:r>
        <w:rPr>
          <w:sz w:val="24"/>
        </w:rPr>
        <w:t xml:space="preserve"> </w:t>
      </w:r>
      <w:r w:rsidR="00137F5A">
        <w:rPr>
          <w:sz w:val="24"/>
        </w:rPr>
        <w:t>E</w:t>
      </w:r>
      <w:r w:rsidR="00137F5A" w:rsidRPr="00137F5A">
        <w:rPr>
          <w:sz w:val="24"/>
        </w:rPr>
        <w:t xml:space="preserve">xpanded patient instructions </w:t>
      </w:r>
      <w:r w:rsidR="001A0F84">
        <w:rPr>
          <w:sz w:val="24"/>
        </w:rPr>
        <w:t xml:space="preserve">to accommodate </w:t>
      </w:r>
      <w:r w:rsidR="001A0F84" w:rsidRPr="001A0F84">
        <w:rPr>
          <w:sz w:val="24"/>
        </w:rPr>
        <w:t>longer and more detailed instructions for the patient.</w:t>
      </w:r>
      <w:r w:rsidR="001A0F84">
        <w:rPr>
          <w:sz w:val="24"/>
        </w:rPr>
        <w:t xml:space="preserve"> </w:t>
      </w:r>
      <w:r w:rsidR="00137F5A" w:rsidRPr="00137F5A">
        <w:rPr>
          <w:sz w:val="24"/>
        </w:rPr>
        <w:t>If no patient instructions exist, a null value shall be transmitted.</w:t>
      </w:r>
    </w:p>
    <w:p w14:paraId="0AE5E4A1" w14:textId="77777777" w:rsidR="00C36B59" w:rsidRPr="00C36B59" w:rsidRDefault="000175E6" w:rsidP="00C804DD">
      <w:pPr>
        <w:pStyle w:val="Paragraph5"/>
        <w:numPr>
          <w:ilvl w:val="0"/>
          <w:numId w:val="8"/>
        </w:numPr>
        <w:spacing w:before="120" w:line="216" w:lineRule="auto"/>
        <w:jc w:val="left"/>
        <w:rPr>
          <w:sz w:val="24"/>
        </w:rPr>
      </w:pPr>
      <w:r w:rsidRPr="006E4F85">
        <w:rPr>
          <w:i/>
          <w:sz w:val="24"/>
        </w:rPr>
        <w:t>MultiDose Indicator</w:t>
      </w:r>
      <w:r w:rsidR="002833AD">
        <w:rPr>
          <w:sz w:val="24"/>
        </w:rPr>
        <w:t xml:space="preserve">: </w:t>
      </w:r>
      <w:r w:rsidR="00C36B59" w:rsidRPr="00C36B59">
        <w:rPr>
          <w:sz w:val="24"/>
        </w:rPr>
        <w:t xml:space="preserve">For a </w:t>
      </w:r>
      <w:r w:rsidR="006E4F85">
        <w:rPr>
          <w:sz w:val="24"/>
        </w:rPr>
        <w:t>complex prescription record</w:t>
      </w:r>
      <w:r w:rsidR="00C36B59" w:rsidRPr="00C36B59">
        <w:rPr>
          <w:sz w:val="24"/>
        </w:rPr>
        <w:t>, the following data elements that comprise t</w:t>
      </w:r>
      <w:r w:rsidR="006E4F85">
        <w:rPr>
          <w:sz w:val="24"/>
        </w:rPr>
        <w:t>he dosing sequence will repeat.</w:t>
      </w:r>
    </w:p>
    <w:p w14:paraId="3080A1BF" w14:textId="77777777" w:rsidR="00C36B59" w:rsidRPr="00C36B59" w:rsidRDefault="00C36B59" w:rsidP="004B14A0">
      <w:pPr>
        <w:pStyle w:val="Paragraph5"/>
        <w:numPr>
          <w:ilvl w:val="0"/>
          <w:numId w:val="9"/>
        </w:numPr>
        <w:tabs>
          <w:tab w:val="clear" w:pos="1800"/>
          <w:tab w:val="num" w:pos="1400"/>
        </w:tabs>
        <w:spacing w:before="0"/>
        <w:ind w:left="1397"/>
        <w:rPr>
          <w:sz w:val="24"/>
        </w:rPr>
      </w:pPr>
      <w:r w:rsidRPr="00982A28">
        <w:rPr>
          <w:sz w:val="24"/>
        </w:rPr>
        <w:t>D</w:t>
      </w:r>
      <w:r w:rsidRPr="00C36B59">
        <w:rPr>
          <w:sz w:val="24"/>
        </w:rPr>
        <w:t>osage Ordered</w:t>
      </w:r>
    </w:p>
    <w:p w14:paraId="51C9EB23" w14:textId="77777777" w:rsidR="00C36B59" w:rsidRPr="00C36B59" w:rsidRDefault="00C36B59" w:rsidP="004B14A0">
      <w:pPr>
        <w:pStyle w:val="Paragraph5"/>
        <w:numPr>
          <w:ilvl w:val="0"/>
          <w:numId w:val="9"/>
        </w:numPr>
        <w:tabs>
          <w:tab w:val="clear" w:pos="1800"/>
          <w:tab w:val="num" w:pos="1400"/>
        </w:tabs>
        <w:spacing w:before="0"/>
        <w:ind w:left="1397"/>
        <w:rPr>
          <w:sz w:val="24"/>
        </w:rPr>
      </w:pPr>
      <w:r w:rsidRPr="00C36B59">
        <w:rPr>
          <w:sz w:val="24"/>
        </w:rPr>
        <w:t>Dispense Units Per Dose</w:t>
      </w:r>
    </w:p>
    <w:p w14:paraId="4A4E73E2" w14:textId="77777777" w:rsidR="00C36B59" w:rsidRPr="00C36B59" w:rsidRDefault="00C36B59" w:rsidP="004B14A0">
      <w:pPr>
        <w:pStyle w:val="Paragraph5"/>
        <w:numPr>
          <w:ilvl w:val="0"/>
          <w:numId w:val="9"/>
        </w:numPr>
        <w:tabs>
          <w:tab w:val="clear" w:pos="1800"/>
          <w:tab w:val="num" w:pos="1400"/>
        </w:tabs>
        <w:spacing w:before="0"/>
        <w:ind w:left="1397"/>
        <w:rPr>
          <w:sz w:val="24"/>
        </w:rPr>
      </w:pPr>
      <w:r w:rsidRPr="00C36B59">
        <w:rPr>
          <w:sz w:val="24"/>
        </w:rPr>
        <w:t>Units</w:t>
      </w:r>
    </w:p>
    <w:p w14:paraId="3EC07A98" w14:textId="77777777" w:rsidR="00C36B59" w:rsidRPr="00C36B59" w:rsidRDefault="00C36B59" w:rsidP="004B14A0">
      <w:pPr>
        <w:pStyle w:val="Paragraph5"/>
        <w:numPr>
          <w:ilvl w:val="0"/>
          <w:numId w:val="9"/>
        </w:numPr>
        <w:tabs>
          <w:tab w:val="clear" w:pos="1800"/>
          <w:tab w:val="num" w:pos="1400"/>
        </w:tabs>
        <w:spacing w:before="0"/>
        <w:ind w:left="1397"/>
        <w:rPr>
          <w:sz w:val="24"/>
        </w:rPr>
      </w:pPr>
      <w:r w:rsidRPr="00C36B59">
        <w:rPr>
          <w:sz w:val="24"/>
        </w:rPr>
        <w:t>Noun</w:t>
      </w:r>
    </w:p>
    <w:p w14:paraId="792BFCB8" w14:textId="77777777" w:rsidR="00C36B59" w:rsidRPr="00C36B59" w:rsidRDefault="00C36B59" w:rsidP="004B14A0">
      <w:pPr>
        <w:pStyle w:val="Paragraph5"/>
        <w:numPr>
          <w:ilvl w:val="0"/>
          <w:numId w:val="9"/>
        </w:numPr>
        <w:tabs>
          <w:tab w:val="clear" w:pos="1800"/>
          <w:tab w:val="num" w:pos="1400"/>
        </w:tabs>
        <w:spacing w:before="0"/>
        <w:ind w:left="1397"/>
        <w:rPr>
          <w:sz w:val="24"/>
        </w:rPr>
      </w:pPr>
      <w:r w:rsidRPr="00C36B59">
        <w:rPr>
          <w:sz w:val="24"/>
        </w:rPr>
        <w:t>Duration</w:t>
      </w:r>
    </w:p>
    <w:p w14:paraId="278B2771" w14:textId="77777777" w:rsidR="00C36B59" w:rsidRPr="00C36B59" w:rsidRDefault="00C36B59" w:rsidP="004B14A0">
      <w:pPr>
        <w:pStyle w:val="Paragraph5"/>
        <w:numPr>
          <w:ilvl w:val="0"/>
          <w:numId w:val="9"/>
        </w:numPr>
        <w:tabs>
          <w:tab w:val="clear" w:pos="1800"/>
          <w:tab w:val="num" w:pos="1400"/>
        </w:tabs>
        <w:spacing w:before="0"/>
        <w:ind w:left="1397"/>
        <w:rPr>
          <w:sz w:val="24"/>
        </w:rPr>
      </w:pPr>
      <w:r w:rsidRPr="00C36B59">
        <w:rPr>
          <w:sz w:val="24"/>
        </w:rPr>
        <w:t>Conjunction</w:t>
      </w:r>
    </w:p>
    <w:p w14:paraId="2074D2A0" w14:textId="77777777" w:rsidR="00C36B59" w:rsidRPr="00C36B59" w:rsidRDefault="00C36B59" w:rsidP="004B14A0">
      <w:pPr>
        <w:pStyle w:val="Paragraph5"/>
        <w:numPr>
          <w:ilvl w:val="0"/>
          <w:numId w:val="9"/>
        </w:numPr>
        <w:tabs>
          <w:tab w:val="clear" w:pos="1800"/>
          <w:tab w:val="num" w:pos="1400"/>
        </w:tabs>
        <w:spacing w:before="0"/>
        <w:ind w:left="1397"/>
        <w:rPr>
          <w:sz w:val="24"/>
        </w:rPr>
      </w:pPr>
      <w:r w:rsidRPr="00C36B59">
        <w:rPr>
          <w:sz w:val="24"/>
        </w:rPr>
        <w:t>Route</w:t>
      </w:r>
    </w:p>
    <w:p w14:paraId="3CC0FCEC" w14:textId="77777777" w:rsidR="00C36B59" w:rsidRPr="00C36B59" w:rsidRDefault="00C36B59" w:rsidP="004B14A0">
      <w:pPr>
        <w:pStyle w:val="Paragraph5"/>
        <w:numPr>
          <w:ilvl w:val="0"/>
          <w:numId w:val="9"/>
        </w:numPr>
        <w:tabs>
          <w:tab w:val="clear" w:pos="1800"/>
          <w:tab w:val="num" w:pos="1400"/>
        </w:tabs>
        <w:spacing w:before="0"/>
        <w:ind w:left="1397"/>
        <w:rPr>
          <w:sz w:val="24"/>
        </w:rPr>
      </w:pPr>
      <w:r w:rsidRPr="00C36B59">
        <w:rPr>
          <w:sz w:val="24"/>
        </w:rPr>
        <w:t>Schedule</w:t>
      </w:r>
    </w:p>
    <w:p w14:paraId="52B3B76F" w14:textId="77777777" w:rsidR="00C36B59" w:rsidRPr="00982A28" w:rsidRDefault="00C36B59" w:rsidP="004B14A0">
      <w:pPr>
        <w:pStyle w:val="Paragraph5"/>
        <w:numPr>
          <w:ilvl w:val="0"/>
          <w:numId w:val="9"/>
        </w:numPr>
        <w:tabs>
          <w:tab w:val="clear" w:pos="1800"/>
          <w:tab w:val="num" w:pos="1400"/>
        </w:tabs>
        <w:spacing w:before="0"/>
        <w:ind w:left="1397"/>
        <w:rPr>
          <w:sz w:val="24"/>
        </w:rPr>
      </w:pPr>
      <w:r w:rsidRPr="00C36B59">
        <w:rPr>
          <w:sz w:val="24"/>
        </w:rPr>
        <w:t>Ve</w:t>
      </w:r>
      <w:r w:rsidRPr="00982A28">
        <w:rPr>
          <w:sz w:val="24"/>
        </w:rPr>
        <w:t>rb</w:t>
      </w:r>
    </w:p>
    <w:p w14:paraId="53910506" w14:textId="77777777" w:rsidR="00C36B59" w:rsidRPr="00C36B59" w:rsidRDefault="00C36B59" w:rsidP="00C36B59">
      <w:pPr>
        <w:pStyle w:val="Paragraph5"/>
        <w:ind w:left="700"/>
        <w:jc w:val="left"/>
        <w:rPr>
          <w:sz w:val="24"/>
        </w:rPr>
      </w:pPr>
      <w:r w:rsidRPr="00C36B59">
        <w:rPr>
          <w:sz w:val="24"/>
        </w:rPr>
        <w:t>If a prescription record contains more than one dosing sequence</w:t>
      </w:r>
      <w:r>
        <w:rPr>
          <w:sz w:val="24"/>
        </w:rPr>
        <w:t>,</w:t>
      </w:r>
      <w:r w:rsidRPr="00C36B59">
        <w:rPr>
          <w:sz w:val="24"/>
        </w:rPr>
        <w:t xml:space="preserve"> a</w:t>
      </w:r>
      <w:r>
        <w:rPr>
          <w:sz w:val="24"/>
        </w:rPr>
        <w:t>n</w:t>
      </w:r>
      <w:r w:rsidRPr="00C36B59">
        <w:rPr>
          <w:sz w:val="24"/>
        </w:rPr>
        <w:t xml:space="preserve"> ‘M’ shall be transmitted to flag the prescription record as hav</w:t>
      </w:r>
      <w:r>
        <w:rPr>
          <w:sz w:val="24"/>
        </w:rPr>
        <w:t xml:space="preserve">ing multiple dosing sequences. </w:t>
      </w:r>
      <w:r w:rsidRPr="00C36B59">
        <w:rPr>
          <w:sz w:val="24"/>
        </w:rPr>
        <w:t>If only one dosing sequence exist</w:t>
      </w:r>
      <w:r>
        <w:rPr>
          <w:sz w:val="24"/>
        </w:rPr>
        <w:t>s</w:t>
      </w:r>
      <w:r w:rsidRPr="00C36B59">
        <w:rPr>
          <w:sz w:val="24"/>
        </w:rPr>
        <w:t xml:space="preserve"> a null value shall be transmitted.</w:t>
      </w:r>
    </w:p>
    <w:p w14:paraId="7D7AA000" w14:textId="77777777" w:rsidR="000175E6" w:rsidRDefault="000175E6" w:rsidP="00C804DD">
      <w:pPr>
        <w:pStyle w:val="Paragraph5"/>
        <w:numPr>
          <w:ilvl w:val="0"/>
          <w:numId w:val="8"/>
        </w:numPr>
        <w:spacing w:before="120" w:line="216" w:lineRule="auto"/>
        <w:jc w:val="left"/>
        <w:rPr>
          <w:sz w:val="24"/>
        </w:rPr>
      </w:pPr>
      <w:r w:rsidRPr="00C36B59">
        <w:rPr>
          <w:i/>
          <w:sz w:val="24"/>
        </w:rPr>
        <w:t>Dosage Ordere</w:t>
      </w:r>
      <w:r w:rsidR="006E4F85">
        <w:rPr>
          <w:i/>
          <w:sz w:val="24"/>
        </w:rPr>
        <w:t>d</w:t>
      </w:r>
      <w:r w:rsidR="006E4F85">
        <w:rPr>
          <w:sz w:val="24"/>
        </w:rPr>
        <w:t>:</w:t>
      </w:r>
      <w:r>
        <w:rPr>
          <w:sz w:val="24"/>
        </w:rPr>
        <w:t xml:space="preserve"> </w:t>
      </w:r>
      <w:r w:rsidR="00C36B59">
        <w:rPr>
          <w:sz w:val="24"/>
        </w:rPr>
        <w:t>The dosage ordered for the prescription drug.</w:t>
      </w:r>
    </w:p>
    <w:p w14:paraId="6459249F" w14:textId="77777777" w:rsidR="000175E6" w:rsidRDefault="000175E6" w:rsidP="00C804DD">
      <w:pPr>
        <w:pStyle w:val="Paragraph5"/>
        <w:numPr>
          <w:ilvl w:val="0"/>
          <w:numId w:val="8"/>
        </w:numPr>
        <w:spacing w:before="120" w:line="216" w:lineRule="auto"/>
        <w:jc w:val="left"/>
        <w:rPr>
          <w:sz w:val="24"/>
        </w:rPr>
      </w:pPr>
      <w:r w:rsidRPr="00C36B59">
        <w:rPr>
          <w:i/>
          <w:sz w:val="24"/>
        </w:rPr>
        <w:t>Dispense Units Per Dose</w:t>
      </w:r>
      <w:r w:rsidR="006E4F85">
        <w:rPr>
          <w:sz w:val="24"/>
        </w:rPr>
        <w:t xml:space="preserve">: </w:t>
      </w:r>
      <w:r w:rsidR="00C36B59" w:rsidRPr="00C36B59">
        <w:rPr>
          <w:sz w:val="24"/>
        </w:rPr>
        <w:t>The dispense units per dose for the prescription drug</w:t>
      </w:r>
      <w:r w:rsidR="00C36B59">
        <w:rPr>
          <w:sz w:val="24"/>
        </w:rPr>
        <w:t>.</w:t>
      </w:r>
    </w:p>
    <w:p w14:paraId="4ADED515" w14:textId="77777777" w:rsidR="000175E6" w:rsidRDefault="000175E6" w:rsidP="00C804DD">
      <w:pPr>
        <w:pStyle w:val="Paragraph5"/>
        <w:numPr>
          <w:ilvl w:val="0"/>
          <w:numId w:val="8"/>
        </w:numPr>
        <w:spacing w:before="120" w:line="216" w:lineRule="auto"/>
        <w:jc w:val="left"/>
        <w:rPr>
          <w:sz w:val="24"/>
        </w:rPr>
      </w:pPr>
      <w:r w:rsidRPr="00C36B59">
        <w:rPr>
          <w:i/>
          <w:sz w:val="24"/>
        </w:rPr>
        <w:t>Unit</w:t>
      </w:r>
      <w:r w:rsidR="006E4F85">
        <w:rPr>
          <w:sz w:val="24"/>
        </w:rPr>
        <w:t xml:space="preserve">: </w:t>
      </w:r>
      <w:r w:rsidR="00C36B59" w:rsidRPr="00C36B59">
        <w:rPr>
          <w:sz w:val="24"/>
        </w:rPr>
        <w:t>The unit associated with the dosage ordered.</w:t>
      </w:r>
    </w:p>
    <w:p w14:paraId="61A160FE" w14:textId="77777777" w:rsidR="00C36B59" w:rsidRPr="00C36B59" w:rsidRDefault="000175E6" w:rsidP="00C804DD">
      <w:pPr>
        <w:pStyle w:val="Paragraph5"/>
        <w:numPr>
          <w:ilvl w:val="0"/>
          <w:numId w:val="8"/>
        </w:numPr>
        <w:spacing w:before="120" w:line="216" w:lineRule="auto"/>
        <w:jc w:val="left"/>
        <w:rPr>
          <w:sz w:val="24"/>
        </w:rPr>
      </w:pPr>
      <w:r w:rsidRPr="00C36B59">
        <w:rPr>
          <w:i/>
          <w:sz w:val="24"/>
        </w:rPr>
        <w:t>Noun</w:t>
      </w:r>
      <w:r w:rsidR="006E4F85">
        <w:rPr>
          <w:sz w:val="24"/>
        </w:rPr>
        <w:t xml:space="preserve">: </w:t>
      </w:r>
      <w:r w:rsidR="00C36B59" w:rsidRPr="00C36B59">
        <w:rPr>
          <w:sz w:val="24"/>
        </w:rPr>
        <w:t>The Noun associat</w:t>
      </w:r>
      <w:r w:rsidR="007B6772">
        <w:rPr>
          <w:sz w:val="24"/>
        </w:rPr>
        <w:t xml:space="preserve">ed with the prescription drug. </w:t>
      </w:r>
      <w:r w:rsidR="00C36B59" w:rsidRPr="00C36B59">
        <w:rPr>
          <w:sz w:val="24"/>
        </w:rPr>
        <w:t>If no value exists, a null value shall be transmitted.</w:t>
      </w:r>
    </w:p>
    <w:p w14:paraId="0712CC5D" w14:textId="77777777" w:rsidR="00C36B59" w:rsidRPr="00C36B59" w:rsidRDefault="000175E6" w:rsidP="005D6230">
      <w:pPr>
        <w:pStyle w:val="Paragraph5"/>
        <w:numPr>
          <w:ilvl w:val="0"/>
          <w:numId w:val="8"/>
        </w:numPr>
        <w:spacing w:before="240" w:line="216" w:lineRule="auto"/>
        <w:jc w:val="left"/>
        <w:rPr>
          <w:sz w:val="24"/>
        </w:rPr>
      </w:pPr>
      <w:r w:rsidRPr="00C36B59">
        <w:rPr>
          <w:i/>
          <w:sz w:val="24"/>
        </w:rPr>
        <w:t>Duration</w:t>
      </w:r>
      <w:r w:rsidR="006E4F85">
        <w:rPr>
          <w:sz w:val="24"/>
        </w:rPr>
        <w:t xml:space="preserve">: </w:t>
      </w:r>
      <w:r w:rsidR="00C36B59" w:rsidRPr="00C36B59">
        <w:rPr>
          <w:sz w:val="24"/>
        </w:rPr>
        <w:t>The length of time that</w:t>
      </w:r>
      <w:r w:rsidR="007B6772">
        <w:rPr>
          <w:sz w:val="24"/>
        </w:rPr>
        <w:t xml:space="preserve"> a medication should be given. </w:t>
      </w:r>
      <w:r w:rsidR="00C36B59" w:rsidRPr="00C36B59">
        <w:rPr>
          <w:sz w:val="24"/>
        </w:rPr>
        <w:t>If no duration exists a null value shall be transmitted.</w:t>
      </w:r>
      <w:r w:rsidR="00C36B59">
        <w:rPr>
          <w:sz w:val="24"/>
        </w:rPr>
        <w:t xml:space="preserve"> </w:t>
      </w:r>
      <w:r w:rsidR="00C36B59" w:rsidRPr="00C36B59">
        <w:rPr>
          <w:sz w:val="24"/>
        </w:rPr>
        <w:t xml:space="preserve">Duration </w:t>
      </w:r>
      <w:r w:rsidR="00C36B59">
        <w:rPr>
          <w:sz w:val="24"/>
        </w:rPr>
        <w:t>may</w:t>
      </w:r>
      <w:r w:rsidR="00C36B59" w:rsidRPr="00C36B59">
        <w:rPr>
          <w:sz w:val="24"/>
        </w:rPr>
        <w:t xml:space="preserve"> be entered in minutes, </w:t>
      </w:r>
      <w:r w:rsidR="00C36B59">
        <w:rPr>
          <w:sz w:val="24"/>
        </w:rPr>
        <w:t xml:space="preserve">hours, days, weeks, </w:t>
      </w:r>
      <w:r w:rsidR="00C36B59">
        <w:rPr>
          <w:sz w:val="24"/>
        </w:rPr>
        <w:lastRenderedPageBreak/>
        <w:t xml:space="preserve">or months. </w:t>
      </w:r>
      <w:r w:rsidR="00C36B59" w:rsidRPr="00C36B59">
        <w:rPr>
          <w:sz w:val="24"/>
        </w:rPr>
        <w:t>The internal format of the data shall be extracted</w:t>
      </w:r>
      <w:r w:rsidR="00C36B59">
        <w:rPr>
          <w:sz w:val="24"/>
        </w:rPr>
        <w:t>; for example, “14D or 14”</w:t>
      </w:r>
      <w:r w:rsidR="00C36B59" w:rsidRPr="00C36B59">
        <w:rPr>
          <w:sz w:val="24"/>
        </w:rPr>
        <w:t xml:space="preserve"> represents </w:t>
      </w:r>
      <w:r w:rsidR="00C36B59">
        <w:rPr>
          <w:sz w:val="24"/>
        </w:rPr>
        <w:t>“</w:t>
      </w:r>
      <w:r w:rsidR="00C36B59" w:rsidRPr="00C36B59">
        <w:rPr>
          <w:sz w:val="24"/>
        </w:rPr>
        <w:t>14 days</w:t>
      </w:r>
      <w:r w:rsidR="00C36B59">
        <w:rPr>
          <w:sz w:val="24"/>
        </w:rPr>
        <w:t>”, “1W”</w:t>
      </w:r>
      <w:r w:rsidR="00C36B59" w:rsidRPr="00C36B59">
        <w:rPr>
          <w:sz w:val="24"/>
        </w:rPr>
        <w:t xml:space="preserve"> represents </w:t>
      </w:r>
      <w:r w:rsidR="00C36B59">
        <w:rPr>
          <w:sz w:val="24"/>
        </w:rPr>
        <w:t>“</w:t>
      </w:r>
      <w:r w:rsidR="00C36B59" w:rsidRPr="00C36B59">
        <w:rPr>
          <w:sz w:val="24"/>
        </w:rPr>
        <w:t>1 week</w:t>
      </w:r>
      <w:r w:rsidR="00C36B59">
        <w:rPr>
          <w:sz w:val="24"/>
        </w:rPr>
        <w:t>”</w:t>
      </w:r>
      <w:r w:rsidR="00C36B59" w:rsidRPr="00C36B59">
        <w:rPr>
          <w:sz w:val="24"/>
        </w:rPr>
        <w:t>.</w:t>
      </w:r>
    </w:p>
    <w:p w14:paraId="7736C853" w14:textId="77777777" w:rsidR="00C36B59" w:rsidRPr="00C36B59" w:rsidRDefault="000175E6" w:rsidP="00C804DD">
      <w:pPr>
        <w:pStyle w:val="Paragraph5"/>
        <w:numPr>
          <w:ilvl w:val="0"/>
          <w:numId w:val="8"/>
        </w:numPr>
        <w:spacing w:before="120" w:line="216" w:lineRule="auto"/>
        <w:jc w:val="left"/>
        <w:rPr>
          <w:sz w:val="24"/>
        </w:rPr>
      </w:pPr>
      <w:r w:rsidRPr="006E4F85">
        <w:rPr>
          <w:i/>
          <w:sz w:val="24"/>
        </w:rPr>
        <w:t>Conjunction</w:t>
      </w:r>
      <w:r w:rsidR="006E4F85">
        <w:rPr>
          <w:sz w:val="24"/>
        </w:rPr>
        <w:t xml:space="preserve">: </w:t>
      </w:r>
      <w:r w:rsidR="00C36B59" w:rsidRPr="00C36B59">
        <w:rPr>
          <w:sz w:val="24"/>
        </w:rPr>
        <w:t>The conjunction for a complex dose. If no conjunction exists, a null value shall be transmitted. The internal format of the data shall be extracted; for example,</w:t>
      </w:r>
      <w:r w:rsidR="00C36B59">
        <w:rPr>
          <w:sz w:val="24"/>
        </w:rPr>
        <w:t xml:space="preserve"> “A” for “</w:t>
      </w:r>
      <w:r w:rsidR="00C36B59" w:rsidRPr="00C36B59">
        <w:rPr>
          <w:sz w:val="24"/>
        </w:rPr>
        <w:t>And</w:t>
      </w:r>
      <w:r w:rsidR="00C36B59">
        <w:rPr>
          <w:sz w:val="24"/>
        </w:rPr>
        <w:t>”</w:t>
      </w:r>
      <w:r w:rsidR="00C36B59" w:rsidRPr="00C36B59">
        <w:rPr>
          <w:sz w:val="24"/>
        </w:rPr>
        <w:t xml:space="preserve">, </w:t>
      </w:r>
      <w:r w:rsidR="00C36B59">
        <w:rPr>
          <w:sz w:val="24"/>
        </w:rPr>
        <w:t>“</w:t>
      </w:r>
      <w:r w:rsidR="00C36B59" w:rsidRPr="00C36B59">
        <w:rPr>
          <w:sz w:val="24"/>
        </w:rPr>
        <w:t>T</w:t>
      </w:r>
      <w:r w:rsidR="00C36B59">
        <w:rPr>
          <w:sz w:val="24"/>
        </w:rPr>
        <w:t>” for “</w:t>
      </w:r>
      <w:r w:rsidR="00C36B59" w:rsidRPr="00C36B59">
        <w:rPr>
          <w:sz w:val="24"/>
        </w:rPr>
        <w:t>Then</w:t>
      </w:r>
      <w:r w:rsidR="00C36B59">
        <w:rPr>
          <w:sz w:val="24"/>
        </w:rPr>
        <w:t>”, and “X” for “Except”</w:t>
      </w:r>
      <w:r w:rsidR="00C36B59" w:rsidRPr="00C36B59">
        <w:rPr>
          <w:sz w:val="24"/>
        </w:rPr>
        <w:t>.</w:t>
      </w:r>
    </w:p>
    <w:p w14:paraId="0BB00F5E" w14:textId="77777777" w:rsidR="000175E6" w:rsidRDefault="000175E6" w:rsidP="00C804DD">
      <w:pPr>
        <w:pStyle w:val="Paragraph5"/>
        <w:numPr>
          <w:ilvl w:val="0"/>
          <w:numId w:val="8"/>
        </w:numPr>
        <w:spacing w:before="120" w:line="216" w:lineRule="auto"/>
        <w:jc w:val="left"/>
        <w:rPr>
          <w:sz w:val="24"/>
        </w:rPr>
      </w:pPr>
      <w:r w:rsidRPr="006E4F85">
        <w:rPr>
          <w:i/>
          <w:sz w:val="24"/>
        </w:rPr>
        <w:t>Route</w:t>
      </w:r>
      <w:r w:rsidR="006E4F85">
        <w:rPr>
          <w:sz w:val="24"/>
        </w:rPr>
        <w:t>: H</w:t>
      </w:r>
      <w:r w:rsidR="006E4F85" w:rsidRPr="006E4F85">
        <w:rPr>
          <w:sz w:val="24"/>
        </w:rPr>
        <w:t>ow the medication is to be administered</w:t>
      </w:r>
      <w:r w:rsidR="006E4F85">
        <w:rPr>
          <w:sz w:val="24"/>
        </w:rPr>
        <w:t>.</w:t>
      </w:r>
    </w:p>
    <w:p w14:paraId="7C4A3C52" w14:textId="77777777" w:rsidR="000175E6" w:rsidRDefault="000175E6" w:rsidP="00C804DD">
      <w:pPr>
        <w:pStyle w:val="Paragraph5"/>
        <w:numPr>
          <w:ilvl w:val="0"/>
          <w:numId w:val="8"/>
        </w:numPr>
        <w:spacing w:before="120" w:line="216" w:lineRule="auto"/>
        <w:jc w:val="left"/>
        <w:rPr>
          <w:sz w:val="24"/>
        </w:rPr>
      </w:pPr>
      <w:r w:rsidRPr="006E4F85">
        <w:rPr>
          <w:i/>
          <w:sz w:val="24"/>
        </w:rPr>
        <w:t>Schedule</w:t>
      </w:r>
      <w:r w:rsidR="006E4F85">
        <w:rPr>
          <w:sz w:val="24"/>
        </w:rPr>
        <w:t>: H</w:t>
      </w:r>
      <w:r w:rsidR="006E4F85" w:rsidRPr="006E4F85">
        <w:rPr>
          <w:sz w:val="24"/>
        </w:rPr>
        <w:t>ow often the medication is to be taken</w:t>
      </w:r>
      <w:r w:rsidR="006E4F85">
        <w:rPr>
          <w:sz w:val="24"/>
        </w:rPr>
        <w:t>.</w:t>
      </w:r>
    </w:p>
    <w:p w14:paraId="46F91850" w14:textId="77777777" w:rsidR="000175E6" w:rsidRDefault="000175E6" w:rsidP="00C804DD">
      <w:pPr>
        <w:pStyle w:val="Paragraph5"/>
        <w:numPr>
          <w:ilvl w:val="0"/>
          <w:numId w:val="8"/>
        </w:numPr>
        <w:spacing w:before="120" w:line="216" w:lineRule="auto"/>
        <w:jc w:val="left"/>
        <w:rPr>
          <w:sz w:val="24"/>
        </w:rPr>
      </w:pPr>
      <w:r w:rsidRPr="006E4F85">
        <w:rPr>
          <w:i/>
          <w:sz w:val="24"/>
        </w:rPr>
        <w:t>Verb</w:t>
      </w:r>
      <w:r w:rsidR="006E4F85">
        <w:rPr>
          <w:sz w:val="24"/>
        </w:rPr>
        <w:t>: H</w:t>
      </w:r>
      <w:r w:rsidR="006E4F85" w:rsidRPr="006E4F85">
        <w:rPr>
          <w:sz w:val="24"/>
        </w:rPr>
        <w:t>elps to describe how the medication should be taken. If no value is found, a null value shall be transmitted.</w:t>
      </w:r>
    </w:p>
    <w:p w14:paraId="5D269F16" w14:textId="77777777" w:rsidR="000175E6" w:rsidRPr="000175E6" w:rsidRDefault="000175E6" w:rsidP="00C804DD">
      <w:pPr>
        <w:pStyle w:val="Paragraph5"/>
        <w:numPr>
          <w:ilvl w:val="0"/>
          <w:numId w:val="8"/>
        </w:numPr>
        <w:spacing w:before="120" w:line="216" w:lineRule="auto"/>
        <w:jc w:val="left"/>
        <w:rPr>
          <w:sz w:val="24"/>
        </w:rPr>
      </w:pPr>
      <w:r w:rsidRPr="006E4F85">
        <w:rPr>
          <w:i/>
          <w:sz w:val="24"/>
        </w:rPr>
        <w:t>Rx – Multiple Dosing Sequence</w:t>
      </w:r>
      <w:r w:rsidR="006E4F85">
        <w:rPr>
          <w:sz w:val="24"/>
        </w:rPr>
        <w:t xml:space="preserve">: </w:t>
      </w:r>
      <w:r w:rsidR="006E4F85" w:rsidRPr="006E4F85">
        <w:rPr>
          <w:sz w:val="24"/>
        </w:rPr>
        <w:t>For prescription records, that have more than one dosing sequence, the prescription reco</w:t>
      </w:r>
      <w:r w:rsidR="007B6772">
        <w:rPr>
          <w:sz w:val="24"/>
        </w:rPr>
        <w:t xml:space="preserve">rd shall be transmitted twice. </w:t>
      </w:r>
      <w:r w:rsidR="006E4F85" w:rsidRPr="006E4F85">
        <w:rPr>
          <w:sz w:val="24"/>
        </w:rPr>
        <w:t>The prescription record with the first dosing sequence shall ONLY be sent in the cu</w:t>
      </w:r>
      <w:r w:rsidR="007B6772">
        <w:rPr>
          <w:sz w:val="24"/>
        </w:rPr>
        <w:t xml:space="preserve">rrent ‘PBMOP’ MailMan message. </w:t>
      </w:r>
      <w:r w:rsidR="006E4F85" w:rsidRPr="006E4F85">
        <w:rPr>
          <w:sz w:val="24"/>
        </w:rPr>
        <w:t>The prescription record in its entirety, with all dosing sequences shall be transmitted in a new ‘PBMOP(MULTIDOSE)’ MailMan message.</w:t>
      </w:r>
    </w:p>
    <w:p w14:paraId="2DB1E9A8" w14:textId="77777777" w:rsidR="000175E6" w:rsidRPr="006E4F85" w:rsidRDefault="000175E6" w:rsidP="006B1A20">
      <w:pPr>
        <w:pStyle w:val="Paragraph5"/>
        <w:spacing w:before="0" w:line="216" w:lineRule="auto"/>
        <w:ind w:left="0"/>
        <w:jc w:val="left"/>
        <w:rPr>
          <w:sz w:val="24"/>
        </w:rPr>
      </w:pPr>
    </w:p>
    <w:p w14:paraId="1D5DA3A1" w14:textId="77777777" w:rsidR="00DB2328" w:rsidRDefault="00DB2328" w:rsidP="006B1A20">
      <w:pPr>
        <w:rPr>
          <w:b/>
        </w:rPr>
      </w:pPr>
      <w:r>
        <w:rPr>
          <w:b/>
        </w:rPr>
        <w:t>Procurement Extract</w:t>
      </w:r>
    </w:p>
    <w:p w14:paraId="2C5B29E9" w14:textId="77777777" w:rsidR="00DB2328" w:rsidRDefault="00DB2328" w:rsidP="006B1A20">
      <w:pPr>
        <w:rPr>
          <w:b/>
        </w:rPr>
      </w:pPr>
    </w:p>
    <w:p w14:paraId="4063A1FE" w14:textId="77777777" w:rsidR="00DB2328" w:rsidRDefault="00DB2328" w:rsidP="006B1A20">
      <w:pPr>
        <w:rPr>
          <w:b/>
        </w:rPr>
      </w:pPr>
      <w:r w:rsidRPr="00F1278B">
        <w:t xml:space="preserve">The </w:t>
      </w:r>
      <w:r>
        <w:t>Procurement</w:t>
      </w:r>
      <w:r w:rsidRPr="00F1278B">
        <w:t xml:space="preserve"> extract was modified to provide a means to break down all </w:t>
      </w:r>
      <w:r>
        <w:t>Procurement</w:t>
      </w:r>
      <w:r w:rsidRPr="00F1278B">
        <w:t xml:space="preserve"> dispensing workload </w:t>
      </w:r>
      <w:r w:rsidRPr="007A5FE2">
        <w:t>by Division or Outpatient Site.</w:t>
      </w:r>
      <w:r w:rsidRPr="00F1278B">
        <w:t xml:space="preserve"> This is accomplished through the</w:t>
      </w:r>
      <w:r>
        <w:t xml:space="preserve"> new</w:t>
      </w:r>
      <w:r w:rsidRPr="00F1278B">
        <w:t xml:space="preserve"> </w:t>
      </w:r>
      <w:r w:rsidRPr="00F1278B">
        <w:rPr>
          <w:i/>
        </w:rPr>
        <w:t>Map Pharmacy Locations</w:t>
      </w:r>
      <w:r w:rsidRPr="00F1278B">
        <w:t xml:space="preserve"> [PSU MAP PHARMACY LOCATIONS</w:t>
      </w:r>
      <w:r w:rsidRPr="00F1278B">
        <w:fldChar w:fldCharType="begin"/>
      </w:r>
      <w:r w:rsidRPr="00F1278B">
        <w:instrText xml:space="preserve"> XE "PSU PBM JOB CHECK" </w:instrText>
      </w:r>
      <w:r w:rsidRPr="00F1278B">
        <w:fldChar w:fldCharType="end"/>
      </w:r>
      <w:r w:rsidRPr="00F1278B">
        <w:t>]</w:t>
      </w:r>
      <w:r>
        <w:t xml:space="preserve"> option, which is described in a previous section of this document and in the PBM V. 4.0 User Manual.</w:t>
      </w:r>
    </w:p>
    <w:p w14:paraId="494A58A7" w14:textId="77777777" w:rsidR="00DB2328" w:rsidRDefault="00DB2328" w:rsidP="006B1A20">
      <w:pPr>
        <w:rPr>
          <w:b/>
        </w:rPr>
      </w:pPr>
    </w:p>
    <w:p w14:paraId="4437CE2B" w14:textId="77777777" w:rsidR="00306106" w:rsidRDefault="00C93498" w:rsidP="006B1A20">
      <w:pPr>
        <w:rPr>
          <w:b/>
        </w:rPr>
      </w:pPr>
      <w:r>
        <w:rPr>
          <w:b/>
        </w:rPr>
        <w:t>CS</w:t>
      </w:r>
      <w:r w:rsidR="002A5358">
        <w:rPr>
          <w:b/>
        </w:rPr>
        <w:t xml:space="preserve"> Extract</w:t>
      </w:r>
    </w:p>
    <w:p w14:paraId="2BED16BF" w14:textId="77777777" w:rsidR="00306106" w:rsidRDefault="00306106" w:rsidP="00306106">
      <w:pPr>
        <w:spacing w:before="120"/>
      </w:pPr>
      <w:r w:rsidRPr="00306106">
        <w:t xml:space="preserve">The </w:t>
      </w:r>
      <w:r w:rsidR="00C93498">
        <w:t>CS</w:t>
      </w:r>
      <w:r>
        <w:t xml:space="preserve"> extract was modified to provide a means to break down all </w:t>
      </w:r>
      <w:r w:rsidR="00C93498">
        <w:t>CS</w:t>
      </w:r>
      <w:r>
        <w:t xml:space="preserve"> dispensing workload by Division or Outpatient Site</w:t>
      </w:r>
      <w:r w:rsidR="00AD08E1">
        <w:t>. These modifications are described below.</w:t>
      </w:r>
    </w:p>
    <w:p w14:paraId="418E7008" w14:textId="77777777" w:rsidR="00AD08E1" w:rsidRDefault="00AD08E1" w:rsidP="00C804DD">
      <w:pPr>
        <w:numPr>
          <w:ilvl w:val="0"/>
          <w:numId w:val="12"/>
        </w:numPr>
        <w:spacing w:before="120"/>
      </w:pPr>
      <w:r w:rsidRPr="00AD08E1">
        <w:rPr>
          <w:i/>
        </w:rPr>
        <w:t>Facility Number (Sender)</w:t>
      </w:r>
      <w:r w:rsidR="002833AD">
        <w:t xml:space="preserve">: </w:t>
      </w:r>
      <w:r>
        <w:t xml:space="preserve">The facility number (sender) shall be based on the Medical Center Division or Outpatient Site that the Narcotic Area of Use is mapped to. The ability to map </w:t>
      </w:r>
      <w:r w:rsidR="007A286A">
        <w:t>Narcotic Area of Use</w:t>
      </w:r>
      <w:r>
        <w:t xml:space="preserve">s to a specific Medical Center Division or Outpatient Site is provided by the new </w:t>
      </w:r>
      <w:r w:rsidRPr="00AD08E1">
        <w:rPr>
          <w:i/>
        </w:rPr>
        <w:t>Map Pharmacy Locations</w:t>
      </w:r>
      <w:r>
        <w:t xml:space="preserve"> [PSU MAP PHARMACY LOCATIONS] option.</w:t>
      </w:r>
    </w:p>
    <w:p w14:paraId="106CCA29" w14:textId="77777777" w:rsidR="00AD08E1" w:rsidRDefault="00AD08E1" w:rsidP="00C804DD">
      <w:pPr>
        <w:numPr>
          <w:ilvl w:val="0"/>
          <w:numId w:val="12"/>
        </w:numPr>
        <w:spacing w:before="120"/>
      </w:pPr>
      <w:r w:rsidRPr="00AD08E1">
        <w:rPr>
          <w:i/>
        </w:rPr>
        <w:t>Unmapped</w:t>
      </w:r>
      <w:r w:rsidRPr="007A286A">
        <w:rPr>
          <w:i/>
        </w:rPr>
        <w:t xml:space="preserve"> </w:t>
      </w:r>
      <w:r w:rsidR="007A286A" w:rsidRPr="007A286A">
        <w:rPr>
          <w:i/>
        </w:rPr>
        <w:t>Narcotic Area of Use</w:t>
      </w:r>
      <w:r w:rsidR="002833AD">
        <w:t xml:space="preserve">: </w:t>
      </w:r>
      <w:r>
        <w:t xml:space="preserve">The software shall check if the </w:t>
      </w:r>
      <w:r w:rsidR="007A286A">
        <w:t>Narcotic Area of Use</w:t>
      </w:r>
      <w:r>
        <w:t xml:space="preserve"> is mapped to either a Medical Center Division or Outpatient Site. If the </w:t>
      </w:r>
      <w:r w:rsidR="007A286A">
        <w:t>Narcotic Area of Use</w:t>
      </w:r>
      <w:r>
        <w:t xml:space="preserve"> is not mapped, the dispensing data shall be attributed to the main facility where the database resides.</w:t>
      </w:r>
    </w:p>
    <w:p w14:paraId="389445E9" w14:textId="77777777" w:rsidR="00AD08E1" w:rsidRDefault="00AD08E1" w:rsidP="00AD08E1">
      <w:pPr>
        <w:spacing w:before="120"/>
        <w:ind w:left="360"/>
      </w:pPr>
    </w:p>
    <w:p w14:paraId="2B4ACC45" w14:textId="77777777" w:rsidR="00E0115F" w:rsidRDefault="001B52D6" w:rsidP="00E0115F">
      <w:r>
        <w:br w:type="page"/>
      </w:r>
      <w:bookmarkStart w:id="18" w:name="_Toc107123917"/>
    </w:p>
    <w:p w14:paraId="6F8B37A0" w14:textId="77777777" w:rsidR="00165473" w:rsidRDefault="00165473" w:rsidP="00E0115F">
      <w:pPr>
        <w:pStyle w:val="Heading2"/>
        <w:spacing w:before="0"/>
        <w:ind w:firstLine="14"/>
      </w:pPr>
      <w:r>
        <w:t>Modified Options</w:t>
      </w:r>
      <w:bookmarkEnd w:id="18"/>
    </w:p>
    <w:p w14:paraId="4AE1D6AE" w14:textId="77777777" w:rsidR="009E483A" w:rsidRDefault="009E483A" w:rsidP="009E483A"/>
    <w:p w14:paraId="54F5BE3B" w14:textId="77777777" w:rsidR="009E483A" w:rsidRPr="009E483A" w:rsidRDefault="009E483A" w:rsidP="009E483A">
      <w:r>
        <w:t>The following describes modifications made to options during the PBM Enhancements project.</w:t>
      </w:r>
    </w:p>
    <w:p w14:paraId="728FC249" w14:textId="77777777" w:rsidR="009E483A" w:rsidRDefault="009E483A" w:rsidP="009E483A">
      <w:pPr>
        <w:pStyle w:val="Heading3"/>
      </w:pPr>
      <w:r>
        <w:t>Phase I</w:t>
      </w:r>
    </w:p>
    <w:p w14:paraId="101D5718" w14:textId="77777777" w:rsidR="0028104B" w:rsidRPr="0028104B" w:rsidRDefault="0028104B" w:rsidP="0028104B"/>
    <w:p w14:paraId="50A2EED6" w14:textId="77777777" w:rsidR="0028104B" w:rsidRPr="00F13B14" w:rsidRDefault="0028104B" w:rsidP="0028104B">
      <w:r>
        <w:t>The following modifications were made with the release of PSU*3*19 and have been used in the</w:t>
      </w:r>
      <w:r w:rsidR="00ED73E3">
        <w:t xml:space="preserve"> field for the past two years.</w:t>
      </w:r>
    </w:p>
    <w:p w14:paraId="15B16DA6" w14:textId="77777777" w:rsidR="0028104B" w:rsidRDefault="0028104B" w:rsidP="0028104B"/>
    <w:p w14:paraId="52C82DFA" w14:textId="77777777" w:rsidR="0028104B" w:rsidRDefault="0028104B" w:rsidP="0028104B">
      <w:r>
        <w:t xml:space="preserve">The Description within the </w:t>
      </w:r>
      <w:r w:rsidRPr="00D86B04">
        <w:rPr>
          <w:i/>
        </w:rPr>
        <w:t>Manual Pharmacy Statistics</w:t>
      </w:r>
      <w:r>
        <w:t xml:space="preserve"> [PSU PBM MANUAL] and </w:t>
      </w:r>
      <w:r w:rsidRPr="00D86B04">
        <w:rPr>
          <w:i/>
        </w:rPr>
        <w:t>Automatic Pharmacy Statistics</w:t>
      </w:r>
      <w:r>
        <w:t xml:space="preserve"> [PSU PBM AUTO] options were modified to include the following new extracts and the primary files from which the data is extracted:</w:t>
      </w:r>
    </w:p>
    <w:p w14:paraId="6498C442" w14:textId="77777777" w:rsidR="0028104B" w:rsidRDefault="0028104B" w:rsidP="00C804DD">
      <w:pPr>
        <w:numPr>
          <w:ilvl w:val="0"/>
          <w:numId w:val="42"/>
        </w:numPr>
        <w:tabs>
          <w:tab w:val="left" w:pos="1170"/>
        </w:tabs>
        <w:spacing w:before="60" w:line="240" w:lineRule="auto"/>
      </w:pPr>
      <w:r>
        <w:t>Patient Demographics</w:t>
      </w:r>
    </w:p>
    <w:p w14:paraId="53ADFC28" w14:textId="77777777" w:rsidR="0028104B" w:rsidRDefault="0028104B" w:rsidP="00C804DD">
      <w:pPr>
        <w:numPr>
          <w:ilvl w:val="0"/>
          <w:numId w:val="42"/>
        </w:numPr>
        <w:tabs>
          <w:tab w:val="left" w:pos="1170"/>
        </w:tabs>
        <w:spacing w:before="60" w:line="240" w:lineRule="auto"/>
      </w:pPr>
      <w:r>
        <w:t>Outpatient Visits</w:t>
      </w:r>
    </w:p>
    <w:p w14:paraId="54AF5EC0" w14:textId="77777777" w:rsidR="0028104B" w:rsidRDefault="0028104B" w:rsidP="00C804DD">
      <w:pPr>
        <w:numPr>
          <w:ilvl w:val="0"/>
          <w:numId w:val="42"/>
        </w:numPr>
        <w:tabs>
          <w:tab w:val="left" w:pos="1170"/>
        </w:tabs>
        <w:spacing w:before="60" w:line="240" w:lineRule="auto"/>
      </w:pPr>
      <w:r>
        <w:t>Inpatient PTF Record</w:t>
      </w:r>
    </w:p>
    <w:p w14:paraId="66D2CBE2" w14:textId="77777777" w:rsidR="0028104B" w:rsidRDefault="0028104B" w:rsidP="00C804DD">
      <w:pPr>
        <w:numPr>
          <w:ilvl w:val="0"/>
          <w:numId w:val="42"/>
        </w:numPr>
        <w:tabs>
          <w:tab w:val="left" w:pos="1170"/>
        </w:tabs>
        <w:spacing w:before="60" w:line="240" w:lineRule="auto"/>
      </w:pPr>
      <w:r>
        <w:t>Provider Data</w:t>
      </w:r>
    </w:p>
    <w:p w14:paraId="3FE478AA" w14:textId="77777777" w:rsidR="0028104B" w:rsidRPr="00347CFE" w:rsidRDefault="0028104B" w:rsidP="00C804DD">
      <w:pPr>
        <w:numPr>
          <w:ilvl w:val="0"/>
          <w:numId w:val="42"/>
        </w:numPr>
        <w:tabs>
          <w:tab w:val="left" w:pos="1170"/>
        </w:tabs>
        <w:spacing w:before="60" w:line="240" w:lineRule="auto"/>
      </w:pPr>
      <w:r>
        <w:t>Laboratory</w:t>
      </w:r>
    </w:p>
    <w:p w14:paraId="3AF5EA40" w14:textId="77777777" w:rsidR="009E483A" w:rsidRDefault="009E483A" w:rsidP="009E483A"/>
    <w:p w14:paraId="07286096" w14:textId="77777777" w:rsidR="009E483A" w:rsidRDefault="009E483A" w:rsidP="009E483A">
      <w:pPr>
        <w:pStyle w:val="Heading3"/>
      </w:pPr>
      <w:r>
        <w:t>Phase II</w:t>
      </w:r>
    </w:p>
    <w:p w14:paraId="330E0AF9" w14:textId="77777777" w:rsidR="002A5358" w:rsidRPr="002A5358" w:rsidRDefault="002A5358" w:rsidP="002A5358"/>
    <w:p w14:paraId="3CC7B9F0" w14:textId="77777777" w:rsidR="009E483A" w:rsidRPr="00DB2328" w:rsidRDefault="002A5358" w:rsidP="009E483A">
      <w:pPr>
        <w:pStyle w:val="Paragraph3"/>
        <w:spacing w:before="0"/>
        <w:ind w:left="0"/>
        <w:jc w:val="left"/>
        <w:rPr>
          <w:sz w:val="24"/>
          <w:szCs w:val="24"/>
        </w:rPr>
      </w:pPr>
      <w:r w:rsidRPr="00DB2328">
        <w:rPr>
          <w:sz w:val="24"/>
          <w:szCs w:val="24"/>
        </w:rPr>
        <w:t>In the release of PBM</w:t>
      </w:r>
      <w:r w:rsidR="00514204">
        <w:rPr>
          <w:sz w:val="24"/>
          <w:szCs w:val="24"/>
        </w:rPr>
        <w:t xml:space="preserve"> V.</w:t>
      </w:r>
      <w:r w:rsidRPr="00DB2328">
        <w:rPr>
          <w:sz w:val="24"/>
          <w:szCs w:val="24"/>
        </w:rPr>
        <w:t xml:space="preserve"> 4.0, the following options were modified.</w:t>
      </w:r>
    </w:p>
    <w:p w14:paraId="553510F7" w14:textId="77777777" w:rsidR="002A5358" w:rsidRPr="00DB2328" w:rsidRDefault="002A5358" w:rsidP="002A5358"/>
    <w:p w14:paraId="6FD8B955" w14:textId="77777777" w:rsidR="002A5358" w:rsidRPr="00DB2328" w:rsidRDefault="002A5358" w:rsidP="002A5358">
      <w:r w:rsidRPr="00DB2328">
        <w:t xml:space="preserve">The Description within the </w:t>
      </w:r>
      <w:r w:rsidRPr="00DB2328">
        <w:rPr>
          <w:i/>
        </w:rPr>
        <w:t>Pharmacy Background Job Check</w:t>
      </w:r>
      <w:r w:rsidRPr="00DB2328">
        <w:t xml:space="preserve"> [PSU PBM JOB CHECK] option was modified to adjust the number of days from six (6) to three (3) for a report to complete.</w:t>
      </w:r>
    </w:p>
    <w:p w14:paraId="684AD768" w14:textId="77777777" w:rsidR="002A5358" w:rsidRPr="00DB2328" w:rsidRDefault="002A5358" w:rsidP="002A5358">
      <w:pPr>
        <w:spacing w:before="60"/>
      </w:pPr>
      <w:r w:rsidRPr="00DB2328">
        <w:rPr>
          <w:b/>
          <w:sz w:val="20"/>
          <w:szCs w:val="20"/>
        </w:rPr>
        <w:t>Example</w:t>
      </w:r>
      <w:r w:rsidRPr="00DB2328">
        <w:t>:</w:t>
      </w:r>
    </w:p>
    <w:p w14:paraId="1A368F6B" w14:textId="77777777" w:rsidR="002A5358" w:rsidRPr="00DB2328" w:rsidRDefault="002A5358" w:rsidP="002A5358">
      <w:pPr>
        <w:shd w:val="pct10" w:color="auto" w:fill="auto"/>
        <w:spacing w:before="60"/>
        <w:rPr>
          <w:sz w:val="20"/>
          <w:szCs w:val="20"/>
        </w:rPr>
      </w:pPr>
    </w:p>
    <w:p w14:paraId="3A28BF28" w14:textId="77777777" w:rsidR="002A5358" w:rsidRPr="00602A10" w:rsidRDefault="002A5358" w:rsidP="002A5358">
      <w:pPr>
        <w:shd w:val="pct10" w:color="auto" w:fill="auto"/>
        <w:spacing w:before="60"/>
        <w:rPr>
          <w:rFonts w:ascii="Courier New" w:hAnsi="Courier New" w:cs="Courier New"/>
          <w:sz w:val="16"/>
          <w:szCs w:val="16"/>
        </w:rPr>
      </w:pPr>
      <w:r w:rsidRPr="00DB2328">
        <w:rPr>
          <w:rFonts w:ascii="Courier New" w:hAnsi="Courier New" w:cs="Courier New"/>
          <w:sz w:val="16"/>
          <w:szCs w:val="16"/>
        </w:rPr>
        <w:t>A MailMan message will be sent to the local PSU PBM mail group and to the National PBM group at Hines if the report has not completed in 3 days.</w:t>
      </w:r>
    </w:p>
    <w:p w14:paraId="483A3FB7" w14:textId="77777777" w:rsidR="002A5358" w:rsidRDefault="002A5358" w:rsidP="002A5358">
      <w:pPr>
        <w:shd w:val="pct10" w:color="auto" w:fill="auto"/>
      </w:pPr>
    </w:p>
    <w:p w14:paraId="7DAB35AE" w14:textId="77777777" w:rsidR="00DB2328" w:rsidRDefault="00DB2328" w:rsidP="009E483A">
      <w:pPr>
        <w:pStyle w:val="Paragraph3"/>
        <w:spacing w:before="0"/>
        <w:ind w:left="0"/>
        <w:jc w:val="left"/>
        <w:rPr>
          <w:sz w:val="24"/>
          <w:szCs w:val="24"/>
        </w:rPr>
      </w:pPr>
    </w:p>
    <w:p w14:paraId="2C374B20" w14:textId="77777777" w:rsidR="009E483A" w:rsidRDefault="00514204" w:rsidP="009E483A">
      <w:pPr>
        <w:pStyle w:val="Paragraph3"/>
        <w:spacing w:before="0"/>
        <w:ind w:left="0"/>
        <w:jc w:val="left"/>
        <w:rPr>
          <w:sz w:val="24"/>
          <w:szCs w:val="24"/>
        </w:rPr>
      </w:pPr>
      <w:r>
        <w:rPr>
          <w:sz w:val="24"/>
          <w:szCs w:val="24"/>
        </w:rPr>
        <w:t>T</w:t>
      </w:r>
      <w:r w:rsidR="009E483A" w:rsidRPr="009E483A">
        <w:rPr>
          <w:sz w:val="24"/>
          <w:szCs w:val="24"/>
        </w:rPr>
        <w:t xml:space="preserve">he </w:t>
      </w:r>
      <w:r w:rsidR="009E483A" w:rsidRPr="009E483A">
        <w:rPr>
          <w:i/>
          <w:sz w:val="24"/>
          <w:szCs w:val="24"/>
        </w:rPr>
        <w:t>Automatic Pharmacy Statistics</w:t>
      </w:r>
      <w:r w:rsidR="009E483A" w:rsidRPr="009E483A">
        <w:rPr>
          <w:sz w:val="24"/>
          <w:szCs w:val="24"/>
        </w:rPr>
        <w:t xml:space="preserve"> [PSU PBM AUTO] option was modified for the Patient Demographics extract. It now considers only new or modified patient da</w:t>
      </w:r>
      <w:r w:rsidR="0028104B">
        <w:rPr>
          <w:sz w:val="24"/>
          <w:szCs w:val="24"/>
        </w:rPr>
        <w:t xml:space="preserve">ta for the last month, </w:t>
      </w:r>
      <w:r w:rsidR="0028104B" w:rsidRPr="00DB2328">
        <w:rPr>
          <w:sz w:val="24"/>
          <w:szCs w:val="24"/>
        </w:rPr>
        <w:t>which decreases extraction time.</w:t>
      </w:r>
    </w:p>
    <w:p w14:paraId="6049C84A" w14:textId="77777777" w:rsidR="00866E42" w:rsidRDefault="00866E42" w:rsidP="009E483A">
      <w:pPr>
        <w:pStyle w:val="Paragraph3"/>
        <w:spacing w:before="0"/>
        <w:ind w:left="0"/>
        <w:jc w:val="left"/>
        <w:rPr>
          <w:sz w:val="24"/>
          <w:szCs w:val="24"/>
        </w:rPr>
      </w:pPr>
    </w:p>
    <w:p w14:paraId="0995AB88" w14:textId="77777777" w:rsidR="00165473" w:rsidRDefault="00165473" w:rsidP="00EE3B67">
      <w:pPr>
        <w:pStyle w:val="Heading2"/>
      </w:pPr>
      <w:bookmarkStart w:id="19" w:name="_Toc107123918"/>
      <w:r>
        <w:t>Modified Fields</w:t>
      </w:r>
      <w:bookmarkEnd w:id="19"/>
    </w:p>
    <w:p w14:paraId="4DE2426B" w14:textId="77777777" w:rsidR="00BA50E6" w:rsidRDefault="00BA50E6" w:rsidP="00BA50E6"/>
    <w:p w14:paraId="7C1ADDAE" w14:textId="77777777" w:rsidR="00BA50E6" w:rsidRDefault="002A5358" w:rsidP="00BA50E6">
      <w:r>
        <w:t xml:space="preserve">No </w:t>
      </w:r>
      <w:r w:rsidR="00BA50E6">
        <w:t>fields were modified during the PBM Enhancement project.</w:t>
      </w:r>
    </w:p>
    <w:p w14:paraId="2DB7621C" w14:textId="77777777" w:rsidR="00BA50E6" w:rsidRDefault="00BA50E6" w:rsidP="00BA50E6"/>
    <w:p w14:paraId="6F3B966C" w14:textId="77777777" w:rsidR="00165473" w:rsidRDefault="00165473" w:rsidP="00EE3B67">
      <w:pPr>
        <w:pStyle w:val="Heading2"/>
      </w:pPr>
      <w:bookmarkStart w:id="20" w:name="_Toc107123919"/>
      <w:r>
        <w:t>Modified Reports</w:t>
      </w:r>
      <w:bookmarkEnd w:id="20"/>
    </w:p>
    <w:p w14:paraId="5C06ADA9" w14:textId="77777777" w:rsidR="00165473" w:rsidRPr="00165473" w:rsidRDefault="00165473" w:rsidP="00165473"/>
    <w:p w14:paraId="07411320" w14:textId="77777777" w:rsidR="003D6A34" w:rsidRDefault="001A015A" w:rsidP="003010F5">
      <w:r>
        <w:t xml:space="preserve">No reports were modified </w:t>
      </w:r>
      <w:r w:rsidR="00295DBA">
        <w:t xml:space="preserve">as a result of the enhancements described in this document. However, the Statistical Data Summary report has been eliminated from the IV, </w:t>
      </w:r>
      <w:smartTag w:uri="urn:schemas-microsoft-com:office:smarttags" w:element="place">
        <w:smartTag w:uri="urn:schemas-microsoft-com:office:smarttags" w:element="City">
          <w:r w:rsidR="00295DBA">
            <w:t>UD</w:t>
          </w:r>
        </w:smartTag>
        <w:r w:rsidR="00295DBA">
          <w:t xml:space="preserve">, </w:t>
        </w:r>
        <w:smartTag w:uri="urn:schemas-microsoft-com:office:smarttags" w:element="State">
          <w:r w:rsidR="00923D97">
            <w:t>AR</w:t>
          </w:r>
        </w:smartTag>
      </w:smartTag>
      <w:r w:rsidR="00514204">
        <w:t>/</w:t>
      </w:r>
      <w:r w:rsidR="00923D97">
        <w:t xml:space="preserve">WS Stats, and </w:t>
      </w:r>
      <w:r w:rsidR="00295DBA">
        <w:t>CS</w:t>
      </w:r>
      <w:r w:rsidR="00923D97">
        <w:t xml:space="preserve"> </w:t>
      </w:r>
      <w:r w:rsidR="00295DBA">
        <w:t>extracts and replaced with the AMIS Summary Report.</w:t>
      </w:r>
    </w:p>
    <w:p w14:paraId="66876739" w14:textId="77777777" w:rsidR="00E0115F" w:rsidRDefault="00866E42" w:rsidP="00E0115F">
      <w:r w:rsidRPr="003D6A34">
        <w:br w:type="page"/>
      </w:r>
      <w:bookmarkStart w:id="21" w:name="_Toc107123920"/>
    </w:p>
    <w:p w14:paraId="738FE32D" w14:textId="77777777" w:rsidR="001A015A" w:rsidRDefault="001A015A" w:rsidP="00E0115F">
      <w:pPr>
        <w:pStyle w:val="Heading1"/>
      </w:pPr>
      <w:r>
        <w:t>New Functionality</w:t>
      </w:r>
      <w:bookmarkEnd w:id="21"/>
    </w:p>
    <w:p w14:paraId="720B1DA5" w14:textId="77777777" w:rsidR="001A015A" w:rsidRDefault="001A015A" w:rsidP="001A015A"/>
    <w:p w14:paraId="2F7D3D27" w14:textId="77777777" w:rsidR="001A015A" w:rsidRDefault="00BA50E6" w:rsidP="001A015A">
      <w:r>
        <w:t>Phase II of the PBM Enhancements project provides the u</w:t>
      </w:r>
      <w:r w:rsidR="001A015A">
        <w:t>ser with th</w:t>
      </w:r>
      <w:r w:rsidR="009E483A">
        <w:t>e following added functionality:</w:t>
      </w:r>
    </w:p>
    <w:p w14:paraId="729FBE88" w14:textId="77777777" w:rsidR="001A015A" w:rsidRDefault="001A015A" w:rsidP="00C804DD">
      <w:pPr>
        <w:numPr>
          <w:ilvl w:val="0"/>
          <w:numId w:val="13"/>
        </w:numPr>
        <w:spacing w:before="120"/>
      </w:pPr>
      <w:r>
        <w:t>Ability to generate a detailed MailMan message without having to transmit to the PBM national database at Hines.</w:t>
      </w:r>
    </w:p>
    <w:p w14:paraId="755D5E8A" w14:textId="77777777" w:rsidR="001A015A" w:rsidRDefault="001A015A" w:rsidP="00C804DD">
      <w:pPr>
        <w:numPr>
          <w:ilvl w:val="0"/>
          <w:numId w:val="13"/>
        </w:numPr>
        <w:spacing w:before="120"/>
      </w:pPr>
      <w:r>
        <w:t>Decreased extraction times by collecti</w:t>
      </w:r>
      <w:r w:rsidR="00602A10">
        <w:t>ng</w:t>
      </w:r>
      <w:r>
        <w:t xml:space="preserve"> patient demographic data in real time.</w:t>
      </w:r>
    </w:p>
    <w:p w14:paraId="1A00CD25" w14:textId="77777777" w:rsidR="009E483A" w:rsidRPr="009E483A" w:rsidRDefault="009E483A" w:rsidP="00C804DD">
      <w:pPr>
        <w:numPr>
          <w:ilvl w:val="0"/>
          <w:numId w:val="13"/>
        </w:numPr>
        <w:spacing w:before="120"/>
      </w:pPr>
      <w:r w:rsidRPr="009E483A">
        <w:t xml:space="preserve">Ability to retransmit the Patient Demographics extract for a month or a date range up to yesterday minus </w:t>
      </w:r>
      <w:r w:rsidR="00514204">
        <w:t>75</w:t>
      </w:r>
      <w:r w:rsidRPr="009E483A">
        <w:t xml:space="preserve"> days.</w:t>
      </w:r>
    </w:p>
    <w:p w14:paraId="2BCAC568" w14:textId="77777777" w:rsidR="009E483A" w:rsidRPr="001A015A" w:rsidRDefault="009E483A" w:rsidP="009E483A">
      <w:pPr>
        <w:spacing w:before="120"/>
      </w:pPr>
    </w:p>
    <w:p w14:paraId="1D03ECC4" w14:textId="77777777" w:rsidR="00306825" w:rsidRDefault="00672A62" w:rsidP="00E0115F">
      <w:pPr>
        <w:pStyle w:val="Heading1"/>
      </w:pPr>
      <w:bookmarkStart w:id="22" w:name="_Toc107123921"/>
      <w:r w:rsidRPr="000D1189">
        <w:t xml:space="preserve">Impact on Other </w:t>
      </w:r>
      <w:smartTag w:uri="urn:schemas-microsoft-com:office:smarttags" w:element="place">
        <w:r w:rsidRPr="000D1189">
          <w:t>V</w:t>
        </w:r>
        <w:r w:rsidR="00AE3AF3" w:rsidRPr="001B52D6">
          <w:t>ist</w:t>
        </w:r>
        <w:r w:rsidRPr="000D1189">
          <w:t>A</w:t>
        </w:r>
      </w:smartTag>
      <w:r w:rsidRPr="000D1189">
        <w:t xml:space="preserve"> Software Packages</w:t>
      </w:r>
      <w:bookmarkEnd w:id="22"/>
    </w:p>
    <w:p w14:paraId="3A9EE7B5" w14:textId="77777777" w:rsidR="00295DBA" w:rsidRDefault="00295DBA" w:rsidP="00295DBA"/>
    <w:p w14:paraId="7D2BCFAF" w14:textId="77777777" w:rsidR="00295DBA" w:rsidRPr="00295DBA" w:rsidRDefault="00295DBA" w:rsidP="00295DBA">
      <w:r>
        <w:t xml:space="preserve">The enhancements described in this document did not have any impact on other </w:t>
      </w:r>
      <w:smartTag w:uri="urn:schemas-microsoft-com:office:smarttags" w:element="place">
        <w:r w:rsidR="00AE3AF3" w:rsidRPr="00AE3AF3">
          <w:t>VistA</w:t>
        </w:r>
      </w:smartTag>
      <w:r>
        <w:t xml:space="preserve"> software packages.</w:t>
      </w:r>
    </w:p>
    <w:p w14:paraId="14CB70FA" w14:textId="77777777" w:rsidR="00AF7950" w:rsidRPr="000D1189" w:rsidRDefault="00AF7950" w:rsidP="00DA059E"/>
    <w:p w14:paraId="5BB9D8CC" w14:textId="77777777" w:rsidR="004C7B3F" w:rsidRPr="004C7B3F" w:rsidRDefault="004C7B3F" w:rsidP="004C7B3F"/>
    <w:p w14:paraId="03BEE9DF" w14:textId="77777777" w:rsidR="004C2A0E" w:rsidRPr="0082182D" w:rsidRDefault="004C2A0E" w:rsidP="004C2A0E"/>
    <w:p w14:paraId="4E1EC8BB" w14:textId="77777777" w:rsidR="00A93B1D" w:rsidRPr="00DA059E" w:rsidRDefault="00771038" w:rsidP="00771038">
      <w:pPr>
        <w:jc w:val="center"/>
      </w:pPr>
      <w:r>
        <w:br w:type="page"/>
      </w:r>
      <w:r w:rsidRPr="00D26E48">
        <w:rPr>
          <w:i/>
          <w:sz w:val="22"/>
          <w:szCs w:val="22"/>
        </w:rPr>
        <w:lastRenderedPageBreak/>
        <w:t>(This page included for two-sided copying.)</w:t>
      </w:r>
    </w:p>
    <w:sectPr w:rsidR="00A93B1D" w:rsidRPr="00DA059E" w:rsidSect="00BE0105">
      <w:footerReference w:type="even" r:id="rId17"/>
      <w:footerReference w:type="defaul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747A0" w14:textId="77777777" w:rsidR="00D972E3" w:rsidRDefault="00D972E3">
      <w:r>
        <w:separator/>
      </w:r>
    </w:p>
  </w:endnote>
  <w:endnote w:type="continuationSeparator" w:id="0">
    <w:p w14:paraId="757DECA8" w14:textId="77777777" w:rsidR="00D972E3" w:rsidRDefault="00D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1059D" w14:textId="77777777" w:rsidR="00401A15" w:rsidRDefault="00401A15" w:rsidP="00401A15">
    <w:pPr>
      <w:pStyle w:val="Footer"/>
      <w:tabs>
        <w:tab w:val="clear" w:pos="4320"/>
        <w:tab w:val="clear" w:pos="8640"/>
        <w:tab w:val="center" w:pos="4700"/>
        <w:tab w:val="right" w:pos="9300"/>
      </w:tabs>
      <w:rPr>
        <w:sz w:val="20"/>
      </w:rPr>
    </w:pPr>
    <w:r>
      <w:rPr>
        <w:rStyle w:val="PageNumber"/>
      </w:rPr>
      <w:fldChar w:fldCharType="begin"/>
    </w:r>
    <w:r>
      <w:rPr>
        <w:rStyle w:val="PageNumber"/>
      </w:rPr>
      <w:instrText xml:space="preserve"> PAGE </w:instrText>
    </w:r>
    <w:r>
      <w:rPr>
        <w:rStyle w:val="PageNumber"/>
      </w:rPr>
      <w:fldChar w:fldCharType="separate"/>
    </w:r>
    <w:r w:rsidR="000D1584">
      <w:rPr>
        <w:rStyle w:val="PageNumber"/>
        <w:noProof/>
      </w:rPr>
      <w:t>ii</w:t>
    </w:r>
    <w:r>
      <w:rPr>
        <w:rStyle w:val="PageNumber"/>
      </w:rPr>
      <w:fldChar w:fldCharType="end"/>
    </w:r>
    <w:r>
      <w:rPr>
        <w:sz w:val="20"/>
      </w:rPr>
      <w:tab/>
    </w:r>
    <w:r>
      <w:rPr>
        <w:rStyle w:val="PageNumber"/>
        <w:sz w:val="20"/>
      </w:rPr>
      <w:t>Pharmacy Benefits Management V. 4.0</w:t>
    </w:r>
    <w:r>
      <w:rPr>
        <w:sz w:val="20"/>
      </w:rPr>
      <w:tab/>
      <w:t>June 2005</w:t>
    </w:r>
  </w:p>
  <w:p w14:paraId="15813F5D" w14:textId="77777777" w:rsidR="00401A15" w:rsidRPr="00401A15" w:rsidRDefault="00401A15" w:rsidP="00401A15">
    <w:pPr>
      <w:pStyle w:val="Footer"/>
      <w:tabs>
        <w:tab w:val="clear" w:pos="4320"/>
        <w:tab w:val="clear" w:pos="8640"/>
        <w:tab w:val="center" w:pos="4700"/>
        <w:tab w:val="right" w:pos="9300"/>
      </w:tabs>
      <w:rPr>
        <w:sz w:val="20"/>
      </w:rPr>
    </w:pPr>
    <w:r>
      <w:rPr>
        <w:sz w:val="20"/>
      </w:rPr>
      <w:tab/>
    </w:r>
    <w:r>
      <w:rPr>
        <w:rStyle w:val="PageNumber"/>
        <w:sz w:val="20"/>
      </w:rPr>
      <w:t>Release Notes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6C30" w14:textId="77777777" w:rsidR="007352EC" w:rsidRDefault="00675741" w:rsidP="00CC4F93">
    <w:pPr>
      <w:pStyle w:val="Footer"/>
      <w:tabs>
        <w:tab w:val="clear" w:pos="4320"/>
        <w:tab w:val="clear" w:pos="8640"/>
        <w:tab w:val="center" w:pos="4700"/>
        <w:tab w:val="right" w:pos="9400"/>
      </w:tabs>
      <w:rPr>
        <w:rStyle w:val="PageNumber"/>
        <w:sz w:val="20"/>
      </w:rPr>
    </w:pPr>
    <w:r>
      <w:rPr>
        <w:sz w:val="20"/>
      </w:rPr>
      <w:t>June</w:t>
    </w:r>
    <w:r w:rsidR="00E535F9">
      <w:rPr>
        <w:sz w:val="20"/>
      </w:rPr>
      <w:t xml:space="preserve"> 2005</w:t>
    </w:r>
    <w:r w:rsidR="007352EC" w:rsidRPr="00306825">
      <w:rPr>
        <w:sz w:val="20"/>
      </w:rPr>
      <w:tab/>
    </w:r>
    <w:r w:rsidR="001A4D72">
      <w:rPr>
        <w:rStyle w:val="PageNumber"/>
        <w:sz w:val="20"/>
      </w:rPr>
      <w:t>Pharmacy Benefits Management V. 4.0</w:t>
    </w:r>
    <w:r w:rsidR="007352EC" w:rsidRPr="00306825">
      <w:rPr>
        <w:sz w:val="20"/>
      </w:rPr>
      <w:tab/>
    </w:r>
    <w:r w:rsidR="007352EC" w:rsidRPr="00306825">
      <w:rPr>
        <w:rStyle w:val="PageNumber"/>
        <w:sz w:val="20"/>
      </w:rPr>
      <w:fldChar w:fldCharType="begin"/>
    </w:r>
    <w:r w:rsidR="007352EC" w:rsidRPr="00306825">
      <w:rPr>
        <w:rStyle w:val="PageNumber"/>
        <w:sz w:val="20"/>
      </w:rPr>
      <w:instrText xml:space="preserve"> PAGE </w:instrText>
    </w:r>
    <w:r w:rsidR="007352EC" w:rsidRPr="00306825">
      <w:rPr>
        <w:rStyle w:val="PageNumber"/>
        <w:sz w:val="20"/>
      </w:rPr>
      <w:fldChar w:fldCharType="separate"/>
    </w:r>
    <w:r w:rsidR="000D1584">
      <w:rPr>
        <w:rStyle w:val="PageNumber"/>
        <w:noProof/>
        <w:sz w:val="20"/>
      </w:rPr>
      <w:t>21</w:t>
    </w:r>
    <w:r w:rsidR="007352EC" w:rsidRPr="00306825">
      <w:rPr>
        <w:rStyle w:val="PageNumber"/>
        <w:sz w:val="20"/>
      </w:rPr>
      <w:fldChar w:fldCharType="end"/>
    </w:r>
  </w:p>
  <w:p w14:paraId="7D0E17EB" w14:textId="77777777" w:rsidR="007352EC" w:rsidRPr="00306825" w:rsidRDefault="007352EC" w:rsidP="00CC4F93">
    <w:pPr>
      <w:pStyle w:val="Footer"/>
      <w:tabs>
        <w:tab w:val="clear" w:pos="4320"/>
        <w:tab w:val="clear" w:pos="8640"/>
        <w:tab w:val="center" w:pos="4700"/>
        <w:tab w:val="right" w:pos="9400"/>
      </w:tabs>
      <w:rPr>
        <w:sz w:val="20"/>
      </w:rPr>
    </w:pPr>
    <w:r>
      <w:rPr>
        <w:rStyle w:val="PageNumber"/>
        <w:sz w:val="20"/>
      </w:rPr>
      <w:tab/>
      <w:t>Release Notes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D83DE" w14:textId="77777777" w:rsidR="007352EC" w:rsidRDefault="00675741" w:rsidP="00CC4F93">
    <w:pPr>
      <w:pStyle w:val="Footer"/>
      <w:tabs>
        <w:tab w:val="clear" w:pos="4320"/>
        <w:tab w:val="clear" w:pos="8640"/>
        <w:tab w:val="center" w:pos="4700"/>
        <w:tab w:val="right" w:pos="9400"/>
      </w:tabs>
      <w:rPr>
        <w:rStyle w:val="PageNumber"/>
        <w:sz w:val="20"/>
      </w:rPr>
    </w:pPr>
    <w:r>
      <w:rPr>
        <w:sz w:val="20"/>
      </w:rPr>
      <w:t>June</w:t>
    </w:r>
    <w:r w:rsidR="00E535F9">
      <w:rPr>
        <w:sz w:val="20"/>
      </w:rPr>
      <w:t xml:space="preserve"> 2005</w:t>
    </w:r>
    <w:r w:rsidR="007352EC">
      <w:rPr>
        <w:sz w:val="20"/>
      </w:rPr>
      <w:tab/>
    </w:r>
    <w:r w:rsidR="001A4D72">
      <w:rPr>
        <w:rStyle w:val="PageNumber"/>
        <w:sz w:val="20"/>
      </w:rPr>
      <w:t>Pharmacy Benefits Management V. 4.0</w:t>
    </w:r>
    <w:r w:rsidR="007352EC">
      <w:rPr>
        <w:sz w:val="20"/>
      </w:rPr>
      <w:tab/>
    </w:r>
    <w:r w:rsidR="007352EC" w:rsidRPr="00B93BED">
      <w:rPr>
        <w:rStyle w:val="PageNumber"/>
        <w:sz w:val="20"/>
      </w:rPr>
      <w:fldChar w:fldCharType="begin"/>
    </w:r>
    <w:r w:rsidR="007352EC" w:rsidRPr="00B93BED">
      <w:rPr>
        <w:rStyle w:val="PageNumber"/>
        <w:sz w:val="20"/>
      </w:rPr>
      <w:instrText xml:space="preserve"> PAGE </w:instrText>
    </w:r>
    <w:r w:rsidR="007352EC" w:rsidRPr="00B93BED">
      <w:rPr>
        <w:rStyle w:val="PageNumber"/>
        <w:sz w:val="20"/>
      </w:rPr>
      <w:fldChar w:fldCharType="separate"/>
    </w:r>
    <w:r w:rsidR="000D1584">
      <w:rPr>
        <w:rStyle w:val="PageNumber"/>
        <w:noProof/>
        <w:sz w:val="20"/>
      </w:rPr>
      <w:t>13</w:t>
    </w:r>
    <w:r w:rsidR="007352EC" w:rsidRPr="00B93BED">
      <w:rPr>
        <w:rStyle w:val="PageNumber"/>
        <w:sz w:val="20"/>
      </w:rPr>
      <w:fldChar w:fldCharType="end"/>
    </w:r>
  </w:p>
  <w:p w14:paraId="5E48D794" w14:textId="77777777" w:rsidR="007352EC" w:rsidRPr="00B93BED" w:rsidRDefault="007352EC" w:rsidP="00CC4F93">
    <w:pPr>
      <w:pStyle w:val="Footer"/>
      <w:tabs>
        <w:tab w:val="clear" w:pos="4320"/>
        <w:tab w:val="clear" w:pos="8640"/>
        <w:tab w:val="center" w:pos="4700"/>
        <w:tab w:val="right" w:pos="9400"/>
      </w:tabs>
      <w:rPr>
        <w:sz w:val="20"/>
      </w:rPr>
    </w:pPr>
    <w:r>
      <w:rPr>
        <w:rStyle w:val="PageNumber"/>
        <w:sz w:val="20"/>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C69F1" w14:textId="77777777" w:rsidR="00017870" w:rsidRDefault="00401A15" w:rsidP="00401A15">
    <w:pPr>
      <w:pStyle w:val="Footer"/>
      <w:tabs>
        <w:tab w:val="clear" w:pos="4320"/>
        <w:tab w:val="clear" w:pos="8640"/>
        <w:tab w:val="center" w:pos="4700"/>
        <w:tab w:val="right" w:pos="9300"/>
      </w:tabs>
      <w:rPr>
        <w:rStyle w:val="PageNumber"/>
        <w:sz w:val="20"/>
      </w:rPr>
    </w:pPr>
    <w:r>
      <w:rPr>
        <w:sz w:val="20"/>
      </w:rPr>
      <w:t>June</w:t>
    </w:r>
    <w:r w:rsidR="00017870">
      <w:rPr>
        <w:sz w:val="20"/>
      </w:rPr>
      <w:t xml:space="preserve"> 2005</w:t>
    </w:r>
    <w:r w:rsidR="00017870">
      <w:rPr>
        <w:sz w:val="20"/>
      </w:rPr>
      <w:tab/>
    </w:r>
    <w:r w:rsidR="00017870">
      <w:rPr>
        <w:rStyle w:val="PageNumber"/>
        <w:sz w:val="20"/>
      </w:rPr>
      <w:t>Pharmacy Benefits Management V. 4.0</w:t>
    </w:r>
    <w:r w:rsidR="00017870">
      <w:rPr>
        <w:sz w:val="20"/>
      </w:rPr>
      <w:tab/>
    </w:r>
    <w:r w:rsidR="00017870">
      <w:rPr>
        <w:rStyle w:val="PageNumber"/>
      </w:rPr>
      <w:fldChar w:fldCharType="begin"/>
    </w:r>
    <w:r w:rsidR="00017870">
      <w:rPr>
        <w:rStyle w:val="PageNumber"/>
      </w:rPr>
      <w:instrText xml:space="preserve"> PAGE </w:instrText>
    </w:r>
    <w:r w:rsidR="00017870">
      <w:rPr>
        <w:rStyle w:val="PageNumber"/>
      </w:rPr>
      <w:fldChar w:fldCharType="separate"/>
    </w:r>
    <w:r w:rsidR="000D1584">
      <w:rPr>
        <w:rStyle w:val="PageNumber"/>
        <w:noProof/>
      </w:rPr>
      <w:t>i</w:t>
    </w:r>
    <w:r w:rsidR="00017870">
      <w:rPr>
        <w:rStyle w:val="PageNumber"/>
      </w:rPr>
      <w:fldChar w:fldCharType="end"/>
    </w:r>
  </w:p>
  <w:p w14:paraId="0C39035E" w14:textId="77777777" w:rsidR="00017870" w:rsidRPr="00B93BED" w:rsidRDefault="00017870" w:rsidP="00401A15">
    <w:pPr>
      <w:pStyle w:val="Footer"/>
      <w:tabs>
        <w:tab w:val="clear" w:pos="4320"/>
        <w:tab w:val="clear" w:pos="8640"/>
        <w:tab w:val="center" w:pos="4700"/>
        <w:tab w:val="right" w:pos="9300"/>
      </w:tabs>
      <w:rPr>
        <w:sz w:val="20"/>
      </w:rPr>
    </w:pPr>
    <w:r>
      <w:rPr>
        <w:rStyle w:val="PageNumber"/>
        <w:sz w:val="20"/>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F83E8" w14:textId="77777777" w:rsidR="00882D31" w:rsidRDefault="00882D31" w:rsidP="00CC4F93">
    <w:pPr>
      <w:pStyle w:val="Footer"/>
      <w:tabs>
        <w:tab w:val="clear" w:pos="4320"/>
        <w:tab w:val="clear" w:pos="8640"/>
        <w:tab w:val="center" w:pos="4700"/>
        <w:tab w:val="right" w:pos="9400"/>
      </w:tabs>
      <w:rPr>
        <w:rStyle w:val="PageNumber"/>
        <w:sz w:val="20"/>
      </w:rPr>
    </w:pPr>
    <w:r w:rsidRPr="00B93BED">
      <w:rPr>
        <w:rStyle w:val="PageNumber"/>
        <w:sz w:val="20"/>
      </w:rPr>
      <w:fldChar w:fldCharType="begin"/>
    </w:r>
    <w:r w:rsidRPr="00B93BED">
      <w:rPr>
        <w:rStyle w:val="PageNumber"/>
        <w:sz w:val="20"/>
      </w:rPr>
      <w:instrText xml:space="preserve"> PAGE </w:instrText>
    </w:r>
    <w:r w:rsidRPr="00B93BED">
      <w:rPr>
        <w:rStyle w:val="PageNumber"/>
        <w:sz w:val="20"/>
      </w:rPr>
      <w:fldChar w:fldCharType="separate"/>
    </w:r>
    <w:r w:rsidR="000D1584">
      <w:rPr>
        <w:rStyle w:val="PageNumber"/>
        <w:noProof/>
        <w:sz w:val="20"/>
      </w:rPr>
      <w:t>2</w:t>
    </w:r>
    <w:r w:rsidRPr="00B93BED">
      <w:rPr>
        <w:rStyle w:val="PageNumber"/>
        <w:sz w:val="20"/>
      </w:rPr>
      <w:fldChar w:fldCharType="end"/>
    </w:r>
    <w:r>
      <w:rPr>
        <w:rStyle w:val="PageNumber"/>
        <w:sz w:val="20"/>
      </w:rPr>
      <w:tab/>
    </w:r>
    <w:r w:rsidR="001A4D72">
      <w:rPr>
        <w:rStyle w:val="PageNumber"/>
        <w:sz w:val="20"/>
      </w:rPr>
      <w:t>Pharmacy Benefits Management V. 4.0</w:t>
    </w:r>
    <w:r>
      <w:rPr>
        <w:rStyle w:val="PageNumber"/>
        <w:sz w:val="20"/>
      </w:rPr>
      <w:tab/>
    </w:r>
    <w:r w:rsidR="00401A15">
      <w:rPr>
        <w:sz w:val="20"/>
      </w:rPr>
      <w:t>June</w:t>
    </w:r>
    <w:r w:rsidR="00E535F9">
      <w:rPr>
        <w:sz w:val="20"/>
      </w:rPr>
      <w:t xml:space="preserve"> 2005</w:t>
    </w:r>
  </w:p>
  <w:p w14:paraId="7A5445D4" w14:textId="77777777" w:rsidR="00882D31" w:rsidRPr="008C006A" w:rsidRDefault="00882D31" w:rsidP="008C006A">
    <w:pPr>
      <w:pStyle w:val="Footer"/>
      <w:tabs>
        <w:tab w:val="clear" w:pos="4320"/>
        <w:tab w:val="clear" w:pos="8640"/>
        <w:tab w:val="center" w:pos="4700"/>
        <w:tab w:val="right" w:pos="9400"/>
      </w:tabs>
      <w:rPr>
        <w:rStyle w:val="PageNumber"/>
        <w:sz w:val="20"/>
      </w:rPr>
    </w:pPr>
    <w:r>
      <w:rPr>
        <w:rStyle w:val="PageNumber"/>
        <w:sz w:val="20"/>
      </w:rPr>
      <w:tab/>
      <w:t>Release Notes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DB21" w14:textId="77777777" w:rsidR="00882D31" w:rsidRDefault="00675741" w:rsidP="00CC4F93">
    <w:pPr>
      <w:pStyle w:val="Footer"/>
      <w:tabs>
        <w:tab w:val="clear" w:pos="4320"/>
        <w:tab w:val="clear" w:pos="8640"/>
        <w:tab w:val="center" w:pos="4700"/>
        <w:tab w:val="right" w:pos="9400"/>
      </w:tabs>
      <w:rPr>
        <w:rStyle w:val="PageNumber"/>
        <w:sz w:val="20"/>
      </w:rPr>
    </w:pPr>
    <w:r>
      <w:rPr>
        <w:sz w:val="20"/>
      </w:rPr>
      <w:t>June</w:t>
    </w:r>
    <w:r w:rsidR="00E535F9">
      <w:rPr>
        <w:sz w:val="20"/>
      </w:rPr>
      <w:t xml:space="preserve"> 2005</w:t>
    </w:r>
    <w:r w:rsidR="00882D31" w:rsidRPr="00306825">
      <w:rPr>
        <w:sz w:val="20"/>
      </w:rPr>
      <w:tab/>
    </w:r>
    <w:r w:rsidR="001A4D72">
      <w:rPr>
        <w:rStyle w:val="PageNumber"/>
        <w:sz w:val="20"/>
      </w:rPr>
      <w:t>Pharmacy Benefits Management V. 4.0</w:t>
    </w:r>
    <w:r w:rsidR="00882D31" w:rsidRPr="00306825">
      <w:rPr>
        <w:sz w:val="20"/>
      </w:rPr>
      <w:tab/>
    </w:r>
    <w:r w:rsidR="00882D31" w:rsidRPr="00306825">
      <w:rPr>
        <w:rStyle w:val="PageNumber"/>
        <w:sz w:val="20"/>
      </w:rPr>
      <w:fldChar w:fldCharType="begin"/>
    </w:r>
    <w:r w:rsidR="00882D31" w:rsidRPr="00306825">
      <w:rPr>
        <w:rStyle w:val="PageNumber"/>
        <w:sz w:val="20"/>
      </w:rPr>
      <w:instrText xml:space="preserve"> PAGE </w:instrText>
    </w:r>
    <w:r w:rsidR="00882D31" w:rsidRPr="00306825">
      <w:rPr>
        <w:rStyle w:val="PageNumber"/>
        <w:sz w:val="20"/>
      </w:rPr>
      <w:fldChar w:fldCharType="separate"/>
    </w:r>
    <w:r w:rsidR="000D1584">
      <w:rPr>
        <w:rStyle w:val="PageNumber"/>
        <w:noProof/>
        <w:sz w:val="20"/>
      </w:rPr>
      <w:t>3</w:t>
    </w:r>
    <w:r w:rsidR="00882D31" w:rsidRPr="00306825">
      <w:rPr>
        <w:rStyle w:val="PageNumber"/>
        <w:sz w:val="20"/>
      </w:rPr>
      <w:fldChar w:fldCharType="end"/>
    </w:r>
  </w:p>
  <w:p w14:paraId="5DCA56DB" w14:textId="77777777" w:rsidR="00882D31" w:rsidRPr="00306825" w:rsidRDefault="00882D31" w:rsidP="00CC4F93">
    <w:pPr>
      <w:pStyle w:val="Footer"/>
      <w:tabs>
        <w:tab w:val="clear" w:pos="4320"/>
        <w:tab w:val="clear" w:pos="8640"/>
        <w:tab w:val="center" w:pos="4700"/>
        <w:tab w:val="right" w:pos="9400"/>
      </w:tabs>
      <w:rPr>
        <w:sz w:val="20"/>
      </w:rPr>
    </w:pPr>
    <w:r>
      <w:rPr>
        <w:rStyle w:val="PageNumber"/>
        <w:sz w:val="20"/>
      </w:rPr>
      <w:tab/>
      <w:t>Release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C751E" w14:textId="77777777" w:rsidR="00882D31" w:rsidRDefault="00401A15" w:rsidP="00CC4F93">
    <w:pPr>
      <w:pStyle w:val="Footer"/>
      <w:tabs>
        <w:tab w:val="clear" w:pos="4320"/>
        <w:tab w:val="clear" w:pos="8640"/>
        <w:tab w:val="center" w:pos="4700"/>
        <w:tab w:val="right" w:pos="9400"/>
      </w:tabs>
      <w:rPr>
        <w:rStyle w:val="PageNumber"/>
        <w:sz w:val="20"/>
      </w:rPr>
    </w:pPr>
    <w:r>
      <w:rPr>
        <w:sz w:val="20"/>
      </w:rPr>
      <w:t>June</w:t>
    </w:r>
    <w:r w:rsidR="00E535F9">
      <w:rPr>
        <w:sz w:val="20"/>
      </w:rPr>
      <w:t xml:space="preserve"> 2005</w:t>
    </w:r>
    <w:r w:rsidR="00882D31">
      <w:rPr>
        <w:sz w:val="20"/>
      </w:rPr>
      <w:tab/>
    </w:r>
    <w:r w:rsidR="001A4D72">
      <w:rPr>
        <w:rStyle w:val="PageNumber"/>
        <w:sz w:val="20"/>
      </w:rPr>
      <w:t>Pharmacy Benefits Management V. 4.0</w:t>
    </w:r>
    <w:r w:rsidR="00882D31">
      <w:rPr>
        <w:sz w:val="20"/>
      </w:rPr>
      <w:tab/>
    </w:r>
    <w:r w:rsidR="00882D31" w:rsidRPr="00B93BED">
      <w:rPr>
        <w:rStyle w:val="PageNumber"/>
        <w:sz w:val="20"/>
      </w:rPr>
      <w:fldChar w:fldCharType="begin"/>
    </w:r>
    <w:r w:rsidR="00882D31" w:rsidRPr="00B93BED">
      <w:rPr>
        <w:rStyle w:val="PageNumber"/>
        <w:sz w:val="20"/>
      </w:rPr>
      <w:instrText xml:space="preserve"> PAGE </w:instrText>
    </w:r>
    <w:r w:rsidR="00882D31" w:rsidRPr="00B93BED">
      <w:rPr>
        <w:rStyle w:val="PageNumber"/>
        <w:sz w:val="20"/>
      </w:rPr>
      <w:fldChar w:fldCharType="separate"/>
    </w:r>
    <w:r w:rsidR="000D1584">
      <w:rPr>
        <w:rStyle w:val="PageNumber"/>
        <w:noProof/>
        <w:sz w:val="20"/>
      </w:rPr>
      <w:t>1</w:t>
    </w:r>
    <w:r w:rsidR="00882D31" w:rsidRPr="00B93BED">
      <w:rPr>
        <w:rStyle w:val="PageNumber"/>
        <w:sz w:val="20"/>
      </w:rPr>
      <w:fldChar w:fldCharType="end"/>
    </w:r>
  </w:p>
  <w:p w14:paraId="600606FE" w14:textId="77777777" w:rsidR="00882D31" w:rsidRPr="00B93BED" w:rsidRDefault="00882D31" w:rsidP="00CC4F93">
    <w:pPr>
      <w:pStyle w:val="Footer"/>
      <w:tabs>
        <w:tab w:val="clear" w:pos="4320"/>
        <w:tab w:val="clear" w:pos="8640"/>
        <w:tab w:val="center" w:pos="4700"/>
        <w:tab w:val="right" w:pos="9400"/>
      </w:tabs>
      <w:rPr>
        <w:sz w:val="20"/>
      </w:rPr>
    </w:pPr>
    <w:r>
      <w:rPr>
        <w:rStyle w:val="PageNumber"/>
        <w:sz w:val="20"/>
      </w:rPr>
      <w:tab/>
      <w:t>Release Notes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C119" w14:textId="77777777" w:rsidR="007352EC" w:rsidRDefault="007352EC" w:rsidP="00CC4F93">
    <w:pPr>
      <w:pStyle w:val="Footer"/>
      <w:tabs>
        <w:tab w:val="clear" w:pos="4320"/>
        <w:tab w:val="clear" w:pos="8640"/>
        <w:tab w:val="center" w:pos="4700"/>
        <w:tab w:val="right" w:pos="9400"/>
      </w:tabs>
      <w:rPr>
        <w:rStyle w:val="PageNumber"/>
        <w:sz w:val="20"/>
      </w:rPr>
    </w:pPr>
    <w:r w:rsidRPr="00B93BED">
      <w:rPr>
        <w:rStyle w:val="PageNumber"/>
        <w:sz w:val="20"/>
      </w:rPr>
      <w:fldChar w:fldCharType="begin"/>
    </w:r>
    <w:r w:rsidRPr="00B93BED">
      <w:rPr>
        <w:rStyle w:val="PageNumber"/>
        <w:sz w:val="20"/>
      </w:rPr>
      <w:instrText xml:space="preserve"> PAGE </w:instrText>
    </w:r>
    <w:r w:rsidRPr="00B93BED">
      <w:rPr>
        <w:rStyle w:val="PageNumber"/>
        <w:sz w:val="20"/>
      </w:rPr>
      <w:fldChar w:fldCharType="separate"/>
    </w:r>
    <w:r w:rsidR="000D1584">
      <w:rPr>
        <w:rStyle w:val="PageNumber"/>
        <w:noProof/>
        <w:sz w:val="20"/>
      </w:rPr>
      <w:t>12</w:t>
    </w:r>
    <w:r w:rsidRPr="00B93BED">
      <w:rPr>
        <w:rStyle w:val="PageNumber"/>
        <w:sz w:val="20"/>
      </w:rPr>
      <w:fldChar w:fldCharType="end"/>
    </w:r>
    <w:r>
      <w:rPr>
        <w:rStyle w:val="PageNumber"/>
        <w:sz w:val="20"/>
      </w:rPr>
      <w:tab/>
    </w:r>
    <w:r w:rsidR="001A4D72">
      <w:rPr>
        <w:rStyle w:val="PageNumber"/>
        <w:sz w:val="20"/>
      </w:rPr>
      <w:t>Pharmacy Benefits Management V. 4.0</w:t>
    </w:r>
    <w:r>
      <w:rPr>
        <w:rStyle w:val="PageNumber"/>
        <w:sz w:val="20"/>
      </w:rPr>
      <w:tab/>
    </w:r>
    <w:r w:rsidR="00675741">
      <w:rPr>
        <w:sz w:val="20"/>
      </w:rPr>
      <w:t>June</w:t>
    </w:r>
    <w:r w:rsidR="00E535F9">
      <w:rPr>
        <w:sz w:val="20"/>
      </w:rPr>
      <w:t xml:space="preserve"> 2005</w:t>
    </w:r>
  </w:p>
  <w:p w14:paraId="5180C8A7" w14:textId="77777777" w:rsidR="007352EC" w:rsidRPr="008C006A" w:rsidRDefault="007352EC" w:rsidP="008C006A">
    <w:pPr>
      <w:pStyle w:val="Footer"/>
      <w:tabs>
        <w:tab w:val="clear" w:pos="4320"/>
        <w:tab w:val="clear" w:pos="8640"/>
        <w:tab w:val="center" w:pos="4700"/>
        <w:tab w:val="right" w:pos="9400"/>
      </w:tabs>
      <w:rPr>
        <w:rStyle w:val="PageNumber"/>
        <w:sz w:val="20"/>
      </w:rPr>
    </w:pPr>
    <w:r>
      <w:rPr>
        <w:rStyle w:val="PageNumber"/>
        <w:sz w:val="20"/>
      </w:rPr>
      <w:tab/>
      <w:t>Release Notes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A07D6" w14:textId="77777777" w:rsidR="007352EC" w:rsidRDefault="00675741" w:rsidP="00CC4F93">
    <w:pPr>
      <w:pStyle w:val="Footer"/>
      <w:tabs>
        <w:tab w:val="clear" w:pos="4320"/>
        <w:tab w:val="clear" w:pos="8640"/>
        <w:tab w:val="center" w:pos="4700"/>
        <w:tab w:val="right" w:pos="9400"/>
      </w:tabs>
      <w:rPr>
        <w:rStyle w:val="PageNumber"/>
        <w:sz w:val="20"/>
      </w:rPr>
    </w:pPr>
    <w:r>
      <w:rPr>
        <w:sz w:val="20"/>
      </w:rPr>
      <w:t>June</w:t>
    </w:r>
    <w:r w:rsidR="00E535F9">
      <w:rPr>
        <w:sz w:val="20"/>
      </w:rPr>
      <w:t xml:space="preserve"> 2005</w:t>
    </w:r>
    <w:r w:rsidR="007352EC" w:rsidRPr="00306825">
      <w:rPr>
        <w:sz w:val="20"/>
      </w:rPr>
      <w:tab/>
    </w:r>
    <w:r w:rsidR="001A4D72">
      <w:rPr>
        <w:rStyle w:val="PageNumber"/>
        <w:sz w:val="20"/>
      </w:rPr>
      <w:t>Pharmacy Benefits Management V. 4.0</w:t>
    </w:r>
    <w:r w:rsidR="007352EC" w:rsidRPr="00306825">
      <w:rPr>
        <w:sz w:val="20"/>
      </w:rPr>
      <w:tab/>
    </w:r>
    <w:r w:rsidR="007352EC" w:rsidRPr="00306825">
      <w:rPr>
        <w:rStyle w:val="PageNumber"/>
        <w:sz w:val="20"/>
      </w:rPr>
      <w:fldChar w:fldCharType="begin"/>
    </w:r>
    <w:r w:rsidR="007352EC" w:rsidRPr="00306825">
      <w:rPr>
        <w:rStyle w:val="PageNumber"/>
        <w:sz w:val="20"/>
      </w:rPr>
      <w:instrText xml:space="preserve"> PAGE </w:instrText>
    </w:r>
    <w:r w:rsidR="007352EC" w:rsidRPr="00306825">
      <w:rPr>
        <w:rStyle w:val="PageNumber"/>
        <w:sz w:val="20"/>
      </w:rPr>
      <w:fldChar w:fldCharType="separate"/>
    </w:r>
    <w:r w:rsidR="000D1584">
      <w:rPr>
        <w:rStyle w:val="PageNumber"/>
        <w:noProof/>
        <w:sz w:val="20"/>
      </w:rPr>
      <w:t>11</w:t>
    </w:r>
    <w:r w:rsidR="007352EC" w:rsidRPr="00306825">
      <w:rPr>
        <w:rStyle w:val="PageNumber"/>
        <w:sz w:val="20"/>
      </w:rPr>
      <w:fldChar w:fldCharType="end"/>
    </w:r>
  </w:p>
  <w:p w14:paraId="35DB7BE7" w14:textId="77777777" w:rsidR="007352EC" w:rsidRPr="00306825" w:rsidRDefault="007352EC" w:rsidP="00CC4F93">
    <w:pPr>
      <w:pStyle w:val="Footer"/>
      <w:tabs>
        <w:tab w:val="clear" w:pos="4320"/>
        <w:tab w:val="clear" w:pos="8640"/>
        <w:tab w:val="center" w:pos="4700"/>
        <w:tab w:val="right" w:pos="9400"/>
      </w:tabs>
      <w:rPr>
        <w:sz w:val="20"/>
      </w:rPr>
    </w:pPr>
    <w:r>
      <w:rPr>
        <w:rStyle w:val="PageNumber"/>
        <w:sz w:val="20"/>
      </w:rPr>
      <w:tab/>
      <w:t>Release Notes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3071A" w14:textId="77777777" w:rsidR="007352EC" w:rsidRDefault="001A4D72" w:rsidP="00CC4F93">
    <w:pPr>
      <w:pStyle w:val="Footer"/>
      <w:tabs>
        <w:tab w:val="clear" w:pos="4320"/>
        <w:tab w:val="clear" w:pos="8640"/>
        <w:tab w:val="center" w:pos="4700"/>
        <w:tab w:val="right" w:pos="9400"/>
      </w:tabs>
      <w:rPr>
        <w:rStyle w:val="PageNumber"/>
        <w:sz w:val="20"/>
      </w:rPr>
    </w:pPr>
    <w:r w:rsidRPr="001A4D72">
      <w:rPr>
        <w:rStyle w:val="PageNumber"/>
        <w:sz w:val="20"/>
        <w:szCs w:val="20"/>
      </w:rPr>
      <w:fldChar w:fldCharType="begin"/>
    </w:r>
    <w:r w:rsidRPr="001A4D72">
      <w:rPr>
        <w:rStyle w:val="PageNumber"/>
        <w:sz w:val="20"/>
        <w:szCs w:val="20"/>
      </w:rPr>
      <w:instrText xml:space="preserve"> PAGE </w:instrText>
    </w:r>
    <w:r w:rsidRPr="001A4D72">
      <w:rPr>
        <w:rStyle w:val="PageNumber"/>
        <w:sz w:val="20"/>
        <w:szCs w:val="20"/>
      </w:rPr>
      <w:fldChar w:fldCharType="separate"/>
    </w:r>
    <w:r w:rsidR="000D1584">
      <w:rPr>
        <w:rStyle w:val="PageNumber"/>
        <w:noProof/>
        <w:sz w:val="20"/>
        <w:szCs w:val="20"/>
      </w:rPr>
      <w:t>4</w:t>
    </w:r>
    <w:r w:rsidRPr="001A4D72">
      <w:rPr>
        <w:rStyle w:val="PageNumber"/>
        <w:sz w:val="20"/>
        <w:szCs w:val="20"/>
      </w:rPr>
      <w:fldChar w:fldCharType="end"/>
    </w:r>
    <w:r w:rsidR="007352EC">
      <w:rPr>
        <w:sz w:val="20"/>
      </w:rPr>
      <w:tab/>
    </w:r>
    <w:r>
      <w:rPr>
        <w:rStyle w:val="PageNumber"/>
        <w:sz w:val="20"/>
      </w:rPr>
      <w:t>Pharmacy Benefits Management V. 4.0</w:t>
    </w:r>
    <w:r w:rsidR="007352EC">
      <w:rPr>
        <w:sz w:val="20"/>
      </w:rPr>
      <w:tab/>
    </w:r>
    <w:r w:rsidR="00675741">
      <w:rPr>
        <w:sz w:val="20"/>
      </w:rPr>
      <w:t>June</w:t>
    </w:r>
    <w:r w:rsidR="00E535F9">
      <w:rPr>
        <w:sz w:val="20"/>
      </w:rPr>
      <w:t xml:space="preserve"> 2005</w:t>
    </w:r>
  </w:p>
  <w:p w14:paraId="7B1432E7" w14:textId="77777777" w:rsidR="007352EC" w:rsidRPr="00B93BED" w:rsidRDefault="007352EC" w:rsidP="00CC4F93">
    <w:pPr>
      <w:pStyle w:val="Footer"/>
      <w:tabs>
        <w:tab w:val="clear" w:pos="4320"/>
        <w:tab w:val="clear" w:pos="8640"/>
        <w:tab w:val="center" w:pos="4700"/>
        <w:tab w:val="right" w:pos="9400"/>
      </w:tabs>
      <w:rPr>
        <w:sz w:val="20"/>
      </w:rPr>
    </w:pPr>
    <w:r>
      <w:rPr>
        <w:rStyle w:val="PageNumber"/>
        <w:sz w:val="20"/>
      </w:rPr>
      <w:tab/>
      <w:t>Release Notes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B773" w14:textId="77777777" w:rsidR="007352EC" w:rsidRDefault="007352EC" w:rsidP="00CC4F93">
    <w:pPr>
      <w:pStyle w:val="Footer"/>
      <w:tabs>
        <w:tab w:val="clear" w:pos="4320"/>
        <w:tab w:val="clear" w:pos="8640"/>
        <w:tab w:val="center" w:pos="4700"/>
        <w:tab w:val="right" w:pos="9400"/>
      </w:tabs>
      <w:rPr>
        <w:rStyle w:val="PageNumber"/>
        <w:sz w:val="20"/>
      </w:rPr>
    </w:pPr>
    <w:r w:rsidRPr="00B93BED">
      <w:rPr>
        <w:rStyle w:val="PageNumber"/>
        <w:sz w:val="20"/>
      </w:rPr>
      <w:fldChar w:fldCharType="begin"/>
    </w:r>
    <w:r w:rsidRPr="00B93BED">
      <w:rPr>
        <w:rStyle w:val="PageNumber"/>
        <w:sz w:val="20"/>
      </w:rPr>
      <w:instrText xml:space="preserve"> PAGE </w:instrText>
    </w:r>
    <w:r w:rsidRPr="00B93BED">
      <w:rPr>
        <w:rStyle w:val="PageNumber"/>
        <w:sz w:val="20"/>
      </w:rPr>
      <w:fldChar w:fldCharType="separate"/>
    </w:r>
    <w:r w:rsidR="000D1584">
      <w:rPr>
        <w:rStyle w:val="PageNumber"/>
        <w:noProof/>
        <w:sz w:val="20"/>
      </w:rPr>
      <w:t>22</w:t>
    </w:r>
    <w:r w:rsidRPr="00B93BED">
      <w:rPr>
        <w:rStyle w:val="PageNumber"/>
        <w:sz w:val="20"/>
      </w:rPr>
      <w:fldChar w:fldCharType="end"/>
    </w:r>
    <w:r>
      <w:rPr>
        <w:rStyle w:val="PageNumber"/>
        <w:sz w:val="20"/>
      </w:rPr>
      <w:tab/>
    </w:r>
    <w:r w:rsidR="001A4D72">
      <w:rPr>
        <w:rStyle w:val="PageNumber"/>
        <w:sz w:val="20"/>
      </w:rPr>
      <w:t>Pharmacy Benefits Management V. 4.0</w:t>
    </w:r>
    <w:r>
      <w:rPr>
        <w:rStyle w:val="PageNumber"/>
        <w:sz w:val="20"/>
      </w:rPr>
      <w:tab/>
    </w:r>
    <w:r w:rsidR="00675741">
      <w:rPr>
        <w:sz w:val="20"/>
      </w:rPr>
      <w:t>June</w:t>
    </w:r>
    <w:r w:rsidR="00E535F9">
      <w:rPr>
        <w:sz w:val="20"/>
      </w:rPr>
      <w:t xml:space="preserve"> 2005</w:t>
    </w:r>
  </w:p>
  <w:p w14:paraId="38CAB781" w14:textId="77777777" w:rsidR="007352EC" w:rsidRPr="008C006A" w:rsidRDefault="007352EC" w:rsidP="008C006A">
    <w:pPr>
      <w:pStyle w:val="Footer"/>
      <w:tabs>
        <w:tab w:val="clear" w:pos="4320"/>
        <w:tab w:val="clear" w:pos="8640"/>
        <w:tab w:val="center" w:pos="4700"/>
        <w:tab w:val="right" w:pos="9400"/>
      </w:tabs>
      <w:rPr>
        <w:rStyle w:val="PageNumber"/>
        <w:sz w:val="20"/>
      </w:rPr>
    </w:pPr>
    <w:r>
      <w:rPr>
        <w:rStyle w:val="PageNumber"/>
        <w:sz w:val="20"/>
      </w:rPr>
      <w:tab/>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31248" w14:textId="77777777" w:rsidR="00D972E3" w:rsidRDefault="00D972E3">
      <w:r>
        <w:separator/>
      </w:r>
    </w:p>
  </w:footnote>
  <w:footnote w:type="continuationSeparator" w:id="0">
    <w:p w14:paraId="3E6EE9FD" w14:textId="77777777" w:rsidR="00D972E3" w:rsidRDefault="00D97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70E9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FC21C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C0BF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6C35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CCAC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CBE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56DA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2428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2CCE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E0B3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D4161"/>
    <w:multiLevelType w:val="hybridMultilevel"/>
    <w:tmpl w:val="0E02CD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3852E42"/>
    <w:multiLevelType w:val="hybridMultilevel"/>
    <w:tmpl w:val="6E4CFA0E"/>
    <w:lvl w:ilvl="0" w:tplc="04090001">
      <w:start w:val="1"/>
      <w:numFmt w:val="bullet"/>
      <w:lvlText w:val=""/>
      <w:lvlJc w:val="left"/>
      <w:pPr>
        <w:tabs>
          <w:tab w:val="num" w:pos="720"/>
        </w:tabs>
        <w:ind w:left="720" w:hanging="360"/>
      </w:pPr>
      <w:rPr>
        <w:rFonts w:ascii="Symbol" w:hAnsi="Symbol" w:hint="default"/>
      </w:rPr>
    </w:lvl>
    <w:lvl w:ilvl="1" w:tplc="91865E62">
      <w:start w:val="2"/>
      <w:numFmt w:val="bullet"/>
      <w:lvlText w:val="-"/>
      <w:lvlJc w:val="left"/>
      <w:pPr>
        <w:tabs>
          <w:tab w:val="num" w:pos="1440"/>
        </w:tabs>
        <w:ind w:left="1440" w:hanging="360"/>
      </w:pPr>
      <w:rPr>
        <w:rFonts w:ascii="Times New Roman" w:eastAsia="Times New Roman" w:hAnsi="Times New Roman" w:cs="Times New Roman"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010D9B"/>
    <w:multiLevelType w:val="hybridMultilevel"/>
    <w:tmpl w:val="B7EC89C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FF02879"/>
    <w:multiLevelType w:val="hybridMultilevel"/>
    <w:tmpl w:val="D8E21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BF198A"/>
    <w:multiLevelType w:val="multilevel"/>
    <w:tmpl w:val="61D49A5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C52EB4"/>
    <w:multiLevelType w:val="hybridMultilevel"/>
    <w:tmpl w:val="46741FF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C937B84"/>
    <w:multiLevelType w:val="multilevel"/>
    <w:tmpl w:val="3B908290"/>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20B33807"/>
    <w:multiLevelType w:val="hybridMultilevel"/>
    <w:tmpl w:val="62FE1C2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0A70B7"/>
    <w:multiLevelType w:val="hybridMultilevel"/>
    <w:tmpl w:val="D03ACF3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4A0803"/>
    <w:multiLevelType w:val="hybridMultilevel"/>
    <w:tmpl w:val="D00E61C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CE2B51"/>
    <w:multiLevelType w:val="hybridMultilevel"/>
    <w:tmpl w:val="05CE2BC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E3B1202"/>
    <w:multiLevelType w:val="hybridMultilevel"/>
    <w:tmpl w:val="06680758"/>
    <w:lvl w:ilvl="0" w:tplc="0409000B">
      <w:start w:val="1"/>
      <w:numFmt w:val="bullet"/>
      <w:lvlText w:val=""/>
      <w:lvlJc w:val="left"/>
      <w:pPr>
        <w:tabs>
          <w:tab w:val="num" w:pos="1420"/>
        </w:tabs>
        <w:ind w:left="1420" w:hanging="360"/>
      </w:pPr>
      <w:rPr>
        <w:rFonts w:ascii="Wingdings" w:hAnsi="Wingdings"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22" w15:restartNumberingAfterBreak="0">
    <w:nsid w:val="417858AE"/>
    <w:multiLevelType w:val="hybridMultilevel"/>
    <w:tmpl w:val="92D22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30901"/>
    <w:multiLevelType w:val="multilevel"/>
    <w:tmpl w:val="08BA2FC6"/>
    <w:lvl w:ilvl="0">
      <w:start w:val="1"/>
      <w:numFmt w:val="decimal"/>
      <w:pStyle w:val="Heading1"/>
      <w:isLgl/>
      <w:lvlText w:val="%1."/>
      <w:lvlJc w:val="left"/>
      <w:pPr>
        <w:tabs>
          <w:tab w:val="num" w:pos="1080"/>
        </w:tabs>
        <w:ind w:left="720" w:firstLine="0"/>
      </w:pPr>
      <w:rPr>
        <w:rFonts w:hint="default"/>
      </w:rPr>
    </w:lvl>
    <w:lvl w:ilvl="1">
      <w:start w:val="1"/>
      <w:numFmt w:val="decimal"/>
      <w:pStyle w:val="Heading2"/>
      <w:lvlText w:val="%1.%2."/>
      <w:lvlJc w:val="left"/>
      <w:pPr>
        <w:tabs>
          <w:tab w:val="num" w:pos="1512"/>
        </w:tabs>
        <w:ind w:left="1512" w:hanging="792"/>
      </w:pPr>
      <w:rPr>
        <w:rFonts w:hint="default"/>
      </w:rPr>
    </w:lvl>
    <w:lvl w:ilvl="2">
      <w:start w:val="1"/>
      <w:numFmt w:val="decimal"/>
      <w:pStyle w:val="Heading3"/>
      <w:lvlText w:val="%1.%2.%3."/>
      <w:lvlJc w:val="left"/>
      <w:pPr>
        <w:tabs>
          <w:tab w:val="num" w:pos="252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4" w15:restartNumberingAfterBreak="0">
    <w:nsid w:val="44757378"/>
    <w:multiLevelType w:val="hybridMultilevel"/>
    <w:tmpl w:val="103A031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CA7B47"/>
    <w:multiLevelType w:val="hybridMultilevel"/>
    <w:tmpl w:val="D3227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071182"/>
    <w:multiLevelType w:val="hybridMultilevel"/>
    <w:tmpl w:val="61D49A5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8FB0BD0"/>
    <w:multiLevelType w:val="hybridMultilevel"/>
    <w:tmpl w:val="9FE2293E"/>
    <w:lvl w:ilvl="0" w:tplc="04090001">
      <w:start w:val="1"/>
      <w:numFmt w:val="bullet"/>
      <w:lvlText w:val=""/>
      <w:lvlJc w:val="left"/>
      <w:pPr>
        <w:tabs>
          <w:tab w:val="num" w:pos="720"/>
        </w:tabs>
        <w:ind w:left="720" w:hanging="360"/>
      </w:pPr>
      <w:rPr>
        <w:rFonts w:ascii="Symbol" w:hAnsi="Symbol" w:hint="default"/>
      </w:rPr>
    </w:lvl>
    <w:lvl w:ilvl="1" w:tplc="91865E62">
      <w:start w:val="2"/>
      <w:numFmt w:val="bullet"/>
      <w:lvlText w:val="-"/>
      <w:lvlJc w:val="left"/>
      <w:pPr>
        <w:tabs>
          <w:tab w:val="num" w:pos="1440"/>
        </w:tabs>
        <w:ind w:left="1440" w:hanging="360"/>
      </w:pPr>
      <w:rPr>
        <w:rFonts w:ascii="Times New Roman" w:eastAsia="Times New Roman" w:hAnsi="Times New Roman" w:cs="Times New Roma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933FC3"/>
    <w:multiLevelType w:val="hybridMultilevel"/>
    <w:tmpl w:val="D6923F8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A035D6C"/>
    <w:multiLevelType w:val="hybridMultilevel"/>
    <w:tmpl w:val="7304E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3D3CFF"/>
    <w:multiLevelType w:val="hybridMultilevel"/>
    <w:tmpl w:val="05C600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125A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BE5035F"/>
    <w:multiLevelType w:val="hybridMultilevel"/>
    <w:tmpl w:val="EA30EF3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7136DED"/>
    <w:multiLevelType w:val="hybridMultilevel"/>
    <w:tmpl w:val="26B8D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88009B"/>
    <w:multiLevelType w:val="hybridMultilevel"/>
    <w:tmpl w:val="CA68A3D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8856BD0"/>
    <w:multiLevelType w:val="hybridMultilevel"/>
    <w:tmpl w:val="C2945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141D9A"/>
    <w:multiLevelType w:val="hybridMultilevel"/>
    <w:tmpl w:val="AE5A1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C175736"/>
    <w:multiLevelType w:val="multilevel"/>
    <w:tmpl w:val="698A3890"/>
    <w:lvl w:ilvl="0">
      <w:start w:val="1"/>
      <w:numFmt w:val="decimal"/>
      <w:lvlText w:val="%1."/>
      <w:lvlJc w:val="right"/>
      <w:pPr>
        <w:tabs>
          <w:tab w:val="num" w:pos="0"/>
        </w:tabs>
        <w:ind w:left="360" w:hanging="360"/>
      </w:pPr>
      <w:rPr>
        <w:rFonts w:hint="default"/>
      </w:rPr>
    </w:lvl>
    <w:lvl w:ilvl="1">
      <w:start w:val="1"/>
      <w:numFmt w:val="decimal"/>
      <w:lvlText w:val="2.%2."/>
      <w:lvlJc w:val="left"/>
      <w:pPr>
        <w:tabs>
          <w:tab w:val="num" w:pos="0"/>
        </w:tabs>
        <w:ind w:left="864" w:hanging="720"/>
      </w:pPr>
      <w:rPr>
        <w:rFonts w:hint="default"/>
      </w:rPr>
    </w:lvl>
    <w:lvl w:ilvl="2">
      <w:start w:val="1"/>
      <w:numFmt w:val="decimal"/>
      <w:lvlText w:val="%1.%2.%3."/>
      <w:lvlJc w:val="left"/>
      <w:pPr>
        <w:tabs>
          <w:tab w:val="num" w:pos="0"/>
        </w:tabs>
        <w:ind w:left="1008" w:hanging="720"/>
      </w:pPr>
      <w:rPr>
        <w:rFonts w:hint="default"/>
      </w:rPr>
    </w:lvl>
    <w:lvl w:ilvl="3">
      <w:start w:val="1"/>
      <w:numFmt w:val="decimal"/>
      <w:pStyle w:val="Heading4"/>
      <w:suff w:val="space"/>
      <w:lvlText w:val="%1.%2.%3.%4."/>
      <w:lvlJc w:val="left"/>
      <w:pPr>
        <w:ind w:left="1440" w:hanging="720"/>
      </w:pPr>
      <w:rPr>
        <w:rFonts w:hint="default"/>
      </w:rPr>
    </w:lvl>
    <w:lvl w:ilvl="4">
      <w:start w:val="1"/>
      <w:numFmt w:val="decimal"/>
      <w:lvlText w:val="%1.%2.%3.%4.%5."/>
      <w:lvlJc w:val="left"/>
      <w:pPr>
        <w:tabs>
          <w:tab w:val="num" w:pos="0"/>
        </w:tabs>
        <w:ind w:left="1800" w:hanging="720"/>
      </w:pPr>
      <w:rPr>
        <w:rFonts w:hint="default"/>
      </w:rPr>
    </w:lvl>
    <w:lvl w:ilvl="5">
      <w:start w:val="1"/>
      <w:numFmt w:val="decimal"/>
      <w:lvlText w:val="%1.%2.%3.%4.%5.%6."/>
      <w:lvlJc w:val="left"/>
      <w:pPr>
        <w:tabs>
          <w:tab w:val="num" w:pos="0"/>
        </w:tabs>
        <w:ind w:left="2160" w:hanging="720"/>
      </w:pPr>
      <w:rPr>
        <w:rFonts w:hint="default"/>
      </w:rPr>
    </w:lvl>
    <w:lvl w:ilvl="6">
      <w:start w:val="1"/>
      <w:numFmt w:val="decimal"/>
      <w:lvlText w:val="%1.%2.%3.%4.%5.%6.%7."/>
      <w:lvlJc w:val="left"/>
      <w:pPr>
        <w:tabs>
          <w:tab w:val="num" w:pos="0"/>
        </w:tabs>
        <w:ind w:left="2520" w:hanging="720"/>
      </w:pPr>
      <w:rPr>
        <w:rFonts w:hint="default"/>
      </w:rPr>
    </w:lvl>
    <w:lvl w:ilvl="7">
      <w:start w:val="1"/>
      <w:numFmt w:val="decimal"/>
      <w:pStyle w:val="Heading8"/>
      <w:lvlText w:val="%1.%2.%3.%4.%5.%6.%7.%8."/>
      <w:lvlJc w:val="left"/>
      <w:pPr>
        <w:tabs>
          <w:tab w:val="num" w:pos="0"/>
        </w:tabs>
        <w:ind w:left="2880" w:hanging="720"/>
      </w:pPr>
      <w:rPr>
        <w:rFonts w:hint="default"/>
      </w:rPr>
    </w:lvl>
    <w:lvl w:ilvl="8">
      <w:start w:val="1"/>
      <w:numFmt w:val="decimal"/>
      <w:pStyle w:val="Heading9"/>
      <w:lvlText w:val="%1.%2.%3.%4.%5.%6.%7.%8.%9."/>
      <w:lvlJc w:val="left"/>
      <w:pPr>
        <w:tabs>
          <w:tab w:val="num" w:pos="0"/>
        </w:tabs>
        <w:ind w:left="3240" w:hanging="720"/>
      </w:pPr>
      <w:rPr>
        <w:rFonts w:hint="default"/>
      </w:rPr>
    </w:lvl>
  </w:abstractNum>
  <w:num w:numId="1">
    <w:abstractNumId w:val="37"/>
  </w:num>
  <w:num w:numId="2">
    <w:abstractNumId w:val="16"/>
  </w:num>
  <w:num w:numId="3">
    <w:abstractNumId w:val="22"/>
  </w:num>
  <w:num w:numId="4">
    <w:abstractNumId w:val="11"/>
  </w:num>
  <w:num w:numId="5">
    <w:abstractNumId w:val="33"/>
  </w:num>
  <w:num w:numId="6">
    <w:abstractNumId w:val="27"/>
  </w:num>
  <w:num w:numId="7">
    <w:abstractNumId w:val="31"/>
  </w:num>
  <w:num w:numId="8">
    <w:abstractNumId w:val="25"/>
  </w:num>
  <w:num w:numId="9">
    <w:abstractNumId w:val="20"/>
  </w:num>
  <w:num w:numId="10">
    <w:abstractNumId w:val="30"/>
  </w:num>
  <w:num w:numId="11">
    <w:abstractNumId w:val="10"/>
  </w:num>
  <w:num w:numId="12">
    <w:abstractNumId w:val="13"/>
  </w:num>
  <w:num w:numId="13">
    <w:abstractNumId w:val="35"/>
  </w:num>
  <w:num w:numId="14">
    <w:abstractNumId w:val="26"/>
  </w:num>
  <w:num w:numId="15">
    <w:abstractNumId w:val="17"/>
  </w:num>
  <w:num w:numId="16">
    <w:abstractNumId w:val="15"/>
  </w:num>
  <w:num w:numId="17">
    <w:abstractNumId w:val="19"/>
  </w:num>
  <w:num w:numId="18">
    <w:abstractNumId w:val="21"/>
  </w:num>
  <w:num w:numId="19">
    <w:abstractNumId w:val="18"/>
  </w:num>
  <w:num w:numId="20">
    <w:abstractNumId w:val="12"/>
  </w:num>
  <w:num w:numId="2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9"/>
  </w:num>
  <w:num w:numId="24">
    <w:abstractNumId w:val="24"/>
  </w:num>
  <w:num w:numId="25">
    <w:abstractNumId w:val="34"/>
  </w:num>
  <w:num w:numId="26">
    <w:abstractNumId w:val="32"/>
  </w:num>
  <w:num w:numId="27">
    <w:abstractNumId w:val="28"/>
  </w:num>
  <w:num w:numId="28">
    <w:abstractNumId w:val="2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3"/>
  </w:num>
  <w:num w:numId="40">
    <w:abstractNumId w:val="23"/>
  </w:num>
  <w:num w:numId="41">
    <w:abstractNumId w:val="14"/>
  </w:num>
  <w:num w:numId="42">
    <w:abstractNumId w:val="36"/>
  </w:num>
  <w:num w:numId="43">
    <w:abstractNumId w:val="23"/>
  </w:num>
  <w:num w:numId="44">
    <w:abstractNumId w:val="23"/>
  </w:num>
  <w:num w:numId="45">
    <w:abstractNumId w:val="23"/>
  </w:num>
  <w:num w:numId="46">
    <w:abstractNumId w:val="23"/>
  </w:num>
  <w:num w:numId="47">
    <w:abstractNumId w:val="23"/>
  </w:num>
  <w:num w:numId="4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evenAndOddHeader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42BC"/>
    <w:rsid w:val="00005B21"/>
    <w:rsid w:val="00010C07"/>
    <w:rsid w:val="00010DF6"/>
    <w:rsid w:val="00015269"/>
    <w:rsid w:val="0001652D"/>
    <w:rsid w:val="00016AA2"/>
    <w:rsid w:val="00016E76"/>
    <w:rsid w:val="000175E6"/>
    <w:rsid w:val="00017870"/>
    <w:rsid w:val="0001792C"/>
    <w:rsid w:val="00023A02"/>
    <w:rsid w:val="000250BE"/>
    <w:rsid w:val="00031820"/>
    <w:rsid w:val="000336D2"/>
    <w:rsid w:val="00033EE6"/>
    <w:rsid w:val="00035A4A"/>
    <w:rsid w:val="00043D20"/>
    <w:rsid w:val="000460A2"/>
    <w:rsid w:val="0005377E"/>
    <w:rsid w:val="0005545B"/>
    <w:rsid w:val="00060326"/>
    <w:rsid w:val="00060EB6"/>
    <w:rsid w:val="000617F3"/>
    <w:rsid w:val="00061BB5"/>
    <w:rsid w:val="00061C89"/>
    <w:rsid w:val="000636FE"/>
    <w:rsid w:val="000702EA"/>
    <w:rsid w:val="0007178B"/>
    <w:rsid w:val="00075ACA"/>
    <w:rsid w:val="0008450C"/>
    <w:rsid w:val="0009249A"/>
    <w:rsid w:val="00096072"/>
    <w:rsid w:val="000A3AC1"/>
    <w:rsid w:val="000A5303"/>
    <w:rsid w:val="000A5341"/>
    <w:rsid w:val="000C281F"/>
    <w:rsid w:val="000C6426"/>
    <w:rsid w:val="000D1189"/>
    <w:rsid w:val="000D1584"/>
    <w:rsid w:val="000D3266"/>
    <w:rsid w:val="000E3606"/>
    <w:rsid w:val="000E492B"/>
    <w:rsid w:val="00104610"/>
    <w:rsid w:val="00113685"/>
    <w:rsid w:val="00120528"/>
    <w:rsid w:val="001269C8"/>
    <w:rsid w:val="00132E69"/>
    <w:rsid w:val="001364E6"/>
    <w:rsid w:val="00137D13"/>
    <w:rsid w:val="00137F5A"/>
    <w:rsid w:val="00144E76"/>
    <w:rsid w:val="0015113F"/>
    <w:rsid w:val="00153FE3"/>
    <w:rsid w:val="00154E1D"/>
    <w:rsid w:val="00161D66"/>
    <w:rsid w:val="001624B3"/>
    <w:rsid w:val="00165473"/>
    <w:rsid w:val="001766CC"/>
    <w:rsid w:val="00183BCB"/>
    <w:rsid w:val="00187964"/>
    <w:rsid w:val="00193C92"/>
    <w:rsid w:val="001A0056"/>
    <w:rsid w:val="001A015A"/>
    <w:rsid w:val="001A0F84"/>
    <w:rsid w:val="001A4D72"/>
    <w:rsid w:val="001B0977"/>
    <w:rsid w:val="001B4E6F"/>
    <w:rsid w:val="001B52D6"/>
    <w:rsid w:val="001C0078"/>
    <w:rsid w:val="001C0192"/>
    <w:rsid w:val="001D22A6"/>
    <w:rsid w:val="001D330C"/>
    <w:rsid w:val="001E0E4D"/>
    <w:rsid w:val="001E72BF"/>
    <w:rsid w:val="001F5039"/>
    <w:rsid w:val="001F6F23"/>
    <w:rsid w:val="0020133D"/>
    <w:rsid w:val="00217BFD"/>
    <w:rsid w:val="0022233F"/>
    <w:rsid w:val="00222E11"/>
    <w:rsid w:val="00225D9C"/>
    <w:rsid w:val="002268DC"/>
    <w:rsid w:val="002269B6"/>
    <w:rsid w:val="00236697"/>
    <w:rsid w:val="002414C1"/>
    <w:rsid w:val="00244BE0"/>
    <w:rsid w:val="00245335"/>
    <w:rsid w:val="00257216"/>
    <w:rsid w:val="002653EC"/>
    <w:rsid w:val="002656E6"/>
    <w:rsid w:val="00266CFF"/>
    <w:rsid w:val="0027668F"/>
    <w:rsid w:val="0028104B"/>
    <w:rsid w:val="002833AD"/>
    <w:rsid w:val="00283639"/>
    <w:rsid w:val="0028688E"/>
    <w:rsid w:val="00295DBA"/>
    <w:rsid w:val="002A3DB9"/>
    <w:rsid w:val="002A5358"/>
    <w:rsid w:val="002A5B95"/>
    <w:rsid w:val="002B6A8C"/>
    <w:rsid w:val="002C350D"/>
    <w:rsid w:val="002D0915"/>
    <w:rsid w:val="002D19D8"/>
    <w:rsid w:val="002D42EF"/>
    <w:rsid w:val="002D64E1"/>
    <w:rsid w:val="002D6695"/>
    <w:rsid w:val="002E767B"/>
    <w:rsid w:val="002F302F"/>
    <w:rsid w:val="002F44FE"/>
    <w:rsid w:val="002F70B3"/>
    <w:rsid w:val="003010F5"/>
    <w:rsid w:val="00306106"/>
    <w:rsid w:val="00306825"/>
    <w:rsid w:val="00307F83"/>
    <w:rsid w:val="00313CF5"/>
    <w:rsid w:val="00331664"/>
    <w:rsid w:val="00332A61"/>
    <w:rsid w:val="00335089"/>
    <w:rsid w:val="00347CFE"/>
    <w:rsid w:val="0035135E"/>
    <w:rsid w:val="003536B3"/>
    <w:rsid w:val="0036163B"/>
    <w:rsid w:val="003620A7"/>
    <w:rsid w:val="003721AC"/>
    <w:rsid w:val="00374AFB"/>
    <w:rsid w:val="00376BEE"/>
    <w:rsid w:val="00387572"/>
    <w:rsid w:val="00387ACC"/>
    <w:rsid w:val="003946DC"/>
    <w:rsid w:val="00396AA6"/>
    <w:rsid w:val="003A5C37"/>
    <w:rsid w:val="003B5EA4"/>
    <w:rsid w:val="003C492E"/>
    <w:rsid w:val="003D2503"/>
    <w:rsid w:val="003D43E5"/>
    <w:rsid w:val="003D6A34"/>
    <w:rsid w:val="003D6D3D"/>
    <w:rsid w:val="003F04A1"/>
    <w:rsid w:val="003F351C"/>
    <w:rsid w:val="00401A15"/>
    <w:rsid w:val="00402EAE"/>
    <w:rsid w:val="004054E2"/>
    <w:rsid w:val="00411077"/>
    <w:rsid w:val="004119BF"/>
    <w:rsid w:val="004141A1"/>
    <w:rsid w:val="00414D41"/>
    <w:rsid w:val="004160B4"/>
    <w:rsid w:val="0043046D"/>
    <w:rsid w:val="004411F1"/>
    <w:rsid w:val="00441208"/>
    <w:rsid w:val="0045219C"/>
    <w:rsid w:val="00465C4B"/>
    <w:rsid w:val="0047569C"/>
    <w:rsid w:val="00485BBE"/>
    <w:rsid w:val="004862F4"/>
    <w:rsid w:val="00495572"/>
    <w:rsid w:val="004B0262"/>
    <w:rsid w:val="004B14A0"/>
    <w:rsid w:val="004B2941"/>
    <w:rsid w:val="004B4881"/>
    <w:rsid w:val="004C10F5"/>
    <w:rsid w:val="004C1753"/>
    <w:rsid w:val="004C2A0E"/>
    <w:rsid w:val="004C6CB3"/>
    <w:rsid w:val="004C7B3F"/>
    <w:rsid w:val="004E46E4"/>
    <w:rsid w:val="004E672B"/>
    <w:rsid w:val="004F2A53"/>
    <w:rsid w:val="004F5E1A"/>
    <w:rsid w:val="004F606C"/>
    <w:rsid w:val="005022FF"/>
    <w:rsid w:val="00503C59"/>
    <w:rsid w:val="005068A5"/>
    <w:rsid w:val="00507730"/>
    <w:rsid w:val="00507AD2"/>
    <w:rsid w:val="00514204"/>
    <w:rsid w:val="00514778"/>
    <w:rsid w:val="00516DDD"/>
    <w:rsid w:val="00517E47"/>
    <w:rsid w:val="00520D95"/>
    <w:rsid w:val="00525172"/>
    <w:rsid w:val="005312D3"/>
    <w:rsid w:val="00533C80"/>
    <w:rsid w:val="0053572E"/>
    <w:rsid w:val="0053640B"/>
    <w:rsid w:val="0054333C"/>
    <w:rsid w:val="0054356C"/>
    <w:rsid w:val="0054584C"/>
    <w:rsid w:val="00550B83"/>
    <w:rsid w:val="00564782"/>
    <w:rsid w:val="00565ED8"/>
    <w:rsid w:val="00574656"/>
    <w:rsid w:val="0058092D"/>
    <w:rsid w:val="00584A9A"/>
    <w:rsid w:val="00585C0B"/>
    <w:rsid w:val="00585E39"/>
    <w:rsid w:val="00590650"/>
    <w:rsid w:val="0059774F"/>
    <w:rsid w:val="005A01EA"/>
    <w:rsid w:val="005B3F41"/>
    <w:rsid w:val="005B5250"/>
    <w:rsid w:val="005C7817"/>
    <w:rsid w:val="005D03ED"/>
    <w:rsid w:val="005D6230"/>
    <w:rsid w:val="005E028E"/>
    <w:rsid w:val="005F0DE6"/>
    <w:rsid w:val="005F4000"/>
    <w:rsid w:val="005F4821"/>
    <w:rsid w:val="005F72A7"/>
    <w:rsid w:val="006010BE"/>
    <w:rsid w:val="0060169A"/>
    <w:rsid w:val="00601D68"/>
    <w:rsid w:val="00602A10"/>
    <w:rsid w:val="00606D0F"/>
    <w:rsid w:val="006118BD"/>
    <w:rsid w:val="00612A1A"/>
    <w:rsid w:val="00623F44"/>
    <w:rsid w:val="00627983"/>
    <w:rsid w:val="00630E0D"/>
    <w:rsid w:val="00632E5A"/>
    <w:rsid w:val="00637CF7"/>
    <w:rsid w:val="00643227"/>
    <w:rsid w:val="00653688"/>
    <w:rsid w:val="00656CD5"/>
    <w:rsid w:val="006654CD"/>
    <w:rsid w:val="0067110F"/>
    <w:rsid w:val="00672A62"/>
    <w:rsid w:val="00673E23"/>
    <w:rsid w:val="00675741"/>
    <w:rsid w:val="00685C61"/>
    <w:rsid w:val="00691E96"/>
    <w:rsid w:val="0069354C"/>
    <w:rsid w:val="00695EFF"/>
    <w:rsid w:val="006975A1"/>
    <w:rsid w:val="006B1A20"/>
    <w:rsid w:val="006B3EA7"/>
    <w:rsid w:val="006C2EB5"/>
    <w:rsid w:val="006D0942"/>
    <w:rsid w:val="006D31F1"/>
    <w:rsid w:val="006D6066"/>
    <w:rsid w:val="006D728D"/>
    <w:rsid w:val="006E35FE"/>
    <w:rsid w:val="006E3D2F"/>
    <w:rsid w:val="006E4F85"/>
    <w:rsid w:val="006F1006"/>
    <w:rsid w:val="006F29BA"/>
    <w:rsid w:val="00701CA7"/>
    <w:rsid w:val="0071129B"/>
    <w:rsid w:val="00715B68"/>
    <w:rsid w:val="00715B80"/>
    <w:rsid w:val="007235D7"/>
    <w:rsid w:val="00725FB8"/>
    <w:rsid w:val="0073159E"/>
    <w:rsid w:val="007352EC"/>
    <w:rsid w:val="007406D6"/>
    <w:rsid w:val="00745C6B"/>
    <w:rsid w:val="0075328D"/>
    <w:rsid w:val="00754370"/>
    <w:rsid w:val="00765BD4"/>
    <w:rsid w:val="00770D5D"/>
    <w:rsid w:val="00771038"/>
    <w:rsid w:val="00773AF4"/>
    <w:rsid w:val="007742F1"/>
    <w:rsid w:val="007754AD"/>
    <w:rsid w:val="007756F2"/>
    <w:rsid w:val="0077657E"/>
    <w:rsid w:val="00780E93"/>
    <w:rsid w:val="007838C4"/>
    <w:rsid w:val="00791C07"/>
    <w:rsid w:val="00792AC5"/>
    <w:rsid w:val="00796EBA"/>
    <w:rsid w:val="007A286A"/>
    <w:rsid w:val="007A5FE2"/>
    <w:rsid w:val="007B0A14"/>
    <w:rsid w:val="007B6772"/>
    <w:rsid w:val="007C46E6"/>
    <w:rsid w:val="007C6ABE"/>
    <w:rsid w:val="007C7D96"/>
    <w:rsid w:val="007D0AD5"/>
    <w:rsid w:val="007F20DF"/>
    <w:rsid w:val="00801092"/>
    <w:rsid w:val="008021FE"/>
    <w:rsid w:val="00803AA8"/>
    <w:rsid w:val="00811E9C"/>
    <w:rsid w:val="008175D7"/>
    <w:rsid w:val="00820397"/>
    <w:rsid w:val="0082182D"/>
    <w:rsid w:val="00826ED2"/>
    <w:rsid w:val="00837856"/>
    <w:rsid w:val="00846891"/>
    <w:rsid w:val="00853FB5"/>
    <w:rsid w:val="00860583"/>
    <w:rsid w:val="00862792"/>
    <w:rsid w:val="00865739"/>
    <w:rsid w:val="00866E42"/>
    <w:rsid w:val="008769FD"/>
    <w:rsid w:val="00882D31"/>
    <w:rsid w:val="00882F38"/>
    <w:rsid w:val="00883D3B"/>
    <w:rsid w:val="00890F74"/>
    <w:rsid w:val="008925D5"/>
    <w:rsid w:val="0089389D"/>
    <w:rsid w:val="00896635"/>
    <w:rsid w:val="008A157E"/>
    <w:rsid w:val="008A4ECA"/>
    <w:rsid w:val="008B1720"/>
    <w:rsid w:val="008B4EC3"/>
    <w:rsid w:val="008B5E7E"/>
    <w:rsid w:val="008B61CE"/>
    <w:rsid w:val="008B7C99"/>
    <w:rsid w:val="008C006A"/>
    <w:rsid w:val="008C5432"/>
    <w:rsid w:val="008C74C8"/>
    <w:rsid w:val="008D220E"/>
    <w:rsid w:val="008D702C"/>
    <w:rsid w:val="008F5028"/>
    <w:rsid w:val="008F5EC7"/>
    <w:rsid w:val="009004FA"/>
    <w:rsid w:val="00902020"/>
    <w:rsid w:val="009108E6"/>
    <w:rsid w:val="0091783D"/>
    <w:rsid w:val="00922C74"/>
    <w:rsid w:val="00922CF2"/>
    <w:rsid w:val="009234EF"/>
    <w:rsid w:val="00923D97"/>
    <w:rsid w:val="00923FA9"/>
    <w:rsid w:val="0092625E"/>
    <w:rsid w:val="00926AB3"/>
    <w:rsid w:val="00934AEE"/>
    <w:rsid w:val="0093754C"/>
    <w:rsid w:val="00950C14"/>
    <w:rsid w:val="0095273F"/>
    <w:rsid w:val="00953E28"/>
    <w:rsid w:val="00954C76"/>
    <w:rsid w:val="00956ED4"/>
    <w:rsid w:val="009571BA"/>
    <w:rsid w:val="00962C50"/>
    <w:rsid w:val="00963B09"/>
    <w:rsid w:val="00966048"/>
    <w:rsid w:val="00970133"/>
    <w:rsid w:val="00974181"/>
    <w:rsid w:val="00974293"/>
    <w:rsid w:val="00975785"/>
    <w:rsid w:val="009800A7"/>
    <w:rsid w:val="00980292"/>
    <w:rsid w:val="00982A28"/>
    <w:rsid w:val="00990803"/>
    <w:rsid w:val="009A40D4"/>
    <w:rsid w:val="009A797E"/>
    <w:rsid w:val="009B3F8E"/>
    <w:rsid w:val="009B468F"/>
    <w:rsid w:val="009B503B"/>
    <w:rsid w:val="009B54D9"/>
    <w:rsid w:val="009B7932"/>
    <w:rsid w:val="009B7D4F"/>
    <w:rsid w:val="009C551F"/>
    <w:rsid w:val="009C5DF0"/>
    <w:rsid w:val="009C6699"/>
    <w:rsid w:val="009D0B7A"/>
    <w:rsid w:val="009D473C"/>
    <w:rsid w:val="009D4A9B"/>
    <w:rsid w:val="009D5425"/>
    <w:rsid w:val="009D5E4C"/>
    <w:rsid w:val="009E2094"/>
    <w:rsid w:val="009E483A"/>
    <w:rsid w:val="009F45D1"/>
    <w:rsid w:val="00A0546B"/>
    <w:rsid w:val="00A21641"/>
    <w:rsid w:val="00A23EDE"/>
    <w:rsid w:val="00A2633A"/>
    <w:rsid w:val="00A277CE"/>
    <w:rsid w:val="00A31C5E"/>
    <w:rsid w:val="00A35AD1"/>
    <w:rsid w:val="00A4368B"/>
    <w:rsid w:val="00A53D09"/>
    <w:rsid w:val="00A56E5D"/>
    <w:rsid w:val="00A61F33"/>
    <w:rsid w:val="00A62D41"/>
    <w:rsid w:val="00A631DB"/>
    <w:rsid w:val="00A72178"/>
    <w:rsid w:val="00A735C5"/>
    <w:rsid w:val="00A74097"/>
    <w:rsid w:val="00A7635E"/>
    <w:rsid w:val="00A76BCB"/>
    <w:rsid w:val="00A83CCC"/>
    <w:rsid w:val="00A87629"/>
    <w:rsid w:val="00A93B1D"/>
    <w:rsid w:val="00AA30EA"/>
    <w:rsid w:val="00AA6689"/>
    <w:rsid w:val="00AB1234"/>
    <w:rsid w:val="00AB315F"/>
    <w:rsid w:val="00AB5195"/>
    <w:rsid w:val="00AB72F9"/>
    <w:rsid w:val="00AC0D01"/>
    <w:rsid w:val="00AD08E1"/>
    <w:rsid w:val="00AD38CE"/>
    <w:rsid w:val="00AD5654"/>
    <w:rsid w:val="00AD7EA5"/>
    <w:rsid w:val="00AE025C"/>
    <w:rsid w:val="00AE3AF3"/>
    <w:rsid w:val="00AE6A17"/>
    <w:rsid w:val="00AE734E"/>
    <w:rsid w:val="00AF7950"/>
    <w:rsid w:val="00B03295"/>
    <w:rsid w:val="00B07D6F"/>
    <w:rsid w:val="00B12C8A"/>
    <w:rsid w:val="00B25545"/>
    <w:rsid w:val="00B37DEA"/>
    <w:rsid w:val="00B42C18"/>
    <w:rsid w:val="00B450DC"/>
    <w:rsid w:val="00B5054A"/>
    <w:rsid w:val="00B54442"/>
    <w:rsid w:val="00B5563C"/>
    <w:rsid w:val="00B63579"/>
    <w:rsid w:val="00B636DA"/>
    <w:rsid w:val="00B66BEE"/>
    <w:rsid w:val="00B86584"/>
    <w:rsid w:val="00B866BF"/>
    <w:rsid w:val="00B9217C"/>
    <w:rsid w:val="00B92B37"/>
    <w:rsid w:val="00B93BED"/>
    <w:rsid w:val="00BA0835"/>
    <w:rsid w:val="00BA1953"/>
    <w:rsid w:val="00BA24D3"/>
    <w:rsid w:val="00BA50E6"/>
    <w:rsid w:val="00BB141C"/>
    <w:rsid w:val="00BC1663"/>
    <w:rsid w:val="00BC1854"/>
    <w:rsid w:val="00BC498E"/>
    <w:rsid w:val="00BC5D24"/>
    <w:rsid w:val="00BC6E4A"/>
    <w:rsid w:val="00BD4D63"/>
    <w:rsid w:val="00BD571D"/>
    <w:rsid w:val="00BD59DA"/>
    <w:rsid w:val="00BE0105"/>
    <w:rsid w:val="00BE231F"/>
    <w:rsid w:val="00BF05DE"/>
    <w:rsid w:val="00C05444"/>
    <w:rsid w:val="00C05728"/>
    <w:rsid w:val="00C07A43"/>
    <w:rsid w:val="00C11E6F"/>
    <w:rsid w:val="00C1722A"/>
    <w:rsid w:val="00C17A14"/>
    <w:rsid w:val="00C231A3"/>
    <w:rsid w:val="00C36B59"/>
    <w:rsid w:val="00C40E47"/>
    <w:rsid w:val="00C420B9"/>
    <w:rsid w:val="00C50AC9"/>
    <w:rsid w:val="00C55857"/>
    <w:rsid w:val="00C65890"/>
    <w:rsid w:val="00C72691"/>
    <w:rsid w:val="00C804DD"/>
    <w:rsid w:val="00C821A2"/>
    <w:rsid w:val="00C824B2"/>
    <w:rsid w:val="00C90818"/>
    <w:rsid w:val="00C93498"/>
    <w:rsid w:val="00C96BD9"/>
    <w:rsid w:val="00C97A15"/>
    <w:rsid w:val="00CA3184"/>
    <w:rsid w:val="00CB20E1"/>
    <w:rsid w:val="00CB7BA3"/>
    <w:rsid w:val="00CC4540"/>
    <w:rsid w:val="00CC4F91"/>
    <w:rsid w:val="00CC4F93"/>
    <w:rsid w:val="00CD5AB6"/>
    <w:rsid w:val="00CE3836"/>
    <w:rsid w:val="00CF5704"/>
    <w:rsid w:val="00CF71EA"/>
    <w:rsid w:val="00D10E7C"/>
    <w:rsid w:val="00D175E3"/>
    <w:rsid w:val="00D2060E"/>
    <w:rsid w:val="00D21285"/>
    <w:rsid w:val="00D222B3"/>
    <w:rsid w:val="00D26E48"/>
    <w:rsid w:val="00D27F30"/>
    <w:rsid w:val="00D362C9"/>
    <w:rsid w:val="00D37479"/>
    <w:rsid w:val="00D4777D"/>
    <w:rsid w:val="00D51D9C"/>
    <w:rsid w:val="00D5306C"/>
    <w:rsid w:val="00D539D9"/>
    <w:rsid w:val="00D6469C"/>
    <w:rsid w:val="00D665C1"/>
    <w:rsid w:val="00D76FB9"/>
    <w:rsid w:val="00D7758B"/>
    <w:rsid w:val="00D805AC"/>
    <w:rsid w:val="00D80FCB"/>
    <w:rsid w:val="00D8514B"/>
    <w:rsid w:val="00D86B04"/>
    <w:rsid w:val="00D86BA0"/>
    <w:rsid w:val="00D937D2"/>
    <w:rsid w:val="00D95661"/>
    <w:rsid w:val="00D972E3"/>
    <w:rsid w:val="00DA059E"/>
    <w:rsid w:val="00DA4FC8"/>
    <w:rsid w:val="00DA78D3"/>
    <w:rsid w:val="00DB2328"/>
    <w:rsid w:val="00DC5B83"/>
    <w:rsid w:val="00DD49A5"/>
    <w:rsid w:val="00DD771B"/>
    <w:rsid w:val="00DE23F4"/>
    <w:rsid w:val="00DE48FF"/>
    <w:rsid w:val="00DE7A82"/>
    <w:rsid w:val="00DF2C9F"/>
    <w:rsid w:val="00DF4142"/>
    <w:rsid w:val="00DF7627"/>
    <w:rsid w:val="00DF7AD8"/>
    <w:rsid w:val="00DF7C21"/>
    <w:rsid w:val="00E00ABC"/>
    <w:rsid w:val="00E0115F"/>
    <w:rsid w:val="00E01527"/>
    <w:rsid w:val="00E02252"/>
    <w:rsid w:val="00E03E45"/>
    <w:rsid w:val="00E05EC9"/>
    <w:rsid w:val="00E1030E"/>
    <w:rsid w:val="00E1248B"/>
    <w:rsid w:val="00E2048A"/>
    <w:rsid w:val="00E227C1"/>
    <w:rsid w:val="00E45965"/>
    <w:rsid w:val="00E45C18"/>
    <w:rsid w:val="00E47FBD"/>
    <w:rsid w:val="00E50BA1"/>
    <w:rsid w:val="00E50E11"/>
    <w:rsid w:val="00E535F9"/>
    <w:rsid w:val="00E56EFB"/>
    <w:rsid w:val="00E675AC"/>
    <w:rsid w:val="00E712AA"/>
    <w:rsid w:val="00E774C6"/>
    <w:rsid w:val="00E8027C"/>
    <w:rsid w:val="00E80F9A"/>
    <w:rsid w:val="00E8465D"/>
    <w:rsid w:val="00E85E26"/>
    <w:rsid w:val="00E951C5"/>
    <w:rsid w:val="00EB0029"/>
    <w:rsid w:val="00EB2926"/>
    <w:rsid w:val="00EB79E8"/>
    <w:rsid w:val="00EC5066"/>
    <w:rsid w:val="00ED047A"/>
    <w:rsid w:val="00ED170A"/>
    <w:rsid w:val="00ED73E3"/>
    <w:rsid w:val="00EE3B67"/>
    <w:rsid w:val="00EE3FBB"/>
    <w:rsid w:val="00EF0693"/>
    <w:rsid w:val="00EF1641"/>
    <w:rsid w:val="00EF4FC8"/>
    <w:rsid w:val="00EF561E"/>
    <w:rsid w:val="00F0697E"/>
    <w:rsid w:val="00F1278B"/>
    <w:rsid w:val="00F13B14"/>
    <w:rsid w:val="00F1534A"/>
    <w:rsid w:val="00F2363A"/>
    <w:rsid w:val="00F25B77"/>
    <w:rsid w:val="00F342BC"/>
    <w:rsid w:val="00F43C9F"/>
    <w:rsid w:val="00F47AC7"/>
    <w:rsid w:val="00F5140C"/>
    <w:rsid w:val="00F52608"/>
    <w:rsid w:val="00F6268B"/>
    <w:rsid w:val="00F6317C"/>
    <w:rsid w:val="00F66D78"/>
    <w:rsid w:val="00F73568"/>
    <w:rsid w:val="00F80363"/>
    <w:rsid w:val="00F81685"/>
    <w:rsid w:val="00F841DF"/>
    <w:rsid w:val="00F84FCD"/>
    <w:rsid w:val="00F970E3"/>
    <w:rsid w:val="00FA0E27"/>
    <w:rsid w:val="00FA4824"/>
    <w:rsid w:val="00FA490D"/>
    <w:rsid w:val="00FA673F"/>
    <w:rsid w:val="00FB1122"/>
    <w:rsid w:val="00FB3794"/>
    <w:rsid w:val="00FB65FC"/>
    <w:rsid w:val="00FC6C97"/>
    <w:rsid w:val="00FD1EA7"/>
    <w:rsid w:val="00FE30E7"/>
    <w:rsid w:val="00FF010B"/>
    <w:rsid w:val="00FF1884"/>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1034"/>
    <o:shapelayout v:ext="edit">
      <o:idmap v:ext="edit" data="1"/>
    </o:shapelayout>
  </w:shapeDefaults>
  <w:decimalSymbol w:val="."/>
  <w:listSeparator w:val=","/>
  <w14:docId w14:val="48B48DA4"/>
  <w15:chartTrackingRefBased/>
  <w15:docId w15:val="{5EE9E7D4-A121-4127-8762-1A7D82B7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778"/>
    <w:pPr>
      <w:spacing w:line="216" w:lineRule="auto"/>
    </w:pPr>
    <w:rPr>
      <w:sz w:val="24"/>
      <w:szCs w:val="24"/>
    </w:rPr>
  </w:style>
  <w:style w:type="paragraph" w:styleId="Heading1">
    <w:name w:val="heading 1"/>
    <w:basedOn w:val="Normal"/>
    <w:next w:val="Normal"/>
    <w:autoRedefine/>
    <w:qFormat/>
    <w:rsid w:val="00E0115F"/>
    <w:pPr>
      <w:numPr>
        <w:numId w:val="22"/>
      </w:numPr>
      <w:tabs>
        <w:tab w:val="clear" w:pos="1080"/>
        <w:tab w:val="left" w:pos="500"/>
      </w:tabs>
      <w:spacing w:after="60"/>
      <w:ind w:left="0"/>
      <w:outlineLvl w:val="0"/>
    </w:pPr>
    <w:rPr>
      <w:rFonts w:ascii="Arial" w:hAnsi="Arial"/>
      <w:b/>
      <w:sz w:val="36"/>
    </w:rPr>
  </w:style>
  <w:style w:type="paragraph" w:styleId="Heading2">
    <w:name w:val="heading 2"/>
    <w:basedOn w:val="Normal"/>
    <w:next w:val="Normal"/>
    <w:qFormat/>
    <w:rsid w:val="00A76BCB"/>
    <w:pPr>
      <w:numPr>
        <w:ilvl w:val="1"/>
        <w:numId w:val="22"/>
      </w:numPr>
      <w:tabs>
        <w:tab w:val="clear" w:pos="1512"/>
        <w:tab w:val="num" w:pos="700"/>
      </w:tabs>
      <w:spacing w:before="240" w:after="60"/>
      <w:ind w:left="0" w:firstLine="20"/>
      <w:outlineLvl w:val="1"/>
    </w:pPr>
    <w:rPr>
      <w:rFonts w:ascii="Arial" w:hAnsi="Arial" w:cs="Arial"/>
      <w:b/>
      <w:bCs/>
      <w:iCs/>
      <w:sz w:val="28"/>
      <w:szCs w:val="28"/>
    </w:rPr>
  </w:style>
  <w:style w:type="paragraph" w:styleId="Heading3">
    <w:name w:val="heading 3"/>
    <w:basedOn w:val="Normal"/>
    <w:next w:val="Normal"/>
    <w:qFormat/>
    <w:rsid w:val="00A76BCB"/>
    <w:pPr>
      <w:keepNext/>
      <w:numPr>
        <w:ilvl w:val="2"/>
        <w:numId w:val="22"/>
      </w:numPr>
      <w:tabs>
        <w:tab w:val="clear" w:pos="2520"/>
        <w:tab w:val="num" w:pos="900"/>
      </w:tabs>
      <w:spacing w:before="240" w:after="60"/>
      <w:ind w:left="0" w:firstLine="0"/>
      <w:outlineLvl w:val="2"/>
    </w:pPr>
    <w:rPr>
      <w:rFonts w:ascii="Arial" w:hAnsi="Arial" w:cs="Arial"/>
      <w:b/>
      <w:bCs/>
      <w:sz w:val="26"/>
      <w:szCs w:val="26"/>
    </w:rPr>
  </w:style>
  <w:style w:type="paragraph" w:styleId="Heading4">
    <w:name w:val="heading 4"/>
    <w:basedOn w:val="Normal"/>
    <w:next w:val="Normal"/>
    <w:qFormat/>
    <w:rsid w:val="00C07A43"/>
    <w:pPr>
      <w:keepNext/>
      <w:numPr>
        <w:ilvl w:val="3"/>
        <w:numId w:val="1"/>
      </w:numPr>
      <w:spacing w:before="240" w:after="60"/>
      <w:outlineLvl w:val="3"/>
    </w:pPr>
    <w:rPr>
      <w:b/>
      <w:bCs/>
      <w:sz w:val="28"/>
      <w:szCs w:val="28"/>
    </w:rPr>
  </w:style>
  <w:style w:type="paragraph" w:styleId="Heading5">
    <w:name w:val="heading 5"/>
    <w:basedOn w:val="Normal"/>
    <w:next w:val="Normal"/>
    <w:qFormat/>
    <w:rsid w:val="00C65890"/>
    <w:pPr>
      <w:spacing w:before="240" w:after="60"/>
      <w:outlineLvl w:val="4"/>
    </w:pPr>
    <w:rPr>
      <w:b/>
      <w:bCs/>
      <w:i/>
      <w:iCs/>
      <w:sz w:val="26"/>
      <w:szCs w:val="26"/>
    </w:rPr>
  </w:style>
  <w:style w:type="paragraph" w:styleId="Heading6">
    <w:name w:val="heading 6"/>
    <w:basedOn w:val="Normal"/>
    <w:next w:val="Normal"/>
    <w:qFormat/>
    <w:rsid w:val="009571BA"/>
    <w:pPr>
      <w:spacing w:before="240" w:after="60"/>
      <w:outlineLvl w:val="5"/>
    </w:pPr>
    <w:rPr>
      <w:b/>
      <w:bCs/>
      <w:sz w:val="22"/>
      <w:szCs w:val="22"/>
    </w:rPr>
  </w:style>
  <w:style w:type="paragraph" w:styleId="Heading7">
    <w:name w:val="heading 7"/>
    <w:basedOn w:val="Normal"/>
    <w:next w:val="Normal"/>
    <w:qFormat/>
    <w:rsid w:val="00922CF2"/>
    <w:pPr>
      <w:spacing w:before="240" w:after="60"/>
      <w:outlineLvl w:val="6"/>
    </w:pPr>
  </w:style>
  <w:style w:type="paragraph" w:styleId="Heading8">
    <w:name w:val="heading 8"/>
    <w:basedOn w:val="Normal"/>
    <w:next w:val="Normal"/>
    <w:qFormat/>
    <w:rsid w:val="00C07A43"/>
    <w:pPr>
      <w:numPr>
        <w:ilvl w:val="7"/>
        <w:numId w:val="1"/>
      </w:numPr>
      <w:spacing w:before="240" w:after="60"/>
      <w:outlineLvl w:val="7"/>
    </w:pPr>
    <w:rPr>
      <w:i/>
      <w:iCs/>
    </w:rPr>
  </w:style>
  <w:style w:type="paragraph" w:styleId="Heading9">
    <w:name w:val="heading 9"/>
    <w:basedOn w:val="Normal"/>
    <w:next w:val="Normal"/>
    <w:qFormat/>
    <w:rsid w:val="00C07A4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rsid w:val="008C74C8"/>
    <w:pPr>
      <w:widowControl w:val="0"/>
      <w:spacing w:after="3120" w:line="240" w:lineRule="auto"/>
      <w:jc w:val="center"/>
    </w:pPr>
    <w:rPr>
      <w:noProof/>
    </w:rPr>
  </w:style>
  <w:style w:type="paragraph" w:customStyle="1" w:styleId="Style1">
    <w:name w:val="Style1"/>
    <w:basedOn w:val="Normal"/>
    <w:rsid w:val="008C74C8"/>
    <w:pPr>
      <w:spacing w:line="240" w:lineRule="auto"/>
    </w:pPr>
  </w:style>
  <w:style w:type="paragraph" w:styleId="TOC1">
    <w:name w:val="toc 1"/>
    <w:basedOn w:val="Normal"/>
    <w:next w:val="Normal"/>
    <w:autoRedefine/>
    <w:semiHidden/>
    <w:rsid w:val="00612A1A"/>
    <w:pPr>
      <w:tabs>
        <w:tab w:val="left" w:pos="500"/>
        <w:tab w:val="right" w:leader="dot" w:pos="9350"/>
      </w:tabs>
      <w:spacing w:before="120"/>
    </w:pPr>
    <w:rPr>
      <w:rFonts w:ascii="Times New Roman Bold" w:hAnsi="Times New Roman Bold"/>
      <w:b/>
      <w:bCs/>
    </w:rPr>
  </w:style>
  <w:style w:type="paragraph" w:styleId="TOC2">
    <w:name w:val="toc 2"/>
    <w:basedOn w:val="Normal"/>
    <w:next w:val="Normal"/>
    <w:autoRedefine/>
    <w:semiHidden/>
    <w:rsid w:val="00923FA9"/>
    <w:pPr>
      <w:tabs>
        <w:tab w:val="left" w:pos="1200"/>
        <w:tab w:val="right" w:leader="dot" w:pos="9350"/>
      </w:tabs>
      <w:ind w:left="500"/>
    </w:pPr>
  </w:style>
  <w:style w:type="character" w:styleId="Hyperlink">
    <w:name w:val="Hyperlink"/>
    <w:basedOn w:val="DefaultParagraphFont"/>
    <w:rsid w:val="004E46E4"/>
    <w:rPr>
      <w:color w:val="0000FF"/>
      <w:u w:val="single"/>
    </w:rPr>
  </w:style>
  <w:style w:type="paragraph" w:styleId="TOC3">
    <w:name w:val="toc 3"/>
    <w:basedOn w:val="Normal"/>
    <w:next w:val="Normal"/>
    <w:autoRedefine/>
    <w:semiHidden/>
    <w:rsid w:val="00306825"/>
    <w:pPr>
      <w:ind w:left="480"/>
    </w:pPr>
    <w:rPr>
      <w:i/>
      <w:iCs/>
      <w:sz w:val="20"/>
    </w:rPr>
  </w:style>
  <w:style w:type="paragraph" w:styleId="TOC4">
    <w:name w:val="toc 4"/>
    <w:basedOn w:val="Normal"/>
    <w:next w:val="Normal"/>
    <w:autoRedefine/>
    <w:semiHidden/>
    <w:rsid w:val="00306825"/>
    <w:pPr>
      <w:ind w:left="720"/>
    </w:pPr>
    <w:rPr>
      <w:sz w:val="18"/>
      <w:szCs w:val="18"/>
    </w:rPr>
  </w:style>
  <w:style w:type="paragraph" w:styleId="TOC5">
    <w:name w:val="toc 5"/>
    <w:basedOn w:val="Normal"/>
    <w:next w:val="Normal"/>
    <w:autoRedefine/>
    <w:semiHidden/>
    <w:rsid w:val="00306825"/>
    <w:pPr>
      <w:ind w:left="960"/>
    </w:pPr>
    <w:rPr>
      <w:sz w:val="18"/>
      <w:szCs w:val="18"/>
    </w:rPr>
  </w:style>
  <w:style w:type="paragraph" w:styleId="TOC6">
    <w:name w:val="toc 6"/>
    <w:basedOn w:val="Normal"/>
    <w:next w:val="Normal"/>
    <w:autoRedefine/>
    <w:semiHidden/>
    <w:rsid w:val="00306825"/>
    <w:pPr>
      <w:ind w:left="1200"/>
    </w:pPr>
    <w:rPr>
      <w:sz w:val="18"/>
      <w:szCs w:val="18"/>
    </w:rPr>
  </w:style>
  <w:style w:type="paragraph" w:styleId="TOC7">
    <w:name w:val="toc 7"/>
    <w:basedOn w:val="Normal"/>
    <w:next w:val="Normal"/>
    <w:autoRedefine/>
    <w:semiHidden/>
    <w:rsid w:val="00306825"/>
    <w:pPr>
      <w:ind w:left="1440"/>
    </w:pPr>
    <w:rPr>
      <w:sz w:val="18"/>
      <w:szCs w:val="18"/>
    </w:rPr>
  </w:style>
  <w:style w:type="paragraph" w:styleId="TOC8">
    <w:name w:val="toc 8"/>
    <w:basedOn w:val="Normal"/>
    <w:next w:val="Normal"/>
    <w:autoRedefine/>
    <w:semiHidden/>
    <w:rsid w:val="00306825"/>
    <w:pPr>
      <w:ind w:left="1680"/>
    </w:pPr>
    <w:rPr>
      <w:sz w:val="18"/>
      <w:szCs w:val="18"/>
    </w:rPr>
  </w:style>
  <w:style w:type="paragraph" w:styleId="TOC9">
    <w:name w:val="toc 9"/>
    <w:basedOn w:val="Normal"/>
    <w:next w:val="Normal"/>
    <w:autoRedefine/>
    <w:semiHidden/>
    <w:rsid w:val="00306825"/>
    <w:pPr>
      <w:ind w:left="1920"/>
    </w:pPr>
    <w:rPr>
      <w:sz w:val="18"/>
      <w:szCs w:val="18"/>
    </w:rPr>
  </w:style>
  <w:style w:type="paragraph" w:styleId="Header">
    <w:name w:val="header"/>
    <w:basedOn w:val="Normal"/>
    <w:rsid w:val="00306825"/>
    <w:pPr>
      <w:tabs>
        <w:tab w:val="center" w:pos="4320"/>
        <w:tab w:val="right" w:pos="8640"/>
      </w:tabs>
    </w:pPr>
  </w:style>
  <w:style w:type="paragraph" w:styleId="Footer">
    <w:name w:val="footer"/>
    <w:basedOn w:val="Normal"/>
    <w:rsid w:val="00306825"/>
    <w:pPr>
      <w:tabs>
        <w:tab w:val="center" w:pos="4320"/>
        <w:tab w:val="right" w:pos="8640"/>
      </w:tabs>
    </w:pPr>
  </w:style>
  <w:style w:type="character" w:styleId="PageNumber">
    <w:name w:val="page number"/>
    <w:basedOn w:val="DefaultParagraphFont"/>
    <w:rsid w:val="00306825"/>
  </w:style>
  <w:style w:type="table" w:styleId="TableGrid">
    <w:name w:val="Table Grid"/>
    <w:basedOn w:val="TableNormal"/>
    <w:rsid w:val="00B42C18"/>
    <w:pPr>
      <w:spacing w:line="21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76FB9"/>
    <w:rPr>
      <w:rFonts w:ascii="Tahoma" w:hAnsi="Tahoma" w:cs="Tahoma"/>
      <w:sz w:val="16"/>
      <w:szCs w:val="16"/>
    </w:rPr>
  </w:style>
  <w:style w:type="paragraph" w:styleId="BodyTextIndent3">
    <w:name w:val="Body Text Indent 3"/>
    <w:basedOn w:val="Normal"/>
    <w:rsid w:val="00061C89"/>
    <w:pPr>
      <w:spacing w:after="120"/>
      <w:ind w:left="360"/>
    </w:pPr>
    <w:rPr>
      <w:sz w:val="16"/>
      <w:szCs w:val="16"/>
    </w:rPr>
  </w:style>
  <w:style w:type="paragraph" w:customStyle="1" w:styleId="Manual-TitlePage1PkgName">
    <w:name w:val="Manual-Title Page 1 Pkg Name"/>
    <w:basedOn w:val="Normal"/>
    <w:rsid w:val="00061C89"/>
    <w:pPr>
      <w:widowControl w:val="0"/>
      <w:jc w:val="center"/>
    </w:pPr>
    <w:rPr>
      <w:rFonts w:ascii="Arial" w:hAnsi="Arial"/>
      <w:b/>
      <w:caps/>
      <w:snapToGrid w:val="0"/>
      <w:sz w:val="64"/>
    </w:rPr>
  </w:style>
  <w:style w:type="numbering" w:styleId="111111">
    <w:name w:val="Outline List 2"/>
    <w:basedOn w:val="NoList"/>
    <w:rsid w:val="00D7758B"/>
    <w:pPr>
      <w:numPr>
        <w:numId w:val="2"/>
      </w:numPr>
    </w:pPr>
  </w:style>
  <w:style w:type="paragraph" w:customStyle="1" w:styleId="TOC20">
    <w:name w:val="TOC2"/>
    <w:basedOn w:val="Normal"/>
    <w:rsid w:val="009A797E"/>
  </w:style>
  <w:style w:type="character" w:styleId="CommentReference">
    <w:name w:val="annotation reference"/>
    <w:basedOn w:val="DefaultParagraphFont"/>
    <w:semiHidden/>
    <w:rsid w:val="002A3DB9"/>
    <w:rPr>
      <w:sz w:val="16"/>
      <w:szCs w:val="16"/>
    </w:rPr>
  </w:style>
  <w:style w:type="paragraph" w:styleId="CommentText">
    <w:name w:val="annotation text"/>
    <w:basedOn w:val="Normal"/>
    <w:semiHidden/>
    <w:rsid w:val="002A3DB9"/>
    <w:rPr>
      <w:sz w:val="20"/>
    </w:rPr>
  </w:style>
  <w:style w:type="paragraph" w:styleId="CommentSubject">
    <w:name w:val="annotation subject"/>
    <w:basedOn w:val="CommentText"/>
    <w:next w:val="CommentText"/>
    <w:semiHidden/>
    <w:rsid w:val="002A3DB9"/>
    <w:rPr>
      <w:b/>
      <w:bCs/>
    </w:rPr>
  </w:style>
  <w:style w:type="paragraph" w:customStyle="1" w:styleId="Paragraph4">
    <w:name w:val="Paragraph4"/>
    <w:basedOn w:val="Normal"/>
    <w:rsid w:val="00F52608"/>
    <w:pPr>
      <w:spacing w:before="80" w:line="240" w:lineRule="auto"/>
      <w:ind w:left="720"/>
      <w:jc w:val="both"/>
    </w:pPr>
    <w:rPr>
      <w:sz w:val="20"/>
    </w:rPr>
  </w:style>
  <w:style w:type="paragraph" w:customStyle="1" w:styleId="Paragraph5">
    <w:name w:val="Paragraph5"/>
    <w:basedOn w:val="Normal"/>
    <w:rsid w:val="00F52608"/>
    <w:pPr>
      <w:spacing w:before="80" w:line="240" w:lineRule="auto"/>
      <w:ind w:left="1080"/>
      <w:jc w:val="both"/>
    </w:pPr>
    <w:rPr>
      <w:sz w:val="20"/>
    </w:rPr>
  </w:style>
  <w:style w:type="paragraph" w:customStyle="1" w:styleId="Paragraph3">
    <w:name w:val="Paragraph3"/>
    <w:basedOn w:val="Normal"/>
    <w:rsid w:val="00DF2C9F"/>
    <w:pPr>
      <w:spacing w:before="80" w:line="240" w:lineRule="auto"/>
      <w:ind w:left="360"/>
      <w:jc w:val="both"/>
    </w:pPr>
    <w:rPr>
      <w:sz w:val="20"/>
      <w:szCs w:val="20"/>
    </w:rPr>
  </w:style>
  <w:style w:type="paragraph" w:customStyle="1" w:styleId="Computerscreen">
    <w:name w:val="Computer screen"/>
    <w:basedOn w:val="Normal"/>
    <w:rsid w:val="00B54442"/>
    <w:pPr>
      <w:shd w:val="pct10" w:color="auto" w:fill="auto"/>
      <w:spacing w:line="240" w:lineRule="auto"/>
      <w:ind w:left="432"/>
    </w:pPr>
    <w:rPr>
      <w:rFonts w:ascii="Courier New" w:hAnsi="Courier New"/>
      <w:sz w:val="18"/>
      <w:szCs w:val="20"/>
    </w:rPr>
  </w:style>
  <w:style w:type="paragraph" w:customStyle="1" w:styleId="Bullet3">
    <w:name w:val="Bullet3"/>
    <w:basedOn w:val="Normal"/>
    <w:rsid w:val="00DF4142"/>
    <w:pPr>
      <w:spacing w:line="240" w:lineRule="auto"/>
      <w:ind w:left="1080" w:hanging="360"/>
    </w:pPr>
    <w:rPr>
      <w:sz w:val="20"/>
      <w:szCs w:val="20"/>
    </w:rPr>
  </w:style>
  <w:style w:type="paragraph" w:styleId="BlockText">
    <w:name w:val="Block Text"/>
    <w:basedOn w:val="Normal"/>
    <w:rsid w:val="009571BA"/>
    <w:pPr>
      <w:spacing w:after="120"/>
      <w:ind w:left="1440" w:right="1440"/>
    </w:pPr>
  </w:style>
  <w:style w:type="paragraph" w:customStyle="1" w:styleId="Style5">
    <w:name w:val="Style5"/>
    <w:basedOn w:val="Normal"/>
    <w:rsid w:val="00B5563C"/>
  </w:style>
  <w:style w:type="paragraph" w:styleId="BodyText">
    <w:name w:val="Body Text"/>
    <w:basedOn w:val="Normal"/>
    <w:rsid w:val="009571BA"/>
    <w:pPr>
      <w:spacing w:after="120"/>
    </w:pPr>
  </w:style>
  <w:style w:type="paragraph" w:styleId="BodyText2">
    <w:name w:val="Body Text 2"/>
    <w:basedOn w:val="Normal"/>
    <w:rsid w:val="009571BA"/>
    <w:pPr>
      <w:spacing w:after="120" w:line="480" w:lineRule="auto"/>
    </w:pPr>
  </w:style>
  <w:style w:type="paragraph" w:styleId="BodyText3">
    <w:name w:val="Body Text 3"/>
    <w:basedOn w:val="Normal"/>
    <w:rsid w:val="009571BA"/>
    <w:pPr>
      <w:spacing w:after="120"/>
    </w:pPr>
    <w:rPr>
      <w:sz w:val="16"/>
      <w:szCs w:val="16"/>
    </w:rPr>
  </w:style>
  <w:style w:type="paragraph" w:styleId="BodyTextFirstIndent">
    <w:name w:val="Body Text First Indent"/>
    <w:basedOn w:val="BodyText"/>
    <w:rsid w:val="009571BA"/>
    <w:pPr>
      <w:ind w:firstLine="210"/>
    </w:pPr>
  </w:style>
  <w:style w:type="paragraph" w:styleId="BodyTextIndent">
    <w:name w:val="Body Text Indent"/>
    <w:basedOn w:val="Normal"/>
    <w:rsid w:val="009571BA"/>
    <w:pPr>
      <w:spacing w:after="120"/>
      <w:ind w:left="360"/>
    </w:pPr>
  </w:style>
  <w:style w:type="paragraph" w:styleId="BodyTextFirstIndent2">
    <w:name w:val="Body Text First Indent 2"/>
    <w:basedOn w:val="BodyTextIndent"/>
    <w:rsid w:val="009571BA"/>
    <w:pPr>
      <w:ind w:firstLine="210"/>
    </w:pPr>
  </w:style>
  <w:style w:type="paragraph" w:styleId="BodyTextIndent2">
    <w:name w:val="Body Text Indent 2"/>
    <w:basedOn w:val="Normal"/>
    <w:rsid w:val="009571BA"/>
    <w:pPr>
      <w:spacing w:after="120" w:line="480" w:lineRule="auto"/>
      <w:ind w:left="360"/>
    </w:pPr>
  </w:style>
  <w:style w:type="paragraph" w:styleId="Caption">
    <w:name w:val="caption"/>
    <w:basedOn w:val="Normal"/>
    <w:next w:val="Normal"/>
    <w:qFormat/>
    <w:rsid w:val="009571BA"/>
    <w:rPr>
      <w:b/>
      <w:bCs/>
      <w:sz w:val="20"/>
      <w:szCs w:val="20"/>
    </w:rPr>
  </w:style>
  <w:style w:type="paragraph" w:styleId="Closing">
    <w:name w:val="Closing"/>
    <w:basedOn w:val="Normal"/>
    <w:rsid w:val="009571BA"/>
    <w:pPr>
      <w:ind w:left="4320"/>
    </w:pPr>
  </w:style>
  <w:style w:type="paragraph" w:styleId="Date">
    <w:name w:val="Date"/>
    <w:basedOn w:val="Normal"/>
    <w:next w:val="Normal"/>
    <w:rsid w:val="009571BA"/>
  </w:style>
  <w:style w:type="paragraph" w:styleId="DocumentMap">
    <w:name w:val="Document Map"/>
    <w:basedOn w:val="Normal"/>
    <w:semiHidden/>
    <w:rsid w:val="009571BA"/>
    <w:pPr>
      <w:shd w:val="clear" w:color="auto" w:fill="000080"/>
    </w:pPr>
    <w:rPr>
      <w:rFonts w:ascii="Tahoma" w:hAnsi="Tahoma" w:cs="Tahoma"/>
      <w:sz w:val="20"/>
      <w:szCs w:val="20"/>
    </w:rPr>
  </w:style>
  <w:style w:type="paragraph" w:styleId="E-mailSignature">
    <w:name w:val="E-mail Signature"/>
    <w:basedOn w:val="Normal"/>
    <w:rsid w:val="009571BA"/>
  </w:style>
  <w:style w:type="paragraph" w:styleId="EndnoteText">
    <w:name w:val="endnote text"/>
    <w:basedOn w:val="Normal"/>
    <w:semiHidden/>
    <w:rsid w:val="009571BA"/>
    <w:rPr>
      <w:sz w:val="20"/>
      <w:szCs w:val="20"/>
    </w:rPr>
  </w:style>
  <w:style w:type="paragraph" w:styleId="EnvelopeAddress">
    <w:name w:val="envelope address"/>
    <w:basedOn w:val="Normal"/>
    <w:rsid w:val="009571B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571BA"/>
    <w:rPr>
      <w:rFonts w:ascii="Arial" w:hAnsi="Arial" w:cs="Arial"/>
      <w:sz w:val="20"/>
      <w:szCs w:val="20"/>
    </w:rPr>
  </w:style>
  <w:style w:type="paragraph" w:styleId="FootnoteText">
    <w:name w:val="footnote text"/>
    <w:basedOn w:val="Normal"/>
    <w:semiHidden/>
    <w:rsid w:val="009571BA"/>
    <w:rPr>
      <w:sz w:val="20"/>
      <w:szCs w:val="20"/>
    </w:rPr>
  </w:style>
  <w:style w:type="paragraph" w:styleId="HTMLAddress">
    <w:name w:val="HTML Address"/>
    <w:basedOn w:val="Normal"/>
    <w:rsid w:val="009571BA"/>
    <w:rPr>
      <w:i/>
      <w:iCs/>
    </w:rPr>
  </w:style>
  <w:style w:type="paragraph" w:styleId="HTMLPreformatted">
    <w:name w:val="HTML Preformatted"/>
    <w:basedOn w:val="Normal"/>
    <w:rsid w:val="009571BA"/>
    <w:rPr>
      <w:rFonts w:ascii="Courier New" w:hAnsi="Courier New" w:cs="Courier New"/>
      <w:sz w:val="20"/>
      <w:szCs w:val="20"/>
    </w:rPr>
  </w:style>
  <w:style w:type="paragraph" w:styleId="Index1">
    <w:name w:val="index 1"/>
    <w:basedOn w:val="Normal"/>
    <w:next w:val="Normal"/>
    <w:autoRedefine/>
    <w:semiHidden/>
    <w:rsid w:val="009571BA"/>
    <w:pPr>
      <w:ind w:left="240" w:hanging="240"/>
    </w:pPr>
  </w:style>
  <w:style w:type="paragraph" w:styleId="Index2">
    <w:name w:val="index 2"/>
    <w:basedOn w:val="Normal"/>
    <w:next w:val="Normal"/>
    <w:autoRedefine/>
    <w:semiHidden/>
    <w:rsid w:val="009571BA"/>
    <w:pPr>
      <w:ind w:left="480" w:hanging="240"/>
    </w:pPr>
  </w:style>
  <w:style w:type="paragraph" w:styleId="Index3">
    <w:name w:val="index 3"/>
    <w:basedOn w:val="Normal"/>
    <w:next w:val="Normal"/>
    <w:autoRedefine/>
    <w:semiHidden/>
    <w:rsid w:val="009571BA"/>
    <w:pPr>
      <w:ind w:left="720" w:hanging="240"/>
    </w:pPr>
  </w:style>
  <w:style w:type="paragraph" w:styleId="Index4">
    <w:name w:val="index 4"/>
    <w:basedOn w:val="Normal"/>
    <w:next w:val="Normal"/>
    <w:autoRedefine/>
    <w:semiHidden/>
    <w:rsid w:val="009571BA"/>
    <w:pPr>
      <w:ind w:left="960" w:hanging="240"/>
    </w:pPr>
  </w:style>
  <w:style w:type="paragraph" w:styleId="Index5">
    <w:name w:val="index 5"/>
    <w:basedOn w:val="Normal"/>
    <w:next w:val="Normal"/>
    <w:autoRedefine/>
    <w:semiHidden/>
    <w:rsid w:val="009571BA"/>
    <w:pPr>
      <w:ind w:left="1200" w:hanging="240"/>
    </w:pPr>
  </w:style>
  <w:style w:type="paragraph" w:styleId="Index6">
    <w:name w:val="index 6"/>
    <w:basedOn w:val="Normal"/>
    <w:next w:val="Normal"/>
    <w:autoRedefine/>
    <w:semiHidden/>
    <w:rsid w:val="009571BA"/>
    <w:pPr>
      <w:ind w:left="1440" w:hanging="240"/>
    </w:pPr>
  </w:style>
  <w:style w:type="paragraph" w:styleId="Index7">
    <w:name w:val="index 7"/>
    <w:basedOn w:val="Normal"/>
    <w:next w:val="Normal"/>
    <w:autoRedefine/>
    <w:semiHidden/>
    <w:rsid w:val="009571BA"/>
    <w:pPr>
      <w:ind w:left="1680" w:hanging="240"/>
    </w:pPr>
  </w:style>
  <w:style w:type="paragraph" w:styleId="Index8">
    <w:name w:val="index 8"/>
    <w:basedOn w:val="Normal"/>
    <w:next w:val="Normal"/>
    <w:autoRedefine/>
    <w:semiHidden/>
    <w:rsid w:val="009571BA"/>
    <w:pPr>
      <w:ind w:left="1920" w:hanging="240"/>
    </w:pPr>
  </w:style>
  <w:style w:type="paragraph" w:styleId="Index9">
    <w:name w:val="index 9"/>
    <w:basedOn w:val="Normal"/>
    <w:next w:val="Normal"/>
    <w:autoRedefine/>
    <w:semiHidden/>
    <w:rsid w:val="009571BA"/>
    <w:pPr>
      <w:ind w:left="2160" w:hanging="240"/>
    </w:pPr>
  </w:style>
  <w:style w:type="paragraph" w:styleId="IndexHeading">
    <w:name w:val="index heading"/>
    <w:basedOn w:val="Normal"/>
    <w:next w:val="Index1"/>
    <w:semiHidden/>
    <w:rsid w:val="009571BA"/>
    <w:rPr>
      <w:rFonts w:ascii="Arial" w:hAnsi="Arial" w:cs="Arial"/>
      <w:b/>
      <w:bCs/>
    </w:rPr>
  </w:style>
  <w:style w:type="paragraph" w:styleId="List">
    <w:name w:val="List"/>
    <w:basedOn w:val="Normal"/>
    <w:rsid w:val="009571BA"/>
    <w:pPr>
      <w:ind w:left="360" w:hanging="360"/>
    </w:pPr>
  </w:style>
  <w:style w:type="paragraph" w:styleId="List2">
    <w:name w:val="List 2"/>
    <w:basedOn w:val="Normal"/>
    <w:rsid w:val="009571BA"/>
    <w:pPr>
      <w:ind w:left="720" w:hanging="360"/>
    </w:pPr>
  </w:style>
  <w:style w:type="paragraph" w:styleId="List3">
    <w:name w:val="List 3"/>
    <w:basedOn w:val="Normal"/>
    <w:rsid w:val="009571BA"/>
    <w:pPr>
      <w:ind w:left="1080" w:hanging="360"/>
    </w:pPr>
  </w:style>
  <w:style w:type="paragraph" w:styleId="List4">
    <w:name w:val="List 4"/>
    <w:basedOn w:val="Normal"/>
    <w:rsid w:val="009571BA"/>
    <w:pPr>
      <w:ind w:left="1440" w:hanging="360"/>
    </w:pPr>
  </w:style>
  <w:style w:type="paragraph" w:styleId="List5">
    <w:name w:val="List 5"/>
    <w:basedOn w:val="Normal"/>
    <w:rsid w:val="009571BA"/>
    <w:pPr>
      <w:ind w:left="1800" w:hanging="360"/>
    </w:pPr>
  </w:style>
  <w:style w:type="paragraph" w:styleId="ListBullet">
    <w:name w:val="List Bullet"/>
    <w:basedOn w:val="Normal"/>
    <w:rsid w:val="009571BA"/>
    <w:pPr>
      <w:numPr>
        <w:numId w:val="29"/>
      </w:numPr>
    </w:pPr>
  </w:style>
  <w:style w:type="paragraph" w:styleId="ListBullet2">
    <w:name w:val="List Bullet 2"/>
    <w:basedOn w:val="Normal"/>
    <w:rsid w:val="009571BA"/>
    <w:pPr>
      <w:numPr>
        <w:numId w:val="30"/>
      </w:numPr>
    </w:pPr>
  </w:style>
  <w:style w:type="paragraph" w:styleId="ListBullet3">
    <w:name w:val="List Bullet 3"/>
    <w:basedOn w:val="Normal"/>
    <w:rsid w:val="009571BA"/>
    <w:pPr>
      <w:numPr>
        <w:numId w:val="31"/>
      </w:numPr>
    </w:pPr>
  </w:style>
  <w:style w:type="paragraph" w:styleId="ListBullet4">
    <w:name w:val="List Bullet 4"/>
    <w:basedOn w:val="Normal"/>
    <w:rsid w:val="009571BA"/>
    <w:pPr>
      <w:numPr>
        <w:numId w:val="32"/>
      </w:numPr>
    </w:pPr>
  </w:style>
  <w:style w:type="paragraph" w:styleId="ListBullet5">
    <w:name w:val="List Bullet 5"/>
    <w:basedOn w:val="Normal"/>
    <w:rsid w:val="009571BA"/>
    <w:pPr>
      <w:numPr>
        <w:numId w:val="33"/>
      </w:numPr>
    </w:pPr>
  </w:style>
  <w:style w:type="paragraph" w:styleId="ListContinue">
    <w:name w:val="List Continue"/>
    <w:basedOn w:val="Normal"/>
    <w:rsid w:val="009571BA"/>
    <w:pPr>
      <w:spacing w:after="120"/>
      <w:ind w:left="360"/>
    </w:pPr>
  </w:style>
  <w:style w:type="paragraph" w:styleId="ListContinue2">
    <w:name w:val="List Continue 2"/>
    <w:basedOn w:val="Normal"/>
    <w:rsid w:val="009571BA"/>
    <w:pPr>
      <w:spacing w:after="120"/>
      <w:ind w:left="720"/>
    </w:pPr>
  </w:style>
  <w:style w:type="paragraph" w:styleId="ListContinue3">
    <w:name w:val="List Continue 3"/>
    <w:basedOn w:val="Normal"/>
    <w:rsid w:val="009571BA"/>
    <w:pPr>
      <w:spacing w:after="120"/>
      <w:ind w:left="1080"/>
    </w:pPr>
  </w:style>
  <w:style w:type="paragraph" w:styleId="ListContinue4">
    <w:name w:val="List Continue 4"/>
    <w:basedOn w:val="Normal"/>
    <w:rsid w:val="009571BA"/>
    <w:pPr>
      <w:spacing w:after="120"/>
      <w:ind w:left="1440"/>
    </w:pPr>
  </w:style>
  <w:style w:type="paragraph" w:styleId="ListContinue5">
    <w:name w:val="List Continue 5"/>
    <w:basedOn w:val="Normal"/>
    <w:rsid w:val="009571BA"/>
    <w:pPr>
      <w:spacing w:after="120"/>
      <w:ind w:left="1800"/>
    </w:pPr>
  </w:style>
  <w:style w:type="paragraph" w:styleId="ListNumber">
    <w:name w:val="List Number"/>
    <w:basedOn w:val="Normal"/>
    <w:rsid w:val="009571BA"/>
    <w:pPr>
      <w:numPr>
        <w:numId w:val="34"/>
      </w:numPr>
    </w:pPr>
  </w:style>
  <w:style w:type="paragraph" w:styleId="ListNumber2">
    <w:name w:val="List Number 2"/>
    <w:basedOn w:val="Normal"/>
    <w:rsid w:val="009571BA"/>
    <w:pPr>
      <w:numPr>
        <w:numId w:val="35"/>
      </w:numPr>
    </w:pPr>
  </w:style>
  <w:style w:type="paragraph" w:styleId="ListNumber3">
    <w:name w:val="List Number 3"/>
    <w:basedOn w:val="Normal"/>
    <w:rsid w:val="009571BA"/>
    <w:pPr>
      <w:numPr>
        <w:numId w:val="36"/>
      </w:numPr>
    </w:pPr>
  </w:style>
  <w:style w:type="paragraph" w:styleId="ListNumber4">
    <w:name w:val="List Number 4"/>
    <w:basedOn w:val="Normal"/>
    <w:rsid w:val="009571BA"/>
    <w:pPr>
      <w:numPr>
        <w:numId w:val="37"/>
      </w:numPr>
    </w:pPr>
  </w:style>
  <w:style w:type="paragraph" w:styleId="ListNumber5">
    <w:name w:val="List Number 5"/>
    <w:basedOn w:val="Normal"/>
    <w:rsid w:val="009571BA"/>
    <w:pPr>
      <w:numPr>
        <w:numId w:val="38"/>
      </w:numPr>
    </w:pPr>
  </w:style>
  <w:style w:type="paragraph" w:styleId="MacroText">
    <w:name w:val="macro"/>
    <w:semiHidden/>
    <w:rsid w:val="009571BA"/>
    <w:pPr>
      <w:tabs>
        <w:tab w:val="left" w:pos="480"/>
        <w:tab w:val="left" w:pos="960"/>
        <w:tab w:val="left" w:pos="1440"/>
        <w:tab w:val="left" w:pos="1920"/>
        <w:tab w:val="left" w:pos="2400"/>
        <w:tab w:val="left" w:pos="2880"/>
        <w:tab w:val="left" w:pos="3360"/>
        <w:tab w:val="left" w:pos="3840"/>
        <w:tab w:val="left" w:pos="4320"/>
      </w:tabs>
      <w:spacing w:line="216" w:lineRule="auto"/>
    </w:pPr>
    <w:rPr>
      <w:rFonts w:ascii="Courier New" w:hAnsi="Courier New" w:cs="Courier New"/>
    </w:rPr>
  </w:style>
  <w:style w:type="paragraph" w:styleId="MessageHeader">
    <w:name w:val="Message Header"/>
    <w:basedOn w:val="Normal"/>
    <w:rsid w:val="009571B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9571BA"/>
  </w:style>
  <w:style w:type="paragraph" w:styleId="NormalIndent">
    <w:name w:val="Normal Indent"/>
    <w:basedOn w:val="Normal"/>
    <w:rsid w:val="009571BA"/>
    <w:pPr>
      <w:ind w:left="720"/>
    </w:pPr>
  </w:style>
  <w:style w:type="paragraph" w:styleId="NoteHeading">
    <w:name w:val="Note Heading"/>
    <w:basedOn w:val="Normal"/>
    <w:next w:val="Normal"/>
    <w:rsid w:val="009571BA"/>
  </w:style>
  <w:style w:type="paragraph" w:styleId="PlainText">
    <w:name w:val="Plain Text"/>
    <w:basedOn w:val="Normal"/>
    <w:rsid w:val="009571BA"/>
    <w:rPr>
      <w:rFonts w:ascii="Courier New" w:hAnsi="Courier New" w:cs="Courier New"/>
      <w:sz w:val="20"/>
      <w:szCs w:val="20"/>
    </w:rPr>
  </w:style>
  <w:style w:type="paragraph" w:styleId="Salutation">
    <w:name w:val="Salutation"/>
    <w:basedOn w:val="Normal"/>
    <w:next w:val="Normal"/>
    <w:rsid w:val="009571BA"/>
  </w:style>
  <w:style w:type="paragraph" w:styleId="Signature">
    <w:name w:val="Signature"/>
    <w:basedOn w:val="Normal"/>
    <w:rsid w:val="009571BA"/>
    <w:pPr>
      <w:ind w:left="4320"/>
    </w:pPr>
  </w:style>
  <w:style w:type="paragraph" w:styleId="Subtitle">
    <w:name w:val="Subtitle"/>
    <w:basedOn w:val="Normal"/>
    <w:qFormat/>
    <w:rsid w:val="009571BA"/>
    <w:pPr>
      <w:spacing w:after="60"/>
      <w:jc w:val="center"/>
      <w:outlineLvl w:val="1"/>
    </w:pPr>
    <w:rPr>
      <w:rFonts w:ascii="Arial" w:hAnsi="Arial" w:cs="Arial"/>
    </w:rPr>
  </w:style>
  <w:style w:type="paragraph" w:styleId="TableofAuthorities">
    <w:name w:val="table of authorities"/>
    <w:basedOn w:val="Normal"/>
    <w:next w:val="Normal"/>
    <w:semiHidden/>
    <w:rsid w:val="009571BA"/>
    <w:pPr>
      <w:ind w:left="240" w:hanging="240"/>
    </w:pPr>
  </w:style>
  <w:style w:type="paragraph" w:styleId="TableofFigures">
    <w:name w:val="table of figures"/>
    <w:basedOn w:val="Normal"/>
    <w:next w:val="Normal"/>
    <w:semiHidden/>
    <w:rsid w:val="009571BA"/>
  </w:style>
  <w:style w:type="paragraph" w:styleId="Title">
    <w:name w:val="Title"/>
    <w:basedOn w:val="Normal"/>
    <w:qFormat/>
    <w:rsid w:val="009571B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571BA"/>
    <w:pPr>
      <w:spacing w:before="120"/>
    </w:pPr>
    <w:rPr>
      <w:rFonts w:ascii="Arial" w:hAnsi="Arial" w:cs="Arial"/>
      <w:b/>
      <w:bCs/>
    </w:rPr>
  </w:style>
  <w:style w:type="paragraph" w:customStyle="1" w:styleId="Paragraph1">
    <w:name w:val="Paragraph1"/>
    <w:basedOn w:val="Normal"/>
    <w:rsid w:val="00017870"/>
    <w:pPr>
      <w:spacing w:before="80" w:line="240" w:lineRule="auto"/>
      <w:jc w:val="both"/>
    </w:pPr>
    <w:rPr>
      <w:rFonts w:ascii="Arial" w:hAnsi="Arial"/>
      <w:szCs w:val="20"/>
    </w:rPr>
  </w:style>
  <w:style w:type="paragraph" w:customStyle="1" w:styleId="TableText">
    <w:name w:val="Table Text"/>
    <w:rsid w:val="00017870"/>
    <w:pPr>
      <w:spacing w:before="40" w:after="40"/>
    </w:pPr>
  </w:style>
  <w:style w:type="paragraph" w:customStyle="1" w:styleId="Manual-bodytext">
    <w:name w:val="Manual-body text"/>
    <w:basedOn w:val="Normal"/>
    <w:rsid w:val="00017870"/>
    <w:pPr>
      <w:widowControl w:val="0"/>
      <w:tabs>
        <w:tab w:val="left" w:pos="720"/>
        <w:tab w:val="left" w:pos="1440"/>
        <w:tab w:val="left" w:pos="2160"/>
        <w:tab w:val="left" w:pos="2880"/>
        <w:tab w:val="left" w:pos="4680"/>
      </w:tabs>
      <w:spacing w:before="60"/>
    </w:pPr>
    <w:rPr>
      <w:rFonts w:cs="Arial"/>
      <w:bCs/>
      <w:snapToGrid w:val="0"/>
      <w:sz w:val="22"/>
      <w:szCs w:val="20"/>
    </w:rPr>
  </w:style>
  <w:style w:type="paragraph" w:customStyle="1" w:styleId="Informal1">
    <w:name w:val="Informal1"/>
    <w:basedOn w:val="Normal"/>
    <w:rsid w:val="00017870"/>
    <w:pPr>
      <w:spacing w:after="60" w:line="240" w:lineRule="auto"/>
    </w:pPr>
    <w:rPr>
      <w:sz w:val="22"/>
      <w:szCs w:val="20"/>
    </w:rPr>
  </w:style>
  <w:style w:type="paragraph" w:customStyle="1" w:styleId="Informal2">
    <w:name w:val="Informal2"/>
    <w:basedOn w:val="Informal1"/>
    <w:rsid w:val="00017870"/>
    <w:rPr>
      <w:rFonts w:ascii="Arial" w:hAnsi="Arial"/>
      <w:b/>
    </w:rPr>
  </w:style>
  <w:style w:type="paragraph" w:styleId="TOCHeading">
    <w:name w:val="TOC Heading"/>
    <w:basedOn w:val="Normal"/>
    <w:qFormat/>
    <w:rsid w:val="000D1584"/>
    <w:rPr>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5799</Words>
  <Characters>33059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lpstr>
    </vt:vector>
  </TitlesOfParts>
  <Company>EDS</Company>
  <LinksUpToDate>false</LinksUpToDate>
  <CharactersWithSpaces>38781</CharactersWithSpaces>
  <SharedDoc>false</SharedDoc>
  <HLinks>
    <vt:vector size="114" baseType="variant">
      <vt:variant>
        <vt:i4>1507389</vt:i4>
      </vt:variant>
      <vt:variant>
        <vt:i4>110</vt:i4>
      </vt:variant>
      <vt:variant>
        <vt:i4>0</vt:i4>
      </vt:variant>
      <vt:variant>
        <vt:i4>5</vt:i4>
      </vt:variant>
      <vt:variant>
        <vt:lpwstr/>
      </vt:variant>
      <vt:variant>
        <vt:lpwstr>_Toc107123921</vt:lpwstr>
      </vt:variant>
      <vt:variant>
        <vt:i4>1507389</vt:i4>
      </vt:variant>
      <vt:variant>
        <vt:i4>104</vt:i4>
      </vt:variant>
      <vt:variant>
        <vt:i4>0</vt:i4>
      </vt:variant>
      <vt:variant>
        <vt:i4>5</vt:i4>
      </vt:variant>
      <vt:variant>
        <vt:lpwstr/>
      </vt:variant>
      <vt:variant>
        <vt:lpwstr>_Toc107123920</vt:lpwstr>
      </vt:variant>
      <vt:variant>
        <vt:i4>1310781</vt:i4>
      </vt:variant>
      <vt:variant>
        <vt:i4>98</vt:i4>
      </vt:variant>
      <vt:variant>
        <vt:i4>0</vt:i4>
      </vt:variant>
      <vt:variant>
        <vt:i4>5</vt:i4>
      </vt:variant>
      <vt:variant>
        <vt:lpwstr/>
      </vt:variant>
      <vt:variant>
        <vt:lpwstr>_Toc107123919</vt:lpwstr>
      </vt:variant>
      <vt:variant>
        <vt:i4>1310781</vt:i4>
      </vt:variant>
      <vt:variant>
        <vt:i4>92</vt:i4>
      </vt:variant>
      <vt:variant>
        <vt:i4>0</vt:i4>
      </vt:variant>
      <vt:variant>
        <vt:i4>5</vt:i4>
      </vt:variant>
      <vt:variant>
        <vt:lpwstr/>
      </vt:variant>
      <vt:variant>
        <vt:lpwstr>_Toc107123918</vt:lpwstr>
      </vt:variant>
      <vt:variant>
        <vt:i4>1310781</vt:i4>
      </vt:variant>
      <vt:variant>
        <vt:i4>86</vt:i4>
      </vt:variant>
      <vt:variant>
        <vt:i4>0</vt:i4>
      </vt:variant>
      <vt:variant>
        <vt:i4>5</vt:i4>
      </vt:variant>
      <vt:variant>
        <vt:lpwstr/>
      </vt:variant>
      <vt:variant>
        <vt:lpwstr>_Toc107123917</vt:lpwstr>
      </vt:variant>
      <vt:variant>
        <vt:i4>1310781</vt:i4>
      </vt:variant>
      <vt:variant>
        <vt:i4>80</vt:i4>
      </vt:variant>
      <vt:variant>
        <vt:i4>0</vt:i4>
      </vt:variant>
      <vt:variant>
        <vt:i4>5</vt:i4>
      </vt:variant>
      <vt:variant>
        <vt:lpwstr/>
      </vt:variant>
      <vt:variant>
        <vt:lpwstr>_Toc107123916</vt:lpwstr>
      </vt:variant>
      <vt:variant>
        <vt:i4>1310781</vt:i4>
      </vt:variant>
      <vt:variant>
        <vt:i4>74</vt:i4>
      </vt:variant>
      <vt:variant>
        <vt:i4>0</vt:i4>
      </vt:variant>
      <vt:variant>
        <vt:i4>5</vt:i4>
      </vt:variant>
      <vt:variant>
        <vt:lpwstr/>
      </vt:variant>
      <vt:variant>
        <vt:lpwstr>_Toc107123915</vt:lpwstr>
      </vt:variant>
      <vt:variant>
        <vt:i4>1310781</vt:i4>
      </vt:variant>
      <vt:variant>
        <vt:i4>68</vt:i4>
      </vt:variant>
      <vt:variant>
        <vt:i4>0</vt:i4>
      </vt:variant>
      <vt:variant>
        <vt:i4>5</vt:i4>
      </vt:variant>
      <vt:variant>
        <vt:lpwstr/>
      </vt:variant>
      <vt:variant>
        <vt:lpwstr>_Toc107123914</vt:lpwstr>
      </vt:variant>
      <vt:variant>
        <vt:i4>1310781</vt:i4>
      </vt:variant>
      <vt:variant>
        <vt:i4>62</vt:i4>
      </vt:variant>
      <vt:variant>
        <vt:i4>0</vt:i4>
      </vt:variant>
      <vt:variant>
        <vt:i4>5</vt:i4>
      </vt:variant>
      <vt:variant>
        <vt:lpwstr/>
      </vt:variant>
      <vt:variant>
        <vt:lpwstr>_Toc107123913</vt:lpwstr>
      </vt:variant>
      <vt:variant>
        <vt:i4>1310781</vt:i4>
      </vt:variant>
      <vt:variant>
        <vt:i4>56</vt:i4>
      </vt:variant>
      <vt:variant>
        <vt:i4>0</vt:i4>
      </vt:variant>
      <vt:variant>
        <vt:i4>5</vt:i4>
      </vt:variant>
      <vt:variant>
        <vt:lpwstr/>
      </vt:variant>
      <vt:variant>
        <vt:lpwstr>_Toc107123912</vt:lpwstr>
      </vt:variant>
      <vt:variant>
        <vt:i4>1310781</vt:i4>
      </vt:variant>
      <vt:variant>
        <vt:i4>50</vt:i4>
      </vt:variant>
      <vt:variant>
        <vt:i4>0</vt:i4>
      </vt:variant>
      <vt:variant>
        <vt:i4>5</vt:i4>
      </vt:variant>
      <vt:variant>
        <vt:lpwstr/>
      </vt:variant>
      <vt:variant>
        <vt:lpwstr>_Toc107123911</vt:lpwstr>
      </vt:variant>
      <vt:variant>
        <vt:i4>1310781</vt:i4>
      </vt:variant>
      <vt:variant>
        <vt:i4>44</vt:i4>
      </vt:variant>
      <vt:variant>
        <vt:i4>0</vt:i4>
      </vt:variant>
      <vt:variant>
        <vt:i4>5</vt:i4>
      </vt:variant>
      <vt:variant>
        <vt:lpwstr/>
      </vt:variant>
      <vt:variant>
        <vt:lpwstr>_Toc107123910</vt:lpwstr>
      </vt:variant>
      <vt:variant>
        <vt:i4>1376317</vt:i4>
      </vt:variant>
      <vt:variant>
        <vt:i4>38</vt:i4>
      </vt:variant>
      <vt:variant>
        <vt:i4>0</vt:i4>
      </vt:variant>
      <vt:variant>
        <vt:i4>5</vt:i4>
      </vt:variant>
      <vt:variant>
        <vt:lpwstr/>
      </vt:variant>
      <vt:variant>
        <vt:lpwstr>_Toc107123909</vt:lpwstr>
      </vt:variant>
      <vt:variant>
        <vt:i4>1376317</vt:i4>
      </vt:variant>
      <vt:variant>
        <vt:i4>32</vt:i4>
      </vt:variant>
      <vt:variant>
        <vt:i4>0</vt:i4>
      </vt:variant>
      <vt:variant>
        <vt:i4>5</vt:i4>
      </vt:variant>
      <vt:variant>
        <vt:lpwstr/>
      </vt:variant>
      <vt:variant>
        <vt:lpwstr>_Toc107123908</vt:lpwstr>
      </vt:variant>
      <vt:variant>
        <vt:i4>1376317</vt:i4>
      </vt:variant>
      <vt:variant>
        <vt:i4>26</vt:i4>
      </vt:variant>
      <vt:variant>
        <vt:i4>0</vt:i4>
      </vt:variant>
      <vt:variant>
        <vt:i4>5</vt:i4>
      </vt:variant>
      <vt:variant>
        <vt:lpwstr/>
      </vt:variant>
      <vt:variant>
        <vt:lpwstr>_Toc107123907</vt:lpwstr>
      </vt:variant>
      <vt:variant>
        <vt:i4>1376317</vt:i4>
      </vt:variant>
      <vt:variant>
        <vt:i4>20</vt:i4>
      </vt:variant>
      <vt:variant>
        <vt:i4>0</vt:i4>
      </vt:variant>
      <vt:variant>
        <vt:i4>5</vt:i4>
      </vt:variant>
      <vt:variant>
        <vt:lpwstr/>
      </vt:variant>
      <vt:variant>
        <vt:lpwstr>_Toc107123906</vt:lpwstr>
      </vt:variant>
      <vt:variant>
        <vt:i4>1376317</vt:i4>
      </vt:variant>
      <vt:variant>
        <vt:i4>14</vt:i4>
      </vt:variant>
      <vt:variant>
        <vt:i4>0</vt:i4>
      </vt:variant>
      <vt:variant>
        <vt:i4>5</vt:i4>
      </vt:variant>
      <vt:variant>
        <vt:lpwstr/>
      </vt:variant>
      <vt:variant>
        <vt:lpwstr>_Toc107123905</vt:lpwstr>
      </vt:variant>
      <vt:variant>
        <vt:i4>1376317</vt:i4>
      </vt:variant>
      <vt:variant>
        <vt:i4>8</vt:i4>
      </vt:variant>
      <vt:variant>
        <vt:i4>0</vt:i4>
      </vt:variant>
      <vt:variant>
        <vt:i4>5</vt:i4>
      </vt:variant>
      <vt:variant>
        <vt:lpwstr/>
      </vt:variant>
      <vt:variant>
        <vt:lpwstr>_Toc107123904</vt:lpwstr>
      </vt:variant>
      <vt:variant>
        <vt:i4>1376317</vt:i4>
      </vt:variant>
      <vt:variant>
        <vt:i4>2</vt:i4>
      </vt:variant>
      <vt:variant>
        <vt:i4>0</vt:i4>
      </vt:variant>
      <vt:variant>
        <vt:i4>5</vt:i4>
      </vt:variant>
      <vt:variant>
        <vt:lpwstr/>
      </vt:variant>
      <vt:variant>
        <vt:lpwstr>_Toc107123903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Department of Veterans Affairs</cp:lastModifiedBy>
  <cp:revision>3</cp:revision>
  <cp:lastPrinted>2004-10-06T19:49:00Z</cp:lastPrinted>
  <dcterms:created xsi:type="dcterms:W3CDTF">2021-08-24T18:36:00Z</dcterms:created>
  <dcterms:modified xsi:type="dcterms:W3CDTF">2021-08-24T18:36:00Z</dcterms:modified>
</cp:coreProperties>
</file>