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FEFA" w14:textId="77777777" w:rsidR="00AB181A" w:rsidRDefault="00AB181A">
      <w:pPr>
        <w:pStyle w:val="BodyText"/>
        <w:spacing w:before="6"/>
        <w:rPr>
          <w:sz w:val="24"/>
        </w:rPr>
      </w:pPr>
    </w:p>
    <w:p w14:paraId="4869716B" w14:textId="77777777" w:rsidR="00AB181A" w:rsidRDefault="00BE130D">
      <w:pPr>
        <w:tabs>
          <w:tab w:val="left" w:pos="3533"/>
        </w:tabs>
        <w:ind w:left="215"/>
        <w:rPr>
          <w:sz w:val="20"/>
        </w:rPr>
      </w:pPr>
      <w:r>
        <w:rPr>
          <w:position w:val="117"/>
          <w:sz w:val="20"/>
        </w:rPr>
      </w:r>
      <w:r>
        <w:rPr>
          <w:position w:val="117"/>
          <w:sz w:val="20"/>
        </w:rPr>
        <w:pict w14:anchorId="7D3C68FE">
          <v:group id="_x0000_s1030" style="width:151.2pt;height:.5pt;mso-position-horizontal-relative:char;mso-position-vertical-relative:line" coordsize="3024,10">
            <v:line id="_x0000_s1031" style="position:absolute" from="0,5" to="3024,5" strokeweight=".5pt"/>
            <w10:anchorlock/>
          </v:group>
        </w:pict>
      </w:r>
      <w:r w:rsidR="00B858A3">
        <w:rPr>
          <w:position w:val="117"/>
          <w:sz w:val="20"/>
        </w:rPr>
        <w:tab/>
      </w:r>
      <w:r w:rsidR="00B858A3">
        <w:rPr>
          <w:noProof/>
          <w:sz w:val="20"/>
        </w:rPr>
        <w:drawing>
          <wp:inline distT="0" distB="0" distL="0" distR="0" wp14:anchorId="1194E537" wp14:editId="182A3C16">
            <wp:extent cx="178121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216" cy="960120"/>
                    </a:xfrm>
                    <a:prstGeom prst="rect">
                      <a:avLst/>
                    </a:prstGeom>
                  </pic:spPr>
                </pic:pic>
              </a:graphicData>
            </a:graphic>
          </wp:inline>
        </w:drawing>
      </w:r>
      <w:r w:rsidR="00B858A3">
        <w:rPr>
          <w:spacing w:val="65"/>
          <w:sz w:val="2"/>
        </w:rPr>
        <w:t xml:space="preserve"> </w:t>
      </w:r>
      <w:r>
        <w:rPr>
          <w:spacing w:val="65"/>
          <w:position w:val="117"/>
          <w:sz w:val="20"/>
        </w:rPr>
      </w:r>
      <w:r>
        <w:rPr>
          <w:spacing w:val="65"/>
          <w:position w:val="117"/>
          <w:sz w:val="20"/>
        </w:rPr>
        <w:pict w14:anchorId="3AB67258">
          <v:group id="_x0000_s1028" style="width:158.4pt;height:.5pt;mso-position-horizontal-relative:char;mso-position-vertical-relative:line" coordsize="3168,10">
            <v:line id="_x0000_s1029" style="position:absolute" from="0,5" to="3168,5" strokeweight=".5pt"/>
            <w10:anchorlock/>
          </v:group>
        </w:pict>
      </w:r>
    </w:p>
    <w:p w14:paraId="10310359" w14:textId="77777777" w:rsidR="00AB181A" w:rsidRDefault="00AB181A">
      <w:pPr>
        <w:pStyle w:val="BodyText"/>
      </w:pPr>
    </w:p>
    <w:p w14:paraId="435A1FE9" w14:textId="77777777" w:rsidR="00AB181A" w:rsidRDefault="00AB181A">
      <w:pPr>
        <w:pStyle w:val="BodyText"/>
      </w:pPr>
    </w:p>
    <w:p w14:paraId="7386F86C" w14:textId="77777777" w:rsidR="00AB181A" w:rsidRDefault="00AB181A">
      <w:pPr>
        <w:pStyle w:val="BodyText"/>
      </w:pPr>
    </w:p>
    <w:p w14:paraId="1BF52BB7" w14:textId="77777777" w:rsidR="00AB181A" w:rsidRDefault="00AB181A">
      <w:pPr>
        <w:pStyle w:val="BodyText"/>
      </w:pPr>
    </w:p>
    <w:p w14:paraId="279AD549" w14:textId="77777777" w:rsidR="00AB181A" w:rsidRDefault="00AB181A">
      <w:pPr>
        <w:pStyle w:val="BodyText"/>
        <w:spacing w:before="9"/>
        <w:rPr>
          <w:sz w:val="29"/>
        </w:rPr>
      </w:pPr>
    </w:p>
    <w:p w14:paraId="79F52822" w14:textId="77777777" w:rsidR="00AB181A" w:rsidRDefault="00B858A3">
      <w:pPr>
        <w:pStyle w:val="Title"/>
      </w:pPr>
      <w:r>
        <w:t>CONTROLLED SUBSTANCES (CS)</w:t>
      </w:r>
    </w:p>
    <w:p w14:paraId="4D119FA7" w14:textId="77777777" w:rsidR="00AB181A" w:rsidRDefault="00AB181A">
      <w:pPr>
        <w:pStyle w:val="BodyText"/>
        <w:spacing w:before="1"/>
        <w:rPr>
          <w:rFonts w:ascii="Arial"/>
          <w:b/>
          <w:sz w:val="90"/>
        </w:rPr>
      </w:pPr>
    </w:p>
    <w:p w14:paraId="3826BAE3" w14:textId="77777777" w:rsidR="00AB181A" w:rsidRDefault="00B858A3">
      <w:pPr>
        <w:ind w:left="275" w:right="295"/>
        <w:jc w:val="center"/>
        <w:rPr>
          <w:rFonts w:ascii="Arial"/>
          <w:b/>
          <w:sz w:val="48"/>
        </w:rPr>
      </w:pPr>
      <w:r>
        <w:rPr>
          <w:rFonts w:ascii="Arial"/>
          <w:b/>
          <w:sz w:val="48"/>
        </w:rPr>
        <w:t>TECHNICAL MANUAL</w:t>
      </w:r>
    </w:p>
    <w:p w14:paraId="40DC5B8D" w14:textId="77777777" w:rsidR="00AB181A" w:rsidRDefault="00AB181A">
      <w:pPr>
        <w:pStyle w:val="BodyText"/>
        <w:spacing w:before="2"/>
        <w:rPr>
          <w:rFonts w:ascii="Arial"/>
          <w:b/>
          <w:sz w:val="53"/>
        </w:rPr>
      </w:pPr>
    </w:p>
    <w:p w14:paraId="60B0F5D4" w14:textId="77777777" w:rsidR="00AB181A" w:rsidRDefault="00B858A3">
      <w:pPr>
        <w:pStyle w:val="Heading1"/>
        <w:ind w:right="294"/>
      </w:pPr>
      <w:r>
        <w:t>Version 3.0</w:t>
      </w:r>
    </w:p>
    <w:p w14:paraId="7FD3BC66" w14:textId="77777777" w:rsidR="00AB181A" w:rsidRDefault="00B858A3">
      <w:pPr>
        <w:ind w:left="275" w:right="291"/>
        <w:jc w:val="center"/>
        <w:rPr>
          <w:rFonts w:ascii="Arial"/>
          <w:sz w:val="36"/>
        </w:rPr>
      </w:pPr>
      <w:r>
        <w:rPr>
          <w:rFonts w:ascii="Arial"/>
          <w:sz w:val="36"/>
        </w:rPr>
        <w:t>March 1997</w:t>
      </w:r>
    </w:p>
    <w:p w14:paraId="78EF94F4" w14:textId="77777777" w:rsidR="00AB181A" w:rsidRDefault="00AB181A">
      <w:pPr>
        <w:pStyle w:val="BodyText"/>
        <w:rPr>
          <w:rFonts w:ascii="Arial"/>
          <w:sz w:val="40"/>
        </w:rPr>
      </w:pPr>
    </w:p>
    <w:p w14:paraId="1A32573E" w14:textId="77777777" w:rsidR="00AB181A" w:rsidRDefault="00B858A3">
      <w:pPr>
        <w:pStyle w:val="Heading1"/>
      </w:pPr>
      <w:r>
        <w:t>(Revised May 2013)</w:t>
      </w:r>
    </w:p>
    <w:p w14:paraId="1849B014" w14:textId="77777777" w:rsidR="00AB181A" w:rsidRDefault="00AB181A">
      <w:pPr>
        <w:pStyle w:val="BodyText"/>
        <w:rPr>
          <w:rFonts w:ascii="Arial"/>
          <w:sz w:val="40"/>
        </w:rPr>
      </w:pPr>
    </w:p>
    <w:p w14:paraId="5DF4BED7" w14:textId="77777777" w:rsidR="00AB181A" w:rsidRDefault="00AB181A">
      <w:pPr>
        <w:pStyle w:val="BodyText"/>
        <w:rPr>
          <w:rFonts w:ascii="Arial"/>
          <w:sz w:val="40"/>
        </w:rPr>
      </w:pPr>
    </w:p>
    <w:p w14:paraId="114A1434" w14:textId="77777777" w:rsidR="00AB181A" w:rsidRDefault="00AB181A">
      <w:pPr>
        <w:pStyle w:val="BodyText"/>
        <w:rPr>
          <w:rFonts w:ascii="Arial"/>
          <w:sz w:val="40"/>
        </w:rPr>
      </w:pPr>
    </w:p>
    <w:p w14:paraId="61F5B70D" w14:textId="77777777" w:rsidR="00AB181A" w:rsidRDefault="00AB181A">
      <w:pPr>
        <w:pStyle w:val="BodyText"/>
        <w:rPr>
          <w:rFonts w:ascii="Arial"/>
          <w:sz w:val="40"/>
        </w:rPr>
      </w:pPr>
    </w:p>
    <w:p w14:paraId="2A7C555A" w14:textId="77777777" w:rsidR="00AB181A" w:rsidRDefault="00AB181A">
      <w:pPr>
        <w:pStyle w:val="BodyText"/>
        <w:rPr>
          <w:rFonts w:ascii="Arial"/>
          <w:sz w:val="40"/>
        </w:rPr>
      </w:pPr>
    </w:p>
    <w:p w14:paraId="7EE3192F" w14:textId="77777777" w:rsidR="00AB181A" w:rsidRDefault="00AB181A">
      <w:pPr>
        <w:pStyle w:val="BodyText"/>
        <w:rPr>
          <w:rFonts w:ascii="Arial"/>
          <w:sz w:val="40"/>
        </w:rPr>
      </w:pPr>
    </w:p>
    <w:p w14:paraId="694A28D1" w14:textId="77777777" w:rsidR="00AB181A" w:rsidRDefault="00AB181A">
      <w:pPr>
        <w:pStyle w:val="BodyText"/>
        <w:spacing w:before="10"/>
        <w:rPr>
          <w:rFonts w:ascii="Arial"/>
          <w:sz w:val="47"/>
        </w:rPr>
      </w:pPr>
    </w:p>
    <w:p w14:paraId="5D0CC6CC" w14:textId="77777777" w:rsidR="00AB181A" w:rsidRDefault="00BE130D">
      <w:pPr>
        <w:ind w:left="3280" w:right="3242"/>
        <w:jc w:val="center"/>
        <w:rPr>
          <w:rFonts w:ascii="Arial"/>
          <w:sz w:val="24"/>
        </w:rPr>
      </w:pPr>
      <w:r>
        <w:pict w14:anchorId="044D753C">
          <v:line id="_x0000_s1027" style="position:absolute;left:0;text-align:left;z-index:15729664;mso-position-horizontal-relative:page" from="396pt,9.4pt" to="547.2pt,9.4pt" strokeweight=".5pt">
            <w10:wrap anchorx="page"/>
          </v:line>
        </w:pict>
      </w:r>
      <w:r>
        <w:pict w14:anchorId="2A973B6A">
          <v:line id="_x0000_s1026" style="position:absolute;left:0;text-align:left;z-index:15730176;mso-position-horizontal-relative:page" from="3in,9.4pt" to="1in,9.4pt" strokeweight=".5pt">
            <w10:wrap anchorx="page"/>
          </v:line>
        </w:pict>
      </w:r>
      <w:r w:rsidR="00B858A3">
        <w:rPr>
          <w:rFonts w:ascii="Arial"/>
          <w:sz w:val="24"/>
        </w:rPr>
        <w:t>Department of Veterans Affairs Product Development</w:t>
      </w:r>
    </w:p>
    <w:p w14:paraId="4E335707" w14:textId="77777777" w:rsidR="00AB181A" w:rsidRDefault="00AB181A">
      <w:pPr>
        <w:jc w:val="center"/>
        <w:rPr>
          <w:rFonts w:ascii="Arial"/>
          <w:sz w:val="24"/>
        </w:rPr>
        <w:sectPr w:rsidR="00AB181A">
          <w:type w:val="continuous"/>
          <w:pgSz w:w="12240" w:h="15840"/>
          <w:pgMar w:top="1500" w:right="1200" w:bottom="280" w:left="1220" w:header="720" w:footer="720" w:gutter="0"/>
          <w:cols w:space="720"/>
        </w:sectPr>
      </w:pPr>
    </w:p>
    <w:p w14:paraId="229E75FF" w14:textId="77777777" w:rsidR="00AB181A" w:rsidRDefault="00AB181A">
      <w:pPr>
        <w:pStyle w:val="BodyText"/>
        <w:spacing w:before="4"/>
        <w:rPr>
          <w:rFonts w:ascii="Arial"/>
          <w:sz w:val="17"/>
        </w:rPr>
      </w:pPr>
    </w:p>
    <w:p w14:paraId="342171EF" w14:textId="77777777" w:rsidR="00AB181A" w:rsidRDefault="00AB181A">
      <w:pPr>
        <w:rPr>
          <w:rFonts w:ascii="Arial"/>
          <w:sz w:val="17"/>
        </w:rPr>
        <w:sectPr w:rsidR="00AB181A">
          <w:pgSz w:w="12240" w:h="15840"/>
          <w:pgMar w:top="1500" w:right="1200" w:bottom="280" w:left="1220" w:header="720" w:footer="720" w:gutter="0"/>
          <w:cols w:space="720"/>
        </w:sectPr>
      </w:pPr>
    </w:p>
    <w:p w14:paraId="021C9D71" w14:textId="77777777" w:rsidR="00AB181A" w:rsidRDefault="00AB181A">
      <w:pPr>
        <w:pStyle w:val="BodyText"/>
        <w:spacing w:before="8"/>
        <w:rPr>
          <w:rFonts w:ascii="Arial"/>
          <w:sz w:val="18"/>
        </w:rPr>
      </w:pPr>
    </w:p>
    <w:p w14:paraId="1ED0B3B2" w14:textId="77777777" w:rsidR="00AB181A" w:rsidRDefault="00B858A3">
      <w:pPr>
        <w:pStyle w:val="Heading1"/>
        <w:tabs>
          <w:tab w:val="left" w:pos="9609"/>
        </w:tabs>
        <w:spacing w:before="100"/>
        <w:ind w:left="130" w:right="0"/>
        <w:jc w:val="left"/>
        <w:rPr>
          <w:rFonts w:ascii="Arial Black"/>
        </w:rPr>
      </w:pPr>
      <w:r>
        <w:rPr>
          <w:rFonts w:ascii="Arial Black"/>
          <w:color w:val="FFFFFF"/>
          <w:spacing w:val="-30"/>
          <w:w w:val="99"/>
          <w:shd w:val="clear" w:color="auto" w:fill="000000"/>
        </w:rPr>
        <w:t xml:space="preserve"> </w:t>
      </w:r>
      <w:r>
        <w:rPr>
          <w:rFonts w:ascii="Arial Black"/>
          <w:color w:val="FFFFFF"/>
          <w:spacing w:val="-12"/>
          <w:shd w:val="clear" w:color="auto" w:fill="000000"/>
        </w:rPr>
        <w:t>Revision</w:t>
      </w:r>
      <w:r>
        <w:rPr>
          <w:rFonts w:ascii="Arial Black"/>
          <w:color w:val="FFFFFF"/>
          <w:spacing w:val="-16"/>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478A7D9F" w14:textId="77777777" w:rsidR="00AB181A" w:rsidRDefault="00B858A3">
      <w:pPr>
        <w:spacing w:before="311"/>
        <w:ind w:left="220" w:right="229"/>
        <w:rPr>
          <w:sz w:val="24"/>
        </w:rPr>
      </w:pPr>
      <w:r>
        <w:rPr>
          <w:sz w:val="24"/>
        </w:rPr>
        <w:t>The table below lists changes made since the initial release of this manual. Use the Change Pages document to update an existing manual or use the entire updated manual.</w:t>
      </w:r>
    </w:p>
    <w:p w14:paraId="270211F5" w14:textId="77777777" w:rsidR="00AB181A" w:rsidRDefault="00AB181A">
      <w:pPr>
        <w:pStyle w:val="BodyText"/>
        <w:spacing w:before="4"/>
        <w:rPr>
          <w:sz w:val="24"/>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AB181A" w14:paraId="70CBC55F" w14:textId="77777777">
        <w:trPr>
          <w:trHeight w:val="724"/>
        </w:trPr>
        <w:tc>
          <w:tcPr>
            <w:tcW w:w="900" w:type="dxa"/>
            <w:shd w:val="clear" w:color="auto" w:fill="E6E6E6"/>
          </w:tcPr>
          <w:p w14:paraId="1577ABA3" w14:textId="77777777" w:rsidR="00AB181A" w:rsidRDefault="00B858A3">
            <w:pPr>
              <w:pStyle w:val="TableParagraph"/>
              <w:spacing w:before="39"/>
              <w:rPr>
                <w:b/>
                <w:sz w:val="28"/>
              </w:rPr>
            </w:pPr>
            <w:r>
              <w:rPr>
                <w:b/>
                <w:sz w:val="28"/>
              </w:rPr>
              <w:t>Date</w:t>
            </w:r>
          </w:p>
        </w:tc>
        <w:tc>
          <w:tcPr>
            <w:tcW w:w="1260" w:type="dxa"/>
            <w:shd w:val="clear" w:color="auto" w:fill="E6E6E6"/>
          </w:tcPr>
          <w:p w14:paraId="2B005892" w14:textId="77777777" w:rsidR="00AB181A" w:rsidRDefault="00B858A3">
            <w:pPr>
              <w:pStyle w:val="TableParagraph"/>
              <w:spacing w:before="39"/>
              <w:ind w:left="287" w:hanging="125"/>
              <w:rPr>
                <w:b/>
                <w:sz w:val="28"/>
              </w:rPr>
            </w:pPr>
            <w:r>
              <w:rPr>
                <w:b/>
                <w:w w:val="95"/>
                <w:sz w:val="28"/>
              </w:rPr>
              <w:t xml:space="preserve">Revised </w:t>
            </w:r>
            <w:r>
              <w:rPr>
                <w:b/>
                <w:sz w:val="28"/>
              </w:rPr>
              <w:t>Pages</w:t>
            </w:r>
          </w:p>
        </w:tc>
        <w:tc>
          <w:tcPr>
            <w:tcW w:w="1350" w:type="dxa"/>
            <w:shd w:val="clear" w:color="auto" w:fill="E6E6E6"/>
          </w:tcPr>
          <w:p w14:paraId="47529009" w14:textId="77777777" w:rsidR="00AB181A" w:rsidRDefault="00B858A3">
            <w:pPr>
              <w:pStyle w:val="TableParagraph"/>
              <w:spacing w:before="39"/>
              <w:ind w:left="176" w:right="143" w:firstLine="156"/>
              <w:rPr>
                <w:b/>
                <w:sz w:val="28"/>
              </w:rPr>
            </w:pPr>
            <w:r>
              <w:rPr>
                <w:b/>
                <w:sz w:val="28"/>
              </w:rPr>
              <w:t>Patch Number</w:t>
            </w:r>
          </w:p>
        </w:tc>
        <w:tc>
          <w:tcPr>
            <w:tcW w:w="6048" w:type="dxa"/>
            <w:shd w:val="clear" w:color="auto" w:fill="E6E6E6"/>
          </w:tcPr>
          <w:p w14:paraId="456C8F8C" w14:textId="77777777" w:rsidR="00AB181A" w:rsidRDefault="00B858A3">
            <w:pPr>
              <w:pStyle w:val="TableParagraph"/>
              <w:spacing w:before="39"/>
              <w:ind w:left="2490" w:right="2117"/>
              <w:jc w:val="center"/>
              <w:rPr>
                <w:b/>
                <w:sz w:val="28"/>
              </w:rPr>
            </w:pPr>
            <w:r>
              <w:rPr>
                <w:b/>
                <w:sz w:val="28"/>
              </w:rPr>
              <w:t>Description</w:t>
            </w:r>
          </w:p>
        </w:tc>
      </w:tr>
      <w:tr w:rsidR="00AB181A" w14:paraId="21A45F3D" w14:textId="77777777">
        <w:trPr>
          <w:trHeight w:val="809"/>
        </w:trPr>
        <w:tc>
          <w:tcPr>
            <w:tcW w:w="900" w:type="dxa"/>
          </w:tcPr>
          <w:p w14:paraId="545FD3B5" w14:textId="77777777" w:rsidR="00AB181A" w:rsidRDefault="00B858A3">
            <w:pPr>
              <w:pStyle w:val="TableParagraph"/>
              <w:spacing w:before="37"/>
              <w:rPr>
                <w:sz w:val="20"/>
              </w:rPr>
            </w:pPr>
            <w:r>
              <w:rPr>
                <w:sz w:val="20"/>
              </w:rPr>
              <w:t>05/2013</w:t>
            </w:r>
          </w:p>
        </w:tc>
        <w:tc>
          <w:tcPr>
            <w:tcW w:w="1260" w:type="dxa"/>
          </w:tcPr>
          <w:p w14:paraId="7B49ACE1" w14:textId="77777777" w:rsidR="00AB181A" w:rsidRDefault="00B858A3">
            <w:pPr>
              <w:pStyle w:val="TableParagraph"/>
              <w:spacing w:before="36"/>
              <w:ind w:left="528" w:right="210" w:hanging="286"/>
              <w:rPr>
                <w:sz w:val="20"/>
              </w:rPr>
            </w:pPr>
            <w:r>
              <w:rPr>
                <w:sz w:val="20"/>
              </w:rPr>
              <w:t xml:space="preserve">i, </w:t>
            </w:r>
            <w:hyperlink w:anchor="_bookmark0" w:history="1">
              <w:r>
                <w:rPr>
                  <w:color w:val="800080"/>
                  <w:sz w:val="20"/>
                  <w:u w:val="single" w:color="800080"/>
                </w:rPr>
                <w:t>18-18b</w:t>
              </w:r>
              <w:r>
                <w:rPr>
                  <w:sz w:val="20"/>
                </w:rPr>
                <w:t>,</w:t>
              </w:r>
            </w:hyperlink>
            <w:r>
              <w:rPr>
                <w:sz w:val="20"/>
              </w:rPr>
              <w:t xml:space="preserve"> </w:t>
            </w:r>
            <w:hyperlink w:anchor="_bookmark1" w:history="1">
              <w:r>
                <w:rPr>
                  <w:color w:val="0000FF"/>
                  <w:sz w:val="20"/>
                  <w:u w:val="single" w:color="0000FF"/>
                </w:rPr>
                <w:t>45</w:t>
              </w:r>
            </w:hyperlink>
          </w:p>
        </w:tc>
        <w:tc>
          <w:tcPr>
            <w:tcW w:w="1350" w:type="dxa"/>
          </w:tcPr>
          <w:p w14:paraId="547A23AE" w14:textId="77777777" w:rsidR="00AB181A" w:rsidRDefault="00B858A3">
            <w:pPr>
              <w:pStyle w:val="TableParagraph"/>
              <w:spacing w:before="37"/>
              <w:ind w:left="220" w:right="207"/>
              <w:jc w:val="center"/>
              <w:rPr>
                <w:sz w:val="20"/>
              </w:rPr>
            </w:pPr>
            <w:r>
              <w:rPr>
                <w:sz w:val="20"/>
              </w:rPr>
              <w:t>PSD*3*73</w:t>
            </w:r>
          </w:p>
        </w:tc>
        <w:tc>
          <w:tcPr>
            <w:tcW w:w="6048" w:type="dxa"/>
          </w:tcPr>
          <w:p w14:paraId="6CB7B26F" w14:textId="77777777" w:rsidR="00AB181A" w:rsidRDefault="00B858A3">
            <w:pPr>
              <w:pStyle w:val="TableParagraph"/>
              <w:spacing w:before="36"/>
              <w:ind w:right="1679" w:hanging="1"/>
              <w:rPr>
                <w:sz w:val="20"/>
              </w:rPr>
            </w:pPr>
            <w:r>
              <w:rPr>
                <w:sz w:val="20"/>
              </w:rPr>
              <w:t>Added two new options to Descriptions table.  Added two new reports to Production Reports</w:t>
            </w:r>
            <w:r>
              <w:rPr>
                <w:spacing w:val="-21"/>
                <w:sz w:val="20"/>
              </w:rPr>
              <w:t xml:space="preserve"> </w:t>
            </w:r>
            <w:r>
              <w:rPr>
                <w:sz w:val="20"/>
              </w:rPr>
              <w:t>Menu.</w:t>
            </w:r>
          </w:p>
          <w:p w14:paraId="5E453F90" w14:textId="77777777" w:rsidR="00AB181A" w:rsidRDefault="00B858A3">
            <w:pPr>
              <w:pStyle w:val="TableParagraph"/>
              <w:spacing w:before="40"/>
              <w:rPr>
                <w:sz w:val="20"/>
              </w:rPr>
            </w:pPr>
            <w:r>
              <w:rPr>
                <w:sz w:val="20"/>
                <w:highlight w:val="yellow"/>
              </w:rPr>
              <w:t>REDACTED</w:t>
            </w:r>
          </w:p>
        </w:tc>
      </w:tr>
      <w:tr w:rsidR="00AB181A" w14:paraId="174ECDA2" w14:textId="77777777">
        <w:trPr>
          <w:trHeight w:val="1080"/>
        </w:trPr>
        <w:tc>
          <w:tcPr>
            <w:tcW w:w="900" w:type="dxa"/>
          </w:tcPr>
          <w:p w14:paraId="39E67E87" w14:textId="77777777" w:rsidR="00AB181A" w:rsidRDefault="00B858A3">
            <w:pPr>
              <w:pStyle w:val="TableParagraph"/>
              <w:spacing w:before="38"/>
              <w:rPr>
                <w:sz w:val="20"/>
              </w:rPr>
            </w:pPr>
            <w:r>
              <w:rPr>
                <w:sz w:val="20"/>
              </w:rPr>
              <w:t>05/2013</w:t>
            </w:r>
          </w:p>
        </w:tc>
        <w:tc>
          <w:tcPr>
            <w:tcW w:w="1260" w:type="dxa"/>
          </w:tcPr>
          <w:p w14:paraId="5A90D2F0" w14:textId="77777777" w:rsidR="00AB181A" w:rsidRDefault="00B858A3">
            <w:pPr>
              <w:pStyle w:val="TableParagraph"/>
              <w:spacing w:before="37"/>
              <w:ind w:left="104" w:right="90"/>
              <w:jc w:val="center"/>
              <w:rPr>
                <w:sz w:val="20"/>
              </w:rPr>
            </w:pPr>
            <w:r>
              <w:rPr>
                <w:sz w:val="20"/>
              </w:rPr>
              <w:t>i, 41c, 96-98</w:t>
            </w:r>
          </w:p>
        </w:tc>
        <w:tc>
          <w:tcPr>
            <w:tcW w:w="1350" w:type="dxa"/>
          </w:tcPr>
          <w:p w14:paraId="00F92F7C" w14:textId="77777777" w:rsidR="00AB181A" w:rsidRDefault="00B858A3">
            <w:pPr>
              <w:pStyle w:val="TableParagraph"/>
              <w:spacing w:before="38"/>
              <w:ind w:left="219" w:right="207"/>
              <w:jc w:val="center"/>
              <w:rPr>
                <w:sz w:val="20"/>
              </w:rPr>
            </w:pPr>
            <w:r>
              <w:rPr>
                <w:sz w:val="20"/>
              </w:rPr>
              <w:t>PSD*3*76</w:t>
            </w:r>
          </w:p>
        </w:tc>
        <w:tc>
          <w:tcPr>
            <w:tcW w:w="6048" w:type="dxa"/>
          </w:tcPr>
          <w:p w14:paraId="729F69E8" w14:textId="77777777" w:rsidR="00AB181A" w:rsidRDefault="00B858A3">
            <w:pPr>
              <w:pStyle w:val="TableParagraph"/>
              <w:spacing w:before="38" w:line="261" w:lineRule="auto"/>
              <w:ind w:right="873"/>
              <w:rPr>
                <w:sz w:val="20"/>
              </w:rPr>
            </w:pPr>
            <w:r>
              <w:rPr>
                <w:sz w:val="20"/>
              </w:rPr>
              <w:t>Page 41c is no longer necessary and has been removed. Updated Glossary with description of patch’s new security key PSDRPH</w:t>
            </w:r>
          </w:p>
          <w:p w14:paraId="68AEDC85" w14:textId="77777777" w:rsidR="00AB181A" w:rsidRDefault="00B858A3">
            <w:pPr>
              <w:pStyle w:val="TableParagraph"/>
              <w:spacing w:before="18"/>
              <w:rPr>
                <w:sz w:val="20"/>
              </w:rPr>
            </w:pPr>
            <w:r>
              <w:rPr>
                <w:sz w:val="20"/>
                <w:highlight w:val="yellow"/>
              </w:rPr>
              <w:t>REDACTED</w:t>
            </w:r>
          </w:p>
        </w:tc>
      </w:tr>
      <w:tr w:rsidR="00AB181A" w14:paraId="39D4B649" w14:textId="77777777">
        <w:trPr>
          <w:trHeight w:val="1039"/>
        </w:trPr>
        <w:tc>
          <w:tcPr>
            <w:tcW w:w="900" w:type="dxa"/>
          </w:tcPr>
          <w:p w14:paraId="4533883B" w14:textId="77777777" w:rsidR="00AB181A" w:rsidRDefault="00B858A3">
            <w:pPr>
              <w:pStyle w:val="TableParagraph"/>
              <w:spacing w:before="37"/>
              <w:rPr>
                <w:sz w:val="20"/>
              </w:rPr>
            </w:pPr>
            <w:r>
              <w:rPr>
                <w:sz w:val="20"/>
              </w:rPr>
              <w:t>04/2011</w:t>
            </w:r>
          </w:p>
        </w:tc>
        <w:tc>
          <w:tcPr>
            <w:tcW w:w="1260" w:type="dxa"/>
          </w:tcPr>
          <w:p w14:paraId="64FE2B1B" w14:textId="77777777" w:rsidR="00AB181A" w:rsidRDefault="00B858A3">
            <w:pPr>
              <w:pStyle w:val="TableParagraph"/>
              <w:spacing w:before="36"/>
              <w:rPr>
                <w:sz w:val="20"/>
              </w:rPr>
            </w:pPr>
            <w:r>
              <w:rPr>
                <w:sz w:val="20"/>
              </w:rPr>
              <w:t>i, 15, 41-</w:t>
            </w:r>
          </w:p>
          <w:p w14:paraId="05C88553" w14:textId="77777777" w:rsidR="00AB181A" w:rsidRDefault="00B858A3">
            <w:pPr>
              <w:pStyle w:val="TableParagraph"/>
              <w:rPr>
                <w:sz w:val="20"/>
              </w:rPr>
            </w:pPr>
            <w:r>
              <w:rPr>
                <w:sz w:val="20"/>
              </w:rPr>
              <w:t>41c, 97-98</w:t>
            </w:r>
          </w:p>
        </w:tc>
        <w:tc>
          <w:tcPr>
            <w:tcW w:w="1350" w:type="dxa"/>
          </w:tcPr>
          <w:p w14:paraId="78AF84CF" w14:textId="77777777" w:rsidR="00AB181A" w:rsidRDefault="00B858A3">
            <w:pPr>
              <w:pStyle w:val="TableParagraph"/>
              <w:spacing w:before="37"/>
              <w:ind w:left="220" w:right="207"/>
              <w:jc w:val="center"/>
              <w:rPr>
                <w:sz w:val="20"/>
              </w:rPr>
            </w:pPr>
            <w:r>
              <w:rPr>
                <w:sz w:val="20"/>
              </w:rPr>
              <w:t>PSD*3*71</w:t>
            </w:r>
          </w:p>
        </w:tc>
        <w:tc>
          <w:tcPr>
            <w:tcW w:w="6048" w:type="dxa"/>
          </w:tcPr>
          <w:p w14:paraId="0086FA3B" w14:textId="77777777" w:rsidR="00AB181A" w:rsidRDefault="00B858A3">
            <w:pPr>
              <w:pStyle w:val="TableParagraph"/>
              <w:spacing w:before="36"/>
              <w:ind w:right="90"/>
              <w:rPr>
                <w:sz w:val="20"/>
              </w:rPr>
            </w:pPr>
            <w:r>
              <w:rPr>
                <w:sz w:val="20"/>
              </w:rPr>
              <w:t>Clarified description of PSD TECH ADV key. Corrected option name in PSD TRAN entry. Made revision to PSD PHARM TECH option description.</w:t>
            </w:r>
          </w:p>
          <w:p w14:paraId="553A54D1" w14:textId="273E3B1E" w:rsidR="00AB181A" w:rsidRDefault="00B858A3">
            <w:pPr>
              <w:pStyle w:val="TableParagraph"/>
              <w:spacing w:before="41"/>
              <w:rPr>
                <w:sz w:val="20"/>
              </w:rPr>
            </w:pPr>
            <w:r>
              <w:rPr>
                <w:sz w:val="20"/>
                <w:highlight w:val="yellow"/>
              </w:rPr>
              <w:t>REDACTED</w:t>
            </w:r>
          </w:p>
        </w:tc>
      </w:tr>
      <w:tr w:rsidR="00AB181A" w14:paraId="125AB06E" w14:textId="77777777">
        <w:trPr>
          <w:trHeight w:val="1499"/>
        </w:trPr>
        <w:tc>
          <w:tcPr>
            <w:tcW w:w="900" w:type="dxa"/>
          </w:tcPr>
          <w:p w14:paraId="3061E417" w14:textId="77777777" w:rsidR="00AB181A" w:rsidRDefault="00B858A3">
            <w:pPr>
              <w:pStyle w:val="TableParagraph"/>
              <w:spacing w:before="37"/>
              <w:rPr>
                <w:sz w:val="20"/>
              </w:rPr>
            </w:pPr>
            <w:r>
              <w:rPr>
                <w:sz w:val="20"/>
              </w:rPr>
              <w:t>05/2010</w:t>
            </w:r>
          </w:p>
        </w:tc>
        <w:tc>
          <w:tcPr>
            <w:tcW w:w="1260" w:type="dxa"/>
          </w:tcPr>
          <w:p w14:paraId="36780A77" w14:textId="77777777" w:rsidR="00AB181A" w:rsidRDefault="00B858A3">
            <w:pPr>
              <w:pStyle w:val="TableParagraph"/>
              <w:spacing w:before="36"/>
              <w:ind w:left="102" w:right="90"/>
              <w:jc w:val="center"/>
              <w:rPr>
                <w:sz w:val="20"/>
              </w:rPr>
            </w:pPr>
            <w:r>
              <w:rPr>
                <w:sz w:val="20"/>
                <w:u w:val="single"/>
              </w:rPr>
              <w:t>15</w:t>
            </w:r>
            <w:r>
              <w:rPr>
                <w:sz w:val="20"/>
              </w:rPr>
              <w:t>, 41-41c,</w:t>
            </w:r>
          </w:p>
          <w:p w14:paraId="36365557" w14:textId="77777777" w:rsidR="00AB181A" w:rsidRDefault="00B858A3">
            <w:pPr>
              <w:pStyle w:val="TableParagraph"/>
              <w:ind w:left="104" w:right="90"/>
              <w:jc w:val="center"/>
              <w:rPr>
                <w:sz w:val="20"/>
              </w:rPr>
            </w:pPr>
            <w:r>
              <w:rPr>
                <w:sz w:val="20"/>
              </w:rPr>
              <w:t>97-98</w:t>
            </w:r>
          </w:p>
        </w:tc>
        <w:tc>
          <w:tcPr>
            <w:tcW w:w="1350" w:type="dxa"/>
          </w:tcPr>
          <w:p w14:paraId="5D74C9D6" w14:textId="77777777" w:rsidR="00AB181A" w:rsidRDefault="00B858A3">
            <w:pPr>
              <w:pStyle w:val="TableParagraph"/>
              <w:spacing w:before="37"/>
              <w:ind w:left="220" w:right="207"/>
              <w:jc w:val="center"/>
              <w:rPr>
                <w:sz w:val="20"/>
              </w:rPr>
            </w:pPr>
            <w:r>
              <w:rPr>
                <w:sz w:val="20"/>
              </w:rPr>
              <w:t>PSD*3*69</w:t>
            </w:r>
          </w:p>
        </w:tc>
        <w:tc>
          <w:tcPr>
            <w:tcW w:w="6048" w:type="dxa"/>
          </w:tcPr>
          <w:p w14:paraId="647011C6" w14:textId="77777777" w:rsidR="00AB181A" w:rsidRDefault="00B858A3">
            <w:pPr>
              <w:pStyle w:val="TableParagraph"/>
              <w:spacing w:before="36"/>
              <w:ind w:right="323"/>
              <w:rPr>
                <w:sz w:val="20"/>
              </w:rPr>
            </w:pPr>
            <w:r>
              <w:rPr>
                <w:sz w:val="20"/>
              </w:rPr>
              <w:t xml:space="preserve">Added description of patch’s new security key PSD TECH ADV, and options from the pharmacist menu added to the </w:t>
            </w:r>
            <w:r>
              <w:rPr>
                <w:i/>
                <w:sz w:val="20"/>
              </w:rPr>
              <w:t xml:space="preserve">Technician (CS Pharmacy) Menu </w:t>
            </w:r>
            <w:r>
              <w:rPr>
                <w:sz w:val="20"/>
              </w:rPr>
              <w:t>[PSD PHARM TECH], which allow holders of this new key to perform these additional functions.</w:t>
            </w:r>
          </w:p>
          <w:p w14:paraId="3A66BC83" w14:textId="4AB5645C" w:rsidR="00AB181A" w:rsidRDefault="00B858A3">
            <w:pPr>
              <w:pStyle w:val="TableParagraph"/>
              <w:spacing w:before="41"/>
              <w:ind w:right="823"/>
              <w:rPr>
                <w:sz w:val="20"/>
              </w:rPr>
            </w:pPr>
            <w:r>
              <w:rPr>
                <w:sz w:val="20"/>
                <w:highlight w:val="yellow"/>
              </w:rPr>
              <w:t>REDACTED</w:t>
            </w:r>
          </w:p>
        </w:tc>
      </w:tr>
      <w:tr w:rsidR="00AB181A" w14:paraId="336D6C3E" w14:textId="77777777">
        <w:trPr>
          <w:trHeight w:val="580"/>
        </w:trPr>
        <w:tc>
          <w:tcPr>
            <w:tcW w:w="900" w:type="dxa"/>
          </w:tcPr>
          <w:p w14:paraId="3C2F2056" w14:textId="77777777" w:rsidR="00AB181A" w:rsidRDefault="00B858A3">
            <w:pPr>
              <w:pStyle w:val="TableParagraph"/>
              <w:spacing w:before="38"/>
              <w:rPr>
                <w:sz w:val="20"/>
              </w:rPr>
            </w:pPr>
            <w:r>
              <w:rPr>
                <w:sz w:val="20"/>
              </w:rPr>
              <w:t>08/08</w:t>
            </w:r>
          </w:p>
        </w:tc>
        <w:tc>
          <w:tcPr>
            <w:tcW w:w="1260" w:type="dxa"/>
          </w:tcPr>
          <w:p w14:paraId="76F85BCE" w14:textId="77777777" w:rsidR="00AB181A" w:rsidRDefault="00B858A3">
            <w:pPr>
              <w:pStyle w:val="TableParagraph"/>
              <w:spacing w:before="37"/>
              <w:ind w:left="103" w:right="90"/>
              <w:jc w:val="center"/>
              <w:rPr>
                <w:sz w:val="20"/>
              </w:rPr>
            </w:pPr>
            <w:r>
              <w:rPr>
                <w:sz w:val="20"/>
              </w:rPr>
              <w:t>24, 37, 39,</w:t>
            </w:r>
          </w:p>
          <w:p w14:paraId="30E6E280" w14:textId="77777777" w:rsidR="00AB181A" w:rsidRDefault="00B858A3">
            <w:pPr>
              <w:pStyle w:val="TableParagraph"/>
              <w:spacing w:before="1"/>
              <w:ind w:left="104" w:right="90"/>
              <w:jc w:val="center"/>
              <w:rPr>
                <w:sz w:val="20"/>
              </w:rPr>
            </w:pPr>
            <w:r>
              <w:rPr>
                <w:sz w:val="20"/>
              </w:rPr>
              <w:t>40</w:t>
            </w:r>
          </w:p>
        </w:tc>
        <w:tc>
          <w:tcPr>
            <w:tcW w:w="1350" w:type="dxa"/>
          </w:tcPr>
          <w:p w14:paraId="248C1B4C" w14:textId="77777777" w:rsidR="00AB181A" w:rsidRDefault="00B858A3">
            <w:pPr>
              <w:pStyle w:val="TableParagraph"/>
              <w:spacing w:before="38"/>
              <w:ind w:left="220" w:right="207"/>
              <w:jc w:val="center"/>
              <w:rPr>
                <w:sz w:val="20"/>
              </w:rPr>
            </w:pPr>
            <w:r>
              <w:rPr>
                <w:sz w:val="20"/>
              </w:rPr>
              <w:t>PSD*3*64</w:t>
            </w:r>
          </w:p>
        </w:tc>
        <w:tc>
          <w:tcPr>
            <w:tcW w:w="6048" w:type="dxa"/>
          </w:tcPr>
          <w:p w14:paraId="2E00016F" w14:textId="77777777" w:rsidR="00AB181A" w:rsidRDefault="00B858A3">
            <w:pPr>
              <w:pStyle w:val="TableParagraph"/>
              <w:spacing w:before="38"/>
              <w:rPr>
                <w:sz w:val="20"/>
              </w:rPr>
            </w:pPr>
            <w:r>
              <w:rPr>
                <w:sz w:val="20"/>
              </w:rPr>
              <w:t>New menu options added to the Transfer Green Sheet Menu</w:t>
            </w:r>
          </w:p>
          <w:p w14:paraId="5143DC76" w14:textId="0AFCD648" w:rsidR="00AB181A" w:rsidRDefault="00B858A3">
            <w:pPr>
              <w:pStyle w:val="TableParagraph"/>
              <w:spacing w:before="39"/>
              <w:rPr>
                <w:sz w:val="20"/>
              </w:rPr>
            </w:pPr>
            <w:r>
              <w:rPr>
                <w:sz w:val="20"/>
                <w:highlight w:val="yellow"/>
              </w:rPr>
              <w:t>REDACTED</w:t>
            </w:r>
          </w:p>
        </w:tc>
      </w:tr>
      <w:tr w:rsidR="00AB181A" w14:paraId="187D165C" w14:textId="77777777">
        <w:trPr>
          <w:trHeight w:val="1229"/>
        </w:trPr>
        <w:tc>
          <w:tcPr>
            <w:tcW w:w="900" w:type="dxa"/>
          </w:tcPr>
          <w:p w14:paraId="07DE440B" w14:textId="77777777" w:rsidR="00AB181A" w:rsidRDefault="00B858A3">
            <w:pPr>
              <w:pStyle w:val="TableParagraph"/>
              <w:spacing w:before="37"/>
              <w:rPr>
                <w:sz w:val="20"/>
              </w:rPr>
            </w:pPr>
            <w:r>
              <w:rPr>
                <w:sz w:val="20"/>
              </w:rPr>
              <w:t>07/03</w:t>
            </w:r>
          </w:p>
        </w:tc>
        <w:tc>
          <w:tcPr>
            <w:tcW w:w="1260" w:type="dxa"/>
          </w:tcPr>
          <w:p w14:paraId="74E51257" w14:textId="77777777" w:rsidR="00AB181A" w:rsidRDefault="00B858A3">
            <w:pPr>
              <w:pStyle w:val="TableParagraph"/>
              <w:spacing w:before="36"/>
              <w:ind w:left="371"/>
              <w:rPr>
                <w:sz w:val="20"/>
              </w:rPr>
            </w:pPr>
            <w:r>
              <w:rPr>
                <w:sz w:val="20"/>
              </w:rPr>
              <w:t>19-20,</w:t>
            </w:r>
          </w:p>
          <w:p w14:paraId="12FD843A" w14:textId="77777777" w:rsidR="00AB181A" w:rsidRDefault="00B858A3">
            <w:pPr>
              <w:pStyle w:val="TableParagraph"/>
              <w:ind w:left="395"/>
              <w:rPr>
                <w:sz w:val="20"/>
              </w:rPr>
            </w:pPr>
            <w:r>
              <w:rPr>
                <w:sz w:val="20"/>
              </w:rPr>
              <w:t>44-45</w:t>
            </w:r>
          </w:p>
        </w:tc>
        <w:tc>
          <w:tcPr>
            <w:tcW w:w="1350" w:type="dxa"/>
          </w:tcPr>
          <w:p w14:paraId="22C658D9" w14:textId="77777777" w:rsidR="00AB181A" w:rsidRDefault="00B858A3">
            <w:pPr>
              <w:pStyle w:val="TableParagraph"/>
              <w:spacing w:before="37"/>
              <w:ind w:left="220" w:right="207"/>
              <w:jc w:val="center"/>
              <w:rPr>
                <w:sz w:val="20"/>
              </w:rPr>
            </w:pPr>
            <w:r>
              <w:rPr>
                <w:sz w:val="20"/>
              </w:rPr>
              <w:t>PSD*3*40</w:t>
            </w:r>
          </w:p>
        </w:tc>
        <w:tc>
          <w:tcPr>
            <w:tcW w:w="6048" w:type="dxa"/>
          </w:tcPr>
          <w:p w14:paraId="2E4B4404" w14:textId="77777777" w:rsidR="00AB181A" w:rsidRDefault="00B858A3">
            <w:pPr>
              <w:pStyle w:val="TableParagraph"/>
              <w:spacing w:before="36"/>
              <w:ind w:right="296"/>
              <w:rPr>
                <w:sz w:val="20"/>
              </w:rPr>
            </w:pPr>
            <w:r>
              <w:rPr>
                <w:sz w:val="20"/>
              </w:rPr>
              <w:t xml:space="preserve">Added two new reports associated with the Electronic Order Entry for Schedule II Controlled Substances project to the </w:t>
            </w:r>
            <w:r>
              <w:rPr>
                <w:i/>
                <w:sz w:val="20"/>
              </w:rPr>
              <w:t>Production Repo</w:t>
            </w:r>
            <w:r>
              <w:rPr>
                <w:sz w:val="20"/>
              </w:rPr>
              <w:t xml:space="preserve">rts [PSD PRODUCTION REPORTS] menu: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[PSD DIG. SIGNED RELEASED RX].</w:t>
            </w:r>
          </w:p>
        </w:tc>
      </w:tr>
      <w:tr w:rsidR="00AB181A" w14:paraId="459E2BAA" w14:textId="77777777">
        <w:trPr>
          <w:trHeight w:val="540"/>
        </w:trPr>
        <w:tc>
          <w:tcPr>
            <w:tcW w:w="900" w:type="dxa"/>
          </w:tcPr>
          <w:p w14:paraId="11CF9726" w14:textId="77777777" w:rsidR="00AB181A" w:rsidRDefault="00B858A3">
            <w:pPr>
              <w:pStyle w:val="TableParagraph"/>
              <w:spacing w:before="38"/>
              <w:rPr>
                <w:sz w:val="20"/>
              </w:rPr>
            </w:pPr>
            <w:r>
              <w:rPr>
                <w:sz w:val="20"/>
              </w:rPr>
              <w:t>04/03</w:t>
            </w:r>
          </w:p>
        </w:tc>
        <w:tc>
          <w:tcPr>
            <w:tcW w:w="1260" w:type="dxa"/>
          </w:tcPr>
          <w:p w14:paraId="63E64A78" w14:textId="77777777" w:rsidR="00AB181A" w:rsidRDefault="00B858A3">
            <w:pPr>
              <w:pStyle w:val="TableParagraph"/>
              <w:spacing w:before="38"/>
              <w:ind w:left="103" w:right="90"/>
              <w:jc w:val="center"/>
              <w:rPr>
                <w:sz w:val="20"/>
              </w:rPr>
            </w:pPr>
            <w:r>
              <w:rPr>
                <w:sz w:val="20"/>
              </w:rPr>
              <w:t>All</w:t>
            </w:r>
          </w:p>
        </w:tc>
        <w:tc>
          <w:tcPr>
            <w:tcW w:w="1350" w:type="dxa"/>
          </w:tcPr>
          <w:p w14:paraId="14C3CA3E" w14:textId="77777777" w:rsidR="00AB181A" w:rsidRDefault="00B858A3">
            <w:pPr>
              <w:pStyle w:val="TableParagraph"/>
              <w:spacing w:before="38"/>
              <w:ind w:left="220" w:right="207"/>
              <w:jc w:val="center"/>
              <w:rPr>
                <w:sz w:val="20"/>
              </w:rPr>
            </w:pPr>
            <w:r>
              <w:rPr>
                <w:sz w:val="20"/>
              </w:rPr>
              <w:t>PSD*3*41</w:t>
            </w:r>
          </w:p>
        </w:tc>
        <w:tc>
          <w:tcPr>
            <w:tcW w:w="6048" w:type="dxa"/>
          </w:tcPr>
          <w:p w14:paraId="36326E89" w14:textId="77777777" w:rsidR="00AB181A" w:rsidRDefault="00B858A3">
            <w:pPr>
              <w:pStyle w:val="TableParagraph"/>
              <w:spacing w:before="37"/>
              <w:rPr>
                <w:i/>
                <w:sz w:val="20"/>
              </w:rPr>
            </w:pPr>
            <w:r>
              <w:rPr>
                <w:sz w:val="20"/>
              </w:rPr>
              <w:t xml:space="preserve">Updated the manual to Standards. Added the </w:t>
            </w:r>
            <w:r>
              <w:rPr>
                <w:i/>
                <w:sz w:val="20"/>
              </w:rPr>
              <w:t>CS Monitoring Menu</w:t>
            </w:r>
          </w:p>
          <w:p w14:paraId="47C75895" w14:textId="77777777" w:rsidR="00AB181A" w:rsidRDefault="00B858A3">
            <w:pPr>
              <w:pStyle w:val="TableParagraph"/>
              <w:spacing w:before="1"/>
              <w:rPr>
                <w:sz w:val="20"/>
              </w:rPr>
            </w:pPr>
            <w:r>
              <w:rPr>
                <w:sz w:val="20"/>
              </w:rPr>
              <w:t>options and routines.</w:t>
            </w:r>
          </w:p>
        </w:tc>
      </w:tr>
      <w:tr w:rsidR="00AB181A" w14:paraId="3993187D" w14:textId="77777777">
        <w:trPr>
          <w:trHeight w:val="308"/>
        </w:trPr>
        <w:tc>
          <w:tcPr>
            <w:tcW w:w="900" w:type="dxa"/>
          </w:tcPr>
          <w:p w14:paraId="5FFDE2EF" w14:textId="77777777" w:rsidR="00AB181A" w:rsidRDefault="00B858A3">
            <w:pPr>
              <w:pStyle w:val="TableParagraph"/>
              <w:spacing w:before="37"/>
              <w:rPr>
                <w:sz w:val="20"/>
              </w:rPr>
            </w:pPr>
            <w:r>
              <w:rPr>
                <w:sz w:val="20"/>
              </w:rPr>
              <w:t>03/97</w:t>
            </w:r>
          </w:p>
        </w:tc>
        <w:tc>
          <w:tcPr>
            <w:tcW w:w="1260" w:type="dxa"/>
          </w:tcPr>
          <w:p w14:paraId="29F7E449" w14:textId="77777777" w:rsidR="00AB181A" w:rsidRDefault="00AB181A">
            <w:pPr>
              <w:pStyle w:val="TableParagraph"/>
              <w:ind w:left="0"/>
              <w:rPr>
                <w:sz w:val="20"/>
              </w:rPr>
            </w:pPr>
          </w:p>
        </w:tc>
        <w:tc>
          <w:tcPr>
            <w:tcW w:w="1350" w:type="dxa"/>
          </w:tcPr>
          <w:p w14:paraId="25FD88DB" w14:textId="77777777" w:rsidR="00AB181A" w:rsidRDefault="00AB181A">
            <w:pPr>
              <w:pStyle w:val="TableParagraph"/>
              <w:ind w:left="0"/>
              <w:rPr>
                <w:sz w:val="20"/>
              </w:rPr>
            </w:pPr>
          </w:p>
        </w:tc>
        <w:tc>
          <w:tcPr>
            <w:tcW w:w="6048" w:type="dxa"/>
          </w:tcPr>
          <w:p w14:paraId="0A780637" w14:textId="77777777" w:rsidR="00AB181A" w:rsidRDefault="00B858A3">
            <w:pPr>
              <w:pStyle w:val="TableParagraph"/>
              <w:spacing w:before="37"/>
              <w:rPr>
                <w:sz w:val="20"/>
              </w:rPr>
            </w:pPr>
            <w:r>
              <w:rPr>
                <w:sz w:val="20"/>
              </w:rPr>
              <w:t>Original Released Technical Manual.</w:t>
            </w:r>
          </w:p>
        </w:tc>
      </w:tr>
    </w:tbl>
    <w:p w14:paraId="5B1F4934" w14:textId="77777777" w:rsidR="00AB181A" w:rsidRDefault="00AB181A">
      <w:pPr>
        <w:rPr>
          <w:sz w:val="20"/>
        </w:rPr>
        <w:sectPr w:rsidR="00AB181A">
          <w:footerReference w:type="default" r:id="rId7"/>
          <w:pgSz w:w="12240" w:h="15840"/>
          <w:pgMar w:top="1500" w:right="1200" w:bottom="1400" w:left="1220" w:header="0" w:footer="1205" w:gutter="0"/>
          <w:cols w:space="720"/>
        </w:sectPr>
      </w:pPr>
    </w:p>
    <w:p w14:paraId="5A4828E7" w14:textId="77777777" w:rsidR="00AB181A" w:rsidRDefault="00AB181A">
      <w:pPr>
        <w:pStyle w:val="BodyText"/>
      </w:pPr>
    </w:p>
    <w:p w14:paraId="1D561E08" w14:textId="77777777" w:rsidR="00AB181A" w:rsidRDefault="00AB181A">
      <w:pPr>
        <w:pStyle w:val="BodyText"/>
      </w:pPr>
    </w:p>
    <w:p w14:paraId="0BCAD2E7" w14:textId="77777777" w:rsidR="00AB181A" w:rsidRDefault="00AB181A">
      <w:pPr>
        <w:pStyle w:val="BodyText"/>
      </w:pPr>
    </w:p>
    <w:p w14:paraId="7F09B205" w14:textId="77777777" w:rsidR="00AB181A" w:rsidRDefault="00AB181A">
      <w:pPr>
        <w:pStyle w:val="BodyText"/>
      </w:pPr>
    </w:p>
    <w:p w14:paraId="31FF5C4F" w14:textId="77777777" w:rsidR="00AB181A" w:rsidRDefault="00AB181A">
      <w:pPr>
        <w:pStyle w:val="BodyText"/>
      </w:pPr>
    </w:p>
    <w:p w14:paraId="2C850B28" w14:textId="77777777" w:rsidR="00AB181A" w:rsidRDefault="00AB181A">
      <w:pPr>
        <w:pStyle w:val="BodyText"/>
      </w:pPr>
    </w:p>
    <w:p w14:paraId="0709C9D0" w14:textId="77777777" w:rsidR="00AB181A" w:rsidRDefault="00AB181A">
      <w:pPr>
        <w:pStyle w:val="BodyText"/>
      </w:pPr>
    </w:p>
    <w:p w14:paraId="1D8FE098" w14:textId="77777777" w:rsidR="00AB181A" w:rsidRDefault="00AB181A">
      <w:pPr>
        <w:pStyle w:val="BodyText"/>
      </w:pPr>
    </w:p>
    <w:p w14:paraId="33A7EB41" w14:textId="77777777" w:rsidR="00AB181A" w:rsidRDefault="00AB181A">
      <w:pPr>
        <w:pStyle w:val="BodyText"/>
      </w:pPr>
    </w:p>
    <w:p w14:paraId="4BF8F3C1" w14:textId="77777777" w:rsidR="00AB181A" w:rsidRDefault="00AB181A">
      <w:pPr>
        <w:pStyle w:val="BodyText"/>
      </w:pPr>
    </w:p>
    <w:p w14:paraId="28AC1678" w14:textId="77777777" w:rsidR="00AB181A" w:rsidRDefault="00AB181A">
      <w:pPr>
        <w:pStyle w:val="BodyText"/>
      </w:pPr>
    </w:p>
    <w:p w14:paraId="6CE6CDE3" w14:textId="77777777" w:rsidR="00AB181A" w:rsidRDefault="00AB181A">
      <w:pPr>
        <w:pStyle w:val="BodyText"/>
      </w:pPr>
    </w:p>
    <w:p w14:paraId="6D756490" w14:textId="77777777" w:rsidR="00AB181A" w:rsidRDefault="00AB181A">
      <w:pPr>
        <w:pStyle w:val="BodyText"/>
      </w:pPr>
    </w:p>
    <w:p w14:paraId="4B9FE61E" w14:textId="77777777" w:rsidR="00AB181A" w:rsidRDefault="00AB181A">
      <w:pPr>
        <w:pStyle w:val="BodyText"/>
      </w:pPr>
    </w:p>
    <w:p w14:paraId="504BE5D6" w14:textId="77777777" w:rsidR="00AB181A" w:rsidRDefault="00AB181A">
      <w:pPr>
        <w:pStyle w:val="BodyText"/>
      </w:pPr>
    </w:p>
    <w:p w14:paraId="0ABD33E3" w14:textId="77777777" w:rsidR="00AB181A" w:rsidRDefault="00AB181A">
      <w:pPr>
        <w:pStyle w:val="BodyText"/>
        <w:spacing w:before="10"/>
        <w:rPr>
          <w:sz w:val="22"/>
        </w:rPr>
      </w:pPr>
    </w:p>
    <w:p w14:paraId="177C4995" w14:textId="77777777" w:rsidR="00AB181A" w:rsidRDefault="00B858A3">
      <w:pPr>
        <w:spacing w:before="88"/>
        <w:ind w:left="275" w:right="294"/>
        <w:jc w:val="center"/>
        <w:rPr>
          <w:sz w:val="28"/>
        </w:rPr>
      </w:pPr>
      <w:r>
        <w:rPr>
          <w:sz w:val="28"/>
        </w:rPr>
        <w:t>&lt;This page is intentionally left blank.&gt;</w:t>
      </w:r>
    </w:p>
    <w:p w14:paraId="161FA2DC" w14:textId="77777777" w:rsidR="00AB181A" w:rsidRDefault="00AB181A">
      <w:pPr>
        <w:jc w:val="center"/>
        <w:rPr>
          <w:sz w:val="28"/>
        </w:rPr>
        <w:sectPr w:rsidR="00AB181A">
          <w:footerReference w:type="default" r:id="rId8"/>
          <w:pgSz w:w="12240" w:h="15840"/>
          <w:pgMar w:top="1500" w:right="1200" w:bottom="1400" w:left="1220" w:header="0" w:footer="1205" w:gutter="0"/>
          <w:cols w:space="720"/>
        </w:sectPr>
      </w:pPr>
    </w:p>
    <w:p w14:paraId="56B7A192" w14:textId="77777777" w:rsidR="00AB181A" w:rsidRDefault="00AB181A">
      <w:pPr>
        <w:pStyle w:val="BodyText"/>
        <w:spacing w:before="9"/>
        <w:rPr>
          <w:sz w:val="1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AB181A" w14:paraId="1C9D093B" w14:textId="77777777">
        <w:trPr>
          <w:trHeight w:val="1919"/>
        </w:trPr>
        <w:tc>
          <w:tcPr>
            <w:tcW w:w="2332" w:type="dxa"/>
          </w:tcPr>
          <w:p w14:paraId="5DBE3B19" w14:textId="77777777" w:rsidR="00AB181A" w:rsidRDefault="00B858A3">
            <w:pPr>
              <w:pStyle w:val="TableParagraph"/>
              <w:ind w:right="216"/>
              <w:rPr>
                <w:sz w:val="24"/>
              </w:rPr>
            </w:pPr>
            <w:r>
              <w:rPr>
                <w:sz w:val="24"/>
              </w:rPr>
              <w:t>PSD CORRECT GS STATUS</w:t>
            </w:r>
          </w:p>
        </w:tc>
        <w:tc>
          <w:tcPr>
            <w:tcW w:w="2171" w:type="dxa"/>
          </w:tcPr>
          <w:p w14:paraId="65EE1ED9" w14:textId="77777777" w:rsidR="00AB181A" w:rsidRDefault="00B858A3">
            <w:pPr>
              <w:pStyle w:val="TableParagraph"/>
              <w:spacing w:line="272" w:lineRule="exact"/>
              <w:rPr>
                <w:sz w:val="24"/>
              </w:rPr>
            </w:pPr>
            <w:r>
              <w:rPr>
                <w:sz w:val="24"/>
              </w:rPr>
              <w:t>EN3^PSDCOR</w:t>
            </w:r>
          </w:p>
        </w:tc>
        <w:tc>
          <w:tcPr>
            <w:tcW w:w="5074" w:type="dxa"/>
          </w:tcPr>
          <w:p w14:paraId="7B2252D4" w14:textId="77777777" w:rsidR="00AB181A" w:rsidRDefault="00B858A3">
            <w:pPr>
              <w:pStyle w:val="TableParagraph"/>
              <w:spacing w:line="226" w:lineRule="exact"/>
              <w:rPr>
                <w:i/>
                <w:sz w:val="24"/>
              </w:rPr>
            </w:pPr>
            <w:r>
              <w:rPr>
                <w:i/>
                <w:sz w:val="24"/>
              </w:rPr>
              <w:t>Error on Completed Green Sheets</w:t>
            </w:r>
          </w:p>
          <w:p w14:paraId="6ED093B6" w14:textId="77777777" w:rsidR="00AB181A" w:rsidRDefault="00B858A3">
            <w:pPr>
              <w:pStyle w:val="TableParagraph"/>
              <w:spacing w:before="11" w:line="208" w:lineRule="auto"/>
              <w:ind w:right="425"/>
              <w:rPr>
                <w:sz w:val="24"/>
              </w:rPr>
            </w:pPr>
            <w:r>
              <w:rPr>
                <w:sz w:val="24"/>
              </w:rPr>
              <w:t>This option allows the Pharmacy Supervisor to correct the completed status of a Green Sheet from COMPLETED - REVIEWED to COMPLETED - PENDING PROBLEM</w:t>
            </w:r>
          </w:p>
          <w:p w14:paraId="52BFA155" w14:textId="77777777" w:rsidR="00AB181A" w:rsidRDefault="00B858A3">
            <w:pPr>
              <w:pStyle w:val="TableParagraph"/>
              <w:spacing w:before="2" w:line="240" w:lineRule="exact"/>
              <w:ind w:right="113"/>
              <w:rPr>
                <w:sz w:val="24"/>
              </w:rPr>
            </w:pPr>
            <w:r>
              <w:rPr>
                <w:sz w:val="24"/>
              </w:rPr>
              <w:t>RESOLUTION. An entry in the CS CORRECTION LOG file (#58.87) will be created to track this error.</w:t>
            </w:r>
          </w:p>
        </w:tc>
      </w:tr>
      <w:tr w:rsidR="00AB181A" w14:paraId="73560243" w14:textId="77777777">
        <w:trPr>
          <w:trHeight w:val="2880"/>
        </w:trPr>
        <w:tc>
          <w:tcPr>
            <w:tcW w:w="2332" w:type="dxa"/>
          </w:tcPr>
          <w:p w14:paraId="4F77DD9F" w14:textId="77777777" w:rsidR="00AB181A" w:rsidRDefault="00B858A3">
            <w:pPr>
              <w:pStyle w:val="TableParagraph"/>
              <w:ind w:right="582"/>
              <w:rPr>
                <w:sz w:val="24"/>
              </w:rPr>
            </w:pPr>
            <w:r>
              <w:rPr>
                <w:sz w:val="24"/>
              </w:rPr>
              <w:t>PSD CORRECT STATUS</w:t>
            </w:r>
          </w:p>
        </w:tc>
        <w:tc>
          <w:tcPr>
            <w:tcW w:w="2171" w:type="dxa"/>
          </w:tcPr>
          <w:p w14:paraId="447DF7A6" w14:textId="77777777" w:rsidR="00AB181A" w:rsidRDefault="00B858A3">
            <w:pPr>
              <w:pStyle w:val="TableParagraph"/>
              <w:spacing w:line="274" w:lineRule="exact"/>
              <w:rPr>
                <w:sz w:val="24"/>
              </w:rPr>
            </w:pPr>
            <w:r>
              <w:rPr>
                <w:sz w:val="24"/>
              </w:rPr>
              <w:t>EN1^PSDCOR</w:t>
            </w:r>
          </w:p>
        </w:tc>
        <w:tc>
          <w:tcPr>
            <w:tcW w:w="5074" w:type="dxa"/>
          </w:tcPr>
          <w:p w14:paraId="2F9281CF" w14:textId="77777777" w:rsidR="00AB181A" w:rsidRDefault="00B858A3">
            <w:pPr>
              <w:pStyle w:val="TableParagraph"/>
              <w:spacing w:line="208" w:lineRule="auto"/>
              <w:ind w:right="223"/>
              <w:rPr>
                <w:sz w:val="24"/>
              </w:rPr>
            </w:pPr>
            <w:r>
              <w:rPr>
                <w:i/>
                <w:sz w:val="24"/>
              </w:rPr>
              <w:t xml:space="preserve">Correct Order Status - GS Ready for Pickup </w:t>
            </w:r>
            <w:r>
              <w:rPr>
                <w:sz w:val="24"/>
              </w:rPr>
              <w:t>This option allows the Pharmacy Supervisor access to correct the order status of certain CS orders.  Sometimes nursing may erroneously</w:t>
            </w:r>
            <w:r>
              <w:rPr>
                <w:spacing w:val="-10"/>
                <w:sz w:val="24"/>
              </w:rPr>
              <w:t xml:space="preserve"> </w:t>
            </w:r>
            <w:r>
              <w:rPr>
                <w:sz w:val="24"/>
              </w:rPr>
              <w:t>flag</w:t>
            </w:r>
          </w:p>
          <w:p w14:paraId="228AA842" w14:textId="77777777" w:rsidR="00AB181A" w:rsidRDefault="00B858A3">
            <w:pPr>
              <w:pStyle w:val="TableParagraph"/>
              <w:spacing w:line="208" w:lineRule="auto"/>
              <w:ind w:right="184"/>
              <w:jc w:val="both"/>
              <w:rPr>
                <w:sz w:val="24"/>
              </w:rPr>
            </w:pPr>
            <w:r>
              <w:rPr>
                <w:sz w:val="24"/>
              </w:rPr>
              <w:t>a Green Sheet ready for pharmacy pickup. Using this option, the Pharmacy Supervisor may change the Green Sheet order status from</w:t>
            </w:r>
            <w:r>
              <w:rPr>
                <w:spacing w:val="-14"/>
                <w:sz w:val="24"/>
              </w:rPr>
              <w:t xml:space="preserve"> </w:t>
            </w:r>
            <w:r>
              <w:rPr>
                <w:sz w:val="24"/>
              </w:rPr>
              <w:t>COMPLETED</w:t>
            </w:r>
          </w:p>
          <w:p w14:paraId="3C65BF72" w14:textId="77777777" w:rsidR="00AB181A" w:rsidRDefault="00B858A3">
            <w:pPr>
              <w:pStyle w:val="TableParagraph"/>
              <w:spacing w:line="208" w:lineRule="auto"/>
              <w:ind w:right="611"/>
              <w:rPr>
                <w:sz w:val="24"/>
              </w:rPr>
            </w:pPr>
            <w:r>
              <w:rPr>
                <w:sz w:val="24"/>
              </w:rPr>
              <w:t>- GREEN SHEET READY FOR PICKUP to DELIVERED - ACTIVELY ON NAOU to</w:t>
            </w:r>
          </w:p>
          <w:p w14:paraId="266E5F98" w14:textId="77777777" w:rsidR="00AB181A" w:rsidRDefault="00B858A3">
            <w:pPr>
              <w:pStyle w:val="TableParagraph"/>
              <w:spacing w:line="240" w:lineRule="exact"/>
              <w:ind w:right="113"/>
              <w:rPr>
                <w:sz w:val="24"/>
              </w:rPr>
            </w:pPr>
            <w:r>
              <w:rPr>
                <w:sz w:val="24"/>
              </w:rPr>
              <w:t>correct this problem. An entry in the CS CORRECTION LOG file (#58.87) will be created to log a history of all corrective actions.</w:t>
            </w:r>
          </w:p>
        </w:tc>
      </w:tr>
      <w:tr w:rsidR="00AB181A" w14:paraId="38F321E2" w14:textId="77777777">
        <w:trPr>
          <w:trHeight w:val="2555"/>
        </w:trPr>
        <w:tc>
          <w:tcPr>
            <w:tcW w:w="2332" w:type="dxa"/>
            <w:tcBorders>
              <w:bottom w:val="nil"/>
            </w:tcBorders>
          </w:tcPr>
          <w:p w14:paraId="45A1BF72" w14:textId="77777777" w:rsidR="00AB181A" w:rsidRDefault="00B858A3">
            <w:pPr>
              <w:pStyle w:val="TableParagraph"/>
              <w:ind w:right="156"/>
              <w:rPr>
                <w:sz w:val="24"/>
              </w:rPr>
            </w:pPr>
            <w:r>
              <w:rPr>
                <w:sz w:val="24"/>
              </w:rPr>
              <w:t>PSD CORRECTION LOG</w:t>
            </w:r>
          </w:p>
        </w:tc>
        <w:tc>
          <w:tcPr>
            <w:tcW w:w="2171" w:type="dxa"/>
            <w:vMerge w:val="restart"/>
          </w:tcPr>
          <w:p w14:paraId="693A6309" w14:textId="77777777" w:rsidR="00AB181A" w:rsidRDefault="00AB181A">
            <w:pPr>
              <w:pStyle w:val="TableParagraph"/>
              <w:ind w:left="0"/>
            </w:pPr>
          </w:p>
        </w:tc>
        <w:tc>
          <w:tcPr>
            <w:tcW w:w="5074" w:type="dxa"/>
            <w:tcBorders>
              <w:bottom w:val="nil"/>
            </w:tcBorders>
          </w:tcPr>
          <w:p w14:paraId="7FF63C50" w14:textId="77777777" w:rsidR="00AB181A" w:rsidRDefault="00B858A3">
            <w:pPr>
              <w:pStyle w:val="TableParagraph"/>
              <w:spacing w:line="273" w:lineRule="exact"/>
              <w:jc w:val="both"/>
              <w:rPr>
                <w:i/>
                <w:sz w:val="24"/>
              </w:rPr>
            </w:pPr>
            <w:r>
              <w:rPr>
                <w:i/>
                <w:sz w:val="24"/>
              </w:rPr>
              <w:t>Correction Menu</w:t>
            </w:r>
          </w:p>
          <w:p w14:paraId="2474C66B" w14:textId="77777777" w:rsidR="00AB181A" w:rsidRDefault="00B858A3">
            <w:pPr>
              <w:pStyle w:val="TableParagraph"/>
              <w:ind w:right="151"/>
              <w:jc w:val="both"/>
              <w:rPr>
                <w:sz w:val="24"/>
              </w:rPr>
            </w:pPr>
            <w:r>
              <w:rPr>
                <w:sz w:val="24"/>
              </w:rPr>
              <w:t>This menu option allows the pharmacy supervisor access to make corrective actions on CS orders.</w:t>
            </w:r>
          </w:p>
          <w:p w14:paraId="2EECCC5E" w14:textId="77777777" w:rsidR="00AB181A" w:rsidRDefault="00B858A3">
            <w:pPr>
              <w:pStyle w:val="TableParagraph"/>
              <w:ind w:right="589"/>
              <w:jc w:val="both"/>
              <w:rPr>
                <w:sz w:val="24"/>
              </w:rPr>
            </w:pPr>
            <w:r>
              <w:rPr>
                <w:sz w:val="24"/>
              </w:rPr>
              <w:t>An entry in the CS CORRECTION LOG file (#58.87) will be created to log a history of all corrective actions.</w:t>
            </w:r>
          </w:p>
          <w:p w14:paraId="4D68EF4A" w14:textId="77777777" w:rsidR="00AB181A" w:rsidRDefault="00B858A3">
            <w:pPr>
              <w:pStyle w:val="TableParagraph"/>
              <w:spacing w:line="255" w:lineRule="exact"/>
              <w:jc w:val="both"/>
              <w:rPr>
                <w:b/>
                <w:sz w:val="24"/>
              </w:rPr>
            </w:pPr>
            <w:r>
              <w:rPr>
                <w:b/>
                <w:sz w:val="24"/>
              </w:rPr>
              <w:t>Menu Items:</w:t>
            </w:r>
          </w:p>
          <w:p w14:paraId="4DB0CC1D" w14:textId="77777777" w:rsidR="00AB181A" w:rsidRDefault="00B858A3">
            <w:pPr>
              <w:pStyle w:val="TableParagraph"/>
              <w:spacing w:line="260" w:lineRule="exact"/>
              <w:jc w:val="both"/>
              <w:rPr>
                <w:sz w:val="24"/>
              </w:rPr>
            </w:pPr>
            <w:r>
              <w:rPr>
                <w:sz w:val="24"/>
              </w:rPr>
              <w:t>PSD CORRECT STATUS</w:t>
            </w:r>
          </w:p>
          <w:p w14:paraId="12935366" w14:textId="77777777" w:rsidR="00AB181A" w:rsidRDefault="00B858A3">
            <w:pPr>
              <w:pStyle w:val="TableParagraph"/>
              <w:spacing w:line="268" w:lineRule="exact"/>
              <w:jc w:val="both"/>
              <w:rPr>
                <w:i/>
                <w:sz w:val="24"/>
              </w:rPr>
            </w:pPr>
            <w:r>
              <w:rPr>
                <w:i/>
                <w:sz w:val="24"/>
              </w:rPr>
              <w:t>Correct Order Status - GS Ready for Pickup</w:t>
            </w:r>
          </w:p>
        </w:tc>
      </w:tr>
      <w:tr w:rsidR="00AB181A" w14:paraId="1A31F9F9" w14:textId="77777777">
        <w:trPr>
          <w:trHeight w:val="764"/>
        </w:trPr>
        <w:tc>
          <w:tcPr>
            <w:tcW w:w="2332" w:type="dxa"/>
            <w:tcBorders>
              <w:top w:val="nil"/>
              <w:bottom w:val="nil"/>
            </w:tcBorders>
          </w:tcPr>
          <w:p w14:paraId="6267ACEC" w14:textId="77777777" w:rsidR="00AB181A" w:rsidRDefault="00AB181A">
            <w:pPr>
              <w:pStyle w:val="TableParagraph"/>
              <w:ind w:left="0"/>
            </w:pPr>
          </w:p>
        </w:tc>
        <w:tc>
          <w:tcPr>
            <w:tcW w:w="2171" w:type="dxa"/>
            <w:vMerge/>
            <w:tcBorders>
              <w:top w:val="nil"/>
            </w:tcBorders>
          </w:tcPr>
          <w:p w14:paraId="3E61C110" w14:textId="77777777" w:rsidR="00AB181A" w:rsidRDefault="00AB181A">
            <w:pPr>
              <w:rPr>
                <w:sz w:val="2"/>
                <w:szCs w:val="2"/>
              </w:rPr>
            </w:pPr>
          </w:p>
        </w:tc>
        <w:tc>
          <w:tcPr>
            <w:tcW w:w="5074" w:type="dxa"/>
            <w:tcBorders>
              <w:top w:val="nil"/>
              <w:bottom w:val="nil"/>
            </w:tcBorders>
          </w:tcPr>
          <w:p w14:paraId="473848CC" w14:textId="77777777" w:rsidR="00AB181A" w:rsidRDefault="00B858A3">
            <w:pPr>
              <w:pStyle w:val="TableParagraph"/>
              <w:spacing w:before="109" w:line="268" w:lineRule="exact"/>
              <w:rPr>
                <w:sz w:val="24"/>
              </w:rPr>
            </w:pPr>
            <w:r>
              <w:rPr>
                <w:sz w:val="24"/>
              </w:rPr>
              <w:t>PSD CORRECT EXISTING GS</w:t>
            </w:r>
          </w:p>
          <w:p w14:paraId="554D869C" w14:textId="77777777" w:rsidR="00AB181A" w:rsidRDefault="00B858A3">
            <w:pPr>
              <w:pStyle w:val="TableParagraph"/>
              <w:spacing w:line="268" w:lineRule="exact"/>
              <w:rPr>
                <w:i/>
                <w:sz w:val="24"/>
              </w:rPr>
            </w:pPr>
            <w:r>
              <w:rPr>
                <w:i/>
                <w:sz w:val="24"/>
              </w:rPr>
              <w:t>Existing Green Sheets Correction</w:t>
            </w:r>
          </w:p>
        </w:tc>
      </w:tr>
      <w:tr w:rsidR="00AB181A" w14:paraId="756D4F7B" w14:textId="77777777">
        <w:trPr>
          <w:trHeight w:val="765"/>
        </w:trPr>
        <w:tc>
          <w:tcPr>
            <w:tcW w:w="2332" w:type="dxa"/>
            <w:tcBorders>
              <w:top w:val="nil"/>
              <w:bottom w:val="nil"/>
            </w:tcBorders>
          </w:tcPr>
          <w:p w14:paraId="0A4F7D22" w14:textId="77777777" w:rsidR="00AB181A" w:rsidRDefault="00AB181A">
            <w:pPr>
              <w:pStyle w:val="TableParagraph"/>
              <w:ind w:left="0"/>
            </w:pPr>
          </w:p>
        </w:tc>
        <w:tc>
          <w:tcPr>
            <w:tcW w:w="2171" w:type="dxa"/>
            <w:vMerge/>
            <w:tcBorders>
              <w:top w:val="nil"/>
            </w:tcBorders>
          </w:tcPr>
          <w:p w14:paraId="26803341" w14:textId="77777777" w:rsidR="00AB181A" w:rsidRDefault="00AB181A">
            <w:pPr>
              <w:rPr>
                <w:sz w:val="2"/>
                <w:szCs w:val="2"/>
              </w:rPr>
            </w:pPr>
          </w:p>
        </w:tc>
        <w:tc>
          <w:tcPr>
            <w:tcW w:w="5074" w:type="dxa"/>
            <w:tcBorders>
              <w:top w:val="nil"/>
              <w:bottom w:val="nil"/>
            </w:tcBorders>
          </w:tcPr>
          <w:p w14:paraId="1F3B1D68" w14:textId="77777777" w:rsidR="00AB181A" w:rsidRDefault="00B858A3">
            <w:pPr>
              <w:pStyle w:val="TableParagraph"/>
              <w:spacing w:before="109" w:line="268" w:lineRule="exact"/>
              <w:rPr>
                <w:sz w:val="24"/>
              </w:rPr>
            </w:pPr>
            <w:r>
              <w:rPr>
                <w:sz w:val="24"/>
              </w:rPr>
              <w:t>PSD EDIT/CANC VER ORD</w:t>
            </w:r>
          </w:p>
          <w:p w14:paraId="39E3DBA0" w14:textId="77777777" w:rsidR="00AB181A" w:rsidRDefault="00B858A3">
            <w:pPr>
              <w:pStyle w:val="TableParagraph"/>
              <w:spacing w:line="268" w:lineRule="exact"/>
              <w:rPr>
                <w:i/>
                <w:sz w:val="24"/>
              </w:rPr>
            </w:pPr>
            <w:r>
              <w:rPr>
                <w:i/>
                <w:sz w:val="24"/>
              </w:rPr>
              <w:t>Edit/Cancel Verified Orders</w:t>
            </w:r>
          </w:p>
        </w:tc>
      </w:tr>
      <w:tr w:rsidR="00AB181A" w14:paraId="5035EE2A" w14:textId="77777777">
        <w:trPr>
          <w:trHeight w:val="765"/>
        </w:trPr>
        <w:tc>
          <w:tcPr>
            <w:tcW w:w="2332" w:type="dxa"/>
            <w:tcBorders>
              <w:top w:val="nil"/>
              <w:bottom w:val="nil"/>
            </w:tcBorders>
          </w:tcPr>
          <w:p w14:paraId="7D8F1106" w14:textId="77777777" w:rsidR="00AB181A" w:rsidRDefault="00AB181A">
            <w:pPr>
              <w:pStyle w:val="TableParagraph"/>
              <w:ind w:left="0"/>
            </w:pPr>
          </w:p>
        </w:tc>
        <w:tc>
          <w:tcPr>
            <w:tcW w:w="2171" w:type="dxa"/>
            <w:vMerge/>
            <w:tcBorders>
              <w:top w:val="nil"/>
            </w:tcBorders>
          </w:tcPr>
          <w:p w14:paraId="748D1062" w14:textId="77777777" w:rsidR="00AB181A" w:rsidRDefault="00AB181A">
            <w:pPr>
              <w:rPr>
                <w:sz w:val="2"/>
                <w:szCs w:val="2"/>
              </w:rPr>
            </w:pPr>
          </w:p>
        </w:tc>
        <w:tc>
          <w:tcPr>
            <w:tcW w:w="5074" w:type="dxa"/>
            <w:tcBorders>
              <w:top w:val="nil"/>
              <w:bottom w:val="nil"/>
            </w:tcBorders>
          </w:tcPr>
          <w:p w14:paraId="62BA6D85" w14:textId="77777777" w:rsidR="00AB181A" w:rsidRDefault="00B858A3">
            <w:pPr>
              <w:pStyle w:val="TableParagraph"/>
              <w:spacing w:before="109" w:line="268" w:lineRule="exact"/>
              <w:rPr>
                <w:sz w:val="24"/>
              </w:rPr>
            </w:pPr>
            <w:r>
              <w:rPr>
                <w:sz w:val="24"/>
              </w:rPr>
              <w:t>PSD CORRECT GS STATUS</w:t>
            </w:r>
          </w:p>
          <w:p w14:paraId="25087324" w14:textId="77777777" w:rsidR="00AB181A" w:rsidRDefault="00B858A3">
            <w:pPr>
              <w:pStyle w:val="TableParagraph"/>
              <w:spacing w:line="268" w:lineRule="exact"/>
              <w:rPr>
                <w:i/>
                <w:sz w:val="24"/>
              </w:rPr>
            </w:pPr>
            <w:r>
              <w:rPr>
                <w:i/>
                <w:sz w:val="24"/>
              </w:rPr>
              <w:t>Error on Completed Green Sheets</w:t>
            </w:r>
          </w:p>
        </w:tc>
      </w:tr>
      <w:tr w:rsidR="00AB181A" w14:paraId="55D12A5F" w14:textId="77777777">
        <w:trPr>
          <w:trHeight w:val="1024"/>
        </w:trPr>
        <w:tc>
          <w:tcPr>
            <w:tcW w:w="2332" w:type="dxa"/>
            <w:tcBorders>
              <w:top w:val="nil"/>
              <w:bottom w:val="nil"/>
            </w:tcBorders>
          </w:tcPr>
          <w:p w14:paraId="3FFEA30A" w14:textId="77777777" w:rsidR="00AB181A" w:rsidRDefault="00AB181A">
            <w:pPr>
              <w:pStyle w:val="TableParagraph"/>
              <w:ind w:left="0"/>
            </w:pPr>
          </w:p>
        </w:tc>
        <w:tc>
          <w:tcPr>
            <w:tcW w:w="2171" w:type="dxa"/>
            <w:vMerge/>
            <w:tcBorders>
              <w:top w:val="nil"/>
            </w:tcBorders>
          </w:tcPr>
          <w:p w14:paraId="26C1920C" w14:textId="77777777" w:rsidR="00AB181A" w:rsidRDefault="00AB181A">
            <w:pPr>
              <w:rPr>
                <w:sz w:val="2"/>
                <w:szCs w:val="2"/>
              </w:rPr>
            </w:pPr>
          </w:p>
        </w:tc>
        <w:tc>
          <w:tcPr>
            <w:tcW w:w="5074" w:type="dxa"/>
            <w:tcBorders>
              <w:top w:val="nil"/>
              <w:bottom w:val="nil"/>
            </w:tcBorders>
          </w:tcPr>
          <w:p w14:paraId="6B0CA0E9" w14:textId="77777777" w:rsidR="00AB181A" w:rsidRDefault="00B858A3">
            <w:pPr>
              <w:pStyle w:val="TableParagraph"/>
              <w:spacing w:before="109" w:line="268" w:lineRule="exact"/>
              <w:rPr>
                <w:sz w:val="24"/>
              </w:rPr>
            </w:pPr>
            <w:r>
              <w:rPr>
                <w:sz w:val="24"/>
              </w:rPr>
              <w:t>PSD ERR/ADJ PENDING REPORT</w:t>
            </w:r>
          </w:p>
          <w:p w14:paraId="5E860095" w14:textId="77777777" w:rsidR="00AB181A" w:rsidRDefault="00B858A3">
            <w:pPr>
              <w:pStyle w:val="TableParagraph"/>
              <w:spacing w:before="6" w:line="225" w:lineRule="auto"/>
              <w:ind w:right="705"/>
              <w:rPr>
                <w:i/>
                <w:sz w:val="24"/>
              </w:rPr>
            </w:pPr>
            <w:r>
              <w:rPr>
                <w:i/>
                <w:sz w:val="24"/>
              </w:rPr>
              <w:t>List Pending Errors/Adjustments Logged by TRAKKER</w:t>
            </w:r>
          </w:p>
        </w:tc>
      </w:tr>
      <w:tr w:rsidR="00AB181A" w14:paraId="11291818" w14:textId="77777777">
        <w:trPr>
          <w:trHeight w:val="765"/>
        </w:trPr>
        <w:tc>
          <w:tcPr>
            <w:tcW w:w="2332" w:type="dxa"/>
            <w:tcBorders>
              <w:top w:val="nil"/>
              <w:bottom w:val="nil"/>
            </w:tcBorders>
          </w:tcPr>
          <w:p w14:paraId="54535AF9" w14:textId="77777777" w:rsidR="00AB181A" w:rsidRDefault="00AB181A">
            <w:pPr>
              <w:pStyle w:val="TableParagraph"/>
              <w:ind w:left="0"/>
            </w:pPr>
          </w:p>
        </w:tc>
        <w:tc>
          <w:tcPr>
            <w:tcW w:w="2171" w:type="dxa"/>
            <w:vMerge/>
            <w:tcBorders>
              <w:top w:val="nil"/>
            </w:tcBorders>
          </w:tcPr>
          <w:p w14:paraId="1CD5E1D8" w14:textId="77777777" w:rsidR="00AB181A" w:rsidRDefault="00AB181A">
            <w:pPr>
              <w:rPr>
                <w:sz w:val="2"/>
                <w:szCs w:val="2"/>
              </w:rPr>
            </w:pPr>
          </w:p>
        </w:tc>
        <w:tc>
          <w:tcPr>
            <w:tcW w:w="5074" w:type="dxa"/>
            <w:tcBorders>
              <w:top w:val="nil"/>
              <w:bottom w:val="nil"/>
            </w:tcBorders>
          </w:tcPr>
          <w:p w14:paraId="5445D7B6" w14:textId="77777777" w:rsidR="00AB181A" w:rsidRDefault="00B858A3">
            <w:pPr>
              <w:pStyle w:val="TableParagraph"/>
              <w:spacing w:before="110" w:line="268" w:lineRule="exact"/>
              <w:rPr>
                <w:sz w:val="24"/>
              </w:rPr>
            </w:pPr>
            <w:r>
              <w:rPr>
                <w:sz w:val="24"/>
              </w:rPr>
              <w:t>PSD ERR/ADJ RESOLVED</w:t>
            </w:r>
            <w:r>
              <w:rPr>
                <w:spacing w:val="-17"/>
                <w:sz w:val="24"/>
              </w:rPr>
              <w:t xml:space="preserve"> </w:t>
            </w:r>
            <w:r>
              <w:rPr>
                <w:sz w:val="24"/>
              </w:rPr>
              <w:t>REPORT</w:t>
            </w:r>
          </w:p>
          <w:p w14:paraId="16713C75" w14:textId="77777777" w:rsidR="00AB181A" w:rsidRDefault="00B858A3">
            <w:pPr>
              <w:pStyle w:val="TableParagraph"/>
              <w:spacing w:line="268" w:lineRule="exact"/>
              <w:rPr>
                <w:i/>
                <w:sz w:val="24"/>
              </w:rPr>
            </w:pPr>
            <w:r>
              <w:rPr>
                <w:i/>
                <w:sz w:val="24"/>
              </w:rPr>
              <w:t>Print Resolved Errors/Adjustments</w:t>
            </w:r>
            <w:r>
              <w:rPr>
                <w:i/>
                <w:spacing w:val="-12"/>
                <w:sz w:val="24"/>
              </w:rPr>
              <w:t xml:space="preserve"> </w:t>
            </w:r>
            <w:r>
              <w:rPr>
                <w:i/>
                <w:sz w:val="24"/>
              </w:rPr>
              <w:t>Log</w:t>
            </w:r>
          </w:p>
        </w:tc>
      </w:tr>
      <w:tr w:rsidR="00AB181A" w14:paraId="57B0DD42" w14:textId="77777777">
        <w:trPr>
          <w:trHeight w:val="841"/>
        </w:trPr>
        <w:tc>
          <w:tcPr>
            <w:tcW w:w="2332" w:type="dxa"/>
            <w:tcBorders>
              <w:top w:val="nil"/>
            </w:tcBorders>
          </w:tcPr>
          <w:p w14:paraId="708DFE0C" w14:textId="77777777" w:rsidR="00AB181A" w:rsidRDefault="00AB181A">
            <w:pPr>
              <w:pStyle w:val="TableParagraph"/>
              <w:ind w:left="0"/>
            </w:pPr>
          </w:p>
        </w:tc>
        <w:tc>
          <w:tcPr>
            <w:tcW w:w="2171" w:type="dxa"/>
            <w:vMerge/>
            <w:tcBorders>
              <w:top w:val="nil"/>
            </w:tcBorders>
          </w:tcPr>
          <w:p w14:paraId="12580E72" w14:textId="77777777" w:rsidR="00AB181A" w:rsidRDefault="00AB181A">
            <w:pPr>
              <w:rPr>
                <w:sz w:val="2"/>
                <w:szCs w:val="2"/>
              </w:rPr>
            </w:pPr>
          </w:p>
        </w:tc>
        <w:tc>
          <w:tcPr>
            <w:tcW w:w="5074" w:type="dxa"/>
            <w:tcBorders>
              <w:top w:val="nil"/>
            </w:tcBorders>
          </w:tcPr>
          <w:p w14:paraId="572ED719" w14:textId="77777777" w:rsidR="00AB181A" w:rsidRDefault="00B858A3">
            <w:pPr>
              <w:pStyle w:val="TableParagraph"/>
              <w:spacing w:before="110" w:line="268" w:lineRule="exact"/>
              <w:rPr>
                <w:sz w:val="24"/>
              </w:rPr>
            </w:pPr>
            <w:r>
              <w:rPr>
                <w:sz w:val="24"/>
              </w:rPr>
              <w:t>PSD ERR/ADJ EDIT</w:t>
            </w:r>
          </w:p>
          <w:p w14:paraId="3AFEAFF3" w14:textId="77777777" w:rsidR="00AB181A" w:rsidRDefault="00B858A3">
            <w:pPr>
              <w:pStyle w:val="TableParagraph"/>
              <w:spacing w:line="268" w:lineRule="exact"/>
              <w:rPr>
                <w:i/>
                <w:sz w:val="24"/>
              </w:rPr>
            </w:pPr>
            <w:r>
              <w:rPr>
                <w:i/>
                <w:sz w:val="24"/>
              </w:rPr>
              <w:t>Enter Error/Adjustment Resolution</w:t>
            </w:r>
          </w:p>
        </w:tc>
      </w:tr>
    </w:tbl>
    <w:p w14:paraId="372520F7" w14:textId="77777777" w:rsidR="00AB181A" w:rsidRDefault="00B858A3">
      <w:pPr>
        <w:pStyle w:val="BodyText"/>
        <w:tabs>
          <w:tab w:val="left" w:pos="3731"/>
          <w:tab w:val="right" w:pos="9581"/>
        </w:tabs>
        <w:spacing w:before="49"/>
        <w:ind w:left="220"/>
      </w:pPr>
      <w:r>
        <w:t>April</w:t>
      </w:r>
      <w:r>
        <w:rPr>
          <w:spacing w:val="-2"/>
        </w:rPr>
        <w:t xml:space="preserve"> </w:t>
      </w:r>
      <w:r>
        <w:t>2003</w:t>
      </w:r>
      <w:r>
        <w:tab/>
        <w:t>Controlled Substances</w:t>
      </w:r>
      <w:r>
        <w:rPr>
          <w:spacing w:val="-2"/>
        </w:rPr>
        <w:t xml:space="preserve"> </w:t>
      </w:r>
      <w:r>
        <w:t>V.</w:t>
      </w:r>
      <w:r>
        <w:rPr>
          <w:spacing w:val="-2"/>
        </w:rPr>
        <w:t xml:space="preserve"> </w:t>
      </w:r>
      <w:r>
        <w:t>3.0</w:t>
      </w:r>
      <w:r>
        <w:tab/>
        <w:t>17</w:t>
      </w:r>
    </w:p>
    <w:p w14:paraId="266E8477" w14:textId="77777777" w:rsidR="00AB181A" w:rsidRDefault="00AB181A">
      <w:pPr>
        <w:sectPr w:rsidR="00AB181A">
          <w:footerReference w:type="default" r:id="rId9"/>
          <w:pgSz w:w="12240" w:h="15840"/>
          <w:pgMar w:top="1500" w:right="1200" w:bottom="1320" w:left="1220" w:header="0" w:footer="1134"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AB181A" w14:paraId="021ED6B7" w14:textId="77777777">
        <w:trPr>
          <w:trHeight w:val="275"/>
        </w:trPr>
        <w:tc>
          <w:tcPr>
            <w:tcW w:w="2332" w:type="dxa"/>
            <w:shd w:val="clear" w:color="auto" w:fill="E6E6E6"/>
          </w:tcPr>
          <w:p w14:paraId="78DC8FCF" w14:textId="77777777" w:rsidR="00AB181A" w:rsidRDefault="00B858A3">
            <w:pPr>
              <w:pStyle w:val="TableParagraph"/>
              <w:spacing w:line="255" w:lineRule="exact"/>
              <w:rPr>
                <w:sz w:val="24"/>
              </w:rPr>
            </w:pPr>
            <w:r>
              <w:rPr>
                <w:sz w:val="24"/>
              </w:rPr>
              <w:lastRenderedPageBreak/>
              <w:t>Option Name</w:t>
            </w:r>
          </w:p>
        </w:tc>
        <w:tc>
          <w:tcPr>
            <w:tcW w:w="2171" w:type="dxa"/>
            <w:shd w:val="clear" w:color="auto" w:fill="E6E6E6"/>
          </w:tcPr>
          <w:p w14:paraId="4085FC73" w14:textId="77777777" w:rsidR="00AB181A" w:rsidRDefault="00B858A3">
            <w:pPr>
              <w:pStyle w:val="TableParagraph"/>
              <w:spacing w:line="255" w:lineRule="exact"/>
              <w:rPr>
                <w:sz w:val="24"/>
              </w:rPr>
            </w:pPr>
            <w:r>
              <w:rPr>
                <w:sz w:val="24"/>
              </w:rPr>
              <w:t>Routine</w:t>
            </w:r>
          </w:p>
        </w:tc>
        <w:tc>
          <w:tcPr>
            <w:tcW w:w="5074" w:type="dxa"/>
            <w:shd w:val="clear" w:color="auto" w:fill="E6E6E6"/>
          </w:tcPr>
          <w:p w14:paraId="6F32922E" w14:textId="77777777" w:rsidR="00AB181A" w:rsidRDefault="00B858A3">
            <w:pPr>
              <w:pStyle w:val="TableParagraph"/>
              <w:spacing w:line="255" w:lineRule="exact"/>
              <w:rPr>
                <w:sz w:val="24"/>
              </w:rPr>
            </w:pPr>
            <w:r>
              <w:rPr>
                <w:sz w:val="24"/>
              </w:rPr>
              <w:t>Menu Text / Description</w:t>
            </w:r>
          </w:p>
        </w:tc>
      </w:tr>
      <w:tr w:rsidR="00AB181A" w14:paraId="2C2FF72F" w14:textId="77777777">
        <w:trPr>
          <w:trHeight w:val="1380"/>
        </w:trPr>
        <w:tc>
          <w:tcPr>
            <w:tcW w:w="2332" w:type="dxa"/>
          </w:tcPr>
          <w:p w14:paraId="741FE273" w14:textId="77777777" w:rsidR="00AB181A" w:rsidRDefault="00B858A3">
            <w:pPr>
              <w:pStyle w:val="TableParagraph"/>
              <w:ind w:right="156"/>
              <w:rPr>
                <w:sz w:val="24"/>
              </w:rPr>
            </w:pPr>
            <w:bookmarkStart w:id="0" w:name="_bookmark0"/>
            <w:bookmarkEnd w:id="0"/>
            <w:r>
              <w:rPr>
                <w:sz w:val="24"/>
              </w:rPr>
              <w:t>PSD CORRECTION LOG REPORT</w:t>
            </w:r>
          </w:p>
        </w:tc>
        <w:tc>
          <w:tcPr>
            <w:tcW w:w="2171" w:type="dxa"/>
          </w:tcPr>
          <w:p w14:paraId="063F49EC" w14:textId="77777777" w:rsidR="00AB181A" w:rsidRDefault="00B858A3">
            <w:pPr>
              <w:pStyle w:val="TableParagraph"/>
              <w:spacing w:line="274" w:lineRule="exact"/>
              <w:rPr>
                <w:sz w:val="24"/>
              </w:rPr>
            </w:pPr>
            <w:r>
              <w:rPr>
                <w:sz w:val="24"/>
              </w:rPr>
              <w:t>PSDCORP</w:t>
            </w:r>
          </w:p>
        </w:tc>
        <w:tc>
          <w:tcPr>
            <w:tcW w:w="5074" w:type="dxa"/>
          </w:tcPr>
          <w:p w14:paraId="45039BC1" w14:textId="77777777" w:rsidR="00AB181A" w:rsidRDefault="00B858A3">
            <w:pPr>
              <w:pStyle w:val="TableParagraph"/>
              <w:spacing w:line="274" w:lineRule="exact"/>
              <w:rPr>
                <w:i/>
                <w:sz w:val="24"/>
              </w:rPr>
            </w:pPr>
            <w:r>
              <w:rPr>
                <w:i/>
                <w:sz w:val="24"/>
              </w:rPr>
              <w:t>Correction Log Report</w:t>
            </w:r>
          </w:p>
          <w:p w14:paraId="367B1DB8" w14:textId="77777777" w:rsidR="00AB181A" w:rsidRDefault="00B858A3">
            <w:pPr>
              <w:pStyle w:val="TableParagraph"/>
              <w:spacing w:before="2" w:line="276" w:lineRule="exact"/>
              <w:ind w:right="113"/>
              <w:rPr>
                <w:sz w:val="24"/>
              </w:rPr>
            </w:pPr>
            <w:r>
              <w:rPr>
                <w:sz w:val="24"/>
              </w:rPr>
              <w:t>This report lists all corrective actions logged for a selected date range. This report may be generated by order status changes or by Green Sheet deletions.</w:t>
            </w:r>
          </w:p>
        </w:tc>
      </w:tr>
      <w:tr w:rsidR="00AB181A" w14:paraId="121E2626" w14:textId="77777777">
        <w:trPr>
          <w:trHeight w:val="1103"/>
        </w:trPr>
        <w:tc>
          <w:tcPr>
            <w:tcW w:w="2332" w:type="dxa"/>
          </w:tcPr>
          <w:p w14:paraId="472A89A9" w14:textId="77777777" w:rsidR="00AB181A" w:rsidRDefault="00B858A3">
            <w:pPr>
              <w:pStyle w:val="TableParagraph"/>
              <w:ind w:right="1076"/>
              <w:rPr>
                <w:sz w:val="24"/>
              </w:rPr>
            </w:pPr>
            <w:r>
              <w:rPr>
                <w:sz w:val="24"/>
              </w:rPr>
              <w:t>PSD COST REPORTS</w:t>
            </w:r>
          </w:p>
        </w:tc>
        <w:tc>
          <w:tcPr>
            <w:tcW w:w="2171" w:type="dxa"/>
          </w:tcPr>
          <w:p w14:paraId="45EFEC17" w14:textId="77777777" w:rsidR="00AB181A" w:rsidRDefault="00B858A3">
            <w:pPr>
              <w:pStyle w:val="TableParagraph"/>
              <w:spacing w:line="272" w:lineRule="exact"/>
              <w:rPr>
                <w:sz w:val="24"/>
              </w:rPr>
            </w:pPr>
            <w:r>
              <w:rPr>
                <w:sz w:val="24"/>
              </w:rPr>
              <w:t>PSDCOST</w:t>
            </w:r>
          </w:p>
        </w:tc>
        <w:tc>
          <w:tcPr>
            <w:tcW w:w="5074" w:type="dxa"/>
          </w:tcPr>
          <w:p w14:paraId="20410413" w14:textId="77777777" w:rsidR="00AB181A" w:rsidRDefault="00B858A3">
            <w:pPr>
              <w:pStyle w:val="TableParagraph"/>
              <w:spacing w:line="273" w:lineRule="exact"/>
              <w:rPr>
                <w:i/>
                <w:sz w:val="24"/>
              </w:rPr>
            </w:pPr>
            <w:r>
              <w:rPr>
                <w:i/>
                <w:sz w:val="24"/>
              </w:rPr>
              <w:t>Cost Reports</w:t>
            </w:r>
          </w:p>
          <w:p w14:paraId="79461EF2" w14:textId="77777777" w:rsidR="00AB181A" w:rsidRDefault="00B858A3">
            <w:pPr>
              <w:pStyle w:val="TableParagraph"/>
              <w:spacing w:before="2" w:line="276" w:lineRule="exact"/>
              <w:ind w:right="93"/>
              <w:rPr>
                <w:sz w:val="24"/>
              </w:rPr>
            </w:pPr>
            <w:r>
              <w:rPr>
                <w:sz w:val="24"/>
              </w:rPr>
              <w:t>This option provides pharmacy cost reporting data for CS drugs, by NAOU, for a specified date range.</w:t>
            </w:r>
          </w:p>
        </w:tc>
      </w:tr>
      <w:tr w:rsidR="00AB181A" w14:paraId="18B0E67B" w14:textId="77777777">
        <w:trPr>
          <w:trHeight w:val="1104"/>
        </w:trPr>
        <w:tc>
          <w:tcPr>
            <w:tcW w:w="2332" w:type="dxa"/>
          </w:tcPr>
          <w:p w14:paraId="29AA3993" w14:textId="77777777" w:rsidR="00AB181A" w:rsidRDefault="00B858A3">
            <w:pPr>
              <w:pStyle w:val="TableParagraph"/>
              <w:ind w:right="496"/>
              <w:rPr>
                <w:sz w:val="24"/>
              </w:rPr>
            </w:pPr>
            <w:r>
              <w:rPr>
                <w:sz w:val="24"/>
              </w:rPr>
              <w:t>PSD CP TRANSACTION REVIEW</w:t>
            </w:r>
          </w:p>
        </w:tc>
        <w:tc>
          <w:tcPr>
            <w:tcW w:w="2171" w:type="dxa"/>
          </w:tcPr>
          <w:p w14:paraId="026F97F8" w14:textId="77777777" w:rsidR="00AB181A" w:rsidRDefault="00B858A3">
            <w:pPr>
              <w:pStyle w:val="TableParagraph"/>
              <w:spacing w:line="274" w:lineRule="exact"/>
              <w:rPr>
                <w:sz w:val="24"/>
              </w:rPr>
            </w:pPr>
            <w:r>
              <w:rPr>
                <w:sz w:val="24"/>
              </w:rPr>
              <w:t>PSDREVC</w:t>
            </w:r>
          </w:p>
        </w:tc>
        <w:tc>
          <w:tcPr>
            <w:tcW w:w="5074" w:type="dxa"/>
          </w:tcPr>
          <w:p w14:paraId="0E25B739" w14:textId="77777777" w:rsidR="00AB181A" w:rsidRDefault="00B858A3">
            <w:pPr>
              <w:pStyle w:val="TableParagraph"/>
              <w:spacing w:line="274" w:lineRule="exact"/>
              <w:jc w:val="both"/>
              <w:rPr>
                <w:i/>
                <w:sz w:val="24"/>
              </w:rPr>
            </w:pPr>
            <w:r>
              <w:rPr>
                <w:i/>
                <w:sz w:val="24"/>
              </w:rPr>
              <w:t>Control Point Transaction Review</w:t>
            </w:r>
          </w:p>
          <w:p w14:paraId="57F2CD0A" w14:textId="77777777" w:rsidR="00AB181A" w:rsidRDefault="00B858A3">
            <w:pPr>
              <w:pStyle w:val="TableParagraph"/>
              <w:spacing w:before="2" w:line="276" w:lineRule="exact"/>
              <w:ind w:right="258"/>
              <w:jc w:val="both"/>
              <w:rPr>
                <w:sz w:val="24"/>
              </w:rPr>
            </w:pPr>
            <w:r>
              <w:rPr>
                <w:sz w:val="24"/>
              </w:rPr>
              <w:t>Use this option to review the receipt transactions processed for a selected control point transaction number.</w:t>
            </w:r>
          </w:p>
        </w:tc>
      </w:tr>
      <w:tr w:rsidR="00AB181A" w14:paraId="5D85730B" w14:textId="77777777">
        <w:trPr>
          <w:trHeight w:val="2483"/>
        </w:trPr>
        <w:tc>
          <w:tcPr>
            <w:tcW w:w="2332" w:type="dxa"/>
          </w:tcPr>
          <w:p w14:paraId="5586BB19" w14:textId="77777777" w:rsidR="00AB181A" w:rsidRDefault="00B858A3">
            <w:pPr>
              <w:pStyle w:val="TableParagraph"/>
              <w:ind w:right="376"/>
              <w:rPr>
                <w:sz w:val="24"/>
              </w:rPr>
            </w:pPr>
            <w:r>
              <w:rPr>
                <w:sz w:val="24"/>
              </w:rPr>
              <w:t>PSD CS PRESCRIPTIONS REPORT</w:t>
            </w:r>
          </w:p>
        </w:tc>
        <w:tc>
          <w:tcPr>
            <w:tcW w:w="2171" w:type="dxa"/>
          </w:tcPr>
          <w:p w14:paraId="2CC493B0" w14:textId="77777777" w:rsidR="00AB181A" w:rsidRDefault="00B858A3">
            <w:pPr>
              <w:pStyle w:val="TableParagraph"/>
              <w:spacing w:line="272" w:lineRule="exact"/>
              <w:rPr>
                <w:sz w:val="24"/>
              </w:rPr>
            </w:pPr>
            <w:r>
              <w:rPr>
                <w:sz w:val="24"/>
              </w:rPr>
              <w:t>PSDDSOR</w:t>
            </w:r>
          </w:p>
        </w:tc>
        <w:tc>
          <w:tcPr>
            <w:tcW w:w="5074" w:type="dxa"/>
          </w:tcPr>
          <w:p w14:paraId="0C62861B" w14:textId="77777777" w:rsidR="00AB181A" w:rsidRDefault="00B858A3">
            <w:pPr>
              <w:pStyle w:val="TableParagraph"/>
              <w:ind w:right="355"/>
              <w:rPr>
                <w:sz w:val="24"/>
              </w:rPr>
            </w:pPr>
            <w:r>
              <w:rPr>
                <w:i/>
                <w:sz w:val="24"/>
              </w:rPr>
              <w:t xml:space="preserve">Controlled Substance Prescriptions Report </w:t>
            </w:r>
            <w:r>
              <w:rPr>
                <w:sz w:val="24"/>
              </w:rPr>
              <w:t>This option provides a report of digitally signed orders that have been filled for Schedules I-V controlled substances. The report is for a date range with the option of including</w:t>
            </w:r>
            <w:r>
              <w:rPr>
                <w:spacing w:val="-11"/>
                <w:sz w:val="24"/>
              </w:rPr>
              <w:t xml:space="preserve"> </w:t>
            </w:r>
            <w:r>
              <w:rPr>
                <w:sz w:val="24"/>
              </w:rPr>
              <w:t>discontinued</w:t>
            </w:r>
          </w:p>
          <w:p w14:paraId="3ABF7201" w14:textId="77777777" w:rsidR="00AB181A" w:rsidRDefault="00B858A3">
            <w:pPr>
              <w:pStyle w:val="TableParagraph"/>
              <w:spacing w:line="276" w:lineRule="exact"/>
              <w:ind w:right="111"/>
              <w:jc w:val="both"/>
              <w:rPr>
                <w:sz w:val="24"/>
              </w:rPr>
            </w:pPr>
            <w:r>
              <w:rPr>
                <w:sz w:val="24"/>
              </w:rPr>
              <w:t>and/or expired orders and various sort criteria. For example, list by patient, by provider, by drug, and by schedule, etc. It is an 80-column report queued to a printer.</w:t>
            </w:r>
          </w:p>
        </w:tc>
      </w:tr>
      <w:tr w:rsidR="00AB181A" w14:paraId="2E584E1B" w14:textId="77777777">
        <w:trPr>
          <w:trHeight w:val="1931"/>
        </w:trPr>
        <w:tc>
          <w:tcPr>
            <w:tcW w:w="2332" w:type="dxa"/>
          </w:tcPr>
          <w:p w14:paraId="639B4F4D" w14:textId="77777777" w:rsidR="00AB181A" w:rsidRDefault="00B858A3">
            <w:pPr>
              <w:pStyle w:val="TableParagraph"/>
              <w:spacing w:line="273" w:lineRule="exact"/>
              <w:rPr>
                <w:sz w:val="24"/>
              </w:rPr>
            </w:pPr>
            <w:r>
              <w:rPr>
                <w:sz w:val="24"/>
              </w:rPr>
              <w:t>PSD DAILY LOG</w:t>
            </w:r>
          </w:p>
        </w:tc>
        <w:tc>
          <w:tcPr>
            <w:tcW w:w="2171" w:type="dxa"/>
          </w:tcPr>
          <w:p w14:paraId="583E22CD" w14:textId="77777777" w:rsidR="00AB181A" w:rsidRDefault="00B858A3">
            <w:pPr>
              <w:pStyle w:val="TableParagraph"/>
              <w:spacing w:line="273" w:lineRule="exact"/>
              <w:rPr>
                <w:sz w:val="24"/>
              </w:rPr>
            </w:pPr>
            <w:r>
              <w:rPr>
                <w:sz w:val="24"/>
              </w:rPr>
              <w:t>PSDACT</w:t>
            </w:r>
          </w:p>
        </w:tc>
        <w:tc>
          <w:tcPr>
            <w:tcW w:w="5074" w:type="dxa"/>
          </w:tcPr>
          <w:p w14:paraId="62C9E68A" w14:textId="77777777" w:rsidR="00AB181A" w:rsidRDefault="00B858A3">
            <w:pPr>
              <w:pStyle w:val="TableParagraph"/>
              <w:ind w:right="97"/>
              <w:rPr>
                <w:sz w:val="24"/>
              </w:rPr>
            </w:pPr>
            <w:r>
              <w:rPr>
                <w:i/>
                <w:sz w:val="24"/>
              </w:rPr>
              <w:t xml:space="preserve">Daily Activity Log </w:t>
            </w:r>
            <w:r>
              <w:rPr>
                <w:sz w:val="24"/>
              </w:rPr>
              <w:t>(in lieu of VA FORM 10-2320) The Daily Activity Log lists all transactions for a CS dispensing site (vault). It includes a forwarding balance on each transaction. This document may be generated for a single drug, some drugs, or ALL drugs within a specified</w:t>
            </w:r>
            <w:r>
              <w:rPr>
                <w:spacing w:val="-8"/>
                <w:sz w:val="24"/>
              </w:rPr>
              <w:t xml:space="preserve"> </w:t>
            </w:r>
            <w:r>
              <w:rPr>
                <w:sz w:val="24"/>
              </w:rPr>
              <w:t>date</w:t>
            </w:r>
          </w:p>
          <w:p w14:paraId="769E34B0" w14:textId="77777777" w:rsidR="00AB181A" w:rsidRDefault="00B858A3">
            <w:pPr>
              <w:pStyle w:val="TableParagraph"/>
              <w:spacing w:line="258" w:lineRule="exact"/>
              <w:rPr>
                <w:sz w:val="24"/>
              </w:rPr>
            </w:pPr>
            <w:r>
              <w:rPr>
                <w:sz w:val="24"/>
              </w:rPr>
              <w:t>range.</w:t>
            </w:r>
          </w:p>
        </w:tc>
      </w:tr>
      <w:tr w:rsidR="00AB181A" w14:paraId="28B63CE4" w14:textId="77777777">
        <w:trPr>
          <w:trHeight w:val="1931"/>
        </w:trPr>
        <w:tc>
          <w:tcPr>
            <w:tcW w:w="2332" w:type="dxa"/>
          </w:tcPr>
          <w:p w14:paraId="0CB9398E" w14:textId="77777777" w:rsidR="00AB181A" w:rsidRDefault="00B858A3">
            <w:pPr>
              <w:pStyle w:val="TableParagraph"/>
              <w:ind w:right="390"/>
              <w:rPr>
                <w:sz w:val="24"/>
              </w:rPr>
            </w:pPr>
            <w:r>
              <w:rPr>
                <w:sz w:val="24"/>
              </w:rPr>
              <w:t>PSD DAILY LOG TECH</w:t>
            </w:r>
          </w:p>
          <w:p w14:paraId="38E1A499" w14:textId="77777777" w:rsidR="00AB181A" w:rsidRDefault="00B858A3">
            <w:pPr>
              <w:pStyle w:val="TableParagraph"/>
              <w:rPr>
                <w:sz w:val="24"/>
              </w:rPr>
            </w:pPr>
            <w:r>
              <w:rPr>
                <w:b/>
                <w:sz w:val="24"/>
              </w:rPr>
              <w:t xml:space="preserve">Lock: </w:t>
            </w:r>
            <w:r>
              <w:rPr>
                <w:sz w:val="24"/>
              </w:rPr>
              <w:t>PSD TECH</w:t>
            </w:r>
          </w:p>
        </w:tc>
        <w:tc>
          <w:tcPr>
            <w:tcW w:w="2171" w:type="dxa"/>
          </w:tcPr>
          <w:p w14:paraId="43745B45" w14:textId="77777777" w:rsidR="00AB181A" w:rsidRDefault="00B858A3">
            <w:pPr>
              <w:pStyle w:val="TableParagraph"/>
              <w:spacing w:line="274" w:lineRule="exact"/>
              <w:rPr>
                <w:sz w:val="24"/>
              </w:rPr>
            </w:pPr>
            <w:r>
              <w:rPr>
                <w:sz w:val="24"/>
              </w:rPr>
              <w:t>PSDACT</w:t>
            </w:r>
          </w:p>
        </w:tc>
        <w:tc>
          <w:tcPr>
            <w:tcW w:w="5074" w:type="dxa"/>
          </w:tcPr>
          <w:p w14:paraId="61DE502A" w14:textId="77777777" w:rsidR="00AB181A" w:rsidRDefault="00B858A3">
            <w:pPr>
              <w:pStyle w:val="TableParagraph"/>
              <w:spacing w:before="1" w:line="276" w:lineRule="exact"/>
              <w:ind w:right="97"/>
              <w:rPr>
                <w:sz w:val="24"/>
              </w:rPr>
            </w:pPr>
            <w:r>
              <w:rPr>
                <w:i/>
                <w:sz w:val="24"/>
              </w:rPr>
              <w:t xml:space="preserve">Daily Activity Log </w:t>
            </w:r>
            <w:r>
              <w:rPr>
                <w:sz w:val="24"/>
              </w:rPr>
              <w:t>(in lieu of VA FORM 10-2320) The Daily Activity Log lists all transactions for a CS dispensing site (vault). It includes a forwarding balance on each transaction. This document may be generated for a single drug, some drugs, or ALL drugs with a specified date range.</w:t>
            </w:r>
          </w:p>
        </w:tc>
      </w:tr>
    </w:tbl>
    <w:p w14:paraId="724AC44D" w14:textId="77777777" w:rsidR="00AB181A" w:rsidRDefault="00AB181A">
      <w:pPr>
        <w:spacing w:line="276" w:lineRule="exact"/>
        <w:rPr>
          <w:sz w:val="24"/>
        </w:rPr>
        <w:sectPr w:rsidR="00AB181A">
          <w:footerReference w:type="default" r:id="rId10"/>
          <w:pgSz w:w="12240" w:h="15840"/>
          <w:pgMar w:top="1440" w:right="1200" w:bottom="1320" w:left="1220" w:header="0" w:footer="1125"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AB181A" w14:paraId="3679E7F4" w14:textId="77777777">
        <w:trPr>
          <w:trHeight w:val="1931"/>
        </w:trPr>
        <w:tc>
          <w:tcPr>
            <w:tcW w:w="2332" w:type="dxa"/>
          </w:tcPr>
          <w:p w14:paraId="3959B722" w14:textId="77777777" w:rsidR="00AB181A" w:rsidRDefault="00B858A3">
            <w:pPr>
              <w:pStyle w:val="TableParagraph"/>
              <w:spacing w:line="274" w:lineRule="exact"/>
              <w:rPr>
                <w:sz w:val="24"/>
              </w:rPr>
            </w:pPr>
            <w:r>
              <w:rPr>
                <w:sz w:val="24"/>
              </w:rPr>
              <w:lastRenderedPageBreak/>
              <w:t>PSD DEA LIST</w:t>
            </w:r>
          </w:p>
        </w:tc>
        <w:tc>
          <w:tcPr>
            <w:tcW w:w="2171" w:type="dxa"/>
          </w:tcPr>
          <w:p w14:paraId="41D36240" w14:textId="77777777" w:rsidR="00AB181A" w:rsidRDefault="00B858A3">
            <w:pPr>
              <w:pStyle w:val="TableParagraph"/>
              <w:spacing w:line="274" w:lineRule="exact"/>
              <w:rPr>
                <w:sz w:val="24"/>
              </w:rPr>
            </w:pPr>
            <w:r>
              <w:rPr>
                <w:sz w:val="24"/>
              </w:rPr>
              <w:t>PSDEA</w:t>
            </w:r>
          </w:p>
        </w:tc>
        <w:tc>
          <w:tcPr>
            <w:tcW w:w="5074" w:type="dxa"/>
          </w:tcPr>
          <w:p w14:paraId="656D155A" w14:textId="77777777" w:rsidR="00AB181A" w:rsidRDefault="00B858A3">
            <w:pPr>
              <w:pStyle w:val="TableParagraph"/>
              <w:spacing w:line="274" w:lineRule="exact"/>
              <w:rPr>
                <w:i/>
                <w:sz w:val="24"/>
              </w:rPr>
            </w:pPr>
            <w:r>
              <w:rPr>
                <w:i/>
                <w:sz w:val="24"/>
              </w:rPr>
              <w:t>DEA Special Handling List</w:t>
            </w:r>
          </w:p>
          <w:p w14:paraId="24D91150" w14:textId="77777777" w:rsidR="00AB181A" w:rsidRDefault="00B858A3">
            <w:pPr>
              <w:pStyle w:val="TableParagraph"/>
              <w:spacing w:before="2" w:line="276" w:lineRule="exact"/>
              <w:ind w:right="199"/>
              <w:rPr>
                <w:sz w:val="24"/>
              </w:rPr>
            </w:pPr>
            <w:r>
              <w:rPr>
                <w:sz w:val="24"/>
              </w:rPr>
              <w:t>This report alphabetically lists the drug name, DEA Special Handling, and NDC data for all drugs within the DRUG file (#50) marked for CS package use. This report will be helpful in researching drugs incorrectly marked for CS package use.</w:t>
            </w:r>
          </w:p>
        </w:tc>
      </w:tr>
      <w:tr w:rsidR="00AB181A" w14:paraId="383499B4" w14:textId="77777777">
        <w:trPr>
          <w:trHeight w:val="1380"/>
        </w:trPr>
        <w:tc>
          <w:tcPr>
            <w:tcW w:w="2332" w:type="dxa"/>
          </w:tcPr>
          <w:p w14:paraId="7DC456D3" w14:textId="77777777" w:rsidR="00AB181A" w:rsidRDefault="00B858A3">
            <w:pPr>
              <w:pStyle w:val="TableParagraph"/>
              <w:ind w:right="883"/>
              <w:rPr>
                <w:sz w:val="24"/>
              </w:rPr>
            </w:pPr>
            <w:r>
              <w:rPr>
                <w:sz w:val="24"/>
              </w:rPr>
              <w:t>PSD DEA SUBOXONE</w:t>
            </w:r>
          </w:p>
        </w:tc>
        <w:tc>
          <w:tcPr>
            <w:tcW w:w="2171" w:type="dxa"/>
          </w:tcPr>
          <w:p w14:paraId="7043DF06" w14:textId="77777777" w:rsidR="00AB181A" w:rsidRDefault="00B858A3">
            <w:pPr>
              <w:pStyle w:val="TableParagraph"/>
              <w:spacing w:line="273" w:lineRule="exact"/>
              <w:rPr>
                <w:sz w:val="24"/>
              </w:rPr>
            </w:pPr>
            <w:r>
              <w:rPr>
                <w:sz w:val="24"/>
              </w:rPr>
              <w:t>PSDSUBOX</w:t>
            </w:r>
          </w:p>
        </w:tc>
        <w:tc>
          <w:tcPr>
            <w:tcW w:w="5074" w:type="dxa"/>
          </w:tcPr>
          <w:p w14:paraId="76CFEB7A" w14:textId="77777777" w:rsidR="00AB181A" w:rsidRDefault="00B858A3">
            <w:pPr>
              <w:pStyle w:val="TableParagraph"/>
              <w:spacing w:line="274" w:lineRule="exact"/>
              <w:rPr>
                <w:i/>
                <w:sz w:val="24"/>
              </w:rPr>
            </w:pPr>
            <w:r>
              <w:rPr>
                <w:i/>
                <w:sz w:val="24"/>
              </w:rPr>
              <w:t>DEA DATA – Waived Practitioner Report</w:t>
            </w:r>
          </w:p>
          <w:p w14:paraId="2189A2BB" w14:textId="77777777" w:rsidR="00AB181A" w:rsidRDefault="00B858A3">
            <w:pPr>
              <w:pStyle w:val="TableParagraph"/>
              <w:spacing w:before="2" w:line="276" w:lineRule="exact"/>
              <w:ind w:right="286"/>
              <w:rPr>
                <w:sz w:val="24"/>
              </w:rPr>
            </w:pPr>
            <w:r>
              <w:rPr>
                <w:sz w:val="24"/>
              </w:rPr>
              <w:t>This report provides a list of patients that were prescribed with Suboxone drugs. Two views are available, one with details, and another with just the counts of Suboxone patients per prescriber.</w:t>
            </w:r>
          </w:p>
        </w:tc>
      </w:tr>
      <w:tr w:rsidR="00AB181A" w14:paraId="0516E17B" w14:textId="77777777">
        <w:trPr>
          <w:trHeight w:val="2483"/>
        </w:trPr>
        <w:tc>
          <w:tcPr>
            <w:tcW w:w="2332" w:type="dxa"/>
          </w:tcPr>
          <w:p w14:paraId="54F969F4" w14:textId="77777777" w:rsidR="00AB181A" w:rsidRDefault="00B858A3">
            <w:pPr>
              <w:pStyle w:val="TableParagraph"/>
              <w:ind w:right="216"/>
              <w:rPr>
                <w:sz w:val="24"/>
              </w:rPr>
            </w:pPr>
            <w:r>
              <w:rPr>
                <w:sz w:val="24"/>
              </w:rPr>
              <w:t>PSD DEST DRUGS REPORT</w:t>
            </w:r>
          </w:p>
        </w:tc>
        <w:tc>
          <w:tcPr>
            <w:tcW w:w="2171" w:type="dxa"/>
          </w:tcPr>
          <w:p w14:paraId="7F628E21" w14:textId="77777777" w:rsidR="00AB181A" w:rsidRDefault="00B858A3">
            <w:pPr>
              <w:pStyle w:val="TableParagraph"/>
              <w:spacing w:line="272" w:lineRule="exact"/>
              <w:rPr>
                <w:sz w:val="24"/>
              </w:rPr>
            </w:pPr>
            <w:r>
              <w:rPr>
                <w:sz w:val="24"/>
              </w:rPr>
              <w:t>PSDESTP</w:t>
            </w:r>
          </w:p>
        </w:tc>
        <w:tc>
          <w:tcPr>
            <w:tcW w:w="5074" w:type="dxa"/>
          </w:tcPr>
          <w:p w14:paraId="02F375B0" w14:textId="77777777" w:rsidR="00AB181A" w:rsidRDefault="00B858A3">
            <w:pPr>
              <w:pStyle w:val="TableParagraph"/>
              <w:spacing w:line="273" w:lineRule="exact"/>
              <w:rPr>
                <w:i/>
                <w:sz w:val="24"/>
              </w:rPr>
            </w:pPr>
            <w:r>
              <w:rPr>
                <w:i/>
                <w:sz w:val="24"/>
              </w:rPr>
              <w:t>Destroyed Drugs Report</w:t>
            </w:r>
          </w:p>
          <w:p w14:paraId="50F6916A" w14:textId="77777777" w:rsidR="00AB181A" w:rsidRDefault="00B858A3">
            <w:pPr>
              <w:pStyle w:val="TableParagraph"/>
              <w:ind w:right="146"/>
              <w:rPr>
                <w:sz w:val="24"/>
              </w:rPr>
            </w:pPr>
            <w:r>
              <w:rPr>
                <w:sz w:val="24"/>
              </w:rPr>
              <w:t>This report lists, alphabetically by drug; all destroyed controlled substances, within a narcotic dispensing site, for a given period of time.</w:t>
            </w:r>
          </w:p>
          <w:p w14:paraId="1E357D5B" w14:textId="77777777" w:rsidR="00AB181A" w:rsidRDefault="00B858A3">
            <w:pPr>
              <w:pStyle w:val="TableParagraph"/>
              <w:spacing w:line="270" w:lineRule="atLeast"/>
              <w:ind w:right="120"/>
              <w:rPr>
                <w:sz w:val="24"/>
              </w:rPr>
            </w:pPr>
            <w:r>
              <w:rPr>
                <w:sz w:val="24"/>
              </w:rPr>
              <w:t>Pharmacy Supervisor certifying the destruction, quantity destroyed, and date destroyed is also included on this report. The report may be generated for a single drug, several drugs, or ALL drugs stocked within a specific dispensing site.</w:t>
            </w:r>
          </w:p>
        </w:tc>
      </w:tr>
    </w:tbl>
    <w:p w14:paraId="59D4E1DB" w14:textId="77777777" w:rsidR="00AB181A" w:rsidRDefault="00AB181A">
      <w:pPr>
        <w:spacing w:line="270" w:lineRule="atLeast"/>
        <w:rPr>
          <w:sz w:val="24"/>
        </w:rPr>
        <w:sectPr w:rsidR="00AB181A">
          <w:footerReference w:type="default" r:id="rId11"/>
          <w:pgSz w:w="12240" w:h="15840"/>
          <w:pgMar w:top="1440" w:right="1200" w:bottom="1320" w:left="1220" w:header="0" w:footer="1125" w:gutter="0"/>
          <w:cols w:space="720"/>
        </w:sectPr>
      </w:pPr>
    </w:p>
    <w:p w14:paraId="56E974E9" w14:textId="77777777" w:rsidR="00AB181A" w:rsidRDefault="00AB181A">
      <w:pPr>
        <w:pStyle w:val="BodyText"/>
      </w:pPr>
    </w:p>
    <w:p w14:paraId="5536ED21" w14:textId="77777777" w:rsidR="00AB181A" w:rsidRDefault="00AB181A">
      <w:pPr>
        <w:pStyle w:val="BodyText"/>
      </w:pPr>
    </w:p>
    <w:p w14:paraId="3733E6B4" w14:textId="77777777" w:rsidR="00AB181A" w:rsidRDefault="00AB181A">
      <w:pPr>
        <w:pStyle w:val="BodyText"/>
      </w:pPr>
    </w:p>
    <w:p w14:paraId="5D264774" w14:textId="77777777" w:rsidR="00AB181A" w:rsidRDefault="00AB181A">
      <w:pPr>
        <w:pStyle w:val="BodyText"/>
      </w:pPr>
    </w:p>
    <w:p w14:paraId="20901299" w14:textId="77777777" w:rsidR="00AB181A" w:rsidRDefault="00AB181A">
      <w:pPr>
        <w:pStyle w:val="BodyText"/>
      </w:pPr>
    </w:p>
    <w:p w14:paraId="522628CF" w14:textId="77777777" w:rsidR="00AB181A" w:rsidRDefault="00AB181A">
      <w:pPr>
        <w:pStyle w:val="BodyText"/>
      </w:pPr>
    </w:p>
    <w:p w14:paraId="1CF87401" w14:textId="77777777" w:rsidR="00AB181A" w:rsidRDefault="00AB181A">
      <w:pPr>
        <w:pStyle w:val="BodyText"/>
      </w:pPr>
    </w:p>
    <w:p w14:paraId="028705EF" w14:textId="77777777" w:rsidR="00AB181A" w:rsidRDefault="00AB181A">
      <w:pPr>
        <w:pStyle w:val="BodyText"/>
      </w:pPr>
    </w:p>
    <w:p w14:paraId="10FB64D0" w14:textId="77777777" w:rsidR="00AB181A" w:rsidRDefault="00AB181A">
      <w:pPr>
        <w:pStyle w:val="BodyText"/>
      </w:pPr>
    </w:p>
    <w:p w14:paraId="175741E1" w14:textId="77777777" w:rsidR="00AB181A" w:rsidRDefault="00AB181A">
      <w:pPr>
        <w:pStyle w:val="BodyText"/>
      </w:pPr>
    </w:p>
    <w:p w14:paraId="098715B4" w14:textId="77777777" w:rsidR="00AB181A" w:rsidRDefault="00AB181A">
      <w:pPr>
        <w:pStyle w:val="BodyText"/>
      </w:pPr>
    </w:p>
    <w:p w14:paraId="1E586060" w14:textId="77777777" w:rsidR="00AB181A" w:rsidRDefault="00AB181A">
      <w:pPr>
        <w:pStyle w:val="BodyText"/>
      </w:pPr>
    </w:p>
    <w:p w14:paraId="3F760F61" w14:textId="77777777" w:rsidR="00AB181A" w:rsidRDefault="00AB181A">
      <w:pPr>
        <w:pStyle w:val="BodyText"/>
      </w:pPr>
    </w:p>
    <w:p w14:paraId="2F38C12C" w14:textId="77777777" w:rsidR="00AB181A" w:rsidRDefault="00AB181A">
      <w:pPr>
        <w:pStyle w:val="BodyText"/>
      </w:pPr>
    </w:p>
    <w:p w14:paraId="2F579305" w14:textId="77777777" w:rsidR="00AB181A" w:rsidRDefault="00AB181A">
      <w:pPr>
        <w:pStyle w:val="BodyText"/>
      </w:pPr>
    </w:p>
    <w:p w14:paraId="4DAFFF15" w14:textId="77777777" w:rsidR="00AB181A" w:rsidRDefault="00AB181A">
      <w:pPr>
        <w:pStyle w:val="BodyText"/>
      </w:pPr>
    </w:p>
    <w:p w14:paraId="73D9A16B" w14:textId="77777777" w:rsidR="00AB181A" w:rsidRDefault="00AB181A">
      <w:pPr>
        <w:pStyle w:val="BodyText"/>
        <w:spacing w:before="10"/>
        <w:rPr>
          <w:sz w:val="26"/>
        </w:rPr>
      </w:pPr>
    </w:p>
    <w:p w14:paraId="7F126913" w14:textId="77777777" w:rsidR="00AB181A" w:rsidRDefault="00B858A3">
      <w:pPr>
        <w:pStyle w:val="Heading2"/>
      </w:pPr>
      <w:r>
        <w:t>&lt;This page is intentionally left blank.&gt;</w:t>
      </w:r>
    </w:p>
    <w:p w14:paraId="0055EAA1" w14:textId="77777777" w:rsidR="00AB181A" w:rsidRDefault="00AB181A">
      <w:pPr>
        <w:sectPr w:rsidR="00AB181A">
          <w:footerReference w:type="default" r:id="rId12"/>
          <w:pgSz w:w="12240" w:h="15840"/>
          <w:pgMar w:top="1500" w:right="1200" w:bottom="1160" w:left="1220" w:header="0" w:footer="975" w:gutter="0"/>
          <w:cols w:space="720"/>
        </w:sectPr>
      </w:pPr>
    </w:p>
    <w:p w14:paraId="7B16C52D" w14:textId="77777777" w:rsidR="00AB181A" w:rsidRDefault="00AB181A">
      <w:pPr>
        <w:pStyle w:val="BodyText"/>
        <w:spacing w:before="9"/>
        <w:rPr>
          <w:sz w:val="1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AB181A" w14:paraId="188256B5" w14:textId="77777777">
        <w:trPr>
          <w:trHeight w:val="275"/>
        </w:trPr>
        <w:tc>
          <w:tcPr>
            <w:tcW w:w="2332" w:type="dxa"/>
            <w:shd w:val="clear" w:color="auto" w:fill="E6E6E6"/>
          </w:tcPr>
          <w:p w14:paraId="33975360" w14:textId="77777777" w:rsidR="00AB181A" w:rsidRDefault="00B858A3">
            <w:pPr>
              <w:pStyle w:val="TableParagraph"/>
              <w:spacing w:line="255" w:lineRule="exact"/>
              <w:rPr>
                <w:sz w:val="24"/>
              </w:rPr>
            </w:pPr>
            <w:r>
              <w:rPr>
                <w:sz w:val="24"/>
              </w:rPr>
              <w:t>Option Name</w:t>
            </w:r>
          </w:p>
        </w:tc>
        <w:tc>
          <w:tcPr>
            <w:tcW w:w="2171" w:type="dxa"/>
            <w:shd w:val="clear" w:color="auto" w:fill="E6E6E6"/>
          </w:tcPr>
          <w:p w14:paraId="4F664DAF" w14:textId="77777777" w:rsidR="00AB181A" w:rsidRDefault="00B858A3">
            <w:pPr>
              <w:pStyle w:val="TableParagraph"/>
              <w:spacing w:line="255" w:lineRule="exact"/>
              <w:rPr>
                <w:sz w:val="24"/>
              </w:rPr>
            </w:pPr>
            <w:r>
              <w:rPr>
                <w:sz w:val="24"/>
              </w:rPr>
              <w:t>Routine</w:t>
            </w:r>
          </w:p>
        </w:tc>
        <w:tc>
          <w:tcPr>
            <w:tcW w:w="5074" w:type="dxa"/>
            <w:shd w:val="clear" w:color="auto" w:fill="E6E6E6"/>
          </w:tcPr>
          <w:p w14:paraId="22BF1B2D" w14:textId="77777777" w:rsidR="00AB181A" w:rsidRDefault="00B858A3">
            <w:pPr>
              <w:pStyle w:val="TableParagraph"/>
              <w:spacing w:line="255" w:lineRule="exact"/>
              <w:rPr>
                <w:sz w:val="24"/>
              </w:rPr>
            </w:pPr>
            <w:r>
              <w:rPr>
                <w:sz w:val="24"/>
              </w:rPr>
              <w:t>Menu Text / Description</w:t>
            </w:r>
          </w:p>
        </w:tc>
      </w:tr>
      <w:tr w:rsidR="00AB181A" w14:paraId="1B4D47AB" w14:textId="77777777">
        <w:trPr>
          <w:trHeight w:val="4756"/>
        </w:trPr>
        <w:tc>
          <w:tcPr>
            <w:tcW w:w="2332" w:type="dxa"/>
          </w:tcPr>
          <w:p w14:paraId="5B450A8F" w14:textId="77777777" w:rsidR="00AB181A" w:rsidRDefault="00AB181A">
            <w:pPr>
              <w:pStyle w:val="TableParagraph"/>
              <w:ind w:left="0"/>
            </w:pPr>
          </w:p>
        </w:tc>
        <w:tc>
          <w:tcPr>
            <w:tcW w:w="2171" w:type="dxa"/>
          </w:tcPr>
          <w:p w14:paraId="02B3019F" w14:textId="77777777" w:rsidR="00AB181A" w:rsidRDefault="00AB181A">
            <w:pPr>
              <w:pStyle w:val="TableParagraph"/>
              <w:ind w:left="0"/>
            </w:pPr>
          </w:p>
        </w:tc>
        <w:tc>
          <w:tcPr>
            <w:tcW w:w="5074" w:type="dxa"/>
          </w:tcPr>
          <w:p w14:paraId="2851D2EE" w14:textId="77777777" w:rsidR="00AB181A" w:rsidRDefault="00B858A3">
            <w:pPr>
              <w:pStyle w:val="TableParagraph"/>
              <w:spacing w:line="235" w:lineRule="exact"/>
              <w:rPr>
                <w:sz w:val="24"/>
              </w:rPr>
            </w:pPr>
            <w:r>
              <w:rPr>
                <w:sz w:val="24"/>
              </w:rPr>
              <w:t>PSD PRINT VAULT TRANSFERS</w:t>
            </w:r>
          </w:p>
          <w:p w14:paraId="6615C7B5" w14:textId="77777777" w:rsidR="00AB181A" w:rsidRDefault="00B858A3">
            <w:pPr>
              <w:pStyle w:val="TableParagraph"/>
              <w:spacing w:line="258" w:lineRule="exact"/>
              <w:rPr>
                <w:i/>
                <w:sz w:val="24"/>
              </w:rPr>
            </w:pPr>
            <w:r>
              <w:rPr>
                <w:i/>
                <w:sz w:val="24"/>
              </w:rPr>
              <w:t>Transfer Drugs between Dispensing Sites Report</w:t>
            </w:r>
          </w:p>
          <w:p w14:paraId="6C9B5407" w14:textId="77777777" w:rsidR="00AB181A" w:rsidRDefault="00B858A3">
            <w:pPr>
              <w:pStyle w:val="TableParagraph"/>
              <w:spacing w:before="123" w:line="238" w:lineRule="exact"/>
              <w:rPr>
                <w:sz w:val="24"/>
              </w:rPr>
            </w:pPr>
            <w:r>
              <w:rPr>
                <w:sz w:val="24"/>
              </w:rPr>
              <w:t>PSD PRT GS PICKED UP</w:t>
            </w:r>
          </w:p>
          <w:p w14:paraId="1DF37240" w14:textId="77777777" w:rsidR="00AB181A" w:rsidRDefault="00B858A3">
            <w:pPr>
              <w:pStyle w:val="TableParagraph"/>
              <w:spacing w:line="238" w:lineRule="exact"/>
              <w:rPr>
                <w:i/>
                <w:sz w:val="24"/>
              </w:rPr>
            </w:pPr>
            <w:r>
              <w:rPr>
                <w:i/>
                <w:sz w:val="24"/>
              </w:rPr>
              <w:t>GS Picked Up Awaiting Pharmacy Review</w:t>
            </w:r>
          </w:p>
          <w:p w14:paraId="1F72D5B2" w14:textId="77777777" w:rsidR="00AB181A" w:rsidRDefault="00B858A3">
            <w:pPr>
              <w:pStyle w:val="TableParagraph"/>
              <w:spacing w:before="125" w:line="238" w:lineRule="exact"/>
              <w:rPr>
                <w:sz w:val="24"/>
              </w:rPr>
            </w:pPr>
            <w:r>
              <w:rPr>
                <w:sz w:val="24"/>
              </w:rPr>
              <w:t>PSD INSP LOG BY RECD DATE</w:t>
            </w:r>
          </w:p>
          <w:p w14:paraId="137CDC58" w14:textId="77777777" w:rsidR="00AB181A" w:rsidRDefault="00B858A3">
            <w:pPr>
              <w:pStyle w:val="TableParagraph"/>
              <w:spacing w:line="238" w:lineRule="exact"/>
              <w:rPr>
                <w:i/>
                <w:sz w:val="24"/>
              </w:rPr>
            </w:pPr>
            <w:r>
              <w:rPr>
                <w:i/>
                <w:sz w:val="24"/>
              </w:rPr>
              <w:t>Inspector's Log by Rec'd Date</w:t>
            </w:r>
          </w:p>
          <w:p w14:paraId="381DC4CE" w14:textId="77777777" w:rsidR="00AB181A" w:rsidRDefault="00B858A3">
            <w:pPr>
              <w:pStyle w:val="TableParagraph"/>
              <w:spacing w:before="125" w:line="238" w:lineRule="exact"/>
              <w:rPr>
                <w:sz w:val="24"/>
              </w:rPr>
            </w:pPr>
            <w:r>
              <w:rPr>
                <w:sz w:val="24"/>
              </w:rPr>
              <w:t>PSD RX DISPENSING REPORT</w:t>
            </w:r>
          </w:p>
          <w:p w14:paraId="6913EC73" w14:textId="77777777" w:rsidR="00AB181A" w:rsidRDefault="00B858A3">
            <w:pPr>
              <w:pStyle w:val="TableParagraph"/>
              <w:spacing w:line="238" w:lineRule="exact"/>
              <w:rPr>
                <w:i/>
                <w:sz w:val="24"/>
              </w:rPr>
            </w:pPr>
            <w:r>
              <w:rPr>
                <w:i/>
                <w:sz w:val="24"/>
              </w:rPr>
              <w:t>Rx (Prescription) Outpatient Dispensing Report</w:t>
            </w:r>
          </w:p>
          <w:p w14:paraId="3C62DAE8" w14:textId="77777777" w:rsidR="00AB181A" w:rsidRDefault="00B858A3">
            <w:pPr>
              <w:pStyle w:val="TableParagraph"/>
              <w:spacing w:before="125" w:line="238" w:lineRule="exact"/>
              <w:rPr>
                <w:sz w:val="24"/>
              </w:rPr>
            </w:pPr>
            <w:r>
              <w:rPr>
                <w:sz w:val="24"/>
              </w:rPr>
              <w:t>PSD DIGITALLY SIGNED ORDERS</w:t>
            </w:r>
          </w:p>
          <w:p w14:paraId="3774DC09" w14:textId="77777777" w:rsidR="00AB181A" w:rsidRDefault="00B858A3">
            <w:pPr>
              <w:pStyle w:val="TableParagraph"/>
              <w:spacing w:line="238" w:lineRule="exact"/>
              <w:rPr>
                <w:i/>
                <w:sz w:val="24"/>
              </w:rPr>
            </w:pPr>
            <w:r>
              <w:rPr>
                <w:i/>
                <w:sz w:val="24"/>
              </w:rPr>
              <w:t>Digitally Signed CS Orders Report</w:t>
            </w:r>
          </w:p>
          <w:p w14:paraId="192A1260" w14:textId="77777777" w:rsidR="00AB181A" w:rsidRDefault="00B858A3">
            <w:pPr>
              <w:pStyle w:val="TableParagraph"/>
              <w:spacing w:before="125" w:line="238" w:lineRule="exact"/>
              <w:rPr>
                <w:sz w:val="24"/>
              </w:rPr>
            </w:pPr>
            <w:r>
              <w:rPr>
                <w:sz w:val="24"/>
              </w:rPr>
              <w:t>PSD DIG. SIGNED RELEASED RX</w:t>
            </w:r>
          </w:p>
          <w:p w14:paraId="7E0F9CD3" w14:textId="77777777" w:rsidR="00AB181A" w:rsidRDefault="00B858A3">
            <w:pPr>
              <w:pStyle w:val="TableParagraph"/>
              <w:spacing w:line="238" w:lineRule="exact"/>
              <w:rPr>
                <w:i/>
                <w:sz w:val="24"/>
              </w:rPr>
            </w:pPr>
            <w:r>
              <w:rPr>
                <w:i/>
                <w:sz w:val="24"/>
              </w:rPr>
              <w:t>Digitally Signed OP Released Rx Report</w:t>
            </w:r>
          </w:p>
          <w:p w14:paraId="38005472" w14:textId="77777777" w:rsidR="00AB181A" w:rsidRDefault="00B858A3">
            <w:pPr>
              <w:pStyle w:val="TableParagraph"/>
              <w:spacing w:before="124" w:line="238" w:lineRule="exact"/>
              <w:rPr>
                <w:sz w:val="24"/>
              </w:rPr>
            </w:pPr>
            <w:bookmarkStart w:id="1" w:name="_bookmark1"/>
            <w:bookmarkEnd w:id="1"/>
            <w:r>
              <w:rPr>
                <w:sz w:val="24"/>
              </w:rPr>
              <w:t>PSD CS PRESCRIPTIONS REPORT</w:t>
            </w:r>
          </w:p>
          <w:p w14:paraId="7FB474C0" w14:textId="77777777" w:rsidR="00AB181A" w:rsidRDefault="00B858A3">
            <w:pPr>
              <w:pStyle w:val="TableParagraph"/>
              <w:spacing w:line="238" w:lineRule="exact"/>
              <w:rPr>
                <w:i/>
                <w:sz w:val="24"/>
              </w:rPr>
            </w:pPr>
            <w:r>
              <w:rPr>
                <w:i/>
                <w:sz w:val="24"/>
              </w:rPr>
              <w:t>Controlled Substance Prescriptions Report</w:t>
            </w:r>
          </w:p>
          <w:p w14:paraId="48EFD3B3" w14:textId="77777777" w:rsidR="00AB181A" w:rsidRDefault="00B858A3">
            <w:pPr>
              <w:pStyle w:val="TableParagraph"/>
              <w:spacing w:before="125" w:line="269" w:lineRule="exact"/>
              <w:rPr>
                <w:sz w:val="24"/>
              </w:rPr>
            </w:pPr>
            <w:r>
              <w:rPr>
                <w:sz w:val="24"/>
              </w:rPr>
              <w:t>PSD DEA SUBOXONE</w:t>
            </w:r>
          </w:p>
          <w:p w14:paraId="33994DE0" w14:textId="77777777" w:rsidR="00AB181A" w:rsidRDefault="00B858A3">
            <w:pPr>
              <w:pStyle w:val="TableParagraph"/>
              <w:spacing w:line="251" w:lineRule="exact"/>
              <w:rPr>
                <w:i/>
                <w:sz w:val="24"/>
              </w:rPr>
            </w:pPr>
            <w:r>
              <w:rPr>
                <w:i/>
                <w:sz w:val="24"/>
              </w:rPr>
              <w:t>DEA DATA – Waived Practitioner Report</w:t>
            </w:r>
          </w:p>
        </w:tc>
      </w:tr>
      <w:tr w:rsidR="00AB181A" w14:paraId="4DCA8C91" w14:textId="77777777">
        <w:trPr>
          <w:trHeight w:val="745"/>
        </w:trPr>
        <w:tc>
          <w:tcPr>
            <w:tcW w:w="2332" w:type="dxa"/>
          </w:tcPr>
          <w:p w14:paraId="7EC334EC" w14:textId="77777777" w:rsidR="00AB181A" w:rsidRDefault="00B858A3">
            <w:pPr>
              <w:pStyle w:val="TableParagraph"/>
              <w:ind w:right="302"/>
              <w:rPr>
                <w:sz w:val="24"/>
              </w:rPr>
            </w:pPr>
            <w:r>
              <w:rPr>
                <w:sz w:val="24"/>
              </w:rPr>
              <w:t>PSD PRT GS INSP HOLD</w:t>
            </w:r>
          </w:p>
        </w:tc>
        <w:tc>
          <w:tcPr>
            <w:tcW w:w="2171" w:type="dxa"/>
          </w:tcPr>
          <w:p w14:paraId="21D23EB8" w14:textId="77777777" w:rsidR="00AB181A" w:rsidRDefault="00B858A3">
            <w:pPr>
              <w:pStyle w:val="TableParagraph"/>
              <w:spacing w:line="274" w:lineRule="exact"/>
              <w:rPr>
                <w:sz w:val="24"/>
              </w:rPr>
            </w:pPr>
            <w:r>
              <w:rPr>
                <w:sz w:val="24"/>
              </w:rPr>
              <w:t>PSDPSI</w:t>
            </w:r>
          </w:p>
        </w:tc>
        <w:tc>
          <w:tcPr>
            <w:tcW w:w="5074" w:type="dxa"/>
          </w:tcPr>
          <w:p w14:paraId="19BCCB6C" w14:textId="77777777" w:rsidR="00AB181A" w:rsidRDefault="00B858A3">
            <w:pPr>
              <w:pStyle w:val="TableParagraph"/>
              <w:spacing w:line="238" w:lineRule="exact"/>
              <w:rPr>
                <w:i/>
                <w:sz w:val="24"/>
              </w:rPr>
            </w:pPr>
            <w:r>
              <w:rPr>
                <w:i/>
                <w:sz w:val="24"/>
              </w:rPr>
              <w:t>Under Inspector's Review - Green Sheets</w:t>
            </w:r>
          </w:p>
          <w:p w14:paraId="7AD4B902" w14:textId="77777777" w:rsidR="00AB181A" w:rsidRDefault="00B858A3">
            <w:pPr>
              <w:pStyle w:val="TableParagraph"/>
              <w:spacing w:before="11" w:line="248" w:lineRule="exact"/>
              <w:ind w:right="319"/>
              <w:rPr>
                <w:sz w:val="24"/>
              </w:rPr>
            </w:pPr>
            <w:r>
              <w:rPr>
                <w:sz w:val="24"/>
              </w:rPr>
              <w:t>This report lists all Green Sheets placed on hold for review by a CS Inspector.</w:t>
            </w:r>
          </w:p>
        </w:tc>
      </w:tr>
      <w:tr w:rsidR="00AB181A" w14:paraId="065EFA6E" w14:textId="77777777">
        <w:trPr>
          <w:trHeight w:val="744"/>
        </w:trPr>
        <w:tc>
          <w:tcPr>
            <w:tcW w:w="2332" w:type="dxa"/>
          </w:tcPr>
          <w:p w14:paraId="6E7F86D7" w14:textId="77777777" w:rsidR="00AB181A" w:rsidRDefault="00B858A3">
            <w:pPr>
              <w:pStyle w:val="TableParagraph"/>
              <w:ind w:right="882"/>
              <w:rPr>
                <w:sz w:val="24"/>
              </w:rPr>
            </w:pPr>
            <w:r>
              <w:rPr>
                <w:sz w:val="24"/>
              </w:rPr>
              <w:t>PSD PRT GS PICKED UP</w:t>
            </w:r>
          </w:p>
        </w:tc>
        <w:tc>
          <w:tcPr>
            <w:tcW w:w="2171" w:type="dxa"/>
          </w:tcPr>
          <w:p w14:paraId="2D64E316" w14:textId="77777777" w:rsidR="00AB181A" w:rsidRDefault="00B858A3">
            <w:pPr>
              <w:pStyle w:val="TableParagraph"/>
              <w:spacing w:line="272" w:lineRule="exact"/>
              <w:rPr>
                <w:sz w:val="24"/>
              </w:rPr>
            </w:pPr>
            <w:r>
              <w:rPr>
                <w:sz w:val="24"/>
              </w:rPr>
              <w:t>PSDCPO</w:t>
            </w:r>
          </w:p>
        </w:tc>
        <w:tc>
          <w:tcPr>
            <w:tcW w:w="5074" w:type="dxa"/>
          </w:tcPr>
          <w:p w14:paraId="12689BEF" w14:textId="77777777" w:rsidR="00AB181A" w:rsidRDefault="00B858A3">
            <w:pPr>
              <w:pStyle w:val="TableParagraph"/>
              <w:spacing w:line="236" w:lineRule="exact"/>
              <w:rPr>
                <w:i/>
                <w:sz w:val="24"/>
              </w:rPr>
            </w:pPr>
            <w:r>
              <w:rPr>
                <w:i/>
                <w:sz w:val="24"/>
              </w:rPr>
              <w:t>GS Picked Up Awaiting Pharmacy Review</w:t>
            </w:r>
          </w:p>
          <w:p w14:paraId="5232EA9A" w14:textId="77777777" w:rsidR="00AB181A" w:rsidRDefault="00B858A3">
            <w:pPr>
              <w:pStyle w:val="TableParagraph"/>
              <w:spacing w:before="11" w:line="248" w:lineRule="exact"/>
              <w:ind w:right="366"/>
              <w:rPr>
                <w:sz w:val="24"/>
              </w:rPr>
            </w:pPr>
            <w:r>
              <w:rPr>
                <w:sz w:val="24"/>
              </w:rPr>
              <w:t>This report lists all Green Sheets picked up by pharmacy but still awaiting a pharmacy review.</w:t>
            </w:r>
          </w:p>
        </w:tc>
      </w:tr>
      <w:tr w:rsidR="00AB181A" w14:paraId="27B46A8B" w14:textId="77777777">
        <w:trPr>
          <w:trHeight w:val="745"/>
        </w:trPr>
        <w:tc>
          <w:tcPr>
            <w:tcW w:w="2332" w:type="dxa"/>
          </w:tcPr>
          <w:p w14:paraId="04B9F155" w14:textId="77777777" w:rsidR="00AB181A" w:rsidRDefault="00B858A3">
            <w:pPr>
              <w:pStyle w:val="TableParagraph"/>
              <w:ind w:right="383"/>
              <w:rPr>
                <w:sz w:val="24"/>
              </w:rPr>
            </w:pPr>
            <w:r>
              <w:rPr>
                <w:sz w:val="24"/>
              </w:rPr>
              <w:t>PSD PURCHASE ORDER REVIEW</w:t>
            </w:r>
          </w:p>
        </w:tc>
        <w:tc>
          <w:tcPr>
            <w:tcW w:w="2171" w:type="dxa"/>
          </w:tcPr>
          <w:p w14:paraId="6C6BF329" w14:textId="77777777" w:rsidR="00AB181A" w:rsidRDefault="00B858A3">
            <w:pPr>
              <w:pStyle w:val="TableParagraph"/>
              <w:spacing w:line="274" w:lineRule="exact"/>
              <w:rPr>
                <w:sz w:val="24"/>
              </w:rPr>
            </w:pPr>
            <w:r>
              <w:rPr>
                <w:sz w:val="24"/>
              </w:rPr>
              <w:t>PSDREV</w:t>
            </w:r>
          </w:p>
        </w:tc>
        <w:tc>
          <w:tcPr>
            <w:tcW w:w="5074" w:type="dxa"/>
          </w:tcPr>
          <w:p w14:paraId="045C6F53" w14:textId="77777777" w:rsidR="00AB181A" w:rsidRDefault="00B858A3">
            <w:pPr>
              <w:pStyle w:val="TableParagraph"/>
              <w:spacing w:line="238" w:lineRule="exact"/>
              <w:rPr>
                <w:i/>
                <w:sz w:val="24"/>
              </w:rPr>
            </w:pPr>
            <w:r>
              <w:rPr>
                <w:i/>
                <w:sz w:val="24"/>
              </w:rPr>
              <w:t>Purchase Order Review</w:t>
            </w:r>
          </w:p>
          <w:p w14:paraId="69276757" w14:textId="77777777" w:rsidR="00AB181A" w:rsidRDefault="00B858A3">
            <w:pPr>
              <w:pStyle w:val="TableParagraph"/>
              <w:spacing w:before="11" w:line="248" w:lineRule="exact"/>
              <w:ind w:right="299"/>
              <w:rPr>
                <w:sz w:val="24"/>
              </w:rPr>
            </w:pPr>
            <w:r>
              <w:rPr>
                <w:sz w:val="24"/>
              </w:rPr>
              <w:t>Use this option to review all receipt transactions for a selected purchase order.</w:t>
            </w:r>
          </w:p>
        </w:tc>
      </w:tr>
      <w:tr w:rsidR="00AB181A" w14:paraId="70CACB4D" w14:textId="77777777">
        <w:trPr>
          <w:trHeight w:val="2980"/>
        </w:trPr>
        <w:tc>
          <w:tcPr>
            <w:tcW w:w="2332" w:type="dxa"/>
          </w:tcPr>
          <w:p w14:paraId="4F682C97" w14:textId="77777777" w:rsidR="00AB181A" w:rsidRDefault="00B858A3">
            <w:pPr>
              <w:pStyle w:val="TableParagraph"/>
              <w:spacing w:line="272" w:lineRule="exact"/>
              <w:rPr>
                <w:sz w:val="24"/>
              </w:rPr>
            </w:pPr>
            <w:r>
              <w:rPr>
                <w:sz w:val="24"/>
              </w:rPr>
              <w:t>PSD PURGE</w:t>
            </w:r>
          </w:p>
        </w:tc>
        <w:tc>
          <w:tcPr>
            <w:tcW w:w="2171" w:type="dxa"/>
          </w:tcPr>
          <w:p w14:paraId="6A836B61" w14:textId="77777777" w:rsidR="00AB181A" w:rsidRDefault="00B858A3">
            <w:pPr>
              <w:pStyle w:val="TableParagraph"/>
              <w:spacing w:line="272" w:lineRule="exact"/>
              <w:rPr>
                <w:sz w:val="24"/>
              </w:rPr>
            </w:pPr>
            <w:r>
              <w:rPr>
                <w:sz w:val="24"/>
              </w:rPr>
              <w:t>PSDPRG</w:t>
            </w:r>
          </w:p>
        </w:tc>
        <w:tc>
          <w:tcPr>
            <w:tcW w:w="5074" w:type="dxa"/>
          </w:tcPr>
          <w:p w14:paraId="4EBB4FDD" w14:textId="77777777" w:rsidR="00AB181A" w:rsidRDefault="00B858A3">
            <w:pPr>
              <w:pStyle w:val="TableParagraph"/>
              <w:spacing w:line="236" w:lineRule="exact"/>
              <w:rPr>
                <w:i/>
                <w:sz w:val="24"/>
              </w:rPr>
            </w:pPr>
            <w:r>
              <w:rPr>
                <w:i/>
                <w:sz w:val="24"/>
              </w:rPr>
              <w:t>Purge CS WORKSHEET File</w:t>
            </w:r>
          </w:p>
          <w:p w14:paraId="02F3B325" w14:textId="77777777" w:rsidR="00AB181A" w:rsidRDefault="00B858A3">
            <w:pPr>
              <w:pStyle w:val="TableParagraph"/>
              <w:spacing w:before="8" w:line="216" w:lineRule="auto"/>
              <w:ind w:right="179"/>
              <w:rPr>
                <w:sz w:val="24"/>
              </w:rPr>
            </w:pPr>
            <w:r>
              <w:rPr>
                <w:sz w:val="24"/>
              </w:rPr>
              <w:t>This option purges the CS WORKSHEET file (#58.85) nightly. The CS WORKSHEET file (#58.85) is the holding area for CS order requests pending pharmacy processing. The data should remain in the file until orders have been received on an NAOU or cancelled. Once the order is received on an NAOU or cancelled, the data is purged from the file using this background job.</w:t>
            </w:r>
          </w:p>
          <w:p w14:paraId="5A2C4E75" w14:textId="77777777" w:rsidR="00AB181A" w:rsidRDefault="00B858A3">
            <w:pPr>
              <w:pStyle w:val="TableParagraph"/>
              <w:spacing w:before="3" w:line="248" w:lineRule="exact"/>
              <w:ind w:right="86"/>
              <w:rPr>
                <w:sz w:val="24"/>
              </w:rPr>
            </w:pPr>
            <w:r>
              <w:rPr>
                <w:sz w:val="24"/>
              </w:rPr>
              <w:t>This routine should run nightly. The time to queue this option to run should not conflict with system backup.</w:t>
            </w:r>
          </w:p>
        </w:tc>
      </w:tr>
      <w:tr w:rsidR="00AB181A" w14:paraId="52C44490" w14:textId="77777777">
        <w:trPr>
          <w:trHeight w:val="744"/>
        </w:trPr>
        <w:tc>
          <w:tcPr>
            <w:tcW w:w="2332" w:type="dxa"/>
          </w:tcPr>
          <w:p w14:paraId="2EE62FED" w14:textId="77777777" w:rsidR="00AB181A" w:rsidRDefault="00B858A3">
            <w:pPr>
              <w:pStyle w:val="TableParagraph"/>
              <w:ind w:right="336"/>
              <w:rPr>
                <w:sz w:val="24"/>
              </w:rPr>
            </w:pPr>
            <w:r>
              <w:rPr>
                <w:sz w:val="24"/>
              </w:rPr>
              <w:t>PSD PV INVOICE REVIEW</w:t>
            </w:r>
          </w:p>
        </w:tc>
        <w:tc>
          <w:tcPr>
            <w:tcW w:w="2171" w:type="dxa"/>
          </w:tcPr>
          <w:p w14:paraId="4FC960C0" w14:textId="77777777" w:rsidR="00AB181A" w:rsidRDefault="00B858A3">
            <w:pPr>
              <w:pStyle w:val="TableParagraph"/>
              <w:spacing w:line="272" w:lineRule="exact"/>
              <w:rPr>
                <w:sz w:val="24"/>
              </w:rPr>
            </w:pPr>
            <w:r>
              <w:rPr>
                <w:sz w:val="24"/>
              </w:rPr>
              <w:t>PSDREPV</w:t>
            </w:r>
          </w:p>
        </w:tc>
        <w:tc>
          <w:tcPr>
            <w:tcW w:w="5074" w:type="dxa"/>
          </w:tcPr>
          <w:p w14:paraId="7B9194CA" w14:textId="77777777" w:rsidR="00AB181A" w:rsidRDefault="00B858A3">
            <w:pPr>
              <w:pStyle w:val="TableParagraph"/>
              <w:spacing w:line="236" w:lineRule="exact"/>
              <w:rPr>
                <w:i/>
                <w:sz w:val="24"/>
              </w:rPr>
            </w:pPr>
            <w:r>
              <w:rPr>
                <w:i/>
                <w:sz w:val="24"/>
              </w:rPr>
              <w:t>Invoice Review (Prime Vendor)</w:t>
            </w:r>
          </w:p>
          <w:p w14:paraId="1B0610EE" w14:textId="77777777" w:rsidR="00AB181A" w:rsidRDefault="00B858A3">
            <w:pPr>
              <w:pStyle w:val="TableParagraph"/>
              <w:spacing w:before="11" w:line="248" w:lineRule="exact"/>
              <w:ind w:right="700"/>
              <w:rPr>
                <w:sz w:val="24"/>
              </w:rPr>
            </w:pPr>
            <w:r>
              <w:rPr>
                <w:sz w:val="24"/>
              </w:rPr>
              <w:t>To list all receipts that has been posted for a selected Prime Vendor invoice number.</w:t>
            </w:r>
          </w:p>
        </w:tc>
      </w:tr>
      <w:tr w:rsidR="00AB181A" w14:paraId="2079A9F1" w14:textId="77777777">
        <w:trPr>
          <w:trHeight w:val="745"/>
        </w:trPr>
        <w:tc>
          <w:tcPr>
            <w:tcW w:w="2332" w:type="dxa"/>
          </w:tcPr>
          <w:p w14:paraId="4E873ACD" w14:textId="77777777" w:rsidR="00AB181A" w:rsidRDefault="00B858A3">
            <w:pPr>
              <w:pStyle w:val="TableParagraph"/>
              <w:ind w:right="496"/>
              <w:rPr>
                <w:sz w:val="24"/>
              </w:rPr>
            </w:pPr>
            <w:r>
              <w:rPr>
                <w:sz w:val="24"/>
              </w:rPr>
              <w:t>PSD READY GS FOR PICKUP</w:t>
            </w:r>
          </w:p>
        </w:tc>
        <w:tc>
          <w:tcPr>
            <w:tcW w:w="2171" w:type="dxa"/>
          </w:tcPr>
          <w:p w14:paraId="34E7B94B" w14:textId="77777777" w:rsidR="00AB181A" w:rsidRDefault="00B858A3">
            <w:pPr>
              <w:pStyle w:val="TableParagraph"/>
              <w:spacing w:line="274" w:lineRule="exact"/>
              <w:rPr>
                <w:sz w:val="24"/>
              </w:rPr>
            </w:pPr>
            <w:r>
              <w:rPr>
                <w:sz w:val="24"/>
              </w:rPr>
              <w:t>PSDNCGS</w:t>
            </w:r>
          </w:p>
        </w:tc>
        <w:tc>
          <w:tcPr>
            <w:tcW w:w="5074" w:type="dxa"/>
          </w:tcPr>
          <w:p w14:paraId="38BC3E86" w14:textId="77777777" w:rsidR="00AB181A" w:rsidRDefault="00B858A3">
            <w:pPr>
              <w:pStyle w:val="TableParagraph"/>
              <w:spacing w:line="238" w:lineRule="exact"/>
              <w:rPr>
                <w:i/>
                <w:sz w:val="24"/>
              </w:rPr>
            </w:pPr>
            <w:r>
              <w:rPr>
                <w:i/>
                <w:sz w:val="24"/>
              </w:rPr>
              <w:t>Complete a Green Sheet - Ready for Pickup</w:t>
            </w:r>
          </w:p>
          <w:p w14:paraId="28B77113" w14:textId="77777777" w:rsidR="00AB181A" w:rsidRDefault="00B858A3">
            <w:pPr>
              <w:pStyle w:val="TableParagraph"/>
              <w:spacing w:before="11" w:line="248" w:lineRule="exact"/>
              <w:ind w:right="259"/>
              <w:rPr>
                <w:sz w:val="24"/>
              </w:rPr>
            </w:pPr>
            <w:r>
              <w:rPr>
                <w:sz w:val="24"/>
              </w:rPr>
              <w:t>Use this option to complete a CS Administration Record (VA FORM 10-2638).</w:t>
            </w:r>
          </w:p>
        </w:tc>
      </w:tr>
      <w:tr w:rsidR="00AB181A" w14:paraId="7854C5E8" w14:textId="77777777">
        <w:trPr>
          <w:trHeight w:val="744"/>
        </w:trPr>
        <w:tc>
          <w:tcPr>
            <w:tcW w:w="2332" w:type="dxa"/>
          </w:tcPr>
          <w:p w14:paraId="76793353" w14:textId="77777777" w:rsidR="00AB181A" w:rsidRDefault="00B858A3">
            <w:pPr>
              <w:pStyle w:val="TableParagraph"/>
              <w:spacing w:line="272" w:lineRule="exact"/>
              <w:rPr>
                <w:sz w:val="24"/>
              </w:rPr>
            </w:pPr>
            <w:r>
              <w:rPr>
                <w:sz w:val="24"/>
              </w:rPr>
              <w:t>PSD REC GS</w:t>
            </w:r>
          </w:p>
        </w:tc>
        <w:tc>
          <w:tcPr>
            <w:tcW w:w="2171" w:type="dxa"/>
          </w:tcPr>
          <w:p w14:paraId="22B300DF" w14:textId="77777777" w:rsidR="00AB181A" w:rsidRDefault="00B858A3">
            <w:pPr>
              <w:pStyle w:val="TableParagraph"/>
              <w:spacing w:line="272" w:lineRule="exact"/>
              <w:rPr>
                <w:sz w:val="24"/>
              </w:rPr>
            </w:pPr>
            <w:r>
              <w:rPr>
                <w:sz w:val="24"/>
              </w:rPr>
              <w:t>PSDNRGS</w:t>
            </w:r>
          </w:p>
        </w:tc>
        <w:tc>
          <w:tcPr>
            <w:tcW w:w="5074" w:type="dxa"/>
          </w:tcPr>
          <w:p w14:paraId="48353F75" w14:textId="77777777" w:rsidR="00AB181A" w:rsidRDefault="00B858A3">
            <w:pPr>
              <w:pStyle w:val="TableParagraph"/>
              <w:spacing w:line="236" w:lineRule="exact"/>
              <w:rPr>
                <w:i/>
                <w:sz w:val="24"/>
              </w:rPr>
            </w:pPr>
            <w:r>
              <w:rPr>
                <w:i/>
                <w:sz w:val="24"/>
              </w:rPr>
              <w:t>Receipt of Controlled Substance from Pharmacy</w:t>
            </w:r>
          </w:p>
          <w:p w14:paraId="3DD03A2E" w14:textId="77777777" w:rsidR="00AB181A" w:rsidRDefault="00B858A3">
            <w:pPr>
              <w:pStyle w:val="TableParagraph"/>
              <w:spacing w:before="11" w:line="248" w:lineRule="exact"/>
              <w:ind w:right="166"/>
              <w:rPr>
                <w:sz w:val="24"/>
              </w:rPr>
            </w:pPr>
            <w:r>
              <w:rPr>
                <w:sz w:val="24"/>
              </w:rPr>
              <w:t>Use this option to receive CS orders with a Green Sheet (VA FORM 10-2638).</w:t>
            </w:r>
          </w:p>
        </w:tc>
      </w:tr>
    </w:tbl>
    <w:p w14:paraId="67395542" w14:textId="77777777" w:rsidR="00AB181A" w:rsidRDefault="00B858A3">
      <w:pPr>
        <w:pStyle w:val="BodyText"/>
        <w:tabs>
          <w:tab w:val="left" w:pos="3731"/>
          <w:tab w:val="right" w:pos="9581"/>
        </w:tabs>
        <w:spacing w:before="78"/>
        <w:ind w:left="220"/>
      </w:pPr>
      <w:r>
        <w:t>May</w:t>
      </w:r>
      <w:r>
        <w:rPr>
          <w:spacing w:val="-2"/>
        </w:rPr>
        <w:t xml:space="preserve"> </w:t>
      </w:r>
      <w:r>
        <w:t>2013</w:t>
      </w:r>
      <w:r>
        <w:tab/>
        <w:t>Controlled Substances</w:t>
      </w:r>
      <w:r>
        <w:rPr>
          <w:spacing w:val="-2"/>
        </w:rPr>
        <w:t xml:space="preserve"> </w:t>
      </w:r>
      <w:r>
        <w:t>V.</w:t>
      </w:r>
      <w:r>
        <w:rPr>
          <w:spacing w:val="-2"/>
        </w:rPr>
        <w:t xml:space="preserve"> </w:t>
      </w:r>
      <w:r>
        <w:t>3.0</w:t>
      </w:r>
      <w:r>
        <w:tab/>
        <w:t>45</w:t>
      </w:r>
    </w:p>
    <w:p w14:paraId="1D88A81C" w14:textId="77777777" w:rsidR="00AB181A" w:rsidRDefault="00AB181A">
      <w:pPr>
        <w:sectPr w:rsidR="00AB181A">
          <w:footerReference w:type="default" r:id="rId13"/>
          <w:pgSz w:w="12240" w:h="15840"/>
          <w:pgMar w:top="1500" w:right="1200" w:bottom="1100" w:left="1220" w:header="0" w:footer="903" w:gutter="0"/>
          <w:cols w:space="720"/>
        </w:sectPr>
      </w:pPr>
    </w:p>
    <w:p w14:paraId="1EA5F990" w14:textId="77777777" w:rsidR="00AB181A" w:rsidRDefault="00AB181A">
      <w:pPr>
        <w:pStyle w:val="BodyText"/>
        <w:spacing w:before="9"/>
        <w:rPr>
          <w:sz w:val="1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AB181A" w14:paraId="1E0EE0F8" w14:textId="77777777">
        <w:trPr>
          <w:trHeight w:val="275"/>
        </w:trPr>
        <w:tc>
          <w:tcPr>
            <w:tcW w:w="2332" w:type="dxa"/>
            <w:shd w:val="clear" w:color="auto" w:fill="E6E6E6"/>
          </w:tcPr>
          <w:p w14:paraId="6063D669" w14:textId="77777777" w:rsidR="00AB181A" w:rsidRDefault="00B858A3">
            <w:pPr>
              <w:pStyle w:val="TableParagraph"/>
              <w:spacing w:line="255" w:lineRule="exact"/>
              <w:rPr>
                <w:sz w:val="24"/>
              </w:rPr>
            </w:pPr>
            <w:r>
              <w:rPr>
                <w:sz w:val="24"/>
              </w:rPr>
              <w:t>Option Name</w:t>
            </w:r>
          </w:p>
        </w:tc>
        <w:tc>
          <w:tcPr>
            <w:tcW w:w="2171" w:type="dxa"/>
            <w:shd w:val="clear" w:color="auto" w:fill="E6E6E6"/>
          </w:tcPr>
          <w:p w14:paraId="712576D3" w14:textId="77777777" w:rsidR="00AB181A" w:rsidRDefault="00B858A3">
            <w:pPr>
              <w:pStyle w:val="TableParagraph"/>
              <w:spacing w:line="255" w:lineRule="exact"/>
              <w:rPr>
                <w:sz w:val="24"/>
              </w:rPr>
            </w:pPr>
            <w:r>
              <w:rPr>
                <w:sz w:val="24"/>
              </w:rPr>
              <w:t>Routine</w:t>
            </w:r>
          </w:p>
        </w:tc>
        <w:tc>
          <w:tcPr>
            <w:tcW w:w="5074" w:type="dxa"/>
            <w:shd w:val="clear" w:color="auto" w:fill="E6E6E6"/>
          </w:tcPr>
          <w:p w14:paraId="454C6015" w14:textId="77777777" w:rsidR="00AB181A" w:rsidRDefault="00B858A3">
            <w:pPr>
              <w:pStyle w:val="TableParagraph"/>
              <w:spacing w:line="255" w:lineRule="exact"/>
              <w:rPr>
                <w:sz w:val="24"/>
              </w:rPr>
            </w:pPr>
            <w:r>
              <w:rPr>
                <w:sz w:val="24"/>
              </w:rPr>
              <w:t>Menu Text / Description</w:t>
            </w:r>
          </w:p>
        </w:tc>
      </w:tr>
      <w:tr w:rsidR="00AB181A" w14:paraId="2FD037E9" w14:textId="77777777">
        <w:trPr>
          <w:trHeight w:val="6348"/>
        </w:trPr>
        <w:tc>
          <w:tcPr>
            <w:tcW w:w="2332" w:type="dxa"/>
          </w:tcPr>
          <w:p w14:paraId="3BD94DAE" w14:textId="77777777" w:rsidR="00AB181A" w:rsidRDefault="00B858A3">
            <w:pPr>
              <w:pStyle w:val="TableParagraph"/>
              <w:ind w:right="689"/>
              <w:rPr>
                <w:sz w:val="24"/>
              </w:rPr>
            </w:pPr>
            <w:r>
              <w:rPr>
                <w:sz w:val="24"/>
              </w:rPr>
              <w:t>PSD REPRINT MENU</w:t>
            </w:r>
          </w:p>
        </w:tc>
        <w:tc>
          <w:tcPr>
            <w:tcW w:w="2171" w:type="dxa"/>
          </w:tcPr>
          <w:p w14:paraId="1A85DFE9" w14:textId="77777777" w:rsidR="00AB181A" w:rsidRDefault="00AB181A">
            <w:pPr>
              <w:pStyle w:val="TableParagraph"/>
              <w:ind w:left="0"/>
            </w:pPr>
          </w:p>
        </w:tc>
        <w:tc>
          <w:tcPr>
            <w:tcW w:w="5074" w:type="dxa"/>
          </w:tcPr>
          <w:p w14:paraId="1CEB9D00" w14:textId="77777777" w:rsidR="00AB181A" w:rsidRDefault="00B858A3">
            <w:pPr>
              <w:pStyle w:val="TableParagraph"/>
              <w:spacing w:line="274" w:lineRule="exact"/>
              <w:rPr>
                <w:i/>
                <w:sz w:val="24"/>
              </w:rPr>
            </w:pPr>
            <w:r>
              <w:rPr>
                <w:i/>
                <w:sz w:val="24"/>
              </w:rPr>
              <w:t>Reprint Reports Menu</w:t>
            </w:r>
          </w:p>
          <w:p w14:paraId="15F2DB0D" w14:textId="77777777" w:rsidR="00AB181A" w:rsidRDefault="00B858A3">
            <w:pPr>
              <w:pStyle w:val="TableParagraph"/>
              <w:ind w:right="113"/>
              <w:rPr>
                <w:sz w:val="24"/>
              </w:rPr>
            </w:pPr>
            <w:r>
              <w:rPr>
                <w:sz w:val="24"/>
              </w:rPr>
              <w:t>This menu allows various narcotic reports and forms to be reprinted. To ensure drug accountability, certain CS documents should only be printed once. This option allows the reprinting of these controlled records.</w:t>
            </w:r>
          </w:p>
          <w:p w14:paraId="20CA313B" w14:textId="77777777" w:rsidR="00AB181A" w:rsidRDefault="00B858A3">
            <w:pPr>
              <w:pStyle w:val="TableParagraph"/>
              <w:spacing w:before="2" w:line="275" w:lineRule="exact"/>
              <w:rPr>
                <w:b/>
                <w:sz w:val="24"/>
              </w:rPr>
            </w:pPr>
            <w:r>
              <w:rPr>
                <w:b/>
                <w:sz w:val="24"/>
              </w:rPr>
              <w:t>Menu Items:</w:t>
            </w:r>
          </w:p>
          <w:p w14:paraId="07CF5E0F" w14:textId="77777777" w:rsidR="00AB181A" w:rsidRDefault="00B858A3">
            <w:pPr>
              <w:pStyle w:val="TableParagraph"/>
              <w:spacing w:line="275" w:lineRule="exact"/>
              <w:rPr>
                <w:sz w:val="24"/>
              </w:rPr>
            </w:pPr>
            <w:r>
              <w:rPr>
                <w:sz w:val="24"/>
              </w:rPr>
              <w:t>PSD REPRINT 2321</w:t>
            </w:r>
          </w:p>
          <w:p w14:paraId="39580CB6" w14:textId="77777777" w:rsidR="00AB181A" w:rsidRDefault="00B858A3">
            <w:pPr>
              <w:pStyle w:val="TableParagraph"/>
              <w:spacing w:before="1"/>
              <w:ind w:right="433"/>
              <w:rPr>
                <w:i/>
                <w:sz w:val="24"/>
              </w:rPr>
            </w:pPr>
            <w:r>
              <w:rPr>
                <w:i/>
                <w:sz w:val="24"/>
              </w:rPr>
              <w:t>Reprint Disp/Receiving Report (VA FORM 10- 2321)</w:t>
            </w:r>
          </w:p>
          <w:p w14:paraId="01EC82DB" w14:textId="77777777" w:rsidR="00AB181A" w:rsidRDefault="00AB181A">
            <w:pPr>
              <w:pStyle w:val="TableParagraph"/>
              <w:spacing w:before="10"/>
              <w:ind w:left="0"/>
              <w:rPr>
                <w:sz w:val="23"/>
              </w:rPr>
            </w:pPr>
          </w:p>
          <w:p w14:paraId="6964ABC7" w14:textId="77777777" w:rsidR="00AB181A" w:rsidRDefault="00B858A3">
            <w:pPr>
              <w:pStyle w:val="TableParagraph"/>
              <w:rPr>
                <w:sz w:val="24"/>
              </w:rPr>
            </w:pPr>
            <w:r>
              <w:rPr>
                <w:sz w:val="24"/>
              </w:rPr>
              <w:t>PSD REPRINT 2638</w:t>
            </w:r>
          </w:p>
          <w:p w14:paraId="561ECF2E" w14:textId="77777777" w:rsidR="00AB181A" w:rsidRDefault="00B858A3">
            <w:pPr>
              <w:pStyle w:val="TableParagraph"/>
              <w:spacing w:before="1"/>
              <w:rPr>
                <w:i/>
                <w:sz w:val="24"/>
              </w:rPr>
            </w:pPr>
            <w:r>
              <w:rPr>
                <w:i/>
                <w:sz w:val="24"/>
              </w:rPr>
              <w:t>Green Sheet Reprint (VA FORM 10-2638)</w:t>
            </w:r>
          </w:p>
          <w:p w14:paraId="76FEF90A" w14:textId="77777777" w:rsidR="00AB181A" w:rsidRDefault="00AB181A">
            <w:pPr>
              <w:pStyle w:val="TableParagraph"/>
              <w:spacing w:before="11"/>
              <w:ind w:left="0"/>
              <w:rPr>
                <w:sz w:val="23"/>
              </w:rPr>
            </w:pPr>
          </w:p>
          <w:p w14:paraId="2EA4F2F7" w14:textId="77777777" w:rsidR="00AB181A" w:rsidRDefault="00B858A3">
            <w:pPr>
              <w:pStyle w:val="TableParagraph"/>
              <w:rPr>
                <w:sz w:val="24"/>
              </w:rPr>
            </w:pPr>
            <w:r>
              <w:rPr>
                <w:sz w:val="24"/>
              </w:rPr>
              <w:t>PSD REPRINT WORKSHEET</w:t>
            </w:r>
          </w:p>
          <w:p w14:paraId="0909AACD" w14:textId="77777777" w:rsidR="00AB181A" w:rsidRDefault="00B858A3">
            <w:pPr>
              <w:pStyle w:val="TableParagraph"/>
              <w:spacing w:before="1"/>
              <w:rPr>
                <w:i/>
                <w:sz w:val="24"/>
              </w:rPr>
            </w:pPr>
            <w:r>
              <w:rPr>
                <w:i/>
                <w:sz w:val="24"/>
              </w:rPr>
              <w:t>Dispensing Worksheet Reprint</w:t>
            </w:r>
          </w:p>
          <w:p w14:paraId="52EA2F5F" w14:textId="77777777" w:rsidR="00AB181A" w:rsidRDefault="00AB181A">
            <w:pPr>
              <w:pStyle w:val="TableParagraph"/>
              <w:spacing w:before="10"/>
              <w:ind w:left="0"/>
              <w:rPr>
                <w:sz w:val="23"/>
              </w:rPr>
            </w:pPr>
          </w:p>
          <w:p w14:paraId="7D28327D" w14:textId="77777777" w:rsidR="00AB181A" w:rsidRDefault="00B858A3">
            <w:pPr>
              <w:pStyle w:val="TableParagraph"/>
              <w:rPr>
                <w:sz w:val="24"/>
              </w:rPr>
            </w:pPr>
            <w:r>
              <w:rPr>
                <w:sz w:val="24"/>
              </w:rPr>
              <w:t>PSD REPRINT LABEL</w:t>
            </w:r>
          </w:p>
          <w:p w14:paraId="0A25E398" w14:textId="77777777" w:rsidR="00AB181A" w:rsidRDefault="00B858A3">
            <w:pPr>
              <w:pStyle w:val="TableParagraph"/>
              <w:spacing w:before="2"/>
              <w:rPr>
                <w:i/>
                <w:sz w:val="24"/>
              </w:rPr>
            </w:pPr>
            <w:r>
              <w:rPr>
                <w:i/>
                <w:sz w:val="24"/>
              </w:rPr>
              <w:t>Label Reprint for Dispensing Drug</w:t>
            </w:r>
          </w:p>
          <w:p w14:paraId="6A98ED32" w14:textId="77777777" w:rsidR="00AB181A" w:rsidRDefault="00AB181A">
            <w:pPr>
              <w:pStyle w:val="TableParagraph"/>
              <w:spacing w:before="10"/>
              <w:ind w:left="0"/>
              <w:rPr>
                <w:sz w:val="23"/>
              </w:rPr>
            </w:pPr>
          </w:p>
          <w:p w14:paraId="07D09319" w14:textId="77777777" w:rsidR="00AB181A" w:rsidRDefault="00B858A3">
            <w:pPr>
              <w:pStyle w:val="TableParagraph"/>
              <w:rPr>
                <w:sz w:val="24"/>
              </w:rPr>
            </w:pPr>
            <w:r>
              <w:rPr>
                <w:sz w:val="24"/>
              </w:rPr>
              <w:t>PSD NURSE REPRINT 2321</w:t>
            </w:r>
          </w:p>
          <w:p w14:paraId="67A7EA31" w14:textId="77777777" w:rsidR="00AB181A" w:rsidRDefault="00B858A3">
            <w:pPr>
              <w:pStyle w:val="TableParagraph"/>
              <w:spacing w:before="1" w:line="270" w:lineRule="atLeast"/>
              <w:ind w:right="106"/>
              <w:rPr>
                <w:i/>
                <w:sz w:val="24"/>
              </w:rPr>
            </w:pPr>
            <w:r>
              <w:rPr>
                <w:i/>
                <w:sz w:val="24"/>
              </w:rPr>
              <w:t>Reprint Transfer Between NAOUs (VA FORM 10- 2321)</w:t>
            </w:r>
          </w:p>
        </w:tc>
      </w:tr>
      <w:tr w:rsidR="00AB181A" w14:paraId="63451980" w14:textId="77777777">
        <w:trPr>
          <w:trHeight w:val="4139"/>
        </w:trPr>
        <w:tc>
          <w:tcPr>
            <w:tcW w:w="2332" w:type="dxa"/>
          </w:tcPr>
          <w:p w14:paraId="61FDC4E0" w14:textId="77777777" w:rsidR="00AB181A" w:rsidRDefault="00B858A3">
            <w:pPr>
              <w:pStyle w:val="TableParagraph"/>
              <w:ind w:right="689"/>
              <w:rPr>
                <w:sz w:val="24"/>
              </w:rPr>
            </w:pPr>
            <w:r>
              <w:rPr>
                <w:sz w:val="24"/>
              </w:rPr>
              <w:t>PSD REPRINT WORKSHEET</w:t>
            </w:r>
          </w:p>
        </w:tc>
        <w:tc>
          <w:tcPr>
            <w:tcW w:w="2171" w:type="dxa"/>
          </w:tcPr>
          <w:p w14:paraId="5F76C068" w14:textId="77777777" w:rsidR="00AB181A" w:rsidRDefault="00B858A3">
            <w:pPr>
              <w:pStyle w:val="TableParagraph"/>
              <w:spacing w:line="272" w:lineRule="exact"/>
              <w:rPr>
                <w:sz w:val="24"/>
              </w:rPr>
            </w:pPr>
            <w:r>
              <w:rPr>
                <w:sz w:val="24"/>
              </w:rPr>
              <w:t>PSDRWK</w:t>
            </w:r>
          </w:p>
        </w:tc>
        <w:tc>
          <w:tcPr>
            <w:tcW w:w="5074" w:type="dxa"/>
          </w:tcPr>
          <w:p w14:paraId="69C0395C" w14:textId="77777777" w:rsidR="00AB181A" w:rsidRDefault="00B858A3">
            <w:pPr>
              <w:pStyle w:val="TableParagraph"/>
              <w:spacing w:line="273" w:lineRule="exact"/>
              <w:rPr>
                <w:i/>
                <w:sz w:val="24"/>
              </w:rPr>
            </w:pPr>
            <w:r>
              <w:rPr>
                <w:i/>
                <w:sz w:val="24"/>
              </w:rPr>
              <w:t>Dispensing Worksheet Reprint</w:t>
            </w:r>
          </w:p>
          <w:p w14:paraId="0E6567A0" w14:textId="77777777" w:rsidR="00AB181A" w:rsidRDefault="00B858A3">
            <w:pPr>
              <w:pStyle w:val="TableParagraph"/>
              <w:spacing w:before="2" w:line="276" w:lineRule="exact"/>
              <w:ind w:right="159"/>
              <w:rPr>
                <w:sz w:val="24"/>
              </w:rPr>
            </w:pPr>
            <w:r>
              <w:rPr>
                <w:sz w:val="24"/>
              </w:rPr>
              <w:t>Pharmacy personnel use this option to reprint a dispensing worksheet. The previously printed dispensing worksheet, for a given dispensing site, is utilized in reprinting this listing. The sort selected during the original printing of the worksheet sequences these orders. The reprinted worksheet lists a worksheet number assigned to this order, drug, quantity ordered, dispense to location, ordered by, comments and blanks for manufacturer, lot #, and expiration date. If this order has been processed by pharmacy since the original printing, the worksheet number will display as asterisk (*). A new worksheet will not be generated during the reprinting process.</w:t>
            </w:r>
          </w:p>
        </w:tc>
      </w:tr>
      <w:tr w:rsidR="00AB181A" w14:paraId="28226058" w14:textId="77777777">
        <w:trPr>
          <w:trHeight w:val="1103"/>
        </w:trPr>
        <w:tc>
          <w:tcPr>
            <w:tcW w:w="2332" w:type="dxa"/>
          </w:tcPr>
          <w:p w14:paraId="6CF01C10" w14:textId="77777777" w:rsidR="00AB181A" w:rsidRDefault="00B858A3">
            <w:pPr>
              <w:pStyle w:val="TableParagraph"/>
              <w:ind w:right="216"/>
              <w:rPr>
                <w:sz w:val="24"/>
              </w:rPr>
            </w:pPr>
            <w:r>
              <w:rPr>
                <w:sz w:val="24"/>
              </w:rPr>
              <w:t xml:space="preserve">PSD RX </w:t>
            </w:r>
            <w:r>
              <w:rPr>
                <w:w w:val="95"/>
                <w:sz w:val="24"/>
              </w:rPr>
              <w:t xml:space="preserve">DISPENSING </w:t>
            </w:r>
            <w:r>
              <w:rPr>
                <w:sz w:val="24"/>
              </w:rPr>
              <w:t>REPORT</w:t>
            </w:r>
          </w:p>
        </w:tc>
        <w:tc>
          <w:tcPr>
            <w:tcW w:w="2171" w:type="dxa"/>
          </w:tcPr>
          <w:p w14:paraId="5271867A" w14:textId="77777777" w:rsidR="00AB181A" w:rsidRDefault="00B858A3">
            <w:pPr>
              <w:pStyle w:val="TableParagraph"/>
              <w:spacing w:line="272" w:lineRule="exact"/>
              <w:rPr>
                <w:sz w:val="24"/>
              </w:rPr>
            </w:pPr>
            <w:r>
              <w:rPr>
                <w:sz w:val="24"/>
              </w:rPr>
              <w:t>PSDOPTR</w:t>
            </w:r>
          </w:p>
        </w:tc>
        <w:tc>
          <w:tcPr>
            <w:tcW w:w="5074" w:type="dxa"/>
          </w:tcPr>
          <w:p w14:paraId="6840C91D" w14:textId="77777777" w:rsidR="00AB181A" w:rsidRDefault="00B858A3">
            <w:pPr>
              <w:pStyle w:val="TableParagraph"/>
              <w:ind w:right="318"/>
              <w:jc w:val="both"/>
              <w:rPr>
                <w:sz w:val="24"/>
              </w:rPr>
            </w:pPr>
            <w:r>
              <w:rPr>
                <w:i/>
                <w:sz w:val="24"/>
              </w:rPr>
              <w:t xml:space="preserve">Rx (Prescription) Outpatient Dispensing Report </w:t>
            </w:r>
            <w:r>
              <w:rPr>
                <w:sz w:val="24"/>
              </w:rPr>
              <w:t>A report sorted by drug, prescription number, or inventory type for a date range of outpatient</w:t>
            </w:r>
          </w:p>
          <w:p w14:paraId="187052BA" w14:textId="77777777" w:rsidR="00AB181A" w:rsidRDefault="00B858A3">
            <w:pPr>
              <w:pStyle w:val="TableParagraph"/>
              <w:spacing w:line="258" w:lineRule="exact"/>
              <w:rPr>
                <w:sz w:val="24"/>
              </w:rPr>
            </w:pPr>
            <w:r>
              <w:rPr>
                <w:sz w:val="24"/>
              </w:rPr>
              <w:t>dispensing.</w:t>
            </w:r>
          </w:p>
        </w:tc>
      </w:tr>
    </w:tbl>
    <w:p w14:paraId="49D6E157" w14:textId="77777777" w:rsidR="00AB181A" w:rsidRDefault="00AB181A">
      <w:pPr>
        <w:pStyle w:val="BodyText"/>
        <w:rPr>
          <w:sz w:val="22"/>
        </w:rPr>
      </w:pPr>
    </w:p>
    <w:p w14:paraId="538FAA7C" w14:textId="77777777" w:rsidR="00AB181A" w:rsidRDefault="00AB181A">
      <w:pPr>
        <w:pStyle w:val="BodyText"/>
        <w:spacing w:before="10"/>
        <w:rPr>
          <w:sz w:val="24"/>
        </w:rPr>
      </w:pPr>
    </w:p>
    <w:p w14:paraId="498C35C2" w14:textId="77777777" w:rsidR="00AB181A" w:rsidRDefault="00B858A3">
      <w:pPr>
        <w:pStyle w:val="BodyText"/>
        <w:tabs>
          <w:tab w:val="left" w:pos="3731"/>
          <w:tab w:val="left" w:pos="8707"/>
        </w:tabs>
        <w:ind w:left="4175" w:right="237" w:hanging="3956"/>
      </w:pPr>
      <w:r>
        <w:t>46</w:t>
      </w:r>
      <w:r>
        <w:tab/>
        <w:t>Controlled Substances</w:t>
      </w:r>
      <w:r>
        <w:rPr>
          <w:spacing w:val="-6"/>
        </w:rPr>
        <w:t xml:space="preserve"> </w:t>
      </w:r>
      <w:r>
        <w:t>V.</w:t>
      </w:r>
      <w:r>
        <w:rPr>
          <w:spacing w:val="-2"/>
        </w:rPr>
        <w:t xml:space="preserve"> </w:t>
      </w:r>
      <w:r>
        <w:t>3.0</w:t>
      </w:r>
      <w:r>
        <w:tab/>
        <w:t xml:space="preserve">April </w:t>
      </w:r>
      <w:r>
        <w:rPr>
          <w:spacing w:val="-5"/>
        </w:rPr>
        <w:t xml:space="preserve">2003 </w:t>
      </w:r>
      <w:r>
        <w:t>Technical</w:t>
      </w:r>
      <w:r>
        <w:rPr>
          <w:spacing w:val="-2"/>
        </w:rPr>
        <w:t xml:space="preserve"> </w:t>
      </w:r>
      <w:r>
        <w:t>Manual</w:t>
      </w:r>
    </w:p>
    <w:sectPr w:rsidR="00AB181A">
      <w:footerReference w:type="default" r:id="rId14"/>
      <w:pgSz w:w="12240" w:h="15840"/>
      <w:pgMar w:top="1500" w:right="12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63ED" w14:textId="77777777" w:rsidR="00D43F99" w:rsidRDefault="00B858A3">
      <w:r>
        <w:separator/>
      </w:r>
    </w:p>
  </w:endnote>
  <w:endnote w:type="continuationSeparator" w:id="0">
    <w:p w14:paraId="5A27F5C8" w14:textId="77777777" w:rsidR="00D43F99" w:rsidRDefault="00B8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C64B" w14:textId="77777777" w:rsidR="00AB181A" w:rsidRDefault="00BE130D">
    <w:pPr>
      <w:pStyle w:val="BodyText"/>
      <w:spacing w:line="14" w:lineRule="auto"/>
    </w:pPr>
    <w:r>
      <w:pict w14:anchorId="2DA46643">
        <v:shapetype id="_x0000_t202" coordsize="21600,21600" o:spt="202" path="m,l,21600r21600,l21600,xe">
          <v:stroke joinstyle="miter"/>
          <v:path gradientshapeok="t" o:connecttype="rect"/>
        </v:shapetype>
        <v:shape id="_x0000_s2065" type="#_x0000_t202" style="position:absolute;margin-left:71pt;margin-top:720.75pt;width:42.85pt;height:13.1pt;z-index:-16084480;mso-position-horizontal-relative:page;mso-position-vertical-relative:page" filled="f" stroked="f">
          <v:textbox inset="0,0,0,0">
            <w:txbxContent>
              <w:p w14:paraId="4256DFA1" w14:textId="77777777" w:rsidR="00AB181A" w:rsidRDefault="00B858A3">
                <w:pPr>
                  <w:pStyle w:val="BodyText"/>
                  <w:spacing w:before="12"/>
                  <w:ind w:left="20"/>
                </w:pPr>
                <w:r>
                  <w:t>May 2013</w:t>
                </w:r>
              </w:p>
            </w:txbxContent>
          </v:textbox>
          <w10:wrap anchorx="page" anchory="page"/>
        </v:shape>
      </w:pict>
    </w:r>
    <w:r>
      <w:pict w14:anchorId="16F3DD0D">
        <v:shape id="_x0000_s2064" type="#_x0000_t202" style="position:absolute;margin-left:246.55pt;margin-top:720.75pt;width:118.95pt;height:36.1pt;z-index:-16083968;mso-position-horizontal-relative:page;mso-position-vertical-relative:page" filled="f" stroked="f">
          <v:textbox inset="0,0,0,0">
            <w:txbxContent>
              <w:p w14:paraId="0CB625A0" w14:textId="77777777" w:rsidR="00AB181A" w:rsidRDefault="00B858A3">
                <w:pPr>
                  <w:pStyle w:val="BodyText"/>
                  <w:spacing w:before="12"/>
                  <w:ind w:left="26" w:right="25"/>
                  <w:jc w:val="center"/>
                </w:pPr>
                <w:r>
                  <w:t>Controlled Substances V.</w:t>
                </w:r>
                <w:r>
                  <w:rPr>
                    <w:spacing w:val="-12"/>
                  </w:rPr>
                  <w:t xml:space="preserve"> </w:t>
                </w:r>
                <w:r>
                  <w:t>3.0 Technical Manual PSD*3*73</w:t>
                </w:r>
              </w:p>
            </w:txbxContent>
          </v:textbox>
          <w10:wrap anchorx="page" anchory="page"/>
        </v:shape>
      </w:pict>
    </w:r>
    <w:r>
      <w:pict w14:anchorId="247404DB">
        <v:shape id="_x0000_s2063" type="#_x0000_t202" style="position:absolute;margin-left:536.25pt;margin-top:720.75pt;width:4.8pt;height:13.1pt;z-index:-16083456;mso-position-horizontal-relative:page;mso-position-vertical-relative:page" filled="f" stroked="f">
          <v:textbox inset="0,0,0,0">
            <w:txbxContent>
              <w:p w14:paraId="783F4E33" w14:textId="77777777" w:rsidR="00AB181A" w:rsidRDefault="00B858A3">
                <w:pPr>
                  <w:pStyle w:val="BodyText"/>
                  <w:spacing w:before="12"/>
                  <w:ind w:left="20"/>
                </w:pPr>
                <w: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CECC" w14:textId="77777777" w:rsidR="00AB181A" w:rsidRDefault="00BE130D">
    <w:pPr>
      <w:pStyle w:val="BodyText"/>
      <w:spacing w:line="14" w:lineRule="auto"/>
    </w:pPr>
    <w:r>
      <w:pict w14:anchorId="11EB03D4">
        <v:shapetype id="_x0000_t202" coordsize="21600,21600" o:spt="202" path="m,l,21600r21600,l21600,xe">
          <v:stroke joinstyle="miter"/>
          <v:path gradientshapeok="t" o:connecttype="rect"/>
        </v:shapetype>
        <v:shape id="_x0000_s2062" type="#_x0000_t202" style="position:absolute;margin-left:71pt;margin-top:720.75pt;width:7.55pt;height:13.1pt;z-index:-16082944;mso-position-horizontal-relative:page;mso-position-vertical-relative:page" filled="f" stroked="f">
          <v:textbox inset="0,0,0,0">
            <w:txbxContent>
              <w:p w14:paraId="5B13E0A0" w14:textId="77777777" w:rsidR="00AB181A" w:rsidRDefault="00B858A3">
                <w:pPr>
                  <w:pStyle w:val="BodyText"/>
                  <w:spacing w:before="12"/>
                  <w:ind w:left="20"/>
                </w:pPr>
                <w:r>
                  <w:t>ii</w:t>
                </w:r>
              </w:p>
            </w:txbxContent>
          </v:textbox>
          <w10:wrap anchorx="page" anchory="page"/>
        </v:shape>
      </w:pict>
    </w:r>
    <w:r>
      <w:pict w14:anchorId="7FFE8D51">
        <v:shape id="_x0000_s2061" type="#_x0000_t202" style="position:absolute;margin-left:246.55pt;margin-top:720.75pt;width:118.95pt;height:24.65pt;z-index:-16082432;mso-position-horizontal-relative:page;mso-position-vertical-relative:page" filled="f" stroked="f">
          <v:textbox inset="0,0,0,0">
            <w:txbxContent>
              <w:p w14:paraId="419C9156" w14:textId="77777777" w:rsidR="00AB181A" w:rsidRDefault="00B858A3">
                <w:pPr>
                  <w:pStyle w:val="BodyText"/>
                  <w:spacing w:before="12"/>
                  <w:ind w:left="464" w:right="1" w:hanging="445"/>
                </w:pPr>
                <w:r>
                  <w:t>Controlled Substances V. 3.0 Technical Manual</w:t>
                </w:r>
              </w:p>
            </w:txbxContent>
          </v:textbox>
          <w10:wrap anchorx="page" anchory="page"/>
        </v:shape>
      </w:pict>
    </w:r>
    <w:r>
      <w:pict w14:anchorId="63804A32">
        <v:shape id="_x0000_s2060" type="#_x0000_t202" style="position:absolute;margin-left:495.4pt;margin-top:720.75pt;width:45.65pt;height:13.1pt;z-index:-16081920;mso-position-horizontal-relative:page;mso-position-vertical-relative:page" filled="f" stroked="f">
          <v:textbox inset="0,0,0,0">
            <w:txbxContent>
              <w:p w14:paraId="10B18AF3" w14:textId="77777777" w:rsidR="00AB181A" w:rsidRDefault="00B858A3">
                <w:pPr>
                  <w:pStyle w:val="BodyText"/>
                  <w:spacing w:before="12"/>
                  <w:ind w:left="20"/>
                </w:pPr>
                <w:r>
                  <w:t>April 2003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6D2F" w14:textId="77777777" w:rsidR="00AB181A" w:rsidRDefault="00BE130D">
    <w:pPr>
      <w:pStyle w:val="BodyText"/>
      <w:spacing w:line="14" w:lineRule="auto"/>
    </w:pPr>
    <w:r>
      <w:pict w14:anchorId="4BAB3E0C">
        <v:shapetype id="_x0000_t202" coordsize="21600,21600" o:spt="202" path="m,l,21600r21600,l21600,xe">
          <v:stroke joinstyle="miter"/>
          <v:path gradientshapeok="t" o:connecttype="rect"/>
        </v:shapetype>
        <v:shape id="_x0000_s2059" type="#_x0000_t202" style="position:absolute;margin-left:268.75pt;margin-top:720.75pt;width:74.5pt;height:13.1pt;z-index:-16081408;mso-position-horizontal-relative:page;mso-position-vertical-relative:page" filled="f" stroked="f">
          <v:textbox inset="0,0,0,0">
            <w:txbxContent>
              <w:p w14:paraId="6AF57C84" w14:textId="77777777" w:rsidR="00AB181A" w:rsidRDefault="00B858A3">
                <w:pPr>
                  <w:pStyle w:val="BodyText"/>
                  <w:spacing w:before="12"/>
                  <w:ind w:left="20"/>
                </w:pPr>
                <w:r>
                  <w:t>Technical Manual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DFCD" w14:textId="77777777" w:rsidR="00AB181A" w:rsidRDefault="00BE130D">
    <w:pPr>
      <w:pStyle w:val="BodyText"/>
      <w:spacing w:line="14" w:lineRule="auto"/>
    </w:pPr>
    <w:r>
      <w:pict w14:anchorId="0378430E">
        <v:shapetype id="_x0000_t202" coordsize="21600,21600" o:spt="202" path="m,l,21600r21600,l21600,xe">
          <v:stroke joinstyle="miter"/>
          <v:path gradientshapeok="t" o:connecttype="rect"/>
        </v:shapetype>
        <v:shape id="_x0000_s2058" type="#_x0000_t202" style="position:absolute;margin-left:71pt;margin-top:720.75pt;width:12.1pt;height:13.1pt;z-index:-16080896;mso-position-horizontal-relative:page;mso-position-vertical-relative:page" filled="f" stroked="f">
          <v:textbox inset="0,0,0,0">
            <w:txbxContent>
              <w:p w14:paraId="0BC29937" w14:textId="77777777" w:rsidR="00AB181A" w:rsidRDefault="00B858A3">
                <w:pPr>
                  <w:pStyle w:val="BodyText"/>
                  <w:spacing w:before="12"/>
                  <w:ind w:left="20"/>
                </w:pPr>
                <w:r>
                  <w:t>18</w:t>
                </w:r>
              </w:p>
            </w:txbxContent>
          </v:textbox>
          <w10:wrap anchorx="page" anchory="page"/>
        </v:shape>
      </w:pict>
    </w:r>
    <w:r>
      <w:pict w14:anchorId="37B12AC1">
        <v:shape id="_x0000_s2057" type="#_x0000_t202" style="position:absolute;margin-left:246.55pt;margin-top:720.75pt;width:118.95pt;height:36.1pt;z-index:-16080384;mso-position-horizontal-relative:page;mso-position-vertical-relative:page" filled="f" stroked="f">
          <v:textbox inset="0,0,0,0">
            <w:txbxContent>
              <w:p w14:paraId="1B0E2A60" w14:textId="77777777" w:rsidR="00AB181A" w:rsidRDefault="00B858A3">
                <w:pPr>
                  <w:pStyle w:val="BodyText"/>
                  <w:spacing w:before="12"/>
                  <w:ind w:left="27" w:right="25"/>
                  <w:jc w:val="center"/>
                </w:pPr>
                <w:r>
                  <w:t>Controlled Substances V.</w:t>
                </w:r>
                <w:r>
                  <w:rPr>
                    <w:spacing w:val="-12"/>
                  </w:rPr>
                  <w:t xml:space="preserve"> </w:t>
                </w:r>
                <w:r>
                  <w:t>3.0 Technical Manual PSD*3*73</w:t>
                </w:r>
              </w:p>
            </w:txbxContent>
          </v:textbox>
          <w10:wrap anchorx="page" anchory="page"/>
        </v:shape>
      </w:pict>
    </w:r>
    <w:r>
      <w:pict w14:anchorId="22C21092">
        <v:shape id="_x0000_s2056" type="#_x0000_t202" style="position:absolute;margin-left:498.2pt;margin-top:720.75pt;width:42.85pt;height:13.1pt;z-index:-16079872;mso-position-horizontal-relative:page;mso-position-vertical-relative:page" filled="f" stroked="f">
          <v:textbox inset="0,0,0,0">
            <w:txbxContent>
              <w:p w14:paraId="0704F071" w14:textId="77777777" w:rsidR="00AB181A" w:rsidRDefault="00B858A3">
                <w:pPr>
                  <w:pStyle w:val="BodyText"/>
                  <w:spacing w:before="12"/>
                  <w:ind w:left="20"/>
                </w:pPr>
                <w:r>
                  <w:t>May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1F54" w14:textId="77777777" w:rsidR="00AB181A" w:rsidRDefault="00BE130D">
    <w:pPr>
      <w:pStyle w:val="BodyText"/>
      <w:spacing w:line="14" w:lineRule="auto"/>
    </w:pPr>
    <w:r>
      <w:pict w14:anchorId="0A027E72">
        <v:shapetype id="_x0000_t202" coordsize="21600,21600" o:spt="202" path="m,l,21600r21600,l21600,xe">
          <v:stroke joinstyle="miter"/>
          <v:path gradientshapeok="t" o:connecttype="rect"/>
        </v:shapetype>
        <v:shape id="_x0000_s2055" type="#_x0000_t202" style="position:absolute;margin-left:71pt;margin-top:720.75pt;width:42.85pt;height:13.1pt;z-index:-16079360;mso-position-horizontal-relative:page;mso-position-vertical-relative:page" filled="f" stroked="f">
          <v:textbox inset="0,0,0,0">
            <w:txbxContent>
              <w:p w14:paraId="141DE9EA" w14:textId="77777777" w:rsidR="00AB181A" w:rsidRDefault="00B858A3">
                <w:pPr>
                  <w:pStyle w:val="BodyText"/>
                  <w:spacing w:before="12"/>
                  <w:ind w:left="20"/>
                </w:pPr>
                <w:r>
                  <w:t>May 2013</w:t>
                </w:r>
              </w:p>
            </w:txbxContent>
          </v:textbox>
          <w10:wrap anchorx="page" anchory="page"/>
        </v:shape>
      </w:pict>
    </w:r>
    <w:r>
      <w:pict w14:anchorId="1CB980E1">
        <v:shape id="_x0000_s2054" type="#_x0000_t202" style="position:absolute;margin-left:246.55pt;margin-top:720.75pt;width:118.95pt;height:36.1pt;z-index:-16078848;mso-position-horizontal-relative:page;mso-position-vertical-relative:page" filled="f" stroked="f">
          <v:textbox inset="0,0,0,0">
            <w:txbxContent>
              <w:p w14:paraId="4C1AD44F" w14:textId="77777777" w:rsidR="00AB181A" w:rsidRDefault="00B858A3">
                <w:pPr>
                  <w:pStyle w:val="BodyText"/>
                  <w:spacing w:before="12"/>
                  <w:ind w:left="26" w:right="25"/>
                  <w:jc w:val="center"/>
                </w:pPr>
                <w:r>
                  <w:t>Controlled Substances V.</w:t>
                </w:r>
                <w:r>
                  <w:rPr>
                    <w:spacing w:val="-12"/>
                  </w:rPr>
                  <w:t xml:space="preserve"> </w:t>
                </w:r>
                <w:r>
                  <w:t>3.0 Technical Manual PSD*3*73</w:t>
                </w:r>
              </w:p>
            </w:txbxContent>
          </v:textbox>
          <w10:wrap anchorx="page" anchory="page"/>
        </v:shape>
      </w:pict>
    </w:r>
    <w:r>
      <w:pict w14:anchorId="13920AB0">
        <v:shape id="_x0000_s2053" type="#_x0000_t202" style="position:absolute;margin-left:524.55pt;margin-top:720.75pt;width:16.55pt;height:13.1pt;z-index:-16078336;mso-position-horizontal-relative:page;mso-position-vertical-relative:page" filled="f" stroked="f">
          <v:textbox inset="0,0,0,0">
            <w:txbxContent>
              <w:p w14:paraId="5BEFDFB9" w14:textId="77777777" w:rsidR="00AB181A" w:rsidRDefault="00B858A3">
                <w:pPr>
                  <w:pStyle w:val="BodyText"/>
                  <w:spacing w:before="12"/>
                  <w:ind w:left="20"/>
                </w:pPr>
                <w:r>
                  <w:t>18a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5B8C" w14:textId="77777777" w:rsidR="00AB181A" w:rsidRDefault="00BE130D">
    <w:pPr>
      <w:pStyle w:val="BodyText"/>
      <w:spacing w:line="14" w:lineRule="auto"/>
    </w:pPr>
    <w:r>
      <w:pict w14:anchorId="64B0B855">
        <v:shapetype id="_x0000_t202" coordsize="21600,21600" o:spt="202" path="m,l,21600r21600,l21600,xe">
          <v:stroke joinstyle="miter"/>
          <v:path gradientshapeok="t" o:connecttype="rect"/>
        </v:shapetype>
        <v:shape id="_x0000_s2052" type="#_x0000_t202" style="position:absolute;margin-left:71pt;margin-top:732.25pt;width:17.05pt;height:13.1pt;z-index:-16077824;mso-position-horizontal-relative:page;mso-position-vertical-relative:page" filled="f" stroked="f">
          <v:textbox inset="0,0,0,0">
            <w:txbxContent>
              <w:p w14:paraId="26B0FADF" w14:textId="77777777" w:rsidR="00AB181A" w:rsidRDefault="00B858A3">
                <w:pPr>
                  <w:pStyle w:val="BodyText"/>
                  <w:spacing w:before="12"/>
                  <w:ind w:left="20"/>
                </w:pPr>
                <w:r>
                  <w:t>18b</w:t>
                </w:r>
              </w:p>
            </w:txbxContent>
          </v:textbox>
          <w10:wrap anchorx="page" anchory="page"/>
        </v:shape>
      </w:pict>
    </w:r>
    <w:r>
      <w:pict w14:anchorId="6A9C9022">
        <v:shape id="_x0000_s2051" type="#_x0000_t202" style="position:absolute;margin-left:246.55pt;margin-top:732.25pt;width:118.95pt;height:24.6pt;z-index:-16077312;mso-position-horizontal-relative:page;mso-position-vertical-relative:page" filled="f" stroked="f">
          <v:textbox inset="0,0,0,0">
            <w:txbxContent>
              <w:p w14:paraId="62FA5BA8" w14:textId="77777777" w:rsidR="00AB181A" w:rsidRDefault="00B858A3">
                <w:pPr>
                  <w:pStyle w:val="BodyText"/>
                  <w:spacing w:before="12"/>
                  <w:ind w:left="464" w:right="1" w:hanging="445"/>
                </w:pPr>
                <w:r>
                  <w:t>Controlled Substances V. 3.0 Technical Manual</w:t>
                </w:r>
              </w:p>
            </w:txbxContent>
          </v:textbox>
          <w10:wrap anchorx="page" anchory="page"/>
        </v:shape>
      </w:pict>
    </w:r>
    <w:r>
      <w:pict w14:anchorId="135260D7">
        <v:shape id="_x0000_s2050" type="#_x0000_t202" style="position:absolute;margin-left:495.4pt;margin-top:732.25pt;width:45.65pt;height:13.1pt;z-index:-16076800;mso-position-horizontal-relative:page;mso-position-vertical-relative:page" filled="f" stroked="f">
          <v:textbox inset="0,0,0,0">
            <w:txbxContent>
              <w:p w14:paraId="1248E825" w14:textId="77777777" w:rsidR="00AB181A" w:rsidRDefault="00B858A3">
                <w:pPr>
                  <w:pStyle w:val="BodyText"/>
                  <w:spacing w:before="12"/>
                  <w:ind w:left="20"/>
                </w:pPr>
                <w:r>
                  <w:t>April 2003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C280" w14:textId="77777777" w:rsidR="00AB181A" w:rsidRDefault="00BE130D">
    <w:pPr>
      <w:pStyle w:val="BodyText"/>
      <w:spacing w:line="14" w:lineRule="auto"/>
    </w:pPr>
    <w:r>
      <w:pict w14:anchorId="5A59CE94">
        <v:shapetype id="_x0000_t202" coordsize="21600,21600" o:spt="202" path="m,l,21600r21600,l21600,xe">
          <v:stroke joinstyle="miter"/>
          <v:path gradientshapeok="t" o:connecttype="rect"/>
        </v:shapetype>
        <v:shape id="_x0000_s2049" type="#_x0000_t202" style="position:absolute;margin-left:268.75pt;margin-top:732.25pt;width:74.5pt;height:24.6pt;z-index:-16076288;mso-position-horizontal-relative:page;mso-position-vertical-relative:page" filled="f" stroked="f">
          <v:textbox inset="0,0,0,0">
            <w:txbxContent>
              <w:p w14:paraId="6F8194E6" w14:textId="77777777" w:rsidR="00AB181A" w:rsidRDefault="00B858A3">
                <w:pPr>
                  <w:pStyle w:val="BodyText"/>
                  <w:spacing w:before="12"/>
                  <w:ind w:left="311" w:right="1" w:hanging="292"/>
                </w:pPr>
                <w:r>
                  <w:t>Technical Manual PSD*3*73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8943" w14:textId="77777777" w:rsidR="00AB181A" w:rsidRDefault="00AB181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2A7F" w14:textId="77777777" w:rsidR="00D43F99" w:rsidRDefault="00B858A3">
      <w:r>
        <w:separator/>
      </w:r>
    </w:p>
  </w:footnote>
  <w:footnote w:type="continuationSeparator" w:id="0">
    <w:p w14:paraId="5F6526DD" w14:textId="77777777" w:rsidR="00D43F99" w:rsidRDefault="00B85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B181A"/>
    <w:rsid w:val="00AB181A"/>
    <w:rsid w:val="00B858A3"/>
    <w:rsid w:val="00BE130D"/>
    <w:rsid w:val="00D4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788D9C1"/>
  <w15:docId w15:val="{057806DD-D7A4-416C-9CB7-50481BAA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5" w:right="291"/>
      <w:jc w:val="center"/>
      <w:outlineLvl w:val="0"/>
    </w:pPr>
    <w:rPr>
      <w:rFonts w:ascii="Arial" w:eastAsia="Arial" w:hAnsi="Arial" w:cs="Arial"/>
      <w:sz w:val="36"/>
      <w:szCs w:val="36"/>
    </w:rPr>
  </w:style>
  <w:style w:type="paragraph" w:styleId="Heading2">
    <w:name w:val="heading 2"/>
    <w:basedOn w:val="Normal"/>
    <w:uiPriority w:val="9"/>
    <w:unhideWhenUsed/>
    <w:qFormat/>
    <w:pPr>
      <w:spacing w:before="88"/>
      <w:ind w:left="275" w:right="294"/>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ind w:left="275" w:right="295"/>
      <w:jc w:val="center"/>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1462</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Department of Veterans Affairs Controlled Substances Technical Manual</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Technical Manual</dc:title>
  <dc:subject>Controlled Substances Technical Manual</dc:subject>
  <dc:creator>Department of Veterans Affairs, Veterans Health Administration</dc:creator>
  <cp:keywords>Controlled Substances Technical Manual, VistA</cp:keywords>
  <cp:lastModifiedBy>Department of Veterans Affairs</cp:lastModifiedBy>
  <cp:revision>2</cp:revision>
  <dcterms:created xsi:type="dcterms:W3CDTF">2021-08-19T19:27:00Z</dcterms:created>
  <dcterms:modified xsi:type="dcterms:W3CDTF">2021-08-19T19:27:00Z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Acrobat PDFMaker 10.1 for Word</vt:lpwstr>
  </property>
  <property fmtid="{D5CDD505-2E9C-101B-9397-08002B2CF9AE}" pid="4" name="LastSaved">
    <vt:filetime>2020-11-24T00:00:00Z</vt:filetime>
  </property>
</Properties>
</file>