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517C" w14:textId="77777777" w:rsidR="00D00A7B" w:rsidRDefault="00D00A7B">
      <w:pPr>
        <w:pStyle w:val="BodyText"/>
        <w:spacing w:before="6"/>
      </w:pPr>
    </w:p>
    <w:p w14:paraId="340FE494" w14:textId="77777777" w:rsidR="00D00A7B" w:rsidRDefault="00621A50">
      <w:pPr>
        <w:tabs>
          <w:tab w:val="left" w:pos="3513"/>
        </w:tabs>
        <w:ind w:left="195"/>
        <w:rPr>
          <w:sz w:val="20"/>
        </w:rPr>
      </w:pPr>
      <w:r>
        <w:rPr>
          <w:position w:val="117"/>
          <w:sz w:val="20"/>
        </w:rPr>
      </w:r>
      <w:r>
        <w:rPr>
          <w:position w:val="117"/>
          <w:sz w:val="20"/>
        </w:rPr>
        <w:pict w14:anchorId="52173257">
          <v:group id="_x0000_s1030" style="width:151.2pt;height:.5pt;mso-position-horizontal-relative:char;mso-position-vertical-relative:line" coordsize="3024,10">
            <v:line id="_x0000_s1031" style="position:absolute" from="0,5" to="3024,5" strokeweight=".5pt"/>
            <w10:anchorlock/>
          </v:group>
        </w:pict>
      </w:r>
      <w:r w:rsidR="00EB14DC">
        <w:rPr>
          <w:position w:val="117"/>
          <w:sz w:val="20"/>
        </w:rPr>
        <w:tab/>
      </w:r>
      <w:r w:rsidR="00EB14DC">
        <w:rPr>
          <w:noProof/>
          <w:sz w:val="20"/>
        </w:rPr>
        <w:drawing>
          <wp:inline distT="0" distB="0" distL="0" distR="0" wp14:anchorId="5EF322CD" wp14:editId="308AF23B">
            <wp:extent cx="178121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216" cy="960120"/>
                    </a:xfrm>
                    <a:prstGeom prst="rect">
                      <a:avLst/>
                    </a:prstGeom>
                  </pic:spPr>
                </pic:pic>
              </a:graphicData>
            </a:graphic>
          </wp:inline>
        </w:drawing>
      </w:r>
      <w:r w:rsidR="00EB14DC">
        <w:rPr>
          <w:spacing w:val="65"/>
          <w:sz w:val="2"/>
        </w:rPr>
        <w:t xml:space="preserve"> </w:t>
      </w:r>
      <w:r>
        <w:rPr>
          <w:spacing w:val="65"/>
          <w:position w:val="117"/>
          <w:sz w:val="20"/>
        </w:rPr>
      </w:r>
      <w:r>
        <w:rPr>
          <w:spacing w:val="65"/>
          <w:position w:val="117"/>
          <w:sz w:val="20"/>
        </w:rPr>
        <w:pict w14:anchorId="6AC9D50C">
          <v:group id="_x0000_s1028" style="width:158.4pt;height:.5pt;mso-position-horizontal-relative:char;mso-position-vertical-relative:line" coordsize="3168,10">
            <v:line id="_x0000_s1029" style="position:absolute" from="0,5" to="3168,5" strokeweight=".5pt"/>
            <w10:anchorlock/>
          </v:group>
        </w:pict>
      </w:r>
    </w:p>
    <w:p w14:paraId="60C0D622" w14:textId="77777777" w:rsidR="00D00A7B" w:rsidRDefault="00D00A7B">
      <w:pPr>
        <w:pStyle w:val="BodyText"/>
        <w:rPr>
          <w:sz w:val="20"/>
        </w:rPr>
      </w:pPr>
    </w:p>
    <w:p w14:paraId="60E3C46B" w14:textId="77777777" w:rsidR="00D00A7B" w:rsidRDefault="00D00A7B">
      <w:pPr>
        <w:pStyle w:val="BodyText"/>
        <w:rPr>
          <w:sz w:val="20"/>
        </w:rPr>
      </w:pPr>
    </w:p>
    <w:p w14:paraId="1CF3368F" w14:textId="77777777" w:rsidR="00D00A7B" w:rsidRDefault="00D00A7B">
      <w:pPr>
        <w:pStyle w:val="BodyText"/>
        <w:rPr>
          <w:sz w:val="20"/>
        </w:rPr>
      </w:pPr>
    </w:p>
    <w:p w14:paraId="3980BED4" w14:textId="77777777" w:rsidR="00D00A7B" w:rsidRDefault="00D00A7B">
      <w:pPr>
        <w:pStyle w:val="BodyText"/>
        <w:rPr>
          <w:sz w:val="20"/>
        </w:rPr>
      </w:pPr>
    </w:p>
    <w:p w14:paraId="1B258B4F" w14:textId="77777777" w:rsidR="00D00A7B" w:rsidRDefault="00D00A7B">
      <w:pPr>
        <w:pStyle w:val="BodyText"/>
        <w:spacing w:before="10"/>
        <w:rPr>
          <w:sz w:val="29"/>
        </w:rPr>
      </w:pPr>
    </w:p>
    <w:p w14:paraId="0A5E0356" w14:textId="77777777" w:rsidR="00D00A7B" w:rsidRDefault="00EB14DC">
      <w:pPr>
        <w:pStyle w:val="Title"/>
      </w:pPr>
      <w:bookmarkStart w:id="0" w:name="CONTROLLED_SUBSTANCES_(CS)"/>
      <w:bookmarkEnd w:id="0"/>
      <w:r>
        <w:t>CONTROLLED SUBSTANCES (CS)</w:t>
      </w:r>
    </w:p>
    <w:p w14:paraId="53B29F1B" w14:textId="77777777" w:rsidR="00D00A7B" w:rsidRDefault="00D00A7B">
      <w:pPr>
        <w:pStyle w:val="BodyText"/>
        <w:rPr>
          <w:rFonts w:ascii="Arial"/>
          <w:b/>
          <w:sz w:val="90"/>
        </w:rPr>
      </w:pPr>
    </w:p>
    <w:p w14:paraId="068EB6BD" w14:textId="77777777" w:rsidR="00D00A7B" w:rsidRDefault="00EB14DC">
      <w:pPr>
        <w:ind w:left="251" w:right="295"/>
        <w:jc w:val="center"/>
        <w:rPr>
          <w:rFonts w:ascii="Arial" w:hAnsi="Arial"/>
          <w:b/>
          <w:sz w:val="48"/>
        </w:rPr>
      </w:pPr>
      <w:bookmarkStart w:id="1" w:name="SUPERVISOR’S_USER_MANUAL"/>
      <w:bookmarkEnd w:id="1"/>
      <w:r>
        <w:rPr>
          <w:rFonts w:ascii="Arial" w:hAnsi="Arial"/>
          <w:b/>
          <w:sz w:val="48"/>
        </w:rPr>
        <w:t>SUPERVISOR’S USER MANUAL</w:t>
      </w:r>
    </w:p>
    <w:p w14:paraId="2C0521AA" w14:textId="77777777" w:rsidR="00D00A7B" w:rsidRDefault="00D00A7B">
      <w:pPr>
        <w:pStyle w:val="BodyText"/>
        <w:spacing w:before="4"/>
        <w:rPr>
          <w:rFonts w:ascii="Arial"/>
          <w:b/>
          <w:sz w:val="53"/>
        </w:rPr>
      </w:pPr>
    </w:p>
    <w:p w14:paraId="5BE948A7" w14:textId="77777777" w:rsidR="00D00A7B" w:rsidRDefault="00EB14DC">
      <w:pPr>
        <w:pStyle w:val="Heading2"/>
      </w:pPr>
      <w:r>
        <w:t>Version</w:t>
      </w:r>
      <w:r>
        <w:rPr>
          <w:spacing w:val="-2"/>
        </w:rPr>
        <w:t xml:space="preserve"> </w:t>
      </w:r>
      <w:r>
        <w:t>3.0</w:t>
      </w:r>
    </w:p>
    <w:p w14:paraId="1F951CF7" w14:textId="77777777" w:rsidR="00D00A7B" w:rsidRDefault="00EB14DC">
      <w:pPr>
        <w:spacing w:before="1"/>
        <w:ind w:left="255" w:right="293"/>
        <w:jc w:val="center"/>
        <w:rPr>
          <w:rFonts w:ascii="Arial"/>
          <w:sz w:val="36"/>
        </w:rPr>
      </w:pPr>
      <w:r>
        <w:rPr>
          <w:rFonts w:ascii="Arial"/>
          <w:sz w:val="36"/>
        </w:rPr>
        <w:t>March</w:t>
      </w:r>
      <w:r>
        <w:rPr>
          <w:rFonts w:ascii="Arial"/>
          <w:spacing w:val="-1"/>
          <w:sz w:val="36"/>
        </w:rPr>
        <w:t xml:space="preserve"> </w:t>
      </w:r>
      <w:r>
        <w:rPr>
          <w:rFonts w:ascii="Arial"/>
          <w:sz w:val="36"/>
        </w:rPr>
        <w:t>1997</w:t>
      </w:r>
    </w:p>
    <w:p w14:paraId="3684F198" w14:textId="77777777" w:rsidR="00D00A7B" w:rsidRDefault="00D00A7B">
      <w:pPr>
        <w:pStyle w:val="BodyText"/>
        <w:spacing w:before="1"/>
        <w:rPr>
          <w:rFonts w:ascii="Arial"/>
          <w:sz w:val="48"/>
        </w:rPr>
      </w:pPr>
    </w:p>
    <w:p w14:paraId="25352119" w14:textId="77777777" w:rsidR="00D00A7B" w:rsidRDefault="00EB14DC">
      <w:pPr>
        <w:pStyle w:val="Heading2"/>
      </w:pPr>
      <w:r>
        <w:t>(Revised May 2013)</w:t>
      </w:r>
    </w:p>
    <w:p w14:paraId="02437D80" w14:textId="77777777" w:rsidR="00D00A7B" w:rsidRDefault="00D00A7B">
      <w:pPr>
        <w:pStyle w:val="BodyText"/>
        <w:rPr>
          <w:rFonts w:ascii="Arial"/>
          <w:sz w:val="40"/>
        </w:rPr>
      </w:pPr>
    </w:p>
    <w:p w14:paraId="72323A90" w14:textId="77777777" w:rsidR="00D00A7B" w:rsidRDefault="00D00A7B">
      <w:pPr>
        <w:pStyle w:val="BodyText"/>
        <w:rPr>
          <w:rFonts w:ascii="Arial"/>
          <w:sz w:val="40"/>
        </w:rPr>
      </w:pPr>
    </w:p>
    <w:p w14:paraId="0BFDA6D2" w14:textId="77777777" w:rsidR="00D00A7B" w:rsidRDefault="00D00A7B">
      <w:pPr>
        <w:pStyle w:val="BodyText"/>
        <w:rPr>
          <w:rFonts w:ascii="Arial"/>
          <w:sz w:val="40"/>
        </w:rPr>
      </w:pPr>
    </w:p>
    <w:p w14:paraId="1CF57E1D" w14:textId="77777777" w:rsidR="00D00A7B" w:rsidRDefault="00D00A7B">
      <w:pPr>
        <w:pStyle w:val="BodyText"/>
        <w:rPr>
          <w:rFonts w:ascii="Arial"/>
          <w:sz w:val="40"/>
        </w:rPr>
      </w:pPr>
    </w:p>
    <w:p w14:paraId="10F3DE61" w14:textId="77777777" w:rsidR="00D00A7B" w:rsidRDefault="00D00A7B">
      <w:pPr>
        <w:pStyle w:val="BodyText"/>
        <w:rPr>
          <w:rFonts w:ascii="Arial"/>
          <w:sz w:val="40"/>
        </w:rPr>
      </w:pPr>
    </w:p>
    <w:p w14:paraId="76A6D96B" w14:textId="77777777" w:rsidR="00D00A7B" w:rsidRDefault="00D00A7B">
      <w:pPr>
        <w:pStyle w:val="BodyText"/>
        <w:rPr>
          <w:rFonts w:ascii="Arial"/>
          <w:sz w:val="40"/>
        </w:rPr>
      </w:pPr>
    </w:p>
    <w:p w14:paraId="79EFE82F" w14:textId="77777777" w:rsidR="00D00A7B" w:rsidRDefault="00621A50">
      <w:pPr>
        <w:pStyle w:val="BodyText"/>
        <w:spacing w:before="275"/>
        <w:ind w:left="3260" w:right="3241"/>
        <w:jc w:val="center"/>
        <w:rPr>
          <w:rFonts w:ascii="Arial"/>
        </w:rPr>
      </w:pPr>
      <w:r>
        <w:pict w14:anchorId="5BFF192E">
          <v:line id="_x0000_s1027" style="position:absolute;left:0;text-align:left;z-index:15729664;mso-position-horizontal-relative:page" from="396pt,23.1pt" to="547.2pt,23.1pt" strokeweight=".5pt">
            <w10:wrap anchorx="page"/>
          </v:line>
        </w:pict>
      </w:r>
      <w:r>
        <w:pict w14:anchorId="6475E23C">
          <v:line id="_x0000_s1026" style="position:absolute;left:0;text-align:left;z-index:15730176;mso-position-horizontal-relative:page" from="3in,23.1pt" to="1in,23.1pt" strokeweight=".5pt">
            <w10:wrap anchorx="page"/>
          </v:line>
        </w:pict>
      </w:r>
      <w:r w:rsidR="00EB14DC">
        <w:rPr>
          <w:rFonts w:ascii="Arial"/>
        </w:rPr>
        <w:t>Department of Veterans Affairs Product Development</w:t>
      </w:r>
    </w:p>
    <w:p w14:paraId="03AB5F45" w14:textId="77777777" w:rsidR="00D00A7B" w:rsidRDefault="00D00A7B">
      <w:pPr>
        <w:jc w:val="center"/>
        <w:rPr>
          <w:rFonts w:ascii="Arial"/>
        </w:rPr>
        <w:sectPr w:rsidR="00D00A7B">
          <w:type w:val="continuous"/>
          <w:pgSz w:w="12240" w:h="15840"/>
          <w:pgMar w:top="1500" w:right="1200" w:bottom="280" w:left="1240" w:header="720" w:footer="720" w:gutter="0"/>
          <w:cols w:space="720"/>
        </w:sectPr>
      </w:pPr>
    </w:p>
    <w:p w14:paraId="607287D9" w14:textId="77777777" w:rsidR="00D00A7B" w:rsidRDefault="00D00A7B">
      <w:pPr>
        <w:pStyle w:val="BodyText"/>
        <w:spacing w:before="4"/>
        <w:rPr>
          <w:rFonts w:ascii="Arial"/>
          <w:sz w:val="17"/>
        </w:rPr>
      </w:pPr>
    </w:p>
    <w:p w14:paraId="24D26900" w14:textId="77777777" w:rsidR="00D00A7B" w:rsidRDefault="00D00A7B">
      <w:pPr>
        <w:rPr>
          <w:rFonts w:ascii="Arial"/>
          <w:sz w:val="17"/>
        </w:rPr>
        <w:sectPr w:rsidR="00D00A7B">
          <w:pgSz w:w="12240" w:h="15840"/>
          <w:pgMar w:top="1500" w:right="1200" w:bottom="280" w:left="1240" w:header="720" w:footer="720" w:gutter="0"/>
          <w:cols w:space="720"/>
        </w:sectPr>
      </w:pPr>
    </w:p>
    <w:p w14:paraId="3712DE52" w14:textId="77777777" w:rsidR="00D00A7B" w:rsidRDefault="00D00A7B">
      <w:pPr>
        <w:pStyle w:val="BodyText"/>
        <w:spacing w:before="7"/>
        <w:rPr>
          <w:rFonts w:ascii="Arial"/>
          <w:sz w:val="18"/>
        </w:rPr>
      </w:pPr>
    </w:p>
    <w:p w14:paraId="69E7C7E7" w14:textId="77777777" w:rsidR="00D00A7B" w:rsidRDefault="00EB14DC">
      <w:pPr>
        <w:pStyle w:val="Heading2"/>
        <w:tabs>
          <w:tab w:val="left" w:pos="9589"/>
        </w:tabs>
        <w:spacing w:before="100"/>
        <w:ind w:left="110" w:right="0"/>
        <w:jc w:val="left"/>
        <w:rPr>
          <w:rFonts w:ascii="Arial Black"/>
        </w:rPr>
      </w:pPr>
      <w:r>
        <w:rPr>
          <w:rFonts w:ascii="Arial Black"/>
          <w:color w:val="FFFFFF"/>
          <w:spacing w:val="-30"/>
          <w:w w:val="99"/>
          <w:shd w:val="clear" w:color="auto" w:fill="000000"/>
        </w:rPr>
        <w:t xml:space="preserve"> </w:t>
      </w:r>
      <w:r>
        <w:rPr>
          <w:rFonts w:ascii="Arial Black"/>
          <w:color w:val="FFFFFF"/>
          <w:spacing w:val="-11"/>
          <w:shd w:val="clear" w:color="auto" w:fill="000000"/>
        </w:rPr>
        <w:t>Revision</w:t>
      </w:r>
      <w:r>
        <w:rPr>
          <w:rFonts w:ascii="Arial Black"/>
          <w:color w:val="FFFFFF"/>
          <w:spacing w:val="-10"/>
          <w:shd w:val="clear" w:color="auto" w:fill="000000"/>
        </w:rPr>
        <w:t xml:space="preserve"> </w:t>
      </w:r>
      <w:r>
        <w:rPr>
          <w:rFonts w:ascii="Arial Black"/>
          <w:color w:val="FFFFFF"/>
          <w:spacing w:val="-5"/>
          <w:shd w:val="clear" w:color="auto" w:fill="000000"/>
        </w:rPr>
        <w:t>History</w:t>
      </w:r>
      <w:r>
        <w:rPr>
          <w:rFonts w:ascii="Arial Black"/>
          <w:color w:val="FFFFFF"/>
          <w:spacing w:val="-5"/>
          <w:shd w:val="clear" w:color="auto" w:fill="000000"/>
        </w:rPr>
        <w:tab/>
      </w:r>
    </w:p>
    <w:p w14:paraId="7BECDA22" w14:textId="77777777" w:rsidR="00D00A7B" w:rsidRDefault="00EB14DC">
      <w:pPr>
        <w:pStyle w:val="BodyText"/>
        <w:spacing w:before="316" w:line="242" w:lineRule="auto"/>
        <w:ind w:left="200" w:right="849"/>
      </w:pPr>
      <w:r>
        <w:t>The table below lists changes made since the initial release of this manual. Use the Change Pages document to update an existing manual or use the entire updated manual.</w:t>
      </w:r>
    </w:p>
    <w:p w14:paraId="487935CC" w14:textId="77777777" w:rsidR="00D00A7B" w:rsidRDefault="00D00A7B">
      <w:pPr>
        <w:pStyle w:val="BodyText"/>
        <w:spacing w:before="4"/>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D00A7B" w14:paraId="56125FE6" w14:textId="77777777">
        <w:trPr>
          <w:trHeight w:val="735"/>
        </w:trPr>
        <w:tc>
          <w:tcPr>
            <w:tcW w:w="900" w:type="dxa"/>
            <w:shd w:val="clear" w:color="auto" w:fill="E6E6E6"/>
          </w:tcPr>
          <w:p w14:paraId="6D11BF3A" w14:textId="77777777" w:rsidR="00D00A7B" w:rsidRDefault="00EB14DC">
            <w:pPr>
              <w:pStyle w:val="TableParagraph"/>
              <w:spacing w:before="46"/>
              <w:rPr>
                <w:b/>
                <w:sz w:val="28"/>
              </w:rPr>
            </w:pPr>
            <w:r>
              <w:rPr>
                <w:b/>
                <w:sz w:val="28"/>
              </w:rPr>
              <w:t>Date</w:t>
            </w:r>
          </w:p>
        </w:tc>
        <w:tc>
          <w:tcPr>
            <w:tcW w:w="1260" w:type="dxa"/>
            <w:shd w:val="clear" w:color="auto" w:fill="E6E6E6"/>
          </w:tcPr>
          <w:p w14:paraId="5CE21864" w14:textId="77777777" w:rsidR="00D00A7B" w:rsidRDefault="00EB14DC">
            <w:pPr>
              <w:pStyle w:val="TableParagraph"/>
              <w:spacing w:before="46" w:line="244" w:lineRule="auto"/>
              <w:ind w:left="287" w:hanging="125"/>
              <w:rPr>
                <w:b/>
                <w:sz w:val="28"/>
              </w:rPr>
            </w:pPr>
            <w:r>
              <w:rPr>
                <w:b/>
                <w:w w:val="95"/>
                <w:sz w:val="28"/>
              </w:rPr>
              <w:t xml:space="preserve">Revised </w:t>
            </w:r>
            <w:r>
              <w:rPr>
                <w:b/>
                <w:sz w:val="28"/>
              </w:rPr>
              <w:t>Pages</w:t>
            </w:r>
          </w:p>
        </w:tc>
        <w:tc>
          <w:tcPr>
            <w:tcW w:w="1350" w:type="dxa"/>
            <w:shd w:val="clear" w:color="auto" w:fill="E6E6E6"/>
          </w:tcPr>
          <w:p w14:paraId="68CEAC23" w14:textId="77777777" w:rsidR="00D00A7B" w:rsidRDefault="00EB14DC">
            <w:pPr>
              <w:pStyle w:val="TableParagraph"/>
              <w:spacing w:before="46" w:line="244" w:lineRule="auto"/>
              <w:ind w:left="177" w:firstLine="154"/>
              <w:rPr>
                <w:b/>
                <w:sz w:val="28"/>
              </w:rPr>
            </w:pPr>
            <w:r>
              <w:rPr>
                <w:b/>
                <w:sz w:val="28"/>
              </w:rPr>
              <w:t xml:space="preserve">Patch </w:t>
            </w:r>
            <w:r>
              <w:rPr>
                <w:b/>
                <w:w w:val="95"/>
                <w:sz w:val="28"/>
              </w:rPr>
              <w:t>Number</w:t>
            </w:r>
          </w:p>
        </w:tc>
        <w:tc>
          <w:tcPr>
            <w:tcW w:w="6048" w:type="dxa"/>
            <w:shd w:val="clear" w:color="auto" w:fill="E6E6E6"/>
          </w:tcPr>
          <w:p w14:paraId="5BAEA590" w14:textId="77777777" w:rsidR="00D00A7B" w:rsidRDefault="00EB14DC">
            <w:pPr>
              <w:pStyle w:val="TableParagraph"/>
              <w:spacing w:before="46"/>
              <w:ind w:left="2490" w:right="2118"/>
              <w:jc w:val="center"/>
              <w:rPr>
                <w:b/>
                <w:sz w:val="28"/>
              </w:rPr>
            </w:pPr>
            <w:r>
              <w:rPr>
                <w:b/>
                <w:sz w:val="28"/>
              </w:rPr>
              <w:t>Description</w:t>
            </w:r>
          </w:p>
        </w:tc>
      </w:tr>
      <w:tr w:rsidR="00D00A7B" w14:paraId="51145DCD" w14:textId="77777777">
        <w:trPr>
          <w:trHeight w:val="1487"/>
        </w:trPr>
        <w:tc>
          <w:tcPr>
            <w:tcW w:w="900" w:type="dxa"/>
          </w:tcPr>
          <w:p w14:paraId="19F5EB8D" w14:textId="77777777" w:rsidR="00D00A7B" w:rsidRDefault="00EB14DC">
            <w:pPr>
              <w:pStyle w:val="TableParagraph"/>
              <w:rPr>
                <w:sz w:val="20"/>
              </w:rPr>
            </w:pPr>
            <w:r>
              <w:rPr>
                <w:sz w:val="20"/>
              </w:rPr>
              <w:t>05/2013</w:t>
            </w:r>
          </w:p>
        </w:tc>
        <w:tc>
          <w:tcPr>
            <w:tcW w:w="1260" w:type="dxa"/>
          </w:tcPr>
          <w:p w14:paraId="0A5A3068" w14:textId="77777777" w:rsidR="00D00A7B" w:rsidRDefault="00EB14DC">
            <w:pPr>
              <w:pStyle w:val="TableParagraph"/>
              <w:spacing w:line="244" w:lineRule="auto"/>
              <w:ind w:left="377" w:right="348" w:firstLine="98"/>
              <w:rPr>
                <w:sz w:val="20"/>
              </w:rPr>
            </w:pPr>
            <w:r>
              <w:rPr>
                <w:sz w:val="20"/>
              </w:rPr>
              <w:t xml:space="preserve">i, v, </w:t>
            </w:r>
            <w:hyperlink w:anchor="_bookmark0" w:history="1">
              <w:r>
                <w:rPr>
                  <w:color w:val="0000FF"/>
                  <w:sz w:val="20"/>
                  <w:u w:val="single" w:color="0000FF"/>
                </w:rPr>
                <w:t>38</w:t>
              </w:r>
              <w:r>
                <w:rPr>
                  <w:sz w:val="20"/>
                </w:rPr>
                <w:t xml:space="preserve">, </w:t>
              </w:r>
            </w:hyperlink>
            <w:hyperlink w:anchor="_bookmark1" w:history="1">
              <w:r>
                <w:rPr>
                  <w:color w:val="0000FF"/>
                  <w:sz w:val="20"/>
                  <w:u w:val="single" w:color="0000FF"/>
                </w:rPr>
                <w:t>46</w:t>
              </w:r>
            </w:hyperlink>
          </w:p>
        </w:tc>
        <w:tc>
          <w:tcPr>
            <w:tcW w:w="1350" w:type="dxa"/>
          </w:tcPr>
          <w:p w14:paraId="40FFB164" w14:textId="77777777" w:rsidR="00D00A7B" w:rsidRDefault="00EB14DC">
            <w:pPr>
              <w:pStyle w:val="TableParagraph"/>
              <w:ind w:left="220" w:right="206"/>
              <w:jc w:val="center"/>
              <w:rPr>
                <w:sz w:val="20"/>
              </w:rPr>
            </w:pPr>
            <w:r>
              <w:rPr>
                <w:sz w:val="20"/>
              </w:rPr>
              <w:t>PSD*3*73</w:t>
            </w:r>
          </w:p>
        </w:tc>
        <w:tc>
          <w:tcPr>
            <w:tcW w:w="6048" w:type="dxa"/>
          </w:tcPr>
          <w:p w14:paraId="2C45183B" w14:textId="77777777" w:rsidR="00D00A7B" w:rsidRDefault="00EB14DC">
            <w:pPr>
              <w:pStyle w:val="TableParagraph"/>
              <w:rPr>
                <w:sz w:val="20"/>
              </w:rPr>
            </w:pPr>
            <w:r>
              <w:rPr>
                <w:sz w:val="20"/>
              </w:rPr>
              <w:t>Updated Table of Contents</w:t>
            </w:r>
          </w:p>
          <w:p w14:paraId="71BF4D2C" w14:textId="77777777" w:rsidR="00D00A7B" w:rsidRDefault="00EB14DC">
            <w:pPr>
              <w:pStyle w:val="TableParagraph"/>
              <w:spacing w:before="83" w:line="244" w:lineRule="auto"/>
              <w:ind w:right="235"/>
              <w:rPr>
                <w:sz w:val="20"/>
              </w:rPr>
            </w:pPr>
            <w:r>
              <w:rPr>
                <w:sz w:val="20"/>
              </w:rPr>
              <w:t>Added new reports, Controlled Substance Prescriptions Report and DEA DATA – Waived Practitioner Report</w:t>
            </w:r>
          </w:p>
          <w:p w14:paraId="53008499" w14:textId="77777777" w:rsidR="00D00A7B" w:rsidRDefault="00EB14DC">
            <w:pPr>
              <w:pStyle w:val="TableParagraph"/>
              <w:spacing w:before="78"/>
              <w:rPr>
                <w:sz w:val="20"/>
              </w:rPr>
            </w:pPr>
            <w:r>
              <w:rPr>
                <w:sz w:val="20"/>
              </w:rPr>
              <w:t>Updated Index</w:t>
            </w:r>
          </w:p>
          <w:p w14:paraId="55EBC5E9" w14:textId="77777777" w:rsidR="00D00A7B" w:rsidRDefault="00EB14DC">
            <w:pPr>
              <w:pStyle w:val="TableParagraph"/>
              <w:spacing w:before="83"/>
              <w:rPr>
                <w:sz w:val="20"/>
              </w:rPr>
            </w:pPr>
            <w:r>
              <w:rPr>
                <w:sz w:val="20"/>
                <w:highlight w:val="yellow"/>
              </w:rPr>
              <w:t>REDACTED</w:t>
            </w:r>
          </w:p>
        </w:tc>
      </w:tr>
      <w:tr w:rsidR="00D00A7B" w14:paraId="24FAE806" w14:textId="77777777">
        <w:trPr>
          <w:trHeight w:val="1174"/>
        </w:trPr>
        <w:tc>
          <w:tcPr>
            <w:tcW w:w="900" w:type="dxa"/>
          </w:tcPr>
          <w:p w14:paraId="155F595E" w14:textId="77777777" w:rsidR="00D00A7B" w:rsidRDefault="00EB14DC">
            <w:pPr>
              <w:pStyle w:val="TableParagraph"/>
              <w:rPr>
                <w:sz w:val="20"/>
              </w:rPr>
            </w:pPr>
            <w:r>
              <w:rPr>
                <w:sz w:val="20"/>
              </w:rPr>
              <w:t>05/2013</w:t>
            </w:r>
          </w:p>
        </w:tc>
        <w:tc>
          <w:tcPr>
            <w:tcW w:w="1260" w:type="dxa"/>
          </w:tcPr>
          <w:p w14:paraId="05F4211A" w14:textId="77777777" w:rsidR="00D00A7B" w:rsidRDefault="00EB14DC">
            <w:pPr>
              <w:pStyle w:val="TableParagraph"/>
              <w:ind w:left="142" w:right="129"/>
              <w:jc w:val="center"/>
              <w:rPr>
                <w:sz w:val="20"/>
              </w:rPr>
            </w:pPr>
            <w:r>
              <w:rPr>
                <w:sz w:val="20"/>
              </w:rPr>
              <w:t>i, ii, 44, 47-</w:t>
            </w:r>
          </w:p>
          <w:p w14:paraId="01A68D89" w14:textId="77777777" w:rsidR="00D00A7B" w:rsidRDefault="00EB14DC">
            <w:pPr>
              <w:pStyle w:val="TableParagraph"/>
              <w:spacing w:before="4"/>
              <w:ind w:left="142" w:right="128"/>
              <w:jc w:val="center"/>
              <w:rPr>
                <w:sz w:val="20"/>
              </w:rPr>
            </w:pPr>
            <w:r>
              <w:rPr>
                <w:sz w:val="20"/>
              </w:rPr>
              <w:t>48</w:t>
            </w:r>
          </w:p>
        </w:tc>
        <w:tc>
          <w:tcPr>
            <w:tcW w:w="1350" w:type="dxa"/>
          </w:tcPr>
          <w:p w14:paraId="6D905EE3" w14:textId="77777777" w:rsidR="00D00A7B" w:rsidRDefault="00EB14DC">
            <w:pPr>
              <w:pStyle w:val="TableParagraph"/>
              <w:ind w:left="220" w:right="207"/>
              <w:jc w:val="center"/>
              <w:rPr>
                <w:sz w:val="20"/>
              </w:rPr>
            </w:pPr>
            <w:r>
              <w:rPr>
                <w:sz w:val="20"/>
              </w:rPr>
              <w:t>PSD*3*76</w:t>
            </w:r>
          </w:p>
        </w:tc>
        <w:tc>
          <w:tcPr>
            <w:tcW w:w="6048" w:type="dxa"/>
          </w:tcPr>
          <w:p w14:paraId="56952B6B" w14:textId="77777777" w:rsidR="00D00A7B" w:rsidRDefault="00EB14DC">
            <w:pPr>
              <w:pStyle w:val="TableParagraph"/>
              <w:spacing w:line="244" w:lineRule="auto"/>
              <w:ind w:right="873"/>
              <w:rPr>
                <w:sz w:val="20"/>
              </w:rPr>
            </w:pPr>
            <w:r>
              <w:rPr>
                <w:sz w:val="20"/>
              </w:rPr>
              <w:t>Updated Glossary with description of patch’s new security key PSDRPH</w:t>
            </w:r>
          </w:p>
          <w:p w14:paraId="33AF7E1D" w14:textId="77777777" w:rsidR="00D00A7B" w:rsidRDefault="00EB14DC">
            <w:pPr>
              <w:pStyle w:val="TableParagraph"/>
              <w:spacing w:before="78"/>
              <w:rPr>
                <w:sz w:val="20"/>
              </w:rPr>
            </w:pPr>
            <w:r>
              <w:rPr>
                <w:sz w:val="20"/>
              </w:rPr>
              <w:t>Updated Index</w:t>
            </w:r>
          </w:p>
          <w:p w14:paraId="6E85FAFF" w14:textId="77777777" w:rsidR="00D00A7B" w:rsidRDefault="00EB14DC">
            <w:pPr>
              <w:pStyle w:val="TableParagraph"/>
              <w:spacing w:before="83"/>
              <w:rPr>
                <w:sz w:val="20"/>
              </w:rPr>
            </w:pPr>
            <w:r>
              <w:rPr>
                <w:sz w:val="20"/>
                <w:highlight w:val="yellow"/>
              </w:rPr>
              <w:t>REDACTED</w:t>
            </w:r>
          </w:p>
        </w:tc>
      </w:tr>
      <w:tr w:rsidR="00D00A7B" w14:paraId="5E1E147F" w14:textId="77777777">
        <w:trPr>
          <w:trHeight w:val="861"/>
        </w:trPr>
        <w:tc>
          <w:tcPr>
            <w:tcW w:w="900" w:type="dxa"/>
          </w:tcPr>
          <w:p w14:paraId="48A3EA7F" w14:textId="77777777" w:rsidR="00D00A7B" w:rsidRDefault="00EB14DC">
            <w:pPr>
              <w:pStyle w:val="TableParagraph"/>
              <w:rPr>
                <w:sz w:val="20"/>
              </w:rPr>
            </w:pPr>
            <w:r>
              <w:rPr>
                <w:sz w:val="20"/>
              </w:rPr>
              <w:t>04/2011</w:t>
            </w:r>
          </w:p>
        </w:tc>
        <w:tc>
          <w:tcPr>
            <w:tcW w:w="1260" w:type="dxa"/>
          </w:tcPr>
          <w:p w14:paraId="5367EC71" w14:textId="77777777" w:rsidR="00D00A7B" w:rsidRDefault="00EB14DC">
            <w:pPr>
              <w:pStyle w:val="TableParagraph"/>
              <w:ind w:left="142" w:right="128"/>
              <w:jc w:val="center"/>
              <w:rPr>
                <w:sz w:val="20"/>
              </w:rPr>
            </w:pPr>
            <w:r>
              <w:rPr>
                <w:sz w:val="20"/>
              </w:rPr>
              <w:t>43-44</w:t>
            </w:r>
          </w:p>
        </w:tc>
        <w:tc>
          <w:tcPr>
            <w:tcW w:w="1350" w:type="dxa"/>
          </w:tcPr>
          <w:p w14:paraId="54E690E1" w14:textId="77777777" w:rsidR="00D00A7B" w:rsidRDefault="00EB14DC">
            <w:pPr>
              <w:pStyle w:val="TableParagraph"/>
              <w:ind w:left="220" w:right="206"/>
              <w:jc w:val="center"/>
              <w:rPr>
                <w:sz w:val="20"/>
              </w:rPr>
            </w:pPr>
            <w:r>
              <w:rPr>
                <w:sz w:val="20"/>
              </w:rPr>
              <w:t>PSD*3*71</w:t>
            </w:r>
          </w:p>
        </w:tc>
        <w:tc>
          <w:tcPr>
            <w:tcW w:w="6048" w:type="dxa"/>
          </w:tcPr>
          <w:p w14:paraId="2C50DBCF" w14:textId="77777777" w:rsidR="00D00A7B" w:rsidRDefault="00EB14DC">
            <w:pPr>
              <w:pStyle w:val="TableParagraph"/>
              <w:spacing w:line="244" w:lineRule="auto"/>
              <w:ind w:right="235" w:hanging="1"/>
              <w:rPr>
                <w:sz w:val="20"/>
              </w:rPr>
            </w:pPr>
            <w:r>
              <w:rPr>
                <w:sz w:val="20"/>
              </w:rPr>
              <w:t>Clarified description of PSD TECH ADV key. Corrected option name in PSD TRAN entry.</w:t>
            </w:r>
          </w:p>
          <w:p w14:paraId="350D6666" w14:textId="77777777" w:rsidR="00D00A7B" w:rsidRDefault="00EB14DC">
            <w:pPr>
              <w:pStyle w:val="TableParagraph"/>
              <w:spacing w:before="78"/>
              <w:rPr>
                <w:sz w:val="20"/>
              </w:rPr>
            </w:pPr>
            <w:r>
              <w:rPr>
                <w:sz w:val="20"/>
                <w:highlight w:val="yellow"/>
              </w:rPr>
              <w:t>REDACTED</w:t>
            </w:r>
          </w:p>
        </w:tc>
      </w:tr>
      <w:tr w:rsidR="00D00A7B" w14:paraId="0FC06413" w14:textId="77777777">
        <w:trPr>
          <w:trHeight w:val="1174"/>
        </w:trPr>
        <w:tc>
          <w:tcPr>
            <w:tcW w:w="900" w:type="dxa"/>
          </w:tcPr>
          <w:p w14:paraId="430523E1" w14:textId="77777777" w:rsidR="00D00A7B" w:rsidRDefault="00EB14DC">
            <w:pPr>
              <w:pStyle w:val="TableParagraph"/>
              <w:rPr>
                <w:sz w:val="20"/>
              </w:rPr>
            </w:pPr>
            <w:r>
              <w:rPr>
                <w:sz w:val="20"/>
              </w:rPr>
              <w:t>05/2010</w:t>
            </w:r>
          </w:p>
        </w:tc>
        <w:tc>
          <w:tcPr>
            <w:tcW w:w="1260" w:type="dxa"/>
          </w:tcPr>
          <w:p w14:paraId="373E3D1D" w14:textId="77777777" w:rsidR="00D00A7B" w:rsidRDefault="00EB14DC">
            <w:pPr>
              <w:pStyle w:val="TableParagraph"/>
              <w:ind w:left="142" w:right="128"/>
              <w:jc w:val="center"/>
              <w:rPr>
                <w:sz w:val="20"/>
              </w:rPr>
            </w:pPr>
            <w:r>
              <w:rPr>
                <w:sz w:val="20"/>
              </w:rPr>
              <w:t>43-44, 47</w:t>
            </w:r>
          </w:p>
        </w:tc>
        <w:tc>
          <w:tcPr>
            <w:tcW w:w="1350" w:type="dxa"/>
          </w:tcPr>
          <w:p w14:paraId="69BB5B39" w14:textId="77777777" w:rsidR="00D00A7B" w:rsidRDefault="00EB14DC">
            <w:pPr>
              <w:pStyle w:val="TableParagraph"/>
              <w:ind w:left="220" w:right="206"/>
              <w:jc w:val="center"/>
              <w:rPr>
                <w:sz w:val="20"/>
              </w:rPr>
            </w:pPr>
            <w:r>
              <w:rPr>
                <w:sz w:val="20"/>
              </w:rPr>
              <w:t>PSD*3*69</w:t>
            </w:r>
          </w:p>
        </w:tc>
        <w:tc>
          <w:tcPr>
            <w:tcW w:w="6048" w:type="dxa"/>
          </w:tcPr>
          <w:p w14:paraId="53A783CE" w14:textId="77777777" w:rsidR="00D00A7B" w:rsidRDefault="00EB14DC">
            <w:pPr>
              <w:pStyle w:val="TableParagraph"/>
              <w:spacing w:line="244" w:lineRule="auto"/>
              <w:rPr>
                <w:sz w:val="20"/>
              </w:rPr>
            </w:pPr>
            <w:r>
              <w:rPr>
                <w:sz w:val="20"/>
              </w:rPr>
              <w:t>Added description of patch’s new security key PSD TECH ADV, and PSD TECH key.</w:t>
            </w:r>
          </w:p>
          <w:p w14:paraId="5C785777" w14:textId="77777777" w:rsidR="00D00A7B" w:rsidRDefault="00EB14DC">
            <w:pPr>
              <w:pStyle w:val="TableParagraph"/>
              <w:spacing w:before="14" w:line="314" w:lineRule="exact"/>
              <w:ind w:right="956"/>
              <w:rPr>
                <w:sz w:val="20"/>
              </w:rPr>
            </w:pPr>
            <w:r>
              <w:rPr>
                <w:sz w:val="20"/>
              </w:rPr>
              <w:t xml:space="preserve">Added PSD TECH ADV and PSD TECH key to index </w:t>
            </w:r>
            <w:r>
              <w:rPr>
                <w:sz w:val="20"/>
                <w:highlight w:val="yellow"/>
              </w:rPr>
              <w:t>REDACTED</w:t>
            </w:r>
          </w:p>
        </w:tc>
      </w:tr>
      <w:tr w:rsidR="00D00A7B" w14:paraId="1A43599A" w14:textId="77777777">
        <w:trPr>
          <w:trHeight w:val="1328"/>
        </w:trPr>
        <w:tc>
          <w:tcPr>
            <w:tcW w:w="900" w:type="dxa"/>
          </w:tcPr>
          <w:p w14:paraId="62CBD955" w14:textId="77777777" w:rsidR="00D00A7B" w:rsidRDefault="00EB14DC">
            <w:pPr>
              <w:pStyle w:val="TableParagraph"/>
              <w:rPr>
                <w:sz w:val="20"/>
              </w:rPr>
            </w:pPr>
            <w:r>
              <w:rPr>
                <w:sz w:val="20"/>
              </w:rPr>
              <w:t>07/03</w:t>
            </w:r>
          </w:p>
        </w:tc>
        <w:tc>
          <w:tcPr>
            <w:tcW w:w="1260" w:type="dxa"/>
          </w:tcPr>
          <w:p w14:paraId="415D8711" w14:textId="77777777" w:rsidR="00D00A7B" w:rsidRDefault="00EB14DC">
            <w:pPr>
              <w:pStyle w:val="TableParagraph"/>
              <w:ind w:left="142" w:right="129"/>
              <w:jc w:val="center"/>
              <w:rPr>
                <w:sz w:val="20"/>
              </w:rPr>
            </w:pPr>
            <w:r>
              <w:rPr>
                <w:sz w:val="20"/>
              </w:rPr>
              <w:t>All</w:t>
            </w:r>
          </w:p>
        </w:tc>
        <w:tc>
          <w:tcPr>
            <w:tcW w:w="1350" w:type="dxa"/>
          </w:tcPr>
          <w:p w14:paraId="3C137450" w14:textId="77777777" w:rsidR="00D00A7B" w:rsidRDefault="00D00A7B">
            <w:pPr>
              <w:pStyle w:val="TableParagraph"/>
              <w:spacing w:before="0"/>
              <w:ind w:left="0"/>
              <w:rPr>
                <w:sz w:val="20"/>
              </w:rPr>
            </w:pPr>
          </w:p>
        </w:tc>
        <w:tc>
          <w:tcPr>
            <w:tcW w:w="6048" w:type="dxa"/>
          </w:tcPr>
          <w:p w14:paraId="5161F26F" w14:textId="77777777" w:rsidR="00D00A7B" w:rsidRDefault="00EB14DC">
            <w:pPr>
              <w:pStyle w:val="TableParagraph"/>
              <w:rPr>
                <w:sz w:val="20"/>
              </w:rPr>
            </w:pPr>
            <w:r>
              <w:rPr>
                <w:sz w:val="20"/>
              </w:rPr>
              <w:t>Updated the manual to Standards.</w:t>
            </w:r>
          </w:p>
          <w:p w14:paraId="359E7034" w14:textId="77777777" w:rsidR="00D00A7B" w:rsidRDefault="00EB14DC">
            <w:pPr>
              <w:pStyle w:val="TableParagraph"/>
              <w:spacing w:before="83" w:line="244" w:lineRule="auto"/>
              <w:ind w:right="235"/>
              <w:rPr>
                <w:sz w:val="20"/>
              </w:rPr>
            </w:pPr>
            <w:r>
              <w:rPr>
                <w:sz w:val="20"/>
              </w:rPr>
              <w:t xml:space="preserve">Added new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 xml:space="preserve">[PSD DIG. SIGNED RELEASED RX] options to the </w:t>
            </w:r>
            <w:r>
              <w:rPr>
                <w:i/>
                <w:sz w:val="20"/>
              </w:rPr>
              <w:t xml:space="preserve">Production Reports </w:t>
            </w:r>
            <w:r>
              <w:rPr>
                <w:sz w:val="20"/>
              </w:rPr>
              <w:t>[PSD PRODUCTION REPORTS] menu.</w:t>
            </w:r>
          </w:p>
        </w:tc>
      </w:tr>
      <w:tr w:rsidR="00D00A7B" w14:paraId="13FBB70C" w14:textId="77777777">
        <w:trPr>
          <w:trHeight w:val="313"/>
        </w:trPr>
        <w:tc>
          <w:tcPr>
            <w:tcW w:w="900" w:type="dxa"/>
          </w:tcPr>
          <w:p w14:paraId="24D13334" w14:textId="77777777" w:rsidR="00D00A7B" w:rsidRDefault="00EB14DC">
            <w:pPr>
              <w:pStyle w:val="TableParagraph"/>
              <w:rPr>
                <w:sz w:val="20"/>
              </w:rPr>
            </w:pPr>
            <w:r>
              <w:rPr>
                <w:sz w:val="20"/>
              </w:rPr>
              <w:t>03/97</w:t>
            </w:r>
          </w:p>
        </w:tc>
        <w:tc>
          <w:tcPr>
            <w:tcW w:w="1260" w:type="dxa"/>
          </w:tcPr>
          <w:p w14:paraId="08A60598" w14:textId="77777777" w:rsidR="00D00A7B" w:rsidRDefault="00D00A7B">
            <w:pPr>
              <w:pStyle w:val="TableParagraph"/>
              <w:spacing w:before="0"/>
              <w:ind w:left="0"/>
              <w:rPr>
                <w:sz w:val="20"/>
              </w:rPr>
            </w:pPr>
          </w:p>
        </w:tc>
        <w:tc>
          <w:tcPr>
            <w:tcW w:w="1350" w:type="dxa"/>
          </w:tcPr>
          <w:p w14:paraId="6431586E" w14:textId="77777777" w:rsidR="00D00A7B" w:rsidRDefault="00D00A7B">
            <w:pPr>
              <w:pStyle w:val="TableParagraph"/>
              <w:spacing w:before="0"/>
              <w:ind w:left="0"/>
              <w:rPr>
                <w:sz w:val="20"/>
              </w:rPr>
            </w:pPr>
          </w:p>
        </w:tc>
        <w:tc>
          <w:tcPr>
            <w:tcW w:w="6048" w:type="dxa"/>
          </w:tcPr>
          <w:p w14:paraId="541A6759" w14:textId="77777777" w:rsidR="00D00A7B" w:rsidRDefault="00EB14DC">
            <w:pPr>
              <w:pStyle w:val="TableParagraph"/>
              <w:rPr>
                <w:sz w:val="20"/>
              </w:rPr>
            </w:pPr>
            <w:r>
              <w:rPr>
                <w:sz w:val="20"/>
              </w:rPr>
              <w:t>Original Released Supervisor’s User Manual.</w:t>
            </w:r>
          </w:p>
        </w:tc>
      </w:tr>
    </w:tbl>
    <w:p w14:paraId="3AAA088C" w14:textId="77777777" w:rsidR="00D00A7B" w:rsidRDefault="00D00A7B">
      <w:pPr>
        <w:pStyle w:val="BodyText"/>
        <w:rPr>
          <w:sz w:val="26"/>
        </w:rPr>
      </w:pPr>
    </w:p>
    <w:p w14:paraId="2816BDC0" w14:textId="77777777" w:rsidR="00D00A7B" w:rsidRDefault="00D00A7B">
      <w:pPr>
        <w:pStyle w:val="BodyText"/>
        <w:rPr>
          <w:sz w:val="26"/>
        </w:rPr>
      </w:pPr>
    </w:p>
    <w:p w14:paraId="0B7A2EE4" w14:textId="77777777" w:rsidR="00D00A7B" w:rsidRDefault="00D00A7B">
      <w:pPr>
        <w:pStyle w:val="BodyText"/>
        <w:rPr>
          <w:sz w:val="26"/>
        </w:rPr>
      </w:pPr>
    </w:p>
    <w:p w14:paraId="6965A6E2" w14:textId="77777777" w:rsidR="00D00A7B" w:rsidRDefault="00D00A7B">
      <w:pPr>
        <w:pStyle w:val="BodyText"/>
        <w:rPr>
          <w:sz w:val="26"/>
        </w:rPr>
      </w:pPr>
    </w:p>
    <w:p w14:paraId="7BC025EE" w14:textId="77777777" w:rsidR="00D00A7B" w:rsidRDefault="00D00A7B">
      <w:pPr>
        <w:pStyle w:val="BodyText"/>
        <w:rPr>
          <w:sz w:val="26"/>
        </w:rPr>
      </w:pPr>
    </w:p>
    <w:p w14:paraId="157C2901" w14:textId="77777777" w:rsidR="00D00A7B" w:rsidRDefault="00D00A7B">
      <w:pPr>
        <w:pStyle w:val="BodyText"/>
        <w:rPr>
          <w:sz w:val="26"/>
        </w:rPr>
      </w:pPr>
    </w:p>
    <w:p w14:paraId="573DC37C" w14:textId="77777777" w:rsidR="00D00A7B" w:rsidRDefault="00D00A7B">
      <w:pPr>
        <w:pStyle w:val="BodyText"/>
        <w:rPr>
          <w:sz w:val="26"/>
        </w:rPr>
      </w:pPr>
    </w:p>
    <w:p w14:paraId="778147C2" w14:textId="77777777" w:rsidR="00D00A7B" w:rsidRDefault="00D00A7B">
      <w:pPr>
        <w:pStyle w:val="BodyText"/>
        <w:rPr>
          <w:sz w:val="26"/>
        </w:rPr>
      </w:pPr>
    </w:p>
    <w:p w14:paraId="35AAC3E8" w14:textId="77777777" w:rsidR="00D00A7B" w:rsidRDefault="00D00A7B">
      <w:pPr>
        <w:pStyle w:val="BodyText"/>
        <w:rPr>
          <w:sz w:val="26"/>
        </w:rPr>
      </w:pPr>
    </w:p>
    <w:p w14:paraId="732A5A71" w14:textId="77777777" w:rsidR="00D00A7B" w:rsidRDefault="00D00A7B">
      <w:pPr>
        <w:pStyle w:val="BodyText"/>
        <w:rPr>
          <w:sz w:val="26"/>
        </w:rPr>
      </w:pPr>
    </w:p>
    <w:p w14:paraId="3ADCA5F9" w14:textId="77777777" w:rsidR="00D00A7B" w:rsidRDefault="00D00A7B">
      <w:pPr>
        <w:pStyle w:val="BodyText"/>
        <w:rPr>
          <w:sz w:val="26"/>
        </w:rPr>
      </w:pPr>
    </w:p>
    <w:p w14:paraId="3DD8244A" w14:textId="77777777" w:rsidR="00D00A7B" w:rsidRDefault="00D00A7B">
      <w:pPr>
        <w:pStyle w:val="BodyText"/>
        <w:rPr>
          <w:sz w:val="26"/>
        </w:rPr>
      </w:pPr>
    </w:p>
    <w:p w14:paraId="27F4F4C4" w14:textId="77777777" w:rsidR="00D00A7B" w:rsidRDefault="00EB14DC">
      <w:pPr>
        <w:tabs>
          <w:tab w:val="left" w:pos="3706"/>
          <w:tab w:val="left" w:pos="9324"/>
        </w:tabs>
        <w:spacing w:before="162" w:line="244" w:lineRule="auto"/>
        <w:ind w:left="3826" w:right="417" w:hanging="3627"/>
        <w:rPr>
          <w:sz w:val="20"/>
        </w:rPr>
      </w:pPr>
      <w:r>
        <w:rPr>
          <w:sz w:val="20"/>
        </w:rPr>
        <w:t>May</w:t>
      </w:r>
      <w:r>
        <w:rPr>
          <w:spacing w:val="-2"/>
          <w:sz w:val="20"/>
        </w:rPr>
        <w:t xml:space="preserve"> </w:t>
      </w:r>
      <w:r>
        <w:rPr>
          <w:sz w:val="20"/>
        </w:rPr>
        <w:t>2013</w:t>
      </w:r>
      <w:r>
        <w:rPr>
          <w:sz w:val="20"/>
        </w:rPr>
        <w:tab/>
        <w:t>Controlled Substances</w:t>
      </w:r>
      <w:r>
        <w:rPr>
          <w:spacing w:val="-1"/>
          <w:sz w:val="20"/>
        </w:rPr>
        <w:t xml:space="preserve"> </w:t>
      </w:r>
      <w:r>
        <w:rPr>
          <w:sz w:val="20"/>
        </w:rPr>
        <w:t>V.</w:t>
      </w:r>
      <w:r>
        <w:rPr>
          <w:spacing w:val="-1"/>
          <w:sz w:val="20"/>
        </w:rPr>
        <w:t xml:space="preserve"> </w:t>
      </w:r>
      <w:r>
        <w:rPr>
          <w:sz w:val="20"/>
        </w:rPr>
        <w:t>3.0</w:t>
      </w:r>
      <w:r>
        <w:rPr>
          <w:sz w:val="20"/>
        </w:rPr>
        <w:tab/>
      </w:r>
      <w:r>
        <w:rPr>
          <w:spacing w:val="-17"/>
          <w:sz w:val="20"/>
        </w:rPr>
        <w:t xml:space="preserve">i </w:t>
      </w:r>
      <w:r>
        <w:rPr>
          <w:sz w:val="20"/>
        </w:rPr>
        <w:t>Supervisor’s User</w:t>
      </w:r>
      <w:r>
        <w:rPr>
          <w:spacing w:val="-1"/>
          <w:sz w:val="20"/>
        </w:rPr>
        <w:t xml:space="preserve"> </w:t>
      </w:r>
      <w:r>
        <w:rPr>
          <w:sz w:val="20"/>
        </w:rPr>
        <w:t>Manual</w:t>
      </w:r>
    </w:p>
    <w:p w14:paraId="7B5EBA6C" w14:textId="77777777" w:rsidR="00D00A7B" w:rsidRDefault="00EB14DC">
      <w:pPr>
        <w:spacing w:line="229" w:lineRule="exact"/>
        <w:ind w:left="255" w:right="294"/>
        <w:jc w:val="center"/>
        <w:rPr>
          <w:sz w:val="20"/>
        </w:rPr>
      </w:pPr>
      <w:r>
        <w:rPr>
          <w:sz w:val="20"/>
        </w:rPr>
        <w:t>PSD*3*73</w:t>
      </w:r>
    </w:p>
    <w:p w14:paraId="7C22BC6A" w14:textId="77777777" w:rsidR="00D00A7B" w:rsidRDefault="00D00A7B">
      <w:pPr>
        <w:spacing w:line="229" w:lineRule="exact"/>
        <w:jc w:val="center"/>
        <w:rPr>
          <w:sz w:val="20"/>
        </w:rPr>
        <w:sectPr w:rsidR="00D00A7B">
          <w:pgSz w:w="12240" w:h="15840"/>
          <w:pgMar w:top="1500" w:right="1200" w:bottom="280" w:left="1240" w:header="720" w:footer="720" w:gutter="0"/>
          <w:cols w:space="720"/>
        </w:sectPr>
      </w:pPr>
    </w:p>
    <w:p w14:paraId="5BA32006" w14:textId="77777777" w:rsidR="00D00A7B" w:rsidRDefault="00EB14DC">
      <w:pPr>
        <w:pStyle w:val="BodyText"/>
        <w:spacing w:before="175"/>
        <w:ind w:left="255" w:right="293"/>
        <w:jc w:val="center"/>
      </w:pPr>
      <w:r>
        <w:lastRenderedPageBreak/>
        <w:t>(This page intentionally left blank for two-sided copying.)</w:t>
      </w:r>
    </w:p>
    <w:p w14:paraId="1C106737" w14:textId="77777777" w:rsidR="00D00A7B" w:rsidRDefault="00D00A7B">
      <w:pPr>
        <w:jc w:val="center"/>
        <w:sectPr w:rsidR="00D00A7B">
          <w:footerReference w:type="default" r:id="rId7"/>
          <w:pgSz w:w="12240" w:h="15840"/>
          <w:pgMar w:top="1500" w:right="1200" w:bottom="1160" w:left="1240" w:header="0" w:footer="978" w:gutter="0"/>
          <w:cols w:space="720"/>
        </w:sectPr>
      </w:pPr>
    </w:p>
    <w:p w14:paraId="3C546513" w14:textId="77777777" w:rsidR="00D00A7B" w:rsidRDefault="00EB14DC">
      <w:pPr>
        <w:pStyle w:val="Heading1"/>
      </w:pPr>
      <w:bookmarkStart w:id="2" w:name="_TOC_250001"/>
      <w:bookmarkEnd w:id="2"/>
      <w:r>
        <w:lastRenderedPageBreak/>
        <w:t>Table of Contents</w:t>
      </w:r>
    </w:p>
    <w:p w14:paraId="0CB6574F" w14:textId="77777777" w:rsidR="00D00A7B" w:rsidRDefault="00D00A7B">
      <w:pPr>
        <w:sectPr w:rsidR="00D00A7B">
          <w:footerReference w:type="default" r:id="rId8"/>
          <w:pgSz w:w="12240" w:h="15840"/>
          <w:pgMar w:top="1380" w:right="1200" w:bottom="702" w:left="1240" w:header="0" w:footer="978" w:gutter="0"/>
          <w:cols w:space="720"/>
        </w:sectPr>
      </w:pPr>
    </w:p>
    <w:sdt>
      <w:sdtPr>
        <w:id w:val="547502636"/>
        <w:docPartObj>
          <w:docPartGallery w:val="Table of Contents"/>
          <w:docPartUnique/>
        </w:docPartObj>
      </w:sdtPr>
      <w:sdtEndPr/>
      <w:sdtContent>
        <w:p w14:paraId="4A40172A" w14:textId="77777777" w:rsidR="00D00A7B" w:rsidRDefault="00EB14DC">
          <w:pPr>
            <w:pStyle w:val="TOC2"/>
            <w:tabs>
              <w:tab w:val="right" w:leader="dot" w:pos="9549"/>
            </w:tabs>
            <w:spacing w:before="126"/>
          </w:pPr>
          <w:r>
            <w:t>Preface</w:t>
          </w:r>
          <w:r>
            <w:tab/>
            <w:t>1</w:t>
          </w:r>
        </w:p>
        <w:p w14:paraId="17C57935" w14:textId="77777777" w:rsidR="00D00A7B" w:rsidRDefault="00EB14DC">
          <w:pPr>
            <w:pStyle w:val="TOC2"/>
            <w:tabs>
              <w:tab w:val="right" w:leader="dot" w:pos="9550"/>
            </w:tabs>
            <w:spacing w:before="124"/>
          </w:pPr>
          <w:r>
            <w:t>Orientation</w:t>
          </w:r>
          <w:r>
            <w:tab/>
            <w:t>1</w:t>
          </w:r>
        </w:p>
        <w:p w14:paraId="0DC79CA8" w14:textId="77777777" w:rsidR="00D00A7B" w:rsidRDefault="00EB14DC">
          <w:pPr>
            <w:pStyle w:val="TOC2"/>
            <w:tabs>
              <w:tab w:val="right" w:leader="dot" w:pos="9550"/>
            </w:tabs>
          </w:pPr>
          <w:r>
            <w:t>Electronic</w:t>
          </w:r>
          <w:r>
            <w:rPr>
              <w:spacing w:val="-2"/>
            </w:rPr>
            <w:t xml:space="preserve"> </w:t>
          </w:r>
          <w:r>
            <w:t>Signature</w:t>
          </w:r>
          <w:r>
            <w:tab/>
            <w:t>3</w:t>
          </w:r>
        </w:p>
        <w:p w14:paraId="3DD18790" w14:textId="77777777" w:rsidR="00D00A7B" w:rsidRDefault="00EB14DC">
          <w:pPr>
            <w:pStyle w:val="TOC2"/>
            <w:tabs>
              <w:tab w:val="right" w:leader="dot" w:pos="9550"/>
            </w:tabs>
          </w:pPr>
          <w:r>
            <w:t>Setting up the Controlled</w:t>
          </w:r>
          <w:r>
            <w:rPr>
              <w:spacing w:val="-2"/>
            </w:rPr>
            <w:t xml:space="preserve"> </w:t>
          </w:r>
          <w:r>
            <w:t>Substances</w:t>
          </w:r>
          <w:r>
            <w:rPr>
              <w:spacing w:val="-1"/>
            </w:rPr>
            <w:t xml:space="preserve"> </w:t>
          </w:r>
          <w:r>
            <w:t>package</w:t>
          </w:r>
          <w:r>
            <w:tab/>
            <w:t>5</w:t>
          </w:r>
        </w:p>
        <w:p w14:paraId="2A4A7170" w14:textId="77777777" w:rsidR="00D00A7B" w:rsidRDefault="00EB14DC">
          <w:pPr>
            <w:pStyle w:val="TOC2"/>
            <w:tabs>
              <w:tab w:val="right" w:leader="dot" w:pos="9550"/>
            </w:tabs>
          </w:pPr>
          <w:r>
            <w:t>Supervisor (CS) Menu</w:t>
          </w:r>
          <w:r>
            <w:rPr>
              <w:spacing w:val="-2"/>
            </w:rPr>
            <w:t xml:space="preserve"> </w:t>
          </w:r>
          <w:r>
            <w:t>[PSD</w:t>
          </w:r>
          <w:r>
            <w:rPr>
              <w:spacing w:val="-1"/>
            </w:rPr>
            <w:t xml:space="preserve"> </w:t>
          </w:r>
          <w:r>
            <w:t>MGR]</w:t>
          </w:r>
          <w:r>
            <w:tab/>
            <w:t>9</w:t>
          </w:r>
        </w:p>
        <w:p w14:paraId="04EE8C2A" w14:textId="77777777" w:rsidR="00D00A7B" w:rsidRDefault="00EB14DC">
          <w:pPr>
            <w:pStyle w:val="TOC4"/>
            <w:tabs>
              <w:tab w:val="right" w:leader="dot" w:pos="9550"/>
            </w:tabs>
            <w:spacing w:before="120"/>
            <w:ind w:left="440"/>
          </w:pPr>
          <w:r>
            <w:t>Set Up CS (Build Files) Menu ...</w:t>
          </w:r>
          <w:r>
            <w:rPr>
              <w:spacing w:val="-2"/>
            </w:rPr>
            <w:t xml:space="preserve"> </w:t>
          </w:r>
          <w:r>
            <w:t>[PSD</w:t>
          </w:r>
          <w:r>
            <w:rPr>
              <w:spacing w:val="-1"/>
            </w:rPr>
            <w:t xml:space="preserve"> </w:t>
          </w:r>
          <w:r>
            <w:t>SETUP]</w:t>
          </w:r>
          <w:r>
            <w:tab/>
            <w:t>9</w:t>
          </w:r>
        </w:p>
        <w:p w14:paraId="4E83DCC2" w14:textId="77777777" w:rsidR="00D00A7B" w:rsidRDefault="00EB14DC">
          <w:pPr>
            <w:pStyle w:val="TOC4"/>
            <w:tabs>
              <w:tab w:val="right" w:leader="dot" w:pos="9551"/>
            </w:tabs>
            <w:spacing w:before="122"/>
            <w:ind w:left="441"/>
          </w:pPr>
          <w:r>
            <w:t>Site Parameters</w:t>
          </w:r>
          <w:r>
            <w:rPr>
              <w:spacing w:val="-3"/>
            </w:rPr>
            <w:t xml:space="preserve"> </w:t>
          </w:r>
          <w:r>
            <w:t>[PSD</w:t>
          </w:r>
          <w:r>
            <w:rPr>
              <w:spacing w:val="-1"/>
            </w:rPr>
            <w:t xml:space="preserve"> </w:t>
          </w:r>
          <w:r>
            <w:t>SITE]</w:t>
          </w:r>
          <w:r>
            <w:tab/>
            <w:t>11</w:t>
          </w:r>
        </w:p>
        <w:p w14:paraId="33B8CC7A" w14:textId="77777777" w:rsidR="00D00A7B" w:rsidRDefault="00EB14DC">
          <w:pPr>
            <w:pStyle w:val="TOC4"/>
            <w:tabs>
              <w:tab w:val="right" w:leader="dot" w:pos="9551"/>
            </w:tabs>
            <w:ind w:left="440"/>
          </w:pPr>
          <w:r>
            <w:t>Enter/Edit Menu ... [PSD</w:t>
          </w:r>
          <w:r>
            <w:rPr>
              <w:spacing w:val="-2"/>
            </w:rPr>
            <w:t xml:space="preserve"> </w:t>
          </w:r>
          <w:r>
            <w:t>ENTER/EDIT MENU]</w:t>
          </w:r>
          <w:r>
            <w:tab/>
            <w:t>11</w:t>
          </w:r>
        </w:p>
        <w:p w14:paraId="53894188" w14:textId="77777777" w:rsidR="00D00A7B" w:rsidRDefault="00EB14DC">
          <w:pPr>
            <w:pStyle w:val="TOC5"/>
            <w:tabs>
              <w:tab w:val="right" w:leader="dot" w:pos="9551"/>
            </w:tabs>
            <w:spacing w:before="2"/>
          </w:pPr>
          <w:r>
            <w:t>Mark/Unmark Drugs for Controlled Substances Use</w:t>
          </w:r>
          <w:r>
            <w:rPr>
              <w:spacing w:val="-6"/>
            </w:rPr>
            <w:t xml:space="preserve"> </w:t>
          </w:r>
          <w:r>
            <w:t>[PSD</w:t>
          </w:r>
          <w:r>
            <w:rPr>
              <w:spacing w:val="-2"/>
            </w:rPr>
            <w:t xml:space="preserve"> </w:t>
          </w:r>
          <w:r>
            <w:t>MARK]</w:t>
          </w:r>
          <w:r>
            <w:tab/>
            <w:t>11</w:t>
          </w:r>
        </w:p>
        <w:p w14:paraId="53A3D6BF" w14:textId="77777777" w:rsidR="00D00A7B" w:rsidRDefault="00EB14DC">
          <w:pPr>
            <w:pStyle w:val="TOC5"/>
            <w:tabs>
              <w:tab w:val="right" w:leader="dot" w:pos="9551"/>
            </w:tabs>
          </w:pPr>
          <w:r>
            <w:t>Inventory Types - Enter/Edit [PSD INVEN</w:t>
          </w:r>
          <w:r>
            <w:rPr>
              <w:spacing w:val="-4"/>
            </w:rPr>
            <w:t xml:space="preserve"> </w:t>
          </w:r>
          <w:r>
            <w:t>TYPE EDIT]</w:t>
          </w:r>
          <w:r>
            <w:tab/>
            <w:t>11</w:t>
          </w:r>
        </w:p>
        <w:p w14:paraId="4F723D25" w14:textId="77777777" w:rsidR="00D00A7B" w:rsidRDefault="00EB14DC">
          <w:pPr>
            <w:pStyle w:val="TOC5"/>
            <w:tabs>
              <w:tab w:val="right" w:leader="dot" w:pos="9551"/>
            </w:tabs>
          </w:pPr>
          <w:r>
            <w:t>Enter/Edit CS Drug Location Codes [PSD DRUG</w:t>
          </w:r>
          <w:r>
            <w:rPr>
              <w:spacing w:val="-6"/>
            </w:rPr>
            <w:t xml:space="preserve"> </w:t>
          </w:r>
          <w:r>
            <w:t>LOC EDIT]</w:t>
          </w:r>
          <w:r>
            <w:tab/>
            <w:t>12</w:t>
          </w:r>
        </w:p>
        <w:p w14:paraId="6CA09386" w14:textId="77777777" w:rsidR="00D00A7B" w:rsidRDefault="00EB14DC">
          <w:pPr>
            <w:pStyle w:val="TOC5"/>
            <w:tabs>
              <w:tab w:val="right" w:leader="dot" w:pos="9551"/>
            </w:tabs>
            <w:spacing w:before="2"/>
          </w:pPr>
          <w:r>
            <w:t>Create/Edit the Narcotic Area of Use [PSD</w:t>
          </w:r>
          <w:r>
            <w:rPr>
              <w:spacing w:val="-8"/>
            </w:rPr>
            <w:t xml:space="preserve"> </w:t>
          </w:r>
          <w:r>
            <w:t>NAOU</w:t>
          </w:r>
          <w:r>
            <w:rPr>
              <w:spacing w:val="-1"/>
            </w:rPr>
            <w:t xml:space="preserve"> </w:t>
          </w:r>
          <w:r>
            <w:t>EDIT]</w:t>
          </w:r>
          <w:r>
            <w:tab/>
            <w:t>14</w:t>
          </w:r>
        </w:p>
        <w:p w14:paraId="674868C6" w14:textId="77777777" w:rsidR="00D00A7B" w:rsidRDefault="00EB14DC">
          <w:pPr>
            <w:pStyle w:val="TOC5"/>
            <w:tabs>
              <w:tab w:val="right" w:leader="dot" w:pos="9551"/>
            </w:tabs>
          </w:pPr>
          <w:r>
            <w:t>Stock CS Drugs - Enter/Edit [PSD STOCK</w:t>
          </w:r>
          <w:r>
            <w:rPr>
              <w:spacing w:val="-5"/>
            </w:rPr>
            <w:t xml:space="preserve"> </w:t>
          </w:r>
          <w:r>
            <w:t>DRUG</w:t>
          </w:r>
          <w:r>
            <w:rPr>
              <w:spacing w:val="-2"/>
            </w:rPr>
            <w:t xml:space="preserve"> </w:t>
          </w:r>
          <w:r>
            <w:t>EDIT]</w:t>
          </w:r>
          <w:r>
            <w:tab/>
            <w:t>16</w:t>
          </w:r>
        </w:p>
        <w:p w14:paraId="5FE85FC0" w14:textId="77777777" w:rsidR="00D00A7B" w:rsidRDefault="00EB14DC">
          <w:pPr>
            <w:pStyle w:val="TOC5"/>
            <w:tabs>
              <w:tab w:val="right" w:leader="dot" w:pos="9551"/>
            </w:tabs>
          </w:pPr>
          <w:r>
            <w:t>Manufacturer, Lot #, and Exp. Date - Enter/Edit [PSD MFG/LOT/EXP DATE</w:t>
          </w:r>
          <w:r>
            <w:rPr>
              <w:spacing w:val="-13"/>
            </w:rPr>
            <w:t xml:space="preserve"> </w:t>
          </w:r>
          <w:r>
            <w:t>EDIT</w:t>
          </w:r>
          <w:r>
            <w:rPr>
              <w:spacing w:val="-1"/>
            </w:rPr>
            <w:t xml:space="preserve"> </w:t>
          </w:r>
          <w:r>
            <w:t>]</w:t>
          </w:r>
          <w:r>
            <w:tab/>
            <w:t>18</w:t>
          </w:r>
        </w:p>
        <w:p w14:paraId="70AE3133" w14:textId="77777777" w:rsidR="00D00A7B" w:rsidRDefault="00EB14DC">
          <w:pPr>
            <w:pStyle w:val="TOC5"/>
            <w:tabs>
              <w:tab w:val="right" w:leader="dot" w:pos="9551"/>
            </w:tabs>
            <w:spacing w:before="2"/>
            <w:ind w:left="681"/>
          </w:pPr>
          <w:r>
            <w:t>Narcotic Breakdown Unit/Package Size - Enter/Edit [PSD</w:t>
          </w:r>
          <w:r>
            <w:rPr>
              <w:spacing w:val="-10"/>
            </w:rPr>
            <w:t xml:space="preserve"> </w:t>
          </w:r>
          <w:r>
            <w:t>NARC EDIT]</w:t>
          </w:r>
          <w:r>
            <w:tab/>
            <w:t>18</w:t>
          </w:r>
        </w:p>
        <w:p w14:paraId="65A2534F" w14:textId="77777777" w:rsidR="00D00A7B" w:rsidRDefault="00EB14DC">
          <w:pPr>
            <w:pStyle w:val="TOC5"/>
            <w:tabs>
              <w:tab w:val="right" w:leader="dot" w:pos="9552"/>
            </w:tabs>
            <w:ind w:left="681"/>
          </w:pPr>
          <w:r>
            <w:t>NAOU Inventory Group - Enter/Edit [PSD NAOU INV</w:t>
          </w:r>
          <w:r>
            <w:rPr>
              <w:spacing w:val="-8"/>
            </w:rPr>
            <w:t xml:space="preserve"> </w:t>
          </w:r>
          <w:r>
            <w:t>GROUP EDIT]</w:t>
          </w:r>
          <w:r>
            <w:tab/>
            <w:t>18</w:t>
          </w:r>
        </w:p>
        <w:p w14:paraId="1F62D930" w14:textId="77777777" w:rsidR="00D00A7B" w:rsidRDefault="00EB14DC">
          <w:pPr>
            <w:pStyle w:val="TOC4"/>
            <w:tabs>
              <w:tab w:val="right" w:leader="dot" w:pos="9551"/>
            </w:tabs>
            <w:ind w:left="441"/>
          </w:pPr>
          <w:r>
            <w:t>Ward (for Drug) Transfer [PSD</w:t>
          </w:r>
          <w:r>
            <w:rPr>
              <w:spacing w:val="-3"/>
            </w:rPr>
            <w:t xml:space="preserve"> </w:t>
          </w:r>
          <w:r>
            <w:t>WARD</w:t>
          </w:r>
          <w:r>
            <w:rPr>
              <w:spacing w:val="-1"/>
            </w:rPr>
            <w:t xml:space="preserve"> </w:t>
          </w:r>
          <w:r>
            <w:t>CONVERSION]</w:t>
          </w:r>
          <w:r>
            <w:tab/>
            <w:t>19</w:t>
          </w:r>
        </w:p>
        <w:p w14:paraId="2E32D7F6" w14:textId="77777777" w:rsidR="00D00A7B" w:rsidRDefault="00EB14DC">
          <w:pPr>
            <w:pStyle w:val="TOC4"/>
            <w:tabs>
              <w:tab w:val="right" w:leader="dot" w:pos="9551"/>
            </w:tabs>
            <w:spacing w:before="122"/>
            <w:ind w:left="441"/>
          </w:pPr>
          <w:r>
            <w:t>Add/Delete Ward (for Drug) [PSD</w:t>
          </w:r>
          <w:r>
            <w:rPr>
              <w:spacing w:val="-4"/>
            </w:rPr>
            <w:t xml:space="preserve"> </w:t>
          </w:r>
          <w:r>
            <w:t>WARD</w:t>
          </w:r>
          <w:r>
            <w:rPr>
              <w:spacing w:val="-1"/>
            </w:rPr>
            <w:t xml:space="preserve"> </w:t>
          </w:r>
          <w:r>
            <w:t>ADD/DEL]</w:t>
          </w:r>
          <w:r>
            <w:tab/>
            <w:t>19</w:t>
          </w:r>
        </w:p>
        <w:p w14:paraId="6F93C3D1" w14:textId="77777777" w:rsidR="00D00A7B" w:rsidRDefault="00EB14DC">
          <w:pPr>
            <w:pStyle w:val="TOC4"/>
            <w:tabs>
              <w:tab w:val="right" w:leader="dot" w:pos="9551"/>
            </w:tabs>
            <w:ind w:left="441"/>
          </w:pPr>
          <w:r>
            <w:t>Inactivate NAOU [PSD</w:t>
          </w:r>
          <w:r>
            <w:rPr>
              <w:spacing w:val="-4"/>
            </w:rPr>
            <w:t xml:space="preserve"> </w:t>
          </w:r>
          <w:r>
            <w:t>INACTIVATE</w:t>
          </w:r>
          <w:r>
            <w:rPr>
              <w:spacing w:val="-1"/>
            </w:rPr>
            <w:t xml:space="preserve"> </w:t>
          </w:r>
          <w:r>
            <w:t>NAOU]</w:t>
          </w:r>
          <w:r>
            <w:tab/>
            <w:t>19</w:t>
          </w:r>
        </w:p>
        <w:p w14:paraId="12CC25C2" w14:textId="77777777" w:rsidR="00D00A7B" w:rsidRDefault="00EB14DC">
          <w:pPr>
            <w:pStyle w:val="TOC4"/>
            <w:tabs>
              <w:tab w:val="right" w:leader="dot" w:pos="9551"/>
            </w:tabs>
            <w:spacing w:before="122"/>
            <w:ind w:left="441"/>
          </w:pPr>
          <w:r>
            <w:t>Inactivate NAOU Stock Drug [PSD INACTIVATE NAOU</w:t>
          </w:r>
          <w:r>
            <w:rPr>
              <w:spacing w:val="-10"/>
            </w:rPr>
            <w:t xml:space="preserve"> </w:t>
          </w:r>
          <w:r>
            <w:t>STOCK</w:t>
          </w:r>
          <w:r>
            <w:rPr>
              <w:spacing w:val="-1"/>
            </w:rPr>
            <w:t xml:space="preserve"> </w:t>
          </w:r>
          <w:r>
            <w:t>DRUG]</w:t>
          </w:r>
          <w:r>
            <w:tab/>
            <w:t>20</w:t>
          </w:r>
        </w:p>
        <w:p w14:paraId="3CD14EA1" w14:textId="77777777" w:rsidR="00D00A7B" w:rsidRDefault="00EB14DC">
          <w:pPr>
            <w:pStyle w:val="TOC4"/>
            <w:tabs>
              <w:tab w:val="right" w:leader="dot" w:pos="9551"/>
            </w:tabs>
            <w:ind w:left="441"/>
          </w:pPr>
          <w:r>
            <w:t>Transfer Stock Entries ... [PSD</w:t>
          </w:r>
          <w:r>
            <w:rPr>
              <w:spacing w:val="-4"/>
            </w:rPr>
            <w:t xml:space="preserve"> </w:t>
          </w:r>
          <w:r>
            <w:t>TRANSFER MENU]</w:t>
          </w:r>
          <w:r>
            <w:tab/>
            <w:t>20</w:t>
          </w:r>
        </w:p>
        <w:p w14:paraId="44C25772" w14:textId="77777777" w:rsidR="00D00A7B" w:rsidRDefault="00EB14DC">
          <w:pPr>
            <w:pStyle w:val="TOC5"/>
            <w:tabs>
              <w:tab w:val="right" w:leader="dot" w:pos="9551"/>
            </w:tabs>
            <w:ind w:left="681"/>
          </w:pPr>
          <w:r>
            <w:t>NAOU to NAOU Transfer Stock Entries [PSD</w:t>
          </w:r>
          <w:r>
            <w:rPr>
              <w:spacing w:val="-8"/>
            </w:rPr>
            <w:t xml:space="preserve"> </w:t>
          </w:r>
          <w:r>
            <w:t>TRANSFER</w:t>
          </w:r>
          <w:r>
            <w:rPr>
              <w:spacing w:val="-1"/>
            </w:rPr>
            <w:t xml:space="preserve"> </w:t>
          </w:r>
          <w:r>
            <w:t>NAOU]</w:t>
          </w:r>
          <w:r>
            <w:tab/>
            <w:t>21</w:t>
          </w:r>
        </w:p>
        <w:p w14:paraId="6EA18BE6" w14:textId="77777777" w:rsidR="00D00A7B" w:rsidRDefault="00EB14DC">
          <w:pPr>
            <w:pStyle w:val="TOC5"/>
            <w:tabs>
              <w:tab w:val="right" w:leader="dot" w:pos="9551"/>
            </w:tabs>
            <w:spacing w:before="2"/>
            <w:ind w:left="681"/>
          </w:pPr>
          <w:r>
            <w:t>AOU to NAOU Transfer Entries [PSD</w:t>
          </w:r>
          <w:r>
            <w:rPr>
              <w:spacing w:val="-7"/>
            </w:rPr>
            <w:t xml:space="preserve"> </w:t>
          </w:r>
          <w:r>
            <w:t>TRANSFER AOU]</w:t>
          </w:r>
          <w:r>
            <w:tab/>
            <w:t>21</w:t>
          </w:r>
        </w:p>
        <w:p w14:paraId="4680EE71" w14:textId="77777777" w:rsidR="00D00A7B" w:rsidRDefault="00EB14DC">
          <w:pPr>
            <w:pStyle w:val="TOC4"/>
            <w:tabs>
              <w:tab w:val="right" w:leader="dot" w:pos="9551"/>
            </w:tabs>
            <w:ind w:left="441"/>
          </w:pPr>
          <w:r>
            <w:t>Sort NAOUs in Inventory Group [PSD NAOU INV</w:t>
          </w:r>
          <w:r>
            <w:rPr>
              <w:spacing w:val="-7"/>
            </w:rPr>
            <w:t xml:space="preserve"> </w:t>
          </w:r>
          <w:r>
            <w:t>GROUP SORT]</w:t>
          </w:r>
          <w:r>
            <w:tab/>
            <w:t>21</w:t>
          </w:r>
        </w:p>
        <w:p w14:paraId="5B483081" w14:textId="77777777" w:rsidR="00D00A7B" w:rsidRDefault="00EB14DC">
          <w:pPr>
            <w:pStyle w:val="TOC4"/>
            <w:tabs>
              <w:tab w:val="right" w:leader="dot" w:pos="9551"/>
            </w:tabs>
            <w:spacing w:before="122"/>
            <w:ind w:left="441"/>
          </w:pPr>
          <w:r>
            <w:t>Print CS Set Up Lists ... [PSD PRINT</w:t>
          </w:r>
          <w:r>
            <w:rPr>
              <w:spacing w:val="-4"/>
            </w:rPr>
            <w:t xml:space="preserve"> </w:t>
          </w:r>
          <w:r>
            <w:t>SETUP LISTS]</w:t>
          </w:r>
          <w:r>
            <w:tab/>
            <w:t>21</w:t>
          </w:r>
        </w:p>
        <w:p w14:paraId="7B799B54" w14:textId="77777777" w:rsidR="00D00A7B" w:rsidRDefault="00EB14DC">
          <w:pPr>
            <w:pStyle w:val="TOC5"/>
            <w:tabs>
              <w:tab w:val="right" w:leader="dot" w:pos="9551"/>
            </w:tabs>
            <w:ind w:left="681"/>
          </w:pPr>
          <w:r>
            <w:t>Drug File Stats for CS Drugs [PSD DRUG</w:t>
          </w:r>
          <w:r>
            <w:rPr>
              <w:spacing w:val="-8"/>
            </w:rPr>
            <w:t xml:space="preserve"> </w:t>
          </w:r>
          <w:r>
            <w:t>FILE DATA]</w:t>
          </w:r>
          <w:r>
            <w:tab/>
            <w:t>22</w:t>
          </w:r>
        </w:p>
        <w:p w14:paraId="0348D6E3" w14:textId="77777777" w:rsidR="00D00A7B" w:rsidRDefault="00EB14DC">
          <w:pPr>
            <w:pStyle w:val="TOC5"/>
            <w:tabs>
              <w:tab w:val="right" w:leader="dot" w:pos="9551"/>
            </w:tabs>
            <w:ind w:left="681"/>
          </w:pPr>
          <w:r>
            <w:t>DEA Special Handling List [PSD</w:t>
          </w:r>
          <w:r>
            <w:rPr>
              <w:spacing w:val="-3"/>
            </w:rPr>
            <w:t xml:space="preserve"> </w:t>
          </w:r>
          <w:r>
            <w:t>DEA</w:t>
          </w:r>
          <w:r>
            <w:rPr>
              <w:spacing w:val="-2"/>
            </w:rPr>
            <w:t xml:space="preserve"> </w:t>
          </w:r>
          <w:r>
            <w:t>LIST]</w:t>
          </w:r>
          <w:r>
            <w:tab/>
            <w:t>22</w:t>
          </w:r>
        </w:p>
        <w:p w14:paraId="1C686F33" w14:textId="77777777" w:rsidR="00D00A7B" w:rsidRDefault="00EB14DC">
          <w:pPr>
            <w:pStyle w:val="TOC5"/>
            <w:tabs>
              <w:tab w:val="right" w:leader="dot" w:pos="9551"/>
            </w:tabs>
            <w:spacing w:before="2"/>
            <w:ind w:left="681"/>
          </w:pPr>
          <w:r>
            <w:t>Print Inventory Types [PSD INVEN</w:t>
          </w:r>
          <w:r>
            <w:rPr>
              <w:spacing w:val="-3"/>
            </w:rPr>
            <w:t xml:space="preserve"> </w:t>
          </w:r>
          <w:r>
            <w:t>TYPE</w:t>
          </w:r>
          <w:r>
            <w:rPr>
              <w:spacing w:val="-1"/>
            </w:rPr>
            <w:t xml:space="preserve"> </w:t>
          </w:r>
          <w:r>
            <w:t>PRINT]</w:t>
          </w:r>
          <w:r>
            <w:tab/>
            <w:t>22</w:t>
          </w:r>
        </w:p>
        <w:p w14:paraId="6D7EBBDD" w14:textId="77777777" w:rsidR="00D00A7B" w:rsidRDefault="00EB14DC">
          <w:pPr>
            <w:pStyle w:val="TOC5"/>
            <w:tabs>
              <w:tab w:val="right" w:leader="dot" w:pos="9551"/>
            </w:tabs>
            <w:ind w:left="681"/>
          </w:pPr>
          <w:r>
            <w:t>List CS Drug Location Codes [PSD DRUG</w:t>
          </w:r>
          <w:r>
            <w:rPr>
              <w:spacing w:val="-5"/>
            </w:rPr>
            <w:t xml:space="preserve"> </w:t>
          </w:r>
          <w:r>
            <w:t>LOC</w:t>
          </w:r>
          <w:r>
            <w:rPr>
              <w:spacing w:val="-1"/>
            </w:rPr>
            <w:t xml:space="preserve"> </w:t>
          </w:r>
          <w:r>
            <w:t>PRINT]</w:t>
          </w:r>
          <w:r>
            <w:tab/>
            <w:t>22</w:t>
          </w:r>
        </w:p>
        <w:p w14:paraId="31F9F0F1" w14:textId="77777777" w:rsidR="00D00A7B" w:rsidRDefault="00EB14DC">
          <w:pPr>
            <w:pStyle w:val="TOC5"/>
            <w:tabs>
              <w:tab w:val="right" w:leader="dot" w:pos="9551"/>
            </w:tabs>
            <w:ind w:left="681"/>
          </w:pPr>
          <w:r>
            <w:t>Show Narcotic Area of Use [PSD</w:t>
          </w:r>
          <w:r>
            <w:rPr>
              <w:spacing w:val="-7"/>
            </w:rPr>
            <w:t xml:space="preserve"> </w:t>
          </w:r>
          <w:r>
            <w:t>NAOU</w:t>
          </w:r>
          <w:r>
            <w:rPr>
              <w:spacing w:val="-1"/>
            </w:rPr>
            <w:t xml:space="preserve"> </w:t>
          </w:r>
          <w:r>
            <w:t>PRINT]</w:t>
          </w:r>
          <w:r>
            <w:tab/>
            <w:t>22</w:t>
          </w:r>
        </w:p>
        <w:p w14:paraId="5C9D1781" w14:textId="77777777" w:rsidR="00D00A7B" w:rsidRDefault="00EB14DC">
          <w:pPr>
            <w:pStyle w:val="TOC5"/>
            <w:tabs>
              <w:tab w:val="right" w:leader="dot" w:pos="9551"/>
            </w:tabs>
            <w:spacing w:before="2"/>
            <w:ind w:left="681"/>
          </w:pPr>
          <w:r>
            <w:t>Stock Drug Print (Stock Level and Location) [PSD</w:t>
          </w:r>
          <w:r>
            <w:rPr>
              <w:spacing w:val="-5"/>
            </w:rPr>
            <w:t xml:space="preserve"> </w:t>
          </w:r>
          <w:r>
            <w:t>STOCK</w:t>
          </w:r>
          <w:r>
            <w:rPr>
              <w:spacing w:val="-1"/>
            </w:rPr>
            <w:t xml:space="preserve"> </w:t>
          </w:r>
          <w:r>
            <w:t>PRINT]</w:t>
          </w:r>
          <w:r>
            <w:tab/>
            <w:t>22</w:t>
          </w:r>
        </w:p>
        <w:p w14:paraId="119B946C" w14:textId="77777777" w:rsidR="00D00A7B" w:rsidRDefault="00EB14DC">
          <w:pPr>
            <w:pStyle w:val="TOC5"/>
            <w:tabs>
              <w:tab w:val="right" w:leader="dot" w:pos="9551"/>
            </w:tabs>
          </w:pPr>
          <w:r>
            <w:t>Stock Drug List (Inventory Type and Location) [PSD</w:t>
          </w:r>
          <w:r>
            <w:rPr>
              <w:spacing w:val="-4"/>
            </w:rPr>
            <w:t xml:space="preserve"> </w:t>
          </w:r>
          <w:r>
            <w:t>STOCK</w:t>
          </w:r>
          <w:r>
            <w:rPr>
              <w:spacing w:val="-2"/>
            </w:rPr>
            <w:t xml:space="preserve"> </w:t>
          </w:r>
          <w:r>
            <w:t>LIST]</w:t>
          </w:r>
          <w:r>
            <w:tab/>
            <w:t>23</w:t>
          </w:r>
        </w:p>
        <w:p w14:paraId="18999D92" w14:textId="77777777" w:rsidR="00D00A7B" w:rsidRDefault="00EB14DC">
          <w:pPr>
            <w:pStyle w:val="TOC5"/>
            <w:tabs>
              <w:tab w:val="right" w:leader="dot" w:pos="9551"/>
            </w:tabs>
          </w:pPr>
          <w:r>
            <w:t>Breakdown/Dispensing Unit Report [PSD STOCK</w:t>
          </w:r>
          <w:r>
            <w:rPr>
              <w:spacing w:val="-4"/>
            </w:rPr>
            <w:t xml:space="preserve"> </w:t>
          </w:r>
          <w:r>
            <w:t>UNIT</w:t>
          </w:r>
          <w:r>
            <w:rPr>
              <w:spacing w:val="-1"/>
            </w:rPr>
            <w:t xml:space="preserve"> </w:t>
          </w:r>
          <w:r>
            <w:t>LIST]</w:t>
          </w:r>
          <w:r>
            <w:tab/>
            <w:t>23</w:t>
          </w:r>
        </w:p>
        <w:p w14:paraId="583EB591" w14:textId="77777777" w:rsidR="00D00A7B" w:rsidRDefault="00EB14DC">
          <w:pPr>
            <w:pStyle w:val="TOC5"/>
            <w:tabs>
              <w:tab w:val="right" w:leader="dot" w:pos="9551"/>
            </w:tabs>
          </w:pPr>
          <w:r>
            <w:t>Inventory Group List (80 column) [PSD NAOU INV</w:t>
          </w:r>
          <w:r>
            <w:rPr>
              <w:spacing w:val="-7"/>
            </w:rPr>
            <w:t xml:space="preserve"> </w:t>
          </w:r>
          <w:r>
            <w:t>GROUP PRINT]</w:t>
          </w:r>
          <w:r>
            <w:tab/>
            <w:t>23</w:t>
          </w:r>
        </w:p>
        <w:p w14:paraId="78C8591C" w14:textId="77777777" w:rsidR="00D00A7B" w:rsidRDefault="00EB14DC">
          <w:pPr>
            <w:pStyle w:val="TOC5"/>
            <w:tabs>
              <w:tab w:val="right" w:leader="dot" w:pos="9551"/>
            </w:tabs>
            <w:spacing w:before="2"/>
          </w:pPr>
          <w:r>
            <w:t>Manufacturer and Narcotic Information Report [PSD MFG</w:t>
          </w:r>
          <w:r>
            <w:rPr>
              <w:spacing w:val="-8"/>
            </w:rPr>
            <w:t xml:space="preserve"> </w:t>
          </w:r>
          <w:r>
            <w:t>REPORT</w:t>
          </w:r>
          <w:r>
            <w:rPr>
              <w:spacing w:val="-1"/>
            </w:rPr>
            <w:t xml:space="preserve"> </w:t>
          </w:r>
          <w:r>
            <w:t>PRINT]</w:t>
          </w:r>
          <w:r>
            <w:tab/>
            <w:t>23</w:t>
          </w:r>
        </w:p>
        <w:p w14:paraId="390F746B" w14:textId="77777777" w:rsidR="00D00A7B" w:rsidRDefault="00EB14DC">
          <w:pPr>
            <w:pStyle w:val="TOC4"/>
            <w:tabs>
              <w:tab w:val="right" w:leader="dot" w:pos="9550"/>
            </w:tabs>
            <w:spacing w:before="123"/>
            <w:ind w:left="440"/>
          </w:pPr>
          <w:r>
            <w:t>Check Stocked Drugs for CS Use [PSD</w:t>
          </w:r>
          <w:r>
            <w:rPr>
              <w:spacing w:val="-6"/>
            </w:rPr>
            <w:t xml:space="preserve"> </w:t>
          </w:r>
          <w:r>
            <w:t>DRUG</w:t>
          </w:r>
          <w:r>
            <w:rPr>
              <w:spacing w:val="-1"/>
            </w:rPr>
            <w:t xml:space="preserve"> </w:t>
          </w:r>
          <w:r>
            <w:t>CHECK]</w:t>
          </w:r>
          <w:r>
            <w:tab/>
            <w:t>24</w:t>
          </w:r>
        </w:p>
        <w:p w14:paraId="20F2006B" w14:textId="77777777" w:rsidR="00D00A7B" w:rsidRDefault="00EB14DC">
          <w:pPr>
            <w:pStyle w:val="TOC4"/>
            <w:tabs>
              <w:tab w:val="right" w:leader="dot" w:pos="9550"/>
            </w:tabs>
            <w:spacing w:before="122"/>
          </w:pPr>
          <w:r>
            <w:t>Initialize Balance at Setup [PSD</w:t>
          </w:r>
          <w:r>
            <w:rPr>
              <w:spacing w:val="-5"/>
            </w:rPr>
            <w:t xml:space="preserve"> </w:t>
          </w:r>
          <w:r>
            <w:t>BALANCE INITIALIZE]</w:t>
          </w:r>
          <w:r>
            <w:tab/>
            <w:t>24</w:t>
          </w:r>
        </w:p>
        <w:p w14:paraId="7F06D0A6" w14:textId="77777777" w:rsidR="00D00A7B" w:rsidRDefault="00EB14DC">
          <w:pPr>
            <w:pStyle w:val="TOC2"/>
            <w:tabs>
              <w:tab w:val="right" w:leader="dot" w:pos="9550"/>
            </w:tabs>
            <w:spacing w:before="126"/>
            <w:ind w:left="199"/>
          </w:pPr>
          <w:r>
            <w:t>Management Reports ... [PSD</w:t>
          </w:r>
          <w:r>
            <w:rPr>
              <w:spacing w:val="-3"/>
            </w:rPr>
            <w:t xml:space="preserve"> </w:t>
          </w:r>
          <w:r>
            <w:t>MGR</w:t>
          </w:r>
          <w:r>
            <w:rPr>
              <w:spacing w:val="-2"/>
            </w:rPr>
            <w:t xml:space="preserve"> </w:t>
          </w:r>
          <w:r>
            <w:t>REPORTS]</w:t>
          </w:r>
          <w:r>
            <w:tab/>
            <w:t>25</w:t>
          </w:r>
        </w:p>
        <w:p w14:paraId="437F70F5" w14:textId="77777777" w:rsidR="00D00A7B" w:rsidRDefault="00EB14DC">
          <w:pPr>
            <w:pStyle w:val="TOC4"/>
            <w:tabs>
              <w:tab w:val="right" w:leader="dot" w:pos="9550"/>
            </w:tabs>
            <w:spacing w:before="120" w:after="240"/>
          </w:pPr>
          <w:r>
            <w:t>Orders Filled Not Delivered [PSD</w:t>
          </w:r>
          <w:r>
            <w:rPr>
              <w:spacing w:val="-4"/>
            </w:rPr>
            <w:t xml:space="preserve"> </w:t>
          </w:r>
          <w:r>
            <w:t>NOT DELIVERED]</w:t>
          </w:r>
          <w:r>
            <w:tab/>
            <w:t>25</w:t>
          </w:r>
        </w:p>
        <w:p w14:paraId="0B1D3C33" w14:textId="77777777" w:rsidR="00D00A7B" w:rsidRDefault="00621A50">
          <w:pPr>
            <w:pStyle w:val="TOC3"/>
          </w:pPr>
          <w:hyperlink w:anchor="_TOC_250001" w:history="1">
            <w:r w:rsidR="00EB14DC">
              <w:t>Table of Contents</w:t>
            </w:r>
          </w:hyperlink>
        </w:p>
        <w:p w14:paraId="7B9B3828" w14:textId="77777777" w:rsidR="00D00A7B" w:rsidRDefault="00EB14DC">
          <w:pPr>
            <w:pStyle w:val="TOC4"/>
            <w:tabs>
              <w:tab w:val="right" w:leader="dot" w:pos="9550"/>
            </w:tabs>
            <w:spacing w:before="489"/>
            <w:ind w:left="440"/>
          </w:pPr>
          <w:r>
            <w:lastRenderedPageBreak/>
            <w:t>Pending CS Orders by Dispensing Site [PSD PEND</w:t>
          </w:r>
          <w:r>
            <w:rPr>
              <w:spacing w:val="-7"/>
            </w:rPr>
            <w:t xml:space="preserve"> </w:t>
          </w:r>
          <w:r>
            <w:t>VAULT</w:t>
          </w:r>
          <w:r>
            <w:rPr>
              <w:spacing w:val="-1"/>
            </w:rPr>
            <w:t xml:space="preserve"> </w:t>
          </w:r>
          <w:r>
            <w:t>ORDERS]</w:t>
          </w:r>
          <w:r>
            <w:tab/>
            <w:t>25</w:t>
          </w:r>
        </w:p>
        <w:p w14:paraId="0CC64940" w14:textId="77777777" w:rsidR="00D00A7B" w:rsidRDefault="00EB14DC">
          <w:pPr>
            <w:pStyle w:val="TOC4"/>
            <w:tabs>
              <w:tab w:val="right" w:leader="dot" w:pos="9550"/>
            </w:tabs>
            <w:ind w:left="440"/>
          </w:pPr>
          <w:r>
            <w:t>Destructions Holding Report [PSD</w:t>
          </w:r>
          <w:r>
            <w:rPr>
              <w:spacing w:val="-4"/>
            </w:rPr>
            <w:t xml:space="preserve"> </w:t>
          </w:r>
          <w:r>
            <w:t>DESTRUCTION</w:t>
          </w:r>
          <w:r>
            <w:rPr>
              <w:spacing w:val="-2"/>
            </w:rPr>
            <w:t xml:space="preserve"> </w:t>
          </w:r>
          <w:r>
            <w:t>HOLDING]</w:t>
          </w:r>
          <w:r>
            <w:tab/>
            <w:t>25</w:t>
          </w:r>
        </w:p>
        <w:p w14:paraId="2DF4D353" w14:textId="77777777" w:rsidR="00D00A7B" w:rsidRDefault="00EB14DC">
          <w:pPr>
            <w:pStyle w:val="TOC4"/>
            <w:tabs>
              <w:tab w:val="right" w:leader="dot" w:pos="9550"/>
            </w:tabs>
            <w:ind w:left="440"/>
          </w:pPr>
          <w:r>
            <w:t>DEA Form 41 Destroyed Drugs Report [PSD</w:t>
          </w:r>
          <w:r>
            <w:rPr>
              <w:spacing w:val="-8"/>
            </w:rPr>
            <w:t xml:space="preserve"> </w:t>
          </w:r>
          <w:r>
            <w:t>DESTROY</w:t>
          </w:r>
          <w:r>
            <w:rPr>
              <w:spacing w:val="-1"/>
            </w:rPr>
            <w:t xml:space="preserve"> </w:t>
          </w:r>
          <w:r>
            <w:t>DEA41]</w:t>
          </w:r>
          <w:r>
            <w:tab/>
            <w:t>26</w:t>
          </w:r>
        </w:p>
        <w:p w14:paraId="245BDE09" w14:textId="77777777" w:rsidR="00D00A7B" w:rsidRDefault="00EB14DC">
          <w:pPr>
            <w:pStyle w:val="TOC4"/>
            <w:tabs>
              <w:tab w:val="right" w:leader="dot" w:pos="9550"/>
            </w:tabs>
            <w:spacing w:before="122"/>
            <w:ind w:left="440"/>
          </w:pPr>
          <w:r>
            <w:t>Destroyed Drugs Report [PSD DEST</w:t>
          </w:r>
          <w:r>
            <w:rPr>
              <w:spacing w:val="-4"/>
            </w:rPr>
            <w:t xml:space="preserve"> </w:t>
          </w:r>
          <w:r>
            <w:t>DRUGS REPORT]</w:t>
          </w:r>
          <w:r>
            <w:tab/>
            <w:t>27</w:t>
          </w:r>
        </w:p>
        <w:p w14:paraId="7361D2A9" w14:textId="77777777" w:rsidR="00D00A7B" w:rsidRDefault="00EB14DC">
          <w:pPr>
            <w:pStyle w:val="TOC4"/>
            <w:tabs>
              <w:tab w:val="right" w:leader="dot" w:pos="9550"/>
            </w:tabs>
          </w:pPr>
          <w:r>
            <w:t>Edited Verified Orders Report [PSD EDIT/CANC VER</w:t>
          </w:r>
          <w:r>
            <w:rPr>
              <w:spacing w:val="-5"/>
            </w:rPr>
            <w:t xml:space="preserve"> </w:t>
          </w:r>
          <w:r>
            <w:t>ORD</w:t>
          </w:r>
          <w:r>
            <w:rPr>
              <w:spacing w:val="-2"/>
            </w:rPr>
            <w:t xml:space="preserve"> </w:t>
          </w:r>
          <w:r>
            <w:t>RPT]</w:t>
          </w:r>
          <w:r>
            <w:tab/>
            <w:t>27</w:t>
          </w:r>
        </w:p>
        <w:p w14:paraId="0ADBA3F8" w14:textId="77777777" w:rsidR="00D00A7B" w:rsidRDefault="00EB14DC">
          <w:pPr>
            <w:pStyle w:val="TOC4"/>
            <w:tabs>
              <w:tab w:val="right" w:leader="dot" w:pos="9550"/>
            </w:tabs>
            <w:spacing w:before="122"/>
          </w:pPr>
          <w:r>
            <w:t>Green Sheet Transfer Between NAOUs Report [PSD GS TRANSFER</w:t>
          </w:r>
          <w:r>
            <w:rPr>
              <w:spacing w:val="-16"/>
            </w:rPr>
            <w:t xml:space="preserve"> </w:t>
          </w:r>
          <w:r>
            <w:t>(NAOU)</w:t>
          </w:r>
          <w:r>
            <w:rPr>
              <w:spacing w:val="-2"/>
            </w:rPr>
            <w:t xml:space="preserve"> </w:t>
          </w:r>
          <w:r>
            <w:t>REPORT]</w:t>
          </w:r>
          <w:r>
            <w:tab/>
            <w:t>27</w:t>
          </w:r>
        </w:p>
        <w:p w14:paraId="272E1D43" w14:textId="77777777" w:rsidR="00D00A7B" w:rsidRDefault="00EB14DC">
          <w:pPr>
            <w:pStyle w:val="TOC4"/>
            <w:tabs>
              <w:tab w:val="right" w:leader="dot" w:pos="9550"/>
            </w:tabs>
          </w:pPr>
          <w:r>
            <w:t>Transferred Green Sheets - Pending NAOU Receipt PSD GS TRANS NOT</w:t>
          </w:r>
          <w:r>
            <w:rPr>
              <w:spacing w:val="-21"/>
            </w:rPr>
            <w:t xml:space="preserve"> </w:t>
          </w:r>
          <w:r>
            <w:t>RECD</w:t>
          </w:r>
          <w:r>
            <w:rPr>
              <w:spacing w:val="-2"/>
            </w:rPr>
            <w:t xml:space="preserve"> </w:t>
          </w:r>
          <w:r>
            <w:t>(NAOU)]</w:t>
          </w:r>
          <w:r>
            <w:tab/>
            <w:t>27</w:t>
          </w:r>
        </w:p>
        <w:p w14:paraId="2F2567B6" w14:textId="77777777" w:rsidR="00D00A7B" w:rsidRDefault="00EB14DC">
          <w:pPr>
            <w:pStyle w:val="TOC4"/>
            <w:tabs>
              <w:tab w:val="right" w:leader="dot" w:pos="9550"/>
            </w:tabs>
            <w:spacing w:before="122"/>
          </w:pPr>
          <w:r>
            <w:t>Completed Green Sheet Discrepancy Report [PSD GS</w:t>
          </w:r>
          <w:r>
            <w:rPr>
              <w:spacing w:val="-7"/>
            </w:rPr>
            <w:t xml:space="preserve"> </w:t>
          </w:r>
          <w:r>
            <w:t>DISCREPANCY</w:t>
          </w:r>
          <w:r>
            <w:rPr>
              <w:spacing w:val="-2"/>
            </w:rPr>
            <w:t xml:space="preserve"> </w:t>
          </w:r>
          <w:r>
            <w:t>REPORT]</w:t>
          </w:r>
          <w:r>
            <w:tab/>
            <w:t>27</w:t>
          </w:r>
        </w:p>
        <w:p w14:paraId="490878D3" w14:textId="77777777" w:rsidR="00D00A7B" w:rsidRDefault="00EB14DC">
          <w:pPr>
            <w:pStyle w:val="TOC4"/>
            <w:tabs>
              <w:tab w:val="right" w:leader="dot" w:pos="9550"/>
            </w:tabs>
          </w:pPr>
          <w:r>
            <w:t>Correction Log Report [PSD CORRECTION</w:t>
          </w:r>
          <w:r>
            <w:rPr>
              <w:spacing w:val="-4"/>
            </w:rPr>
            <w:t xml:space="preserve"> </w:t>
          </w:r>
          <w:r>
            <w:t>LOG</w:t>
          </w:r>
          <w:r>
            <w:rPr>
              <w:spacing w:val="-1"/>
            </w:rPr>
            <w:t xml:space="preserve"> </w:t>
          </w:r>
          <w:r>
            <w:t>REPORT]</w:t>
          </w:r>
          <w:r>
            <w:tab/>
            <w:t>28</w:t>
          </w:r>
        </w:p>
        <w:p w14:paraId="651009F8" w14:textId="77777777" w:rsidR="00D00A7B" w:rsidRDefault="00EB14DC">
          <w:pPr>
            <w:pStyle w:val="TOC4"/>
            <w:tabs>
              <w:tab w:val="right" w:leader="dot" w:pos="9550"/>
            </w:tabs>
            <w:ind w:left="440"/>
          </w:pPr>
          <w:r>
            <w:t>NAOU Usage Report [PSD NAOU</w:t>
          </w:r>
          <w:r>
            <w:rPr>
              <w:spacing w:val="-6"/>
            </w:rPr>
            <w:t xml:space="preserve"> </w:t>
          </w:r>
          <w:r>
            <w:t>USAGE ]</w:t>
          </w:r>
          <w:r>
            <w:tab/>
            <w:t>28</w:t>
          </w:r>
        </w:p>
        <w:p w14:paraId="335B6EB3" w14:textId="77777777" w:rsidR="00D00A7B" w:rsidRDefault="00EB14DC">
          <w:pPr>
            <w:pStyle w:val="TOC4"/>
            <w:tabs>
              <w:tab w:val="right" w:leader="dot" w:pos="9550"/>
            </w:tabs>
            <w:spacing w:before="122"/>
          </w:pPr>
          <w:r>
            <w:t>AMIS Report</w:t>
          </w:r>
          <w:r>
            <w:rPr>
              <w:spacing w:val="-1"/>
            </w:rPr>
            <w:t xml:space="preserve"> </w:t>
          </w:r>
          <w:r>
            <w:t>[PSD</w:t>
          </w:r>
          <w:r>
            <w:rPr>
              <w:spacing w:val="-1"/>
            </w:rPr>
            <w:t xml:space="preserve"> </w:t>
          </w:r>
          <w:r>
            <w:t>AMIS]</w:t>
          </w:r>
          <w:r>
            <w:tab/>
            <w:t>28</w:t>
          </w:r>
        </w:p>
        <w:p w14:paraId="55B28951" w14:textId="77777777" w:rsidR="00D00A7B" w:rsidRDefault="00EB14DC">
          <w:pPr>
            <w:pStyle w:val="TOC4"/>
            <w:tabs>
              <w:tab w:val="right" w:leader="dot" w:pos="9550"/>
            </w:tabs>
            <w:ind w:left="440"/>
          </w:pPr>
          <w:r>
            <w:t>Cost Reports [PSD</w:t>
          </w:r>
          <w:r>
            <w:rPr>
              <w:spacing w:val="-3"/>
            </w:rPr>
            <w:t xml:space="preserve"> </w:t>
          </w:r>
          <w:r>
            <w:t>COST REPORTS]</w:t>
          </w:r>
          <w:r>
            <w:tab/>
            <w:t>28</w:t>
          </w:r>
        </w:p>
        <w:p w14:paraId="3D4ABC6C" w14:textId="77777777" w:rsidR="00D00A7B" w:rsidRDefault="00EB14DC">
          <w:pPr>
            <w:pStyle w:val="TOC4"/>
            <w:tabs>
              <w:tab w:val="right" w:leader="dot" w:pos="9550"/>
            </w:tabs>
            <w:spacing w:before="122"/>
          </w:pPr>
          <w:r>
            <w:t>Listing of Green Sheet Log [PSD</w:t>
          </w:r>
          <w:r>
            <w:rPr>
              <w:spacing w:val="-3"/>
            </w:rPr>
            <w:t xml:space="preserve"> </w:t>
          </w:r>
          <w:r>
            <w:t>GS LISTING]</w:t>
          </w:r>
          <w:r>
            <w:tab/>
            <w:t>28</w:t>
          </w:r>
        </w:p>
        <w:p w14:paraId="772B4676" w14:textId="77777777" w:rsidR="00D00A7B" w:rsidRDefault="00EB14DC">
          <w:pPr>
            <w:pStyle w:val="TOC4"/>
            <w:tabs>
              <w:tab w:val="right" w:leader="dot" w:pos="9550"/>
            </w:tabs>
          </w:pPr>
          <w:r>
            <w:t>Under Inspector’s Review - Green Sheets [PSD PRT GS</w:t>
          </w:r>
          <w:r>
            <w:rPr>
              <w:spacing w:val="-10"/>
            </w:rPr>
            <w:t xml:space="preserve"> </w:t>
          </w:r>
          <w:r>
            <w:t>INSP</w:t>
          </w:r>
          <w:r>
            <w:rPr>
              <w:spacing w:val="-1"/>
            </w:rPr>
            <w:t xml:space="preserve"> </w:t>
          </w:r>
          <w:r>
            <w:t>HOLD]</w:t>
          </w:r>
          <w:r>
            <w:tab/>
            <w:t>28</w:t>
          </w:r>
        </w:p>
        <w:p w14:paraId="523B04CB" w14:textId="77777777" w:rsidR="00D00A7B" w:rsidRDefault="00EB14DC">
          <w:pPr>
            <w:pStyle w:val="TOC4"/>
            <w:tabs>
              <w:tab w:val="right" w:leader="dot" w:pos="9550"/>
            </w:tabs>
            <w:spacing w:before="122"/>
          </w:pPr>
          <w:r>
            <w:t>Balance Adjustment Report [PSD BALANCE</w:t>
          </w:r>
          <w:r>
            <w:rPr>
              <w:spacing w:val="-6"/>
            </w:rPr>
            <w:t xml:space="preserve"> </w:t>
          </w:r>
          <w:r>
            <w:t>ADJUSTMENT REVIEW]</w:t>
          </w:r>
          <w:r>
            <w:tab/>
            <w:t>29</w:t>
          </w:r>
        </w:p>
        <w:p w14:paraId="3D33B730" w14:textId="77777777" w:rsidR="00D00A7B" w:rsidRDefault="00EB14DC">
          <w:pPr>
            <w:pStyle w:val="TOC4"/>
            <w:tabs>
              <w:tab w:val="right" w:leader="dot" w:pos="9550"/>
            </w:tabs>
          </w:pPr>
          <w:r>
            <w:t>Balance Adjustments [PSD</w:t>
          </w:r>
          <w:r>
            <w:rPr>
              <w:spacing w:val="-5"/>
            </w:rPr>
            <w:t xml:space="preserve"> </w:t>
          </w:r>
          <w:r>
            <w:t>BALANCE ADJUSTMENTS]</w:t>
          </w:r>
          <w:r>
            <w:tab/>
            <w:t>29</w:t>
          </w:r>
        </w:p>
        <w:p w14:paraId="0407854E" w14:textId="77777777" w:rsidR="00D00A7B" w:rsidRDefault="00EB14DC">
          <w:pPr>
            <w:pStyle w:val="TOC4"/>
            <w:tabs>
              <w:tab w:val="right" w:leader="dot" w:pos="9550"/>
            </w:tabs>
            <w:spacing w:before="122"/>
          </w:pPr>
          <w:r>
            <w:t>Destructions Menu ... [PSD</w:t>
          </w:r>
          <w:r>
            <w:rPr>
              <w:spacing w:val="-3"/>
            </w:rPr>
            <w:t xml:space="preserve"> </w:t>
          </w:r>
          <w:r>
            <w:t>DESTROY</w:t>
          </w:r>
          <w:r>
            <w:rPr>
              <w:spacing w:val="-2"/>
            </w:rPr>
            <w:t xml:space="preserve"> </w:t>
          </w:r>
          <w:r>
            <w:t>MENU]</w:t>
          </w:r>
          <w:r>
            <w:tab/>
            <w:t>30</w:t>
          </w:r>
        </w:p>
        <w:p w14:paraId="2F91C526" w14:textId="77777777" w:rsidR="00D00A7B" w:rsidRDefault="00EB14DC">
          <w:pPr>
            <w:pStyle w:val="TOC5"/>
            <w:tabs>
              <w:tab w:val="right" w:leader="dot" w:pos="9550"/>
            </w:tabs>
            <w:ind w:left="679"/>
          </w:pPr>
          <w:r>
            <w:t>Hold a CS Drug (No Inventory Update) [PSD DEST</w:t>
          </w:r>
          <w:r>
            <w:rPr>
              <w:spacing w:val="-6"/>
            </w:rPr>
            <w:t xml:space="preserve"> </w:t>
          </w:r>
          <w:r>
            <w:t>NON-CS</w:t>
          </w:r>
          <w:r>
            <w:rPr>
              <w:spacing w:val="-1"/>
            </w:rPr>
            <w:t xml:space="preserve"> </w:t>
          </w:r>
          <w:r>
            <w:t>DRUG]</w:t>
          </w:r>
          <w:r>
            <w:tab/>
            <w:t>30</w:t>
          </w:r>
        </w:p>
        <w:p w14:paraId="0645050C" w14:textId="77777777" w:rsidR="00D00A7B" w:rsidRDefault="00EB14DC">
          <w:pPr>
            <w:pStyle w:val="TOC5"/>
            <w:tabs>
              <w:tab w:val="right" w:leader="dot" w:pos="9550"/>
            </w:tabs>
          </w:pPr>
          <w:r>
            <w:t>Non-VA Drug Placed on Hold for Destruction [PSD DEST</w:t>
          </w:r>
          <w:r>
            <w:rPr>
              <w:spacing w:val="-8"/>
            </w:rPr>
            <w:t xml:space="preserve"> </w:t>
          </w:r>
          <w:r>
            <w:t>TEXT</w:t>
          </w:r>
          <w:r>
            <w:rPr>
              <w:spacing w:val="-1"/>
            </w:rPr>
            <w:t xml:space="preserve"> </w:t>
          </w:r>
          <w:r>
            <w:t>DRUG]</w:t>
          </w:r>
          <w:r>
            <w:tab/>
            <w:t>30</w:t>
          </w:r>
        </w:p>
        <w:p w14:paraId="20DF405A" w14:textId="77777777" w:rsidR="00D00A7B" w:rsidRDefault="00EB14DC">
          <w:pPr>
            <w:pStyle w:val="TOC5"/>
            <w:tabs>
              <w:tab w:val="right" w:leader="dot" w:pos="9550"/>
            </w:tabs>
            <w:spacing w:before="2"/>
          </w:pPr>
          <w:r>
            <w:t>Destroy a Controlled Substances Drug [PSD</w:t>
          </w:r>
          <w:r>
            <w:rPr>
              <w:spacing w:val="-5"/>
            </w:rPr>
            <w:t xml:space="preserve"> </w:t>
          </w:r>
          <w:r>
            <w:t>DESTROY</w:t>
          </w:r>
          <w:r>
            <w:rPr>
              <w:spacing w:val="-2"/>
            </w:rPr>
            <w:t xml:space="preserve"> </w:t>
          </w:r>
          <w:r>
            <w:t>DRUGS]</w:t>
          </w:r>
          <w:r>
            <w:tab/>
            <w:t>30</w:t>
          </w:r>
        </w:p>
        <w:p w14:paraId="2FB48FDE" w14:textId="77777777" w:rsidR="00D00A7B" w:rsidRDefault="00EB14DC">
          <w:pPr>
            <w:pStyle w:val="TOC4"/>
            <w:tabs>
              <w:tab w:val="right" w:leader="dot" w:pos="9550"/>
            </w:tabs>
          </w:pPr>
          <w:r>
            <w:t>Add Existing Green Sheets at Setup [PSD</w:t>
          </w:r>
          <w:r>
            <w:rPr>
              <w:spacing w:val="-5"/>
            </w:rPr>
            <w:t xml:space="preserve"> </w:t>
          </w:r>
          <w:r>
            <w:t>EXISTING</w:t>
          </w:r>
          <w:r>
            <w:rPr>
              <w:spacing w:val="-1"/>
            </w:rPr>
            <w:t xml:space="preserve"> </w:t>
          </w:r>
          <w:r>
            <w:t>GS]</w:t>
          </w:r>
          <w:r>
            <w:tab/>
            <w:t>30</w:t>
          </w:r>
        </w:p>
        <w:p w14:paraId="3D0002F4" w14:textId="77777777" w:rsidR="00D00A7B" w:rsidRDefault="00EB14DC">
          <w:pPr>
            <w:pStyle w:val="TOC4"/>
            <w:tabs>
              <w:tab w:val="right" w:leader="dot" w:pos="9550"/>
            </w:tabs>
          </w:pPr>
          <w:r>
            <w:t>Correction Menu ... [PSD</w:t>
          </w:r>
          <w:r>
            <w:rPr>
              <w:spacing w:val="-2"/>
            </w:rPr>
            <w:t xml:space="preserve"> </w:t>
          </w:r>
          <w:r>
            <w:t>CORRECTION</w:t>
          </w:r>
          <w:r>
            <w:rPr>
              <w:spacing w:val="-1"/>
            </w:rPr>
            <w:t xml:space="preserve"> </w:t>
          </w:r>
          <w:r>
            <w:t>LOG]</w:t>
          </w:r>
          <w:r>
            <w:tab/>
            <w:t>31</w:t>
          </w:r>
        </w:p>
        <w:p w14:paraId="447E132C" w14:textId="77777777" w:rsidR="00D00A7B" w:rsidRDefault="00EB14DC">
          <w:pPr>
            <w:pStyle w:val="TOC5"/>
            <w:tabs>
              <w:tab w:val="right" w:leader="dot" w:pos="9550"/>
            </w:tabs>
            <w:spacing w:before="2"/>
          </w:pPr>
          <w:r>
            <w:t>Edit/Cancel Verified Orders [PSD EDIT/CANC</w:t>
          </w:r>
          <w:r>
            <w:rPr>
              <w:spacing w:val="-4"/>
            </w:rPr>
            <w:t xml:space="preserve"> </w:t>
          </w:r>
          <w:r>
            <w:t>VER</w:t>
          </w:r>
          <w:r>
            <w:rPr>
              <w:spacing w:val="-1"/>
            </w:rPr>
            <w:t xml:space="preserve"> </w:t>
          </w:r>
          <w:r>
            <w:t>ORD]</w:t>
          </w:r>
          <w:r>
            <w:tab/>
            <w:t>31</w:t>
          </w:r>
        </w:p>
        <w:p w14:paraId="33B2523B" w14:textId="77777777" w:rsidR="00D00A7B" w:rsidRDefault="00EB14DC">
          <w:pPr>
            <w:pStyle w:val="TOC5"/>
            <w:tabs>
              <w:tab w:val="right" w:leader="dot" w:pos="9550"/>
            </w:tabs>
          </w:pPr>
          <w:r>
            <w:t>Correct Order Status - GS Ready for Pickup [PSD</w:t>
          </w:r>
          <w:r>
            <w:rPr>
              <w:spacing w:val="-6"/>
            </w:rPr>
            <w:t xml:space="preserve"> </w:t>
          </w:r>
          <w:r>
            <w:t>CORRECT</w:t>
          </w:r>
          <w:r>
            <w:rPr>
              <w:spacing w:val="-1"/>
            </w:rPr>
            <w:t xml:space="preserve"> </w:t>
          </w:r>
          <w:r>
            <w:t>STATUS]</w:t>
          </w:r>
          <w:r>
            <w:tab/>
            <w:t>31</w:t>
          </w:r>
        </w:p>
        <w:p w14:paraId="5B0973B4" w14:textId="77777777" w:rsidR="00D00A7B" w:rsidRDefault="00EB14DC">
          <w:pPr>
            <w:pStyle w:val="TOC5"/>
            <w:tabs>
              <w:tab w:val="right" w:leader="dot" w:pos="9550"/>
            </w:tabs>
          </w:pPr>
          <w:r>
            <w:t>Existing Green Sheets Correction [PSD CORRECT</w:t>
          </w:r>
          <w:r>
            <w:rPr>
              <w:spacing w:val="-5"/>
            </w:rPr>
            <w:t xml:space="preserve"> </w:t>
          </w:r>
          <w:r>
            <w:t>EXISTING</w:t>
          </w:r>
          <w:r>
            <w:rPr>
              <w:spacing w:val="-2"/>
            </w:rPr>
            <w:t xml:space="preserve"> </w:t>
          </w:r>
          <w:r>
            <w:t>GS]</w:t>
          </w:r>
          <w:r>
            <w:tab/>
            <w:t>32</w:t>
          </w:r>
        </w:p>
        <w:p w14:paraId="14A8AB2B" w14:textId="77777777" w:rsidR="00D00A7B" w:rsidRDefault="00EB14DC">
          <w:pPr>
            <w:pStyle w:val="TOC5"/>
            <w:tabs>
              <w:tab w:val="right" w:leader="dot" w:pos="9550"/>
            </w:tabs>
            <w:spacing w:before="2"/>
          </w:pPr>
          <w:r>
            <w:t>Error on Completed Green Sheets [PSD CORRECT</w:t>
          </w:r>
          <w:r>
            <w:rPr>
              <w:spacing w:val="-6"/>
            </w:rPr>
            <w:t xml:space="preserve"> </w:t>
          </w:r>
          <w:r>
            <w:t>GS STATUS]</w:t>
          </w:r>
          <w:r>
            <w:tab/>
            <w:t>32</w:t>
          </w:r>
        </w:p>
        <w:p w14:paraId="25BB3DE1" w14:textId="77777777" w:rsidR="00D00A7B" w:rsidRDefault="00EB14DC">
          <w:pPr>
            <w:pStyle w:val="TOC5"/>
            <w:tabs>
              <w:tab w:val="right" w:leader="dot" w:pos="9550"/>
            </w:tabs>
          </w:pPr>
          <w:r>
            <w:t>List Pending Errors/Adjustments Logged by TRAKKER [PSD ERR/ADJ</w:t>
          </w:r>
          <w:r>
            <w:rPr>
              <w:spacing w:val="-24"/>
            </w:rPr>
            <w:t xml:space="preserve"> </w:t>
          </w:r>
          <w:r>
            <w:t>PENDING</w:t>
          </w:r>
          <w:r>
            <w:rPr>
              <w:spacing w:val="-4"/>
            </w:rPr>
            <w:t xml:space="preserve"> </w:t>
          </w:r>
          <w:r>
            <w:t>REPORT]</w:t>
          </w:r>
          <w:r>
            <w:tab/>
            <w:t>32</w:t>
          </w:r>
        </w:p>
        <w:p w14:paraId="1B41AF7E" w14:textId="77777777" w:rsidR="00D00A7B" w:rsidRDefault="00EB14DC">
          <w:pPr>
            <w:pStyle w:val="TOC5"/>
            <w:tabs>
              <w:tab w:val="right" w:leader="dot" w:pos="9550"/>
            </w:tabs>
          </w:pPr>
          <w:r>
            <w:t>Enter Error/Adjustment Resolution [PSD</w:t>
          </w:r>
          <w:r>
            <w:rPr>
              <w:spacing w:val="-3"/>
            </w:rPr>
            <w:t xml:space="preserve"> </w:t>
          </w:r>
          <w:r>
            <w:t>ERR/ADJ</w:t>
          </w:r>
          <w:r>
            <w:rPr>
              <w:spacing w:val="-1"/>
            </w:rPr>
            <w:t xml:space="preserve"> </w:t>
          </w:r>
          <w:r>
            <w:t>EDIT]</w:t>
          </w:r>
          <w:r>
            <w:tab/>
            <w:t>32</w:t>
          </w:r>
        </w:p>
        <w:p w14:paraId="41F62494" w14:textId="77777777" w:rsidR="00D00A7B" w:rsidRDefault="00EB14DC">
          <w:pPr>
            <w:pStyle w:val="TOC5"/>
            <w:tabs>
              <w:tab w:val="right" w:leader="dot" w:pos="9550"/>
            </w:tabs>
            <w:spacing w:before="2"/>
          </w:pPr>
          <w:r>
            <w:t>Print Resolved Errors/Adjustments Log [PSD ERR/ADJ</w:t>
          </w:r>
          <w:r>
            <w:rPr>
              <w:spacing w:val="-8"/>
            </w:rPr>
            <w:t xml:space="preserve"> </w:t>
          </w:r>
          <w:r>
            <w:t>RESOLVED</w:t>
          </w:r>
          <w:r>
            <w:rPr>
              <w:spacing w:val="-2"/>
            </w:rPr>
            <w:t xml:space="preserve"> </w:t>
          </w:r>
          <w:r>
            <w:t>REPORT]</w:t>
          </w:r>
          <w:r>
            <w:tab/>
            <w:t>32</w:t>
          </w:r>
        </w:p>
        <w:p w14:paraId="1AE61743" w14:textId="77777777" w:rsidR="00D00A7B" w:rsidRDefault="00EB14DC">
          <w:pPr>
            <w:pStyle w:val="TOC4"/>
            <w:tabs>
              <w:tab w:val="right" w:leader="dot" w:pos="9550"/>
            </w:tabs>
            <w:ind w:left="440"/>
          </w:pPr>
          <w:r>
            <w:t>Print Pharmacist ID Labels [PSD</w:t>
          </w:r>
          <w:r>
            <w:rPr>
              <w:spacing w:val="-5"/>
            </w:rPr>
            <w:t xml:space="preserve"> </w:t>
          </w:r>
          <w:r>
            <w:t>LABEL PHARM]</w:t>
          </w:r>
          <w:r>
            <w:tab/>
            <w:t>33</w:t>
          </w:r>
        </w:p>
        <w:p w14:paraId="0817227C" w14:textId="77777777" w:rsidR="00D00A7B" w:rsidRDefault="00EB14DC">
          <w:pPr>
            <w:pStyle w:val="TOC4"/>
            <w:tabs>
              <w:tab w:val="right" w:leader="dot" w:pos="9550"/>
            </w:tabs>
            <w:spacing w:before="122"/>
          </w:pPr>
          <w:r>
            <w:t>Inspectors Label Print [PSD</w:t>
          </w:r>
          <w:r>
            <w:rPr>
              <w:spacing w:val="-3"/>
            </w:rPr>
            <w:t xml:space="preserve"> </w:t>
          </w:r>
          <w:r>
            <w:t>LABEL INSP]</w:t>
          </w:r>
          <w:r>
            <w:tab/>
            <w:t>33</w:t>
          </w:r>
        </w:p>
        <w:p w14:paraId="7A92AAE9" w14:textId="77777777" w:rsidR="00D00A7B" w:rsidRDefault="00EB14DC">
          <w:pPr>
            <w:pStyle w:val="TOC4"/>
            <w:tabs>
              <w:tab w:val="right" w:leader="dot" w:pos="9550"/>
            </w:tabs>
          </w:pPr>
          <w:r>
            <w:t>Unscheduled Order Report [PSD EMERGENCY</w:t>
          </w:r>
          <w:r>
            <w:rPr>
              <w:spacing w:val="-5"/>
            </w:rPr>
            <w:t xml:space="preserve"> </w:t>
          </w:r>
          <w:r>
            <w:t>ORDER REPORT]</w:t>
          </w:r>
          <w:r>
            <w:tab/>
            <w:t>34</w:t>
          </w:r>
        </w:p>
        <w:p w14:paraId="67B3B1DD" w14:textId="77777777" w:rsidR="00D00A7B" w:rsidRDefault="00EB14DC">
          <w:pPr>
            <w:pStyle w:val="TOC2"/>
            <w:tabs>
              <w:tab w:val="right" w:leader="dot" w:pos="9550"/>
            </w:tabs>
            <w:spacing w:before="126"/>
            <w:ind w:left="199"/>
          </w:pPr>
          <w:r>
            <w:t>Production Reports [PSD</w:t>
          </w:r>
          <w:r>
            <w:rPr>
              <w:spacing w:val="-3"/>
            </w:rPr>
            <w:t xml:space="preserve"> </w:t>
          </w:r>
          <w:r>
            <w:t>PRODUCTION</w:t>
          </w:r>
          <w:r>
            <w:rPr>
              <w:spacing w:val="-2"/>
            </w:rPr>
            <w:t xml:space="preserve"> </w:t>
          </w:r>
          <w:r>
            <w:t>REPORTS]</w:t>
          </w:r>
          <w:r>
            <w:tab/>
            <w:t>35</w:t>
          </w:r>
        </w:p>
        <w:p w14:paraId="73BB69FC" w14:textId="77777777" w:rsidR="00D00A7B" w:rsidRDefault="00EB14DC">
          <w:pPr>
            <w:pStyle w:val="TOC4"/>
            <w:tabs>
              <w:tab w:val="right" w:leader="dot" w:pos="9550"/>
            </w:tabs>
            <w:spacing w:before="120"/>
          </w:pPr>
          <w:r>
            <w:t>Pending CS Orders by Dispensing Site  [PSD PEND</w:t>
          </w:r>
          <w:r>
            <w:rPr>
              <w:spacing w:val="-7"/>
            </w:rPr>
            <w:t xml:space="preserve"> </w:t>
          </w:r>
          <w:r>
            <w:t>VAULT ORDERS]</w:t>
          </w:r>
          <w:r>
            <w:tab/>
            <w:t>35</w:t>
          </w:r>
        </w:p>
        <w:p w14:paraId="77DDEEAA" w14:textId="77777777" w:rsidR="00D00A7B" w:rsidRDefault="00EB14DC">
          <w:pPr>
            <w:pStyle w:val="TOC4"/>
            <w:tabs>
              <w:tab w:val="right" w:leader="dot" w:pos="9550"/>
            </w:tabs>
            <w:spacing w:before="122"/>
          </w:pPr>
          <w:r>
            <w:t>Orders Filled Not Delivered [PSD</w:t>
          </w:r>
          <w:r>
            <w:rPr>
              <w:spacing w:val="-4"/>
            </w:rPr>
            <w:t xml:space="preserve"> </w:t>
          </w:r>
          <w:r>
            <w:t>NOT DELIVERED]</w:t>
          </w:r>
          <w:r>
            <w:tab/>
            <w:t>35</w:t>
          </w:r>
        </w:p>
        <w:p w14:paraId="1819F55C" w14:textId="77777777" w:rsidR="00D00A7B" w:rsidRDefault="00EB14DC">
          <w:pPr>
            <w:pStyle w:val="TOC4"/>
            <w:tabs>
              <w:tab w:val="right" w:leader="dot" w:pos="9550"/>
            </w:tabs>
          </w:pPr>
          <w:r>
            <w:t>Inspector’s Log for Controlled Substances [PSD PRINT</w:t>
          </w:r>
          <w:r>
            <w:rPr>
              <w:spacing w:val="-8"/>
            </w:rPr>
            <w:t xml:space="preserve"> </w:t>
          </w:r>
          <w:r>
            <w:t>INSPECTOR LOG]</w:t>
          </w:r>
          <w:r>
            <w:tab/>
            <w:t>35</w:t>
          </w:r>
        </w:p>
        <w:p w14:paraId="36E678CE" w14:textId="77777777" w:rsidR="00D00A7B" w:rsidRDefault="00EB14DC">
          <w:pPr>
            <w:pStyle w:val="TOC4"/>
            <w:tabs>
              <w:tab w:val="right" w:leader="dot" w:pos="9550"/>
            </w:tabs>
            <w:spacing w:before="122"/>
            <w:ind w:left="440"/>
          </w:pPr>
          <w:r>
            <w:t>Inspector’s Log by Rec’d Date [PSD INSP LOG BY</w:t>
          </w:r>
          <w:r>
            <w:rPr>
              <w:spacing w:val="-8"/>
            </w:rPr>
            <w:t xml:space="preserve"> </w:t>
          </w:r>
          <w:r>
            <w:t>RECD</w:t>
          </w:r>
          <w:r>
            <w:rPr>
              <w:spacing w:val="-1"/>
            </w:rPr>
            <w:t xml:space="preserve"> </w:t>
          </w:r>
          <w:r>
            <w:t>DATE]</w:t>
          </w:r>
          <w:r>
            <w:tab/>
            <w:t>35</w:t>
          </w:r>
        </w:p>
        <w:p w14:paraId="42B53B05" w14:textId="77777777" w:rsidR="00D00A7B" w:rsidRDefault="00EB14DC">
          <w:pPr>
            <w:pStyle w:val="TOC4"/>
            <w:tabs>
              <w:tab w:val="right" w:leader="dot" w:pos="9550"/>
            </w:tabs>
            <w:spacing w:before="122" w:after="240"/>
            <w:ind w:left="440"/>
          </w:pPr>
          <w:r>
            <w:t>Stock Drug Print (Stock Level and Location) [PSD</w:t>
          </w:r>
          <w:r>
            <w:rPr>
              <w:spacing w:val="-4"/>
            </w:rPr>
            <w:t xml:space="preserve"> </w:t>
          </w:r>
          <w:r>
            <w:t>STOCK</w:t>
          </w:r>
          <w:r>
            <w:rPr>
              <w:spacing w:val="-2"/>
            </w:rPr>
            <w:t xml:space="preserve"> </w:t>
          </w:r>
          <w:r>
            <w:t>PRINT]</w:t>
          </w:r>
          <w:r>
            <w:tab/>
            <w:t>36</w:t>
          </w:r>
        </w:p>
        <w:p w14:paraId="3DA613E5" w14:textId="77777777" w:rsidR="00D00A7B" w:rsidRDefault="00EB14DC">
          <w:pPr>
            <w:pStyle w:val="TOC1"/>
          </w:pPr>
          <w:r>
            <w:t>Table of</w:t>
          </w:r>
          <w:r>
            <w:rPr>
              <w:spacing w:val="-4"/>
            </w:rPr>
            <w:t xml:space="preserve"> </w:t>
          </w:r>
          <w:r>
            <w:t>Contents</w:t>
          </w:r>
        </w:p>
        <w:p w14:paraId="2756134E" w14:textId="77777777" w:rsidR="00D00A7B" w:rsidRDefault="00EB14DC">
          <w:pPr>
            <w:pStyle w:val="TOC4"/>
            <w:tabs>
              <w:tab w:val="right" w:leader="dot" w:pos="9550"/>
            </w:tabs>
            <w:spacing w:before="489"/>
            <w:ind w:left="440"/>
          </w:pPr>
          <w:r>
            <w:t>Green Sheet Ready for Pickup Log [PSD PRINT</w:t>
          </w:r>
          <w:r>
            <w:rPr>
              <w:spacing w:val="-3"/>
            </w:rPr>
            <w:t xml:space="preserve"> </w:t>
          </w:r>
          <w:r>
            <w:t>GS</w:t>
          </w:r>
          <w:r>
            <w:rPr>
              <w:spacing w:val="-1"/>
            </w:rPr>
            <w:t xml:space="preserve"> </w:t>
          </w:r>
          <w:r>
            <w:t>PICKUP]</w:t>
          </w:r>
          <w:r>
            <w:tab/>
            <w:t>36</w:t>
          </w:r>
        </w:p>
        <w:p w14:paraId="2C2F6C62" w14:textId="77777777" w:rsidR="00D00A7B" w:rsidRDefault="00EB14DC">
          <w:pPr>
            <w:pStyle w:val="TOC4"/>
            <w:tabs>
              <w:tab w:val="right" w:leader="dot" w:pos="9550"/>
            </w:tabs>
          </w:pPr>
          <w:r>
            <w:lastRenderedPageBreak/>
            <w:t>GS Picked Up Awaiting Pharmacy Review [PSD PRT GS</w:t>
          </w:r>
          <w:r>
            <w:rPr>
              <w:spacing w:val="-6"/>
            </w:rPr>
            <w:t xml:space="preserve"> </w:t>
          </w:r>
          <w:r>
            <w:t>PICKED</w:t>
          </w:r>
          <w:r>
            <w:rPr>
              <w:spacing w:val="-2"/>
            </w:rPr>
            <w:t xml:space="preserve"> </w:t>
          </w:r>
          <w:r>
            <w:t>UP]</w:t>
          </w:r>
          <w:r>
            <w:tab/>
            <w:t>36</w:t>
          </w:r>
        </w:p>
        <w:p w14:paraId="325DA54C" w14:textId="77777777" w:rsidR="00D00A7B" w:rsidRDefault="00EB14DC">
          <w:pPr>
            <w:pStyle w:val="TOC4"/>
            <w:tabs>
              <w:tab w:val="right" w:leader="dot" w:pos="9550"/>
            </w:tabs>
          </w:pPr>
          <w:r>
            <w:t>Pharmacy Dispensing Report [PSD PRINT</w:t>
          </w:r>
          <w:r>
            <w:rPr>
              <w:spacing w:val="-2"/>
            </w:rPr>
            <w:t xml:space="preserve"> </w:t>
          </w:r>
          <w:r>
            <w:t>PHARM</w:t>
          </w:r>
          <w:r>
            <w:rPr>
              <w:spacing w:val="-1"/>
            </w:rPr>
            <w:t xml:space="preserve"> </w:t>
          </w:r>
          <w:r>
            <w:t>DISP]</w:t>
          </w:r>
          <w:r>
            <w:tab/>
            <w:t>36</w:t>
          </w:r>
        </w:p>
        <w:p w14:paraId="4D9B2934" w14:textId="77777777" w:rsidR="00D00A7B" w:rsidRDefault="00EB14DC">
          <w:pPr>
            <w:pStyle w:val="TOC4"/>
            <w:tabs>
              <w:tab w:val="right" w:leader="dot" w:pos="9550"/>
            </w:tabs>
            <w:spacing w:before="122"/>
          </w:pPr>
          <w:r>
            <w:t>Daily Activity Log (in lieu of VA FORM 10-2320) [PSD</w:t>
          </w:r>
          <w:r>
            <w:rPr>
              <w:spacing w:val="-5"/>
            </w:rPr>
            <w:t xml:space="preserve"> </w:t>
          </w:r>
          <w:r>
            <w:t>DAILY</w:t>
          </w:r>
          <w:r>
            <w:rPr>
              <w:spacing w:val="-1"/>
            </w:rPr>
            <w:t xml:space="preserve"> </w:t>
          </w:r>
          <w:r>
            <w:t>LOG]</w:t>
          </w:r>
          <w:r>
            <w:tab/>
            <w:t>36</w:t>
          </w:r>
        </w:p>
        <w:p w14:paraId="54888C80" w14:textId="77777777" w:rsidR="00D00A7B" w:rsidRDefault="00EB14DC">
          <w:pPr>
            <w:pStyle w:val="TOC4"/>
            <w:tabs>
              <w:tab w:val="right" w:leader="dot" w:pos="9550"/>
            </w:tabs>
          </w:pPr>
          <w:r>
            <w:t>Transfer Drugs between Dispensing Sites Report [PSD PRINT</w:t>
          </w:r>
          <w:r>
            <w:rPr>
              <w:spacing w:val="-13"/>
            </w:rPr>
            <w:t xml:space="preserve"> </w:t>
          </w:r>
          <w:r>
            <w:t>VAULT</w:t>
          </w:r>
          <w:r>
            <w:rPr>
              <w:spacing w:val="-1"/>
            </w:rPr>
            <w:t xml:space="preserve"> </w:t>
          </w:r>
          <w:r>
            <w:t>TRANSFERS]</w:t>
          </w:r>
          <w:r>
            <w:tab/>
            <w:t>37</w:t>
          </w:r>
        </w:p>
        <w:p w14:paraId="1582F7D3" w14:textId="77777777" w:rsidR="00D00A7B" w:rsidRDefault="00EB14DC">
          <w:pPr>
            <w:pStyle w:val="TOC4"/>
            <w:tabs>
              <w:tab w:val="right" w:leader="dot" w:pos="9550"/>
            </w:tabs>
            <w:spacing w:before="122"/>
          </w:pPr>
          <w:r>
            <w:t>Green Sheet History [PSD</w:t>
          </w:r>
          <w:r>
            <w:rPr>
              <w:spacing w:val="-1"/>
            </w:rPr>
            <w:t xml:space="preserve"> </w:t>
          </w:r>
          <w:r>
            <w:t>GS</w:t>
          </w:r>
          <w:r>
            <w:rPr>
              <w:spacing w:val="-1"/>
            </w:rPr>
            <w:t xml:space="preserve"> </w:t>
          </w:r>
          <w:r>
            <w:t>HISTORY]</w:t>
          </w:r>
          <w:r>
            <w:tab/>
            <w:t>37</w:t>
          </w:r>
        </w:p>
        <w:p w14:paraId="5C6A0DA7" w14:textId="77777777" w:rsidR="00D00A7B" w:rsidRDefault="00EB14DC">
          <w:pPr>
            <w:pStyle w:val="TOC4"/>
            <w:tabs>
              <w:tab w:val="right" w:leader="dot" w:pos="9550"/>
            </w:tabs>
          </w:pPr>
          <w:r>
            <w:t>Expiration Date Report [PSD</w:t>
          </w:r>
          <w:r>
            <w:rPr>
              <w:spacing w:val="-3"/>
            </w:rPr>
            <w:t xml:space="preserve"> </w:t>
          </w:r>
          <w:r>
            <w:t>EXP REPORT]</w:t>
          </w:r>
          <w:r>
            <w:tab/>
            <w:t>37</w:t>
          </w:r>
        </w:p>
        <w:p w14:paraId="6B9A9BC1" w14:textId="77777777" w:rsidR="00D00A7B" w:rsidRDefault="00EB14DC">
          <w:pPr>
            <w:pStyle w:val="TOC4"/>
            <w:tabs>
              <w:tab w:val="right" w:leader="dot" w:pos="9550"/>
            </w:tabs>
            <w:spacing w:before="122"/>
          </w:pPr>
          <w:r>
            <w:t>Inventory Sheet Print [PSD INVEN</w:t>
          </w:r>
          <w:r>
            <w:rPr>
              <w:spacing w:val="-2"/>
            </w:rPr>
            <w:t xml:space="preserve"> </w:t>
          </w:r>
          <w:r>
            <w:t>SHEET</w:t>
          </w:r>
          <w:r>
            <w:rPr>
              <w:spacing w:val="-1"/>
            </w:rPr>
            <w:t xml:space="preserve"> </w:t>
          </w:r>
          <w:r>
            <w:t>PRT]</w:t>
          </w:r>
          <w:r>
            <w:tab/>
            <w:t>37</w:t>
          </w:r>
        </w:p>
        <w:p w14:paraId="25561E05" w14:textId="77777777" w:rsidR="00D00A7B" w:rsidRDefault="00EB14DC">
          <w:pPr>
            <w:pStyle w:val="TOC4"/>
            <w:tabs>
              <w:tab w:val="right" w:leader="dot" w:pos="9550"/>
            </w:tabs>
            <w:ind w:left="440"/>
          </w:pPr>
          <w:r>
            <w:t>List On-Hand Amounts</w:t>
          </w:r>
          <w:r>
            <w:rPr>
              <w:spacing w:val="-2"/>
            </w:rPr>
            <w:t xml:space="preserve"> </w:t>
          </w:r>
          <w:r>
            <w:t>[PSD</w:t>
          </w:r>
          <w:r>
            <w:rPr>
              <w:spacing w:val="-1"/>
            </w:rPr>
            <w:t xml:space="preserve"> </w:t>
          </w:r>
          <w:r>
            <w:t>ON-HAND]</w:t>
          </w:r>
          <w:r>
            <w:tab/>
            <w:t>37</w:t>
          </w:r>
        </w:p>
        <w:p w14:paraId="73CA76A9" w14:textId="77777777" w:rsidR="00D00A7B" w:rsidRDefault="00EB14DC">
          <w:pPr>
            <w:pStyle w:val="TOC4"/>
            <w:tabs>
              <w:tab w:val="right" w:leader="dot" w:pos="9550"/>
            </w:tabs>
            <w:ind w:left="440"/>
          </w:pPr>
          <w:r>
            <w:t>Rx (Prescription) Outpatient Dispensing Report [PSD RX</w:t>
          </w:r>
          <w:r>
            <w:rPr>
              <w:spacing w:val="-9"/>
            </w:rPr>
            <w:t xml:space="preserve"> </w:t>
          </w:r>
          <w:r>
            <w:t>DISPENSING</w:t>
          </w:r>
          <w:r>
            <w:rPr>
              <w:spacing w:val="-1"/>
            </w:rPr>
            <w:t xml:space="preserve"> </w:t>
          </w:r>
          <w:r>
            <w:t>REPORT]</w:t>
          </w:r>
          <w:r>
            <w:tab/>
            <w:t>38</w:t>
          </w:r>
        </w:p>
        <w:p w14:paraId="39373139" w14:textId="77777777" w:rsidR="00D00A7B" w:rsidRDefault="00EB14DC">
          <w:pPr>
            <w:pStyle w:val="TOC4"/>
            <w:tabs>
              <w:tab w:val="right" w:leader="dot" w:pos="9550"/>
            </w:tabs>
            <w:spacing w:before="122"/>
            <w:ind w:left="440"/>
          </w:pPr>
          <w:r>
            <w:t>Digitally Signed CS Orders Report [PSD DIGITALLY</w:t>
          </w:r>
          <w:r>
            <w:rPr>
              <w:spacing w:val="-6"/>
            </w:rPr>
            <w:t xml:space="preserve"> </w:t>
          </w:r>
          <w:r>
            <w:t>SIGNED</w:t>
          </w:r>
          <w:r>
            <w:rPr>
              <w:spacing w:val="-2"/>
            </w:rPr>
            <w:t xml:space="preserve"> </w:t>
          </w:r>
          <w:r>
            <w:t>ORDERS]</w:t>
          </w:r>
          <w:r>
            <w:tab/>
            <w:t>38</w:t>
          </w:r>
        </w:p>
        <w:p w14:paraId="15682D0E" w14:textId="77777777" w:rsidR="00D00A7B" w:rsidRDefault="00EB14DC">
          <w:pPr>
            <w:pStyle w:val="TOC4"/>
            <w:tabs>
              <w:tab w:val="right" w:leader="dot" w:pos="9550"/>
            </w:tabs>
            <w:ind w:left="440"/>
          </w:pPr>
          <w:r>
            <w:t>Digitally Signed OP Released Rx Report [PSD DIG. SIGNED</w:t>
          </w:r>
          <w:r>
            <w:rPr>
              <w:spacing w:val="-8"/>
            </w:rPr>
            <w:t xml:space="preserve"> </w:t>
          </w:r>
          <w:r>
            <w:t>RELEASED</w:t>
          </w:r>
          <w:r>
            <w:rPr>
              <w:spacing w:val="-2"/>
            </w:rPr>
            <w:t xml:space="preserve"> </w:t>
          </w:r>
          <w:r>
            <w:t>RX]</w:t>
          </w:r>
          <w:r>
            <w:tab/>
            <w:t>38</w:t>
          </w:r>
        </w:p>
        <w:p w14:paraId="5895214A" w14:textId="77777777" w:rsidR="00D00A7B" w:rsidRDefault="00EB14DC">
          <w:pPr>
            <w:pStyle w:val="TOC4"/>
            <w:tabs>
              <w:tab w:val="right" w:leader="dot" w:pos="9550"/>
            </w:tabs>
            <w:spacing w:before="122"/>
            <w:ind w:left="440"/>
          </w:pPr>
          <w:r>
            <w:t>Controlled Substance Prescriptions Report [PSD CS</w:t>
          </w:r>
          <w:r>
            <w:rPr>
              <w:spacing w:val="-8"/>
            </w:rPr>
            <w:t xml:space="preserve"> </w:t>
          </w:r>
          <w:r>
            <w:t>PRESCRIPTIONS</w:t>
          </w:r>
          <w:r>
            <w:rPr>
              <w:spacing w:val="-1"/>
            </w:rPr>
            <w:t xml:space="preserve"> </w:t>
          </w:r>
          <w:r>
            <w:t>REPORT]</w:t>
          </w:r>
          <w:r>
            <w:tab/>
            <w:t>38</w:t>
          </w:r>
        </w:p>
        <w:p w14:paraId="6C2AFE5B" w14:textId="77777777" w:rsidR="00D00A7B" w:rsidRDefault="00EB14DC">
          <w:pPr>
            <w:pStyle w:val="TOC4"/>
            <w:tabs>
              <w:tab w:val="right" w:leader="dot" w:pos="9550"/>
            </w:tabs>
            <w:ind w:left="440"/>
          </w:pPr>
          <w:r>
            <w:t>DEA DATA – Waived Practitioner Report [PSD</w:t>
          </w:r>
          <w:r>
            <w:rPr>
              <w:spacing w:val="-6"/>
            </w:rPr>
            <w:t xml:space="preserve"> </w:t>
          </w:r>
          <w:r>
            <w:t>DEA</w:t>
          </w:r>
          <w:r>
            <w:rPr>
              <w:spacing w:val="-1"/>
            </w:rPr>
            <w:t xml:space="preserve"> </w:t>
          </w:r>
          <w:r>
            <w:t>SUBOXONE]</w:t>
          </w:r>
          <w:r>
            <w:tab/>
            <w:t>38</w:t>
          </w:r>
        </w:p>
        <w:p w14:paraId="486CC72B" w14:textId="77777777" w:rsidR="00D00A7B" w:rsidRDefault="00EB14DC">
          <w:pPr>
            <w:pStyle w:val="TOC2"/>
            <w:tabs>
              <w:tab w:val="right" w:leader="dot" w:pos="9550"/>
            </w:tabs>
            <w:spacing w:before="127"/>
          </w:pPr>
          <w:r>
            <w:t>Glossary</w:t>
          </w:r>
          <w:r>
            <w:tab/>
            <w:t>39</w:t>
          </w:r>
        </w:p>
        <w:p w14:paraId="10219BDC" w14:textId="77777777" w:rsidR="00D00A7B" w:rsidRDefault="00621A50">
          <w:pPr>
            <w:pStyle w:val="TOC2"/>
            <w:tabs>
              <w:tab w:val="right" w:leader="dot" w:pos="9550"/>
            </w:tabs>
            <w:spacing w:before="124"/>
          </w:pPr>
          <w:hyperlink w:anchor="_TOC_250000" w:history="1">
            <w:r w:rsidR="00EB14DC">
              <w:t>Index</w:t>
            </w:r>
            <w:r w:rsidR="00EB14DC">
              <w:tab/>
              <w:t>45</w:t>
            </w:r>
          </w:hyperlink>
        </w:p>
      </w:sdtContent>
    </w:sdt>
    <w:p w14:paraId="7464F53A" w14:textId="77777777" w:rsidR="00D00A7B" w:rsidRDefault="00D00A7B">
      <w:pPr>
        <w:sectPr w:rsidR="00D00A7B">
          <w:type w:val="continuous"/>
          <w:pgSz w:w="12240" w:h="15840"/>
          <w:pgMar w:top="640" w:right="1200" w:bottom="702" w:left="1240" w:header="720" w:footer="720" w:gutter="0"/>
          <w:cols w:space="720"/>
        </w:sectPr>
      </w:pPr>
    </w:p>
    <w:p w14:paraId="602095A6" w14:textId="77777777" w:rsidR="00D00A7B" w:rsidRDefault="00D00A7B">
      <w:pPr>
        <w:pStyle w:val="BodyText"/>
        <w:rPr>
          <w:b/>
          <w:sz w:val="22"/>
        </w:rPr>
      </w:pPr>
    </w:p>
    <w:p w14:paraId="5D19EA94" w14:textId="77777777" w:rsidR="00D00A7B" w:rsidRDefault="00D00A7B">
      <w:pPr>
        <w:pStyle w:val="BodyText"/>
        <w:rPr>
          <w:b/>
          <w:sz w:val="22"/>
        </w:rPr>
      </w:pPr>
    </w:p>
    <w:p w14:paraId="46491179" w14:textId="77777777" w:rsidR="00D00A7B" w:rsidRDefault="00D00A7B">
      <w:pPr>
        <w:pStyle w:val="BodyText"/>
        <w:rPr>
          <w:b/>
          <w:sz w:val="22"/>
        </w:rPr>
      </w:pPr>
    </w:p>
    <w:p w14:paraId="7C302366" w14:textId="77777777" w:rsidR="00D00A7B" w:rsidRDefault="00D00A7B">
      <w:pPr>
        <w:pStyle w:val="BodyText"/>
        <w:rPr>
          <w:b/>
          <w:sz w:val="22"/>
        </w:rPr>
      </w:pPr>
    </w:p>
    <w:p w14:paraId="5DCAF517" w14:textId="77777777" w:rsidR="00D00A7B" w:rsidRDefault="00D00A7B">
      <w:pPr>
        <w:pStyle w:val="BodyText"/>
        <w:rPr>
          <w:b/>
          <w:sz w:val="22"/>
        </w:rPr>
      </w:pPr>
    </w:p>
    <w:p w14:paraId="4E296911" w14:textId="77777777" w:rsidR="00D00A7B" w:rsidRDefault="00D00A7B">
      <w:pPr>
        <w:pStyle w:val="BodyText"/>
        <w:rPr>
          <w:b/>
          <w:sz w:val="22"/>
        </w:rPr>
      </w:pPr>
    </w:p>
    <w:p w14:paraId="25B098BB" w14:textId="77777777" w:rsidR="00D00A7B" w:rsidRDefault="00D00A7B">
      <w:pPr>
        <w:pStyle w:val="BodyText"/>
        <w:rPr>
          <w:b/>
          <w:sz w:val="22"/>
        </w:rPr>
      </w:pPr>
    </w:p>
    <w:p w14:paraId="02DFF276" w14:textId="77777777" w:rsidR="00D00A7B" w:rsidRDefault="00D00A7B">
      <w:pPr>
        <w:pStyle w:val="BodyText"/>
        <w:rPr>
          <w:b/>
          <w:sz w:val="22"/>
        </w:rPr>
      </w:pPr>
    </w:p>
    <w:p w14:paraId="64655901" w14:textId="77777777" w:rsidR="00D00A7B" w:rsidRDefault="00D00A7B">
      <w:pPr>
        <w:pStyle w:val="BodyText"/>
        <w:rPr>
          <w:b/>
          <w:sz w:val="22"/>
        </w:rPr>
      </w:pPr>
    </w:p>
    <w:p w14:paraId="1F1467CA" w14:textId="77777777" w:rsidR="00D00A7B" w:rsidRDefault="00D00A7B">
      <w:pPr>
        <w:pStyle w:val="BodyText"/>
        <w:rPr>
          <w:b/>
          <w:sz w:val="22"/>
        </w:rPr>
      </w:pPr>
    </w:p>
    <w:p w14:paraId="6CDE747D" w14:textId="77777777" w:rsidR="00D00A7B" w:rsidRDefault="00D00A7B">
      <w:pPr>
        <w:pStyle w:val="BodyText"/>
        <w:rPr>
          <w:b/>
          <w:sz w:val="22"/>
        </w:rPr>
      </w:pPr>
    </w:p>
    <w:p w14:paraId="2D27E3E3" w14:textId="77777777" w:rsidR="00D00A7B" w:rsidRDefault="00D00A7B">
      <w:pPr>
        <w:pStyle w:val="BodyText"/>
        <w:rPr>
          <w:b/>
          <w:sz w:val="22"/>
        </w:rPr>
      </w:pPr>
    </w:p>
    <w:p w14:paraId="6E5E3455" w14:textId="77777777" w:rsidR="00D00A7B" w:rsidRDefault="00D00A7B">
      <w:pPr>
        <w:pStyle w:val="BodyText"/>
        <w:rPr>
          <w:b/>
          <w:sz w:val="22"/>
        </w:rPr>
      </w:pPr>
    </w:p>
    <w:p w14:paraId="2F0A9BEA" w14:textId="77777777" w:rsidR="00D00A7B" w:rsidRDefault="00D00A7B">
      <w:pPr>
        <w:pStyle w:val="BodyText"/>
        <w:rPr>
          <w:b/>
          <w:sz w:val="22"/>
        </w:rPr>
      </w:pPr>
    </w:p>
    <w:p w14:paraId="450C1D60" w14:textId="77777777" w:rsidR="00D00A7B" w:rsidRDefault="00D00A7B">
      <w:pPr>
        <w:pStyle w:val="BodyText"/>
        <w:rPr>
          <w:b/>
          <w:sz w:val="22"/>
        </w:rPr>
      </w:pPr>
    </w:p>
    <w:p w14:paraId="7CCFBCA5" w14:textId="77777777" w:rsidR="00D00A7B" w:rsidRDefault="00D00A7B">
      <w:pPr>
        <w:pStyle w:val="BodyText"/>
        <w:rPr>
          <w:b/>
          <w:sz w:val="22"/>
        </w:rPr>
      </w:pPr>
    </w:p>
    <w:p w14:paraId="4884FECD" w14:textId="77777777" w:rsidR="00D00A7B" w:rsidRDefault="00D00A7B">
      <w:pPr>
        <w:pStyle w:val="BodyText"/>
        <w:rPr>
          <w:b/>
          <w:sz w:val="22"/>
        </w:rPr>
      </w:pPr>
    </w:p>
    <w:p w14:paraId="312FD7DD" w14:textId="77777777" w:rsidR="00D00A7B" w:rsidRDefault="00D00A7B">
      <w:pPr>
        <w:pStyle w:val="BodyText"/>
        <w:rPr>
          <w:b/>
          <w:sz w:val="22"/>
        </w:rPr>
      </w:pPr>
    </w:p>
    <w:p w14:paraId="13790783" w14:textId="77777777" w:rsidR="00D00A7B" w:rsidRDefault="00D00A7B">
      <w:pPr>
        <w:pStyle w:val="BodyText"/>
        <w:rPr>
          <w:b/>
          <w:sz w:val="22"/>
        </w:rPr>
      </w:pPr>
    </w:p>
    <w:p w14:paraId="2521F858" w14:textId="77777777" w:rsidR="00D00A7B" w:rsidRDefault="00D00A7B">
      <w:pPr>
        <w:pStyle w:val="BodyText"/>
        <w:rPr>
          <w:b/>
          <w:sz w:val="22"/>
        </w:rPr>
      </w:pPr>
    </w:p>
    <w:p w14:paraId="234113F3" w14:textId="77777777" w:rsidR="00D00A7B" w:rsidRDefault="00D00A7B">
      <w:pPr>
        <w:pStyle w:val="BodyText"/>
        <w:rPr>
          <w:b/>
          <w:sz w:val="22"/>
        </w:rPr>
      </w:pPr>
    </w:p>
    <w:p w14:paraId="12A70BCD" w14:textId="77777777" w:rsidR="00D00A7B" w:rsidRDefault="00D00A7B">
      <w:pPr>
        <w:pStyle w:val="BodyText"/>
        <w:rPr>
          <w:b/>
          <w:sz w:val="22"/>
        </w:rPr>
      </w:pPr>
    </w:p>
    <w:p w14:paraId="2D7C65A1" w14:textId="77777777" w:rsidR="00D00A7B" w:rsidRDefault="00D00A7B">
      <w:pPr>
        <w:pStyle w:val="BodyText"/>
        <w:rPr>
          <w:b/>
          <w:sz w:val="22"/>
        </w:rPr>
      </w:pPr>
    </w:p>
    <w:p w14:paraId="1853A722" w14:textId="77777777" w:rsidR="00D00A7B" w:rsidRDefault="00D00A7B">
      <w:pPr>
        <w:pStyle w:val="BodyText"/>
        <w:rPr>
          <w:b/>
          <w:sz w:val="22"/>
        </w:rPr>
      </w:pPr>
    </w:p>
    <w:p w14:paraId="5C3F8E6E" w14:textId="77777777" w:rsidR="00D00A7B" w:rsidRDefault="00D00A7B">
      <w:pPr>
        <w:pStyle w:val="BodyText"/>
        <w:rPr>
          <w:b/>
          <w:sz w:val="22"/>
        </w:rPr>
      </w:pPr>
    </w:p>
    <w:p w14:paraId="0D47EBF4" w14:textId="77777777" w:rsidR="00D00A7B" w:rsidRDefault="00D00A7B">
      <w:pPr>
        <w:pStyle w:val="BodyText"/>
        <w:rPr>
          <w:b/>
          <w:sz w:val="22"/>
        </w:rPr>
      </w:pPr>
    </w:p>
    <w:p w14:paraId="1B33A8E3" w14:textId="77777777" w:rsidR="00D00A7B" w:rsidRDefault="00D00A7B">
      <w:pPr>
        <w:pStyle w:val="BodyText"/>
        <w:rPr>
          <w:b/>
          <w:sz w:val="22"/>
        </w:rPr>
      </w:pPr>
    </w:p>
    <w:p w14:paraId="27E2DD9D" w14:textId="77777777" w:rsidR="00D00A7B" w:rsidRDefault="00D00A7B">
      <w:pPr>
        <w:pStyle w:val="BodyText"/>
        <w:spacing w:before="9"/>
        <w:rPr>
          <w:b/>
          <w:sz w:val="23"/>
        </w:rPr>
      </w:pPr>
    </w:p>
    <w:p w14:paraId="455C9F02" w14:textId="77777777" w:rsidR="00D00A7B" w:rsidRDefault="00EB14DC">
      <w:pPr>
        <w:tabs>
          <w:tab w:val="left" w:pos="3706"/>
          <w:tab w:val="left" w:pos="9459"/>
        </w:tabs>
        <w:ind w:left="200"/>
        <w:rPr>
          <w:sz w:val="20"/>
        </w:rPr>
      </w:pPr>
      <w:r>
        <w:rPr>
          <w:sz w:val="20"/>
        </w:rPr>
        <w:t>May</w:t>
      </w:r>
      <w:r>
        <w:rPr>
          <w:spacing w:val="-2"/>
          <w:sz w:val="20"/>
        </w:rPr>
        <w:t xml:space="preserve"> </w:t>
      </w:r>
      <w:r>
        <w:rPr>
          <w:sz w:val="20"/>
        </w:rPr>
        <w:t>2013</w:t>
      </w:r>
      <w:r>
        <w:rPr>
          <w:sz w:val="20"/>
        </w:rPr>
        <w:tab/>
        <w:t>Controlled Substances</w:t>
      </w:r>
      <w:r>
        <w:rPr>
          <w:spacing w:val="-1"/>
          <w:sz w:val="20"/>
        </w:rPr>
        <w:t xml:space="preserve"> </w:t>
      </w:r>
      <w:r>
        <w:rPr>
          <w:sz w:val="20"/>
        </w:rPr>
        <w:t>V.</w:t>
      </w:r>
      <w:r>
        <w:rPr>
          <w:spacing w:val="-1"/>
          <w:sz w:val="20"/>
        </w:rPr>
        <w:t xml:space="preserve"> </w:t>
      </w:r>
      <w:r>
        <w:rPr>
          <w:sz w:val="20"/>
        </w:rPr>
        <w:t>3.0</w:t>
      </w:r>
      <w:r>
        <w:rPr>
          <w:sz w:val="20"/>
        </w:rPr>
        <w:tab/>
        <w:t>v</w:t>
      </w:r>
    </w:p>
    <w:p w14:paraId="0D4CFACD" w14:textId="77777777" w:rsidR="00D00A7B" w:rsidRDefault="00D00A7B">
      <w:pPr>
        <w:rPr>
          <w:sz w:val="20"/>
        </w:rPr>
        <w:sectPr w:rsidR="00D00A7B">
          <w:type w:val="continuous"/>
          <w:pgSz w:w="12240" w:h="15840"/>
          <w:pgMar w:top="640" w:right="1200" w:bottom="1100" w:left="1240" w:header="720" w:footer="720" w:gutter="0"/>
          <w:cols w:space="720"/>
        </w:sectPr>
      </w:pPr>
    </w:p>
    <w:p w14:paraId="5D3E539A" w14:textId="77777777" w:rsidR="00D00A7B" w:rsidRDefault="00EB14DC">
      <w:pPr>
        <w:spacing w:before="81"/>
        <w:ind w:left="200"/>
        <w:rPr>
          <w:sz w:val="20"/>
        </w:rPr>
      </w:pPr>
      <w:r>
        <w:rPr>
          <w:sz w:val="20"/>
        </w:rPr>
        <w:lastRenderedPageBreak/>
        <w:t>Table of Contents</w:t>
      </w:r>
    </w:p>
    <w:p w14:paraId="3B1A1F93" w14:textId="77777777" w:rsidR="00D00A7B" w:rsidRDefault="00D00A7B">
      <w:pPr>
        <w:pStyle w:val="BodyText"/>
        <w:rPr>
          <w:sz w:val="20"/>
        </w:rPr>
      </w:pPr>
    </w:p>
    <w:p w14:paraId="743A2211" w14:textId="77777777" w:rsidR="00D00A7B" w:rsidRDefault="00D00A7B">
      <w:pPr>
        <w:pStyle w:val="BodyText"/>
        <w:rPr>
          <w:sz w:val="20"/>
        </w:rPr>
      </w:pPr>
    </w:p>
    <w:p w14:paraId="7539D3F1" w14:textId="77777777" w:rsidR="00D00A7B" w:rsidRDefault="00D00A7B">
      <w:pPr>
        <w:pStyle w:val="BodyText"/>
        <w:spacing w:before="3"/>
        <w:rPr>
          <w:sz w:val="19"/>
        </w:rPr>
      </w:pPr>
    </w:p>
    <w:p w14:paraId="4684C8CD" w14:textId="77777777" w:rsidR="00D00A7B" w:rsidRDefault="00EB14DC">
      <w:pPr>
        <w:pStyle w:val="BodyText"/>
        <w:spacing w:before="90"/>
        <w:ind w:left="255" w:right="293"/>
        <w:jc w:val="center"/>
      </w:pPr>
      <w:r>
        <w:t>(This page intentionally left blank for two-sided copying.)</w:t>
      </w:r>
    </w:p>
    <w:p w14:paraId="6F182AE0" w14:textId="77777777" w:rsidR="00D00A7B" w:rsidRDefault="00D00A7B">
      <w:pPr>
        <w:jc w:val="center"/>
        <w:sectPr w:rsidR="00D00A7B">
          <w:footerReference w:type="default" r:id="rId9"/>
          <w:pgSz w:w="12240" w:h="15840"/>
          <w:pgMar w:top="640" w:right="1200" w:bottom="1220" w:left="1240" w:header="0" w:footer="1022" w:gutter="0"/>
          <w:cols w:space="720"/>
        </w:sectPr>
      </w:pPr>
    </w:p>
    <w:p w14:paraId="0D31BB61" w14:textId="77777777" w:rsidR="00D00A7B" w:rsidRDefault="00EB14DC">
      <w:pPr>
        <w:pStyle w:val="Heading3"/>
        <w:spacing w:before="186"/>
      </w:pPr>
      <w:bookmarkStart w:id="3" w:name="Transfer_Drugs_between_Dispensing_Sites_"/>
      <w:bookmarkEnd w:id="3"/>
      <w:r>
        <w:lastRenderedPageBreak/>
        <w:t>Transfer Drugs between Dispensing Sites Report</w:t>
      </w:r>
    </w:p>
    <w:p w14:paraId="47EE3036" w14:textId="77777777" w:rsidR="00D00A7B" w:rsidRDefault="00EB14DC">
      <w:pPr>
        <w:pStyle w:val="Heading4"/>
      </w:pPr>
      <w:r>
        <w:t>[PSD PRINT VAULT TRANSFERS]</w:t>
      </w:r>
    </w:p>
    <w:p w14:paraId="17BC5565" w14:textId="77777777" w:rsidR="00D00A7B" w:rsidRDefault="00D00A7B">
      <w:pPr>
        <w:pStyle w:val="BodyText"/>
        <w:spacing w:before="8"/>
        <w:rPr>
          <w:rFonts w:ascii="Arial"/>
          <w:sz w:val="29"/>
        </w:rPr>
      </w:pPr>
    </w:p>
    <w:p w14:paraId="2F24CC00" w14:textId="77777777" w:rsidR="00D00A7B" w:rsidRDefault="00EB14DC">
      <w:pPr>
        <w:pStyle w:val="BodyText"/>
        <w:spacing w:line="242" w:lineRule="auto"/>
        <w:ind w:left="560" w:right="561"/>
      </w:pPr>
      <w:r>
        <w:t>This report displays all transactions which transferred Controlled Substances between dispensing sites, for a given period of time. The transactions list within dispensing site, by drug, the date/time transferred, quantity transferred, and pharmacist transferring the drug.</w:t>
      </w:r>
    </w:p>
    <w:p w14:paraId="31B2DA57" w14:textId="77777777" w:rsidR="00D00A7B" w:rsidRDefault="00D00A7B">
      <w:pPr>
        <w:pStyle w:val="BodyText"/>
        <w:rPr>
          <w:sz w:val="26"/>
        </w:rPr>
      </w:pPr>
    </w:p>
    <w:p w14:paraId="356F1A3E" w14:textId="77777777" w:rsidR="00D00A7B" w:rsidRDefault="00EB14DC">
      <w:pPr>
        <w:pStyle w:val="Heading3"/>
        <w:spacing w:before="228"/>
      </w:pPr>
      <w:bookmarkStart w:id="4" w:name="Green_Sheet_History_[PSD_GS_HISTORY]"/>
      <w:bookmarkEnd w:id="4"/>
      <w:r>
        <w:t>Green Sheet History</w:t>
      </w:r>
    </w:p>
    <w:p w14:paraId="024E7FD0" w14:textId="77777777" w:rsidR="00D00A7B" w:rsidRDefault="00EB14DC">
      <w:pPr>
        <w:pStyle w:val="Heading4"/>
      </w:pPr>
      <w:r>
        <w:t>[PSD GS HISTORY]</w:t>
      </w:r>
    </w:p>
    <w:p w14:paraId="188A0663" w14:textId="77777777" w:rsidR="00D00A7B" w:rsidRDefault="00D00A7B">
      <w:pPr>
        <w:pStyle w:val="BodyText"/>
        <w:spacing w:before="8"/>
        <w:rPr>
          <w:rFonts w:ascii="Arial"/>
          <w:sz w:val="29"/>
        </w:rPr>
      </w:pPr>
    </w:p>
    <w:p w14:paraId="0223C3CF" w14:textId="77777777" w:rsidR="00D00A7B" w:rsidRDefault="00EB14DC">
      <w:pPr>
        <w:pStyle w:val="BodyText"/>
        <w:spacing w:line="242" w:lineRule="auto"/>
        <w:ind w:left="560" w:right="751"/>
        <w:jc w:val="both"/>
      </w:pPr>
      <w:r>
        <w:t>The Green Sheet history provides pharmacy with a detailed account of every transaction affecting this VA FORM 10-2638. This history may be displayed to the user’s screen or directed to a printer.</w:t>
      </w:r>
    </w:p>
    <w:p w14:paraId="311B9D63" w14:textId="77777777" w:rsidR="00D00A7B" w:rsidRDefault="00D00A7B">
      <w:pPr>
        <w:pStyle w:val="BodyText"/>
        <w:rPr>
          <w:sz w:val="26"/>
        </w:rPr>
      </w:pPr>
    </w:p>
    <w:p w14:paraId="0B71B9DC" w14:textId="77777777" w:rsidR="00D00A7B" w:rsidRDefault="00EB14DC">
      <w:pPr>
        <w:pStyle w:val="Heading3"/>
        <w:spacing w:before="228"/>
      </w:pPr>
      <w:bookmarkStart w:id="5" w:name="Expiration_Date_Report_[PSD_EXP_REPORT]"/>
      <w:bookmarkEnd w:id="5"/>
      <w:r>
        <w:t>Expiration Date Report</w:t>
      </w:r>
    </w:p>
    <w:p w14:paraId="24F3DDB4" w14:textId="77777777" w:rsidR="00D00A7B" w:rsidRDefault="00EB14DC">
      <w:pPr>
        <w:pStyle w:val="Heading4"/>
      </w:pPr>
      <w:r>
        <w:t>[PSD EXP REPORT]</w:t>
      </w:r>
    </w:p>
    <w:p w14:paraId="3A8CFF62" w14:textId="77777777" w:rsidR="00D00A7B" w:rsidRDefault="00D00A7B">
      <w:pPr>
        <w:pStyle w:val="BodyText"/>
        <w:spacing w:before="8"/>
        <w:rPr>
          <w:rFonts w:ascii="Arial"/>
          <w:sz w:val="29"/>
        </w:rPr>
      </w:pPr>
    </w:p>
    <w:p w14:paraId="4E2E26E5" w14:textId="77777777" w:rsidR="00D00A7B" w:rsidRDefault="00EB14DC">
      <w:pPr>
        <w:pStyle w:val="BodyText"/>
        <w:spacing w:line="242" w:lineRule="auto"/>
        <w:ind w:left="560"/>
      </w:pPr>
      <w:r>
        <w:t>This option will print a Controlled Substances Expiration Date Report for a single NAOU, several NAOUs, or ALL NAOUs. This report may be sorted by DATE/DRUG/NAOU or by DATE/NAOU/DRUG.</w:t>
      </w:r>
    </w:p>
    <w:p w14:paraId="5B97064B" w14:textId="77777777" w:rsidR="00D00A7B" w:rsidRDefault="00D00A7B">
      <w:pPr>
        <w:pStyle w:val="BodyText"/>
        <w:rPr>
          <w:sz w:val="26"/>
        </w:rPr>
      </w:pPr>
    </w:p>
    <w:p w14:paraId="4BD942B0" w14:textId="77777777" w:rsidR="00D00A7B" w:rsidRDefault="00EB14DC">
      <w:pPr>
        <w:pStyle w:val="Heading3"/>
        <w:spacing w:before="228"/>
      </w:pPr>
      <w:bookmarkStart w:id="6" w:name="Inventory_Sheet_Print_[PSD_INVEN_SHEET_P"/>
      <w:bookmarkEnd w:id="6"/>
      <w:r>
        <w:t>Inventory Sheet Print</w:t>
      </w:r>
    </w:p>
    <w:p w14:paraId="68E032CD" w14:textId="77777777" w:rsidR="00D00A7B" w:rsidRDefault="00EB14DC">
      <w:pPr>
        <w:pStyle w:val="Heading4"/>
      </w:pPr>
      <w:r>
        <w:t>[PSD INVEN SHEET PRT]</w:t>
      </w:r>
    </w:p>
    <w:p w14:paraId="7C09CCA5" w14:textId="77777777" w:rsidR="00D00A7B" w:rsidRDefault="00D00A7B">
      <w:pPr>
        <w:pStyle w:val="BodyText"/>
        <w:spacing w:before="8"/>
        <w:rPr>
          <w:rFonts w:ascii="Arial"/>
          <w:sz w:val="29"/>
        </w:rPr>
      </w:pPr>
    </w:p>
    <w:p w14:paraId="1EFCBE8B" w14:textId="77777777" w:rsidR="00D00A7B" w:rsidRDefault="00EB14DC">
      <w:pPr>
        <w:pStyle w:val="BodyText"/>
        <w:spacing w:before="1" w:line="242" w:lineRule="auto"/>
        <w:ind w:left="560" w:right="354"/>
      </w:pPr>
      <w:r>
        <w:t>This option prints an Inspector’s Sheet which is used to inventory on-hand amounts within a pharmacy dispensing site (vault). This form lists current on-hand amounts and provides a blank space for the inspector to list actual on-hand counts. A signature line is included on each page. This sheet may be generated for one drug, some drugs, or ALL drugs. The drugs are listed alphabetically.</w:t>
      </w:r>
    </w:p>
    <w:p w14:paraId="6126A3D9" w14:textId="77777777" w:rsidR="00D00A7B" w:rsidRDefault="00D00A7B">
      <w:pPr>
        <w:pStyle w:val="BodyText"/>
        <w:rPr>
          <w:sz w:val="26"/>
        </w:rPr>
      </w:pPr>
    </w:p>
    <w:p w14:paraId="2268B55E" w14:textId="77777777" w:rsidR="00D00A7B" w:rsidRDefault="00EB14DC">
      <w:pPr>
        <w:pStyle w:val="Heading3"/>
        <w:spacing w:before="229"/>
      </w:pPr>
      <w:bookmarkStart w:id="7" w:name="List_On-Hand_Amounts_[PSD_ON-HAND]"/>
      <w:bookmarkEnd w:id="7"/>
      <w:r>
        <w:t>List On-Hand Amounts</w:t>
      </w:r>
    </w:p>
    <w:p w14:paraId="2602A274" w14:textId="77777777" w:rsidR="00D00A7B" w:rsidRDefault="00EB14DC">
      <w:pPr>
        <w:pStyle w:val="Heading4"/>
      </w:pPr>
      <w:r>
        <w:t>[PSD ON-HAND]</w:t>
      </w:r>
    </w:p>
    <w:p w14:paraId="4E1F04AC" w14:textId="77777777" w:rsidR="00D00A7B" w:rsidRDefault="00D00A7B">
      <w:pPr>
        <w:pStyle w:val="BodyText"/>
        <w:spacing w:before="8"/>
        <w:rPr>
          <w:rFonts w:ascii="Arial"/>
          <w:sz w:val="29"/>
        </w:rPr>
      </w:pPr>
    </w:p>
    <w:p w14:paraId="17030DBC" w14:textId="77777777" w:rsidR="00D00A7B" w:rsidRDefault="00EB14DC">
      <w:pPr>
        <w:pStyle w:val="BodyText"/>
        <w:spacing w:line="242" w:lineRule="auto"/>
        <w:ind w:left="560" w:right="296"/>
      </w:pPr>
      <w:r>
        <w:t>This option lists current on-hand amounts for drugs stocked in a pharmacy-dispensing site (vault). The drugs may be selected by one, some, or ALL. The drugs are listed alphabetically to the user’s screen or a selected printer.</w:t>
      </w:r>
    </w:p>
    <w:p w14:paraId="6B329134" w14:textId="77777777" w:rsidR="00D00A7B" w:rsidRDefault="00D00A7B">
      <w:pPr>
        <w:spacing w:line="242" w:lineRule="auto"/>
        <w:sectPr w:rsidR="00D00A7B">
          <w:footerReference w:type="default" r:id="rId10"/>
          <w:pgSz w:w="12240" w:h="15840"/>
          <w:pgMar w:top="1500" w:right="1200" w:bottom="1160" w:left="1240" w:header="0" w:footer="978" w:gutter="0"/>
          <w:cols w:space="720"/>
        </w:sectPr>
      </w:pPr>
    </w:p>
    <w:p w14:paraId="0DF962AB" w14:textId="77777777" w:rsidR="00D00A7B" w:rsidRDefault="00EB14DC">
      <w:pPr>
        <w:pStyle w:val="Heading3"/>
        <w:spacing w:before="186"/>
      </w:pPr>
      <w:bookmarkStart w:id="8" w:name="Rx_(Prescription)_Outpatient_Dispensing_"/>
      <w:bookmarkEnd w:id="8"/>
      <w:r>
        <w:lastRenderedPageBreak/>
        <w:t>Rx (Prescription) Outpatient Dispensing Report</w:t>
      </w:r>
    </w:p>
    <w:p w14:paraId="334AE774" w14:textId="77777777" w:rsidR="00D00A7B" w:rsidRDefault="00EB14DC">
      <w:pPr>
        <w:pStyle w:val="Heading4"/>
      </w:pPr>
      <w:r>
        <w:t>[PSD RX DISPENSING REPORT]</w:t>
      </w:r>
    </w:p>
    <w:p w14:paraId="5B9E22DB" w14:textId="77777777" w:rsidR="00D00A7B" w:rsidRDefault="00D00A7B">
      <w:pPr>
        <w:pStyle w:val="BodyText"/>
        <w:spacing w:before="8"/>
        <w:rPr>
          <w:rFonts w:ascii="Arial"/>
          <w:sz w:val="29"/>
        </w:rPr>
      </w:pPr>
    </w:p>
    <w:p w14:paraId="5CAC23F8" w14:textId="77777777" w:rsidR="00D00A7B" w:rsidRDefault="00EB14DC">
      <w:pPr>
        <w:pStyle w:val="BodyText"/>
        <w:spacing w:line="242" w:lineRule="auto"/>
        <w:ind w:left="560" w:right="296"/>
      </w:pPr>
      <w:r>
        <w:t>A report sorted by drug, prescription number, or inventory type for a date range of outpatient</w:t>
      </w:r>
      <w:bookmarkStart w:id="9" w:name="Digitally_Signed_CS_Orders_Report_[PSD_D"/>
      <w:bookmarkEnd w:id="9"/>
      <w:r>
        <w:t xml:space="preserve"> dispensing.</w:t>
      </w:r>
    </w:p>
    <w:p w14:paraId="52ECB6F6" w14:textId="77777777" w:rsidR="00D00A7B" w:rsidRDefault="00D00A7B">
      <w:pPr>
        <w:pStyle w:val="BodyText"/>
        <w:spacing w:before="5"/>
        <w:rPr>
          <w:sz w:val="21"/>
        </w:rPr>
      </w:pPr>
    </w:p>
    <w:p w14:paraId="5E33DB59" w14:textId="77777777" w:rsidR="00D00A7B" w:rsidRDefault="00EB14DC">
      <w:pPr>
        <w:pStyle w:val="Heading3"/>
      </w:pPr>
      <w:r>
        <w:t>Digitally Signed CS Orders Report</w:t>
      </w:r>
    </w:p>
    <w:p w14:paraId="0672D953" w14:textId="77777777" w:rsidR="00D00A7B" w:rsidRDefault="00EB14DC">
      <w:pPr>
        <w:pStyle w:val="Heading4"/>
      </w:pPr>
      <w:r>
        <w:t>[PSD DIGITALLY SIGNED</w:t>
      </w:r>
      <w:r>
        <w:rPr>
          <w:spacing w:val="-26"/>
        </w:rPr>
        <w:t xml:space="preserve"> </w:t>
      </w:r>
      <w:r>
        <w:t>ORDERS]</w:t>
      </w:r>
    </w:p>
    <w:p w14:paraId="7F07FF85" w14:textId="77777777" w:rsidR="00D00A7B" w:rsidRDefault="00D00A7B">
      <w:pPr>
        <w:pStyle w:val="BodyText"/>
        <w:spacing w:before="8"/>
        <w:rPr>
          <w:rFonts w:ascii="Arial"/>
          <w:sz w:val="29"/>
        </w:rPr>
      </w:pPr>
    </w:p>
    <w:p w14:paraId="70E27E42" w14:textId="77777777" w:rsidR="00D00A7B" w:rsidRDefault="00EB14DC">
      <w:pPr>
        <w:pStyle w:val="BodyText"/>
        <w:spacing w:line="242" w:lineRule="auto"/>
        <w:ind w:left="560" w:right="349"/>
      </w:pPr>
      <w:r>
        <w:t>Once DEA's regulations are revised and PKI can be fully implemented nationally, sites that choose to activate the PKI functionality can use this option to retrieve all active and pending digitally signed orders for controlled</w:t>
      </w:r>
      <w:r>
        <w:rPr>
          <w:spacing w:val="-1"/>
        </w:rPr>
        <w:t xml:space="preserve"> </w:t>
      </w:r>
      <w:r>
        <w:t>substances.</w:t>
      </w:r>
    </w:p>
    <w:p w14:paraId="3C12AE60" w14:textId="77777777" w:rsidR="00D00A7B" w:rsidRDefault="00D00A7B">
      <w:pPr>
        <w:pStyle w:val="BodyText"/>
        <w:spacing w:before="6"/>
        <w:rPr>
          <w:sz w:val="21"/>
        </w:rPr>
      </w:pPr>
    </w:p>
    <w:p w14:paraId="33B87137" w14:textId="77777777" w:rsidR="00D00A7B" w:rsidRDefault="00EB14DC">
      <w:pPr>
        <w:pStyle w:val="Heading3"/>
      </w:pPr>
      <w:bookmarkStart w:id="10" w:name="Digitally_Signed_OP_Released_Rx_Report_["/>
      <w:bookmarkEnd w:id="10"/>
      <w:r>
        <w:t>Digitally Signed OP Released Rx Report</w:t>
      </w:r>
    </w:p>
    <w:p w14:paraId="45DC2ABD" w14:textId="77777777" w:rsidR="00D00A7B" w:rsidRDefault="00EB14DC">
      <w:pPr>
        <w:pStyle w:val="Heading4"/>
      </w:pPr>
      <w:r>
        <w:t>[PSD DIG. SIGNED RELEASED RX]</w:t>
      </w:r>
    </w:p>
    <w:p w14:paraId="2A6073BF" w14:textId="77777777" w:rsidR="00D00A7B" w:rsidRDefault="00D00A7B">
      <w:pPr>
        <w:pStyle w:val="BodyText"/>
        <w:spacing w:before="8"/>
        <w:rPr>
          <w:rFonts w:ascii="Arial"/>
          <w:sz w:val="29"/>
        </w:rPr>
      </w:pPr>
    </w:p>
    <w:p w14:paraId="51452D1E" w14:textId="77777777" w:rsidR="00D00A7B" w:rsidRDefault="00EB14DC">
      <w:pPr>
        <w:pStyle w:val="BodyText"/>
        <w:spacing w:line="242" w:lineRule="auto"/>
        <w:ind w:left="560" w:right="455"/>
        <w:jc w:val="both"/>
      </w:pPr>
      <w:r>
        <w:t>Once DEA's regulations are revised and PKI can be fully implemented nationally, sites that choose to activate the PKI functionality can use this option to retrieve all released digitally</w:t>
      </w:r>
      <w:bookmarkStart w:id="11" w:name="Controlled_Substance_Prescriptions_Repor"/>
      <w:bookmarkEnd w:id="11"/>
      <w:r>
        <w:t xml:space="preserve"> signed orders for controlled substances.</w:t>
      </w:r>
    </w:p>
    <w:p w14:paraId="65E0C3B8" w14:textId="77777777" w:rsidR="00D00A7B" w:rsidRDefault="00D00A7B">
      <w:pPr>
        <w:pStyle w:val="BodyText"/>
        <w:spacing w:before="6"/>
        <w:rPr>
          <w:sz w:val="21"/>
        </w:rPr>
      </w:pPr>
    </w:p>
    <w:p w14:paraId="7AC1524A" w14:textId="77777777" w:rsidR="00D00A7B" w:rsidRDefault="00EB14DC">
      <w:pPr>
        <w:pStyle w:val="Heading3"/>
      </w:pPr>
      <w:r>
        <w:t>Controlled Substance Prescriptions Report</w:t>
      </w:r>
    </w:p>
    <w:p w14:paraId="657EE907" w14:textId="77777777" w:rsidR="00D00A7B" w:rsidRDefault="00EB14DC">
      <w:pPr>
        <w:pStyle w:val="Heading4"/>
      </w:pPr>
      <w:r>
        <w:t>[PSD CS PRESCRIPTIONS REPORT]</w:t>
      </w:r>
    </w:p>
    <w:p w14:paraId="50BE8D08" w14:textId="77777777" w:rsidR="00D00A7B" w:rsidRDefault="00D00A7B">
      <w:pPr>
        <w:pStyle w:val="BodyText"/>
        <w:spacing w:before="8"/>
        <w:rPr>
          <w:rFonts w:ascii="Arial"/>
          <w:sz w:val="29"/>
        </w:rPr>
      </w:pPr>
    </w:p>
    <w:p w14:paraId="39353D6E" w14:textId="77777777" w:rsidR="00D00A7B" w:rsidRDefault="00EB14DC">
      <w:pPr>
        <w:pStyle w:val="BodyText"/>
        <w:spacing w:line="242" w:lineRule="auto"/>
        <w:ind w:left="560" w:right="362"/>
      </w:pPr>
      <w:r>
        <w:t>This option provides a report of digitally signed orders that have been filled for Schedules I- V controlled substances. The report is for a date range with the option of including discontinued and/or expired orders and various sort criteria. For example, list by patient, by provider, by drug, and by schedule, etc.</w:t>
      </w:r>
    </w:p>
    <w:p w14:paraId="4A82706A" w14:textId="77777777" w:rsidR="00D00A7B" w:rsidRDefault="00D00A7B">
      <w:pPr>
        <w:pStyle w:val="BodyText"/>
        <w:spacing w:before="7"/>
        <w:rPr>
          <w:sz w:val="21"/>
        </w:rPr>
      </w:pPr>
    </w:p>
    <w:p w14:paraId="091F68FB" w14:textId="77777777" w:rsidR="00D00A7B" w:rsidRDefault="00EB14DC">
      <w:pPr>
        <w:pStyle w:val="Heading3"/>
      </w:pPr>
      <w:bookmarkStart w:id="12" w:name="DEA_DATA_–_Waived_Practitioner_Report_[P"/>
      <w:bookmarkEnd w:id="12"/>
      <w:r>
        <w:t>DEA DATA – Waived Practitioner Report</w:t>
      </w:r>
    </w:p>
    <w:p w14:paraId="150B09D4" w14:textId="77777777" w:rsidR="00D00A7B" w:rsidRDefault="00EB14DC">
      <w:pPr>
        <w:pStyle w:val="Heading4"/>
      </w:pPr>
      <w:r>
        <w:t>[PSD DEA SUBOXONE]</w:t>
      </w:r>
    </w:p>
    <w:p w14:paraId="6384B6AC" w14:textId="77777777" w:rsidR="00D00A7B" w:rsidRDefault="00D00A7B">
      <w:pPr>
        <w:pStyle w:val="BodyText"/>
        <w:spacing w:before="8"/>
        <w:rPr>
          <w:rFonts w:ascii="Arial"/>
          <w:sz w:val="29"/>
        </w:rPr>
      </w:pPr>
    </w:p>
    <w:p w14:paraId="7560C836" w14:textId="77777777" w:rsidR="00D00A7B" w:rsidRDefault="00EB14DC">
      <w:pPr>
        <w:pStyle w:val="BodyText"/>
        <w:spacing w:line="242" w:lineRule="auto"/>
        <w:ind w:left="560" w:right="535"/>
      </w:pPr>
      <w:bookmarkStart w:id="13" w:name="_bookmark0"/>
      <w:bookmarkEnd w:id="13"/>
      <w:r>
        <w:t>This report provides a list of patients that were prescribed Suboxone drugs. Two views are available, one with details, and another with just the counts of Suboxone patients per prescriber.</w:t>
      </w:r>
    </w:p>
    <w:p w14:paraId="1CEDB6C1" w14:textId="77777777" w:rsidR="00D00A7B" w:rsidRDefault="00D00A7B">
      <w:pPr>
        <w:pStyle w:val="BodyText"/>
        <w:rPr>
          <w:sz w:val="20"/>
        </w:rPr>
      </w:pPr>
    </w:p>
    <w:p w14:paraId="6688DCC2" w14:textId="77777777" w:rsidR="00D00A7B" w:rsidRDefault="00D00A7B">
      <w:pPr>
        <w:pStyle w:val="BodyText"/>
        <w:rPr>
          <w:sz w:val="20"/>
        </w:rPr>
      </w:pPr>
    </w:p>
    <w:p w14:paraId="2B89E5BB" w14:textId="77777777" w:rsidR="00D00A7B" w:rsidRDefault="00D00A7B">
      <w:pPr>
        <w:pStyle w:val="BodyText"/>
        <w:rPr>
          <w:sz w:val="20"/>
        </w:rPr>
      </w:pPr>
    </w:p>
    <w:p w14:paraId="643EF5F2" w14:textId="77777777" w:rsidR="00D00A7B" w:rsidRDefault="00D00A7B">
      <w:pPr>
        <w:pStyle w:val="BodyText"/>
        <w:rPr>
          <w:sz w:val="20"/>
        </w:rPr>
      </w:pPr>
    </w:p>
    <w:p w14:paraId="5E6E3BE6" w14:textId="77777777" w:rsidR="00D00A7B" w:rsidRDefault="00D00A7B">
      <w:pPr>
        <w:pStyle w:val="BodyText"/>
        <w:rPr>
          <w:sz w:val="20"/>
        </w:rPr>
      </w:pPr>
    </w:p>
    <w:p w14:paraId="45FCD17A" w14:textId="77777777" w:rsidR="00D00A7B" w:rsidRDefault="00D00A7B">
      <w:pPr>
        <w:pStyle w:val="BodyText"/>
        <w:rPr>
          <w:sz w:val="20"/>
        </w:rPr>
      </w:pPr>
    </w:p>
    <w:p w14:paraId="0EFD16E1" w14:textId="77777777" w:rsidR="00D00A7B" w:rsidRDefault="00D00A7B">
      <w:pPr>
        <w:pStyle w:val="BodyText"/>
        <w:rPr>
          <w:sz w:val="20"/>
        </w:rPr>
      </w:pPr>
    </w:p>
    <w:p w14:paraId="1E637C40" w14:textId="77777777" w:rsidR="00D00A7B" w:rsidRDefault="00D00A7B">
      <w:pPr>
        <w:pStyle w:val="BodyText"/>
        <w:rPr>
          <w:sz w:val="20"/>
        </w:rPr>
      </w:pPr>
    </w:p>
    <w:p w14:paraId="69A253CD" w14:textId="77777777" w:rsidR="00D00A7B" w:rsidRDefault="00D00A7B">
      <w:pPr>
        <w:pStyle w:val="BodyText"/>
        <w:rPr>
          <w:sz w:val="20"/>
        </w:rPr>
      </w:pPr>
    </w:p>
    <w:p w14:paraId="1375D44A" w14:textId="77777777" w:rsidR="00D00A7B" w:rsidRDefault="00D00A7B">
      <w:pPr>
        <w:pStyle w:val="BodyText"/>
        <w:rPr>
          <w:sz w:val="20"/>
        </w:rPr>
      </w:pPr>
    </w:p>
    <w:p w14:paraId="2A5DD52E" w14:textId="77777777" w:rsidR="00D00A7B" w:rsidRDefault="00D00A7B">
      <w:pPr>
        <w:pStyle w:val="BodyText"/>
        <w:spacing w:before="10"/>
        <w:rPr>
          <w:sz w:val="21"/>
        </w:rPr>
      </w:pPr>
    </w:p>
    <w:p w14:paraId="6CC80553" w14:textId="77777777" w:rsidR="00D00A7B" w:rsidRDefault="00EB14DC">
      <w:pPr>
        <w:tabs>
          <w:tab w:val="left" w:pos="3706"/>
          <w:tab w:val="left" w:pos="8740"/>
        </w:tabs>
        <w:spacing w:before="92"/>
        <w:ind w:left="200"/>
        <w:rPr>
          <w:sz w:val="20"/>
        </w:rPr>
      </w:pPr>
      <w:r>
        <w:rPr>
          <w:sz w:val="20"/>
        </w:rPr>
        <w:t>38</w:t>
      </w:r>
      <w:r>
        <w:rPr>
          <w:sz w:val="20"/>
        </w:rPr>
        <w:tab/>
        <w:t>Controlled Substances</w:t>
      </w:r>
      <w:r>
        <w:rPr>
          <w:spacing w:val="-2"/>
          <w:sz w:val="20"/>
        </w:rPr>
        <w:t xml:space="preserve"> </w:t>
      </w:r>
      <w:r>
        <w:rPr>
          <w:sz w:val="20"/>
        </w:rPr>
        <w:t>V.</w:t>
      </w:r>
      <w:r>
        <w:rPr>
          <w:spacing w:val="-1"/>
          <w:sz w:val="20"/>
        </w:rPr>
        <w:t xml:space="preserve"> </w:t>
      </w:r>
      <w:r>
        <w:rPr>
          <w:sz w:val="20"/>
        </w:rPr>
        <w:t>3.0</w:t>
      </w:r>
      <w:r>
        <w:rPr>
          <w:sz w:val="20"/>
        </w:rPr>
        <w:tab/>
        <w:t>May</w:t>
      </w:r>
      <w:r>
        <w:rPr>
          <w:spacing w:val="-1"/>
          <w:sz w:val="20"/>
        </w:rPr>
        <w:t xml:space="preserve"> </w:t>
      </w:r>
      <w:r>
        <w:rPr>
          <w:sz w:val="20"/>
        </w:rPr>
        <w:t>2013</w:t>
      </w:r>
    </w:p>
    <w:p w14:paraId="50812328" w14:textId="77777777" w:rsidR="00D00A7B" w:rsidRDefault="00D00A7B">
      <w:pPr>
        <w:rPr>
          <w:sz w:val="20"/>
        </w:rPr>
        <w:sectPr w:rsidR="00D00A7B">
          <w:footerReference w:type="default" r:id="rId11"/>
          <w:pgSz w:w="12240" w:h="15840"/>
          <w:pgMar w:top="1500" w:right="1200" w:bottom="1100" w:left="1240" w:header="0" w:footer="910" w:gutter="0"/>
          <w:cols w:space="720"/>
        </w:sectPr>
      </w:pPr>
    </w:p>
    <w:p w14:paraId="052EA5DA" w14:textId="77777777" w:rsidR="00D00A7B" w:rsidRDefault="00EB14DC">
      <w:pPr>
        <w:pStyle w:val="BodyText"/>
        <w:tabs>
          <w:tab w:val="left" w:pos="3799"/>
        </w:tabs>
        <w:spacing w:before="82" w:line="225" w:lineRule="auto"/>
        <w:ind w:left="3800" w:right="764" w:hanging="3600"/>
      </w:pPr>
      <w:r>
        <w:rPr>
          <w:b/>
        </w:rPr>
        <w:lastRenderedPageBreak/>
        <w:t>V</w:t>
      </w:r>
      <w:r>
        <w:rPr>
          <w:i/>
          <w:sz w:val="16"/>
        </w:rPr>
        <w:t>IST</w:t>
      </w:r>
      <w:r>
        <w:rPr>
          <w:b/>
        </w:rPr>
        <w:t>A</w:t>
      </w:r>
      <w:r>
        <w:rPr>
          <w:b/>
        </w:rPr>
        <w:tab/>
      </w:r>
      <w:r>
        <w:t>Veterans Health Information Systems and Technology Architecture</w:t>
      </w:r>
    </w:p>
    <w:p w14:paraId="699D5A62" w14:textId="77777777" w:rsidR="00D00A7B" w:rsidRDefault="00D00A7B">
      <w:pPr>
        <w:pStyle w:val="BodyText"/>
        <w:spacing w:before="5"/>
        <w:rPr>
          <w:sz w:val="23"/>
        </w:rPr>
      </w:pPr>
    </w:p>
    <w:p w14:paraId="54A158A9" w14:textId="77777777" w:rsidR="00D00A7B" w:rsidRDefault="00EB14DC">
      <w:pPr>
        <w:pStyle w:val="BodyText"/>
        <w:tabs>
          <w:tab w:val="left" w:pos="2359"/>
        </w:tabs>
        <w:spacing w:line="242" w:lineRule="auto"/>
        <w:ind w:left="200" w:right="636"/>
      </w:pPr>
      <w:r>
        <w:rPr>
          <w:b/>
        </w:rPr>
        <w:t>Ward</w:t>
      </w:r>
      <w:r>
        <w:rPr>
          <w:b/>
          <w:spacing w:val="-2"/>
        </w:rPr>
        <w:t xml:space="preserve"> </w:t>
      </w:r>
      <w:r>
        <w:rPr>
          <w:b/>
        </w:rPr>
        <w:t>(for Drug)</w:t>
      </w:r>
      <w:r>
        <w:rPr>
          <w:b/>
        </w:rPr>
        <w:tab/>
      </w:r>
      <w:r>
        <w:t>The name of the ward or wards that will use this particular drug. It is important to accurately answer this prompt because this is the link between the Unit Dose package and the Controlled Substances package. The Unit Dose package looks at this field to know if the drug is a Controlled Substances stocked</w:t>
      </w:r>
      <w:r>
        <w:rPr>
          <w:spacing w:val="-3"/>
        </w:rPr>
        <w:t xml:space="preserve"> </w:t>
      </w:r>
      <w:r>
        <w:t>drug</w:t>
      </w:r>
    </w:p>
    <w:p w14:paraId="4CD33D49" w14:textId="77777777" w:rsidR="00D00A7B" w:rsidRDefault="00D00A7B">
      <w:pPr>
        <w:spacing w:line="242" w:lineRule="auto"/>
        <w:sectPr w:rsidR="00D00A7B">
          <w:footerReference w:type="default" r:id="rId12"/>
          <w:pgSz w:w="12240" w:h="15840"/>
          <w:pgMar w:top="1340" w:right="1200" w:bottom="1160" w:left="1240" w:header="0" w:footer="978" w:gutter="0"/>
          <w:cols w:space="720"/>
        </w:sectPr>
      </w:pPr>
    </w:p>
    <w:p w14:paraId="5EE2F6F4" w14:textId="77777777" w:rsidR="00D00A7B" w:rsidRDefault="00EB14DC">
      <w:pPr>
        <w:pStyle w:val="Heading1"/>
        <w:spacing w:before="180"/>
      </w:pPr>
      <w:bookmarkStart w:id="14" w:name="_TOC_250000"/>
      <w:bookmarkEnd w:id="14"/>
      <w:r>
        <w:lastRenderedPageBreak/>
        <w:t>Index</w:t>
      </w:r>
    </w:p>
    <w:p w14:paraId="4428DBE3" w14:textId="77777777" w:rsidR="00D00A7B" w:rsidRDefault="00EB14DC">
      <w:pPr>
        <w:spacing w:before="225"/>
        <w:ind w:left="200"/>
        <w:rPr>
          <w:b/>
        </w:rPr>
      </w:pPr>
      <w:r>
        <w:rPr>
          <w:b/>
          <w:w w:val="99"/>
        </w:rPr>
        <w:t>A</w:t>
      </w:r>
    </w:p>
    <w:p w14:paraId="6E8866DC" w14:textId="77777777" w:rsidR="00D00A7B" w:rsidRDefault="00EB14DC">
      <w:pPr>
        <w:spacing w:before="120" w:line="242" w:lineRule="auto"/>
        <w:ind w:left="199" w:right="6092"/>
      </w:pPr>
      <w:r>
        <w:t xml:space="preserve">Add Existing Green Sheets at Setup, 30 </w:t>
      </w:r>
      <w:r>
        <w:rPr>
          <w:b/>
        </w:rPr>
        <w:t>Add/Delete Ward (for Drug)</w:t>
      </w:r>
      <w:r>
        <w:t>, 19 AMIS, 1</w:t>
      </w:r>
    </w:p>
    <w:p w14:paraId="01DEE622" w14:textId="77777777" w:rsidR="00D00A7B" w:rsidRDefault="00EB14DC">
      <w:pPr>
        <w:spacing w:before="6"/>
        <w:ind w:left="199"/>
      </w:pPr>
      <w:r>
        <w:rPr>
          <w:b/>
        </w:rPr>
        <w:t>AMIS Report</w:t>
      </w:r>
      <w:r>
        <w:t>, 28</w:t>
      </w:r>
    </w:p>
    <w:p w14:paraId="5F2F6284" w14:textId="77777777" w:rsidR="00D00A7B" w:rsidRDefault="00EB14DC">
      <w:pPr>
        <w:spacing w:before="2"/>
        <w:ind w:left="199" w:right="6092"/>
      </w:pPr>
      <w:r>
        <w:t xml:space="preserve">AOU to NAOU Transfer Entries, 21 Avery #5160, 1" x 2 </w:t>
      </w:r>
      <w:r>
        <w:rPr>
          <w:position w:val="6"/>
        </w:rPr>
        <w:t>5</w:t>
      </w:r>
      <w:r>
        <w:t>/</w:t>
      </w:r>
      <w:r>
        <w:rPr>
          <w:position w:val="-3"/>
        </w:rPr>
        <w:t>8</w:t>
      </w:r>
      <w:r>
        <w:t>", 33, 34</w:t>
      </w:r>
    </w:p>
    <w:p w14:paraId="37E35CB0" w14:textId="77777777" w:rsidR="00D00A7B" w:rsidRDefault="00EB14DC">
      <w:pPr>
        <w:spacing w:before="166"/>
        <w:ind w:left="199"/>
        <w:rPr>
          <w:b/>
        </w:rPr>
      </w:pPr>
      <w:r>
        <w:rPr>
          <w:b/>
          <w:w w:val="99"/>
        </w:rPr>
        <w:t>B</w:t>
      </w:r>
    </w:p>
    <w:p w14:paraId="2867AAA6" w14:textId="77777777" w:rsidR="00D00A7B" w:rsidRDefault="00EB14DC">
      <w:pPr>
        <w:spacing w:before="125"/>
        <w:ind w:left="199" w:right="6623"/>
      </w:pPr>
      <w:r>
        <w:rPr>
          <w:b/>
        </w:rPr>
        <w:t>Balance Adjustment Report</w:t>
      </w:r>
      <w:r>
        <w:t>, 29 Balance Adjustments, 29</w:t>
      </w:r>
    </w:p>
    <w:p w14:paraId="2C0A6C8F" w14:textId="77777777" w:rsidR="00D00A7B" w:rsidRDefault="00EB14DC">
      <w:pPr>
        <w:spacing w:before="3"/>
        <w:ind w:left="199"/>
      </w:pPr>
      <w:r>
        <w:t>Breakdown/Dispensing Unit Report, 23</w:t>
      </w:r>
    </w:p>
    <w:p w14:paraId="26F38404" w14:textId="77777777" w:rsidR="00D00A7B" w:rsidRDefault="00EB14DC">
      <w:pPr>
        <w:spacing w:before="166"/>
        <w:ind w:left="199"/>
        <w:rPr>
          <w:b/>
        </w:rPr>
      </w:pPr>
      <w:bookmarkStart w:id="15" w:name="_bookmark1"/>
      <w:bookmarkEnd w:id="15"/>
      <w:r>
        <w:rPr>
          <w:b/>
          <w:w w:val="99"/>
        </w:rPr>
        <w:t>C</w:t>
      </w:r>
    </w:p>
    <w:p w14:paraId="671C4DAA" w14:textId="77777777" w:rsidR="00D00A7B" w:rsidRDefault="00EB14DC">
      <w:pPr>
        <w:spacing w:before="120"/>
        <w:ind w:left="199"/>
      </w:pPr>
      <w:r>
        <w:t>Check Stocked Drugs for CS Use, 24</w:t>
      </w:r>
    </w:p>
    <w:p w14:paraId="43DC6626" w14:textId="77777777" w:rsidR="00D00A7B" w:rsidRDefault="00EB14DC">
      <w:pPr>
        <w:spacing w:before="1"/>
        <w:ind w:left="200"/>
      </w:pPr>
      <w:r>
        <w:t>COMPLETED - GREEN SHEET READY FOR PICKUP, 31</w:t>
      </w:r>
    </w:p>
    <w:p w14:paraId="79478F27" w14:textId="77777777" w:rsidR="00D00A7B" w:rsidRDefault="00EB14DC">
      <w:pPr>
        <w:spacing w:before="2"/>
        <w:ind w:left="200" w:hanging="1"/>
      </w:pPr>
      <w:r>
        <w:t>COMPLETED - GREEN SHEET READY FOR PICKUP to DELIVERED - ACTIVELY ON NAOU, 31 COMPLETED - REVIEWED to COMPLETED - PENDING PROBLEM RESOLUTION, 32</w:t>
      </w:r>
    </w:p>
    <w:p w14:paraId="494BB2B8" w14:textId="77777777" w:rsidR="00D00A7B" w:rsidRDefault="00EB14DC">
      <w:pPr>
        <w:spacing w:before="7" w:line="242" w:lineRule="auto"/>
        <w:ind w:left="200" w:right="4884"/>
      </w:pPr>
      <w:r>
        <w:rPr>
          <w:b/>
        </w:rPr>
        <w:t>Completed Green Sheet Discrepancy Report</w:t>
      </w:r>
      <w:r>
        <w:t xml:space="preserve">, 27 Controlled Substance Prescriptions Report, 38 Correct Order Status - GS Ready for Pickup, 31 </w:t>
      </w:r>
      <w:r>
        <w:rPr>
          <w:b/>
        </w:rPr>
        <w:t>Correction Log Report</w:t>
      </w:r>
      <w:r>
        <w:t>, 28</w:t>
      </w:r>
    </w:p>
    <w:p w14:paraId="781417E1" w14:textId="77777777" w:rsidR="00D00A7B" w:rsidRDefault="00EB14DC">
      <w:pPr>
        <w:ind w:left="200"/>
      </w:pPr>
      <w:r>
        <w:t>Correction Menu, 31</w:t>
      </w:r>
    </w:p>
    <w:p w14:paraId="35E5072E" w14:textId="77777777" w:rsidR="00D00A7B" w:rsidRDefault="00EB14DC">
      <w:pPr>
        <w:spacing w:before="6"/>
        <w:ind w:left="200"/>
      </w:pPr>
      <w:r>
        <w:rPr>
          <w:b/>
        </w:rPr>
        <w:t>Cost Reports</w:t>
      </w:r>
      <w:r>
        <w:t>, 28</w:t>
      </w:r>
    </w:p>
    <w:p w14:paraId="2E512DAE" w14:textId="77777777" w:rsidR="00D00A7B" w:rsidRDefault="00EB14DC">
      <w:pPr>
        <w:spacing w:before="1"/>
        <w:ind w:left="200"/>
      </w:pPr>
      <w:r>
        <w:t>Create/Edit the Narcotic Area of Use, 14</w:t>
      </w:r>
    </w:p>
    <w:p w14:paraId="7B522800" w14:textId="77777777" w:rsidR="00D00A7B" w:rsidRDefault="00D00A7B">
      <w:pPr>
        <w:pStyle w:val="BodyText"/>
      </w:pPr>
    </w:p>
    <w:p w14:paraId="19D58642" w14:textId="77777777" w:rsidR="00D00A7B" w:rsidRDefault="00D00A7B">
      <w:pPr>
        <w:pStyle w:val="BodyText"/>
      </w:pPr>
    </w:p>
    <w:p w14:paraId="2F8C4800" w14:textId="77777777" w:rsidR="00D00A7B" w:rsidRDefault="00EB14DC">
      <w:pPr>
        <w:spacing w:before="175"/>
        <w:ind w:left="200"/>
        <w:rPr>
          <w:b/>
        </w:rPr>
      </w:pPr>
      <w:r>
        <w:rPr>
          <w:b/>
          <w:w w:val="99"/>
        </w:rPr>
        <w:t>D</w:t>
      </w:r>
    </w:p>
    <w:p w14:paraId="33B3006B" w14:textId="77777777" w:rsidR="00D00A7B" w:rsidRDefault="00EB14DC">
      <w:pPr>
        <w:spacing w:before="125"/>
        <w:ind w:left="200" w:right="4618"/>
      </w:pPr>
      <w:r>
        <w:rPr>
          <w:b/>
        </w:rPr>
        <w:t>Daily Activity Log (in lieu of VA FORM 10-2320)</w:t>
      </w:r>
      <w:r>
        <w:t>, 36 DEA DATA – Waived Practitioner Report, 38</w:t>
      </w:r>
    </w:p>
    <w:p w14:paraId="7523C93B" w14:textId="77777777" w:rsidR="00D00A7B" w:rsidRDefault="00EB14DC">
      <w:pPr>
        <w:spacing w:before="8"/>
        <w:ind w:left="199" w:right="5166"/>
      </w:pPr>
      <w:r>
        <w:rPr>
          <w:b/>
        </w:rPr>
        <w:t>DEA Form 41 Destroyed Drugs Report</w:t>
      </w:r>
      <w:r>
        <w:t>, 26 DEA Special Handling List, 22</w:t>
      </w:r>
    </w:p>
    <w:p w14:paraId="78EBDDC2" w14:textId="77777777" w:rsidR="00D00A7B" w:rsidRDefault="00EB14DC">
      <w:pPr>
        <w:spacing w:before="2"/>
        <w:ind w:left="199"/>
      </w:pPr>
      <w:r>
        <w:t>Delete Green Sheets, 31</w:t>
      </w:r>
    </w:p>
    <w:p w14:paraId="0BA7491A" w14:textId="77777777" w:rsidR="00D00A7B" w:rsidRDefault="00EB14DC">
      <w:pPr>
        <w:spacing w:before="2"/>
        <w:ind w:left="199"/>
      </w:pPr>
      <w:r>
        <w:t>DELIVERED - ACTIVELY ON NAOU, 31</w:t>
      </w:r>
    </w:p>
    <w:p w14:paraId="2BAC1408" w14:textId="77777777" w:rsidR="00D00A7B" w:rsidRDefault="00EB14DC">
      <w:pPr>
        <w:spacing w:before="1" w:line="244" w:lineRule="auto"/>
        <w:ind w:left="199" w:right="5866"/>
      </w:pPr>
      <w:r>
        <w:t xml:space="preserve">Destroy a Controlled Substances Drug, 30 </w:t>
      </w:r>
      <w:r>
        <w:rPr>
          <w:b/>
        </w:rPr>
        <w:t>Destroyed Drugs Report</w:t>
      </w:r>
      <w:r>
        <w:t xml:space="preserve">, 27 </w:t>
      </w:r>
      <w:r>
        <w:rPr>
          <w:b/>
        </w:rPr>
        <w:t>Destructions Holding Report</w:t>
      </w:r>
      <w:r>
        <w:t>, 25 Destructions Menu, 30</w:t>
      </w:r>
    </w:p>
    <w:p w14:paraId="0389497B" w14:textId="77777777" w:rsidR="00D00A7B" w:rsidRDefault="00EB14DC">
      <w:pPr>
        <w:spacing w:line="253" w:lineRule="exact"/>
        <w:ind w:left="199"/>
      </w:pPr>
      <w:r>
        <w:rPr>
          <w:b/>
        </w:rPr>
        <w:t>Digitally Signed CS Orders Report</w:t>
      </w:r>
      <w:r>
        <w:t>, 38</w:t>
      </w:r>
    </w:p>
    <w:p w14:paraId="44D4AD9A" w14:textId="77777777" w:rsidR="00D00A7B" w:rsidRDefault="00EB14DC">
      <w:pPr>
        <w:spacing w:before="6"/>
        <w:ind w:left="199"/>
      </w:pPr>
      <w:r>
        <w:rPr>
          <w:b/>
        </w:rPr>
        <w:t>Digitally Signed OP Released Rx Report</w:t>
      </w:r>
      <w:r>
        <w:t>, 38</w:t>
      </w:r>
    </w:p>
    <w:p w14:paraId="2E14D672" w14:textId="77777777" w:rsidR="00D00A7B" w:rsidRDefault="00EB14DC">
      <w:pPr>
        <w:spacing w:before="2"/>
        <w:ind w:left="199"/>
      </w:pPr>
      <w:r>
        <w:t>DRUG ADDRESS CODE/EXPANSION DIAGRAM, 13</w:t>
      </w:r>
    </w:p>
    <w:p w14:paraId="7073A3A9" w14:textId="77777777" w:rsidR="00D00A7B" w:rsidRDefault="00EB14DC">
      <w:pPr>
        <w:spacing w:before="1"/>
        <w:ind w:left="199"/>
      </w:pPr>
      <w:r>
        <w:t>Drug File Stats for CS Drugs, 22</w:t>
      </w:r>
    </w:p>
    <w:p w14:paraId="1F5A78D7" w14:textId="77777777" w:rsidR="00D00A7B" w:rsidRDefault="00D00A7B">
      <w:pPr>
        <w:pStyle w:val="BodyText"/>
        <w:rPr>
          <w:sz w:val="20"/>
        </w:rPr>
      </w:pPr>
    </w:p>
    <w:p w14:paraId="6CDAA00D" w14:textId="77777777" w:rsidR="00D00A7B" w:rsidRDefault="00D00A7B">
      <w:pPr>
        <w:pStyle w:val="BodyText"/>
        <w:rPr>
          <w:sz w:val="20"/>
        </w:rPr>
      </w:pPr>
    </w:p>
    <w:p w14:paraId="1A3B0BA9" w14:textId="77777777" w:rsidR="00D00A7B" w:rsidRDefault="00D00A7B">
      <w:pPr>
        <w:pStyle w:val="BodyText"/>
        <w:spacing w:before="3"/>
        <w:rPr>
          <w:sz w:val="17"/>
        </w:rPr>
      </w:pPr>
    </w:p>
    <w:p w14:paraId="663B0C76" w14:textId="77777777" w:rsidR="00D00A7B" w:rsidRDefault="00EB14DC">
      <w:pPr>
        <w:tabs>
          <w:tab w:val="left" w:pos="3706"/>
          <w:tab w:val="left" w:pos="8740"/>
        </w:tabs>
        <w:spacing w:before="92"/>
        <w:ind w:left="200"/>
        <w:rPr>
          <w:sz w:val="20"/>
        </w:rPr>
      </w:pPr>
      <w:r>
        <w:rPr>
          <w:sz w:val="20"/>
        </w:rPr>
        <w:t>46</w:t>
      </w:r>
      <w:r>
        <w:rPr>
          <w:sz w:val="20"/>
        </w:rPr>
        <w:tab/>
        <w:t>Controlled Substances</w:t>
      </w:r>
      <w:r>
        <w:rPr>
          <w:spacing w:val="-2"/>
          <w:sz w:val="20"/>
        </w:rPr>
        <w:t xml:space="preserve"> </w:t>
      </w:r>
      <w:r>
        <w:rPr>
          <w:sz w:val="20"/>
        </w:rPr>
        <w:t>V.</w:t>
      </w:r>
      <w:r>
        <w:rPr>
          <w:spacing w:val="-1"/>
          <w:sz w:val="20"/>
        </w:rPr>
        <w:t xml:space="preserve"> </w:t>
      </w:r>
      <w:r>
        <w:rPr>
          <w:sz w:val="20"/>
        </w:rPr>
        <w:t>3.0</w:t>
      </w:r>
      <w:r>
        <w:rPr>
          <w:sz w:val="20"/>
        </w:rPr>
        <w:tab/>
        <w:t>May</w:t>
      </w:r>
      <w:r>
        <w:rPr>
          <w:spacing w:val="-1"/>
          <w:sz w:val="20"/>
        </w:rPr>
        <w:t xml:space="preserve"> </w:t>
      </w:r>
      <w:r>
        <w:rPr>
          <w:sz w:val="20"/>
        </w:rPr>
        <w:t>2013</w:t>
      </w:r>
    </w:p>
    <w:sectPr w:rsidR="00D00A7B">
      <w:footerReference w:type="default" r:id="rId13"/>
      <w:pgSz w:w="12240" w:h="15840"/>
      <w:pgMar w:top="1500" w:right="1200" w:bottom="1100" w:left="1240" w:header="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9433" w14:textId="77777777" w:rsidR="00C0201F" w:rsidRDefault="00EB14DC">
      <w:r>
        <w:separator/>
      </w:r>
    </w:p>
  </w:endnote>
  <w:endnote w:type="continuationSeparator" w:id="0">
    <w:p w14:paraId="47636FFA" w14:textId="77777777" w:rsidR="00C0201F" w:rsidRDefault="00EB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4F98" w14:textId="77777777" w:rsidR="00D00A7B" w:rsidRDefault="00621A50">
    <w:pPr>
      <w:pStyle w:val="BodyText"/>
      <w:spacing w:line="14" w:lineRule="auto"/>
      <w:rPr>
        <w:sz w:val="20"/>
      </w:rPr>
    </w:pPr>
    <w:r>
      <w:pict w14:anchorId="6C5CF0E2">
        <v:shapetype id="_x0000_t202" coordsize="21600,21600" o:spt="202" path="m,l,21600r21600,l21600,xe">
          <v:stroke joinstyle="miter"/>
          <v:path gradientshapeok="t" o:connecttype="rect"/>
        </v:shapetype>
        <v:shape id="_x0000_s2065" type="#_x0000_t202" style="position:absolute;margin-left:71pt;margin-top:732.1pt;width:7.55pt;height:13.1pt;z-index:-16004608;mso-position-horizontal-relative:page;mso-position-vertical-relative:page" filled="f" stroked="f">
          <v:textbox inset="0,0,0,0">
            <w:txbxContent>
              <w:p w14:paraId="2F39C1F3" w14:textId="77777777" w:rsidR="00D00A7B" w:rsidRDefault="00EB14DC">
                <w:pPr>
                  <w:spacing w:before="12"/>
                  <w:ind w:left="20"/>
                  <w:rPr>
                    <w:sz w:val="20"/>
                  </w:rPr>
                </w:pPr>
                <w:r>
                  <w:rPr>
                    <w:sz w:val="20"/>
                  </w:rPr>
                  <w:t>ii</w:t>
                </w:r>
              </w:p>
            </w:txbxContent>
          </v:textbox>
          <w10:wrap anchorx="page" anchory="page"/>
        </v:shape>
      </w:pict>
    </w:r>
    <w:r>
      <w:pict w14:anchorId="4491F98C">
        <v:shape id="_x0000_s2064" type="#_x0000_t202" style="position:absolute;margin-left:246.3pt;margin-top:732.1pt;width:119.35pt;height:24.8pt;z-index:-16004096;mso-position-horizontal-relative:page;mso-position-vertical-relative:page" filled="f" stroked="f">
          <v:textbox inset="0,0,0,0">
            <w:txbxContent>
              <w:p w14:paraId="7F04DA2F" w14:textId="77777777" w:rsidR="00D00A7B" w:rsidRDefault="00EB14DC">
                <w:pPr>
                  <w:spacing w:before="12" w:line="244" w:lineRule="auto"/>
                  <w:ind w:left="140" w:right="9" w:hanging="121"/>
                  <w:rPr>
                    <w:sz w:val="20"/>
                  </w:rPr>
                </w:pPr>
                <w:r>
                  <w:rPr>
                    <w:sz w:val="20"/>
                  </w:rPr>
                  <w:t>Controlled Substances V. 3.0 Supervisor’s User Manual</w:t>
                </w:r>
              </w:p>
            </w:txbxContent>
          </v:textbox>
          <w10:wrap anchorx="page" anchory="page"/>
        </v:shape>
      </w:pict>
    </w:r>
    <w:r>
      <w:pict w14:anchorId="2F1F5BFB">
        <v:shape id="_x0000_s2063" type="#_x0000_t202" style="position:absolute;margin-left:499.65pt;margin-top:732.1pt;width:41.35pt;height:13.1pt;z-index:-16003584;mso-position-horizontal-relative:page;mso-position-vertical-relative:page" filled="f" stroked="f">
          <v:textbox inset="0,0,0,0">
            <w:txbxContent>
              <w:p w14:paraId="610A7B3B" w14:textId="77777777" w:rsidR="00D00A7B" w:rsidRDefault="00EB14DC">
                <w:pPr>
                  <w:spacing w:before="12"/>
                  <w:ind w:left="20"/>
                  <w:rPr>
                    <w:sz w:val="20"/>
                  </w:rPr>
                </w:pPr>
                <w:r>
                  <w:rPr>
                    <w:sz w:val="20"/>
                  </w:rPr>
                  <w:t>July 2003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2748" w14:textId="77777777" w:rsidR="00D00A7B" w:rsidRDefault="00621A50">
    <w:pPr>
      <w:pStyle w:val="BodyText"/>
      <w:spacing w:line="14" w:lineRule="auto"/>
      <w:rPr>
        <w:sz w:val="20"/>
      </w:rPr>
    </w:pPr>
    <w:r>
      <w:pict w14:anchorId="61188A24">
        <v:shapetype id="_x0000_t202" coordsize="21600,21600" o:spt="202" path="m,l,21600r21600,l21600,xe">
          <v:stroke joinstyle="miter"/>
          <v:path gradientshapeok="t" o:connecttype="rect"/>
        </v:shapetype>
        <v:shape id="_x0000_s2062" type="#_x0000_t202" style="position:absolute;margin-left:71pt;margin-top:732.1pt;width:41.35pt;height:13.1pt;z-index:-16003072;mso-position-horizontal-relative:page;mso-position-vertical-relative:page" filled="f" stroked="f">
          <v:textbox inset="0,0,0,0">
            <w:txbxContent>
              <w:p w14:paraId="5F089AED" w14:textId="77777777" w:rsidR="00D00A7B" w:rsidRDefault="00EB14DC">
                <w:pPr>
                  <w:spacing w:before="12"/>
                  <w:ind w:left="20"/>
                  <w:rPr>
                    <w:sz w:val="20"/>
                  </w:rPr>
                </w:pPr>
                <w:r>
                  <w:rPr>
                    <w:sz w:val="20"/>
                  </w:rPr>
                  <w:t>July 2003</w:t>
                </w:r>
              </w:p>
            </w:txbxContent>
          </v:textbox>
          <w10:wrap anchorx="page" anchory="page"/>
        </v:shape>
      </w:pict>
    </w:r>
    <w:r>
      <w:pict w14:anchorId="05787EBE">
        <v:shape id="_x0000_s2061" type="#_x0000_t202" style="position:absolute;margin-left:246.3pt;margin-top:732.1pt;width:119.35pt;height:24.8pt;z-index:-16002560;mso-position-horizontal-relative:page;mso-position-vertical-relative:page" filled="f" stroked="f">
          <v:textbox inset="0,0,0,0">
            <w:txbxContent>
              <w:p w14:paraId="0856AC9A" w14:textId="77777777" w:rsidR="00D00A7B" w:rsidRDefault="00EB14DC">
                <w:pPr>
                  <w:spacing w:before="12" w:line="244" w:lineRule="auto"/>
                  <w:ind w:left="140" w:right="9" w:hanging="121"/>
                  <w:rPr>
                    <w:sz w:val="20"/>
                  </w:rPr>
                </w:pPr>
                <w:r>
                  <w:rPr>
                    <w:sz w:val="20"/>
                  </w:rPr>
                  <w:t>Controlled Substances V. 3.0 Supervisor’s User Manual</w:t>
                </w:r>
              </w:p>
            </w:txbxContent>
          </v:textbox>
          <w10:wrap anchorx="page" anchory="page"/>
        </v:shape>
      </w:pict>
    </w:r>
    <w:r>
      <w:pict w14:anchorId="7AA2F591">
        <v:shape id="_x0000_s2060" type="#_x0000_t202" style="position:absolute;margin-left:521.7pt;margin-top:732.1pt;width:10.3pt;height:13.1pt;z-index:-16002048;mso-position-horizontal-relative:page;mso-position-vertical-relative:page" filled="f" stroked="f">
          <v:textbox inset="0,0,0,0">
            <w:txbxContent>
              <w:p w14:paraId="257B4337" w14:textId="77777777" w:rsidR="00D00A7B" w:rsidRDefault="00EB14DC">
                <w:pPr>
                  <w:spacing w:before="12"/>
                  <w:ind w:left="20"/>
                  <w:rPr>
                    <w:sz w:val="20"/>
                  </w:rPr>
                </w:pPr>
                <w:r>
                  <w:rPr>
                    <w:sz w:val="20"/>
                  </w:rPr>
                  <w:t>iii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1D96" w14:textId="77777777" w:rsidR="00D00A7B" w:rsidRDefault="00621A50">
    <w:pPr>
      <w:pStyle w:val="BodyText"/>
      <w:spacing w:line="14" w:lineRule="auto"/>
      <w:rPr>
        <w:sz w:val="20"/>
      </w:rPr>
    </w:pPr>
    <w:r>
      <w:pict w14:anchorId="58B3C4DE">
        <v:shapetype id="_x0000_t202" coordsize="21600,21600" o:spt="202" path="m,l,21600r21600,l21600,xe">
          <v:stroke joinstyle="miter"/>
          <v:path gradientshapeok="t" o:connecttype="rect"/>
        </v:shapetype>
        <v:shape id="_x0000_s2059" type="#_x0000_t202" style="position:absolute;margin-left:71pt;margin-top:729.9pt;width:11.35pt;height:15.3pt;z-index:-15999488;mso-position-horizontal-relative:page;mso-position-vertical-relative:page" filled="f" stroked="f">
          <v:textbox inset="0,0,0,0">
            <w:txbxContent>
              <w:p w14:paraId="7D591B89" w14:textId="77777777" w:rsidR="00D00A7B" w:rsidRDefault="00EB14DC">
                <w:pPr>
                  <w:pStyle w:val="BodyText"/>
                  <w:spacing w:before="10"/>
                  <w:ind w:left="20"/>
                </w:pPr>
                <w:r>
                  <w:t>vi</w:t>
                </w:r>
              </w:p>
            </w:txbxContent>
          </v:textbox>
          <w10:wrap anchorx="page" anchory="page"/>
        </v:shape>
      </w:pict>
    </w:r>
    <w:r>
      <w:pict w14:anchorId="039468F8">
        <v:shape id="_x0000_s2058" type="#_x0000_t202" style="position:absolute;margin-left:232.35pt;margin-top:731.65pt;width:119.35pt;height:25.25pt;z-index:-15998976;mso-position-horizontal-relative:page;mso-position-vertical-relative:page" filled="f" stroked="f">
          <v:textbox inset="0,0,0,0">
            <w:txbxContent>
              <w:p w14:paraId="4846EC1A" w14:textId="77777777" w:rsidR="00D00A7B" w:rsidRDefault="00EB14DC">
                <w:pPr>
                  <w:spacing w:before="12" w:line="252" w:lineRule="auto"/>
                  <w:ind w:left="140" w:right="9" w:hanging="121"/>
                  <w:rPr>
                    <w:sz w:val="20"/>
                  </w:rPr>
                </w:pPr>
                <w:r>
                  <w:rPr>
                    <w:sz w:val="20"/>
                  </w:rPr>
                  <w:t>Controlled Substances V. 3.0 Supervisor’s User Manual</w:t>
                </w:r>
              </w:p>
            </w:txbxContent>
          </v:textbox>
          <w10:wrap anchorx="page" anchory="page"/>
        </v:shape>
      </w:pict>
    </w:r>
    <w:r>
      <w:pict w14:anchorId="6F8BB048">
        <v:shape id="_x0000_s2057" type="#_x0000_t202" style="position:absolute;margin-left:495.15pt;margin-top:731.65pt;width:41.35pt;height:13.1pt;z-index:-15998464;mso-position-horizontal-relative:page;mso-position-vertical-relative:page" filled="f" stroked="f">
          <v:textbox inset="0,0,0,0">
            <w:txbxContent>
              <w:p w14:paraId="1CC00DB4" w14:textId="77777777" w:rsidR="00D00A7B" w:rsidRDefault="00EB14DC">
                <w:pPr>
                  <w:spacing w:before="12"/>
                  <w:ind w:left="20"/>
                  <w:rPr>
                    <w:sz w:val="20"/>
                  </w:rPr>
                </w:pPr>
                <w:r>
                  <w:rPr>
                    <w:sz w:val="20"/>
                  </w:rPr>
                  <w:t>July 2003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A1D4" w14:textId="77777777" w:rsidR="00D00A7B" w:rsidRDefault="00621A50">
    <w:pPr>
      <w:pStyle w:val="BodyText"/>
      <w:spacing w:line="14" w:lineRule="auto"/>
      <w:rPr>
        <w:sz w:val="20"/>
      </w:rPr>
    </w:pPr>
    <w:r>
      <w:pict w14:anchorId="5CF6B137">
        <v:shapetype id="_x0000_t202" coordsize="21600,21600" o:spt="202" path="m,l,21600r21600,l21600,xe">
          <v:stroke joinstyle="miter"/>
          <v:path gradientshapeok="t" o:connecttype="rect"/>
        </v:shapetype>
        <v:shape id="_x0000_s2056" type="#_x0000_t202" style="position:absolute;margin-left:71pt;margin-top:732.1pt;width:41.35pt;height:13.1pt;z-index:-15997952;mso-position-horizontal-relative:page;mso-position-vertical-relative:page" filled="f" stroked="f">
          <v:textbox inset="0,0,0,0">
            <w:txbxContent>
              <w:p w14:paraId="6C042180" w14:textId="77777777" w:rsidR="00D00A7B" w:rsidRDefault="00EB14DC">
                <w:pPr>
                  <w:spacing w:before="12"/>
                  <w:ind w:left="20"/>
                  <w:rPr>
                    <w:sz w:val="20"/>
                  </w:rPr>
                </w:pPr>
                <w:r>
                  <w:rPr>
                    <w:sz w:val="20"/>
                  </w:rPr>
                  <w:t>July 2003</w:t>
                </w:r>
              </w:p>
            </w:txbxContent>
          </v:textbox>
          <w10:wrap anchorx="page" anchory="page"/>
        </v:shape>
      </w:pict>
    </w:r>
    <w:r>
      <w:pict w14:anchorId="7EF97CF1">
        <v:shape id="_x0000_s2055" type="#_x0000_t202" style="position:absolute;margin-left:246.3pt;margin-top:732.1pt;width:119.35pt;height:24.8pt;z-index:-15997440;mso-position-horizontal-relative:page;mso-position-vertical-relative:page" filled="f" stroked="f">
          <v:textbox inset="0,0,0,0">
            <w:txbxContent>
              <w:p w14:paraId="326AC236" w14:textId="77777777" w:rsidR="00D00A7B" w:rsidRDefault="00EB14DC">
                <w:pPr>
                  <w:spacing w:before="12" w:line="244" w:lineRule="auto"/>
                  <w:ind w:left="140" w:right="9" w:hanging="121"/>
                  <w:rPr>
                    <w:sz w:val="20"/>
                  </w:rPr>
                </w:pPr>
                <w:r>
                  <w:rPr>
                    <w:sz w:val="20"/>
                  </w:rPr>
                  <w:t>Controlled Substances V. 3.0 Supervisor’s User Manual</w:t>
                </w:r>
              </w:p>
            </w:txbxContent>
          </v:textbox>
          <w10:wrap anchorx="page" anchory="page"/>
        </v:shape>
      </w:pict>
    </w:r>
    <w:r>
      <w:pict w14:anchorId="443B3451">
        <v:shape id="_x0000_s2054" type="#_x0000_t202" style="position:absolute;margin-left:528.9pt;margin-top:732.1pt;width:12.1pt;height:13.1pt;z-index:-15996928;mso-position-horizontal-relative:page;mso-position-vertical-relative:page" filled="f" stroked="f">
          <v:textbox inset="0,0,0,0">
            <w:txbxContent>
              <w:p w14:paraId="31C8C1F9" w14:textId="77777777" w:rsidR="00D00A7B" w:rsidRDefault="00EB14DC">
                <w:pPr>
                  <w:spacing w:before="12"/>
                  <w:ind w:left="20"/>
                  <w:rPr>
                    <w:sz w:val="20"/>
                  </w:rPr>
                </w:pPr>
                <w:r>
                  <w:rPr>
                    <w:sz w:val="20"/>
                  </w:rPr>
                  <w:t>37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B480" w14:textId="77777777" w:rsidR="00D00A7B" w:rsidRDefault="00621A50">
    <w:pPr>
      <w:pStyle w:val="BodyText"/>
      <w:spacing w:line="14" w:lineRule="auto"/>
      <w:rPr>
        <w:sz w:val="20"/>
      </w:rPr>
    </w:pPr>
    <w:r>
      <w:pict w14:anchorId="2E52F08D">
        <v:shapetype id="_x0000_t202" coordsize="21600,21600" o:spt="202" path="m,l,21600r21600,l21600,xe">
          <v:stroke joinstyle="miter"/>
          <v:path gradientshapeok="t" o:connecttype="rect"/>
        </v:shapetype>
        <v:shape id="_x0000_s2053" type="#_x0000_t202" style="position:absolute;margin-left:252.25pt;margin-top:732.1pt;width:107.4pt;height:24.8pt;z-index:-15996416;mso-position-horizontal-relative:page;mso-position-vertical-relative:page" filled="f" stroked="f">
          <v:textbox inset="0,0,0,0">
            <w:txbxContent>
              <w:p w14:paraId="36996F19" w14:textId="77777777" w:rsidR="00D00A7B" w:rsidRDefault="00EB14DC">
                <w:pPr>
                  <w:spacing w:before="12" w:line="244" w:lineRule="auto"/>
                  <w:ind w:left="638" w:right="9" w:hanging="619"/>
                  <w:rPr>
                    <w:sz w:val="20"/>
                  </w:rPr>
                </w:pPr>
                <w:r>
                  <w:rPr>
                    <w:sz w:val="20"/>
                  </w:rPr>
                  <w:t>Supervisor’s User Manual PSD*3*73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B904" w14:textId="77777777" w:rsidR="00D00A7B" w:rsidRDefault="00621A50">
    <w:pPr>
      <w:pStyle w:val="BodyText"/>
      <w:spacing w:line="14" w:lineRule="auto"/>
      <w:rPr>
        <w:sz w:val="20"/>
      </w:rPr>
    </w:pPr>
    <w:r>
      <w:pict w14:anchorId="3EE324FE">
        <v:shapetype id="_x0000_t202" coordsize="21600,21600" o:spt="202" path="m,l,21600r21600,l21600,xe">
          <v:stroke joinstyle="miter"/>
          <v:path gradientshapeok="t" o:connecttype="rect"/>
        </v:shapetype>
        <v:shape id="_x0000_s2052" type="#_x0000_t202" style="position:absolute;margin-left:71pt;margin-top:732.1pt;width:41.35pt;height:13.1pt;z-index:-15995904;mso-position-horizontal-relative:page;mso-position-vertical-relative:page" filled="f" stroked="f">
          <v:textbox inset="0,0,0,0">
            <w:txbxContent>
              <w:p w14:paraId="5C7A96AF" w14:textId="77777777" w:rsidR="00D00A7B" w:rsidRDefault="00EB14DC">
                <w:pPr>
                  <w:spacing w:before="12"/>
                  <w:ind w:left="20"/>
                  <w:rPr>
                    <w:sz w:val="20"/>
                  </w:rPr>
                </w:pPr>
                <w:r>
                  <w:rPr>
                    <w:sz w:val="20"/>
                  </w:rPr>
                  <w:t>July 2003</w:t>
                </w:r>
              </w:p>
            </w:txbxContent>
          </v:textbox>
          <w10:wrap anchorx="page" anchory="page"/>
        </v:shape>
      </w:pict>
    </w:r>
    <w:r>
      <w:pict w14:anchorId="2B0F00F6">
        <v:shape id="_x0000_s2051" type="#_x0000_t202" style="position:absolute;margin-left:246.3pt;margin-top:732.1pt;width:119.35pt;height:24.8pt;z-index:-15995392;mso-position-horizontal-relative:page;mso-position-vertical-relative:page" filled="f" stroked="f">
          <v:textbox inset="0,0,0,0">
            <w:txbxContent>
              <w:p w14:paraId="4B552A3B" w14:textId="77777777" w:rsidR="00D00A7B" w:rsidRDefault="00EB14DC">
                <w:pPr>
                  <w:spacing w:before="12" w:line="244" w:lineRule="auto"/>
                  <w:ind w:left="138" w:right="9" w:hanging="119"/>
                  <w:rPr>
                    <w:sz w:val="20"/>
                  </w:rPr>
                </w:pPr>
                <w:r>
                  <w:rPr>
                    <w:sz w:val="20"/>
                  </w:rPr>
                  <w:t>Controlled Substances V. 3.0 Supervisor’s User Manual</w:t>
                </w:r>
              </w:p>
            </w:txbxContent>
          </v:textbox>
          <w10:wrap anchorx="page" anchory="page"/>
        </v:shape>
      </w:pict>
    </w:r>
    <w:r>
      <w:pict w14:anchorId="79A4AB4A">
        <v:shape id="_x0000_s2050" type="#_x0000_t202" style="position:absolute;margin-left:528.9pt;margin-top:732.1pt;width:12.1pt;height:13.1pt;z-index:-15994880;mso-position-horizontal-relative:page;mso-position-vertical-relative:page" filled="f" stroked="f">
          <v:textbox inset="0,0,0,0">
            <w:txbxContent>
              <w:p w14:paraId="0909F47B" w14:textId="77777777" w:rsidR="00D00A7B" w:rsidRDefault="00EB14DC">
                <w:pPr>
                  <w:spacing w:before="12"/>
                  <w:ind w:left="20"/>
                  <w:rPr>
                    <w:sz w:val="20"/>
                  </w:rPr>
                </w:pPr>
                <w:r>
                  <w:rPr>
                    <w:sz w:val="20"/>
                  </w:rPr>
                  <w:t>45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A0BF" w14:textId="77777777" w:rsidR="00D00A7B" w:rsidRDefault="00621A50">
    <w:pPr>
      <w:pStyle w:val="BodyText"/>
      <w:spacing w:line="14" w:lineRule="auto"/>
      <w:rPr>
        <w:sz w:val="20"/>
      </w:rPr>
    </w:pPr>
    <w:r>
      <w:pict w14:anchorId="3D4C327D">
        <v:shapetype id="_x0000_t202" coordsize="21600,21600" o:spt="202" path="m,l,21600r21600,l21600,xe">
          <v:stroke joinstyle="miter"/>
          <v:path gradientshapeok="t" o:connecttype="rect"/>
        </v:shapetype>
        <v:shape id="_x0000_s2049" type="#_x0000_t202" style="position:absolute;margin-left:252.25pt;margin-top:732.1pt;width:107.4pt;height:24.8pt;z-index:-15994368;mso-position-horizontal-relative:page;mso-position-vertical-relative:page" filled="f" stroked="f">
          <v:textbox inset="0,0,0,0">
            <w:txbxContent>
              <w:p w14:paraId="12B920B1" w14:textId="77777777" w:rsidR="00D00A7B" w:rsidRDefault="00EB14DC">
                <w:pPr>
                  <w:spacing w:before="12" w:line="244" w:lineRule="auto"/>
                  <w:ind w:left="638" w:right="9" w:hanging="619"/>
                  <w:rPr>
                    <w:sz w:val="20"/>
                  </w:rPr>
                </w:pPr>
                <w:r>
                  <w:rPr>
                    <w:sz w:val="20"/>
                  </w:rPr>
                  <w:t>Supervisor’s User Manual PSD*3*73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008D" w14:textId="77777777" w:rsidR="00C0201F" w:rsidRDefault="00EB14DC">
      <w:r>
        <w:separator/>
      </w:r>
    </w:p>
  </w:footnote>
  <w:footnote w:type="continuationSeparator" w:id="0">
    <w:p w14:paraId="5964ED18" w14:textId="77777777" w:rsidR="00C0201F" w:rsidRDefault="00EB1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00A7B"/>
    <w:rsid w:val="00621A50"/>
    <w:rsid w:val="00C0201F"/>
    <w:rsid w:val="00D00A7B"/>
    <w:rsid w:val="00EB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F575C28"/>
  <w15:docId w15:val="{453D7024-D09F-46B5-A8D3-14508F84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200"/>
      <w:outlineLvl w:val="0"/>
    </w:pPr>
    <w:rPr>
      <w:rFonts w:ascii="Arial" w:eastAsia="Arial" w:hAnsi="Arial" w:cs="Arial"/>
      <w:b/>
      <w:bCs/>
      <w:sz w:val="36"/>
      <w:szCs w:val="36"/>
    </w:rPr>
  </w:style>
  <w:style w:type="paragraph" w:styleId="Heading2">
    <w:name w:val="heading 2"/>
    <w:basedOn w:val="Normal"/>
    <w:uiPriority w:val="9"/>
    <w:unhideWhenUsed/>
    <w:qFormat/>
    <w:pPr>
      <w:ind w:left="255" w:right="292"/>
      <w:jc w:val="center"/>
      <w:outlineLvl w:val="1"/>
    </w:pPr>
    <w:rPr>
      <w:rFonts w:ascii="Arial" w:eastAsia="Arial" w:hAnsi="Arial" w:cs="Arial"/>
      <w:sz w:val="36"/>
      <w:szCs w:val="36"/>
    </w:rPr>
  </w:style>
  <w:style w:type="paragraph" w:styleId="Heading3">
    <w:name w:val="heading 3"/>
    <w:basedOn w:val="Normal"/>
    <w:uiPriority w:val="9"/>
    <w:unhideWhenUsed/>
    <w:qFormat/>
    <w:pPr>
      <w:spacing w:line="321" w:lineRule="exact"/>
      <w:ind w:left="560"/>
      <w:outlineLvl w:val="2"/>
    </w:pPr>
    <w:rPr>
      <w:rFonts w:ascii="Arial" w:eastAsia="Arial" w:hAnsi="Arial" w:cs="Arial"/>
      <w:b/>
      <w:bCs/>
      <w:sz w:val="28"/>
      <w:szCs w:val="28"/>
    </w:rPr>
  </w:style>
  <w:style w:type="paragraph" w:styleId="Heading4">
    <w:name w:val="heading 4"/>
    <w:basedOn w:val="Normal"/>
    <w:uiPriority w:val="9"/>
    <w:unhideWhenUsed/>
    <w:qFormat/>
    <w:pPr>
      <w:spacing w:line="321" w:lineRule="exact"/>
      <w:ind w:left="560"/>
      <w:outlineLvl w:val="3"/>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1"/>
      <w:ind w:right="238"/>
      <w:jc w:val="right"/>
    </w:pPr>
    <w:rPr>
      <w:sz w:val="20"/>
      <w:szCs w:val="20"/>
    </w:rPr>
  </w:style>
  <w:style w:type="paragraph" w:styleId="TOC2">
    <w:name w:val="toc 2"/>
    <w:basedOn w:val="Normal"/>
    <w:uiPriority w:val="1"/>
    <w:qFormat/>
    <w:pPr>
      <w:spacing w:before="125"/>
      <w:ind w:left="200"/>
    </w:pPr>
    <w:rPr>
      <w:b/>
      <w:bCs/>
    </w:rPr>
  </w:style>
  <w:style w:type="paragraph" w:styleId="TOC3">
    <w:name w:val="toc 3"/>
    <w:basedOn w:val="Normal"/>
    <w:uiPriority w:val="1"/>
    <w:qFormat/>
    <w:pPr>
      <w:spacing w:before="81"/>
      <w:ind w:left="200"/>
    </w:pPr>
    <w:rPr>
      <w:sz w:val="20"/>
      <w:szCs w:val="20"/>
    </w:rPr>
  </w:style>
  <w:style w:type="paragraph" w:styleId="TOC4">
    <w:name w:val="toc 4"/>
    <w:basedOn w:val="Normal"/>
    <w:uiPriority w:val="1"/>
    <w:qFormat/>
    <w:pPr>
      <w:spacing w:before="121"/>
      <w:ind w:left="439"/>
    </w:pPr>
  </w:style>
  <w:style w:type="paragraph" w:styleId="TOC5">
    <w:name w:val="toc 5"/>
    <w:basedOn w:val="Normal"/>
    <w:uiPriority w:val="1"/>
    <w:qFormat/>
    <w:pPr>
      <w:spacing w:before="1"/>
      <w:ind w:left="680"/>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55" w:right="295"/>
      <w:jc w:val="center"/>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1721</Words>
  <Characters>9815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Department of Veterans Affairs, Controlled Substances Supervisor's User Manual</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Supervisor's User Manual</dc:title>
  <dc:subject>Controlled Substances Supervisor's User Manual</dc:subject>
  <dc:creator>Department of Veterans Affairs, Veterans Health Administration </dc:creator>
  <cp:keywords>Controlled Substances Supervisor's User Manual</cp:keywords>
  <cp:lastModifiedBy>Department of Veterans Affairs</cp:lastModifiedBy>
  <cp:revision>2</cp:revision>
  <dcterms:created xsi:type="dcterms:W3CDTF">2021-08-19T19:24:00Z</dcterms:created>
  <dcterms:modified xsi:type="dcterms:W3CDTF">2021-08-19T19:24:00Z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2020-11-24T00:00:00Z</vt:filetime>
  </property>
</Properties>
</file>