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05BF" w14:textId="213129FD" w:rsidR="00C00F5A" w:rsidRPr="00CB2CB2" w:rsidRDefault="00F828F0" w:rsidP="00C00F5A">
      <w:pPr>
        <w:pStyle w:val="Manual-TitlePage5PgBottom"/>
        <w:rPr>
          <w:rFonts w:cs="Arial"/>
          <w:szCs w:val="24"/>
        </w:rPr>
      </w:pPr>
      <w:r>
        <w:rPr>
          <w:rFonts w:cs="Arial"/>
          <w:noProof/>
          <w:sz w:val="20"/>
          <w:szCs w:val="24"/>
        </w:rPr>
        <mc:AlternateContent>
          <mc:Choice Requires="wps">
            <w:drawing>
              <wp:anchor distT="0" distB="0" distL="114300" distR="114300" simplePos="0" relativeHeight="251656192" behindDoc="0" locked="0" layoutInCell="1" allowOverlap="1" wp14:anchorId="780FE135" wp14:editId="735CEE1B">
                <wp:simplePos x="0" y="0"/>
                <wp:positionH relativeFrom="column">
                  <wp:posOffset>3923665</wp:posOffset>
                </wp:positionH>
                <wp:positionV relativeFrom="paragraph">
                  <wp:posOffset>398145</wp:posOffset>
                </wp:positionV>
                <wp:extent cx="1787525" cy="0"/>
                <wp:effectExtent l="8890" t="7620" r="13335" b="11430"/>
                <wp:wrapNone/>
                <wp:docPr id="5"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97A7" id="Line 5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rFonts w:cs="Arial"/>
          <w:noProof/>
          <w:sz w:val="20"/>
          <w:szCs w:val="24"/>
        </w:rPr>
        <mc:AlternateContent>
          <mc:Choice Requires="wps">
            <w:drawing>
              <wp:anchor distT="0" distB="0" distL="114300" distR="114300" simplePos="0" relativeHeight="251657216" behindDoc="0" locked="0" layoutInCell="1" allowOverlap="1" wp14:anchorId="143F9C07" wp14:editId="4F27792B">
                <wp:simplePos x="0" y="0"/>
                <wp:positionH relativeFrom="column">
                  <wp:posOffset>123825</wp:posOffset>
                </wp:positionH>
                <wp:positionV relativeFrom="paragraph">
                  <wp:posOffset>400050</wp:posOffset>
                </wp:positionV>
                <wp:extent cx="1787525" cy="0"/>
                <wp:effectExtent l="9525" t="9525" r="12700" b="9525"/>
                <wp:wrapNone/>
                <wp:docPr id="4"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FAD6" id="Line 5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rFonts w:cs="Arial"/>
          <w:noProof/>
          <w:szCs w:val="24"/>
        </w:rPr>
        <w:drawing>
          <wp:inline distT="0" distB="0" distL="0" distR="0" wp14:anchorId="67517010" wp14:editId="2E30AA41">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7D393970" w14:textId="77777777" w:rsidR="00C00F5A" w:rsidRDefault="00C00F5A" w:rsidP="00C00F5A">
      <w:pPr>
        <w:pStyle w:val="Manual-TitlePage1PkgName"/>
        <w:rPr>
          <w:sz w:val="40"/>
          <w:szCs w:val="40"/>
        </w:rPr>
      </w:pPr>
    </w:p>
    <w:p w14:paraId="175D81B7" w14:textId="77777777" w:rsidR="00B555CB" w:rsidRPr="00B555CB" w:rsidRDefault="00B555CB" w:rsidP="00C00F5A">
      <w:pPr>
        <w:pStyle w:val="Manual-TitlePage1PkgName"/>
        <w:rPr>
          <w:sz w:val="40"/>
          <w:szCs w:val="40"/>
        </w:rPr>
      </w:pPr>
    </w:p>
    <w:p w14:paraId="7945FF0D" w14:textId="77777777" w:rsidR="00C00F5A" w:rsidRPr="003C74CA" w:rsidRDefault="00C00F5A" w:rsidP="00C00F5A">
      <w:pPr>
        <w:pStyle w:val="Manual-TitlePage1PkgName"/>
        <w:rPr>
          <w:caps w:val="0"/>
          <w:sz w:val="40"/>
          <w:szCs w:val="40"/>
        </w:rPr>
      </w:pPr>
      <w:r w:rsidRPr="00B555CB">
        <w:rPr>
          <w:sz w:val="40"/>
          <w:szCs w:val="40"/>
        </w:rPr>
        <w:t xml:space="preserve">Medication order check healthcare application (mocha) </w:t>
      </w:r>
      <w:r w:rsidR="00A31D8B" w:rsidRPr="00B555CB">
        <w:rPr>
          <w:caps w:val="0"/>
          <w:sz w:val="40"/>
          <w:szCs w:val="40"/>
        </w:rPr>
        <w:t>v</w:t>
      </w:r>
      <w:r w:rsidR="00596A40" w:rsidRPr="00B555CB">
        <w:rPr>
          <w:sz w:val="40"/>
          <w:szCs w:val="40"/>
        </w:rPr>
        <w:t>2</w:t>
      </w:r>
      <w:r w:rsidRPr="00B555CB">
        <w:rPr>
          <w:sz w:val="40"/>
          <w:szCs w:val="40"/>
        </w:rPr>
        <w:t>.</w:t>
      </w:r>
      <w:r w:rsidR="003C74CA">
        <w:rPr>
          <w:sz w:val="40"/>
          <w:szCs w:val="40"/>
        </w:rPr>
        <w:t>1</w:t>
      </w:r>
      <w:r w:rsidR="003C74CA">
        <w:rPr>
          <w:caps w:val="0"/>
          <w:sz w:val="40"/>
          <w:szCs w:val="40"/>
        </w:rPr>
        <w:t>a</w:t>
      </w:r>
    </w:p>
    <w:p w14:paraId="0D56910F" w14:textId="77777777" w:rsidR="00C00F5A" w:rsidRPr="00B555CB" w:rsidRDefault="00C00F5A" w:rsidP="00C00F5A">
      <w:pPr>
        <w:pStyle w:val="Manual-TitlePage1PkgName"/>
        <w:rPr>
          <w:sz w:val="40"/>
          <w:szCs w:val="40"/>
        </w:rPr>
      </w:pPr>
    </w:p>
    <w:p w14:paraId="4D079F53" w14:textId="77777777" w:rsidR="00C00F5A" w:rsidRPr="00B555CB" w:rsidRDefault="00C00F5A" w:rsidP="00C00F5A">
      <w:pPr>
        <w:pStyle w:val="Manual-TitlePageDocType"/>
        <w:rPr>
          <w:caps/>
          <w:sz w:val="40"/>
          <w:szCs w:val="40"/>
        </w:rPr>
      </w:pPr>
      <w:r w:rsidRPr="00B555CB">
        <w:rPr>
          <w:caps/>
          <w:sz w:val="40"/>
          <w:szCs w:val="40"/>
        </w:rPr>
        <w:t>Release Notes</w:t>
      </w:r>
    </w:p>
    <w:p w14:paraId="387819CE" w14:textId="77777777" w:rsidR="00C00F5A" w:rsidRPr="00B555CB" w:rsidRDefault="00C00F5A" w:rsidP="00C00F5A">
      <w:pPr>
        <w:pStyle w:val="Manual-TitlePageDocType"/>
        <w:rPr>
          <w:caps/>
          <w:sz w:val="56"/>
          <w:szCs w:val="56"/>
        </w:rPr>
      </w:pPr>
    </w:p>
    <w:p w14:paraId="7282C7D4" w14:textId="77777777" w:rsidR="00B555CB" w:rsidRPr="00B555CB" w:rsidRDefault="00B555CB" w:rsidP="00B555CB">
      <w:pPr>
        <w:jc w:val="center"/>
        <w:rPr>
          <w:rFonts w:ascii="Arial" w:hAnsi="Arial" w:cs="Arial"/>
          <w:sz w:val="32"/>
          <w:szCs w:val="32"/>
        </w:rPr>
      </w:pPr>
      <w:r w:rsidRPr="00B555CB">
        <w:rPr>
          <w:rFonts w:ascii="Arial" w:hAnsi="Arial" w:cs="Arial"/>
          <w:sz w:val="32"/>
          <w:szCs w:val="32"/>
        </w:rPr>
        <w:t>PS</w:t>
      </w:r>
      <w:r w:rsidR="003C74CA">
        <w:rPr>
          <w:rFonts w:ascii="Arial" w:hAnsi="Arial" w:cs="Arial"/>
          <w:sz w:val="32"/>
          <w:szCs w:val="32"/>
        </w:rPr>
        <w:t>S*1*201</w:t>
      </w:r>
    </w:p>
    <w:p w14:paraId="1E39019C" w14:textId="77777777" w:rsidR="00C00F5A" w:rsidRPr="00CB2CB2" w:rsidRDefault="00C00F5A" w:rsidP="00C00F5A">
      <w:pPr>
        <w:pStyle w:val="Manual-TitlePage3VerRelDate"/>
        <w:rPr>
          <w:rStyle w:val="PageNumber"/>
          <w:rFonts w:cs="Arial"/>
          <w:szCs w:val="36"/>
        </w:rPr>
      </w:pPr>
    </w:p>
    <w:p w14:paraId="0BFF7F3D" w14:textId="77777777" w:rsidR="008E4856" w:rsidRPr="00CB2CB2" w:rsidRDefault="008E4856" w:rsidP="00C00F5A">
      <w:pPr>
        <w:pStyle w:val="Manual-TitlePage3VerRelDate"/>
      </w:pPr>
    </w:p>
    <w:p w14:paraId="63C0F829" w14:textId="77777777" w:rsidR="00C00F5A" w:rsidRDefault="00C422E1" w:rsidP="00B555CB">
      <w:pPr>
        <w:pStyle w:val="Manual-TitlePage3VerRelDate"/>
        <w:rPr>
          <w:sz w:val="32"/>
          <w:szCs w:val="32"/>
        </w:rPr>
      </w:pPr>
      <w:r>
        <w:rPr>
          <w:sz w:val="32"/>
          <w:szCs w:val="32"/>
        </w:rPr>
        <w:t>May</w:t>
      </w:r>
      <w:r w:rsidR="00B555CB" w:rsidRPr="00B555CB">
        <w:rPr>
          <w:sz w:val="32"/>
          <w:szCs w:val="32"/>
        </w:rPr>
        <w:t xml:space="preserve"> 201</w:t>
      </w:r>
      <w:r>
        <w:rPr>
          <w:sz w:val="32"/>
          <w:szCs w:val="32"/>
        </w:rPr>
        <w:t>7</w:t>
      </w:r>
    </w:p>
    <w:p w14:paraId="7CFD3527" w14:textId="77777777" w:rsidR="003C74CA" w:rsidRDefault="003C74CA" w:rsidP="00B555CB">
      <w:pPr>
        <w:pStyle w:val="Manual-TitlePage3VerRelDate"/>
        <w:rPr>
          <w:sz w:val="32"/>
          <w:szCs w:val="32"/>
        </w:rPr>
      </w:pPr>
    </w:p>
    <w:p w14:paraId="18ED0777" w14:textId="77777777" w:rsidR="003C74CA" w:rsidRDefault="003C74CA" w:rsidP="00B555CB">
      <w:pPr>
        <w:pStyle w:val="Manual-TitlePage3VerRelDate"/>
        <w:rPr>
          <w:sz w:val="32"/>
          <w:szCs w:val="32"/>
        </w:rPr>
      </w:pPr>
    </w:p>
    <w:p w14:paraId="58442217" w14:textId="77777777" w:rsidR="003C74CA" w:rsidRDefault="003C74CA" w:rsidP="00B555CB">
      <w:pPr>
        <w:pStyle w:val="Manual-TitlePage3VerRelDate"/>
        <w:rPr>
          <w:sz w:val="32"/>
          <w:szCs w:val="32"/>
        </w:rPr>
      </w:pPr>
    </w:p>
    <w:p w14:paraId="48DCBF98" w14:textId="77777777" w:rsidR="003C74CA" w:rsidRDefault="003C74CA" w:rsidP="00B555CB">
      <w:pPr>
        <w:pStyle w:val="Manual-TitlePage3VerRelDate"/>
        <w:rPr>
          <w:sz w:val="32"/>
          <w:szCs w:val="32"/>
        </w:rPr>
      </w:pPr>
    </w:p>
    <w:p w14:paraId="57AF11FE" w14:textId="77777777" w:rsidR="003C74CA" w:rsidRDefault="003C74CA" w:rsidP="00B555CB">
      <w:pPr>
        <w:pStyle w:val="Manual-TitlePage3VerRelDate"/>
        <w:rPr>
          <w:sz w:val="32"/>
          <w:szCs w:val="32"/>
        </w:rPr>
      </w:pPr>
    </w:p>
    <w:p w14:paraId="72522D10" w14:textId="77777777" w:rsidR="003C74CA" w:rsidRDefault="003C74CA" w:rsidP="00B555CB">
      <w:pPr>
        <w:pStyle w:val="Manual-TitlePage3VerRelDate"/>
        <w:rPr>
          <w:sz w:val="32"/>
          <w:szCs w:val="32"/>
        </w:rPr>
      </w:pPr>
    </w:p>
    <w:p w14:paraId="5597BF50" w14:textId="77777777" w:rsidR="003C74CA" w:rsidRDefault="003C74CA" w:rsidP="00B555CB">
      <w:pPr>
        <w:pStyle w:val="Manual-TitlePage3VerRelDate"/>
        <w:rPr>
          <w:sz w:val="32"/>
          <w:szCs w:val="32"/>
        </w:rPr>
      </w:pPr>
    </w:p>
    <w:p w14:paraId="39934DAF" w14:textId="77777777" w:rsidR="003C74CA" w:rsidRDefault="003C74CA" w:rsidP="00B555CB">
      <w:pPr>
        <w:pStyle w:val="Manual-TitlePage3VerRelDate"/>
        <w:rPr>
          <w:sz w:val="32"/>
          <w:szCs w:val="32"/>
        </w:rPr>
      </w:pPr>
    </w:p>
    <w:p w14:paraId="63180272" w14:textId="77777777" w:rsidR="003C74CA" w:rsidRDefault="003C74CA" w:rsidP="00B555CB">
      <w:pPr>
        <w:pStyle w:val="Manual-TitlePage3VerRelDate"/>
        <w:rPr>
          <w:sz w:val="32"/>
          <w:szCs w:val="32"/>
        </w:rPr>
      </w:pPr>
    </w:p>
    <w:p w14:paraId="2B22C162" w14:textId="77777777" w:rsidR="003C74CA" w:rsidRDefault="003C74CA" w:rsidP="00B555CB">
      <w:pPr>
        <w:pStyle w:val="Manual-TitlePage3VerRelDate"/>
        <w:rPr>
          <w:sz w:val="32"/>
          <w:szCs w:val="32"/>
        </w:rPr>
      </w:pPr>
    </w:p>
    <w:p w14:paraId="6F618AA4" w14:textId="77777777" w:rsidR="003C74CA" w:rsidRPr="00B555CB" w:rsidRDefault="003C74CA" w:rsidP="00B555CB">
      <w:pPr>
        <w:pStyle w:val="Manual-TitlePage3VerRelDate"/>
        <w:rPr>
          <w:sz w:val="32"/>
          <w:szCs w:val="32"/>
        </w:rPr>
      </w:pPr>
    </w:p>
    <w:p w14:paraId="0C109EB5" w14:textId="77777777" w:rsidR="00C00F5A" w:rsidRPr="00B555CB" w:rsidRDefault="00C00F5A" w:rsidP="00B555CB">
      <w:pPr>
        <w:pStyle w:val="Manual-bodytext"/>
        <w:tabs>
          <w:tab w:val="clear" w:pos="720"/>
          <w:tab w:val="clear" w:pos="1440"/>
          <w:tab w:val="clear" w:pos="2160"/>
          <w:tab w:val="clear" w:pos="2880"/>
          <w:tab w:val="clear" w:pos="4680"/>
        </w:tabs>
        <w:jc w:val="center"/>
        <w:rPr>
          <w:rFonts w:ascii="Arial" w:eastAsia="Times New Roman" w:hAnsi="Arial" w:cs="Arial"/>
          <w:sz w:val="36"/>
          <w:szCs w:val="36"/>
          <w:lang w:val="en-US"/>
        </w:rPr>
      </w:pPr>
    </w:p>
    <w:p w14:paraId="74A5333C" w14:textId="77777777" w:rsidR="00B555CB" w:rsidRPr="00B555CB" w:rsidRDefault="00B555CB" w:rsidP="00B555CB">
      <w:pPr>
        <w:pStyle w:val="Manual-bodytext"/>
        <w:tabs>
          <w:tab w:val="clear" w:pos="720"/>
          <w:tab w:val="clear" w:pos="1440"/>
          <w:tab w:val="clear" w:pos="2160"/>
          <w:tab w:val="clear" w:pos="2880"/>
          <w:tab w:val="clear" w:pos="4680"/>
        </w:tabs>
        <w:jc w:val="center"/>
        <w:rPr>
          <w:rFonts w:ascii="Arial" w:eastAsia="Times New Roman" w:hAnsi="Arial" w:cs="Arial"/>
          <w:sz w:val="36"/>
          <w:szCs w:val="36"/>
          <w:lang w:val="en-US"/>
        </w:rPr>
      </w:pPr>
    </w:p>
    <w:p w14:paraId="00AB6875" w14:textId="72278789" w:rsidR="00C00F5A" w:rsidRPr="00CB2CB2" w:rsidRDefault="00F828F0" w:rsidP="00C00F5A">
      <w:pPr>
        <w:pStyle w:val="Manual-TitlePage5PgBottom"/>
      </w:pPr>
      <w:r>
        <w:rPr>
          <w:noProof/>
        </w:rPr>
        <mc:AlternateContent>
          <mc:Choice Requires="wps">
            <w:drawing>
              <wp:anchor distT="0" distB="0" distL="114300" distR="114300" simplePos="0" relativeHeight="251658240" behindDoc="0" locked="0" layoutInCell="0" allowOverlap="1" wp14:anchorId="3A450681" wp14:editId="38604E19">
                <wp:simplePos x="0" y="0"/>
                <wp:positionH relativeFrom="column">
                  <wp:posOffset>4114800</wp:posOffset>
                </wp:positionH>
                <wp:positionV relativeFrom="paragraph">
                  <wp:posOffset>117475</wp:posOffset>
                </wp:positionV>
                <wp:extent cx="1920240" cy="0"/>
                <wp:effectExtent l="9525" t="5080" r="13335" b="13970"/>
                <wp:wrapNone/>
                <wp:docPr id="3"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2E3F" id="Line 5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051763E6" wp14:editId="61A0E900">
                <wp:simplePos x="0" y="0"/>
                <wp:positionH relativeFrom="column">
                  <wp:posOffset>0</wp:posOffset>
                </wp:positionH>
                <wp:positionV relativeFrom="paragraph">
                  <wp:posOffset>117475</wp:posOffset>
                </wp:positionV>
                <wp:extent cx="1828800" cy="0"/>
                <wp:effectExtent l="9525" t="5080" r="9525" b="13970"/>
                <wp:wrapNone/>
                <wp:docPr id="2" name="Lin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FA3F2" id="Line 5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rsidRPr="00CB2CB2">
        <w:t>Department of Veterans Affairs</w:t>
      </w:r>
    </w:p>
    <w:p w14:paraId="4AD2F418" w14:textId="77777777" w:rsidR="00C00F5A" w:rsidRPr="00CB2CB2" w:rsidRDefault="00C77362" w:rsidP="00C00F5A">
      <w:pPr>
        <w:pStyle w:val="Manual-TitlePage5PgBottom"/>
      </w:pPr>
      <w:r w:rsidRPr="00CB2CB2">
        <w:t>Product Development</w:t>
      </w:r>
    </w:p>
    <w:p w14:paraId="19EB2147" w14:textId="77777777" w:rsidR="008D7643" w:rsidRPr="00CB2CB2" w:rsidRDefault="008D7643" w:rsidP="002347B2">
      <w:pPr>
        <w:jc w:val="center"/>
        <w:sectPr w:rsidR="008D7643" w:rsidRPr="00CB2CB2" w:rsidSect="00C00F5A">
          <w:headerReference w:type="even" r:id="rId14"/>
          <w:footerReference w:type="default" r:id="rId15"/>
          <w:type w:val="continuous"/>
          <w:pgSz w:w="12240" w:h="15840" w:code="1"/>
          <w:pgMar w:top="1440" w:right="1440" w:bottom="1440" w:left="1440" w:header="720" w:footer="720" w:gutter="0"/>
          <w:pgNumType w:fmt="lowerRoman" w:start="1"/>
          <w:cols w:space="720"/>
          <w:titlePg/>
        </w:sectPr>
      </w:pPr>
      <w:r w:rsidRPr="00CB2CB2">
        <w:br w:type="page"/>
      </w:r>
      <w:r w:rsidR="002347B2" w:rsidRPr="00CB2CB2">
        <w:rPr>
          <w:i/>
        </w:rPr>
        <w:lastRenderedPageBreak/>
        <w:t>(This page included for two-sided copying.)</w:t>
      </w:r>
    </w:p>
    <w:p w14:paraId="6C685697" w14:textId="77777777" w:rsidR="008D7643" w:rsidRPr="00CB2CB2" w:rsidRDefault="008D7643">
      <w:pPr>
        <w:spacing w:line="216" w:lineRule="auto"/>
        <w:rPr>
          <w:rFonts w:ascii="Arial" w:hAnsi="Arial"/>
          <w:b/>
          <w:sz w:val="36"/>
        </w:rPr>
      </w:pPr>
      <w:r w:rsidRPr="00CB2CB2">
        <w:rPr>
          <w:rFonts w:ascii="Arial" w:hAnsi="Arial"/>
          <w:b/>
          <w:sz w:val="36"/>
        </w:rPr>
        <w:lastRenderedPageBreak/>
        <w:t>Table of Contents</w:t>
      </w:r>
    </w:p>
    <w:p w14:paraId="79CEC8BA" w14:textId="77777777" w:rsidR="00E10D45" w:rsidRPr="008A43FE" w:rsidRDefault="00A77C79">
      <w:pPr>
        <w:pStyle w:val="TOC1"/>
        <w:tabs>
          <w:tab w:val="left" w:pos="432"/>
          <w:tab w:val="right" w:leader="dot" w:pos="9350"/>
        </w:tabs>
        <w:rPr>
          <w:rFonts w:ascii="Calibri" w:hAnsi="Calibri"/>
          <w:b w:val="0"/>
          <w:noProof/>
          <w:sz w:val="22"/>
          <w:szCs w:val="22"/>
        </w:rPr>
      </w:pPr>
      <w:r w:rsidRPr="00CB2CB2">
        <w:rPr>
          <w:b w:val="0"/>
        </w:rPr>
        <w:fldChar w:fldCharType="begin"/>
      </w:r>
      <w:r w:rsidR="008D7643" w:rsidRPr="00CB2CB2">
        <w:rPr>
          <w:b w:val="0"/>
        </w:rPr>
        <w:instrText xml:space="preserve"> TOC \o "3-3" \h \z \t "Heading 1,1,Heading 2,2,heading1,1" </w:instrText>
      </w:r>
      <w:r w:rsidRPr="00CB2CB2">
        <w:rPr>
          <w:b w:val="0"/>
        </w:rPr>
        <w:fldChar w:fldCharType="separate"/>
      </w:r>
      <w:hyperlink w:anchor="_Toc482603857" w:history="1">
        <w:r w:rsidR="00E10D45" w:rsidRPr="00285C90">
          <w:rPr>
            <w:rStyle w:val="Hyperlink"/>
            <w:noProof/>
          </w:rPr>
          <w:t>1.</w:t>
        </w:r>
        <w:r w:rsidR="00E10D45" w:rsidRPr="008A43FE">
          <w:rPr>
            <w:rFonts w:ascii="Calibri" w:hAnsi="Calibri"/>
            <w:b w:val="0"/>
            <w:noProof/>
            <w:sz w:val="22"/>
            <w:szCs w:val="22"/>
          </w:rPr>
          <w:tab/>
        </w:r>
        <w:r w:rsidR="00E10D45" w:rsidRPr="00285C90">
          <w:rPr>
            <w:rStyle w:val="Hyperlink"/>
            <w:noProof/>
          </w:rPr>
          <w:t>Introduction</w:t>
        </w:r>
        <w:r w:rsidR="00E10D45">
          <w:rPr>
            <w:noProof/>
            <w:webHidden/>
          </w:rPr>
          <w:tab/>
        </w:r>
        <w:r w:rsidR="00E10D45">
          <w:rPr>
            <w:noProof/>
            <w:webHidden/>
          </w:rPr>
          <w:fldChar w:fldCharType="begin"/>
        </w:r>
        <w:r w:rsidR="00E10D45">
          <w:rPr>
            <w:noProof/>
            <w:webHidden/>
          </w:rPr>
          <w:instrText xml:space="preserve"> PAGEREF _Toc482603857 \h </w:instrText>
        </w:r>
        <w:r w:rsidR="00E10D45">
          <w:rPr>
            <w:noProof/>
            <w:webHidden/>
          </w:rPr>
        </w:r>
        <w:r w:rsidR="00E10D45">
          <w:rPr>
            <w:noProof/>
            <w:webHidden/>
          </w:rPr>
          <w:fldChar w:fldCharType="separate"/>
        </w:r>
        <w:r w:rsidR="00E10D45">
          <w:rPr>
            <w:noProof/>
            <w:webHidden/>
          </w:rPr>
          <w:t>1</w:t>
        </w:r>
        <w:r w:rsidR="00E10D45">
          <w:rPr>
            <w:noProof/>
            <w:webHidden/>
          </w:rPr>
          <w:fldChar w:fldCharType="end"/>
        </w:r>
      </w:hyperlink>
    </w:p>
    <w:p w14:paraId="0CF77ABD" w14:textId="77777777" w:rsidR="00E10D45" w:rsidRPr="008A43FE" w:rsidRDefault="00F828F0">
      <w:pPr>
        <w:pStyle w:val="TOC1"/>
        <w:tabs>
          <w:tab w:val="left" w:pos="432"/>
          <w:tab w:val="right" w:leader="dot" w:pos="9350"/>
        </w:tabs>
        <w:rPr>
          <w:rFonts w:ascii="Calibri" w:hAnsi="Calibri"/>
          <w:b w:val="0"/>
          <w:noProof/>
          <w:sz w:val="22"/>
          <w:szCs w:val="22"/>
        </w:rPr>
      </w:pPr>
      <w:hyperlink w:anchor="_Toc482603858" w:history="1">
        <w:r w:rsidR="00E10D45" w:rsidRPr="00285C90">
          <w:rPr>
            <w:rStyle w:val="Hyperlink"/>
            <w:noProof/>
          </w:rPr>
          <w:t>2.</w:t>
        </w:r>
        <w:r w:rsidR="00E10D45" w:rsidRPr="008A43FE">
          <w:rPr>
            <w:rFonts w:ascii="Calibri" w:hAnsi="Calibri"/>
            <w:b w:val="0"/>
            <w:noProof/>
            <w:sz w:val="22"/>
            <w:szCs w:val="22"/>
          </w:rPr>
          <w:tab/>
        </w:r>
        <w:r w:rsidR="00E10D45" w:rsidRPr="00285C90">
          <w:rPr>
            <w:rStyle w:val="Hyperlink"/>
            <w:noProof/>
          </w:rPr>
          <w:t>Enhancements</w:t>
        </w:r>
        <w:r w:rsidR="00E10D45">
          <w:rPr>
            <w:noProof/>
            <w:webHidden/>
          </w:rPr>
          <w:tab/>
        </w:r>
        <w:r w:rsidR="00E10D45">
          <w:rPr>
            <w:noProof/>
            <w:webHidden/>
          </w:rPr>
          <w:fldChar w:fldCharType="begin"/>
        </w:r>
        <w:r w:rsidR="00E10D45">
          <w:rPr>
            <w:noProof/>
            <w:webHidden/>
          </w:rPr>
          <w:instrText xml:space="preserve"> PAGEREF _Toc482603858 \h </w:instrText>
        </w:r>
        <w:r w:rsidR="00E10D45">
          <w:rPr>
            <w:noProof/>
            <w:webHidden/>
          </w:rPr>
        </w:r>
        <w:r w:rsidR="00E10D45">
          <w:rPr>
            <w:noProof/>
            <w:webHidden/>
          </w:rPr>
          <w:fldChar w:fldCharType="separate"/>
        </w:r>
        <w:r w:rsidR="00E10D45">
          <w:rPr>
            <w:noProof/>
            <w:webHidden/>
          </w:rPr>
          <w:t>2</w:t>
        </w:r>
        <w:r w:rsidR="00E10D45">
          <w:rPr>
            <w:noProof/>
            <w:webHidden/>
          </w:rPr>
          <w:fldChar w:fldCharType="end"/>
        </w:r>
      </w:hyperlink>
    </w:p>
    <w:p w14:paraId="0D2C5F2F" w14:textId="77777777" w:rsidR="00E10D45" w:rsidRPr="008A43FE" w:rsidRDefault="00F828F0">
      <w:pPr>
        <w:pStyle w:val="TOC1"/>
        <w:tabs>
          <w:tab w:val="left" w:pos="432"/>
          <w:tab w:val="right" w:leader="dot" w:pos="9350"/>
        </w:tabs>
        <w:rPr>
          <w:rFonts w:ascii="Calibri" w:hAnsi="Calibri"/>
          <w:b w:val="0"/>
          <w:noProof/>
          <w:sz w:val="22"/>
          <w:szCs w:val="22"/>
        </w:rPr>
      </w:pPr>
      <w:hyperlink w:anchor="_Toc482603859" w:history="1">
        <w:r w:rsidR="00E10D45" w:rsidRPr="00285C90">
          <w:rPr>
            <w:rStyle w:val="Hyperlink"/>
            <w:noProof/>
          </w:rPr>
          <w:t>3.</w:t>
        </w:r>
        <w:r w:rsidR="00E10D45" w:rsidRPr="008A43FE">
          <w:rPr>
            <w:rFonts w:ascii="Calibri" w:hAnsi="Calibri"/>
            <w:b w:val="0"/>
            <w:noProof/>
            <w:sz w:val="22"/>
            <w:szCs w:val="22"/>
          </w:rPr>
          <w:tab/>
        </w:r>
        <w:r w:rsidR="00E10D45" w:rsidRPr="00285C90">
          <w:rPr>
            <w:rStyle w:val="Hyperlink"/>
            <w:noProof/>
          </w:rPr>
          <w:t>Menu Changes</w:t>
        </w:r>
        <w:r w:rsidR="00E10D45">
          <w:rPr>
            <w:noProof/>
            <w:webHidden/>
          </w:rPr>
          <w:tab/>
        </w:r>
        <w:r w:rsidR="00E10D45">
          <w:rPr>
            <w:noProof/>
            <w:webHidden/>
          </w:rPr>
          <w:fldChar w:fldCharType="begin"/>
        </w:r>
        <w:r w:rsidR="00E10D45">
          <w:rPr>
            <w:noProof/>
            <w:webHidden/>
          </w:rPr>
          <w:instrText xml:space="preserve"> PAGEREF _Toc482603859 \h </w:instrText>
        </w:r>
        <w:r w:rsidR="00E10D45">
          <w:rPr>
            <w:noProof/>
            <w:webHidden/>
          </w:rPr>
        </w:r>
        <w:r w:rsidR="00E10D45">
          <w:rPr>
            <w:noProof/>
            <w:webHidden/>
          </w:rPr>
          <w:fldChar w:fldCharType="separate"/>
        </w:r>
        <w:r w:rsidR="00E10D45">
          <w:rPr>
            <w:noProof/>
            <w:webHidden/>
          </w:rPr>
          <w:t>3</w:t>
        </w:r>
        <w:r w:rsidR="00E10D45">
          <w:rPr>
            <w:noProof/>
            <w:webHidden/>
          </w:rPr>
          <w:fldChar w:fldCharType="end"/>
        </w:r>
      </w:hyperlink>
    </w:p>
    <w:p w14:paraId="7A4C3C3A" w14:textId="77777777" w:rsidR="00E10D45" w:rsidRPr="008A43FE" w:rsidRDefault="00F828F0">
      <w:pPr>
        <w:pStyle w:val="TOC2"/>
        <w:rPr>
          <w:rFonts w:ascii="Calibri" w:hAnsi="Calibri"/>
          <w:szCs w:val="22"/>
        </w:rPr>
      </w:pPr>
      <w:hyperlink w:anchor="_Toc482603860" w:history="1">
        <w:r w:rsidR="00E10D45" w:rsidRPr="00285C90">
          <w:rPr>
            <w:rStyle w:val="Hyperlink"/>
          </w:rPr>
          <w:t>3.1.</w:t>
        </w:r>
        <w:r w:rsidR="00E10D45" w:rsidRPr="008A43FE">
          <w:rPr>
            <w:rFonts w:ascii="Calibri" w:hAnsi="Calibri"/>
            <w:szCs w:val="22"/>
          </w:rPr>
          <w:tab/>
        </w:r>
        <w:r w:rsidR="00E10D45" w:rsidRPr="00285C90">
          <w:rPr>
            <w:rStyle w:val="Hyperlink"/>
          </w:rPr>
          <w:t>New Options</w:t>
        </w:r>
        <w:r w:rsidR="00E10D45">
          <w:rPr>
            <w:webHidden/>
          </w:rPr>
          <w:tab/>
        </w:r>
        <w:r w:rsidR="00E10D45">
          <w:rPr>
            <w:webHidden/>
          </w:rPr>
          <w:fldChar w:fldCharType="begin"/>
        </w:r>
        <w:r w:rsidR="00E10D45">
          <w:rPr>
            <w:webHidden/>
          </w:rPr>
          <w:instrText xml:space="preserve"> PAGEREF _Toc482603860 \h </w:instrText>
        </w:r>
        <w:r w:rsidR="00E10D45">
          <w:rPr>
            <w:webHidden/>
          </w:rPr>
        </w:r>
        <w:r w:rsidR="00E10D45">
          <w:rPr>
            <w:webHidden/>
          </w:rPr>
          <w:fldChar w:fldCharType="separate"/>
        </w:r>
        <w:r w:rsidR="00E10D45">
          <w:rPr>
            <w:webHidden/>
          </w:rPr>
          <w:t>3</w:t>
        </w:r>
        <w:r w:rsidR="00E10D45">
          <w:rPr>
            <w:webHidden/>
          </w:rPr>
          <w:fldChar w:fldCharType="end"/>
        </w:r>
      </w:hyperlink>
    </w:p>
    <w:p w14:paraId="59AF7913" w14:textId="77777777" w:rsidR="00E10D45" w:rsidRPr="008A43FE" w:rsidRDefault="00F828F0">
      <w:pPr>
        <w:pStyle w:val="TOC2"/>
        <w:rPr>
          <w:rFonts w:ascii="Calibri" w:hAnsi="Calibri"/>
          <w:szCs w:val="22"/>
        </w:rPr>
      </w:pPr>
      <w:hyperlink w:anchor="_Toc482603861" w:history="1">
        <w:r w:rsidR="00E10D45" w:rsidRPr="00285C90">
          <w:rPr>
            <w:rStyle w:val="Hyperlink"/>
          </w:rPr>
          <w:t>3.2.</w:t>
        </w:r>
        <w:r w:rsidR="00E10D45" w:rsidRPr="008A43FE">
          <w:rPr>
            <w:rFonts w:ascii="Calibri" w:hAnsi="Calibri"/>
            <w:szCs w:val="22"/>
          </w:rPr>
          <w:tab/>
        </w:r>
        <w:r w:rsidR="00E10D45" w:rsidRPr="00285C90">
          <w:rPr>
            <w:rStyle w:val="Hyperlink"/>
          </w:rPr>
          <w:t>Changed Options</w:t>
        </w:r>
        <w:r w:rsidR="00E10D45">
          <w:rPr>
            <w:webHidden/>
          </w:rPr>
          <w:tab/>
        </w:r>
        <w:r w:rsidR="00E10D45">
          <w:rPr>
            <w:webHidden/>
          </w:rPr>
          <w:fldChar w:fldCharType="begin"/>
        </w:r>
        <w:r w:rsidR="00E10D45">
          <w:rPr>
            <w:webHidden/>
          </w:rPr>
          <w:instrText xml:space="preserve"> PAGEREF _Toc482603861 \h </w:instrText>
        </w:r>
        <w:r w:rsidR="00E10D45">
          <w:rPr>
            <w:webHidden/>
          </w:rPr>
        </w:r>
        <w:r w:rsidR="00E10D45">
          <w:rPr>
            <w:webHidden/>
          </w:rPr>
          <w:fldChar w:fldCharType="separate"/>
        </w:r>
        <w:r w:rsidR="00E10D45">
          <w:rPr>
            <w:webHidden/>
          </w:rPr>
          <w:t>3</w:t>
        </w:r>
        <w:r w:rsidR="00E10D45">
          <w:rPr>
            <w:webHidden/>
          </w:rPr>
          <w:fldChar w:fldCharType="end"/>
        </w:r>
      </w:hyperlink>
    </w:p>
    <w:p w14:paraId="3BC4BF6B" w14:textId="77777777" w:rsidR="00E10D45" w:rsidRPr="008A43FE" w:rsidRDefault="00F828F0">
      <w:pPr>
        <w:pStyle w:val="TOC2"/>
        <w:rPr>
          <w:rFonts w:ascii="Calibri" w:hAnsi="Calibri"/>
          <w:szCs w:val="22"/>
        </w:rPr>
      </w:pPr>
      <w:hyperlink w:anchor="_Toc482603862" w:history="1">
        <w:r w:rsidR="00E10D45" w:rsidRPr="00285C90">
          <w:rPr>
            <w:rStyle w:val="Hyperlink"/>
          </w:rPr>
          <w:t>3.3.</w:t>
        </w:r>
        <w:r w:rsidR="00E10D45" w:rsidRPr="008A43FE">
          <w:rPr>
            <w:rFonts w:ascii="Calibri" w:hAnsi="Calibri"/>
            <w:szCs w:val="22"/>
          </w:rPr>
          <w:tab/>
        </w:r>
        <w:r w:rsidR="00E10D45" w:rsidRPr="00285C90">
          <w:rPr>
            <w:rStyle w:val="Hyperlink"/>
          </w:rPr>
          <w:t>Deleted Options</w:t>
        </w:r>
        <w:r w:rsidR="00E10D45">
          <w:rPr>
            <w:webHidden/>
          </w:rPr>
          <w:tab/>
        </w:r>
        <w:r w:rsidR="00E10D45">
          <w:rPr>
            <w:webHidden/>
          </w:rPr>
          <w:fldChar w:fldCharType="begin"/>
        </w:r>
        <w:r w:rsidR="00E10D45">
          <w:rPr>
            <w:webHidden/>
          </w:rPr>
          <w:instrText xml:space="preserve"> PAGEREF _Toc482603862 \h </w:instrText>
        </w:r>
        <w:r w:rsidR="00E10D45">
          <w:rPr>
            <w:webHidden/>
          </w:rPr>
        </w:r>
        <w:r w:rsidR="00E10D45">
          <w:rPr>
            <w:webHidden/>
          </w:rPr>
          <w:fldChar w:fldCharType="separate"/>
        </w:r>
        <w:r w:rsidR="00E10D45">
          <w:rPr>
            <w:webHidden/>
          </w:rPr>
          <w:t>3</w:t>
        </w:r>
        <w:r w:rsidR="00E10D45">
          <w:rPr>
            <w:webHidden/>
          </w:rPr>
          <w:fldChar w:fldCharType="end"/>
        </w:r>
      </w:hyperlink>
    </w:p>
    <w:p w14:paraId="05F04CD5" w14:textId="77777777" w:rsidR="00E10D45" w:rsidRPr="008A43FE" w:rsidRDefault="00F828F0">
      <w:pPr>
        <w:pStyle w:val="TOC2"/>
        <w:rPr>
          <w:rFonts w:ascii="Calibri" w:hAnsi="Calibri"/>
          <w:szCs w:val="22"/>
        </w:rPr>
      </w:pPr>
      <w:hyperlink w:anchor="_Toc482603863" w:history="1">
        <w:r w:rsidR="00E10D45" w:rsidRPr="00285C90">
          <w:rPr>
            <w:rStyle w:val="Hyperlink"/>
          </w:rPr>
          <w:t>3.4.</w:t>
        </w:r>
        <w:r w:rsidR="00E10D45" w:rsidRPr="008A43FE">
          <w:rPr>
            <w:rFonts w:ascii="Calibri" w:hAnsi="Calibri"/>
            <w:szCs w:val="22"/>
          </w:rPr>
          <w:tab/>
        </w:r>
        <w:r w:rsidR="00E10D45" w:rsidRPr="00285C90">
          <w:rPr>
            <w:rStyle w:val="Hyperlink"/>
          </w:rPr>
          <w:t>New Files</w:t>
        </w:r>
        <w:r w:rsidR="00E10D45">
          <w:rPr>
            <w:webHidden/>
          </w:rPr>
          <w:tab/>
        </w:r>
        <w:r w:rsidR="00E10D45">
          <w:rPr>
            <w:webHidden/>
          </w:rPr>
          <w:fldChar w:fldCharType="begin"/>
        </w:r>
        <w:r w:rsidR="00E10D45">
          <w:rPr>
            <w:webHidden/>
          </w:rPr>
          <w:instrText xml:space="preserve"> PAGEREF _Toc482603863 \h </w:instrText>
        </w:r>
        <w:r w:rsidR="00E10D45">
          <w:rPr>
            <w:webHidden/>
          </w:rPr>
        </w:r>
        <w:r w:rsidR="00E10D45">
          <w:rPr>
            <w:webHidden/>
          </w:rPr>
          <w:fldChar w:fldCharType="separate"/>
        </w:r>
        <w:r w:rsidR="00E10D45">
          <w:rPr>
            <w:webHidden/>
          </w:rPr>
          <w:t>3</w:t>
        </w:r>
        <w:r w:rsidR="00E10D45">
          <w:rPr>
            <w:webHidden/>
          </w:rPr>
          <w:fldChar w:fldCharType="end"/>
        </w:r>
      </w:hyperlink>
    </w:p>
    <w:p w14:paraId="6EC03C80" w14:textId="77777777" w:rsidR="00E10D45" w:rsidRPr="008A43FE" w:rsidRDefault="00F828F0">
      <w:pPr>
        <w:pStyle w:val="TOC2"/>
        <w:rPr>
          <w:rFonts w:ascii="Calibri" w:hAnsi="Calibri"/>
          <w:szCs w:val="22"/>
        </w:rPr>
      </w:pPr>
      <w:hyperlink w:anchor="_Toc482603864" w:history="1">
        <w:r w:rsidR="00E10D45" w:rsidRPr="00285C90">
          <w:rPr>
            <w:rStyle w:val="Hyperlink"/>
          </w:rPr>
          <w:t>3.5.</w:t>
        </w:r>
        <w:r w:rsidR="00E10D45" w:rsidRPr="008A43FE">
          <w:rPr>
            <w:rFonts w:ascii="Calibri" w:hAnsi="Calibri"/>
            <w:szCs w:val="22"/>
          </w:rPr>
          <w:tab/>
        </w:r>
        <w:r w:rsidR="00E10D45" w:rsidRPr="00285C90">
          <w:rPr>
            <w:rStyle w:val="Hyperlink"/>
          </w:rPr>
          <w:t>Modified Fields</w:t>
        </w:r>
        <w:r w:rsidR="00E10D45">
          <w:rPr>
            <w:webHidden/>
          </w:rPr>
          <w:tab/>
        </w:r>
        <w:r w:rsidR="00E10D45">
          <w:rPr>
            <w:webHidden/>
          </w:rPr>
          <w:fldChar w:fldCharType="begin"/>
        </w:r>
        <w:r w:rsidR="00E10D45">
          <w:rPr>
            <w:webHidden/>
          </w:rPr>
          <w:instrText xml:space="preserve"> PAGEREF _Toc482603864 \h </w:instrText>
        </w:r>
        <w:r w:rsidR="00E10D45">
          <w:rPr>
            <w:webHidden/>
          </w:rPr>
        </w:r>
        <w:r w:rsidR="00E10D45">
          <w:rPr>
            <w:webHidden/>
          </w:rPr>
          <w:fldChar w:fldCharType="separate"/>
        </w:r>
        <w:r w:rsidR="00E10D45">
          <w:rPr>
            <w:webHidden/>
          </w:rPr>
          <w:t>4</w:t>
        </w:r>
        <w:r w:rsidR="00E10D45">
          <w:rPr>
            <w:webHidden/>
          </w:rPr>
          <w:fldChar w:fldCharType="end"/>
        </w:r>
      </w:hyperlink>
    </w:p>
    <w:p w14:paraId="5FDDF262" w14:textId="77777777" w:rsidR="00E10D45" w:rsidRPr="008A43FE" w:rsidRDefault="00F828F0">
      <w:pPr>
        <w:pStyle w:val="TOC2"/>
        <w:rPr>
          <w:rFonts w:ascii="Calibri" w:hAnsi="Calibri"/>
          <w:szCs w:val="22"/>
        </w:rPr>
      </w:pPr>
      <w:hyperlink w:anchor="_Toc482603865" w:history="1">
        <w:r w:rsidR="00E10D45" w:rsidRPr="00285C90">
          <w:rPr>
            <w:rStyle w:val="Hyperlink"/>
          </w:rPr>
          <w:t>3.6.</w:t>
        </w:r>
        <w:r w:rsidR="00E10D45" w:rsidRPr="008A43FE">
          <w:rPr>
            <w:rFonts w:ascii="Calibri" w:hAnsi="Calibri"/>
            <w:szCs w:val="22"/>
          </w:rPr>
          <w:tab/>
        </w:r>
        <w:r w:rsidR="00E10D45" w:rsidRPr="00285C90">
          <w:rPr>
            <w:rStyle w:val="Hyperlink"/>
          </w:rPr>
          <w:t>New Fields</w:t>
        </w:r>
        <w:r w:rsidR="00E10D45">
          <w:rPr>
            <w:webHidden/>
          </w:rPr>
          <w:tab/>
        </w:r>
        <w:r w:rsidR="00E10D45">
          <w:rPr>
            <w:webHidden/>
          </w:rPr>
          <w:fldChar w:fldCharType="begin"/>
        </w:r>
        <w:r w:rsidR="00E10D45">
          <w:rPr>
            <w:webHidden/>
          </w:rPr>
          <w:instrText xml:space="preserve"> PAGEREF _Toc482603865 \h </w:instrText>
        </w:r>
        <w:r w:rsidR="00E10D45">
          <w:rPr>
            <w:webHidden/>
          </w:rPr>
        </w:r>
        <w:r w:rsidR="00E10D45">
          <w:rPr>
            <w:webHidden/>
          </w:rPr>
          <w:fldChar w:fldCharType="separate"/>
        </w:r>
        <w:r w:rsidR="00E10D45">
          <w:rPr>
            <w:webHidden/>
          </w:rPr>
          <w:t>4</w:t>
        </w:r>
        <w:r w:rsidR="00E10D45">
          <w:rPr>
            <w:webHidden/>
          </w:rPr>
          <w:fldChar w:fldCharType="end"/>
        </w:r>
      </w:hyperlink>
    </w:p>
    <w:p w14:paraId="60A88B6A" w14:textId="77777777" w:rsidR="00E10D45" w:rsidRPr="008A43FE" w:rsidRDefault="00F828F0">
      <w:pPr>
        <w:pStyle w:val="TOC2"/>
        <w:rPr>
          <w:rFonts w:ascii="Calibri" w:hAnsi="Calibri"/>
          <w:szCs w:val="22"/>
        </w:rPr>
      </w:pPr>
      <w:hyperlink w:anchor="_Toc482603866" w:history="1">
        <w:r w:rsidR="00E10D45" w:rsidRPr="00285C90">
          <w:rPr>
            <w:rStyle w:val="Hyperlink"/>
          </w:rPr>
          <w:t>3.7.</w:t>
        </w:r>
        <w:r w:rsidR="00E10D45" w:rsidRPr="008A43FE">
          <w:rPr>
            <w:rFonts w:ascii="Calibri" w:hAnsi="Calibri"/>
            <w:szCs w:val="22"/>
          </w:rPr>
          <w:tab/>
        </w:r>
        <w:r w:rsidR="00E10D45" w:rsidRPr="00285C90">
          <w:rPr>
            <w:rStyle w:val="Hyperlink"/>
          </w:rPr>
          <w:t>Security Key</w:t>
        </w:r>
        <w:r w:rsidR="00E10D45">
          <w:rPr>
            <w:webHidden/>
          </w:rPr>
          <w:tab/>
        </w:r>
        <w:r w:rsidR="00E10D45">
          <w:rPr>
            <w:webHidden/>
          </w:rPr>
          <w:fldChar w:fldCharType="begin"/>
        </w:r>
        <w:r w:rsidR="00E10D45">
          <w:rPr>
            <w:webHidden/>
          </w:rPr>
          <w:instrText xml:space="preserve"> PAGEREF _Toc482603866 \h </w:instrText>
        </w:r>
        <w:r w:rsidR="00E10D45">
          <w:rPr>
            <w:webHidden/>
          </w:rPr>
        </w:r>
        <w:r w:rsidR="00E10D45">
          <w:rPr>
            <w:webHidden/>
          </w:rPr>
          <w:fldChar w:fldCharType="separate"/>
        </w:r>
        <w:r w:rsidR="00E10D45">
          <w:rPr>
            <w:webHidden/>
          </w:rPr>
          <w:t>4</w:t>
        </w:r>
        <w:r w:rsidR="00E10D45">
          <w:rPr>
            <w:webHidden/>
          </w:rPr>
          <w:fldChar w:fldCharType="end"/>
        </w:r>
      </w:hyperlink>
    </w:p>
    <w:p w14:paraId="3CF95E57" w14:textId="77777777" w:rsidR="00E10D45" w:rsidRPr="008A43FE" w:rsidRDefault="00F828F0">
      <w:pPr>
        <w:pStyle w:val="TOC2"/>
        <w:rPr>
          <w:rFonts w:ascii="Calibri" w:hAnsi="Calibri"/>
          <w:szCs w:val="22"/>
        </w:rPr>
      </w:pPr>
      <w:hyperlink w:anchor="_Toc482603867" w:history="1">
        <w:r w:rsidR="00E10D45" w:rsidRPr="00285C90">
          <w:rPr>
            <w:rStyle w:val="Hyperlink"/>
          </w:rPr>
          <w:t>3.8.</w:t>
        </w:r>
        <w:r w:rsidR="00E10D45" w:rsidRPr="008A43FE">
          <w:rPr>
            <w:rFonts w:ascii="Calibri" w:hAnsi="Calibri"/>
            <w:szCs w:val="22"/>
          </w:rPr>
          <w:tab/>
        </w:r>
        <w:r w:rsidR="00E10D45" w:rsidRPr="00285C90">
          <w:rPr>
            <w:rStyle w:val="Hyperlink"/>
          </w:rPr>
          <w:t>Modified Templates</w:t>
        </w:r>
        <w:r w:rsidR="00E10D45">
          <w:rPr>
            <w:webHidden/>
          </w:rPr>
          <w:tab/>
        </w:r>
        <w:r w:rsidR="00E10D45">
          <w:rPr>
            <w:webHidden/>
          </w:rPr>
          <w:fldChar w:fldCharType="begin"/>
        </w:r>
        <w:r w:rsidR="00E10D45">
          <w:rPr>
            <w:webHidden/>
          </w:rPr>
          <w:instrText xml:space="preserve"> PAGEREF _Toc482603867 \h </w:instrText>
        </w:r>
        <w:r w:rsidR="00E10D45">
          <w:rPr>
            <w:webHidden/>
          </w:rPr>
        </w:r>
        <w:r w:rsidR="00E10D45">
          <w:rPr>
            <w:webHidden/>
          </w:rPr>
          <w:fldChar w:fldCharType="separate"/>
        </w:r>
        <w:r w:rsidR="00E10D45">
          <w:rPr>
            <w:webHidden/>
          </w:rPr>
          <w:t>5</w:t>
        </w:r>
        <w:r w:rsidR="00E10D45">
          <w:rPr>
            <w:webHidden/>
          </w:rPr>
          <w:fldChar w:fldCharType="end"/>
        </w:r>
      </w:hyperlink>
    </w:p>
    <w:p w14:paraId="45A4FA9C" w14:textId="77777777" w:rsidR="00E10D45" w:rsidRPr="008A43FE" w:rsidRDefault="00F828F0">
      <w:pPr>
        <w:pStyle w:val="TOC1"/>
        <w:tabs>
          <w:tab w:val="left" w:pos="432"/>
          <w:tab w:val="right" w:leader="dot" w:pos="9350"/>
        </w:tabs>
        <w:rPr>
          <w:rFonts w:ascii="Calibri" w:hAnsi="Calibri"/>
          <w:b w:val="0"/>
          <w:noProof/>
          <w:sz w:val="22"/>
          <w:szCs w:val="22"/>
        </w:rPr>
      </w:pPr>
      <w:hyperlink w:anchor="_Toc482603868" w:history="1">
        <w:r w:rsidR="00E10D45" w:rsidRPr="00285C90">
          <w:rPr>
            <w:rStyle w:val="Hyperlink"/>
            <w:noProof/>
          </w:rPr>
          <w:t>4.</w:t>
        </w:r>
        <w:r w:rsidR="00E10D45" w:rsidRPr="008A43FE">
          <w:rPr>
            <w:rFonts w:ascii="Calibri" w:hAnsi="Calibri"/>
            <w:b w:val="0"/>
            <w:noProof/>
            <w:sz w:val="22"/>
            <w:szCs w:val="22"/>
          </w:rPr>
          <w:tab/>
        </w:r>
        <w:r w:rsidR="00E10D45" w:rsidRPr="00285C90">
          <w:rPr>
            <w:rStyle w:val="Hyperlink"/>
            <w:noProof/>
          </w:rPr>
          <w:t>Other Functionality</w:t>
        </w:r>
        <w:r w:rsidR="00E10D45">
          <w:rPr>
            <w:noProof/>
            <w:webHidden/>
          </w:rPr>
          <w:tab/>
        </w:r>
        <w:r w:rsidR="00E10D45">
          <w:rPr>
            <w:noProof/>
            <w:webHidden/>
          </w:rPr>
          <w:fldChar w:fldCharType="begin"/>
        </w:r>
        <w:r w:rsidR="00E10D45">
          <w:rPr>
            <w:noProof/>
            <w:webHidden/>
          </w:rPr>
          <w:instrText xml:space="preserve"> PAGEREF _Toc482603868 \h </w:instrText>
        </w:r>
        <w:r w:rsidR="00E10D45">
          <w:rPr>
            <w:noProof/>
            <w:webHidden/>
          </w:rPr>
        </w:r>
        <w:r w:rsidR="00E10D45">
          <w:rPr>
            <w:noProof/>
            <w:webHidden/>
          </w:rPr>
          <w:fldChar w:fldCharType="separate"/>
        </w:r>
        <w:r w:rsidR="00E10D45">
          <w:rPr>
            <w:noProof/>
            <w:webHidden/>
          </w:rPr>
          <w:t>5</w:t>
        </w:r>
        <w:r w:rsidR="00E10D45">
          <w:rPr>
            <w:noProof/>
            <w:webHidden/>
          </w:rPr>
          <w:fldChar w:fldCharType="end"/>
        </w:r>
      </w:hyperlink>
    </w:p>
    <w:p w14:paraId="652F05B1" w14:textId="77777777" w:rsidR="00E10D45" w:rsidRPr="008A43FE" w:rsidRDefault="00F828F0">
      <w:pPr>
        <w:pStyle w:val="TOC1"/>
        <w:tabs>
          <w:tab w:val="left" w:pos="432"/>
          <w:tab w:val="right" w:leader="dot" w:pos="9350"/>
        </w:tabs>
        <w:rPr>
          <w:rFonts w:ascii="Calibri" w:hAnsi="Calibri"/>
          <w:b w:val="0"/>
          <w:noProof/>
          <w:sz w:val="22"/>
          <w:szCs w:val="22"/>
        </w:rPr>
      </w:pPr>
      <w:hyperlink w:anchor="_Toc482603869" w:history="1">
        <w:r w:rsidR="00E10D45" w:rsidRPr="00285C90">
          <w:rPr>
            <w:rStyle w:val="Hyperlink"/>
            <w:noProof/>
          </w:rPr>
          <w:t>5.</w:t>
        </w:r>
        <w:r w:rsidR="00E10D45" w:rsidRPr="008A43FE">
          <w:rPr>
            <w:rFonts w:ascii="Calibri" w:hAnsi="Calibri"/>
            <w:b w:val="0"/>
            <w:noProof/>
            <w:sz w:val="22"/>
            <w:szCs w:val="22"/>
          </w:rPr>
          <w:tab/>
        </w:r>
        <w:r w:rsidR="00E10D45" w:rsidRPr="00285C90">
          <w:rPr>
            <w:rStyle w:val="Hyperlink"/>
            <w:noProof/>
          </w:rPr>
          <w:t>Impacts to Other Packages</w:t>
        </w:r>
        <w:r w:rsidR="00E10D45">
          <w:rPr>
            <w:noProof/>
            <w:webHidden/>
          </w:rPr>
          <w:tab/>
        </w:r>
        <w:r w:rsidR="00E10D45">
          <w:rPr>
            <w:noProof/>
            <w:webHidden/>
          </w:rPr>
          <w:fldChar w:fldCharType="begin"/>
        </w:r>
        <w:r w:rsidR="00E10D45">
          <w:rPr>
            <w:noProof/>
            <w:webHidden/>
          </w:rPr>
          <w:instrText xml:space="preserve"> PAGEREF _Toc482603869 \h </w:instrText>
        </w:r>
        <w:r w:rsidR="00E10D45">
          <w:rPr>
            <w:noProof/>
            <w:webHidden/>
          </w:rPr>
        </w:r>
        <w:r w:rsidR="00E10D45">
          <w:rPr>
            <w:noProof/>
            <w:webHidden/>
          </w:rPr>
          <w:fldChar w:fldCharType="separate"/>
        </w:r>
        <w:r w:rsidR="00E10D45">
          <w:rPr>
            <w:noProof/>
            <w:webHidden/>
          </w:rPr>
          <w:t>5</w:t>
        </w:r>
        <w:r w:rsidR="00E10D45">
          <w:rPr>
            <w:noProof/>
            <w:webHidden/>
          </w:rPr>
          <w:fldChar w:fldCharType="end"/>
        </w:r>
      </w:hyperlink>
    </w:p>
    <w:p w14:paraId="57FA3B07" w14:textId="77777777" w:rsidR="00E10D45" w:rsidRPr="008A43FE" w:rsidRDefault="00F828F0">
      <w:pPr>
        <w:pStyle w:val="TOC1"/>
        <w:tabs>
          <w:tab w:val="left" w:pos="432"/>
          <w:tab w:val="right" w:leader="dot" w:pos="9350"/>
        </w:tabs>
        <w:rPr>
          <w:rFonts w:ascii="Calibri" w:hAnsi="Calibri"/>
          <w:b w:val="0"/>
          <w:noProof/>
          <w:sz w:val="22"/>
          <w:szCs w:val="22"/>
        </w:rPr>
      </w:pPr>
      <w:hyperlink w:anchor="_Toc482603870" w:history="1">
        <w:r w:rsidR="00E10D45" w:rsidRPr="00285C90">
          <w:rPr>
            <w:rStyle w:val="Hyperlink"/>
            <w:noProof/>
          </w:rPr>
          <w:t>6.</w:t>
        </w:r>
        <w:r w:rsidR="00E10D45" w:rsidRPr="008A43FE">
          <w:rPr>
            <w:rFonts w:ascii="Calibri" w:hAnsi="Calibri"/>
            <w:b w:val="0"/>
            <w:noProof/>
            <w:sz w:val="22"/>
            <w:szCs w:val="22"/>
          </w:rPr>
          <w:tab/>
        </w:r>
        <w:r w:rsidR="00E10D45" w:rsidRPr="00285C90">
          <w:rPr>
            <w:rStyle w:val="Hyperlink"/>
            <w:noProof/>
          </w:rPr>
          <w:t>Known Anomalies</w:t>
        </w:r>
        <w:r w:rsidR="00E10D45">
          <w:rPr>
            <w:noProof/>
            <w:webHidden/>
          </w:rPr>
          <w:tab/>
        </w:r>
        <w:r w:rsidR="00E10D45">
          <w:rPr>
            <w:noProof/>
            <w:webHidden/>
          </w:rPr>
          <w:fldChar w:fldCharType="begin"/>
        </w:r>
        <w:r w:rsidR="00E10D45">
          <w:rPr>
            <w:noProof/>
            <w:webHidden/>
          </w:rPr>
          <w:instrText xml:space="preserve"> PAGEREF _Toc482603870 \h </w:instrText>
        </w:r>
        <w:r w:rsidR="00E10D45">
          <w:rPr>
            <w:noProof/>
            <w:webHidden/>
          </w:rPr>
        </w:r>
        <w:r w:rsidR="00E10D45">
          <w:rPr>
            <w:noProof/>
            <w:webHidden/>
          </w:rPr>
          <w:fldChar w:fldCharType="separate"/>
        </w:r>
        <w:r w:rsidR="00E10D45">
          <w:rPr>
            <w:noProof/>
            <w:webHidden/>
          </w:rPr>
          <w:t>5</w:t>
        </w:r>
        <w:r w:rsidR="00E10D45">
          <w:rPr>
            <w:noProof/>
            <w:webHidden/>
          </w:rPr>
          <w:fldChar w:fldCharType="end"/>
        </w:r>
      </w:hyperlink>
    </w:p>
    <w:p w14:paraId="35B772AE" w14:textId="77777777" w:rsidR="008D7643" w:rsidRPr="00CB2CB2" w:rsidRDefault="00A77C79">
      <w:r w:rsidRPr="00CB2CB2">
        <w:fldChar w:fldCharType="end"/>
      </w:r>
    </w:p>
    <w:p w14:paraId="59B74FB5" w14:textId="77777777" w:rsidR="008D7643" w:rsidRPr="00CB2CB2" w:rsidRDefault="008D7643">
      <w:pPr>
        <w:spacing w:line="216" w:lineRule="auto"/>
      </w:pPr>
    </w:p>
    <w:p w14:paraId="6879AC11" w14:textId="77777777" w:rsidR="008D7643" w:rsidRPr="00CB2CB2" w:rsidRDefault="007D20EB">
      <w:pPr>
        <w:jc w:val="center"/>
        <w:rPr>
          <w:i/>
        </w:rPr>
      </w:pPr>
      <w:bookmarkStart w:id="0" w:name="_Toc508074963"/>
      <w:r w:rsidRPr="00CB2CB2">
        <w:rPr>
          <w:i/>
        </w:rPr>
        <w:br w:type="page"/>
      </w:r>
      <w:r w:rsidR="008D7643" w:rsidRPr="00CB2CB2">
        <w:rPr>
          <w:i/>
        </w:rPr>
        <w:lastRenderedPageBreak/>
        <w:t>(This page included for two-sided copying.)</w:t>
      </w:r>
    </w:p>
    <w:p w14:paraId="1ECAF5CC" w14:textId="77777777" w:rsidR="00944B38" w:rsidRPr="00CB2CB2" w:rsidRDefault="00944B38">
      <w:pPr>
        <w:jc w:val="center"/>
        <w:rPr>
          <w:i/>
        </w:rPr>
      </w:pPr>
    </w:p>
    <w:p w14:paraId="6B4462FB" w14:textId="77777777" w:rsidR="00944B38" w:rsidRPr="00CB2CB2" w:rsidRDefault="00944B38">
      <w:pPr>
        <w:jc w:val="center"/>
        <w:rPr>
          <w:i/>
        </w:rPr>
      </w:pPr>
    </w:p>
    <w:p w14:paraId="39962926" w14:textId="77777777" w:rsidR="000E16FC" w:rsidRPr="00CB2CB2" w:rsidRDefault="000E16FC" w:rsidP="000E16FC">
      <w:pPr>
        <w:tabs>
          <w:tab w:val="left" w:pos="6705"/>
        </w:tabs>
      </w:pPr>
    </w:p>
    <w:p w14:paraId="50B57B48" w14:textId="77777777" w:rsidR="000E16FC" w:rsidRPr="00CB2CB2" w:rsidRDefault="000E16FC" w:rsidP="000E16FC"/>
    <w:p w14:paraId="5D47693F" w14:textId="77777777" w:rsidR="008D7643" w:rsidRPr="00CB2CB2" w:rsidRDefault="008D7643" w:rsidP="000E16FC">
      <w:pPr>
        <w:sectPr w:rsidR="008D7643" w:rsidRPr="00CB2CB2" w:rsidSect="00690DD7">
          <w:footerReference w:type="even" r:id="rId16"/>
          <w:footerReference w:type="default" r:id="rId17"/>
          <w:pgSz w:w="12240" w:h="15840"/>
          <w:pgMar w:top="1440" w:right="1440" w:bottom="1440" w:left="1440" w:header="720" w:footer="720" w:gutter="0"/>
          <w:pgNumType w:fmt="lowerRoman" w:start="1"/>
          <w:cols w:space="720"/>
        </w:sectPr>
      </w:pPr>
    </w:p>
    <w:p w14:paraId="179D8BE7" w14:textId="77777777" w:rsidR="008D7643" w:rsidRPr="00CB2CB2" w:rsidRDefault="008D7643" w:rsidP="004D6619">
      <w:pPr>
        <w:pStyle w:val="Heading1"/>
      </w:pPr>
      <w:bookmarkStart w:id="1" w:name="_Toc482603857"/>
      <w:r w:rsidRPr="00CB2CB2">
        <w:lastRenderedPageBreak/>
        <w:t>Introduction</w:t>
      </w:r>
      <w:bookmarkEnd w:id="0"/>
      <w:bookmarkEnd w:id="1"/>
    </w:p>
    <w:p w14:paraId="120CD39E" w14:textId="77777777" w:rsidR="002F20B7" w:rsidRPr="00CB2CB2" w:rsidRDefault="009F05F3" w:rsidP="00D42848">
      <w:pPr>
        <w:pStyle w:val="BodyText"/>
        <w:spacing w:before="120" w:after="120"/>
        <w:rPr>
          <w:b w:val="0"/>
          <w:sz w:val="22"/>
          <w:szCs w:val="22"/>
        </w:rPr>
      </w:pPr>
      <w:r w:rsidRPr="00CB2CB2">
        <w:rPr>
          <w:b w:val="0"/>
          <w:sz w:val="22"/>
          <w:szCs w:val="22"/>
        </w:rPr>
        <w:t xml:space="preserve">The goal of the Pharmacy Reengineering (PRE) project is to replace the current M-based suite of </w:t>
      </w:r>
      <w:r w:rsidR="00443BB3" w:rsidRPr="00CB2CB2">
        <w:rPr>
          <w:b w:val="0"/>
          <w:sz w:val="22"/>
          <w:szCs w:val="22"/>
        </w:rPr>
        <w:t>P</w:t>
      </w:r>
      <w:r w:rsidRPr="00CB2CB2">
        <w:rPr>
          <w:b w:val="0"/>
          <w:sz w:val="22"/>
          <w:szCs w:val="22"/>
        </w:rPr>
        <w:t xml:space="preserve">harmacy applications with a system that will better meet the current and expected business needs for the Department of Veterans Affairs (VA) and address the ever-changing patient safety issues. The first phase, </w:t>
      </w:r>
      <w:r w:rsidR="00442B97" w:rsidRPr="00CB2CB2">
        <w:rPr>
          <w:b w:val="0"/>
          <w:sz w:val="22"/>
          <w:szCs w:val="22"/>
        </w:rPr>
        <w:t>Medication Order Check Healthcare Application (</w:t>
      </w:r>
      <w:r w:rsidR="000C2356" w:rsidRPr="00CB2CB2">
        <w:rPr>
          <w:b w:val="0"/>
          <w:sz w:val="22"/>
          <w:szCs w:val="22"/>
        </w:rPr>
        <w:t>MOCHA</w:t>
      </w:r>
      <w:r w:rsidR="00442B97" w:rsidRPr="00CB2CB2">
        <w:rPr>
          <w:b w:val="0"/>
          <w:sz w:val="22"/>
          <w:szCs w:val="22"/>
        </w:rPr>
        <w:t>)</w:t>
      </w:r>
      <w:r w:rsidR="000C2356" w:rsidRPr="00CB2CB2">
        <w:rPr>
          <w:b w:val="0"/>
          <w:sz w:val="22"/>
          <w:szCs w:val="22"/>
        </w:rPr>
        <w:t xml:space="preserve"> </w:t>
      </w:r>
      <w:r w:rsidR="000358DE" w:rsidRPr="00CB2CB2">
        <w:rPr>
          <w:b w:val="0"/>
          <w:sz w:val="22"/>
          <w:szCs w:val="22"/>
        </w:rPr>
        <w:t>v</w:t>
      </w:r>
      <w:r w:rsidR="000C2356" w:rsidRPr="00CB2CB2">
        <w:rPr>
          <w:b w:val="0"/>
          <w:sz w:val="22"/>
          <w:szCs w:val="22"/>
        </w:rPr>
        <w:t>1.0</w:t>
      </w:r>
      <w:r w:rsidRPr="00CB2CB2">
        <w:rPr>
          <w:b w:val="0"/>
          <w:sz w:val="22"/>
          <w:szCs w:val="22"/>
        </w:rPr>
        <w:t xml:space="preserve">, </w:t>
      </w:r>
      <w:r w:rsidR="00542A18" w:rsidRPr="00CB2CB2">
        <w:rPr>
          <w:b w:val="0"/>
          <w:sz w:val="22"/>
          <w:szCs w:val="22"/>
        </w:rPr>
        <w:t>implement</w:t>
      </w:r>
      <w:r w:rsidR="00596A40" w:rsidRPr="00CB2CB2">
        <w:rPr>
          <w:b w:val="0"/>
          <w:sz w:val="22"/>
          <w:szCs w:val="22"/>
        </w:rPr>
        <w:t>ed</w:t>
      </w:r>
      <w:r w:rsidRPr="00CB2CB2">
        <w:rPr>
          <w:b w:val="0"/>
          <w:sz w:val="22"/>
          <w:szCs w:val="22"/>
        </w:rPr>
        <w:t xml:space="preserve"> enhanced order checking functionality utilizing </w:t>
      </w:r>
      <w:r w:rsidR="0024464A" w:rsidRPr="00CB2CB2">
        <w:rPr>
          <w:b w:val="0"/>
          <w:sz w:val="22"/>
          <w:szCs w:val="22"/>
        </w:rPr>
        <w:t>Health</w:t>
      </w:r>
      <w:r w:rsidR="0024464A" w:rsidRPr="00CB2CB2">
        <w:rPr>
          <w:b w:val="0"/>
          <w:i/>
          <w:sz w:val="22"/>
          <w:szCs w:val="22"/>
        </w:rPr>
        <w:t>e</w:t>
      </w:r>
      <w:r w:rsidR="0024464A" w:rsidRPr="00CB2CB2">
        <w:rPr>
          <w:b w:val="0"/>
          <w:sz w:val="22"/>
          <w:szCs w:val="22"/>
        </w:rPr>
        <w:t>Vet (H</w:t>
      </w:r>
      <w:r w:rsidR="0024464A" w:rsidRPr="00CB2CB2">
        <w:rPr>
          <w:b w:val="0"/>
          <w:i/>
          <w:sz w:val="22"/>
          <w:szCs w:val="22"/>
        </w:rPr>
        <w:t>e</w:t>
      </w:r>
      <w:r w:rsidR="0024464A" w:rsidRPr="00CB2CB2">
        <w:rPr>
          <w:b w:val="0"/>
          <w:sz w:val="22"/>
          <w:szCs w:val="22"/>
        </w:rPr>
        <w:t xml:space="preserve">V) </w:t>
      </w:r>
      <w:r w:rsidRPr="00CB2CB2">
        <w:rPr>
          <w:b w:val="0"/>
          <w:sz w:val="22"/>
          <w:szCs w:val="22"/>
        </w:rPr>
        <w:t xml:space="preserve">compatible architecture and First </w:t>
      </w:r>
      <w:r w:rsidR="00B015CF" w:rsidRPr="00CB2CB2">
        <w:rPr>
          <w:b w:val="0"/>
          <w:sz w:val="22"/>
          <w:szCs w:val="22"/>
        </w:rPr>
        <w:t xml:space="preserve">Databank </w:t>
      </w:r>
      <w:r w:rsidRPr="00CB2CB2">
        <w:rPr>
          <w:b w:val="0"/>
          <w:sz w:val="22"/>
          <w:szCs w:val="22"/>
        </w:rPr>
        <w:t>(FDB)</w:t>
      </w:r>
      <w:r w:rsidR="002B639B" w:rsidRPr="00CB2CB2">
        <w:rPr>
          <w:b w:val="0"/>
          <w:sz w:val="22"/>
          <w:szCs w:val="22"/>
        </w:rPr>
        <w:t xml:space="preserve"> </w:t>
      </w:r>
      <w:r w:rsidR="00B015CF" w:rsidRPr="00CB2CB2">
        <w:rPr>
          <w:b w:val="0"/>
          <w:sz w:val="22"/>
          <w:szCs w:val="22"/>
        </w:rPr>
        <w:t>MedKnowledge Framework</w:t>
      </w:r>
      <w:r w:rsidR="00B015CF" w:rsidRPr="00CB2CB2">
        <w:rPr>
          <w:szCs w:val="24"/>
        </w:rPr>
        <w:t xml:space="preserve"> </w:t>
      </w:r>
      <w:r w:rsidRPr="00CB2CB2">
        <w:rPr>
          <w:b w:val="0"/>
          <w:sz w:val="22"/>
          <w:szCs w:val="22"/>
        </w:rPr>
        <w:t>(</w:t>
      </w:r>
      <w:r w:rsidR="00B015CF" w:rsidRPr="00CB2CB2">
        <w:rPr>
          <w:b w:val="0"/>
          <w:sz w:val="22"/>
          <w:szCs w:val="22"/>
        </w:rPr>
        <w:t xml:space="preserve">formerly </w:t>
      </w:r>
      <w:r w:rsidRPr="00CB2CB2">
        <w:rPr>
          <w:b w:val="0"/>
          <w:sz w:val="22"/>
          <w:szCs w:val="22"/>
        </w:rPr>
        <w:t>DIF) Application Program Interfaces (APIs)</w:t>
      </w:r>
      <w:r w:rsidR="00643B40" w:rsidRPr="00CB2CB2">
        <w:rPr>
          <w:b w:val="0"/>
          <w:sz w:val="22"/>
          <w:szCs w:val="22"/>
        </w:rPr>
        <w:t>,</w:t>
      </w:r>
      <w:r w:rsidRPr="00CB2CB2">
        <w:rPr>
          <w:b w:val="0"/>
          <w:sz w:val="22"/>
          <w:szCs w:val="22"/>
        </w:rPr>
        <w:t xml:space="preserve"> and database</w:t>
      </w:r>
      <w:r w:rsidR="001F4784" w:rsidRPr="00CB2CB2">
        <w:rPr>
          <w:b w:val="0"/>
          <w:sz w:val="22"/>
          <w:szCs w:val="22"/>
        </w:rPr>
        <w:t xml:space="preserve"> for Drug Interaction and Duplicate Therapy order checks</w:t>
      </w:r>
      <w:r w:rsidRPr="00CB2CB2">
        <w:rPr>
          <w:b w:val="0"/>
          <w:sz w:val="22"/>
          <w:szCs w:val="22"/>
        </w:rPr>
        <w:t xml:space="preserve">. </w:t>
      </w:r>
      <w:r w:rsidR="00596A40" w:rsidRPr="00CB2CB2">
        <w:rPr>
          <w:b w:val="0"/>
          <w:sz w:val="22"/>
          <w:szCs w:val="22"/>
        </w:rPr>
        <w:t>MOCHA v2.0</w:t>
      </w:r>
      <w:r w:rsidR="007B20EF">
        <w:rPr>
          <w:b w:val="0"/>
          <w:sz w:val="22"/>
          <w:szCs w:val="22"/>
        </w:rPr>
        <w:t xml:space="preserve"> implemented </w:t>
      </w:r>
      <w:r w:rsidR="00511799">
        <w:rPr>
          <w:b w:val="0"/>
          <w:sz w:val="22"/>
          <w:szCs w:val="22"/>
        </w:rPr>
        <w:t>the</w:t>
      </w:r>
      <w:r w:rsidR="00511799" w:rsidRPr="00CB2CB2">
        <w:rPr>
          <w:b w:val="0"/>
          <w:sz w:val="22"/>
          <w:szCs w:val="22"/>
        </w:rPr>
        <w:t xml:space="preserve"> Maximum</w:t>
      </w:r>
      <w:r w:rsidR="001B0764" w:rsidRPr="00CB2CB2">
        <w:rPr>
          <w:b w:val="0"/>
          <w:sz w:val="22"/>
          <w:szCs w:val="22"/>
        </w:rPr>
        <w:t xml:space="preserve"> </w:t>
      </w:r>
      <w:r w:rsidR="00B015CF" w:rsidRPr="00CB2CB2">
        <w:rPr>
          <w:b w:val="0"/>
          <w:sz w:val="22"/>
          <w:szCs w:val="22"/>
        </w:rPr>
        <w:t>S</w:t>
      </w:r>
      <w:r w:rsidR="001B0764" w:rsidRPr="00CB2CB2">
        <w:rPr>
          <w:b w:val="0"/>
          <w:sz w:val="22"/>
          <w:szCs w:val="22"/>
        </w:rPr>
        <w:t xml:space="preserve">ingle </w:t>
      </w:r>
      <w:r w:rsidR="00B015CF" w:rsidRPr="00CB2CB2">
        <w:rPr>
          <w:b w:val="0"/>
          <w:sz w:val="22"/>
          <w:szCs w:val="22"/>
        </w:rPr>
        <w:t>D</w:t>
      </w:r>
      <w:r w:rsidR="001B0764" w:rsidRPr="00CB2CB2">
        <w:rPr>
          <w:b w:val="0"/>
          <w:sz w:val="22"/>
          <w:szCs w:val="22"/>
        </w:rPr>
        <w:t>ose</w:t>
      </w:r>
      <w:r w:rsidR="00882920" w:rsidRPr="00CB2CB2">
        <w:rPr>
          <w:b w:val="0"/>
          <w:sz w:val="22"/>
          <w:szCs w:val="22"/>
        </w:rPr>
        <w:t xml:space="preserve"> Order Check </w:t>
      </w:r>
      <w:r w:rsidR="001B0764" w:rsidRPr="00CB2CB2">
        <w:rPr>
          <w:b w:val="0"/>
          <w:sz w:val="22"/>
          <w:szCs w:val="22"/>
        </w:rPr>
        <w:t>for simple and complex medication orders.</w:t>
      </w:r>
      <w:r w:rsidR="007B20EF">
        <w:rPr>
          <w:b w:val="0"/>
          <w:sz w:val="22"/>
          <w:szCs w:val="22"/>
        </w:rPr>
        <w:t xml:space="preserve"> MOCHA v2.1a</w:t>
      </w:r>
      <w:r w:rsidR="008A41B5">
        <w:rPr>
          <w:b w:val="0"/>
          <w:sz w:val="22"/>
          <w:szCs w:val="22"/>
        </w:rPr>
        <w:t xml:space="preserve"> releases new fields</w:t>
      </w:r>
      <w:r w:rsidR="00AB3B0E">
        <w:rPr>
          <w:b w:val="0"/>
          <w:sz w:val="22"/>
          <w:szCs w:val="22"/>
        </w:rPr>
        <w:t>,</w:t>
      </w:r>
      <w:r w:rsidR="008A41B5">
        <w:rPr>
          <w:b w:val="0"/>
          <w:sz w:val="22"/>
          <w:szCs w:val="22"/>
        </w:rPr>
        <w:t xml:space="preserve"> </w:t>
      </w:r>
      <w:r w:rsidR="007B20EF">
        <w:rPr>
          <w:b w:val="0"/>
          <w:sz w:val="22"/>
          <w:szCs w:val="22"/>
        </w:rPr>
        <w:t>updated options</w:t>
      </w:r>
      <w:r w:rsidR="00AB3B0E">
        <w:rPr>
          <w:b w:val="0"/>
          <w:sz w:val="22"/>
          <w:szCs w:val="22"/>
        </w:rPr>
        <w:t>, and one new file</w:t>
      </w:r>
      <w:r w:rsidR="007B20EF">
        <w:rPr>
          <w:b w:val="0"/>
          <w:sz w:val="22"/>
          <w:szCs w:val="22"/>
        </w:rPr>
        <w:t xml:space="preserve"> that are essential to the </w:t>
      </w:r>
      <w:r w:rsidR="00511799">
        <w:rPr>
          <w:b w:val="0"/>
          <w:sz w:val="22"/>
          <w:szCs w:val="22"/>
        </w:rPr>
        <w:t>implementation</w:t>
      </w:r>
      <w:r w:rsidR="007B20EF">
        <w:rPr>
          <w:b w:val="0"/>
          <w:sz w:val="22"/>
          <w:szCs w:val="22"/>
        </w:rPr>
        <w:t xml:space="preserve"> </w:t>
      </w:r>
      <w:r w:rsidR="00511799">
        <w:rPr>
          <w:b w:val="0"/>
          <w:sz w:val="22"/>
          <w:szCs w:val="22"/>
        </w:rPr>
        <w:t>of the</w:t>
      </w:r>
      <w:r w:rsidR="007B20EF">
        <w:rPr>
          <w:b w:val="0"/>
          <w:sz w:val="22"/>
          <w:szCs w:val="22"/>
        </w:rPr>
        <w:t xml:space="preserve"> Max Daily Dose Order Check for simple medication orders in the future MOCHA v2.1b release.</w:t>
      </w:r>
    </w:p>
    <w:p w14:paraId="111F1ECE" w14:textId="77777777" w:rsidR="00FB2627" w:rsidRPr="00CB2CB2" w:rsidRDefault="0003681E" w:rsidP="00D42848">
      <w:pPr>
        <w:pStyle w:val="BodyText"/>
        <w:spacing w:before="120" w:after="120"/>
        <w:rPr>
          <w:b w:val="0"/>
          <w:sz w:val="22"/>
          <w:szCs w:val="22"/>
        </w:rPr>
      </w:pPr>
      <w:r w:rsidRPr="00CB2CB2">
        <w:rPr>
          <w:b w:val="0"/>
          <w:sz w:val="22"/>
          <w:szCs w:val="22"/>
        </w:rPr>
        <w:t xml:space="preserve">This release notes document provides a brief description of the new </w:t>
      </w:r>
      <w:r w:rsidR="00D31605">
        <w:rPr>
          <w:b w:val="0"/>
          <w:sz w:val="22"/>
          <w:szCs w:val="22"/>
        </w:rPr>
        <w:t>fields</w:t>
      </w:r>
      <w:r w:rsidR="00AB3B0E">
        <w:rPr>
          <w:b w:val="0"/>
          <w:sz w:val="22"/>
          <w:szCs w:val="22"/>
        </w:rPr>
        <w:t>,</w:t>
      </w:r>
      <w:r w:rsidRPr="00CB2CB2">
        <w:rPr>
          <w:b w:val="0"/>
          <w:sz w:val="22"/>
          <w:szCs w:val="22"/>
        </w:rPr>
        <w:t xml:space="preserve"> </w:t>
      </w:r>
      <w:r w:rsidR="008D0B56" w:rsidRPr="009C06CC">
        <w:rPr>
          <w:b w:val="0"/>
          <w:sz w:val="22"/>
          <w:szCs w:val="22"/>
        </w:rPr>
        <w:t>new</w:t>
      </w:r>
      <w:r w:rsidR="008D0B56">
        <w:rPr>
          <w:b w:val="0"/>
          <w:color w:val="FF0000"/>
          <w:sz w:val="22"/>
          <w:szCs w:val="22"/>
        </w:rPr>
        <w:t xml:space="preserve"> </w:t>
      </w:r>
      <w:r w:rsidRPr="00CB2CB2">
        <w:rPr>
          <w:b w:val="0"/>
          <w:sz w:val="22"/>
          <w:szCs w:val="22"/>
        </w:rPr>
        <w:t>f</w:t>
      </w:r>
      <w:r w:rsidR="008A41B5">
        <w:rPr>
          <w:b w:val="0"/>
          <w:sz w:val="22"/>
          <w:szCs w:val="22"/>
        </w:rPr>
        <w:t>ile</w:t>
      </w:r>
      <w:r w:rsidR="00D31605">
        <w:rPr>
          <w:b w:val="0"/>
          <w:sz w:val="22"/>
          <w:szCs w:val="22"/>
        </w:rPr>
        <w:t>, and updated options</w:t>
      </w:r>
      <w:r w:rsidRPr="00CB2CB2">
        <w:rPr>
          <w:b w:val="0"/>
          <w:sz w:val="22"/>
          <w:szCs w:val="22"/>
        </w:rPr>
        <w:t xml:space="preserve"> </w:t>
      </w:r>
      <w:r w:rsidR="00AB3B0E">
        <w:rPr>
          <w:b w:val="0"/>
          <w:sz w:val="22"/>
          <w:szCs w:val="22"/>
        </w:rPr>
        <w:t>for</w:t>
      </w:r>
      <w:r w:rsidRPr="00CB2CB2">
        <w:rPr>
          <w:b w:val="0"/>
          <w:sz w:val="22"/>
          <w:szCs w:val="22"/>
        </w:rPr>
        <w:t xml:space="preserve"> the </w:t>
      </w:r>
      <w:r w:rsidR="000358DE" w:rsidRPr="00CB2CB2">
        <w:rPr>
          <w:b w:val="0"/>
          <w:sz w:val="22"/>
          <w:szCs w:val="22"/>
        </w:rPr>
        <w:t xml:space="preserve">MOCHA </w:t>
      </w:r>
      <w:r w:rsidR="00511799" w:rsidRPr="00CB2CB2">
        <w:rPr>
          <w:b w:val="0"/>
          <w:sz w:val="22"/>
          <w:szCs w:val="22"/>
        </w:rPr>
        <w:t>v2.</w:t>
      </w:r>
      <w:r w:rsidR="00511799">
        <w:rPr>
          <w:b w:val="0"/>
          <w:sz w:val="22"/>
          <w:szCs w:val="22"/>
        </w:rPr>
        <w:t>1a</w:t>
      </w:r>
      <w:r w:rsidR="00AB3B0E">
        <w:rPr>
          <w:b w:val="0"/>
          <w:sz w:val="22"/>
          <w:szCs w:val="22"/>
        </w:rPr>
        <w:t xml:space="preserve"> application via the</w:t>
      </w:r>
      <w:r w:rsidR="00511799">
        <w:rPr>
          <w:b w:val="0"/>
          <w:sz w:val="22"/>
          <w:szCs w:val="22"/>
        </w:rPr>
        <w:t xml:space="preserve"> PSS</w:t>
      </w:r>
      <w:r w:rsidR="007B20EF">
        <w:rPr>
          <w:b w:val="0"/>
          <w:sz w:val="22"/>
          <w:szCs w:val="22"/>
        </w:rPr>
        <w:t>*1*201</w:t>
      </w:r>
      <w:r w:rsidRPr="00CB2CB2">
        <w:rPr>
          <w:b w:val="0"/>
          <w:sz w:val="22"/>
          <w:szCs w:val="22"/>
        </w:rPr>
        <w:t xml:space="preserve"> patch</w:t>
      </w:r>
      <w:r w:rsidR="00D31605">
        <w:rPr>
          <w:b w:val="0"/>
          <w:sz w:val="22"/>
          <w:szCs w:val="22"/>
        </w:rPr>
        <w:t>.</w:t>
      </w:r>
      <w:r w:rsidRPr="00CB2CB2">
        <w:rPr>
          <w:b w:val="0"/>
          <w:sz w:val="22"/>
          <w:szCs w:val="22"/>
        </w:rPr>
        <w:t xml:space="preserve"> More detailed information on the functionality can be found in the </w:t>
      </w:r>
      <w:r w:rsidR="00927314" w:rsidRPr="00CB2CB2">
        <w:rPr>
          <w:b w:val="0"/>
          <w:sz w:val="22"/>
          <w:szCs w:val="22"/>
        </w:rPr>
        <w:t xml:space="preserve">application </w:t>
      </w:r>
      <w:r w:rsidRPr="00CB2CB2">
        <w:rPr>
          <w:b w:val="0"/>
          <w:sz w:val="22"/>
          <w:szCs w:val="22"/>
        </w:rPr>
        <w:t>user and technical manuals found on the Virtual Documentation Library</w:t>
      </w:r>
      <w:r w:rsidR="001F3667" w:rsidRPr="00CB2CB2">
        <w:rPr>
          <w:b w:val="0"/>
          <w:sz w:val="22"/>
          <w:szCs w:val="22"/>
        </w:rPr>
        <w:t xml:space="preserve"> (VDL)</w:t>
      </w:r>
      <w:r w:rsidRPr="00CB2CB2">
        <w:rPr>
          <w:b w:val="0"/>
          <w:sz w:val="22"/>
          <w:szCs w:val="22"/>
        </w:rPr>
        <w:t>.</w:t>
      </w:r>
    </w:p>
    <w:p w14:paraId="71ED8678" w14:textId="77777777" w:rsidR="0024464A" w:rsidRPr="00CB2CB2" w:rsidRDefault="0024464A" w:rsidP="009F05F3">
      <w:pPr>
        <w:pStyle w:val="BodyText"/>
        <w:rPr>
          <w:b w:val="0"/>
          <w:sz w:val="22"/>
          <w:szCs w:val="22"/>
        </w:rPr>
      </w:pPr>
    </w:p>
    <w:p w14:paraId="404CAE4B" w14:textId="77777777" w:rsidR="005F2FFB" w:rsidRPr="00CB2CB2" w:rsidRDefault="005F2FFB" w:rsidP="005F2FFB">
      <w:pPr>
        <w:pStyle w:val="BodyText"/>
        <w:jc w:val="center"/>
      </w:pPr>
    </w:p>
    <w:p w14:paraId="58C74118" w14:textId="77777777" w:rsidR="009F05F3" w:rsidRPr="00CB2CB2" w:rsidRDefault="00914D81" w:rsidP="004D6619">
      <w:pPr>
        <w:pStyle w:val="Heading1"/>
      </w:pPr>
      <w:r w:rsidRPr="00CB2CB2">
        <w:br w:type="page"/>
      </w:r>
      <w:bookmarkStart w:id="2" w:name="_Toc273340833"/>
      <w:bookmarkStart w:id="3" w:name="_Toc273340834"/>
      <w:bookmarkStart w:id="4" w:name="_Toc69205023"/>
      <w:bookmarkStart w:id="5" w:name="_Toc72050950"/>
      <w:bookmarkStart w:id="6" w:name="_Toc164649693"/>
      <w:bookmarkStart w:id="7" w:name="_Toc220316972"/>
      <w:bookmarkStart w:id="8" w:name="_Toc482603858"/>
      <w:bookmarkEnd w:id="2"/>
      <w:bookmarkEnd w:id="3"/>
      <w:r w:rsidR="009F05F3" w:rsidRPr="00CB2CB2">
        <w:lastRenderedPageBreak/>
        <w:t>Enhancements</w:t>
      </w:r>
      <w:bookmarkEnd w:id="4"/>
      <w:bookmarkEnd w:id="5"/>
      <w:bookmarkEnd w:id="6"/>
      <w:bookmarkEnd w:id="7"/>
      <w:bookmarkEnd w:id="8"/>
    </w:p>
    <w:p w14:paraId="6F192B5B" w14:textId="77777777" w:rsidR="006D2878" w:rsidRPr="00D31605" w:rsidRDefault="000358DE" w:rsidP="00D31605">
      <w:pPr>
        <w:pStyle w:val="BodyText"/>
        <w:spacing w:before="120" w:after="120"/>
        <w:rPr>
          <w:b w:val="0"/>
          <w:sz w:val="22"/>
          <w:szCs w:val="22"/>
        </w:rPr>
      </w:pPr>
      <w:r w:rsidRPr="00CB2CB2">
        <w:rPr>
          <w:b w:val="0"/>
          <w:sz w:val="22"/>
          <w:szCs w:val="22"/>
        </w:rPr>
        <w:t>MOCHA v</w:t>
      </w:r>
      <w:r w:rsidR="001B0764" w:rsidRPr="00CB2CB2">
        <w:rPr>
          <w:b w:val="0"/>
          <w:sz w:val="22"/>
          <w:szCs w:val="22"/>
        </w:rPr>
        <w:t>2</w:t>
      </w:r>
      <w:r w:rsidRPr="00CB2CB2">
        <w:rPr>
          <w:b w:val="0"/>
          <w:sz w:val="22"/>
          <w:szCs w:val="22"/>
        </w:rPr>
        <w:t>.</w:t>
      </w:r>
      <w:r w:rsidR="00D31605">
        <w:rPr>
          <w:b w:val="0"/>
          <w:sz w:val="22"/>
          <w:szCs w:val="22"/>
        </w:rPr>
        <w:t>1a</w:t>
      </w:r>
      <w:r w:rsidR="009F05F3" w:rsidRPr="00CB2CB2">
        <w:rPr>
          <w:b w:val="0"/>
          <w:sz w:val="22"/>
          <w:szCs w:val="22"/>
        </w:rPr>
        <w:t xml:space="preserve"> will provide the following enhancements:</w:t>
      </w:r>
    </w:p>
    <w:p w14:paraId="33A122A4" w14:textId="77777777" w:rsidR="00EC0BAD" w:rsidRDefault="006D2878"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EC0BAD">
        <w:rPr>
          <w:sz w:val="22"/>
          <w:szCs w:val="22"/>
        </w:rPr>
        <w:t xml:space="preserve">Add new fields to both the ADMINISTRATION SCHEDULE file  (#51.1) and the MEDICATON INSTRUCTION file (#51) to define a frequency for a schedule or medication instruction used within a medication order for </w:t>
      </w:r>
      <w:r w:rsidR="00EC0BAD">
        <w:rPr>
          <w:sz w:val="22"/>
          <w:szCs w:val="22"/>
        </w:rPr>
        <w:t xml:space="preserve">specific </w:t>
      </w:r>
      <w:r w:rsidRPr="00EC0BAD">
        <w:rPr>
          <w:sz w:val="22"/>
          <w:szCs w:val="22"/>
        </w:rPr>
        <w:t xml:space="preserve">dispense drug(s) or </w:t>
      </w:r>
      <w:r w:rsidR="00EC0BAD" w:rsidRPr="00EC0BAD">
        <w:rPr>
          <w:sz w:val="22"/>
          <w:szCs w:val="22"/>
        </w:rPr>
        <w:t xml:space="preserve">for all drugs </w:t>
      </w:r>
      <w:r w:rsidR="00EC0BAD">
        <w:rPr>
          <w:sz w:val="22"/>
          <w:szCs w:val="22"/>
        </w:rPr>
        <w:t xml:space="preserve">in order to </w:t>
      </w:r>
      <w:r w:rsidR="00EC0BAD" w:rsidRPr="00EC0BAD">
        <w:rPr>
          <w:sz w:val="22"/>
          <w:szCs w:val="22"/>
        </w:rPr>
        <w:t>perform a Max Daily Dose Order Check</w:t>
      </w:r>
      <w:r w:rsidR="00EC0BAD">
        <w:rPr>
          <w:sz w:val="22"/>
          <w:szCs w:val="22"/>
        </w:rPr>
        <w:t>.</w:t>
      </w:r>
    </w:p>
    <w:p w14:paraId="47BACCA9" w14:textId="77777777" w:rsidR="00923775" w:rsidRDefault="00EC0BAD"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923775">
        <w:rPr>
          <w:sz w:val="22"/>
          <w:szCs w:val="22"/>
        </w:rPr>
        <w:t xml:space="preserve">Add new fields to both the ADMINISTRATION SCHEDULE file (#51.1) and the MEDICATION INSTRUCTION file (#51) to </w:t>
      </w:r>
      <w:r w:rsidR="00873945">
        <w:rPr>
          <w:sz w:val="22"/>
          <w:szCs w:val="22"/>
        </w:rPr>
        <w:t>be able to derive a frequency value to perform a Max Daily Dose Order Check when the name of a schedule</w:t>
      </w:r>
      <w:r w:rsidR="008A41B5">
        <w:rPr>
          <w:sz w:val="22"/>
          <w:szCs w:val="22"/>
        </w:rPr>
        <w:t xml:space="preserve"> or </w:t>
      </w:r>
      <w:r w:rsidR="00873945">
        <w:rPr>
          <w:sz w:val="22"/>
          <w:szCs w:val="22"/>
        </w:rPr>
        <w:t>medication instruction has been changed</w:t>
      </w:r>
      <w:r w:rsidR="009C06CC">
        <w:rPr>
          <w:sz w:val="22"/>
          <w:szCs w:val="22"/>
        </w:rPr>
        <w:t>.</w:t>
      </w:r>
    </w:p>
    <w:p w14:paraId="644A5C7D" w14:textId="77777777" w:rsidR="001B0764" w:rsidRPr="00923775"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923775">
        <w:rPr>
          <w:sz w:val="22"/>
          <w:szCs w:val="22"/>
        </w:rPr>
        <w:t xml:space="preserve">Modify </w:t>
      </w:r>
      <w:r w:rsidRPr="00923775">
        <w:rPr>
          <w:i/>
          <w:sz w:val="22"/>
          <w:szCs w:val="22"/>
        </w:rPr>
        <w:t>Standard Schedule Edit</w:t>
      </w:r>
      <w:r w:rsidRPr="00923775">
        <w:rPr>
          <w:sz w:val="22"/>
          <w:szCs w:val="22"/>
        </w:rPr>
        <w:t xml:space="preserve"> [PSS SCHEDULE EDIT] option to allow editing of the new </w:t>
      </w:r>
      <w:r w:rsidR="00873945">
        <w:rPr>
          <w:sz w:val="22"/>
          <w:szCs w:val="22"/>
        </w:rPr>
        <w:t>frequency</w:t>
      </w:r>
      <w:r w:rsidRPr="00923775">
        <w:rPr>
          <w:sz w:val="22"/>
          <w:szCs w:val="22"/>
        </w:rPr>
        <w:t xml:space="preserve"> fields</w:t>
      </w:r>
      <w:r w:rsidR="009C06CC">
        <w:rPr>
          <w:sz w:val="22"/>
          <w:szCs w:val="22"/>
        </w:rPr>
        <w:t>.</w:t>
      </w:r>
    </w:p>
    <w:p w14:paraId="13CB133C" w14:textId="77777777" w:rsidR="001B0764"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Modify </w:t>
      </w:r>
      <w:r w:rsidRPr="00CB2CB2">
        <w:rPr>
          <w:i/>
          <w:sz w:val="22"/>
          <w:szCs w:val="22"/>
        </w:rPr>
        <w:t>Administration Schedule File Report</w:t>
      </w:r>
      <w:r w:rsidRPr="00CB2CB2">
        <w:rPr>
          <w:sz w:val="22"/>
          <w:szCs w:val="22"/>
        </w:rPr>
        <w:t xml:space="preserve"> [PSS SCHEDULE REPORT] option to display data entered in the </w:t>
      </w:r>
      <w:r w:rsidR="00873945">
        <w:rPr>
          <w:sz w:val="22"/>
          <w:szCs w:val="22"/>
        </w:rPr>
        <w:t>frequency</w:t>
      </w:r>
      <w:r w:rsidRPr="00CB2CB2">
        <w:rPr>
          <w:sz w:val="22"/>
          <w:szCs w:val="22"/>
        </w:rPr>
        <w:t xml:space="preserve"> fields</w:t>
      </w:r>
      <w:r w:rsidR="009C06CC">
        <w:rPr>
          <w:sz w:val="22"/>
          <w:szCs w:val="22"/>
        </w:rPr>
        <w:t>.</w:t>
      </w:r>
    </w:p>
    <w:p w14:paraId="70ADA6E2" w14:textId="77777777" w:rsidR="00873945" w:rsidRPr="00923775" w:rsidRDefault="00873945" w:rsidP="00873945">
      <w:pPr>
        <w:pStyle w:val="BodyText2"/>
        <w:numPr>
          <w:ilvl w:val="0"/>
          <w:numId w:val="2"/>
        </w:numPr>
        <w:tabs>
          <w:tab w:val="left" w:pos="720"/>
          <w:tab w:val="left" w:pos="1080"/>
        </w:tabs>
        <w:autoSpaceDE w:val="0"/>
        <w:autoSpaceDN w:val="0"/>
        <w:adjustRightInd w:val="0"/>
        <w:spacing w:before="120" w:after="120"/>
        <w:rPr>
          <w:sz w:val="22"/>
          <w:szCs w:val="22"/>
        </w:rPr>
      </w:pPr>
      <w:r w:rsidRPr="00923775">
        <w:rPr>
          <w:sz w:val="22"/>
          <w:szCs w:val="22"/>
        </w:rPr>
        <w:t xml:space="preserve">Modify </w:t>
      </w:r>
      <w:r w:rsidRPr="00993ACA">
        <w:rPr>
          <w:bCs/>
          <w:i/>
          <w:sz w:val="22"/>
          <w:szCs w:val="22"/>
        </w:rPr>
        <w:t>Medication Instruction File Add/Edit</w:t>
      </w:r>
      <w:r w:rsidRPr="00993ACA">
        <w:rPr>
          <w:b/>
          <w:bCs/>
          <w:sz w:val="22"/>
          <w:szCs w:val="22"/>
        </w:rPr>
        <w:t xml:space="preserve"> </w:t>
      </w:r>
      <w:r w:rsidRPr="00993ACA">
        <w:rPr>
          <w:bCs/>
          <w:sz w:val="22"/>
          <w:szCs w:val="22"/>
        </w:rPr>
        <w:t>[PSSJU MI]</w:t>
      </w:r>
      <w:r w:rsidRPr="00A40CF7">
        <w:rPr>
          <w:b/>
          <w:bCs/>
        </w:rPr>
        <w:t xml:space="preserve"> </w:t>
      </w:r>
      <w:r w:rsidRPr="00923775">
        <w:rPr>
          <w:sz w:val="22"/>
          <w:szCs w:val="22"/>
        </w:rPr>
        <w:t xml:space="preserve">option to allow editing of the new </w:t>
      </w:r>
      <w:r>
        <w:rPr>
          <w:sz w:val="22"/>
          <w:szCs w:val="22"/>
        </w:rPr>
        <w:t>frequency</w:t>
      </w:r>
      <w:r w:rsidRPr="00923775">
        <w:rPr>
          <w:sz w:val="22"/>
          <w:szCs w:val="22"/>
        </w:rPr>
        <w:t xml:space="preserve"> fields</w:t>
      </w:r>
      <w:r w:rsidR="009C06CC">
        <w:rPr>
          <w:sz w:val="22"/>
          <w:szCs w:val="22"/>
        </w:rPr>
        <w:t>.</w:t>
      </w:r>
    </w:p>
    <w:p w14:paraId="50E80DE2" w14:textId="77777777" w:rsidR="00873945" w:rsidRPr="00873945" w:rsidRDefault="00873945" w:rsidP="00873945">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Modify </w:t>
      </w:r>
      <w:r w:rsidRPr="00993ACA">
        <w:rPr>
          <w:bCs/>
          <w:i/>
          <w:sz w:val="22"/>
          <w:szCs w:val="22"/>
        </w:rPr>
        <w:t>Medication Instruction File Report</w:t>
      </w:r>
      <w:r w:rsidRPr="00993ACA">
        <w:rPr>
          <w:bCs/>
          <w:sz w:val="22"/>
          <w:szCs w:val="22"/>
        </w:rPr>
        <w:t xml:space="preserve"> [PSS MED INSTRUCTION REPORT]</w:t>
      </w:r>
      <w:r w:rsidRPr="00A40CF7">
        <w:rPr>
          <w:bCs/>
        </w:rPr>
        <w:t xml:space="preserve"> </w:t>
      </w:r>
      <w:r w:rsidRPr="00CB2CB2">
        <w:rPr>
          <w:sz w:val="22"/>
          <w:szCs w:val="22"/>
        </w:rPr>
        <w:t xml:space="preserve">option to display data entered in the new </w:t>
      </w:r>
      <w:r>
        <w:rPr>
          <w:sz w:val="22"/>
          <w:szCs w:val="22"/>
        </w:rPr>
        <w:t>frequency</w:t>
      </w:r>
      <w:r w:rsidRPr="00CB2CB2">
        <w:rPr>
          <w:sz w:val="22"/>
          <w:szCs w:val="22"/>
        </w:rPr>
        <w:t xml:space="preserve"> fields</w:t>
      </w:r>
      <w:r w:rsidR="009C06CC">
        <w:rPr>
          <w:sz w:val="22"/>
          <w:szCs w:val="22"/>
        </w:rPr>
        <w:t>.</w:t>
      </w:r>
    </w:p>
    <w:p w14:paraId="71697296" w14:textId="77777777" w:rsidR="001B0764" w:rsidRDefault="00565C15" w:rsidP="00380F02">
      <w:pPr>
        <w:pStyle w:val="BodyText2"/>
        <w:numPr>
          <w:ilvl w:val="0"/>
          <w:numId w:val="2"/>
        </w:numPr>
        <w:tabs>
          <w:tab w:val="left" w:pos="720"/>
          <w:tab w:val="left" w:pos="1080"/>
        </w:tabs>
        <w:autoSpaceDE w:val="0"/>
        <w:autoSpaceDN w:val="0"/>
        <w:adjustRightInd w:val="0"/>
        <w:spacing w:before="120" w:after="120"/>
        <w:rPr>
          <w:sz w:val="22"/>
          <w:szCs w:val="22"/>
        </w:rPr>
      </w:pPr>
      <w:r>
        <w:rPr>
          <w:sz w:val="22"/>
          <w:szCs w:val="22"/>
        </w:rPr>
        <w:t>Modify</w:t>
      </w:r>
      <w:r w:rsidR="001B0764" w:rsidRPr="00CB2CB2">
        <w:rPr>
          <w:sz w:val="22"/>
          <w:szCs w:val="22"/>
        </w:rPr>
        <w:t xml:space="preserve"> entries to the DOSE UNIT</w:t>
      </w:r>
      <w:r w:rsidR="00B015CF" w:rsidRPr="00CB2CB2">
        <w:rPr>
          <w:sz w:val="22"/>
          <w:szCs w:val="22"/>
        </w:rPr>
        <w:t>S</w:t>
      </w:r>
      <w:r w:rsidR="001B0764" w:rsidRPr="00CB2CB2">
        <w:rPr>
          <w:sz w:val="22"/>
          <w:szCs w:val="22"/>
        </w:rPr>
        <w:t xml:space="preserve"> file (#51.24)</w:t>
      </w:r>
      <w:r w:rsidR="00604C69">
        <w:rPr>
          <w:sz w:val="22"/>
          <w:szCs w:val="22"/>
        </w:rPr>
        <w:t>, see section 4 for details</w:t>
      </w:r>
      <w:r w:rsidR="009C06CC">
        <w:rPr>
          <w:sz w:val="22"/>
          <w:szCs w:val="22"/>
        </w:rPr>
        <w:t>.</w:t>
      </w:r>
    </w:p>
    <w:p w14:paraId="755DDC60" w14:textId="77777777" w:rsidR="007D2960" w:rsidRDefault="007D2960" w:rsidP="00380F02">
      <w:pPr>
        <w:pStyle w:val="BodyText2"/>
        <w:numPr>
          <w:ilvl w:val="0"/>
          <w:numId w:val="2"/>
        </w:numPr>
        <w:tabs>
          <w:tab w:val="left" w:pos="720"/>
          <w:tab w:val="left" w:pos="1080"/>
        </w:tabs>
        <w:autoSpaceDE w:val="0"/>
        <w:autoSpaceDN w:val="0"/>
        <w:adjustRightInd w:val="0"/>
        <w:spacing w:before="120" w:after="120"/>
        <w:rPr>
          <w:sz w:val="22"/>
          <w:szCs w:val="22"/>
        </w:rPr>
      </w:pPr>
      <w:r>
        <w:rPr>
          <w:sz w:val="22"/>
          <w:szCs w:val="22"/>
        </w:rPr>
        <w:t>Create a new file called DOSE UNIT CONVERSION (#51.25)</w:t>
      </w:r>
      <w:r w:rsidR="00AF7B54" w:rsidRPr="0068336A">
        <w:rPr>
          <w:sz w:val="22"/>
          <w:szCs w:val="22"/>
        </w:rPr>
        <w:t xml:space="preserve"> to convert one dose unit to another using a conversion factor so that a comparison can be made between two dose </w:t>
      </w:r>
      <w:r w:rsidR="00AF7B54" w:rsidRPr="000C49FF">
        <w:rPr>
          <w:sz w:val="22"/>
          <w:szCs w:val="22"/>
        </w:rPr>
        <w:t>units when they are not equivalent.</w:t>
      </w:r>
    </w:p>
    <w:p w14:paraId="2CDC40B1" w14:textId="77777777" w:rsidR="000E08C5" w:rsidRPr="0068336A" w:rsidRDefault="00873945" w:rsidP="00F90FA0">
      <w:pPr>
        <w:pStyle w:val="BodyText2"/>
        <w:numPr>
          <w:ilvl w:val="0"/>
          <w:numId w:val="2"/>
        </w:numPr>
        <w:tabs>
          <w:tab w:val="left" w:pos="720"/>
          <w:tab w:val="left" w:pos="1080"/>
        </w:tabs>
        <w:autoSpaceDE w:val="0"/>
        <w:autoSpaceDN w:val="0"/>
        <w:adjustRightInd w:val="0"/>
        <w:spacing w:before="120" w:after="120"/>
        <w:rPr>
          <w:sz w:val="22"/>
          <w:szCs w:val="22"/>
        </w:rPr>
      </w:pPr>
      <w:r>
        <w:rPr>
          <w:sz w:val="22"/>
          <w:szCs w:val="22"/>
        </w:rPr>
        <w:t>Add new entries to the APSP INTERVENTION TYPE file (#</w:t>
      </w:r>
      <w:r w:rsidR="005E339B" w:rsidRPr="005E339B">
        <w:rPr>
          <w:sz w:val="22"/>
          <w:szCs w:val="22"/>
        </w:rPr>
        <w:t>9009032.3</w:t>
      </w:r>
      <w:r w:rsidR="005E339B">
        <w:rPr>
          <w:sz w:val="22"/>
          <w:szCs w:val="22"/>
        </w:rPr>
        <w:t>)</w:t>
      </w:r>
      <w:r w:rsidR="009D1793">
        <w:rPr>
          <w:sz w:val="22"/>
          <w:szCs w:val="22"/>
        </w:rPr>
        <w:t>, MAX DAILY DOSE and MAX SINGLE DOSE &amp; MAX DAILY DOSE</w:t>
      </w:r>
      <w:r w:rsidR="009C06CC">
        <w:rPr>
          <w:sz w:val="22"/>
          <w:szCs w:val="22"/>
        </w:rPr>
        <w:t>.</w:t>
      </w:r>
    </w:p>
    <w:p w14:paraId="18AA9CD8" w14:textId="77777777" w:rsidR="000C49FF" w:rsidRPr="000C49FF" w:rsidRDefault="000C49FF" w:rsidP="000C49FF">
      <w:pPr>
        <w:pStyle w:val="BodyText2"/>
        <w:numPr>
          <w:ilvl w:val="0"/>
          <w:numId w:val="2"/>
        </w:numPr>
        <w:tabs>
          <w:tab w:val="left" w:pos="720"/>
          <w:tab w:val="left" w:pos="1080"/>
        </w:tabs>
        <w:autoSpaceDE w:val="0"/>
        <w:autoSpaceDN w:val="0"/>
        <w:adjustRightInd w:val="0"/>
        <w:spacing w:before="120" w:after="120"/>
        <w:rPr>
          <w:sz w:val="22"/>
          <w:szCs w:val="22"/>
        </w:rPr>
      </w:pPr>
      <w:r w:rsidRPr="000C49FF">
        <w:rPr>
          <w:sz w:val="22"/>
          <w:szCs w:val="22"/>
        </w:rPr>
        <w:t>Enhance the free text dosage logic for dosing ranges for medication orders entered through Pharmacy and Computerized Patient Record System (CPRS).</w:t>
      </w:r>
    </w:p>
    <w:p w14:paraId="644FDC70" w14:textId="77777777" w:rsidR="000C49FF" w:rsidRPr="000C49FF" w:rsidRDefault="000C49FF" w:rsidP="000C49FF">
      <w:pPr>
        <w:pStyle w:val="BodyText2"/>
        <w:numPr>
          <w:ilvl w:val="0"/>
          <w:numId w:val="2"/>
        </w:numPr>
        <w:tabs>
          <w:tab w:val="left" w:pos="720"/>
          <w:tab w:val="left" w:pos="1080"/>
        </w:tabs>
        <w:autoSpaceDE w:val="0"/>
        <w:autoSpaceDN w:val="0"/>
        <w:adjustRightInd w:val="0"/>
        <w:spacing w:before="120" w:after="120"/>
        <w:rPr>
          <w:sz w:val="22"/>
          <w:szCs w:val="22"/>
        </w:rPr>
      </w:pPr>
      <w:r w:rsidRPr="000C49FF">
        <w:rPr>
          <w:sz w:val="22"/>
          <w:szCs w:val="22"/>
        </w:rPr>
        <w:t>Enhance the free text dosage logic for multi-ingredient product medication orders entered through CPRS.</w:t>
      </w:r>
    </w:p>
    <w:p w14:paraId="66C8A9F3" w14:textId="77777777" w:rsidR="005B7341" w:rsidRDefault="000E08C5" w:rsidP="000E08C5">
      <w:pPr>
        <w:pStyle w:val="BodyText2"/>
        <w:numPr>
          <w:ilvl w:val="0"/>
          <w:numId w:val="2"/>
        </w:numPr>
        <w:tabs>
          <w:tab w:val="left" w:pos="720"/>
          <w:tab w:val="left" w:pos="1080"/>
        </w:tabs>
        <w:autoSpaceDE w:val="0"/>
        <w:autoSpaceDN w:val="0"/>
        <w:adjustRightInd w:val="0"/>
        <w:spacing w:before="120" w:after="120"/>
        <w:rPr>
          <w:sz w:val="22"/>
          <w:szCs w:val="22"/>
        </w:rPr>
      </w:pPr>
      <w:r>
        <w:rPr>
          <w:sz w:val="22"/>
          <w:szCs w:val="22"/>
        </w:rPr>
        <w:t xml:space="preserve">Enhance free text logic to </w:t>
      </w:r>
      <w:r w:rsidR="001665B2">
        <w:rPr>
          <w:sz w:val="22"/>
          <w:szCs w:val="22"/>
        </w:rPr>
        <w:t>handle</w:t>
      </w:r>
      <w:r>
        <w:rPr>
          <w:sz w:val="22"/>
          <w:szCs w:val="22"/>
        </w:rPr>
        <w:t xml:space="preserve"> information data placed in parenthesis which is found in the dosage ordered field for an order</w:t>
      </w:r>
      <w:r w:rsidR="009C06CC">
        <w:rPr>
          <w:sz w:val="22"/>
          <w:szCs w:val="22"/>
        </w:rPr>
        <w:t>.</w:t>
      </w:r>
    </w:p>
    <w:p w14:paraId="3B2CB362" w14:textId="77777777" w:rsidR="00297570" w:rsidRPr="00297570" w:rsidRDefault="00297570" w:rsidP="00297570">
      <w:pPr>
        <w:pStyle w:val="BodyText2"/>
        <w:numPr>
          <w:ilvl w:val="0"/>
          <w:numId w:val="2"/>
        </w:numPr>
        <w:tabs>
          <w:tab w:val="left" w:pos="720"/>
          <w:tab w:val="left" w:pos="1080"/>
        </w:tabs>
        <w:autoSpaceDE w:val="0"/>
        <w:autoSpaceDN w:val="0"/>
        <w:adjustRightInd w:val="0"/>
        <w:spacing w:before="120" w:after="120"/>
        <w:rPr>
          <w:sz w:val="22"/>
          <w:szCs w:val="22"/>
        </w:rPr>
      </w:pPr>
      <w:r>
        <w:rPr>
          <w:sz w:val="22"/>
          <w:szCs w:val="22"/>
        </w:rPr>
        <w:t>Modify the</w:t>
      </w:r>
      <w:r w:rsidRPr="00554CF3">
        <w:rPr>
          <w:sz w:val="22"/>
          <w:szCs w:val="22"/>
        </w:rPr>
        <w:t xml:space="preserve"> VistA XML parsing code for the DOSING_INFO </w:t>
      </w:r>
      <w:r w:rsidRPr="00EF3401">
        <w:rPr>
          <w:sz w:val="22"/>
          <w:szCs w:val="22"/>
        </w:rPr>
        <w:t xml:space="preserve">and </w:t>
      </w:r>
      <w:r w:rsidRPr="00554CF3">
        <w:rPr>
          <w:sz w:val="22"/>
          <w:szCs w:val="22"/>
        </w:rPr>
        <w:t>DRUG_INFO Web Services to properly interpret all attributes returned with future versions of Mocha Server.</w:t>
      </w:r>
    </w:p>
    <w:p w14:paraId="3CEA83DA" w14:textId="77777777" w:rsidR="006C2F8F" w:rsidRDefault="00023681" w:rsidP="004D6619">
      <w:pPr>
        <w:pStyle w:val="Heading1"/>
      </w:pPr>
      <w:r w:rsidRPr="00CB2CB2">
        <w:br w:type="page"/>
      </w:r>
      <w:bookmarkStart w:id="9" w:name="_Toc273340836"/>
      <w:bookmarkStart w:id="10" w:name="_Toc482603859"/>
      <w:bookmarkEnd w:id="9"/>
      <w:r w:rsidR="006C2F8F" w:rsidRPr="00CB2CB2">
        <w:lastRenderedPageBreak/>
        <w:t>Menu Changes</w:t>
      </w:r>
      <w:bookmarkEnd w:id="10"/>
    </w:p>
    <w:p w14:paraId="0BD12674" w14:textId="77777777" w:rsidR="001C1323" w:rsidRPr="00462076" w:rsidRDefault="00462076" w:rsidP="00462076">
      <w:r>
        <w:t>No menu changes have been made.</w:t>
      </w:r>
    </w:p>
    <w:p w14:paraId="71BCE4F6" w14:textId="77777777" w:rsidR="006A2223" w:rsidRDefault="006C2F8F" w:rsidP="007960D0">
      <w:pPr>
        <w:pStyle w:val="Heading2"/>
        <w:tabs>
          <w:tab w:val="num" w:pos="792"/>
        </w:tabs>
        <w:spacing w:after="240"/>
        <w:ind w:left="792"/>
        <w:rPr>
          <w:lang w:val="en-US"/>
        </w:rPr>
      </w:pPr>
      <w:bookmarkStart w:id="11" w:name="_Toc482603860"/>
      <w:r w:rsidRPr="00CB2CB2">
        <w:t>New Options</w:t>
      </w:r>
      <w:bookmarkEnd w:id="11"/>
    </w:p>
    <w:p w14:paraId="76A8B3BD" w14:textId="77777777" w:rsidR="001C1323" w:rsidRPr="001C1323" w:rsidRDefault="001C1323" w:rsidP="001C1323">
      <w:pPr>
        <w:rPr>
          <w:lang w:eastAsia="x-none"/>
        </w:rPr>
      </w:pPr>
      <w:r>
        <w:rPr>
          <w:lang w:eastAsia="x-none"/>
        </w:rPr>
        <w:t>No new options have been created.</w:t>
      </w:r>
    </w:p>
    <w:p w14:paraId="41045BF6" w14:textId="77777777" w:rsidR="006A2223" w:rsidRPr="00CB2CB2" w:rsidRDefault="006C2F8F" w:rsidP="00AD5A10">
      <w:pPr>
        <w:pStyle w:val="Heading2"/>
        <w:tabs>
          <w:tab w:val="num" w:pos="792"/>
        </w:tabs>
        <w:spacing w:after="240"/>
        <w:ind w:left="792"/>
      </w:pPr>
      <w:bookmarkStart w:id="12" w:name="_Toc273340839"/>
      <w:bookmarkStart w:id="13" w:name="_Toc482603861"/>
      <w:bookmarkEnd w:id="12"/>
      <w:r w:rsidRPr="00CB2CB2">
        <w:t>Changed Options</w:t>
      </w:r>
      <w:bookmarkEnd w:id="13"/>
    </w:p>
    <w:p w14:paraId="5F48C169" w14:textId="77777777" w:rsidR="006A2223" w:rsidRPr="00CB2CB2" w:rsidRDefault="007C7477" w:rsidP="002456F6">
      <w:pPr>
        <w:pStyle w:val="BodyText"/>
        <w:spacing w:before="120" w:after="120"/>
        <w:rPr>
          <w:b w:val="0"/>
          <w:sz w:val="22"/>
          <w:szCs w:val="22"/>
        </w:rPr>
      </w:pPr>
      <w:r w:rsidRPr="00CB2CB2">
        <w:rPr>
          <w:b w:val="0"/>
          <w:sz w:val="22"/>
          <w:szCs w:val="22"/>
        </w:rPr>
        <w:t>The following options have been changed:</w:t>
      </w:r>
    </w:p>
    <w:p w14:paraId="0530B935" w14:textId="77777777" w:rsidR="0011499F" w:rsidRDefault="002D755C"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11499F">
        <w:rPr>
          <w:sz w:val="22"/>
          <w:szCs w:val="22"/>
        </w:rPr>
        <w:t xml:space="preserve">The </w:t>
      </w:r>
      <w:r w:rsidR="001D2EFD" w:rsidRPr="0011499F">
        <w:rPr>
          <w:i/>
          <w:sz w:val="22"/>
          <w:szCs w:val="22"/>
        </w:rPr>
        <w:t>Standard Schedule Edit</w:t>
      </w:r>
      <w:r w:rsidR="001D2EFD" w:rsidRPr="0011499F">
        <w:rPr>
          <w:sz w:val="22"/>
          <w:szCs w:val="22"/>
        </w:rPr>
        <w:t xml:space="preserve"> [PSS SCHEDULE EDIT] option </w:t>
      </w:r>
      <w:r w:rsidRPr="0011499F">
        <w:rPr>
          <w:sz w:val="22"/>
          <w:szCs w:val="22"/>
        </w:rPr>
        <w:t xml:space="preserve">has been modified </w:t>
      </w:r>
      <w:r w:rsidR="001C1323" w:rsidRPr="0011499F">
        <w:rPr>
          <w:sz w:val="22"/>
          <w:szCs w:val="22"/>
        </w:rPr>
        <w:t xml:space="preserve">to allow editing of the DOSING CHECK FREQUENCY field (#11), </w:t>
      </w:r>
      <w:r w:rsidR="0011499F" w:rsidRPr="0011499F">
        <w:rPr>
          <w:sz w:val="22"/>
          <w:szCs w:val="22"/>
        </w:rPr>
        <w:t>DRUG(S) FOR DOSING CHK FREQ (#11.1), and OLD SCHEDULE NAME(S) field (#13)</w:t>
      </w:r>
      <w:r w:rsidR="0011499F">
        <w:rPr>
          <w:sz w:val="22"/>
          <w:szCs w:val="22"/>
        </w:rPr>
        <w:t xml:space="preserve"> for a schedule</w:t>
      </w:r>
      <w:r w:rsidR="0011499F" w:rsidRPr="0011499F">
        <w:rPr>
          <w:sz w:val="22"/>
          <w:szCs w:val="22"/>
        </w:rPr>
        <w:t xml:space="preserve">. </w:t>
      </w:r>
    </w:p>
    <w:p w14:paraId="393DD47C" w14:textId="77777777" w:rsidR="00A0428C" w:rsidRDefault="001D2EFD"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11499F">
        <w:rPr>
          <w:sz w:val="22"/>
          <w:szCs w:val="22"/>
        </w:rPr>
        <w:t xml:space="preserve">The </w:t>
      </w:r>
      <w:r w:rsidRPr="0011499F">
        <w:rPr>
          <w:i/>
          <w:sz w:val="22"/>
          <w:szCs w:val="22"/>
        </w:rPr>
        <w:t>Administration Schedule File Report</w:t>
      </w:r>
      <w:r w:rsidRPr="0011499F">
        <w:rPr>
          <w:sz w:val="22"/>
          <w:szCs w:val="22"/>
        </w:rPr>
        <w:t xml:space="preserve"> [PSS SCHEDULE REPORT] option has been modi</w:t>
      </w:r>
      <w:r w:rsidR="00502D1D" w:rsidRPr="0011499F">
        <w:rPr>
          <w:sz w:val="22"/>
          <w:szCs w:val="22"/>
        </w:rPr>
        <w:t xml:space="preserve">fied to allow display of the </w:t>
      </w:r>
      <w:r w:rsidR="0011499F">
        <w:rPr>
          <w:sz w:val="22"/>
          <w:szCs w:val="22"/>
        </w:rPr>
        <w:t xml:space="preserve">DOSING CHECK FREQUENCY field (#11), </w:t>
      </w:r>
      <w:r w:rsidR="0011499F" w:rsidRPr="0011499F">
        <w:rPr>
          <w:sz w:val="22"/>
          <w:szCs w:val="22"/>
        </w:rPr>
        <w:t>DRUG(S) FOR DOSING CHK FREQ (#11.1), and OLD SCHEDULE NAME(S) field (#13)</w:t>
      </w:r>
      <w:r w:rsidR="0011499F">
        <w:rPr>
          <w:sz w:val="22"/>
          <w:szCs w:val="22"/>
        </w:rPr>
        <w:t xml:space="preserve"> </w:t>
      </w:r>
      <w:r w:rsidR="00502D1D" w:rsidRPr="0011499F">
        <w:rPr>
          <w:sz w:val="22"/>
          <w:szCs w:val="22"/>
        </w:rPr>
        <w:t>from the ADMINISTRATION SCHEDULE file (#51.1) for a schedule.</w:t>
      </w:r>
    </w:p>
    <w:p w14:paraId="140D75A9" w14:textId="77777777" w:rsidR="0011499F" w:rsidRDefault="0011499F" w:rsidP="0011499F">
      <w:pPr>
        <w:pStyle w:val="BodyText2"/>
        <w:numPr>
          <w:ilvl w:val="0"/>
          <w:numId w:val="2"/>
        </w:numPr>
        <w:tabs>
          <w:tab w:val="left" w:pos="720"/>
          <w:tab w:val="left" w:pos="1080"/>
        </w:tabs>
        <w:autoSpaceDE w:val="0"/>
        <w:autoSpaceDN w:val="0"/>
        <w:adjustRightInd w:val="0"/>
        <w:spacing w:before="120" w:after="120"/>
        <w:rPr>
          <w:sz w:val="22"/>
          <w:szCs w:val="22"/>
        </w:rPr>
      </w:pPr>
      <w:r w:rsidRPr="0011499F">
        <w:rPr>
          <w:sz w:val="22"/>
          <w:szCs w:val="22"/>
        </w:rPr>
        <w:t xml:space="preserve">The </w:t>
      </w:r>
      <w:r w:rsidRPr="00993ACA">
        <w:rPr>
          <w:bCs/>
          <w:i/>
          <w:sz w:val="22"/>
          <w:szCs w:val="22"/>
        </w:rPr>
        <w:t>Medication Instruction File Add/Edit</w:t>
      </w:r>
      <w:r w:rsidRPr="00993ACA">
        <w:rPr>
          <w:b/>
          <w:bCs/>
          <w:sz w:val="22"/>
          <w:szCs w:val="22"/>
        </w:rPr>
        <w:t xml:space="preserve"> </w:t>
      </w:r>
      <w:r w:rsidRPr="00993ACA">
        <w:rPr>
          <w:bCs/>
          <w:sz w:val="22"/>
          <w:szCs w:val="22"/>
        </w:rPr>
        <w:t>[PSSJU MI]</w:t>
      </w:r>
      <w:r w:rsidRPr="00A40CF7">
        <w:rPr>
          <w:b/>
          <w:bCs/>
        </w:rPr>
        <w:t xml:space="preserve"> </w:t>
      </w:r>
      <w:r w:rsidRPr="0011499F">
        <w:rPr>
          <w:sz w:val="22"/>
          <w:szCs w:val="22"/>
        </w:rPr>
        <w:t>option has been modified to allow editing of the DOSING CHECK FREQUENCY field (#</w:t>
      </w:r>
      <w:r>
        <w:rPr>
          <w:sz w:val="22"/>
          <w:szCs w:val="22"/>
        </w:rPr>
        <w:t>32</w:t>
      </w:r>
      <w:r w:rsidRPr="0011499F">
        <w:rPr>
          <w:sz w:val="22"/>
          <w:szCs w:val="22"/>
        </w:rPr>
        <w:t xml:space="preserve">), DRUG(S) FOR DOSING CHK FREQ </w:t>
      </w:r>
      <w:r>
        <w:rPr>
          <w:sz w:val="22"/>
          <w:szCs w:val="22"/>
        </w:rPr>
        <w:t xml:space="preserve">field </w:t>
      </w:r>
      <w:r w:rsidRPr="0011499F">
        <w:rPr>
          <w:sz w:val="22"/>
          <w:szCs w:val="22"/>
        </w:rPr>
        <w:t>(#</w:t>
      </w:r>
      <w:r>
        <w:rPr>
          <w:sz w:val="22"/>
          <w:szCs w:val="22"/>
        </w:rPr>
        <w:t>32</w:t>
      </w:r>
      <w:r w:rsidRPr="0011499F">
        <w:rPr>
          <w:sz w:val="22"/>
          <w:szCs w:val="22"/>
        </w:rPr>
        <w:t xml:space="preserve">.1), and OLD </w:t>
      </w:r>
      <w:r>
        <w:rPr>
          <w:sz w:val="22"/>
          <w:szCs w:val="22"/>
        </w:rPr>
        <w:t>MED INSTRUCTION NAME(S) field (#3</w:t>
      </w:r>
      <w:r w:rsidRPr="0011499F">
        <w:rPr>
          <w:sz w:val="22"/>
          <w:szCs w:val="22"/>
        </w:rPr>
        <w:t>3)</w:t>
      </w:r>
      <w:r>
        <w:rPr>
          <w:sz w:val="22"/>
          <w:szCs w:val="22"/>
        </w:rPr>
        <w:t xml:space="preserve"> for a medication instruction</w:t>
      </w:r>
      <w:r w:rsidRPr="0011499F">
        <w:rPr>
          <w:sz w:val="22"/>
          <w:szCs w:val="22"/>
        </w:rPr>
        <w:t xml:space="preserve">. </w:t>
      </w:r>
    </w:p>
    <w:p w14:paraId="63679B5A" w14:textId="77777777" w:rsidR="0011499F" w:rsidRPr="005A0B59" w:rsidRDefault="0011499F" w:rsidP="005A0B59">
      <w:pPr>
        <w:pStyle w:val="BodyText2"/>
        <w:numPr>
          <w:ilvl w:val="0"/>
          <w:numId w:val="2"/>
        </w:numPr>
        <w:tabs>
          <w:tab w:val="left" w:pos="720"/>
          <w:tab w:val="left" w:pos="1080"/>
        </w:tabs>
        <w:autoSpaceDE w:val="0"/>
        <w:autoSpaceDN w:val="0"/>
        <w:adjustRightInd w:val="0"/>
        <w:spacing w:before="120" w:after="120"/>
        <w:rPr>
          <w:sz w:val="22"/>
          <w:szCs w:val="22"/>
        </w:rPr>
      </w:pPr>
      <w:r w:rsidRPr="0011499F">
        <w:rPr>
          <w:sz w:val="22"/>
          <w:szCs w:val="22"/>
        </w:rPr>
        <w:t xml:space="preserve">The </w:t>
      </w:r>
      <w:r w:rsidRPr="00993ACA">
        <w:rPr>
          <w:bCs/>
          <w:i/>
          <w:sz w:val="22"/>
          <w:szCs w:val="22"/>
        </w:rPr>
        <w:t>Medication Instruction File Report</w:t>
      </w:r>
      <w:r w:rsidRPr="00993ACA">
        <w:rPr>
          <w:bCs/>
          <w:sz w:val="22"/>
          <w:szCs w:val="22"/>
        </w:rPr>
        <w:t xml:space="preserve"> [PSS MED INSTRUCTION REPORT] </w:t>
      </w:r>
      <w:r w:rsidRPr="0011499F">
        <w:rPr>
          <w:sz w:val="22"/>
          <w:szCs w:val="22"/>
        </w:rPr>
        <w:t xml:space="preserve">option has been modified to allow display of the </w:t>
      </w:r>
      <w:r>
        <w:rPr>
          <w:sz w:val="22"/>
          <w:szCs w:val="22"/>
        </w:rPr>
        <w:t>DOSING CHECK FREQUENCY field (#32), DRUG(S) FOR DOSING CHK FREQ (#32</w:t>
      </w:r>
      <w:r w:rsidRPr="0011499F">
        <w:rPr>
          <w:sz w:val="22"/>
          <w:szCs w:val="22"/>
        </w:rPr>
        <w:t>.1), an</w:t>
      </w:r>
      <w:r>
        <w:rPr>
          <w:sz w:val="22"/>
          <w:szCs w:val="22"/>
        </w:rPr>
        <w:t>d OLD MED INSTRUCTION NAME(S) field (#3</w:t>
      </w:r>
      <w:r w:rsidRPr="0011499F">
        <w:rPr>
          <w:sz w:val="22"/>
          <w:szCs w:val="22"/>
        </w:rPr>
        <w:t>3)</w:t>
      </w:r>
      <w:r>
        <w:rPr>
          <w:sz w:val="22"/>
          <w:szCs w:val="22"/>
        </w:rPr>
        <w:t xml:space="preserve"> </w:t>
      </w:r>
      <w:r w:rsidRPr="0011499F">
        <w:rPr>
          <w:sz w:val="22"/>
          <w:szCs w:val="22"/>
        </w:rPr>
        <w:t xml:space="preserve">from the </w:t>
      </w:r>
      <w:r w:rsidR="005A0B59">
        <w:rPr>
          <w:sz w:val="22"/>
          <w:szCs w:val="22"/>
        </w:rPr>
        <w:t>MEDICATION INSTRUCTION file (#51</w:t>
      </w:r>
      <w:r w:rsidRPr="0011499F">
        <w:rPr>
          <w:sz w:val="22"/>
          <w:szCs w:val="22"/>
        </w:rPr>
        <w:t xml:space="preserve">) for a </w:t>
      </w:r>
      <w:r w:rsidR="005A0B59">
        <w:rPr>
          <w:sz w:val="22"/>
          <w:szCs w:val="22"/>
        </w:rPr>
        <w:t>medication instruction</w:t>
      </w:r>
      <w:r w:rsidRPr="0011499F">
        <w:rPr>
          <w:sz w:val="22"/>
          <w:szCs w:val="22"/>
        </w:rPr>
        <w:t>.</w:t>
      </w:r>
    </w:p>
    <w:p w14:paraId="18BFA610" w14:textId="77777777" w:rsidR="006A2223" w:rsidRPr="00CB2CB2" w:rsidRDefault="006C2F8F" w:rsidP="00AD5A10">
      <w:pPr>
        <w:pStyle w:val="Heading2"/>
        <w:tabs>
          <w:tab w:val="num" w:pos="792"/>
        </w:tabs>
        <w:spacing w:after="240"/>
        <w:ind w:left="792"/>
      </w:pPr>
      <w:bookmarkStart w:id="14" w:name="_Toc273340841"/>
      <w:bookmarkStart w:id="15" w:name="_Toc273340842"/>
      <w:bookmarkStart w:id="16" w:name="_Toc482603862"/>
      <w:bookmarkEnd w:id="14"/>
      <w:bookmarkEnd w:id="15"/>
      <w:r w:rsidRPr="00CB2CB2">
        <w:t>Deleted Options</w:t>
      </w:r>
      <w:bookmarkEnd w:id="16"/>
    </w:p>
    <w:p w14:paraId="0B52698A" w14:textId="77777777" w:rsidR="00176BDC" w:rsidRPr="00CB2CB2" w:rsidRDefault="00502D1D" w:rsidP="002456F6">
      <w:pPr>
        <w:pStyle w:val="BodyText"/>
        <w:spacing w:before="120" w:after="120"/>
        <w:rPr>
          <w:b w:val="0"/>
          <w:sz w:val="22"/>
          <w:szCs w:val="22"/>
        </w:rPr>
      </w:pPr>
      <w:r w:rsidRPr="00CB2CB2">
        <w:rPr>
          <w:b w:val="0"/>
          <w:sz w:val="22"/>
          <w:szCs w:val="22"/>
        </w:rPr>
        <w:t>No options have been deleted.</w:t>
      </w:r>
    </w:p>
    <w:p w14:paraId="73A78FAC" w14:textId="77777777" w:rsidR="006A2223" w:rsidRPr="00CB2CB2" w:rsidRDefault="00B5066D" w:rsidP="00AD5A10">
      <w:pPr>
        <w:pStyle w:val="Heading2"/>
        <w:tabs>
          <w:tab w:val="num" w:pos="792"/>
        </w:tabs>
        <w:spacing w:after="240"/>
        <w:ind w:left="792"/>
      </w:pPr>
      <w:bookmarkStart w:id="17" w:name="_Toc273340844"/>
      <w:bookmarkStart w:id="18" w:name="_Toc273340845"/>
      <w:bookmarkStart w:id="19" w:name="_Toc273340846"/>
      <w:bookmarkStart w:id="20" w:name="_Toc482603863"/>
      <w:bookmarkEnd w:id="17"/>
      <w:bookmarkEnd w:id="18"/>
      <w:bookmarkEnd w:id="19"/>
      <w:r w:rsidRPr="00CB2CB2">
        <w:t>New Files</w:t>
      </w:r>
      <w:bookmarkEnd w:id="20"/>
    </w:p>
    <w:p w14:paraId="7E3FB0B1" w14:textId="77777777" w:rsidR="00EE4EC1" w:rsidRDefault="005A0B59" w:rsidP="00AD1295">
      <w:pPr>
        <w:pStyle w:val="BodyText"/>
        <w:spacing w:before="120" w:after="120"/>
        <w:rPr>
          <w:b w:val="0"/>
          <w:sz w:val="22"/>
          <w:szCs w:val="22"/>
        </w:rPr>
      </w:pPr>
      <w:r>
        <w:rPr>
          <w:b w:val="0"/>
          <w:sz w:val="22"/>
          <w:szCs w:val="22"/>
        </w:rPr>
        <w:t>The following file has been added:</w:t>
      </w:r>
    </w:p>
    <w:p w14:paraId="6C6A7633" w14:textId="77777777" w:rsidR="003213A8" w:rsidRDefault="005A0B59" w:rsidP="003213A8">
      <w:pPr>
        <w:pStyle w:val="BodyText"/>
        <w:rPr>
          <w:b w:val="0"/>
          <w:sz w:val="22"/>
          <w:szCs w:val="22"/>
        </w:rPr>
      </w:pPr>
      <w:r w:rsidRPr="005A0B59">
        <w:rPr>
          <w:b w:val="0"/>
          <w:sz w:val="22"/>
          <w:szCs w:val="22"/>
        </w:rPr>
        <w:t xml:space="preserve">A new </w:t>
      </w:r>
      <w:r>
        <w:rPr>
          <w:b w:val="0"/>
          <w:sz w:val="22"/>
          <w:szCs w:val="22"/>
        </w:rPr>
        <w:t>DOSE UNIT CONVERSION</w:t>
      </w:r>
      <w:r w:rsidRPr="005A0B59">
        <w:rPr>
          <w:b w:val="0"/>
          <w:sz w:val="22"/>
          <w:szCs w:val="22"/>
        </w:rPr>
        <w:t xml:space="preserve"> file (#51.2</w:t>
      </w:r>
      <w:r>
        <w:rPr>
          <w:b w:val="0"/>
          <w:sz w:val="22"/>
          <w:szCs w:val="22"/>
        </w:rPr>
        <w:t>5</w:t>
      </w:r>
      <w:r w:rsidRPr="005A0B59">
        <w:rPr>
          <w:b w:val="0"/>
          <w:sz w:val="22"/>
          <w:szCs w:val="22"/>
        </w:rPr>
        <w:t>) was create</w:t>
      </w:r>
      <w:r w:rsidR="00E946BE">
        <w:rPr>
          <w:b w:val="0"/>
          <w:sz w:val="22"/>
          <w:szCs w:val="22"/>
        </w:rPr>
        <w:t xml:space="preserve">d. </w:t>
      </w:r>
      <w:r w:rsidRPr="005A0B59">
        <w:rPr>
          <w:b w:val="0"/>
          <w:sz w:val="22"/>
          <w:szCs w:val="22"/>
        </w:rPr>
        <w:t xml:space="preserve">Although this file has not yet been standardized by </w:t>
      </w:r>
      <w:r w:rsidR="00355ECF">
        <w:rPr>
          <w:b w:val="0"/>
          <w:sz w:val="22"/>
          <w:szCs w:val="22"/>
        </w:rPr>
        <w:t>Standards &amp; Terminology Service (</w:t>
      </w:r>
      <w:r w:rsidRPr="005A0B59">
        <w:rPr>
          <w:b w:val="0"/>
          <w:sz w:val="22"/>
          <w:szCs w:val="22"/>
        </w:rPr>
        <w:t>STS</w:t>
      </w:r>
      <w:r w:rsidR="00355ECF">
        <w:rPr>
          <w:b w:val="0"/>
          <w:sz w:val="22"/>
          <w:szCs w:val="22"/>
        </w:rPr>
        <w:t>)</w:t>
      </w:r>
      <w:r w:rsidRPr="005A0B59">
        <w:rPr>
          <w:b w:val="0"/>
          <w:sz w:val="22"/>
          <w:szCs w:val="22"/>
        </w:rPr>
        <w:t xml:space="preserve">, no local editing will be allowed. </w:t>
      </w:r>
      <w:r w:rsidR="00B3514C">
        <w:rPr>
          <w:b w:val="0"/>
          <w:sz w:val="22"/>
          <w:szCs w:val="22"/>
        </w:rPr>
        <w:t>The Read Access of the DOSE UNIT CONVERSION</w:t>
      </w:r>
      <w:r w:rsidR="00B3514C" w:rsidRPr="00B3514C">
        <w:rPr>
          <w:b w:val="0"/>
          <w:sz w:val="22"/>
          <w:szCs w:val="22"/>
        </w:rPr>
        <w:t xml:space="preserve"> file (#51.2</w:t>
      </w:r>
      <w:r w:rsidR="00B3514C">
        <w:rPr>
          <w:b w:val="0"/>
          <w:sz w:val="22"/>
          <w:szCs w:val="22"/>
        </w:rPr>
        <w:t>5</w:t>
      </w:r>
      <w:r w:rsidR="00B3514C" w:rsidRPr="00B3514C">
        <w:rPr>
          <w:b w:val="0"/>
          <w:sz w:val="22"/>
          <w:szCs w:val="22"/>
        </w:rPr>
        <w:t>)</w:t>
      </w:r>
      <w:r w:rsidR="00B3514C">
        <w:rPr>
          <w:b w:val="0"/>
          <w:sz w:val="22"/>
          <w:szCs w:val="22"/>
        </w:rPr>
        <w:t xml:space="preserve"> has been set</w:t>
      </w:r>
      <w:r w:rsidR="00B3514C" w:rsidRPr="00B3514C">
        <w:rPr>
          <w:b w:val="0"/>
          <w:sz w:val="22"/>
          <w:szCs w:val="22"/>
        </w:rPr>
        <w:t xml:space="preserve"> to "Pp."</w:t>
      </w:r>
      <w:r w:rsidR="00B3514C">
        <w:rPr>
          <w:b w:val="0"/>
          <w:sz w:val="22"/>
          <w:szCs w:val="22"/>
        </w:rPr>
        <w:t xml:space="preserve"> </w:t>
      </w:r>
      <w:r w:rsidR="00B3514C" w:rsidRPr="00B3514C">
        <w:rPr>
          <w:b w:val="0"/>
          <w:sz w:val="22"/>
          <w:szCs w:val="22"/>
        </w:rPr>
        <w:t>The DOSE UNIT CONVERSION file will be used to convert one dose unit to another using a conversion factor so that a comparison can be made between two dose units when they are not equivalent.  The dose unit used for the Dosing Order</w:t>
      </w:r>
      <w:r w:rsidR="00B3514C">
        <w:rPr>
          <w:b w:val="0"/>
          <w:sz w:val="22"/>
          <w:szCs w:val="22"/>
        </w:rPr>
        <w:t xml:space="preserve"> </w:t>
      </w:r>
      <w:r w:rsidR="00B3514C" w:rsidRPr="00B3514C">
        <w:rPr>
          <w:b w:val="0"/>
          <w:sz w:val="22"/>
          <w:szCs w:val="22"/>
        </w:rPr>
        <w:t>Check may not be the same dose unit First Data</w:t>
      </w:r>
      <w:r w:rsidR="00713177">
        <w:rPr>
          <w:b w:val="0"/>
          <w:sz w:val="22"/>
          <w:szCs w:val="22"/>
        </w:rPr>
        <w:t>b</w:t>
      </w:r>
      <w:r w:rsidR="00B3514C" w:rsidRPr="00B3514C">
        <w:rPr>
          <w:b w:val="0"/>
          <w:sz w:val="22"/>
          <w:szCs w:val="22"/>
        </w:rPr>
        <w:t>ank (FDB) returns with the Dosing Order Check results.</w:t>
      </w:r>
      <w:r w:rsidR="00B3514C" w:rsidRPr="00B3514C">
        <w:rPr>
          <w:sz w:val="22"/>
          <w:szCs w:val="22"/>
        </w:rPr>
        <w:t xml:space="preserve"> </w:t>
      </w:r>
      <w:r w:rsidR="003213A8" w:rsidRPr="003213A8">
        <w:rPr>
          <w:b w:val="0"/>
          <w:sz w:val="22"/>
          <w:szCs w:val="22"/>
        </w:rPr>
        <w:t xml:space="preserve">The initial list of Dose Unit </w:t>
      </w:r>
      <w:r w:rsidR="003213A8">
        <w:rPr>
          <w:b w:val="0"/>
          <w:sz w:val="22"/>
          <w:szCs w:val="22"/>
        </w:rPr>
        <w:t>Conversion entries</w:t>
      </w:r>
      <w:r w:rsidR="003213A8" w:rsidRPr="003213A8">
        <w:rPr>
          <w:b w:val="0"/>
          <w:sz w:val="22"/>
          <w:szCs w:val="22"/>
        </w:rPr>
        <w:t xml:space="preserve"> is provided in Appendix</w:t>
      </w:r>
      <w:r w:rsidR="00255157">
        <w:rPr>
          <w:b w:val="0"/>
          <w:sz w:val="22"/>
          <w:szCs w:val="22"/>
        </w:rPr>
        <w:t xml:space="preserve"> D</w:t>
      </w:r>
      <w:r w:rsidR="003213A8" w:rsidRPr="003213A8">
        <w:rPr>
          <w:b w:val="0"/>
          <w:sz w:val="22"/>
          <w:szCs w:val="22"/>
        </w:rPr>
        <w:t xml:space="preserve"> of the </w:t>
      </w:r>
      <w:r w:rsidR="00C10E00">
        <w:rPr>
          <w:b w:val="0"/>
          <w:sz w:val="22"/>
          <w:szCs w:val="22"/>
        </w:rPr>
        <w:t xml:space="preserve">Dosing Order Check </w:t>
      </w:r>
      <w:r w:rsidR="00250A8B">
        <w:rPr>
          <w:b w:val="0"/>
          <w:sz w:val="22"/>
          <w:szCs w:val="22"/>
        </w:rPr>
        <w:t xml:space="preserve">User </w:t>
      </w:r>
      <w:r w:rsidR="00C10E00">
        <w:rPr>
          <w:b w:val="0"/>
          <w:sz w:val="22"/>
          <w:szCs w:val="22"/>
        </w:rPr>
        <w:t>Manual</w:t>
      </w:r>
      <w:r w:rsidR="00255157">
        <w:rPr>
          <w:b w:val="0"/>
          <w:sz w:val="22"/>
          <w:szCs w:val="22"/>
        </w:rPr>
        <w:t>.</w:t>
      </w:r>
    </w:p>
    <w:p w14:paraId="4B458521" w14:textId="77777777" w:rsidR="00B9719A" w:rsidRDefault="00B9719A" w:rsidP="003213A8">
      <w:pPr>
        <w:pStyle w:val="BodyText"/>
        <w:rPr>
          <w:b w:val="0"/>
          <w:sz w:val="22"/>
          <w:szCs w:val="22"/>
        </w:rPr>
      </w:pPr>
      <w:r>
        <w:rPr>
          <w:b w:val="0"/>
          <w:sz w:val="22"/>
          <w:szCs w:val="22"/>
        </w:rPr>
        <w:t xml:space="preserve"> </w:t>
      </w:r>
    </w:p>
    <w:p w14:paraId="45110D8B" w14:textId="77777777" w:rsidR="00B9719A" w:rsidRPr="002739E6" w:rsidRDefault="00B9719A" w:rsidP="00B9719A">
      <w:pPr>
        <w:pStyle w:val="Heading2"/>
        <w:tabs>
          <w:tab w:val="num" w:pos="792"/>
        </w:tabs>
        <w:spacing w:after="240"/>
        <w:ind w:left="792"/>
        <w:rPr>
          <w:lang w:val="en-US"/>
        </w:rPr>
      </w:pPr>
      <w:bookmarkStart w:id="21" w:name="_Toc482603864"/>
      <w:r w:rsidRPr="002739E6">
        <w:rPr>
          <w:lang w:val="en-US"/>
        </w:rPr>
        <w:t>Modified</w:t>
      </w:r>
      <w:r w:rsidRPr="002739E6">
        <w:t xml:space="preserve"> Fields</w:t>
      </w:r>
      <w:bookmarkEnd w:id="21"/>
    </w:p>
    <w:p w14:paraId="3A415D12" w14:textId="77777777" w:rsidR="00B9719A" w:rsidRPr="002739E6" w:rsidRDefault="00B9719A" w:rsidP="00234140">
      <w:pPr>
        <w:pStyle w:val="BodyText"/>
        <w:spacing w:before="120" w:after="120"/>
        <w:rPr>
          <w:b w:val="0"/>
          <w:sz w:val="22"/>
          <w:szCs w:val="22"/>
        </w:rPr>
      </w:pPr>
      <w:r w:rsidRPr="002739E6">
        <w:rPr>
          <w:b w:val="0"/>
          <w:sz w:val="22"/>
          <w:szCs w:val="22"/>
        </w:rPr>
        <w:t>The following fields have been modified:</w:t>
      </w:r>
    </w:p>
    <w:p w14:paraId="789C51A1" w14:textId="77777777" w:rsidR="00234140" w:rsidRPr="002739E6" w:rsidRDefault="00234140" w:rsidP="00BB2A8C">
      <w:pPr>
        <w:pStyle w:val="BodyText"/>
        <w:numPr>
          <w:ilvl w:val="0"/>
          <w:numId w:val="26"/>
        </w:numPr>
        <w:spacing w:before="120" w:after="120"/>
        <w:rPr>
          <w:b w:val="0"/>
          <w:sz w:val="22"/>
          <w:szCs w:val="22"/>
        </w:rPr>
      </w:pPr>
      <w:r w:rsidRPr="002739E6">
        <w:rPr>
          <w:sz w:val="22"/>
          <w:szCs w:val="22"/>
        </w:rPr>
        <w:lastRenderedPageBreak/>
        <w:t xml:space="preserve">   </w:t>
      </w:r>
      <w:r w:rsidRPr="002739E6">
        <w:rPr>
          <w:b w:val="0"/>
          <w:sz w:val="22"/>
          <w:szCs w:val="22"/>
        </w:rPr>
        <w:t xml:space="preserve">The </w:t>
      </w:r>
      <w:r w:rsidR="00F6489D" w:rsidRPr="002739E6">
        <w:rPr>
          <w:b w:val="0"/>
          <w:sz w:val="22"/>
          <w:szCs w:val="22"/>
        </w:rPr>
        <w:t xml:space="preserve">Input Transform and Executable Help have been updated in the </w:t>
      </w:r>
      <w:r w:rsidRPr="002739E6">
        <w:rPr>
          <w:b w:val="0"/>
          <w:sz w:val="22"/>
          <w:szCs w:val="22"/>
        </w:rPr>
        <w:t>NAME field (#.01)</w:t>
      </w:r>
      <w:r w:rsidR="00F6489D" w:rsidRPr="002739E6">
        <w:rPr>
          <w:b w:val="0"/>
          <w:sz w:val="22"/>
          <w:szCs w:val="22"/>
        </w:rPr>
        <w:t xml:space="preserve"> of the MEDICATION INSTRUCTION file (#51) to enforce uniqueness among the NAME, SYNONYM and OLD MED INSTRUCTION NAMES fields, and to enhance the help text.</w:t>
      </w:r>
    </w:p>
    <w:p w14:paraId="1FF48261" w14:textId="77777777" w:rsidR="00F6489D" w:rsidRPr="002739E6" w:rsidRDefault="00F6489D" w:rsidP="00F6489D">
      <w:pPr>
        <w:pStyle w:val="BodyText"/>
        <w:numPr>
          <w:ilvl w:val="0"/>
          <w:numId w:val="26"/>
        </w:numPr>
        <w:spacing w:before="120" w:after="120"/>
        <w:rPr>
          <w:b w:val="0"/>
          <w:sz w:val="22"/>
          <w:szCs w:val="22"/>
        </w:rPr>
      </w:pPr>
      <w:r w:rsidRPr="002739E6">
        <w:rPr>
          <w:b w:val="0"/>
          <w:sz w:val="22"/>
          <w:szCs w:val="22"/>
        </w:rPr>
        <w:t xml:space="preserve">   The Input Transform and Executable Help have been updated in the SYNONYM field (#.5) of the MEDICATION INSTRUCTION file (#51) to enforce uniqueness among the NAME, SYNONYM and OLD MED INSTRUCTION NAMES fields, and to enhance the help text.</w:t>
      </w:r>
    </w:p>
    <w:p w14:paraId="023A8481" w14:textId="77777777" w:rsidR="006A2223" w:rsidRPr="00CB2CB2" w:rsidRDefault="006C2F8F" w:rsidP="00AD5A10">
      <w:pPr>
        <w:pStyle w:val="Heading2"/>
        <w:tabs>
          <w:tab w:val="num" w:pos="792"/>
        </w:tabs>
        <w:spacing w:after="240"/>
        <w:ind w:left="792"/>
      </w:pPr>
      <w:bookmarkStart w:id="22" w:name="_Toc273340848"/>
      <w:bookmarkStart w:id="23" w:name="_Toc482603865"/>
      <w:bookmarkEnd w:id="22"/>
      <w:r w:rsidRPr="00CB2CB2">
        <w:t>New Fields</w:t>
      </w:r>
      <w:bookmarkEnd w:id="23"/>
    </w:p>
    <w:p w14:paraId="19FA045C" w14:textId="77777777" w:rsidR="006C2F8F" w:rsidRDefault="00B53B87" w:rsidP="00D42848">
      <w:pPr>
        <w:pStyle w:val="BodyText"/>
        <w:spacing w:before="120" w:after="120"/>
        <w:rPr>
          <w:b w:val="0"/>
          <w:sz w:val="22"/>
          <w:szCs w:val="22"/>
        </w:rPr>
      </w:pPr>
      <w:r w:rsidRPr="00CB2CB2">
        <w:rPr>
          <w:b w:val="0"/>
          <w:sz w:val="22"/>
          <w:szCs w:val="22"/>
        </w:rPr>
        <w:t>The following fields have been added:</w:t>
      </w:r>
    </w:p>
    <w:p w14:paraId="2785F972" w14:textId="77777777" w:rsidR="001774F9" w:rsidRPr="00CB2CB2" w:rsidRDefault="001774F9" w:rsidP="00D42848">
      <w:pPr>
        <w:pStyle w:val="BodyText"/>
        <w:spacing w:before="120" w:after="120"/>
        <w:rPr>
          <w:b w:val="0"/>
          <w:sz w:val="22"/>
          <w:szCs w:val="22"/>
        </w:rPr>
      </w:pPr>
    </w:p>
    <w:p w14:paraId="59BF417C" w14:textId="77777777" w:rsidR="001774F9" w:rsidRPr="002739E6" w:rsidRDefault="001774F9" w:rsidP="00F6654D">
      <w:pPr>
        <w:pStyle w:val="BodyText2"/>
        <w:numPr>
          <w:ilvl w:val="0"/>
          <w:numId w:val="2"/>
        </w:numPr>
        <w:tabs>
          <w:tab w:val="left" w:pos="720"/>
          <w:tab w:val="left" w:pos="1080"/>
        </w:tabs>
        <w:autoSpaceDE w:val="0"/>
        <w:autoSpaceDN w:val="0"/>
        <w:adjustRightInd w:val="0"/>
        <w:rPr>
          <w:sz w:val="22"/>
          <w:szCs w:val="22"/>
        </w:rPr>
      </w:pPr>
      <w:r w:rsidRPr="002739E6">
        <w:rPr>
          <w:sz w:val="22"/>
          <w:szCs w:val="22"/>
        </w:rPr>
        <w:t>The DOSING CHECK FREQUENCY field (#11) has been created in the ADMINISTRATION</w:t>
      </w:r>
      <w:r w:rsidR="00511799" w:rsidRPr="002739E6">
        <w:rPr>
          <w:sz w:val="22"/>
          <w:szCs w:val="22"/>
        </w:rPr>
        <w:t xml:space="preserve"> </w:t>
      </w:r>
      <w:r w:rsidRPr="002739E6">
        <w:rPr>
          <w:sz w:val="22"/>
          <w:szCs w:val="22"/>
        </w:rPr>
        <w:t xml:space="preserve">SCHEDULE file (#51.1). This field allows a user to enter a </w:t>
      </w:r>
      <w:r w:rsidR="00511799" w:rsidRPr="002739E6">
        <w:rPr>
          <w:sz w:val="22"/>
          <w:szCs w:val="22"/>
        </w:rPr>
        <w:t>specific</w:t>
      </w:r>
      <w:r w:rsidRPr="002739E6">
        <w:rPr>
          <w:sz w:val="22"/>
          <w:szCs w:val="22"/>
        </w:rPr>
        <w:t xml:space="preserve"> format pattern to represent the frequency such as </w:t>
      </w:r>
      <w:r w:rsidR="00F6654D" w:rsidRPr="002739E6">
        <w:rPr>
          <w:sz w:val="22"/>
          <w:szCs w:val="22"/>
        </w:rPr>
        <w:t>‘</w:t>
      </w:r>
      <w:r w:rsidRPr="002739E6">
        <w:rPr>
          <w:sz w:val="22"/>
          <w:szCs w:val="22"/>
        </w:rPr>
        <w:t>X#D</w:t>
      </w:r>
      <w:r w:rsidR="00F6654D" w:rsidRPr="002739E6">
        <w:rPr>
          <w:sz w:val="22"/>
          <w:szCs w:val="22"/>
        </w:rPr>
        <w:t>’</w:t>
      </w:r>
      <w:r w:rsidRPr="002739E6">
        <w:rPr>
          <w:sz w:val="22"/>
          <w:szCs w:val="22"/>
        </w:rPr>
        <w:t>, where</w:t>
      </w:r>
      <w:r w:rsidR="00F6654D" w:rsidRPr="002739E6">
        <w:rPr>
          <w:sz w:val="22"/>
          <w:szCs w:val="22"/>
        </w:rPr>
        <w:t xml:space="preserve"> ‘</w:t>
      </w:r>
      <w:r w:rsidRPr="002739E6">
        <w:rPr>
          <w:sz w:val="22"/>
          <w:szCs w:val="22"/>
        </w:rPr>
        <w:t>#</w:t>
      </w:r>
      <w:r w:rsidR="00F6654D" w:rsidRPr="002739E6">
        <w:rPr>
          <w:sz w:val="22"/>
          <w:szCs w:val="22"/>
        </w:rPr>
        <w:t>’</w:t>
      </w:r>
      <w:r w:rsidRPr="002739E6">
        <w:rPr>
          <w:sz w:val="22"/>
          <w:szCs w:val="22"/>
        </w:rPr>
        <w:t xml:space="preserve"> represents a 1-2 character numeric value.  The DOSING CHECK FREQUENCY field takes priority over all other fields/values when determining frequency for the Max Daily Dose Order Check.</w:t>
      </w:r>
    </w:p>
    <w:p w14:paraId="19401F4C" w14:textId="77777777" w:rsidR="00F6654D" w:rsidRDefault="00F6654D" w:rsidP="00F6654D">
      <w:pPr>
        <w:pStyle w:val="BodyText2"/>
        <w:tabs>
          <w:tab w:val="left" w:pos="720"/>
          <w:tab w:val="left" w:pos="1080"/>
        </w:tabs>
        <w:autoSpaceDE w:val="0"/>
        <w:autoSpaceDN w:val="0"/>
        <w:adjustRightInd w:val="0"/>
        <w:rPr>
          <w:sz w:val="22"/>
          <w:szCs w:val="22"/>
        </w:rPr>
      </w:pPr>
    </w:p>
    <w:p w14:paraId="4BFD53A4" w14:textId="77777777" w:rsidR="00F6654D" w:rsidRDefault="00F6654D" w:rsidP="00F6654D">
      <w:pPr>
        <w:numPr>
          <w:ilvl w:val="0"/>
          <w:numId w:val="2"/>
        </w:numPr>
        <w:autoSpaceDE w:val="0"/>
        <w:autoSpaceDN w:val="0"/>
        <w:adjustRightInd w:val="0"/>
        <w:rPr>
          <w:sz w:val="22"/>
          <w:szCs w:val="22"/>
        </w:rPr>
      </w:pPr>
      <w:r>
        <w:rPr>
          <w:sz w:val="22"/>
          <w:szCs w:val="22"/>
        </w:rPr>
        <w:t xml:space="preserve">     The DRUG(S) FOR DOSING CHK FREQ field (#11.1) has been created in the ADMNISTRATION SCHEDULE file (#51.1). </w:t>
      </w:r>
      <w:r w:rsidRPr="00F6654D">
        <w:rPr>
          <w:sz w:val="22"/>
          <w:szCs w:val="22"/>
        </w:rPr>
        <w:t xml:space="preserve">This multiple field allows for dispense drugs from the DRUG </w:t>
      </w:r>
      <w:r w:rsidR="003213A8">
        <w:rPr>
          <w:sz w:val="22"/>
          <w:szCs w:val="22"/>
        </w:rPr>
        <w:t xml:space="preserve">file </w:t>
      </w:r>
      <w:r w:rsidRPr="00F6654D">
        <w:rPr>
          <w:sz w:val="22"/>
          <w:szCs w:val="22"/>
        </w:rPr>
        <w:t>(</w:t>
      </w:r>
      <w:r w:rsidR="003213A8">
        <w:rPr>
          <w:sz w:val="22"/>
          <w:szCs w:val="22"/>
        </w:rPr>
        <w:t xml:space="preserve">#50) </w:t>
      </w:r>
      <w:r w:rsidRPr="00F6654D">
        <w:rPr>
          <w:sz w:val="22"/>
          <w:szCs w:val="22"/>
        </w:rPr>
        <w:t xml:space="preserve">to be associated with the DOSING CHECK FREQUENCY </w:t>
      </w:r>
      <w:r w:rsidR="003213A8">
        <w:rPr>
          <w:sz w:val="22"/>
          <w:szCs w:val="22"/>
        </w:rPr>
        <w:t>field (#11)</w:t>
      </w:r>
      <w:r w:rsidRPr="00F6654D">
        <w:rPr>
          <w:sz w:val="22"/>
          <w:szCs w:val="22"/>
        </w:rPr>
        <w:t xml:space="preserve"> value within the </w:t>
      </w:r>
      <w:r w:rsidR="003213A8">
        <w:rPr>
          <w:sz w:val="22"/>
          <w:szCs w:val="22"/>
        </w:rPr>
        <w:t xml:space="preserve">ADMINISTRATION SCHEDULE file </w:t>
      </w:r>
      <w:r w:rsidRPr="00F6654D">
        <w:rPr>
          <w:sz w:val="22"/>
          <w:szCs w:val="22"/>
        </w:rPr>
        <w:t xml:space="preserve">(#51.1).  </w:t>
      </w:r>
    </w:p>
    <w:p w14:paraId="507E9AC9" w14:textId="77777777" w:rsidR="00F6654D" w:rsidRPr="00F6654D" w:rsidRDefault="00F6654D" w:rsidP="00F6654D">
      <w:pPr>
        <w:autoSpaceDE w:val="0"/>
        <w:autoSpaceDN w:val="0"/>
        <w:adjustRightInd w:val="0"/>
        <w:ind w:left="720"/>
        <w:rPr>
          <w:sz w:val="22"/>
          <w:szCs w:val="22"/>
        </w:rPr>
      </w:pPr>
    </w:p>
    <w:p w14:paraId="2404F38D" w14:textId="77777777" w:rsidR="00F6654D" w:rsidRPr="00F6654D" w:rsidRDefault="00F6654D" w:rsidP="00F6654D">
      <w:pPr>
        <w:numPr>
          <w:ilvl w:val="0"/>
          <w:numId w:val="2"/>
        </w:numPr>
        <w:autoSpaceDE w:val="0"/>
        <w:autoSpaceDN w:val="0"/>
        <w:adjustRightInd w:val="0"/>
        <w:rPr>
          <w:rFonts w:ascii="r_ansi" w:hAnsi="r_ansi" w:cs="r_ansi"/>
          <w:sz w:val="20"/>
        </w:rPr>
      </w:pPr>
      <w:r>
        <w:rPr>
          <w:sz w:val="22"/>
          <w:szCs w:val="22"/>
        </w:rPr>
        <w:t xml:space="preserve">     The OLD SCHEDULE NAME(S) field (#13) has bee</w:t>
      </w:r>
      <w:r w:rsidR="00511799">
        <w:rPr>
          <w:sz w:val="22"/>
          <w:szCs w:val="22"/>
        </w:rPr>
        <w:t xml:space="preserve">n created in the ADMINISTRATION </w:t>
      </w:r>
      <w:r>
        <w:rPr>
          <w:sz w:val="22"/>
          <w:szCs w:val="22"/>
        </w:rPr>
        <w:t xml:space="preserve">SCHEDULE file (#51.1). </w:t>
      </w:r>
      <w:r w:rsidRPr="00F6654D">
        <w:rPr>
          <w:sz w:val="22"/>
          <w:szCs w:val="22"/>
        </w:rPr>
        <w:t xml:space="preserve">This multiple field stores the old values of the schedule when the NAME </w:t>
      </w:r>
      <w:r w:rsidR="003213A8">
        <w:rPr>
          <w:sz w:val="22"/>
          <w:szCs w:val="22"/>
        </w:rPr>
        <w:t xml:space="preserve">field (#.01) </w:t>
      </w:r>
      <w:r w:rsidRPr="00F6654D">
        <w:rPr>
          <w:sz w:val="22"/>
          <w:szCs w:val="22"/>
        </w:rPr>
        <w:t>is edited</w:t>
      </w:r>
      <w:r>
        <w:rPr>
          <w:sz w:val="22"/>
          <w:szCs w:val="22"/>
        </w:rPr>
        <w:t>. Values can also be added to this field directly.</w:t>
      </w:r>
    </w:p>
    <w:p w14:paraId="6D003C97" w14:textId="77777777" w:rsidR="00F6654D" w:rsidRDefault="00F6654D" w:rsidP="00F6654D">
      <w:pPr>
        <w:pStyle w:val="ListParagraph"/>
        <w:rPr>
          <w:rFonts w:ascii="r_ansi" w:hAnsi="r_ansi" w:cs="r_ansi"/>
          <w:sz w:val="20"/>
        </w:rPr>
      </w:pPr>
    </w:p>
    <w:p w14:paraId="3D215AED" w14:textId="77777777" w:rsidR="003213A8" w:rsidRPr="002739E6" w:rsidRDefault="003213A8" w:rsidP="003213A8">
      <w:pPr>
        <w:pStyle w:val="BodyText2"/>
        <w:numPr>
          <w:ilvl w:val="0"/>
          <w:numId w:val="2"/>
        </w:numPr>
        <w:tabs>
          <w:tab w:val="left" w:pos="720"/>
          <w:tab w:val="left" w:pos="1080"/>
        </w:tabs>
        <w:autoSpaceDE w:val="0"/>
        <w:autoSpaceDN w:val="0"/>
        <w:adjustRightInd w:val="0"/>
        <w:rPr>
          <w:sz w:val="22"/>
          <w:szCs w:val="22"/>
        </w:rPr>
      </w:pPr>
      <w:r w:rsidRPr="002739E6">
        <w:rPr>
          <w:sz w:val="22"/>
          <w:szCs w:val="22"/>
        </w:rPr>
        <w:t xml:space="preserve">The DOSING CHECK FREQUENCY field (#32) has been created in the MEDICATION INSTRUCTION file (#51). This field allows a user to enter a </w:t>
      </w:r>
      <w:r w:rsidR="00511799" w:rsidRPr="002739E6">
        <w:rPr>
          <w:sz w:val="22"/>
          <w:szCs w:val="22"/>
        </w:rPr>
        <w:t>specific</w:t>
      </w:r>
      <w:r w:rsidRPr="002739E6">
        <w:rPr>
          <w:sz w:val="22"/>
          <w:szCs w:val="22"/>
        </w:rPr>
        <w:t xml:space="preserve"> format pattern to represent the f</w:t>
      </w:r>
      <w:r w:rsidR="00511799" w:rsidRPr="002739E6">
        <w:rPr>
          <w:sz w:val="22"/>
          <w:szCs w:val="22"/>
        </w:rPr>
        <w:t>requency such as ‘X#D’, where ‘</w:t>
      </w:r>
      <w:r w:rsidRPr="002739E6">
        <w:rPr>
          <w:sz w:val="22"/>
          <w:szCs w:val="22"/>
        </w:rPr>
        <w:t xml:space="preserve">#’ represents a 1-2 character numeric value.  The DOSING CHECK FREQUENCY field takes priority over all other fields/values </w:t>
      </w:r>
      <w:r w:rsidR="00DE0336" w:rsidRPr="002739E6">
        <w:rPr>
          <w:sz w:val="22"/>
          <w:szCs w:val="22"/>
        </w:rPr>
        <w:t xml:space="preserve">in this file </w:t>
      </w:r>
      <w:r w:rsidRPr="002739E6">
        <w:rPr>
          <w:sz w:val="22"/>
          <w:szCs w:val="22"/>
        </w:rPr>
        <w:t>when determining frequency for the Max Daily Dose Order Check.</w:t>
      </w:r>
    </w:p>
    <w:p w14:paraId="43AA097E" w14:textId="77777777" w:rsidR="003213A8" w:rsidRDefault="003213A8" w:rsidP="003213A8">
      <w:pPr>
        <w:pStyle w:val="BodyText2"/>
        <w:tabs>
          <w:tab w:val="left" w:pos="720"/>
          <w:tab w:val="left" w:pos="1080"/>
        </w:tabs>
        <w:autoSpaceDE w:val="0"/>
        <w:autoSpaceDN w:val="0"/>
        <w:adjustRightInd w:val="0"/>
        <w:rPr>
          <w:sz w:val="22"/>
          <w:szCs w:val="22"/>
        </w:rPr>
      </w:pPr>
    </w:p>
    <w:p w14:paraId="6D3B06FB" w14:textId="77777777" w:rsidR="003213A8" w:rsidRDefault="003213A8" w:rsidP="003213A8">
      <w:pPr>
        <w:numPr>
          <w:ilvl w:val="0"/>
          <w:numId w:val="2"/>
        </w:numPr>
        <w:autoSpaceDE w:val="0"/>
        <w:autoSpaceDN w:val="0"/>
        <w:adjustRightInd w:val="0"/>
        <w:rPr>
          <w:sz w:val="22"/>
          <w:szCs w:val="22"/>
        </w:rPr>
      </w:pPr>
      <w:r>
        <w:rPr>
          <w:sz w:val="22"/>
          <w:szCs w:val="22"/>
        </w:rPr>
        <w:t xml:space="preserve">     The DRUG(S) FOR DOSING CHK FREQ field (#32.1) has been created in the MEDICAT</w:t>
      </w:r>
      <w:r w:rsidR="00511799">
        <w:rPr>
          <w:sz w:val="22"/>
          <w:szCs w:val="22"/>
        </w:rPr>
        <w:t>I</w:t>
      </w:r>
      <w:r>
        <w:rPr>
          <w:sz w:val="22"/>
          <w:szCs w:val="22"/>
        </w:rPr>
        <w:t xml:space="preserve">ON INSTRUCTION file (#51). </w:t>
      </w:r>
      <w:r w:rsidRPr="00F6654D">
        <w:rPr>
          <w:sz w:val="22"/>
          <w:szCs w:val="22"/>
        </w:rPr>
        <w:t>This multiple field allows for dispense drugs from the DRUG</w:t>
      </w:r>
      <w:r>
        <w:rPr>
          <w:sz w:val="22"/>
          <w:szCs w:val="22"/>
        </w:rPr>
        <w:t xml:space="preserve"> file</w:t>
      </w:r>
      <w:r w:rsidRPr="00F6654D">
        <w:rPr>
          <w:sz w:val="22"/>
          <w:szCs w:val="22"/>
        </w:rPr>
        <w:t xml:space="preserve"> (</w:t>
      </w:r>
      <w:r>
        <w:rPr>
          <w:sz w:val="22"/>
          <w:szCs w:val="22"/>
        </w:rPr>
        <w:t xml:space="preserve">#50) </w:t>
      </w:r>
      <w:r w:rsidRPr="00F6654D">
        <w:rPr>
          <w:sz w:val="22"/>
          <w:szCs w:val="22"/>
        </w:rPr>
        <w:t>to be associated with the DOSING CHECK FREQUENCY</w:t>
      </w:r>
      <w:r>
        <w:rPr>
          <w:sz w:val="22"/>
          <w:szCs w:val="22"/>
        </w:rPr>
        <w:t xml:space="preserve"> field</w:t>
      </w:r>
      <w:r w:rsidRPr="00F6654D">
        <w:rPr>
          <w:sz w:val="22"/>
          <w:szCs w:val="22"/>
        </w:rPr>
        <w:t xml:space="preserve"> (#</w:t>
      </w:r>
      <w:r>
        <w:rPr>
          <w:sz w:val="22"/>
          <w:szCs w:val="22"/>
        </w:rPr>
        <w:t xml:space="preserve">32) </w:t>
      </w:r>
      <w:r w:rsidRPr="00F6654D">
        <w:rPr>
          <w:sz w:val="22"/>
          <w:szCs w:val="22"/>
        </w:rPr>
        <w:t xml:space="preserve">value within the </w:t>
      </w:r>
      <w:r>
        <w:rPr>
          <w:sz w:val="22"/>
          <w:szCs w:val="22"/>
        </w:rPr>
        <w:t>MEDICATION INSTRUCTION file (#51</w:t>
      </w:r>
      <w:r w:rsidRPr="00F6654D">
        <w:rPr>
          <w:sz w:val="22"/>
          <w:szCs w:val="22"/>
        </w:rPr>
        <w:t xml:space="preserve">).  </w:t>
      </w:r>
    </w:p>
    <w:p w14:paraId="0C87ADB8" w14:textId="77777777" w:rsidR="003213A8" w:rsidRPr="00F6654D" w:rsidRDefault="003213A8" w:rsidP="003213A8">
      <w:pPr>
        <w:autoSpaceDE w:val="0"/>
        <w:autoSpaceDN w:val="0"/>
        <w:adjustRightInd w:val="0"/>
        <w:ind w:left="720"/>
        <w:rPr>
          <w:sz w:val="22"/>
          <w:szCs w:val="22"/>
        </w:rPr>
      </w:pPr>
    </w:p>
    <w:p w14:paraId="4C2019ED" w14:textId="77777777" w:rsidR="00F6654D" w:rsidRPr="0068336A" w:rsidRDefault="003213A8" w:rsidP="0068336A">
      <w:pPr>
        <w:numPr>
          <w:ilvl w:val="0"/>
          <w:numId w:val="2"/>
        </w:numPr>
        <w:autoSpaceDE w:val="0"/>
        <w:autoSpaceDN w:val="0"/>
        <w:adjustRightInd w:val="0"/>
        <w:rPr>
          <w:rFonts w:ascii="r_ansi" w:hAnsi="r_ansi" w:cs="r_ansi"/>
          <w:sz w:val="20"/>
        </w:rPr>
      </w:pPr>
      <w:r w:rsidRPr="0068336A">
        <w:rPr>
          <w:sz w:val="22"/>
          <w:szCs w:val="22"/>
        </w:rPr>
        <w:t xml:space="preserve">     The OLD MED INSTR</w:t>
      </w:r>
      <w:r w:rsidR="00A615E5" w:rsidRPr="0068336A">
        <w:rPr>
          <w:sz w:val="22"/>
          <w:szCs w:val="22"/>
        </w:rPr>
        <w:t>U</w:t>
      </w:r>
      <w:r w:rsidRPr="0068336A">
        <w:rPr>
          <w:sz w:val="22"/>
          <w:szCs w:val="22"/>
        </w:rPr>
        <w:t>CTION NAME(S) field (#33) has been created in the MEDICATION INSTRUCTION file (#51). This multiple field stores the old values of the medication instruction when the NAME field (#.01) is edited. Values can also be added to this field directly.</w:t>
      </w:r>
    </w:p>
    <w:p w14:paraId="068F67C7" w14:textId="77777777" w:rsidR="00B86939" w:rsidRPr="00CB2CB2" w:rsidRDefault="00B86939" w:rsidP="00B86939">
      <w:pPr>
        <w:pStyle w:val="Heading2"/>
        <w:tabs>
          <w:tab w:val="num" w:pos="792"/>
        </w:tabs>
        <w:spacing w:after="240"/>
        <w:ind w:left="792"/>
      </w:pPr>
      <w:bookmarkStart w:id="24" w:name="_Toc482603866"/>
      <w:bookmarkStart w:id="25" w:name="_Toc220316975"/>
      <w:r w:rsidRPr="00CB2CB2">
        <w:t>Security Key</w:t>
      </w:r>
      <w:bookmarkEnd w:id="24"/>
    </w:p>
    <w:p w14:paraId="468CE621" w14:textId="77777777" w:rsidR="00B86939" w:rsidRPr="00CB2CB2" w:rsidRDefault="001C1323" w:rsidP="008E4856">
      <w:pPr>
        <w:autoSpaceDE w:val="0"/>
        <w:autoSpaceDN w:val="0"/>
        <w:adjustRightInd w:val="0"/>
        <w:rPr>
          <w:sz w:val="22"/>
          <w:szCs w:val="22"/>
        </w:rPr>
      </w:pPr>
      <w:r>
        <w:rPr>
          <w:sz w:val="22"/>
          <w:szCs w:val="22"/>
        </w:rPr>
        <w:t>No new security keys have been created.</w:t>
      </w:r>
    </w:p>
    <w:p w14:paraId="2665599B" w14:textId="77777777" w:rsidR="007F36FC" w:rsidRPr="00CB2CB2" w:rsidRDefault="007F36FC" w:rsidP="00AD1295">
      <w:pPr>
        <w:pStyle w:val="Heading2"/>
        <w:tabs>
          <w:tab w:val="num" w:pos="792"/>
        </w:tabs>
        <w:spacing w:after="240"/>
        <w:ind w:left="792"/>
      </w:pPr>
      <w:bookmarkStart w:id="26" w:name="_Toc482603867"/>
      <w:r w:rsidRPr="00CB2CB2">
        <w:lastRenderedPageBreak/>
        <w:t>Modified Templates</w:t>
      </w:r>
      <w:bookmarkEnd w:id="26"/>
    </w:p>
    <w:p w14:paraId="192B4C14" w14:textId="77777777" w:rsidR="007F36FC" w:rsidRPr="00CB2CB2" w:rsidRDefault="004E560F" w:rsidP="008E4856">
      <w:pPr>
        <w:autoSpaceDE w:val="0"/>
        <w:autoSpaceDN w:val="0"/>
        <w:adjustRightInd w:val="0"/>
        <w:rPr>
          <w:sz w:val="22"/>
          <w:szCs w:val="22"/>
        </w:rPr>
      </w:pPr>
      <w:r w:rsidRPr="00CB2CB2">
        <w:rPr>
          <w:sz w:val="22"/>
          <w:szCs w:val="22"/>
        </w:rPr>
        <w:t>The PSS</w:t>
      </w:r>
      <w:r w:rsidR="00F66040" w:rsidRPr="00CB2CB2">
        <w:rPr>
          <w:sz w:val="22"/>
          <w:szCs w:val="22"/>
        </w:rPr>
        <w:t>J</w:t>
      </w:r>
      <w:r w:rsidRPr="00CB2CB2">
        <w:rPr>
          <w:sz w:val="22"/>
          <w:szCs w:val="22"/>
        </w:rPr>
        <w:t xml:space="preserve"> SCH</w:t>
      </w:r>
      <w:r w:rsidR="000F7F71" w:rsidRPr="00CB2CB2">
        <w:rPr>
          <w:sz w:val="22"/>
          <w:szCs w:val="22"/>
        </w:rPr>
        <w:t xml:space="preserve">EDULE EDIT Input template has been modified to allow editing of </w:t>
      </w:r>
      <w:r w:rsidR="00487E9D" w:rsidRPr="0011499F">
        <w:rPr>
          <w:sz w:val="22"/>
          <w:szCs w:val="22"/>
        </w:rPr>
        <w:t>DOSING CHECK FREQUENCY field (#11), DRUG(S) FOR DOSING CHK FREQ (#11.1), and OLD SCHEDULE NAME(S) field (#13)</w:t>
      </w:r>
      <w:r w:rsidR="000F7F71" w:rsidRPr="00CB2CB2">
        <w:rPr>
          <w:sz w:val="22"/>
          <w:szCs w:val="22"/>
        </w:rPr>
        <w:t xml:space="preserve"> in the ADMINISTRATION SCHEDULE file (#51.1).</w:t>
      </w:r>
    </w:p>
    <w:p w14:paraId="2D125AA8" w14:textId="77777777" w:rsidR="00B5066D" w:rsidRDefault="00B5066D" w:rsidP="004D6619">
      <w:pPr>
        <w:pStyle w:val="Heading1"/>
      </w:pPr>
      <w:bookmarkStart w:id="27" w:name="_Toc273340850"/>
      <w:bookmarkStart w:id="28" w:name="_Toc482603868"/>
      <w:bookmarkStart w:id="29" w:name="_Toc220316979"/>
      <w:bookmarkEnd w:id="25"/>
      <w:bookmarkEnd w:id="27"/>
      <w:r w:rsidRPr="00CB2CB2">
        <w:t xml:space="preserve">Other </w:t>
      </w:r>
      <w:r w:rsidRPr="004D6619">
        <w:t>Functionality</w:t>
      </w:r>
      <w:bookmarkEnd w:id="28"/>
    </w:p>
    <w:p w14:paraId="342CAC22" w14:textId="77777777" w:rsidR="00800D03" w:rsidRDefault="00800D03" w:rsidP="00511799">
      <w:pPr>
        <w:pStyle w:val="BodyText"/>
        <w:spacing w:before="120" w:after="120"/>
        <w:rPr>
          <w:b w:val="0"/>
          <w:sz w:val="22"/>
          <w:szCs w:val="22"/>
        </w:rPr>
      </w:pPr>
      <w:r>
        <w:rPr>
          <w:b w:val="0"/>
          <w:sz w:val="22"/>
          <w:szCs w:val="22"/>
        </w:rPr>
        <w:t>Patch PSS*1*201 provides the following additional functionality:</w:t>
      </w:r>
    </w:p>
    <w:p w14:paraId="30D46AAC" w14:textId="77777777" w:rsidR="00B65E4B" w:rsidRDefault="00800D03" w:rsidP="003F07EA">
      <w:pPr>
        <w:pStyle w:val="BodyText"/>
        <w:numPr>
          <w:ilvl w:val="0"/>
          <w:numId w:val="24"/>
        </w:numPr>
        <w:spacing w:before="120" w:after="120"/>
        <w:rPr>
          <w:b w:val="0"/>
          <w:sz w:val="22"/>
          <w:szCs w:val="22"/>
        </w:rPr>
      </w:pPr>
      <w:r>
        <w:rPr>
          <w:b w:val="0"/>
          <w:sz w:val="22"/>
          <w:szCs w:val="22"/>
        </w:rPr>
        <w:t xml:space="preserve">   </w:t>
      </w:r>
      <w:r w:rsidR="008F59E5" w:rsidRPr="00CB2CB2">
        <w:rPr>
          <w:b w:val="0"/>
          <w:sz w:val="22"/>
          <w:szCs w:val="22"/>
        </w:rPr>
        <w:t xml:space="preserve">The POST-INIT routine </w:t>
      </w:r>
      <w:r w:rsidR="00FE1339">
        <w:rPr>
          <w:b w:val="0"/>
          <w:sz w:val="22"/>
          <w:szCs w:val="22"/>
        </w:rPr>
        <w:t>POST^PSS1P201</w:t>
      </w:r>
      <w:r w:rsidR="00FE1339" w:rsidRPr="00CB2CB2">
        <w:rPr>
          <w:b w:val="0"/>
          <w:sz w:val="22"/>
          <w:szCs w:val="22"/>
        </w:rPr>
        <w:t xml:space="preserve"> </w:t>
      </w:r>
      <w:r w:rsidR="008F59E5" w:rsidRPr="00CB2CB2">
        <w:rPr>
          <w:b w:val="0"/>
          <w:sz w:val="22"/>
          <w:szCs w:val="22"/>
        </w:rPr>
        <w:t xml:space="preserve">will </w:t>
      </w:r>
      <w:r w:rsidR="000E08C5" w:rsidRPr="000E08C5">
        <w:rPr>
          <w:b w:val="0"/>
          <w:sz w:val="22"/>
          <w:szCs w:val="22"/>
        </w:rPr>
        <w:t>a</w:t>
      </w:r>
      <w:r w:rsidR="008F59E5" w:rsidRPr="000E08C5">
        <w:rPr>
          <w:b w:val="0"/>
          <w:sz w:val="22"/>
          <w:szCs w:val="22"/>
        </w:rPr>
        <w:t>dd two new entries to the APSP INTERVENTION TYPE file (#9009032.3). They are MAX DAILY DOSE and MAX SINGLE DOSE &amp; MAX DAILY DOSE</w:t>
      </w:r>
      <w:r w:rsidR="00B65E4B" w:rsidRPr="000E08C5">
        <w:rPr>
          <w:b w:val="0"/>
          <w:sz w:val="22"/>
          <w:szCs w:val="22"/>
        </w:rPr>
        <w:t>.</w:t>
      </w:r>
    </w:p>
    <w:p w14:paraId="600D058D" w14:textId="77777777" w:rsidR="00E95675" w:rsidRPr="00511799" w:rsidRDefault="00E95675" w:rsidP="00297570">
      <w:pPr>
        <w:pStyle w:val="BodyText"/>
        <w:numPr>
          <w:ilvl w:val="0"/>
          <w:numId w:val="24"/>
        </w:numPr>
        <w:spacing w:before="120" w:after="120"/>
        <w:rPr>
          <w:b w:val="0"/>
          <w:sz w:val="22"/>
          <w:szCs w:val="22"/>
        </w:rPr>
      </w:pPr>
      <w:r>
        <w:rPr>
          <w:b w:val="0"/>
          <w:sz w:val="22"/>
          <w:szCs w:val="22"/>
        </w:rPr>
        <w:t xml:space="preserve">    </w:t>
      </w:r>
      <w:r w:rsidRPr="00CB2CB2">
        <w:rPr>
          <w:b w:val="0"/>
          <w:sz w:val="22"/>
          <w:szCs w:val="22"/>
        </w:rPr>
        <w:t xml:space="preserve">The POST-INIT routine </w:t>
      </w:r>
      <w:r>
        <w:rPr>
          <w:b w:val="0"/>
          <w:sz w:val="22"/>
          <w:szCs w:val="22"/>
        </w:rPr>
        <w:t>POST^PSS1P201</w:t>
      </w:r>
      <w:r w:rsidRPr="00CB2CB2">
        <w:rPr>
          <w:b w:val="0"/>
          <w:sz w:val="22"/>
          <w:szCs w:val="22"/>
        </w:rPr>
        <w:t xml:space="preserve"> will</w:t>
      </w:r>
      <w:r>
        <w:rPr>
          <w:b w:val="0"/>
          <w:sz w:val="22"/>
          <w:szCs w:val="22"/>
        </w:rPr>
        <w:t xml:space="preserve"> change the </w:t>
      </w:r>
      <w:r w:rsidRPr="006B471C">
        <w:rPr>
          <w:b w:val="0"/>
          <w:sz w:val="22"/>
          <w:szCs w:val="22"/>
        </w:rPr>
        <w:t xml:space="preserve">NAME field value of the 'SUPPOSITOR(IES)' </w:t>
      </w:r>
      <w:r w:rsidRPr="00800D03">
        <w:rPr>
          <w:b w:val="0"/>
          <w:sz w:val="22"/>
          <w:szCs w:val="22"/>
        </w:rPr>
        <w:t>to</w:t>
      </w:r>
      <w:r>
        <w:rPr>
          <w:b w:val="0"/>
          <w:sz w:val="22"/>
          <w:szCs w:val="22"/>
        </w:rPr>
        <w:t xml:space="preserve"> </w:t>
      </w:r>
      <w:r w:rsidRPr="006B471C">
        <w:rPr>
          <w:b w:val="0"/>
          <w:sz w:val="22"/>
          <w:szCs w:val="22"/>
        </w:rPr>
        <w:t>'SUPPOSITORY(IES)'</w:t>
      </w:r>
      <w:r w:rsidR="00604C69">
        <w:rPr>
          <w:b w:val="0"/>
          <w:sz w:val="22"/>
          <w:szCs w:val="22"/>
        </w:rPr>
        <w:t xml:space="preserve"> in the DOSE UNITS file (#51.24)</w:t>
      </w:r>
      <w:r w:rsidRPr="006B471C">
        <w:rPr>
          <w:b w:val="0"/>
          <w:sz w:val="22"/>
          <w:szCs w:val="22"/>
        </w:rPr>
        <w:t>.</w:t>
      </w:r>
    </w:p>
    <w:p w14:paraId="6E9ACD7C" w14:textId="77777777" w:rsidR="005D2642" w:rsidRPr="005D2642" w:rsidRDefault="00800D03" w:rsidP="006C35C6">
      <w:pPr>
        <w:pStyle w:val="BodyText"/>
        <w:numPr>
          <w:ilvl w:val="0"/>
          <w:numId w:val="24"/>
        </w:numPr>
        <w:spacing w:before="120" w:after="120"/>
        <w:rPr>
          <w:b w:val="0"/>
          <w:sz w:val="22"/>
          <w:szCs w:val="22"/>
        </w:rPr>
      </w:pPr>
      <w:r>
        <w:rPr>
          <w:b w:val="0"/>
          <w:sz w:val="22"/>
          <w:szCs w:val="22"/>
        </w:rPr>
        <w:t xml:space="preserve">   </w:t>
      </w:r>
      <w:r w:rsidR="005D2642">
        <w:rPr>
          <w:b w:val="0"/>
          <w:sz w:val="22"/>
          <w:szCs w:val="22"/>
        </w:rPr>
        <w:t xml:space="preserve"> </w:t>
      </w:r>
      <w:r w:rsidR="000E08C5" w:rsidRPr="000E08C5">
        <w:rPr>
          <w:b w:val="0"/>
          <w:sz w:val="22"/>
          <w:szCs w:val="22"/>
        </w:rPr>
        <w:t xml:space="preserve">The term ‘APPLIC’ </w:t>
      </w:r>
      <w:r w:rsidR="00AC29BE">
        <w:rPr>
          <w:b w:val="0"/>
          <w:sz w:val="22"/>
          <w:szCs w:val="22"/>
        </w:rPr>
        <w:t>has</w:t>
      </w:r>
      <w:r w:rsidR="000E08C5" w:rsidRPr="000E08C5">
        <w:rPr>
          <w:b w:val="0"/>
          <w:sz w:val="22"/>
          <w:szCs w:val="22"/>
        </w:rPr>
        <w:t xml:space="preserve"> be</w:t>
      </w:r>
      <w:r w:rsidR="00A615E5">
        <w:rPr>
          <w:b w:val="0"/>
          <w:sz w:val="22"/>
          <w:szCs w:val="22"/>
        </w:rPr>
        <w:t>en</w:t>
      </w:r>
      <w:r w:rsidR="000E08C5" w:rsidRPr="000E08C5">
        <w:rPr>
          <w:b w:val="0"/>
          <w:sz w:val="22"/>
          <w:szCs w:val="22"/>
        </w:rPr>
        <w:t xml:space="preserve"> added as a synonym to the entry ‘APPLICATION(S) in the DOSE UNITS file (#51.24).</w:t>
      </w:r>
    </w:p>
    <w:p w14:paraId="43C9F107" w14:textId="77777777" w:rsidR="006C35C6" w:rsidRPr="005D2642" w:rsidRDefault="005D2642" w:rsidP="006C35C6">
      <w:pPr>
        <w:pStyle w:val="BodyText"/>
        <w:numPr>
          <w:ilvl w:val="0"/>
          <w:numId w:val="24"/>
        </w:numPr>
        <w:spacing w:before="120" w:after="120"/>
        <w:rPr>
          <w:b w:val="0"/>
          <w:sz w:val="22"/>
          <w:szCs w:val="22"/>
        </w:rPr>
      </w:pPr>
      <w:r>
        <w:rPr>
          <w:b w:val="0"/>
          <w:sz w:val="22"/>
          <w:szCs w:val="22"/>
        </w:rPr>
        <w:t xml:space="preserve">    </w:t>
      </w:r>
      <w:r w:rsidR="00297570" w:rsidRPr="006C35C6">
        <w:rPr>
          <w:b w:val="0"/>
          <w:sz w:val="22"/>
          <w:szCs w:val="22"/>
        </w:rPr>
        <w:t>Modifications have been made to the VistA XML parsing code for the DOSING_INFO and DRUG_INFO Web Services to properly interpret all attributes returned with future versions of Mocha Server. These changes are transparent to the end user.</w:t>
      </w:r>
      <w:bookmarkStart w:id="30" w:name="_Toc273340852"/>
      <w:bookmarkStart w:id="31" w:name="_Toc220316980"/>
      <w:bookmarkEnd w:id="29"/>
      <w:bookmarkEnd w:id="30"/>
    </w:p>
    <w:p w14:paraId="3530716F" w14:textId="77777777" w:rsidR="001F19A7" w:rsidRPr="002739E6" w:rsidRDefault="001F19A7" w:rsidP="004D6619">
      <w:pPr>
        <w:pStyle w:val="Heading1"/>
      </w:pPr>
      <w:bookmarkStart w:id="32" w:name="_Toc482603869"/>
      <w:r w:rsidRPr="002739E6">
        <w:t>Impacts to Other Package</w:t>
      </w:r>
      <w:r w:rsidR="00DE0336" w:rsidRPr="002739E6">
        <w:t>s</w:t>
      </w:r>
      <w:bookmarkEnd w:id="32"/>
    </w:p>
    <w:bookmarkEnd w:id="31"/>
    <w:p w14:paraId="1E7C8BA3" w14:textId="77777777" w:rsidR="000F64B5" w:rsidRDefault="000F64B5" w:rsidP="00766F16">
      <w:pPr>
        <w:autoSpaceDE w:val="0"/>
        <w:autoSpaceDN w:val="0"/>
        <w:adjustRightInd w:val="0"/>
        <w:rPr>
          <w:sz w:val="22"/>
          <w:szCs w:val="22"/>
        </w:rPr>
      </w:pPr>
      <w:r>
        <w:rPr>
          <w:sz w:val="22"/>
          <w:szCs w:val="22"/>
        </w:rPr>
        <w:t>The Maximum Single Dose Order Check performed in Inpatient Medications, Outpatient Pharmacy</w:t>
      </w:r>
      <w:r w:rsidR="003F07EA">
        <w:rPr>
          <w:sz w:val="22"/>
          <w:szCs w:val="22"/>
        </w:rPr>
        <w:t>,</w:t>
      </w:r>
      <w:r>
        <w:rPr>
          <w:sz w:val="22"/>
          <w:szCs w:val="22"/>
        </w:rPr>
        <w:t xml:space="preserve"> </w:t>
      </w:r>
      <w:r w:rsidR="003F07EA">
        <w:rPr>
          <w:sz w:val="22"/>
          <w:szCs w:val="22"/>
        </w:rPr>
        <w:t xml:space="preserve">and </w:t>
      </w:r>
      <w:r>
        <w:rPr>
          <w:sz w:val="22"/>
          <w:szCs w:val="22"/>
        </w:rPr>
        <w:t>CPRS</w:t>
      </w:r>
      <w:r w:rsidR="003F07EA">
        <w:rPr>
          <w:sz w:val="22"/>
          <w:szCs w:val="22"/>
        </w:rPr>
        <w:t xml:space="preserve"> applications</w:t>
      </w:r>
      <w:r>
        <w:rPr>
          <w:sz w:val="22"/>
          <w:szCs w:val="22"/>
        </w:rPr>
        <w:t xml:space="preserve"> will be impacted by the free text enhancements released in patch PSS*1*201.</w:t>
      </w:r>
    </w:p>
    <w:p w14:paraId="2B05BDAA" w14:textId="77777777" w:rsidR="000F64B5" w:rsidRDefault="000F64B5" w:rsidP="00766F16">
      <w:pPr>
        <w:autoSpaceDE w:val="0"/>
        <w:autoSpaceDN w:val="0"/>
        <w:adjustRightInd w:val="0"/>
        <w:rPr>
          <w:sz w:val="22"/>
          <w:szCs w:val="22"/>
        </w:rPr>
      </w:pPr>
    </w:p>
    <w:p w14:paraId="1649E73F" w14:textId="77777777" w:rsidR="000F64B5" w:rsidRDefault="000F64B5" w:rsidP="00766F16">
      <w:pPr>
        <w:autoSpaceDE w:val="0"/>
        <w:autoSpaceDN w:val="0"/>
        <w:adjustRightInd w:val="0"/>
        <w:rPr>
          <w:sz w:val="22"/>
          <w:szCs w:val="22"/>
        </w:rPr>
      </w:pPr>
      <w:r>
        <w:rPr>
          <w:sz w:val="22"/>
          <w:szCs w:val="22"/>
        </w:rPr>
        <w:t>A wider array of free text dosage ranges will be interpreted, resulting in successful Maximum Single Dose Order Checks being performed. Numbers within the dosages no longer have to be sequential. There are no upper limits to the numeric values.</w:t>
      </w:r>
      <w:r w:rsidR="00DE49F9">
        <w:rPr>
          <w:sz w:val="22"/>
          <w:szCs w:val="22"/>
        </w:rPr>
        <w:t xml:space="preserve"> </w:t>
      </w:r>
    </w:p>
    <w:p w14:paraId="2C39101D" w14:textId="77777777" w:rsidR="00DE49F9" w:rsidRDefault="00DE49F9" w:rsidP="00766F16">
      <w:pPr>
        <w:autoSpaceDE w:val="0"/>
        <w:autoSpaceDN w:val="0"/>
        <w:adjustRightInd w:val="0"/>
        <w:rPr>
          <w:sz w:val="22"/>
          <w:szCs w:val="22"/>
        </w:rPr>
      </w:pPr>
    </w:p>
    <w:p w14:paraId="242BF32A" w14:textId="77777777" w:rsidR="00DE49F9" w:rsidRDefault="00DE49F9" w:rsidP="00297570">
      <w:pPr>
        <w:pStyle w:val="BodyText"/>
        <w:rPr>
          <w:b w:val="0"/>
          <w:sz w:val="22"/>
          <w:szCs w:val="22"/>
        </w:rPr>
      </w:pPr>
      <w:r w:rsidRPr="00DE49F9">
        <w:rPr>
          <w:b w:val="0"/>
          <w:sz w:val="22"/>
          <w:szCs w:val="22"/>
        </w:rPr>
        <w:t>Many times when a dosage is ordered for a medication, clarifying information is placed in parenthesis next to the actual d</w:t>
      </w:r>
      <w:r w:rsidR="00C162B2">
        <w:rPr>
          <w:b w:val="0"/>
          <w:sz w:val="22"/>
          <w:szCs w:val="22"/>
        </w:rPr>
        <w:t xml:space="preserve">ose. The software will now </w:t>
      </w:r>
      <w:r w:rsidRPr="00DE49F9">
        <w:rPr>
          <w:b w:val="0"/>
          <w:sz w:val="22"/>
          <w:szCs w:val="22"/>
        </w:rPr>
        <w:t>handle free text dosages that contain parenthesis with additional information.</w:t>
      </w:r>
    </w:p>
    <w:p w14:paraId="451C68CD" w14:textId="77777777" w:rsidR="00DE49F9" w:rsidRDefault="00DE49F9" w:rsidP="00DE49F9">
      <w:pPr>
        <w:pStyle w:val="BodyText"/>
        <w:rPr>
          <w:b w:val="0"/>
          <w:sz w:val="22"/>
          <w:szCs w:val="22"/>
        </w:rPr>
      </w:pPr>
    </w:p>
    <w:p w14:paraId="6DED5271" w14:textId="77777777" w:rsidR="00297570" w:rsidRPr="00297570" w:rsidRDefault="00DE49F9" w:rsidP="0068336A">
      <w:pPr>
        <w:pStyle w:val="BodyText"/>
      </w:pPr>
      <w:r w:rsidRPr="00DE49F9">
        <w:rPr>
          <w:b w:val="0"/>
          <w:sz w:val="22"/>
          <w:szCs w:val="22"/>
        </w:rPr>
        <w:t xml:space="preserve">Combination Insulin Products have active ingredients that are assigned the same dose units as the combination product when the product is ordered. </w:t>
      </w:r>
      <w:r>
        <w:rPr>
          <w:b w:val="0"/>
          <w:sz w:val="22"/>
          <w:szCs w:val="22"/>
        </w:rPr>
        <w:t>MOCHA v2.0 does</w:t>
      </w:r>
      <w:r w:rsidRPr="00DE49F9">
        <w:rPr>
          <w:b w:val="0"/>
          <w:sz w:val="22"/>
          <w:szCs w:val="22"/>
        </w:rPr>
        <w:t xml:space="preserve"> not perform </w:t>
      </w:r>
      <w:r>
        <w:rPr>
          <w:b w:val="0"/>
          <w:sz w:val="22"/>
          <w:szCs w:val="22"/>
        </w:rPr>
        <w:t>a Maximum Single Dose Check</w:t>
      </w:r>
      <w:r w:rsidRPr="00DE49F9">
        <w:rPr>
          <w:b w:val="0"/>
          <w:sz w:val="22"/>
          <w:szCs w:val="22"/>
        </w:rPr>
        <w:t xml:space="preserve"> on a combination product for which a free text dosage was ordered if no dispense drug was assigned to the order and multiple dispense drugs were associated with the Orderable Item. </w:t>
      </w:r>
      <w:r w:rsidR="00812450">
        <w:rPr>
          <w:b w:val="0"/>
          <w:sz w:val="22"/>
          <w:szCs w:val="22"/>
        </w:rPr>
        <w:t xml:space="preserve">The software will now </w:t>
      </w:r>
      <w:r w:rsidRPr="00DE49F9">
        <w:rPr>
          <w:b w:val="0"/>
          <w:sz w:val="22"/>
          <w:szCs w:val="22"/>
        </w:rPr>
        <w:t xml:space="preserve">allow </w:t>
      </w:r>
      <w:r w:rsidR="00812450">
        <w:rPr>
          <w:b w:val="0"/>
          <w:sz w:val="22"/>
          <w:szCs w:val="22"/>
        </w:rPr>
        <w:t>the Maximum Single Dose Order Check</w:t>
      </w:r>
      <w:r w:rsidRPr="00DE49F9">
        <w:rPr>
          <w:b w:val="0"/>
          <w:sz w:val="22"/>
          <w:szCs w:val="22"/>
        </w:rPr>
        <w:t xml:space="preserve"> to occur if the dose unit assigned to the combination product matches the drug units assigned to the active ingredients.</w:t>
      </w:r>
    </w:p>
    <w:p w14:paraId="4480AE50" w14:textId="77777777" w:rsidR="00812450" w:rsidRPr="00812450" w:rsidRDefault="00812450" w:rsidP="00812450">
      <w:pPr>
        <w:pStyle w:val="BodyText"/>
        <w:rPr>
          <w:b w:val="0"/>
          <w:sz w:val="22"/>
          <w:szCs w:val="22"/>
        </w:rPr>
      </w:pPr>
    </w:p>
    <w:p w14:paraId="17AC173F" w14:textId="77777777" w:rsidR="00B555CB" w:rsidRDefault="00B555CB" w:rsidP="004D6619">
      <w:pPr>
        <w:pStyle w:val="Heading1"/>
      </w:pPr>
      <w:bookmarkStart w:id="33" w:name="_Toc482603870"/>
      <w:r w:rsidRPr="00B05A6B">
        <w:t>Known Anomalies</w:t>
      </w:r>
      <w:bookmarkEnd w:id="33"/>
    </w:p>
    <w:p w14:paraId="400479BE" w14:textId="77777777" w:rsidR="005C60EA" w:rsidRDefault="005C60EA" w:rsidP="005C60EA">
      <w:r w:rsidRPr="002739E6">
        <w:t xml:space="preserve">Notification messages have been enhanced when entering duplicative data in the NAME field (#.01), SYNONYM field (#.5), and OLD MED INSTRUCTION NAME(S) field (#33) multiple of the MEDICATION INSTRUCTION file (#51), and when entering duplicative data in the </w:t>
      </w:r>
      <w:r w:rsidRPr="002739E6">
        <w:lastRenderedPageBreak/>
        <w:t>NAME field (#.01) and OLD SCHEDULE NAME(S) field (#13) multiple of the ADMINISTRATION SCHEDULE file (#51.1). Due to a defect in FileMan patch DI*22.2*2 these messages may be s</w:t>
      </w:r>
      <w:r w:rsidR="00DB5C01" w:rsidRPr="002739E6">
        <w:t>up</w:t>
      </w:r>
      <w:r w:rsidRPr="002739E6">
        <w:t>pressed, and will not be displayed to the user. The defect causing the issue will be fixed in FileMan patch DI*22.2*5.</w:t>
      </w:r>
    </w:p>
    <w:p w14:paraId="06BF4E29" w14:textId="77777777" w:rsidR="00297570" w:rsidRPr="005D2642" w:rsidRDefault="00297570" w:rsidP="00993ACA">
      <w:pPr>
        <w:rPr>
          <w:sz w:val="22"/>
          <w:szCs w:val="22"/>
        </w:rPr>
      </w:pPr>
    </w:p>
    <w:p w14:paraId="74263017" w14:textId="77777777" w:rsidR="00DE49F9" w:rsidRPr="00DE49F9" w:rsidRDefault="00DE49F9" w:rsidP="00297570"/>
    <w:sectPr w:rsidR="00DE49F9" w:rsidRPr="00DE49F9" w:rsidSect="00690DD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8788F" w14:textId="77777777" w:rsidR="008A43FE" w:rsidRDefault="008A43FE">
      <w:r>
        <w:separator/>
      </w:r>
    </w:p>
  </w:endnote>
  <w:endnote w:type="continuationSeparator" w:id="0">
    <w:p w14:paraId="54FAE407" w14:textId="77777777" w:rsidR="008A43FE" w:rsidRDefault="008A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9CEF" w14:textId="77777777" w:rsidR="001665B2" w:rsidRDefault="001665B2">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C10595D" w14:textId="77777777" w:rsidR="001665B2" w:rsidRDefault="001665B2">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FE69" w14:textId="77777777" w:rsidR="001665B2" w:rsidRDefault="001665B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10D45">
      <w:rPr>
        <w:rStyle w:val="PageNumber"/>
        <w:noProof/>
      </w:rPr>
      <w:t>ii</w:t>
    </w:r>
    <w:r>
      <w:rPr>
        <w:rStyle w:val="PageNumber"/>
      </w:rPr>
      <w:fldChar w:fldCharType="end"/>
    </w:r>
    <w:r>
      <w:tab/>
    </w:r>
    <w:r>
      <w:rPr>
        <w:rStyle w:val="PageNumber"/>
      </w:rPr>
      <w:t>Medication Order Check Healthcare Application (MOCHA) v2.1a</w:t>
    </w:r>
    <w:r>
      <w:rPr>
        <w:rStyle w:val="PageNumber"/>
      </w:rPr>
      <w:tab/>
      <w:t>May 2017</w:t>
    </w:r>
  </w:p>
  <w:p w14:paraId="530D0438" w14:textId="77777777" w:rsidR="001665B2" w:rsidRDefault="001665B2" w:rsidP="009E7398">
    <w:pPr>
      <w:pStyle w:val="Footer"/>
      <w:tabs>
        <w:tab w:val="clear" w:pos="9270"/>
        <w:tab w:val="left" w:pos="8640"/>
      </w:tabs>
      <w:jc w:val="center"/>
      <w:rPr>
        <w:rStyle w:val="PageNumber"/>
      </w:rPr>
    </w:pPr>
    <w:r>
      <w:rPr>
        <w:rStyle w:val="PageNumber"/>
      </w:rPr>
      <w:t>Release Notes</w:t>
    </w:r>
  </w:p>
  <w:p w14:paraId="3567BEC6" w14:textId="77777777" w:rsidR="001665B2" w:rsidRDefault="001665B2" w:rsidP="009E7398">
    <w:pPr>
      <w:pStyle w:val="Footer"/>
      <w:tabs>
        <w:tab w:val="clear" w:pos="9270"/>
        <w:tab w:val="left" w:pos="8640"/>
      </w:tabs>
      <w:jc w:val="center"/>
      <w:rPr>
        <w:rStyle w:val="PageNumber"/>
      </w:rPr>
    </w:pPr>
    <w:r>
      <w:rPr>
        <w:rStyle w:val="PageNumber"/>
      </w:rPr>
      <w:t>PSS*1*201</w:t>
    </w:r>
  </w:p>
  <w:p w14:paraId="680E7104" w14:textId="77777777" w:rsidR="001665B2" w:rsidRDefault="001665B2" w:rsidP="009E7398">
    <w:pPr>
      <w:pStyle w:val="Footer"/>
      <w:tabs>
        <w:tab w:val="clear" w:pos="9270"/>
        <w:tab w:val="left" w:pos="8640"/>
      </w:tabs>
      <w:jc w:val="center"/>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1096" w14:textId="77777777" w:rsidR="001665B2" w:rsidRDefault="001665B2" w:rsidP="004A06F4">
    <w:pPr>
      <w:pStyle w:val="Footer"/>
      <w:rPr>
        <w:rStyle w:val="PageNumber"/>
      </w:rPr>
    </w:pPr>
    <w:r>
      <w:rPr>
        <w:rStyle w:val="PageNumber"/>
      </w:rPr>
      <w:t>May 2017</w:t>
    </w:r>
    <w:r>
      <w:tab/>
    </w:r>
    <w:r>
      <w:rPr>
        <w:rStyle w:val="PageNumber"/>
      </w:rPr>
      <w:t>Medication Order Check Healthcare Application (MOCHA) v2.1a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10D45">
      <w:rPr>
        <w:rStyle w:val="PageNumber"/>
        <w:noProof/>
      </w:rPr>
      <w:t>i</w:t>
    </w:r>
    <w:r>
      <w:rPr>
        <w:rStyle w:val="PageNumber"/>
      </w:rPr>
      <w:fldChar w:fldCharType="end"/>
    </w:r>
  </w:p>
  <w:p w14:paraId="119B0610" w14:textId="77777777" w:rsidR="001665B2" w:rsidRDefault="001665B2" w:rsidP="004A06F4">
    <w:pPr>
      <w:pStyle w:val="Footer"/>
      <w:tabs>
        <w:tab w:val="clear" w:pos="9270"/>
        <w:tab w:val="left" w:pos="8640"/>
      </w:tabs>
      <w:jc w:val="center"/>
      <w:rPr>
        <w:rStyle w:val="PageNumber"/>
      </w:rPr>
    </w:pPr>
    <w:r>
      <w:rPr>
        <w:rStyle w:val="PageNumber"/>
      </w:rPr>
      <w:t>Release Notes</w:t>
    </w:r>
  </w:p>
  <w:p w14:paraId="034456CD" w14:textId="77777777" w:rsidR="001665B2" w:rsidRDefault="001665B2" w:rsidP="004A06F4">
    <w:pPr>
      <w:pStyle w:val="Footer"/>
      <w:tabs>
        <w:tab w:val="clear" w:pos="9270"/>
        <w:tab w:val="left" w:pos="8640"/>
      </w:tabs>
      <w:jc w:val="center"/>
      <w:rPr>
        <w:rStyle w:val="PageNumber"/>
      </w:rPr>
    </w:pPr>
    <w:r>
      <w:rPr>
        <w:rStyle w:val="PageNumber"/>
      </w:rPr>
      <w:t>PSS*1*201</w:t>
    </w:r>
  </w:p>
  <w:p w14:paraId="6FC2B8C8" w14:textId="77777777" w:rsidR="001665B2" w:rsidRPr="004A06F4" w:rsidRDefault="001665B2" w:rsidP="004A06F4">
    <w:pPr>
      <w:pStyle w:val="Footer"/>
      <w:tabs>
        <w:tab w:val="clear" w:pos="9270"/>
        <w:tab w:val="left"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6119" w14:textId="77777777" w:rsidR="001665B2" w:rsidRDefault="001665B2">
    <w:pPr>
      <w:pStyle w:val="Footer"/>
      <w:tabs>
        <w:tab w:val="clear" w:pos="9270"/>
        <w:tab w:val="right" w:pos="9360"/>
      </w:tabs>
      <w:rPr>
        <w:rStyle w:val="PageNumber"/>
        <w:sz w:val="24"/>
      </w:rPr>
    </w:pPr>
    <w:r>
      <w:rPr>
        <w:rStyle w:val="PageNumber"/>
      </w:rPr>
      <w:fldChar w:fldCharType="begin"/>
    </w:r>
    <w:r>
      <w:rPr>
        <w:rStyle w:val="PageNumber"/>
      </w:rPr>
      <w:instrText xml:space="preserve"> PAGE </w:instrText>
    </w:r>
    <w:r>
      <w:rPr>
        <w:rStyle w:val="PageNumber"/>
      </w:rPr>
      <w:fldChar w:fldCharType="separate"/>
    </w:r>
    <w:r w:rsidR="00E10D45">
      <w:rPr>
        <w:rStyle w:val="PageNumber"/>
        <w:noProof/>
      </w:rPr>
      <w:t>6</w:t>
    </w:r>
    <w:r>
      <w:rPr>
        <w:rStyle w:val="PageNumber"/>
      </w:rPr>
      <w:fldChar w:fldCharType="end"/>
    </w:r>
    <w:r>
      <w:tab/>
    </w:r>
    <w:r>
      <w:rPr>
        <w:rStyle w:val="PageNumber"/>
      </w:rPr>
      <w:t>Medication Order Check Healthcare Application (MOCHA) v2.1a</w:t>
    </w:r>
    <w:r>
      <w:rPr>
        <w:rStyle w:val="PageNumber"/>
      </w:rPr>
      <w:tab/>
      <w:t>May 2017</w:t>
    </w:r>
  </w:p>
  <w:p w14:paraId="2184C5AA" w14:textId="77777777" w:rsidR="001665B2" w:rsidRDefault="001665B2" w:rsidP="00CB2CB2">
    <w:pPr>
      <w:pStyle w:val="Footer"/>
      <w:tabs>
        <w:tab w:val="clear" w:pos="9270"/>
        <w:tab w:val="right" w:pos="9360"/>
      </w:tabs>
      <w:jc w:val="center"/>
      <w:rPr>
        <w:rStyle w:val="PageNumber"/>
      </w:rPr>
    </w:pPr>
    <w:r>
      <w:rPr>
        <w:rStyle w:val="PageNumber"/>
      </w:rPr>
      <w:t>Release Notes</w:t>
    </w:r>
  </w:p>
  <w:p w14:paraId="7D9FCC77" w14:textId="77777777" w:rsidR="001665B2" w:rsidRDefault="001665B2" w:rsidP="00CB2CB2">
    <w:pPr>
      <w:pStyle w:val="Footer"/>
      <w:tabs>
        <w:tab w:val="clear" w:pos="9270"/>
        <w:tab w:val="right" w:pos="9360"/>
      </w:tabs>
      <w:jc w:val="center"/>
    </w:pPr>
    <w:r>
      <w:rPr>
        <w:rStyle w:val="PageNumber"/>
      </w:rPr>
      <w:t>PSS*1*201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CD35" w14:textId="77777777" w:rsidR="001665B2" w:rsidRDefault="001665B2">
    <w:pPr>
      <w:pStyle w:val="Footer"/>
      <w:tabs>
        <w:tab w:val="clear" w:pos="9270"/>
        <w:tab w:val="right" w:pos="9360"/>
      </w:tabs>
      <w:rPr>
        <w:rStyle w:val="PageNumber"/>
        <w:sz w:val="24"/>
      </w:rPr>
    </w:pPr>
    <w:r>
      <w:rPr>
        <w:rStyle w:val="PageNumber"/>
      </w:rPr>
      <w:t>May 2017</w:t>
    </w:r>
    <w:r>
      <w:tab/>
    </w:r>
    <w:r>
      <w:rPr>
        <w:rStyle w:val="PageNumber"/>
      </w:rPr>
      <w:t>Medication Order Check Healthcare Application (MOCHA) v2.1a</w:t>
    </w:r>
    <w:r>
      <w:tab/>
    </w:r>
    <w:r w:rsidRPr="00813D78">
      <w:rPr>
        <w:rStyle w:val="PageNumber"/>
      </w:rPr>
      <w:fldChar w:fldCharType="begin"/>
    </w:r>
    <w:r w:rsidRPr="00813D78">
      <w:rPr>
        <w:rStyle w:val="PageNumber"/>
      </w:rPr>
      <w:instrText xml:space="preserve"> PAGE   \* MERGEFORMAT </w:instrText>
    </w:r>
    <w:r w:rsidRPr="00813D78">
      <w:rPr>
        <w:rStyle w:val="PageNumber"/>
      </w:rPr>
      <w:fldChar w:fldCharType="separate"/>
    </w:r>
    <w:r w:rsidR="00E10D45">
      <w:rPr>
        <w:rStyle w:val="PageNumber"/>
        <w:noProof/>
      </w:rPr>
      <w:t>5</w:t>
    </w:r>
    <w:r w:rsidRPr="00813D78">
      <w:rPr>
        <w:rStyle w:val="PageNumber"/>
      </w:rPr>
      <w:fldChar w:fldCharType="end"/>
    </w:r>
  </w:p>
  <w:p w14:paraId="25025960" w14:textId="77777777" w:rsidR="001665B2" w:rsidRDefault="001665B2" w:rsidP="00653176">
    <w:pPr>
      <w:pStyle w:val="Footer"/>
      <w:tabs>
        <w:tab w:val="clear" w:pos="9270"/>
        <w:tab w:val="left" w:pos="8640"/>
      </w:tabs>
      <w:rPr>
        <w:rStyle w:val="PageNumber"/>
      </w:rPr>
    </w:pPr>
    <w:r>
      <w:rPr>
        <w:rStyle w:val="PageNumber"/>
      </w:rPr>
      <w:tab/>
      <w:t>Release Notes</w:t>
    </w:r>
  </w:p>
  <w:p w14:paraId="662B79A9" w14:textId="77777777" w:rsidR="001665B2" w:rsidRDefault="001665B2" w:rsidP="00653176">
    <w:pPr>
      <w:pStyle w:val="Footer"/>
      <w:tabs>
        <w:tab w:val="clear" w:pos="9270"/>
        <w:tab w:val="left" w:pos="8640"/>
      </w:tabs>
      <w:rPr>
        <w:rStyle w:val="PageNumber"/>
      </w:rPr>
    </w:pPr>
    <w:r>
      <w:rPr>
        <w:rStyle w:val="PageNumber"/>
      </w:rPr>
      <w:t xml:space="preserve">                                                                                    PSS*1*201</w:t>
    </w:r>
  </w:p>
  <w:p w14:paraId="2CE734AB" w14:textId="77777777" w:rsidR="001665B2" w:rsidRDefault="001665B2" w:rsidP="00653176">
    <w:pPr>
      <w:pStyle w:val="Footer"/>
      <w:tabs>
        <w:tab w:val="clear" w:pos="927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2AA5" w14:textId="77777777" w:rsidR="008A43FE" w:rsidRDefault="008A43FE">
      <w:r>
        <w:separator/>
      </w:r>
    </w:p>
  </w:footnote>
  <w:footnote w:type="continuationSeparator" w:id="0">
    <w:p w14:paraId="4508BEA8" w14:textId="77777777" w:rsidR="008A43FE" w:rsidRDefault="008A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F64F" w14:textId="77777777" w:rsidR="001665B2" w:rsidRDefault="0016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6A680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882"/>
        </w:tabs>
        <w:ind w:left="88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7A7A0A"/>
    <w:multiLevelType w:val="hybridMultilevel"/>
    <w:tmpl w:val="C3342402"/>
    <w:lvl w:ilvl="0" w:tplc="04090001">
      <w:start w:val="1"/>
      <w:numFmt w:val="bullet"/>
      <w:lvlText w:val=""/>
      <w:lvlJc w:val="left"/>
      <w:pPr>
        <w:ind w:left="902" w:hanging="360"/>
      </w:pPr>
      <w:rPr>
        <w:rFonts w:ascii="Symbol" w:hAnsi="Symbol" w:hint="default"/>
      </w:rPr>
    </w:lvl>
    <w:lvl w:ilvl="1" w:tplc="04090003">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 w15:restartNumberingAfterBreak="0">
    <w:nsid w:val="03F16BC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B639F"/>
    <w:multiLevelType w:val="hybridMultilevel"/>
    <w:tmpl w:val="4C8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4D11"/>
    <w:multiLevelType w:val="hybridMultilevel"/>
    <w:tmpl w:val="9D8CA21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A671BB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25317F34"/>
    <w:multiLevelType w:val="hybridMultilevel"/>
    <w:tmpl w:val="6E60E4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22D29B3"/>
    <w:multiLevelType w:val="hybridMultilevel"/>
    <w:tmpl w:val="06961C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374E7946"/>
    <w:multiLevelType w:val="hybridMultilevel"/>
    <w:tmpl w:val="75C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632B0"/>
    <w:multiLevelType w:val="hybridMultilevel"/>
    <w:tmpl w:val="9F5AD21C"/>
    <w:lvl w:ilvl="0" w:tplc="E136986A">
      <w:start w:val="1"/>
      <w:numFmt w:val="decimal"/>
      <w:lvlText w:val="%1."/>
      <w:lvlJc w:val="left"/>
      <w:pPr>
        <w:tabs>
          <w:tab w:val="num" w:pos="720"/>
        </w:tabs>
        <w:ind w:left="720" w:hanging="36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C24E6C"/>
    <w:multiLevelType w:val="hybridMultilevel"/>
    <w:tmpl w:val="9030F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BE01145"/>
    <w:multiLevelType w:val="hybridMultilevel"/>
    <w:tmpl w:val="2D8E09B8"/>
    <w:lvl w:ilvl="0" w:tplc="59046F2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D6353"/>
    <w:multiLevelType w:val="hybridMultilevel"/>
    <w:tmpl w:val="7F7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5830776F"/>
    <w:multiLevelType w:val="hybridMultilevel"/>
    <w:tmpl w:val="C096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C60B1"/>
    <w:multiLevelType w:val="hybridMultilevel"/>
    <w:tmpl w:val="6C0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21D6B"/>
    <w:multiLevelType w:val="hybridMultilevel"/>
    <w:tmpl w:val="9258E606"/>
    <w:lvl w:ilvl="0" w:tplc="04090001">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666F7606"/>
    <w:multiLevelType w:val="hybridMultilevel"/>
    <w:tmpl w:val="7B52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4006C"/>
    <w:multiLevelType w:val="hybridMultilevel"/>
    <w:tmpl w:val="BF3AAA5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6D2E4167"/>
    <w:multiLevelType w:val="hybridMultilevel"/>
    <w:tmpl w:val="9A88F57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0"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4ED6CDB"/>
    <w:multiLevelType w:val="hybridMultilevel"/>
    <w:tmpl w:val="DDDC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32773"/>
    <w:multiLevelType w:val="hybridMultilevel"/>
    <w:tmpl w:val="640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52563"/>
    <w:multiLevelType w:val="hybridMultilevel"/>
    <w:tmpl w:val="F49CCE2A"/>
    <w:lvl w:ilvl="0" w:tplc="E9949A4A">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7B205BE1"/>
    <w:multiLevelType w:val="hybridMultilevel"/>
    <w:tmpl w:val="3D7E62E2"/>
    <w:lvl w:ilvl="0" w:tplc="10A60552">
      <w:start w:val="6"/>
      <w:numFmt w:val="decimal"/>
      <w:lvlText w:val="%1."/>
      <w:lvlJc w:val="left"/>
      <w:pPr>
        <w:tabs>
          <w:tab w:val="num" w:pos="360"/>
        </w:tabs>
        <w:ind w:left="360" w:hanging="360"/>
      </w:pPr>
      <w:rPr>
        <w:rFonts w:hint="default"/>
      </w:rPr>
    </w:lvl>
    <w:lvl w:ilvl="1" w:tplc="09402052">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1446B1"/>
    <w:multiLevelType w:val="multilevel"/>
    <w:tmpl w:val="688E879A"/>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bullet"/>
      <w:lvlText w:val=""/>
      <w:lvlJc w:val="left"/>
      <w:pPr>
        <w:tabs>
          <w:tab w:val="num" w:pos="1800"/>
        </w:tabs>
        <w:ind w:left="1800" w:hanging="720"/>
      </w:pPr>
      <w:rPr>
        <w:rFonts w:ascii="Wingdings" w:hAnsi="Wingding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21"/>
  </w:num>
  <w:num w:numId="3">
    <w:abstractNumId w:val="13"/>
  </w:num>
  <w:num w:numId="4">
    <w:abstractNumId w:val="10"/>
  </w:num>
  <w:num w:numId="5">
    <w:abstractNumId w:val="1"/>
  </w:num>
  <w:num w:numId="6">
    <w:abstractNumId w:val="22"/>
  </w:num>
  <w:num w:numId="7">
    <w:abstractNumId w:val="5"/>
  </w:num>
  <w:num w:numId="8">
    <w:abstractNumId w:val="9"/>
  </w:num>
  <w:num w:numId="9">
    <w:abstractNumId w:val="2"/>
  </w:num>
  <w:num w:numId="10">
    <w:abstractNumId w:val="24"/>
  </w:num>
  <w:num w:numId="11">
    <w:abstractNumId w:val="6"/>
  </w:num>
  <w:num w:numId="12">
    <w:abstractNumId w:val="25"/>
  </w:num>
  <w:num w:numId="13">
    <w:abstractNumId w:val="15"/>
  </w:num>
  <w:num w:numId="14">
    <w:abstractNumId w:val="14"/>
  </w:num>
  <w:num w:numId="15">
    <w:abstractNumId w:val="8"/>
  </w:num>
  <w:num w:numId="16">
    <w:abstractNumId w:val="7"/>
  </w:num>
  <w:num w:numId="17">
    <w:abstractNumId w:val="18"/>
  </w:num>
  <w:num w:numId="18">
    <w:abstractNumId w:val="23"/>
  </w:num>
  <w:num w:numId="19">
    <w:abstractNumId w:val="16"/>
  </w:num>
  <w:num w:numId="20">
    <w:abstractNumId w:val="3"/>
  </w:num>
  <w:num w:numId="21">
    <w:abstractNumId w:val="12"/>
  </w:num>
  <w:num w:numId="22">
    <w:abstractNumId w:val="20"/>
  </w:num>
  <w:num w:numId="23">
    <w:abstractNumId w:val="11"/>
  </w:num>
  <w:num w:numId="24">
    <w:abstractNumId w:val="17"/>
  </w:num>
  <w:num w:numId="25">
    <w:abstractNumId w:val="19"/>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2561"/>
    <w:rsid w:val="00004219"/>
    <w:rsid w:val="00005E5E"/>
    <w:rsid w:val="000063EC"/>
    <w:rsid w:val="0001491F"/>
    <w:rsid w:val="000200C1"/>
    <w:rsid w:val="000207EE"/>
    <w:rsid w:val="00020A0A"/>
    <w:rsid w:val="00023681"/>
    <w:rsid w:val="0002512E"/>
    <w:rsid w:val="0003078B"/>
    <w:rsid w:val="00030990"/>
    <w:rsid w:val="0003320F"/>
    <w:rsid w:val="000344BD"/>
    <w:rsid w:val="00035097"/>
    <w:rsid w:val="000358DE"/>
    <w:rsid w:val="0003681E"/>
    <w:rsid w:val="000409B0"/>
    <w:rsid w:val="00043D5B"/>
    <w:rsid w:val="0005385E"/>
    <w:rsid w:val="00054C60"/>
    <w:rsid w:val="00054EB7"/>
    <w:rsid w:val="00055D4E"/>
    <w:rsid w:val="0005681A"/>
    <w:rsid w:val="000578A5"/>
    <w:rsid w:val="00060664"/>
    <w:rsid w:val="000613D3"/>
    <w:rsid w:val="00062F9D"/>
    <w:rsid w:val="00063EF1"/>
    <w:rsid w:val="000644D5"/>
    <w:rsid w:val="00071CCE"/>
    <w:rsid w:val="00072F96"/>
    <w:rsid w:val="00073C8F"/>
    <w:rsid w:val="00074B87"/>
    <w:rsid w:val="000769A0"/>
    <w:rsid w:val="00080F16"/>
    <w:rsid w:val="000857B0"/>
    <w:rsid w:val="00086B31"/>
    <w:rsid w:val="00087789"/>
    <w:rsid w:val="000901D9"/>
    <w:rsid w:val="000914DA"/>
    <w:rsid w:val="00093C99"/>
    <w:rsid w:val="000949D8"/>
    <w:rsid w:val="00094AAB"/>
    <w:rsid w:val="00096460"/>
    <w:rsid w:val="000A04DA"/>
    <w:rsid w:val="000A0BB1"/>
    <w:rsid w:val="000A3E84"/>
    <w:rsid w:val="000A4ABD"/>
    <w:rsid w:val="000B6599"/>
    <w:rsid w:val="000B6B80"/>
    <w:rsid w:val="000C1B99"/>
    <w:rsid w:val="000C213B"/>
    <w:rsid w:val="000C2356"/>
    <w:rsid w:val="000C3733"/>
    <w:rsid w:val="000C49FF"/>
    <w:rsid w:val="000C4ED3"/>
    <w:rsid w:val="000D33EF"/>
    <w:rsid w:val="000D66FA"/>
    <w:rsid w:val="000E082D"/>
    <w:rsid w:val="000E08C5"/>
    <w:rsid w:val="000E1674"/>
    <w:rsid w:val="000E16FC"/>
    <w:rsid w:val="000E5F0F"/>
    <w:rsid w:val="000F64B5"/>
    <w:rsid w:val="000F7F71"/>
    <w:rsid w:val="00100372"/>
    <w:rsid w:val="00101C14"/>
    <w:rsid w:val="00106616"/>
    <w:rsid w:val="00111D9E"/>
    <w:rsid w:val="00113026"/>
    <w:rsid w:val="0011499F"/>
    <w:rsid w:val="00114A5D"/>
    <w:rsid w:val="00115819"/>
    <w:rsid w:val="00115E5B"/>
    <w:rsid w:val="001215A3"/>
    <w:rsid w:val="00122631"/>
    <w:rsid w:val="00123B2F"/>
    <w:rsid w:val="00123B3F"/>
    <w:rsid w:val="00125B3E"/>
    <w:rsid w:val="0013169B"/>
    <w:rsid w:val="00132107"/>
    <w:rsid w:val="0013248D"/>
    <w:rsid w:val="00136B0C"/>
    <w:rsid w:val="00137179"/>
    <w:rsid w:val="001435CE"/>
    <w:rsid w:val="001436FE"/>
    <w:rsid w:val="00143CCE"/>
    <w:rsid w:val="00146ABD"/>
    <w:rsid w:val="001502CD"/>
    <w:rsid w:val="00150DF7"/>
    <w:rsid w:val="0015309E"/>
    <w:rsid w:val="00157F68"/>
    <w:rsid w:val="00161CCE"/>
    <w:rsid w:val="001665B2"/>
    <w:rsid w:val="00167C8F"/>
    <w:rsid w:val="00176BDC"/>
    <w:rsid w:val="001770F0"/>
    <w:rsid w:val="001774F9"/>
    <w:rsid w:val="001825DA"/>
    <w:rsid w:val="001904B2"/>
    <w:rsid w:val="0019580D"/>
    <w:rsid w:val="001A752F"/>
    <w:rsid w:val="001B0764"/>
    <w:rsid w:val="001B43D7"/>
    <w:rsid w:val="001B5687"/>
    <w:rsid w:val="001B6AC9"/>
    <w:rsid w:val="001C1323"/>
    <w:rsid w:val="001C1C1A"/>
    <w:rsid w:val="001C2DDA"/>
    <w:rsid w:val="001C3D81"/>
    <w:rsid w:val="001C43BA"/>
    <w:rsid w:val="001C5E0A"/>
    <w:rsid w:val="001D0C41"/>
    <w:rsid w:val="001D2EFD"/>
    <w:rsid w:val="001D36A8"/>
    <w:rsid w:val="001D5FC7"/>
    <w:rsid w:val="001E633F"/>
    <w:rsid w:val="001E6BD7"/>
    <w:rsid w:val="001F03D3"/>
    <w:rsid w:val="001F1684"/>
    <w:rsid w:val="001F19A7"/>
    <w:rsid w:val="001F1FE3"/>
    <w:rsid w:val="001F3667"/>
    <w:rsid w:val="001F4784"/>
    <w:rsid w:val="001F60E5"/>
    <w:rsid w:val="001F6170"/>
    <w:rsid w:val="001F7328"/>
    <w:rsid w:val="002004AA"/>
    <w:rsid w:val="00202643"/>
    <w:rsid w:val="00202A98"/>
    <w:rsid w:val="002044AF"/>
    <w:rsid w:val="00211142"/>
    <w:rsid w:val="0021259B"/>
    <w:rsid w:val="002146FA"/>
    <w:rsid w:val="00225E27"/>
    <w:rsid w:val="00226EAD"/>
    <w:rsid w:val="00233712"/>
    <w:rsid w:val="00234140"/>
    <w:rsid w:val="002347B2"/>
    <w:rsid w:val="00237EE4"/>
    <w:rsid w:val="00240AD8"/>
    <w:rsid w:val="0024464A"/>
    <w:rsid w:val="002456F6"/>
    <w:rsid w:val="00250A8B"/>
    <w:rsid w:val="00252C4E"/>
    <w:rsid w:val="002535D4"/>
    <w:rsid w:val="00254DF3"/>
    <w:rsid w:val="00255157"/>
    <w:rsid w:val="00256F36"/>
    <w:rsid w:val="00260313"/>
    <w:rsid w:val="00260E27"/>
    <w:rsid w:val="00261B9D"/>
    <w:rsid w:val="00265722"/>
    <w:rsid w:val="00266AB6"/>
    <w:rsid w:val="002739E6"/>
    <w:rsid w:val="0027557F"/>
    <w:rsid w:val="00277D62"/>
    <w:rsid w:val="002803E9"/>
    <w:rsid w:val="00283B59"/>
    <w:rsid w:val="002844E7"/>
    <w:rsid w:val="00284E53"/>
    <w:rsid w:val="00286481"/>
    <w:rsid w:val="002867EF"/>
    <w:rsid w:val="002938E8"/>
    <w:rsid w:val="00296427"/>
    <w:rsid w:val="00297570"/>
    <w:rsid w:val="002A54A2"/>
    <w:rsid w:val="002A59C5"/>
    <w:rsid w:val="002B030F"/>
    <w:rsid w:val="002B0DAC"/>
    <w:rsid w:val="002B41D6"/>
    <w:rsid w:val="002B639B"/>
    <w:rsid w:val="002B6E18"/>
    <w:rsid w:val="002C017D"/>
    <w:rsid w:val="002C2CD4"/>
    <w:rsid w:val="002C7875"/>
    <w:rsid w:val="002D1224"/>
    <w:rsid w:val="002D755C"/>
    <w:rsid w:val="002E24A7"/>
    <w:rsid w:val="002F20B7"/>
    <w:rsid w:val="002F2E07"/>
    <w:rsid w:val="002F3D12"/>
    <w:rsid w:val="002F5317"/>
    <w:rsid w:val="002F6EEC"/>
    <w:rsid w:val="002F7538"/>
    <w:rsid w:val="003024E1"/>
    <w:rsid w:val="003059DA"/>
    <w:rsid w:val="00305FDB"/>
    <w:rsid w:val="00305FE5"/>
    <w:rsid w:val="003213A8"/>
    <w:rsid w:val="00324EF8"/>
    <w:rsid w:val="00327034"/>
    <w:rsid w:val="0032710F"/>
    <w:rsid w:val="00330086"/>
    <w:rsid w:val="003318FA"/>
    <w:rsid w:val="00334D07"/>
    <w:rsid w:val="00335362"/>
    <w:rsid w:val="00336380"/>
    <w:rsid w:val="00341A15"/>
    <w:rsid w:val="00343C7D"/>
    <w:rsid w:val="003453D9"/>
    <w:rsid w:val="003454EF"/>
    <w:rsid w:val="0034674D"/>
    <w:rsid w:val="003477A4"/>
    <w:rsid w:val="003559BC"/>
    <w:rsid w:val="00355ECF"/>
    <w:rsid w:val="00357EB3"/>
    <w:rsid w:val="0036107B"/>
    <w:rsid w:val="00365107"/>
    <w:rsid w:val="003659E5"/>
    <w:rsid w:val="003706E5"/>
    <w:rsid w:val="00374DAD"/>
    <w:rsid w:val="003756BE"/>
    <w:rsid w:val="00380F02"/>
    <w:rsid w:val="00384EA8"/>
    <w:rsid w:val="00385609"/>
    <w:rsid w:val="003876B1"/>
    <w:rsid w:val="00390CB6"/>
    <w:rsid w:val="003A026A"/>
    <w:rsid w:val="003B0396"/>
    <w:rsid w:val="003B0AAC"/>
    <w:rsid w:val="003B4A15"/>
    <w:rsid w:val="003B4CF4"/>
    <w:rsid w:val="003B4F8E"/>
    <w:rsid w:val="003B58B6"/>
    <w:rsid w:val="003C3EB9"/>
    <w:rsid w:val="003C74CA"/>
    <w:rsid w:val="003D13D5"/>
    <w:rsid w:val="003D5363"/>
    <w:rsid w:val="003D574E"/>
    <w:rsid w:val="003E4D8A"/>
    <w:rsid w:val="003E7883"/>
    <w:rsid w:val="003F07EA"/>
    <w:rsid w:val="00410B96"/>
    <w:rsid w:val="00413E42"/>
    <w:rsid w:val="00417AD3"/>
    <w:rsid w:val="00417D8E"/>
    <w:rsid w:val="00425005"/>
    <w:rsid w:val="004322ED"/>
    <w:rsid w:val="00435566"/>
    <w:rsid w:val="0043612A"/>
    <w:rsid w:val="004368CE"/>
    <w:rsid w:val="00442B97"/>
    <w:rsid w:val="004439CC"/>
    <w:rsid w:val="00443BB3"/>
    <w:rsid w:val="00444674"/>
    <w:rsid w:val="0044561C"/>
    <w:rsid w:val="00450931"/>
    <w:rsid w:val="004531EA"/>
    <w:rsid w:val="00453BBD"/>
    <w:rsid w:val="00453F41"/>
    <w:rsid w:val="004555B2"/>
    <w:rsid w:val="00457F7B"/>
    <w:rsid w:val="00462076"/>
    <w:rsid w:val="00465888"/>
    <w:rsid w:val="0047283A"/>
    <w:rsid w:val="00477CB0"/>
    <w:rsid w:val="00480CE1"/>
    <w:rsid w:val="00487E9D"/>
    <w:rsid w:val="00491027"/>
    <w:rsid w:val="00495129"/>
    <w:rsid w:val="004A06F4"/>
    <w:rsid w:val="004A0732"/>
    <w:rsid w:val="004A3599"/>
    <w:rsid w:val="004A5A16"/>
    <w:rsid w:val="004A5EC2"/>
    <w:rsid w:val="004B33C0"/>
    <w:rsid w:val="004B72D4"/>
    <w:rsid w:val="004C2C92"/>
    <w:rsid w:val="004C4571"/>
    <w:rsid w:val="004C7650"/>
    <w:rsid w:val="004D06C8"/>
    <w:rsid w:val="004D2F8E"/>
    <w:rsid w:val="004D6619"/>
    <w:rsid w:val="004D7AE0"/>
    <w:rsid w:val="004E3716"/>
    <w:rsid w:val="004E560F"/>
    <w:rsid w:val="004E59FC"/>
    <w:rsid w:val="004F2E69"/>
    <w:rsid w:val="005023E3"/>
    <w:rsid w:val="005029DE"/>
    <w:rsid w:val="00502D1D"/>
    <w:rsid w:val="00506275"/>
    <w:rsid w:val="00511799"/>
    <w:rsid w:val="00517ED2"/>
    <w:rsid w:val="00520CCA"/>
    <w:rsid w:val="005211E6"/>
    <w:rsid w:val="00530118"/>
    <w:rsid w:val="00536083"/>
    <w:rsid w:val="005422DB"/>
    <w:rsid w:val="00542A18"/>
    <w:rsid w:val="00542C73"/>
    <w:rsid w:val="00544FA4"/>
    <w:rsid w:val="0054766C"/>
    <w:rsid w:val="00547CEF"/>
    <w:rsid w:val="00552FC6"/>
    <w:rsid w:val="005543D6"/>
    <w:rsid w:val="00554845"/>
    <w:rsid w:val="00556564"/>
    <w:rsid w:val="00556D1E"/>
    <w:rsid w:val="00561BAC"/>
    <w:rsid w:val="00565C15"/>
    <w:rsid w:val="00566ECD"/>
    <w:rsid w:val="00571C65"/>
    <w:rsid w:val="0057505A"/>
    <w:rsid w:val="00577F0C"/>
    <w:rsid w:val="00580F15"/>
    <w:rsid w:val="00582561"/>
    <w:rsid w:val="00585882"/>
    <w:rsid w:val="005935B0"/>
    <w:rsid w:val="0059695A"/>
    <w:rsid w:val="00596A40"/>
    <w:rsid w:val="005A0B59"/>
    <w:rsid w:val="005A6E32"/>
    <w:rsid w:val="005A784D"/>
    <w:rsid w:val="005B260F"/>
    <w:rsid w:val="005B6F3A"/>
    <w:rsid w:val="005B7341"/>
    <w:rsid w:val="005C066D"/>
    <w:rsid w:val="005C1104"/>
    <w:rsid w:val="005C3EFD"/>
    <w:rsid w:val="005C4130"/>
    <w:rsid w:val="005C527C"/>
    <w:rsid w:val="005C60EA"/>
    <w:rsid w:val="005C649E"/>
    <w:rsid w:val="005D2642"/>
    <w:rsid w:val="005D2BAD"/>
    <w:rsid w:val="005D6022"/>
    <w:rsid w:val="005E1115"/>
    <w:rsid w:val="005E254A"/>
    <w:rsid w:val="005E3111"/>
    <w:rsid w:val="005E339B"/>
    <w:rsid w:val="005E3ABB"/>
    <w:rsid w:val="005F2990"/>
    <w:rsid w:val="005F2FFB"/>
    <w:rsid w:val="005F4D4A"/>
    <w:rsid w:val="005F5B69"/>
    <w:rsid w:val="005F5FC2"/>
    <w:rsid w:val="005F6431"/>
    <w:rsid w:val="00602D2D"/>
    <w:rsid w:val="00603984"/>
    <w:rsid w:val="00603D23"/>
    <w:rsid w:val="00603E52"/>
    <w:rsid w:val="00604382"/>
    <w:rsid w:val="00604C69"/>
    <w:rsid w:val="0060690C"/>
    <w:rsid w:val="006120FC"/>
    <w:rsid w:val="00613A1D"/>
    <w:rsid w:val="0061467F"/>
    <w:rsid w:val="0061726F"/>
    <w:rsid w:val="00622680"/>
    <w:rsid w:val="006238F5"/>
    <w:rsid w:val="00630C8E"/>
    <w:rsid w:val="00631D40"/>
    <w:rsid w:val="00633924"/>
    <w:rsid w:val="00640C8E"/>
    <w:rsid w:val="006425CA"/>
    <w:rsid w:val="00642DE0"/>
    <w:rsid w:val="0064337C"/>
    <w:rsid w:val="00643B40"/>
    <w:rsid w:val="00646490"/>
    <w:rsid w:val="00646CCC"/>
    <w:rsid w:val="00651763"/>
    <w:rsid w:val="00652436"/>
    <w:rsid w:val="0065267B"/>
    <w:rsid w:val="00653176"/>
    <w:rsid w:val="00653516"/>
    <w:rsid w:val="00654A82"/>
    <w:rsid w:val="00661D72"/>
    <w:rsid w:val="00672C51"/>
    <w:rsid w:val="00673293"/>
    <w:rsid w:val="006739A1"/>
    <w:rsid w:val="0068336A"/>
    <w:rsid w:val="00684034"/>
    <w:rsid w:val="00684CB2"/>
    <w:rsid w:val="006863EF"/>
    <w:rsid w:val="00690DD7"/>
    <w:rsid w:val="0069783E"/>
    <w:rsid w:val="006A0278"/>
    <w:rsid w:val="006A2223"/>
    <w:rsid w:val="006A5CD4"/>
    <w:rsid w:val="006A6F86"/>
    <w:rsid w:val="006A7357"/>
    <w:rsid w:val="006B3139"/>
    <w:rsid w:val="006B31C7"/>
    <w:rsid w:val="006B32E4"/>
    <w:rsid w:val="006B635F"/>
    <w:rsid w:val="006B6534"/>
    <w:rsid w:val="006B7159"/>
    <w:rsid w:val="006C01E8"/>
    <w:rsid w:val="006C2F8F"/>
    <w:rsid w:val="006C35C6"/>
    <w:rsid w:val="006C3818"/>
    <w:rsid w:val="006C495F"/>
    <w:rsid w:val="006D2878"/>
    <w:rsid w:val="006D56B0"/>
    <w:rsid w:val="006D5867"/>
    <w:rsid w:val="006D6C9B"/>
    <w:rsid w:val="006D7053"/>
    <w:rsid w:val="006E1071"/>
    <w:rsid w:val="00705EAA"/>
    <w:rsid w:val="00713177"/>
    <w:rsid w:val="00714056"/>
    <w:rsid w:val="00714D71"/>
    <w:rsid w:val="0071752B"/>
    <w:rsid w:val="00717E04"/>
    <w:rsid w:val="00720EC4"/>
    <w:rsid w:val="00721976"/>
    <w:rsid w:val="00721DEF"/>
    <w:rsid w:val="00721EFA"/>
    <w:rsid w:val="00730835"/>
    <w:rsid w:val="00730CBC"/>
    <w:rsid w:val="00731135"/>
    <w:rsid w:val="00732CE6"/>
    <w:rsid w:val="007358D0"/>
    <w:rsid w:val="00736C20"/>
    <w:rsid w:val="0073730F"/>
    <w:rsid w:val="00740724"/>
    <w:rsid w:val="00762E45"/>
    <w:rsid w:val="00765045"/>
    <w:rsid w:val="00766F16"/>
    <w:rsid w:val="00767DFF"/>
    <w:rsid w:val="007769C0"/>
    <w:rsid w:val="0078685F"/>
    <w:rsid w:val="00786B8A"/>
    <w:rsid w:val="007950AA"/>
    <w:rsid w:val="00795A82"/>
    <w:rsid w:val="00795FD8"/>
    <w:rsid w:val="007960D0"/>
    <w:rsid w:val="0079665D"/>
    <w:rsid w:val="007966D7"/>
    <w:rsid w:val="007A06E7"/>
    <w:rsid w:val="007A27E8"/>
    <w:rsid w:val="007A2CD7"/>
    <w:rsid w:val="007A4292"/>
    <w:rsid w:val="007B20EF"/>
    <w:rsid w:val="007C2CE5"/>
    <w:rsid w:val="007C59A3"/>
    <w:rsid w:val="007C5DF3"/>
    <w:rsid w:val="007C7477"/>
    <w:rsid w:val="007D0D9E"/>
    <w:rsid w:val="007D20EB"/>
    <w:rsid w:val="007D2960"/>
    <w:rsid w:val="007F0275"/>
    <w:rsid w:val="007F36FC"/>
    <w:rsid w:val="007F5274"/>
    <w:rsid w:val="007F659F"/>
    <w:rsid w:val="00800801"/>
    <w:rsid w:val="00800D03"/>
    <w:rsid w:val="00801162"/>
    <w:rsid w:val="00801E0E"/>
    <w:rsid w:val="00802FA7"/>
    <w:rsid w:val="00803B5D"/>
    <w:rsid w:val="00804324"/>
    <w:rsid w:val="0080487B"/>
    <w:rsid w:val="008061FB"/>
    <w:rsid w:val="00812450"/>
    <w:rsid w:val="0081287C"/>
    <w:rsid w:val="00813D78"/>
    <w:rsid w:val="008159EB"/>
    <w:rsid w:val="00816928"/>
    <w:rsid w:val="008170BF"/>
    <w:rsid w:val="008222F2"/>
    <w:rsid w:val="00824D2E"/>
    <w:rsid w:val="00825F3E"/>
    <w:rsid w:val="0083297C"/>
    <w:rsid w:val="0084013C"/>
    <w:rsid w:val="00844374"/>
    <w:rsid w:val="00845661"/>
    <w:rsid w:val="00845EA4"/>
    <w:rsid w:val="008471B7"/>
    <w:rsid w:val="00852230"/>
    <w:rsid w:val="00853F7A"/>
    <w:rsid w:val="0086708D"/>
    <w:rsid w:val="00871119"/>
    <w:rsid w:val="00872A93"/>
    <w:rsid w:val="00872EBD"/>
    <w:rsid w:val="00873945"/>
    <w:rsid w:val="00874408"/>
    <w:rsid w:val="00874AE3"/>
    <w:rsid w:val="00876F00"/>
    <w:rsid w:val="008778F0"/>
    <w:rsid w:val="00881F09"/>
    <w:rsid w:val="00882920"/>
    <w:rsid w:val="008A0CB7"/>
    <w:rsid w:val="008A41B5"/>
    <w:rsid w:val="008A43FE"/>
    <w:rsid w:val="008A66DB"/>
    <w:rsid w:val="008B2108"/>
    <w:rsid w:val="008B4758"/>
    <w:rsid w:val="008B73D0"/>
    <w:rsid w:val="008C2401"/>
    <w:rsid w:val="008C3736"/>
    <w:rsid w:val="008C6B80"/>
    <w:rsid w:val="008C6C28"/>
    <w:rsid w:val="008D0B56"/>
    <w:rsid w:val="008D0C38"/>
    <w:rsid w:val="008D7643"/>
    <w:rsid w:val="008E12FA"/>
    <w:rsid w:val="008E3E31"/>
    <w:rsid w:val="008E4856"/>
    <w:rsid w:val="008E687B"/>
    <w:rsid w:val="008F1372"/>
    <w:rsid w:val="008F4C79"/>
    <w:rsid w:val="008F59E5"/>
    <w:rsid w:val="00903D01"/>
    <w:rsid w:val="00905D8F"/>
    <w:rsid w:val="00910FC9"/>
    <w:rsid w:val="00911C65"/>
    <w:rsid w:val="00914D81"/>
    <w:rsid w:val="009173B8"/>
    <w:rsid w:val="009227AE"/>
    <w:rsid w:val="00923775"/>
    <w:rsid w:val="00923DD5"/>
    <w:rsid w:val="00924779"/>
    <w:rsid w:val="009248AC"/>
    <w:rsid w:val="00925509"/>
    <w:rsid w:val="00927314"/>
    <w:rsid w:val="009277F7"/>
    <w:rsid w:val="00933362"/>
    <w:rsid w:val="009362E0"/>
    <w:rsid w:val="009404AF"/>
    <w:rsid w:val="00944B38"/>
    <w:rsid w:val="009521C5"/>
    <w:rsid w:val="00953BC4"/>
    <w:rsid w:val="00955A1A"/>
    <w:rsid w:val="00957C5A"/>
    <w:rsid w:val="0096032E"/>
    <w:rsid w:val="00962234"/>
    <w:rsid w:val="00965549"/>
    <w:rsid w:val="00967E1A"/>
    <w:rsid w:val="009709C6"/>
    <w:rsid w:val="0097191A"/>
    <w:rsid w:val="00973D1D"/>
    <w:rsid w:val="0097663C"/>
    <w:rsid w:val="009849E8"/>
    <w:rsid w:val="009860D0"/>
    <w:rsid w:val="00986E3E"/>
    <w:rsid w:val="00993ACA"/>
    <w:rsid w:val="009A07D6"/>
    <w:rsid w:val="009A0F0F"/>
    <w:rsid w:val="009A149A"/>
    <w:rsid w:val="009A3305"/>
    <w:rsid w:val="009A3495"/>
    <w:rsid w:val="009A52C4"/>
    <w:rsid w:val="009A650B"/>
    <w:rsid w:val="009B0DC7"/>
    <w:rsid w:val="009B12F6"/>
    <w:rsid w:val="009B5681"/>
    <w:rsid w:val="009C06CC"/>
    <w:rsid w:val="009C1BEB"/>
    <w:rsid w:val="009C2FB1"/>
    <w:rsid w:val="009C616A"/>
    <w:rsid w:val="009D1793"/>
    <w:rsid w:val="009E1DB5"/>
    <w:rsid w:val="009E22CF"/>
    <w:rsid w:val="009E278F"/>
    <w:rsid w:val="009E349F"/>
    <w:rsid w:val="009E7398"/>
    <w:rsid w:val="009F05F3"/>
    <w:rsid w:val="009F0968"/>
    <w:rsid w:val="009F67BF"/>
    <w:rsid w:val="009F777F"/>
    <w:rsid w:val="00A0428C"/>
    <w:rsid w:val="00A128E0"/>
    <w:rsid w:val="00A203B4"/>
    <w:rsid w:val="00A25EA2"/>
    <w:rsid w:val="00A262F9"/>
    <w:rsid w:val="00A26723"/>
    <w:rsid w:val="00A2716F"/>
    <w:rsid w:val="00A31D8B"/>
    <w:rsid w:val="00A33887"/>
    <w:rsid w:val="00A3590C"/>
    <w:rsid w:val="00A409FA"/>
    <w:rsid w:val="00A4183D"/>
    <w:rsid w:val="00A50DE4"/>
    <w:rsid w:val="00A56AF6"/>
    <w:rsid w:val="00A615E5"/>
    <w:rsid w:val="00A630A4"/>
    <w:rsid w:val="00A64DDE"/>
    <w:rsid w:val="00A663DC"/>
    <w:rsid w:val="00A70C3B"/>
    <w:rsid w:val="00A742CC"/>
    <w:rsid w:val="00A743A8"/>
    <w:rsid w:val="00A76251"/>
    <w:rsid w:val="00A767DB"/>
    <w:rsid w:val="00A7710D"/>
    <w:rsid w:val="00A77C79"/>
    <w:rsid w:val="00A82492"/>
    <w:rsid w:val="00A84B25"/>
    <w:rsid w:val="00A87109"/>
    <w:rsid w:val="00A90DF8"/>
    <w:rsid w:val="00A90F62"/>
    <w:rsid w:val="00A9173C"/>
    <w:rsid w:val="00A92014"/>
    <w:rsid w:val="00A934EF"/>
    <w:rsid w:val="00A94184"/>
    <w:rsid w:val="00A96847"/>
    <w:rsid w:val="00AA0905"/>
    <w:rsid w:val="00AA250A"/>
    <w:rsid w:val="00AA2C00"/>
    <w:rsid w:val="00AA468A"/>
    <w:rsid w:val="00AA5F34"/>
    <w:rsid w:val="00AB0274"/>
    <w:rsid w:val="00AB3B0E"/>
    <w:rsid w:val="00AB41D3"/>
    <w:rsid w:val="00AB4C28"/>
    <w:rsid w:val="00AB5394"/>
    <w:rsid w:val="00AC29BE"/>
    <w:rsid w:val="00AC3603"/>
    <w:rsid w:val="00AC5155"/>
    <w:rsid w:val="00AC6EE1"/>
    <w:rsid w:val="00AC72E3"/>
    <w:rsid w:val="00AD1295"/>
    <w:rsid w:val="00AD3482"/>
    <w:rsid w:val="00AD5A10"/>
    <w:rsid w:val="00AD6068"/>
    <w:rsid w:val="00AE5804"/>
    <w:rsid w:val="00AF284C"/>
    <w:rsid w:val="00AF7B54"/>
    <w:rsid w:val="00B015CF"/>
    <w:rsid w:val="00B02C88"/>
    <w:rsid w:val="00B05A6B"/>
    <w:rsid w:val="00B06A2B"/>
    <w:rsid w:val="00B0752B"/>
    <w:rsid w:val="00B23A25"/>
    <w:rsid w:val="00B248C3"/>
    <w:rsid w:val="00B26F45"/>
    <w:rsid w:val="00B30CF3"/>
    <w:rsid w:val="00B31278"/>
    <w:rsid w:val="00B33870"/>
    <w:rsid w:val="00B344B8"/>
    <w:rsid w:val="00B3514C"/>
    <w:rsid w:val="00B5066D"/>
    <w:rsid w:val="00B52AC8"/>
    <w:rsid w:val="00B538A7"/>
    <w:rsid w:val="00B53B87"/>
    <w:rsid w:val="00B555CB"/>
    <w:rsid w:val="00B60869"/>
    <w:rsid w:val="00B65E4B"/>
    <w:rsid w:val="00B663F1"/>
    <w:rsid w:val="00B67F5A"/>
    <w:rsid w:val="00B74A79"/>
    <w:rsid w:val="00B853FB"/>
    <w:rsid w:val="00B85502"/>
    <w:rsid w:val="00B86939"/>
    <w:rsid w:val="00B938EA"/>
    <w:rsid w:val="00B95F87"/>
    <w:rsid w:val="00B9719A"/>
    <w:rsid w:val="00BA40F8"/>
    <w:rsid w:val="00BA5885"/>
    <w:rsid w:val="00BA6E81"/>
    <w:rsid w:val="00BB135B"/>
    <w:rsid w:val="00BB2326"/>
    <w:rsid w:val="00BB23A8"/>
    <w:rsid w:val="00BB2A8C"/>
    <w:rsid w:val="00BD0D1F"/>
    <w:rsid w:val="00BD49C0"/>
    <w:rsid w:val="00BE18C5"/>
    <w:rsid w:val="00BE2C93"/>
    <w:rsid w:val="00BE35BC"/>
    <w:rsid w:val="00BE3ECC"/>
    <w:rsid w:val="00BE672C"/>
    <w:rsid w:val="00BE7AD5"/>
    <w:rsid w:val="00BE7AED"/>
    <w:rsid w:val="00BF05C1"/>
    <w:rsid w:val="00BF0C7B"/>
    <w:rsid w:val="00BF3B1A"/>
    <w:rsid w:val="00BF6107"/>
    <w:rsid w:val="00C00F5A"/>
    <w:rsid w:val="00C02203"/>
    <w:rsid w:val="00C03ECA"/>
    <w:rsid w:val="00C063CC"/>
    <w:rsid w:val="00C105BE"/>
    <w:rsid w:val="00C10E00"/>
    <w:rsid w:val="00C118C4"/>
    <w:rsid w:val="00C124A8"/>
    <w:rsid w:val="00C15D34"/>
    <w:rsid w:val="00C162B2"/>
    <w:rsid w:val="00C16D45"/>
    <w:rsid w:val="00C17475"/>
    <w:rsid w:val="00C34868"/>
    <w:rsid w:val="00C377AD"/>
    <w:rsid w:val="00C422E1"/>
    <w:rsid w:val="00C46D5F"/>
    <w:rsid w:val="00C47EAE"/>
    <w:rsid w:val="00C548DD"/>
    <w:rsid w:val="00C57EEB"/>
    <w:rsid w:val="00C60EB8"/>
    <w:rsid w:val="00C626A3"/>
    <w:rsid w:val="00C6271A"/>
    <w:rsid w:val="00C62B18"/>
    <w:rsid w:val="00C62ED7"/>
    <w:rsid w:val="00C65C34"/>
    <w:rsid w:val="00C66D9B"/>
    <w:rsid w:val="00C676A5"/>
    <w:rsid w:val="00C74E6A"/>
    <w:rsid w:val="00C7623B"/>
    <w:rsid w:val="00C77362"/>
    <w:rsid w:val="00C80E1D"/>
    <w:rsid w:val="00C81CFF"/>
    <w:rsid w:val="00C83892"/>
    <w:rsid w:val="00C92CA7"/>
    <w:rsid w:val="00C94361"/>
    <w:rsid w:val="00C947DE"/>
    <w:rsid w:val="00C94A56"/>
    <w:rsid w:val="00C969C4"/>
    <w:rsid w:val="00C97718"/>
    <w:rsid w:val="00CA405F"/>
    <w:rsid w:val="00CB2CB2"/>
    <w:rsid w:val="00CB3944"/>
    <w:rsid w:val="00CB408C"/>
    <w:rsid w:val="00CC6B5B"/>
    <w:rsid w:val="00CC76F0"/>
    <w:rsid w:val="00CD00EA"/>
    <w:rsid w:val="00CD224B"/>
    <w:rsid w:val="00CD3CAD"/>
    <w:rsid w:val="00CD44EF"/>
    <w:rsid w:val="00CD52CE"/>
    <w:rsid w:val="00CE0B5D"/>
    <w:rsid w:val="00CE1983"/>
    <w:rsid w:val="00CE1AF3"/>
    <w:rsid w:val="00CE3C58"/>
    <w:rsid w:val="00CF1E8F"/>
    <w:rsid w:val="00CF3042"/>
    <w:rsid w:val="00CF73A3"/>
    <w:rsid w:val="00D032A9"/>
    <w:rsid w:val="00D042D2"/>
    <w:rsid w:val="00D05758"/>
    <w:rsid w:val="00D06554"/>
    <w:rsid w:val="00D07F51"/>
    <w:rsid w:val="00D12364"/>
    <w:rsid w:val="00D1718E"/>
    <w:rsid w:val="00D21BB2"/>
    <w:rsid w:val="00D23250"/>
    <w:rsid w:val="00D26287"/>
    <w:rsid w:val="00D3059D"/>
    <w:rsid w:val="00D31605"/>
    <w:rsid w:val="00D33BBF"/>
    <w:rsid w:val="00D33E54"/>
    <w:rsid w:val="00D351C2"/>
    <w:rsid w:val="00D361C4"/>
    <w:rsid w:val="00D36513"/>
    <w:rsid w:val="00D36D4D"/>
    <w:rsid w:val="00D3764D"/>
    <w:rsid w:val="00D41274"/>
    <w:rsid w:val="00D41AA5"/>
    <w:rsid w:val="00D42848"/>
    <w:rsid w:val="00D4340E"/>
    <w:rsid w:val="00D435A4"/>
    <w:rsid w:val="00D4367E"/>
    <w:rsid w:val="00D44DC4"/>
    <w:rsid w:val="00D45B06"/>
    <w:rsid w:val="00D57719"/>
    <w:rsid w:val="00D77A4C"/>
    <w:rsid w:val="00D82CFB"/>
    <w:rsid w:val="00D85E02"/>
    <w:rsid w:val="00D8663F"/>
    <w:rsid w:val="00D913E4"/>
    <w:rsid w:val="00D94C18"/>
    <w:rsid w:val="00D955F7"/>
    <w:rsid w:val="00D972FB"/>
    <w:rsid w:val="00DA0FF9"/>
    <w:rsid w:val="00DA43B9"/>
    <w:rsid w:val="00DA7F81"/>
    <w:rsid w:val="00DB2D7B"/>
    <w:rsid w:val="00DB508B"/>
    <w:rsid w:val="00DB5C01"/>
    <w:rsid w:val="00DB7324"/>
    <w:rsid w:val="00DB7BAE"/>
    <w:rsid w:val="00DC0AA5"/>
    <w:rsid w:val="00DC0BE4"/>
    <w:rsid w:val="00DC25ED"/>
    <w:rsid w:val="00DC37D3"/>
    <w:rsid w:val="00DC41E7"/>
    <w:rsid w:val="00DC5F0E"/>
    <w:rsid w:val="00DD334D"/>
    <w:rsid w:val="00DD4064"/>
    <w:rsid w:val="00DD4FCF"/>
    <w:rsid w:val="00DD6BB8"/>
    <w:rsid w:val="00DE0336"/>
    <w:rsid w:val="00DE1928"/>
    <w:rsid w:val="00DE3D7D"/>
    <w:rsid w:val="00DE49F9"/>
    <w:rsid w:val="00DE4FC9"/>
    <w:rsid w:val="00DF5559"/>
    <w:rsid w:val="00DF6281"/>
    <w:rsid w:val="00DF74C3"/>
    <w:rsid w:val="00DF7BBC"/>
    <w:rsid w:val="00E10D45"/>
    <w:rsid w:val="00E12D5F"/>
    <w:rsid w:val="00E13D5D"/>
    <w:rsid w:val="00E21C78"/>
    <w:rsid w:val="00E22D6E"/>
    <w:rsid w:val="00E2578D"/>
    <w:rsid w:val="00E32541"/>
    <w:rsid w:val="00E32DE4"/>
    <w:rsid w:val="00E37B08"/>
    <w:rsid w:val="00E44B71"/>
    <w:rsid w:val="00E4520D"/>
    <w:rsid w:val="00E50B66"/>
    <w:rsid w:val="00E5641E"/>
    <w:rsid w:val="00E5749A"/>
    <w:rsid w:val="00E6509E"/>
    <w:rsid w:val="00E76402"/>
    <w:rsid w:val="00E7675D"/>
    <w:rsid w:val="00E82078"/>
    <w:rsid w:val="00E83232"/>
    <w:rsid w:val="00E84FB8"/>
    <w:rsid w:val="00E90294"/>
    <w:rsid w:val="00E942E7"/>
    <w:rsid w:val="00E946BE"/>
    <w:rsid w:val="00E95675"/>
    <w:rsid w:val="00E97141"/>
    <w:rsid w:val="00E97A24"/>
    <w:rsid w:val="00EA1681"/>
    <w:rsid w:val="00EA45B3"/>
    <w:rsid w:val="00EA7D2C"/>
    <w:rsid w:val="00EB188B"/>
    <w:rsid w:val="00EB56C2"/>
    <w:rsid w:val="00EB6DBA"/>
    <w:rsid w:val="00EC0005"/>
    <w:rsid w:val="00EC0BAD"/>
    <w:rsid w:val="00ED353B"/>
    <w:rsid w:val="00ED5EBF"/>
    <w:rsid w:val="00EE3D23"/>
    <w:rsid w:val="00EE4EC1"/>
    <w:rsid w:val="00EE734B"/>
    <w:rsid w:val="00EE73B8"/>
    <w:rsid w:val="00EF1E9B"/>
    <w:rsid w:val="00EF287E"/>
    <w:rsid w:val="00EF2C66"/>
    <w:rsid w:val="00EF3268"/>
    <w:rsid w:val="00EF455C"/>
    <w:rsid w:val="00EF5578"/>
    <w:rsid w:val="00F02366"/>
    <w:rsid w:val="00F04380"/>
    <w:rsid w:val="00F05146"/>
    <w:rsid w:val="00F115B7"/>
    <w:rsid w:val="00F13D16"/>
    <w:rsid w:val="00F1409B"/>
    <w:rsid w:val="00F17477"/>
    <w:rsid w:val="00F17701"/>
    <w:rsid w:val="00F2488C"/>
    <w:rsid w:val="00F30631"/>
    <w:rsid w:val="00F31249"/>
    <w:rsid w:val="00F322CC"/>
    <w:rsid w:val="00F322DD"/>
    <w:rsid w:val="00F32A17"/>
    <w:rsid w:val="00F333E1"/>
    <w:rsid w:val="00F3363F"/>
    <w:rsid w:val="00F338BA"/>
    <w:rsid w:val="00F34686"/>
    <w:rsid w:val="00F36293"/>
    <w:rsid w:val="00F4066B"/>
    <w:rsid w:val="00F47378"/>
    <w:rsid w:val="00F53E04"/>
    <w:rsid w:val="00F54484"/>
    <w:rsid w:val="00F62F1B"/>
    <w:rsid w:val="00F6489D"/>
    <w:rsid w:val="00F65981"/>
    <w:rsid w:val="00F66040"/>
    <w:rsid w:val="00F6654D"/>
    <w:rsid w:val="00F70F68"/>
    <w:rsid w:val="00F71136"/>
    <w:rsid w:val="00F71CD4"/>
    <w:rsid w:val="00F71DB6"/>
    <w:rsid w:val="00F71F18"/>
    <w:rsid w:val="00F77138"/>
    <w:rsid w:val="00F828F0"/>
    <w:rsid w:val="00F834F2"/>
    <w:rsid w:val="00F90FA0"/>
    <w:rsid w:val="00F95495"/>
    <w:rsid w:val="00F959AD"/>
    <w:rsid w:val="00FA1242"/>
    <w:rsid w:val="00FA5A2E"/>
    <w:rsid w:val="00FB2627"/>
    <w:rsid w:val="00FB5D16"/>
    <w:rsid w:val="00FB60F5"/>
    <w:rsid w:val="00FC33E9"/>
    <w:rsid w:val="00FC3EDD"/>
    <w:rsid w:val="00FC7132"/>
    <w:rsid w:val="00FC7C0C"/>
    <w:rsid w:val="00FD320E"/>
    <w:rsid w:val="00FD4D0D"/>
    <w:rsid w:val="00FD5B09"/>
    <w:rsid w:val="00FD7253"/>
    <w:rsid w:val="00FD7E1B"/>
    <w:rsid w:val="00FE0D40"/>
    <w:rsid w:val="00FE1339"/>
    <w:rsid w:val="00FE1830"/>
    <w:rsid w:val="00FE1EF3"/>
    <w:rsid w:val="00FE2F34"/>
    <w:rsid w:val="00FE6862"/>
    <w:rsid w:val="00FE75DA"/>
    <w:rsid w:val="00FE7D4A"/>
    <w:rsid w:val="00FF2853"/>
    <w:rsid w:val="00FF4853"/>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DC5A75"/>
  <w15:chartTrackingRefBased/>
  <w15:docId w15:val="{97D469A9-F80B-4E12-B58A-4839FEF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B05A6B"/>
    <w:pPr>
      <w:keepNext/>
      <w:numPr>
        <w:numId w:val="1"/>
      </w:numPr>
      <w:tabs>
        <w:tab w:val="clear" w:pos="360"/>
        <w:tab w:val="num" w:pos="540"/>
      </w:tabs>
      <w:spacing w:before="240" w:after="240"/>
      <w:outlineLvl w:val="0"/>
    </w:pPr>
    <w:rPr>
      <w:rFonts w:ascii="Arial" w:hAnsi="Arial"/>
      <w:b/>
      <w:sz w:val="36"/>
    </w:rPr>
  </w:style>
  <w:style w:type="paragraph" w:styleId="Heading2">
    <w:name w:val="heading 2"/>
    <w:aliases w:val="head 2"/>
    <w:basedOn w:val="Normal"/>
    <w:next w:val="Normal"/>
    <w:link w:val="Heading2Char"/>
    <w:qFormat/>
    <w:rsid w:val="00E97A24"/>
    <w:pPr>
      <w:keepNext/>
      <w:numPr>
        <w:ilvl w:val="1"/>
        <w:numId w:val="1"/>
      </w:numPr>
      <w:tabs>
        <w:tab w:val="left" w:pos="720"/>
      </w:tabs>
      <w:spacing w:before="240" w:after="60"/>
      <w:outlineLvl w:val="1"/>
    </w:pPr>
    <w:rPr>
      <w:rFonts w:ascii="Arial" w:hAnsi="Arial"/>
      <w:b/>
      <w:sz w:val="28"/>
      <w:lang w:val="x-none" w:eastAsia="x-none"/>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link w:val="FooterChar"/>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character" w:customStyle="1" w:styleId="Heading2Char">
    <w:name w:val="Heading 2 Char"/>
    <w:aliases w:val="head 2 Char"/>
    <w:link w:val="Heading2"/>
    <w:rsid w:val="00B86939"/>
    <w:rPr>
      <w:rFonts w:ascii="Arial" w:hAnsi="Arial"/>
      <w:b/>
      <w:sz w:val="28"/>
      <w:lang w:val="x-none" w:eastAsia="x-none"/>
    </w:rPr>
  </w:style>
  <w:style w:type="character" w:customStyle="1" w:styleId="FooterChar">
    <w:name w:val="Footer Char"/>
    <w:link w:val="Footer"/>
    <w:rsid w:val="008E4856"/>
  </w:style>
  <w:style w:type="paragraph" w:customStyle="1" w:styleId="BodyTextBullet1">
    <w:name w:val="Body Text Bullet 1"/>
    <w:rsid w:val="000E08C5"/>
    <w:pPr>
      <w:numPr>
        <w:numId w:val="23"/>
      </w:numPr>
      <w:spacing w:before="60" w:after="60"/>
    </w:pPr>
    <w:rPr>
      <w:sz w:val="22"/>
    </w:rPr>
  </w:style>
  <w:style w:type="paragraph" w:customStyle="1" w:styleId="BodyTextNumbered1">
    <w:name w:val="Body Text Numbered 1"/>
    <w:rsid w:val="000E08C5"/>
    <w:pPr>
      <w:numPr>
        <w:numId w:val="22"/>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3430">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2067336369">
      <w:bodyDiv w:val="1"/>
      <w:marLeft w:val="0"/>
      <w:marRight w:val="0"/>
      <w:marTop w:val="0"/>
      <w:marBottom w:val="0"/>
      <w:divBdr>
        <w:top w:val="none" w:sz="0" w:space="0" w:color="auto"/>
        <w:left w:val="none" w:sz="0" w:space="0" w:color="auto"/>
        <w:bottom w:val="none" w:sz="0" w:space="0" w:color="auto"/>
        <w:right w:val="none" w:sz="0" w:space="0" w:color="auto"/>
      </w:divBdr>
      <w:divsChild>
        <w:div w:id="325936300">
          <w:marLeft w:val="1714"/>
          <w:marRight w:val="0"/>
          <w:marTop w:val="77"/>
          <w:marBottom w:val="0"/>
          <w:divBdr>
            <w:top w:val="none" w:sz="0" w:space="0" w:color="auto"/>
            <w:left w:val="none" w:sz="0" w:space="0" w:color="auto"/>
            <w:bottom w:val="none" w:sz="0" w:space="0" w:color="auto"/>
            <w:right w:val="none" w:sz="0" w:space="0" w:color="auto"/>
          </w:divBdr>
        </w:div>
        <w:div w:id="1008096272">
          <w:marLeft w:val="1714"/>
          <w:marRight w:val="0"/>
          <w:marTop w:val="77"/>
          <w:marBottom w:val="0"/>
          <w:divBdr>
            <w:top w:val="none" w:sz="0" w:space="0" w:color="auto"/>
            <w:left w:val="none" w:sz="0" w:space="0" w:color="auto"/>
            <w:bottom w:val="none" w:sz="0" w:space="0" w:color="auto"/>
            <w:right w:val="none" w:sz="0" w:space="0" w:color="auto"/>
          </w:divBdr>
        </w:div>
        <w:div w:id="1279989169">
          <w:marLeft w:val="1714"/>
          <w:marRight w:val="0"/>
          <w:marTop w:val="77"/>
          <w:marBottom w:val="0"/>
          <w:divBdr>
            <w:top w:val="none" w:sz="0" w:space="0" w:color="auto"/>
            <w:left w:val="none" w:sz="0" w:space="0" w:color="auto"/>
            <w:bottom w:val="none" w:sz="0" w:space="0" w:color="auto"/>
            <w:right w:val="none" w:sz="0" w:space="0" w:color="auto"/>
          </w:divBdr>
        </w:div>
        <w:div w:id="2072345986">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8AED1-15FE-440E-85C6-EB55819B5847}">
  <ds:schemaRefs>
    <ds:schemaRef ds:uri="http://schemas.openxmlformats.org/officeDocument/2006/bibliography"/>
  </ds:schemaRefs>
</ds:datastoreItem>
</file>

<file path=customXml/itemProps2.xml><?xml version="1.0" encoding="utf-8"?>
<ds:datastoreItem xmlns:ds="http://schemas.openxmlformats.org/officeDocument/2006/customXml" ds:itemID="{4F979A1A-5BD2-4DFC-B92A-DAE8CA056A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d665a5-4d39-4c80-990a-8a3abca4f55f"/>
    <ds:schemaRef ds:uri="http://www.w3.org/XML/1998/namespace"/>
    <ds:schemaRef ds:uri="http://purl.org/dc/dcmitype/"/>
  </ds:schemaRefs>
</ds:datastoreItem>
</file>

<file path=customXml/itemProps3.xml><?xml version="1.0" encoding="utf-8"?>
<ds:datastoreItem xmlns:ds="http://schemas.openxmlformats.org/officeDocument/2006/customXml" ds:itemID="{152E82FF-CBB7-4479-A2C5-3ECF525A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5.xml><?xml version="1.0" encoding="utf-8"?>
<ds:datastoreItem xmlns:ds="http://schemas.openxmlformats.org/officeDocument/2006/customXml" ds:itemID="{2B2063AD-7CFB-4265-AAD8-522CE2BA457A}">
  <ds:schemaRefs>
    <ds:schemaRef ds:uri="http://schemas.microsoft.com/office/2006/metadata/longProperties"/>
  </ds:schemaRefs>
</ds:datastoreItem>
</file>

<file path=customXml/itemProps6.xml><?xml version="1.0" encoding="utf-8"?>
<ds:datastoreItem xmlns:ds="http://schemas.openxmlformats.org/officeDocument/2006/customXml" ds:itemID="{E25F4264-DF2B-4988-8BD3-F290526CBC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1786</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Pharmacy Reengineering MOCHA Release Notes</vt:lpstr>
    </vt:vector>
  </TitlesOfParts>
  <Company>Dept. of Veterans Affairs</Company>
  <LinksUpToDate>false</LinksUpToDate>
  <CharactersWithSpaces>12244</CharactersWithSpaces>
  <SharedDoc>false</SharedDoc>
  <HLinks>
    <vt:vector size="84" baseType="variant">
      <vt:variant>
        <vt:i4>1900606</vt:i4>
      </vt:variant>
      <vt:variant>
        <vt:i4>80</vt:i4>
      </vt:variant>
      <vt:variant>
        <vt:i4>0</vt:i4>
      </vt:variant>
      <vt:variant>
        <vt:i4>5</vt:i4>
      </vt:variant>
      <vt:variant>
        <vt:lpwstr/>
      </vt:variant>
      <vt:variant>
        <vt:lpwstr>_Toc482603870</vt:lpwstr>
      </vt:variant>
      <vt:variant>
        <vt:i4>1835070</vt:i4>
      </vt:variant>
      <vt:variant>
        <vt:i4>74</vt:i4>
      </vt:variant>
      <vt:variant>
        <vt:i4>0</vt:i4>
      </vt:variant>
      <vt:variant>
        <vt:i4>5</vt:i4>
      </vt:variant>
      <vt:variant>
        <vt:lpwstr/>
      </vt:variant>
      <vt:variant>
        <vt:lpwstr>_Toc482603869</vt:lpwstr>
      </vt:variant>
      <vt:variant>
        <vt:i4>1835070</vt:i4>
      </vt:variant>
      <vt:variant>
        <vt:i4>68</vt:i4>
      </vt:variant>
      <vt:variant>
        <vt:i4>0</vt:i4>
      </vt:variant>
      <vt:variant>
        <vt:i4>5</vt:i4>
      </vt:variant>
      <vt:variant>
        <vt:lpwstr/>
      </vt:variant>
      <vt:variant>
        <vt:lpwstr>_Toc482603868</vt:lpwstr>
      </vt:variant>
      <vt:variant>
        <vt:i4>1835070</vt:i4>
      </vt:variant>
      <vt:variant>
        <vt:i4>62</vt:i4>
      </vt:variant>
      <vt:variant>
        <vt:i4>0</vt:i4>
      </vt:variant>
      <vt:variant>
        <vt:i4>5</vt:i4>
      </vt:variant>
      <vt:variant>
        <vt:lpwstr/>
      </vt:variant>
      <vt:variant>
        <vt:lpwstr>_Toc482603867</vt:lpwstr>
      </vt:variant>
      <vt:variant>
        <vt:i4>1835070</vt:i4>
      </vt:variant>
      <vt:variant>
        <vt:i4>56</vt:i4>
      </vt:variant>
      <vt:variant>
        <vt:i4>0</vt:i4>
      </vt:variant>
      <vt:variant>
        <vt:i4>5</vt:i4>
      </vt:variant>
      <vt:variant>
        <vt:lpwstr/>
      </vt:variant>
      <vt:variant>
        <vt:lpwstr>_Toc482603866</vt:lpwstr>
      </vt:variant>
      <vt:variant>
        <vt:i4>1835070</vt:i4>
      </vt:variant>
      <vt:variant>
        <vt:i4>50</vt:i4>
      </vt:variant>
      <vt:variant>
        <vt:i4>0</vt:i4>
      </vt:variant>
      <vt:variant>
        <vt:i4>5</vt:i4>
      </vt:variant>
      <vt:variant>
        <vt:lpwstr/>
      </vt:variant>
      <vt:variant>
        <vt:lpwstr>_Toc482603865</vt:lpwstr>
      </vt:variant>
      <vt:variant>
        <vt:i4>1835070</vt:i4>
      </vt:variant>
      <vt:variant>
        <vt:i4>44</vt:i4>
      </vt:variant>
      <vt:variant>
        <vt:i4>0</vt:i4>
      </vt:variant>
      <vt:variant>
        <vt:i4>5</vt:i4>
      </vt:variant>
      <vt:variant>
        <vt:lpwstr/>
      </vt:variant>
      <vt:variant>
        <vt:lpwstr>_Toc482603864</vt:lpwstr>
      </vt:variant>
      <vt:variant>
        <vt:i4>1835070</vt:i4>
      </vt:variant>
      <vt:variant>
        <vt:i4>38</vt:i4>
      </vt:variant>
      <vt:variant>
        <vt:i4>0</vt:i4>
      </vt:variant>
      <vt:variant>
        <vt:i4>5</vt:i4>
      </vt:variant>
      <vt:variant>
        <vt:lpwstr/>
      </vt:variant>
      <vt:variant>
        <vt:lpwstr>_Toc482603863</vt:lpwstr>
      </vt:variant>
      <vt:variant>
        <vt:i4>1835070</vt:i4>
      </vt:variant>
      <vt:variant>
        <vt:i4>32</vt:i4>
      </vt:variant>
      <vt:variant>
        <vt:i4>0</vt:i4>
      </vt:variant>
      <vt:variant>
        <vt:i4>5</vt:i4>
      </vt:variant>
      <vt:variant>
        <vt:lpwstr/>
      </vt:variant>
      <vt:variant>
        <vt:lpwstr>_Toc482603862</vt:lpwstr>
      </vt:variant>
      <vt:variant>
        <vt:i4>1835070</vt:i4>
      </vt:variant>
      <vt:variant>
        <vt:i4>26</vt:i4>
      </vt:variant>
      <vt:variant>
        <vt:i4>0</vt:i4>
      </vt:variant>
      <vt:variant>
        <vt:i4>5</vt:i4>
      </vt:variant>
      <vt:variant>
        <vt:lpwstr/>
      </vt:variant>
      <vt:variant>
        <vt:lpwstr>_Toc482603861</vt:lpwstr>
      </vt:variant>
      <vt:variant>
        <vt:i4>1835070</vt:i4>
      </vt:variant>
      <vt:variant>
        <vt:i4>20</vt:i4>
      </vt:variant>
      <vt:variant>
        <vt:i4>0</vt:i4>
      </vt:variant>
      <vt:variant>
        <vt:i4>5</vt:i4>
      </vt:variant>
      <vt:variant>
        <vt:lpwstr/>
      </vt:variant>
      <vt:variant>
        <vt:lpwstr>_Toc482603860</vt:lpwstr>
      </vt:variant>
      <vt:variant>
        <vt:i4>2031678</vt:i4>
      </vt:variant>
      <vt:variant>
        <vt:i4>14</vt:i4>
      </vt:variant>
      <vt:variant>
        <vt:i4>0</vt:i4>
      </vt:variant>
      <vt:variant>
        <vt:i4>5</vt:i4>
      </vt:variant>
      <vt:variant>
        <vt:lpwstr/>
      </vt:variant>
      <vt:variant>
        <vt:lpwstr>_Toc482603859</vt:lpwstr>
      </vt:variant>
      <vt:variant>
        <vt:i4>2031678</vt:i4>
      </vt:variant>
      <vt:variant>
        <vt:i4>8</vt:i4>
      </vt:variant>
      <vt:variant>
        <vt:i4>0</vt:i4>
      </vt:variant>
      <vt:variant>
        <vt:i4>5</vt:i4>
      </vt:variant>
      <vt:variant>
        <vt:lpwstr/>
      </vt:variant>
      <vt:variant>
        <vt:lpwstr>_Toc482603858</vt:lpwstr>
      </vt:variant>
      <vt:variant>
        <vt:i4>2031678</vt:i4>
      </vt:variant>
      <vt:variant>
        <vt:i4>2</vt:i4>
      </vt:variant>
      <vt:variant>
        <vt:i4>0</vt:i4>
      </vt:variant>
      <vt:variant>
        <vt:i4>5</vt:i4>
      </vt:variant>
      <vt:variant>
        <vt:lpwstr/>
      </vt:variant>
      <vt:variant>
        <vt:lpwstr>_Toc482603857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MOCHA Release Notes</dc:title>
  <dc:subject/>
  <dc:creator>VHA</dc:creator>
  <cp:keywords>Pharmacy Reengineering MOCHA Release Notes, MOCHA, PRE, PSJ*5*252, PSO*7*372, OR*3*345, PSJ*5*257, PSO*7*416, OR*3*311, GMRA*4*47, PSS*1*160, PSS*1*173, OR*3*381, PSJ*5*299, PSO*7*431</cp:keywords>
  <cp:lastModifiedBy>Department of Veterans Affairs</cp:lastModifiedBy>
  <cp:revision>3</cp:revision>
  <cp:lastPrinted>2013-07-29T13:50:00Z</cp:lastPrinted>
  <dcterms:created xsi:type="dcterms:W3CDTF">2021-08-16T15:58:00Z</dcterms:created>
  <dcterms:modified xsi:type="dcterms:W3CDTF">2021-08-16T16:00:00Z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657KNE7CTRDA-4496-23</vt:lpwstr>
  </property>
  <property fmtid="{D5CDD505-2E9C-101B-9397-08002B2CF9AE}" pid="3" name="_dlc_DocIdItemGuid">
    <vt:lpwstr>6228ca4f-b505-49a3-a7e7-df68c4fd2c0e</vt:lpwstr>
  </property>
  <property fmtid="{D5CDD505-2E9C-101B-9397-08002B2CF9AE}" pid="4" name="_dlc_DocIdUrl">
    <vt:lpwstr>http://vaww.oed.portal.va.gov/projects/pre/PRE_TW/_layouts/DocIdRedir.aspx?ID=657KNE7CTRDA-4496-23, 657KNE7CTRDA-4496-23</vt:lpwstr>
  </property>
</Properties>
</file>