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7E06" w14:textId="77777777" w:rsidR="00701B7C" w:rsidRDefault="00701B7C">
      <w:pPr>
        <w:pStyle w:val="BodyText"/>
        <w:spacing w:before="6"/>
      </w:pPr>
    </w:p>
    <w:p w14:paraId="0EB28E57" w14:textId="77777777" w:rsidR="00701B7C" w:rsidRDefault="003660FB">
      <w:pPr>
        <w:tabs>
          <w:tab w:val="left" w:pos="3515"/>
        </w:tabs>
        <w:ind w:left="195"/>
        <w:rPr>
          <w:sz w:val="20"/>
        </w:rPr>
      </w:pPr>
      <w:r>
        <w:rPr>
          <w:position w:val="117"/>
          <w:sz w:val="20"/>
        </w:rPr>
      </w:r>
      <w:r>
        <w:rPr>
          <w:position w:val="117"/>
          <w:sz w:val="20"/>
        </w:rPr>
        <w:pict w14:anchorId="557AA56C">
          <v:group id="_x0000_s1090" style="width:151.2pt;height:.5pt;mso-position-horizontal-relative:char;mso-position-vertical-relative:line" coordsize="3024,10">
            <v:line id="_x0000_s1091" style="position:absolute" from="0,5" to="3024,5" strokeweight=".5pt"/>
            <w10:anchorlock/>
          </v:group>
        </w:pict>
      </w:r>
      <w:r w:rsidR="00680CF3">
        <w:rPr>
          <w:position w:val="117"/>
          <w:sz w:val="20"/>
        </w:rPr>
        <w:tab/>
      </w:r>
      <w:r>
        <w:rPr>
          <w:sz w:val="20"/>
        </w:rPr>
      </w:r>
      <w:r>
        <w:rPr>
          <w:sz w:val="20"/>
        </w:rPr>
        <w:pict w14:anchorId="07D7DF09">
          <v:group id="_x0000_s1087" style="width:302.25pt;height:75.6pt;mso-position-horizontal-relative:char;mso-position-vertical-relative:line" coordsize="6045,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alt="Vista Logo. INPATIENT MEDICATIONS SUPERVISOR’S USER MANUAL. Version 5.0 January 2005. Department of Veterans Affairs VISTA Health Systems Design and Development" style="position:absolute;width:2814;height:1512">
              <v:imagedata r:id="rId7" o:title=""/>
            </v:shape>
            <v:line id="_x0000_s1088" style="position:absolute" from="2877,335" to="6045,335" strokeweight=".5pt"/>
            <w10:anchorlock/>
          </v:group>
        </w:pict>
      </w:r>
    </w:p>
    <w:p w14:paraId="730B5148" w14:textId="77777777" w:rsidR="00701B7C" w:rsidRDefault="00701B7C">
      <w:pPr>
        <w:pStyle w:val="BodyText"/>
        <w:rPr>
          <w:sz w:val="20"/>
        </w:rPr>
      </w:pPr>
    </w:p>
    <w:p w14:paraId="143A2168" w14:textId="77777777" w:rsidR="00701B7C" w:rsidRDefault="00701B7C">
      <w:pPr>
        <w:pStyle w:val="BodyText"/>
        <w:rPr>
          <w:sz w:val="20"/>
        </w:rPr>
      </w:pPr>
    </w:p>
    <w:p w14:paraId="15205C24" w14:textId="77777777" w:rsidR="00701B7C" w:rsidRDefault="00701B7C">
      <w:pPr>
        <w:pStyle w:val="BodyText"/>
        <w:rPr>
          <w:sz w:val="20"/>
        </w:rPr>
      </w:pPr>
    </w:p>
    <w:p w14:paraId="157B7DE3" w14:textId="77777777" w:rsidR="00701B7C" w:rsidRDefault="00701B7C">
      <w:pPr>
        <w:pStyle w:val="BodyText"/>
        <w:rPr>
          <w:sz w:val="20"/>
        </w:rPr>
      </w:pPr>
    </w:p>
    <w:p w14:paraId="3D9938C5" w14:textId="77777777" w:rsidR="00701B7C" w:rsidRDefault="00701B7C">
      <w:pPr>
        <w:pStyle w:val="BodyText"/>
        <w:rPr>
          <w:sz w:val="20"/>
        </w:rPr>
      </w:pPr>
    </w:p>
    <w:p w14:paraId="3A23A619" w14:textId="77777777" w:rsidR="00701B7C" w:rsidRDefault="00701B7C">
      <w:pPr>
        <w:pStyle w:val="BodyText"/>
        <w:rPr>
          <w:sz w:val="20"/>
        </w:rPr>
      </w:pPr>
    </w:p>
    <w:p w14:paraId="04A7E055" w14:textId="77777777" w:rsidR="00701B7C" w:rsidRDefault="00680CF3">
      <w:pPr>
        <w:pStyle w:val="Title"/>
      </w:pPr>
      <w:r>
        <w:t>INPATIENT MEDICATIONS</w:t>
      </w:r>
    </w:p>
    <w:p w14:paraId="3755C8CA" w14:textId="77777777" w:rsidR="00701B7C" w:rsidRDefault="00701B7C">
      <w:pPr>
        <w:pStyle w:val="BodyText"/>
        <w:spacing w:before="3"/>
        <w:rPr>
          <w:rFonts w:ascii="Arial"/>
          <w:b/>
          <w:sz w:val="65"/>
        </w:rPr>
      </w:pPr>
    </w:p>
    <w:p w14:paraId="7104B1CA" w14:textId="77777777" w:rsidR="00701B7C" w:rsidRDefault="00680CF3">
      <w:pPr>
        <w:ind w:left="840" w:right="960"/>
        <w:jc w:val="center"/>
        <w:rPr>
          <w:rFonts w:ascii="Arial" w:hAnsi="Arial"/>
          <w:b/>
          <w:sz w:val="48"/>
        </w:rPr>
      </w:pPr>
      <w:r>
        <w:rPr>
          <w:rFonts w:ascii="Arial" w:hAnsi="Arial"/>
          <w:b/>
          <w:sz w:val="48"/>
        </w:rPr>
        <w:t>SUPERVISOR’S USER MANUAL</w:t>
      </w:r>
    </w:p>
    <w:p w14:paraId="5C258C5D" w14:textId="77777777" w:rsidR="00701B7C" w:rsidRDefault="00701B7C">
      <w:pPr>
        <w:pStyle w:val="BodyText"/>
        <w:rPr>
          <w:rFonts w:ascii="Arial"/>
          <w:b/>
          <w:sz w:val="49"/>
        </w:rPr>
      </w:pPr>
    </w:p>
    <w:p w14:paraId="2786C0E6" w14:textId="77777777" w:rsidR="00701B7C" w:rsidRDefault="00680CF3">
      <w:pPr>
        <w:pStyle w:val="Heading2"/>
        <w:ind w:left="841"/>
      </w:pPr>
      <w:r>
        <w:t>Version 5.0</w:t>
      </w:r>
    </w:p>
    <w:p w14:paraId="77A30DB8" w14:textId="77777777" w:rsidR="00701B7C" w:rsidRDefault="00680CF3">
      <w:pPr>
        <w:spacing w:before="1"/>
        <w:ind w:left="842" w:right="960"/>
        <w:jc w:val="center"/>
        <w:rPr>
          <w:rFonts w:ascii="Arial"/>
          <w:sz w:val="36"/>
        </w:rPr>
      </w:pPr>
      <w:r>
        <w:rPr>
          <w:rFonts w:ascii="Arial"/>
          <w:sz w:val="36"/>
        </w:rPr>
        <w:t>December 1997</w:t>
      </w:r>
    </w:p>
    <w:p w14:paraId="455247B3" w14:textId="77777777" w:rsidR="00701B7C" w:rsidRDefault="00701B7C">
      <w:pPr>
        <w:pStyle w:val="BodyText"/>
        <w:spacing w:before="3"/>
        <w:rPr>
          <w:rFonts w:ascii="Arial"/>
          <w:sz w:val="36"/>
        </w:rPr>
      </w:pPr>
    </w:p>
    <w:p w14:paraId="0095819C" w14:textId="77777777" w:rsidR="00701B7C" w:rsidRDefault="00680CF3">
      <w:pPr>
        <w:pStyle w:val="BodyText"/>
        <w:ind w:left="843" w:right="960"/>
        <w:jc w:val="center"/>
        <w:rPr>
          <w:rFonts w:ascii="Arial"/>
        </w:rPr>
      </w:pPr>
      <w:r>
        <w:rPr>
          <w:rFonts w:ascii="Arial"/>
        </w:rPr>
        <w:t>(Revised December 2013)</w:t>
      </w:r>
    </w:p>
    <w:p w14:paraId="029A0083" w14:textId="77777777" w:rsidR="00701B7C" w:rsidRDefault="00701B7C">
      <w:pPr>
        <w:pStyle w:val="BodyText"/>
        <w:rPr>
          <w:rFonts w:ascii="Arial"/>
          <w:sz w:val="26"/>
        </w:rPr>
      </w:pPr>
    </w:p>
    <w:p w14:paraId="691255F7" w14:textId="77777777" w:rsidR="00701B7C" w:rsidRDefault="00701B7C">
      <w:pPr>
        <w:pStyle w:val="BodyText"/>
        <w:rPr>
          <w:rFonts w:ascii="Arial"/>
          <w:sz w:val="26"/>
        </w:rPr>
      </w:pPr>
    </w:p>
    <w:p w14:paraId="7F78C8CB" w14:textId="77777777" w:rsidR="00701B7C" w:rsidRDefault="00701B7C">
      <w:pPr>
        <w:pStyle w:val="BodyText"/>
        <w:rPr>
          <w:rFonts w:ascii="Arial"/>
          <w:sz w:val="26"/>
        </w:rPr>
      </w:pPr>
    </w:p>
    <w:p w14:paraId="57BC0017" w14:textId="77777777" w:rsidR="00701B7C" w:rsidRDefault="00701B7C">
      <w:pPr>
        <w:pStyle w:val="BodyText"/>
        <w:rPr>
          <w:rFonts w:ascii="Arial"/>
          <w:sz w:val="26"/>
        </w:rPr>
      </w:pPr>
    </w:p>
    <w:p w14:paraId="625C655E" w14:textId="77777777" w:rsidR="00701B7C" w:rsidRDefault="00701B7C">
      <w:pPr>
        <w:pStyle w:val="BodyText"/>
        <w:rPr>
          <w:rFonts w:ascii="Arial"/>
          <w:sz w:val="26"/>
        </w:rPr>
      </w:pPr>
    </w:p>
    <w:p w14:paraId="0DA9C063" w14:textId="77777777" w:rsidR="00701B7C" w:rsidRDefault="00701B7C">
      <w:pPr>
        <w:pStyle w:val="BodyText"/>
        <w:rPr>
          <w:rFonts w:ascii="Arial"/>
          <w:sz w:val="26"/>
        </w:rPr>
      </w:pPr>
    </w:p>
    <w:p w14:paraId="44464565" w14:textId="77777777" w:rsidR="00701B7C" w:rsidRDefault="00701B7C">
      <w:pPr>
        <w:pStyle w:val="BodyText"/>
        <w:rPr>
          <w:rFonts w:ascii="Arial"/>
          <w:sz w:val="26"/>
        </w:rPr>
      </w:pPr>
    </w:p>
    <w:p w14:paraId="56E10CB5" w14:textId="77777777" w:rsidR="00701B7C" w:rsidRDefault="00701B7C">
      <w:pPr>
        <w:pStyle w:val="BodyText"/>
        <w:rPr>
          <w:rFonts w:ascii="Arial"/>
          <w:sz w:val="26"/>
        </w:rPr>
      </w:pPr>
    </w:p>
    <w:p w14:paraId="12B14D81" w14:textId="77777777" w:rsidR="00701B7C" w:rsidRDefault="00701B7C">
      <w:pPr>
        <w:pStyle w:val="BodyText"/>
        <w:rPr>
          <w:rFonts w:ascii="Arial"/>
          <w:sz w:val="26"/>
        </w:rPr>
      </w:pPr>
    </w:p>
    <w:p w14:paraId="36F707DC" w14:textId="77777777" w:rsidR="00701B7C" w:rsidRDefault="00701B7C">
      <w:pPr>
        <w:pStyle w:val="BodyText"/>
        <w:rPr>
          <w:rFonts w:ascii="Arial"/>
          <w:sz w:val="26"/>
        </w:rPr>
      </w:pPr>
    </w:p>
    <w:p w14:paraId="3DF54D07" w14:textId="77777777" w:rsidR="00701B7C" w:rsidRDefault="00701B7C">
      <w:pPr>
        <w:pStyle w:val="BodyText"/>
        <w:rPr>
          <w:rFonts w:ascii="Arial"/>
          <w:sz w:val="26"/>
        </w:rPr>
      </w:pPr>
    </w:p>
    <w:p w14:paraId="0698D1AD" w14:textId="77777777" w:rsidR="00701B7C" w:rsidRDefault="00701B7C">
      <w:pPr>
        <w:pStyle w:val="BodyText"/>
        <w:rPr>
          <w:rFonts w:ascii="Arial"/>
          <w:sz w:val="26"/>
        </w:rPr>
      </w:pPr>
    </w:p>
    <w:p w14:paraId="2FB07BF1" w14:textId="77777777" w:rsidR="00701B7C" w:rsidRDefault="00701B7C">
      <w:pPr>
        <w:pStyle w:val="BodyText"/>
        <w:rPr>
          <w:rFonts w:ascii="Arial"/>
          <w:sz w:val="26"/>
        </w:rPr>
      </w:pPr>
    </w:p>
    <w:p w14:paraId="208F98D4" w14:textId="77777777" w:rsidR="00701B7C" w:rsidRDefault="00701B7C">
      <w:pPr>
        <w:pStyle w:val="BodyText"/>
        <w:rPr>
          <w:rFonts w:ascii="Arial"/>
          <w:sz w:val="26"/>
        </w:rPr>
      </w:pPr>
    </w:p>
    <w:p w14:paraId="3FE6D369" w14:textId="77777777" w:rsidR="00701B7C" w:rsidRDefault="00701B7C">
      <w:pPr>
        <w:pStyle w:val="BodyText"/>
        <w:spacing w:before="1"/>
        <w:rPr>
          <w:rFonts w:ascii="Arial"/>
          <w:sz w:val="32"/>
        </w:rPr>
      </w:pPr>
    </w:p>
    <w:p w14:paraId="1549272F" w14:textId="77777777" w:rsidR="00701B7C" w:rsidRDefault="003660FB">
      <w:pPr>
        <w:pStyle w:val="BodyText"/>
        <w:ind w:left="3200" w:right="3361"/>
        <w:jc w:val="center"/>
        <w:rPr>
          <w:rFonts w:ascii="Arial"/>
        </w:rPr>
      </w:pPr>
      <w:r>
        <w:pict w14:anchorId="7F9410DE">
          <v:line id="_x0000_s1086" style="position:absolute;left:0;text-align:left;z-index:15729664;mso-position-horizontal-relative:page" from="396pt,9.35pt" to="547.2pt,9.35pt" strokeweight=".5pt">
            <w10:wrap anchorx="page"/>
          </v:line>
        </w:pict>
      </w:r>
      <w:r>
        <w:pict w14:anchorId="6E58021E">
          <v:line id="_x0000_s1085" style="position:absolute;left:0;text-align:left;z-index:15730176;mso-position-horizontal-relative:page" from="3in,9.35pt" to="1in,9.35pt" strokeweight=".5pt">
            <w10:wrap anchorx="page"/>
          </v:line>
        </w:pict>
      </w:r>
      <w:r w:rsidR="00680CF3">
        <w:rPr>
          <w:rFonts w:ascii="Arial"/>
        </w:rPr>
        <w:t>Department of Veterans Affairs Product Development</w:t>
      </w:r>
    </w:p>
    <w:p w14:paraId="3270E6DB" w14:textId="77777777" w:rsidR="00701B7C" w:rsidRDefault="00701B7C">
      <w:pPr>
        <w:jc w:val="center"/>
        <w:rPr>
          <w:rFonts w:ascii="Arial"/>
        </w:rPr>
        <w:sectPr w:rsidR="00701B7C">
          <w:type w:val="continuous"/>
          <w:pgSz w:w="12240" w:h="15840"/>
          <w:pgMar w:top="1500" w:right="1120" w:bottom="280" w:left="1240" w:header="720" w:footer="720" w:gutter="0"/>
          <w:cols w:space="720"/>
        </w:sectPr>
      </w:pPr>
    </w:p>
    <w:p w14:paraId="30551C8D" w14:textId="77777777" w:rsidR="00701B7C" w:rsidRDefault="00701B7C">
      <w:pPr>
        <w:pStyle w:val="BodyText"/>
        <w:spacing w:before="4"/>
        <w:rPr>
          <w:rFonts w:ascii="Arial"/>
          <w:sz w:val="17"/>
        </w:rPr>
      </w:pPr>
    </w:p>
    <w:p w14:paraId="4C352184" w14:textId="77777777" w:rsidR="00701B7C" w:rsidRDefault="00701B7C">
      <w:pPr>
        <w:rPr>
          <w:rFonts w:ascii="Arial"/>
          <w:sz w:val="17"/>
        </w:rPr>
        <w:sectPr w:rsidR="00701B7C">
          <w:pgSz w:w="12240" w:h="15840"/>
          <w:pgMar w:top="1500" w:right="1120" w:bottom="280" w:left="1240" w:header="720" w:footer="720" w:gutter="0"/>
          <w:cols w:space="720"/>
        </w:sectPr>
      </w:pPr>
    </w:p>
    <w:p w14:paraId="2D53AC0E" w14:textId="77777777" w:rsidR="00701B7C" w:rsidRDefault="00680CF3">
      <w:pPr>
        <w:pStyle w:val="Heading2"/>
        <w:tabs>
          <w:tab w:val="left" w:pos="9588"/>
        </w:tabs>
        <w:spacing w:before="74"/>
        <w:ind w:right="0"/>
        <w:jc w:val="left"/>
        <w:rPr>
          <w:rFonts w:ascii="Arial Black"/>
        </w:rPr>
      </w:pPr>
      <w:bookmarkStart w:id="0" w:name="_bookmark0"/>
      <w:bookmarkEnd w:id="0"/>
      <w:r>
        <w:rPr>
          <w:rFonts w:ascii="Arial Black"/>
          <w:color w:val="FFFFFF"/>
          <w:spacing w:val="-32"/>
          <w:w w:val="99"/>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9"/>
          <w:shd w:val="clear" w:color="auto" w:fill="000000"/>
        </w:rPr>
        <w:t xml:space="preserve"> </w:t>
      </w:r>
      <w:r>
        <w:rPr>
          <w:rFonts w:ascii="Arial Black"/>
          <w:color w:val="FFFFFF"/>
          <w:spacing w:val="-5"/>
          <w:shd w:val="clear" w:color="auto" w:fill="000000"/>
        </w:rPr>
        <w:t>History</w:t>
      </w:r>
      <w:r>
        <w:rPr>
          <w:rFonts w:ascii="Arial Black"/>
          <w:color w:val="FFFFFF"/>
          <w:spacing w:val="-5"/>
          <w:shd w:val="clear" w:color="auto" w:fill="000000"/>
        </w:rPr>
        <w:tab/>
      </w:r>
    </w:p>
    <w:p w14:paraId="7DFC6C86" w14:textId="77777777" w:rsidR="00701B7C" w:rsidRDefault="00680CF3">
      <w:pPr>
        <w:pStyle w:val="BodyText"/>
        <w:spacing w:before="311" w:line="225" w:lineRule="auto"/>
        <w:ind w:left="200" w:right="271"/>
      </w:pPr>
      <w: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57DC4FE8" w14:textId="77777777" w:rsidR="00701B7C" w:rsidRDefault="00680CF3">
      <w:pPr>
        <w:pStyle w:val="BodyText"/>
        <w:spacing w:before="128" w:line="247" w:lineRule="auto"/>
        <w:ind w:left="200" w:right="271"/>
      </w:pPr>
      <w:r>
        <w:rPr>
          <w:b/>
        </w:rPr>
        <w:t xml:space="preserve">Note: </w:t>
      </w:r>
      <w:r>
        <w:t>The Change Pages Document may include unedited pages needed for two-sided copying. Only edited pages display the patch number and revision date in the page footer.</w:t>
      </w:r>
    </w:p>
    <w:p w14:paraId="39F2619B" w14:textId="77777777" w:rsidR="00701B7C" w:rsidRDefault="00701B7C">
      <w:pPr>
        <w:pStyle w:val="BodyText"/>
        <w:spacing w:before="3"/>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080"/>
        <w:gridCol w:w="1260"/>
        <w:gridCol w:w="6228"/>
      </w:tblGrid>
      <w:tr w:rsidR="00701B7C" w14:paraId="30375232" w14:textId="77777777">
        <w:trPr>
          <w:trHeight w:val="599"/>
        </w:trPr>
        <w:tc>
          <w:tcPr>
            <w:tcW w:w="991" w:type="dxa"/>
            <w:shd w:val="clear" w:color="auto" w:fill="E6E6E6"/>
          </w:tcPr>
          <w:p w14:paraId="2297477C" w14:textId="77777777" w:rsidR="00701B7C" w:rsidRDefault="00680CF3">
            <w:pPr>
              <w:pStyle w:val="TableParagraph"/>
              <w:spacing w:before="46"/>
              <w:rPr>
                <w:b/>
              </w:rPr>
            </w:pPr>
            <w:r>
              <w:rPr>
                <w:b/>
              </w:rPr>
              <w:t>Date</w:t>
            </w:r>
          </w:p>
        </w:tc>
        <w:tc>
          <w:tcPr>
            <w:tcW w:w="1080" w:type="dxa"/>
            <w:shd w:val="clear" w:color="auto" w:fill="E6E6E6"/>
          </w:tcPr>
          <w:p w14:paraId="209E2129" w14:textId="77777777" w:rsidR="00701B7C" w:rsidRDefault="00680CF3">
            <w:pPr>
              <w:pStyle w:val="TableParagraph"/>
              <w:spacing w:before="46" w:line="244" w:lineRule="auto"/>
              <w:ind w:left="268" w:right="142" w:hanging="99"/>
              <w:rPr>
                <w:b/>
              </w:rPr>
            </w:pPr>
            <w:r>
              <w:rPr>
                <w:b/>
              </w:rPr>
              <w:t>Revised Pages</w:t>
            </w:r>
          </w:p>
        </w:tc>
        <w:tc>
          <w:tcPr>
            <w:tcW w:w="1260" w:type="dxa"/>
            <w:shd w:val="clear" w:color="auto" w:fill="E6E6E6"/>
          </w:tcPr>
          <w:p w14:paraId="6D6AF5D0" w14:textId="77777777" w:rsidR="00701B7C" w:rsidRDefault="00680CF3">
            <w:pPr>
              <w:pStyle w:val="TableParagraph"/>
              <w:spacing w:before="46" w:line="244" w:lineRule="auto"/>
              <w:ind w:left="237" w:right="205" w:firstLine="120"/>
              <w:rPr>
                <w:b/>
              </w:rPr>
            </w:pPr>
            <w:r>
              <w:rPr>
                <w:b/>
              </w:rPr>
              <w:t>Patch Number</w:t>
            </w:r>
          </w:p>
        </w:tc>
        <w:tc>
          <w:tcPr>
            <w:tcW w:w="6228" w:type="dxa"/>
            <w:shd w:val="clear" w:color="auto" w:fill="E6E6E6"/>
          </w:tcPr>
          <w:p w14:paraId="3B651730" w14:textId="77777777" w:rsidR="00701B7C" w:rsidRDefault="00680CF3">
            <w:pPr>
              <w:pStyle w:val="TableParagraph"/>
              <w:spacing w:before="46"/>
              <w:ind w:left="2728" w:right="2356"/>
              <w:jc w:val="center"/>
              <w:rPr>
                <w:b/>
              </w:rPr>
            </w:pPr>
            <w:r>
              <w:rPr>
                <w:b/>
              </w:rPr>
              <w:t>Description</w:t>
            </w:r>
          </w:p>
        </w:tc>
      </w:tr>
      <w:tr w:rsidR="00701B7C" w14:paraId="3B667441" w14:textId="77777777">
        <w:trPr>
          <w:trHeight w:val="1372"/>
        </w:trPr>
        <w:tc>
          <w:tcPr>
            <w:tcW w:w="991" w:type="dxa"/>
          </w:tcPr>
          <w:p w14:paraId="55592620" w14:textId="77777777" w:rsidR="00701B7C" w:rsidRDefault="00680CF3">
            <w:pPr>
              <w:pStyle w:val="TableParagraph"/>
            </w:pPr>
            <w:r>
              <w:t>12/2013</w:t>
            </w:r>
          </w:p>
        </w:tc>
        <w:tc>
          <w:tcPr>
            <w:tcW w:w="1080" w:type="dxa"/>
          </w:tcPr>
          <w:p w14:paraId="58186AEC" w14:textId="77777777" w:rsidR="00701B7C" w:rsidRDefault="00680CF3">
            <w:pPr>
              <w:pStyle w:val="TableParagraph"/>
              <w:ind w:left="93" w:right="81"/>
              <w:jc w:val="center"/>
            </w:pPr>
            <w:r>
              <w:t>i-iii,</w:t>
            </w:r>
            <w:r>
              <w:rPr>
                <w:spacing w:val="-7"/>
              </w:rPr>
              <w:t xml:space="preserve"> </w:t>
            </w:r>
            <w:r>
              <w:t>v-vi,</w:t>
            </w:r>
          </w:p>
          <w:p w14:paraId="3BCABCA5" w14:textId="77777777" w:rsidR="00701B7C" w:rsidRDefault="00680CF3">
            <w:pPr>
              <w:pStyle w:val="TableParagraph"/>
              <w:spacing w:before="7"/>
              <w:ind w:left="95" w:right="81"/>
              <w:jc w:val="center"/>
            </w:pPr>
            <w:r>
              <w:t>6a-6f,</w:t>
            </w:r>
            <w:r>
              <w:rPr>
                <w:spacing w:val="-2"/>
              </w:rPr>
              <w:t xml:space="preserve"> </w:t>
            </w:r>
            <w:r>
              <w:t>61,</w:t>
            </w:r>
          </w:p>
          <w:p w14:paraId="6BB3E8C5" w14:textId="77777777" w:rsidR="00701B7C" w:rsidRDefault="00680CF3">
            <w:pPr>
              <w:pStyle w:val="TableParagraph"/>
              <w:spacing w:before="6"/>
              <w:ind w:left="93" w:right="81"/>
              <w:jc w:val="center"/>
            </w:pPr>
            <w:r>
              <w:t>71-72</w:t>
            </w:r>
          </w:p>
        </w:tc>
        <w:tc>
          <w:tcPr>
            <w:tcW w:w="1260" w:type="dxa"/>
          </w:tcPr>
          <w:p w14:paraId="6FF5BDCE" w14:textId="77777777" w:rsidR="00701B7C" w:rsidRDefault="00680CF3">
            <w:pPr>
              <w:pStyle w:val="TableParagraph"/>
              <w:ind w:left="114" w:right="100"/>
              <w:jc w:val="center"/>
            </w:pPr>
            <w:r>
              <w:t>PSJ*5*279</w:t>
            </w:r>
          </w:p>
        </w:tc>
        <w:tc>
          <w:tcPr>
            <w:tcW w:w="6228" w:type="dxa"/>
          </w:tcPr>
          <w:p w14:paraId="417F8BEF" w14:textId="77777777" w:rsidR="00701B7C" w:rsidRDefault="00680CF3">
            <w:pPr>
              <w:pStyle w:val="TableParagraph"/>
              <w:spacing w:line="244" w:lineRule="auto"/>
            </w:pPr>
            <w:r>
              <w:t>Added Missing Dose Printer and Pre-Exchange Report Device to section 3.2., Clinic Defintion.</w:t>
            </w:r>
          </w:p>
          <w:p w14:paraId="552832A7" w14:textId="77777777" w:rsidR="00701B7C" w:rsidRDefault="00680CF3">
            <w:pPr>
              <w:pStyle w:val="TableParagraph"/>
              <w:spacing w:before="22"/>
            </w:pPr>
            <w:r>
              <w:t>Added section 3.2.1., Pre-Exchange Printer for Clinic Orders.</w:t>
            </w:r>
          </w:p>
          <w:p w14:paraId="022C20EA" w14:textId="77777777" w:rsidR="00701B7C" w:rsidRDefault="00680CF3">
            <w:pPr>
              <w:pStyle w:val="TableParagraph"/>
              <w:spacing w:before="25"/>
            </w:pPr>
            <w:r>
              <w:t>Updated Glossary and Index</w:t>
            </w:r>
          </w:p>
          <w:p w14:paraId="71F7683A" w14:textId="77777777" w:rsidR="00701B7C" w:rsidRDefault="00680CF3">
            <w:pPr>
              <w:pStyle w:val="TableParagraph"/>
              <w:spacing w:before="26"/>
            </w:pPr>
            <w:r>
              <w:rPr>
                <w:highlight w:val="yellow"/>
              </w:rPr>
              <w:t>REDACTED</w:t>
            </w:r>
          </w:p>
        </w:tc>
      </w:tr>
      <w:tr w:rsidR="00701B7C" w14:paraId="21A487BF" w14:textId="77777777">
        <w:trPr>
          <w:trHeight w:val="1199"/>
        </w:trPr>
        <w:tc>
          <w:tcPr>
            <w:tcW w:w="991" w:type="dxa"/>
          </w:tcPr>
          <w:p w14:paraId="6486C3D8" w14:textId="77777777" w:rsidR="00701B7C" w:rsidRDefault="00680CF3">
            <w:pPr>
              <w:pStyle w:val="TableParagraph"/>
            </w:pPr>
            <w:r>
              <w:t>01/2013</w:t>
            </w:r>
          </w:p>
        </w:tc>
        <w:tc>
          <w:tcPr>
            <w:tcW w:w="1080" w:type="dxa"/>
          </w:tcPr>
          <w:p w14:paraId="21141455" w14:textId="77777777" w:rsidR="00701B7C" w:rsidRDefault="003660FB">
            <w:pPr>
              <w:pStyle w:val="TableParagraph"/>
              <w:spacing w:line="285" w:lineRule="auto"/>
              <w:ind w:left="429" w:right="337" w:hanging="58"/>
            </w:pPr>
            <w:hyperlink w:anchor="_bookmark0" w:history="1">
              <w:r w:rsidR="00680CF3">
                <w:rPr>
                  <w:sz w:val="20"/>
                </w:rPr>
                <w:t>i</w:t>
              </w:r>
              <w:r w:rsidR="00680CF3">
                <w:t xml:space="preserve">, </w:t>
              </w:r>
            </w:hyperlink>
            <w:r w:rsidR="00680CF3">
              <w:t>iv 58</w:t>
            </w:r>
          </w:p>
          <w:p w14:paraId="1A5CB2B5" w14:textId="77777777" w:rsidR="00701B7C" w:rsidRDefault="00680CF3">
            <w:pPr>
              <w:pStyle w:val="TableParagraph"/>
              <w:spacing w:line="251" w:lineRule="exact"/>
              <w:ind w:left="283"/>
            </w:pPr>
            <w:r>
              <w:t>60-62</w:t>
            </w:r>
          </w:p>
        </w:tc>
        <w:tc>
          <w:tcPr>
            <w:tcW w:w="1260" w:type="dxa"/>
          </w:tcPr>
          <w:p w14:paraId="71409B93" w14:textId="77777777" w:rsidR="00701B7C" w:rsidRDefault="00680CF3">
            <w:pPr>
              <w:pStyle w:val="TableParagraph"/>
              <w:spacing w:line="285" w:lineRule="auto"/>
              <w:ind w:left="131" w:right="103"/>
            </w:pPr>
            <w:r>
              <w:t>PSJ*5*260 PSJ*5*268</w:t>
            </w:r>
          </w:p>
        </w:tc>
        <w:tc>
          <w:tcPr>
            <w:tcW w:w="6228" w:type="dxa"/>
          </w:tcPr>
          <w:p w14:paraId="569D3DBA" w14:textId="77777777" w:rsidR="00701B7C" w:rsidRDefault="00680CF3">
            <w:pPr>
              <w:pStyle w:val="TableParagraph"/>
            </w:pPr>
            <w:r>
              <w:t>Updated Revision History</w:t>
            </w:r>
          </w:p>
          <w:p w14:paraId="6955F4FD" w14:textId="77777777" w:rsidR="00701B7C" w:rsidRDefault="00680CF3">
            <w:pPr>
              <w:pStyle w:val="TableParagraph"/>
              <w:spacing w:line="300" w:lineRule="atLeast"/>
              <w:ind w:right="2025"/>
            </w:pPr>
            <w:r>
              <w:t xml:space="preserve">New Hidden Action for DA, OCI, &amp; CK Added BSA, CrCL, &amp; DATUP to Glossary </w:t>
            </w:r>
            <w:r>
              <w:rPr>
                <w:highlight w:val="yellow"/>
              </w:rPr>
              <w:t>REDACTED</w:t>
            </w:r>
          </w:p>
        </w:tc>
      </w:tr>
      <w:tr w:rsidR="00701B7C" w14:paraId="7231B381" w14:textId="77777777">
        <w:trPr>
          <w:trHeight w:val="6604"/>
        </w:trPr>
        <w:tc>
          <w:tcPr>
            <w:tcW w:w="991" w:type="dxa"/>
          </w:tcPr>
          <w:p w14:paraId="3FF86B33" w14:textId="77777777" w:rsidR="00701B7C" w:rsidRDefault="00680CF3">
            <w:pPr>
              <w:pStyle w:val="TableParagraph"/>
            </w:pPr>
            <w:r>
              <w:t>4/2011</w:t>
            </w:r>
          </w:p>
        </w:tc>
        <w:tc>
          <w:tcPr>
            <w:tcW w:w="1080" w:type="dxa"/>
          </w:tcPr>
          <w:p w14:paraId="383561F0" w14:textId="77777777" w:rsidR="00701B7C" w:rsidRDefault="00680CF3">
            <w:pPr>
              <w:pStyle w:val="TableParagraph"/>
              <w:spacing w:line="264" w:lineRule="auto"/>
              <w:ind w:left="326" w:right="305" w:firstLine="182"/>
            </w:pPr>
            <w:r>
              <w:t>i iii-iv</w:t>
            </w:r>
          </w:p>
          <w:p w14:paraId="72FB08EE" w14:textId="77777777" w:rsidR="00701B7C" w:rsidRDefault="00680CF3">
            <w:pPr>
              <w:pStyle w:val="TableParagraph"/>
              <w:spacing w:before="1"/>
              <w:ind w:left="484"/>
            </w:pPr>
            <w:r>
              <w:t>5</w:t>
            </w:r>
          </w:p>
          <w:p w14:paraId="23927D03" w14:textId="77777777" w:rsidR="00701B7C" w:rsidRDefault="00701B7C">
            <w:pPr>
              <w:pStyle w:val="TableParagraph"/>
              <w:spacing w:before="8"/>
              <w:ind w:left="0"/>
              <w:rPr>
                <w:sz w:val="24"/>
              </w:rPr>
            </w:pPr>
          </w:p>
          <w:p w14:paraId="45D29AF4" w14:textId="77777777" w:rsidR="00701B7C" w:rsidRDefault="00680CF3">
            <w:pPr>
              <w:pStyle w:val="TableParagraph"/>
              <w:ind w:left="484"/>
            </w:pPr>
            <w:r>
              <w:t>6</w:t>
            </w:r>
          </w:p>
          <w:p w14:paraId="3B8F6BB1" w14:textId="77777777" w:rsidR="00701B7C" w:rsidRDefault="00680CF3">
            <w:pPr>
              <w:pStyle w:val="TableParagraph"/>
              <w:spacing w:before="26"/>
              <w:ind w:left="429"/>
            </w:pPr>
            <w:r>
              <w:t>6b</w:t>
            </w:r>
          </w:p>
          <w:p w14:paraId="0823321B" w14:textId="77777777" w:rsidR="00701B7C" w:rsidRDefault="00701B7C">
            <w:pPr>
              <w:pStyle w:val="TableParagraph"/>
              <w:spacing w:before="8"/>
              <w:ind w:left="0"/>
              <w:rPr>
                <w:sz w:val="24"/>
              </w:rPr>
            </w:pPr>
          </w:p>
          <w:p w14:paraId="4945F041" w14:textId="77777777" w:rsidR="00701B7C" w:rsidRDefault="00680CF3">
            <w:pPr>
              <w:pStyle w:val="TableParagraph"/>
              <w:spacing w:before="1"/>
              <w:ind w:left="15"/>
              <w:jc w:val="center"/>
            </w:pPr>
            <w:r>
              <w:t>7</w:t>
            </w:r>
          </w:p>
          <w:p w14:paraId="1B1EBB2B" w14:textId="77777777" w:rsidR="00701B7C" w:rsidRDefault="00680CF3">
            <w:pPr>
              <w:pStyle w:val="TableParagraph"/>
              <w:spacing w:before="25"/>
              <w:ind w:left="95" w:right="80"/>
              <w:jc w:val="center"/>
            </w:pPr>
            <w:r>
              <w:t>10</w:t>
            </w:r>
          </w:p>
          <w:p w14:paraId="04FF1407" w14:textId="77777777" w:rsidR="00701B7C" w:rsidRDefault="00680CF3">
            <w:pPr>
              <w:pStyle w:val="TableParagraph"/>
              <w:spacing w:before="25"/>
              <w:ind w:left="93" w:right="81"/>
              <w:jc w:val="center"/>
            </w:pPr>
            <w:r>
              <w:t>12-13</w:t>
            </w:r>
          </w:p>
          <w:p w14:paraId="48AFF4E2" w14:textId="77777777" w:rsidR="00701B7C" w:rsidRDefault="00680CF3">
            <w:pPr>
              <w:pStyle w:val="TableParagraph"/>
              <w:spacing w:before="26"/>
              <w:ind w:left="95" w:right="80"/>
              <w:jc w:val="center"/>
            </w:pPr>
            <w:r>
              <w:t>13</w:t>
            </w:r>
          </w:p>
          <w:p w14:paraId="21525F9D" w14:textId="77777777" w:rsidR="00701B7C" w:rsidRDefault="00680CF3">
            <w:pPr>
              <w:pStyle w:val="TableParagraph"/>
              <w:spacing w:before="25"/>
              <w:ind w:left="95" w:right="80"/>
              <w:jc w:val="center"/>
            </w:pPr>
            <w:r>
              <w:t>14</w:t>
            </w:r>
          </w:p>
          <w:p w14:paraId="702AD7E2" w14:textId="77777777" w:rsidR="00701B7C" w:rsidRDefault="00680CF3">
            <w:pPr>
              <w:pStyle w:val="TableParagraph"/>
              <w:spacing w:before="26"/>
              <w:ind w:left="95" w:right="80"/>
              <w:jc w:val="center"/>
            </w:pPr>
            <w:r>
              <w:t>15</w:t>
            </w:r>
          </w:p>
          <w:p w14:paraId="36A8EEBD" w14:textId="77777777" w:rsidR="00701B7C" w:rsidRDefault="00680CF3">
            <w:pPr>
              <w:pStyle w:val="TableParagraph"/>
              <w:spacing w:before="25" w:line="264" w:lineRule="auto"/>
              <w:ind w:left="290" w:right="273"/>
              <w:jc w:val="center"/>
            </w:pPr>
            <w:r>
              <w:rPr>
                <w:spacing w:val="-1"/>
              </w:rPr>
              <w:t xml:space="preserve">16a-b </w:t>
            </w:r>
            <w:r>
              <w:t>17</w:t>
            </w:r>
          </w:p>
          <w:p w14:paraId="09DBA965" w14:textId="77777777" w:rsidR="00701B7C" w:rsidRDefault="00680CF3">
            <w:pPr>
              <w:pStyle w:val="TableParagraph"/>
              <w:spacing w:before="1"/>
              <w:ind w:left="95" w:right="80"/>
              <w:jc w:val="center"/>
            </w:pPr>
            <w:r>
              <w:t>20</w:t>
            </w:r>
          </w:p>
          <w:p w14:paraId="4AFE4E46" w14:textId="77777777" w:rsidR="00701B7C" w:rsidRDefault="00680CF3">
            <w:pPr>
              <w:pStyle w:val="TableParagraph"/>
              <w:spacing w:before="25"/>
              <w:ind w:left="94" w:right="81"/>
              <w:jc w:val="center"/>
            </w:pPr>
            <w:r>
              <w:t>22-23</w:t>
            </w:r>
          </w:p>
          <w:p w14:paraId="190DB151" w14:textId="77777777" w:rsidR="00701B7C" w:rsidRDefault="00680CF3">
            <w:pPr>
              <w:pStyle w:val="TableParagraph"/>
              <w:spacing w:before="25"/>
              <w:ind w:left="95" w:right="80"/>
              <w:jc w:val="center"/>
            </w:pPr>
            <w:r>
              <w:t>24</w:t>
            </w:r>
          </w:p>
          <w:p w14:paraId="3D583AC1" w14:textId="77777777" w:rsidR="00701B7C" w:rsidRDefault="00701B7C">
            <w:pPr>
              <w:pStyle w:val="TableParagraph"/>
              <w:spacing w:before="9"/>
              <w:ind w:left="0"/>
              <w:rPr>
                <w:sz w:val="24"/>
              </w:rPr>
            </w:pPr>
          </w:p>
          <w:p w14:paraId="7CD2DF24" w14:textId="77777777" w:rsidR="00701B7C" w:rsidRDefault="00680CF3">
            <w:pPr>
              <w:pStyle w:val="TableParagraph"/>
              <w:ind w:left="94" w:right="81"/>
              <w:jc w:val="center"/>
            </w:pPr>
            <w:r>
              <w:t>26-29</w:t>
            </w:r>
          </w:p>
          <w:p w14:paraId="40C770E6" w14:textId="77777777" w:rsidR="00701B7C" w:rsidRDefault="00680CF3">
            <w:pPr>
              <w:pStyle w:val="TableParagraph"/>
              <w:spacing w:before="26"/>
              <w:ind w:left="95" w:right="80"/>
              <w:jc w:val="center"/>
            </w:pPr>
            <w:r>
              <w:t>29</w:t>
            </w:r>
          </w:p>
          <w:p w14:paraId="3E42F51B" w14:textId="77777777" w:rsidR="00701B7C" w:rsidRDefault="00701B7C">
            <w:pPr>
              <w:pStyle w:val="TableParagraph"/>
              <w:spacing w:before="8"/>
              <w:ind w:left="0"/>
              <w:rPr>
                <w:sz w:val="24"/>
              </w:rPr>
            </w:pPr>
          </w:p>
          <w:p w14:paraId="29C1E693" w14:textId="77777777" w:rsidR="00701B7C" w:rsidRDefault="00680CF3">
            <w:pPr>
              <w:pStyle w:val="TableParagraph"/>
              <w:ind w:left="94" w:right="81"/>
              <w:jc w:val="center"/>
            </w:pPr>
            <w:r>
              <w:t>30-30b</w:t>
            </w:r>
          </w:p>
          <w:p w14:paraId="0EB7601C" w14:textId="77777777" w:rsidR="00701B7C" w:rsidRDefault="00680CF3">
            <w:pPr>
              <w:pStyle w:val="TableParagraph"/>
              <w:spacing w:before="26"/>
              <w:ind w:left="95" w:right="80"/>
              <w:jc w:val="center"/>
            </w:pPr>
            <w:r>
              <w:t>31</w:t>
            </w:r>
          </w:p>
        </w:tc>
        <w:tc>
          <w:tcPr>
            <w:tcW w:w="1260" w:type="dxa"/>
          </w:tcPr>
          <w:p w14:paraId="2BEEC952" w14:textId="77777777" w:rsidR="00701B7C" w:rsidRDefault="00680CF3">
            <w:pPr>
              <w:pStyle w:val="TableParagraph"/>
              <w:ind w:left="114" w:right="100"/>
              <w:jc w:val="center"/>
            </w:pPr>
            <w:r>
              <w:t>PSJ*5*181</w:t>
            </w:r>
          </w:p>
        </w:tc>
        <w:tc>
          <w:tcPr>
            <w:tcW w:w="6228" w:type="dxa"/>
          </w:tcPr>
          <w:p w14:paraId="02AE1CA5" w14:textId="77777777" w:rsidR="00701B7C" w:rsidRDefault="00680CF3">
            <w:pPr>
              <w:pStyle w:val="TableParagraph"/>
              <w:spacing w:line="264" w:lineRule="auto"/>
              <w:ind w:right="3709"/>
            </w:pPr>
            <w:r>
              <w:t>Updated Revision History Updated Table of Contents</w:t>
            </w:r>
          </w:p>
          <w:p w14:paraId="6C8D8EDA" w14:textId="77777777" w:rsidR="00701B7C" w:rsidRDefault="00680CF3">
            <w:pPr>
              <w:pStyle w:val="TableParagraph"/>
              <w:spacing w:before="1" w:line="244" w:lineRule="auto"/>
            </w:pPr>
            <w:r>
              <w:t>Updated Example: Supervisor’s Menu &amp; update the Administering Team file</w:t>
            </w:r>
          </w:p>
          <w:p w14:paraId="0DAE21C9" w14:textId="77777777" w:rsidR="00701B7C" w:rsidRDefault="00680CF3">
            <w:pPr>
              <w:pStyle w:val="TableParagraph"/>
              <w:spacing w:before="21"/>
            </w:pPr>
            <w:r>
              <w:t>Updated Example: Administering Teams</w:t>
            </w:r>
          </w:p>
          <w:p w14:paraId="6C52C54D" w14:textId="77777777" w:rsidR="00701B7C" w:rsidRDefault="00680CF3">
            <w:pPr>
              <w:pStyle w:val="TableParagraph"/>
              <w:spacing w:before="26" w:line="244" w:lineRule="auto"/>
            </w:pPr>
            <w:r>
              <w:t>Updated Example: Clinic Groups and Updated Example: Management Reports Menu</w:t>
            </w:r>
          </w:p>
          <w:p w14:paraId="3E681E66" w14:textId="77777777" w:rsidR="00701B7C" w:rsidRDefault="00680CF3">
            <w:pPr>
              <w:pStyle w:val="TableParagraph"/>
              <w:spacing w:before="21"/>
            </w:pPr>
            <w:r>
              <w:t>Updated Example2: AMIS Report with No Data</w:t>
            </w:r>
          </w:p>
          <w:p w14:paraId="3B62F99C" w14:textId="77777777" w:rsidR="00701B7C" w:rsidRDefault="00680CF3">
            <w:pPr>
              <w:pStyle w:val="TableParagraph"/>
              <w:spacing w:before="26" w:line="264" w:lineRule="auto"/>
            </w:pPr>
            <w:r>
              <w:t>New example 2: Drug (Cost and/or Amount) Report with No Data New Example: Provider (Cost per) Report</w:t>
            </w:r>
          </w:p>
          <w:p w14:paraId="5F0EA53F" w14:textId="77777777" w:rsidR="00701B7C" w:rsidRDefault="00680CF3">
            <w:pPr>
              <w:pStyle w:val="TableParagraph"/>
            </w:pPr>
            <w:r>
              <w:t>New Example: Service (Total Cost per)</w:t>
            </w:r>
            <w:r>
              <w:rPr>
                <w:spacing w:val="7"/>
              </w:rPr>
              <w:t xml:space="preserve"> </w:t>
            </w:r>
            <w:r>
              <w:t>Report</w:t>
            </w:r>
          </w:p>
          <w:p w14:paraId="4FE637FB" w14:textId="77777777" w:rsidR="00701B7C" w:rsidRDefault="00680CF3">
            <w:pPr>
              <w:pStyle w:val="TableParagraph"/>
              <w:spacing w:before="25" w:line="264" w:lineRule="auto"/>
              <w:ind w:right="444"/>
            </w:pPr>
            <w:r>
              <w:t>New Example: Total Cost to Date (Current Patients) Report New Example: Non-Standard Schedule Search</w:t>
            </w:r>
          </w:p>
          <w:p w14:paraId="4DFE66B5" w14:textId="77777777" w:rsidR="00701B7C" w:rsidRDefault="00680CF3">
            <w:pPr>
              <w:pStyle w:val="TableParagraph"/>
              <w:spacing w:before="1" w:line="264" w:lineRule="auto"/>
              <w:ind w:right="2462"/>
            </w:pPr>
            <w:r>
              <w:t>Updated Example: Order Set Enter/Edit New Example: Parameters Edit Menu New Example: Auto-Discontinue Set-Up</w:t>
            </w:r>
          </w:p>
          <w:p w14:paraId="33B71561" w14:textId="77777777" w:rsidR="00701B7C" w:rsidRDefault="00680CF3">
            <w:pPr>
              <w:pStyle w:val="TableParagraph"/>
            </w:pPr>
            <w:r>
              <w:t>New Example: Inpatient User Parameters Edit</w:t>
            </w:r>
          </w:p>
          <w:p w14:paraId="11BC0C19" w14:textId="77777777" w:rsidR="00701B7C" w:rsidRDefault="00680CF3">
            <w:pPr>
              <w:pStyle w:val="TableParagraph"/>
              <w:spacing w:before="26" w:line="244" w:lineRule="auto"/>
              <w:ind w:right="929"/>
            </w:pPr>
            <w:r>
              <w:t>Added New Inpatient Ward Parameters Edit - HOURS OF RECENTLY DC/EXPIRED</w:t>
            </w:r>
          </w:p>
          <w:p w14:paraId="7628D719" w14:textId="77777777" w:rsidR="00701B7C" w:rsidRDefault="00680CF3">
            <w:pPr>
              <w:pStyle w:val="TableParagraph"/>
              <w:spacing w:before="21"/>
            </w:pPr>
            <w:r>
              <w:t>New Example: Inpatient Ward Parameters Edit</w:t>
            </w:r>
          </w:p>
          <w:p w14:paraId="17D0C6E1" w14:textId="77777777" w:rsidR="00701B7C" w:rsidRDefault="00680CF3">
            <w:pPr>
              <w:pStyle w:val="TableParagraph"/>
              <w:spacing w:before="26" w:line="244" w:lineRule="auto"/>
              <w:ind w:right="317"/>
            </w:pPr>
            <w:r>
              <w:t>Added New Systems Parameters Edit - HOURS OF RECENTLY DC/EXPIRED</w:t>
            </w:r>
          </w:p>
          <w:p w14:paraId="3F6A75B0" w14:textId="77777777" w:rsidR="00701B7C" w:rsidRDefault="00680CF3">
            <w:pPr>
              <w:pStyle w:val="TableParagraph"/>
              <w:spacing w:before="4" w:line="278" w:lineRule="exact"/>
              <w:ind w:right="2530"/>
            </w:pPr>
            <w:r>
              <w:t>New Example: Systems Parameters Edit New Example: Pick List Menu</w:t>
            </w:r>
          </w:p>
        </w:tc>
      </w:tr>
    </w:tbl>
    <w:p w14:paraId="77C06282" w14:textId="77777777" w:rsidR="00701B7C" w:rsidRDefault="00701B7C">
      <w:pPr>
        <w:spacing w:line="278" w:lineRule="exact"/>
        <w:sectPr w:rsidR="00701B7C">
          <w:footerReference w:type="default" r:id="rId8"/>
          <w:pgSz w:w="12240" w:h="15840"/>
          <w:pgMar w:top="1440" w:right="1120" w:bottom="1320" w:left="1240" w:header="0" w:footer="1136"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080"/>
        <w:gridCol w:w="1260"/>
        <w:gridCol w:w="6228"/>
      </w:tblGrid>
      <w:tr w:rsidR="00701B7C" w14:paraId="3EE34E45" w14:textId="77777777">
        <w:trPr>
          <w:trHeight w:val="599"/>
        </w:trPr>
        <w:tc>
          <w:tcPr>
            <w:tcW w:w="991" w:type="dxa"/>
            <w:shd w:val="clear" w:color="auto" w:fill="E6E6E6"/>
          </w:tcPr>
          <w:p w14:paraId="2A8FFECD" w14:textId="77777777" w:rsidR="00701B7C" w:rsidRDefault="00680CF3">
            <w:pPr>
              <w:pStyle w:val="TableParagraph"/>
              <w:spacing w:before="46"/>
              <w:rPr>
                <w:b/>
              </w:rPr>
            </w:pPr>
            <w:r>
              <w:rPr>
                <w:b/>
              </w:rPr>
              <w:lastRenderedPageBreak/>
              <w:t>Date</w:t>
            </w:r>
          </w:p>
        </w:tc>
        <w:tc>
          <w:tcPr>
            <w:tcW w:w="1080" w:type="dxa"/>
            <w:shd w:val="clear" w:color="auto" w:fill="E6E6E6"/>
          </w:tcPr>
          <w:p w14:paraId="712ED5C3" w14:textId="77777777" w:rsidR="00701B7C" w:rsidRDefault="00680CF3">
            <w:pPr>
              <w:pStyle w:val="TableParagraph"/>
              <w:spacing w:before="46" w:line="244" w:lineRule="auto"/>
              <w:ind w:left="268" w:right="142" w:hanging="99"/>
              <w:rPr>
                <w:b/>
              </w:rPr>
            </w:pPr>
            <w:r>
              <w:rPr>
                <w:b/>
              </w:rPr>
              <w:t>Revised Pages</w:t>
            </w:r>
          </w:p>
        </w:tc>
        <w:tc>
          <w:tcPr>
            <w:tcW w:w="1260" w:type="dxa"/>
            <w:shd w:val="clear" w:color="auto" w:fill="E6E6E6"/>
          </w:tcPr>
          <w:p w14:paraId="2CCB8B22" w14:textId="77777777" w:rsidR="00701B7C" w:rsidRDefault="00680CF3">
            <w:pPr>
              <w:pStyle w:val="TableParagraph"/>
              <w:spacing w:before="46" w:line="244" w:lineRule="auto"/>
              <w:ind w:left="237" w:right="205" w:firstLine="120"/>
              <w:rPr>
                <w:b/>
              </w:rPr>
            </w:pPr>
            <w:r>
              <w:rPr>
                <w:b/>
              </w:rPr>
              <w:t>Patch Number</w:t>
            </w:r>
          </w:p>
        </w:tc>
        <w:tc>
          <w:tcPr>
            <w:tcW w:w="6228" w:type="dxa"/>
            <w:shd w:val="clear" w:color="auto" w:fill="E6E6E6"/>
          </w:tcPr>
          <w:p w14:paraId="17A56368" w14:textId="77777777" w:rsidR="00701B7C" w:rsidRDefault="00680CF3">
            <w:pPr>
              <w:pStyle w:val="TableParagraph"/>
              <w:spacing w:before="46"/>
              <w:ind w:left="2728" w:right="2356"/>
              <w:jc w:val="center"/>
              <w:rPr>
                <w:b/>
              </w:rPr>
            </w:pPr>
            <w:r>
              <w:rPr>
                <w:b/>
              </w:rPr>
              <w:t>Description</w:t>
            </w:r>
          </w:p>
        </w:tc>
      </w:tr>
      <w:tr w:rsidR="00701B7C" w14:paraId="4A7DC99C" w14:textId="77777777">
        <w:trPr>
          <w:trHeight w:val="263"/>
        </w:trPr>
        <w:tc>
          <w:tcPr>
            <w:tcW w:w="991" w:type="dxa"/>
            <w:vMerge w:val="restart"/>
          </w:tcPr>
          <w:p w14:paraId="313E7D77" w14:textId="77777777" w:rsidR="00701B7C" w:rsidRDefault="00701B7C">
            <w:pPr>
              <w:pStyle w:val="TableParagraph"/>
              <w:ind w:left="0"/>
              <w:rPr>
                <w:sz w:val="20"/>
              </w:rPr>
            </w:pPr>
          </w:p>
        </w:tc>
        <w:tc>
          <w:tcPr>
            <w:tcW w:w="1080" w:type="dxa"/>
            <w:tcBorders>
              <w:bottom w:val="nil"/>
            </w:tcBorders>
          </w:tcPr>
          <w:p w14:paraId="45601440" w14:textId="77777777" w:rsidR="00701B7C" w:rsidRDefault="00680CF3">
            <w:pPr>
              <w:pStyle w:val="TableParagraph"/>
              <w:spacing w:line="243" w:lineRule="exact"/>
              <w:ind w:left="95" w:right="81"/>
              <w:jc w:val="center"/>
            </w:pPr>
            <w:r>
              <w:t>34</w:t>
            </w:r>
          </w:p>
        </w:tc>
        <w:tc>
          <w:tcPr>
            <w:tcW w:w="1260" w:type="dxa"/>
            <w:vMerge w:val="restart"/>
          </w:tcPr>
          <w:p w14:paraId="11F5A2CF" w14:textId="77777777" w:rsidR="00701B7C" w:rsidRDefault="00701B7C">
            <w:pPr>
              <w:pStyle w:val="TableParagraph"/>
              <w:ind w:left="0"/>
              <w:rPr>
                <w:sz w:val="20"/>
              </w:rPr>
            </w:pPr>
          </w:p>
        </w:tc>
        <w:tc>
          <w:tcPr>
            <w:tcW w:w="6228" w:type="dxa"/>
            <w:tcBorders>
              <w:bottom w:val="nil"/>
            </w:tcBorders>
          </w:tcPr>
          <w:p w14:paraId="1773A496" w14:textId="77777777" w:rsidR="00701B7C" w:rsidRDefault="00680CF3">
            <w:pPr>
              <w:pStyle w:val="TableParagraph"/>
              <w:spacing w:line="243" w:lineRule="exact"/>
            </w:pPr>
            <w:r>
              <w:t>New Example: Ward Groups</w:t>
            </w:r>
          </w:p>
        </w:tc>
      </w:tr>
      <w:tr w:rsidR="00701B7C" w14:paraId="5589500E" w14:textId="77777777">
        <w:trPr>
          <w:trHeight w:val="263"/>
        </w:trPr>
        <w:tc>
          <w:tcPr>
            <w:tcW w:w="991" w:type="dxa"/>
            <w:vMerge/>
            <w:tcBorders>
              <w:top w:val="nil"/>
            </w:tcBorders>
          </w:tcPr>
          <w:p w14:paraId="56AC4B93" w14:textId="77777777" w:rsidR="00701B7C" w:rsidRDefault="00701B7C">
            <w:pPr>
              <w:rPr>
                <w:sz w:val="2"/>
                <w:szCs w:val="2"/>
              </w:rPr>
            </w:pPr>
          </w:p>
        </w:tc>
        <w:tc>
          <w:tcPr>
            <w:tcW w:w="1080" w:type="dxa"/>
            <w:tcBorders>
              <w:top w:val="nil"/>
              <w:bottom w:val="nil"/>
            </w:tcBorders>
          </w:tcPr>
          <w:p w14:paraId="2ADC2171" w14:textId="77777777" w:rsidR="00701B7C" w:rsidRDefault="00680CF3">
            <w:pPr>
              <w:pStyle w:val="TableParagraph"/>
              <w:spacing w:before="1" w:line="243" w:lineRule="exact"/>
              <w:ind w:left="95" w:right="81"/>
              <w:jc w:val="center"/>
            </w:pPr>
            <w:r>
              <w:t>35</w:t>
            </w:r>
          </w:p>
        </w:tc>
        <w:tc>
          <w:tcPr>
            <w:tcW w:w="1260" w:type="dxa"/>
            <w:vMerge/>
            <w:tcBorders>
              <w:top w:val="nil"/>
            </w:tcBorders>
          </w:tcPr>
          <w:p w14:paraId="59FBBA20" w14:textId="77777777" w:rsidR="00701B7C" w:rsidRDefault="00701B7C">
            <w:pPr>
              <w:rPr>
                <w:sz w:val="2"/>
                <w:szCs w:val="2"/>
              </w:rPr>
            </w:pPr>
          </w:p>
        </w:tc>
        <w:tc>
          <w:tcPr>
            <w:tcW w:w="6228" w:type="dxa"/>
            <w:tcBorders>
              <w:top w:val="nil"/>
              <w:bottom w:val="nil"/>
            </w:tcBorders>
          </w:tcPr>
          <w:p w14:paraId="292041CE" w14:textId="77777777" w:rsidR="00701B7C" w:rsidRDefault="00680CF3">
            <w:pPr>
              <w:pStyle w:val="TableParagraph"/>
              <w:spacing w:before="1" w:line="243" w:lineRule="exact"/>
            </w:pPr>
            <w:r>
              <w:t>New Example: Supervisor’s Menu (IV)</w:t>
            </w:r>
          </w:p>
        </w:tc>
      </w:tr>
      <w:tr w:rsidR="00701B7C" w14:paraId="5B0BB82E" w14:textId="77777777">
        <w:trPr>
          <w:trHeight w:val="263"/>
        </w:trPr>
        <w:tc>
          <w:tcPr>
            <w:tcW w:w="991" w:type="dxa"/>
            <w:vMerge/>
            <w:tcBorders>
              <w:top w:val="nil"/>
            </w:tcBorders>
          </w:tcPr>
          <w:p w14:paraId="0FD10939" w14:textId="77777777" w:rsidR="00701B7C" w:rsidRDefault="00701B7C">
            <w:pPr>
              <w:rPr>
                <w:sz w:val="2"/>
                <w:szCs w:val="2"/>
              </w:rPr>
            </w:pPr>
          </w:p>
        </w:tc>
        <w:tc>
          <w:tcPr>
            <w:tcW w:w="1080" w:type="dxa"/>
            <w:tcBorders>
              <w:top w:val="nil"/>
              <w:bottom w:val="nil"/>
            </w:tcBorders>
          </w:tcPr>
          <w:p w14:paraId="615B84E8" w14:textId="77777777" w:rsidR="00701B7C" w:rsidRDefault="00680CF3">
            <w:pPr>
              <w:pStyle w:val="TableParagraph"/>
              <w:spacing w:before="1" w:line="243" w:lineRule="exact"/>
              <w:ind w:left="95" w:right="81"/>
              <w:jc w:val="center"/>
            </w:pPr>
            <w:r>
              <w:t>38</w:t>
            </w:r>
          </w:p>
        </w:tc>
        <w:tc>
          <w:tcPr>
            <w:tcW w:w="1260" w:type="dxa"/>
            <w:vMerge/>
            <w:tcBorders>
              <w:top w:val="nil"/>
            </w:tcBorders>
          </w:tcPr>
          <w:p w14:paraId="0F0690C6" w14:textId="77777777" w:rsidR="00701B7C" w:rsidRDefault="00701B7C">
            <w:pPr>
              <w:rPr>
                <w:sz w:val="2"/>
                <w:szCs w:val="2"/>
              </w:rPr>
            </w:pPr>
          </w:p>
        </w:tc>
        <w:tc>
          <w:tcPr>
            <w:tcW w:w="6228" w:type="dxa"/>
            <w:tcBorders>
              <w:top w:val="nil"/>
              <w:bottom w:val="nil"/>
            </w:tcBorders>
          </w:tcPr>
          <w:p w14:paraId="09ECC344" w14:textId="77777777" w:rsidR="00701B7C" w:rsidRDefault="00680CF3">
            <w:pPr>
              <w:pStyle w:val="TableParagraph"/>
              <w:spacing w:before="1" w:line="243" w:lineRule="exact"/>
            </w:pPr>
            <w:r>
              <w:t>New Example: Auto-Discontinue Set-Up (continued)</w:t>
            </w:r>
          </w:p>
        </w:tc>
      </w:tr>
      <w:tr w:rsidR="00701B7C" w14:paraId="4A3DFC39" w14:textId="77777777">
        <w:trPr>
          <w:trHeight w:val="263"/>
        </w:trPr>
        <w:tc>
          <w:tcPr>
            <w:tcW w:w="991" w:type="dxa"/>
            <w:vMerge/>
            <w:tcBorders>
              <w:top w:val="nil"/>
            </w:tcBorders>
          </w:tcPr>
          <w:p w14:paraId="6BA5AA8E" w14:textId="77777777" w:rsidR="00701B7C" w:rsidRDefault="00701B7C">
            <w:pPr>
              <w:rPr>
                <w:sz w:val="2"/>
                <w:szCs w:val="2"/>
              </w:rPr>
            </w:pPr>
          </w:p>
        </w:tc>
        <w:tc>
          <w:tcPr>
            <w:tcW w:w="1080" w:type="dxa"/>
            <w:tcBorders>
              <w:top w:val="nil"/>
              <w:bottom w:val="nil"/>
            </w:tcBorders>
          </w:tcPr>
          <w:p w14:paraId="4D8CEE5D" w14:textId="77777777" w:rsidR="00701B7C" w:rsidRDefault="00680CF3">
            <w:pPr>
              <w:pStyle w:val="TableParagraph"/>
              <w:spacing w:before="1" w:line="243" w:lineRule="exact"/>
              <w:ind w:left="0" w:right="213"/>
              <w:jc w:val="right"/>
            </w:pPr>
            <w:r>
              <w:t>38-38b</w:t>
            </w:r>
          </w:p>
        </w:tc>
        <w:tc>
          <w:tcPr>
            <w:tcW w:w="1260" w:type="dxa"/>
            <w:vMerge/>
            <w:tcBorders>
              <w:top w:val="nil"/>
            </w:tcBorders>
          </w:tcPr>
          <w:p w14:paraId="32A14B77" w14:textId="77777777" w:rsidR="00701B7C" w:rsidRDefault="00701B7C">
            <w:pPr>
              <w:rPr>
                <w:sz w:val="2"/>
                <w:szCs w:val="2"/>
              </w:rPr>
            </w:pPr>
          </w:p>
        </w:tc>
        <w:tc>
          <w:tcPr>
            <w:tcW w:w="6228" w:type="dxa"/>
            <w:tcBorders>
              <w:top w:val="nil"/>
              <w:bottom w:val="nil"/>
            </w:tcBorders>
          </w:tcPr>
          <w:p w14:paraId="70D8DA5C" w14:textId="77777777" w:rsidR="00701B7C" w:rsidRDefault="00680CF3">
            <w:pPr>
              <w:pStyle w:val="TableParagraph"/>
              <w:spacing w:before="1" w:line="243" w:lineRule="exact"/>
            </w:pPr>
            <w:r>
              <w:t>New Example: Category File (IV)</w:t>
            </w:r>
          </w:p>
        </w:tc>
      </w:tr>
      <w:tr w:rsidR="00701B7C" w14:paraId="0E1A56C1" w14:textId="77777777">
        <w:trPr>
          <w:trHeight w:val="263"/>
        </w:trPr>
        <w:tc>
          <w:tcPr>
            <w:tcW w:w="991" w:type="dxa"/>
            <w:vMerge/>
            <w:tcBorders>
              <w:top w:val="nil"/>
            </w:tcBorders>
          </w:tcPr>
          <w:p w14:paraId="4701F9D6" w14:textId="77777777" w:rsidR="00701B7C" w:rsidRDefault="00701B7C">
            <w:pPr>
              <w:rPr>
                <w:sz w:val="2"/>
                <w:szCs w:val="2"/>
              </w:rPr>
            </w:pPr>
          </w:p>
        </w:tc>
        <w:tc>
          <w:tcPr>
            <w:tcW w:w="1080" w:type="dxa"/>
            <w:tcBorders>
              <w:top w:val="nil"/>
              <w:bottom w:val="nil"/>
            </w:tcBorders>
          </w:tcPr>
          <w:p w14:paraId="31DA6C7F" w14:textId="77777777" w:rsidR="00701B7C" w:rsidRDefault="00680CF3">
            <w:pPr>
              <w:pStyle w:val="TableParagraph"/>
              <w:spacing w:before="1" w:line="243" w:lineRule="exact"/>
              <w:ind w:left="95" w:right="81"/>
              <w:jc w:val="center"/>
            </w:pPr>
            <w:r>
              <w:t>40</w:t>
            </w:r>
          </w:p>
        </w:tc>
        <w:tc>
          <w:tcPr>
            <w:tcW w:w="1260" w:type="dxa"/>
            <w:vMerge/>
            <w:tcBorders>
              <w:top w:val="nil"/>
            </w:tcBorders>
          </w:tcPr>
          <w:p w14:paraId="2381113D" w14:textId="77777777" w:rsidR="00701B7C" w:rsidRDefault="00701B7C">
            <w:pPr>
              <w:rPr>
                <w:sz w:val="2"/>
                <w:szCs w:val="2"/>
              </w:rPr>
            </w:pPr>
          </w:p>
        </w:tc>
        <w:tc>
          <w:tcPr>
            <w:tcW w:w="6228" w:type="dxa"/>
            <w:tcBorders>
              <w:top w:val="nil"/>
              <w:bottom w:val="nil"/>
            </w:tcBorders>
          </w:tcPr>
          <w:p w14:paraId="297F277B" w14:textId="77777777" w:rsidR="00701B7C" w:rsidRDefault="00680CF3">
            <w:pPr>
              <w:pStyle w:val="TableParagraph"/>
              <w:spacing w:before="1" w:line="243" w:lineRule="exact"/>
            </w:pPr>
            <w:r>
              <w:t>New Example: Management Reports (IV)</w:t>
            </w:r>
          </w:p>
        </w:tc>
      </w:tr>
      <w:tr w:rsidR="00701B7C" w14:paraId="4A5EF3FC" w14:textId="77777777">
        <w:trPr>
          <w:trHeight w:val="263"/>
        </w:trPr>
        <w:tc>
          <w:tcPr>
            <w:tcW w:w="991" w:type="dxa"/>
            <w:vMerge/>
            <w:tcBorders>
              <w:top w:val="nil"/>
            </w:tcBorders>
          </w:tcPr>
          <w:p w14:paraId="237EDF04" w14:textId="77777777" w:rsidR="00701B7C" w:rsidRDefault="00701B7C">
            <w:pPr>
              <w:rPr>
                <w:sz w:val="2"/>
                <w:szCs w:val="2"/>
              </w:rPr>
            </w:pPr>
          </w:p>
        </w:tc>
        <w:tc>
          <w:tcPr>
            <w:tcW w:w="1080" w:type="dxa"/>
            <w:tcBorders>
              <w:top w:val="nil"/>
              <w:bottom w:val="nil"/>
            </w:tcBorders>
          </w:tcPr>
          <w:p w14:paraId="553E5912" w14:textId="77777777" w:rsidR="00701B7C" w:rsidRDefault="00680CF3">
            <w:pPr>
              <w:pStyle w:val="TableParagraph"/>
              <w:spacing w:before="1" w:line="243" w:lineRule="exact"/>
              <w:ind w:left="95" w:right="81"/>
              <w:jc w:val="center"/>
            </w:pPr>
            <w:r>
              <w:t>41</w:t>
            </w:r>
          </w:p>
        </w:tc>
        <w:tc>
          <w:tcPr>
            <w:tcW w:w="1260" w:type="dxa"/>
            <w:vMerge/>
            <w:tcBorders>
              <w:top w:val="nil"/>
            </w:tcBorders>
          </w:tcPr>
          <w:p w14:paraId="53EBDF5B" w14:textId="77777777" w:rsidR="00701B7C" w:rsidRDefault="00701B7C">
            <w:pPr>
              <w:rPr>
                <w:sz w:val="2"/>
                <w:szCs w:val="2"/>
              </w:rPr>
            </w:pPr>
          </w:p>
        </w:tc>
        <w:tc>
          <w:tcPr>
            <w:tcW w:w="6228" w:type="dxa"/>
            <w:tcBorders>
              <w:top w:val="nil"/>
              <w:bottom w:val="nil"/>
            </w:tcBorders>
          </w:tcPr>
          <w:p w14:paraId="1AE47B68" w14:textId="77777777" w:rsidR="00701B7C" w:rsidRDefault="00680CF3">
            <w:pPr>
              <w:pStyle w:val="TableParagraph"/>
              <w:spacing w:before="1" w:line="243" w:lineRule="exact"/>
            </w:pPr>
            <w:r>
              <w:t>New Example: Active Order Report by Ward/Drug (IV)</w:t>
            </w:r>
          </w:p>
        </w:tc>
      </w:tr>
      <w:tr w:rsidR="00701B7C" w14:paraId="55AF5C97" w14:textId="77777777">
        <w:trPr>
          <w:trHeight w:val="263"/>
        </w:trPr>
        <w:tc>
          <w:tcPr>
            <w:tcW w:w="991" w:type="dxa"/>
            <w:vMerge/>
            <w:tcBorders>
              <w:top w:val="nil"/>
            </w:tcBorders>
          </w:tcPr>
          <w:p w14:paraId="37C2F505" w14:textId="77777777" w:rsidR="00701B7C" w:rsidRDefault="00701B7C">
            <w:pPr>
              <w:rPr>
                <w:sz w:val="2"/>
                <w:szCs w:val="2"/>
              </w:rPr>
            </w:pPr>
          </w:p>
        </w:tc>
        <w:tc>
          <w:tcPr>
            <w:tcW w:w="1080" w:type="dxa"/>
            <w:tcBorders>
              <w:top w:val="nil"/>
              <w:bottom w:val="nil"/>
            </w:tcBorders>
          </w:tcPr>
          <w:p w14:paraId="4D3E9EED" w14:textId="77777777" w:rsidR="00701B7C" w:rsidRDefault="00680CF3">
            <w:pPr>
              <w:pStyle w:val="TableParagraph"/>
              <w:spacing w:before="1" w:line="243" w:lineRule="exact"/>
              <w:ind w:left="95" w:right="81"/>
              <w:jc w:val="center"/>
            </w:pPr>
            <w:r>
              <w:t>54</w:t>
            </w:r>
          </w:p>
        </w:tc>
        <w:tc>
          <w:tcPr>
            <w:tcW w:w="1260" w:type="dxa"/>
            <w:vMerge/>
            <w:tcBorders>
              <w:top w:val="nil"/>
            </w:tcBorders>
          </w:tcPr>
          <w:p w14:paraId="7663C954" w14:textId="77777777" w:rsidR="00701B7C" w:rsidRDefault="00701B7C">
            <w:pPr>
              <w:rPr>
                <w:sz w:val="2"/>
                <w:szCs w:val="2"/>
              </w:rPr>
            </w:pPr>
          </w:p>
        </w:tc>
        <w:tc>
          <w:tcPr>
            <w:tcW w:w="6228" w:type="dxa"/>
            <w:tcBorders>
              <w:top w:val="nil"/>
              <w:bottom w:val="nil"/>
            </w:tcBorders>
          </w:tcPr>
          <w:p w14:paraId="6D2F968C" w14:textId="77777777" w:rsidR="00701B7C" w:rsidRDefault="00680CF3">
            <w:pPr>
              <w:pStyle w:val="TableParagraph"/>
              <w:spacing w:before="1" w:line="243" w:lineRule="exact"/>
            </w:pPr>
            <w:r>
              <w:t>New Example: Recompile Stats File (IV)</w:t>
            </w:r>
          </w:p>
        </w:tc>
      </w:tr>
      <w:tr w:rsidR="00701B7C" w14:paraId="756C4FBC" w14:textId="77777777">
        <w:trPr>
          <w:trHeight w:val="263"/>
        </w:trPr>
        <w:tc>
          <w:tcPr>
            <w:tcW w:w="991" w:type="dxa"/>
            <w:vMerge/>
            <w:tcBorders>
              <w:top w:val="nil"/>
            </w:tcBorders>
          </w:tcPr>
          <w:p w14:paraId="437FDDB4" w14:textId="77777777" w:rsidR="00701B7C" w:rsidRDefault="00701B7C">
            <w:pPr>
              <w:rPr>
                <w:sz w:val="2"/>
                <w:szCs w:val="2"/>
              </w:rPr>
            </w:pPr>
          </w:p>
        </w:tc>
        <w:tc>
          <w:tcPr>
            <w:tcW w:w="1080" w:type="dxa"/>
            <w:tcBorders>
              <w:top w:val="nil"/>
              <w:bottom w:val="nil"/>
            </w:tcBorders>
          </w:tcPr>
          <w:p w14:paraId="1B691BDC" w14:textId="77777777" w:rsidR="00701B7C" w:rsidRDefault="00680CF3">
            <w:pPr>
              <w:pStyle w:val="TableParagraph"/>
              <w:spacing w:before="1" w:line="243" w:lineRule="exact"/>
              <w:ind w:left="95" w:right="81"/>
              <w:jc w:val="center"/>
            </w:pPr>
            <w:r>
              <w:t>55</w:t>
            </w:r>
          </w:p>
        </w:tc>
        <w:tc>
          <w:tcPr>
            <w:tcW w:w="1260" w:type="dxa"/>
            <w:vMerge/>
            <w:tcBorders>
              <w:top w:val="nil"/>
            </w:tcBorders>
          </w:tcPr>
          <w:p w14:paraId="2A5E75C1" w14:textId="77777777" w:rsidR="00701B7C" w:rsidRDefault="00701B7C">
            <w:pPr>
              <w:rPr>
                <w:sz w:val="2"/>
                <w:szCs w:val="2"/>
              </w:rPr>
            </w:pPr>
          </w:p>
        </w:tc>
        <w:tc>
          <w:tcPr>
            <w:tcW w:w="6228" w:type="dxa"/>
            <w:tcBorders>
              <w:top w:val="nil"/>
              <w:bottom w:val="nil"/>
            </w:tcBorders>
          </w:tcPr>
          <w:p w14:paraId="04D834C0" w14:textId="77777777" w:rsidR="00701B7C" w:rsidRDefault="00680CF3">
            <w:pPr>
              <w:pStyle w:val="TableParagraph"/>
              <w:spacing w:before="1" w:line="243" w:lineRule="exact"/>
            </w:pPr>
            <w:r>
              <w:t>New Example: Site Parameter (IV) (continued)</w:t>
            </w:r>
          </w:p>
        </w:tc>
      </w:tr>
      <w:tr w:rsidR="00701B7C" w14:paraId="5D4270F2" w14:textId="77777777">
        <w:trPr>
          <w:trHeight w:val="263"/>
        </w:trPr>
        <w:tc>
          <w:tcPr>
            <w:tcW w:w="991" w:type="dxa"/>
            <w:vMerge/>
            <w:tcBorders>
              <w:top w:val="nil"/>
            </w:tcBorders>
          </w:tcPr>
          <w:p w14:paraId="573BE305" w14:textId="77777777" w:rsidR="00701B7C" w:rsidRDefault="00701B7C">
            <w:pPr>
              <w:rPr>
                <w:sz w:val="2"/>
                <w:szCs w:val="2"/>
              </w:rPr>
            </w:pPr>
          </w:p>
        </w:tc>
        <w:tc>
          <w:tcPr>
            <w:tcW w:w="1080" w:type="dxa"/>
            <w:tcBorders>
              <w:top w:val="nil"/>
              <w:bottom w:val="nil"/>
            </w:tcBorders>
          </w:tcPr>
          <w:p w14:paraId="2F811D3F" w14:textId="77777777" w:rsidR="00701B7C" w:rsidRDefault="00680CF3">
            <w:pPr>
              <w:pStyle w:val="TableParagraph"/>
              <w:spacing w:before="1" w:line="243" w:lineRule="exact"/>
              <w:ind w:left="290"/>
            </w:pPr>
            <w:r>
              <w:t>56a-d</w:t>
            </w:r>
          </w:p>
        </w:tc>
        <w:tc>
          <w:tcPr>
            <w:tcW w:w="1260" w:type="dxa"/>
            <w:vMerge/>
            <w:tcBorders>
              <w:top w:val="nil"/>
            </w:tcBorders>
          </w:tcPr>
          <w:p w14:paraId="074BB8FB" w14:textId="77777777" w:rsidR="00701B7C" w:rsidRDefault="00701B7C">
            <w:pPr>
              <w:rPr>
                <w:sz w:val="2"/>
                <w:szCs w:val="2"/>
              </w:rPr>
            </w:pPr>
          </w:p>
        </w:tc>
        <w:tc>
          <w:tcPr>
            <w:tcW w:w="6228" w:type="dxa"/>
            <w:tcBorders>
              <w:top w:val="nil"/>
              <w:bottom w:val="nil"/>
            </w:tcBorders>
          </w:tcPr>
          <w:p w14:paraId="7F042668" w14:textId="77777777" w:rsidR="00701B7C" w:rsidRDefault="00680CF3">
            <w:pPr>
              <w:pStyle w:val="TableParagraph"/>
              <w:spacing w:before="1" w:line="243" w:lineRule="exact"/>
            </w:pPr>
            <w:r>
              <w:t>CPRS Order checks: How they work</w:t>
            </w:r>
          </w:p>
        </w:tc>
      </w:tr>
      <w:tr w:rsidR="00701B7C" w14:paraId="53A2CC1D" w14:textId="77777777">
        <w:trPr>
          <w:trHeight w:val="263"/>
        </w:trPr>
        <w:tc>
          <w:tcPr>
            <w:tcW w:w="991" w:type="dxa"/>
            <w:vMerge/>
            <w:tcBorders>
              <w:top w:val="nil"/>
            </w:tcBorders>
          </w:tcPr>
          <w:p w14:paraId="58F3D5D8" w14:textId="77777777" w:rsidR="00701B7C" w:rsidRDefault="00701B7C">
            <w:pPr>
              <w:rPr>
                <w:sz w:val="2"/>
                <w:szCs w:val="2"/>
              </w:rPr>
            </w:pPr>
          </w:p>
        </w:tc>
        <w:tc>
          <w:tcPr>
            <w:tcW w:w="1080" w:type="dxa"/>
            <w:tcBorders>
              <w:top w:val="nil"/>
              <w:bottom w:val="nil"/>
            </w:tcBorders>
          </w:tcPr>
          <w:p w14:paraId="1D5FA8D2" w14:textId="77777777" w:rsidR="00701B7C" w:rsidRDefault="00680CF3">
            <w:pPr>
              <w:pStyle w:val="TableParagraph"/>
              <w:spacing w:before="1" w:line="243" w:lineRule="exact"/>
              <w:ind w:left="307"/>
            </w:pPr>
            <w:r>
              <w:t>56e-f</w:t>
            </w:r>
          </w:p>
        </w:tc>
        <w:tc>
          <w:tcPr>
            <w:tcW w:w="1260" w:type="dxa"/>
            <w:vMerge/>
            <w:tcBorders>
              <w:top w:val="nil"/>
            </w:tcBorders>
          </w:tcPr>
          <w:p w14:paraId="79DC4299" w14:textId="77777777" w:rsidR="00701B7C" w:rsidRDefault="00701B7C">
            <w:pPr>
              <w:rPr>
                <w:sz w:val="2"/>
                <w:szCs w:val="2"/>
              </w:rPr>
            </w:pPr>
          </w:p>
        </w:tc>
        <w:tc>
          <w:tcPr>
            <w:tcW w:w="6228" w:type="dxa"/>
            <w:tcBorders>
              <w:top w:val="nil"/>
              <w:bottom w:val="nil"/>
            </w:tcBorders>
          </w:tcPr>
          <w:p w14:paraId="11F3DE46" w14:textId="77777777" w:rsidR="00701B7C" w:rsidRDefault="00680CF3">
            <w:pPr>
              <w:pStyle w:val="TableParagraph"/>
              <w:spacing w:before="1" w:line="243" w:lineRule="exact"/>
            </w:pPr>
            <w:r>
              <w:t>Error Messages</w:t>
            </w:r>
          </w:p>
        </w:tc>
      </w:tr>
      <w:tr w:rsidR="00701B7C" w14:paraId="2119A743" w14:textId="77777777">
        <w:trPr>
          <w:trHeight w:val="263"/>
        </w:trPr>
        <w:tc>
          <w:tcPr>
            <w:tcW w:w="991" w:type="dxa"/>
            <w:vMerge/>
            <w:tcBorders>
              <w:top w:val="nil"/>
            </w:tcBorders>
          </w:tcPr>
          <w:p w14:paraId="277D6694" w14:textId="77777777" w:rsidR="00701B7C" w:rsidRDefault="00701B7C">
            <w:pPr>
              <w:rPr>
                <w:sz w:val="2"/>
                <w:szCs w:val="2"/>
              </w:rPr>
            </w:pPr>
          </w:p>
        </w:tc>
        <w:tc>
          <w:tcPr>
            <w:tcW w:w="1080" w:type="dxa"/>
            <w:tcBorders>
              <w:top w:val="nil"/>
              <w:bottom w:val="nil"/>
            </w:tcBorders>
          </w:tcPr>
          <w:p w14:paraId="10D500C7" w14:textId="77777777" w:rsidR="00701B7C" w:rsidRDefault="00680CF3">
            <w:pPr>
              <w:pStyle w:val="TableParagraph"/>
              <w:spacing w:before="1" w:line="243" w:lineRule="exact"/>
              <w:ind w:left="283"/>
            </w:pPr>
            <w:r>
              <w:t>57-70</w:t>
            </w:r>
          </w:p>
        </w:tc>
        <w:tc>
          <w:tcPr>
            <w:tcW w:w="1260" w:type="dxa"/>
            <w:vMerge/>
            <w:tcBorders>
              <w:top w:val="nil"/>
            </w:tcBorders>
          </w:tcPr>
          <w:p w14:paraId="568B90EF" w14:textId="77777777" w:rsidR="00701B7C" w:rsidRDefault="00701B7C">
            <w:pPr>
              <w:rPr>
                <w:sz w:val="2"/>
                <w:szCs w:val="2"/>
              </w:rPr>
            </w:pPr>
          </w:p>
        </w:tc>
        <w:tc>
          <w:tcPr>
            <w:tcW w:w="6228" w:type="dxa"/>
            <w:tcBorders>
              <w:top w:val="nil"/>
              <w:bottom w:val="nil"/>
            </w:tcBorders>
          </w:tcPr>
          <w:p w14:paraId="4343F4F8" w14:textId="77777777" w:rsidR="00701B7C" w:rsidRDefault="00680CF3">
            <w:pPr>
              <w:pStyle w:val="TableParagraph"/>
              <w:spacing w:before="1" w:line="243" w:lineRule="exact"/>
            </w:pPr>
            <w:r>
              <w:t>Glossary</w:t>
            </w:r>
          </w:p>
        </w:tc>
      </w:tr>
      <w:tr w:rsidR="00701B7C" w14:paraId="2149971C" w14:textId="77777777">
        <w:trPr>
          <w:trHeight w:val="263"/>
        </w:trPr>
        <w:tc>
          <w:tcPr>
            <w:tcW w:w="991" w:type="dxa"/>
            <w:vMerge/>
            <w:tcBorders>
              <w:top w:val="nil"/>
            </w:tcBorders>
          </w:tcPr>
          <w:p w14:paraId="70326EA8" w14:textId="77777777" w:rsidR="00701B7C" w:rsidRDefault="00701B7C">
            <w:pPr>
              <w:rPr>
                <w:sz w:val="2"/>
                <w:szCs w:val="2"/>
              </w:rPr>
            </w:pPr>
          </w:p>
        </w:tc>
        <w:tc>
          <w:tcPr>
            <w:tcW w:w="1080" w:type="dxa"/>
            <w:tcBorders>
              <w:top w:val="nil"/>
              <w:bottom w:val="nil"/>
            </w:tcBorders>
          </w:tcPr>
          <w:p w14:paraId="59CC2182" w14:textId="77777777" w:rsidR="00701B7C" w:rsidRDefault="00680CF3">
            <w:pPr>
              <w:pStyle w:val="TableParagraph"/>
              <w:spacing w:before="1" w:line="242" w:lineRule="exact"/>
              <w:ind w:left="283"/>
            </w:pPr>
            <w:r>
              <w:t>71-72</w:t>
            </w:r>
          </w:p>
        </w:tc>
        <w:tc>
          <w:tcPr>
            <w:tcW w:w="1260" w:type="dxa"/>
            <w:vMerge/>
            <w:tcBorders>
              <w:top w:val="nil"/>
            </w:tcBorders>
          </w:tcPr>
          <w:p w14:paraId="072E6972" w14:textId="77777777" w:rsidR="00701B7C" w:rsidRDefault="00701B7C">
            <w:pPr>
              <w:rPr>
                <w:sz w:val="2"/>
                <w:szCs w:val="2"/>
              </w:rPr>
            </w:pPr>
          </w:p>
        </w:tc>
        <w:tc>
          <w:tcPr>
            <w:tcW w:w="6228" w:type="dxa"/>
            <w:tcBorders>
              <w:top w:val="nil"/>
              <w:bottom w:val="nil"/>
            </w:tcBorders>
          </w:tcPr>
          <w:p w14:paraId="1A8FFF80" w14:textId="77777777" w:rsidR="00701B7C" w:rsidRDefault="00680CF3">
            <w:pPr>
              <w:pStyle w:val="TableParagraph"/>
              <w:spacing w:before="1" w:line="242" w:lineRule="exact"/>
            </w:pPr>
            <w:r>
              <w:t>Index</w:t>
            </w:r>
          </w:p>
        </w:tc>
      </w:tr>
      <w:tr w:rsidR="00701B7C" w14:paraId="78AAE7CE" w14:textId="77777777">
        <w:trPr>
          <w:trHeight w:val="277"/>
        </w:trPr>
        <w:tc>
          <w:tcPr>
            <w:tcW w:w="991" w:type="dxa"/>
            <w:vMerge/>
            <w:tcBorders>
              <w:top w:val="nil"/>
            </w:tcBorders>
          </w:tcPr>
          <w:p w14:paraId="1F36DD33" w14:textId="77777777" w:rsidR="00701B7C" w:rsidRDefault="00701B7C">
            <w:pPr>
              <w:rPr>
                <w:sz w:val="2"/>
                <w:szCs w:val="2"/>
              </w:rPr>
            </w:pPr>
          </w:p>
        </w:tc>
        <w:tc>
          <w:tcPr>
            <w:tcW w:w="1080" w:type="dxa"/>
            <w:tcBorders>
              <w:top w:val="nil"/>
            </w:tcBorders>
          </w:tcPr>
          <w:p w14:paraId="16D0A0B5" w14:textId="77777777" w:rsidR="00701B7C" w:rsidRDefault="00701B7C">
            <w:pPr>
              <w:pStyle w:val="TableParagraph"/>
              <w:ind w:left="0"/>
              <w:rPr>
                <w:sz w:val="20"/>
              </w:rPr>
            </w:pPr>
          </w:p>
        </w:tc>
        <w:tc>
          <w:tcPr>
            <w:tcW w:w="1260" w:type="dxa"/>
            <w:vMerge/>
            <w:tcBorders>
              <w:top w:val="nil"/>
            </w:tcBorders>
          </w:tcPr>
          <w:p w14:paraId="5CB1F58D" w14:textId="77777777" w:rsidR="00701B7C" w:rsidRDefault="00701B7C">
            <w:pPr>
              <w:rPr>
                <w:sz w:val="2"/>
                <w:szCs w:val="2"/>
              </w:rPr>
            </w:pPr>
          </w:p>
        </w:tc>
        <w:tc>
          <w:tcPr>
            <w:tcW w:w="6228" w:type="dxa"/>
            <w:tcBorders>
              <w:top w:val="nil"/>
            </w:tcBorders>
          </w:tcPr>
          <w:p w14:paraId="32260C19" w14:textId="77777777" w:rsidR="00701B7C" w:rsidRDefault="00680CF3">
            <w:pPr>
              <w:pStyle w:val="TableParagraph"/>
            </w:pPr>
            <w:r>
              <w:rPr>
                <w:highlight w:val="yellow"/>
              </w:rPr>
              <w:t>REDACTED</w:t>
            </w:r>
          </w:p>
        </w:tc>
      </w:tr>
      <w:tr w:rsidR="00701B7C" w14:paraId="2A809005" w14:textId="77777777">
        <w:trPr>
          <w:trHeight w:val="1017"/>
        </w:trPr>
        <w:tc>
          <w:tcPr>
            <w:tcW w:w="991" w:type="dxa"/>
          </w:tcPr>
          <w:p w14:paraId="4F8BCA0A" w14:textId="77777777" w:rsidR="00701B7C" w:rsidRDefault="00680CF3">
            <w:pPr>
              <w:pStyle w:val="TableParagraph"/>
            </w:pPr>
            <w:r>
              <w:t>02/10</w:t>
            </w:r>
          </w:p>
        </w:tc>
        <w:tc>
          <w:tcPr>
            <w:tcW w:w="1080" w:type="dxa"/>
          </w:tcPr>
          <w:p w14:paraId="40D2B361" w14:textId="77777777" w:rsidR="00701B7C" w:rsidRDefault="00680CF3">
            <w:pPr>
              <w:pStyle w:val="TableParagraph"/>
              <w:ind w:left="211"/>
            </w:pPr>
            <w:r>
              <w:t>i-ii, 10-</w:t>
            </w:r>
          </w:p>
          <w:p w14:paraId="6E387098" w14:textId="77777777" w:rsidR="00701B7C" w:rsidRDefault="00680CF3">
            <w:pPr>
              <w:pStyle w:val="TableParagraph"/>
              <w:spacing w:before="7"/>
              <w:ind w:left="117"/>
            </w:pPr>
            <w:r>
              <w:t>11, 47-48</w:t>
            </w:r>
          </w:p>
        </w:tc>
        <w:tc>
          <w:tcPr>
            <w:tcW w:w="1260" w:type="dxa"/>
          </w:tcPr>
          <w:p w14:paraId="064467B1" w14:textId="77777777" w:rsidR="00701B7C" w:rsidRDefault="00680CF3">
            <w:pPr>
              <w:pStyle w:val="TableParagraph"/>
              <w:ind w:left="114" w:right="100"/>
              <w:jc w:val="center"/>
            </w:pPr>
            <w:r>
              <w:t>PSJ*5*214</w:t>
            </w:r>
          </w:p>
        </w:tc>
        <w:tc>
          <w:tcPr>
            <w:tcW w:w="6228" w:type="dxa"/>
          </w:tcPr>
          <w:p w14:paraId="094A9725" w14:textId="77777777" w:rsidR="00701B7C" w:rsidRDefault="00680CF3">
            <w:pPr>
              <w:pStyle w:val="TableParagraph"/>
              <w:spacing w:line="244" w:lineRule="auto"/>
              <w:ind w:right="444"/>
            </w:pPr>
            <w:r>
              <w:t xml:space="preserve">Revised description of </w:t>
            </w:r>
            <w:r>
              <w:rPr>
                <w:i/>
              </w:rPr>
              <w:t xml:space="preserve">Patients on Specific Drug(s) </w:t>
            </w:r>
            <w:r>
              <w:t>option in Sections 3.4.3 and 4.4.5.</w:t>
            </w:r>
          </w:p>
          <w:p w14:paraId="0D950F81" w14:textId="77777777" w:rsidR="00701B7C" w:rsidRDefault="00680CF3">
            <w:pPr>
              <w:pStyle w:val="TableParagraph"/>
              <w:spacing w:before="123"/>
            </w:pPr>
            <w:r>
              <w:rPr>
                <w:highlight w:val="yellow"/>
              </w:rPr>
              <w:t>REDACTED</w:t>
            </w:r>
          </w:p>
        </w:tc>
      </w:tr>
      <w:tr w:rsidR="00701B7C" w14:paraId="5127EE5F" w14:textId="77777777">
        <w:trPr>
          <w:trHeight w:val="1136"/>
        </w:trPr>
        <w:tc>
          <w:tcPr>
            <w:tcW w:w="991" w:type="dxa"/>
          </w:tcPr>
          <w:p w14:paraId="2121E696" w14:textId="77777777" w:rsidR="00701B7C" w:rsidRDefault="00680CF3">
            <w:pPr>
              <w:pStyle w:val="TableParagraph"/>
            </w:pPr>
            <w:r>
              <w:t>05/07</w:t>
            </w:r>
          </w:p>
        </w:tc>
        <w:tc>
          <w:tcPr>
            <w:tcW w:w="1080" w:type="dxa"/>
          </w:tcPr>
          <w:p w14:paraId="2C97C902" w14:textId="77777777" w:rsidR="00701B7C" w:rsidRDefault="00680CF3">
            <w:pPr>
              <w:pStyle w:val="TableParagraph"/>
              <w:ind w:left="0" w:right="158"/>
              <w:jc w:val="right"/>
            </w:pPr>
            <w:r>
              <w:t>1, 69-70</w:t>
            </w:r>
          </w:p>
        </w:tc>
        <w:tc>
          <w:tcPr>
            <w:tcW w:w="1260" w:type="dxa"/>
          </w:tcPr>
          <w:p w14:paraId="56071443" w14:textId="77777777" w:rsidR="00701B7C" w:rsidRDefault="00680CF3">
            <w:pPr>
              <w:pStyle w:val="TableParagraph"/>
              <w:ind w:left="114" w:right="100"/>
              <w:jc w:val="center"/>
            </w:pPr>
            <w:r>
              <w:t>PSJ*5*120</w:t>
            </w:r>
          </w:p>
        </w:tc>
        <w:tc>
          <w:tcPr>
            <w:tcW w:w="6228" w:type="dxa"/>
          </w:tcPr>
          <w:p w14:paraId="68A13391" w14:textId="77777777" w:rsidR="00701B7C" w:rsidRDefault="00680CF3">
            <w:pPr>
              <w:pStyle w:val="TableParagraph"/>
            </w:pPr>
            <w:r>
              <w:t>Removed revised dates for Inpatient Medications manuals.</w:t>
            </w:r>
          </w:p>
          <w:p w14:paraId="0B442ABB" w14:textId="77777777" w:rsidR="00701B7C" w:rsidRDefault="00680CF3">
            <w:pPr>
              <w:pStyle w:val="TableParagraph"/>
              <w:spacing w:line="380" w:lineRule="atLeast"/>
              <w:ind w:left="163" w:right="929" w:hanging="56"/>
            </w:pPr>
            <w:r>
              <w:t xml:space="preserve">Modified Glossary to revise definition of Stop Date/Time. </w:t>
            </w:r>
            <w:r>
              <w:rPr>
                <w:highlight w:val="yellow"/>
              </w:rPr>
              <w:t>REDACTED</w:t>
            </w:r>
          </w:p>
        </w:tc>
      </w:tr>
      <w:tr w:rsidR="00701B7C" w14:paraId="30DD577E" w14:textId="77777777">
        <w:trPr>
          <w:trHeight w:val="261"/>
        </w:trPr>
        <w:tc>
          <w:tcPr>
            <w:tcW w:w="991" w:type="dxa"/>
            <w:tcBorders>
              <w:bottom w:val="nil"/>
            </w:tcBorders>
          </w:tcPr>
          <w:p w14:paraId="03F09353" w14:textId="77777777" w:rsidR="00701B7C" w:rsidRDefault="00680CF3">
            <w:pPr>
              <w:pStyle w:val="TableParagraph"/>
              <w:spacing w:line="240" w:lineRule="exact"/>
            </w:pPr>
            <w:r>
              <w:t>5/06</w:t>
            </w:r>
          </w:p>
        </w:tc>
        <w:tc>
          <w:tcPr>
            <w:tcW w:w="1080" w:type="dxa"/>
            <w:tcBorders>
              <w:bottom w:val="nil"/>
            </w:tcBorders>
          </w:tcPr>
          <w:p w14:paraId="3F507E57" w14:textId="77777777" w:rsidR="00701B7C" w:rsidRDefault="00680CF3">
            <w:pPr>
              <w:pStyle w:val="TableParagraph"/>
              <w:spacing w:line="240" w:lineRule="exact"/>
              <w:ind w:left="0" w:right="136"/>
              <w:jc w:val="right"/>
            </w:pPr>
            <w:r>
              <w:t>25a-25b,</w:t>
            </w:r>
          </w:p>
        </w:tc>
        <w:tc>
          <w:tcPr>
            <w:tcW w:w="1260" w:type="dxa"/>
            <w:tcBorders>
              <w:bottom w:val="nil"/>
            </w:tcBorders>
          </w:tcPr>
          <w:p w14:paraId="0E0BA95F" w14:textId="77777777" w:rsidR="00701B7C" w:rsidRDefault="00680CF3">
            <w:pPr>
              <w:pStyle w:val="TableParagraph"/>
              <w:spacing w:line="240" w:lineRule="exact"/>
              <w:ind w:left="114" w:right="100"/>
              <w:jc w:val="center"/>
            </w:pPr>
            <w:r>
              <w:t>PSJ*5*154</w:t>
            </w:r>
          </w:p>
        </w:tc>
        <w:tc>
          <w:tcPr>
            <w:tcW w:w="6228" w:type="dxa"/>
            <w:tcBorders>
              <w:bottom w:val="nil"/>
            </w:tcBorders>
          </w:tcPr>
          <w:p w14:paraId="706D6C36" w14:textId="77777777" w:rsidR="00701B7C" w:rsidRDefault="00680CF3">
            <w:pPr>
              <w:pStyle w:val="TableParagraph"/>
              <w:spacing w:line="240" w:lineRule="exact"/>
            </w:pPr>
            <w:r>
              <w:t>Added the INPATIENT WARD PARAMETER, PRIORITIES FOR</w:t>
            </w:r>
          </w:p>
        </w:tc>
      </w:tr>
      <w:tr w:rsidR="00701B7C" w14:paraId="4A1F94D6" w14:textId="77777777">
        <w:trPr>
          <w:trHeight w:val="259"/>
        </w:trPr>
        <w:tc>
          <w:tcPr>
            <w:tcW w:w="991" w:type="dxa"/>
            <w:tcBorders>
              <w:top w:val="nil"/>
              <w:bottom w:val="nil"/>
            </w:tcBorders>
          </w:tcPr>
          <w:p w14:paraId="36724AA0" w14:textId="77777777" w:rsidR="00701B7C" w:rsidRDefault="00701B7C">
            <w:pPr>
              <w:pStyle w:val="TableParagraph"/>
              <w:ind w:left="0"/>
              <w:rPr>
                <w:sz w:val="18"/>
              </w:rPr>
            </w:pPr>
          </w:p>
        </w:tc>
        <w:tc>
          <w:tcPr>
            <w:tcW w:w="1080" w:type="dxa"/>
            <w:tcBorders>
              <w:top w:val="nil"/>
              <w:bottom w:val="nil"/>
            </w:tcBorders>
          </w:tcPr>
          <w:p w14:paraId="59A5AB66" w14:textId="77777777" w:rsidR="00701B7C" w:rsidRDefault="00680CF3">
            <w:pPr>
              <w:pStyle w:val="TableParagraph"/>
              <w:spacing w:line="239" w:lineRule="exact"/>
              <w:ind w:left="283"/>
            </w:pPr>
            <w:r>
              <w:t>27-28</w:t>
            </w:r>
          </w:p>
        </w:tc>
        <w:tc>
          <w:tcPr>
            <w:tcW w:w="1260" w:type="dxa"/>
            <w:tcBorders>
              <w:top w:val="nil"/>
              <w:bottom w:val="nil"/>
            </w:tcBorders>
          </w:tcPr>
          <w:p w14:paraId="43AD48A3" w14:textId="77777777" w:rsidR="00701B7C" w:rsidRDefault="00701B7C">
            <w:pPr>
              <w:pStyle w:val="TableParagraph"/>
              <w:ind w:left="0"/>
              <w:rPr>
                <w:sz w:val="18"/>
              </w:rPr>
            </w:pPr>
          </w:p>
        </w:tc>
        <w:tc>
          <w:tcPr>
            <w:tcW w:w="6228" w:type="dxa"/>
            <w:tcBorders>
              <w:top w:val="nil"/>
              <w:bottom w:val="nil"/>
            </w:tcBorders>
          </w:tcPr>
          <w:p w14:paraId="69C87439" w14:textId="77777777" w:rsidR="00701B7C" w:rsidRDefault="00680CF3">
            <w:pPr>
              <w:pStyle w:val="TableParagraph"/>
              <w:spacing w:line="239" w:lineRule="exact"/>
            </w:pPr>
            <w:r>
              <w:t>NOTIFICATION to section 3.8.3 description and example.</w:t>
            </w:r>
          </w:p>
        </w:tc>
      </w:tr>
      <w:tr w:rsidR="00701B7C" w14:paraId="61E0373F" w14:textId="77777777">
        <w:trPr>
          <w:trHeight w:val="638"/>
        </w:trPr>
        <w:tc>
          <w:tcPr>
            <w:tcW w:w="991" w:type="dxa"/>
            <w:tcBorders>
              <w:top w:val="nil"/>
              <w:bottom w:val="nil"/>
            </w:tcBorders>
          </w:tcPr>
          <w:p w14:paraId="389D9F53" w14:textId="77777777" w:rsidR="00701B7C" w:rsidRDefault="00701B7C">
            <w:pPr>
              <w:pStyle w:val="TableParagraph"/>
              <w:ind w:left="0"/>
              <w:rPr>
                <w:sz w:val="20"/>
              </w:rPr>
            </w:pPr>
          </w:p>
        </w:tc>
        <w:tc>
          <w:tcPr>
            <w:tcW w:w="1080" w:type="dxa"/>
            <w:tcBorders>
              <w:top w:val="nil"/>
              <w:bottom w:val="nil"/>
            </w:tcBorders>
          </w:tcPr>
          <w:p w14:paraId="11F5F4DE" w14:textId="77777777" w:rsidR="00701B7C" w:rsidRDefault="00680CF3">
            <w:pPr>
              <w:pStyle w:val="TableParagraph"/>
              <w:spacing w:line="252" w:lineRule="exact"/>
              <w:ind w:left="283"/>
            </w:pPr>
            <w:r>
              <w:t>29-30</w:t>
            </w:r>
          </w:p>
          <w:p w14:paraId="23BFA797" w14:textId="77777777" w:rsidR="00701B7C" w:rsidRDefault="00680CF3">
            <w:pPr>
              <w:pStyle w:val="TableParagraph"/>
              <w:spacing w:before="6"/>
              <w:ind w:left="283"/>
            </w:pPr>
            <w:r>
              <w:t>73-74</w:t>
            </w:r>
          </w:p>
        </w:tc>
        <w:tc>
          <w:tcPr>
            <w:tcW w:w="1260" w:type="dxa"/>
            <w:tcBorders>
              <w:top w:val="nil"/>
              <w:bottom w:val="nil"/>
            </w:tcBorders>
          </w:tcPr>
          <w:p w14:paraId="0A8D1583" w14:textId="77777777" w:rsidR="00701B7C" w:rsidRDefault="00701B7C">
            <w:pPr>
              <w:pStyle w:val="TableParagraph"/>
              <w:ind w:left="0"/>
              <w:rPr>
                <w:sz w:val="20"/>
              </w:rPr>
            </w:pPr>
          </w:p>
        </w:tc>
        <w:tc>
          <w:tcPr>
            <w:tcW w:w="6228" w:type="dxa"/>
            <w:tcBorders>
              <w:top w:val="nil"/>
              <w:bottom w:val="nil"/>
            </w:tcBorders>
          </w:tcPr>
          <w:p w14:paraId="617F0B45" w14:textId="77777777" w:rsidR="00701B7C" w:rsidRDefault="00680CF3">
            <w:pPr>
              <w:pStyle w:val="TableParagraph"/>
              <w:spacing w:before="111" w:line="260" w:lineRule="atLeast"/>
              <w:ind w:right="145"/>
            </w:pPr>
            <w:r>
              <w:t>Added the PHARMACY SYSTEM PARAMETERS, PRIORITIES FOR PENDING NOTIFY, and PRIORITIES FOR ACTIVE</w:t>
            </w:r>
          </w:p>
        </w:tc>
      </w:tr>
      <w:tr w:rsidR="00701B7C" w14:paraId="3A32B582" w14:textId="77777777">
        <w:trPr>
          <w:trHeight w:val="319"/>
        </w:trPr>
        <w:tc>
          <w:tcPr>
            <w:tcW w:w="991" w:type="dxa"/>
            <w:tcBorders>
              <w:top w:val="nil"/>
              <w:bottom w:val="nil"/>
            </w:tcBorders>
          </w:tcPr>
          <w:p w14:paraId="71B45C47" w14:textId="77777777" w:rsidR="00701B7C" w:rsidRDefault="00701B7C">
            <w:pPr>
              <w:pStyle w:val="TableParagraph"/>
              <w:ind w:left="0"/>
              <w:rPr>
                <w:sz w:val="20"/>
              </w:rPr>
            </w:pPr>
          </w:p>
        </w:tc>
        <w:tc>
          <w:tcPr>
            <w:tcW w:w="1080" w:type="dxa"/>
            <w:tcBorders>
              <w:top w:val="nil"/>
              <w:bottom w:val="nil"/>
            </w:tcBorders>
          </w:tcPr>
          <w:p w14:paraId="2F44FB51" w14:textId="77777777" w:rsidR="00701B7C" w:rsidRDefault="00701B7C">
            <w:pPr>
              <w:pStyle w:val="TableParagraph"/>
              <w:ind w:left="0"/>
              <w:rPr>
                <w:sz w:val="20"/>
              </w:rPr>
            </w:pPr>
          </w:p>
        </w:tc>
        <w:tc>
          <w:tcPr>
            <w:tcW w:w="1260" w:type="dxa"/>
            <w:tcBorders>
              <w:top w:val="nil"/>
              <w:bottom w:val="nil"/>
            </w:tcBorders>
          </w:tcPr>
          <w:p w14:paraId="046A1F15" w14:textId="77777777" w:rsidR="00701B7C" w:rsidRDefault="00701B7C">
            <w:pPr>
              <w:pStyle w:val="TableParagraph"/>
              <w:ind w:left="0"/>
              <w:rPr>
                <w:sz w:val="20"/>
              </w:rPr>
            </w:pPr>
          </w:p>
        </w:tc>
        <w:tc>
          <w:tcPr>
            <w:tcW w:w="6228" w:type="dxa"/>
            <w:tcBorders>
              <w:top w:val="nil"/>
              <w:bottom w:val="nil"/>
            </w:tcBorders>
          </w:tcPr>
          <w:p w14:paraId="76371522" w14:textId="77777777" w:rsidR="00701B7C" w:rsidRDefault="00680CF3">
            <w:pPr>
              <w:pStyle w:val="TableParagraph"/>
              <w:spacing w:line="252" w:lineRule="exact"/>
            </w:pPr>
            <w:r>
              <w:t>NOTIFY to section 3.9.4 description and example.</w:t>
            </w:r>
          </w:p>
        </w:tc>
      </w:tr>
      <w:tr w:rsidR="00701B7C" w14:paraId="6C2B9FD4" w14:textId="77777777">
        <w:trPr>
          <w:trHeight w:val="436"/>
        </w:trPr>
        <w:tc>
          <w:tcPr>
            <w:tcW w:w="991" w:type="dxa"/>
            <w:tcBorders>
              <w:top w:val="nil"/>
            </w:tcBorders>
          </w:tcPr>
          <w:p w14:paraId="466A1551" w14:textId="77777777" w:rsidR="00701B7C" w:rsidRDefault="00701B7C">
            <w:pPr>
              <w:pStyle w:val="TableParagraph"/>
              <w:ind w:left="0"/>
              <w:rPr>
                <w:sz w:val="20"/>
              </w:rPr>
            </w:pPr>
          </w:p>
        </w:tc>
        <w:tc>
          <w:tcPr>
            <w:tcW w:w="1080" w:type="dxa"/>
            <w:tcBorders>
              <w:top w:val="nil"/>
            </w:tcBorders>
          </w:tcPr>
          <w:p w14:paraId="6EC09D23" w14:textId="77777777" w:rsidR="00701B7C" w:rsidRDefault="00701B7C">
            <w:pPr>
              <w:pStyle w:val="TableParagraph"/>
              <w:ind w:left="0"/>
              <w:rPr>
                <w:sz w:val="20"/>
              </w:rPr>
            </w:pPr>
          </w:p>
        </w:tc>
        <w:tc>
          <w:tcPr>
            <w:tcW w:w="1260" w:type="dxa"/>
            <w:tcBorders>
              <w:top w:val="nil"/>
            </w:tcBorders>
          </w:tcPr>
          <w:p w14:paraId="6E594A50" w14:textId="77777777" w:rsidR="00701B7C" w:rsidRDefault="00701B7C">
            <w:pPr>
              <w:pStyle w:val="TableParagraph"/>
              <w:ind w:left="0"/>
              <w:rPr>
                <w:sz w:val="20"/>
              </w:rPr>
            </w:pPr>
          </w:p>
        </w:tc>
        <w:tc>
          <w:tcPr>
            <w:tcW w:w="6228" w:type="dxa"/>
            <w:tcBorders>
              <w:top w:val="nil"/>
            </w:tcBorders>
          </w:tcPr>
          <w:p w14:paraId="7284CFFA" w14:textId="77777777" w:rsidR="00701B7C" w:rsidRDefault="00680CF3">
            <w:pPr>
              <w:pStyle w:val="TableParagraph"/>
              <w:spacing w:before="58"/>
            </w:pPr>
            <w:r>
              <w:rPr>
                <w:highlight w:val="yellow"/>
              </w:rPr>
              <w:t>REDACTED</w:t>
            </w:r>
          </w:p>
        </w:tc>
      </w:tr>
    </w:tbl>
    <w:p w14:paraId="609F8B83" w14:textId="77777777" w:rsidR="00701B7C" w:rsidRDefault="00701B7C">
      <w:pPr>
        <w:sectPr w:rsidR="00701B7C">
          <w:footerReference w:type="default" r:id="rId9"/>
          <w:pgSz w:w="12240" w:h="15840"/>
          <w:pgMar w:top="1440" w:right="1120" w:bottom="1320" w:left="1240" w:header="0" w:footer="1136"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080"/>
        <w:gridCol w:w="1260"/>
        <w:gridCol w:w="6228"/>
      </w:tblGrid>
      <w:tr w:rsidR="00701B7C" w14:paraId="7D20F6CD" w14:textId="77777777">
        <w:trPr>
          <w:trHeight w:val="6004"/>
        </w:trPr>
        <w:tc>
          <w:tcPr>
            <w:tcW w:w="991" w:type="dxa"/>
          </w:tcPr>
          <w:p w14:paraId="63B81866" w14:textId="77777777" w:rsidR="00701B7C" w:rsidRDefault="00680CF3">
            <w:pPr>
              <w:pStyle w:val="TableParagraph"/>
            </w:pPr>
            <w:r>
              <w:lastRenderedPageBreak/>
              <w:t>03/05</w:t>
            </w:r>
          </w:p>
        </w:tc>
        <w:tc>
          <w:tcPr>
            <w:tcW w:w="1080" w:type="dxa"/>
          </w:tcPr>
          <w:p w14:paraId="288CEBE7" w14:textId="77777777" w:rsidR="00701B7C" w:rsidRDefault="00680CF3">
            <w:pPr>
              <w:pStyle w:val="TableParagraph"/>
              <w:spacing w:line="360" w:lineRule="auto"/>
              <w:ind w:left="417" w:right="401"/>
              <w:jc w:val="center"/>
            </w:pPr>
            <w:r>
              <w:t>iii, 1,</w:t>
            </w:r>
          </w:p>
          <w:p w14:paraId="4142D782" w14:textId="77777777" w:rsidR="00701B7C" w:rsidRDefault="00680CF3">
            <w:pPr>
              <w:pStyle w:val="TableParagraph"/>
              <w:spacing w:line="252" w:lineRule="exact"/>
              <w:ind w:left="93" w:right="81"/>
              <w:jc w:val="center"/>
            </w:pPr>
            <w:r>
              <w:t>5a-5b,</w:t>
            </w:r>
          </w:p>
          <w:p w14:paraId="3C5260DB" w14:textId="77777777" w:rsidR="00701B7C" w:rsidRDefault="00680CF3">
            <w:pPr>
              <w:pStyle w:val="TableParagraph"/>
              <w:spacing w:before="127"/>
              <w:ind w:left="180"/>
            </w:pPr>
            <w:r>
              <w:t>6, 8, 10,</w:t>
            </w:r>
          </w:p>
          <w:p w14:paraId="3F5A881A" w14:textId="77777777" w:rsidR="00701B7C" w:rsidRDefault="00680CF3">
            <w:pPr>
              <w:pStyle w:val="TableParagraph"/>
              <w:spacing w:before="6"/>
              <w:ind w:left="235"/>
            </w:pPr>
            <w:r>
              <w:t>12,</w:t>
            </w:r>
            <w:r>
              <w:rPr>
                <w:spacing w:val="2"/>
              </w:rPr>
              <w:t xml:space="preserve"> </w:t>
            </w:r>
            <w:r>
              <w:t>13,</w:t>
            </w:r>
          </w:p>
          <w:p w14:paraId="0F241F6C" w14:textId="77777777" w:rsidR="00701B7C" w:rsidRDefault="00680CF3">
            <w:pPr>
              <w:pStyle w:val="TableParagraph"/>
              <w:spacing w:before="6"/>
              <w:ind w:left="235"/>
            </w:pPr>
            <w:r>
              <w:t>15,</w:t>
            </w:r>
            <w:r>
              <w:rPr>
                <w:spacing w:val="2"/>
              </w:rPr>
              <w:t xml:space="preserve"> </w:t>
            </w:r>
            <w:r>
              <w:t>17,</w:t>
            </w:r>
          </w:p>
          <w:p w14:paraId="77D61AC4" w14:textId="77777777" w:rsidR="00701B7C" w:rsidRDefault="00680CF3">
            <w:pPr>
              <w:pStyle w:val="TableParagraph"/>
              <w:spacing w:before="6"/>
              <w:ind w:left="235"/>
            </w:pPr>
            <w:r>
              <w:t>20,</w:t>
            </w:r>
            <w:r>
              <w:rPr>
                <w:spacing w:val="2"/>
              </w:rPr>
              <w:t xml:space="preserve"> </w:t>
            </w:r>
            <w:r>
              <w:t>23,</w:t>
            </w:r>
          </w:p>
          <w:p w14:paraId="6BCDDBAB" w14:textId="77777777" w:rsidR="00701B7C" w:rsidRDefault="00680CF3">
            <w:pPr>
              <w:pStyle w:val="TableParagraph"/>
              <w:spacing w:before="7"/>
              <w:ind w:left="117"/>
            </w:pPr>
            <w:r>
              <w:t>27, 31-33</w:t>
            </w:r>
          </w:p>
          <w:p w14:paraId="537122BC" w14:textId="77777777" w:rsidR="00701B7C" w:rsidRDefault="00680CF3">
            <w:pPr>
              <w:pStyle w:val="TableParagraph"/>
              <w:spacing w:before="126"/>
              <w:ind w:left="256"/>
            </w:pPr>
            <w:r>
              <w:t>29-30,</w:t>
            </w:r>
          </w:p>
          <w:p w14:paraId="364E6AA0" w14:textId="77777777" w:rsidR="00701B7C" w:rsidRDefault="00680CF3">
            <w:pPr>
              <w:pStyle w:val="TableParagraph"/>
              <w:spacing w:before="126"/>
              <w:ind w:left="256"/>
            </w:pPr>
            <w:r>
              <w:t>61-70,</w:t>
            </w:r>
          </w:p>
          <w:p w14:paraId="795D5E47" w14:textId="77777777" w:rsidR="00701B7C" w:rsidRDefault="00680CF3">
            <w:pPr>
              <w:pStyle w:val="TableParagraph"/>
              <w:spacing w:before="126"/>
              <w:ind w:left="283"/>
            </w:pPr>
            <w:r>
              <w:t>71-74</w:t>
            </w:r>
          </w:p>
        </w:tc>
        <w:tc>
          <w:tcPr>
            <w:tcW w:w="1260" w:type="dxa"/>
          </w:tcPr>
          <w:p w14:paraId="0DF6C80D" w14:textId="77777777" w:rsidR="00701B7C" w:rsidRDefault="00680CF3">
            <w:pPr>
              <w:pStyle w:val="TableParagraph"/>
              <w:ind w:left="131"/>
            </w:pPr>
            <w:r>
              <w:t>PSJ*5*112</w:t>
            </w:r>
          </w:p>
        </w:tc>
        <w:tc>
          <w:tcPr>
            <w:tcW w:w="6228" w:type="dxa"/>
          </w:tcPr>
          <w:p w14:paraId="4F6550BF" w14:textId="77777777" w:rsidR="00701B7C" w:rsidRDefault="00680CF3">
            <w:pPr>
              <w:pStyle w:val="TableParagraph"/>
              <w:spacing w:line="244" w:lineRule="auto"/>
              <w:ind w:right="106"/>
              <w:jc w:val="both"/>
            </w:pPr>
            <w:r>
              <w:t>Updated Table of Contents with new Section 3.2, Clinic Definition; renumbered all following sections in Section 3. (p. iii)</w:t>
            </w:r>
          </w:p>
          <w:p w14:paraId="7CD787CC" w14:textId="77777777" w:rsidR="00701B7C" w:rsidRDefault="00680CF3">
            <w:pPr>
              <w:pStyle w:val="TableParagraph"/>
              <w:spacing w:before="123"/>
              <w:jc w:val="both"/>
            </w:pPr>
            <w:r>
              <w:t>In Section 1, Introduction, updated revision dates. (p. 1)</w:t>
            </w:r>
          </w:p>
          <w:p w14:paraId="7381AA32" w14:textId="77777777" w:rsidR="00701B7C" w:rsidRDefault="00680CF3">
            <w:pPr>
              <w:pStyle w:val="TableParagraph"/>
              <w:spacing w:before="126" w:line="244" w:lineRule="auto"/>
              <w:ind w:right="199"/>
              <w:jc w:val="both"/>
            </w:pPr>
            <w:r>
              <w:t>Added new Section 3.2 for the Clinic Definition [PSJ CD] option; renumbered all following sections numbers in Section 3. (p. 5a-5b, 6, 8, 10, 12, 13, 15, 17, 20, 23, 27, 31-33)</w:t>
            </w:r>
          </w:p>
          <w:p w14:paraId="506B4191" w14:textId="77777777" w:rsidR="00701B7C" w:rsidRDefault="00680CF3">
            <w:pPr>
              <w:pStyle w:val="TableParagraph"/>
              <w:spacing w:before="123" w:line="244" w:lineRule="auto"/>
              <w:ind w:right="444"/>
            </w:pPr>
            <w:r>
              <w:t>Added heading above and &lt;Enter&gt; symbols in Clinic Groups screen shot. (p. 6)</w:t>
            </w:r>
          </w:p>
          <w:p w14:paraId="3DBF25D4" w14:textId="77777777" w:rsidR="00701B7C" w:rsidRDefault="00680CF3">
            <w:pPr>
              <w:pStyle w:val="TableParagraph"/>
              <w:spacing w:before="123" w:line="244" w:lineRule="auto"/>
              <w:ind w:right="145"/>
            </w:pPr>
            <w:r>
              <w:t>In Section 3.8, PARameters Edit Menu, changed Clinic Stop Dates to Clinic Definition on screen shot. (p. 17)</w:t>
            </w:r>
          </w:p>
          <w:p w14:paraId="691AFACC" w14:textId="77777777" w:rsidR="00701B7C" w:rsidRDefault="00680CF3">
            <w:pPr>
              <w:pStyle w:val="TableParagraph"/>
              <w:spacing w:before="122" w:line="244" w:lineRule="auto"/>
            </w:pPr>
            <w:r>
              <w:t>In Section 3.8.4., removed AUTO-DC IMO ORDERS field from bulleted list and Systems Parameters Edit screen shot; added Note about the new location of field. (p.29-30)</w:t>
            </w:r>
          </w:p>
          <w:p w14:paraId="4B145A92" w14:textId="77777777" w:rsidR="00701B7C" w:rsidRDefault="00680CF3">
            <w:pPr>
              <w:pStyle w:val="TableParagraph"/>
              <w:spacing w:before="123" w:line="244" w:lineRule="auto"/>
              <w:ind w:right="183"/>
            </w:pPr>
            <w:r>
              <w:t>In Section 5, Glossary, added definition for CLINIC DEFINITION File and reflowed text to next page. (p. 61-70)</w:t>
            </w:r>
          </w:p>
          <w:p w14:paraId="66E3738B" w14:textId="77777777" w:rsidR="00701B7C" w:rsidRDefault="00680CF3">
            <w:pPr>
              <w:pStyle w:val="TableParagraph"/>
              <w:spacing w:before="123" w:line="244" w:lineRule="auto"/>
              <w:ind w:left="108" w:right="292"/>
            </w:pPr>
            <w:r>
              <w:t>Updated Index to include CLINIC DEFINITION File and Option, Auto-Discontinue IMO Orders, and Inpatient Medications for Outpatients; reflowed text to remaining pages. (p. 71-74)</w:t>
            </w:r>
          </w:p>
          <w:p w14:paraId="3ED499E7" w14:textId="77777777" w:rsidR="00701B7C" w:rsidRDefault="00680CF3">
            <w:pPr>
              <w:pStyle w:val="TableParagraph"/>
              <w:spacing w:before="123"/>
              <w:ind w:left="108"/>
            </w:pPr>
            <w:r>
              <w:rPr>
                <w:highlight w:val="yellow"/>
              </w:rPr>
              <w:t>REDACTED</w:t>
            </w:r>
          </w:p>
        </w:tc>
      </w:tr>
      <w:tr w:rsidR="00701B7C" w14:paraId="22622182" w14:textId="77777777">
        <w:trPr>
          <w:trHeight w:val="1016"/>
        </w:trPr>
        <w:tc>
          <w:tcPr>
            <w:tcW w:w="991" w:type="dxa"/>
          </w:tcPr>
          <w:p w14:paraId="74A9060A" w14:textId="77777777" w:rsidR="00701B7C" w:rsidRDefault="00680CF3">
            <w:pPr>
              <w:pStyle w:val="TableParagraph"/>
            </w:pPr>
            <w:r>
              <w:t>01/05</w:t>
            </w:r>
          </w:p>
        </w:tc>
        <w:tc>
          <w:tcPr>
            <w:tcW w:w="1080" w:type="dxa"/>
          </w:tcPr>
          <w:p w14:paraId="1359994F" w14:textId="77777777" w:rsidR="00701B7C" w:rsidRDefault="00680CF3">
            <w:pPr>
              <w:pStyle w:val="TableParagraph"/>
              <w:ind w:left="94" w:right="81"/>
              <w:jc w:val="center"/>
            </w:pPr>
            <w:r>
              <w:t>All</w:t>
            </w:r>
          </w:p>
        </w:tc>
        <w:tc>
          <w:tcPr>
            <w:tcW w:w="1260" w:type="dxa"/>
          </w:tcPr>
          <w:p w14:paraId="6F5B1FEC" w14:textId="77777777" w:rsidR="00701B7C" w:rsidRDefault="00680CF3">
            <w:pPr>
              <w:pStyle w:val="TableParagraph"/>
            </w:pPr>
            <w:r>
              <w:t>PSJ*5*111</w:t>
            </w:r>
          </w:p>
        </w:tc>
        <w:tc>
          <w:tcPr>
            <w:tcW w:w="6228" w:type="dxa"/>
          </w:tcPr>
          <w:p w14:paraId="15E491BB" w14:textId="77777777" w:rsidR="00701B7C" w:rsidRDefault="00680CF3">
            <w:pPr>
              <w:pStyle w:val="TableParagraph"/>
              <w:spacing w:line="244" w:lineRule="auto"/>
              <w:ind w:right="317"/>
            </w:pPr>
            <w:r>
              <w:t>Reissued entire document to include updates for Inpatient Medication Orders for Outpatients and Non-Standard Schedules.</w:t>
            </w:r>
          </w:p>
          <w:p w14:paraId="7CB7631C" w14:textId="77777777" w:rsidR="00701B7C" w:rsidRDefault="00680CF3">
            <w:pPr>
              <w:pStyle w:val="TableParagraph"/>
              <w:spacing w:before="123"/>
            </w:pPr>
            <w:r>
              <w:rPr>
                <w:highlight w:val="yellow"/>
              </w:rPr>
              <w:t>REDACTED</w:t>
            </w:r>
          </w:p>
        </w:tc>
      </w:tr>
    </w:tbl>
    <w:p w14:paraId="29AC4747" w14:textId="77777777" w:rsidR="00701B7C" w:rsidRDefault="00701B7C">
      <w:pPr>
        <w:sectPr w:rsidR="00701B7C">
          <w:footerReference w:type="default" r:id="rId10"/>
          <w:pgSz w:w="12240" w:h="15840"/>
          <w:pgMar w:top="1440" w:right="1120" w:bottom="1320" w:left="1240" w:header="0" w:footer="1136" w:gutter="0"/>
          <w:cols w:space="720"/>
        </w:sectPr>
      </w:pPr>
    </w:p>
    <w:p w14:paraId="51373A78" w14:textId="77777777" w:rsidR="00701B7C" w:rsidRDefault="00680CF3">
      <w:pPr>
        <w:spacing w:before="81"/>
        <w:ind w:left="842" w:right="960"/>
        <w:jc w:val="center"/>
        <w:rPr>
          <w:i/>
        </w:rPr>
      </w:pPr>
      <w:r>
        <w:rPr>
          <w:i/>
        </w:rPr>
        <w:lastRenderedPageBreak/>
        <w:t>(This page included for two-sided copying.)</w:t>
      </w:r>
    </w:p>
    <w:p w14:paraId="4ECAF8F7" w14:textId="77777777" w:rsidR="00701B7C" w:rsidRDefault="00701B7C">
      <w:pPr>
        <w:jc w:val="center"/>
        <w:sectPr w:rsidR="00701B7C">
          <w:footerReference w:type="default" r:id="rId11"/>
          <w:pgSz w:w="12240" w:h="15840"/>
          <w:pgMar w:top="1360" w:right="1120" w:bottom="1180" w:left="1240" w:header="0" w:footer="981" w:gutter="0"/>
          <w:cols w:space="720"/>
        </w:sectPr>
      </w:pPr>
    </w:p>
    <w:p w14:paraId="5BBE00BC" w14:textId="77777777" w:rsidR="00701B7C" w:rsidRDefault="00680CF3">
      <w:pPr>
        <w:pStyle w:val="Heading1"/>
      </w:pPr>
      <w:r>
        <w:lastRenderedPageBreak/>
        <w:t>Table of Contents</w:t>
      </w:r>
    </w:p>
    <w:p w14:paraId="232F0072" w14:textId="77777777" w:rsidR="00701B7C" w:rsidRDefault="00701B7C">
      <w:pPr>
        <w:sectPr w:rsidR="00701B7C">
          <w:footerReference w:type="default" r:id="rId12"/>
          <w:pgSz w:w="12240" w:h="15840"/>
          <w:pgMar w:top="1380" w:right="1120" w:bottom="704" w:left="1240" w:header="0" w:footer="1216" w:gutter="0"/>
          <w:cols w:space="720"/>
        </w:sectPr>
      </w:pPr>
    </w:p>
    <w:sdt>
      <w:sdtPr>
        <w:id w:val="-1184589976"/>
        <w:docPartObj>
          <w:docPartGallery w:val="Table of Contents"/>
          <w:docPartUnique/>
        </w:docPartObj>
      </w:sdtPr>
      <w:sdtEndPr/>
      <w:sdtContent>
        <w:p w14:paraId="5D30C837" w14:textId="77777777" w:rsidR="00701B7C" w:rsidRDefault="00680CF3">
          <w:pPr>
            <w:pStyle w:val="TOC1"/>
            <w:tabs>
              <w:tab w:val="right" w:leader="dot" w:pos="9553"/>
            </w:tabs>
            <w:spacing w:before="252"/>
            <w:ind w:left="200" w:firstLine="0"/>
          </w:pPr>
          <w:r>
            <w:t>Introduction</w:t>
          </w:r>
          <w:r>
            <w:tab/>
            <w:t>1</w:t>
          </w:r>
        </w:p>
        <w:p w14:paraId="337DC5AA" w14:textId="77777777" w:rsidR="00701B7C" w:rsidRDefault="00680CF3">
          <w:pPr>
            <w:pStyle w:val="TOC1"/>
            <w:numPr>
              <w:ilvl w:val="0"/>
              <w:numId w:val="4"/>
            </w:numPr>
            <w:tabs>
              <w:tab w:val="left" w:pos="631"/>
              <w:tab w:val="left" w:pos="632"/>
              <w:tab w:val="right" w:leader="dot" w:pos="9553"/>
            </w:tabs>
            <w:spacing w:before="250"/>
            <w:ind w:hanging="433"/>
          </w:pPr>
          <w:r>
            <w:t>Orientation</w:t>
          </w:r>
          <w:r>
            <w:tab/>
            <w:t>3</w:t>
          </w:r>
        </w:p>
        <w:p w14:paraId="7B14E2DF" w14:textId="77777777" w:rsidR="00701B7C" w:rsidRDefault="00680CF3">
          <w:pPr>
            <w:pStyle w:val="TOC1"/>
            <w:numPr>
              <w:ilvl w:val="0"/>
              <w:numId w:val="4"/>
            </w:numPr>
            <w:tabs>
              <w:tab w:val="left" w:pos="631"/>
              <w:tab w:val="left" w:pos="632"/>
              <w:tab w:val="right" w:leader="dot" w:pos="9552"/>
            </w:tabs>
            <w:spacing w:before="249"/>
            <w:ind w:hanging="433"/>
          </w:pPr>
          <w:r>
            <w:t>Supervisor’s Menu</w:t>
          </w:r>
          <w:r>
            <w:tab/>
            <w:t>5</w:t>
          </w:r>
        </w:p>
        <w:p w14:paraId="6B50763A" w14:textId="77777777" w:rsidR="00701B7C" w:rsidRDefault="00680CF3">
          <w:pPr>
            <w:pStyle w:val="TOC2"/>
            <w:numPr>
              <w:ilvl w:val="1"/>
              <w:numId w:val="4"/>
            </w:numPr>
            <w:tabs>
              <w:tab w:val="left" w:pos="1192"/>
              <w:tab w:val="right" w:leader="dot" w:pos="9545"/>
            </w:tabs>
            <w:spacing w:before="123"/>
            <w:ind w:hanging="561"/>
          </w:pPr>
          <w:r>
            <w:t>Administering</w:t>
          </w:r>
          <w:r>
            <w:rPr>
              <w:spacing w:val="-4"/>
            </w:rPr>
            <w:t xml:space="preserve"> </w:t>
          </w:r>
          <w:r>
            <w:t>Teams</w:t>
          </w:r>
          <w:r>
            <w:tab/>
            <w:t>5</w:t>
          </w:r>
        </w:p>
        <w:p w14:paraId="08D47A99" w14:textId="77777777" w:rsidR="00701B7C" w:rsidRDefault="00680CF3">
          <w:pPr>
            <w:pStyle w:val="TOC2"/>
            <w:numPr>
              <w:ilvl w:val="1"/>
              <w:numId w:val="4"/>
            </w:numPr>
            <w:tabs>
              <w:tab w:val="left" w:pos="1192"/>
              <w:tab w:val="left" w:leader="dot" w:pos="9319"/>
            </w:tabs>
            <w:ind w:hanging="561"/>
          </w:pPr>
          <w:r>
            <w:t>Clinic</w:t>
          </w:r>
          <w:r>
            <w:rPr>
              <w:spacing w:val="-2"/>
            </w:rPr>
            <w:t xml:space="preserve"> </w:t>
          </w:r>
          <w:r>
            <w:t>Definition</w:t>
          </w:r>
          <w:r>
            <w:tab/>
            <w:t>6a</w:t>
          </w:r>
        </w:p>
        <w:p w14:paraId="5A6FE5DE" w14:textId="77777777" w:rsidR="00701B7C" w:rsidRDefault="00680CF3">
          <w:pPr>
            <w:pStyle w:val="TOC3"/>
            <w:numPr>
              <w:ilvl w:val="2"/>
              <w:numId w:val="4"/>
            </w:numPr>
            <w:tabs>
              <w:tab w:val="left" w:pos="1819"/>
              <w:tab w:val="left" w:pos="1820"/>
              <w:tab w:val="left" w:leader="dot" w:pos="9305"/>
            </w:tabs>
            <w:spacing w:before="68"/>
            <w:ind w:hanging="757"/>
          </w:pPr>
          <w:r>
            <w:t>Pre-Exchange Printer for</w:t>
          </w:r>
          <w:r>
            <w:rPr>
              <w:spacing w:val="-10"/>
            </w:rPr>
            <w:t xml:space="preserve"> </w:t>
          </w:r>
          <w:r>
            <w:t>Clinic</w:t>
          </w:r>
          <w:r>
            <w:rPr>
              <w:spacing w:val="-3"/>
            </w:rPr>
            <w:t xml:space="preserve"> </w:t>
          </w:r>
          <w:r>
            <w:t>Orders</w:t>
          </w:r>
          <w:r>
            <w:tab/>
            <w:t>6b</w:t>
          </w:r>
        </w:p>
        <w:p w14:paraId="11D26EE3" w14:textId="77777777" w:rsidR="00701B7C" w:rsidRDefault="00680CF3">
          <w:pPr>
            <w:pStyle w:val="TOC2"/>
            <w:numPr>
              <w:ilvl w:val="1"/>
              <w:numId w:val="4"/>
            </w:numPr>
            <w:tabs>
              <w:tab w:val="left" w:pos="1192"/>
              <w:tab w:val="left" w:leader="dot" w:pos="9319"/>
            </w:tabs>
            <w:ind w:hanging="561"/>
          </w:pPr>
          <w:r>
            <w:t>Clinic</w:t>
          </w:r>
          <w:r>
            <w:rPr>
              <w:spacing w:val="-2"/>
            </w:rPr>
            <w:t xml:space="preserve"> </w:t>
          </w:r>
          <w:r>
            <w:t>Groups</w:t>
          </w:r>
          <w:r>
            <w:tab/>
            <w:t>6e</w:t>
          </w:r>
        </w:p>
        <w:p w14:paraId="50F4A9E5" w14:textId="77777777" w:rsidR="00701B7C" w:rsidRDefault="00680CF3">
          <w:pPr>
            <w:pStyle w:val="TOC2"/>
            <w:numPr>
              <w:ilvl w:val="1"/>
              <w:numId w:val="4"/>
            </w:numPr>
            <w:tabs>
              <w:tab w:val="left" w:pos="1192"/>
              <w:tab w:val="left" w:leader="dot" w:pos="9319"/>
            </w:tabs>
            <w:ind w:hanging="561"/>
          </w:pPr>
          <w:r>
            <w:t>MANagement</w:t>
          </w:r>
          <w:r>
            <w:rPr>
              <w:spacing w:val="-3"/>
            </w:rPr>
            <w:t xml:space="preserve"> </w:t>
          </w:r>
          <w:r>
            <w:t>Reports</w:t>
          </w:r>
          <w:r>
            <w:rPr>
              <w:spacing w:val="-3"/>
            </w:rPr>
            <w:t xml:space="preserve"> </w:t>
          </w:r>
          <w:r>
            <w:t>Menu</w:t>
          </w:r>
          <w:r>
            <w:tab/>
            <w:t>6e</w:t>
          </w:r>
        </w:p>
        <w:p w14:paraId="55268F35" w14:textId="77777777" w:rsidR="00701B7C" w:rsidRDefault="00680CF3">
          <w:pPr>
            <w:pStyle w:val="TOC3"/>
            <w:numPr>
              <w:ilvl w:val="2"/>
              <w:numId w:val="4"/>
            </w:numPr>
            <w:tabs>
              <w:tab w:val="left" w:pos="1819"/>
              <w:tab w:val="left" w:pos="1820"/>
              <w:tab w:val="left" w:leader="dot" w:pos="9346"/>
            </w:tabs>
            <w:ind w:hanging="757"/>
          </w:pPr>
          <w:r>
            <w:t>AMIS (Cost</w:t>
          </w:r>
          <w:r>
            <w:rPr>
              <w:spacing w:val="-4"/>
            </w:rPr>
            <w:t xml:space="preserve"> </w:t>
          </w:r>
          <w:r>
            <w:t>per</w:t>
          </w:r>
          <w:r>
            <w:rPr>
              <w:spacing w:val="-3"/>
            </w:rPr>
            <w:t xml:space="preserve"> </w:t>
          </w:r>
          <w:r>
            <w:t>Ward)</w:t>
          </w:r>
          <w:r>
            <w:tab/>
            <w:t>6f</w:t>
          </w:r>
        </w:p>
        <w:p w14:paraId="4350B600" w14:textId="77777777" w:rsidR="00701B7C" w:rsidRDefault="00680CF3">
          <w:pPr>
            <w:pStyle w:val="TOC3"/>
            <w:numPr>
              <w:ilvl w:val="2"/>
              <w:numId w:val="4"/>
            </w:numPr>
            <w:tabs>
              <w:tab w:val="left" w:pos="1819"/>
              <w:tab w:val="left" w:pos="1820"/>
              <w:tab w:val="right" w:leader="dot" w:pos="9545"/>
            </w:tabs>
            <w:ind w:hanging="757"/>
          </w:pPr>
          <w:r>
            <w:t>Drug (Cost</w:t>
          </w:r>
          <w:r>
            <w:rPr>
              <w:spacing w:val="-4"/>
            </w:rPr>
            <w:t xml:space="preserve"> </w:t>
          </w:r>
          <w:r>
            <w:t>and/or</w:t>
          </w:r>
          <w:r>
            <w:rPr>
              <w:spacing w:val="-1"/>
            </w:rPr>
            <w:t xml:space="preserve"> </w:t>
          </w:r>
          <w:r>
            <w:t>Amount)</w:t>
          </w:r>
          <w:r>
            <w:tab/>
            <w:t>8</w:t>
          </w:r>
        </w:p>
        <w:p w14:paraId="0A62FE5D" w14:textId="77777777" w:rsidR="00701B7C" w:rsidRDefault="00680CF3">
          <w:pPr>
            <w:pStyle w:val="TOC3"/>
            <w:numPr>
              <w:ilvl w:val="2"/>
              <w:numId w:val="4"/>
            </w:numPr>
            <w:tabs>
              <w:tab w:val="left" w:pos="1819"/>
              <w:tab w:val="left" w:pos="1820"/>
              <w:tab w:val="right" w:leader="dot" w:pos="9545"/>
            </w:tabs>
            <w:spacing w:before="68"/>
            <w:ind w:hanging="757"/>
          </w:pPr>
          <w:r>
            <w:t>Patients on</w:t>
          </w:r>
          <w:r>
            <w:rPr>
              <w:spacing w:val="-1"/>
            </w:rPr>
            <w:t xml:space="preserve"> </w:t>
          </w:r>
          <w:r>
            <w:t>Specific</w:t>
          </w:r>
          <w:r>
            <w:rPr>
              <w:spacing w:val="-1"/>
            </w:rPr>
            <w:t xml:space="preserve"> </w:t>
          </w:r>
          <w:r>
            <w:t>Drug(s)</w:t>
          </w:r>
          <w:r>
            <w:tab/>
            <w:t>10</w:t>
          </w:r>
        </w:p>
        <w:p w14:paraId="12C4D987" w14:textId="77777777" w:rsidR="00701B7C" w:rsidRDefault="00680CF3">
          <w:pPr>
            <w:pStyle w:val="TOC3"/>
            <w:numPr>
              <w:ilvl w:val="2"/>
              <w:numId w:val="4"/>
            </w:numPr>
            <w:tabs>
              <w:tab w:val="left" w:pos="1819"/>
              <w:tab w:val="left" w:pos="1820"/>
              <w:tab w:val="right" w:leader="dot" w:pos="9545"/>
            </w:tabs>
            <w:ind w:hanging="757"/>
          </w:pPr>
          <w:r>
            <w:t>PRovider</w:t>
          </w:r>
          <w:r>
            <w:rPr>
              <w:spacing w:val="-2"/>
            </w:rPr>
            <w:t xml:space="preserve"> </w:t>
          </w:r>
          <w:r>
            <w:t>(Cost per)</w:t>
          </w:r>
          <w:r>
            <w:tab/>
            <w:t>12</w:t>
          </w:r>
        </w:p>
        <w:p w14:paraId="24D9DC2C" w14:textId="77777777" w:rsidR="00701B7C" w:rsidRDefault="00680CF3">
          <w:pPr>
            <w:pStyle w:val="TOC3"/>
            <w:numPr>
              <w:ilvl w:val="2"/>
              <w:numId w:val="4"/>
            </w:numPr>
            <w:tabs>
              <w:tab w:val="left" w:pos="1819"/>
              <w:tab w:val="left" w:pos="1820"/>
              <w:tab w:val="right" w:leader="dot" w:pos="9545"/>
            </w:tabs>
            <w:ind w:hanging="757"/>
          </w:pPr>
          <w:r>
            <w:t>Service (Total</w:t>
          </w:r>
          <w:r>
            <w:rPr>
              <w:spacing w:val="-2"/>
            </w:rPr>
            <w:t xml:space="preserve"> </w:t>
          </w:r>
          <w:r>
            <w:t>Cost per)</w:t>
          </w:r>
          <w:r>
            <w:tab/>
            <w:t>13</w:t>
          </w:r>
        </w:p>
        <w:p w14:paraId="54E04C70" w14:textId="77777777" w:rsidR="00701B7C" w:rsidRDefault="00680CF3">
          <w:pPr>
            <w:pStyle w:val="TOC3"/>
            <w:numPr>
              <w:ilvl w:val="2"/>
              <w:numId w:val="4"/>
            </w:numPr>
            <w:tabs>
              <w:tab w:val="left" w:pos="1819"/>
              <w:tab w:val="left" w:pos="1820"/>
              <w:tab w:val="right" w:leader="dot" w:pos="9545"/>
            </w:tabs>
            <w:ind w:hanging="757"/>
          </w:pPr>
          <w:r>
            <w:t>Total Cost to Date</w:t>
          </w:r>
          <w:r>
            <w:rPr>
              <w:spacing w:val="-2"/>
            </w:rPr>
            <w:t xml:space="preserve"> </w:t>
          </w:r>
          <w:r>
            <w:t>(Current Patients)</w:t>
          </w:r>
          <w:r>
            <w:tab/>
            <w:t>13</w:t>
          </w:r>
        </w:p>
        <w:p w14:paraId="3BE15754" w14:textId="77777777" w:rsidR="00701B7C" w:rsidRDefault="00680CF3">
          <w:pPr>
            <w:pStyle w:val="TOC2"/>
            <w:numPr>
              <w:ilvl w:val="1"/>
              <w:numId w:val="4"/>
            </w:numPr>
            <w:tabs>
              <w:tab w:val="left" w:pos="1192"/>
              <w:tab w:val="right" w:leader="dot" w:pos="9545"/>
            </w:tabs>
            <w:spacing w:before="128"/>
            <w:ind w:hanging="561"/>
          </w:pPr>
          <w:r>
            <w:t>Non-Standard</w:t>
          </w:r>
          <w:r>
            <w:rPr>
              <w:spacing w:val="-1"/>
            </w:rPr>
            <w:t xml:space="preserve"> </w:t>
          </w:r>
          <w:r>
            <w:t>Schedule</w:t>
          </w:r>
          <w:r>
            <w:rPr>
              <w:spacing w:val="-1"/>
            </w:rPr>
            <w:t xml:space="preserve"> </w:t>
          </w:r>
          <w:r>
            <w:t>Report</w:t>
          </w:r>
          <w:r>
            <w:tab/>
            <w:t>15</w:t>
          </w:r>
        </w:p>
        <w:p w14:paraId="4EE007E8" w14:textId="77777777" w:rsidR="00701B7C" w:rsidRDefault="00680CF3">
          <w:pPr>
            <w:pStyle w:val="TOC2"/>
            <w:numPr>
              <w:ilvl w:val="1"/>
              <w:numId w:val="4"/>
            </w:numPr>
            <w:tabs>
              <w:tab w:val="left" w:pos="1192"/>
              <w:tab w:val="right" w:leader="dot" w:pos="9545"/>
            </w:tabs>
            <w:ind w:hanging="561"/>
          </w:pPr>
          <w:r>
            <w:t>Non-Standard</w:t>
          </w:r>
          <w:r>
            <w:rPr>
              <w:spacing w:val="-1"/>
            </w:rPr>
            <w:t xml:space="preserve"> </w:t>
          </w:r>
          <w:r>
            <w:t>Schedule</w:t>
          </w:r>
          <w:r>
            <w:rPr>
              <w:spacing w:val="-1"/>
            </w:rPr>
            <w:t xml:space="preserve"> </w:t>
          </w:r>
          <w:r>
            <w:t>Search</w:t>
          </w:r>
          <w:r>
            <w:tab/>
            <w:t>15</w:t>
          </w:r>
        </w:p>
        <w:p w14:paraId="039C39AF" w14:textId="77777777" w:rsidR="00701B7C" w:rsidRDefault="00680CF3">
          <w:pPr>
            <w:pStyle w:val="TOC2"/>
            <w:numPr>
              <w:ilvl w:val="1"/>
              <w:numId w:val="4"/>
            </w:numPr>
            <w:tabs>
              <w:tab w:val="left" w:pos="1192"/>
              <w:tab w:val="left" w:leader="dot" w:pos="9199"/>
            </w:tabs>
            <w:ind w:hanging="561"/>
          </w:pPr>
          <w:r>
            <w:t>Order</w:t>
          </w:r>
          <w:r>
            <w:rPr>
              <w:spacing w:val="-3"/>
            </w:rPr>
            <w:t xml:space="preserve"> </w:t>
          </w:r>
          <w:r>
            <w:t>Set</w:t>
          </w:r>
          <w:r>
            <w:rPr>
              <w:spacing w:val="-2"/>
            </w:rPr>
            <w:t xml:space="preserve"> </w:t>
          </w:r>
          <w:r>
            <w:t>Enter/Edit</w:t>
          </w:r>
          <w:r>
            <w:tab/>
            <w:t>16a</w:t>
          </w:r>
        </w:p>
        <w:p w14:paraId="1B5D9F5B" w14:textId="77777777" w:rsidR="00701B7C" w:rsidRDefault="00680CF3">
          <w:pPr>
            <w:pStyle w:val="TOC2"/>
            <w:numPr>
              <w:ilvl w:val="1"/>
              <w:numId w:val="4"/>
            </w:numPr>
            <w:tabs>
              <w:tab w:val="left" w:pos="1192"/>
              <w:tab w:val="right" w:leader="dot" w:pos="9545"/>
            </w:tabs>
            <w:ind w:hanging="561"/>
          </w:pPr>
          <w:r>
            <w:t>PARameters</w:t>
          </w:r>
          <w:r>
            <w:rPr>
              <w:spacing w:val="-1"/>
            </w:rPr>
            <w:t xml:space="preserve"> </w:t>
          </w:r>
          <w:r>
            <w:t>Edit Menu</w:t>
          </w:r>
          <w:r>
            <w:tab/>
            <w:t>17</w:t>
          </w:r>
        </w:p>
        <w:p w14:paraId="71B7230C" w14:textId="77777777" w:rsidR="00701B7C" w:rsidRDefault="00680CF3">
          <w:pPr>
            <w:pStyle w:val="TOC3"/>
            <w:numPr>
              <w:ilvl w:val="2"/>
              <w:numId w:val="4"/>
            </w:numPr>
            <w:tabs>
              <w:tab w:val="left" w:pos="1819"/>
              <w:tab w:val="left" w:pos="1820"/>
              <w:tab w:val="right" w:leader="dot" w:pos="9545"/>
            </w:tabs>
            <w:spacing w:before="68"/>
            <w:ind w:hanging="757"/>
          </w:pPr>
          <w:r>
            <w:t>AUto-Discontinue</w:t>
          </w:r>
          <w:r>
            <w:rPr>
              <w:spacing w:val="-2"/>
            </w:rPr>
            <w:t xml:space="preserve"> </w:t>
          </w:r>
          <w:r>
            <w:t>Set-Up</w:t>
          </w:r>
          <w:r>
            <w:tab/>
            <w:t>17</w:t>
          </w:r>
        </w:p>
        <w:p w14:paraId="19C87E05" w14:textId="77777777" w:rsidR="00701B7C" w:rsidRDefault="00680CF3">
          <w:pPr>
            <w:pStyle w:val="TOC3"/>
            <w:numPr>
              <w:ilvl w:val="2"/>
              <w:numId w:val="4"/>
            </w:numPr>
            <w:tabs>
              <w:tab w:val="left" w:pos="1819"/>
              <w:tab w:val="left" w:pos="1820"/>
              <w:tab w:val="right" w:leader="dot" w:pos="9545"/>
            </w:tabs>
            <w:ind w:hanging="757"/>
          </w:pPr>
          <w:r>
            <w:t>Inpatient User</w:t>
          </w:r>
          <w:r>
            <w:rPr>
              <w:spacing w:val="-2"/>
            </w:rPr>
            <w:t xml:space="preserve"> </w:t>
          </w:r>
          <w:r>
            <w:t>Parameters Edit</w:t>
          </w:r>
          <w:r>
            <w:tab/>
            <w:t>20</w:t>
          </w:r>
        </w:p>
        <w:p w14:paraId="3B9746A1" w14:textId="77777777" w:rsidR="00701B7C" w:rsidRDefault="00680CF3">
          <w:pPr>
            <w:pStyle w:val="TOC3"/>
            <w:numPr>
              <w:ilvl w:val="2"/>
              <w:numId w:val="4"/>
            </w:numPr>
            <w:tabs>
              <w:tab w:val="left" w:pos="1819"/>
              <w:tab w:val="left" w:pos="1820"/>
              <w:tab w:val="right" w:leader="dot" w:pos="9545"/>
            </w:tabs>
            <w:ind w:hanging="757"/>
          </w:pPr>
          <w:r>
            <w:t>Inpatient Ward</w:t>
          </w:r>
          <w:r>
            <w:rPr>
              <w:spacing w:val="-1"/>
            </w:rPr>
            <w:t xml:space="preserve"> </w:t>
          </w:r>
          <w:r>
            <w:t>Parameters Edit</w:t>
          </w:r>
          <w:r>
            <w:tab/>
            <w:t>23</w:t>
          </w:r>
        </w:p>
        <w:p w14:paraId="357D6CE6" w14:textId="77777777" w:rsidR="00701B7C" w:rsidRDefault="00680CF3">
          <w:pPr>
            <w:pStyle w:val="TOC3"/>
            <w:numPr>
              <w:ilvl w:val="2"/>
              <w:numId w:val="4"/>
            </w:numPr>
            <w:tabs>
              <w:tab w:val="left" w:pos="1819"/>
              <w:tab w:val="left" w:pos="1820"/>
              <w:tab w:val="right" w:leader="dot" w:pos="9545"/>
            </w:tabs>
            <w:ind w:hanging="757"/>
          </w:pPr>
          <w:r>
            <w:t>Systems</w:t>
          </w:r>
          <w:r>
            <w:rPr>
              <w:spacing w:val="-1"/>
            </w:rPr>
            <w:t xml:space="preserve"> </w:t>
          </w:r>
          <w:r>
            <w:t>Parameters Edit</w:t>
          </w:r>
          <w:r>
            <w:tab/>
            <w:t>28</w:t>
          </w:r>
        </w:p>
        <w:p w14:paraId="27C7884D" w14:textId="77777777" w:rsidR="00701B7C" w:rsidRDefault="00680CF3">
          <w:pPr>
            <w:pStyle w:val="TOC2"/>
            <w:numPr>
              <w:ilvl w:val="1"/>
              <w:numId w:val="4"/>
            </w:numPr>
            <w:tabs>
              <w:tab w:val="left" w:pos="1192"/>
              <w:tab w:val="right" w:leader="dot" w:pos="9545"/>
            </w:tabs>
            <w:ind w:hanging="561"/>
          </w:pPr>
          <w:r>
            <w:t>PATient Order Purge –</w:t>
          </w:r>
          <w:r>
            <w:rPr>
              <w:spacing w:val="-4"/>
            </w:rPr>
            <w:t xml:space="preserve"> </w:t>
          </w:r>
          <w:r>
            <w:t>Temporarily</w:t>
          </w:r>
          <w:r>
            <w:rPr>
              <w:spacing w:val="-8"/>
            </w:rPr>
            <w:t xml:space="preserve"> </w:t>
          </w:r>
          <w:r>
            <w:t>Unavailable</w:t>
          </w:r>
          <w:r>
            <w:tab/>
            <w:t>31</w:t>
          </w:r>
        </w:p>
        <w:p w14:paraId="2CC4B629" w14:textId="77777777" w:rsidR="00701B7C" w:rsidRDefault="00680CF3">
          <w:pPr>
            <w:pStyle w:val="TOC2"/>
            <w:numPr>
              <w:ilvl w:val="1"/>
              <w:numId w:val="4"/>
            </w:numPr>
            <w:tabs>
              <w:tab w:val="left" w:pos="1192"/>
              <w:tab w:val="right" w:leader="dot" w:pos="9545"/>
            </w:tabs>
            <w:spacing w:before="128"/>
            <w:ind w:hanging="561"/>
          </w:pPr>
          <w:r>
            <w:t>PIck</w:t>
          </w:r>
          <w:r>
            <w:rPr>
              <w:spacing w:val="-1"/>
            </w:rPr>
            <w:t xml:space="preserve"> </w:t>
          </w:r>
          <w:r>
            <w:t>List Menu</w:t>
          </w:r>
          <w:r>
            <w:tab/>
            <w:t>31</w:t>
          </w:r>
        </w:p>
        <w:p w14:paraId="118D019D" w14:textId="77777777" w:rsidR="00701B7C" w:rsidRDefault="00680CF3">
          <w:pPr>
            <w:pStyle w:val="TOC3"/>
            <w:numPr>
              <w:ilvl w:val="2"/>
              <w:numId w:val="4"/>
            </w:numPr>
            <w:tabs>
              <w:tab w:val="left" w:pos="1820"/>
              <w:tab w:val="right" w:leader="dot" w:pos="9545"/>
            </w:tabs>
            <w:ind w:hanging="757"/>
          </w:pPr>
          <w:r>
            <w:t>DElete a</w:t>
          </w:r>
          <w:r>
            <w:rPr>
              <w:spacing w:val="-3"/>
            </w:rPr>
            <w:t xml:space="preserve"> </w:t>
          </w:r>
          <w:r>
            <w:t>Pick List</w:t>
          </w:r>
          <w:r>
            <w:tab/>
            <w:t>32</w:t>
          </w:r>
        </w:p>
        <w:p w14:paraId="698398C8" w14:textId="77777777" w:rsidR="00701B7C" w:rsidRDefault="00680CF3">
          <w:pPr>
            <w:pStyle w:val="TOC3"/>
            <w:numPr>
              <w:ilvl w:val="2"/>
              <w:numId w:val="4"/>
            </w:numPr>
            <w:tabs>
              <w:tab w:val="left" w:pos="1820"/>
              <w:tab w:val="right" w:leader="dot" w:pos="9545"/>
            </w:tabs>
            <w:ind w:hanging="757"/>
          </w:pPr>
          <w:r>
            <w:t>PIck List Auto</w:t>
          </w:r>
          <w:r>
            <w:rPr>
              <w:spacing w:val="-1"/>
            </w:rPr>
            <w:t xml:space="preserve"> </w:t>
          </w:r>
          <w:r>
            <w:t>Purge</w:t>
          </w:r>
          <w:r>
            <w:rPr>
              <w:spacing w:val="-2"/>
            </w:rPr>
            <w:t xml:space="preserve"> </w:t>
          </w:r>
          <w:r>
            <w:t>Set/Reset</w:t>
          </w:r>
          <w:r>
            <w:tab/>
            <w:t>32</w:t>
          </w:r>
        </w:p>
        <w:p w14:paraId="78892C0F" w14:textId="77777777" w:rsidR="00701B7C" w:rsidRDefault="00680CF3">
          <w:pPr>
            <w:pStyle w:val="TOC3"/>
            <w:numPr>
              <w:ilvl w:val="2"/>
              <w:numId w:val="4"/>
            </w:numPr>
            <w:tabs>
              <w:tab w:val="left" w:pos="1820"/>
              <w:tab w:val="right" w:leader="dot" w:pos="9545"/>
            </w:tabs>
            <w:ind w:hanging="757"/>
          </w:pPr>
          <w:r>
            <w:t>PUrge</w:t>
          </w:r>
          <w:r>
            <w:rPr>
              <w:spacing w:val="-2"/>
            </w:rPr>
            <w:t xml:space="preserve"> </w:t>
          </w:r>
          <w:r>
            <w:t>Pick Lists</w:t>
          </w:r>
          <w:r>
            <w:tab/>
            <w:t>33</w:t>
          </w:r>
        </w:p>
        <w:p w14:paraId="416C41DF" w14:textId="77777777" w:rsidR="00701B7C" w:rsidRDefault="00680CF3">
          <w:pPr>
            <w:pStyle w:val="TOC2"/>
            <w:numPr>
              <w:ilvl w:val="1"/>
              <w:numId w:val="4"/>
            </w:numPr>
            <w:tabs>
              <w:tab w:val="left" w:pos="1192"/>
              <w:tab w:val="right" w:leader="dot" w:pos="9545"/>
            </w:tabs>
            <w:spacing w:before="128"/>
            <w:ind w:hanging="561"/>
          </w:pPr>
          <w:r>
            <w:t>Ward</w:t>
          </w:r>
          <w:r>
            <w:rPr>
              <w:spacing w:val="-1"/>
            </w:rPr>
            <w:t xml:space="preserve"> </w:t>
          </w:r>
          <w:r>
            <w:t>Groups</w:t>
          </w:r>
          <w:r>
            <w:tab/>
            <w:t>33</w:t>
          </w:r>
        </w:p>
        <w:p w14:paraId="7127DCC1" w14:textId="77777777" w:rsidR="00701B7C" w:rsidRDefault="00680CF3">
          <w:pPr>
            <w:pStyle w:val="TOC1"/>
            <w:numPr>
              <w:ilvl w:val="0"/>
              <w:numId w:val="4"/>
            </w:numPr>
            <w:tabs>
              <w:tab w:val="left" w:pos="631"/>
              <w:tab w:val="left" w:pos="632"/>
              <w:tab w:val="right" w:leader="dot" w:pos="9549"/>
            </w:tabs>
            <w:spacing w:after="240"/>
          </w:pPr>
          <w:r>
            <w:t>SUPervisor’s Menu</w:t>
          </w:r>
          <w:r>
            <w:rPr>
              <w:spacing w:val="-1"/>
            </w:rPr>
            <w:t xml:space="preserve"> </w:t>
          </w:r>
          <w:r>
            <w:t>(IV)</w:t>
          </w:r>
          <w:r>
            <w:tab/>
            <w:t>35</w:t>
          </w:r>
        </w:p>
        <w:p w14:paraId="214CC2AA" w14:textId="77777777" w:rsidR="00701B7C" w:rsidRDefault="00680CF3">
          <w:pPr>
            <w:pStyle w:val="TOC2"/>
            <w:numPr>
              <w:ilvl w:val="1"/>
              <w:numId w:val="4"/>
            </w:numPr>
            <w:tabs>
              <w:tab w:val="left" w:pos="1192"/>
              <w:tab w:val="right" w:leader="dot" w:pos="9545"/>
            </w:tabs>
            <w:spacing w:before="61"/>
            <w:ind w:hanging="561"/>
          </w:pPr>
          <w:r>
            <w:t>AUto-Discontinue</w:t>
          </w:r>
          <w:r>
            <w:rPr>
              <w:spacing w:val="-2"/>
            </w:rPr>
            <w:t xml:space="preserve"> </w:t>
          </w:r>
          <w:r>
            <w:t>Set-Up</w:t>
          </w:r>
          <w:r>
            <w:tab/>
            <w:t>35</w:t>
          </w:r>
        </w:p>
        <w:p w14:paraId="18D4B2A0" w14:textId="77777777" w:rsidR="00701B7C" w:rsidRDefault="00680CF3">
          <w:pPr>
            <w:pStyle w:val="TOC2"/>
            <w:numPr>
              <w:ilvl w:val="1"/>
              <w:numId w:val="4"/>
            </w:numPr>
            <w:tabs>
              <w:tab w:val="left" w:pos="1192"/>
              <w:tab w:val="right" w:leader="dot" w:pos="9545"/>
            </w:tabs>
            <w:ind w:hanging="561"/>
          </w:pPr>
          <w:r>
            <w:t>CAtegory</w:t>
          </w:r>
          <w:r>
            <w:rPr>
              <w:spacing w:val="-9"/>
            </w:rPr>
            <w:t xml:space="preserve"> </w:t>
          </w:r>
          <w:r>
            <w:t>File</w:t>
          </w:r>
          <w:r>
            <w:rPr>
              <w:spacing w:val="-1"/>
            </w:rPr>
            <w:t xml:space="preserve"> </w:t>
          </w:r>
          <w:r>
            <w:t>(IV)</w:t>
          </w:r>
          <w:r>
            <w:tab/>
            <w:t>38</w:t>
          </w:r>
        </w:p>
        <w:p w14:paraId="32D566D0" w14:textId="77777777" w:rsidR="00701B7C" w:rsidRDefault="00680CF3">
          <w:pPr>
            <w:pStyle w:val="TOC2"/>
            <w:numPr>
              <w:ilvl w:val="1"/>
              <w:numId w:val="4"/>
            </w:numPr>
            <w:tabs>
              <w:tab w:val="left" w:pos="1192"/>
              <w:tab w:val="right" w:leader="dot" w:pos="9545"/>
            </w:tabs>
            <w:spacing w:before="128"/>
            <w:ind w:hanging="561"/>
          </w:pPr>
          <w:r>
            <w:lastRenderedPageBreak/>
            <w:t xml:space="preserve">COmpile </w:t>
          </w:r>
          <w:r>
            <w:rPr>
              <w:spacing w:val="-3"/>
            </w:rPr>
            <w:t xml:space="preserve">IV </w:t>
          </w:r>
          <w:r>
            <w:t>Statistics (IV)</w:t>
          </w:r>
          <w:r>
            <w:tab/>
            <w:t>39</w:t>
          </w:r>
        </w:p>
        <w:p w14:paraId="3FD6065D" w14:textId="77777777" w:rsidR="00701B7C" w:rsidRDefault="00680CF3">
          <w:pPr>
            <w:pStyle w:val="TOC2"/>
            <w:numPr>
              <w:ilvl w:val="1"/>
              <w:numId w:val="4"/>
            </w:numPr>
            <w:tabs>
              <w:tab w:val="left" w:pos="1192"/>
              <w:tab w:val="right" w:leader="dot" w:pos="9545"/>
            </w:tabs>
            <w:ind w:hanging="561"/>
          </w:pPr>
          <w:r>
            <w:t>Management</w:t>
          </w:r>
          <w:r>
            <w:rPr>
              <w:spacing w:val="-1"/>
            </w:rPr>
            <w:t xml:space="preserve"> </w:t>
          </w:r>
          <w:r>
            <w:t>Reports (IV)</w:t>
          </w:r>
          <w:r>
            <w:tab/>
            <w:t>40</w:t>
          </w:r>
        </w:p>
        <w:p w14:paraId="10BEFE99" w14:textId="77777777" w:rsidR="00701B7C" w:rsidRDefault="00680CF3">
          <w:pPr>
            <w:pStyle w:val="TOC3"/>
            <w:numPr>
              <w:ilvl w:val="2"/>
              <w:numId w:val="4"/>
            </w:numPr>
            <w:tabs>
              <w:tab w:val="left" w:pos="1819"/>
              <w:tab w:val="left" w:pos="1820"/>
              <w:tab w:val="right" w:leader="dot" w:pos="9545"/>
            </w:tabs>
            <w:ind w:hanging="757"/>
          </w:pPr>
          <w:r>
            <w:t>ACtive Order Report by</w:t>
          </w:r>
          <w:r>
            <w:rPr>
              <w:spacing w:val="-12"/>
            </w:rPr>
            <w:t xml:space="preserve"> </w:t>
          </w:r>
          <w:r>
            <w:t>Ward/Drug</w:t>
          </w:r>
          <w:r>
            <w:rPr>
              <w:spacing w:val="-3"/>
            </w:rPr>
            <w:t xml:space="preserve"> </w:t>
          </w:r>
          <w:r>
            <w:t>(IV)</w:t>
          </w:r>
          <w:r>
            <w:tab/>
            <w:t>41</w:t>
          </w:r>
        </w:p>
        <w:p w14:paraId="0A39DAC6" w14:textId="77777777" w:rsidR="00701B7C" w:rsidRDefault="00680CF3">
          <w:pPr>
            <w:pStyle w:val="TOC3"/>
            <w:numPr>
              <w:ilvl w:val="2"/>
              <w:numId w:val="4"/>
            </w:numPr>
            <w:tabs>
              <w:tab w:val="left" w:pos="1819"/>
              <w:tab w:val="left" w:pos="1820"/>
              <w:tab w:val="right" w:leader="dot" w:pos="9545"/>
            </w:tabs>
            <w:ind w:hanging="757"/>
          </w:pPr>
          <w:r>
            <w:t>AMIS</w:t>
          </w:r>
          <w:r>
            <w:rPr>
              <w:spacing w:val="-1"/>
            </w:rPr>
            <w:t xml:space="preserve"> </w:t>
          </w:r>
          <w:r>
            <w:t>(IV)</w:t>
          </w:r>
          <w:r>
            <w:tab/>
            <w:t>42</w:t>
          </w:r>
        </w:p>
        <w:p w14:paraId="688A9154" w14:textId="77777777" w:rsidR="00701B7C" w:rsidRDefault="00680CF3">
          <w:pPr>
            <w:pStyle w:val="TOC3"/>
            <w:numPr>
              <w:ilvl w:val="2"/>
              <w:numId w:val="4"/>
            </w:numPr>
            <w:tabs>
              <w:tab w:val="left" w:pos="1819"/>
              <w:tab w:val="left" w:pos="1820"/>
              <w:tab w:val="right" w:leader="dot" w:pos="9545"/>
            </w:tabs>
            <w:spacing w:before="68"/>
            <w:ind w:hanging="757"/>
          </w:pPr>
          <w:r>
            <w:t>Drug Cost Report (132</w:t>
          </w:r>
          <w:r>
            <w:rPr>
              <w:spacing w:val="-5"/>
            </w:rPr>
            <w:t xml:space="preserve"> </w:t>
          </w:r>
          <w:r>
            <w:t>COLUMNS)</w:t>
          </w:r>
          <w:r>
            <w:rPr>
              <w:spacing w:val="-1"/>
            </w:rPr>
            <w:t xml:space="preserve"> </w:t>
          </w:r>
          <w:r>
            <w:t>(IV)</w:t>
          </w:r>
          <w:r>
            <w:tab/>
            <w:t>43</w:t>
          </w:r>
        </w:p>
        <w:p w14:paraId="26F63496" w14:textId="77777777" w:rsidR="00701B7C" w:rsidRDefault="00680CF3">
          <w:pPr>
            <w:pStyle w:val="TOC3"/>
            <w:numPr>
              <w:ilvl w:val="2"/>
              <w:numId w:val="4"/>
            </w:numPr>
            <w:tabs>
              <w:tab w:val="left" w:pos="1819"/>
              <w:tab w:val="left" w:pos="1820"/>
              <w:tab w:val="right" w:leader="dot" w:pos="9545"/>
            </w:tabs>
            <w:ind w:hanging="757"/>
          </w:pPr>
          <w:r>
            <w:t>Patient Cost Report (132</w:t>
          </w:r>
          <w:r>
            <w:rPr>
              <w:spacing w:val="-2"/>
            </w:rPr>
            <w:t xml:space="preserve"> </w:t>
          </w:r>
          <w:r>
            <w:t>COLUMNS)</w:t>
          </w:r>
          <w:r>
            <w:rPr>
              <w:spacing w:val="-1"/>
            </w:rPr>
            <w:t xml:space="preserve"> </w:t>
          </w:r>
          <w:r>
            <w:t>(IV)</w:t>
          </w:r>
          <w:r>
            <w:tab/>
            <w:t>46</w:t>
          </w:r>
        </w:p>
        <w:p w14:paraId="4E4C15A4" w14:textId="77777777" w:rsidR="00701B7C" w:rsidRDefault="00680CF3">
          <w:pPr>
            <w:pStyle w:val="TOC3"/>
            <w:numPr>
              <w:ilvl w:val="2"/>
              <w:numId w:val="4"/>
            </w:numPr>
            <w:tabs>
              <w:tab w:val="left" w:pos="1819"/>
              <w:tab w:val="left" w:pos="1820"/>
              <w:tab w:val="right" w:leader="dot" w:pos="9545"/>
            </w:tabs>
            <w:ind w:hanging="757"/>
          </w:pPr>
          <w:r>
            <w:t>Patients on</w:t>
          </w:r>
          <w:r>
            <w:rPr>
              <w:spacing w:val="-1"/>
            </w:rPr>
            <w:t xml:space="preserve"> </w:t>
          </w:r>
          <w:r>
            <w:t>Specific</w:t>
          </w:r>
          <w:r>
            <w:rPr>
              <w:spacing w:val="-1"/>
            </w:rPr>
            <w:t xml:space="preserve"> </w:t>
          </w:r>
          <w:r>
            <w:t>Drug(s)</w:t>
          </w:r>
          <w:r>
            <w:tab/>
            <w:t>47</w:t>
          </w:r>
        </w:p>
        <w:p w14:paraId="57E7026D" w14:textId="77777777" w:rsidR="00701B7C" w:rsidRDefault="00680CF3">
          <w:pPr>
            <w:pStyle w:val="TOC3"/>
            <w:numPr>
              <w:ilvl w:val="2"/>
              <w:numId w:val="4"/>
            </w:numPr>
            <w:tabs>
              <w:tab w:val="left" w:pos="1819"/>
              <w:tab w:val="left" w:pos="1820"/>
              <w:tab w:val="right" w:leader="dot" w:pos="9545"/>
            </w:tabs>
            <w:ind w:hanging="757"/>
          </w:pPr>
          <w:r>
            <w:t>PROvider Drug Cost Report (132</w:t>
          </w:r>
          <w:r>
            <w:rPr>
              <w:spacing w:val="-7"/>
            </w:rPr>
            <w:t xml:space="preserve"> </w:t>
          </w:r>
          <w:r>
            <w:t>COLUMNS)</w:t>
          </w:r>
          <w:r>
            <w:rPr>
              <w:spacing w:val="-2"/>
            </w:rPr>
            <w:t xml:space="preserve"> </w:t>
          </w:r>
          <w:r>
            <w:t>(IV)</w:t>
          </w:r>
          <w:r>
            <w:tab/>
            <w:t>49</w:t>
          </w:r>
        </w:p>
        <w:p w14:paraId="5455053C" w14:textId="77777777" w:rsidR="00701B7C" w:rsidRDefault="00680CF3">
          <w:pPr>
            <w:pStyle w:val="TOC3"/>
            <w:numPr>
              <w:ilvl w:val="2"/>
              <w:numId w:val="4"/>
            </w:numPr>
            <w:tabs>
              <w:tab w:val="left" w:pos="1819"/>
              <w:tab w:val="left" w:pos="1820"/>
              <w:tab w:val="right" w:leader="dot" w:pos="9545"/>
            </w:tabs>
            <w:ind w:hanging="757"/>
          </w:pPr>
          <w:r>
            <w:t>Ward/Drug Usage Report (132</w:t>
          </w:r>
          <w:r>
            <w:rPr>
              <w:spacing w:val="-7"/>
            </w:rPr>
            <w:t xml:space="preserve"> </w:t>
          </w:r>
          <w:r>
            <w:t>COLUMNS)</w:t>
          </w:r>
          <w:r>
            <w:rPr>
              <w:spacing w:val="-1"/>
            </w:rPr>
            <w:t xml:space="preserve"> </w:t>
          </w:r>
          <w:r>
            <w:t>(IV)</w:t>
          </w:r>
          <w:r>
            <w:tab/>
            <w:t>51</w:t>
          </w:r>
        </w:p>
        <w:p w14:paraId="5CB6AF61" w14:textId="77777777" w:rsidR="00701B7C" w:rsidRDefault="00680CF3">
          <w:pPr>
            <w:pStyle w:val="TOC2"/>
            <w:numPr>
              <w:ilvl w:val="1"/>
              <w:numId w:val="4"/>
            </w:numPr>
            <w:tabs>
              <w:tab w:val="left" w:pos="1192"/>
              <w:tab w:val="right" w:leader="dot" w:pos="9545"/>
            </w:tabs>
            <w:spacing w:before="128"/>
            <w:ind w:hanging="561"/>
          </w:pPr>
          <w:r>
            <w:t>PUrge Data (IV) –</w:t>
          </w:r>
          <w:r>
            <w:rPr>
              <w:spacing w:val="-5"/>
            </w:rPr>
            <w:t xml:space="preserve"> </w:t>
          </w:r>
          <w:r>
            <w:t>Temporarily</w:t>
          </w:r>
          <w:r>
            <w:rPr>
              <w:spacing w:val="-8"/>
            </w:rPr>
            <w:t xml:space="preserve"> </w:t>
          </w:r>
          <w:r>
            <w:t>Unavailable</w:t>
          </w:r>
          <w:r>
            <w:tab/>
            <w:t>53</w:t>
          </w:r>
        </w:p>
        <w:p w14:paraId="6772FB3F" w14:textId="77777777" w:rsidR="00701B7C" w:rsidRDefault="00680CF3">
          <w:pPr>
            <w:pStyle w:val="TOC3"/>
            <w:numPr>
              <w:ilvl w:val="2"/>
              <w:numId w:val="4"/>
            </w:numPr>
            <w:tabs>
              <w:tab w:val="left" w:pos="1819"/>
              <w:tab w:val="left" w:pos="1820"/>
              <w:tab w:val="right" w:leader="dot" w:pos="9545"/>
            </w:tabs>
            <w:ind w:hanging="757"/>
          </w:pPr>
          <w:r>
            <w:t>Delete Orders (IV) –</w:t>
          </w:r>
          <w:r>
            <w:rPr>
              <w:spacing w:val="-4"/>
            </w:rPr>
            <w:t xml:space="preserve"> </w:t>
          </w:r>
          <w:r>
            <w:t>Temporarily</w:t>
          </w:r>
          <w:r>
            <w:rPr>
              <w:spacing w:val="-9"/>
            </w:rPr>
            <w:t xml:space="preserve"> </w:t>
          </w:r>
          <w:r>
            <w:t>Unavailable</w:t>
          </w:r>
          <w:r>
            <w:tab/>
            <w:t>53</w:t>
          </w:r>
        </w:p>
        <w:p w14:paraId="411D8604" w14:textId="77777777" w:rsidR="00701B7C" w:rsidRDefault="00680CF3">
          <w:pPr>
            <w:pStyle w:val="TOC3"/>
            <w:numPr>
              <w:ilvl w:val="2"/>
              <w:numId w:val="4"/>
            </w:numPr>
            <w:tabs>
              <w:tab w:val="left" w:pos="1819"/>
              <w:tab w:val="left" w:pos="1820"/>
              <w:tab w:val="right" w:leader="dot" w:pos="9545"/>
            </w:tabs>
            <w:ind w:hanging="757"/>
          </w:pPr>
          <w:r>
            <w:t>Purge Expired Orders (IV) –</w:t>
          </w:r>
          <w:r>
            <w:rPr>
              <w:spacing w:val="-5"/>
            </w:rPr>
            <w:t xml:space="preserve"> </w:t>
          </w:r>
          <w:r>
            <w:t>Temporarily</w:t>
          </w:r>
          <w:r>
            <w:rPr>
              <w:spacing w:val="-9"/>
            </w:rPr>
            <w:t xml:space="preserve"> </w:t>
          </w:r>
          <w:r>
            <w:t>Unavailable</w:t>
          </w:r>
          <w:r>
            <w:tab/>
            <w:t>53</w:t>
          </w:r>
        </w:p>
        <w:p w14:paraId="24AB1109" w14:textId="77777777" w:rsidR="00701B7C" w:rsidRDefault="00680CF3">
          <w:pPr>
            <w:pStyle w:val="TOC2"/>
            <w:numPr>
              <w:ilvl w:val="1"/>
              <w:numId w:val="4"/>
            </w:numPr>
            <w:tabs>
              <w:tab w:val="left" w:pos="1192"/>
              <w:tab w:val="right" w:leader="dot" w:pos="9545"/>
            </w:tabs>
            <w:ind w:hanging="561"/>
          </w:pPr>
          <w:r>
            <w:t>Recompile Stats</w:t>
          </w:r>
          <w:r>
            <w:rPr>
              <w:spacing w:val="-2"/>
            </w:rPr>
            <w:t xml:space="preserve"> </w:t>
          </w:r>
          <w:r>
            <w:t>File</w:t>
          </w:r>
          <w:r>
            <w:rPr>
              <w:spacing w:val="-1"/>
            </w:rPr>
            <w:t xml:space="preserve"> </w:t>
          </w:r>
          <w:r>
            <w:t>(IV)</w:t>
          </w:r>
          <w:r>
            <w:tab/>
            <w:t>54</w:t>
          </w:r>
        </w:p>
        <w:p w14:paraId="51B947FB" w14:textId="77777777" w:rsidR="00701B7C" w:rsidRDefault="00680CF3">
          <w:pPr>
            <w:pStyle w:val="TOC2"/>
            <w:numPr>
              <w:ilvl w:val="1"/>
              <w:numId w:val="4"/>
            </w:numPr>
            <w:tabs>
              <w:tab w:val="left" w:pos="1192"/>
              <w:tab w:val="left" w:leader="dot" w:pos="9199"/>
            </w:tabs>
            <w:spacing w:before="128"/>
            <w:ind w:hanging="561"/>
          </w:pPr>
          <w:r>
            <w:t>SIte</w:t>
          </w:r>
          <w:r>
            <w:rPr>
              <w:spacing w:val="-6"/>
            </w:rPr>
            <w:t xml:space="preserve"> </w:t>
          </w:r>
          <w:r>
            <w:t>Parameter</w:t>
          </w:r>
          <w:r>
            <w:rPr>
              <w:spacing w:val="-5"/>
            </w:rPr>
            <w:t xml:space="preserve"> </w:t>
          </w:r>
          <w:r>
            <w:t>(IV)</w:t>
          </w:r>
          <w:r>
            <w:tab/>
            <w:t>54a</w:t>
          </w:r>
        </w:p>
        <w:p w14:paraId="4C0B4D7C" w14:textId="77777777" w:rsidR="00701B7C" w:rsidRDefault="00680CF3">
          <w:pPr>
            <w:pStyle w:val="TOC1"/>
            <w:numPr>
              <w:ilvl w:val="0"/>
              <w:numId w:val="4"/>
            </w:numPr>
            <w:tabs>
              <w:tab w:val="left" w:pos="631"/>
              <w:tab w:val="left" w:pos="632"/>
              <w:tab w:val="left" w:leader="dot" w:pos="9125"/>
            </w:tabs>
          </w:pPr>
          <w:r>
            <w:t>CPRS Order Checks: How</w:t>
          </w:r>
          <w:r>
            <w:rPr>
              <w:spacing w:val="-1"/>
            </w:rPr>
            <w:t xml:space="preserve"> </w:t>
          </w:r>
          <w:r>
            <w:t>they work</w:t>
          </w:r>
          <w:r>
            <w:tab/>
            <w:t>56a</w:t>
          </w:r>
        </w:p>
        <w:p w14:paraId="68A87E10" w14:textId="77777777" w:rsidR="00701B7C" w:rsidRDefault="00680CF3">
          <w:pPr>
            <w:pStyle w:val="TOC2"/>
            <w:numPr>
              <w:ilvl w:val="1"/>
              <w:numId w:val="4"/>
            </w:numPr>
            <w:tabs>
              <w:tab w:val="left" w:pos="1192"/>
              <w:tab w:val="left" w:leader="dot" w:pos="9199"/>
            </w:tabs>
            <w:spacing w:before="123"/>
            <w:ind w:hanging="561"/>
          </w:pPr>
          <w:r>
            <w:t>Introduction</w:t>
          </w:r>
          <w:r>
            <w:tab/>
            <w:t>56a</w:t>
          </w:r>
        </w:p>
        <w:p w14:paraId="22F91ADC" w14:textId="77777777" w:rsidR="00701B7C" w:rsidRDefault="00680CF3">
          <w:pPr>
            <w:pStyle w:val="TOC2"/>
            <w:numPr>
              <w:ilvl w:val="1"/>
              <w:numId w:val="4"/>
            </w:numPr>
            <w:tabs>
              <w:tab w:val="left" w:pos="1192"/>
              <w:tab w:val="left" w:leader="dot" w:pos="9199"/>
            </w:tabs>
            <w:ind w:hanging="561"/>
          </w:pPr>
          <w:r>
            <w:t>Order Check</w:t>
          </w:r>
          <w:r>
            <w:rPr>
              <w:spacing w:val="-5"/>
            </w:rPr>
            <w:t xml:space="preserve"> </w:t>
          </w:r>
          <w:r>
            <w:t>Data</w:t>
          </w:r>
          <w:r>
            <w:rPr>
              <w:spacing w:val="-3"/>
            </w:rPr>
            <w:t xml:space="preserve"> </w:t>
          </w:r>
          <w:r>
            <w:t>Caching</w:t>
          </w:r>
          <w:r>
            <w:tab/>
            <w:t>56a</w:t>
          </w:r>
        </w:p>
        <w:p w14:paraId="498824BE" w14:textId="77777777" w:rsidR="00701B7C" w:rsidRDefault="00680CF3">
          <w:pPr>
            <w:pStyle w:val="TOC1"/>
            <w:numPr>
              <w:ilvl w:val="0"/>
              <w:numId w:val="4"/>
            </w:numPr>
            <w:tabs>
              <w:tab w:val="left" w:pos="631"/>
              <w:tab w:val="left" w:pos="632"/>
              <w:tab w:val="left" w:leader="dot" w:pos="9142"/>
            </w:tabs>
          </w:pPr>
          <w:r>
            <w:t>Error</w:t>
          </w:r>
          <w:r>
            <w:rPr>
              <w:spacing w:val="4"/>
            </w:rPr>
            <w:t xml:space="preserve"> </w:t>
          </w:r>
          <w:r>
            <w:t>Messages</w:t>
          </w:r>
          <w:r>
            <w:tab/>
            <w:t>56e</w:t>
          </w:r>
        </w:p>
        <w:p w14:paraId="06F6570E" w14:textId="77777777" w:rsidR="00701B7C" w:rsidRDefault="00680CF3">
          <w:pPr>
            <w:pStyle w:val="TOC2"/>
            <w:numPr>
              <w:ilvl w:val="1"/>
              <w:numId w:val="4"/>
            </w:numPr>
            <w:tabs>
              <w:tab w:val="left" w:pos="1192"/>
              <w:tab w:val="left" w:leader="dot" w:pos="9226"/>
            </w:tabs>
            <w:spacing w:before="124"/>
            <w:ind w:hanging="561"/>
          </w:pPr>
          <w:r>
            <w:t>Error</w:t>
          </w:r>
          <w:r>
            <w:rPr>
              <w:spacing w:val="-5"/>
            </w:rPr>
            <w:t xml:space="preserve"> </w:t>
          </w:r>
          <w:r>
            <w:t>Information</w:t>
          </w:r>
          <w:r>
            <w:tab/>
            <w:t>56f</w:t>
          </w:r>
        </w:p>
        <w:p w14:paraId="3376793F" w14:textId="77777777" w:rsidR="00701B7C" w:rsidRDefault="00680CF3">
          <w:pPr>
            <w:pStyle w:val="TOC1"/>
            <w:numPr>
              <w:ilvl w:val="0"/>
              <w:numId w:val="4"/>
            </w:numPr>
            <w:tabs>
              <w:tab w:val="left" w:pos="631"/>
              <w:tab w:val="left" w:pos="632"/>
              <w:tab w:val="right" w:leader="dot" w:pos="9549"/>
            </w:tabs>
          </w:pPr>
          <w:r>
            <w:t>Glossary</w:t>
          </w:r>
          <w:r>
            <w:tab/>
            <w:t>57</w:t>
          </w:r>
        </w:p>
        <w:p w14:paraId="63163276" w14:textId="77777777" w:rsidR="00701B7C" w:rsidRDefault="003660FB">
          <w:pPr>
            <w:pStyle w:val="TOC1"/>
            <w:numPr>
              <w:ilvl w:val="0"/>
              <w:numId w:val="4"/>
            </w:numPr>
            <w:tabs>
              <w:tab w:val="left" w:pos="631"/>
              <w:tab w:val="left" w:pos="632"/>
              <w:tab w:val="right" w:leader="dot" w:pos="9549"/>
            </w:tabs>
            <w:spacing w:before="249"/>
            <w:ind w:hanging="433"/>
          </w:pPr>
          <w:hyperlink w:anchor="_TOC_250000" w:history="1">
            <w:r w:rsidR="00680CF3">
              <w:t>Index</w:t>
            </w:r>
            <w:r w:rsidR="00680CF3">
              <w:tab/>
              <w:t>71</w:t>
            </w:r>
          </w:hyperlink>
        </w:p>
      </w:sdtContent>
    </w:sdt>
    <w:p w14:paraId="659ACB22" w14:textId="77777777" w:rsidR="00701B7C" w:rsidRDefault="00701B7C">
      <w:pPr>
        <w:sectPr w:rsidR="00701B7C">
          <w:type w:val="continuous"/>
          <w:pgSz w:w="12240" w:h="15840"/>
          <w:pgMar w:top="1380" w:right="1120" w:bottom="704" w:left="1240" w:header="720" w:footer="720" w:gutter="0"/>
          <w:cols w:space="720"/>
        </w:sectPr>
      </w:pPr>
    </w:p>
    <w:p w14:paraId="7E6FB143" w14:textId="77777777" w:rsidR="00701B7C" w:rsidRDefault="00680CF3">
      <w:pPr>
        <w:pStyle w:val="Heading4"/>
        <w:numPr>
          <w:ilvl w:val="1"/>
          <w:numId w:val="3"/>
        </w:numPr>
        <w:tabs>
          <w:tab w:val="left" w:pos="1119"/>
          <w:tab w:val="left" w:pos="1120"/>
        </w:tabs>
        <w:spacing w:before="185"/>
        <w:ind w:hanging="649"/>
        <w:jc w:val="left"/>
        <w:rPr>
          <w:rFonts w:ascii="Arial"/>
        </w:rPr>
      </w:pPr>
      <w:r>
        <w:rPr>
          <w:rFonts w:ascii="Arial"/>
        </w:rPr>
        <w:lastRenderedPageBreak/>
        <w:t>Clinic Definition</w:t>
      </w:r>
    </w:p>
    <w:p w14:paraId="1DF05659" w14:textId="77777777" w:rsidR="00701B7C" w:rsidRDefault="00680CF3">
      <w:pPr>
        <w:spacing w:before="68"/>
        <w:ind w:left="920"/>
        <w:rPr>
          <w:b/>
          <w:sz w:val="24"/>
        </w:rPr>
      </w:pPr>
      <w:r>
        <w:rPr>
          <w:b/>
          <w:sz w:val="24"/>
        </w:rPr>
        <w:t>[PSJ CD]</w:t>
      </w:r>
    </w:p>
    <w:p w14:paraId="282D4350" w14:textId="77777777" w:rsidR="00701B7C" w:rsidRDefault="00701B7C">
      <w:pPr>
        <w:pStyle w:val="BodyText"/>
        <w:spacing w:before="10"/>
        <w:rPr>
          <w:b/>
        </w:rPr>
      </w:pPr>
    </w:p>
    <w:p w14:paraId="6B7C29A1" w14:textId="77777777" w:rsidR="00701B7C" w:rsidRDefault="00680CF3">
      <w:pPr>
        <w:pStyle w:val="BodyText"/>
        <w:spacing w:line="247" w:lineRule="auto"/>
        <w:ind w:left="200" w:right="271"/>
      </w:pPr>
      <w:r>
        <w:t xml:space="preserve">This </w:t>
      </w:r>
      <w:r>
        <w:rPr>
          <w:i/>
        </w:rPr>
        <w:t xml:space="preserve">Clinic Definition </w:t>
      </w:r>
      <w:r>
        <w:t>option allows sites to define the behavior of Inpatient Medications for Outpatients (IMO) orders on a clinic-by-clinic basis. Users can define the following parameters, by clinic:</w:t>
      </w:r>
    </w:p>
    <w:p w14:paraId="1555EFF7" w14:textId="77777777" w:rsidR="00701B7C" w:rsidRDefault="00680CF3">
      <w:pPr>
        <w:pStyle w:val="ListParagraph"/>
        <w:numPr>
          <w:ilvl w:val="2"/>
          <w:numId w:val="3"/>
        </w:numPr>
        <w:tabs>
          <w:tab w:val="left" w:pos="919"/>
          <w:tab w:val="left" w:pos="920"/>
        </w:tabs>
        <w:spacing w:before="0" w:line="244" w:lineRule="auto"/>
        <w:ind w:right="684"/>
        <w:rPr>
          <w:sz w:val="24"/>
        </w:rPr>
      </w:pPr>
      <w:r>
        <w:rPr>
          <w:b/>
          <w:sz w:val="24"/>
        </w:rPr>
        <w:t xml:space="preserve">NUMBER OF DAYS UNTIL STOP: </w:t>
      </w:r>
      <w:r>
        <w:rPr>
          <w:sz w:val="24"/>
        </w:rPr>
        <w:t xml:space="preserve">The number of </w:t>
      </w:r>
      <w:r>
        <w:rPr>
          <w:spacing w:val="-3"/>
          <w:sz w:val="24"/>
        </w:rPr>
        <w:t xml:space="preserve">days </w:t>
      </w:r>
      <w:r>
        <w:rPr>
          <w:sz w:val="24"/>
        </w:rPr>
        <w:t>to be used to calculate</w:t>
      </w:r>
      <w:r>
        <w:rPr>
          <w:spacing w:val="-23"/>
          <w:sz w:val="24"/>
        </w:rPr>
        <w:t xml:space="preserve"> </w:t>
      </w:r>
      <w:r>
        <w:rPr>
          <w:sz w:val="24"/>
        </w:rPr>
        <w:t>the stop date for orders placed in the specified</w:t>
      </w:r>
      <w:r>
        <w:rPr>
          <w:spacing w:val="-5"/>
          <w:sz w:val="24"/>
        </w:rPr>
        <w:t xml:space="preserve"> </w:t>
      </w:r>
      <w:r>
        <w:rPr>
          <w:sz w:val="24"/>
        </w:rPr>
        <w:t>clinic.</w:t>
      </w:r>
    </w:p>
    <w:p w14:paraId="1CE38E8E" w14:textId="77777777" w:rsidR="00701B7C" w:rsidRDefault="00680CF3">
      <w:pPr>
        <w:pStyle w:val="ListParagraph"/>
        <w:numPr>
          <w:ilvl w:val="2"/>
          <w:numId w:val="3"/>
        </w:numPr>
        <w:tabs>
          <w:tab w:val="left" w:pos="919"/>
          <w:tab w:val="left" w:pos="920"/>
        </w:tabs>
        <w:spacing w:before="113" w:line="244" w:lineRule="auto"/>
        <w:ind w:right="659"/>
        <w:rPr>
          <w:sz w:val="24"/>
        </w:rPr>
      </w:pPr>
      <w:r>
        <w:rPr>
          <w:b/>
          <w:sz w:val="24"/>
        </w:rPr>
        <w:t xml:space="preserve">AUTO-DC IMO ORDERS: </w:t>
      </w:r>
      <w:r>
        <w:rPr>
          <w:sz w:val="24"/>
        </w:rPr>
        <w:t>Whether to auto-dc IMO orders upon patient</w:t>
      </w:r>
      <w:r>
        <w:rPr>
          <w:spacing w:val="-29"/>
          <w:sz w:val="24"/>
        </w:rPr>
        <w:t xml:space="preserve"> </w:t>
      </w:r>
      <w:r>
        <w:rPr>
          <w:sz w:val="24"/>
        </w:rPr>
        <w:t>movement, such as admission, discharge, ward transfer, and treating specialty</w:t>
      </w:r>
      <w:r>
        <w:rPr>
          <w:spacing w:val="-21"/>
          <w:sz w:val="24"/>
        </w:rPr>
        <w:t xml:space="preserve"> </w:t>
      </w:r>
      <w:r>
        <w:rPr>
          <w:sz w:val="24"/>
        </w:rPr>
        <w:t>change.</w:t>
      </w:r>
    </w:p>
    <w:p w14:paraId="60E09D6C" w14:textId="77777777" w:rsidR="00701B7C" w:rsidRDefault="00680CF3">
      <w:pPr>
        <w:pStyle w:val="ListParagraph"/>
        <w:numPr>
          <w:ilvl w:val="2"/>
          <w:numId w:val="3"/>
        </w:numPr>
        <w:tabs>
          <w:tab w:val="left" w:pos="919"/>
          <w:tab w:val="left" w:pos="920"/>
        </w:tabs>
        <w:spacing w:before="120"/>
        <w:rPr>
          <w:sz w:val="24"/>
        </w:rPr>
      </w:pPr>
      <w:r>
        <w:rPr>
          <w:b/>
          <w:sz w:val="24"/>
        </w:rPr>
        <w:t>SEND TO BCMA?</w:t>
      </w:r>
      <w:r>
        <w:rPr>
          <w:sz w:val="24"/>
        </w:rPr>
        <w:t>: Whether to transmit IMO orders to</w:t>
      </w:r>
      <w:r>
        <w:rPr>
          <w:spacing w:val="-7"/>
          <w:sz w:val="24"/>
        </w:rPr>
        <w:t xml:space="preserve"> </w:t>
      </w:r>
      <w:r>
        <w:rPr>
          <w:sz w:val="24"/>
        </w:rPr>
        <w:t>BCMA.</w:t>
      </w:r>
    </w:p>
    <w:p w14:paraId="24042F26" w14:textId="77777777" w:rsidR="00701B7C" w:rsidRDefault="00680CF3">
      <w:pPr>
        <w:pStyle w:val="ListParagraph"/>
        <w:numPr>
          <w:ilvl w:val="2"/>
          <w:numId w:val="3"/>
        </w:numPr>
        <w:tabs>
          <w:tab w:val="left" w:pos="919"/>
          <w:tab w:val="left" w:pos="920"/>
        </w:tabs>
        <w:spacing w:before="123" w:line="244" w:lineRule="auto"/>
        <w:ind w:right="591"/>
        <w:rPr>
          <w:sz w:val="24"/>
        </w:rPr>
      </w:pPr>
      <w:r>
        <w:rPr>
          <w:b/>
          <w:sz w:val="24"/>
        </w:rPr>
        <w:t xml:space="preserve">MISSING DOSE PRINTER: </w:t>
      </w:r>
      <w:r>
        <w:rPr>
          <w:sz w:val="24"/>
        </w:rPr>
        <w:t xml:space="preserve">This printer is used to print Missing Dose Requests for this clinic, if defined, or will use the BCMA Site Parameters value for Clinic Missing Dose Request Printer. </w:t>
      </w:r>
      <w:r>
        <w:rPr>
          <w:spacing w:val="-3"/>
          <w:sz w:val="24"/>
        </w:rPr>
        <w:t xml:space="preserve">If </w:t>
      </w:r>
      <w:r>
        <w:rPr>
          <w:sz w:val="24"/>
        </w:rPr>
        <w:t>that field is blank, it will use the BCMA Site Parameters</w:t>
      </w:r>
      <w:r>
        <w:rPr>
          <w:spacing w:val="-23"/>
          <w:sz w:val="24"/>
        </w:rPr>
        <w:t xml:space="preserve"> </w:t>
      </w:r>
      <w:r>
        <w:rPr>
          <w:sz w:val="24"/>
        </w:rPr>
        <w:t>value for Inpatient Missing Dose Request</w:t>
      </w:r>
      <w:r>
        <w:rPr>
          <w:spacing w:val="-6"/>
          <w:sz w:val="24"/>
        </w:rPr>
        <w:t xml:space="preserve"> </w:t>
      </w:r>
      <w:r>
        <w:rPr>
          <w:sz w:val="24"/>
        </w:rPr>
        <w:t>Printer.</w:t>
      </w:r>
    </w:p>
    <w:p w14:paraId="4F918265" w14:textId="77777777" w:rsidR="00701B7C" w:rsidRDefault="00680CF3">
      <w:pPr>
        <w:pStyle w:val="ListParagraph"/>
        <w:numPr>
          <w:ilvl w:val="2"/>
          <w:numId w:val="3"/>
        </w:numPr>
        <w:tabs>
          <w:tab w:val="left" w:pos="919"/>
          <w:tab w:val="left" w:pos="920"/>
        </w:tabs>
        <w:spacing w:before="123" w:line="244" w:lineRule="auto"/>
        <w:ind w:right="474"/>
        <w:rPr>
          <w:sz w:val="24"/>
        </w:rPr>
      </w:pPr>
      <w:r>
        <w:rPr>
          <w:b/>
          <w:sz w:val="24"/>
        </w:rPr>
        <w:t xml:space="preserve">PRE-EXCHANGE REPORT DEVICE: </w:t>
      </w:r>
      <w:r>
        <w:rPr>
          <w:sz w:val="24"/>
        </w:rPr>
        <w:t>This device will be used as the default</w:t>
      </w:r>
      <w:r>
        <w:rPr>
          <w:spacing w:val="-35"/>
          <w:sz w:val="24"/>
        </w:rPr>
        <w:t xml:space="preserve"> </w:t>
      </w:r>
      <w:r>
        <w:rPr>
          <w:sz w:val="24"/>
        </w:rPr>
        <w:t>device for the Pre-Exchange report for this</w:t>
      </w:r>
      <w:r>
        <w:rPr>
          <w:spacing w:val="-6"/>
          <w:sz w:val="24"/>
        </w:rPr>
        <w:t xml:space="preserve"> </w:t>
      </w:r>
      <w:r>
        <w:rPr>
          <w:sz w:val="24"/>
        </w:rPr>
        <w:t>clinic.</w:t>
      </w:r>
    </w:p>
    <w:p w14:paraId="1C44425F" w14:textId="77777777" w:rsidR="00701B7C" w:rsidRDefault="00680CF3">
      <w:pPr>
        <w:pStyle w:val="BodyText"/>
        <w:spacing w:before="122" w:line="247" w:lineRule="auto"/>
        <w:ind w:left="200" w:right="271"/>
      </w:pPr>
      <w:r>
        <w:t>If an Inpatient Medications for Outpatients (IMO) order is created in CPRS for a clinic that is not defined in the CLINIC DEFINITION (#53.46) file, a message is sent to the PSJ CLINIC DEFINITION mail group indicating the order will not display in BCMA unless the clinic is defined in the CLINIC DEFINITION (#53.46) file, and the SEND TO BCMA? (#3) field is set to YES.</w:t>
      </w:r>
    </w:p>
    <w:p w14:paraId="01B2FCA6" w14:textId="77777777" w:rsidR="00701B7C" w:rsidRDefault="00701B7C">
      <w:pPr>
        <w:pStyle w:val="BodyText"/>
        <w:rPr>
          <w:sz w:val="20"/>
        </w:rPr>
      </w:pPr>
    </w:p>
    <w:p w14:paraId="4A932061" w14:textId="77777777" w:rsidR="00701B7C" w:rsidRDefault="00701B7C">
      <w:pPr>
        <w:pStyle w:val="BodyText"/>
        <w:spacing w:before="2"/>
        <w:rPr>
          <w:sz w:val="29"/>
        </w:rPr>
      </w:pPr>
    </w:p>
    <w:p w14:paraId="094E0C4D" w14:textId="77777777" w:rsidR="00701B7C" w:rsidRDefault="003660FB">
      <w:pPr>
        <w:pStyle w:val="BodyText"/>
        <w:spacing w:before="90" w:line="247" w:lineRule="auto"/>
        <w:ind w:left="1006" w:right="783" w:hanging="12"/>
        <w:jc w:val="both"/>
      </w:pPr>
      <w:r>
        <w:pict w14:anchorId="41562146">
          <v:group id="_x0000_s1080" style="position:absolute;left:0;text-align:left;margin-left:72.05pt;margin-top:-14.3pt;width:39.7pt;height:32.1pt;z-index:15731200;mso-position-horizontal-relative:page" coordorigin="1441,-286" coordsize="794,642">
            <v:shape id="_x0000_s1084" type="#_x0000_t75" style="position:absolute;left:1608;top:-287;width:627;height:642">
              <v:imagedata r:id="rId13" o:title=""/>
            </v:shape>
            <v:shape id="_x0000_s1083" style="position:absolute;left:1476;top:-142;width:418;height:127" coordorigin="1477,-142" coordsize="418,127" o:spt="100" adj="0,,0" path="m1477,-142r27,25l1535,-95r32,19l1599,-58r36,14l1670,-33r37,9l1745,-18r37,3l1820,-15r38,-4l1894,-22m1477,-142r27,25l1535,-95r32,19l1599,-58r36,14l1670,-33r37,9l1745,-18r37,3l1820,-15r38,-4l1894,-22e" filled="f" strokeweight=".00461mm">
              <v:stroke joinstyle="round"/>
              <v:formulas/>
              <v:path arrowok="t" o:connecttype="segments"/>
            </v:shape>
            <v:shape id="_x0000_s1082" type="#_x0000_t75" style="position:absolute;left:1830;top:2;width:284;height:200">
              <v:imagedata r:id="rId14" o:title=""/>
            </v:shape>
            <v:shape id="_x0000_s1081" type="#_x0000_t75" style="position:absolute;left:1441;top:188;width:274;height:168">
              <v:imagedata r:id="rId15" o:title=""/>
            </v:shape>
            <w10:wrap anchorx="page"/>
          </v:group>
        </w:pict>
      </w:r>
      <w:r w:rsidR="00680CF3">
        <w:rPr>
          <w:b/>
        </w:rPr>
        <w:t xml:space="preserve">Note: </w:t>
      </w:r>
      <w:r w:rsidR="00680CF3">
        <w:t xml:space="preserve">For detailed descriptions of the above parameters, please see "Fields from the </w:t>
      </w:r>
      <w:r w:rsidR="00680CF3">
        <w:rPr>
          <w:spacing w:val="-4"/>
        </w:rPr>
        <w:t xml:space="preserve">CLINIC </w:t>
      </w:r>
      <w:r w:rsidR="00680CF3">
        <w:rPr>
          <w:spacing w:val="-3"/>
        </w:rPr>
        <w:t xml:space="preserve">DEFINITION </w:t>
      </w:r>
      <w:r w:rsidR="00680CF3">
        <w:t>File (#53.46)” in the Inpatient Medications V. 5.0. Technical Manual/Security Guide.</w:t>
      </w:r>
    </w:p>
    <w:p w14:paraId="123A8F09" w14:textId="77777777" w:rsidR="00701B7C" w:rsidRDefault="00701B7C">
      <w:pPr>
        <w:pStyle w:val="BodyText"/>
        <w:spacing w:before="7"/>
      </w:pPr>
    </w:p>
    <w:p w14:paraId="6B8E146C" w14:textId="77777777" w:rsidR="00701B7C" w:rsidRDefault="003660FB">
      <w:pPr>
        <w:spacing w:before="90" w:line="247" w:lineRule="auto"/>
        <w:ind w:left="1006" w:right="921" w:hanging="12"/>
        <w:rPr>
          <w:sz w:val="24"/>
        </w:rPr>
      </w:pPr>
      <w:r>
        <w:pict w14:anchorId="20475552">
          <v:group id="_x0000_s1075" style="position:absolute;left:0;text-align:left;margin-left:72.05pt;margin-top:-14.3pt;width:39.7pt;height:32.1pt;z-index:15731712;mso-position-horizontal-relative:page" coordorigin="1441,-286" coordsize="794,642">
            <v:shape id="_x0000_s1079" type="#_x0000_t75" style="position:absolute;left:1608;top:-287;width:627;height:642">
              <v:imagedata r:id="rId16" o:title=""/>
            </v:shape>
            <v:shape id="_x0000_s1078" style="position:absolute;left:1476;top:-142;width:418;height:127" coordorigin="1477,-142" coordsize="418,127" o:spt="100" adj="0,,0" path="m1477,-142r27,25l1535,-95r32,19l1599,-58r36,13l1670,-33r37,9l1745,-19r37,4l1820,-15r38,-5l1894,-23m1477,-142r27,25l1535,-95r32,19l1599,-58r36,13l1670,-33r37,9l1745,-19r37,4l1820,-15r38,-5l1894,-23e" filled="f" strokeweight=".00461mm">
              <v:stroke joinstyle="round"/>
              <v:formulas/>
              <v:path arrowok="t" o:connecttype="segments"/>
            </v:shape>
            <v:shape id="_x0000_s1077" type="#_x0000_t75" style="position:absolute;left:1830;top:1;width:284;height:200">
              <v:imagedata r:id="rId17" o:title=""/>
            </v:shape>
            <v:shape id="_x0000_s1076" type="#_x0000_t75" style="position:absolute;left:1441;top:187;width:274;height:168">
              <v:imagedata r:id="rId15" o:title=""/>
            </v:shape>
            <w10:wrap anchorx="page"/>
          </v:group>
        </w:pict>
      </w:r>
      <w:r w:rsidR="00680CF3">
        <w:rPr>
          <w:b/>
          <w:sz w:val="24"/>
        </w:rPr>
        <w:t xml:space="preserve">Note: </w:t>
      </w:r>
      <w:r w:rsidR="00680CF3">
        <w:rPr>
          <w:sz w:val="24"/>
        </w:rPr>
        <w:t xml:space="preserve">The </w:t>
      </w:r>
      <w:r w:rsidR="00680CF3">
        <w:rPr>
          <w:i/>
          <w:sz w:val="24"/>
        </w:rPr>
        <w:t xml:space="preserve">Clinic Stop Dates </w:t>
      </w:r>
      <w:r w:rsidR="00680CF3">
        <w:rPr>
          <w:sz w:val="24"/>
        </w:rPr>
        <w:t xml:space="preserve">[PSJ CSD] option has been removed, and the </w:t>
      </w:r>
      <w:r w:rsidR="00680CF3">
        <w:rPr>
          <w:i/>
          <w:sz w:val="24"/>
        </w:rPr>
        <w:t xml:space="preserve">Clinic Definition </w:t>
      </w:r>
      <w:r w:rsidR="00680CF3">
        <w:rPr>
          <w:sz w:val="24"/>
        </w:rPr>
        <w:t xml:space="preserve">[PSJ CD] option has been added under the </w:t>
      </w:r>
      <w:r w:rsidR="00680CF3">
        <w:rPr>
          <w:i/>
          <w:sz w:val="24"/>
        </w:rPr>
        <w:t xml:space="preserve">PARameters Edit Menu </w:t>
      </w:r>
      <w:r w:rsidR="00680CF3">
        <w:rPr>
          <w:sz w:val="24"/>
        </w:rPr>
        <w:t>[PSJ PARAM EDIT MENU] option.</w:t>
      </w:r>
    </w:p>
    <w:p w14:paraId="44B2705D" w14:textId="77777777" w:rsidR="00701B7C" w:rsidRDefault="00701B7C">
      <w:pPr>
        <w:pStyle w:val="BodyText"/>
        <w:spacing w:before="8"/>
      </w:pPr>
    </w:p>
    <w:p w14:paraId="0C8D86D1" w14:textId="77777777" w:rsidR="00701B7C" w:rsidRDefault="003660FB">
      <w:pPr>
        <w:pStyle w:val="BodyText"/>
        <w:spacing w:before="90" w:line="247" w:lineRule="auto"/>
        <w:ind w:left="1006" w:right="271" w:hanging="12"/>
      </w:pPr>
      <w:r>
        <w:pict w14:anchorId="6BA0EAED">
          <v:group id="_x0000_s1070" style="position:absolute;left:0;text-align:left;margin-left:72.05pt;margin-top:-14.35pt;width:39.7pt;height:32.15pt;z-index:15732224;mso-position-horizontal-relative:page" coordorigin="1441,-287" coordsize="794,643">
            <v:shape id="_x0000_s1074" type="#_x0000_t75" style="position:absolute;left:1608;top:-287;width:627;height:643">
              <v:imagedata r:id="rId18" o:title=""/>
            </v:shape>
            <v:shape id="_x0000_s1073" style="position:absolute;left:1476;top:-143;width:418;height:127" coordorigin="1477,-142" coordsize="418,127" o:spt="100" adj="0,,0" path="m1477,-142r27,24l1535,-96r32,20l1599,-58r36,13l1670,-33r37,9l1745,-19r37,4l1820,-15r38,-5l1894,-23m1477,-142r27,24l1535,-96r32,20l1599,-58r36,13l1670,-33r37,9l1745,-19r37,4l1820,-15r38,-5l1894,-23e" filled="f" strokeweight=".00461mm">
              <v:stroke joinstyle="round"/>
              <v:formulas/>
              <v:path arrowok="t" o:connecttype="segments"/>
            </v:shape>
            <v:shape id="_x0000_s1072" type="#_x0000_t75" style="position:absolute;left:1830;top:1;width:284;height:200">
              <v:imagedata r:id="rId19" o:title=""/>
            </v:shape>
            <v:shape id="_x0000_s1071" type="#_x0000_t75" style="position:absolute;left:1441;top:188;width:274;height:168">
              <v:imagedata r:id="rId15" o:title=""/>
            </v:shape>
            <w10:wrap anchorx="page"/>
          </v:group>
        </w:pict>
      </w:r>
      <w:r w:rsidR="00680CF3">
        <w:rPr>
          <w:b/>
        </w:rPr>
        <w:t xml:space="preserve">Note: </w:t>
      </w:r>
      <w:r w:rsidR="00680CF3">
        <w:t>The AUTO-DC IMO ORDERS field is only used if the auto-dc parameters in Inpatient Medications are controlling the movement actions. Otherwise, this field would be ignored.</w:t>
      </w:r>
    </w:p>
    <w:p w14:paraId="2C79AA09" w14:textId="77777777" w:rsidR="00701B7C" w:rsidRDefault="00680CF3">
      <w:pPr>
        <w:spacing w:before="118"/>
        <w:ind w:left="200"/>
        <w:rPr>
          <w:b/>
          <w:sz w:val="20"/>
        </w:rPr>
      </w:pPr>
      <w:r>
        <w:rPr>
          <w:b/>
          <w:sz w:val="20"/>
        </w:rPr>
        <w:t>Example: Clinic Definition</w:t>
      </w:r>
    </w:p>
    <w:p w14:paraId="527CF841" w14:textId="77777777" w:rsidR="00701B7C" w:rsidRDefault="003660FB">
      <w:pPr>
        <w:pStyle w:val="BodyText"/>
        <w:spacing w:before="4"/>
        <w:rPr>
          <w:b/>
          <w:sz w:val="14"/>
        </w:rPr>
      </w:pPr>
      <w:r>
        <w:pict w14:anchorId="17617286">
          <v:shapetype id="_x0000_t202" coordsize="21600,21600" o:spt="202" path="m,l,21600r21600,l21600,xe">
            <v:stroke joinstyle="miter"/>
            <v:path gradientshapeok="t" o:connecttype="rect"/>
          </v:shapetype>
          <v:shape id="_x0000_s1069" type="#_x0000_t202" style="position:absolute;margin-left:70.55pt;margin-top:9.5pt;width:470.9pt;height:52.95pt;z-index:-15726592;mso-wrap-distance-left:0;mso-wrap-distance-right:0;mso-position-horizontal-relative:page" fillcolor="#e7e7e7" stroked="f">
            <v:textbox inset="0,0,0,0">
              <w:txbxContent>
                <w:p w14:paraId="4ED3BB86" w14:textId="77777777" w:rsidR="00701B7C" w:rsidRDefault="00680CF3">
                  <w:pPr>
                    <w:tabs>
                      <w:tab w:val="left" w:pos="3004"/>
                    </w:tabs>
                    <w:spacing w:before="2" w:line="225" w:lineRule="auto"/>
                    <w:ind w:left="28" w:right="4778"/>
                    <w:rPr>
                      <w:rFonts w:ascii="Courier New"/>
                      <w:sz w:val="16"/>
                    </w:rPr>
                  </w:pPr>
                  <w:r>
                    <w:rPr>
                      <w:rFonts w:ascii="Courier New"/>
                      <w:sz w:val="16"/>
                    </w:rPr>
                    <w:t>Select OPTION NAME:</w:t>
                  </w:r>
                  <w:r>
                    <w:rPr>
                      <w:rFonts w:ascii="Courier New"/>
                      <w:spacing w:val="-8"/>
                      <w:sz w:val="16"/>
                    </w:rPr>
                    <w:t xml:space="preserve"> </w:t>
                  </w:r>
                  <w:r>
                    <w:rPr>
                      <w:rFonts w:ascii="Courier New"/>
                      <w:sz w:val="16"/>
                    </w:rPr>
                    <w:t>PSJ</w:t>
                  </w:r>
                  <w:r>
                    <w:rPr>
                      <w:rFonts w:ascii="Courier New"/>
                      <w:spacing w:val="-2"/>
                      <w:sz w:val="16"/>
                    </w:rPr>
                    <w:t xml:space="preserve"> </w:t>
                  </w:r>
                  <w:r>
                    <w:rPr>
                      <w:rFonts w:ascii="Courier New"/>
                      <w:sz w:val="16"/>
                    </w:rPr>
                    <w:t>CD</w:t>
                  </w:r>
                  <w:r>
                    <w:rPr>
                      <w:rFonts w:ascii="Courier New"/>
                      <w:sz w:val="16"/>
                    </w:rPr>
                    <w:tab/>
                    <w:t>Clinic Definition Clinic</w:t>
                  </w:r>
                  <w:r>
                    <w:rPr>
                      <w:rFonts w:ascii="Courier New"/>
                      <w:spacing w:val="-2"/>
                      <w:sz w:val="16"/>
                    </w:rPr>
                    <w:t xml:space="preserve"> </w:t>
                  </w:r>
                  <w:r>
                    <w:rPr>
                      <w:rFonts w:ascii="Courier New"/>
                      <w:sz w:val="16"/>
                    </w:rPr>
                    <w:t>Definition</w:t>
                  </w:r>
                </w:p>
                <w:p w14:paraId="2BCDD427" w14:textId="77777777" w:rsidR="00701B7C" w:rsidRDefault="00680CF3">
                  <w:pPr>
                    <w:spacing w:line="181" w:lineRule="exact"/>
                    <w:ind w:left="28"/>
                    <w:rPr>
                      <w:rFonts w:ascii="Courier New"/>
                      <w:b/>
                      <w:sz w:val="16"/>
                    </w:rPr>
                  </w:pPr>
                  <w:r>
                    <w:rPr>
                      <w:rFonts w:ascii="Courier New"/>
                      <w:sz w:val="16"/>
                    </w:rPr>
                    <w:t xml:space="preserve">Select CLINIC: </w:t>
                  </w:r>
                  <w:r>
                    <w:rPr>
                      <w:rFonts w:ascii="Courier New"/>
                      <w:b/>
                      <w:sz w:val="16"/>
                    </w:rPr>
                    <w:t>CLINIC (45)</w:t>
                  </w:r>
                </w:p>
                <w:p w14:paraId="1250B928" w14:textId="77777777" w:rsidR="00701B7C" w:rsidRDefault="00680CF3">
                  <w:pPr>
                    <w:spacing w:before="1"/>
                    <w:ind w:left="892"/>
                    <w:rPr>
                      <w:rFonts w:ascii="Courier New"/>
                      <w:b/>
                      <w:sz w:val="16"/>
                    </w:rPr>
                  </w:pPr>
                  <w:r>
                    <w:rPr>
                      <w:rFonts w:ascii="Courier New"/>
                      <w:sz w:val="16"/>
                    </w:rPr>
                    <w:t>...OK? Yes//</w:t>
                  </w:r>
                  <w:r>
                    <w:rPr>
                      <w:rFonts w:ascii="Courier New"/>
                      <w:spacing w:val="93"/>
                      <w:sz w:val="16"/>
                    </w:rPr>
                    <w:t xml:space="preserve"> </w:t>
                  </w:r>
                  <w:r>
                    <w:rPr>
                      <w:rFonts w:ascii="Courier New"/>
                      <w:b/>
                      <w:sz w:val="16"/>
                    </w:rPr>
                    <w:t>&lt;Enter&gt;</w:t>
                  </w:r>
                </w:p>
                <w:p w14:paraId="3DDBF6F8" w14:textId="77777777" w:rsidR="00701B7C" w:rsidRDefault="00701B7C">
                  <w:pPr>
                    <w:pStyle w:val="BodyText"/>
                    <w:spacing w:before="1"/>
                    <w:rPr>
                      <w:rFonts w:ascii="Courier New"/>
                      <w:b/>
                      <w:sz w:val="15"/>
                    </w:rPr>
                  </w:pPr>
                </w:p>
                <w:p w14:paraId="3A9E4DDA" w14:textId="77777777" w:rsidR="00701B7C" w:rsidRDefault="00680CF3">
                  <w:pPr>
                    <w:ind w:left="28"/>
                    <w:rPr>
                      <w:rFonts w:ascii="Courier New"/>
                      <w:b/>
                      <w:sz w:val="16"/>
                    </w:rPr>
                  </w:pPr>
                  <w:r>
                    <w:rPr>
                      <w:rFonts w:ascii="Courier New"/>
                      <w:sz w:val="16"/>
                    </w:rPr>
                    <w:t xml:space="preserve">NUMBER OF DAYS UNTIL STOP: 10// </w:t>
                  </w:r>
                  <w:r>
                    <w:rPr>
                      <w:rFonts w:ascii="Courier New"/>
                      <w:b/>
                      <w:sz w:val="16"/>
                    </w:rPr>
                    <w:t>&lt;Enter&gt;</w:t>
                  </w:r>
                </w:p>
              </w:txbxContent>
            </v:textbox>
            <w10:wrap type="topAndBottom" anchorx="page"/>
          </v:shape>
        </w:pict>
      </w:r>
    </w:p>
    <w:p w14:paraId="1F4CBF6A" w14:textId="77777777" w:rsidR="00701B7C" w:rsidRDefault="00701B7C">
      <w:pPr>
        <w:rPr>
          <w:sz w:val="14"/>
        </w:rPr>
        <w:sectPr w:rsidR="00701B7C">
          <w:footerReference w:type="default" r:id="rId20"/>
          <w:pgSz w:w="12240" w:h="15840"/>
          <w:pgMar w:top="1500" w:right="1120" w:bottom="1400" w:left="1240" w:header="0" w:footer="1216" w:gutter="0"/>
          <w:cols w:space="720"/>
        </w:sectPr>
      </w:pPr>
    </w:p>
    <w:p w14:paraId="5E580B44" w14:textId="77777777" w:rsidR="00701B7C" w:rsidRDefault="003660FB">
      <w:pPr>
        <w:pStyle w:val="BodyText"/>
        <w:ind w:left="171"/>
        <w:rPr>
          <w:sz w:val="20"/>
        </w:rPr>
      </w:pPr>
      <w:r>
        <w:rPr>
          <w:sz w:val="20"/>
        </w:rPr>
      </w:r>
      <w:r>
        <w:rPr>
          <w:sz w:val="20"/>
        </w:rPr>
        <w:pict w14:anchorId="2D668511">
          <v:shape id="_x0000_s1092" type="#_x0000_t202" style="width:470.9pt;height:36.5pt;mso-left-percent:-10001;mso-top-percent:-10001;mso-position-horizontal:absolute;mso-position-horizontal-relative:char;mso-position-vertical:absolute;mso-position-vertical-relative:line;mso-left-percent:-10001;mso-top-percent:-10001" fillcolor="#e7e7e7" stroked="f">
            <v:textbox inset="0,0,0,0">
              <w:txbxContent>
                <w:p w14:paraId="151709D5" w14:textId="77777777" w:rsidR="00701B7C" w:rsidRDefault="00680CF3">
                  <w:pPr>
                    <w:spacing w:before="1"/>
                    <w:ind w:left="28" w:right="6201"/>
                    <w:rPr>
                      <w:rFonts w:ascii="Courier New"/>
                      <w:b/>
                      <w:sz w:val="16"/>
                    </w:rPr>
                  </w:pPr>
                  <w:r>
                    <w:rPr>
                      <w:rFonts w:ascii="Courier New"/>
                      <w:sz w:val="16"/>
                    </w:rPr>
                    <w:t xml:space="preserve">AUTO-DC IMO ORDERS: YES// </w:t>
                  </w:r>
                  <w:r>
                    <w:rPr>
                      <w:rFonts w:ascii="Courier New"/>
                      <w:b/>
                      <w:sz w:val="16"/>
                    </w:rPr>
                    <w:t xml:space="preserve">&lt;Enter&gt; </w:t>
                  </w:r>
                  <w:r>
                    <w:rPr>
                      <w:rFonts w:ascii="Courier New"/>
                      <w:sz w:val="16"/>
                    </w:rPr>
                    <w:t xml:space="preserve">SEND TO BCMA?: NO// </w:t>
                  </w:r>
                  <w:r>
                    <w:rPr>
                      <w:rFonts w:ascii="Courier New"/>
                      <w:b/>
                      <w:sz w:val="16"/>
                    </w:rPr>
                    <w:t>&lt;Enter&gt; MISSING DOSE PRINTER:</w:t>
                  </w:r>
                </w:p>
                <w:p w14:paraId="2FE0E6EE" w14:textId="77777777" w:rsidR="00701B7C" w:rsidRDefault="00680CF3">
                  <w:pPr>
                    <w:spacing w:before="3"/>
                    <w:ind w:left="28"/>
                    <w:rPr>
                      <w:rFonts w:ascii="Courier New"/>
                      <w:b/>
                      <w:sz w:val="16"/>
                    </w:rPr>
                  </w:pPr>
                  <w:r>
                    <w:rPr>
                      <w:rFonts w:ascii="Courier New"/>
                      <w:b/>
                      <w:sz w:val="16"/>
                    </w:rPr>
                    <w:t>PRE-EXCHANGE REPORT DEVICE:</w:t>
                  </w:r>
                </w:p>
              </w:txbxContent>
            </v:textbox>
            <w10:anchorlock/>
          </v:shape>
        </w:pict>
      </w:r>
    </w:p>
    <w:p w14:paraId="72B50DA9" w14:textId="77777777" w:rsidR="00701B7C" w:rsidRDefault="00701B7C">
      <w:pPr>
        <w:pStyle w:val="BodyText"/>
        <w:spacing w:before="6"/>
        <w:rPr>
          <w:b/>
          <w:sz w:val="11"/>
        </w:rPr>
      </w:pPr>
    </w:p>
    <w:p w14:paraId="26DA040F" w14:textId="77777777" w:rsidR="00701B7C" w:rsidRDefault="00680CF3">
      <w:pPr>
        <w:pStyle w:val="Heading4"/>
        <w:numPr>
          <w:ilvl w:val="2"/>
          <w:numId w:val="2"/>
        </w:numPr>
        <w:tabs>
          <w:tab w:val="left" w:pos="805"/>
        </w:tabs>
        <w:spacing w:before="92"/>
        <w:rPr>
          <w:rFonts w:ascii="Arial"/>
        </w:rPr>
      </w:pPr>
      <w:r>
        <w:rPr>
          <w:rFonts w:ascii="Arial"/>
        </w:rPr>
        <w:t>Pre-Exchange Printer for Clinic</w:t>
      </w:r>
      <w:r>
        <w:rPr>
          <w:rFonts w:ascii="Arial"/>
          <w:spacing w:val="1"/>
        </w:rPr>
        <w:t xml:space="preserve"> </w:t>
      </w:r>
      <w:r>
        <w:rPr>
          <w:rFonts w:ascii="Arial"/>
        </w:rPr>
        <w:t>Orders</w:t>
      </w:r>
    </w:p>
    <w:p w14:paraId="14DA6A13" w14:textId="77777777" w:rsidR="00701B7C" w:rsidRDefault="00680CF3">
      <w:pPr>
        <w:pStyle w:val="BodyText"/>
        <w:spacing w:before="64" w:line="247" w:lineRule="auto"/>
        <w:ind w:left="200" w:right="271"/>
      </w:pPr>
      <w:r>
        <w:t>A modified version of the pre-exchange report is available allowing the user to print pre- exchange reports to devices associated with each clinic.</w:t>
      </w:r>
    </w:p>
    <w:p w14:paraId="1A241E57" w14:textId="77777777" w:rsidR="00701B7C" w:rsidRDefault="00680CF3">
      <w:pPr>
        <w:pStyle w:val="Heading4"/>
        <w:spacing w:before="122" w:line="247" w:lineRule="auto"/>
        <w:ind w:left="200" w:right="449"/>
      </w:pPr>
      <w:r>
        <w:rPr>
          <w:color w:val="C00000"/>
        </w:rPr>
        <w:t>If any Inpatient orders were processed/verified with clinic orders, you will be prompted for the Ward Pre-Exchange Report device prior to receiving a prompt for any clinic location Pre-Exchange Report device.</w:t>
      </w:r>
    </w:p>
    <w:p w14:paraId="76ACB55C" w14:textId="77777777" w:rsidR="00701B7C" w:rsidRDefault="00701B7C">
      <w:pPr>
        <w:pStyle w:val="BodyText"/>
        <w:spacing w:before="1"/>
        <w:rPr>
          <w:b/>
          <w:sz w:val="28"/>
        </w:rPr>
      </w:pPr>
    </w:p>
    <w:p w14:paraId="5AB68EBE" w14:textId="77777777" w:rsidR="00701B7C" w:rsidRDefault="00680CF3">
      <w:pPr>
        <w:pStyle w:val="BodyText"/>
        <w:spacing w:before="1" w:line="247" w:lineRule="auto"/>
        <w:ind w:left="200" w:right="271"/>
      </w:pPr>
      <w:r>
        <w:t>You will be prompted separately, (and a different report will print), for all orders for each different clinic for which you have edited orders.</w:t>
      </w:r>
    </w:p>
    <w:p w14:paraId="288F06D6" w14:textId="77777777" w:rsidR="00701B7C" w:rsidRDefault="00701B7C">
      <w:pPr>
        <w:pStyle w:val="BodyText"/>
        <w:spacing w:before="4"/>
      </w:pPr>
    </w:p>
    <w:p w14:paraId="1206043B" w14:textId="77777777" w:rsidR="00701B7C" w:rsidRDefault="00680CF3">
      <w:pPr>
        <w:pStyle w:val="BodyText"/>
        <w:spacing w:before="1" w:line="247" w:lineRule="auto"/>
        <w:ind w:left="200" w:right="449"/>
      </w:pPr>
      <w:r>
        <w:t xml:space="preserve">If you have defined a default report device at the </w:t>
      </w:r>
      <w:r>
        <w:rPr>
          <w:i/>
        </w:rPr>
        <w:t xml:space="preserve">Clinic Definition </w:t>
      </w:r>
      <w:r>
        <w:t>[PSJ CD] option, press Enter to accept the default and print the Pre-Exchange Units Report.</w:t>
      </w:r>
    </w:p>
    <w:p w14:paraId="0BDCFFAA" w14:textId="77777777" w:rsidR="00701B7C" w:rsidRDefault="00701B7C">
      <w:pPr>
        <w:pStyle w:val="BodyText"/>
        <w:spacing w:before="2"/>
      </w:pPr>
    </w:p>
    <w:p w14:paraId="3848C106" w14:textId="77777777" w:rsidR="00701B7C" w:rsidRDefault="00680CF3">
      <w:pPr>
        <w:pStyle w:val="ListParagraph"/>
        <w:numPr>
          <w:ilvl w:val="3"/>
          <w:numId w:val="2"/>
        </w:numPr>
        <w:tabs>
          <w:tab w:val="left" w:pos="919"/>
          <w:tab w:val="left" w:pos="920"/>
        </w:tabs>
        <w:spacing w:before="0" w:line="244" w:lineRule="auto"/>
        <w:ind w:right="1010"/>
        <w:rPr>
          <w:rFonts w:ascii="Symbol" w:hAnsi="Symbol"/>
          <w:sz w:val="24"/>
        </w:rPr>
      </w:pPr>
      <w:r>
        <w:rPr>
          <w:sz w:val="24"/>
        </w:rPr>
        <w:t>The use of the existing next pick list / cart exchange process for clinic orders is</w:t>
      </w:r>
      <w:r>
        <w:rPr>
          <w:spacing w:val="-25"/>
          <w:sz w:val="24"/>
        </w:rPr>
        <w:t xml:space="preserve"> </w:t>
      </w:r>
      <w:r>
        <w:rPr>
          <w:sz w:val="24"/>
        </w:rPr>
        <w:t>not supported.</w:t>
      </w:r>
    </w:p>
    <w:p w14:paraId="5A21D9B8" w14:textId="77777777" w:rsidR="00701B7C" w:rsidRDefault="00680CF3">
      <w:pPr>
        <w:pStyle w:val="ListParagraph"/>
        <w:numPr>
          <w:ilvl w:val="3"/>
          <w:numId w:val="2"/>
        </w:numPr>
        <w:tabs>
          <w:tab w:val="left" w:pos="919"/>
          <w:tab w:val="left" w:pos="920"/>
        </w:tabs>
        <w:spacing w:before="119" w:line="244" w:lineRule="auto"/>
        <w:ind w:right="326"/>
        <w:rPr>
          <w:rFonts w:ascii="Symbol" w:hAnsi="Symbol"/>
          <w:sz w:val="24"/>
        </w:rPr>
      </w:pPr>
      <w:r>
        <w:rPr>
          <w:sz w:val="24"/>
        </w:rPr>
        <w:t xml:space="preserve">An additional prompt is added to the </w:t>
      </w:r>
      <w:r>
        <w:rPr>
          <w:i/>
          <w:sz w:val="24"/>
        </w:rPr>
        <w:t xml:space="preserve">Clinic Definition </w:t>
      </w:r>
      <w:r>
        <w:rPr>
          <w:sz w:val="24"/>
        </w:rPr>
        <w:t xml:space="preserve">[PSJ CD] option when entering the clinic default printer device for a clinic defined in the </w:t>
      </w:r>
      <w:r>
        <w:rPr>
          <w:spacing w:val="-4"/>
          <w:sz w:val="24"/>
        </w:rPr>
        <w:t xml:space="preserve">CLINIC </w:t>
      </w:r>
      <w:r>
        <w:rPr>
          <w:spacing w:val="-3"/>
          <w:sz w:val="24"/>
        </w:rPr>
        <w:t xml:space="preserve">DEFINITION </w:t>
      </w:r>
      <w:r>
        <w:rPr>
          <w:sz w:val="24"/>
        </w:rPr>
        <w:t>(#53.46) file.</w:t>
      </w:r>
    </w:p>
    <w:p w14:paraId="5FAA602D" w14:textId="77777777" w:rsidR="00701B7C" w:rsidRDefault="00680CF3">
      <w:pPr>
        <w:spacing w:before="195"/>
        <w:ind w:left="200"/>
        <w:rPr>
          <w:b/>
          <w:sz w:val="20"/>
        </w:rPr>
      </w:pPr>
      <w:r>
        <w:rPr>
          <w:b/>
          <w:sz w:val="20"/>
        </w:rPr>
        <w:t>Example: Pre-Exchange Printer Prompt</w:t>
      </w:r>
    </w:p>
    <w:p w14:paraId="2638939D" w14:textId="77777777" w:rsidR="00701B7C" w:rsidRDefault="003660FB">
      <w:pPr>
        <w:pStyle w:val="BodyText"/>
        <w:spacing w:before="6"/>
        <w:rPr>
          <w:b/>
          <w:sz w:val="12"/>
        </w:rPr>
      </w:pPr>
      <w:r>
        <w:pict w14:anchorId="510BB777">
          <v:group id="_x0000_s1064" style="position:absolute;margin-left:70.55pt;margin-top:9.15pt;width:470.9pt;height:68.75pt;z-index:-15724032;mso-wrap-distance-left:0;mso-wrap-distance-right:0;mso-position-horizontal-relative:page" coordorigin="1411,183" coordsize="9418,1375">
            <v:shape id="_x0000_s1067" style="position:absolute;left:1411;top:190;width:9418;height:1364" coordorigin="1411,190" coordsize="9418,1364" o:spt="100" adj="0,,0" path="m10829,1042r-9418,l1411,1212r,171l1411,1553r9418,l10829,1383r,-171l10829,1042xm10829,531r-9418,l1411,701r,171l1411,1042r9418,l10829,872r,-171l10829,531xm10829,190r-9418,l1411,360r,171l10829,531r,-171l10829,190xe" fillcolor="#e7e7e7" stroked="f">
              <v:stroke joinstyle="round"/>
              <v:formulas/>
              <v:path arrowok="t" o:connecttype="segments"/>
            </v:shape>
            <v:shape id="_x0000_s1066" type="#_x0000_t202" style="position:absolute;left:1440;top:183;width:4341;height:1375" filled="f" stroked="f">
              <v:textbox inset="0,0,0,0">
                <w:txbxContent>
                  <w:p w14:paraId="664C1857" w14:textId="77777777" w:rsidR="00701B7C" w:rsidRDefault="00680CF3">
                    <w:pPr>
                      <w:spacing w:before="8" w:line="225" w:lineRule="auto"/>
                      <w:rPr>
                        <w:rFonts w:ascii="Courier New"/>
                        <w:sz w:val="16"/>
                      </w:rPr>
                    </w:pPr>
                    <w:r>
                      <w:rPr>
                        <w:rFonts w:ascii="Courier New"/>
                        <w:sz w:val="16"/>
                      </w:rPr>
                      <w:t>Select OPTION NAME: CLINIC DEFINITION PSJ CD Select CLINIC: CLINIC (60)</w:t>
                    </w:r>
                  </w:p>
                  <w:p w14:paraId="104E9F32" w14:textId="77777777" w:rsidR="00701B7C" w:rsidRDefault="00680CF3">
                    <w:pPr>
                      <w:tabs>
                        <w:tab w:val="left" w:pos="2303"/>
                      </w:tabs>
                      <w:spacing w:line="225" w:lineRule="auto"/>
                      <w:ind w:right="1554" w:firstLine="863"/>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r>
                    <w:r>
                      <w:rPr>
                        <w:rFonts w:ascii="Courier New"/>
                        <w:spacing w:val="-4"/>
                        <w:sz w:val="16"/>
                      </w:rPr>
                      <w:t xml:space="preserve">(Yes) </w:t>
                    </w:r>
                    <w:r>
                      <w:rPr>
                        <w:rFonts w:ascii="Courier New"/>
                        <w:sz w:val="16"/>
                      </w:rPr>
                      <w:t>NUMBER OF DAYS UNTIL STOP: 7 AUTO-DC IMO ORDERS:</w:t>
                    </w:r>
                    <w:r>
                      <w:rPr>
                        <w:rFonts w:ascii="Courier New"/>
                        <w:spacing w:val="-7"/>
                        <w:sz w:val="16"/>
                      </w:rPr>
                      <w:t xml:space="preserve"> </w:t>
                    </w:r>
                    <w:r>
                      <w:rPr>
                        <w:rFonts w:ascii="Courier New"/>
                        <w:sz w:val="16"/>
                      </w:rPr>
                      <w:t>NO//</w:t>
                    </w:r>
                  </w:p>
                  <w:p w14:paraId="333DEF9F" w14:textId="77777777" w:rsidR="00701B7C" w:rsidRDefault="00680CF3">
                    <w:pPr>
                      <w:spacing w:line="225" w:lineRule="auto"/>
                      <w:ind w:right="1554"/>
                      <w:rPr>
                        <w:rFonts w:ascii="Courier New"/>
                        <w:sz w:val="16"/>
                      </w:rPr>
                    </w:pPr>
                    <w:r>
                      <w:rPr>
                        <w:rFonts w:ascii="Courier New"/>
                        <w:sz w:val="16"/>
                      </w:rPr>
                      <w:t>SEND TO BCMA?: YES// Y YES MISSING DOSE PRINTER:</w:t>
                    </w:r>
                  </w:p>
                  <w:p w14:paraId="6A1E71EA" w14:textId="77777777" w:rsidR="00701B7C" w:rsidRDefault="00680CF3">
                    <w:pPr>
                      <w:spacing w:line="173" w:lineRule="exact"/>
                      <w:rPr>
                        <w:rFonts w:ascii="Courier New"/>
                        <w:sz w:val="16"/>
                      </w:rPr>
                    </w:pPr>
                    <w:r>
                      <w:rPr>
                        <w:rFonts w:ascii="Courier New"/>
                        <w:sz w:val="16"/>
                      </w:rPr>
                      <w:t>PRE-EXCHANGE REPORT DEVICE: L9150$PRT</w:t>
                    </w:r>
                  </w:p>
                </w:txbxContent>
              </v:textbox>
            </v:shape>
            <v:shape id="_x0000_s1065" type="#_x0000_t202" style="position:absolute;left:6240;top:183;width:1652;height:183" filled="f" stroked="f">
              <v:textbox inset="0,0,0,0">
                <w:txbxContent>
                  <w:p w14:paraId="33B62538" w14:textId="77777777" w:rsidR="00701B7C" w:rsidRDefault="00680CF3">
                    <w:pPr>
                      <w:rPr>
                        <w:rFonts w:ascii="Courier New"/>
                        <w:sz w:val="16"/>
                      </w:rPr>
                    </w:pPr>
                    <w:r>
                      <w:rPr>
                        <w:rFonts w:ascii="Courier New"/>
                        <w:sz w:val="16"/>
                      </w:rPr>
                      <w:t>Clinic Definition</w:t>
                    </w:r>
                  </w:p>
                </w:txbxContent>
              </v:textbox>
            </v:shape>
            <w10:wrap type="topAndBottom" anchorx="page"/>
          </v:group>
        </w:pict>
      </w:r>
    </w:p>
    <w:p w14:paraId="6383ABC6" w14:textId="77777777" w:rsidR="00701B7C" w:rsidRDefault="00701B7C">
      <w:pPr>
        <w:pStyle w:val="BodyText"/>
        <w:spacing w:before="9"/>
        <w:rPr>
          <w:b/>
          <w:sz w:val="12"/>
        </w:rPr>
      </w:pPr>
    </w:p>
    <w:p w14:paraId="4D61BE8B" w14:textId="77777777" w:rsidR="00701B7C" w:rsidRDefault="00680CF3">
      <w:pPr>
        <w:pStyle w:val="Heading4"/>
        <w:numPr>
          <w:ilvl w:val="3"/>
          <w:numId w:val="2"/>
        </w:numPr>
        <w:tabs>
          <w:tab w:val="left" w:pos="919"/>
          <w:tab w:val="left" w:pos="920"/>
        </w:tabs>
        <w:spacing w:before="101" w:line="244" w:lineRule="auto"/>
        <w:ind w:left="919" w:right="341"/>
        <w:rPr>
          <w:rFonts w:ascii="Symbol" w:hAnsi="Symbol"/>
        </w:rPr>
      </w:pPr>
      <w:r>
        <w:rPr>
          <w:color w:val="C00000"/>
        </w:rPr>
        <w:t>The last inpatient location is no longer used in determining the default pre-exchange printer.</w:t>
      </w:r>
    </w:p>
    <w:p w14:paraId="39D7BEC0" w14:textId="77777777" w:rsidR="00701B7C" w:rsidRDefault="00701B7C">
      <w:pPr>
        <w:spacing w:line="244" w:lineRule="auto"/>
        <w:rPr>
          <w:rFonts w:ascii="Symbol" w:hAnsi="Symbol"/>
        </w:rPr>
        <w:sectPr w:rsidR="00701B7C">
          <w:footerReference w:type="default" r:id="rId21"/>
          <w:pgSz w:w="12240" w:h="15840"/>
          <w:pgMar w:top="1440" w:right="1120" w:bottom="1400" w:left="1240" w:header="0" w:footer="1216" w:gutter="0"/>
          <w:cols w:space="720"/>
        </w:sectPr>
      </w:pPr>
    </w:p>
    <w:p w14:paraId="24BDA6F1" w14:textId="77777777" w:rsidR="00701B7C" w:rsidRDefault="00680CF3">
      <w:pPr>
        <w:pStyle w:val="ListParagraph"/>
        <w:numPr>
          <w:ilvl w:val="3"/>
          <w:numId w:val="2"/>
        </w:numPr>
        <w:tabs>
          <w:tab w:val="left" w:pos="919"/>
          <w:tab w:val="left" w:pos="920"/>
        </w:tabs>
        <w:spacing w:before="78" w:line="244" w:lineRule="auto"/>
        <w:ind w:right="1078"/>
        <w:rPr>
          <w:rFonts w:ascii="Symbol" w:hAnsi="Symbol"/>
          <w:sz w:val="24"/>
        </w:rPr>
      </w:pPr>
      <w:r>
        <w:rPr>
          <w:spacing w:val="-3"/>
          <w:sz w:val="24"/>
        </w:rPr>
        <w:lastRenderedPageBreak/>
        <w:t xml:space="preserve">If </w:t>
      </w:r>
      <w:r>
        <w:rPr>
          <w:sz w:val="24"/>
        </w:rPr>
        <w:t xml:space="preserve">no default device is defined in the </w:t>
      </w:r>
      <w:r>
        <w:rPr>
          <w:spacing w:val="-4"/>
          <w:sz w:val="24"/>
        </w:rPr>
        <w:t xml:space="preserve">CLINIC </w:t>
      </w:r>
      <w:r>
        <w:rPr>
          <w:spacing w:val="-3"/>
          <w:sz w:val="24"/>
        </w:rPr>
        <w:t xml:space="preserve">DEFINITION </w:t>
      </w:r>
      <w:r>
        <w:rPr>
          <w:sz w:val="24"/>
        </w:rPr>
        <w:t>(#53.46) file, “Home” defaults as the pre-exchange</w:t>
      </w:r>
      <w:r>
        <w:rPr>
          <w:spacing w:val="-3"/>
          <w:sz w:val="24"/>
        </w:rPr>
        <w:t xml:space="preserve"> </w:t>
      </w:r>
      <w:r>
        <w:rPr>
          <w:sz w:val="24"/>
        </w:rPr>
        <w:t>printer.</w:t>
      </w:r>
    </w:p>
    <w:p w14:paraId="1ABA2134" w14:textId="77777777" w:rsidR="00701B7C" w:rsidRDefault="00701B7C">
      <w:pPr>
        <w:pStyle w:val="BodyText"/>
        <w:spacing w:before="8"/>
        <w:rPr>
          <w:sz w:val="37"/>
        </w:rPr>
      </w:pPr>
    </w:p>
    <w:p w14:paraId="71987D76" w14:textId="77777777" w:rsidR="00701B7C" w:rsidRDefault="00680CF3">
      <w:pPr>
        <w:ind w:left="200"/>
        <w:rPr>
          <w:b/>
          <w:sz w:val="20"/>
        </w:rPr>
      </w:pPr>
      <w:r>
        <w:rPr>
          <w:b/>
          <w:sz w:val="20"/>
        </w:rPr>
        <w:t>Example: Select HOME as Default Printer</w:t>
      </w:r>
    </w:p>
    <w:p w14:paraId="02121334" w14:textId="77777777" w:rsidR="00701B7C" w:rsidRDefault="003660FB">
      <w:pPr>
        <w:pStyle w:val="BodyText"/>
        <w:spacing w:before="4"/>
        <w:rPr>
          <w:b/>
          <w:sz w:val="14"/>
        </w:rPr>
      </w:pPr>
      <w:r>
        <w:pict w14:anchorId="498A2559">
          <v:shape id="_x0000_s1063" type="#_x0000_t202" style="position:absolute;margin-left:70.55pt;margin-top:9.5pt;width:470.9pt;height:8.55pt;z-index:-15723520;mso-wrap-distance-left:0;mso-wrap-distance-right:0;mso-position-horizontal-relative:page" fillcolor="#e7e7e7" stroked="f">
            <v:textbox inset="0,0,0,0">
              <w:txbxContent>
                <w:p w14:paraId="46145E1A" w14:textId="77777777" w:rsidR="00701B7C" w:rsidRDefault="00680CF3">
                  <w:pPr>
                    <w:tabs>
                      <w:tab w:val="left" w:pos="5500"/>
                    </w:tabs>
                    <w:spacing w:line="170" w:lineRule="exact"/>
                    <w:ind w:left="28"/>
                    <w:rPr>
                      <w:rFonts w:ascii="Courier New"/>
                      <w:sz w:val="16"/>
                    </w:rPr>
                  </w:pPr>
                  <w:r>
                    <w:rPr>
                      <w:rFonts w:ascii="Courier New"/>
                      <w:sz w:val="16"/>
                    </w:rPr>
                    <w:t>Select DEVICE for PRE-EXCHANGE UNITS</w:t>
                  </w:r>
                  <w:r>
                    <w:rPr>
                      <w:rFonts w:ascii="Courier New"/>
                      <w:spacing w:val="-18"/>
                      <w:sz w:val="16"/>
                    </w:rPr>
                    <w:t xml:space="preserve"> </w:t>
                  </w:r>
                  <w:r>
                    <w:rPr>
                      <w:rFonts w:ascii="Courier New"/>
                      <w:sz w:val="16"/>
                    </w:rPr>
                    <w:t>Report:</w:t>
                  </w:r>
                  <w:r>
                    <w:rPr>
                      <w:rFonts w:ascii="Courier New"/>
                      <w:spacing w:val="-3"/>
                      <w:sz w:val="16"/>
                    </w:rPr>
                    <w:t xml:space="preserve"> </w:t>
                  </w:r>
                  <w:r>
                    <w:rPr>
                      <w:rFonts w:ascii="Courier New"/>
                      <w:sz w:val="16"/>
                    </w:rPr>
                    <w:t>HOME//</w:t>
                  </w:r>
                  <w:r>
                    <w:rPr>
                      <w:rFonts w:ascii="Courier New"/>
                      <w:sz w:val="16"/>
                    </w:rPr>
                    <w:tab/>
                    <w:t>Right Margin:</w:t>
                  </w:r>
                  <w:r>
                    <w:rPr>
                      <w:rFonts w:ascii="Courier New"/>
                      <w:spacing w:val="-3"/>
                      <w:sz w:val="16"/>
                    </w:rPr>
                    <w:t xml:space="preserve"> </w:t>
                  </w:r>
                  <w:r>
                    <w:rPr>
                      <w:rFonts w:ascii="Courier New"/>
                      <w:sz w:val="16"/>
                    </w:rPr>
                    <w:t>80//</w:t>
                  </w:r>
                </w:p>
              </w:txbxContent>
            </v:textbox>
            <w10:wrap type="topAndBottom" anchorx="page"/>
          </v:shape>
        </w:pict>
      </w:r>
    </w:p>
    <w:p w14:paraId="0A7764C5" w14:textId="77777777" w:rsidR="00701B7C" w:rsidRDefault="00701B7C">
      <w:pPr>
        <w:pStyle w:val="BodyText"/>
        <w:rPr>
          <w:b/>
          <w:sz w:val="17"/>
        </w:rPr>
      </w:pPr>
    </w:p>
    <w:p w14:paraId="216199DC" w14:textId="77777777" w:rsidR="00701B7C" w:rsidRDefault="00680CF3">
      <w:pPr>
        <w:pStyle w:val="ListParagraph"/>
        <w:numPr>
          <w:ilvl w:val="3"/>
          <w:numId w:val="2"/>
        </w:numPr>
        <w:tabs>
          <w:tab w:val="left" w:pos="919"/>
          <w:tab w:val="left" w:pos="920"/>
        </w:tabs>
        <w:spacing w:before="100" w:line="244" w:lineRule="auto"/>
        <w:ind w:right="913"/>
        <w:rPr>
          <w:rFonts w:ascii="Symbol" w:hAnsi="Symbol"/>
          <w:sz w:val="24"/>
        </w:rPr>
      </w:pPr>
      <w:r>
        <w:rPr>
          <w:sz w:val="24"/>
        </w:rPr>
        <w:t>The user may select the default device when printing the Pre-Exchange report,</w:t>
      </w:r>
      <w:r>
        <w:rPr>
          <w:spacing w:val="-41"/>
          <w:sz w:val="24"/>
        </w:rPr>
        <w:t xml:space="preserve"> </w:t>
      </w:r>
      <w:r>
        <w:rPr>
          <w:sz w:val="24"/>
        </w:rPr>
        <w:t>upon finishing new</w:t>
      </w:r>
      <w:r>
        <w:rPr>
          <w:spacing w:val="-5"/>
          <w:sz w:val="24"/>
        </w:rPr>
        <w:t xml:space="preserve"> </w:t>
      </w:r>
      <w:r>
        <w:rPr>
          <w:sz w:val="24"/>
        </w:rPr>
        <w:t>orders.</w:t>
      </w:r>
    </w:p>
    <w:p w14:paraId="3858518C" w14:textId="77777777" w:rsidR="00701B7C" w:rsidRDefault="00701B7C">
      <w:pPr>
        <w:pStyle w:val="BodyText"/>
        <w:spacing w:before="2"/>
        <w:rPr>
          <w:sz w:val="27"/>
        </w:rPr>
      </w:pPr>
    </w:p>
    <w:p w14:paraId="2F3D4123" w14:textId="77777777" w:rsidR="00701B7C" w:rsidRDefault="00680CF3">
      <w:pPr>
        <w:spacing w:before="1"/>
        <w:ind w:left="200"/>
        <w:rPr>
          <w:b/>
          <w:sz w:val="20"/>
        </w:rPr>
      </w:pPr>
      <w:r>
        <w:rPr>
          <w:b/>
          <w:sz w:val="20"/>
        </w:rPr>
        <w:t>Example: Selecting Default Printer upon Finishing New Order</w:t>
      </w:r>
    </w:p>
    <w:p w14:paraId="5BF8B2A1" w14:textId="77777777" w:rsidR="00701B7C" w:rsidRDefault="003660FB">
      <w:pPr>
        <w:pStyle w:val="BodyText"/>
        <w:spacing w:before="4"/>
        <w:rPr>
          <w:b/>
          <w:sz w:val="14"/>
        </w:rPr>
      </w:pPr>
      <w:r>
        <w:pict w14:anchorId="53C7AE5C">
          <v:shape id="_x0000_s1062" type="#_x0000_t202" style="position:absolute;margin-left:70.55pt;margin-top:9.45pt;width:470.9pt;height:34.1pt;z-index:-15723008;mso-wrap-distance-left:0;mso-wrap-distance-right:0;mso-position-horizontal-relative:page" fillcolor="#e7e7e7" stroked="f">
            <v:textbox inset="0,0,0,0">
              <w:txbxContent>
                <w:p w14:paraId="1D6C78E2" w14:textId="77777777" w:rsidR="00701B7C" w:rsidRDefault="00680CF3">
                  <w:pPr>
                    <w:tabs>
                      <w:tab w:val="left" w:pos="7996"/>
                    </w:tabs>
                    <w:spacing w:before="2" w:line="225" w:lineRule="auto"/>
                    <w:ind w:left="28" w:right="170"/>
                    <w:rPr>
                      <w:rFonts w:ascii="Courier New"/>
                      <w:sz w:val="16"/>
                    </w:rPr>
                  </w:pPr>
                  <w:r>
                    <w:rPr>
                      <w:rFonts w:ascii="Courier New"/>
                      <w:sz w:val="16"/>
                    </w:rPr>
                    <w:t>Select DEVICE for PRE-EXCHANGE UNITS Report for CLINIC (60):</w:t>
                  </w:r>
                  <w:r>
                    <w:rPr>
                      <w:rFonts w:ascii="Courier New"/>
                      <w:spacing w:val="-31"/>
                      <w:sz w:val="16"/>
                    </w:rPr>
                    <w:t xml:space="preserve"> </w:t>
                  </w:r>
                  <w:r>
                    <w:rPr>
                      <w:rFonts w:ascii="Courier New"/>
                      <w:sz w:val="16"/>
                    </w:rPr>
                    <w:t>PRINTER2//</w:t>
                  </w:r>
                  <w:r>
                    <w:rPr>
                      <w:rFonts w:ascii="Courier New"/>
                      <w:spacing w:val="-4"/>
                      <w:sz w:val="16"/>
                    </w:rPr>
                    <w:t xml:space="preserve"> </w:t>
                  </w:r>
                  <w:r>
                    <w:rPr>
                      <w:rFonts w:ascii="Courier New"/>
                      <w:sz w:val="16"/>
                    </w:rPr>
                    <w:t>&lt;return&gt;</w:t>
                  </w:r>
                  <w:r>
                    <w:rPr>
                      <w:rFonts w:ascii="Courier New"/>
                      <w:sz w:val="16"/>
                    </w:rPr>
                    <w:tab/>
                    <w:t xml:space="preserve">Right </w:t>
                  </w:r>
                  <w:r>
                    <w:rPr>
                      <w:rFonts w:ascii="Courier New"/>
                      <w:spacing w:val="-3"/>
                      <w:sz w:val="16"/>
                    </w:rPr>
                    <w:t xml:space="preserve">Margin: </w:t>
                  </w:r>
                  <w:r>
                    <w:rPr>
                      <w:rFonts w:ascii="Courier New"/>
                      <w:sz w:val="16"/>
                    </w:rPr>
                    <w:t>80//</w:t>
                  </w:r>
                </w:p>
                <w:p w14:paraId="65664500" w14:textId="77777777" w:rsidR="00701B7C" w:rsidRDefault="00701B7C">
                  <w:pPr>
                    <w:pStyle w:val="BodyText"/>
                    <w:spacing w:before="3"/>
                    <w:rPr>
                      <w:rFonts w:ascii="Courier New"/>
                      <w:sz w:val="14"/>
                    </w:rPr>
                  </w:pPr>
                </w:p>
                <w:p w14:paraId="1F71F51B" w14:textId="77777777" w:rsidR="00701B7C" w:rsidRDefault="00680CF3">
                  <w:pPr>
                    <w:spacing w:before="1" w:line="176" w:lineRule="exact"/>
                    <w:ind w:left="28"/>
                    <w:rPr>
                      <w:rFonts w:ascii="Courier New"/>
                      <w:sz w:val="16"/>
                    </w:rPr>
                  </w:pPr>
                  <w:r>
                    <w:rPr>
                      <w:rFonts w:ascii="Courier New"/>
                      <w:sz w:val="16"/>
                    </w:rPr>
                    <w:t>Keep PRINTER2 as the PRE-EXCHANGE REPORT DEVICE for CLINIC (60)this session? Y</w:t>
                  </w:r>
                </w:p>
              </w:txbxContent>
            </v:textbox>
            <w10:wrap type="topAndBottom" anchorx="page"/>
          </v:shape>
        </w:pict>
      </w:r>
    </w:p>
    <w:p w14:paraId="6EE9BF4D" w14:textId="77777777" w:rsidR="00701B7C" w:rsidRDefault="00701B7C">
      <w:pPr>
        <w:pStyle w:val="BodyText"/>
        <w:rPr>
          <w:b/>
          <w:sz w:val="16"/>
        </w:rPr>
      </w:pPr>
    </w:p>
    <w:p w14:paraId="185CCDA2" w14:textId="77777777" w:rsidR="00701B7C" w:rsidRDefault="00680CF3">
      <w:pPr>
        <w:pStyle w:val="Heading4"/>
        <w:spacing w:before="90"/>
        <w:ind w:left="200"/>
      </w:pPr>
      <w:r>
        <w:t>Pre-Exchange Units Report</w:t>
      </w:r>
    </w:p>
    <w:p w14:paraId="3B497F9E" w14:textId="77777777" w:rsidR="00701B7C" w:rsidRDefault="00701B7C">
      <w:pPr>
        <w:pStyle w:val="BodyText"/>
        <w:spacing w:before="10"/>
        <w:rPr>
          <w:b/>
        </w:rPr>
      </w:pPr>
    </w:p>
    <w:p w14:paraId="0DB199FB" w14:textId="77777777" w:rsidR="00701B7C" w:rsidRDefault="00680CF3">
      <w:pPr>
        <w:pStyle w:val="BodyText"/>
        <w:spacing w:line="247" w:lineRule="auto"/>
        <w:ind w:left="200" w:right="271"/>
      </w:pPr>
      <w:r>
        <w:t>The Pre-Exchange Units Report for non-inpatients displays the Clinic name in the header and detail rather than Ward.</w:t>
      </w:r>
    </w:p>
    <w:p w14:paraId="716CF3E5" w14:textId="77777777" w:rsidR="00701B7C" w:rsidRDefault="00701B7C">
      <w:pPr>
        <w:pStyle w:val="BodyText"/>
        <w:spacing w:before="10"/>
      </w:pPr>
    </w:p>
    <w:p w14:paraId="7BD57D7E" w14:textId="77777777" w:rsidR="00701B7C" w:rsidRDefault="00680CF3">
      <w:pPr>
        <w:pStyle w:val="Heading4"/>
        <w:spacing w:before="0" w:line="247" w:lineRule="auto"/>
        <w:ind w:left="199" w:right="353"/>
      </w:pPr>
      <w:r>
        <w:rPr>
          <w:color w:val="C00000"/>
        </w:rPr>
        <w:t>If any Inpatient orders were processed/verified with clinic orders, you will be prompted for the Ward Pre-Exchange Report device prior to receiving a prompt for any clinic location Pre-Exchange Report device.</w:t>
      </w:r>
    </w:p>
    <w:p w14:paraId="483C3ACB" w14:textId="77777777" w:rsidR="00701B7C" w:rsidRDefault="00701B7C">
      <w:pPr>
        <w:pStyle w:val="BodyText"/>
        <w:spacing w:before="10"/>
        <w:rPr>
          <w:b/>
          <w:sz w:val="23"/>
        </w:rPr>
      </w:pPr>
    </w:p>
    <w:p w14:paraId="49A84680" w14:textId="77777777" w:rsidR="00701B7C" w:rsidRDefault="00680CF3">
      <w:pPr>
        <w:pStyle w:val="BodyText"/>
        <w:spacing w:before="1" w:line="247" w:lineRule="auto"/>
        <w:ind w:left="199" w:right="271"/>
      </w:pPr>
      <w:r>
        <w:t>You will be prompted separately, (and a different report will print), for all orders for each different clinic for which you have edited orders.</w:t>
      </w:r>
    </w:p>
    <w:p w14:paraId="57A584A6" w14:textId="77777777" w:rsidR="00701B7C" w:rsidRDefault="00701B7C">
      <w:pPr>
        <w:pStyle w:val="BodyText"/>
        <w:spacing w:before="4"/>
      </w:pPr>
    </w:p>
    <w:p w14:paraId="03DEC094" w14:textId="77777777" w:rsidR="00701B7C" w:rsidRDefault="00680CF3">
      <w:pPr>
        <w:pStyle w:val="BodyText"/>
        <w:spacing w:before="1" w:line="247" w:lineRule="auto"/>
        <w:ind w:left="199" w:right="449"/>
      </w:pPr>
      <w:r>
        <w:t xml:space="preserve">If you have defined a default report device at the </w:t>
      </w:r>
      <w:r>
        <w:rPr>
          <w:i/>
        </w:rPr>
        <w:t xml:space="preserve">Clinic Definition </w:t>
      </w:r>
      <w:r>
        <w:t>[PSJ CD] option, press Enter to accept the default and print the Pre-Exchange Units Report.</w:t>
      </w:r>
    </w:p>
    <w:p w14:paraId="138EB34D" w14:textId="77777777" w:rsidR="00701B7C" w:rsidRDefault="00701B7C">
      <w:pPr>
        <w:pStyle w:val="BodyText"/>
        <w:spacing w:before="6"/>
      </w:pPr>
    </w:p>
    <w:p w14:paraId="64815A07" w14:textId="77777777" w:rsidR="00701B7C" w:rsidRDefault="00680CF3">
      <w:pPr>
        <w:ind w:left="200"/>
        <w:rPr>
          <w:b/>
          <w:sz w:val="20"/>
        </w:rPr>
      </w:pPr>
      <w:r>
        <w:rPr>
          <w:b/>
          <w:sz w:val="20"/>
        </w:rPr>
        <w:t>Viewing the Pre-Exchange Units report:</w:t>
      </w:r>
    </w:p>
    <w:p w14:paraId="51679C34" w14:textId="77777777" w:rsidR="00701B7C" w:rsidRDefault="00701B7C">
      <w:pPr>
        <w:pStyle w:val="BodyText"/>
        <w:spacing w:before="9"/>
        <w:rPr>
          <w:b/>
        </w:rPr>
      </w:pPr>
    </w:p>
    <w:p w14:paraId="0EE052AE" w14:textId="77777777" w:rsidR="00701B7C" w:rsidRDefault="00680CF3">
      <w:pPr>
        <w:pStyle w:val="BodyText"/>
        <w:spacing w:line="249" w:lineRule="auto"/>
        <w:ind w:left="200" w:right="271"/>
      </w:pPr>
      <w:r>
        <w:t xml:space="preserve">Use existing functionality to either enter a report device or ‘??’ to display, and then select from a list, and then press </w:t>
      </w:r>
      <w:r>
        <w:rPr>
          <w:b/>
        </w:rPr>
        <w:t>Enter</w:t>
      </w:r>
      <w:r>
        <w:t>.</w:t>
      </w:r>
    </w:p>
    <w:p w14:paraId="4ED0A43E" w14:textId="77777777" w:rsidR="00701B7C" w:rsidRDefault="00701B7C">
      <w:pPr>
        <w:pStyle w:val="BodyText"/>
        <w:spacing w:before="8"/>
        <w:rPr>
          <w:sz w:val="32"/>
        </w:rPr>
      </w:pPr>
    </w:p>
    <w:p w14:paraId="3539BFDB" w14:textId="77777777" w:rsidR="00701B7C" w:rsidRDefault="00680CF3">
      <w:pPr>
        <w:spacing w:line="247" w:lineRule="auto"/>
        <w:ind w:left="200"/>
      </w:pPr>
      <w:r>
        <w:rPr>
          <w:sz w:val="24"/>
        </w:rPr>
        <w:t xml:space="preserve">If a default report device has not been defined and you do not enter a Pre-Exchange Units Report device at the prompt, </w:t>
      </w:r>
      <w:r>
        <w:t>the report will print to the screen with the following information:</w:t>
      </w:r>
    </w:p>
    <w:p w14:paraId="03820C87" w14:textId="77777777" w:rsidR="00701B7C" w:rsidRDefault="00701B7C">
      <w:pPr>
        <w:pStyle w:val="BodyText"/>
        <w:spacing w:before="6"/>
        <w:rPr>
          <w:sz w:val="20"/>
        </w:rPr>
      </w:pPr>
    </w:p>
    <w:p w14:paraId="2F2753F6" w14:textId="77777777" w:rsidR="00701B7C" w:rsidRDefault="00680CF3">
      <w:pPr>
        <w:pStyle w:val="ListParagraph"/>
        <w:numPr>
          <w:ilvl w:val="3"/>
          <w:numId w:val="2"/>
        </w:numPr>
        <w:tabs>
          <w:tab w:val="left" w:pos="919"/>
          <w:tab w:val="left" w:pos="921"/>
        </w:tabs>
        <w:spacing w:before="0"/>
        <w:ind w:hanging="362"/>
        <w:rPr>
          <w:rFonts w:ascii="Symbol" w:hAnsi="Symbol"/>
        </w:rPr>
      </w:pPr>
      <w:r>
        <w:t>Report Heading with Date and</w:t>
      </w:r>
      <w:r>
        <w:rPr>
          <w:spacing w:val="-2"/>
        </w:rPr>
        <w:t xml:space="preserve"> </w:t>
      </w:r>
      <w:r>
        <w:t>Time</w:t>
      </w:r>
    </w:p>
    <w:p w14:paraId="12CCD1B2" w14:textId="77777777" w:rsidR="00701B7C" w:rsidRDefault="00680CF3">
      <w:pPr>
        <w:pStyle w:val="ListParagraph"/>
        <w:numPr>
          <w:ilvl w:val="3"/>
          <w:numId w:val="2"/>
        </w:numPr>
        <w:tabs>
          <w:tab w:val="left" w:pos="920"/>
          <w:tab w:val="left" w:pos="921"/>
        </w:tabs>
        <w:spacing w:before="124" w:line="244" w:lineRule="auto"/>
        <w:ind w:right="690" w:hanging="361"/>
        <w:rPr>
          <w:rFonts w:ascii="Symbol" w:hAnsi="Symbol"/>
        </w:rPr>
      </w:pPr>
      <w:r>
        <w:t>Clinic or Ward (with Room-Bed if a Ward), Patient, Order, Dispense Drug, U/D (Unit Dose), and Needs Headings</w:t>
      </w:r>
    </w:p>
    <w:p w14:paraId="56955E86" w14:textId="77777777" w:rsidR="00701B7C" w:rsidRDefault="00701B7C">
      <w:pPr>
        <w:spacing w:line="244" w:lineRule="auto"/>
        <w:rPr>
          <w:rFonts w:ascii="Symbol" w:hAnsi="Symbol"/>
        </w:rPr>
        <w:sectPr w:rsidR="00701B7C">
          <w:footerReference w:type="default" r:id="rId22"/>
          <w:pgSz w:w="12240" w:h="15840"/>
          <w:pgMar w:top="1360" w:right="1120" w:bottom="1400" w:left="1240" w:header="0" w:footer="1216" w:gutter="0"/>
          <w:cols w:space="720"/>
        </w:sectPr>
      </w:pPr>
    </w:p>
    <w:p w14:paraId="3B5811BF" w14:textId="77777777" w:rsidR="00701B7C" w:rsidRDefault="00680CF3">
      <w:pPr>
        <w:spacing w:before="63"/>
        <w:ind w:left="200"/>
        <w:rPr>
          <w:b/>
          <w:sz w:val="20"/>
        </w:rPr>
      </w:pPr>
      <w:r>
        <w:rPr>
          <w:b/>
          <w:sz w:val="20"/>
        </w:rPr>
        <w:lastRenderedPageBreak/>
        <w:t>Example: Pre-Exchange Units Report</w:t>
      </w:r>
    </w:p>
    <w:p w14:paraId="3CADA8C6" w14:textId="77777777" w:rsidR="00701B7C" w:rsidRDefault="00701B7C">
      <w:pPr>
        <w:pStyle w:val="BodyText"/>
        <w:spacing w:before="5"/>
        <w:rPr>
          <w:b/>
          <w:sz w:val="20"/>
        </w:rPr>
      </w:pPr>
    </w:p>
    <w:p w14:paraId="6D308C58" w14:textId="77777777" w:rsidR="00701B7C" w:rsidRDefault="00680CF3">
      <w:pPr>
        <w:ind w:left="200"/>
        <w:rPr>
          <w:b/>
          <w:sz w:val="20"/>
        </w:rPr>
      </w:pPr>
      <w:r>
        <w:rPr>
          <w:b/>
          <w:sz w:val="20"/>
          <w:u w:val="single"/>
        </w:rPr>
        <w:t>For a Clinic</w:t>
      </w:r>
      <w:r>
        <w:rPr>
          <w:b/>
          <w:sz w:val="20"/>
        </w:rPr>
        <w:t>:</w:t>
      </w:r>
    </w:p>
    <w:p w14:paraId="7A84F2B1" w14:textId="77777777" w:rsidR="00701B7C" w:rsidRDefault="003660FB">
      <w:pPr>
        <w:pStyle w:val="BodyText"/>
        <w:spacing w:before="6"/>
        <w:rPr>
          <w:b/>
          <w:sz w:val="12"/>
        </w:rPr>
      </w:pPr>
      <w:r>
        <w:pict w14:anchorId="2E78CFE5">
          <v:group id="_x0000_s1054" style="position:absolute;margin-left:70.55pt;margin-top:9.15pt;width:470.9pt;height:85.8pt;z-index:-15722496;mso-wrap-distance-left:0;mso-wrap-distance-right:0;mso-position-horizontal-relative:page" coordorigin="1411,183" coordsize="9418,1716">
            <v:shape id="_x0000_s1061" style="position:absolute;left:1411;top:190;width:9418;height:1193" coordorigin="1411,190" coordsize="9418,1193" o:spt="100" adj="0,,0" path="m10829,360r-9418,l1411,531r,170l1411,872r,170l1411,1212r,171l10829,1383r,-171l10829,1042r,-170l10829,701r,-170l10829,360xm10829,190r-9418,l1411,360r9418,l10829,190xe" fillcolor="#e6e6e6" stroked="f">
              <v:stroke joinstyle="round"/>
              <v:formulas/>
              <v:path arrowok="t" o:connecttype="segments"/>
            </v:shape>
            <v:line id="_x0000_s1060" style="position:absolute" from="1440,1294" to="9120,1294" strokeweight=".16733mm">
              <v:stroke dashstyle="dash"/>
            </v:line>
            <v:shape id="_x0000_s1059" style="position:absolute;left:1411;top:1382;width:9418;height:512" coordorigin="1411,1383" coordsize="9418,512" o:spt="100" adj="0,,0" path="m10829,1553r-9418,l1411,1724r,170l10829,1894r,-170l10829,1553xm10829,1383r-9418,l1411,1553r9418,l10829,1383xe" fillcolor="#e6e6e6" stroked="f">
              <v:stroke joinstyle="round"/>
              <v:formulas/>
              <v:path arrowok="t" o:connecttype="segments"/>
            </v:shape>
            <v:shape id="_x0000_s1058" type="#_x0000_t202" style="position:absolute;left:1440;top:524;width:980;height:523" filled="f" stroked="f">
              <v:textbox inset="0,0,0,0">
                <w:txbxContent>
                  <w:p w14:paraId="0DBE55B5" w14:textId="77777777" w:rsidR="00701B7C" w:rsidRDefault="00680CF3">
                    <w:pPr>
                      <w:spacing w:before="8" w:line="225" w:lineRule="auto"/>
                      <w:ind w:right="287"/>
                      <w:rPr>
                        <w:rFonts w:ascii="Courier New"/>
                        <w:sz w:val="16"/>
                      </w:rPr>
                    </w:pPr>
                    <w:r>
                      <w:rPr>
                        <w:rFonts w:ascii="Courier New"/>
                        <w:sz w:val="16"/>
                      </w:rPr>
                      <w:t>Clinic Patient</w:t>
                    </w:r>
                  </w:p>
                  <w:p w14:paraId="59EAB5BA" w14:textId="77777777" w:rsidR="00701B7C" w:rsidRDefault="00680CF3">
                    <w:pPr>
                      <w:spacing w:line="173" w:lineRule="exact"/>
                      <w:ind w:left="479"/>
                      <w:rPr>
                        <w:rFonts w:ascii="Courier New"/>
                        <w:sz w:val="16"/>
                      </w:rPr>
                    </w:pPr>
                    <w:r>
                      <w:rPr>
                        <w:rFonts w:ascii="Courier New"/>
                        <w:sz w:val="16"/>
                      </w:rPr>
                      <w:t>Order</w:t>
                    </w:r>
                  </w:p>
                </w:txbxContent>
              </v:textbox>
            </v:shape>
            <v:shape id="_x0000_s1057" type="#_x0000_t202" style="position:absolute;left:3359;top:183;width:4532;height:1035" filled="f" stroked="f">
              <v:textbox inset="0,0,0,0">
                <w:txbxContent>
                  <w:p w14:paraId="72B0E402" w14:textId="77777777" w:rsidR="00701B7C" w:rsidRDefault="00680CF3">
                    <w:pPr>
                      <w:rPr>
                        <w:rFonts w:ascii="Courier New"/>
                        <w:sz w:val="16"/>
                      </w:rPr>
                    </w:pPr>
                    <w:r>
                      <w:rPr>
                        <w:rFonts w:ascii="Courier New"/>
                        <w:sz w:val="16"/>
                      </w:rPr>
                      <w:t>PRE-EXCHANGE UNITS REPORT - 12/09/12</w:t>
                    </w:r>
                    <w:r>
                      <w:rPr>
                        <w:rFonts w:ascii="Courier New"/>
                        <w:spacing w:val="82"/>
                        <w:sz w:val="16"/>
                      </w:rPr>
                      <w:t xml:space="preserve"> </w:t>
                    </w:r>
                    <w:r>
                      <w:rPr>
                        <w:rFonts w:ascii="Courier New"/>
                        <w:sz w:val="16"/>
                      </w:rPr>
                      <w:t>19:38</w:t>
                    </w:r>
                  </w:p>
                  <w:p w14:paraId="07281CD0" w14:textId="77777777" w:rsidR="00701B7C" w:rsidRDefault="00680CF3">
                    <w:pPr>
                      <w:spacing w:before="160"/>
                      <w:ind w:left="1151"/>
                      <w:rPr>
                        <w:rFonts w:ascii="Courier New"/>
                        <w:sz w:val="16"/>
                      </w:rPr>
                    </w:pPr>
                    <w:r>
                      <w:rPr>
                        <w:rFonts w:ascii="Courier New"/>
                        <w:sz w:val="16"/>
                      </w:rPr>
                      <w:t>Room-bed</w:t>
                    </w:r>
                  </w:p>
                  <w:p w14:paraId="28E6033F" w14:textId="77777777" w:rsidR="00701B7C" w:rsidRDefault="00701B7C">
                    <w:pPr>
                      <w:rPr>
                        <w:rFonts w:ascii="Courier New"/>
                        <w:sz w:val="18"/>
                      </w:rPr>
                    </w:pPr>
                  </w:p>
                  <w:p w14:paraId="1B175DC2" w14:textId="77777777" w:rsidR="00701B7C" w:rsidRDefault="00680CF3">
                    <w:pPr>
                      <w:tabs>
                        <w:tab w:val="left" w:pos="4223"/>
                      </w:tabs>
                      <w:spacing w:before="126"/>
                      <w:rPr>
                        <w:rFonts w:ascii="Courier New"/>
                        <w:sz w:val="16"/>
                      </w:rPr>
                    </w:pPr>
                    <w:r>
                      <w:rPr>
                        <w:rFonts w:ascii="Courier New"/>
                        <w:sz w:val="16"/>
                      </w:rPr>
                      <w:t>Dispense</w:t>
                    </w:r>
                    <w:r>
                      <w:rPr>
                        <w:rFonts w:ascii="Courier New"/>
                        <w:spacing w:val="-4"/>
                        <w:sz w:val="16"/>
                      </w:rPr>
                      <w:t xml:space="preserve"> </w:t>
                    </w:r>
                    <w:r>
                      <w:rPr>
                        <w:rFonts w:ascii="Courier New"/>
                        <w:sz w:val="16"/>
                      </w:rPr>
                      <w:t>Drug</w:t>
                    </w:r>
                    <w:r>
                      <w:rPr>
                        <w:rFonts w:ascii="Courier New"/>
                        <w:sz w:val="16"/>
                      </w:rPr>
                      <w:tab/>
                      <w:t>U/D</w:t>
                    </w:r>
                  </w:p>
                </w:txbxContent>
              </v:textbox>
            </v:shape>
            <v:shape id="_x0000_s1056" type="#_x0000_t202" style="position:absolute;left:8351;top:1035;width:500;height:183" filled="f" stroked="f">
              <v:textbox inset="0,0,0,0">
                <w:txbxContent>
                  <w:p w14:paraId="1588ADB6" w14:textId="77777777" w:rsidR="00701B7C" w:rsidRDefault="00680CF3">
                    <w:pPr>
                      <w:rPr>
                        <w:rFonts w:ascii="Courier New"/>
                        <w:sz w:val="16"/>
                      </w:rPr>
                    </w:pPr>
                    <w:r>
                      <w:rPr>
                        <w:rFonts w:ascii="Courier New"/>
                        <w:sz w:val="16"/>
                      </w:rPr>
                      <w:t>Needs</w:t>
                    </w:r>
                  </w:p>
                </w:txbxContent>
              </v:textbox>
            </v:shape>
            <v:shape id="_x0000_s1055" type="#_x0000_t202" style="position:absolute;left:1440;top:1546;width:2324;height:353" filled="f" stroked="f">
              <v:textbox inset="0,0,0,0">
                <w:txbxContent>
                  <w:p w14:paraId="4BB056FE" w14:textId="77777777" w:rsidR="00701B7C" w:rsidRDefault="00680CF3">
                    <w:pPr>
                      <w:spacing w:before="8" w:line="225" w:lineRule="auto"/>
                      <w:ind w:right="11"/>
                      <w:rPr>
                        <w:rFonts w:ascii="Courier New"/>
                        <w:sz w:val="16"/>
                      </w:rPr>
                    </w:pPr>
                    <w:r>
                      <w:rPr>
                        <w:rFonts w:ascii="Courier New"/>
                        <w:sz w:val="16"/>
                      </w:rPr>
                      <w:t>BECKY'S CLINIC BCMACOIM,FIFTEEN</w:t>
                    </w:r>
                    <w:r>
                      <w:rPr>
                        <w:rFonts w:ascii="Courier New"/>
                        <w:spacing w:val="84"/>
                        <w:sz w:val="16"/>
                      </w:rPr>
                      <w:t xml:space="preserve"> </w:t>
                    </w:r>
                    <w:r>
                      <w:rPr>
                        <w:rFonts w:ascii="Courier New"/>
                        <w:sz w:val="16"/>
                      </w:rPr>
                      <w:t>(9015)</w:t>
                    </w:r>
                  </w:p>
                </w:txbxContent>
              </v:textbox>
            </v:shape>
            <w10:wrap type="topAndBottom" anchorx="page"/>
          </v:group>
        </w:pict>
      </w:r>
    </w:p>
    <w:p w14:paraId="595F71B3" w14:textId="77777777" w:rsidR="00701B7C" w:rsidRDefault="00701B7C">
      <w:pPr>
        <w:pStyle w:val="BodyText"/>
        <w:spacing w:before="7"/>
        <w:rPr>
          <w:b/>
          <w:sz w:val="8"/>
        </w:rPr>
      </w:pPr>
    </w:p>
    <w:p w14:paraId="3D99D48B" w14:textId="77777777" w:rsidR="00701B7C" w:rsidRDefault="00680CF3">
      <w:pPr>
        <w:spacing w:before="101"/>
        <w:ind w:left="679"/>
        <w:rPr>
          <w:rFonts w:ascii="Courier New"/>
          <w:sz w:val="16"/>
        </w:rPr>
      </w:pPr>
      <w:r>
        <w:rPr>
          <w:rFonts w:ascii="Courier New"/>
          <w:sz w:val="16"/>
        </w:rPr>
        <w:t>ACETAMINOPHEN 10 MG PO Q4H</w:t>
      </w:r>
    </w:p>
    <w:p w14:paraId="517B9D48" w14:textId="77777777" w:rsidR="00701B7C" w:rsidRDefault="00701B7C">
      <w:pPr>
        <w:pStyle w:val="BodyText"/>
        <w:rPr>
          <w:rFonts w:ascii="Courier New"/>
          <w:sz w:val="20"/>
        </w:rPr>
      </w:pPr>
    </w:p>
    <w:p w14:paraId="0E4DA342" w14:textId="77777777" w:rsidR="00701B7C" w:rsidRDefault="003660FB">
      <w:pPr>
        <w:pStyle w:val="BodyText"/>
        <w:spacing w:before="4"/>
        <w:rPr>
          <w:rFonts w:ascii="Courier New"/>
          <w:sz w:val="22"/>
        </w:rPr>
      </w:pPr>
      <w:r>
        <w:pict w14:anchorId="6BCC612D">
          <v:group id="_x0000_s1049" style="position:absolute;margin-left:70.55pt;margin-top:14.6pt;width:470.9pt;height:77.3pt;z-index:-15721984;mso-wrap-distance-left:0;mso-wrap-distance-right:0;mso-position-horizontal-relative:page" coordorigin="1411,292" coordsize="9418,1546">
            <v:shape id="_x0000_s1053" style="position:absolute;left:1411;top:298;width:9418;height:1534" coordorigin="1411,299" coordsize="9418,1534" o:spt="100" adj="0,,0" path="m10829,1492r-9418,l1411,1662r,171l10829,1833r,-171l10829,1492xm10829,640r-9418,l1411,810r,171l1411,1151r,170l1411,1492r9418,l10829,1321r,-170l10829,981r,-171l10829,640xm10829,299r-9418,l1411,469r,171l10829,640r,-171l10829,299xe" fillcolor="#e6e6e6" stroked="f">
              <v:stroke joinstyle="round"/>
              <v:formulas/>
              <v:path arrowok="t" o:connecttype="segments"/>
            </v:shape>
            <v:shape id="_x0000_s1052" type="#_x0000_t202" style="position:absolute;left:1919;top:292;width:3956;height:1546" filled="f" stroked="f">
              <v:textbox inset="0,0,0,0">
                <w:txbxContent>
                  <w:p w14:paraId="52D8EB39" w14:textId="77777777" w:rsidR="00701B7C" w:rsidRDefault="00680CF3">
                    <w:pPr>
                      <w:spacing w:before="8" w:line="225" w:lineRule="auto"/>
                      <w:ind w:firstLine="1439"/>
                      <w:rPr>
                        <w:rFonts w:ascii="Courier New"/>
                        <w:sz w:val="16"/>
                      </w:rPr>
                    </w:pPr>
                    <w:r>
                      <w:rPr>
                        <w:rFonts w:ascii="Courier New"/>
                        <w:sz w:val="16"/>
                      </w:rPr>
                      <w:t>THIORIDAZINE 30MG/ML CONC. DIGITOXIN 25MG PO Q4H</w:t>
                    </w:r>
                  </w:p>
                  <w:p w14:paraId="66C4CABD" w14:textId="77777777" w:rsidR="00701B7C" w:rsidRDefault="00680CF3">
                    <w:pPr>
                      <w:spacing w:line="225" w:lineRule="auto"/>
                      <w:ind w:right="576" w:firstLine="1439"/>
                      <w:rPr>
                        <w:rFonts w:ascii="Courier New"/>
                        <w:sz w:val="16"/>
                      </w:rPr>
                    </w:pPr>
                    <w:r>
                      <w:rPr>
                        <w:rFonts w:ascii="Courier New"/>
                        <w:sz w:val="16"/>
                      </w:rPr>
                      <w:t>DIGITOXIN 0.1MG S.T. FLUCYTOSINE 500 MG PO BID-AM</w:t>
                    </w:r>
                  </w:p>
                  <w:p w14:paraId="26A2971E" w14:textId="77777777" w:rsidR="00701B7C" w:rsidRDefault="00680CF3">
                    <w:pPr>
                      <w:spacing w:line="225" w:lineRule="auto"/>
                      <w:ind w:right="480" w:firstLine="1439"/>
                      <w:rPr>
                        <w:rFonts w:ascii="Courier New"/>
                        <w:sz w:val="16"/>
                      </w:rPr>
                    </w:pPr>
                    <w:r>
                      <w:rPr>
                        <w:rFonts w:ascii="Courier New"/>
                        <w:sz w:val="16"/>
                      </w:rPr>
                      <w:t>FLUCYTOSINE 500MG CAP FUROSEMIDE 20 MG PO QID</w:t>
                    </w:r>
                  </w:p>
                  <w:p w14:paraId="468C274D" w14:textId="77777777" w:rsidR="00701B7C" w:rsidRDefault="00680CF3">
                    <w:pPr>
                      <w:spacing w:before="1" w:line="225" w:lineRule="auto"/>
                      <w:ind w:right="960" w:firstLine="1439"/>
                      <w:rPr>
                        <w:rFonts w:ascii="Courier New"/>
                        <w:sz w:val="16"/>
                      </w:rPr>
                    </w:pPr>
                    <w:r>
                      <w:rPr>
                        <w:rFonts w:ascii="Courier New"/>
                        <w:sz w:val="16"/>
                      </w:rPr>
                      <w:t>FUROSEMIDE 20 MG METOPROLOL 50 MG PO BID-NOON</w:t>
                    </w:r>
                  </w:p>
                  <w:p w14:paraId="09CC80CE" w14:textId="77777777" w:rsidR="00701B7C" w:rsidRDefault="00680CF3">
                    <w:pPr>
                      <w:spacing w:line="173" w:lineRule="exact"/>
                      <w:ind w:left="1439"/>
                      <w:rPr>
                        <w:rFonts w:ascii="Courier New"/>
                        <w:sz w:val="16"/>
                      </w:rPr>
                    </w:pPr>
                    <w:r>
                      <w:rPr>
                        <w:rFonts w:ascii="Courier New"/>
                        <w:sz w:val="16"/>
                      </w:rPr>
                      <w:t>METOPROLOL 50MG S.T.</w:t>
                    </w:r>
                  </w:p>
                </w:txbxContent>
              </v:textbox>
            </v:shape>
            <v:shape id="_x0000_s1051" type="#_x0000_t202" style="position:absolute;left:7775;top:292;width:117;height:1546" filled="f" stroked="f">
              <v:textbox inset="0,0,0,0">
                <w:txbxContent>
                  <w:p w14:paraId="1CA0E4A3" w14:textId="77777777" w:rsidR="00701B7C" w:rsidRDefault="00680CF3">
                    <w:pPr>
                      <w:rPr>
                        <w:rFonts w:ascii="Courier New"/>
                        <w:sz w:val="16"/>
                      </w:rPr>
                    </w:pPr>
                    <w:r>
                      <w:rPr>
                        <w:rFonts w:ascii="Courier New"/>
                        <w:sz w:val="16"/>
                      </w:rPr>
                      <w:t>1</w:t>
                    </w:r>
                  </w:p>
                  <w:p w14:paraId="636FEFBE" w14:textId="77777777" w:rsidR="00701B7C" w:rsidRDefault="00680CF3">
                    <w:pPr>
                      <w:spacing w:before="160"/>
                      <w:rPr>
                        <w:rFonts w:ascii="Courier New"/>
                        <w:sz w:val="16"/>
                      </w:rPr>
                    </w:pPr>
                    <w:r>
                      <w:rPr>
                        <w:rFonts w:ascii="Courier New"/>
                        <w:sz w:val="16"/>
                      </w:rPr>
                      <w:t>1</w:t>
                    </w:r>
                  </w:p>
                  <w:p w14:paraId="584D4482" w14:textId="77777777" w:rsidR="00701B7C" w:rsidRDefault="00680CF3">
                    <w:pPr>
                      <w:spacing w:before="159"/>
                      <w:rPr>
                        <w:rFonts w:ascii="Courier New"/>
                        <w:sz w:val="16"/>
                      </w:rPr>
                    </w:pPr>
                    <w:r>
                      <w:rPr>
                        <w:rFonts w:ascii="Courier New"/>
                        <w:sz w:val="16"/>
                      </w:rPr>
                      <w:t>1</w:t>
                    </w:r>
                  </w:p>
                  <w:p w14:paraId="274A0C11" w14:textId="77777777" w:rsidR="00701B7C" w:rsidRDefault="00680CF3">
                    <w:pPr>
                      <w:spacing w:before="160"/>
                      <w:rPr>
                        <w:rFonts w:ascii="Courier New"/>
                        <w:sz w:val="16"/>
                      </w:rPr>
                    </w:pPr>
                    <w:r>
                      <w:rPr>
                        <w:rFonts w:ascii="Courier New"/>
                        <w:sz w:val="16"/>
                      </w:rPr>
                      <w:t>1</w:t>
                    </w:r>
                  </w:p>
                  <w:p w14:paraId="5EBD9DAC" w14:textId="77777777" w:rsidR="00701B7C" w:rsidRDefault="00680CF3">
                    <w:pPr>
                      <w:spacing w:before="160"/>
                      <w:rPr>
                        <w:rFonts w:ascii="Courier New"/>
                        <w:sz w:val="16"/>
                      </w:rPr>
                    </w:pPr>
                    <w:r>
                      <w:rPr>
                        <w:rFonts w:ascii="Courier New"/>
                        <w:sz w:val="16"/>
                      </w:rPr>
                      <w:t>1</w:t>
                    </w:r>
                  </w:p>
                </w:txbxContent>
              </v:textbox>
            </v:shape>
            <v:shape id="_x0000_s1050" type="#_x0000_t202" style="position:absolute;left:8735;top:292;width:117;height:1546" filled="f" stroked="f">
              <v:textbox inset="0,0,0,0">
                <w:txbxContent>
                  <w:p w14:paraId="3AA4390B" w14:textId="77777777" w:rsidR="00701B7C" w:rsidRDefault="00680CF3">
                    <w:pPr>
                      <w:rPr>
                        <w:rFonts w:ascii="Courier New"/>
                        <w:sz w:val="16"/>
                      </w:rPr>
                    </w:pPr>
                    <w:r>
                      <w:rPr>
                        <w:rFonts w:ascii="Courier New"/>
                        <w:sz w:val="16"/>
                      </w:rPr>
                      <w:t>1</w:t>
                    </w:r>
                  </w:p>
                  <w:p w14:paraId="492D3356" w14:textId="77777777" w:rsidR="00701B7C" w:rsidRDefault="00680CF3">
                    <w:pPr>
                      <w:spacing w:before="160"/>
                      <w:rPr>
                        <w:rFonts w:ascii="Courier New"/>
                        <w:sz w:val="16"/>
                      </w:rPr>
                    </w:pPr>
                    <w:r>
                      <w:rPr>
                        <w:rFonts w:ascii="Courier New"/>
                        <w:sz w:val="16"/>
                      </w:rPr>
                      <w:t>4</w:t>
                    </w:r>
                  </w:p>
                  <w:p w14:paraId="66174A00" w14:textId="77777777" w:rsidR="00701B7C" w:rsidRDefault="00680CF3">
                    <w:pPr>
                      <w:spacing w:before="159"/>
                      <w:rPr>
                        <w:rFonts w:ascii="Courier New"/>
                        <w:sz w:val="16"/>
                      </w:rPr>
                    </w:pPr>
                    <w:r>
                      <w:rPr>
                        <w:rFonts w:ascii="Courier New"/>
                        <w:sz w:val="16"/>
                      </w:rPr>
                      <w:t>2</w:t>
                    </w:r>
                  </w:p>
                  <w:p w14:paraId="267EC116" w14:textId="77777777" w:rsidR="00701B7C" w:rsidRDefault="00680CF3">
                    <w:pPr>
                      <w:spacing w:before="160"/>
                      <w:rPr>
                        <w:rFonts w:ascii="Courier New"/>
                        <w:sz w:val="16"/>
                      </w:rPr>
                    </w:pPr>
                    <w:r>
                      <w:rPr>
                        <w:rFonts w:ascii="Courier New"/>
                        <w:sz w:val="16"/>
                      </w:rPr>
                      <w:t>1</w:t>
                    </w:r>
                  </w:p>
                  <w:p w14:paraId="67C22FB9" w14:textId="77777777" w:rsidR="00701B7C" w:rsidRDefault="00680CF3">
                    <w:pPr>
                      <w:spacing w:before="160"/>
                      <w:rPr>
                        <w:rFonts w:ascii="Courier New"/>
                        <w:sz w:val="16"/>
                      </w:rPr>
                    </w:pPr>
                    <w:r>
                      <w:rPr>
                        <w:rFonts w:ascii="Courier New"/>
                        <w:sz w:val="16"/>
                      </w:rPr>
                      <w:t>2</w:t>
                    </w:r>
                  </w:p>
                </w:txbxContent>
              </v:textbox>
            </v:shape>
            <w10:wrap type="topAndBottom" anchorx="page"/>
          </v:group>
        </w:pict>
      </w:r>
    </w:p>
    <w:p w14:paraId="537CD51F" w14:textId="77777777" w:rsidR="00701B7C" w:rsidRDefault="00701B7C">
      <w:pPr>
        <w:pStyle w:val="BodyText"/>
        <w:spacing w:before="4"/>
        <w:rPr>
          <w:rFonts w:ascii="Courier New"/>
          <w:sz w:val="21"/>
        </w:rPr>
      </w:pPr>
    </w:p>
    <w:p w14:paraId="7708DE4D" w14:textId="77777777" w:rsidR="00701B7C" w:rsidRDefault="00680CF3">
      <w:pPr>
        <w:spacing w:before="91"/>
        <w:ind w:left="200"/>
        <w:rPr>
          <w:b/>
          <w:sz w:val="20"/>
        </w:rPr>
      </w:pPr>
      <w:r>
        <w:rPr>
          <w:b/>
          <w:sz w:val="20"/>
          <w:u w:val="single"/>
        </w:rPr>
        <w:t>For a Ward</w:t>
      </w:r>
      <w:r>
        <w:rPr>
          <w:b/>
          <w:sz w:val="20"/>
        </w:rPr>
        <w:t>:</w:t>
      </w:r>
    </w:p>
    <w:p w14:paraId="2A451A39" w14:textId="77777777" w:rsidR="00701B7C" w:rsidRDefault="003660FB">
      <w:pPr>
        <w:pStyle w:val="BodyText"/>
        <w:spacing w:before="10"/>
        <w:rPr>
          <w:b/>
          <w:sz w:val="11"/>
        </w:rPr>
      </w:pPr>
      <w:r>
        <w:pict w14:anchorId="1AB8E526">
          <v:group id="_x0000_s1033" style="position:absolute;margin-left:70.55pt;margin-top:8.8pt;width:470.9pt;height:136.95pt;z-index:-15721472;mso-wrap-distance-left:0;mso-wrap-distance-right:0;mso-position-horizontal-relative:page" coordorigin="1411,176" coordsize="9418,2739">
            <v:shape id="_x0000_s1048" style="position:absolute;left:1411;top:183;width:9418;height:1193" coordorigin="1411,183" coordsize="9418,1193" o:spt="100" adj="0,,0" path="m10829,865r-9418,l1411,1035r,170l1411,1376r9418,l10829,1205r,-170l10829,865xm10829,353r-9418,l1411,524r,170l1411,865r9418,l10829,694r,-170l10829,353xm10829,183r-9418,l1411,353r9418,l10829,183xe" fillcolor="#e6e6e6" stroked="f">
              <v:stroke joinstyle="round"/>
              <v:formulas/>
              <v:path arrowok="t" o:connecttype="segments"/>
            </v:shape>
            <v:line id="_x0000_s1047" style="position:absolute" from="1440,1287" to="9120,1287" strokeweight=".16733mm">
              <v:stroke dashstyle="dash"/>
            </v:line>
            <v:shape id="_x0000_s1046" style="position:absolute;left:1411;top:1375;width:9418;height:1534" coordorigin="1411,1376" coordsize="9418,1534" o:spt="100" adj="0,,0" path="m10829,2398r-9418,l1411,2569r,170l1411,2909r9418,l10829,2739r,-170l10829,2398xm10829,1887r-9418,l1411,2057r,171l1411,2398r9418,l10829,2228r,-171l10829,1887xm10829,1376r-9418,l1411,1546r,171l1411,1887r9418,l10829,1717r,-171l10829,1376xe" fillcolor="#e6e6e6" stroked="f">
              <v:stroke joinstyle="round"/>
              <v:formulas/>
              <v:path arrowok="t" o:connecttype="segments"/>
            </v:shape>
            <v:shape id="_x0000_s1045" type="#_x0000_t202" style="position:absolute;left:1440;top:517;width:980;height:523" filled="f" stroked="f">
              <v:textbox inset="0,0,0,0">
                <w:txbxContent>
                  <w:p w14:paraId="6679CCFE" w14:textId="77777777" w:rsidR="00701B7C" w:rsidRDefault="00680CF3">
                    <w:pPr>
                      <w:spacing w:before="8" w:line="225" w:lineRule="auto"/>
                      <w:ind w:right="287"/>
                      <w:rPr>
                        <w:rFonts w:ascii="Courier New"/>
                        <w:sz w:val="16"/>
                      </w:rPr>
                    </w:pPr>
                    <w:r>
                      <w:rPr>
                        <w:rFonts w:ascii="Courier New"/>
                        <w:sz w:val="16"/>
                      </w:rPr>
                      <w:t>Ward Patient</w:t>
                    </w:r>
                  </w:p>
                  <w:p w14:paraId="69BA0E0D" w14:textId="77777777" w:rsidR="00701B7C" w:rsidRDefault="00680CF3">
                    <w:pPr>
                      <w:spacing w:line="173" w:lineRule="exact"/>
                      <w:ind w:left="479"/>
                      <w:rPr>
                        <w:rFonts w:ascii="Courier New"/>
                        <w:sz w:val="16"/>
                      </w:rPr>
                    </w:pPr>
                    <w:r>
                      <w:rPr>
                        <w:rFonts w:ascii="Courier New"/>
                        <w:sz w:val="16"/>
                      </w:rPr>
                      <w:t>Order</w:t>
                    </w:r>
                  </w:p>
                </w:txbxContent>
              </v:textbox>
            </v:shape>
            <v:shape id="_x0000_s1044" type="#_x0000_t202" style="position:absolute;left:3359;top:176;width:4532;height:1035" filled="f" stroked="f">
              <v:textbox inset="0,0,0,0">
                <w:txbxContent>
                  <w:p w14:paraId="79319B0D" w14:textId="77777777" w:rsidR="00701B7C" w:rsidRDefault="00680CF3">
                    <w:pPr>
                      <w:rPr>
                        <w:rFonts w:ascii="Courier New"/>
                        <w:sz w:val="16"/>
                      </w:rPr>
                    </w:pPr>
                    <w:r>
                      <w:rPr>
                        <w:rFonts w:ascii="Courier New"/>
                        <w:sz w:val="16"/>
                      </w:rPr>
                      <w:t>PRE-EXCHANGE UNITS REPORT - 12/09/12</w:t>
                    </w:r>
                    <w:r>
                      <w:rPr>
                        <w:rFonts w:ascii="Courier New"/>
                        <w:spacing w:val="82"/>
                        <w:sz w:val="16"/>
                      </w:rPr>
                      <w:t xml:space="preserve"> </w:t>
                    </w:r>
                    <w:r>
                      <w:rPr>
                        <w:rFonts w:ascii="Courier New"/>
                        <w:sz w:val="16"/>
                      </w:rPr>
                      <w:t>19:34</w:t>
                    </w:r>
                  </w:p>
                  <w:p w14:paraId="7F1637A8" w14:textId="77777777" w:rsidR="00701B7C" w:rsidRDefault="00680CF3">
                    <w:pPr>
                      <w:spacing w:before="160"/>
                      <w:ind w:left="1151"/>
                      <w:rPr>
                        <w:rFonts w:ascii="Courier New"/>
                        <w:sz w:val="16"/>
                      </w:rPr>
                    </w:pPr>
                    <w:r>
                      <w:rPr>
                        <w:rFonts w:ascii="Courier New"/>
                        <w:sz w:val="16"/>
                      </w:rPr>
                      <w:t>Room-bed</w:t>
                    </w:r>
                  </w:p>
                  <w:p w14:paraId="126224A4" w14:textId="77777777" w:rsidR="00701B7C" w:rsidRDefault="00701B7C">
                    <w:pPr>
                      <w:rPr>
                        <w:rFonts w:ascii="Courier New"/>
                        <w:sz w:val="18"/>
                      </w:rPr>
                    </w:pPr>
                  </w:p>
                  <w:p w14:paraId="5A245DC0" w14:textId="77777777" w:rsidR="00701B7C" w:rsidRDefault="00680CF3">
                    <w:pPr>
                      <w:tabs>
                        <w:tab w:val="left" w:pos="4223"/>
                      </w:tabs>
                      <w:spacing w:before="126"/>
                      <w:rPr>
                        <w:rFonts w:ascii="Courier New"/>
                        <w:sz w:val="16"/>
                      </w:rPr>
                    </w:pPr>
                    <w:r>
                      <w:rPr>
                        <w:rFonts w:ascii="Courier New"/>
                        <w:sz w:val="16"/>
                      </w:rPr>
                      <w:t>Dispense</w:t>
                    </w:r>
                    <w:r>
                      <w:rPr>
                        <w:rFonts w:ascii="Courier New"/>
                        <w:spacing w:val="-4"/>
                        <w:sz w:val="16"/>
                      </w:rPr>
                      <w:t xml:space="preserve"> </w:t>
                    </w:r>
                    <w:r>
                      <w:rPr>
                        <w:rFonts w:ascii="Courier New"/>
                        <w:sz w:val="16"/>
                      </w:rPr>
                      <w:t>Drug</w:t>
                    </w:r>
                    <w:r>
                      <w:rPr>
                        <w:rFonts w:ascii="Courier New"/>
                        <w:sz w:val="16"/>
                      </w:rPr>
                      <w:tab/>
                      <w:t>U/D</w:t>
                    </w:r>
                  </w:p>
                </w:txbxContent>
              </v:textbox>
            </v:shape>
            <v:shape id="_x0000_s1043" type="#_x0000_t202" style="position:absolute;left:8351;top:1028;width:500;height:183" filled="f" stroked="f">
              <v:textbox inset="0,0,0,0">
                <w:txbxContent>
                  <w:p w14:paraId="2AF244EE" w14:textId="77777777" w:rsidR="00701B7C" w:rsidRDefault="00680CF3">
                    <w:pPr>
                      <w:rPr>
                        <w:rFonts w:ascii="Courier New"/>
                        <w:sz w:val="16"/>
                      </w:rPr>
                    </w:pPr>
                    <w:r>
                      <w:rPr>
                        <w:rFonts w:ascii="Courier New"/>
                        <w:sz w:val="16"/>
                      </w:rPr>
                      <w:t>Needs</w:t>
                    </w:r>
                  </w:p>
                </w:txbxContent>
              </v:textbox>
            </v:shape>
            <v:shape id="_x0000_s1042" type="#_x0000_t202" style="position:absolute;left:1440;top:1539;width:692;height:183" filled="f" stroked="f">
              <v:textbox inset="0,0,0,0">
                <w:txbxContent>
                  <w:p w14:paraId="0003906A" w14:textId="77777777" w:rsidR="00701B7C" w:rsidRDefault="00680CF3">
                    <w:pPr>
                      <w:rPr>
                        <w:rFonts w:ascii="Courier New"/>
                        <w:sz w:val="16"/>
                      </w:rPr>
                    </w:pPr>
                    <w:r>
                      <w:rPr>
                        <w:rFonts w:ascii="Courier New"/>
                        <w:sz w:val="16"/>
                      </w:rPr>
                      <w:t>GEN MED</w:t>
                    </w:r>
                  </w:p>
                </w:txbxContent>
              </v:textbox>
            </v:shape>
            <v:shape id="_x0000_s1041" type="#_x0000_t202" style="position:absolute;left:4511;top:1539;width:309;height:183" filled="f" stroked="f">
              <v:textbox inset="0,0,0,0">
                <w:txbxContent>
                  <w:p w14:paraId="488C522D" w14:textId="77777777" w:rsidR="00701B7C" w:rsidRDefault="00680CF3">
                    <w:pPr>
                      <w:rPr>
                        <w:rFonts w:ascii="Courier New"/>
                        <w:sz w:val="16"/>
                      </w:rPr>
                    </w:pPr>
                    <w:r>
                      <w:rPr>
                        <w:rFonts w:ascii="Courier New"/>
                        <w:sz w:val="16"/>
                      </w:rPr>
                      <w:t>B-3</w:t>
                    </w:r>
                  </w:p>
                </w:txbxContent>
              </v:textbox>
            </v:shape>
            <v:shape id="_x0000_s1040" type="#_x0000_t202" style="position:absolute;left:1440;top:1709;width:3860;height:1205" filled="f" stroked="f">
              <v:textbox inset="0,0,0,0">
                <w:txbxContent>
                  <w:p w14:paraId="14BC8121" w14:textId="77777777" w:rsidR="00701B7C" w:rsidRDefault="00680CF3">
                    <w:pPr>
                      <w:spacing w:before="8" w:line="225" w:lineRule="auto"/>
                      <w:ind w:left="479" w:right="1344" w:hanging="480"/>
                      <w:rPr>
                        <w:rFonts w:ascii="Courier New"/>
                        <w:sz w:val="16"/>
                      </w:rPr>
                    </w:pPr>
                    <w:r>
                      <w:rPr>
                        <w:rFonts w:ascii="Courier New"/>
                        <w:sz w:val="16"/>
                      </w:rPr>
                      <w:t>BCMACOIM,FIFTEEN (9015) DIGITOXIN 25MG PO Q4H</w:t>
                    </w:r>
                  </w:p>
                  <w:p w14:paraId="1EB29C64" w14:textId="77777777" w:rsidR="00701B7C" w:rsidRDefault="00680CF3">
                    <w:pPr>
                      <w:spacing w:line="225" w:lineRule="auto"/>
                      <w:ind w:left="479" w:right="1" w:firstLine="1439"/>
                      <w:rPr>
                        <w:rFonts w:ascii="Courier New"/>
                        <w:sz w:val="16"/>
                      </w:rPr>
                    </w:pPr>
                    <w:r>
                      <w:rPr>
                        <w:rFonts w:ascii="Courier New"/>
                        <w:sz w:val="16"/>
                      </w:rPr>
                      <w:t>DIGITOXIN 0.1MG S.T. FUROSEMIDE 20 MG PO QID</w:t>
                    </w:r>
                  </w:p>
                  <w:p w14:paraId="45267428" w14:textId="77777777" w:rsidR="00701B7C" w:rsidRDefault="00680CF3">
                    <w:pPr>
                      <w:spacing w:line="225" w:lineRule="auto"/>
                      <w:ind w:left="479" w:right="385" w:firstLine="1439"/>
                      <w:rPr>
                        <w:rFonts w:ascii="Courier New"/>
                        <w:sz w:val="16"/>
                      </w:rPr>
                    </w:pPr>
                    <w:r>
                      <w:rPr>
                        <w:rFonts w:ascii="Courier New"/>
                        <w:sz w:val="16"/>
                      </w:rPr>
                      <w:t>FUROSEMIDE 20 MG METOPROLOL 50 MG PO BID-NOON</w:t>
                    </w:r>
                  </w:p>
                  <w:p w14:paraId="6F42F579" w14:textId="77777777" w:rsidR="00701B7C" w:rsidRDefault="00680CF3">
                    <w:pPr>
                      <w:spacing w:line="173" w:lineRule="exact"/>
                      <w:ind w:left="1919"/>
                      <w:rPr>
                        <w:rFonts w:ascii="Courier New"/>
                        <w:sz w:val="16"/>
                      </w:rPr>
                    </w:pPr>
                    <w:r>
                      <w:rPr>
                        <w:rFonts w:ascii="Courier New"/>
                        <w:sz w:val="16"/>
                      </w:rPr>
                      <w:t>METOPROLOL 50MG S.T.</w:t>
                    </w:r>
                  </w:p>
                </w:txbxContent>
              </v:textbox>
            </v:shape>
            <v:shape id="_x0000_s1039" type="#_x0000_t202" style="position:absolute;left:7775;top:2050;width:117;height:183" filled="f" stroked="f">
              <v:textbox inset="0,0,0,0">
                <w:txbxContent>
                  <w:p w14:paraId="2A51C8AD" w14:textId="77777777" w:rsidR="00701B7C" w:rsidRDefault="00680CF3">
                    <w:pPr>
                      <w:rPr>
                        <w:rFonts w:ascii="Courier New"/>
                        <w:sz w:val="16"/>
                      </w:rPr>
                    </w:pPr>
                    <w:r>
                      <w:rPr>
                        <w:rFonts w:ascii="Courier New"/>
                        <w:sz w:val="16"/>
                      </w:rPr>
                      <w:t>1</w:t>
                    </w:r>
                  </w:p>
                </w:txbxContent>
              </v:textbox>
            </v:shape>
            <v:shape id="_x0000_s1038" type="#_x0000_t202" style="position:absolute;left:8735;top:2050;width:117;height:183" filled="f" stroked="f">
              <v:textbox inset="0,0,0,0">
                <w:txbxContent>
                  <w:p w14:paraId="07B0DEF7" w14:textId="77777777" w:rsidR="00701B7C" w:rsidRDefault="00680CF3">
                    <w:pPr>
                      <w:rPr>
                        <w:rFonts w:ascii="Courier New"/>
                        <w:sz w:val="16"/>
                      </w:rPr>
                    </w:pPr>
                    <w:r>
                      <w:rPr>
                        <w:rFonts w:ascii="Courier New"/>
                        <w:sz w:val="16"/>
                      </w:rPr>
                      <w:t>4</w:t>
                    </w:r>
                  </w:p>
                </w:txbxContent>
              </v:textbox>
            </v:shape>
            <v:shape id="_x0000_s1037" type="#_x0000_t202" style="position:absolute;left:7775;top:2391;width:117;height:183" filled="f" stroked="f">
              <v:textbox inset="0,0,0,0">
                <w:txbxContent>
                  <w:p w14:paraId="1CDECE42" w14:textId="77777777" w:rsidR="00701B7C" w:rsidRDefault="00680CF3">
                    <w:pPr>
                      <w:rPr>
                        <w:rFonts w:ascii="Courier New"/>
                        <w:sz w:val="16"/>
                      </w:rPr>
                    </w:pPr>
                    <w:r>
                      <w:rPr>
                        <w:rFonts w:ascii="Courier New"/>
                        <w:sz w:val="16"/>
                      </w:rPr>
                      <w:t>1</w:t>
                    </w:r>
                  </w:p>
                </w:txbxContent>
              </v:textbox>
            </v:shape>
            <v:shape id="_x0000_s1036" type="#_x0000_t202" style="position:absolute;left:8735;top:2391;width:117;height:183" filled="f" stroked="f">
              <v:textbox inset="0,0,0,0">
                <w:txbxContent>
                  <w:p w14:paraId="274FD1FD" w14:textId="77777777" w:rsidR="00701B7C" w:rsidRDefault="00680CF3">
                    <w:pPr>
                      <w:rPr>
                        <w:rFonts w:ascii="Courier New"/>
                        <w:sz w:val="16"/>
                      </w:rPr>
                    </w:pPr>
                    <w:r>
                      <w:rPr>
                        <w:rFonts w:ascii="Courier New"/>
                        <w:sz w:val="16"/>
                      </w:rPr>
                      <w:t>1</w:t>
                    </w:r>
                  </w:p>
                </w:txbxContent>
              </v:textbox>
            </v:shape>
            <v:shape id="_x0000_s1035" type="#_x0000_t202" style="position:absolute;left:7775;top:2732;width:117;height:183" filled="f" stroked="f">
              <v:textbox inset="0,0,0,0">
                <w:txbxContent>
                  <w:p w14:paraId="3B6876C1" w14:textId="77777777" w:rsidR="00701B7C" w:rsidRDefault="00680CF3">
                    <w:pPr>
                      <w:rPr>
                        <w:rFonts w:ascii="Courier New"/>
                        <w:sz w:val="16"/>
                      </w:rPr>
                    </w:pPr>
                    <w:r>
                      <w:rPr>
                        <w:rFonts w:ascii="Courier New"/>
                        <w:sz w:val="16"/>
                      </w:rPr>
                      <w:t>1</w:t>
                    </w:r>
                  </w:p>
                </w:txbxContent>
              </v:textbox>
            </v:shape>
            <v:shape id="_x0000_s1034" type="#_x0000_t202" style="position:absolute;left:8735;top:2732;width:117;height:183" filled="f" stroked="f">
              <v:textbox inset="0,0,0,0">
                <w:txbxContent>
                  <w:p w14:paraId="7C7F0522" w14:textId="77777777" w:rsidR="00701B7C" w:rsidRDefault="00680CF3">
                    <w:pPr>
                      <w:rPr>
                        <w:rFonts w:ascii="Courier New"/>
                        <w:sz w:val="16"/>
                      </w:rPr>
                    </w:pPr>
                    <w:r>
                      <w:rPr>
                        <w:rFonts w:ascii="Courier New"/>
                        <w:sz w:val="16"/>
                      </w:rPr>
                      <w:t>2</w:t>
                    </w:r>
                  </w:p>
                </w:txbxContent>
              </v:textbox>
            </v:shape>
            <w10:wrap type="topAndBottom" anchorx="page"/>
          </v:group>
        </w:pict>
      </w:r>
    </w:p>
    <w:p w14:paraId="380BC610" w14:textId="77777777" w:rsidR="00701B7C" w:rsidRDefault="00701B7C">
      <w:pPr>
        <w:rPr>
          <w:sz w:val="11"/>
        </w:rPr>
        <w:sectPr w:rsidR="00701B7C">
          <w:footerReference w:type="default" r:id="rId23"/>
          <w:pgSz w:w="12240" w:h="15840"/>
          <w:pgMar w:top="1380" w:right="1120" w:bottom="1400" w:left="1240" w:header="0" w:footer="1216" w:gutter="0"/>
          <w:cols w:space="720"/>
        </w:sectPr>
      </w:pPr>
    </w:p>
    <w:p w14:paraId="36BA26FC" w14:textId="77777777" w:rsidR="00701B7C" w:rsidRDefault="00680CF3">
      <w:pPr>
        <w:pStyle w:val="ListParagraph"/>
        <w:numPr>
          <w:ilvl w:val="1"/>
          <w:numId w:val="3"/>
        </w:numPr>
        <w:tabs>
          <w:tab w:val="left" w:pos="1359"/>
          <w:tab w:val="left" w:pos="1360"/>
        </w:tabs>
        <w:spacing w:before="186"/>
        <w:ind w:left="1359" w:hanging="709"/>
        <w:jc w:val="left"/>
        <w:rPr>
          <w:rFonts w:ascii="Arial"/>
          <w:b/>
          <w:sz w:val="28"/>
        </w:rPr>
      </w:pPr>
      <w:r>
        <w:rPr>
          <w:rFonts w:ascii="Arial"/>
          <w:b/>
          <w:sz w:val="28"/>
        </w:rPr>
        <w:lastRenderedPageBreak/>
        <w:t>Clinic Groups</w:t>
      </w:r>
    </w:p>
    <w:p w14:paraId="1E765CDA" w14:textId="77777777" w:rsidR="00701B7C" w:rsidRDefault="00680CF3">
      <w:pPr>
        <w:pStyle w:val="Heading4"/>
      </w:pPr>
      <w:r>
        <w:t>[PSJU ECG]</w:t>
      </w:r>
    </w:p>
    <w:p w14:paraId="3DD4DFBA" w14:textId="77777777" w:rsidR="00701B7C" w:rsidRDefault="00701B7C">
      <w:pPr>
        <w:pStyle w:val="BodyText"/>
        <w:spacing w:before="10"/>
        <w:rPr>
          <w:b/>
        </w:rPr>
      </w:pPr>
    </w:p>
    <w:p w14:paraId="2A97B5D1" w14:textId="77777777" w:rsidR="00701B7C" w:rsidRDefault="00680CF3">
      <w:pPr>
        <w:pStyle w:val="BodyText"/>
        <w:spacing w:line="247" w:lineRule="auto"/>
        <w:ind w:left="200"/>
      </w:pPr>
      <w:r>
        <w:t xml:space="preserve">The </w:t>
      </w:r>
      <w:r>
        <w:rPr>
          <w:i/>
        </w:rPr>
        <w:t xml:space="preserve">Clinic Groups </w:t>
      </w:r>
      <w:r>
        <w:t>option is used to group clinics into entities for sorting and reporting functions. The primary purpose of Clinic Groups is for use with Inpatient Medications for Outpatients functionality.</w:t>
      </w:r>
    </w:p>
    <w:p w14:paraId="1926E533" w14:textId="77777777" w:rsidR="00701B7C" w:rsidRDefault="00701B7C">
      <w:pPr>
        <w:pStyle w:val="BodyText"/>
        <w:spacing w:before="5"/>
      </w:pPr>
    </w:p>
    <w:p w14:paraId="043399F1" w14:textId="77777777" w:rsidR="00701B7C" w:rsidRDefault="00680CF3">
      <w:pPr>
        <w:ind w:left="200"/>
        <w:rPr>
          <w:b/>
          <w:sz w:val="20"/>
        </w:rPr>
      </w:pPr>
      <w:r>
        <w:rPr>
          <w:b/>
          <w:sz w:val="20"/>
        </w:rPr>
        <w:t>Example: Clinic Groups</w:t>
      </w:r>
    </w:p>
    <w:p w14:paraId="4AA55FCF" w14:textId="77777777" w:rsidR="00701B7C" w:rsidRDefault="003660FB">
      <w:pPr>
        <w:pStyle w:val="BodyText"/>
        <w:spacing w:before="5"/>
        <w:rPr>
          <w:b/>
          <w:sz w:val="14"/>
        </w:rPr>
      </w:pPr>
      <w:r>
        <w:pict w14:anchorId="423BA890">
          <v:shape id="_x0000_s1032" type="#_x0000_t202" style="position:absolute;margin-left:70.55pt;margin-top:9.5pt;width:470.9pt;height:202pt;z-index:-15720960;mso-wrap-distance-left:0;mso-wrap-distance-right:0;mso-position-horizontal-relative:page" fillcolor="#e7e7e7" stroked="f">
            <v:textbox inset="0,0,0,0">
              <w:txbxContent>
                <w:p w14:paraId="6303EF12" w14:textId="77777777" w:rsidR="00701B7C" w:rsidRDefault="00680CF3">
                  <w:pPr>
                    <w:spacing w:before="1"/>
                    <w:ind w:left="28"/>
                    <w:rPr>
                      <w:rFonts w:ascii="Courier New"/>
                      <w:b/>
                      <w:sz w:val="16"/>
                    </w:rPr>
                  </w:pPr>
                  <w:r>
                    <w:rPr>
                      <w:rFonts w:ascii="Courier New"/>
                      <w:sz w:val="16"/>
                    </w:rPr>
                    <w:t xml:space="preserve">Select Supervisor's Menu Option: </w:t>
                  </w:r>
                  <w:r>
                    <w:rPr>
                      <w:rFonts w:ascii="Courier New"/>
                      <w:b/>
                      <w:sz w:val="16"/>
                    </w:rPr>
                    <w:t>Clinic Groups</w:t>
                  </w:r>
                </w:p>
                <w:p w14:paraId="28F77256" w14:textId="77777777" w:rsidR="00701B7C" w:rsidRDefault="00701B7C">
                  <w:pPr>
                    <w:pStyle w:val="BodyText"/>
                    <w:spacing w:before="1"/>
                    <w:rPr>
                      <w:rFonts w:ascii="Courier New"/>
                      <w:b/>
                      <w:sz w:val="15"/>
                    </w:rPr>
                  </w:pPr>
                </w:p>
                <w:p w14:paraId="37EA1D31" w14:textId="77777777" w:rsidR="00701B7C" w:rsidRDefault="00680CF3">
                  <w:pPr>
                    <w:spacing w:before="1"/>
                    <w:ind w:left="28"/>
                    <w:rPr>
                      <w:rFonts w:ascii="Courier New"/>
                      <w:b/>
                      <w:sz w:val="16"/>
                    </w:rPr>
                  </w:pPr>
                  <w:r>
                    <w:rPr>
                      <w:rFonts w:ascii="Courier New"/>
                      <w:sz w:val="16"/>
                    </w:rPr>
                    <w:t xml:space="preserve">Select CLINIC GROUP NAME: </w:t>
                  </w:r>
                  <w:r>
                    <w:rPr>
                      <w:rFonts w:ascii="Courier New"/>
                      <w:b/>
                      <w:sz w:val="16"/>
                    </w:rPr>
                    <w:t>SHOT CLINIC GROUP</w:t>
                  </w:r>
                </w:p>
                <w:p w14:paraId="2B6EB360" w14:textId="77777777" w:rsidR="00701B7C" w:rsidRDefault="00680CF3">
                  <w:pPr>
                    <w:spacing w:before="1" w:line="178" w:lineRule="exact"/>
                    <w:ind w:left="220"/>
                    <w:rPr>
                      <w:rFonts w:ascii="Courier New"/>
                      <w:b/>
                      <w:sz w:val="16"/>
                    </w:rPr>
                  </w:pPr>
                  <w:r>
                    <w:rPr>
                      <w:rFonts w:ascii="Courier New"/>
                      <w:sz w:val="16"/>
                    </w:rPr>
                    <w:t xml:space="preserve">Are you adding 'SHOT CLINIC GROUP' as a new CLINIC GROUP (the 1ST)? No// </w:t>
                  </w:r>
                  <w:r>
                    <w:rPr>
                      <w:rFonts w:ascii="Courier New"/>
                      <w:b/>
                      <w:sz w:val="16"/>
                    </w:rPr>
                    <w:t>Y</w:t>
                  </w:r>
                </w:p>
                <w:p w14:paraId="50E423CB" w14:textId="77777777" w:rsidR="00701B7C" w:rsidRDefault="00680CF3">
                  <w:pPr>
                    <w:spacing w:line="176" w:lineRule="exact"/>
                    <w:ind w:left="220"/>
                    <w:rPr>
                      <w:rFonts w:ascii="Courier New"/>
                      <w:sz w:val="16"/>
                    </w:rPr>
                  </w:pPr>
                  <w:r>
                    <w:rPr>
                      <w:rFonts w:ascii="Courier New"/>
                      <w:sz w:val="16"/>
                    </w:rPr>
                    <w:t>(Yes)</w:t>
                  </w:r>
                </w:p>
                <w:p w14:paraId="5B3E0C3E" w14:textId="77777777" w:rsidR="00701B7C" w:rsidRDefault="00680CF3">
                  <w:pPr>
                    <w:spacing w:line="176" w:lineRule="exact"/>
                    <w:ind w:left="28"/>
                    <w:rPr>
                      <w:rFonts w:ascii="Courier New"/>
                      <w:b/>
                      <w:sz w:val="16"/>
                    </w:rPr>
                  </w:pPr>
                  <w:r>
                    <w:rPr>
                      <w:rFonts w:ascii="Courier New"/>
                      <w:sz w:val="16"/>
                    </w:rPr>
                    <w:t xml:space="preserve">NAME: SHOT CLINIC GROUP// </w:t>
                  </w:r>
                  <w:r>
                    <w:rPr>
                      <w:rFonts w:ascii="Courier New"/>
                      <w:b/>
                      <w:sz w:val="16"/>
                    </w:rPr>
                    <w:t>&lt;Enter&gt;</w:t>
                  </w:r>
                </w:p>
                <w:p w14:paraId="76689D22" w14:textId="77777777" w:rsidR="00701B7C" w:rsidRDefault="00680CF3">
                  <w:pPr>
                    <w:spacing w:line="173" w:lineRule="exact"/>
                    <w:ind w:left="28"/>
                    <w:rPr>
                      <w:rFonts w:ascii="Courier New"/>
                      <w:sz w:val="16"/>
                    </w:rPr>
                  </w:pPr>
                  <w:r>
                    <w:rPr>
                      <w:rFonts w:ascii="Courier New"/>
                      <w:sz w:val="16"/>
                    </w:rPr>
                    <w:t>Select CLINIC: CLINIC</w:t>
                  </w:r>
                </w:p>
                <w:p w14:paraId="26610FCC" w14:textId="77777777" w:rsidR="00701B7C" w:rsidRDefault="00680CF3">
                  <w:pPr>
                    <w:numPr>
                      <w:ilvl w:val="0"/>
                      <w:numId w:val="1"/>
                    </w:numPr>
                    <w:tabs>
                      <w:tab w:val="left" w:pos="892"/>
                      <w:tab w:val="left" w:pos="893"/>
                    </w:tabs>
                    <w:spacing w:line="170" w:lineRule="exact"/>
                    <w:ind w:hanging="385"/>
                    <w:rPr>
                      <w:rFonts w:ascii="Courier New"/>
                      <w:sz w:val="16"/>
                    </w:rPr>
                  </w:pPr>
                  <w:r>
                    <w:rPr>
                      <w:rFonts w:ascii="Courier New"/>
                      <w:sz w:val="16"/>
                    </w:rPr>
                    <w:t>CLINIC</w:t>
                  </w:r>
                  <w:r>
                    <w:rPr>
                      <w:rFonts w:ascii="Courier New"/>
                      <w:spacing w:val="-2"/>
                      <w:sz w:val="16"/>
                    </w:rPr>
                    <w:t xml:space="preserve"> </w:t>
                  </w:r>
                  <w:r>
                    <w:rPr>
                      <w:rFonts w:ascii="Courier New"/>
                      <w:sz w:val="16"/>
                    </w:rPr>
                    <w:t>(45)</w:t>
                  </w:r>
                </w:p>
                <w:p w14:paraId="74A7D50E" w14:textId="77777777" w:rsidR="00701B7C" w:rsidRDefault="00680CF3">
                  <w:pPr>
                    <w:numPr>
                      <w:ilvl w:val="0"/>
                      <w:numId w:val="1"/>
                    </w:numPr>
                    <w:tabs>
                      <w:tab w:val="left" w:pos="892"/>
                      <w:tab w:val="left" w:pos="893"/>
                    </w:tabs>
                    <w:spacing w:line="170" w:lineRule="exact"/>
                    <w:ind w:hanging="385"/>
                    <w:rPr>
                      <w:rFonts w:ascii="Courier New"/>
                      <w:sz w:val="16"/>
                    </w:rPr>
                  </w:pPr>
                  <w:r>
                    <w:rPr>
                      <w:rFonts w:ascii="Courier New"/>
                      <w:sz w:val="16"/>
                    </w:rPr>
                    <w:t>CLINIC</w:t>
                  </w:r>
                  <w:r>
                    <w:rPr>
                      <w:rFonts w:ascii="Courier New"/>
                      <w:spacing w:val="-2"/>
                      <w:sz w:val="16"/>
                    </w:rPr>
                    <w:t xml:space="preserve"> </w:t>
                  </w:r>
                  <w:r>
                    <w:rPr>
                      <w:rFonts w:ascii="Courier New"/>
                      <w:sz w:val="16"/>
                    </w:rPr>
                    <w:t>(PAT)</w:t>
                  </w:r>
                </w:p>
                <w:p w14:paraId="65A57305" w14:textId="77777777" w:rsidR="00701B7C" w:rsidRDefault="00680CF3">
                  <w:pPr>
                    <w:numPr>
                      <w:ilvl w:val="0"/>
                      <w:numId w:val="1"/>
                    </w:numPr>
                    <w:tabs>
                      <w:tab w:val="left" w:pos="892"/>
                      <w:tab w:val="left" w:pos="893"/>
                    </w:tabs>
                    <w:spacing w:line="170" w:lineRule="exact"/>
                    <w:ind w:hanging="385"/>
                    <w:rPr>
                      <w:rFonts w:ascii="Courier New"/>
                      <w:sz w:val="16"/>
                    </w:rPr>
                  </w:pPr>
                  <w:r>
                    <w:rPr>
                      <w:rFonts w:ascii="Courier New"/>
                      <w:sz w:val="16"/>
                    </w:rPr>
                    <w:t>CLINIC</w:t>
                  </w:r>
                  <w:r>
                    <w:rPr>
                      <w:rFonts w:ascii="Courier New"/>
                      <w:spacing w:val="-2"/>
                      <w:sz w:val="16"/>
                    </w:rPr>
                    <w:t xml:space="preserve"> </w:t>
                  </w:r>
                  <w:r>
                    <w:rPr>
                      <w:rFonts w:ascii="Courier New"/>
                      <w:sz w:val="16"/>
                    </w:rPr>
                    <w:t>PATTERN</w:t>
                  </w:r>
                </w:p>
                <w:p w14:paraId="173A6740" w14:textId="77777777" w:rsidR="00701B7C" w:rsidRDefault="00680CF3">
                  <w:pPr>
                    <w:numPr>
                      <w:ilvl w:val="0"/>
                      <w:numId w:val="1"/>
                    </w:numPr>
                    <w:tabs>
                      <w:tab w:val="left" w:pos="892"/>
                      <w:tab w:val="left" w:pos="893"/>
                    </w:tabs>
                    <w:spacing w:line="170" w:lineRule="exact"/>
                    <w:ind w:hanging="385"/>
                    <w:rPr>
                      <w:rFonts w:ascii="Courier New"/>
                      <w:sz w:val="16"/>
                    </w:rPr>
                  </w:pPr>
                  <w:r>
                    <w:rPr>
                      <w:rFonts w:ascii="Courier New"/>
                      <w:sz w:val="16"/>
                    </w:rPr>
                    <w:t>CLINIC PATTERN</w:t>
                  </w:r>
                  <w:r>
                    <w:rPr>
                      <w:rFonts w:ascii="Courier New"/>
                      <w:spacing w:val="-3"/>
                      <w:sz w:val="16"/>
                    </w:rPr>
                    <w:t xml:space="preserve"> </w:t>
                  </w:r>
                  <w:r>
                    <w:rPr>
                      <w:rFonts w:ascii="Courier New"/>
                      <w:sz w:val="16"/>
                    </w:rPr>
                    <w:t>(MAIN)</w:t>
                  </w:r>
                </w:p>
                <w:p w14:paraId="3697D353" w14:textId="77777777" w:rsidR="00701B7C" w:rsidRDefault="00680CF3">
                  <w:pPr>
                    <w:numPr>
                      <w:ilvl w:val="0"/>
                      <w:numId w:val="1"/>
                    </w:numPr>
                    <w:tabs>
                      <w:tab w:val="left" w:pos="892"/>
                      <w:tab w:val="left" w:pos="893"/>
                    </w:tabs>
                    <w:spacing w:line="170" w:lineRule="exact"/>
                    <w:ind w:hanging="385"/>
                    <w:rPr>
                      <w:rFonts w:ascii="Courier New"/>
                      <w:sz w:val="16"/>
                    </w:rPr>
                  </w:pPr>
                  <w:r>
                    <w:rPr>
                      <w:rFonts w:ascii="Courier New"/>
                      <w:sz w:val="16"/>
                    </w:rPr>
                    <w:t>CLINIC PATTERN</w:t>
                  </w:r>
                  <w:r>
                    <w:rPr>
                      <w:rFonts w:ascii="Courier New"/>
                      <w:spacing w:val="-3"/>
                      <w:sz w:val="16"/>
                    </w:rPr>
                    <w:t xml:space="preserve"> </w:t>
                  </w:r>
                  <w:r>
                    <w:rPr>
                      <w:rFonts w:ascii="Courier New"/>
                      <w:sz w:val="16"/>
                    </w:rPr>
                    <w:t>45</w:t>
                  </w:r>
                </w:p>
                <w:p w14:paraId="7992DF28" w14:textId="77777777" w:rsidR="00701B7C" w:rsidRDefault="00680CF3">
                  <w:pPr>
                    <w:spacing w:line="235" w:lineRule="auto"/>
                    <w:ind w:left="28" w:right="4281"/>
                    <w:rPr>
                      <w:rFonts w:ascii="Courier New"/>
                      <w:sz w:val="16"/>
                    </w:rPr>
                  </w:pPr>
                  <w:r>
                    <w:rPr>
                      <w:rFonts w:ascii="Courier New"/>
                      <w:sz w:val="16"/>
                    </w:rPr>
                    <w:t xml:space="preserve">Press &lt;RETURN&gt; to see more, '^' to exit this list, OR CHOOSE 1-5: </w:t>
                  </w:r>
                  <w:r>
                    <w:rPr>
                      <w:rFonts w:ascii="Courier New"/>
                      <w:b/>
                      <w:sz w:val="16"/>
                    </w:rPr>
                    <w:t xml:space="preserve">1 </w:t>
                  </w:r>
                  <w:r>
                    <w:rPr>
                      <w:rFonts w:ascii="Courier New"/>
                      <w:sz w:val="16"/>
                    </w:rPr>
                    <w:t>CLINIC (45)</w:t>
                  </w:r>
                </w:p>
                <w:p w14:paraId="1287F0BA" w14:textId="77777777" w:rsidR="00701B7C" w:rsidRDefault="00680CF3">
                  <w:pPr>
                    <w:spacing w:line="174" w:lineRule="exact"/>
                    <w:ind w:left="220"/>
                    <w:rPr>
                      <w:rFonts w:ascii="Courier New"/>
                      <w:sz w:val="16"/>
                    </w:rPr>
                  </w:pPr>
                  <w:r>
                    <w:rPr>
                      <w:rFonts w:ascii="Courier New"/>
                      <w:sz w:val="16"/>
                    </w:rPr>
                    <w:t>Are you adding 'CLINIC (45)' as a new CLINIC (the 1ST for this CLINIC GROUP)?</w:t>
                  </w:r>
                </w:p>
                <w:p w14:paraId="042AD854" w14:textId="77777777" w:rsidR="00701B7C" w:rsidRDefault="00680CF3">
                  <w:pPr>
                    <w:spacing w:line="179" w:lineRule="exact"/>
                    <w:ind w:left="28"/>
                    <w:rPr>
                      <w:rFonts w:ascii="Courier New"/>
                      <w:sz w:val="16"/>
                    </w:rPr>
                  </w:pPr>
                  <w:r>
                    <w:rPr>
                      <w:rFonts w:ascii="Courier New"/>
                      <w:sz w:val="16"/>
                    </w:rPr>
                    <w:t xml:space="preserve">No// </w:t>
                  </w:r>
                  <w:r>
                    <w:rPr>
                      <w:rFonts w:ascii="Courier New"/>
                      <w:b/>
                      <w:sz w:val="16"/>
                    </w:rPr>
                    <w:t>Y</w:t>
                  </w:r>
                  <w:r>
                    <w:rPr>
                      <w:rFonts w:ascii="Courier New"/>
                      <w:b/>
                      <w:spacing w:val="93"/>
                      <w:sz w:val="16"/>
                    </w:rPr>
                    <w:t xml:space="preserve"> </w:t>
                  </w:r>
                  <w:r>
                    <w:rPr>
                      <w:rFonts w:ascii="Courier New"/>
                      <w:sz w:val="16"/>
                    </w:rPr>
                    <w:t>(Yes)</w:t>
                  </w:r>
                </w:p>
                <w:p w14:paraId="7AB9D04D" w14:textId="77777777" w:rsidR="00701B7C" w:rsidRDefault="00680CF3">
                  <w:pPr>
                    <w:ind w:left="28"/>
                    <w:rPr>
                      <w:rFonts w:ascii="Courier New"/>
                      <w:b/>
                      <w:sz w:val="16"/>
                    </w:rPr>
                  </w:pPr>
                  <w:r>
                    <w:rPr>
                      <w:rFonts w:ascii="Courier New"/>
                      <w:sz w:val="16"/>
                    </w:rPr>
                    <w:t xml:space="preserve">Select CLINIC: </w:t>
                  </w:r>
                  <w:r>
                    <w:rPr>
                      <w:rFonts w:ascii="Courier New"/>
                      <w:b/>
                      <w:sz w:val="16"/>
                    </w:rPr>
                    <w:t>&lt;Enter&gt;</w:t>
                  </w:r>
                </w:p>
                <w:p w14:paraId="4579063E" w14:textId="77777777" w:rsidR="00701B7C" w:rsidRDefault="00701B7C">
                  <w:pPr>
                    <w:pStyle w:val="BodyText"/>
                    <w:spacing w:before="11"/>
                    <w:rPr>
                      <w:rFonts w:ascii="Courier New"/>
                      <w:b/>
                      <w:sz w:val="14"/>
                    </w:rPr>
                  </w:pPr>
                </w:p>
                <w:p w14:paraId="4EF1647F" w14:textId="77777777" w:rsidR="00701B7C" w:rsidRDefault="00680CF3">
                  <w:pPr>
                    <w:ind w:left="28"/>
                    <w:rPr>
                      <w:rFonts w:ascii="Courier New"/>
                      <w:b/>
                      <w:sz w:val="16"/>
                    </w:rPr>
                  </w:pPr>
                  <w:r>
                    <w:rPr>
                      <w:rFonts w:ascii="Courier New"/>
                      <w:sz w:val="16"/>
                    </w:rPr>
                    <w:t xml:space="preserve">Select CLINIC GROUP NAME: </w:t>
                  </w:r>
                  <w:r>
                    <w:rPr>
                      <w:rFonts w:ascii="Courier New"/>
                      <w:b/>
                      <w:sz w:val="16"/>
                    </w:rPr>
                    <w:t>SHOT CLINIC GROUP</w:t>
                  </w:r>
                </w:p>
                <w:p w14:paraId="1DA92C2A" w14:textId="77777777" w:rsidR="00701B7C" w:rsidRDefault="00680CF3">
                  <w:pPr>
                    <w:spacing w:before="1"/>
                    <w:ind w:left="28"/>
                    <w:rPr>
                      <w:rFonts w:ascii="Courier New"/>
                      <w:b/>
                      <w:sz w:val="16"/>
                    </w:rPr>
                  </w:pPr>
                  <w:r>
                    <w:rPr>
                      <w:rFonts w:ascii="Courier New"/>
                      <w:sz w:val="16"/>
                    </w:rPr>
                    <w:t xml:space="preserve">NAME: SHOT CLINIC GROUP// </w:t>
                  </w:r>
                  <w:r>
                    <w:rPr>
                      <w:rFonts w:ascii="Courier New"/>
                      <w:b/>
                      <w:sz w:val="16"/>
                    </w:rPr>
                    <w:t>&lt;Enter&gt;</w:t>
                  </w:r>
                </w:p>
                <w:p w14:paraId="7E0FFA6E" w14:textId="77777777" w:rsidR="00701B7C" w:rsidRDefault="00680CF3">
                  <w:pPr>
                    <w:spacing w:before="1"/>
                    <w:ind w:left="28"/>
                    <w:rPr>
                      <w:rFonts w:ascii="Courier New"/>
                      <w:b/>
                      <w:sz w:val="16"/>
                    </w:rPr>
                  </w:pPr>
                  <w:r>
                    <w:rPr>
                      <w:rFonts w:ascii="Courier New"/>
                      <w:sz w:val="16"/>
                    </w:rPr>
                    <w:t xml:space="preserve">Select CLINIC: CLINIC (45)// </w:t>
                  </w:r>
                  <w:r>
                    <w:rPr>
                      <w:rFonts w:ascii="Courier New"/>
                      <w:b/>
                      <w:sz w:val="16"/>
                    </w:rPr>
                    <w:t>&lt;Enter&gt;</w:t>
                  </w:r>
                </w:p>
                <w:p w14:paraId="4607507C" w14:textId="77777777" w:rsidR="00701B7C" w:rsidRDefault="00701B7C">
                  <w:pPr>
                    <w:pStyle w:val="BodyText"/>
                    <w:spacing w:before="6"/>
                    <w:rPr>
                      <w:rFonts w:ascii="Courier New"/>
                      <w:b/>
                      <w:sz w:val="14"/>
                    </w:rPr>
                  </w:pPr>
                </w:p>
                <w:p w14:paraId="21A78F13" w14:textId="77777777" w:rsidR="00701B7C" w:rsidRDefault="00680CF3">
                  <w:pPr>
                    <w:spacing w:line="176" w:lineRule="exact"/>
                    <w:ind w:left="28"/>
                    <w:rPr>
                      <w:rFonts w:ascii="Courier New"/>
                      <w:sz w:val="16"/>
                    </w:rPr>
                  </w:pPr>
                  <w:r>
                    <w:rPr>
                      <w:rFonts w:ascii="Courier New"/>
                      <w:sz w:val="16"/>
                    </w:rPr>
                    <w:t>Select CLINIC GROUP NAME:</w:t>
                  </w:r>
                </w:p>
              </w:txbxContent>
            </v:textbox>
            <w10:wrap type="topAndBottom" anchorx="page"/>
          </v:shape>
        </w:pict>
      </w:r>
    </w:p>
    <w:p w14:paraId="455956F3" w14:textId="77777777" w:rsidR="00701B7C" w:rsidRDefault="00701B7C">
      <w:pPr>
        <w:pStyle w:val="BodyText"/>
        <w:rPr>
          <w:b/>
          <w:sz w:val="20"/>
        </w:rPr>
      </w:pPr>
    </w:p>
    <w:p w14:paraId="0F697E73" w14:textId="77777777" w:rsidR="00701B7C" w:rsidRDefault="00701B7C">
      <w:pPr>
        <w:pStyle w:val="BodyText"/>
        <w:spacing w:before="8"/>
        <w:rPr>
          <w:b/>
          <w:sz w:val="16"/>
        </w:rPr>
      </w:pPr>
    </w:p>
    <w:p w14:paraId="5D24B0E8" w14:textId="77777777" w:rsidR="00701B7C" w:rsidRDefault="00680CF3">
      <w:pPr>
        <w:pStyle w:val="Heading3"/>
        <w:numPr>
          <w:ilvl w:val="1"/>
          <w:numId w:val="3"/>
        </w:numPr>
        <w:tabs>
          <w:tab w:val="left" w:pos="1371"/>
          <w:tab w:val="left" w:pos="1372"/>
        </w:tabs>
        <w:spacing w:before="92"/>
        <w:ind w:left="1371" w:hanging="721"/>
        <w:jc w:val="left"/>
      </w:pPr>
      <w:r>
        <w:t>MANagement Reports</w:t>
      </w:r>
      <w:r>
        <w:rPr>
          <w:spacing w:val="1"/>
        </w:rPr>
        <w:t xml:space="preserve"> </w:t>
      </w:r>
      <w:r>
        <w:t>Menu</w:t>
      </w:r>
    </w:p>
    <w:p w14:paraId="63A397C9" w14:textId="77777777" w:rsidR="00701B7C" w:rsidRDefault="00680CF3">
      <w:pPr>
        <w:pStyle w:val="Heading4"/>
      </w:pPr>
      <w:r>
        <w:t>[PSJU MNGMT REPORTS]</w:t>
      </w:r>
    </w:p>
    <w:p w14:paraId="1602DC41" w14:textId="77777777" w:rsidR="00701B7C" w:rsidRDefault="00680CF3">
      <w:pPr>
        <w:pStyle w:val="BodyText"/>
        <w:spacing w:before="193" w:line="247" w:lineRule="auto"/>
        <w:ind w:left="200" w:right="271"/>
      </w:pPr>
      <w:r>
        <w:t xml:space="preserve">The </w:t>
      </w:r>
      <w:r>
        <w:rPr>
          <w:i/>
        </w:rPr>
        <w:t xml:space="preserve">MANagement Reports Menu </w:t>
      </w:r>
      <w:r>
        <w:t>option is used to print various reports using data generated by the Unit Dose software module. There are six reports that can be printed using this option. All of the reports are printed in an 80-column format. It is advisable to queue these reports whenever possible.</w:t>
      </w:r>
    </w:p>
    <w:p w14:paraId="06C8621D" w14:textId="77777777" w:rsidR="00701B7C" w:rsidRDefault="00680CF3">
      <w:pPr>
        <w:spacing w:before="186"/>
        <w:ind w:left="200"/>
        <w:rPr>
          <w:b/>
          <w:sz w:val="20"/>
        </w:rPr>
      </w:pPr>
      <w:r>
        <w:rPr>
          <w:b/>
          <w:sz w:val="20"/>
        </w:rPr>
        <w:t>Example: Management Reports Menu</w:t>
      </w:r>
    </w:p>
    <w:p w14:paraId="5068A45D" w14:textId="77777777" w:rsidR="00701B7C" w:rsidRDefault="003660FB">
      <w:pPr>
        <w:pStyle w:val="BodyText"/>
        <w:spacing w:before="5"/>
        <w:rPr>
          <w:b/>
          <w:sz w:val="14"/>
        </w:rPr>
      </w:pPr>
      <w:r>
        <w:pict w14:anchorId="05BE7A47">
          <v:shape id="_x0000_s1031" type="#_x0000_t202" style="position:absolute;margin-left:70.55pt;margin-top:9.5pt;width:470.9pt;height:85.2pt;z-index:-15720448;mso-wrap-distance-left:0;mso-wrap-distance-right:0;mso-position-horizontal-relative:page" fillcolor="#e7e7e7" stroked="f">
            <v:textbox inset="0,0,0,0">
              <w:txbxContent>
                <w:p w14:paraId="10CB1C7E" w14:textId="77777777" w:rsidR="00701B7C" w:rsidRDefault="00680CF3">
                  <w:pPr>
                    <w:spacing w:line="175" w:lineRule="exact"/>
                    <w:ind w:left="28"/>
                    <w:rPr>
                      <w:rFonts w:ascii="Courier New"/>
                      <w:sz w:val="16"/>
                    </w:rPr>
                  </w:pPr>
                  <w:r>
                    <w:rPr>
                      <w:rFonts w:ascii="Courier New"/>
                      <w:sz w:val="16"/>
                    </w:rPr>
                    <w:t>Select Supervisor's Menu Option: MANagement Reports Menu</w:t>
                  </w:r>
                </w:p>
                <w:p w14:paraId="5B10B9D4" w14:textId="77777777" w:rsidR="00701B7C" w:rsidRDefault="00701B7C">
                  <w:pPr>
                    <w:pStyle w:val="BodyText"/>
                    <w:rPr>
                      <w:rFonts w:ascii="Courier New"/>
                      <w:sz w:val="18"/>
                    </w:rPr>
                  </w:pPr>
                </w:p>
                <w:p w14:paraId="2BB5F2BA" w14:textId="77777777" w:rsidR="00701B7C" w:rsidRDefault="00680CF3">
                  <w:pPr>
                    <w:spacing w:before="126" w:line="176" w:lineRule="exact"/>
                    <w:ind w:left="988"/>
                    <w:rPr>
                      <w:rFonts w:ascii="Courier New"/>
                      <w:sz w:val="16"/>
                    </w:rPr>
                  </w:pPr>
                  <w:r>
                    <w:rPr>
                      <w:rFonts w:ascii="Courier New"/>
                      <w:sz w:val="16"/>
                    </w:rPr>
                    <w:t>AMIS (Cost per Ward)</w:t>
                  </w:r>
                </w:p>
                <w:p w14:paraId="7E2D94F2" w14:textId="77777777" w:rsidR="00701B7C" w:rsidRDefault="00680CF3">
                  <w:pPr>
                    <w:tabs>
                      <w:tab w:val="left" w:pos="988"/>
                    </w:tabs>
                    <w:spacing w:before="2" w:line="225" w:lineRule="auto"/>
                    <w:ind w:left="316" w:right="5738" w:firstLine="671"/>
                    <w:rPr>
                      <w:rFonts w:ascii="Courier New"/>
                      <w:sz w:val="16"/>
                    </w:rPr>
                  </w:pPr>
                  <w:r>
                    <w:rPr>
                      <w:rFonts w:ascii="Courier New"/>
                      <w:sz w:val="16"/>
                    </w:rPr>
                    <w:t>Drug (Cost and/or Amount) PSD</w:t>
                  </w:r>
                  <w:r>
                    <w:rPr>
                      <w:rFonts w:ascii="Courier New"/>
                      <w:sz w:val="16"/>
                    </w:rPr>
                    <w:tab/>
                    <w:t>Patients on Specific</w:t>
                  </w:r>
                  <w:r>
                    <w:rPr>
                      <w:rFonts w:ascii="Courier New"/>
                      <w:spacing w:val="-13"/>
                      <w:sz w:val="16"/>
                    </w:rPr>
                    <w:t xml:space="preserve"> </w:t>
                  </w:r>
                  <w:r>
                    <w:rPr>
                      <w:rFonts w:ascii="Courier New"/>
                      <w:sz w:val="16"/>
                    </w:rPr>
                    <w:t>Drug(s)</w:t>
                  </w:r>
                </w:p>
                <w:p w14:paraId="35B7FDC7" w14:textId="77777777" w:rsidR="00701B7C" w:rsidRDefault="00680CF3">
                  <w:pPr>
                    <w:spacing w:line="225" w:lineRule="auto"/>
                    <w:ind w:left="988" w:right="6105"/>
                    <w:rPr>
                      <w:rFonts w:ascii="Courier New"/>
                      <w:sz w:val="16"/>
                    </w:rPr>
                  </w:pPr>
                  <w:r>
                    <w:rPr>
                      <w:rFonts w:ascii="Courier New"/>
                      <w:sz w:val="16"/>
                    </w:rPr>
                    <w:t>PRovider (Cost per) Service (Total Cost per)</w:t>
                  </w:r>
                </w:p>
                <w:p w14:paraId="6E8F8A7D" w14:textId="77777777" w:rsidR="00701B7C" w:rsidRDefault="00680CF3">
                  <w:pPr>
                    <w:spacing w:line="173" w:lineRule="exact"/>
                    <w:ind w:left="988"/>
                    <w:rPr>
                      <w:rFonts w:ascii="Courier New"/>
                      <w:sz w:val="16"/>
                    </w:rPr>
                  </w:pPr>
                  <w:r>
                    <w:rPr>
                      <w:rFonts w:ascii="Courier New"/>
                      <w:sz w:val="16"/>
                    </w:rPr>
                    <w:t>Total Cost to Date (Current Patients)</w:t>
                  </w:r>
                </w:p>
              </w:txbxContent>
            </v:textbox>
            <w10:wrap type="topAndBottom" anchorx="page"/>
          </v:shape>
        </w:pict>
      </w:r>
    </w:p>
    <w:p w14:paraId="5976559B" w14:textId="77777777" w:rsidR="00701B7C" w:rsidRDefault="00680CF3">
      <w:pPr>
        <w:spacing w:line="160" w:lineRule="exact"/>
        <w:ind w:left="200"/>
        <w:rPr>
          <w:rFonts w:ascii="Courier New"/>
          <w:sz w:val="16"/>
        </w:rPr>
      </w:pPr>
      <w:r>
        <w:rPr>
          <w:rFonts w:ascii="Courier New"/>
          <w:sz w:val="16"/>
        </w:rPr>
        <w:t>Select MANagement Reports Menu Option:</w:t>
      </w:r>
    </w:p>
    <w:p w14:paraId="2BBF02A3" w14:textId="77777777" w:rsidR="00701B7C" w:rsidRDefault="00701B7C">
      <w:pPr>
        <w:spacing w:line="160" w:lineRule="exact"/>
        <w:rPr>
          <w:rFonts w:ascii="Courier New"/>
          <w:sz w:val="16"/>
        </w:rPr>
        <w:sectPr w:rsidR="00701B7C">
          <w:footerReference w:type="default" r:id="rId24"/>
          <w:pgSz w:w="12240" w:h="15840"/>
          <w:pgMar w:top="1500" w:right="1120" w:bottom="1400" w:left="1240" w:header="0" w:footer="1216" w:gutter="0"/>
          <w:cols w:space="720"/>
        </w:sectPr>
      </w:pPr>
    </w:p>
    <w:p w14:paraId="59D4ED32" w14:textId="77777777" w:rsidR="00701B7C" w:rsidRDefault="00680CF3">
      <w:pPr>
        <w:pStyle w:val="Heading4"/>
        <w:spacing w:before="65" w:line="247" w:lineRule="auto"/>
        <w:ind w:right="5859" w:hanging="720"/>
        <w:rPr>
          <w:rFonts w:ascii="Arial"/>
        </w:rPr>
      </w:pPr>
      <w:r>
        <w:rPr>
          <w:rFonts w:ascii="Arial"/>
        </w:rPr>
        <w:lastRenderedPageBreak/>
        <w:t>3.4.1. AMIS (Cost per Ward) [PSJU AMIS]</w:t>
      </w:r>
    </w:p>
    <w:p w14:paraId="589C8A07" w14:textId="77777777" w:rsidR="00701B7C" w:rsidRDefault="00680CF3">
      <w:pPr>
        <w:pStyle w:val="BodyText"/>
        <w:spacing w:before="184" w:line="247" w:lineRule="auto"/>
        <w:ind w:left="200"/>
      </w:pPr>
      <w:r>
        <w:t xml:space="preserve">The </w:t>
      </w:r>
      <w:r>
        <w:rPr>
          <w:i/>
        </w:rPr>
        <w:t xml:space="preserve">AMIS (Cost per Ward) </w:t>
      </w:r>
      <w:r>
        <w:t>option will produce an Automated Management Information System (AMIS) report to show the dispensing cost of the pharmacy by ward. Only those wards with a dispensing amount or cost are shown.</w:t>
      </w:r>
    </w:p>
    <w:p w14:paraId="086819D8" w14:textId="77777777" w:rsidR="00701B7C" w:rsidRDefault="00680CF3">
      <w:pPr>
        <w:pStyle w:val="BodyText"/>
        <w:spacing w:before="186" w:line="247" w:lineRule="auto"/>
        <w:ind w:left="200" w:right="362"/>
      </w:pPr>
      <w:r>
        <w:t>The user can enter the start and stop dates of the time span covered by this AMIS report. The start and stop dates can be the same, thus producing a one-day report. The stop date cannot come before the start date.</w:t>
      </w:r>
    </w:p>
    <w:p w14:paraId="1CB42B25" w14:textId="77777777" w:rsidR="00701B7C" w:rsidRDefault="00701B7C">
      <w:pPr>
        <w:pStyle w:val="BodyText"/>
        <w:spacing w:before="8"/>
      </w:pPr>
    </w:p>
    <w:p w14:paraId="46E7DC58" w14:textId="77777777" w:rsidR="00701B7C" w:rsidRDefault="003660FB">
      <w:pPr>
        <w:pStyle w:val="BodyText"/>
        <w:spacing w:before="90" w:line="247" w:lineRule="auto"/>
        <w:ind w:left="1011" w:right="271" w:hanging="17"/>
      </w:pPr>
      <w:r>
        <w:pict w14:anchorId="7765A0B9">
          <v:group id="_x0000_s1026" style="position:absolute;left:0;text-align:left;margin-left:72.05pt;margin-top:-14.3pt;width:39.7pt;height:32.1pt;z-index:15737344;mso-position-horizontal-relative:page" coordorigin="1441,-286" coordsize="794,642">
            <v:shape id="_x0000_s1030" type="#_x0000_t75" style="position:absolute;left:1608;top:-287;width:627;height:642">
              <v:imagedata r:id="rId25" o:title=""/>
            </v:shape>
            <v:shape id="_x0000_s1029"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61mm">
              <v:stroke joinstyle="round"/>
              <v:formulas/>
              <v:path arrowok="t" o:connecttype="segments"/>
            </v:shape>
            <v:shape id="_x0000_s1028" type="#_x0000_t75" style="position:absolute;left:1830;top:1;width:284;height:200">
              <v:imagedata r:id="rId26" o:title=""/>
            </v:shape>
            <v:shape id="_x0000_s1027" type="#_x0000_t75" style="position:absolute;left:1441;top:188;width:274;height:168">
              <v:imagedata r:id="rId15" o:title=""/>
            </v:shape>
            <w10:wrap anchorx="page"/>
          </v:group>
        </w:pict>
      </w:r>
      <w:r w:rsidR="00680CF3">
        <w:rPr>
          <w:b/>
        </w:rPr>
        <w:t xml:space="preserve">Note: </w:t>
      </w:r>
      <w:r w:rsidR="00680CF3">
        <w:t>If there are any pick lists that need to be filed away for this report to be accurate, there will be a warning on the screen, after the user enters the dates, listing the pick lists.</w:t>
      </w:r>
    </w:p>
    <w:p w14:paraId="47FCF4C2" w14:textId="77777777" w:rsidR="00701B7C" w:rsidRDefault="00701B7C">
      <w:pPr>
        <w:spacing w:line="247" w:lineRule="auto"/>
        <w:sectPr w:rsidR="00701B7C">
          <w:footerReference w:type="default" r:id="rId27"/>
          <w:pgSz w:w="12240" w:h="15840"/>
          <w:pgMar w:top="1380" w:right="1120" w:bottom="1400" w:left="1240" w:header="0" w:footer="1216" w:gutter="0"/>
          <w:cols w:space="720"/>
        </w:sectPr>
      </w:pPr>
    </w:p>
    <w:p w14:paraId="4E4699AE" w14:textId="77777777" w:rsidR="00701B7C" w:rsidRDefault="00680CF3">
      <w:pPr>
        <w:pStyle w:val="BodyText"/>
        <w:spacing w:before="61" w:line="247" w:lineRule="auto"/>
        <w:ind w:left="4160" w:right="921"/>
      </w:pPr>
      <w:r>
        <w:lastRenderedPageBreak/>
        <w:t>are normally administered over a 30 - 60 minute interval.</w:t>
      </w:r>
    </w:p>
    <w:p w14:paraId="058294F0" w14:textId="77777777" w:rsidR="00701B7C" w:rsidRDefault="00701B7C">
      <w:pPr>
        <w:pStyle w:val="BodyText"/>
        <w:spacing w:before="10"/>
      </w:pPr>
    </w:p>
    <w:p w14:paraId="7D985DCD" w14:textId="77777777" w:rsidR="00701B7C" w:rsidRDefault="00680CF3">
      <w:pPr>
        <w:tabs>
          <w:tab w:val="left" w:pos="4159"/>
        </w:tabs>
        <w:ind w:left="200"/>
        <w:rPr>
          <w:sz w:val="24"/>
        </w:rPr>
      </w:pPr>
      <w:r>
        <w:rPr>
          <w:b/>
          <w:sz w:val="24"/>
        </w:rPr>
        <w:t>Chemotherapy</w:t>
      </w:r>
      <w:r>
        <w:rPr>
          <w:b/>
          <w:spacing w:val="-4"/>
          <w:sz w:val="24"/>
        </w:rPr>
        <w:t xml:space="preserve"> </w:t>
      </w:r>
      <w:r>
        <w:rPr>
          <w:b/>
          <w:sz w:val="24"/>
        </w:rPr>
        <w:t>“Syringe”</w:t>
      </w:r>
      <w:r>
        <w:rPr>
          <w:b/>
          <w:sz w:val="24"/>
        </w:rPr>
        <w:tab/>
      </w:r>
      <w:r>
        <w:rPr>
          <w:sz w:val="24"/>
        </w:rPr>
        <w:t xml:space="preserve">The Chemotherapy “Syringe” </w:t>
      </w:r>
      <w:r>
        <w:rPr>
          <w:spacing w:val="-3"/>
          <w:sz w:val="24"/>
        </w:rPr>
        <w:t xml:space="preserve">IV </w:t>
      </w:r>
      <w:r>
        <w:rPr>
          <w:sz w:val="24"/>
        </w:rPr>
        <w:t>type follows the</w:t>
      </w:r>
      <w:r>
        <w:rPr>
          <w:spacing w:val="-25"/>
          <w:sz w:val="24"/>
        </w:rPr>
        <w:t xml:space="preserve"> </w:t>
      </w:r>
      <w:r>
        <w:rPr>
          <w:sz w:val="24"/>
        </w:rPr>
        <w:t>same</w:t>
      </w:r>
    </w:p>
    <w:p w14:paraId="59537E87" w14:textId="77777777" w:rsidR="00701B7C" w:rsidRDefault="00680CF3">
      <w:pPr>
        <w:pStyle w:val="BodyText"/>
        <w:spacing w:before="7" w:line="247" w:lineRule="auto"/>
        <w:ind w:left="4160" w:right="271"/>
      </w:pPr>
      <w:r>
        <w:t>order entry procedure as the regular syringe IV type. Its administration may be continuous or intermittent. The pharmacist selects this type when the level of toxicity of the chemotherapy drug is low and needs to be infused directly into the patient within a short time interval (usually 1-2 minutes).</w:t>
      </w:r>
    </w:p>
    <w:p w14:paraId="7329E106" w14:textId="77777777" w:rsidR="00701B7C" w:rsidRDefault="00701B7C">
      <w:pPr>
        <w:pStyle w:val="BodyText"/>
        <w:spacing w:before="6"/>
      </w:pPr>
    </w:p>
    <w:p w14:paraId="28AA972C" w14:textId="77777777" w:rsidR="00701B7C" w:rsidRDefault="00680CF3">
      <w:pPr>
        <w:pStyle w:val="BodyText"/>
        <w:tabs>
          <w:tab w:val="left" w:pos="4159"/>
        </w:tabs>
        <w:spacing w:line="247" w:lineRule="auto"/>
        <w:ind w:left="4160" w:right="724" w:hanging="3960"/>
      </w:pPr>
      <w:r>
        <w:rPr>
          <w:b/>
        </w:rPr>
        <w:t>Clinic</w:t>
      </w:r>
      <w:r>
        <w:rPr>
          <w:b/>
          <w:spacing w:val="-3"/>
        </w:rPr>
        <w:t xml:space="preserve"> </w:t>
      </w:r>
      <w:r>
        <w:rPr>
          <w:b/>
        </w:rPr>
        <w:t>Group</w:t>
      </w:r>
      <w:r>
        <w:rPr>
          <w:b/>
        </w:rPr>
        <w:tab/>
      </w:r>
      <w:r>
        <w:t>A clinic group is a combination of outpatient</w:t>
      </w:r>
      <w:r>
        <w:rPr>
          <w:spacing w:val="-15"/>
        </w:rPr>
        <w:t xml:space="preserve"> </w:t>
      </w:r>
      <w:r>
        <w:t>clinics that have been defined as a group within Inpatient Medications to facilitate processing of</w:t>
      </w:r>
      <w:r>
        <w:rPr>
          <w:spacing w:val="-10"/>
        </w:rPr>
        <w:t xml:space="preserve"> </w:t>
      </w:r>
      <w:r>
        <w:t>orders.</w:t>
      </w:r>
    </w:p>
    <w:p w14:paraId="33762D5B" w14:textId="77777777" w:rsidR="00701B7C" w:rsidRDefault="00701B7C">
      <w:pPr>
        <w:pStyle w:val="BodyText"/>
        <w:spacing w:before="9"/>
      </w:pPr>
    </w:p>
    <w:p w14:paraId="57B6C2A4" w14:textId="77777777" w:rsidR="00701B7C" w:rsidRDefault="00680CF3">
      <w:pPr>
        <w:tabs>
          <w:tab w:val="left" w:pos="4159"/>
        </w:tabs>
        <w:ind w:left="200"/>
        <w:rPr>
          <w:sz w:val="24"/>
        </w:rPr>
      </w:pPr>
      <w:r>
        <w:rPr>
          <w:b/>
          <w:sz w:val="24"/>
        </w:rPr>
        <w:t>CLINIC</w:t>
      </w:r>
      <w:r>
        <w:rPr>
          <w:b/>
          <w:spacing w:val="-4"/>
          <w:sz w:val="24"/>
        </w:rPr>
        <w:t xml:space="preserve"> </w:t>
      </w:r>
      <w:r>
        <w:rPr>
          <w:b/>
          <w:sz w:val="24"/>
        </w:rPr>
        <w:t>DEFINITION</w:t>
      </w:r>
      <w:r>
        <w:rPr>
          <w:b/>
          <w:spacing w:val="-3"/>
          <w:sz w:val="24"/>
        </w:rPr>
        <w:t xml:space="preserve"> </w:t>
      </w:r>
      <w:r>
        <w:rPr>
          <w:b/>
          <w:sz w:val="24"/>
        </w:rPr>
        <w:t>File</w:t>
      </w:r>
      <w:r>
        <w:rPr>
          <w:b/>
          <w:sz w:val="24"/>
        </w:rPr>
        <w:tab/>
      </w:r>
      <w:r>
        <w:rPr>
          <w:sz w:val="24"/>
        </w:rPr>
        <w:t>File #53.46. This file is used in conjunction</w:t>
      </w:r>
      <w:r>
        <w:rPr>
          <w:spacing w:val="-5"/>
          <w:sz w:val="24"/>
        </w:rPr>
        <w:t xml:space="preserve"> </w:t>
      </w:r>
      <w:r>
        <w:rPr>
          <w:sz w:val="24"/>
        </w:rPr>
        <w:t>with</w:t>
      </w:r>
    </w:p>
    <w:p w14:paraId="1955EB77" w14:textId="77777777" w:rsidR="00701B7C" w:rsidRDefault="00680CF3">
      <w:pPr>
        <w:pStyle w:val="BodyText"/>
        <w:spacing w:before="7" w:line="247" w:lineRule="auto"/>
        <w:ind w:left="4160" w:right="321"/>
      </w:pPr>
      <w:r>
        <w:t>Inpatient Medications for Outpatients (IMO) to give the user the ability to define, by clinic, default stop dates, whether to auto-dc IMO orders, and whether to send IMO orders to BCMA. Users may define a Missing Dose Request printer and a Pre-Exchange Report printer.</w:t>
      </w:r>
    </w:p>
    <w:p w14:paraId="1036FE90" w14:textId="77777777" w:rsidR="00701B7C" w:rsidRDefault="00701B7C">
      <w:pPr>
        <w:pStyle w:val="BodyText"/>
        <w:spacing w:before="6"/>
      </w:pPr>
    </w:p>
    <w:p w14:paraId="28D094FC" w14:textId="77777777" w:rsidR="00701B7C" w:rsidRDefault="00680CF3">
      <w:pPr>
        <w:pStyle w:val="BodyText"/>
        <w:tabs>
          <w:tab w:val="left" w:pos="4159"/>
        </w:tabs>
        <w:spacing w:line="247" w:lineRule="auto"/>
        <w:ind w:left="4160" w:right="449" w:hanging="3960"/>
      </w:pPr>
      <w:r>
        <w:rPr>
          <w:b/>
        </w:rPr>
        <w:t>Continuous</w:t>
      </w:r>
      <w:r>
        <w:rPr>
          <w:b/>
          <w:spacing w:val="-1"/>
        </w:rPr>
        <w:t xml:space="preserve"> </w:t>
      </w:r>
      <w:r>
        <w:rPr>
          <w:b/>
        </w:rPr>
        <w:t>Syringe</w:t>
      </w:r>
      <w:r>
        <w:rPr>
          <w:b/>
        </w:rPr>
        <w:tab/>
      </w:r>
      <w:r>
        <w:t xml:space="preserve">A syringe type of </w:t>
      </w:r>
      <w:r>
        <w:rPr>
          <w:spacing w:val="-3"/>
        </w:rPr>
        <w:t xml:space="preserve">IV </w:t>
      </w:r>
      <w:r>
        <w:t xml:space="preserve">that is administered continuously to the patient, similar to a hyperal </w:t>
      </w:r>
      <w:r>
        <w:rPr>
          <w:spacing w:val="-3"/>
        </w:rPr>
        <w:t xml:space="preserve">IV </w:t>
      </w:r>
      <w:r>
        <w:t>type. This type</w:t>
      </w:r>
      <w:r>
        <w:rPr>
          <w:spacing w:val="-34"/>
        </w:rPr>
        <w:t xml:space="preserve"> </w:t>
      </w:r>
      <w:r>
        <w:t>of syringe is commonly used on outpatients and administered automatically by an infusion</w:t>
      </w:r>
      <w:r>
        <w:rPr>
          <w:spacing w:val="-20"/>
        </w:rPr>
        <w:t xml:space="preserve"> </w:t>
      </w:r>
      <w:r>
        <w:t>pump.</w:t>
      </w:r>
    </w:p>
    <w:p w14:paraId="64F043A3" w14:textId="77777777" w:rsidR="00701B7C" w:rsidRDefault="00701B7C">
      <w:pPr>
        <w:pStyle w:val="BodyText"/>
        <w:spacing w:before="7"/>
      </w:pPr>
    </w:p>
    <w:p w14:paraId="705FB7FA" w14:textId="77777777" w:rsidR="00701B7C" w:rsidRDefault="00680CF3">
      <w:pPr>
        <w:pStyle w:val="BodyText"/>
        <w:tabs>
          <w:tab w:val="left" w:pos="4159"/>
        </w:tabs>
        <w:spacing w:before="1" w:line="247" w:lineRule="auto"/>
        <w:ind w:left="4160" w:right="438" w:hanging="3960"/>
      </w:pPr>
      <w:r>
        <w:rPr>
          <w:b/>
        </w:rPr>
        <w:t>Coverage</w:t>
      </w:r>
      <w:r>
        <w:rPr>
          <w:b/>
          <w:spacing w:val="-4"/>
        </w:rPr>
        <w:t xml:space="preserve"> </w:t>
      </w:r>
      <w:r>
        <w:rPr>
          <w:b/>
        </w:rPr>
        <w:t>Times</w:t>
      </w:r>
      <w:r>
        <w:rPr>
          <w:b/>
        </w:rPr>
        <w:tab/>
      </w:r>
      <w:r>
        <w:t xml:space="preserve">The start and end of coverage period designates administration times covered by a manufacturing run. There must be a coverage period for all </w:t>
      </w:r>
      <w:r>
        <w:rPr>
          <w:spacing w:val="-3"/>
        </w:rPr>
        <w:t xml:space="preserve">IV </w:t>
      </w:r>
      <w:r>
        <w:t xml:space="preserve">types: admixtures and primaries, piggybacks, hyperals, syringes, and chemotherapy. For one type, admixtures for example, the user might define two coverage periods; one from 1200 to 0259 and another from </w:t>
      </w:r>
      <w:r>
        <w:rPr>
          <w:spacing w:val="-4"/>
        </w:rPr>
        <w:t xml:space="preserve">0300 </w:t>
      </w:r>
      <w:r>
        <w:t>to 1159 (this would mean that the user has two manufacturing times for</w:t>
      </w:r>
      <w:r>
        <w:rPr>
          <w:spacing w:val="-5"/>
        </w:rPr>
        <w:t xml:space="preserve"> </w:t>
      </w:r>
      <w:r>
        <w:t>admixtures).</w:t>
      </w:r>
    </w:p>
    <w:p w14:paraId="2321E403" w14:textId="77777777" w:rsidR="00701B7C" w:rsidRDefault="00701B7C">
      <w:pPr>
        <w:pStyle w:val="BodyText"/>
        <w:spacing w:before="2"/>
      </w:pPr>
    </w:p>
    <w:p w14:paraId="66351A09" w14:textId="77777777" w:rsidR="00701B7C" w:rsidRDefault="00680CF3">
      <w:pPr>
        <w:pStyle w:val="BodyText"/>
        <w:tabs>
          <w:tab w:val="left" w:pos="4159"/>
        </w:tabs>
        <w:spacing w:line="247" w:lineRule="auto"/>
        <w:ind w:left="4160" w:right="333" w:hanging="3960"/>
      </w:pPr>
      <w:r>
        <w:rPr>
          <w:b/>
        </w:rPr>
        <w:t>CPRS</w:t>
      </w:r>
      <w:r>
        <w:rPr>
          <w:b/>
        </w:rPr>
        <w:tab/>
      </w:r>
      <w:r>
        <w:t xml:space="preserve">A </w:t>
      </w:r>
      <w:r>
        <w:rPr>
          <w:b/>
        </w:rPr>
        <w:t>V</w:t>
      </w:r>
      <w:r>
        <w:rPr>
          <w:i/>
          <w:sz w:val="20"/>
        </w:rPr>
        <w:t>IST</w:t>
      </w:r>
      <w:r>
        <w:rPr>
          <w:b/>
        </w:rPr>
        <w:t xml:space="preserve">A </w:t>
      </w:r>
      <w:r>
        <w:t xml:space="preserve">computer software package called Computerized Patient Record Systems. CPRS is an application in </w:t>
      </w:r>
      <w:r>
        <w:rPr>
          <w:b/>
        </w:rPr>
        <w:t>V</w:t>
      </w:r>
      <w:r>
        <w:rPr>
          <w:i/>
          <w:sz w:val="20"/>
        </w:rPr>
        <w:t>IST</w:t>
      </w:r>
      <w:r>
        <w:rPr>
          <w:b/>
        </w:rPr>
        <w:t xml:space="preserve">A </w:t>
      </w:r>
      <w:r>
        <w:t>that allows the user to enter all necessary orders for a patient in different packages</w:t>
      </w:r>
      <w:r>
        <w:rPr>
          <w:spacing w:val="-35"/>
        </w:rPr>
        <w:t xml:space="preserve"> </w:t>
      </w:r>
      <w:r>
        <w:t xml:space="preserve">from a single application. All pending orders that appear in the Unit Dose and </w:t>
      </w:r>
      <w:r>
        <w:rPr>
          <w:spacing w:val="-3"/>
        </w:rPr>
        <w:t xml:space="preserve">IV </w:t>
      </w:r>
      <w:r>
        <w:t>modules are initially entered through the CPRS</w:t>
      </w:r>
      <w:r>
        <w:rPr>
          <w:spacing w:val="-2"/>
        </w:rPr>
        <w:t xml:space="preserve"> </w:t>
      </w:r>
      <w:r>
        <w:t>package.</w:t>
      </w:r>
    </w:p>
    <w:p w14:paraId="1E34A808" w14:textId="77777777" w:rsidR="00701B7C" w:rsidRDefault="00701B7C">
      <w:pPr>
        <w:spacing w:line="247" w:lineRule="auto"/>
        <w:sectPr w:rsidR="00701B7C">
          <w:footerReference w:type="default" r:id="rId28"/>
          <w:pgSz w:w="12240" w:h="15840"/>
          <w:pgMar w:top="1380" w:right="1120" w:bottom="1400" w:left="1240" w:header="0" w:footer="1216" w:gutter="0"/>
          <w:cols w:space="720"/>
        </w:sectPr>
      </w:pPr>
    </w:p>
    <w:p w14:paraId="651F0FCC" w14:textId="77777777" w:rsidR="00701B7C" w:rsidRDefault="00680CF3">
      <w:pPr>
        <w:pStyle w:val="BodyText"/>
        <w:tabs>
          <w:tab w:val="left" w:pos="4159"/>
        </w:tabs>
        <w:spacing w:before="66" w:line="247" w:lineRule="auto"/>
        <w:ind w:left="4160" w:right="546" w:hanging="3960"/>
      </w:pPr>
      <w:r>
        <w:rPr>
          <w:b/>
        </w:rPr>
        <w:lastRenderedPageBreak/>
        <w:t>CrCL</w:t>
      </w:r>
      <w:r>
        <w:rPr>
          <w:b/>
        </w:rPr>
        <w:tab/>
      </w:r>
      <w:r>
        <w:t>Creatinine Clearance. The CrCL value which</w:t>
      </w:r>
      <w:r>
        <w:rPr>
          <w:spacing w:val="-33"/>
        </w:rPr>
        <w:t xml:space="preserve"> </w:t>
      </w:r>
      <w:r>
        <w:t>displays in the pharmacy header is identical to the CrCL value calculated in CPRS. The formula approved by the CPRS Clinical Workgroup is the</w:t>
      </w:r>
      <w:r>
        <w:rPr>
          <w:spacing w:val="-4"/>
        </w:rPr>
        <w:t xml:space="preserve"> </w:t>
      </w:r>
      <w:r>
        <w:t>following:</w:t>
      </w:r>
    </w:p>
    <w:p w14:paraId="73ADFD97" w14:textId="77777777" w:rsidR="00701B7C" w:rsidRDefault="00680CF3">
      <w:pPr>
        <w:pStyle w:val="BodyText"/>
        <w:spacing w:before="75" w:line="247" w:lineRule="auto"/>
        <w:ind w:left="4160" w:right="449"/>
      </w:pPr>
      <w:r>
        <w:t>Modified Cockcroft-Gault equation using Adjusted Body Weight in kg (if ht &gt; 60in)</w:t>
      </w:r>
    </w:p>
    <w:p w14:paraId="74E68D0D" w14:textId="77777777" w:rsidR="00701B7C" w:rsidRDefault="00680CF3">
      <w:pPr>
        <w:pStyle w:val="BodyText"/>
        <w:spacing w:before="77" w:line="247" w:lineRule="auto"/>
        <w:ind w:left="4160"/>
      </w:pPr>
      <w:r>
        <w:t>This calculation is not intended to be a replacement for independent clinical judgment.</w:t>
      </w:r>
    </w:p>
    <w:p w14:paraId="4BBE2E06" w14:textId="77777777" w:rsidR="00701B7C" w:rsidRDefault="00701B7C">
      <w:pPr>
        <w:pStyle w:val="BodyText"/>
        <w:spacing w:before="3"/>
        <w:rPr>
          <w:sz w:val="35"/>
        </w:rPr>
      </w:pPr>
    </w:p>
    <w:p w14:paraId="59F87139" w14:textId="77777777" w:rsidR="00701B7C" w:rsidRDefault="00680CF3">
      <w:pPr>
        <w:pStyle w:val="BodyText"/>
        <w:tabs>
          <w:tab w:val="left" w:pos="4159"/>
        </w:tabs>
        <w:spacing w:before="1" w:line="247" w:lineRule="auto"/>
        <w:ind w:left="4160" w:right="580" w:hanging="3960"/>
      </w:pPr>
      <w:r>
        <w:rPr>
          <w:b/>
        </w:rPr>
        <w:t>Cumulative</w:t>
      </w:r>
      <w:r>
        <w:rPr>
          <w:b/>
          <w:spacing w:val="-4"/>
        </w:rPr>
        <w:t xml:space="preserve"> </w:t>
      </w:r>
      <w:r>
        <w:rPr>
          <w:b/>
        </w:rPr>
        <w:t>Doses</w:t>
      </w:r>
      <w:r>
        <w:rPr>
          <w:b/>
        </w:rPr>
        <w:tab/>
      </w:r>
      <w:r>
        <w:t xml:space="preserve">The number of </w:t>
      </w:r>
      <w:r>
        <w:rPr>
          <w:spacing w:val="-3"/>
        </w:rPr>
        <w:t xml:space="preserve">IV </w:t>
      </w:r>
      <w:r>
        <w:t>doses actually administered,</w:t>
      </w:r>
      <w:r>
        <w:rPr>
          <w:spacing w:val="-21"/>
        </w:rPr>
        <w:t xml:space="preserve"> </w:t>
      </w:r>
      <w:r>
        <w:t>which equals the total number of bags dispensed less any recycled, destroyed, or canceled</w:t>
      </w:r>
      <w:r>
        <w:rPr>
          <w:spacing w:val="-6"/>
        </w:rPr>
        <w:t xml:space="preserve"> </w:t>
      </w:r>
      <w:r>
        <w:t>bags.</w:t>
      </w:r>
    </w:p>
    <w:p w14:paraId="2B1C77C4" w14:textId="77777777" w:rsidR="00701B7C" w:rsidRDefault="00701B7C">
      <w:pPr>
        <w:pStyle w:val="BodyText"/>
        <w:spacing w:before="8"/>
      </w:pPr>
    </w:p>
    <w:p w14:paraId="7E2B6ECB" w14:textId="77777777" w:rsidR="00701B7C" w:rsidRDefault="00680CF3">
      <w:pPr>
        <w:tabs>
          <w:tab w:val="left" w:pos="4159"/>
        </w:tabs>
        <w:spacing w:line="244" w:lineRule="auto"/>
        <w:ind w:left="4159" w:right="363" w:hanging="3960"/>
        <w:rPr>
          <w:sz w:val="24"/>
        </w:rPr>
      </w:pPr>
      <w:r>
        <w:rPr>
          <w:b/>
          <w:sz w:val="24"/>
        </w:rPr>
        <w:t>DATUP</w:t>
      </w:r>
      <w:r>
        <w:rPr>
          <w:b/>
          <w:sz w:val="24"/>
        </w:rPr>
        <w:tab/>
      </w:r>
      <w:r>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r>
        <w:rPr>
          <w:sz w:val="24"/>
        </w:rPr>
        <w:t>.</w:t>
      </w:r>
    </w:p>
    <w:p w14:paraId="634664B8" w14:textId="77777777" w:rsidR="00701B7C" w:rsidRDefault="00701B7C">
      <w:pPr>
        <w:pStyle w:val="BodyText"/>
        <w:spacing w:before="4"/>
        <w:rPr>
          <w:sz w:val="25"/>
        </w:rPr>
      </w:pPr>
    </w:p>
    <w:p w14:paraId="1E92D42B" w14:textId="77777777" w:rsidR="00701B7C" w:rsidRDefault="00680CF3">
      <w:pPr>
        <w:pStyle w:val="BodyText"/>
        <w:tabs>
          <w:tab w:val="left" w:pos="4159"/>
        </w:tabs>
        <w:spacing w:line="247" w:lineRule="auto"/>
        <w:ind w:left="4160" w:right="426" w:hanging="3960"/>
      </w:pPr>
      <w:r>
        <w:rPr>
          <w:b/>
        </w:rPr>
        <w:t>Default</w:t>
      </w:r>
      <w:r>
        <w:rPr>
          <w:b/>
          <w:spacing w:val="-2"/>
        </w:rPr>
        <w:t xml:space="preserve"> </w:t>
      </w:r>
      <w:r>
        <w:rPr>
          <w:b/>
        </w:rPr>
        <w:t>Answer</w:t>
      </w:r>
      <w:r>
        <w:rPr>
          <w:b/>
        </w:rPr>
        <w:tab/>
      </w:r>
      <w:r>
        <w:t>The most common answer, predefined by the system</w:t>
      </w:r>
      <w:r>
        <w:rPr>
          <w:spacing w:val="-30"/>
        </w:rPr>
        <w:t xml:space="preserve"> </w:t>
      </w:r>
      <w:r>
        <w:t>to save time and keystrokes for the user. The default answer appears before the two slash marks (//) and can be selected by the user by pressing</w:t>
      </w:r>
      <w:r>
        <w:rPr>
          <w:spacing w:val="-26"/>
        </w:rPr>
        <w:t xml:space="preserve"> </w:t>
      </w:r>
      <w:r>
        <w:t>&lt;</w:t>
      </w:r>
      <w:r>
        <w:rPr>
          <w:b/>
        </w:rPr>
        <w:t>Enter</w:t>
      </w:r>
      <w:r>
        <w:t>&gt;.</w:t>
      </w:r>
    </w:p>
    <w:p w14:paraId="01E229A0" w14:textId="77777777" w:rsidR="00701B7C" w:rsidRDefault="00701B7C">
      <w:pPr>
        <w:pStyle w:val="BodyText"/>
        <w:spacing w:before="1"/>
        <w:rPr>
          <w:sz w:val="25"/>
        </w:rPr>
      </w:pPr>
    </w:p>
    <w:p w14:paraId="5C6394D9" w14:textId="77777777" w:rsidR="00701B7C" w:rsidRDefault="00680CF3">
      <w:pPr>
        <w:pStyle w:val="BodyText"/>
        <w:tabs>
          <w:tab w:val="left" w:pos="4159"/>
        </w:tabs>
        <w:spacing w:line="247" w:lineRule="auto"/>
        <w:ind w:left="4160" w:right="401" w:hanging="3960"/>
      </w:pPr>
      <w:r>
        <w:rPr>
          <w:b/>
        </w:rPr>
        <w:t>Dispense</w:t>
      </w:r>
      <w:r>
        <w:rPr>
          <w:b/>
          <w:spacing w:val="-3"/>
        </w:rPr>
        <w:t xml:space="preserve"> </w:t>
      </w:r>
      <w:r>
        <w:rPr>
          <w:b/>
        </w:rPr>
        <w:t>Drug</w:t>
      </w:r>
      <w:r>
        <w:rPr>
          <w:b/>
        </w:rPr>
        <w:tab/>
      </w:r>
      <w:r>
        <w:t>The Dispense Drug is pulled from the DRUG file</w:t>
      </w:r>
      <w:r>
        <w:rPr>
          <w:spacing w:val="-20"/>
        </w:rPr>
        <w:t xml:space="preserve"> </w:t>
      </w:r>
      <w:r>
        <w:t>(#50) and usually has the strength attached to it (e.g., Acetaminophen 325 mg). Usually, the name alone without a strength attached is the Orderable Item</w:t>
      </w:r>
      <w:r>
        <w:rPr>
          <w:spacing w:val="-28"/>
        </w:rPr>
        <w:t xml:space="preserve"> </w:t>
      </w:r>
      <w:r>
        <w:t>name.</w:t>
      </w:r>
    </w:p>
    <w:p w14:paraId="73522BBD" w14:textId="77777777" w:rsidR="00701B7C" w:rsidRDefault="00701B7C">
      <w:pPr>
        <w:pStyle w:val="BodyText"/>
        <w:spacing w:before="8"/>
      </w:pPr>
    </w:p>
    <w:p w14:paraId="3264D983" w14:textId="77777777" w:rsidR="00701B7C" w:rsidRDefault="00680CF3">
      <w:pPr>
        <w:tabs>
          <w:tab w:val="left" w:pos="4159"/>
        </w:tabs>
        <w:ind w:left="200"/>
        <w:rPr>
          <w:sz w:val="24"/>
        </w:rPr>
      </w:pPr>
      <w:r>
        <w:rPr>
          <w:b/>
          <w:sz w:val="24"/>
        </w:rPr>
        <w:t>Delivery</w:t>
      </w:r>
      <w:r>
        <w:rPr>
          <w:b/>
          <w:spacing w:val="-3"/>
          <w:sz w:val="24"/>
        </w:rPr>
        <w:t xml:space="preserve"> </w:t>
      </w:r>
      <w:r>
        <w:rPr>
          <w:b/>
          <w:sz w:val="24"/>
        </w:rPr>
        <w:t>Times</w:t>
      </w:r>
      <w:r>
        <w:rPr>
          <w:b/>
          <w:sz w:val="24"/>
        </w:rPr>
        <w:tab/>
      </w:r>
      <w:r>
        <w:rPr>
          <w:sz w:val="24"/>
        </w:rPr>
        <w:t xml:space="preserve">The time(s) when </w:t>
      </w:r>
      <w:r>
        <w:rPr>
          <w:spacing w:val="-3"/>
          <w:sz w:val="24"/>
        </w:rPr>
        <w:t xml:space="preserve">IV </w:t>
      </w:r>
      <w:r>
        <w:rPr>
          <w:sz w:val="24"/>
        </w:rPr>
        <w:t>orders are delivered to the</w:t>
      </w:r>
      <w:r>
        <w:rPr>
          <w:spacing w:val="-11"/>
          <w:sz w:val="24"/>
        </w:rPr>
        <w:t xml:space="preserve"> </w:t>
      </w:r>
      <w:r>
        <w:rPr>
          <w:sz w:val="24"/>
        </w:rPr>
        <w:t>wards.</w:t>
      </w:r>
    </w:p>
    <w:p w14:paraId="61F94723" w14:textId="77777777" w:rsidR="00701B7C" w:rsidRDefault="00701B7C">
      <w:pPr>
        <w:pStyle w:val="BodyText"/>
        <w:spacing w:before="8"/>
        <w:rPr>
          <w:sz w:val="25"/>
        </w:rPr>
      </w:pPr>
    </w:p>
    <w:p w14:paraId="332AEDAC" w14:textId="77777777" w:rsidR="00701B7C" w:rsidRDefault="00680CF3">
      <w:pPr>
        <w:pStyle w:val="BodyText"/>
        <w:tabs>
          <w:tab w:val="left" w:pos="4159"/>
        </w:tabs>
        <w:spacing w:line="247" w:lineRule="auto"/>
        <w:ind w:left="4160" w:right="491" w:hanging="3960"/>
      </w:pPr>
      <w:r>
        <w:rPr>
          <w:b/>
        </w:rPr>
        <w:t>Dosage</w:t>
      </w:r>
      <w:r>
        <w:rPr>
          <w:b/>
          <w:spacing w:val="-3"/>
        </w:rPr>
        <w:t xml:space="preserve"> </w:t>
      </w:r>
      <w:r>
        <w:rPr>
          <w:b/>
        </w:rPr>
        <w:t>Ordered</w:t>
      </w:r>
      <w:r>
        <w:rPr>
          <w:b/>
        </w:rPr>
        <w:tab/>
      </w:r>
      <w:r>
        <w:t>After the user has selected the drug during order</w:t>
      </w:r>
      <w:r>
        <w:rPr>
          <w:spacing w:val="-34"/>
        </w:rPr>
        <w:t xml:space="preserve"> </w:t>
      </w:r>
      <w:r>
        <w:t>entry, the dosage ordered prompt is</w:t>
      </w:r>
      <w:r>
        <w:rPr>
          <w:spacing w:val="-6"/>
        </w:rPr>
        <w:t xml:space="preserve"> </w:t>
      </w:r>
      <w:r>
        <w:t>displayed.</w:t>
      </w:r>
    </w:p>
    <w:p w14:paraId="10EC9ECD" w14:textId="77777777" w:rsidR="00701B7C" w:rsidRDefault="00701B7C">
      <w:pPr>
        <w:pStyle w:val="BodyText"/>
        <w:spacing w:before="10"/>
      </w:pPr>
    </w:p>
    <w:p w14:paraId="6094E49B" w14:textId="77777777" w:rsidR="00701B7C" w:rsidRDefault="00680CF3">
      <w:pPr>
        <w:tabs>
          <w:tab w:val="left" w:pos="4159"/>
        </w:tabs>
        <w:ind w:left="200"/>
        <w:rPr>
          <w:sz w:val="24"/>
        </w:rPr>
      </w:pPr>
      <w:r>
        <w:rPr>
          <w:b/>
          <w:sz w:val="24"/>
        </w:rPr>
        <w:t>DRUG</w:t>
      </w:r>
      <w:r>
        <w:rPr>
          <w:b/>
          <w:spacing w:val="-5"/>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4B12E8BF" w14:textId="77777777" w:rsidR="00701B7C" w:rsidRDefault="00680CF3">
      <w:pPr>
        <w:pStyle w:val="BodyText"/>
        <w:spacing w:before="7"/>
        <w:ind w:left="4160"/>
      </w:pPr>
      <w:r>
        <w:t>anions/cations, and their concentration units.</w:t>
      </w:r>
    </w:p>
    <w:p w14:paraId="2F77CA71" w14:textId="77777777" w:rsidR="00701B7C" w:rsidRDefault="00701B7C">
      <w:pPr>
        <w:pStyle w:val="BodyText"/>
        <w:spacing w:before="8"/>
        <w:rPr>
          <w:sz w:val="25"/>
        </w:rPr>
      </w:pPr>
    </w:p>
    <w:p w14:paraId="219E2FD6" w14:textId="77777777" w:rsidR="00701B7C" w:rsidRDefault="00680CF3">
      <w:pPr>
        <w:pStyle w:val="BodyText"/>
        <w:tabs>
          <w:tab w:val="left" w:pos="4159"/>
        </w:tabs>
        <w:spacing w:line="247" w:lineRule="auto"/>
        <w:ind w:left="4160" w:right="419" w:hanging="3960"/>
      </w:pPr>
      <w:r>
        <w:rPr>
          <w:b/>
        </w:rPr>
        <w:t>DRUG</w:t>
      </w:r>
      <w:r>
        <w:rPr>
          <w:b/>
          <w:spacing w:val="-4"/>
        </w:rPr>
        <w:t xml:space="preserve"> </w:t>
      </w:r>
      <w:r>
        <w:rPr>
          <w:b/>
        </w:rPr>
        <w:t>File</w:t>
      </w:r>
      <w:r>
        <w:rPr>
          <w:b/>
        </w:rPr>
        <w:tab/>
      </w:r>
      <w:r>
        <w:t>File #50. This file holds the information related to</w:t>
      </w:r>
      <w:r>
        <w:rPr>
          <w:spacing w:val="-17"/>
        </w:rPr>
        <w:t xml:space="preserve"> </w:t>
      </w:r>
      <w:r>
        <w:t>each drug that can be used to fill a</w:t>
      </w:r>
      <w:r>
        <w:rPr>
          <w:spacing w:val="-8"/>
        </w:rPr>
        <w:t xml:space="preserve"> </w:t>
      </w:r>
      <w:r>
        <w:t>prescription.</w:t>
      </w:r>
    </w:p>
    <w:p w14:paraId="4C9DF5F7" w14:textId="77777777" w:rsidR="00701B7C" w:rsidRDefault="00701B7C">
      <w:pPr>
        <w:pStyle w:val="BodyText"/>
        <w:spacing w:before="9"/>
      </w:pPr>
    </w:p>
    <w:p w14:paraId="62F1DAAC" w14:textId="77777777" w:rsidR="00701B7C" w:rsidRDefault="00680CF3">
      <w:pPr>
        <w:pStyle w:val="BodyText"/>
        <w:tabs>
          <w:tab w:val="left" w:pos="4159"/>
        </w:tabs>
        <w:spacing w:before="1" w:line="247" w:lineRule="auto"/>
        <w:ind w:left="4160" w:right="1086" w:hanging="3960"/>
      </w:pPr>
      <w:r>
        <w:rPr>
          <w:b/>
        </w:rPr>
        <w:t>Electrolyte</w:t>
      </w:r>
      <w:r>
        <w:rPr>
          <w:b/>
        </w:rPr>
        <w:tab/>
      </w:r>
      <w:r>
        <w:t>An additive that disassociates into ions</w:t>
      </w:r>
      <w:r>
        <w:rPr>
          <w:spacing w:val="-16"/>
        </w:rPr>
        <w:t xml:space="preserve"> </w:t>
      </w:r>
      <w:r>
        <w:t>(charged particles) when placed in</w:t>
      </w:r>
      <w:r>
        <w:rPr>
          <w:spacing w:val="-3"/>
        </w:rPr>
        <w:t xml:space="preserve"> </w:t>
      </w:r>
      <w:r>
        <w:t>solution.</w:t>
      </w:r>
    </w:p>
    <w:p w14:paraId="735EDF6F" w14:textId="77777777" w:rsidR="00701B7C" w:rsidRDefault="00701B7C">
      <w:pPr>
        <w:spacing w:line="247" w:lineRule="auto"/>
        <w:sectPr w:rsidR="00701B7C">
          <w:footerReference w:type="default" r:id="rId29"/>
          <w:pgSz w:w="12240" w:h="15840"/>
          <w:pgMar w:top="1380" w:right="1120" w:bottom="1180" w:left="1240" w:header="0" w:footer="981" w:gutter="0"/>
          <w:cols w:space="720"/>
        </w:sectPr>
      </w:pPr>
    </w:p>
    <w:p w14:paraId="19AE9532" w14:textId="77777777" w:rsidR="00701B7C" w:rsidRDefault="00680CF3">
      <w:pPr>
        <w:pStyle w:val="Heading1"/>
        <w:tabs>
          <w:tab w:val="left" w:pos="701"/>
        </w:tabs>
        <w:spacing w:before="188"/>
      </w:pPr>
      <w:bookmarkStart w:id="1" w:name="_TOC_250000"/>
      <w:bookmarkEnd w:id="1"/>
      <w:r>
        <w:lastRenderedPageBreak/>
        <w:t>8.</w:t>
      </w:r>
      <w:r>
        <w:tab/>
        <w:t>Index</w:t>
      </w:r>
    </w:p>
    <w:p w14:paraId="599E59FB" w14:textId="77777777" w:rsidR="00701B7C" w:rsidRDefault="00701B7C">
      <w:pPr>
        <w:pStyle w:val="BodyText"/>
        <w:rPr>
          <w:rFonts w:ascii="Arial"/>
          <w:b/>
          <w:sz w:val="20"/>
        </w:rPr>
      </w:pPr>
    </w:p>
    <w:p w14:paraId="2AEEE294" w14:textId="77777777" w:rsidR="00701B7C" w:rsidRDefault="00701B7C">
      <w:pPr>
        <w:pStyle w:val="BodyText"/>
        <w:spacing w:before="10"/>
        <w:rPr>
          <w:rFonts w:ascii="Arial"/>
          <w:b/>
          <w:sz w:val="23"/>
        </w:rPr>
      </w:pPr>
    </w:p>
    <w:p w14:paraId="29770CED" w14:textId="77777777" w:rsidR="00701B7C" w:rsidRDefault="00701B7C">
      <w:pPr>
        <w:rPr>
          <w:rFonts w:ascii="Arial"/>
          <w:sz w:val="23"/>
        </w:rPr>
        <w:sectPr w:rsidR="00701B7C">
          <w:footerReference w:type="default" r:id="rId30"/>
          <w:pgSz w:w="12240" w:h="15840"/>
          <w:pgMar w:top="1500" w:right="1120" w:bottom="1400" w:left="1240" w:header="0" w:footer="1216" w:gutter="0"/>
          <w:cols w:space="720"/>
        </w:sectPr>
      </w:pPr>
    </w:p>
    <w:p w14:paraId="5737ACAC" w14:textId="77777777" w:rsidR="00701B7C" w:rsidRDefault="00680CF3">
      <w:pPr>
        <w:pStyle w:val="Heading3"/>
        <w:spacing w:before="92"/>
      </w:pPr>
      <w:r>
        <w:t>A</w:t>
      </w:r>
    </w:p>
    <w:p w14:paraId="0DE834C1" w14:textId="77777777" w:rsidR="00701B7C" w:rsidRDefault="00680CF3">
      <w:pPr>
        <w:spacing w:before="123"/>
        <w:ind w:left="200"/>
        <w:rPr>
          <w:sz w:val="18"/>
        </w:rPr>
      </w:pPr>
      <w:r>
        <w:rPr>
          <w:sz w:val="18"/>
        </w:rPr>
        <w:t>Abbreviated Order Entry, 21</w:t>
      </w:r>
    </w:p>
    <w:p w14:paraId="203C83AB" w14:textId="77777777" w:rsidR="00701B7C" w:rsidRDefault="00680CF3">
      <w:pPr>
        <w:spacing w:before="4"/>
        <w:ind w:left="199"/>
        <w:rPr>
          <w:sz w:val="18"/>
        </w:rPr>
      </w:pPr>
      <w:r>
        <w:rPr>
          <w:sz w:val="18"/>
        </w:rPr>
        <w:t>Active Order Report by Ward/Drug (IV), 41</w:t>
      </w:r>
    </w:p>
    <w:p w14:paraId="4C93E966" w14:textId="77777777" w:rsidR="00701B7C" w:rsidRDefault="00680CF3">
      <w:pPr>
        <w:spacing w:before="5" w:line="244" w:lineRule="auto"/>
        <w:ind w:left="199" w:right="431"/>
        <w:rPr>
          <w:sz w:val="18"/>
        </w:rPr>
      </w:pPr>
      <w:r>
        <w:rPr>
          <w:sz w:val="18"/>
        </w:rPr>
        <w:t>Active Order Report by Ward/Drug (IV) Example, 41 Additive, 40</w:t>
      </w:r>
    </w:p>
    <w:p w14:paraId="616DC352" w14:textId="77777777" w:rsidR="00701B7C" w:rsidRDefault="00680CF3">
      <w:pPr>
        <w:spacing w:line="244" w:lineRule="auto"/>
        <w:ind w:left="199" w:right="1566"/>
        <w:rPr>
          <w:sz w:val="18"/>
        </w:rPr>
      </w:pPr>
      <w:r>
        <w:rPr>
          <w:sz w:val="18"/>
        </w:rPr>
        <w:t>Administering Teams, 5 Administering Teams Example, 6 AMIS (Cost per Ward), 6c</w:t>
      </w:r>
    </w:p>
    <w:p w14:paraId="4AEB15C0" w14:textId="77777777" w:rsidR="00701B7C" w:rsidRDefault="00680CF3">
      <w:pPr>
        <w:ind w:left="199"/>
        <w:rPr>
          <w:sz w:val="18"/>
        </w:rPr>
      </w:pPr>
      <w:r>
        <w:rPr>
          <w:sz w:val="18"/>
        </w:rPr>
        <w:t>AMIS (Cost per Ward) Report Example, 7</w:t>
      </w:r>
    </w:p>
    <w:p w14:paraId="37AE5558" w14:textId="77777777" w:rsidR="00701B7C" w:rsidRDefault="00680CF3">
      <w:pPr>
        <w:spacing w:before="4" w:line="244" w:lineRule="auto"/>
        <w:ind w:left="199" w:right="230"/>
        <w:rPr>
          <w:sz w:val="18"/>
        </w:rPr>
      </w:pPr>
      <w:r>
        <w:rPr>
          <w:sz w:val="18"/>
        </w:rPr>
        <w:t>AMIS (Cost per Ward) Report with No Data Example, 7 AMIS (IV), 42</w:t>
      </w:r>
    </w:p>
    <w:p w14:paraId="360CEEB4" w14:textId="77777777" w:rsidR="00701B7C" w:rsidRDefault="00680CF3">
      <w:pPr>
        <w:spacing w:line="244" w:lineRule="auto"/>
        <w:ind w:left="199" w:right="2015"/>
        <w:rPr>
          <w:sz w:val="18"/>
        </w:rPr>
      </w:pPr>
      <w:r>
        <w:rPr>
          <w:sz w:val="18"/>
        </w:rPr>
        <w:t>AMIS (IV) Report Example, 42 Asterisk, 8</w:t>
      </w:r>
    </w:p>
    <w:p w14:paraId="292E5226" w14:textId="77777777" w:rsidR="00701B7C" w:rsidRDefault="00680CF3">
      <w:pPr>
        <w:ind w:left="199"/>
        <w:rPr>
          <w:sz w:val="18"/>
        </w:rPr>
      </w:pPr>
      <w:r>
        <w:rPr>
          <w:sz w:val="18"/>
        </w:rPr>
        <w:t>ATC Machine, 29</w:t>
      </w:r>
    </w:p>
    <w:p w14:paraId="71123EB7" w14:textId="77777777" w:rsidR="00701B7C" w:rsidRDefault="00680CF3">
      <w:pPr>
        <w:spacing w:before="4"/>
        <w:ind w:left="199"/>
        <w:rPr>
          <w:sz w:val="18"/>
        </w:rPr>
      </w:pPr>
      <w:r>
        <w:rPr>
          <w:sz w:val="18"/>
        </w:rPr>
        <w:t>Authorized Absence, 18, 36</w:t>
      </w:r>
    </w:p>
    <w:p w14:paraId="63FCD42F" w14:textId="77777777" w:rsidR="00701B7C" w:rsidRDefault="00680CF3">
      <w:pPr>
        <w:spacing w:before="4" w:line="244" w:lineRule="auto"/>
        <w:ind w:left="199" w:right="1566"/>
        <w:rPr>
          <w:sz w:val="18"/>
        </w:rPr>
      </w:pPr>
      <w:r>
        <w:rPr>
          <w:sz w:val="18"/>
        </w:rPr>
        <w:t>Auto-Discontinue, 17, 19, 24, 35, 37 Auto-Discontinue IMO Orders, 6a, 61 Auto-Discontinue Set-Up, 17, 35</w:t>
      </w:r>
    </w:p>
    <w:p w14:paraId="756509E1" w14:textId="77777777" w:rsidR="00701B7C" w:rsidRDefault="00680CF3">
      <w:pPr>
        <w:ind w:left="199"/>
        <w:rPr>
          <w:sz w:val="18"/>
        </w:rPr>
      </w:pPr>
      <w:r>
        <w:rPr>
          <w:sz w:val="18"/>
        </w:rPr>
        <w:t>Auto-Discontinue Set-Up Example, 20, 37, 38</w:t>
      </w:r>
    </w:p>
    <w:p w14:paraId="4038F1C7" w14:textId="77777777" w:rsidR="00701B7C" w:rsidRDefault="00701B7C">
      <w:pPr>
        <w:pStyle w:val="BodyText"/>
        <w:spacing w:before="10"/>
        <w:rPr>
          <w:sz w:val="21"/>
        </w:rPr>
      </w:pPr>
    </w:p>
    <w:p w14:paraId="63A02EA4" w14:textId="77777777" w:rsidR="00701B7C" w:rsidRDefault="00680CF3">
      <w:pPr>
        <w:pStyle w:val="Heading3"/>
      </w:pPr>
      <w:r>
        <w:t>B</w:t>
      </w:r>
    </w:p>
    <w:p w14:paraId="132A3122" w14:textId="77777777" w:rsidR="00701B7C" w:rsidRDefault="00680CF3">
      <w:pPr>
        <w:spacing w:before="123"/>
        <w:ind w:left="200"/>
        <w:rPr>
          <w:sz w:val="18"/>
        </w:rPr>
      </w:pPr>
      <w:r>
        <w:rPr>
          <w:sz w:val="18"/>
        </w:rPr>
        <w:t>BCMA, 1, 60</w:t>
      </w:r>
    </w:p>
    <w:p w14:paraId="54AB99E0" w14:textId="77777777" w:rsidR="00701B7C" w:rsidRDefault="00701B7C">
      <w:pPr>
        <w:pStyle w:val="BodyText"/>
        <w:spacing w:before="9"/>
        <w:rPr>
          <w:sz w:val="21"/>
        </w:rPr>
      </w:pPr>
    </w:p>
    <w:p w14:paraId="563B0CE0" w14:textId="77777777" w:rsidR="00701B7C" w:rsidRDefault="00680CF3">
      <w:pPr>
        <w:pStyle w:val="Heading3"/>
      </w:pPr>
      <w:r>
        <w:t>C</w:t>
      </w:r>
    </w:p>
    <w:p w14:paraId="3269D9CC" w14:textId="77777777" w:rsidR="00701B7C" w:rsidRDefault="00680CF3">
      <w:pPr>
        <w:spacing w:before="123"/>
        <w:ind w:left="200"/>
        <w:rPr>
          <w:sz w:val="18"/>
        </w:rPr>
      </w:pPr>
      <w:r>
        <w:rPr>
          <w:sz w:val="18"/>
        </w:rPr>
        <w:t>Category, 8, 38, 39, 43, 49, 51</w:t>
      </w:r>
    </w:p>
    <w:p w14:paraId="21D53A95" w14:textId="77777777" w:rsidR="00701B7C" w:rsidRDefault="00680CF3">
      <w:pPr>
        <w:spacing w:before="4" w:line="244" w:lineRule="auto"/>
        <w:ind w:left="200" w:right="2033"/>
        <w:rPr>
          <w:sz w:val="18"/>
        </w:rPr>
      </w:pPr>
      <w:r>
        <w:rPr>
          <w:sz w:val="18"/>
        </w:rPr>
        <w:t>Category File (IV), 38 Category File (IV) Example,</w:t>
      </w:r>
      <w:r>
        <w:rPr>
          <w:spacing w:val="-12"/>
          <w:sz w:val="18"/>
        </w:rPr>
        <w:t xml:space="preserve"> </w:t>
      </w:r>
      <w:r>
        <w:rPr>
          <w:sz w:val="18"/>
        </w:rPr>
        <w:t>38</w:t>
      </w:r>
    </w:p>
    <w:p w14:paraId="0C3526F2" w14:textId="77777777" w:rsidR="00701B7C" w:rsidRDefault="00680CF3">
      <w:pPr>
        <w:ind w:left="200"/>
        <w:rPr>
          <w:sz w:val="18"/>
        </w:rPr>
      </w:pPr>
      <w:r>
        <w:rPr>
          <w:sz w:val="18"/>
        </w:rPr>
        <w:t>CLINIC DEFINITION File, 30a, 61</w:t>
      </w:r>
    </w:p>
    <w:p w14:paraId="6E23C9F5" w14:textId="77777777" w:rsidR="00701B7C" w:rsidRDefault="00680CF3">
      <w:pPr>
        <w:spacing w:before="5" w:line="244" w:lineRule="auto"/>
        <w:ind w:left="200" w:right="2279"/>
        <w:rPr>
          <w:sz w:val="18"/>
        </w:rPr>
      </w:pPr>
      <w:r>
        <w:rPr>
          <w:sz w:val="18"/>
        </w:rPr>
        <w:t>Clinic Definition Option, 6a Clinic Group, 61</w:t>
      </w:r>
    </w:p>
    <w:p w14:paraId="6E07B71C" w14:textId="77777777" w:rsidR="00701B7C" w:rsidRDefault="00680CF3">
      <w:pPr>
        <w:spacing w:line="244" w:lineRule="auto"/>
        <w:ind w:left="200" w:right="2134"/>
        <w:rPr>
          <w:sz w:val="18"/>
        </w:rPr>
      </w:pPr>
      <w:r>
        <w:rPr>
          <w:sz w:val="18"/>
        </w:rPr>
        <w:t>Clinic Groups, 5, 6a, 6b Compile IV Statistics (IV), 39 CPRS, 1, 59, 61, 66</w:t>
      </w:r>
    </w:p>
    <w:p w14:paraId="390897CC" w14:textId="77777777" w:rsidR="00701B7C" w:rsidRDefault="00680CF3">
      <w:pPr>
        <w:ind w:left="200"/>
        <w:rPr>
          <w:sz w:val="18"/>
        </w:rPr>
      </w:pPr>
      <w:r>
        <w:rPr>
          <w:sz w:val="18"/>
        </w:rPr>
        <w:t>CPRS Order checks: How they work, 56a</w:t>
      </w:r>
    </w:p>
    <w:p w14:paraId="19B432DF" w14:textId="77777777" w:rsidR="00701B7C" w:rsidRDefault="00701B7C">
      <w:pPr>
        <w:pStyle w:val="BodyText"/>
        <w:spacing w:before="9"/>
        <w:rPr>
          <w:sz w:val="21"/>
        </w:rPr>
      </w:pPr>
    </w:p>
    <w:p w14:paraId="31104C9C" w14:textId="77777777" w:rsidR="00701B7C" w:rsidRDefault="00680CF3">
      <w:pPr>
        <w:pStyle w:val="Heading3"/>
      </w:pPr>
      <w:r>
        <w:t>D</w:t>
      </w:r>
    </w:p>
    <w:p w14:paraId="5957CDF8" w14:textId="77777777" w:rsidR="00701B7C" w:rsidRDefault="00680CF3">
      <w:pPr>
        <w:spacing w:before="123"/>
        <w:ind w:left="200"/>
        <w:rPr>
          <w:sz w:val="18"/>
        </w:rPr>
      </w:pPr>
      <w:r>
        <w:rPr>
          <w:sz w:val="18"/>
        </w:rPr>
        <w:t>Default Start Date Calculation, 23</w:t>
      </w:r>
    </w:p>
    <w:p w14:paraId="18858002" w14:textId="77777777" w:rsidR="00701B7C" w:rsidRDefault="00680CF3">
      <w:pPr>
        <w:spacing w:before="4" w:line="244" w:lineRule="auto"/>
        <w:ind w:left="199" w:right="551"/>
        <w:rPr>
          <w:sz w:val="18"/>
        </w:rPr>
      </w:pPr>
      <w:r>
        <w:rPr>
          <w:sz w:val="18"/>
        </w:rPr>
        <w:t>Delete A Drug From A Category Example, 39 Delete a Pick List, 32</w:t>
      </w:r>
    </w:p>
    <w:p w14:paraId="548C8931" w14:textId="77777777" w:rsidR="00701B7C" w:rsidRDefault="00680CF3">
      <w:pPr>
        <w:spacing w:line="244" w:lineRule="auto"/>
        <w:ind w:left="199" w:right="2088"/>
        <w:rPr>
          <w:sz w:val="18"/>
        </w:rPr>
      </w:pPr>
      <w:r>
        <w:rPr>
          <w:sz w:val="18"/>
        </w:rPr>
        <w:t>Delete a Pick List Example, 32 Delete Orders (IV), 53 Detailed Allergy/ADR List,</w:t>
      </w:r>
      <w:r>
        <w:rPr>
          <w:spacing w:val="-15"/>
          <w:sz w:val="18"/>
        </w:rPr>
        <w:t xml:space="preserve"> </w:t>
      </w:r>
      <w:r>
        <w:rPr>
          <w:sz w:val="18"/>
        </w:rPr>
        <w:t>57</w:t>
      </w:r>
    </w:p>
    <w:p w14:paraId="2E780D0B" w14:textId="77777777" w:rsidR="00701B7C" w:rsidRDefault="00680CF3">
      <w:pPr>
        <w:ind w:left="199"/>
        <w:rPr>
          <w:sz w:val="18"/>
        </w:rPr>
      </w:pPr>
      <w:r>
        <w:rPr>
          <w:sz w:val="18"/>
        </w:rPr>
        <w:t>Dispense Drug, 8, 10, 11, 20, 21, 47, 62, 65</w:t>
      </w:r>
    </w:p>
    <w:p w14:paraId="4E993C95" w14:textId="77777777" w:rsidR="00701B7C" w:rsidRDefault="00680CF3">
      <w:pPr>
        <w:spacing w:before="5"/>
        <w:ind w:left="199"/>
        <w:rPr>
          <w:sz w:val="18"/>
        </w:rPr>
      </w:pPr>
      <w:r>
        <w:rPr>
          <w:sz w:val="18"/>
        </w:rPr>
        <w:t>Drug (Cost and/or Amount), 8</w:t>
      </w:r>
    </w:p>
    <w:p w14:paraId="67B5F4F2" w14:textId="77777777" w:rsidR="00701B7C" w:rsidRDefault="00680CF3">
      <w:pPr>
        <w:spacing w:before="4"/>
        <w:ind w:left="199"/>
        <w:rPr>
          <w:sz w:val="18"/>
        </w:rPr>
      </w:pPr>
      <w:r>
        <w:rPr>
          <w:sz w:val="18"/>
        </w:rPr>
        <w:t>Drug (Cost and/or Amount) Report Example, 9</w:t>
      </w:r>
    </w:p>
    <w:p w14:paraId="4A82D96E" w14:textId="77777777" w:rsidR="00701B7C" w:rsidRDefault="00680CF3">
      <w:pPr>
        <w:spacing w:before="4" w:line="244" w:lineRule="auto"/>
        <w:ind w:left="439" w:right="25" w:hanging="240"/>
        <w:rPr>
          <w:sz w:val="18"/>
        </w:rPr>
      </w:pPr>
      <w:r>
        <w:rPr>
          <w:sz w:val="18"/>
        </w:rPr>
        <w:t>Drug (Cost and/or Amount) Report with No Data Example, 10</w:t>
      </w:r>
    </w:p>
    <w:p w14:paraId="18DC31EC" w14:textId="77777777" w:rsidR="00701B7C" w:rsidRDefault="00680CF3">
      <w:pPr>
        <w:ind w:left="199"/>
        <w:rPr>
          <w:sz w:val="18"/>
        </w:rPr>
      </w:pPr>
      <w:r>
        <w:rPr>
          <w:sz w:val="18"/>
        </w:rPr>
        <w:t>Drug Cost Report (IV), 43</w:t>
      </w:r>
    </w:p>
    <w:p w14:paraId="5273DFDC" w14:textId="77777777" w:rsidR="00701B7C" w:rsidRDefault="00680CF3">
      <w:pPr>
        <w:spacing w:before="4"/>
        <w:ind w:left="199"/>
        <w:rPr>
          <w:sz w:val="18"/>
        </w:rPr>
      </w:pPr>
      <w:r>
        <w:rPr>
          <w:sz w:val="18"/>
        </w:rPr>
        <w:t>Drug Cost Report (IV) Example, 44</w:t>
      </w:r>
    </w:p>
    <w:p w14:paraId="425FCC72" w14:textId="77777777" w:rsidR="00701B7C" w:rsidRDefault="00680CF3">
      <w:pPr>
        <w:spacing w:before="92"/>
        <w:ind w:left="339"/>
        <w:rPr>
          <w:rFonts w:ascii="Arial"/>
          <w:b/>
          <w:sz w:val="28"/>
        </w:rPr>
      </w:pPr>
      <w:r>
        <w:br w:type="column"/>
      </w:r>
      <w:r>
        <w:rPr>
          <w:rFonts w:ascii="Arial"/>
          <w:b/>
          <w:sz w:val="28"/>
        </w:rPr>
        <w:t>E</w:t>
      </w:r>
    </w:p>
    <w:p w14:paraId="7032FCDD" w14:textId="77777777" w:rsidR="00701B7C" w:rsidRDefault="00680CF3">
      <w:pPr>
        <w:spacing w:before="123" w:line="244" w:lineRule="auto"/>
        <w:ind w:left="199" w:right="3005"/>
        <w:rPr>
          <w:sz w:val="18"/>
        </w:rPr>
      </w:pPr>
      <w:r>
        <w:rPr>
          <w:sz w:val="18"/>
        </w:rPr>
        <w:t>Error Information, 56f Error Messages, 56e</w:t>
      </w:r>
    </w:p>
    <w:p w14:paraId="6F1BA71D" w14:textId="77777777" w:rsidR="00701B7C" w:rsidRDefault="00680CF3">
      <w:pPr>
        <w:ind w:left="199"/>
        <w:rPr>
          <w:sz w:val="18"/>
        </w:rPr>
      </w:pPr>
      <w:r>
        <w:rPr>
          <w:sz w:val="18"/>
        </w:rPr>
        <w:t>Expired IV Time Limit, 30, 30a</w:t>
      </w:r>
    </w:p>
    <w:p w14:paraId="12E6F50E" w14:textId="77777777" w:rsidR="00701B7C" w:rsidRDefault="00701B7C">
      <w:pPr>
        <w:pStyle w:val="BodyText"/>
        <w:spacing w:before="9"/>
        <w:rPr>
          <w:sz w:val="21"/>
        </w:rPr>
      </w:pPr>
    </w:p>
    <w:p w14:paraId="4153D4C1" w14:textId="77777777" w:rsidR="00701B7C" w:rsidRDefault="00680CF3">
      <w:pPr>
        <w:pStyle w:val="Heading3"/>
      </w:pPr>
      <w:r>
        <w:t>I</w:t>
      </w:r>
    </w:p>
    <w:p w14:paraId="4815D292" w14:textId="77777777" w:rsidR="00701B7C" w:rsidRDefault="00680CF3">
      <w:pPr>
        <w:spacing w:before="123" w:line="244" w:lineRule="auto"/>
        <w:ind w:left="199" w:right="46"/>
        <w:rPr>
          <w:sz w:val="18"/>
        </w:rPr>
      </w:pPr>
      <w:r>
        <w:rPr>
          <w:sz w:val="18"/>
        </w:rPr>
        <w:t>Inpatient Medications for Outpatients (IMO),6a, 6b, 61 Inpatient User Parameters Edit, 20</w:t>
      </w:r>
    </w:p>
    <w:p w14:paraId="083BF872" w14:textId="77777777" w:rsidR="00701B7C" w:rsidRDefault="00680CF3">
      <w:pPr>
        <w:spacing w:line="244" w:lineRule="auto"/>
        <w:ind w:left="199" w:right="1406"/>
        <w:rPr>
          <w:sz w:val="18"/>
        </w:rPr>
      </w:pPr>
      <w:r>
        <w:rPr>
          <w:sz w:val="18"/>
        </w:rPr>
        <w:t>Inpatient User Parameters Edit Example, 22 Inpatient Ward Parameters Edit, 23  Inpatient Ward Parameters Edit Example, 27 Intervention Menu,</w:t>
      </w:r>
      <w:r>
        <w:rPr>
          <w:spacing w:val="2"/>
          <w:sz w:val="18"/>
        </w:rPr>
        <w:t xml:space="preserve"> </w:t>
      </w:r>
      <w:r>
        <w:rPr>
          <w:sz w:val="18"/>
        </w:rPr>
        <w:t>57</w:t>
      </w:r>
    </w:p>
    <w:p w14:paraId="7FB6D2E0" w14:textId="77777777" w:rsidR="00701B7C" w:rsidRDefault="00680CF3">
      <w:pPr>
        <w:ind w:left="199"/>
        <w:rPr>
          <w:sz w:val="18"/>
        </w:rPr>
      </w:pPr>
      <w:r>
        <w:rPr>
          <w:sz w:val="18"/>
        </w:rPr>
        <w:t>Introduction, 1</w:t>
      </w:r>
    </w:p>
    <w:p w14:paraId="23C4D4B0" w14:textId="77777777" w:rsidR="00701B7C" w:rsidRDefault="00680CF3">
      <w:pPr>
        <w:spacing w:before="5"/>
        <w:ind w:left="199"/>
        <w:rPr>
          <w:sz w:val="18"/>
        </w:rPr>
      </w:pPr>
      <w:r>
        <w:rPr>
          <w:sz w:val="18"/>
        </w:rPr>
        <w:t>IRMS, 39</w:t>
      </w:r>
    </w:p>
    <w:p w14:paraId="51201A69" w14:textId="77777777" w:rsidR="00701B7C" w:rsidRDefault="00680CF3">
      <w:pPr>
        <w:spacing w:before="4"/>
        <w:ind w:left="199"/>
        <w:rPr>
          <w:sz w:val="18"/>
        </w:rPr>
      </w:pPr>
      <w:r>
        <w:rPr>
          <w:sz w:val="18"/>
        </w:rPr>
        <w:t>IV Additives File, 39, 54</w:t>
      </w:r>
    </w:p>
    <w:p w14:paraId="57A20A01" w14:textId="77777777" w:rsidR="00701B7C" w:rsidRDefault="00680CF3">
      <w:pPr>
        <w:spacing w:before="4"/>
        <w:ind w:left="199"/>
        <w:rPr>
          <w:sz w:val="18"/>
        </w:rPr>
      </w:pPr>
      <w:r>
        <w:rPr>
          <w:sz w:val="18"/>
        </w:rPr>
        <w:t>IV Bags, 42, 43, 63</w:t>
      </w:r>
    </w:p>
    <w:p w14:paraId="7E66BCB9" w14:textId="77777777" w:rsidR="00701B7C" w:rsidRDefault="00680CF3">
      <w:pPr>
        <w:spacing w:before="4"/>
        <w:ind w:left="199"/>
        <w:rPr>
          <w:sz w:val="18"/>
        </w:rPr>
      </w:pPr>
      <w:r>
        <w:rPr>
          <w:sz w:val="18"/>
        </w:rPr>
        <w:t>IV Duration, 63</w:t>
      </w:r>
    </w:p>
    <w:p w14:paraId="466308C8" w14:textId="77777777" w:rsidR="00701B7C" w:rsidRDefault="00680CF3">
      <w:pPr>
        <w:spacing w:before="4"/>
        <w:ind w:left="199"/>
        <w:rPr>
          <w:sz w:val="18"/>
        </w:rPr>
      </w:pPr>
      <w:r>
        <w:rPr>
          <w:sz w:val="18"/>
        </w:rPr>
        <w:t>IV Room, 43, 49, 54a, 59, 63, 64</w:t>
      </w:r>
    </w:p>
    <w:p w14:paraId="6054B8FF" w14:textId="77777777" w:rsidR="00701B7C" w:rsidRDefault="00680CF3">
      <w:pPr>
        <w:spacing w:before="4"/>
        <w:ind w:left="199"/>
        <w:rPr>
          <w:sz w:val="18"/>
        </w:rPr>
      </w:pPr>
      <w:r>
        <w:rPr>
          <w:sz w:val="18"/>
        </w:rPr>
        <w:t>IV Solutions File, 39, 54</w:t>
      </w:r>
    </w:p>
    <w:p w14:paraId="2D49EE66" w14:textId="77777777" w:rsidR="00701B7C" w:rsidRDefault="00680CF3">
      <w:pPr>
        <w:spacing w:before="5"/>
        <w:ind w:left="199"/>
        <w:rPr>
          <w:sz w:val="18"/>
        </w:rPr>
      </w:pPr>
      <w:r>
        <w:rPr>
          <w:sz w:val="18"/>
        </w:rPr>
        <w:t>IV Stats File, 39, 40,</w:t>
      </w:r>
      <w:r>
        <w:rPr>
          <w:spacing w:val="8"/>
          <w:sz w:val="18"/>
        </w:rPr>
        <w:t xml:space="preserve"> </w:t>
      </w:r>
      <w:r>
        <w:rPr>
          <w:sz w:val="18"/>
        </w:rPr>
        <w:t>54</w:t>
      </w:r>
    </w:p>
    <w:p w14:paraId="084B77C7" w14:textId="77777777" w:rsidR="00701B7C" w:rsidRDefault="00680CF3">
      <w:pPr>
        <w:spacing w:before="4"/>
        <w:ind w:left="199"/>
        <w:rPr>
          <w:sz w:val="18"/>
        </w:rPr>
      </w:pPr>
      <w:r>
        <w:rPr>
          <w:sz w:val="18"/>
        </w:rPr>
        <w:t>IV Type, 38, 43, 60,</w:t>
      </w:r>
      <w:r>
        <w:rPr>
          <w:spacing w:val="7"/>
          <w:sz w:val="18"/>
        </w:rPr>
        <w:t xml:space="preserve"> </w:t>
      </w:r>
      <w:r>
        <w:rPr>
          <w:sz w:val="18"/>
        </w:rPr>
        <w:t>61</w:t>
      </w:r>
    </w:p>
    <w:p w14:paraId="523ED406" w14:textId="77777777" w:rsidR="00701B7C" w:rsidRDefault="00701B7C">
      <w:pPr>
        <w:pStyle w:val="BodyText"/>
        <w:spacing w:before="9"/>
        <w:rPr>
          <w:sz w:val="21"/>
        </w:rPr>
      </w:pPr>
    </w:p>
    <w:p w14:paraId="4F58D600" w14:textId="77777777" w:rsidR="00701B7C" w:rsidRDefault="00680CF3">
      <w:pPr>
        <w:pStyle w:val="Heading3"/>
        <w:spacing w:before="1"/>
      </w:pPr>
      <w:r>
        <w:t>M</w:t>
      </w:r>
    </w:p>
    <w:p w14:paraId="1E16A674" w14:textId="77777777" w:rsidR="00701B7C" w:rsidRDefault="00680CF3">
      <w:pPr>
        <w:spacing w:before="123" w:line="244" w:lineRule="auto"/>
        <w:ind w:left="199" w:right="1765"/>
        <w:rPr>
          <w:sz w:val="18"/>
        </w:rPr>
      </w:pPr>
      <w:r>
        <w:rPr>
          <w:sz w:val="18"/>
        </w:rPr>
        <w:t>Management Reports (IV), 40 Management Reports (IV) Example, 40 Management Reports Menu, 6b</w:t>
      </w:r>
    </w:p>
    <w:p w14:paraId="65FC6B8F" w14:textId="77777777" w:rsidR="00701B7C" w:rsidRDefault="00680CF3">
      <w:pPr>
        <w:spacing w:line="244" w:lineRule="auto"/>
        <w:ind w:left="199" w:right="1440"/>
        <w:rPr>
          <w:sz w:val="18"/>
        </w:rPr>
      </w:pPr>
      <w:r>
        <w:rPr>
          <w:sz w:val="18"/>
        </w:rPr>
        <w:t>Management Reports Menu Example, 6a,6b MAR, 1, 3, 23, 25, 27, 28, 29, 65</w:t>
      </w:r>
    </w:p>
    <w:p w14:paraId="1FB7285D" w14:textId="77777777" w:rsidR="00701B7C" w:rsidRDefault="00680CF3">
      <w:pPr>
        <w:ind w:left="199"/>
        <w:rPr>
          <w:sz w:val="18"/>
        </w:rPr>
      </w:pPr>
      <w:r>
        <w:rPr>
          <w:sz w:val="18"/>
        </w:rPr>
        <w:t>MAS Type Ward Group, 34</w:t>
      </w:r>
    </w:p>
    <w:p w14:paraId="50944257" w14:textId="77777777" w:rsidR="00701B7C" w:rsidRDefault="00680CF3">
      <w:pPr>
        <w:spacing w:before="4"/>
        <w:ind w:left="199"/>
        <w:rPr>
          <w:sz w:val="18"/>
        </w:rPr>
      </w:pPr>
      <w:r>
        <w:rPr>
          <w:sz w:val="18"/>
        </w:rPr>
        <w:t>Medication Administering Team File, i,</w:t>
      </w:r>
      <w:r>
        <w:rPr>
          <w:spacing w:val="-14"/>
          <w:sz w:val="18"/>
        </w:rPr>
        <w:t xml:space="preserve"> </w:t>
      </w:r>
      <w:r>
        <w:rPr>
          <w:sz w:val="18"/>
        </w:rPr>
        <w:t>5</w:t>
      </w:r>
    </w:p>
    <w:p w14:paraId="62C1D32D" w14:textId="77777777" w:rsidR="00701B7C" w:rsidRDefault="00701B7C">
      <w:pPr>
        <w:pStyle w:val="BodyText"/>
        <w:spacing w:before="9"/>
        <w:rPr>
          <w:sz w:val="21"/>
        </w:rPr>
      </w:pPr>
    </w:p>
    <w:p w14:paraId="40CF61CE" w14:textId="77777777" w:rsidR="00701B7C" w:rsidRDefault="00680CF3">
      <w:pPr>
        <w:pStyle w:val="Heading3"/>
      </w:pPr>
      <w:r>
        <w:t>N</w:t>
      </w:r>
    </w:p>
    <w:p w14:paraId="6EE7EA5C" w14:textId="77777777" w:rsidR="00701B7C" w:rsidRDefault="00680CF3">
      <w:pPr>
        <w:spacing w:before="123"/>
        <w:ind w:left="199"/>
        <w:rPr>
          <w:sz w:val="18"/>
        </w:rPr>
      </w:pPr>
      <w:r>
        <w:rPr>
          <w:sz w:val="18"/>
        </w:rPr>
        <w:t>Non-Formulary Drugs, 28, 29, 43, 49,</w:t>
      </w:r>
      <w:r>
        <w:rPr>
          <w:spacing w:val="5"/>
          <w:sz w:val="18"/>
        </w:rPr>
        <w:t xml:space="preserve"> </w:t>
      </w:r>
      <w:r>
        <w:rPr>
          <w:sz w:val="18"/>
        </w:rPr>
        <w:t>51</w:t>
      </w:r>
    </w:p>
    <w:p w14:paraId="5216B30C" w14:textId="77777777" w:rsidR="00701B7C" w:rsidRDefault="00680CF3">
      <w:pPr>
        <w:spacing w:before="4"/>
        <w:ind w:left="199"/>
        <w:rPr>
          <w:sz w:val="18"/>
        </w:rPr>
      </w:pPr>
      <w:r>
        <w:rPr>
          <w:sz w:val="18"/>
        </w:rPr>
        <w:t>Non-Standard Schedule, 5, 15</w:t>
      </w:r>
    </w:p>
    <w:p w14:paraId="4BDFB54A" w14:textId="77777777" w:rsidR="00701B7C" w:rsidRDefault="00701B7C">
      <w:pPr>
        <w:pStyle w:val="BodyText"/>
        <w:spacing w:before="9"/>
        <w:rPr>
          <w:sz w:val="21"/>
        </w:rPr>
      </w:pPr>
    </w:p>
    <w:p w14:paraId="603AC13B" w14:textId="77777777" w:rsidR="00701B7C" w:rsidRDefault="00680CF3">
      <w:pPr>
        <w:pStyle w:val="Heading3"/>
      </w:pPr>
      <w:r>
        <w:t>O</w:t>
      </w:r>
    </w:p>
    <w:p w14:paraId="4913DD1C" w14:textId="77777777" w:rsidR="00701B7C" w:rsidRDefault="00680CF3">
      <w:pPr>
        <w:spacing w:before="123" w:line="220" w:lineRule="exact"/>
        <w:ind w:left="199"/>
        <w:rPr>
          <w:sz w:val="18"/>
        </w:rPr>
      </w:pPr>
      <w:r>
        <w:rPr>
          <w:rFonts w:ascii="Courier New"/>
          <w:sz w:val="18"/>
        </w:rPr>
        <w:t>OCXCACHE</w:t>
      </w:r>
      <w:r>
        <w:rPr>
          <w:sz w:val="18"/>
        </w:rPr>
        <w:t>, 56a</w:t>
      </w:r>
    </w:p>
    <w:p w14:paraId="1A164B7F" w14:textId="77777777" w:rsidR="00701B7C" w:rsidRDefault="00680CF3">
      <w:pPr>
        <w:spacing w:line="244" w:lineRule="auto"/>
        <w:ind w:left="199" w:right="3494"/>
        <w:rPr>
          <w:sz w:val="18"/>
        </w:rPr>
      </w:pPr>
      <w:r>
        <w:rPr>
          <w:sz w:val="18"/>
        </w:rPr>
        <w:t>On Pass, 17, 36 Order check</w:t>
      </w:r>
    </w:p>
    <w:p w14:paraId="645B162F" w14:textId="77777777" w:rsidR="00701B7C" w:rsidRDefault="00680CF3">
      <w:pPr>
        <w:spacing w:line="244" w:lineRule="auto"/>
        <w:ind w:left="439" w:right="3040"/>
        <w:rPr>
          <w:sz w:val="18"/>
        </w:rPr>
      </w:pPr>
      <w:r>
        <w:rPr>
          <w:sz w:val="18"/>
        </w:rPr>
        <w:t>data caching, 56a OCXCACHE, 56a XTMP, 56a</w:t>
      </w:r>
    </w:p>
    <w:p w14:paraId="156EFB1E" w14:textId="77777777" w:rsidR="00701B7C" w:rsidRDefault="00680CF3">
      <w:pPr>
        <w:spacing w:line="244" w:lineRule="auto"/>
        <w:ind w:left="200" w:right="2314"/>
        <w:rPr>
          <w:sz w:val="18"/>
        </w:rPr>
      </w:pPr>
      <w:r>
        <w:rPr>
          <w:sz w:val="18"/>
        </w:rPr>
        <w:t>Order Check Data Caching, 56a Order Set, 56a</w:t>
      </w:r>
    </w:p>
    <w:p w14:paraId="5DA472E8" w14:textId="77777777" w:rsidR="00701B7C" w:rsidRDefault="00680CF3">
      <w:pPr>
        <w:ind w:left="200"/>
        <w:rPr>
          <w:sz w:val="18"/>
        </w:rPr>
      </w:pPr>
      <w:r>
        <w:rPr>
          <w:sz w:val="18"/>
        </w:rPr>
        <w:t>Order Set Enter/Edit, 16a</w:t>
      </w:r>
    </w:p>
    <w:p w14:paraId="08D9134A" w14:textId="77777777" w:rsidR="00701B7C" w:rsidRDefault="00680CF3">
      <w:pPr>
        <w:spacing w:before="3" w:line="244" w:lineRule="auto"/>
        <w:ind w:left="200" w:right="1368"/>
        <w:rPr>
          <w:sz w:val="18"/>
        </w:rPr>
      </w:pPr>
      <w:r>
        <w:rPr>
          <w:sz w:val="18"/>
        </w:rPr>
        <w:t>Order Set Enter/Edit Example, 16a Orderable Item, 8, 10, 16a, 20, 21, 47, 62,</w:t>
      </w:r>
      <w:r>
        <w:rPr>
          <w:spacing w:val="14"/>
          <w:sz w:val="18"/>
        </w:rPr>
        <w:t xml:space="preserve"> </w:t>
      </w:r>
      <w:r>
        <w:rPr>
          <w:sz w:val="18"/>
        </w:rPr>
        <w:t>65</w:t>
      </w:r>
    </w:p>
    <w:p w14:paraId="0AC5ABAB" w14:textId="77777777" w:rsidR="00701B7C" w:rsidRDefault="00680CF3">
      <w:pPr>
        <w:ind w:left="200"/>
        <w:rPr>
          <w:sz w:val="18"/>
        </w:rPr>
      </w:pPr>
      <w:r>
        <w:rPr>
          <w:sz w:val="18"/>
        </w:rPr>
        <w:t>Orientation, 3</w:t>
      </w:r>
    </w:p>
    <w:p w14:paraId="5C5771EC" w14:textId="77777777" w:rsidR="00701B7C" w:rsidRDefault="00701B7C">
      <w:pPr>
        <w:rPr>
          <w:sz w:val="18"/>
        </w:rPr>
        <w:sectPr w:rsidR="00701B7C">
          <w:type w:val="continuous"/>
          <w:pgSz w:w="12240" w:h="15840"/>
          <w:pgMar w:top="1500" w:right="1120" w:bottom="280" w:left="1240" w:header="720" w:footer="720" w:gutter="0"/>
          <w:cols w:num="2" w:space="720" w:equalWidth="0">
            <w:col w:w="4529" w:space="512"/>
            <w:col w:w="4839"/>
          </w:cols>
        </w:sectPr>
      </w:pPr>
    </w:p>
    <w:p w14:paraId="21BA4A6C" w14:textId="77777777" w:rsidR="00701B7C" w:rsidRDefault="00680CF3">
      <w:pPr>
        <w:pStyle w:val="Heading3"/>
        <w:spacing w:before="86"/>
      </w:pPr>
      <w:r>
        <w:lastRenderedPageBreak/>
        <w:t>P</w:t>
      </w:r>
    </w:p>
    <w:p w14:paraId="02C5C2FE" w14:textId="77777777" w:rsidR="00701B7C" w:rsidRDefault="00680CF3">
      <w:pPr>
        <w:spacing w:before="123" w:line="244" w:lineRule="auto"/>
        <w:ind w:left="199" w:right="1263"/>
        <w:rPr>
          <w:sz w:val="18"/>
        </w:rPr>
      </w:pPr>
      <w:r>
        <w:rPr>
          <w:sz w:val="18"/>
        </w:rPr>
        <w:t>Parameters Edit Menu, 17 Parameters Edit Menu Example, 17 Patient Cost Report (IV), 46</w:t>
      </w:r>
    </w:p>
    <w:p w14:paraId="77D62EC3" w14:textId="77777777" w:rsidR="00701B7C" w:rsidRDefault="00680CF3">
      <w:pPr>
        <w:spacing w:line="244" w:lineRule="auto"/>
        <w:ind w:left="199" w:right="1108"/>
        <w:rPr>
          <w:sz w:val="18"/>
        </w:rPr>
      </w:pPr>
      <w:r>
        <w:rPr>
          <w:sz w:val="18"/>
        </w:rPr>
        <w:t>Patient Cost Report (IV) Example, 46 Patient Information, 57</w:t>
      </w:r>
    </w:p>
    <w:p w14:paraId="6ECCDA49" w14:textId="77777777" w:rsidR="00701B7C" w:rsidRDefault="00680CF3">
      <w:pPr>
        <w:ind w:left="200"/>
        <w:rPr>
          <w:sz w:val="18"/>
        </w:rPr>
      </w:pPr>
      <w:r>
        <w:rPr>
          <w:sz w:val="18"/>
        </w:rPr>
        <w:t>Patient Order Purge,</w:t>
      </w:r>
      <w:r>
        <w:rPr>
          <w:spacing w:val="3"/>
          <w:sz w:val="18"/>
        </w:rPr>
        <w:t xml:space="preserve"> </w:t>
      </w:r>
      <w:r>
        <w:rPr>
          <w:sz w:val="18"/>
        </w:rPr>
        <w:t>31</w:t>
      </w:r>
    </w:p>
    <w:p w14:paraId="43DF2592" w14:textId="77777777" w:rsidR="00701B7C" w:rsidRDefault="00680CF3">
      <w:pPr>
        <w:spacing w:before="4"/>
        <w:ind w:left="199"/>
        <w:rPr>
          <w:sz w:val="18"/>
        </w:rPr>
      </w:pPr>
      <w:r>
        <w:rPr>
          <w:sz w:val="18"/>
        </w:rPr>
        <w:t>Patients on Specific Drug(s), 10, 47</w:t>
      </w:r>
    </w:p>
    <w:p w14:paraId="62B1200A" w14:textId="77777777" w:rsidR="00701B7C" w:rsidRDefault="00680CF3">
      <w:pPr>
        <w:spacing w:before="4" w:line="244" w:lineRule="auto"/>
        <w:ind w:left="199" w:right="33"/>
        <w:rPr>
          <w:sz w:val="18"/>
        </w:rPr>
      </w:pPr>
      <w:r>
        <w:rPr>
          <w:sz w:val="18"/>
        </w:rPr>
        <w:t>Patients on Specific Drug(s) Report Example, 11, 48 PDM, 54</w:t>
      </w:r>
    </w:p>
    <w:p w14:paraId="4026FCD8" w14:textId="77777777" w:rsidR="00701B7C" w:rsidRDefault="00680CF3">
      <w:pPr>
        <w:ind w:left="199"/>
        <w:rPr>
          <w:sz w:val="18"/>
        </w:rPr>
      </w:pPr>
      <w:r>
        <w:rPr>
          <w:sz w:val="18"/>
        </w:rPr>
        <w:t>Pharmacy Type Ward Group, 34</w:t>
      </w:r>
    </w:p>
    <w:p w14:paraId="32BEC2CF" w14:textId="77777777" w:rsidR="00701B7C" w:rsidRDefault="00680CF3">
      <w:pPr>
        <w:spacing w:before="4"/>
        <w:ind w:left="199"/>
        <w:rPr>
          <w:sz w:val="18"/>
        </w:rPr>
      </w:pPr>
      <w:r>
        <w:rPr>
          <w:sz w:val="18"/>
        </w:rPr>
        <w:t>Pick List, 1, c, 29, 30, 31, 32, 33, 34, 67, 70</w:t>
      </w:r>
    </w:p>
    <w:p w14:paraId="5B445EF5" w14:textId="77777777" w:rsidR="00701B7C" w:rsidRDefault="00680CF3">
      <w:pPr>
        <w:spacing w:before="5"/>
        <w:ind w:left="199"/>
        <w:rPr>
          <w:sz w:val="18"/>
        </w:rPr>
      </w:pPr>
      <w:r>
        <w:rPr>
          <w:sz w:val="18"/>
        </w:rPr>
        <w:t>Pick List Auto Purge Set/Reset, 32</w:t>
      </w:r>
    </w:p>
    <w:p w14:paraId="68FBBC16" w14:textId="77777777" w:rsidR="00701B7C" w:rsidRDefault="00680CF3">
      <w:pPr>
        <w:spacing w:before="4" w:line="244" w:lineRule="auto"/>
        <w:ind w:left="200" w:right="632"/>
        <w:rPr>
          <w:sz w:val="18"/>
        </w:rPr>
      </w:pPr>
      <w:r>
        <w:rPr>
          <w:sz w:val="18"/>
        </w:rPr>
        <w:t>Pick List Auto Purge Set/Reset Example, 32 Pick List Menu, 31</w:t>
      </w:r>
    </w:p>
    <w:p w14:paraId="1C6B8517" w14:textId="77777777" w:rsidR="00701B7C" w:rsidRDefault="00680CF3">
      <w:pPr>
        <w:spacing w:line="244" w:lineRule="auto"/>
        <w:ind w:left="200" w:right="1762"/>
        <w:rPr>
          <w:sz w:val="18"/>
        </w:rPr>
      </w:pPr>
      <w:r>
        <w:rPr>
          <w:sz w:val="18"/>
        </w:rPr>
        <w:t>Pick List Menu Example, 31 Piggyback, 43, 60, 61, 66</w:t>
      </w:r>
    </w:p>
    <w:p w14:paraId="63DD88D0" w14:textId="77777777" w:rsidR="00701B7C" w:rsidRDefault="00680CF3">
      <w:pPr>
        <w:ind w:left="200"/>
        <w:rPr>
          <w:sz w:val="18"/>
        </w:rPr>
      </w:pPr>
      <w:r>
        <w:rPr>
          <w:sz w:val="18"/>
        </w:rPr>
        <w:t>PIMS, 19, 37</w:t>
      </w:r>
    </w:p>
    <w:p w14:paraId="44D67C03" w14:textId="77777777" w:rsidR="00701B7C" w:rsidRDefault="00680CF3">
      <w:pPr>
        <w:spacing w:before="4" w:line="244" w:lineRule="auto"/>
        <w:ind w:left="200" w:right="743"/>
        <w:rPr>
          <w:sz w:val="18"/>
        </w:rPr>
      </w:pPr>
      <w:r>
        <w:rPr>
          <w:sz w:val="18"/>
        </w:rPr>
        <w:t>Pre-Exchange Printer for Clinic Orders, 6b Priorities For Active Notify, 30, 30a Priorities For Notification, 26, 28 Priorities For Pending Notify, 30, 30a Provider, 12, 21, 38, 49, 60,</w:t>
      </w:r>
      <w:r>
        <w:rPr>
          <w:spacing w:val="9"/>
          <w:sz w:val="18"/>
        </w:rPr>
        <w:t xml:space="preserve"> </w:t>
      </w:r>
      <w:r>
        <w:rPr>
          <w:sz w:val="18"/>
        </w:rPr>
        <w:t>66</w:t>
      </w:r>
    </w:p>
    <w:p w14:paraId="736060DE" w14:textId="77777777" w:rsidR="00701B7C" w:rsidRDefault="00680CF3">
      <w:pPr>
        <w:ind w:left="200"/>
        <w:rPr>
          <w:sz w:val="18"/>
        </w:rPr>
      </w:pPr>
      <w:r>
        <w:rPr>
          <w:sz w:val="18"/>
        </w:rPr>
        <w:t>Provider (Cost Per), 12</w:t>
      </w:r>
    </w:p>
    <w:p w14:paraId="5371266C" w14:textId="77777777" w:rsidR="00701B7C" w:rsidRDefault="00680CF3">
      <w:pPr>
        <w:spacing w:before="4" w:line="244" w:lineRule="auto"/>
        <w:ind w:left="200" w:right="947"/>
        <w:rPr>
          <w:sz w:val="18"/>
        </w:rPr>
      </w:pPr>
      <w:r>
        <w:rPr>
          <w:sz w:val="18"/>
        </w:rPr>
        <w:t>Provider (Cost per) Report Example, 12 Provider Drug Cost Report (IV), 49</w:t>
      </w:r>
    </w:p>
    <w:p w14:paraId="36DBEE27" w14:textId="77777777" w:rsidR="00701B7C" w:rsidRDefault="00680CF3">
      <w:pPr>
        <w:spacing w:line="244" w:lineRule="auto"/>
        <w:ind w:left="200" w:right="572"/>
        <w:rPr>
          <w:sz w:val="18"/>
        </w:rPr>
      </w:pPr>
      <w:r>
        <w:rPr>
          <w:sz w:val="18"/>
        </w:rPr>
        <w:t>Provider Drug Cost Report (IV) Example, 49 PSJ PHARM TECH Key, 20, 22</w:t>
      </w:r>
    </w:p>
    <w:p w14:paraId="2E4C1DBE" w14:textId="77777777" w:rsidR="00701B7C" w:rsidRDefault="00680CF3">
      <w:pPr>
        <w:spacing w:line="244" w:lineRule="auto"/>
        <w:ind w:left="200" w:right="2136"/>
        <w:rPr>
          <w:sz w:val="18"/>
        </w:rPr>
      </w:pPr>
      <w:r>
        <w:rPr>
          <w:sz w:val="18"/>
        </w:rPr>
        <w:t>PSJ RNURSE Key, 20 PSJ RPHARM Key, 20</w:t>
      </w:r>
    </w:p>
    <w:p w14:paraId="391DD81E" w14:textId="77777777" w:rsidR="00701B7C" w:rsidRDefault="00680CF3">
      <w:pPr>
        <w:spacing w:line="244" w:lineRule="auto"/>
        <w:ind w:left="200" w:right="1366"/>
        <w:rPr>
          <w:sz w:val="18"/>
        </w:rPr>
      </w:pPr>
      <w:r>
        <w:rPr>
          <w:sz w:val="18"/>
        </w:rPr>
        <w:t>PSJI BACKGROUND Option, 39 PSJI MGR Key, 40</w:t>
      </w:r>
    </w:p>
    <w:p w14:paraId="48F8C56C" w14:textId="77777777" w:rsidR="00701B7C" w:rsidRDefault="00680CF3">
      <w:pPr>
        <w:spacing w:line="244" w:lineRule="auto"/>
        <w:ind w:left="200" w:right="1411"/>
        <w:rPr>
          <w:sz w:val="18"/>
        </w:rPr>
      </w:pPr>
      <w:r>
        <w:rPr>
          <w:sz w:val="18"/>
        </w:rPr>
        <w:t>PSJI PHARM TECH Key, 20, 67 PSJI PURGE Key, 53</w:t>
      </w:r>
    </w:p>
    <w:p w14:paraId="0ABAA7DD" w14:textId="77777777" w:rsidR="00701B7C" w:rsidRDefault="00680CF3">
      <w:pPr>
        <w:ind w:left="200"/>
        <w:rPr>
          <w:sz w:val="18"/>
        </w:rPr>
      </w:pPr>
      <w:r>
        <w:rPr>
          <w:sz w:val="18"/>
        </w:rPr>
        <w:t>PSJI RNFINISH Key, 67</w:t>
      </w:r>
    </w:p>
    <w:p w14:paraId="35C684C7" w14:textId="77777777" w:rsidR="00701B7C" w:rsidRDefault="00680CF3">
      <w:pPr>
        <w:spacing w:before="5" w:line="244" w:lineRule="auto"/>
        <w:ind w:left="200" w:right="186"/>
        <w:rPr>
          <w:sz w:val="18"/>
        </w:rPr>
      </w:pPr>
      <w:r>
        <w:rPr>
          <w:sz w:val="18"/>
        </w:rPr>
        <w:t>PSJ-ORDERS-REINSTATED Mail Group, 19, 37 PSJU MGR Key, 32</w:t>
      </w:r>
    </w:p>
    <w:p w14:paraId="1BE0A8AD" w14:textId="77777777" w:rsidR="00701B7C" w:rsidRDefault="00680CF3">
      <w:pPr>
        <w:ind w:left="200"/>
        <w:rPr>
          <w:sz w:val="18"/>
        </w:rPr>
      </w:pPr>
      <w:r>
        <w:rPr>
          <w:sz w:val="18"/>
        </w:rPr>
        <w:t>PSJU PL Key, 3</w:t>
      </w:r>
    </w:p>
    <w:p w14:paraId="14B3BB49" w14:textId="77777777" w:rsidR="00701B7C" w:rsidRDefault="00680CF3">
      <w:pPr>
        <w:spacing w:before="4"/>
        <w:ind w:left="200"/>
        <w:rPr>
          <w:sz w:val="18"/>
        </w:rPr>
      </w:pPr>
      <w:r>
        <w:rPr>
          <w:sz w:val="18"/>
        </w:rPr>
        <w:t>Purge Data (IV),</w:t>
      </w:r>
      <w:r>
        <w:rPr>
          <w:spacing w:val="1"/>
          <w:sz w:val="18"/>
        </w:rPr>
        <w:t xml:space="preserve"> </w:t>
      </w:r>
      <w:r>
        <w:rPr>
          <w:sz w:val="18"/>
        </w:rPr>
        <w:t>53</w:t>
      </w:r>
    </w:p>
    <w:p w14:paraId="4E24891B" w14:textId="77777777" w:rsidR="00701B7C" w:rsidRDefault="00680CF3">
      <w:pPr>
        <w:spacing w:before="4" w:line="244" w:lineRule="auto"/>
        <w:ind w:left="200" w:right="1366"/>
        <w:rPr>
          <w:sz w:val="18"/>
        </w:rPr>
      </w:pPr>
      <w:r>
        <w:rPr>
          <w:sz w:val="18"/>
        </w:rPr>
        <w:t xml:space="preserve">Purge Expired Orders (IV), </w:t>
      </w:r>
      <w:r>
        <w:rPr>
          <w:spacing w:val="-6"/>
          <w:sz w:val="18"/>
        </w:rPr>
        <w:t xml:space="preserve">53 </w:t>
      </w:r>
      <w:r>
        <w:rPr>
          <w:sz w:val="18"/>
        </w:rPr>
        <w:t>Purge Pick Lists,</w:t>
      </w:r>
      <w:r>
        <w:rPr>
          <w:spacing w:val="-1"/>
          <w:sz w:val="18"/>
        </w:rPr>
        <w:t xml:space="preserve"> </w:t>
      </w:r>
      <w:r>
        <w:rPr>
          <w:sz w:val="18"/>
        </w:rPr>
        <w:t>33</w:t>
      </w:r>
    </w:p>
    <w:p w14:paraId="6AACA361" w14:textId="77777777" w:rsidR="00701B7C" w:rsidRDefault="00680CF3">
      <w:pPr>
        <w:ind w:left="200"/>
        <w:rPr>
          <w:sz w:val="18"/>
        </w:rPr>
      </w:pPr>
      <w:r>
        <w:rPr>
          <w:sz w:val="18"/>
        </w:rPr>
        <w:t>Purge Pick Lists Example, 33</w:t>
      </w:r>
    </w:p>
    <w:p w14:paraId="7C04A085" w14:textId="77777777" w:rsidR="00701B7C" w:rsidRDefault="00701B7C">
      <w:pPr>
        <w:pStyle w:val="BodyText"/>
        <w:rPr>
          <w:sz w:val="22"/>
        </w:rPr>
      </w:pPr>
    </w:p>
    <w:p w14:paraId="588EF7D0" w14:textId="77777777" w:rsidR="00701B7C" w:rsidRDefault="00680CF3">
      <w:pPr>
        <w:pStyle w:val="Heading3"/>
      </w:pPr>
      <w:r>
        <w:t>R</w:t>
      </w:r>
    </w:p>
    <w:p w14:paraId="7FC5DD2C" w14:textId="77777777" w:rsidR="00701B7C" w:rsidRDefault="00680CF3">
      <w:pPr>
        <w:spacing w:before="123" w:line="244" w:lineRule="auto"/>
        <w:ind w:left="200" w:right="1702"/>
        <w:rPr>
          <w:sz w:val="18"/>
        </w:rPr>
      </w:pPr>
      <w:r>
        <w:rPr>
          <w:sz w:val="18"/>
        </w:rPr>
        <w:t>Recompile Stats File (IV), 54 Regular Order Entry, 21 Revision History, i</w:t>
      </w:r>
    </w:p>
    <w:p w14:paraId="64C2CF6D" w14:textId="77777777" w:rsidR="00701B7C" w:rsidRDefault="00701B7C">
      <w:pPr>
        <w:pStyle w:val="BodyText"/>
        <w:spacing w:before="5"/>
        <w:rPr>
          <w:sz w:val="21"/>
        </w:rPr>
      </w:pPr>
    </w:p>
    <w:p w14:paraId="209C7EE9" w14:textId="77777777" w:rsidR="00701B7C" w:rsidRDefault="00680CF3">
      <w:pPr>
        <w:pStyle w:val="Heading3"/>
      </w:pPr>
      <w:r>
        <w:t>S</w:t>
      </w:r>
    </w:p>
    <w:p w14:paraId="2EBD8338" w14:textId="77777777" w:rsidR="00701B7C" w:rsidRDefault="00680CF3">
      <w:pPr>
        <w:spacing w:before="123"/>
        <w:ind w:left="200"/>
        <w:rPr>
          <w:sz w:val="18"/>
        </w:rPr>
      </w:pPr>
      <w:r>
        <w:rPr>
          <w:sz w:val="18"/>
        </w:rPr>
        <w:t>Select Order, 57</w:t>
      </w:r>
    </w:p>
    <w:p w14:paraId="375FB544" w14:textId="77777777" w:rsidR="00701B7C" w:rsidRDefault="00680CF3">
      <w:pPr>
        <w:spacing w:before="4"/>
        <w:ind w:left="200"/>
        <w:rPr>
          <w:sz w:val="18"/>
        </w:rPr>
      </w:pPr>
      <w:r>
        <w:rPr>
          <w:sz w:val="18"/>
        </w:rPr>
        <w:t>Service (Total Cost Per), 13</w:t>
      </w:r>
    </w:p>
    <w:p w14:paraId="6DB9B4D6" w14:textId="77777777" w:rsidR="00701B7C" w:rsidRDefault="00680CF3">
      <w:pPr>
        <w:spacing w:before="80" w:line="244" w:lineRule="auto"/>
        <w:ind w:left="200" w:right="1395"/>
        <w:rPr>
          <w:sz w:val="18"/>
        </w:rPr>
      </w:pPr>
      <w:r>
        <w:br w:type="column"/>
      </w:r>
      <w:r>
        <w:rPr>
          <w:sz w:val="18"/>
        </w:rPr>
        <w:t>Service (Total Cost per) Report Example, 13 Service Transfer, 19, 37</w:t>
      </w:r>
    </w:p>
    <w:p w14:paraId="085B6C5B" w14:textId="77777777" w:rsidR="00701B7C" w:rsidRDefault="00680CF3">
      <w:pPr>
        <w:ind w:left="200"/>
        <w:rPr>
          <w:sz w:val="18"/>
        </w:rPr>
      </w:pPr>
      <w:r>
        <w:rPr>
          <w:sz w:val="18"/>
        </w:rPr>
        <w:t>Site Parameter (IV),</w:t>
      </w:r>
      <w:r>
        <w:rPr>
          <w:spacing w:val="-2"/>
          <w:sz w:val="18"/>
        </w:rPr>
        <w:t xml:space="preserve"> </w:t>
      </w:r>
      <w:r>
        <w:rPr>
          <w:sz w:val="18"/>
        </w:rPr>
        <w:t>38a</w:t>
      </w:r>
    </w:p>
    <w:p w14:paraId="3658A737" w14:textId="77777777" w:rsidR="00701B7C" w:rsidRDefault="00680CF3">
      <w:pPr>
        <w:spacing w:before="4" w:line="244" w:lineRule="auto"/>
        <w:ind w:left="200" w:right="2175"/>
        <w:rPr>
          <w:sz w:val="18"/>
        </w:rPr>
      </w:pPr>
      <w:r>
        <w:rPr>
          <w:sz w:val="18"/>
        </w:rPr>
        <w:t>Site Parameter (IV) Example, 38a Speed Actions</w:t>
      </w:r>
    </w:p>
    <w:p w14:paraId="0213BFC0" w14:textId="77777777" w:rsidR="00701B7C" w:rsidRDefault="00680CF3">
      <w:pPr>
        <w:ind w:left="440"/>
        <w:rPr>
          <w:sz w:val="18"/>
        </w:rPr>
      </w:pPr>
      <w:r>
        <w:rPr>
          <w:sz w:val="18"/>
        </w:rPr>
        <w:t>Speed Discontinue, 58</w:t>
      </w:r>
    </w:p>
    <w:p w14:paraId="4AAFE943" w14:textId="77777777" w:rsidR="00701B7C" w:rsidRDefault="00680CF3">
      <w:pPr>
        <w:spacing w:before="4"/>
        <w:ind w:left="440"/>
        <w:rPr>
          <w:sz w:val="18"/>
        </w:rPr>
      </w:pPr>
      <w:r>
        <w:rPr>
          <w:sz w:val="18"/>
        </w:rPr>
        <w:t>Speed Finish, 58</w:t>
      </w:r>
    </w:p>
    <w:p w14:paraId="5994983E" w14:textId="77777777" w:rsidR="00701B7C" w:rsidRDefault="00680CF3">
      <w:pPr>
        <w:spacing w:before="4"/>
        <w:ind w:left="440"/>
        <w:rPr>
          <w:sz w:val="18"/>
        </w:rPr>
      </w:pPr>
      <w:r>
        <w:rPr>
          <w:sz w:val="18"/>
        </w:rPr>
        <w:t>Speed Renew,</w:t>
      </w:r>
      <w:r>
        <w:rPr>
          <w:spacing w:val="-4"/>
          <w:sz w:val="18"/>
        </w:rPr>
        <w:t xml:space="preserve"> </w:t>
      </w:r>
      <w:r>
        <w:rPr>
          <w:sz w:val="18"/>
        </w:rPr>
        <w:t>58</w:t>
      </w:r>
    </w:p>
    <w:p w14:paraId="34A15864" w14:textId="77777777" w:rsidR="00701B7C" w:rsidRDefault="00680CF3">
      <w:pPr>
        <w:spacing w:before="4"/>
        <w:ind w:left="440"/>
        <w:rPr>
          <w:sz w:val="18"/>
        </w:rPr>
      </w:pPr>
      <w:r>
        <w:rPr>
          <w:sz w:val="18"/>
        </w:rPr>
        <w:t>Speed Verify,</w:t>
      </w:r>
      <w:r>
        <w:rPr>
          <w:spacing w:val="-5"/>
          <w:sz w:val="18"/>
        </w:rPr>
        <w:t xml:space="preserve"> </w:t>
      </w:r>
      <w:r>
        <w:rPr>
          <w:sz w:val="18"/>
        </w:rPr>
        <w:t>58</w:t>
      </w:r>
    </w:p>
    <w:p w14:paraId="2CC8D450" w14:textId="77777777" w:rsidR="00701B7C" w:rsidRDefault="00680CF3">
      <w:pPr>
        <w:spacing w:before="4" w:line="244" w:lineRule="auto"/>
        <w:ind w:left="200" w:right="2245"/>
        <w:rPr>
          <w:sz w:val="18"/>
        </w:rPr>
      </w:pPr>
      <w:r>
        <w:rPr>
          <w:sz w:val="18"/>
        </w:rPr>
        <w:t>STAT NOW Mail Group, 25 Stop Date/Time, 23</w:t>
      </w:r>
    </w:p>
    <w:p w14:paraId="2F85CEB1" w14:textId="77777777" w:rsidR="00701B7C" w:rsidRDefault="00680CF3">
      <w:pPr>
        <w:spacing w:line="244" w:lineRule="auto"/>
        <w:ind w:left="200" w:right="2245"/>
        <w:rPr>
          <w:sz w:val="18"/>
        </w:rPr>
      </w:pPr>
      <w:r>
        <w:rPr>
          <w:sz w:val="18"/>
        </w:rPr>
        <w:t>Supervisor’s Menu, 5 Supervisor’s Menu (IV),</w:t>
      </w:r>
      <w:r>
        <w:rPr>
          <w:spacing w:val="4"/>
          <w:sz w:val="18"/>
        </w:rPr>
        <w:t xml:space="preserve"> </w:t>
      </w:r>
      <w:r>
        <w:rPr>
          <w:spacing w:val="-6"/>
          <w:sz w:val="18"/>
        </w:rPr>
        <w:t>35</w:t>
      </w:r>
    </w:p>
    <w:p w14:paraId="3B5716AC" w14:textId="77777777" w:rsidR="00701B7C" w:rsidRDefault="00680CF3">
      <w:pPr>
        <w:spacing w:line="244" w:lineRule="auto"/>
        <w:ind w:left="200" w:right="1935"/>
        <w:rPr>
          <w:sz w:val="18"/>
        </w:rPr>
      </w:pPr>
      <w:r>
        <w:rPr>
          <w:sz w:val="18"/>
        </w:rPr>
        <w:t>Supervisor’s Menu (IV) Example, 35 Supervisor’s Menu Example, 5 Syringe, 43, 60, 61, 63,</w:t>
      </w:r>
      <w:r>
        <w:rPr>
          <w:spacing w:val="5"/>
          <w:sz w:val="18"/>
        </w:rPr>
        <w:t xml:space="preserve"> </w:t>
      </w:r>
      <w:r>
        <w:rPr>
          <w:sz w:val="18"/>
        </w:rPr>
        <w:t>69</w:t>
      </w:r>
    </w:p>
    <w:p w14:paraId="170D8B12" w14:textId="77777777" w:rsidR="00701B7C" w:rsidRDefault="00680CF3">
      <w:pPr>
        <w:spacing w:before="1"/>
        <w:ind w:left="200"/>
        <w:rPr>
          <w:sz w:val="18"/>
        </w:rPr>
      </w:pPr>
      <w:r>
        <w:rPr>
          <w:sz w:val="18"/>
        </w:rPr>
        <w:t>Systems Parameters Edit, 28</w:t>
      </w:r>
    </w:p>
    <w:p w14:paraId="7D9CE90F" w14:textId="77777777" w:rsidR="00701B7C" w:rsidRDefault="00701B7C">
      <w:pPr>
        <w:pStyle w:val="BodyText"/>
        <w:spacing w:before="9"/>
        <w:rPr>
          <w:sz w:val="21"/>
        </w:rPr>
      </w:pPr>
    </w:p>
    <w:p w14:paraId="07A5D525" w14:textId="77777777" w:rsidR="00701B7C" w:rsidRDefault="00680CF3">
      <w:pPr>
        <w:pStyle w:val="Heading3"/>
        <w:spacing w:before="1"/>
      </w:pPr>
      <w:r>
        <w:t>T</w:t>
      </w:r>
    </w:p>
    <w:p w14:paraId="7FEEA71B" w14:textId="77777777" w:rsidR="00701B7C" w:rsidRDefault="00680CF3">
      <w:pPr>
        <w:spacing w:before="123"/>
        <w:ind w:left="200"/>
        <w:rPr>
          <w:sz w:val="18"/>
        </w:rPr>
      </w:pPr>
      <w:r>
        <w:rPr>
          <w:sz w:val="18"/>
        </w:rPr>
        <w:t>Table of Contents, iii</w:t>
      </w:r>
    </w:p>
    <w:p w14:paraId="018DBFA2" w14:textId="77777777" w:rsidR="00701B7C" w:rsidRDefault="00680CF3">
      <w:pPr>
        <w:spacing w:before="4"/>
        <w:ind w:left="200"/>
        <w:rPr>
          <w:sz w:val="18"/>
        </w:rPr>
      </w:pPr>
      <w:r>
        <w:rPr>
          <w:sz w:val="18"/>
        </w:rPr>
        <w:t>Total Cost to Date (Current Patients), 13</w:t>
      </w:r>
    </w:p>
    <w:p w14:paraId="35FD510A" w14:textId="77777777" w:rsidR="00701B7C" w:rsidRDefault="00680CF3">
      <w:pPr>
        <w:spacing w:before="4"/>
        <w:ind w:left="200"/>
        <w:rPr>
          <w:sz w:val="18"/>
        </w:rPr>
      </w:pPr>
      <w:r>
        <w:rPr>
          <w:sz w:val="18"/>
        </w:rPr>
        <w:t>Total Cost to Date (Current Patients) Report Example, 14</w:t>
      </w:r>
    </w:p>
    <w:p w14:paraId="521AC666" w14:textId="77777777" w:rsidR="00701B7C" w:rsidRDefault="00701B7C">
      <w:pPr>
        <w:pStyle w:val="BodyText"/>
        <w:spacing w:before="9"/>
        <w:rPr>
          <w:sz w:val="21"/>
        </w:rPr>
      </w:pPr>
    </w:p>
    <w:p w14:paraId="683A0D38" w14:textId="77777777" w:rsidR="00701B7C" w:rsidRDefault="00680CF3">
      <w:pPr>
        <w:pStyle w:val="Heading3"/>
      </w:pPr>
      <w:r>
        <w:t>U</w:t>
      </w:r>
    </w:p>
    <w:p w14:paraId="161A1934" w14:textId="77777777" w:rsidR="00701B7C" w:rsidRDefault="00680CF3">
      <w:pPr>
        <w:spacing w:before="123"/>
        <w:ind w:left="200"/>
        <w:rPr>
          <w:sz w:val="18"/>
        </w:rPr>
      </w:pPr>
      <w:r>
        <w:rPr>
          <w:sz w:val="18"/>
        </w:rPr>
        <w:t>Unauthorized Absence, 18, 36</w:t>
      </w:r>
    </w:p>
    <w:p w14:paraId="02459D09" w14:textId="77777777" w:rsidR="00701B7C" w:rsidRDefault="00701B7C">
      <w:pPr>
        <w:pStyle w:val="BodyText"/>
        <w:spacing w:before="9"/>
        <w:rPr>
          <w:sz w:val="21"/>
        </w:rPr>
      </w:pPr>
    </w:p>
    <w:p w14:paraId="43A61E23" w14:textId="77777777" w:rsidR="00701B7C" w:rsidRDefault="00680CF3">
      <w:pPr>
        <w:pStyle w:val="Heading3"/>
      </w:pPr>
      <w:r>
        <w:t>V</w:t>
      </w:r>
    </w:p>
    <w:p w14:paraId="56DF0393" w14:textId="77777777" w:rsidR="00701B7C" w:rsidRDefault="00680CF3">
      <w:pPr>
        <w:spacing w:before="123"/>
        <w:ind w:left="200"/>
        <w:rPr>
          <w:sz w:val="18"/>
        </w:rPr>
      </w:pPr>
      <w:r>
        <w:rPr>
          <w:sz w:val="18"/>
        </w:rPr>
        <w:t>VA Class, 8, 10, 47</w:t>
      </w:r>
    </w:p>
    <w:p w14:paraId="44990D99" w14:textId="77777777" w:rsidR="00701B7C" w:rsidRDefault="00680CF3">
      <w:pPr>
        <w:spacing w:before="4"/>
        <w:ind w:left="200"/>
        <w:rPr>
          <w:sz w:val="18"/>
        </w:rPr>
      </w:pPr>
      <w:r>
        <w:rPr>
          <w:sz w:val="18"/>
        </w:rPr>
        <w:t>VA Drug Class, 43, 49, 51</w:t>
      </w:r>
    </w:p>
    <w:p w14:paraId="3EAB6F56" w14:textId="77777777" w:rsidR="00701B7C" w:rsidRDefault="00680CF3">
      <w:pPr>
        <w:spacing w:before="4"/>
        <w:ind w:left="200"/>
        <w:rPr>
          <w:sz w:val="18"/>
        </w:rPr>
      </w:pPr>
      <w:r>
        <w:rPr>
          <w:sz w:val="18"/>
        </w:rPr>
        <w:t>VDL, 70</w:t>
      </w:r>
    </w:p>
    <w:p w14:paraId="51DB1E64" w14:textId="77777777" w:rsidR="00701B7C" w:rsidRDefault="00680CF3">
      <w:pPr>
        <w:spacing w:before="4"/>
        <w:ind w:left="200"/>
        <w:rPr>
          <w:sz w:val="18"/>
        </w:rPr>
      </w:pPr>
      <w:r>
        <w:rPr>
          <w:sz w:val="18"/>
        </w:rPr>
        <w:t>View Profile, 57</w:t>
      </w:r>
    </w:p>
    <w:p w14:paraId="5E29CE99" w14:textId="77777777" w:rsidR="00701B7C" w:rsidRDefault="00680CF3">
      <w:pPr>
        <w:spacing w:before="9"/>
        <w:ind w:left="200"/>
        <w:rPr>
          <w:sz w:val="18"/>
        </w:rPr>
      </w:pPr>
      <w:r>
        <w:rPr>
          <w:b/>
          <w:sz w:val="18"/>
        </w:rPr>
        <w:t>V</w:t>
      </w:r>
      <w:r>
        <w:rPr>
          <w:i/>
          <w:sz w:val="18"/>
        </w:rPr>
        <w:t>IST</w:t>
      </w:r>
      <w:r>
        <w:rPr>
          <w:b/>
          <w:sz w:val="18"/>
        </w:rPr>
        <w:t>A</w:t>
      </w:r>
      <w:r>
        <w:rPr>
          <w:sz w:val="18"/>
        </w:rPr>
        <w:t>, 61</w:t>
      </w:r>
    </w:p>
    <w:p w14:paraId="04E7AF7C" w14:textId="77777777" w:rsidR="00701B7C" w:rsidRDefault="00701B7C">
      <w:pPr>
        <w:pStyle w:val="BodyText"/>
        <w:spacing w:before="9"/>
        <w:rPr>
          <w:sz w:val="21"/>
        </w:rPr>
      </w:pPr>
    </w:p>
    <w:p w14:paraId="4743CABD" w14:textId="77777777" w:rsidR="00701B7C" w:rsidRDefault="00680CF3">
      <w:pPr>
        <w:pStyle w:val="Heading3"/>
        <w:spacing w:before="1"/>
      </w:pPr>
      <w:r>
        <w:t>W</w:t>
      </w:r>
    </w:p>
    <w:p w14:paraId="0EC59253" w14:textId="77777777" w:rsidR="00701B7C" w:rsidRDefault="00680CF3">
      <w:pPr>
        <w:spacing w:before="123"/>
        <w:ind w:left="200"/>
        <w:rPr>
          <w:sz w:val="18"/>
        </w:rPr>
      </w:pPr>
      <w:r>
        <w:rPr>
          <w:sz w:val="18"/>
        </w:rPr>
        <w:t>Ward Clerk, 20</w:t>
      </w:r>
    </w:p>
    <w:p w14:paraId="4C8B2F93" w14:textId="77777777" w:rsidR="00701B7C" w:rsidRDefault="00680CF3">
      <w:pPr>
        <w:spacing w:before="4" w:line="244" w:lineRule="auto"/>
        <w:ind w:left="200" w:right="3120"/>
        <w:rPr>
          <w:sz w:val="18"/>
        </w:rPr>
      </w:pPr>
      <w:r>
        <w:rPr>
          <w:sz w:val="18"/>
        </w:rPr>
        <w:t>Ward Group, 70 Ward Group File, 33 Ward Groups, 33</w:t>
      </w:r>
    </w:p>
    <w:p w14:paraId="12AD07CD" w14:textId="77777777" w:rsidR="00701B7C" w:rsidRDefault="00680CF3">
      <w:pPr>
        <w:spacing w:line="244" w:lineRule="auto"/>
        <w:ind w:left="200" w:right="2670"/>
        <w:rPr>
          <w:sz w:val="18"/>
        </w:rPr>
      </w:pPr>
      <w:r>
        <w:rPr>
          <w:sz w:val="18"/>
        </w:rPr>
        <w:t>Ward Groups Example, 34 Ward Location File, 13, 33 Ward Order Entry, 21 Ward Staff, 24</w:t>
      </w:r>
    </w:p>
    <w:p w14:paraId="1310FE72" w14:textId="77777777" w:rsidR="00701B7C" w:rsidRDefault="00680CF3">
      <w:pPr>
        <w:ind w:left="200"/>
        <w:rPr>
          <w:sz w:val="18"/>
        </w:rPr>
      </w:pPr>
      <w:r>
        <w:rPr>
          <w:sz w:val="18"/>
        </w:rPr>
        <w:t>Ward Transfer, 17, 35</w:t>
      </w:r>
    </w:p>
    <w:p w14:paraId="0DFE0D05" w14:textId="77777777" w:rsidR="00701B7C" w:rsidRDefault="00680CF3">
      <w:pPr>
        <w:spacing w:before="4" w:line="244" w:lineRule="auto"/>
        <w:ind w:left="200" w:right="1461"/>
        <w:rPr>
          <w:sz w:val="18"/>
        </w:rPr>
      </w:pPr>
      <w:r>
        <w:rPr>
          <w:sz w:val="18"/>
        </w:rPr>
        <w:t>Ward/Drug Usage Report (IV), 51 Ward/Drug Usage Report (IV) Example, 51</w:t>
      </w:r>
    </w:p>
    <w:p w14:paraId="664635BB" w14:textId="77777777" w:rsidR="00701B7C" w:rsidRDefault="00701B7C">
      <w:pPr>
        <w:pStyle w:val="BodyText"/>
        <w:spacing w:before="5"/>
        <w:rPr>
          <w:sz w:val="21"/>
        </w:rPr>
      </w:pPr>
    </w:p>
    <w:p w14:paraId="2E883AA0" w14:textId="77777777" w:rsidR="00701B7C" w:rsidRDefault="00680CF3">
      <w:pPr>
        <w:pStyle w:val="Heading3"/>
      </w:pPr>
      <w:r>
        <w:t>X</w:t>
      </w:r>
    </w:p>
    <w:p w14:paraId="3B3DD0FC" w14:textId="77777777" w:rsidR="00701B7C" w:rsidRDefault="00680CF3">
      <w:pPr>
        <w:spacing w:before="123"/>
        <w:ind w:left="200"/>
        <w:rPr>
          <w:sz w:val="18"/>
        </w:rPr>
      </w:pPr>
      <w:r>
        <w:rPr>
          <w:rFonts w:ascii="Courier New"/>
          <w:sz w:val="18"/>
        </w:rPr>
        <w:t>XTMP</w:t>
      </w:r>
      <w:r>
        <w:rPr>
          <w:sz w:val="18"/>
        </w:rPr>
        <w:t>, 56a</w:t>
      </w:r>
    </w:p>
    <w:sectPr w:rsidR="00701B7C">
      <w:footerReference w:type="default" r:id="rId31"/>
      <w:pgSz w:w="12240" w:h="15840"/>
      <w:pgMar w:top="1360" w:right="1120" w:bottom="1400" w:left="1240" w:header="0" w:footer="1216" w:gutter="0"/>
      <w:cols w:num="2" w:space="720" w:equalWidth="0">
        <w:col w:w="4047" w:space="993"/>
        <w:col w:w="4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48A8C" w14:textId="77777777" w:rsidR="00813692" w:rsidRDefault="00680CF3">
      <w:r>
        <w:separator/>
      </w:r>
    </w:p>
  </w:endnote>
  <w:endnote w:type="continuationSeparator" w:id="0">
    <w:p w14:paraId="470859D5" w14:textId="77777777" w:rsidR="00813692" w:rsidRDefault="0068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E52B" w14:textId="77777777" w:rsidR="00701B7C" w:rsidRDefault="003660FB">
    <w:pPr>
      <w:pStyle w:val="BodyText"/>
      <w:spacing w:line="14" w:lineRule="auto"/>
      <w:rPr>
        <w:sz w:val="20"/>
      </w:rPr>
    </w:pPr>
    <w:r>
      <w:pict w14:anchorId="52F72FBA">
        <v:shapetype id="_x0000_t202" coordsize="21600,21600" o:spt="202" path="m,l,21600r21600,l21600,xe">
          <v:stroke joinstyle="miter"/>
          <v:path gradientshapeok="t" o:connecttype="rect"/>
        </v:shapetype>
        <v:shape id="_x0000_s2093" type="#_x0000_t202" style="position:absolute;margin-left:71pt;margin-top:720.2pt;width:65.6pt;height:13.05pt;z-index:-16373248;mso-position-horizontal-relative:page;mso-position-vertical-relative:page" filled="f" stroked="f">
          <v:textbox inset="0,0,0,0">
            <w:txbxContent>
              <w:p w14:paraId="5A2F3878" w14:textId="77777777" w:rsidR="00701B7C" w:rsidRDefault="00680CF3">
                <w:pPr>
                  <w:spacing w:before="10"/>
                  <w:ind w:left="20"/>
                  <w:rPr>
                    <w:sz w:val="20"/>
                  </w:rPr>
                </w:pPr>
                <w:r>
                  <w:rPr>
                    <w:sz w:val="20"/>
                  </w:rPr>
                  <w:t>December 2013</w:t>
                </w:r>
              </w:p>
            </w:txbxContent>
          </v:textbox>
          <w10:wrap anchorx="page" anchory="page"/>
        </v:shape>
      </w:pict>
    </w:r>
    <w:r>
      <w:pict w14:anchorId="6FEEE535">
        <v:shape id="_x0000_s2092" type="#_x0000_t202" style="position:absolute;margin-left:247.75pt;margin-top:720.2pt;width:116.55pt;height:36.6pt;z-index:-16372736;mso-position-horizontal-relative:page;mso-position-vertical-relative:page" filled="f" stroked="f">
          <v:textbox inset="0,0,0,0">
            <w:txbxContent>
              <w:p w14:paraId="0030E0C5"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3ADC1F03">
        <v:shape id="_x0000_s2091" type="#_x0000_t202" style="position:absolute;margin-left:531.8pt;margin-top:720.2pt;width:4.8pt;height:13.05pt;z-index:-16372224;mso-position-horizontal-relative:page;mso-position-vertical-relative:page" filled="f" stroked="f">
          <v:textbox inset="0,0,0,0">
            <w:txbxContent>
              <w:p w14:paraId="1B0AFC1E" w14:textId="77777777" w:rsidR="00701B7C" w:rsidRDefault="00680CF3">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E132" w14:textId="77777777" w:rsidR="00701B7C" w:rsidRDefault="003660FB">
    <w:pPr>
      <w:pStyle w:val="BodyText"/>
      <w:spacing w:line="14" w:lineRule="auto"/>
      <w:rPr>
        <w:sz w:val="20"/>
      </w:rPr>
    </w:pPr>
    <w:r>
      <w:pict w14:anchorId="577E23AE">
        <v:shapetype id="_x0000_t202" coordsize="21600,21600" o:spt="202" path="m,l,21600r21600,l21600,xe">
          <v:stroke joinstyle="miter"/>
          <v:path gradientshapeok="t" o:connecttype="rect"/>
        </v:shapetype>
        <v:shape id="_x0000_s2066" type="#_x0000_t202" style="position:absolute;margin-left:71pt;margin-top:720.2pt;width:65.6pt;height:13.05pt;z-index:-16357888;mso-position-horizontal-relative:page;mso-position-vertical-relative:page" filled="f" stroked="f">
          <v:textbox inset="0,0,0,0">
            <w:txbxContent>
              <w:p w14:paraId="7043AA45" w14:textId="77777777" w:rsidR="00701B7C" w:rsidRDefault="00680CF3">
                <w:pPr>
                  <w:spacing w:before="10"/>
                  <w:ind w:left="20"/>
                  <w:rPr>
                    <w:sz w:val="20"/>
                  </w:rPr>
                </w:pPr>
                <w:r>
                  <w:rPr>
                    <w:sz w:val="20"/>
                  </w:rPr>
                  <w:t>December 2013</w:t>
                </w:r>
              </w:p>
            </w:txbxContent>
          </v:textbox>
          <w10:wrap anchorx="page" anchory="page"/>
        </v:shape>
      </w:pict>
    </w:r>
    <w:r>
      <w:pict w14:anchorId="1D2BBD74">
        <v:shape id="_x0000_s2065" type="#_x0000_t202" style="position:absolute;margin-left:247.75pt;margin-top:720.2pt;width:116.55pt;height:36.6pt;z-index:-16357376;mso-position-horizontal-relative:page;mso-position-vertical-relative:page" filled="f" stroked="f">
          <v:textbox inset="0,0,0,0">
            <w:txbxContent>
              <w:p w14:paraId="58944405"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320FCC8E">
        <v:shape id="_x0000_s2064" type="#_x0000_t202" style="position:absolute;margin-left:529.5pt;margin-top:720.2pt;width:11.55pt;height:13.05pt;z-index:-16356864;mso-position-horizontal-relative:page;mso-position-vertical-relative:page" filled="f" stroked="f">
          <v:textbox inset="0,0,0,0">
            <w:txbxContent>
              <w:p w14:paraId="344CE1FA" w14:textId="77777777" w:rsidR="00701B7C" w:rsidRDefault="00680CF3">
                <w:pPr>
                  <w:spacing w:before="10"/>
                  <w:ind w:left="20"/>
                  <w:rPr>
                    <w:sz w:val="20"/>
                  </w:rPr>
                </w:pPr>
                <w:r>
                  <w:rPr>
                    <w:sz w:val="20"/>
                  </w:rPr>
                  <w:t>6e</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55BB" w14:textId="77777777" w:rsidR="00701B7C" w:rsidRDefault="003660FB">
    <w:pPr>
      <w:pStyle w:val="BodyText"/>
      <w:spacing w:line="14" w:lineRule="auto"/>
      <w:rPr>
        <w:sz w:val="20"/>
      </w:rPr>
    </w:pPr>
    <w:r>
      <w:pict w14:anchorId="23272D05">
        <v:shapetype id="_x0000_t202" coordsize="21600,21600" o:spt="202" path="m,l,21600r21600,l21600,xe">
          <v:stroke joinstyle="miter"/>
          <v:path gradientshapeok="t" o:connecttype="rect"/>
        </v:shapetype>
        <v:shape id="_x0000_s2063" type="#_x0000_t202" style="position:absolute;margin-left:71pt;margin-top:720.2pt;width:10.45pt;height:13.05pt;z-index:-16356352;mso-position-horizontal-relative:page;mso-position-vertical-relative:page" filled="f" stroked="f">
          <v:textbox inset="0,0,0,0">
            <w:txbxContent>
              <w:p w14:paraId="2570A1F3" w14:textId="77777777" w:rsidR="00701B7C" w:rsidRDefault="00680CF3">
                <w:pPr>
                  <w:spacing w:before="10"/>
                  <w:ind w:left="20"/>
                  <w:rPr>
                    <w:sz w:val="20"/>
                  </w:rPr>
                </w:pPr>
                <w:r>
                  <w:rPr>
                    <w:sz w:val="20"/>
                  </w:rPr>
                  <w:t>6f</w:t>
                </w:r>
              </w:p>
            </w:txbxContent>
          </v:textbox>
          <w10:wrap anchorx="page" anchory="page"/>
        </v:shape>
      </w:pict>
    </w:r>
    <w:r>
      <w:pict w14:anchorId="30F6CC98">
        <v:shape id="_x0000_s2062" type="#_x0000_t202" style="position:absolute;margin-left:247.75pt;margin-top:720.2pt;width:116.55pt;height:36.6pt;z-index:-16355840;mso-position-horizontal-relative:page;mso-position-vertical-relative:page" filled="f" stroked="f">
          <v:textbox inset="0,0,0,0">
            <w:txbxContent>
              <w:p w14:paraId="72D121D1"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0713AA68">
        <v:shape id="_x0000_s2061" type="#_x0000_t202" style="position:absolute;margin-left:470.95pt;margin-top:720.2pt;width:65.6pt;height:13.05pt;z-index:-16355328;mso-position-horizontal-relative:page;mso-position-vertical-relative:page" filled="f" stroked="f">
          <v:textbox inset="0,0,0,0">
            <w:txbxContent>
              <w:p w14:paraId="35669F16" w14:textId="77777777" w:rsidR="00701B7C" w:rsidRDefault="00680CF3">
                <w:pPr>
                  <w:spacing w:before="10"/>
                  <w:ind w:left="20"/>
                  <w:rPr>
                    <w:sz w:val="20"/>
                  </w:rPr>
                </w:pPr>
                <w:r>
                  <w:rPr>
                    <w:sz w:val="20"/>
                  </w:rPr>
                  <w:t>December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D3D8" w14:textId="77777777" w:rsidR="00701B7C" w:rsidRDefault="003660FB">
    <w:pPr>
      <w:pStyle w:val="BodyText"/>
      <w:spacing w:line="14" w:lineRule="auto"/>
      <w:rPr>
        <w:sz w:val="20"/>
      </w:rPr>
    </w:pPr>
    <w:r>
      <w:pict w14:anchorId="187CFA53">
        <v:shapetype id="_x0000_t202" coordsize="21600,21600" o:spt="202" path="m,l,21600r21600,l21600,xe">
          <v:stroke joinstyle="miter"/>
          <v:path gradientshapeok="t" o:connecttype="rect"/>
        </v:shapetype>
        <v:shape id="_x0000_s2060" type="#_x0000_t202" style="position:absolute;margin-left:71pt;margin-top:720.2pt;width:65.55pt;height:13.05pt;z-index:-16354816;mso-position-horizontal-relative:page;mso-position-vertical-relative:page" filled="f" stroked="f">
          <v:textbox inset="0,0,0,0">
            <w:txbxContent>
              <w:p w14:paraId="25AF39E0" w14:textId="77777777" w:rsidR="00701B7C" w:rsidRDefault="00680CF3">
                <w:pPr>
                  <w:spacing w:before="10"/>
                  <w:ind w:left="20"/>
                  <w:rPr>
                    <w:sz w:val="20"/>
                  </w:rPr>
                </w:pPr>
                <w:r>
                  <w:rPr>
                    <w:sz w:val="20"/>
                  </w:rPr>
                  <w:t>December 2013</w:t>
                </w:r>
              </w:p>
            </w:txbxContent>
          </v:textbox>
          <w10:wrap anchorx="page" anchory="page"/>
        </v:shape>
      </w:pict>
    </w:r>
    <w:r>
      <w:pict w14:anchorId="0D9C11E1">
        <v:shape id="_x0000_s2059" type="#_x0000_t202" style="position:absolute;margin-left:248.95pt;margin-top:720.2pt;width:114.05pt;height:36.6pt;z-index:-16354304;mso-position-horizontal-relative:page;mso-position-vertical-relative:page" filled="f" stroked="f">
          <v:textbox inset="0,0,0,0">
            <w:txbxContent>
              <w:p w14:paraId="555DBF1D" w14:textId="77777777" w:rsidR="00701B7C" w:rsidRDefault="00680CF3">
                <w:pPr>
                  <w:spacing w:before="10" w:line="244" w:lineRule="auto"/>
                  <w:ind w:left="10" w:right="8"/>
                  <w:jc w:val="center"/>
                  <w:rPr>
                    <w:sz w:val="20"/>
                  </w:rPr>
                </w:pPr>
                <w:r>
                  <w:rPr>
                    <w:sz w:val="20"/>
                  </w:rPr>
                  <w:t>Inpatient Medications V.5.0 Supervisor’s User Manual PSJ*5*279</w:t>
                </w:r>
              </w:p>
            </w:txbxContent>
          </v:textbox>
          <w10:wrap anchorx="page" anchory="page"/>
        </v:shape>
      </w:pict>
    </w:r>
    <w:r>
      <w:pict w14:anchorId="3766A268">
        <v:shape id="_x0000_s2058" type="#_x0000_t202" style="position:absolute;margin-left:524.5pt;margin-top:720.2pt;width:12.1pt;height:13.05pt;z-index:-16353792;mso-position-horizontal-relative:page;mso-position-vertical-relative:page" filled="f" stroked="f">
          <v:textbox inset="0,0,0,0">
            <w:txbxContent>
              <w:p w14:paraId="3DC2DA42" w14:textId="77777777" w:rsidR="00701B7C" w:rsidRDefault="00680CF3">
                <w:pPr>
                  <w:spacing w:before="10"/>
                  <w:ind w:left="20"/>
                  <w:rPr>
                    <w:sz w:val="20"/>
                  </w:rPr>
                </w:pPr>
                <w:r>
                  <w:rPr>
                    <w:sz w:val="20"/>
                  </w:rPr>
                  <w:t>61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CC98" w14:textId="77777777" w:rsidR="00701B7C" w:rsidRDefault="003660FB">
    <w:pPr>
      <w:pStyle w:val="BodyText"/>
      <w:spacing w:line="14" w:lineRule="auto"/>
      <w:rPr>
        <w:sz w:val="20"/>
      </w:rPr>
    </w:pPr>
    <w:r>
      <w:pict w14:anchorId="77713610">
        <v:shapetype id="_x0000_t202" coordsize="21600,21600" o:spt="202" path="m,l,21600r21600,l21600,xe">
          <v:stroke joinstyle="miter"/>
          <v:path gradientshapeok="t" o:connecttype="rect"/>
        </v:shapetype>
        <v:shape id="_x0000_s2057" type="#_x0000_t202" style="position:absolute;margin-left:71pt;margin-top:731.95pt;width:12.1pt;height:13.05pt;z-index:-16353280;mso-position-horizontal-relative:page;mso-position-vertical-relative:page" filled="f" stroked="f">
          <v:textbox inset="0,0,0,0">
            <w:txbxContent>
              <w:p w14:paraId="53464142" w14:textId="77777777" w:rsidR="00701B7C" w:rsidRDefault="00680CF3">
                <w:pPr>
                  <w:spacing w:before="10"/>
                  <w:ind w:left="20"/>
                  <w:rPr>
                    <w:sz w:val="20"/>
                  </w:rPr>
                </w:pPr>
                <w:r>
                  <w:rPr>
                    <w:sz w:val="20"/>
                  </w:rPr>
                  <w:t>62</w:t>
                </w:r>
              </w:p>
            </w:txbxContent>
          </v:textbox>
          <w10:wrap anchorx="page" anchory="page"/>
        </v:shape>
      </w:pict>
    </w:r>
    <w:r>
      <w:pict w14:anchorId="4D33EC30">
        <v:shape id="_x0000_s2056" type="#_x0000_t202" style="position:absolute;margin-left:247.75pt;margin-top:731.95pt;width:116.55pt;height:24.8pt;z-index:-16352768;mso-position-horizontal-relative:page;mso-position-vertical-relative:page" filled="f" stroked="f">
          <v:textbox inset="0,0,0,0">
            <w:txbxContent>
              <w:p w14:paraId="1329C403" w14:textId="77777777" w:rsidR="00701B7C" w:rsidRDefault="00680CF3">
                <w:pPr>
                  <w:spacing w:before="10" w:line="244" w:lineRule="auto"/>
                  <w:ind w:left="118" w:right="-2" w:hanging="99"/>
                  <w:rPr>
                    <w:sz w:val="20"/>
                  </w:rPr>
                </w:pPr>
                <w:r>
                  <w:rPr>
                    <w:sz w:val="20"/>
                  </w:rPr>
                  <w:t>Inpatient Medications V. 5.0 Supervisor’s User Manual</w:t>
                </w:r>
              </w:p>
            </w:txbxContent>
          </v:textbox>
          <w10:wrap anchorx="page" anchory="page"/>
        </v:shape>
      </w:pict>
    </w:r>
    <w:r>
      <w:pict w14:anchorId="5BF8C853">
        <v:shape id="_x0000_s2055" type="#_x0000_t202" style="position:absolute;margin-left:481.05pt;margin-top:731.95pt;width:55.55pt;height:13.05pt;z-index:-16352256;mso-position-horizontal-relative:page;mso-position-vertical-relative:page" filled="f" stroked="f">
          <v:textbox inset="0,0,0,0">
            <w:txbxContent>
              <w:p w14:paraId="0239E543" w14:textId="77777777" w:rsidR="00701B7C" w:rsidRDefault="00680CF3">
                <w:pPr>
                  <w:spacing w:before="10"/>
                  <w:ind w:left="20"/>
                  <w:rPr>
                    <w:sz w:val="20"/>
                  </w:rPr>
                </w:pPr>
                <w:r>
                  <w:rPr>
                    <w:sz w:val="20"/>
                  </w:rPr>
                  <w:t>January 2005</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E066" w14:textId="77777777" w:rsidR="00701B7C" w:rsidRDefault="003660FB">
    <w:pPr>
      <w:pStyle w:val="BodyText"/>
      <w:spacing w:line="14" w:lineRule="auto"/>
      <w:rPr>
        <w:sz w:val="20"/>
      </w:rPr>
    </w:pPr>
    <w:r>
      <w:pict w14:anchorId="7229FEA7">
        <v:shapetype id="_x0000_t202" coordsize="21600,21600" o:spt="202" path="m,l,21600r21600,l21600,xe">
          <v:stroke joinstyle="miter"/>
          <v:path gradientshapeok="t" o:connecttype="rect"/>
        </v:shapetype>
        <v:shape id="_x0000_s2054" type="#_x0000_t202" style="position:absolute;margin-left:71pt;margin-top:720.2pt;width:65.55pt;height:13.05pt;z-index:-16351744;mso-position-horizontal-relative:page;mso-position-vertical-relative:page" filled="f" stroked="f">
          <v:textbox inset="0,0,0,0">
            <w:txbxContent>
              <w:p w14:paraId="2BDD0FC6" w14:textId="77777777" w:rsidR="00701B7C" w:rsidRDefault="00680CF3">
                <w:pPr>
                  <w:spacing w:before="10"/>
                  <w:ind w:left="20"/>
                  <w:rPr>
                    <w:sz w:val="20"/>
                  </w:rPr>
                </w:pPr>
                <w:r>
                  <w:rPr>
                    <w:sz w:val="20"/>
                  </w:rPr>
                  <w:t>December 2013</w:t>
                </w:r>
              </w:p>
            </w:txbxContent>
          </v:textbox>
          <w10:wrap anchorx="page" anchory="page"/>
        </v:shape>
      </w:pict>
    </w:r>
    <w:r>
      <w:pict w14:anchorId="501B3917">
        <v:shape id="_x0000_s2053" type="#_x0000_t202" style="position:absolute;margin-left:247.75pt;margin-top:720.2pt;width:116.55pt;height:36.6pt;z-index:-16351232;mso-position-horizontal-relative:page;mso-position-vertical-relative:page" filled="f" stroked="f">
          <v:textbox inset="0,0,0,0">
            <w:txbxContent>
              <w:p w14:paraId="1BAE4763"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3F69FAE7">
        <v:shape id="_x0000_s2052" type="#_x0000_t202" style="position:absolute;margin-left:524.5pt;margin-top:720.2pt;width:12.1pt;height:13.05pt;z-index:-16350720;mso-position-horizontal-relative:page;mso-position-vertical-relative:page" filled="f" stroked="f">
          <v:textbox inset="0,0,0,0">
            <w:txbxContent>
              <w:p w14:paraId="6A929AC3" w14:textId="77777777" w:rsidR="00701B7C" w:rsidRDefault="00680CF3">
                <w:pPr>
                  <w:spacing w:before="10"/>
                  <w:ind w:left="20"/>
                  <w:rPr>
                    <w:sz w:val="20"/>
                  </w:rPr>
                </w:pPr>
                <w:r>
                  <w:rPr>
                    <w:sz w:val="20"/>
                  </w:rPr>
                  <w:t>71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A89D" w14:textId="77777777" w:rsidR="00701B7C" w:rsidRDefault="003660FB">
    <w:pPr>
      <w:pStyle w:val="BodyText"/>
      <w:spacing w:line="14" w:lineRule="auto"/>
      <w:rPr>
        <w:sz w:val="20"/>
      </w:rPr>
    </w:pPr>
    <w:r>
      <w:pict w14:anchorId="5FCB37B3">
        <v:shapetype id="_x0000_t202" coordsize="21600,21600" o:spt="202" path="m,l,21600r21600,l21600,xe">
          <v:stroke joinstyle="miter"/>
          <v:path gradientshapeok="t" o:connecttype="rect"/>
        </v:shapetype>
        <v:shape id="_x0000_s2051" type="#_x0000_t202" style="position:absolute;margin-left:71pt;margin-top:720.2pt;width:12.1pt;height:13.05pt;z-index:-16350208;mso-position-horizontal-relative:page;mso-position-vertical-relative:page" filled="f" stroked="f">
          <v:textbox inset="0,0,0,0">
            <w:txbxContent>
              <w:p w14:paraId="0B07496C" w14:textId="77777777" w:rsidR="00701B7C" w:rsidRDefault="00680CF3">
                <w:pPr>
                  <w:spacing w:before="10"/>
                  <w:ind w:left="20"/>
                  <w:rPr>
                    <w:sz w:val="20"/>
                  </w:rPr>
                </w:pPr>
                <w:r>
                  <w:rPr>
                    <w:sz w:val="20"/>
                  </w:rPr>
                  <w:t>72</w:t>
                </w:r>
              </w:p>
            </w:txbxContent>
          </v:textbox>
          <w10:wrap anchorx="page" anchory="page"/>
        </v:shape>
      </w:pict>
    </w:r>
    <w:r>
      <w:pict w14:anchorId="1224A852">
        <v:shape id="_x0000_s2050" type="#_x0000_t202" style="position:absolute;margin-left:247.75pt;margin-top:720.2pt;width:116.55pt;height:36.6pt;z-index:-16349696;mso-position-horizontal-relative:page;mso-position-vertical-relative:page" filled="f" stroked="f">
          <v:textbox inset="0,0,0,0">
            <w:txbxContent>
              <w:p w14:paraId="420E3D6A"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235A008C">
        <v:shape id="_x0000_s2049" type="#_x0000_t202" style="position:absolute;margin-left:470.95pt;margin-top:720.2pt;width:65.55pt;height:13.05pt;z-index:-16349184;mso-position-horizontal-relative:page;mso-position-vertical-relative:page" filled="f" stroked="f">
          <v:textbox inset="0,0,0,0">
            <w:txbxContent>
              <w:p w14:paraId="1B55FCC2" w14:textId="77777777" w:rsidR="00701B7C" w:rsidRDefault="00680CF3">
                <w:pPr>
                  <w:spacing w:before="10"/>
                  <w:ind w:left="20"/>
                  <w:rPr>
                    <w:sz w:val="20"/>
                  </w:rPr>
                </w:pPr>
                <w:r>
                  <w:rPr>
                    <w:sz w:val="20"/>
                  </w:rPr>
                  <w:t>December 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633B" w14:textId="77777777" w:rsidR="00701B7C" w:rsidRDefault="003660FB">
    <w:pPr>
      <w:pStyle w:val="BodyText"/>
      <w:spacing w:line="14" w:lineRule="auto"/>
      <w:rPr>
        <w:sz w:val="20"/>
      </w:rPr>
    </w:pPr>
    <w:r>
      <w:pict w14:anchorId="299E7A34">
        <v:shapetype id="_x0000_t202" coordsize="21600,21600" o:spt="202" path="m,l,21600r21600,l21600,xe">
          <v:stroke joinstyle="miter"/>
          <v:path gradientshapeok="t" o:connecttype="rect"/>
        </v:shapetype>
        <v:shape id="_x0000_s2090" type="#_x0000_t202" style="position:absolute;margin-left:71pt;margin-top:720.2pt;width:7.55pt;height:13.05pt;z-index:-16371712;mso-position-horizontal-relative:page;mso-position-vertical-relative:page" filled="f" stroked="f">
          <v:textbox inset="0,0,0,0">
            <w:txbxContent>
              <w:p w14:paraId="5CF8D1F0" w14:textId="77777777" w:rsidR="00701B7C" w:rsidRDefault="00680CF3">
                <w:pPr>
                  <w:spacing w:before="10"/>
                  <w:ind w:left="20"/>
                  <w:rPr>
                    <w:sz w:val="20"/>
                  </w:rPr>
                </w:pPr>
                <w:r>
                  <w:rPr>
                    <w:sz w:val="20"/>
                  </w:rPr>
                  <w:t>ii</w:t>
                </w:r>
              </w:p>
            </w:txbxContent>
          </v:textbox>
          <w10:wrap anchorx="page" anchory="page"/>
        </v:shape>
      </w:pict>
    </w:r>
    <w:r>
      <w:pict w14:anchorId="3FC2D4A3">
        <v:shape id="_x0000_s2089" type="#_x0000_t202" style="position:absolute;margin-left:247.75pt;margin-top:720.2pt;width:116.55pt;height:36.6pt;z-index:-16371200;mso-position-horizontal-relative:page;mso-position-vertical-relative:page" filled="f" stroked="f">
          <v:textbox inset="0,0,0,0">
            <w:txbxContent>
              <w:p w14:paraId="5CF45324"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30645073">
        <v:shape id="_x0000_s2088" type="#_x0000_t202" style="position:absolute;margin-left:475.4pt;margin-top:720.2pt;width:65.6pt;height:13.05pt;z-index:-16370688;mso-position-horizontal-relative:page;mso-position-vertical-relative:page" filled="f" stroked="f">
          <v:textbox inset="0,0,0,0">
            <w:txbxContent>
              <w:p w14:paraId="74C6C480" w14:textId="77777777" w:rsidR="00701B7C" w:rsidRDefault="00680CF3">
                <w:pPr>
                  <w:spacing w:before="10"/>
                  <w:ind w:left="20"/>
                  <w:rPr>
                    <w:sz w:val="20"/>
                  </w:rPr>
                </w:pPr>
                <w:r>
                  <w:rPr>
                    <w:sz w:val="20"/>
                  </w:rPr>
                  <w:t>December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84AE" w14:textId="77777777" w:rsidR="00701B7C" w:rsidRDefault="003660FB">
    <w:pPr>
      <w:pStyle w:val="BodyText"/>
      <w:spacing w:line="14" w:lineRule="auto"/>
      <w:rPr>
        <w:sz w:val="20"/>
      </w:rPr>
    </w:pPr>
    <w:r>
      <w:pict w14:anchorId="136F2073">
        <v:shapetype id="_x0000_t202" coordsize="21600,21600" o:spt="202" path="m,l,21600r21600,l21600,xe">
          <v:stroke joinstyle="miter"/>
          <v:path gradientshapeok="t" o:connecttype="rect"/>
        </v:shapetype>
        <v:shape id="_x0000_s2087" type="#_x0000_t202" style="position:absolute;margin-left:71pt;margin-top:720.2pt;width:65.55pt;height:13.05pt;z-index:-16370176;mso-position-horizontal-relative:page;mso-position-vertical-relative:page" filled="f" stroked="f">
          <v:textbox inset="0,0,0,0">
            <w:txbxContent>
              <w:p w14:paraId="64A78535" w14:textId="77777777" w:rsidR="00701B7C" w:rsidRDefault="00680CF3">
                <w:pPr>
                  <w:spacing w:before="10"/>
                  <w:ind w:left="20"/>
                  <w:rPr>
                    <w:sz w:val="20"/>
                  </w:rPr>
                </w:pPr>
                <w:r>
                  <w:rPr>
                    <w:sz w:val="20"/>
                  </w:rPr>
                  <w:t>December 2013</w:t>
                </w:r>
              </w:p>
            </w:txbxContent>
          </v:textbox>
          <w10:wrap anchorx="page" anchory="page"/>
        </v:shape>
      </w:pict>
    </w:r>
    <w:r>
      <w:pict w14:anchorId="293C98FF">
        <v:shape id="_x0000_s2086" type="#_x0000_t202" style="position:absolute;margin-left:247.75pt;margin-top:720.2pt;width:116.55pt;height:36.6pt;z-index:-16369664;mso-position-horizontal-relative:page;mso-position-vertical-relative:page" filled="f" stroked="f">
          <v:textbox inset="0,0,0,0">
            <w:txbxContent>
              <w:p w14:paraId="7C2180B8"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14C6317A">
        <v:shape id="_x0000_s2085" type="#_x0000_t202" style="position:absolute;margin-left:526.3pt;margin-top:720.2pt;width:10.3pt;height:13.05pt;z-index:-16369152;mso-position-horizontal-relative:page;mso-position-vertical-relative:page" filled="f" stroked="f">
          <v:textbox inset="0,0,0,0">
            <w:txbxContent>
              <w:p w14:paraId="2D048C38" w14:textId="77777777" w:rsidR="00701B7C" w:rsidRDefault="00680CF3">
                <w:pPr>
                  <w:spacing w:before="10"/>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4FAE" w14:textId="77777777" w:rsidR="00701B7C" w:rsidRDefault="003660FB">
    <w:pPr>
      <w:pStyle w:val="BodyText"/>
      <w:spacing w:line="14" w:lineRule="auto"/>
      <w:rPr>
        <w:sz w:val="20"/>
      </w:rPr>
    </w:pPr>
    <w:r>
      <w:pict w14:anchorId="1264C9B3">
        <v:shapetype id="_x0000_t202" coordsize="21600,21600" o:spt="202" path="m,l,21600r21600,l21600,xe">
          <v:stroke joinstyle="miter"/>
          <v:path gradientshapeok="t" o:connecttype="rect"/>
        </v:shapetype>
        <v:shape id="_x0000_s2084" type="#_x0000_t202" style="position:absolute;margin-left:71pt;margin-top:731.95pt;width:9.75pt;height:13.05pt;z-index:-16368640;mso-position-horizontal-relative:page;mso-position-vertical-relative:page" filled="f" stroked="f">
          <v:textbox inset="0,0,0,0">
            <w:txbxContent>
              <w:p w14:paraId="3E440D66" w14:textId="77777777" w:rsidR="00701B7C" w:rsidRDefault="00680CF3">
                <w:pPr>
                  <w:spacing w:before="10"/>
                  <w:ind w:left="20"/>
                  <w:rPr>
                    <w:sz w:val="20"/>
                  </w:rPr>
                </w:pPr>
                <w:r>
                  <w:rPr>
                    <w:sz w:val="20"/>
                  </w:rPr>
                  <w:t>iv</w:t>
                </w:r>
              </w:p>
            </w:txbxContent>
          </v:textbox>
          <w10:wrap anchorx="page" anchory="page"/>
        </v:shape>
      </w:pict>
    </w:r>
    <w:r>
      <w:pict w14:anchorId="3F9A8A3B">
        <v:shape id="_x0000_s2083" type="#_x0000_t202" style="position:absolute;margin-left:247.75pt;margin-top:731.95pt;width:116.6pt;height:24.8pt;z-index:-16368128;mso-position-horizontal-relative:page;mso-position-vertical-relative:page" filled="f" stroked="f">
          <v:textbox inset="0,0,0,0">
            <w:txbxContent>
              <w:p w14:paraId="724D3676" w14:textId="77777777" w:rsidR="00701B7C" w:rsidRDefault="00680CF3">
                <w:pPr>
                  <w:spacing w:before="10" w:line="244" w:lineRule="auto"/>
                  <w:ind w:left="118" w:right="-1" w:hanging="99"/>
                  <w:rPr>
                    <w:sz w:val="20"/>
                  </w:rPr>
                </w:pPr>
                <w:r>
                  <w:rPr>
                    <w:sz w:val="20"/>
                  </w:rPr>
                  <w:t>Inpatient Medications V. 5.0 Supervisor’s User Manual</w:t>
                </w:r>
              </w:p>
            </w:txbxContent>
          </v:textbox>
          <w10:wrap anchorx="page" anchory="page"/>
        </v:shape>
      </w:pict>
    </w:r>
    <w:r>
      <w:pict w14:anchorId="26B5C7BC">
        <v:shape id="_x0000_s2082" type="#_x0000_t202" style="position:absolute;margin-left:485.5pt;margin-top:731.95pt;width:55.55pt;height:13.05pt;z-index:-16367616;mso-position-horizontal-relative:page;mso-position-vertical-relative:page" filled="f" stroked="f">
          <v:textbox inset="0,0,0,0">
            <w:txbxContent>
              <w:p w14:paraId="0928C5D8" w14:textId="77777777" w:rsidR="00701B7C" w:rsidRDefault="00680CF3">
                <w:pPr>
                  <w:spacing w:before="10"/>
                  <w:ind w:left="20"/>
                  <w:rPr>
                    <w:sz w:val="20"/>
                  </w:rPr>
                </w:pPr>
                <w:r>
                  <w:rPr>
                    <w:sz w:val="20"/>
                  </w:rPr>
                  <w:t>January 2005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B4A2" w14:textId="77777777" w:rsidR="00701B7C" w:rsidRDefault="003660FB">
    <w:pPr>
      <w:pStyle w:val="BodyText"/>
      <w:spacing w:line="14" w:lineRule="auto"/>
      <w:rPr>
        <w:sz w:val="20"/>
      </w:rPr>
    </w:pPr>
    <w:r>
      <w:pict w14:anchorId="26BC4A05">
        <v:shapetype id="_x0000_t202" coordsize="21600,21600" o:spt="202" path="m,l,21600r21600,l21600,xe">
          <v:stroke joinstyle="miter"/>
          <v:path gradientshapeok="t" o:connecttype="rect"/>
        </v:shapetype>
        <v:shape id="_x0000_s2081" type="#_x0000_t202" style="position:absolute;margin-left:71pt;margin-top:720.2pt;width:65.6pt;height:13.05pt;z-index:-16367104;mso-position-horizontal-relative:page;mso-position-vertical-relative:page" filled="f" stroked="f">
          <v:textbox inset="0,0,0,0">
            <w:txbxContent>
              <w:p w14:paraId="70649144" w14:textId="77777777" w:rsidR="00701B7C" w:rsidRDefault="00680CF3">
                <w:pPr>
                  <w:spacing w:before="10"/>
                  <w:ind w:left="20"/>
                  <w:rPr>
                    <w:sz w:val="20"/>
                  </w:rPr>
                </w:pPr>
                <w:r>
                  <w:rPr>
                    <w:sz w:val="20"/>
                  </w:rPr>
                  <w:t>December 2013</w:t>
                </w:r>
              </w:p>
            </w:txbxContent>
          </v:textbox>
          <w10:wrap anchorx="page" anchory="page"/>
        </v:shape>
      </w:pict>
    </w:r>
    <w:r>
      <w:pict w14:anchorId="207069AD">
        <v:shape id="_x0000_s2080" type="#_x0000_t202" style="position:absolute;margin-left:247.75pt;margin-top:720.2pt;width:116.6pt;height:36.6pt;z-index:-16366592;mso-position-horizontal-relative:page;mso-position-vertical-relative:page" filled="f" stroked="f">
          <v:textbox inset="0,0,0,0">
            <w:txbxContent>
              <w:p w14:paraId="0D3847A4" w14:textId="77777777" w:rsidR="00701B7C" w:rsidRDefault="00680CF3">
                <w:pPr>
                  <w:spacing w:before="10" w:line="244" w:lineRule="auto"/>
                  <w:ind w:left="19" w:right="18"/>
                  <w:jc w:val="center"/>
                  <w:rPr>
                    <w:sz w:val="20"/>
                  </w:rPr>
                </w:pPr>
                <w:r>
                  <w:rPr>
                    <w:sz w:val="20"/>
                  </w:rPr>
                  <w:t>Inpatient Medications V. 5.0 Supervisor’s User Manual PSJ*5*279</w:t>
                </w:r>
              </w:p>
            </w:txbxContent>
          </v:textbox>
          <w10:wrap anchorx="page" anchory="page"/>
        </v:shape>
      </w:pict>
    </w:r>
    <w:r>
      <w:pict w14:anchorId="1392CCBF">
        <v:shape id="_x0000_s2079" type="#_x0000_t202" style="position:absolute;margin-left:529.65pt;margin-top:720.2pt;width:7pt;height:13.05pt;z-index:-16366080;mso-position-horizontal-relative:page;mso-position-vertical-relative:page" filled="f" stroked="f">
          <v:textbox inset="0,0,0,0">
            <w:txbxContent>
              <w:p w14:paraId="662BDB5A" w14:textId="77777777" w:rsidR="00701B7C" w:rsidRDefault="00680CF3">
                <w:pPr>
                  <w:spacing w:before="10"/>
                  <w:ind w:left="20"/>
                  <w:rPr>
                    <w:sz w:val="20"/>
                  </w:rPr>
                </w:pPr>
                <w:r>
                  <w:rPr>
                    <w:w w:val="99"/>
                    <w:sz w:val="20"/>
                  </w:rPr>
                  <w:t>v</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A838" w14:textId="77777777" w:rsidR="00701B7C" w:rsidRDefault="003660FB">
    <w:pPr>
      <w:pStyle w:val="BodyText"/>
      <w:spacing w:line="14" w:lineRule="auto"/>
      <w:rPr>
        <w:sz w:val="20"/>
      </w:rPr>
    </w:pPr>
    <w:r>
      <w:pict w14:anchorId="01C56606">
        <v:shapetype id="_x0000_t202" coordsize="21600,21600" o:spt="202" path="m,l,21600r21600,l21600,xe">
          <v:stroke joinstyle="miter"/>
          <v:path gradientshapeok="t" o:connecttype="rect"/>
        </v:shapetype>
        <v:shape id="_x0000_s2078" type="#_x0000_t202" style="position:absolute;margin-left:71pt;margin-top:720.2pt;width:65.6pt;height:13.05pt;z-index:-16364032;mso-position-horizontal-relative:page;mso-position-vertical-relative:page" filled="f" stroked="f">
          <v:textbox inset="0,0,0,0">
            <w:txbxContent>
              <w:p w14:paraId="5D438B88" w14:textId="77777777" w:rsidR="00701B7C" w:rsidRDefault="00680CF3">
                <w:pPr>
                  <w:spacing w:before="10"/>
                  <w:ind w:left="20"/>
                  <w:rPr>
                    <w:sz w:val="20"/>
                  </w:rPr>
                </w:pPr>
                <w:r>
                  <w:rPr>
                    <w:sz w:val="20"/>
                  </w:rPr>
                  <w:t>December 2013</w:t>
                </w:r>
              </w:p>
            </w:txbxContent>
          </v:textbox>
          <w10:wrap anchorx="page" anchory="page"/>
        </v:shape>
      </w:pict>
    </w:r>
    <w:r>
      <w:pict w14:anchorId="0CE7B539">
        <v:shape id="_x0000_s2077" type="#_x0000_t202" style="position:absolute;margin-left:247.75pt;margin-top:720.2pt;width:116.55pt;height:36.6pt;z-index:-16363520;mso-position-horizontal-relative:page;mso-position-vertical-relative:page" filled="f" stroked="f">
          <v:textbox inset="0,0,0,0">
            <w:txbxContent>
              <w:p w14:paraId="33609FBD"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301FF24C">
        <v:shape id="_x0000_s2076" type="#_x0000_t202" style="position:absolute;margin-left:529.5pt;margin-top:720.2pt;width:11.5pt;height:13.05pt;z-index:-16363008;mso-position-horizontal-relative:page;mso-position-vertical-relative:page" filled="f" stroked="f">
          <v:textbox inset="0,0,0,0">
            <w:txbxContent>
              <w:p w14:paraId="61199E7A" w14:textId="77777777" w:rsidR="00701B7C" w:rsidRDefault="00680CF3">
                <w:pPr>
                  <w:spacing w:before="10"/>
                  <w:ind w:left="20"/>
                  <w:rPr>
                    <w:sz w:val="20"/>
                  </w:rPr>
                </w:pPr>
                <w:r>
                  <w:rPr>
                    <w:sz w:val="20"/>
                  </w:rPr>
                  <w:t>6a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3117" w14:textId="77777777" w:rsidR="00701B7C" w:rsidRDefault="003660FB">
    <w:pPr>
      <w:pStyle w:val="BodyText"/>
      <w:spacing w:line="14" w:lineRule="auto"/>
      <w:rPr>
        <w:sz w:val="20"/>
      </w:rPr>
    </w:pPr>
    <w:r>
      <w:pict w14:anchorId="549F2CFC">
        <v:shapetype id="_x0000_t202" coordsize="21600,21600" o:spt="202" path="m,l,21600r21600,l21600,xe">
          <v:stroke joinstyle="miter"/>
          <v:path gradientshapeok="t" o:connecttype="rect"/>
        </v:shapetype>
        <v:shape id="_x0000_s2075" type="#_x0000_t202" style="position:absolute;margin-left:71pt;margin-top:720.2pt;width:12.05pt;height:13.05pt;z-index:-16362496;mso-position-horizontal-relative:page;mso-position-vertical-relative:page" filled="f" stroked="f">
          <v:textbox inset="0,0,0,0">
            <w:txbxContent>
              <w:p w14:paraId="20BDB5B4" w14:textId="77777777" w:rsidR="00701B7C" w:rsidRDefault="00680CF3">
                <w:pPr>
                  <w:spacing w:before="10"/>
                  <w:ind w:left="20"/>
                  <w:rPr>
                    <w:sz w:val="20"/>
                  </w:rPr>
                </w:pPr>
                <w:r>
                  <w:rPr>
                    <w:sz w:val="20"/>
                  </w:rPr>
                  <w:t>6b</w:t>
                </w:r>
              </w:p>
            </w:txbxContent>
          </v:textbox>
          <w10:wrap anchorx="page" anchory="page"/>
        </v:shape>
      </w:pict>
    </w:r>
    <w:r>
      <w:pict w14:anchorId="798D92E7">
        <v:shape id="_x0000_s2074" type="#_x0000_t202" style="position:absolute;margin-left:247.75pt;margin-top:720.2pt;width:116.55pt;height:36.6pt;z-index:-16361984;mso-position-horizontal-relative:page;mso-position-vertical-relative:page" filled="f" stroked="f">
          <v:textbox inset="0,0,0,0">
            <w:txbxContent>
              <w:p w14:paraId="2AF2EC7A"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474997DC">
        <v:shape id="_x0000_s2073" type="#_x0000_t202" style="position:absolute;margin-left:470.95pt;margin-top:720.2pt;width:65.6pt;height:13.05pt;z-index:-16361472;mso-position-horizontal-relative:page;mso-position-vertical-relative:page" filled="f" stroked="f">
          <v:textbox inset="0,0,0,0">
            <w:txbxContent>
              <w:p w14:paraId="373DB566" w14:textId="77777777" w:rsidR="00701B7C" w:rsidRDefault="00680CF3">
                <w:pPr>
                  <w:spacing w:before="10"/>
                  <w:ind w:left="20"/>
                  <w:rPr>
                    <w:sz w:val="20"/>
                  </w:rPr>
                </w:pPr>
                <w:r>
                  <w:rPr>
                    <w:sz w:val="20"/>
                  </w:rPr>
                  <w:t>December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30EF" w14:textId="77777777" w:rsidR="00701B7C" w:rsidRDefault="003660FB">
    <w:pPr>
      <w:pStyle w:val="BodyText"/>
      <w:spacing w:line="14" w:lineRule="auto"/>
      <w:rPr>
        <w:sz w:val="20"/>
      </w:rPr>
    </w:pPr>
    <w:r>
      <w:pict w14:anchorId="6D53BB25">
        <v:shapetype id="_x0000_t202" coordsize="21600,21600" o:spt="202" path="m,l,21600r21600,l21600,xe">
          <v:stroke joinstyle="miter"/>
          <v:path gradientshapeok="t" o:connecttype="rect"/>
        </v:shapetype>
        <v:shape id="_x0000_s2072" type="#_x0000_t202" style="position:absolute;margin-left:71pt;margin-top:720.2pt;width:65.6pt;height:13.05pt;z-index:-16360960;mso-position-horizontal-relative:page;mso-position-vertical-relative:page" filled="f" stroked="f">
          <v:textbox inset="0,0,0,0">
            <w:txbxContent>
              <w:p w14:paraId="184E7379" w14:textId="77777777" w:rsidR="00701B7C" w:rsidRDefault="00680CF3">
                <w:pPr>
                  <w:spacing w:before="10"/>
                  <w:ind w:left="20"/>
                  <w:rPr>
                    <w:sz w:val="20"/>
                  </w:rPr>
                </w:pPr>
                <w:r>
                  <w:rPr>
                    <w:sz w:val="20"/>
                  </w:rPr>
                  <w:t>December 2013</w:t>
                </w:r>
              </w:p>
            </w:txbxContent>
          </v:textbox>
          <w10:wrap anchorx="page" anchory="page"/>
        </v:shape>
      </w:pict>
    </w:r>
    <w:r>
      <w:pict w14:anchorId="403F6DAE">
        <v:shape id="_x0000_s2071" type="#_x0000_t202" style="position:absolute;margin-left:247.75pt;margin-top:720.2pt;width:116.55pt;height:36.6pt;z-index:-16360448;mso-position-horizontal-relative:page;mso-position-vertical-relative:page" filled="f" stroked="f">
          <v:textbox inset="0,0,0,0">
            <w:txbxContent>
              <w:p w14:paraId="57E98EED"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5C5F9423">
        <v:shape id="_x0000_s2070" type="#_x0000_t202" style="position:absolute;margin-left:529.5pt;margin-top:720.2pt;width:11.55pt;height:13.05pt;z-index:-16359936;mso-position-horizontal-relative:page;mso-position-vertical-relative:page" filled="f" stroked="f">
          <v:textbox inset="0,0,0,0">
            <w:txbxContent>
              <w:p w14:paraId="0EAD5C89" w14:textId="77777777" w:rsidR="00701B7C" w:rsidRDefault="00680CF3">
                <w:pPr>
                  <w:spacing w:before="10"/>
                  <w:ind w:left="20"/>
                  <w:rPr>
                    <w:sz w:val="20"/>
                  </w:rPr>
                </w:pPr>
                <w:r>
                  <w:rPr>
                    <w:sz w:val="20"/>
                  </w:rPr>
                  <w:t>6c</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F470" w14:textId="77777777" w:rsidR="00701B7C" w:rsidRDefault="003660FB">
    <w:pPr>
      <w:pStyle w:val="BodyText"/>
      <w:spacing w:line="14" w:lineRule="auto"/>
      <w:rPr>
        <w:sz w:val="20"/>
      </w:rPr>
    </w:pPr>
    <w:r>
      <w:pict w14:anchorId="59C2DA14">
        <v:shapetype id="_x0000_t202" coordsize="21600,21600" o:spt="202" path="m,l,21600r21600,l21600,xe">
          <v:stroke joinstyle="miter"/>
          <v:path gradientshapeok="t" o:connecttype="rect"/>
        </v:shapetype>
        <v:shape id="_x0000_s2069" type="#_x0000_t202" style="position:absolute;margin-left:71pt;margin-top:720.2pt;width:12.1pt;height:13.05pt;z-index:-16359424;mso-position-horizontal-relative:page;mso-position-vertical-relative:page" filled="f" stroked="f">
          <v:textbox inset="0,0,0,0">
            <w:txbxContent>
              <w:p w14:paraId="0EEACB6B" w14:textId="77777777" w:rsidR="00701B7C" w:rsidRDefault="00680CF3">
                <w:pPr>
                  <w:spacing w:before="10"/>
                  <w:ind w:left="20"/>
                  <w:rPr>
                    <w:sz w:val="20"/>
                  </w:rPr>
                </w:pPr>
                <w:r>
                  <w:rPr>
                    <w:sz w:val="20"/>
                  </w:rPr>
                  <w:t>6d</w:t>
                </w:r>
              </w:p>
            </w:txbxContent>
          </v:textbox>
          <w10:wrap anchorx="page" anchory="page"/>
        </v:shape>
      </w:pict>
    </w:r>
    <w:r>
      <w:pict w14:anchorId="23352987">
        <v:shape id="_x0000_s2068" type="#_x0000_t202" style="position:absolute;margin-left:247.75pt;margin-top:720.2pt;width:116.55pt;height:36.6pt;z-index:-16358912;mso-position-horizontal-relative:page;mso-position-vertical-relative:page" filled="f" stroked="f">
          <v:textbox inset="0,0,0,0">
            <w:txbxContent>
              <w:p w14:paraId="3F486D5C" w14:textId="77777777" w:rsidR="00701B7C" w:rsidRDefault="00680CF3">
                <w:pPr>
                  <w:spacing w:before="10" w:line="244" w:lineRule="auto"/>
                  <w:ind w:left="10" w:right="8"/>
                  <w:jc w:val="center"/>
                  <w:rPr>
                    <w:sz w:val="20"/>
                  </w:rPr>
                </w:pPr>
                <w:r>
                  <w:rPr>
                    <w:sz w:val="20"/>
                  </w:rPr>
                  <w:t>Inpatient Medications V. 5.0 Supervisor’s User Manual PSJ*5*279</w:t>
                </w:r>
              </w:p>
            </w:txbxContent>
          </v:textbox>
          <w10:wrap anchorx="page" anchory="page"/>
        </v:shape>
      </w:pict>
    </w:r>
    <w:r>
      <w:pict w14:anchorId="4986E7F9">
        <v:shape id="_x0000_s2067" type="#_x0000_t202" style="position:absolute;margin-left:470.95pt;margin-top:720.2pt;width:65.6pt;height:13.05pt;z-index:-16358400;mso-position-horizontal-relative:page;mso-position-vertical-relative:page" filled="f" stroked="f">
          <v:textbox inset="0,0,0,0">
            <w:txbxContent>
              <w:p w14:paraId="65970DA1" w14:textId="77777777" w:rsidR="00701B7C" w:rsidRDefault="00680CF3">
                <w:pPr>
                  <w:spacing w:before="10"/>
                  <w:ind w:left="20"/>
                  <w:rPr>
                    <w:sz w:val="20"/>
                  </w:rPr>
                </w:pPr>
                <w:r>
                  <w:rPr>
                    <w:sz w:val="20"/>
                  </w:rPr>
                  <w:t>December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3DC7C" w14:textId="77777777" w:rsidR="00813692" w:rsidRDefault="00680CF3">
      <w:r>
        <w:separator/>
      </w:r>
    </w:p>
  </w:footnote>
  <w:footnote w:type="continuationSeparator" w:id="0">
    <w:p w14:paraId="5F4ABAD5" w14:textId="77777777" w:rsidR="00813692" w:rsidRDefault="00680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45C9"/>
    <w:multiLevelType w:val="multilevel"/>
    <w:tmpl w:val="E7EAA476"/>
    <w:lvl w:ilvl="0">
      <w:start w:val="2"/>
      <w:numFmt w:val="decimal"/>
      <w:lvlText w:val="%1."/>
      <w:lvlJc w:val="left"/>
      <w:pPr>
        <w:ind w:left="631" w:hanging="432"/>
        <w:jc w:val="lef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191" w:hanging="5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820" w:hanging="756"/>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827" w:hanging="756"/>
      </w:pPr>
      <w:rPr>
        <w:rFonts w:hint="default"/>
        <w:lang w:val="en-US" w:eastAsia="en-US" w:bidi="ar-SA"/>
      </w:rPr>
    </w:lvl>
    <w:lvl w:ilvl="4">
      <w:numFmt w:val="bullet"/>
      <w:lvlText w:val="•"/>
      <w:lvlJc w:val="left"/>
      <w:pPr>
        <w:ind w:left="3835" w:hanging="756"/>
      </w:pPr>
      <w:rPr>
        <w:rFonts w:hint="default"/>
        <w:lang w:val="en-US" w:eastAsia="en-US" w:bidi="ar-SA"/>
      </w:rPr>
    </w:lvl>
    <w:lvl w:ilvl="5">
      <w:numFmt w:val="bullet"/>
      <w:lvlText w:val="•"/>
      <w:lvlJc w:val="left"/>
      <w:pPr>
        <w:ind w:left="4842" w:hanging="756"/>
      </w:pPr>
      <w:rPr>
        <w:rFonts w:hint="default"/>
        <w:lang w:val="en-US" w:eastAsia="en-US" w:bidi="ar-SA"/>
      </w:rPr>
    </w:lvl>
    <w:lvl w:ilvl="6">
      <w:numFmt w:val="bullet"/>
      <w:lvlText w:val="•"/>
      <w:lvlJc w:val="left"/>
      <w:pPr>
        <w:ind w:left="5850" w:hanging="756"/>
      </w:pPr>
      <w:rPr>
        <w:rFonts w:hint="default"/>
        <w:lang w:val="en-US" w:eastAsia="en-US" w:bidi="ar-SA"/>
      </w:rPr>
    </w:lvl>
    <w:lvl w:ilvl="7">
      <w:numFmt w:val="bullet"/>
      <w:lvlText w:val="•"/>
      <w:lvlJc w:val="left"/>
      <w:pPr>
        <w:ind w:left="6857" w:hanging="756"/>
      </w:pPr>
      <w:rPr>
        <w:rFonts w:hint="default"/>
        <w:lang w:val="en-US" w:eastAsia="en-US" w:bidi="ar-SA"/>
      </w:rPr>
    </w:lvl>
    <w:lvl w:ilvl="8">
      <w:numFmt w:val="bullet"/>
      <w:lvlText w:val="•"/>
      <w:lvlJc w:val="left"/>
      <w:pPr>
        <w:ind w:left="7865" w:hanging="756"/>
      </w:pPr>
      <w:rPr>
        <w:rFonts w:hint="default"/>
        <w:lang w:val="en-US" w:eastAsia="en-US" w:bidi="ar-SA"/>
      </w:rPr>
    </w:lvl>
  </w:abstractNum>
  <w:abstractNum w:abstractNumId="1" w15:restartNumberingAfterBreak="0">
    <w:nsid w:val="118C55D8"/>
    <w:multiLevelType w:val="hybridMultilevel"/>
    <w:tmpl w:val="17244368"/>
    <w:lvl w:ilvl="0" w:tplc="56D830F2">
      <w:start w:val="1"/>
      <w:numFmt w:val="decimal"/>
      <w:lvlText w:val="%1"/>
      <w:lvlJc w:val="left"/>
      <w:pPr>
        <w:ind w:left="892" w:hanging="384"/>
        <w:jc w:val="left"/>
      </w:pPr>
      <w:rPr>
        <w:rFonts w:ascii="Courier New" w:eastAsia="Courier New" w:hAnsi="Courier New" w:cs="Courier New" w:hint="default"/>
        <w:w w:val="100"/>
        <w:sz w:val="16"/>
        <w:szCs w:val="16"/>
        <w:lang w:val="en-US" w:eastAsia="en-US" w:bidi="ar-SA"/>
      </w:rPr>
    </w:lvl>
    <w:lvl w:ilvl="1" w:tplc="25160716">
      <w:numFmt w:val="bullet"/>
      <w:lvlText w:val="•"/>
      <w:lvlJc w:val="left"/>
      <w:pPr>
        <w:ind w:left="1751" w:hanging="384"/>
      </w:pPr>
      <w:rPr>
        <w:rFonts w:hint="default"/>
        <w:lang w:val="en-US" w:eastAsia="en-US" w:bidi="ar-SA"/>
      </w:rPr>
    </w:lvl>
    <w:lvl w:ilvl="2" w:tplc="365499A8">
      <w:numFmt w:val="bullet"/>
      <w:lvlText w:val="•"/>
      <w:lvlJc w:val="left"/>
      <w:pPr>
        <w:ind w:left="2603" w:hanging="384"/>
      </w:pPr>
      <w:rPr>
        <w:rFonts w:hint="default"/>
        <w:lang w:val="en-US" w:eastAsia="en-US" w:bidi="ar-SA"/>
      </w:rPr>
    </w:lvl>
    <w:lvl w:ilvl="3" w:tplc="4E8A8336">
      <w:numFmt w:val="bullet"/>
      <w:lvlText w:val="•"/>
      <w:lvlJc w:val="left"/>
      <w:pPr>
        <w:ind w:left="3455" w:hanging="384"/>
      </w:pPr>
      <w:rPr>
        <w:rFonts w:hint="default"/>
        <w:lang w:val="en-US" w:eastAsia="en-US" w:bidi="ar-SA"/>
      </w:rPr>
    </w:lvl>
    <w:lvl w:ilvl="4" w:tplc="11D4411C">
      <w:numFmt w:val="bullet"/>
      <w:lvlText w:val="•"/>
      <w:lvlJc w:val="left"/>
      <w:pPr>
        <w:ind w:left="4307" w:hanging="384"/>
      </w:pPr>
      <w:rPr>
        <w:rFonts w:hint="default"/>
        <w:lang w:val="en-US" w:eastAsia="en-US" w:bidi="ar-SA"/>
      </w:rPr>
    </w:lvl>
    <w:lvl w:ilvl="5" w:tplc="54300896">
      <w:numFmt w:val="bullet"/>
      <w:lvlText w:val="•"/>
      <w:lvlJc w:val="left"/>
      <w:pPr>
        <w:ind w:left="5158" w:hanging="384"/>
      </w:pPr>
      <w:rPr>
        <w:rFonts w:hint="default"/>
        <w:lang w:val="en-US" w:eastAsia="en-US" w:bidi="ar-SA"/>
      </w:rPr>
    </w:lvl>
    <w:lvl w:ilvl="6" w:tplc="B00A1F50">
      <w:numFmt w:val="bullet"/>
      <w:lvlText w:val="•"/>
      <w:lvlJc w:val="left"/>
      <w:pPr>
        <w:ind w:left="6010" w:hanging="384"/>
      </w:pPr>
      <w:rPr>
        <w:rFonts w:hint="default"/>
        <w:lang w:val="en-US" w:eastAsia="en-US" w:bidi="ar-SA"/>
      </w:rPr>
    </w:lvl>
    <w:lvl w:ilvl="7" w:tplc="9FA88548">
      <w:numFmt w:val="bullet"/>
      <w:lvlText w:val="•"/>
      <w:lvlJc w:val="left"/>
      <w:pPr>
        <w:ind w:left="6862" w:hanging="384"/>
      </w:pPr>
      <w:rPr>
        <w:rFonts w:hint="default"/>
        <w:lang w:val="en-US" w:eastAsia="en-US" w:bidi="ar-SA"/>
      </w:rPr>
    </w:lvl>
    <w:lvl w:ilvl="8" w:tplc="9168EDB2">
      <w:numFmt w:val="bullet"/>
      <w:lvlText w:val="•"/>
      <w:lvlJc w:val="left"/>
      <w:pPr>
        <w:ind w:left="7714" w:hanging="384"/>
      </w:pPr>
      <w:rPr>
        <w:rFonts w:hint="default"/>
        <w:lang w:val="en-US" w:eastAsia="en-US" w:bidi="ar-SA"/>
      </w:rPr>
    </w:lvl>
  </w:abstractNum>
  <w:abstractNum w:abstractNumId="2" w15:restartNumberingAfterBreak="0">
    <w:nsid w:val="3EEF1CF7"/>
    <w:multiLevelType w:val="multilevel"/>
    <w:tmpl w:val="C6880044"/>
    <w:lvl w:ilvl="0">
      <w:start w:val="3"/>
      <w:numFmt w:val="decimal"/>
      <w:lvlText w:val="%1"/>
      <w:lvlJc w:val="left"/>
      <w:pPr>
        <w:ind w:left="1119" w:hanging="648"/>
        <w:jc w:val="left"/>
      </w:pPr>
      <w:rPr>
        <w:rFonts w:hint="default"/>
        <w:lang w:val="en-US" w:eastAsia="en-US" w:bidi="ar-SA"/>
      </w:rPr>
    </w:lvl>
    <w:lvl w:ilvl="1">
      <w:start w:val="2"/>
      <w:numFmt w:val="decimal"/>
      <w:lvlText w:val="%1.%2."/>
      <w:lvlJc w:val="left"/>
      <w:pPr>
        <w:ind w:left="1119" w:hanging="648"/>
        <w:jc w:val="right"/>
      </w:pPr>
      <w:rPr>
        <w:rFonts w:hint="default"/>
        <w:b/>
        <w:bCs/>
        <w:w w:val="100"/>
        <w:lang w:val="en-US" w:eastAsia="en-US" w:bidi="ar-SA"/>
      </w:rPr>
    </w:lvl>
    <w:lvl w:ilvl="2">
      <w:numFmt w:val="bullet"/>
      <w:lvlText w:val=""/>
      <w:lvlJc w:val="left"/>
      <w:pPr>
        <w:ind w:left="920" w:hanging="360"/>
      </w:pPr>
      <w:rPr>
        <w:rFonts w:ascii="Symbol" w:eastAsia="Symbol" w:hAnsi="Symbol" w:cs="Symbol" w:hint="default"/>
        <w:w w:val="100"/>
        <w:sz w:val="24"/>
        <w:szCs w:val="24"/>
        <w:lang w:val="en-US" w:eastAsia="en-US" w:bidi="ar-SA"/>
      </w:rPr>
    </w:lvl>
    <w:lvl w:ilvl="3">
      <w:numFmt w:val="bullet"/>
      <w:lvlText w:val="•"/>
      <w:lvlJc w:val="left"/>
      <w:pPr>
        <w:ind w:left="3066" w:hanging="360"/>
      </w:pPr>
      <w:rPr>
        <w:rFonts w:hint="default"/>
        <w:lang w:val="en-US" w:eastAsia="en-US" w:bidi="ar-SA"/>
      </w:rPr>
    </w:lvl>
    <w:lvl w:ilvl="4">
      <w:numFmt w:val="bullet"/>
      <w:lvlText w:val="•"/>
      <w:lvlJc w:val="left"/>
      <w:pPr>
        <w:ind w:left="4040" w:hanging="360"/>
      </w:pPr>
      <w:rPr>
        <w:rFonts w:hint="default"/>
        <w:lang w:val="en-US" w:eastAsia="en-US" w:bidi="ar-SA"/>
      </w:rPr>
    </w:lvl>
    <w:lvl w:ilvl="5">
      <w:numFmt w:val="bullet"/>
      <w:lvlText w:val="•"/>
      <w:lvlJc w:val="left"/>
      <w:pPr>
        <w:ind w:left="5013" w:hanging="360"/>
      </w:pPr>
      <w:rPr>
        <w:rFonts w:hint="default"/>
        <w:lang w:val="en-US" w:eastAsia="en-US" w:bidi="ar-SA"/>
      </w:rPr>
    </w:lvl>
    <w:lvl w:ilvl="6">
      <w:numFmt w:val="bullet"/>
      <w:lvlText w:val="•"/>
      <w:lvlJc w:val="left"/>
      <w:pPr>
        <w:ind w:left="5986" w:hanging="360"/>
      </w:pPr>
      <w:rPr>
        <w:rFonts w:hint="default"/>
        <w:lang w:val="en-US" w:eastAsia="en-US" w:bidi="ar-SA"/>
      </w:rPr>
    </w:lvl>
    <w:lvl w:ilvl="7">
      <w:numFmt w:val="bullet"/>
      <w:lvlText w:val="•"/>
      <w:lvlJc w:val="left"/>
      <w:pPr>
        <w:ind w:left="6960" w:hanging="360"/>
      </w:pPr>
      <w:rPr>
        <w:rFonts w:hint="default"/>
        <w:lang w:val="en-US" w:eastAsia="en-US" w:bidi="ar-SA"/>
      </w:rPr>
    </w:lvl>
    <w:lvl w:ilvl="8">
      <w:numFmt w:val="bullet"/>
      <w:lvlText w:val="•"/>
      <w:lvlJc w:val="left"/>
      <w:pPr>
        <w:ind w:left="7933" w:hanging="360"/>
      </w:pPr>
      <w:rPr>
        <w:rFonts w:hint="default"/>
        <w:lang w:val="en-US" w:eastAsia="en-US" w:bidi="ar-SA"/>
      </w:rPr>
    </w:lvl>
  </w:abstractNum>
  <w:abstractNum w:abstractNumId="3" w15:restartNumberingAfterBreak="0">
    <w:nsid w:val="3F927529"/>
    <w:multiLevelType w:val="multilevel"/>
    <w:tmpl w:val="73D42C04"/>
    <w:lvl w:ilvl="0">
      <w:start w:val="3"/>
      <w:numFmt w:val="decimal"/>
      <w:lvlText w:val="%1"/>
      <w:lvlJc w:val="left"/>
      <w:pPr>
        <w:ind w:left="804" w:hanging="605"/>
        <w:jc w:val="left"/>
      </w:pPr>
      <w:rPr>
        <w:rFonts w:hint="default"/>
        <w:lang w:val="en-US" w:eastAsia="en-US" w:bidi="ar-SA"/>
      </w:rPr>
    </w:lvl>
    <w:lvl w:ilvl="1">
      <w:start w:val="2"/>
      <w:numFmt w:val="decimal"/>
      <w:lvlText w:val="%1.%2"/>
      <w:lvlJc w:val="left"/>
      <w:pPr>
        <w:ind w:left="804" w:hanging="605"/>
        <w:jc w:val="left"/>
      </w:pPr>
      <w:rPr>
        <w:rFonts w:hint="default"/>
        <w:lang w:val="en-US" w:eastAsia="en-US" w:bidi="ar-SA"/>
      </w:rPr>
    </w:lvl>
    <w:lvl w:ilvl="2">
      <w:start w:val="1"/>
      <w:numFmt w:val="decimal"/>
      <w:lvlText w:val="%1.%2.%3"/>
      <w:lvlJc w:val="left"/>
      <w:pPr>
        <w:ind w:left="804" w:hanging="605"/>
        <w:jc w:val="left"/>
      </w:pPr>
      <w:rPr>
        <w:rFonts w:ascii="Arial" w:eastAsia="Arial" w:hAnsi="Arial" w:cs="Arial" w:hint="default"/>
        <w:b/>
        <w:bCs/>
        <w:w w:val="99"/>
        <w:sz w:val="24"/>
        <w:szCs w:val="24"/>
        <w:lang w:val="en-US" w:eastAsia="en-US" w:bidi="ar-SA"/>
      </w:rPr>
    </w:lvl>
    <w:lvl w:ilvl="3">
      <w:numFmt w:val="bullet"/>
      <w:lvlText w:val=""/>
      <w:lvlJc w:val="left"/>
      <w:pPr>
        <w:ind w:left="920" w:hanging="360"/>
      </w:pPr>
      <w:rPr>
        <w:rFonts w:hint="default"/>
        <w:w w:val="100"/>
        <w:lang w:val="en-US" w:eastAsia="en-US" w:bidi="ar-SA"/>
      </w:rPr>
    </w:lvl>
    <w:lvl w:ilvl="4">
      <w:numFmt w:val="bullet"/>
      <w:lvlText w:val="•"/>
      <w:lvlJc w:val="left"/>
      <w:pPr>
        <w:ind w:left="3906" w:hanging="360"/>
      </w:pPr>
      <w:rPr>
        <w:rFonts w:hint="default"/>
        <w:lang w:val="en-US" w:eastAsia="en-US" w:bidi="ar-SA"/>
      </w:rPr>
    </w:lvl>
    <w:lvl w:ilvl="5">
      <w:numFmt w:val="bullet"/>
      <w:lvlText w:val="•"/>
      <w:lvlJc w:val="left"/>
      <w:pPr>
        <w:ind w:left="4902" w:hanging="360"/>
      </w:pPr>
      <w:rPr>
        <w:rFonts w:hint="default"/>
        <w:lang w:val="en-US" w:eastAsia="en-US" w:bidi="ar-SA"/>
      </w:rPr>
    </w:lvl>
    <w:lvl w:ilvl="6">
      <w:numFmt w:val="bullet"/>
      <w:lvlText w:val="•"/>
      <w:lvlJc w:val="left"/>
      <w:pPr>
        <w:ind w:left="5897"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8" w:hanging="360"/>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01B7C"/>
    <w:rsid w:val="003660FB"/>
    <w:rsid w:val="00680CF3"/>
    <w:rsid w:val="00701B7C"/>
    <w:rsid w:val="0081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3124101D"/>
  <w15:docId w15:val="{1774D4C2-2430-4AE4-91F8-106695A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200"/>
      <w:outlineLvl w:val="0"/>
    </w:pPr>
    <w:rPr>
      <w:rFonts w:ascii="Arial" w:eastAsia="Arial" w:hAnsi="Arial" w:cs="Arial"/>
      <w:b/>
      <w:bCs/>
      <w:sz w:val="36"/>
      <w:szCs w:val="36"/>
    </w:rPr>
  </w:style>
  <w:style w:type="paragraph" w:styleId="Heading2">
    <w:name w:val="heading 2"/>
    <w:basedOn w:val="Normal"/>
    <w:uiPriority w:val="9"/>
    <w:unhideWhenUsed/>
    <w:qFormat/>
    <w:pPr>
      <w:ind w:left="111" w:right="960"/>
      <w:jc w:val="center"/>
      <w:outlineLvl w:val="1"/>
    </w:pPr>
    <w:rPr>
      <w:rFonts w:ascii="Arial" w:eastAsia="Arial" w:hAnsi="Arial" w:cs="Arial"/>
      <w:sz w:val="36"/>
      <w:szCs w:val="36"/>
    </w:rPr>
  </w:style>
  <w:style w:type="paragraph" w:styleId="Heading3">
    <w:name w:val="heading 3"/>
    <w:basedOn w:val="Normal"/>
    <w:uiPriority w:val="9"/>
    <w:unhideWhenUsed/>
    <w:qFormat/>
    <w:pPr>
      <w:ind w:left="339"/>
      <w:outlineLvl w:val="2"/>
    </w:pPr>
    <w:rPr>
      <w:rFonts w:ascii="Arial" w:eastAsia="Arial" w:hAnsi="Arial" w:cs="Arial"/>
      <w:b/>
      <w:bCs/>
      <w:sz w:val="28"/>
      <w:szCs w:val="28"/>
    </w:rPr>
  </w:style>
  <w:style w:type="paragraph" w:styleId="Heading4">
    <w:name w:val="heading 4"/>
    <w:basedOn w:val="Normal"/>
    <w:uiPriority w:val="9"/>
    <w:unhideWhenUsed/>
    <w:qFormat/>
    <w:pPr>
      <w:spacing w:before="69"/>
      <w:ind w:left="9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631" w:hanging="432"/>
    </w:pPr>
    <w:rPr>
      <w:b/>
      <w:bCs/>
      <w:sz w:val="28"/>
      <w:szCs w:val="28"/>
    </w:rPr>
  </w:style>
  <w:style w:type="paragraph" w:styleId="TOC2">
    <w:name w:val="toc 2"/>
    <w:basedOn w:val="Normal"/>
    <w:uiPriority w:val="1"/>
    <w:qFormat/>
    <w:pPr>
      <w:spacing w:before="127"/>
      <w:ind w:left="1191" w:hanging="561"/>
    </w:pPr>
    <w:rPr>
      <w:sz w:val="24"/>
      <w:szCs w:val="24"/>
    </w:rPr>
  </w:style>
  <w:style w:type="paragraph" w:styleId="TOC3">
    <w:name w:val="toc 3"/>
    <w:basedOn w:val="Normal"/>
    <w:uiPriority w:val="1"/>
    <w:qFormat/>
    <w:pPr>
      <w:spacing w:before="67"/>
      <w:ind w:left="1820" w:hanging="75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54"/>
      <w:ind w:left="844" w:right="960"/>
      <w:jc w:val="center"/>
    </w:pPr>
    <w:rPr>
      <w:rFonts w:ascii="Arial" w:eastAsia="Arial" w:hAnsi="Arial" w:cs="Arial"/>
      <w:b/>
      <w:bCs/>
      <w:sz w:val="64"/>
      <w:szCs w:val="64"/>
    </w:rPr>
  </w:style>
  <w:style w:type="paragraph" w:styleId="ListParagraph">
    <w:name w:val="List Paragraph"/>
    <w:basedOn w:val="Normal"/>
    <w:uiPriority w:val="1"/>
    <w:qFormat/>
    <w:pPr>
      <w:spacing w:before="67"/>
      <w:ind w:left="1820" w:hanging="757"/>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image" Target="media/image8.png"/><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3065</Words>
  <Characters>17476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Inpatient Medications Supervisor's User Manual</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Supervisor's User Manual</dc:title>
  <dc:subject>PSJ*5*279</dc:subject>
  <dc:creator>Department of Veterans Affairs, Office of Enterprise Development</dc:creator>
  <cp:keywords>Inpatient Medications, Supervisor's User Manual, PSJ*5*214</cp:keywords>
  <cp:lastModifiedBy>Department of Veterans Affairs</cp:lastModifiedBy>
  <cp:revision>2</cp:revision>
  <dcterms:created xsi:type="dcterms:W3CDTF">2021-08-13T18:35:00Z</dcterms:created>
  <dcterms:modified xsi:type="dcterms:W3CDTF">2021-08-13T18:35:00Z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Acrobat PDFMaker 11 for Word</vt:lpwstr>
  </property>
  <property fmtid="{D5CDD505-2E9C-101B-9397-08002B2CF9AE}" pid="4" name="LastSaved">
    <vt:filetime>2020-11-20T00:00:00Z</vt:filetime>
  </property>
</Properties>
</file>