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F7484" w14:textId="77777777" w:rsidR="00545CEB" w:rsidRDefault="00545CEB" w:rsidP="00545CEB">
      <w:pPr>
        <w:pStyle w:val="Title2"/>
        <w:rPr>
          <w:szCs w:val="28"/>
        </w:rPr>
      </w:pPr>
      <w:r w:rsidRPr="00443AE6">
        <w:rPr>
          <w:szCs w:val="28"/>
        </w:rPr>
        <w:t>ICD-10 Follow On Class 1 Software Remediation</w:t>
      </w:r>
      <w:r w:rsidR="00443AE6">
        <w:rPr>
          <w:szCs w:val="28"/>
        </w:rPr>
        <w:t xml:space="preserve"> Project</w:t>
      </w:r>
    </w:p>
    <w:p w14:paraId="0095D621" w14:textId="77777777" w:rsidR="00ED6637" w:rsidRPr="00443AE6" w:rsidRDefault="00ED6637" w:rsidP="00545CEB">
      <w:pPr>
        <w:pStyle w:val="Title2"/>
        <w:rPr>
          <w:szCs w:val="28"/>
        </w:rPr>
      </w:pPr>
    </w:p>
    <w:p w14:paraId="0F44723A" w14:textId="77777777" w:rsidR="00545CEB" w:rsidRPr="000564A3" w:rsidRDefault="00545CEB" w:rsidP="00545CEB">
      <w:pPr>
        <w:ind w:left="1440"/>
        <w:rPr>
          <w:b/>
          <w:bCs/>
        </w:rPr>
      </w:pPr>
    </w:p>
    <w:p w14:paraId="4FDEE46D" w14:textId="77777777" w:rsidR="007504DB" w:rsidRPr="00A068A6" w:rsidRDefault="00545CEB" w:rsidP="00545CEB">
      <w:pPr>
        <w:pStyle w:val="Title"/>
        <w:rPr>
          <w:sz w:val="36"/>
          <w:szCs w:val="36"/>
        </w:rPr>
      </w:pPr>
      <w:r w:rsidRPr="00A068A6">
        <w:rPr>
          <w:sz w:val="36"/>
          <w:szCs w:val="36"/>
        </w:rPr>
        <w:t>P</w:t>
      </w:r>
      <w:r w:rsidR="008A2B8E" w:rsidRPr="00A068A6">
        <w:rPr>
          <w:sz w:val="36"/>
          <w:szCs w:val="36"/>
        </w:rPr>
        <w:t>rosthetics</w:t>
      </w:r>
    </w:p>
    <w:p w14:paraId="34EE0845" w14:textId="77777777" w:rsidR="00545CEB" w:rsidRPr="00A068A6" w:rsidRDefault="002B7D2C" w:rsidP="00545CEB">
      <w:pPr>
        <w:pStyle w:val="Title"/>
        <w:rPr>
          <w:sz w:val="36"/>
          <w:szCs w:val="36"/>
        </w:rPr>
      </w:pPr>
      <w:r>
        <w:rPr>
          <w:sz w:val="36"/>
          <w:szCs w:val="36"/>
        </w:rPr>
        <w:t xml:space="preserve">ICD-10 </w:t>
      </w:r>
      <w:r w:rsidR="00545CEB" w:rsidRPr="00A068A6">
        <w:rPr>
          <w:sz w:val="36"/>
          <w:szCs w:val="36"/>
        </w:rPr>
        <w:t>Release Notes</w:t>
      </w:r>
    </w:p>
    <w:p w14:paraId="2AC018FB" w14:textId="77777777" w:rsidR="00545CEB" w:rsidRDefault="00545CEB" w:rsidP="00ED6637">
      <w:pPr>
        <w:pStyle w:val="Title2"/>
      </w:pPr>
      <w:r w:rsidRPr="00ED6637">
        <w:t>RMPR*3.0*168</w:t>
      </w:r>
    </w:p>
    <w:p w14:paraId="268B2DD3" w14:textId="77777777" w:rsidR="00443AE6" w:rsidRPr="000564A3" w:rsidRDefault="00443AE6" w:rsidP="00ED6637">
      <w:pPr>
        <w:pStyle w:val="Title"/>
        <w:jc w:val="left"/>
      </w:pPr>
    </w:p>
    <w:p w14:paraId="4469CCEC" w14:textId="379190BF" w:rsidR="00545CEB" w:rsidRPr="000564A3" w:rsidRDefault="00727C18" w:rsidP="00545CEB">
      <w:pPr>
        <w:jc w:val="center"/>
      </w:pPr>
      <w:r>
        <w:rPr>
          <w:noProof/>
        </w:rPr>
        <w:drawing>
          <wp:inline distT="0" distB="0" distL="0" distR="0" wp14:anchorId="490FA503" wp14:editId="1BCA364B">
            <wp:extent cx="2092325" cy="2070100"/>
            <wp:effectExtent l="0" t="0" r="0" b="0"/>
            <wp:docPr id="1" name="Picture 1" descr="v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_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2325" cy="2070100"/>
                    </a:xfrm>
                    <a:prstGeom prst="rect">
                      <a:avLst/>
                    </a:prstGeom>
                    <a:noFill/>
                    <a:ln>
                      <a:noFill/>
                    </a:ln>
                  </pic:spPr>
                </pic:pic>
              </a:graphicData>
            </a:graphic>
          </wp:inline>
        </w:drawing>
      </w:r>
    </w:p>
    <w:p w14:paraId="29E74856" w14:textId="77777777" w:rsidR="00545CEB" w:rsidRPr="000564A3" w:rsidRDefault="00545CEB" w:rsidP="00545CEB"/>
    <w:p w14:paraId="28CED37A" w14:textId="77777777" w:rsidR="00545CEB" w:rsidRDefault="00545CEB" w:rsidP="00545CEB">
      <w:pPr>
        <w:pStyle w:val="Title2"/>
      </w:pPr>
    </w:p>
    <w:p w14:paraId="2193A6B2" w14:textId="77777777" w:rsidR="00ED6637" w:rsidRDefault="00ED6637" w:rsidP="00545CEB">
      <w:pPr>
        <w:pStyle w:val="Title2"/>
      </w:pPr>
    </w:p>
    <w:p w14:paraId="386EB70F" w14:textId="77777777" w:rsidR="00545CEB" w:rsidRPr="000564A3" w:rsidRDefault="00443AE6" w:rsidP="00545CEB">
      <w:pPr>
        <w:pStyle w:val="Title2"/>
      </w:pPr>
      <w:r>
        <w:t xml:space="preserve">Application </w:t>
      </w:r>
      <w:r w:rsidR="00545CEB" w:rsidRPr="000564A3">
        <w:t>V</w:t>
      </w:r>
      <w:r w:rsidR="00545CEB">
        <w:t>ersion</w:t>
      </w:r>
      <w:r w:rsidR="00545CEB" w:rsidRPr="000564A3">
        <w:t xml:space="preserve"> </w:t>
      </w:r>
      <w:r w:rsidR="008A2B8E">
        <w:t>3</w:t>
      </w:r>
      <w:r w:rsidR="00545CEB">
        <w:t>.0</w:t>
      </w:r>
    </w:p>
    <w:p w14:paraId="0A717D5D" w14:textId="77777777" w:rsidR="00545CEB" w:rsidRDefault="0013761E" w:rsidP="00545CEB">
      <w:pPr>
        <w:pStyle w:val="Title2"/>
      </w:pPr>
      <w:r>
        <w:t>August</w:t>
      </w:r>
      <w:r w:rsidR="00A068A6">
        <w:t xml:space="preserve"> 2014</w:t>
      </w:r>
    </w:p>
    <w:p w14:paraId="3EE31421" w14:textId="77777777" w:rsidR="00545CEB" w:rsidRPr="000564A3" w:rsidRDefault="00545CEB" w:rsidP="00545CEB"/>
    <w:p w14:paraId="28880A6F" w14:textId="77777777" w:rsidR="00545CEB" w:rsidRDefault="00545CEB" w:rsidP="00545CEB">
      <w:pPr>
        <w:jc w:val="center"/>
      </w:pPr>
    </w:p>
    <w:p w14:paraId="06051301" w14:textId="77777777" w:rsidR="00443AE6" w:rsidRDefault="00443AE6" w:rsidP="00545CEB">
      <w:pPr>
        <w:jc w:val="center"/>
      </w:pPr>
    </w:p>
    <w:p w14:paraId="0BB6B634" w14:textId="77777777" w:rsidR="00443AE6" w:rsidRDefault="00443AE6" w:rsidP="00545CEB">
      <w:pPr>
        <w:jc w:val="center"/>
      </w:pPr>
    </w:p>
    <w:p w14:paraId="7B789C23" w14:textId="77777777" w:rsidR="00545CEB" w:rsidRDefault="00545CEB" w:rsidP="00545CEB">
      <w:pPr>
        <w:jc w:val="center"/>
      </w:pPr>
    </w:p>
    <w:p w14:paraId="5D0AF435" w14:textId="77777777" w:rsidR="00545CEB" w:rsidRDefault="00545CEB" w:rsidP="00545CEB">
      <w:pPr>
        <w:pStyle w:val="Title2"/>
      </w:pPr>
      <w:r w:rsidRPr="000564A3">
        <w:t>Department of Veterans Affairs</w:t>
      </w:r>
    </w:p>
    <w:p w14:paraId="08477B16" w14:textId="77777777" w:rsidR="00545CEB" w:rsidRPr="000564A3" w:rsidRDefault="00545CEB" w:rsidP="00545CEB">
      <w:pPr>
        <w:pStyle w:val="Title2"/>
      </w:pPr>
      <w:r>
        <w:t>Office of Information and Technology</w:t>
      </w:r>
    </w:p>
    <w:p w14:paraId="3949A8B3" w14:textId="77777777" w:rsidR="00545CEB" w:rsidRDefault="00545CEB" w:rsidP="00545CEB">
      <w:pPr>
        <w:pStyle w:val="Title2"/>
      </w:pPr>
      <w:r w:rsidRPr="000564A3">
        <w:t>Product Development</w:t>
      </w:r>
    </w:p>
    <w:p w14:paraId="59D9AD39" w14:textId="77777777" w:rsidR="005A1062" w:rsidRDefault="005A1062" w:rsidP="005A1062">
      <w:pPr>
        <w:pStyle w:val="TemplateInstructions"/>
      </w:pPr>
    </w:p>
    <w:p w14:paraId="0ED74784" w14:textId="77777777" w:rsidR="005A1062" w:rsidRDefault="005A1062" w:rsidP="005A1062">
      <w:pPr>
        <w:pStyle w:val="Title2"/>
        <w:sectPr w:rsidR="005A1062" w:rsidSect="00820324">
          <w:footerReference w:type="default" r:id="rId13"/>
          <w:pgSz w:w="12240" w:h="15840" w:code="1"/>
          <w:pgMar w:top="1440" w:right="1440" w:bottom="1440" w:left="1440" w:header="720" w:footer="720" w:gutter="0"/>
          <w:pgNumType w:fmt="lowerRoman" w:start="1"/>
          <w:cols w:space="720"/>
          <w:titlePg/>
        </w:sectPr>
      </w:pPr>
    </w:p>
    <w:p w14:paraId="73DF4454" w14:textId="77777777" w:rsidR="000564A3" w:rsidRPr="000564A3" w:rsidRDefault="000564A3" w:rsidP="000564A3"/>
    <w:p w14:paraId="574D3F41" w14:textId="77777777" w:rsidR="000564A3" w:rsidRPr="000564A3" w:rsidRDefault="000564A3" w:rsidP="000564A3">
      <w:pPr>
        <w:pStyle w:val="Title2"/>
      </w:pPr>
      <w:r w:rsidRPr="000564A3">
        <w:t>Table of Contents</w:t>
      </w:r>
    </w:p>
    <w:p w14:paraId="49807A74" w14:textId="77777777" w:rsidR="000564A3" w:rsidRPr="000564A3" w:rsidRDefault="000564A3" w:rsidP="000564A3">
      <w:pPr>
        <w:rPr>
          <w:b/>
          <w:bCs/>
        </w:rPr>
      </w:pPr>
    </w:p>
    <w:p w14:paraId="60E685D0" w14:textId="77777777" w:rsidR="000564A3" w:rsidRDefault="000564A3"/>
    <w:p w14:paraId="06A855F5" w14:textId="77777777" w:rsidR="003D1E9D" w:rsidRPr="00E15605" w:rsidRDefault="00EA4A3E">
      <w:pPr>
        <w:pStyle w:val="TOC1"/>
        <w:rPr>
          <w:rFonts w:ascii="Calibri" w:hAnsi="Calibri"/>
          <w:b w:val="0"/>
          <w:noProof/>
          <w:sz w:val="22"/>
          <w:szCs w:val="22"/>
          <w:lang w:val="en-US" w:eastAsia="en-US"/>
        </w:rPr>
      </w:pPr>
      <w:r w:rsidRPr="00CE7A81">
        <w:rPr>
          <w:i/>
        </w:rPr>
        <w:fldChar w:fldCharType="begin"/>
      </w:r>
      <w:r w:rsidRPr="00CE7A81">
        <w:rPr>
          <w:i/>
        </w:rPr>
        <w:instrText xml:space="preserve"> TOC \o "1-3" \h \z \u </w:instrText>
      </w:r>
      <w:r w:rsidRPr="00CE7A81">
        <w:rPr>
          <w:i/>
        </w:rPr>
        <w:fldChar w:fldCharType="separate"/>
      </w:r>
      <w:hyperlink w:anchor="_Toc395635499" w:history="1">
        <w:r w:rsidR="003D1E9D" w:rsidRPr="0003140D">
          <w:rPr>
            <w:rStyle w:val="Hyperlink"/>
            <w:noProof/>
          </w:rPr>
          <w:t>1.</w:t>
        </w:r>
        <w:r w:rsidR="003D1E9D" w:rsidRPr="00E15605">
          <w:rPr>
            <w:rFonts w:ascii="Calibri" w:hAnsi="Calibri"/>
            <w:b w:val="0"/>
            <w:noProof/>
            <w:sz w:val="22"/>
            <w:szCs w:val="22"/>
            <w:lang w:val="en-US" w:eastAsia="en-US"/>
          </w:rPr>
          <w:tab/>
        </w:r>
        <w:r w:rsidR="003D1E9D" w:rsidRPr="0003140D">
          <w:rPr>
            <w:rStyle w:val="Hyperlink"/>
            <w:noProof/>
          </w:rPr>
          <w:t>Introduction</w:t>
        </w:r>
        <w:r w:rsidR="003D1E9D">
          <w:rPr>
            <w:noProof/>
            <w:webHidden/>
          </w:rPr>
          <w:tab/>
        </w:r>
        <w:r w:rsidR="003D1E9D">
          <w:rPr>
            <w:noProof/>
            <w:webHidden/>
          </w:rPr>
          <w:fldChar w:fldCharType="begin"/>
        </w:r>
        <w:r w:rsidR="003D1E9D">
          <w:rPr>
            <w:noProof/>
            <w:webHidden/>
          </w:rPr>
          <w:instrText xml:space="preserve"> PAGEREF _Toc395635499 \h </w:instrText>
        </w:r>
        <w:r w:rsidR="003D1E9D">
          <w:rPr>
            <w:noProof/>
            <w:webHidden/>
          </w:rPr>
        </w:r>
        <w:r w:rsidR="003D1E9D">
          <w:rPr>
            <w:noProof/>
            <w:webHidden/>
          </w:rPr>
          <w:fldChar w:fldCharType="separate"/>
        </w:r>
        <w:r w:rsidR="003D1E9D">
          <w:rPr>
            <w:noProof/>
            <w:webHidden/>
          </w:rPr>
          <w:t>1</w:t>
        </w:r>
        <w:r w:rsidR="003D1E9D">
          <w:rPr>
            <w:noProof/>
            <w:webHidden/>
          </w:rPr>
          <w:fldChar w:fldCharType="end"/>
        </w:r>
      </w:hyperlink>
    </w:p>
    <w:p w14:paraId="02F63FDF" w14:textId="77777777" w:rsidR="003D1E9D" w:rsidRPr="00E15605" w:rsidRDefault="00240C7E">
      <w:pPr>
        <w:pStyle w:val="TOC2"/>
        <w:tabs>
          <w:tab w:val="left" w:pos="1080"/>
        </w:tabs>
        <w:rPr>
          <w:rFonts w:ascii="Calibri" w:hAnsi="Calibri"/>
          <w:b w:val="0"/>
          <w:noProof/>
          <w:sz w:val="22"/>
          <w:szCs w:val="22"/>
          <w:lang w:val="en-US" w:eastAsia="en-US"/>
        </w:rPr>
      </w:pPr>
      <w:hyperlink w:anchor="_Toc395635500" w:history="1">
        <w:r w:rsidR="003D1E9D" w:rsidRPr="0003140D">
          <w:rPr>
            <w:rStyle w:val="Hyperlink"/>
            <w:noProof/>
          </w:rPr>
          <w:t>1.1.</w:t>
        </w:r>
        <w:r w:rsidR="003D1E9D" w:rsidRPr="00E15605">
          <w:rPr>
            <w:rFonts w:ascii="Calibri" w:hAnsi="Calibri"/>
            <w:b w:val="0"/>
            <w:noProof/>
            <w:sz w:val="22"/>
            <w:szCs w:val="22"/>
            <w:lang w:val="en-US" w:eastAsia="en-US"/>
          </w:rPr>
          <w:tab/>
        </w:r>
        <w:r w:rsidR="003D1E9D" w:rsidRPr="0003140D">
          <w:rPr>
            <w:rStyle w:val="Hyperlink"/>
            <w:noProof/>
          </w:rPr>
          <w:t>Purpose</w:t>
        </w:r>
        <w:r w:rsidR="003D1E9D">
          <w:rPr>
            <w:noProof/>
            <w:webHidden/>
          </w:rPr>
          <w:tab/>
        </w:r>
        <w:r w:rsidR="003D1E9D">
          <w:rPr>
            <w:noProof/>
            <w:webHidden/>
          </w:rPr>
          <w:fldChar w:fldCharType="begin"/>
        </w:r>
        <w:r w:rsidR="003D1E9D">
          <w:rPr>
            <w:noProof/>
            <w:webHidden/>
          </w:rPr>
          <w:instrText xml:space="preserve"> PAGEREF _Toc395635500 \h </w:instrText>
        </w:r>
        <w:r w:rsidR="003D1E9D">
          <w:rPr>
            <w:noProof/>
            <w:webHidden/>
          </w:rPr>
        </w:r>
        <w:r w:rsidR="003D1E9D">
          <w:rPr>
            <w:noProof/>
            <w:webHidden/>
          </w:rPr>
          <w:fldChar w:fldCharType="separate"/>
        </w:r>
        <w:r w:rsidR="003D1E9D">
          <w:rPr>
            <w:noProof/>
            <w:webHidden/>
          </w:rPr>
          <w:t>1</w:t>
        </w:r>
        <w:r w:rsidR="003D1E9D">
          <w:rPr>
            <w:noProof/>
            <w:webHidden/>
          </w:rPr>
          <w:fldChar w:fldCharType="end"/>
        </w:r>
      </w:hyperlink>
    </w:p>
    <w:p w14:paraId="3BFCF367" w14:textId="77777777" w:rsidR="003D1E9D" w:rsidRPr="00E15605" w:rsidRDefault="00240C7E">
      <w:pPr>
        <w:pStyle w:val="TOC2"/>
        <w:tabs>
          <w:tab w:val="left" w:pos="1080"/>
        </w:tabs>
        <w:rPr>
          <w:rFonts w:ascii="Calibri" w:hAnsi="Calibri"/>
          <w:b w:val="0"/>
          <w:noProof/>
          <w:sz w:val="22"/>
          <w:szCs w:val="22"/>
          <w:lang w:val="en-US" w:eastAsia="en-US"/>
        </w:rPr>
      </w:pPr>
      <w:hyperlink w:anchor="_Toc395635501" w:history="1">
        <w:r w:rsidR="003D1E9D" w:rsidRPr="0003140D">
          <w:rPr>
            <w:rStyle w:val="Hyperlink"/>
            <w:noProof/>
          </w:rPr>
          <w:t>1.2.</w:t>
        </w:r>
        <w:r w:rsidR="003D1E9D" w:rsidRPr="00E15605">
          <w:rPr>
            <w:rFonts w:ascii="Calibri" w:hAnsi="Calibri"/>
            <w:b w:val="0"/>
            <w:noProof/>
            <w:sz w:val="22"/>
            <w:szCs w:val="22"/>
            <w:lang w:val="en-US" w:eastAsia="en-US"/>
          </w:rPr>
          <w:tab/>
        </w:r>
        <w:r w:rsidR="003D1E9D" w:rsidRPr="0003140D">
          <w:rPr>
            <w:rStyle w:val="Hyperlink"/>
            <w:noProof/>
          </w:rPr>
          <w:t>Background</w:t>
        </w:r>
        <w:r w:rsidR="003D1E9D">
          <w:rPr>
            <w:noProof/>
            <w:webHidden/>
          </w:rPr>
          <w:tab/>
        </w:r>
        <w:r w:rsidR="003D1E9D">
          <w:rPr>
            <w:noProof/>
            <w:webHidden/>
          </w:rPr>
          <w:fldChar w:fldCharType="begin"/>
        </w:r>
        <w:r w:rsidR="003D1E9D">
          <w:rPr>
            <w:noProof/>
            <w:webHidden/>
          </w:rPr>
          <w:instrText xml:space="preserve"> PAGEREF _Toc395635501 \h </w:instrText>
        </w:r>
        <w:r w:rsidR="003D1E9D">
          <w:rPr>
            <w:noProof/>
            <w:webHidden/>
          </w:rPr>
        </w:r>
        <w:r w:rsidR="003D1E9D">
          <w:rPr>
            <w:noProof/>
            <w:webHidden/>
          </w:rPr>
          <w:fldChar w:fldCharType="separate"/>
        </w:r>
        <w:r w:rsidR="003D1E9D">
          <w:rPr>
            <w:noProof/>
            <w:webHidden/>
          </w:rPr>
          <w:t>1</w:t>
        </w:r>
        <w:r w:rsidR="003D1E9D">
          <w:rPr>
            <w:noProof/>
            <w:webHidden/>
          </w:rPr>
          <w:fldChar w:fldCharType="end"/>
        </w:r>
      </w:hyperlink>
    </w:p>
    <w:p w14:paraId="72128265" w14:textId="77777777" w:rsidR="003D1E9D" w:rsidRPr="00E15605" w:rsidRDefault="00240C7E">
      <w:pPr>
        <w:pStyle w:val="TOC2"/>
        <w:tabs>
          <w:tab w:val="left" w:pos="1080"/>
        </w:tabs>
        <w:rPr>
          <w:rFonts w:ascii="Calibri" w:hAnsi="Calibri"/>
          <w:b w:val="0"/>
          <w:noProof/>
          <w:sz w:val="22"/>
          <w:szCs w:val="22"/>
          <w:lang w:val="en-US" w:eastAsia="en-US"/>
        </w:rPr>
      </w:pPr>
      <w:hyperlink w:anchor="_Toc395635502" w:history="1">
        <w:r w:rsidR="003D1E9D" w:rsidRPr="0003140D">
          <w:rPr>
            <w:rStyle w:val="Hyperlink"/>
            <w:noProof/>
          </w:rPr>
          <w:t>1.3.</w:t>
        </w:r>
        <w:r w:rsidR="003D1E9D" w:rsidRPr="00E15605">
          <w:rPr>
            <w:rFonts w:ascii="Calibri" w:hAnsi="Calibri"/>
            <w:b w:val="0"/>
            <w:noProof/>
            <w:sz w:val="22"/>
            <w:szCs w:val="22"/>
            <w:lang w:val="en-US" w:eastAsia="en-US"/>
          </w:rPr>
          <w:tab/>
        </w:r>
        <w:r w:rsidR="003D1E9D" w:rsidRPr="0003140D">
          <w:rPr>
            <w:rStyle w:val="Hyperlink"/>
            <w:noProof/>
          </w:rPr>
          <w:t>Scope of Changes</w:t>
        </w:r>
        <w:r w:rsidR="003D1E9D">
          <w:rPr>
            <w:noProof/>
            <w:webHidden/>
          </w:rPr>
          <w:tab/>
        </w:r>
        <w:r w:rsidR="003D1E9D">
          <w:rPr>
            <w:noProof/>
            <w:webHidden/>
          </w:rPr>
          <w:fldChar w:fldCharType="begin"/>
        </w:r>
        <w:r w:rsidR="003D1E9D">
          <w:rPr>
            <w:noProof/>
            <w:webHidden/>
          </w:rPr>
          <w:instrText xml:space="preserve"> PAGEREF _Toc395635502 \h </w:instrText>
        </w:r>
        <w:r w:rsidR="003D1E9D">
          <w:rPr>
            <w:noProof/>
            <w:webHidden/>
          </w:rPr>
        </w:r>
        <w:r w:rsidR="003D1E9D">
          <w:rPr>
            <w:noProof/>
            <w:webHidden/>
          </w:rPr>
          <w:fldChar w:fldCharType="separate"/>
        </w:r>
        <w:r w:rsidR="003D1E9D">
          <w:rPr>
            <w:noProof/>
            <w:webHidden/>
          </w:rPr>
          <w:t>2</w:t>
        </w:r>
        <w:r w:rsidR="003D1E9D">
          <w:rPr>
            <w:noProof/>
            <w:webHidden/>
          </w:rPr>
          <w:fldChar w:fldCharType="end"/>
        </w:r>
      </w:hyperlink>
    </w:p>
    <w:p w14:paraId="4B215494" w14:textId="77777777" w:rsidR="003D1E9D" w:rsidRPr="00E15605" w:rsidRDefault="00240C7E">
      <w:pPr>
        <w:pStyle w:val="TOC2"/>
        <w:tabs>
          <w:tab w:val="left" w:pos="1080"/>
        </w:tabs>
        <w:rPr>
          <w:rFonts w:ascii="Calibri" w:hAnsi="Calibri"/>
          <w:b w:val="0"/>
          <w:noProof/>
          <w:sz w:val="22"/>
          <w:szCs w:val="22"/>
          <w:lang w:val="en-US" w:eastAsia="en-US"/>
        </w:rPr>
      </w:pPr>
      <w:hyperlink w:anchor="_Toc395635503" w:history="1">
        <w:r w:rsidR="003D1E9D" w:rsidRPr="0003140D">
          <w:rPr>
            <w:rStyle w:val="Hyperlink"/>
            <w:noProof/>
          </w:rPr>
          <w:t>1.4.</w:t>
        </w:r>
        <w:r w:rsidR="003D1E9D" w:rsidRPr="00E15605">
          <w:rPr>
            <w:rFonts w:ascii="Calibri" w:hAnsi="Calibri"/>
            <w:b w:val="0"/>
            <w:noProof/>
            <w:sz w:val="22"/>
            <w:szCs w:val="22"/>
            <w:lang w:val="en-US" w:eastAsia="en-US"/>
          </w:rPr>
          <w:tab/>
        </w:r>
        <w:r w:rsidR="003D1E9D" w:rsidRPr="0003140D">
          <w:rPr>
            <w:rStyle w:val="Hyperlink"/>
            <w:noProof/>
          </w:rPr>
          <w:t>Documentation</w:t>
        </w:r>
        <w:r w:rsidR="003D1E9D">
          <w:rPr>
            <w:noProof/>
            <w:webHidden/>
          </w:rPr>
          <w:tab/>
        </w:r>
        <w:r w:rsidR="003D1E9D">
          <w:rPr>
            <w:noProof/>
            <w:webHidden/>
          </w:rPr>
          <w:fldChar w:fldCharType="begin"/>
        </w:r>
        <w:r w:rsidR="003D1E9D">
          <w:rPr>
            <w:noProof/>
            <w:webHidden/>
          </w:rPr>
          <w:instrText xml:space="preserve"> PAGEREF _Toc395635503 \h </w:instrText>
        </w:r>
        <w:r w:rsidR="003D1E9D">
          <w:rPr>
            <w:noProof/>
            <w:webHidden/>
          </w:rPr>
        </w:r>
        <w:r w:rsidR="003D1E9D">
          <w:rPr>
            <w:noProof/>
            <w:webHidden/>
          </w:rPr>
          <w:fldChar w:fldCharType="separate"/>
        </w:r>
        <w:r w:rsidR="003D1E9D">
          <w:rPr>
            <w:noProof/>
            <w:webHidden/>
          </w:rPr>
          <w:t>2</w:t>
        </w:r>
        <w:r w:rsidR="003D1E9D">
          <w:rPr>
            <w:noProof/>
            <w:webHidden/>
          </w:rPr>
          <w:fldChar w:fldCharType="end"/>
        </w:r>
      </w:hyperlink>
    </w:p>
    <w:p w14:paraId="58B67D38" w14:textId="77777777" w:rsidR="003D1E9D" w:rsidRPr="00E15605" w:rsidRDefault="00240C7E">
      <w:pPr>
        <w:pStyle w:val="TOC2"/>
        <w:tabs>
          <w:tab w:val="left" w:pos="1080"/>
        </w:tabs>
        <w:rPr>
          <w:rFonts w:ascii="Calibri" w:hAnsi="Calibri"/>
          <w:b w:val="0"/>
          <w:noProof/>
          <w:sz w:val="22"/>
          <w:szCs w:val="22"/>
          <w:lang w:val="en-US" w:eastAsia="en-US"/>
        </w:rPr>
      </w:pPr>
      <w:hyperlink w:anchor="_Toc395635504" w:history="1">
        <w:r w:rsidR="003D1E9D" w:rsidRPr="0003140D">
          <w:rPr>
            <w:rStyle w:val="Hyperlink"/>
            <w:noProof/>
          </w:rPr>
          <w:t>1.5.</w:t>
        </w:r>
        <w:r w:rsidR="003D1E9D" w:rsidRPr="00E15605">
          <w:rPr>
            <w:rFonts w:ascii="Calibri" w:hAnsi="Calibri"/>
            <w:b w:val="0"/>
            <w:noProof/>
            <w:sz w:val="22"/>
            <w:szCs w:val="22"/>
            <w:lang w:val="en-US" w:eastAsia="en-US"/>
          </w:rPr>
          <w:tab/>
        </w:r>
        <w:r w:rsidR="003D1E9D" w:rsidRPr="0003140D">
          <w:rPr>
            <w:rStyle w:val="Hyperlink"/>
            <w:noProof/>
          </w:rPr>
          <w:t>Dependencies</w:t>
        </w:r>
        <w:r w:rsidR="003D1E9D">
          <w:rPr>
            <w:noProof/>
            <w:webHidden/>
          </w:rPr>
          <w:tab/>
        </w:r>
        <w:r w:rsidR="003D1E9D">
          <w:rPr>
            <w:noProof/>
            <w:webHidden/>
          </w:rPr>
          <w:fldChar w:fldCharType="begin"/>
        </w:r>
        <w:r w:rsidR="003D1E9D">
          <w:rPr>
            <w:noProof/>
            <w:webHidden/>
          </w:rPr>
          <w:instrText xml:space="preserve"> PAGEREF _Toc395635504 \h </w:instrText>
        </w:r>
        <w:r w:rsidR="003D1E9D">
          <w:rPr>
            <w:noProof/>
            <w:webHidden/>
          </w:rPr>
        </w:r>
        <w:r w:rsidR="003D1E9D">
          <w:rPr>
            <w:noProof/>
            <w:webHidden/>
          </w:rPr>
          <w:fldChar w:fldCharType="separate"/>
        </w:r>
        <w:r w:rsidR="003D1E9D">
          <w:rPr>
            <w:noProof/>
            <w:webHidden/>
          </w:rPr>
          <w:t>3</w:t>
        </w:r>
        <w:r w:rsidR="003D1E9D">
          <w:rPr>
            <w:noProof/>
            <w:webHidden/>
          </w:rPr>
          <w:fldChar w:fldCharType="end"/>
        </w:r>
      </w:hyperlink>
    </w:p>
    <w:p w14:paraId="6BEEA3CF" w14:textId="77777777" w:rsidR="003D1E9D" w:rsidRPr="00E15605" w:rsidRDefault="00240C7E">
      <w:pPr>
        <w:pStyle w:val="TOC1"/>
        <w:rPr>
          <w:rFonts w:ascii="Calibri" w:hAnsi="Calibri"/>
          <w:b w:val="0"/>
          <w:noProof/>
          <w:sz w:val="22"/>
          <w:szCs w:val="22"/>
          <w:lang w:val="en-US" w:eastAsia="en-US"/>
        </w:rPr>
      </w:pPr>
      <w:hyperlink w:anchor="_Toc395635505" w:history="1">
        <w:r w:rsidR="003D1E9D" w:rsidRPr="0003140D">
          <w:rPr>
            <w:rStyle w:val="Hyperlink"/>
            <w:noProof/>
          </w:rPr>
          <w:t>2.</w:t>
        </w:r>
        <w:r w:rsidR="003D1E9D" w:rsidRPr="00E15605">
          <w:rPr>
            <w:rFonts w:ascii="Calibri" w:hAnsi="Calibri"/>
            <w:b w:val="0"/>
            <w:noProof/>
            <w:sz w:val="22"/>
            <w:szCs w:val="22"/>
            <w:lang w:val="en-US" w:eastAsia="en-US"/>
          </w:rPr>
          <w:tab/>
        </w:r>
        <w:r w:rsidR="003D1E9D" w:rsidRPr="0003140D">
          <w:rPr>
            <w:rStyle w:val="Hyperlink"/>
            <w:noProof/>
          </w:rPr>
          <w:t>Prosthetics Roll and Scroll</w:t>
        </w:r>
        <w:r w:rsidR="003D1E9D">
          <w:rPr>
            <w:noProof/>
            <w:webHidden/>
          </w:rPr>
          <w:tab/>
        </w:r>
        <w:r w:rsidR="003D1E9D">
          <w:rPr>
            <w:noProof/>
            <w:webHidden/>
          </w:rPr>
          <w:fldChar w:fldCharType="begin"/>
        </w:r>
        <w:r w:rsidR="003D1E9D">
          <w:rPr>
            <w:noProof/>
            <w:webHidden/>
          </w:rPr>
          <w:instrText xml:space="preserve"> PAGEREF _Toc395635505 \h </w:instrText>
        </w:r>
        <w:r w:rsidR="003D1E9D">
          <w:rPr>
            <w:noProof/>
            <w:webHidden/>
          </w:rPr>
        </w:r>
        <w:r w:rsidR="003D1E9D">
          <w:rPr>
            <w:noProof/>
            <w:webHidden/>
          </w:rPr>
          <w:fldChar w:fldCharType="separate"/>
        </w:r>
        <w:r w:rsidR="003D1E9D">
          <w:rPr>
            <w:noProof/>
            <w:webHidden/>
          </w:rPr>
          <w:t>4</w:t>
        </w:r>
        <w:r w:rsidR="003D1E9D">
          <w:rPr>
            <w:noProof/>
            <w:webHidden/>
          </w:rPr>
          <w:fldChar w:fldCharType="end"/>
        </w:r>
      </w:hyperlink>
    </w:p>
    <w:p w14:paraId="3D0F2D91" w14:textId="77777777" w:rsidR="003D1E9D" w:rsidRPr="00E15605" w:rsidRDefault="00240C7E">
      <w:pPr>
        <w:pStyle w:val="TOC2"/>
        <w:tabs>
          <w:tab w:val="left" w:pos="1080"/>
        </w:tabs>
        <w:rPr>
          <w:rFonts w:ascii="Calibri" w:hAnsi="Calibri"/>
          <w:b w:val="0"/>
          <w:noProof/>
          <w:sz w:val="22"/>
          <w:szCs w:val="22"/>
          <w:lang w:val="en-US" w:eastAsia="en-US"/>
        </w:rPr>
      </w:pPr>
      <w:hyperlink w:anchor="_Toc395635506" w:history="1">
        <w:r w:rsidR="003D1E9D" w:rsidRPr="0003140D">
          <w:rPr>
            <w:rStyle w:val="Hyperlink"/>
            <w:noProof/>
          </w:rPr>
          <w:t>2.1.</w:t>
        </w:r>
        <w:r w:rsidR="003D1E9D" w:rsidRPr="00E15605">
          <w:rPr>
            <w:rFonts w:ascii="Calibri" w:hAnsi="Calibri"/>
            <w:b w:val="0"/>
            <w:noProof/>
            <w:sz w:val="22"/>
            <w:szCs w:val="22"/>
            <w:lang w:val="en-US" w:eastAsia="en-US"/>
          </w:rPr>
          <w:tab/>
        </w:r>
        <w:r w:rsidR="003D1E9D" w:rsidRPr="0003140D">
          <w:rPr>
            <w:rStyle w:val="Hyperlink"/>
            <w:noProof/>
          </w:rPr>
          <w:t>Appliance Transaction Warning Display</w:t>
        </w:r>
        <w:r w:rsidR="003D1E9D">
          <w:rPr>
            <w:noProof/>
            <w:webHidden/>
          </w:rPr>
          <w:tab/>
        </w:r>
        <w:r w:rsidR="003D1E9D">
          <w:rPr>
            <w:noProof/>
            <w:webHidden/>
          </w:rPr>
          <w:fldChar w:fldCharType="begin"/>
        </w:r>
        <w:r w:rsidR="003D1E9D">
          <w:rPr>
            <w:noProof/>
            <w:webHidden/>
          </w:rPr>
          <w:instrText xml:space="preserve"> PAGEREF _Toc395635506 \h </w:instrText>
        </w:r>
        <w:r w:rsidR="003D1E9D">
          <w:rPr>
            <w:noProof/>
            <w:webHidden/>
          </w:rPr>
        </w:r>
        <w:r w:rsidR="003D1E9D">
          <w:rPr>
            <w:noProof/>
            <w:webHidden/>
          </w:rPr>
          <w:fldChar w:fldCharType="separate"/>
        </w:r>
        <w:r w:rsidR="003D1E9D">
          <w:rPr>
            <w:noProof/>
            <w:webHidden/>
          </w:rPr>
          <w:t>4</w:t>
        </w:r>
        <w:r w:rsidR="003D1E9D">
          <w:rPr>
            <w:noProof/>
            <w:webHidden/>
          </w:rPr>
          <w:fldChar w:fldCharType="end"/>
        </w:r>
      </w:hyperlink>
    </w:p>
    <w:p w14:paraId="0A53E6C6" w14:textId="77777777" w:rsidR="003D1E9D" w:rsidRPr="00E15605" w:rsidRDefault="00240C7E">
      <w:pPr>
        <w:pStyle w:val="TOC2"/>
        <w:tabs>
          <w:tab w:val="left" w:pos="1080"/>
        </w:tabs>
        <w:rPr>
          <w:rFonts w:ascii="Calibri" w:hAnsi="Calibri"/>
          <w:b w:val="0"/>
          <w:noProof/>
          <w:sz w:val="22"/>
          <w:szCs w:val="22"/>
          <w:lang w:val="en-US" w:eastAsia="en-US"/>
        </w:rPr>
      </w:pPr>
      <w:hyperlink w:anchor="_Toc395635507" w:history="1">
        <w:r w:rsidR="003D1E9D" w:rsidRPr="0003140D">
          <w:rPr>
            <w:rStyle w:val="Hyperlink"/>
            <w:noProof/>
          </w:rPr>
          <w:t>2.2.</w:t>
        </w:r>
        <w:r w:rsidR="003D1E9D" w:rsidRPr="00E15605">
          <w:rPr>
            <w:rFonts w:ascii="Calibri" w:hAnsi="Calibri"/>
            <w:b w:val="0"/>
            <w:noProof/>
            <w:sz w:val="22"/>
            <w:szCs w:val="22"/>
            <w:lang w:val="en-US" w:eastAsia="en-US"/>
          </w:rPr>
          <w:tab/>
        </w:r>
        <w:r w:rsidR="003D1E9D" w:rsidRPr="0003140D">
          <w:rPr>
            <w:rStyle w:val="Hyperlink"/>
            <w:i/>
            <w:noProof/>
          </w:rPr>
          <w:t>PSAS HCPCS History Option</w:t>
        </w:r>
        <w:r w:rsidR="003D1E9D" w:rsidRPr="0003140D">
          <w:rPr>
            <w:rStyle w:val="Hyperlink"/>
            <w:noProof/>
          </w:rPr>
          <w:t xml:space="preserve"> Warning Display</w:t>
        </w:r>
        <w:r w:rsidR="003D1E9D">
          <w:rPr>
            <w:noProof/>
            <w:webHidden/>
          </w:rPr>
          <w:tab/>
        </w:r>
        <w:r w:rsidR="003D1E9D">
          <w:rPr>
            <w:noProof/>
            <w:webHidden/>
          </w:rPr>
          <w:fldChar w:fldCharType="begin"/>
        </w:r>
        <w:r w:rsidR="003D1E9D">
          <w:rPr>
            <w:noProof/>
            <w:webHidden/>
          </w:rPr>
          <w:instrText xml:space="preserve"> PAGEREF _Toc395635507 \h </w:instrText>
        </w:r>
        <w:r w:rsidR="003D1E9D">
          <w:rPr>
            <w:noProof/>
            <w:webHidden/>
          </w:rPr>
        </w:r>
        <w:r w:rsidR="003D1E9D">
          <w:rPr>
            <w:noProof/>
            <w:webHidden/>
          </w:rPr>
          <w:fldChar w:fldCharType="separate"/>
        </w:r>
        <w:r w:rsidR="003D1E9D">
          <w:rPr>
            <w:noProof/>
            <w:webHidden/>
          </w:rPr>
          <w:t>4</w:t>
        </w:r>
        <w:r w:rsidR="003D1E9D">
          <w:rPr>
            <w:noProof/>
            <w:webHidden/>
          </w:rPr>
          <w:fldChar w:fldCharType="end"/>
        </w:r>
      </w:hyperlink>
    </w:p>
    <w:p w14:paraId="4FC8FE43" w14:textId="77777777" w:rsidR="003D1E9D" w:rsidRPr="00E15605" w:rsidRDefault="00240C7E">
      <w:pPr>
        <w:pStyle w:val="TOC2"/>
        <w:tabs>
          <w:tab w:val="left" w:pos="1080"/>
        </w:tabs>
        <w:rPr>
          <w:rFonts w:ascii="Calibri" w:hAnsi="Calibri"/>
          <w:b w:val="0"/>
          <w:noProof/>
          <w:sz w:val="22"/>
          <w:szCs w:val="22"/>
          <w:lang w:val="en-US" w:eastAsia="en-US"/>
        </w:rPr>
      </w:pPr>
      <w:hyperlink w:anchor="_Toc395635508" w:history="1">
        <w:r w:rsidR="003D1E9D" w:rsidRPr="0003140D">
          <w:rPr>
            <w:rStyle w:val="Hyperlink"/>
            <w:noProof/>
          </w:rPr>
          <w:t>2.3.</w:t>
        </w:r>
        <w:r w:rsidR="003D1E9D" w:rsidRPr="00E15605">
          <w:rPr>
            <w:rFonts w:ascii="Calibri" w:hAnsi="Calibri"/>
            <w:b w:val="0"/>
            <w:noProof/>
            <w:sz w:val="22"/>
            <w:szCs w:val="22"/>
            <w:lang w:val="en-US" w:eastAsia="en-US"/>
          </w:rPr>
          <w:tab/>
        </w:r>
        <w:r w:rsidR="003D1E9D" w:rsidRPr="0003140D">
          <w:rPr>
            <w:rStyle w:val="Hyperlink"/>
            <w:i/>
            <w:noProof/>
          </w:rPr>
          <w:t>Add/Edit Home Oxygen Patient</w:t>
        </w:r>
        <w:r w:rsidR="003D1E9D" w:rsidRPr="0003140D">
          <w:rPr>
            <w:rStyle w:val="Hyperlink"/>
            <w:noProof/>
          </w:rPr>
          <w:t xml:space="preserve"> Option Warning Display</w:t>
        </w:r>
        <w:r w:rsidR="003D1E9D">
          <w:rPr>
            <w:noProof/>
            <w:webHidden/>
          </w:rPr>
          <w:tab/>
        </w:r>
        <w:r w:rsidR="003D1E9D">
          <w:rPr>
            <w:noProof/>
            <w:webHidden/>
          </w:rPr>
          <w:fldChar w:fldCharType="begin"/>
        </w:r>
        <w:r w:rsidR="003D1E9D">
          <w:rPr>
            <w:noProof/>
            <w:webHidden/>
          </w:rPr>
          <w:instrText xml:space="preserve"> PAGEREF _Toc395635508 \h </w:instrText>
        </w:r>
        <w:r w:rsidR="003D1E9D">
          <w:rPr>
            <w:noProof/>
            <w:webHidden/>
          </w:rPr>
        </w:r>
        <w:r w:rsidR="003D1E9D">
          <w:rPr>
            <w:noProof/>
            <w:webHidden/>
          </w:rPr>
          <w:fldChar w:fldCharType="separate"/>
        </w:r>
        <w:r w:rsidR="003D1E9D">
          <w:rPr>
            <w:noProof/>
            <w:webHidden/>
          </w:rPr>
          <w:t>5</w:t>
        </w:r>
        <w:r w:rsidR="003D1E9D">
          <w:rPr>
            <w:noProof/>
            <w:webHidden/>
          </w:rPr>
          <w:fldChar w:fldCharType="end"/>
        </w:r>
      </w:hyperlink>
    </w:p>
    <w:p w14:paraId="6CCF435A" w14:textId="77777777" w:rsidR="003D1E9D" w:rsidRPr="00E15605" w:rsidRDefault="00240C7E">
      <w:pPr>
        <w:pStyle w:val="TOC1"/>
        <w:rPr>
          <w:rFonts w:ascii="Calibri" w:hAnsi="Calibri"/>
          <w:b w:val="0"/>
          <w:noProof/>
          <w:sz w:val="22"/>
          <w:szCs w:val="22"/>
          <w:lang w:val="en-US" w:eastAsia="en-US"/>
        </w:rPr>
      </w:pPr>
      <w:hyperlink w:anchor="_Toc395635509" w:history="1">
        <w:r w:rsidR="003D1E9D" w:rsidRPr="0003140D">
          <w:rPr>
            <w:rStyle w:val="Hyperlink"/>
            <w:noProof/>
          </w:rPr>
          <w:t>3.</w:t>
        </w:r>
        <w:r w:rsidR="003D1E9D" w:rsidRPr="00E15605">
          <w:rPr>
            <w:rFonts w:ascii="Calibri" w:hAnsi="Calibri"/>
            <w:b w:val="0"/>
            <w:noProof/>
            <w:sz w:val="22"/>
            <w:szCs w:val="22"/>
            <w:lang w:val="en-US" w:eastAsia="en-US"/>
          </w:rPr>
          <w:tab/>
        </w:r>
        <w:r w:rsidR="003D1E9D" w:rsidRPr="0003140D">
          <w:rPr>
            <w:rStyle w:val="Hyperlink"/>
            <w:noProof/>
          </w:rPr>
          <w:t>Prosthetics GUI</w:t>
        </w:r>
        <w:r w:rsidR="003D1E9D">
          <w:rPr>
            <w:noProof/>
            <w:webHidden/>
          </w:rPr>
          <w:tab/>
        </w:r>
        <w:r w:rsidR="003D1E9D">
          <w:rPr>
            <w:noProof/>
            <w:webHidden/>
          </w:rPr>
          <w:fldChar w:fldCharType="begin"/>
        </w:r>
        <w:r w:rsidR="003D1E9D">
          <w:rPr>
            <w:noProof/>
            <w:webHidden/>
          </w:rPr>
          <w:instrText xml:space="preserve"> PAGEREF _Toc395635509 \h </w:instrText>
        </w:r>
        <w:r w:rsidR="003D1E9D">
          <w:rPr>
            <w:noProof/>
            <w:webHidden/>
          </w:rPr>
        </w:r>
        <w:r w:rsidR="003D1E9D">
          <w:rPr>
            <w:noProof/>
            <w:webHidden/>
          </w:rPr>
          <w:fldChar w:fldCharType="separate"/>
        </w:r>
        <w:r w:rsidR="003D1E9D">
          <w:rPr>
            <w:noProof/>
            <w:webHidden/>
          </w:rPr>
          <w:t>6</w:t>
        </w:r>
        <w:r w:rsidR="003D1E9D">
          <w:rPr>
            <w:noProof/>
            <w:webHidden/>
          </w:rPr>
          <w:fldChar w:fldCharType="end"/>
        </w:r>
      </w:hyperlink>
    </w:p>
    <w:p w14:paraId="6657CCED" w14:textId="77777777" w:rsidR="003D1E9D" w:rsidRPr="00E15605" w:rsidRDefault="00240C7E">
      <w:pPr>
        <w:pStyle w:val="TOC2"/>
        <w:tabs>
          <w:tab w:val="left" w:pos="1080"/>
        </w:tabs>
        <w:rPr>
          <w:rFonts w:ascii="Calibri" w:hAnsi="Calibri"/>
          <w:b w:val="0"/>
          <w:noProof/>
          <w:sz w:val="22"/>
          <w:szCs w:val="22"/>
          <w:lang w:val="en-US" w:eastAsia="en-US"/>
        </w:rPr>
      </w:pPr>
      <w:hyperlink w:anchor="_Toc395635510" w:history="1">
        <w:r w:rsidR="003D1E9D" w:rsidRPr="0003140D">
          <w:rPr>
            <w:rStyle w:val="Hyperlink"/>
            <w:noProof/>
          </w:rPr>
          <w:t>3.1.</w:t>
        </w:r>
        <w:r w:rsidR="003D1E9D" w:rsidRPr="00E15605">
          <w:rPr>
            <w:rFonts w:ascii="Calibri" w:hAnsi="Calibri"/>
            <w:b w:val="0"/>
            <w:noProof/>
            <w:sz w:val="22"/>
            <w:szCs w:val="22"/>
            <w:lang w:val="en-US" w:eastAsia="en-US"/>
          </w:rPr>
          <w:tab/>
        </w:r>
        <w:r w:rsidR="003D1E9D" w:rsidRPr="0003140D">
          <w:rPr>
            <w:rStyle w:val="Hyperlink"/>
            <w:noProof/>
          </w:rPr>
          <w:t>Prosthetics GUI Installation</w:t>
        </w:r>
        <w:r w:rsidR="003D1E9D">
          <w:rPr>
            <w:noProof/>
            <w:webHidden/>
          </w:rPr>
          <w:tab/>
        </w:r>
        <w:r w:rsidR="003D1E9D">
          <w:rPr>
            <w:noProof/>
            <w:webHidden/>
          </w:rPr>
          <w:fldChar w:fldCharType="begin"/>
        </w:r>
        <w:r w:rsidR="003D1E9D">
          <w:rPr>
            <w:noProof/>
            <w:webHidden/>
          </w:rPr>
          <w:instrText xml:space="preserve"> PAGEREF _Toc395635510 \h </w:instrText>
        </w:r>
        <w:r w:rsidR="003D1E9D">
          <w:rPr>
            <w:noProof/>
            <w:webHidden/>
          </w:rPr>
        </w:r>
        <w:r w:rsidR="003D1E9D">
          <w:rPr>
            <w:noProof/>
            <w:webHidden/>
          </w:rPr>
          <w:fldChar w:fldCharType="separate"/>
        </w:r>
        <w:r w:rsidR="003D1E9D">
          <w:rPr>
            <w:noProof/>
            <w:webHidden/>
          </w:rPr>
          <w:t>6</w:t>
        </w:r>
        <w:r w:rsidR="003D1E9D">
          <w:rPr>
            <w:noProof/>
            <w:webHidden/>
          </w:rPr>
          <w:fldChar w:fldCharType="end"/>
        </w:r>
      </w:hyperlink>
    </w:p>
    <w:p w14:paraId="515D9C67" w14:textId="77777777" w:rsidR="003D1E9D" w:rsidRPr="00E15605" w:rsidRDefault="00240C7E">
      <w:pPr>
        <w:pStyle w:val="TOC2"/>
        <w:tabs>
          <w:tab w:val="left" w:pos="1080"/>
        </w:tabs>
        <w:rPr>
          <w:rFonts w:ascii="Calibri" w:hAnsi="Calibri"/>
          <w:b w:val="0"/>
          <w:noProof/>
          <w:sz w:val="22"/>
          <w:szCs w:val="22"/>
          <w:lang w:val="en-US" w:eastAsia="en-US"/>
        </w:rPr>
      </w:pPr>
      <w:hyperlink w:anchor="_Toc395635511" w:history="1">
        <w:r w:rsidR="003D1E9D" w:rsidRPr="0003140D">
          <w:rPr>
            <w:rStyle w:val="Hyperlink"/>
            <w:noProof/>
          </w:rPr>
          <w:t>3.2.</w:t>
        </w:r>
        <w:r w:rsidR="003D1E9D" w:rsidRPr="00E15605">
          <w:rPr>
            <w:rFonts w:ascii="Calibri" w:hAnsi="Calibri"/>
            <w:b w:val="0"/>
            <w:noProof/>
            <w:sz w:val="22"/>
            <w:szCs w:val="22"/>
            <w:lang w:val="en-US" w:eastAsia="en-US"/>
          </w:rPr>
          <w:tab/>
        </w:r>
        <w:r w:rsidR="003D1E9D" w:rsidRPr="0003140D">
          <w:rPr>
            <w:rStyle w:val="Hyperlink"/>
            <w:noProof/>
          </w:rPr>
          <w:t>Appliance Detail Form</w:t>
        </w:r>
        <w:r w:rsidR="003D1E9D">
          <w:rPr>
            <w:noProof/>
            <w:webHidden/>
          </w:rPr>
          <w:tab/>
        </w:r>
        <w:r w:rsidR="003D1E9D">
          <w:rPr>
            <w:noProof/>
            <w:webHidden/>
          </w:rPr>
          <w:fldChar w:fldCharType="begin"/>
        </w:r>
        <w:r w:rsidR="003D1E9D">
          <w:rPr>
            <w:noProof/>
            <w:webHidden/>
          </w:rPr>
          <w:instrText xml:space="preserve"> PAGEREF _Toc395635511 \h </w:instrText>
        </w:r>
        <w:r w:rsidR="003D1E9D">
          <w:rPr>
            <w:noProof/>
            <w:webHidden/>
          </w:rPr>
        </w:r>
        <w:r w:rsidR="003D1E9D">
          <w:rPr>
            <w:noProof/>
            <w:webHidden/>
          </w:rPr>
          <w:fldChar w:fldCharType="separate"/>
        </w:r>
        <w:r w:rsidR="003D1E9D">
          <w:rPr>
            <w:noProof/>
            <w:webHidden/>
          </w:rPr>
          <w:t>6</w:t>
        </w:r>
        <w:r w:rsidR="003D1E9D">
          <w:rPr>
            <w:noProof/>
            <w:webHidden/>
          </w:rPr>
          <w:fldChar w:fldCharType="end"/>
        </w:r>
      </w:hyperlink>
    </w:p>
    <w:p w14:paraId="0F46025F" w14:textId="77777777" w:rsidR="003D1E9D" w:rsidRPr="00E15605" w:rsidRDefault="00240C7E">
      <w:pPr>
        <w:pStyle w:val="TOC2"/>
        <w:tabs>
          <w:tab w:val="left" w:pos="1080"/>
        </w:tabs>
        <w:rPr>
          <w:rFonts w:ascii="Calibri" w:hAnsi="Calibri"/>
          <w:b w:val="0"/>
          <w:noProof/>
          <w:sz w:val="22"/>
          <w:szCs w:val="22"/>
          <w:lang w:val="en-US" w:eastAsia="en-US"/>
        </w:rPr>
      </w:pPr>
      <w:hyperlink w:anchor="_Toc395635512" w:history="1">
        <w:r w:rsidR="003D1E9D" w:rsidRPr="0003140D">
          <w:rPr>
            <w:rStyle w:val="Hyperlink"/>
            <w:noProof/>
          </w:rPr>
          <w:t>3.3.</w:t>
        </w:r>
        <w:r w:rsidR="003D1E9D" w:rsidRPr="00E15605">
          <w:rPr>
            <w:rFonts w:ascii="Calibri" w:hAnsi="Calibri"/>
            <w:b w:val="0"/>
            <w:noProof/>
            <w:sz w:val="22"/>
            <w:szCs w:val="22"/>
            <w:lang w:val="en-US" w:eastAsia="en-US"/>
          </w:rPr>
          <w:tab/>
        </w:r>
        <w:r w:rsidR="003D1E9D" w:rsidRPr="0003140D">
          <w:rPr>
            <w:rStyle w:val="Hyperlink"/>
            <w:noProof/>
          </w:rPr>
          <w:t>NPPD Detail Screen</w:t>
        </w:r>
        <w:r w:rsidR="003D1E9D">
          <w:rPr>
            <w:noProof/>
            <w:webHidden/>
          </w:rPr>
          <w:tab/>
        </w:r>
        <w:r w:rsidR="003D1E9D">
          <w:rPr>
            <w:noProof/>
            <w:webHidden/>
          </w:rPr>
          <w:fldChar w:fldCharType="begin"/>
        </w:r>
        <w:r w:rsidR="003D1E9D">
          <w:rPr>
            <w:noProof/>
            <w:webHidden/>
          </w:rPr>
          <w:instrText xml:space="preserve"> PAGEREF _Toc395635512 \h </w:instrText>
        </w:r>
        <w:r w:rsidR="003D1E9D">
          <w:rPr>
            <w:noProof/>
            <w:webHidden/>
          </w:rPr>
        </w:r>
        <w:r w:rsidR="003D1E9D">
          <w:rPr>
            <w:noProof/>
            <w:webHidden/>
          </w:rPr>
          <w:fldChar w:fldCharType="separate"/>
        </w:r>
        <w:r w:rsidR="003D1E9D">
          <w:rPr>
            <w:noProof/>
            <w:webHidden/>
          </w:rPr>
          <w:t>7</w:t>
        </w:r>
        <w:r w:rsidR="003D1E9D">
          <w:rPr>
            <w:noProof/>
            <w:webHidden/>
          </w:rPr>
          <w:fldChar w:fldCharType="end"/>
        </w:r>
      </w:hyperlink>
    </w:p>
    <w:p w14:paraId="0BD5C005" w14:textId="77777777" w:rsidR="003D1E9D" w:rsidRPr="00E15605" w:rsidRDefault="00240C7E">
      <w:pPr>
        <w:pStyle w:val="TOC2"/>
        <w:tabs>
          <w:tab w:val="left" w:pos="1080"/>
        </w:tabs>
        <w:rPr>
          <w:rFonts w:ascii="Calibri" w:hAnsi="Calibri"/>
          <w:b w:val="0"/>
          <w:noProof/>
          <w:sz w:val="22"/>
          <w:szCs w:val="22"/>
          <w:lang w:val="en-US" w:eastAsia="en-US"/>
        </w:rPr>
      </w:pPr>
      <w:hyperlink w:anchor="_Toc395635513" w:history="1">
        <w:r w:rsidR="003D1E9D" w:rsidRPr="0003140D">
          <w:rPr>
            <w:rStyle w:val="Hyperlink"/>
            <w:noProof/>
          </w:rPr>
          <w:t>3.4.</w:t>
        </w:r>
        <w:r w:rsidR="003D1E9D" w:rsidRPr="00E15605">
          <w:rPr>
            <w:rFonts w:ascii="Calibri" w:hAnsi="Calibri"/>
            <w:b w:val="0"/>
            <w:noProof/>
            <w:sz w:val="22"/>
            <w:szCs w:val="22"/>
            <w:lang w:val="en-US" w:eastAsia="en-US"/>
          </w:rPr>
          <w:tab/>
        </w:r>
        <w:r w:rsidR="003D1E9D" w:rsidRPr="0003140D">
          <w:rPr>
            <w:rStyle w:val="Hyperlink"/>
            <w:noProof/>
          </w:rPr>
          <w:t>View Prosthetics Billing Information</w:t>
        </w:r>
        <w:r w:rsidR="003D1E9D">
          <w:rPr>
            <w:noProof/>
            <w:webHidden/>
          </w:rPr>
          <w:tab/>
        </w:r>
        <w:r w:rsidR="003D1E9D">
          <w:rPr>
            <w:noProof/>
            <w:webHidden/>
          </w:rPr>
          <w:fldChar w:fldCharType="begin"/>
        </w:r>
        <w:r w:rsidR="003D1E9D">
          <w:rPr>
            <w:noProof/>
            <w:webHidden/>
          </w:rPr>
          <w:instrText xml:space="preserve"> PAGEREF _Toc395635513 \h </w:instrText>
        </w:r>
        <w:r w:rsidR="003D1E9D">
          <w:rPr>
            <w:noProof/>
            <w:webHidden/>
          </w:rPr>
        </w:r>
        <w:r w:rsidR="003D1E9D">
          <w:rPr>
            <w:noProof/>
            <w:webHidden/>
          </w:rPr>
          <w:fldChar w:fldCharType="separate"/>
        </w:r>
        <w:r w:rsidR="003D1E9D">
          <w:rPr>
            <w:noProof/>
            <w:webHidden/>
          </w:rPr>
          <w:t>8</w:t>
        </w:r>
        <w:r w:rsidR="003D1E9D">
          <w:rPr>
            <w:noProof/>
            <w:webHidden/>
          </w:rPr>
          <w:fldChar w:fldCharType="end"/>
        </w:r>
      </w:hyperlink>
    </w:p>
    <w:p w14:paraId="22343A90" w14:textId="77777777" w:rsidR="003D1E9D" w:rsidRPr="00E15605" w:rsidRDefault="00240C7E">
      <w:pPr>
        <w:pStyle w:val="TOC1"/>
        <w:rPr>
          <w:rFonts w:ascii="Calibri" w:hAnsi="Calibri"/>
          <w:b w:val="0"/>
          <w:noProof/>
          <w:sz w:val="22"/>
          <w:szCs w:val="22"/>
          <w:lang w:val="en-US" w:eastAsia="en-US"/>
        </w:rPr>
      </w:pPr>
      <w:hyperlink w:anchor="_Toc395635514" w:history="1">
        <w:r w:rsidR="003D1E9D" w:rsidRPr="0003140D">
          <w:rPr>
            <w:rStyle w:val="Hyperlink"/>
            <w:noProof/>
          </w:rPr>
          <w:t>4.</w:t>
        </w:r>
        <w:r w:rsidR="003D1E9D" w:rsidRPr="00E15605">
          <w:rPr>
            <w:rFonts w:ascii="Calibri" w:hAnsi="Calibri"/>
            <w:b w:val="0"/>
            <w:noProof/>
            <w:sz w:val="22"/>
            <w:szCs w:val="22"/>
            <w:lang w:val="en-US" w:eastAsia="en-US"/>
          </w:rPr>
          <w:tab/>
        </w:r>
        <w:r w:rsidR="003D1E9D" w:rsidRPr="0003140D">
          <w:rPr>
            <w:rStyle w:val="Hyperlink"/>
            <w:noProof/>
          </w:rPr>
          <w:t>ICD-10 Searches</w:t>
        </w:r>
        <w:r w:rsidR="003D1E9D">
          <w:rPr>
            <w:noProof/>
            <w:webHidden/>
          </w:rPr>
          <w:tab/>
        </w:r>
        <w:r w:rsidR="003D1E9D">
          <w:rPr>
            <w:noProof/>
            <w:webHidden/>
          </w:rPr>
          <w:fldChar w:fldCharType="begin"/>
        </w:r>
        <w:r w:rsidR="003D1E9D">
          <w:rPr>
            <w:noProof/>
            <w:webHidden/>
          </w:rPr>
          <w:instrText xml:space="preserve"> PAGEREF _Toc395635514 \h </w:instrText>
        </w:r>
        <w:r w:rsidR="003D1E9D">
          <w:rPr>
            <w:noProof/>
            <w:webHidden/>
          </w:rPr>
        </w:r>
        <w:r w:rsidR="003D1E9D">
          <w:rPr>
            <w:noProof/>
            <w:webHidden/>
          </w:rPr>
          <w:fldChar w:fldCharType="separate"/>
        </w:r>
        <w:r w:rsidR="003D1E9D">
          <w:rPr>
            <w:noProof/>
            <w:webHidden/>
          </w:rPr>
          <w:t>10</w:t>
        </w:r>
        <w:r w:rsidR="003D1E9D">
          <w:rPr>
            <w:noProof/>
            <w:webHidden/>
          </w:rPr>
          <w:fldChar w:fldCharType="end"/>
        </w:r>
      </w:hyperlink>
    </w:p>
    <w:p w14:paraId="48B76960" w14:textId="77777777" w:rsidR="003D1E9D" w:rsidRPr="00E15605" w:rsidRDefault="00240C7E">
      <w:pPr>
        <w:pStyle w:val="TOC2"/>
        <w:tabs>
          <w:tab w:val="left" w:pos="1080"/>
        </w:tabs>
        <w:rPr>
          <w:rFonts w:ascii="Calibri" w:hAnsi="Calibri"/>
          <w:b w:val="0"/>
          <w:noProof/>
          <w:sz w:val="22"/>
          <w:szCs w:val="22"/>
          <w:lang w:val="en-US" w:eastAsia="en-US"/>
        </w:rPr>
      </w:pPr>
      <w:hyperlink w:anchor="_Toc395635515" w:history="1">
        <w:r w:rsidR="003D1E9D" w:rsidRPr="0003140D">
          <w:rPr>
            <w:rStyle w:val="Hyperlink"/>
            <w:noProof/>
          </w:rPr>
          <w:t>4.1.</w:t>
        </w:r>
        <w:r w:rsidR="003D1E9D" w:rsidRPr="00E15605">
          <w:rPr>
            <w:rFonts w:ascii="Calibri" w:hAnsi="Calibri"/>
            <w:b w:val="0"/>
            <w:noProof/>
            <w:sz w:val="22"/>
            <w:szCs w:val="22"/>
            <w:lang w:val="en-US" w:eastAsia="en-US"/>
          </w:rPr>
          <w:tab/>
        </w:r>
        <w:r w:rsidR="003D1E9D" w:rsidRPr="0003140D">
          <w:rPr>
            <w:rStyle w:val="Hyperlink"/>
            <w:noProof/>
          </w:rPr>
          <w:t>ICD-10-CM Diagnosis Code Search</w:t>
        </w:r>
        <w:r w:rsidR="003D1E9D">
          <w:rPr>
            <w:noProof/>
            <w:webHidden/>
          </w:rPr>
          <w:tab/>
        </w:r>
        <w:r w:rsidR="003D1E9D">
          <w:rPr>
            <w:noProof/>
            <w:webHidden/>
          </w:rPr>
          <w:fldChar w:fldCharType="begin"/>
        </w:r>
        <w:r w:rsidR="003D1E9D">
          <w:rPr>
            <w:noProof/>
            <w:webHidden/>
          </w:rPr>
          <w:instrText xml:space="preserve"> PAGEREF _Toc395635515 \h </w:instrText>
        </w:r>
        <w:r w:rsidR="003D1E9D">
          <w:rPr>
            <w:noProof/>
            <w:webHidden/>
          </w:rPr>
        </w:r>
        <w:r w:rsidR="003D1E9D">
          <w:rPr>
            <w:noProof/>
            <w:webHidden/>
          </w:rPr>
          <w:fldChar w:fldCharType="separate"/>
        </w:r>
        <w:r w:rsidR="003D1E9D">
          <w:rPr>
            <w:noProof/>
            <w:webHidden/>
          </w:rPr>
          <w:t>10</w:t>
        </w:r>
        <w:r w:rsidR="003D1E9D">
          <w:rPr>
            <w:noProof/>
            <w:webHidden/>
          </w:rPr>
          <w:fldChar w:fldCharType="end"/>
        </w:r>
      </w:hyperlink>
    </w:p>
    <w:p w14:paraId="3F525128" w14:textId="77777777" w:rsidR="003D1E9D" w:rsidRPr="00E15605" w:rsidRDefault="00240C7E">
      <w:pPr>
        <w:pStyle w:val="TOC3"/>
        <w:rPr>
          <w:rFonts w:ascii="Calibri" w:hAnsi="Calibri"/>
          <w:b w:val="0"/>
          <w:noProof/>
          <w:sz w:val="22"/>
          <w:szCs w:val="22"/>
          <w:lang w:val="en-US" w:eastAsia="en-US"/>
        </w:rPr>
      </w:pPr>
      <w:hyperlink w:anchor="_Toc395635516" w:history="1">
        <w:r w:rsidR="003D1E9D" w:rsidRPr="0003140D">
          <w:rPr>
            <w:rStyle w:val="Hyperlink"/>
            <w:noProof/>
          </w:rPr>
          <w:t>4.1.1.</w:t>
        </w:r>
        <w:r w:rsidR="003D1E9D" w:rsidRPr="00E15605">
          <w:rPr>
            <w:rFonts w:ascii="Calibri" w:hAnsi="Calibri"/>
            <w:b w:val="0"/>
            <w:noProof/>
            <w:sz w:val="22"/>
            <w:szCs w:val="22"/>
            <w:lang w:val="en-US" w:eastAsia="en-US"/>
          </w:rPr>
          <w:tab/>
        </w:r>
        <w:r w:rsidR="003D1E9D" w:rsidRPr="0003140D">
          <w:rPr>
            <w:rStyle w:val="Hyperlink"/>
            <w:noProof/>
          </w:rPr>
          <w:t>Performing ICD-10 Look-Ups and Searches</w:t>
        </w:r>
        <w:r w:rsidR="003D1E9D">
          <w:rPr>
            <w:noProof/>
            <w:webHidden/>
          </w:rPr>
          <w:tab/>
        </w:r>
        <w:r w:rsidR="003D1E9D">
          <w:rPr>
            <w:noProof/>
            <w:webHidden/>
          </w:rPr>
          <w:fldChar w:fldCharType="begin"/>
        </w:r>
        <w:r w:rsidR="003D1E9D">
          <w:rPr>
            <w:noProof/>
            <w:webHidden/>
          </w:rPr>
          <w:instrText xml:space="preserve"> PAGEREF _Toc395635516 \h </w:instrText>
        </w:r>
        <w:r w:rsidR="003D1E9D">
          <w:rPr>
            <w:noProof/>
            <w:webHidden/>
          </w:rPr>
        </w:r>
        <w:r w:rsidR="003D1E9D">
          <w:rPr>
            <w:noProof/>
            <w:webHidden/>
          </w:rPr>
          <w:fldChar w:fldCharType="separate"/>
        </w:r>
        <w:r w:rsidR="003D1E9D">
          <w:rPr>
            <w:noProof/>
            <w:webHidden/>
          </w:rPr>
          <w:t>10</w:t>
        </w:r>
        <w:r w:rsidR="003D1E9D">
          <w:rPr>
            <w:noProof/>
            <w:webHidden/>
          </w:rPr>
          <w:fldChar w:fldCharType="end"/>
        </w:r>
      </w:hyperlink>
    </w:p>
    <w:p w14:paraId="540037BC" w14:textId="77777777" w:rsidR="003D1E9D" w:rsidRPr="00E15605" w:rsidRDefault="00240C7E">
      <w:pPr>
        <w:pStyle w:val="TOC3"/>
        <w:rPr>
          <w:rFonts w:ascii="Calibri" w:hAnsi="Calibri"/>
          <w:b w:val="0"/>
          <w:noProof/>
          <w:sz w:val="22"/>
          <w:szCs w:val="22"/>
          <w:lang w:val="en-US" w:eastAsia="en-US"/>
        </w:rPr>
      </w:pPr>
      <w:hyperlink w:anchor="_Toc395635517" w:history="1">
        <w:r w:rsidR="003D1E9D" w:rsidRPr="0003140D">
          <w:rPr>
            <w:rStyle w:val="Hyperlink"/>
            <w:noProof/>
          </w:rPr>
          <w:t>4.1.2.</w:t>
        </w:r>
        <w:r w:rsidR="003D1E9D" w:rsidRPr="00E15605">
          <w:rPr>
            <w:rFonts w:ascii="Calibri" w:hAnsi="Calibri"/>
            <w:b w:val="0"/>
            <w:noProof/>
            <w:sz w:val="22"/>
            <w:szCs w:val="22"/>
            <w:lang w:val="en-US" w:eastAsia="en-US"/>
          </w:rPr>
          <w:tab/>
        </w:r>
        <w:r w:rsidR="003D1E9D" w:rsidRPr="0003140D">
          <w:rPr>
            <w:rStyle w:val="Hyperlink"/>
            <w:noProof/>
          </w:rPr>
          <w:t>Partial Code Look-Up</w:t>
        </w:r>
        <w:r w:rsidR="003D1E9D">
          <w:rPr>
            <w:noProof/>
            <w:webHidden/>
          </w:rPr>
          <w:tab/>
        </w:r>
        <w:r w:rsidR="003D1E9D">
          <w:rPr>
            <w:noProof/>
            <w:webHidden/>
          </w:rPr>
          <w:fldChar w:fldCharType="begin"/>
        </w:r>
        <w:r w:rsidR="003D1E9D">
          <w:rPr>
            <w:noProof/>
            <w:webHidden/>
          </w:rPr>
          <w:instrText xml:space="preserve"> PAGEREF _Toc395635517 \h </w:instrText>
        </w:r>
        <w:r w:rsidR="003D1E9D">
          <w:rPr>
            <w:noProof/>
            <w:webHidden/>
          </w:rPr>
        </w:r>
        <w:r w:rsidR="003D1E9D">
          <w:rPr>
            <w:noProof/>
            <w:webHidden/>
          </w:rPr>
          <w:fldChar w:fldCharType="separate"/>
        </w:r>
        <w:r w:rsidR="003D1E9D">
          <w:rPr>
            <w:noProof/>
            <w:webHidden/>
          </w:rPr>
          <w:t>11</w:t>
        </w:r>
        <w:r w:rsidR="003D1E9D">
          <w:rPr>
            <w:noProof/>
            <w:webHidden/>
          </w:rPr>
          <w:fldChar w:fldCharType="end"/>
        </w:r>
      </w:hyperlink>
    </w:p>
    <w:p w14:paraId="2766F6B9" w14:textId="77777777" w:rsidR="003D1E9D" w:rsidRPr="00E15605" w:rsidRDefault="00240C7E">
      <w:pPr>
        <w:pStyle w:val="TOC3"/>
        <w:rPr>
          <w:rFonts w:ascii="Calibri" w:hAnsi="Calibri"/>
          <w:b w:val="0"/>
          <w:noProof/>
          <w:sz w:val="22"/>
          <w:szCs w:val="22"/>
          <w:lang w:val="en-US" w:eastAsia="en-US"/>
        </w:rPr>
      </w:pPr>
      <w:hyperlink w:anchor="_Toc395635518" w:history="1">
        <w:r w:rsidR="003D1E9D" w:rsidRPr="0003140D">
          <w:rPr>
            <w:rStyle w:val="Hyperlink"/>
            <w:noProof/>
          </w:rPr>
          <w:t>4.1.3.</w:t>
        </w:r>
        <w:r w:rsidR="003D1E9D" w:rsidRPr="00E15605">
          <w:rPr>
            <w:rFonts w:ascii="Calibri" w:hAnsi="Calibri"/>
            <w:b w:val="0"/>
            <w:noProof/>
            <w:sz w:val="22"/>
            <w:szCs w:val="22"/>
            <w:lang w:val="en-US" w:eastAsia="en-US"/>
          </w:rPr>
          <w:tab/>
        </w:r>
        <w:r w:rsidR="003D1E9D" w:rsidRPr="0003140D">
          <w:rPr>
            <w:rStyle w:val="Hyperlink"/>
            <w:noProof/>
          </w:rPr>
          <w:t>Partial Description Look-Up</w:t>
        </w:r>
        <w:r w:rsidR="003D1E9D">
          <w:rPr>
            <w:noProof/>
            <w:webHidden/>
          </w:rPr>
          <w:tab/>
        </w:r>
        <w:r w:rsidR="003D1E9D">
          <w:rPr>
            <w:noProof/>
            <w:webHidden/>
          </w:rPr>
          <w:fldChar w:fldCharType="begin"/>
        </w:r>
        <w:r w:rsidR="003D1E9D">
          <w:rPr>
            <w:noProof/>
            <w:webHidden/>
          </w:rPr>
          <w:instrText xml:space="preserve"> PAGEREF _Toc395635518 \h </w:instrText>
        </w:r>
        <w:r w:rsidR="003D1E9D">
          <w:rPr>
            <w:noProof/>
            <w:webHidden/>
          </w:rPr>
        </w:r>
        <w:r w:rsidR="003D1E9D">
          <w:rPr>
            <w:noProof/>
            <w:webHidden/>
          </w:rPr>
          <w:fldChar w:fldCharType="separate"/>
        </w:r>
        <w:r w:rsidR="003D1E9D">
          <w:rPr>
            <w:noProof/>
            <w:webHidden/>
          </w:rPr>
          <w:t>12</w:t>
        </w:r>
        <w:r w:rsidR="003D1E9D">
          <w:rPr>
            <w:noProof/>
            <w:webHidden/>
          </w:rPr>
          <w:fldChar w:fldCharType="end"/>
        </w:r>
      </w:hyperlink>
    </w:p>
    <w:p w14:paraId="3413DF5D" w14:textId="77777777" w:rsidR="003D1E9D" w:rsidRPr="00E15605" w:rsidRDefault="00240C7E">
      <w:pPr>
        <w:pStyle w:val="TOC1"/>
        <w:rPr>
          <w:rFonts w:ascii="Calibri" w:hAnsi="Calibri"/>
          <w:b w:val="0"/>
          <w:noProof/>
          <w:sz w:val="22"/>
          <w:szCs w:val="22"/>
          <w:lang w:val="en-US" w:eastAsia="en-US"/>
        </w:rPr>
      </w:pPr>
      <w:hyperlink w:anchor="_Toc395635519" w:history="1">
        <w:r w:rsidR="003D1E9D" w:rsidRPr="0003140D">
          <w:rPr>
            <w:rStyle w:val="Hyperlink"/>
            <w:noProof/>
            <w:lang w:val="en-US"/>
          </w:rPr>
          <w:t>5.</w:t>
        </w:r>
        <w:r w:rsidR="003D1E9D" w:rsidRPr="00E15605">
          <w:rPr>
            <w:rFonts w:ascii="Calibri" w:hAnsi="Calibri"/>
            <w:b w:val="0"/>
            <w:noProof/>
            <w:sz w:val="22"/>
            <w:szCs w:val="22"/>
            <w:lang w:val="en-US" w:eastAsia="en-US"/>
          </w:rPr>
          <w:tab/>
        </w:r>
        <w:r w:rsidR="003D1E9D" w:rsidRPr="0003140D">
          <w:rPr>
            <w:rStyle w:val="Hyperlink"/>
            <w:noProof/>
          </w:rPr>
          <w:t>Known Issue</w:t>
        </w:r>
        <w:r w:rsidR="003D1E9D">
          <w:rPr>
            <w:noProof/>
            <w:webHidden/>
          </w:rPr>
          <w:tab/>
        </w:r>
        <w:r w:rsidR="003D1E9D">
          <w:rPr>
            <w:noProof/>
            <w:webHidden/>
          </w:rPr>
          <w:fldChar w:fldCharType="begin"/>
        </w:r>
        <w:r w:rsidR="003D1E9D">
          <w:rPr>
            <w:noProof/>
            <w:webHidden/>
          </w:rPr>
          <w:instrText xml:space="preserve"> PAGEREF _Toc395635519 \h </w:instrText>
        </w:r>
        <w:r w:rsidR="003D1E9D">
          <w:rPr>
            <w:noProof/>
            <w:webHidden/>
          </w:rPr>
        </w:r>
        <w:r w:rsidR="003D1E9D">
          <w:rPr>
            <w:noProof/>
            <w:webHidden/>
          </w:rPr>
          <w:fldChar w:fldCharType="separate"/>
        </w:r>
        <w:r w:rsidR="003D1E9D">
          <w:rPr>
            <w:noProof/>
            <w:webHidden/>
          </w:rPr>
          <w:t>14</w:t>
        </w:r>
        <w:r w:rsidR="003D1E9D">
          <w:rPr>
            <w:noProof/>
            <w:webHidden/>
          </w:rPr>
          <w:fldChar w:fldCharType="end"/>
        </w:r>
      </w:hyperlink>
    </w:p>
    <w:p w14:paraId="796CC98D" w14:textId="77777777" w:rsidR="008D03EE" w:rsidRPr="00CE7A81" w:rsidRDefault="00EA4A3E" w:rsidP="002B7D2C">
      <w:pPr>
        <w:rPr>
          <w:i/>
        </w:rPr>
      </w:pPr>
      <w:r w:rsidRPr="00CE7A81">
        <w:rPr>
          <w:i/>
        </w:rPr>
        <w:fldChar w:fldCharType="end"/>
      </w:r>
    </w:p>
    <w:p w14:paraId="5D7D0D19" w14:textId="77777777" w:rsidR="00CE7A81" w:rsidRDefault="00CE7A81" w:rsidP="00CE7A81">
      <w:pPr>
        <w:jc w:val="center"/>
      </w:pPr>
    </w:p>
    <w:p w14:paraId="216C610F" w14:textId="77777777" w:rsidR="008D03EE" w:rsidRPr="000564A3" w:rsidRDefault="008D03EE" w:rsidP="008D03EE">
      <w:pPr>
        <w:sectPr w:rsidR="008D03EE" w:rsidRPr="000564A3" w:rsidSect="00CE7A81">
          <w:footerReference w:type="even" r:id="rId14"/>
          <w:footerReference w:type="default" r:id="rId15"/>
          <w:footerReference w:type="first" r:id="rId16"/>
          <w:pgSz w:w="12240" w:h="15840" w:code="1"/>
          <w:pgMar w:top="1080" w:right="1440" w:bottom="1440" w:left="1440" w:header="720" w:footer="720" w:gutter="0"/>
          <w:pgNumType w:fmt="lowerRoman" w:start="1"/>
          <w:cols w:space="720"/>
          <w:noEndnote/>
          <w:docGrid w:linePitch="272"/>
        </w:sectPr>
      </w:pPr>
    </w:p>
    <w:p w14:paraId="55D44248" w14:textId="77777777" w:rsidR="000564A3" w:rsidRPr="000564A3" w:rsidRDefault="000564A3" w:rsidP="00950AEC">
      <w:pPr>
        <w:pStyle w:val="Heading1"/>
      </w:pPr>
      <w:bookmarkStart w:id="0" w:name="_Toc234302621"/>
      <w:bookmarkStart w:id="1" w:name="_Ref251572054"/>
      <w:bookmarkStart w:id="2" w:name="_Toc307827087"/>
      <w:bookmarkStart w:id="3" w:name="_Toc322071260"/>
      <w:bookmarkStart w:id="4" w:name="_Toc395635499"/>
      <w:r w:rsidRPr="000564A3">
        <w:lastRenderedPageBreak/>
        <w:t>Introduction</w:t>
      </w:r>
      <w:bookmarkEnd w:id="0"/>
      <w:bookmarkEnd w:id="1"/>
      <w:bookmarkEnd w:id="2"/>
      <w:bookmarkEnd w:id="3"/>
      <w:bookmarkEnd w:id="4"/>
    </w:p>
    <w:p w14:paraId="4AFFA916" w14:textId="77777777" w:rsidR="000564A3" w:rsidRPr="000564A3" w:rsidRDefault="000564A3" w:rsidP="00D771BF">
      <w:pPr>
        <w:pStyle w:val="Heading2"/>
      </w:pPr>
      <w:bookmarkStart w:id="5" w:name="_Toc52079759"/>
      <w:bookmarkStart w:id="6" w:name="_Toc52164436"/>
      <w:bookmarkStart w:id="7" w:name="_Toc52174895"/>
      <w:bookmarkStart w:id="8" w:name="_Toc52174931"/>
      <w:bookmarkStart w:id="9" w:name="_Toc52178330"/>
      <w:bookmarkStart w:id="10" w:name="_Toc56931517"/>
      <w:bookmarkStart w:id="11" w:name="_Purpose"/>
      <w:bookmarkStart w:id="12" w:name="Purpose1"/>
      <w:bookmarkStart w:id="13" w:name="_Toc307827088"/>
      <w:bookmarkStart w:id="14" w:name="_Toc322071261"/>
      <w:bookmarkStart w:id="15" w:name="_Toc395635500"/>
      <w:bookmarkEnd w:id="5"/>
      <w:bookmarkEnd w:id="6"/>
      <w:bookmarkEnd w:id="7"/>
      <w:bookmarkEnd w:id="8"/>
      <w:bookmarkEnd w:id="9"/>
      <w:bookmarkEnd w:id="10"/>
      <w:bookmarkEnd w:id="11"/>
      <w:bookmarkEnd w:id="12"/>
      <w:r w:rsidRPr="000564A3">
        <w:t>Purpose</w:t>
      </w:r>
      <w:bookmarkEnd w:id="13"/>
      <w:bookmarkEnd w:id="14"/>
      <w:bookmarkEnd w:id="15"/>
    </w:p>
    <w:p w14:paraId="4D067E2B" w14:textId="77777777" w:rsidR="000564A3" w:rsidRPr="000564A3" w:rsidRDefault="000564A3" w:rsidP="00857ABA">
      <w:pPr>
        <w:pStyle w:val="BodyText"/>
      </w:pPr>
      <w:bookmarkStart w:id="16" w:name="_Toc303571861"/>
      <w:bookmarkStart w:id="17" w:name="_Toc307827089"/>
      <w:r w:rsidRPr="000564A3">
        <w:t xml:space="preserve">The purpose of these Release Notes is to identify enhancements to the </w:t>
      </w:r>
      <w:r w:rsidR="00817EB7">
        <w:t>Prosthetics</w:t>
      </w:r>
      <w:r w:rsidR="001A6F02">
        <w:t xml:space="preserve"> </w:t>
      </w:r>
      <w:r w:rsidRPr="000564A3">
        <w:t xml:space="preserve">package contained in patch </w:t>
      </w:r>
      <w:r w:rsidR="00817EB7" w:rsidRPr="007D46AB">
        <w:t>RMPR*3*168</w:t>
      </w:r>
      <w:r w:rsidRPr="000564A3">
        <w:t xml:space="preserve">. </w:t>
      </w:r>
    </w:p>
    <w:p w14:paraId="0D2314E9" w14:textId="77777777" w:rsidR="000564A3" w:rsidRPr="000564A3" w:rsidRDefault="000564A3" w:rsidP="00D771BF">
      <w:pPr>
        <w:pStyle w:val="Heading2"/>
      </w:pPr>
      <w:bookmarkStart w:id="18" w:name="_Toc322071262"/>
      <w:bookmarkStart w:id="19" w:name="_Toc395635501"/>
      <w:r w:rsidRPr="000564A3">
        <w:t>Background</w:t>
      </w:r>
      <w:bookmarkEnd w:id="16"/>
      <w:bookmarkEnd w:id="17"/>
      <w:bookmarkEnd w:id="18"/>
      <w:bookmarkEnd w:id="19"/>
    </w:p>
    <w:p w14:paraId="15E5E798" w14:textId="77777777" w:rsidR="000564A3" w:rsidRPr="000564A3" w:rsidRDefault="000564A3" w:rsidP="00857ABA">
      <w:pPr>
        <w:pStyle w:val="BodyText"/>
      </w:pPr>
      <w:r w:rsidRPr="000564A3">
        <w:t>On January 16, 2009, the Centers for Medicare &amp; Medicaid Services (CMS) released a final rule for replacing the 30-year-old International Classification of Diseases, Ninth Revision, Clinical Modification (ICD-9-CM) code set with International Classification of Diseases, Tenth Revision, Clinical Modification (ICD-10-CM) and International Classification of Diseases, Tenth Revision, Procedure Coding System (ICD-10-PCS) with dates of service or dates of discharge for inpatients that occ</w:t>
      </w:r>
      <w:r w:rsidR="001A6F02">
        <w:t xml:space="preserve">ur on or after </w:t>
      </w:r>
      <w:r w:rsidR="00774D77">
        <w:t>the ICD-10 activation date</w:t>
      </w:r>
      <w:r w:rsidR="001A6F02">
        <w:t>.</w:t>
      </w:r>
    </w:p>
    <w:p w14:paraId="2FF2677E" w14:textId="77777777" w:rsidR="000564A3" w:rsidRDefault="000564A3" w:rsidP="00857ABA">
      <w:pPr>
        <w:pStyle w:val="BodyText"/>
      </w:pPr>
      <w:r w:rsidRPr="000564A3">
        <w:t xml:space="preserve">The classification system consists of more than 68,000 codes, compared to approximately 13,000 ICD-9-CM codes. There are nearly 87,000 ICD-10-PCS codes, while ICD-9-CM has nearly 3,800 procedure codes. Both systems also expand the number of characters allotted from five and four respectively to seven </w:t>
      </w:r>
      <w:r w:rsidR="00744CD0" w:rsidRPr="000564A3">
        <w:t>alphanumeric</w:t>
      </w:r>
      <w:r w:rsidRPr="000564A3">
        <w:t xml:space="preserve"> characters.</w:t>
      </w:r>
      <w:r w:rsidR="00774D77">
        <w:t xml:space="preserve"> </w:t>
      </w:r>
      <w:r w:rsidRPr="000564A3">
        <w:t>This value does not include the decimal point, which follows the third character for the ICD-10-CM code set. There is no decimal point in the ICD-10-PCS code set. These code sets have the potential to reveal more about quality of care, so that data can be used in a more meaningful way to better understand complications, better design clinically robust algorithms, and better track the outcomes of care.</w:t>
      </w:r>
      <w:r w:rsidR="00774D77">
        <w:t xml:space="preserve"> </w:t>
      </w:r>
      <w:r w:rsidRPr="000564A3">
        <w:t xml:space="preserve">ICD-10-CM also incorporates greater specificity and clinical detail to provide information for clinical </w:t>
      </w:r>
      <w:r w:rsidR="00744CD0" w:rsidRPr="000564A3">
        <w:t>decision-making</w:t>
      </w:r>
      <w:r w:rsidRPr="000564A3">
        <w:t xml:space="preserve"> and outcomes research.</w:t>
      </w:r>
    </w:p>
    <w:p w14:paraId="01792C3C" w14:textId="77777777" w:rsidR="000564A3" w:rsidRPr="000564A3" w:rsidRDefault="000564A3" w:rsidP="000564A3">
      <w:pPr>
        <w:pStyle w:val="Caption"/>
      </w:pPr>
      <w:r w:rsidRPr="000564A3">
        <w:t>ICD-9-CM and ICD-10-CM Comparison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9"/>
        <w:gridCol w:w="4673"/>
      </w:tblGrid>
      <w:tr w:rsidR="000564A3" w:rsidRPr="000564A3" w14:paraId="2A782F61" w14:textId="77777777" w:rsidTr="00FE2B06">
        <w:trPr>
          <w:trHeight w:val="413"/>
        </w:trPr>
        <w:tc>
          <w:tcPr>
            <w:tcW w:w="4680" w:type="dxa"/>
            <w:shd w:val="pct15" w:color="auto" w:fill="auto"/>
            <w:vAlign w:val="center"/>
          </w:tcPr>
          <w:p w14:paraId="20A2BD03" w14:textId="77777777" w:rsidR="000564A3" w:rsidRPr="000564A3" w:rsidRDefault="000564A3" w:rsidP="000564A3">
            <w:pPr>
              <w:pStyle w:val="TableHeading"/>
            </w:pPr>
            <w:r w:rsidRPr="000564A3">
              <w:t>ICD-9-CM</w:t>
            </w:r>
          </w:p>
        </w:tc>
        <w:tc>
          <w:tcPr>
            <w:tcW w:w="4788" w:type="dxa"/>
            <w:shd w:val="pct15" w:color="auto" w:fill="auto"/>
            <w:vAlign w:val="center"/>
          </w:tcPr>
          <w:p w14:paraId="1E39CCF2" w14:textId="77777777" w:rsidR="000564A3" w:rsidRPr="000564A3" w:rsidRDefault="000564A3" w:rsidP="000564A3">
            <w:pPr>
              <w:pStyle w:val="TableHeading"/>
            </w:pPr>
            <w:r w:rsidRPr="000564A3">
              <w:t>ICD-10-CM</w:t>
            </w:r>
          </w:p>
        </w:tc>
      </w:tr>
      <w:tr w:rsidR="000564A3" w:rsidRPr="000564A3" w14:paraId="34EEC053" w14:textId="77777777" w:rsidTr="00FE2B06">
        <w:trPr>
          <w:trHeight w:val="233"/>
        </w:trPr>
        <w:tc>
          <w:tcPr>
            <w:tcW w:w="4680" w:type="dxa"/>
            <w:vAlign w:val="center"/>
          </w:tcPr>
          <w:p w14:paraId="5FBE54B2" w14:textId="77777777" w:rsidR="000564A3" w:rsidRPr="00004CD3" w:rsidRDefault="000564A3" w:rsidP="000564A3">
            <w:pPr>
              <w:pStyle w:val="TableText"/>
              <w:rPr>
                <w:sz w:val="20"/>
              </w:rPr>
            </w:pPr>
            <w:r w:rsidRPr="00004CD3">
              <w:rPr>
                <w:sz w:val="20"/>
              </w:rPr>
              <w:t>13,000 codes (approximately)</w:t>
            </w:r>
          </w:p>
        </w:tc>
        <w:tc>
          <w:tcPr>
            <w:tcW w:w="4788" w:type="dxa"/>
            <w:vAlign w:val="center"/>
          </w:tcPr>
          <w:p w14:paraId="23C4188E" w14:textId="77777777" w:rsidR="000564A3" w:rsidRPr="00004CD3" w:rsidRDefault="000564A3" w:rsidP="000564A3">
            <w:pPr>
              <w:pStyle w:val="TableText"/>
              <w:rPr>
                <w:sz w:val="20"/>
              </w:rPr>
            </w:pPr>
            <w:r w:rsidRPr="00004CD3">
              <w:rPr>
                <w:sz w:val="20"/>
              </w:rPr>
              <w:t>68,000 codes (approximately)</w:t>
            </w:r>
          </w:p>
        </w:tc>
      </w:tr>
      <w:tr w:rsidR="000564A3" w:rsidRPr="000564A3" w14:paraId="78AEAECD" w14:textId="77777777" w:rsidTr="00FE2B06">
        <w:trPr>
          <w:trHeight w:val="233"/>
        </w:trPr>
        <w:tc>
          <w:tcPr>
            <w:tcW w:w="4680" w:type="dxa"/>
            <w:vAlign w:val="center"/>
          </w:tcPr>
          <w:p w14:paraId="46550798" w14:textId="77777777" w:rsidR="000564A3" w:rsidRPr="00004CD3" w:rsidRDefault="000564A3" w:rsidP="000564A3">
            <w:pPr>
              <w:pStyle w:val="TableText"/>
              <w:rPr>
                <w:sz w:val="20"/>
              </w:rPr>
            </w:pPr>
            <w:r w:rsidRPr="00004CD3">
              <w:rPr>
                <w:sz w:val="20"/>
              </w:rPr>
              <w:t>3-5 characters</w:t>
            </w:r>
          </w:p>
        </w:tc>
        <w:tc>
          <w:tcPr>
            <w:tcW w:w="4788" w:type="dxa"/>
            <w:vAlign w:val="center"/>
          </w:tcPr>
          <w:p w14:paraId="47112B15" w14:textId="77777777" w:rsidR="000564A3" w:rsidRPr="00004CD3" w:rsidRDefault="000564A3" w:rsidP="000564A3">
            <w:pPr>
              <w:pStyle w:val="TableText"/>
              <w:rPr>
                <w:sz w:val="20"/>
              </w:rPr>
            </w:pPr>
            <w:r w:rsidRPr="00004CD3">
              <w:rPr>
                <w:sz w:val="20"/>
              </w:rPr>
              <w:t>3-7 characters (not including the decimal)</w:t>
            </w:r>
          </w:p>
        </w:tc>
      </w:tr>
      <w:tr w:rsidR="000564A3" w:rsidRPr="000564A3" w14:paraId="29486026" w14:textId="77777777" w:rsidTr="00FE2B06">
        <w:trPr>
          <w:trHeight w:val="530"/>
        </w:trPr>
        <w:tc>
          <w:tcPr>
            <w:tcW w:w="4680" w:type="dxa"/>
            <w:vAlign w:val="center"/>
          </w:tcPr>
          <w:p w14:paraId="6074D712" w14:textId="77777777" w:rsidR="000564A3" w:rsidRPr="00004CD3" w:rsidRDefault="000564A3" w:rsidP="000564A3">
            <w:pPr>
              <w:pStyle w:val="TableText"/>
              <w:rPr>
                <w:sz w:val="20"/>
              </w:rPr>
            </w:pPr>
            <w:r w:rsidRPr="00004CD3">
              <w:rPr>
                <w:sz w:val="20"/>
              </w:rPr>
              <w:t xml:space="preserve">Character 1 is numeric or alpha (E or V) </w:t>
            </w:r>
          </w:p>
        </w:tc>
        <w:tc>
          <w:tcPr>
            <w:tcW w:w="4788" w:type="dxa"/>
            <w:vAlign w:val="center"/>
          </w:tcPr>
          <w:p w14:paraId="7D6BBD41" w14:textId="77777777" w:rsidR="000564A3" w:rsidRPr="00004CD3" w:rsidRDefault="002B7D2C" w:rsidP="000564A3">
            <w:pPr>
              <w:pStyle w:val="TableText"/>
              <w:rPr>
                <w:sz w:val="20"/>
              </w:rPr>
            </w:pPr>
            <w:r>
              <w:rPr>
                <w:sz w:val="20"/>
              </w:rPr>
              <w:t>Character</w:t>
            </w:r>
            <w:r w:rsidR="000564A3" w:rsidRPr="00004CD3">
              <w:rPr>
                <w:sz w:val="20"/>
              </w:rPr>
              <w:t xml:space="preserve"> 1 i</w:t>
            </w:r>
            <w:r w:rsidR="00322423" w:rsidRPr="00004CD3">
              <w:rPr>
                <w:sz w:val="20"/>
              </w:rPr>
              <w:t>s alpha; character 2 is numeric</w:t>
            </w:r>
          </w:p>
        </w:tc>
      </w:tr>
      <w:tr w:rsidR="000564A3" w:rsidRPr="000564A3" w14:paraId="7632776A" w14:textId="77777777" w:rsidTr="00FE2B06">
        <w:trPr>
          <w:trHeight w:val="530"/>
        </w:trPr>
        <w:tc>
          <w:tcPr>
            <w:tcW w:w="4680" w:type="dxa"/>
            <w:vAlign w:val="center"/>
          </w:tcPr>
          <w:p w14:paraId="589D5D42" w14:textId="77777777" w:rsidR="000564A3" w:rsidRPr="00004CD3" w:rsidRDefault="000564A3" w:rsidP="000564A3">
            <w:pPr>
              <w:pStyle w:val="TableText"/>
              <w:rPr>
                <w:sz w:val="20"/>
              </w:rPr>
            </w:pPr>
            <w:r w:rsidRPr="00004CD3">
              <w:rPr>
                <w:sz w:val="20"/>
              </w:rPr>
              <w:t>Characters 2 - 5 are numeric</w:t>
            </w:r>
          </w:p>
        </w:tc>
        <w:tc>
          <w:tcPr>
            <w:tcW w:w="4788" w:type="dxa"/>
            <w:vAlign w:val="center"/>
          </w:tcPr>
          <w:p w14:paraId="280F8372" w14:textId="77777777" w:rsidR="000564A3" w:rsidRPr="00004CD3" w:rsidRDefault="000564A3" w:rsidP="000564A3">
            <w:pPr>
              <w:pStyle w:val="TableText"/>
              <w:rPr>
                <w:sz w:val="20"/>
              </w:rPr>
            </w:pPr>
            <w:r w:rsidRPr="00004CD3">
              <w:rPr>
                <w:sz w:val="20"/>
              </w:rPr>
              <w:t>Characters 3–7 are alpha or numeric (alpha characters are not case sensitive)</w:t>
            </w:r>
          </w:p>
        </w:tc>
      </w:tr>
      <w:tr w:rsidR="000564A3" w:rsidRPr="000564A3" w14:paraId="44999AB9" w14:textId="77777777" w:rsidTr="00FE2B06">
        <w:trPr>
          <w:trHeight w:val="260"/>
        </w:trPr>
        <w:tc>
          <w:tcPr>
            <w:tcW w:w="4680" w:type="dxa"/>
            <w:vAlign w:val="center"/>
          </w:tcPr>
          <w:p w14:paraId="091C16E5" w14:textId="77777777" w:rsidR="000564A3" w:rsidRPr="00004CD3" w:rsidRDefault="000564A3" w:rsidP="000564A3">
            <w:pPr>
              <w:pStyle w:val="TableText"/>
              <w:rPr>
                <w:sz w:val="20"/>
              </w:rPr>
            </w:pPr>
            <w:r w:rsidRPr="00004CD3">
              <w:rPr>
                <w:sz w:val="20"/>
              </w:rPr>
              <w:t>Decimal after first 3 characters</w:t>
            </w:r>
          </w:p>
        </w:tc>
        <w:tc>
          <w:tcPr>
            <w:tcW w:w="4788" w:type="dxa"/>
            <w:vAlign w:val="center"/>
          </w:tcPr>
          <w:p w14:paraId="15A70C90" w14:textId="77777777" w:rsidR="000564A3" w:rsidRPr="00004CD3" w:rsidRDefault="000564A3" w:rsidP="000564A3">
            <w:pPr>
              <w:pStyle w:val="TableText"/>
              <w:rPr>
                <w:sz w:val="20"/>
              </w:rPr>
            </w:pPr>
            <w:r w:rsidRPr="00004CD3">
              <w:rPr>
                <w:sz w:val="20"/>
              </w:rPr>
              <w:t>Same</w:t>
            </w:r>
          </w:p>
        </w:tc>
      </w:tr>
    </w:tbl>
    <w:p w14:paraId="53D17DB4" w14:textId="77777777" w:rsidR="000564A3" w:rsidRPr="000564A3" w:rsidRDefault="000564A3" w:rsidP="0006417F">
      <w:pPr>
        <w:pStyle w:val="Caption"/>
        <w:spacing w:before="100"/>
      </w:pPr>
      <w:r w:rsidRPr="000564A3">
        <w:t>ICD-9-CM and ICD-10-PCS Comparison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7"/>
        <w:gridCol w:w="4675"/>
      </w:tblGrid>
      <w:tr w:rsidR="000564A3" w:rsidRPr="000564A3" w14:paraId="1EE380F7" w14:textId="77777777" w:rsidTr="00817EB7">
        <w:trPr>
          <w:trHeight w:val="476"/>
        </w:trPr>
        <w:tc>
          <w:tcPr>
            <w:tcW w:w="4680" w:type="dxa"/>
            <w:shd w:val="pct15" w:color="auto" w:fill="auto"/>
            <w:vAlign w:val="center"/>
          </w:tcPr>
          <w:p w14:paraId="26D03BB5" w14:textId="77777777" w:rsidR="000564A3" w:rsidRPr="000564A3" w:rsidRDefault="000564A3" w:rsidP="000564A3">
            <w:pPr>
              <w:pStyle w:val="TableHeading"/>
            </w:pPr>
            <w:r w:rsidRPr="000564A3">
              <w:t>ICD-9-CM Procedure Codes</w:t>
            </w:r>
          </w:p>
        </w:tc>
        <w:tc>
          <w:tcPr>
            <w:tcW w:w="4788" w:type="dxa"/>
            <w:shd w:val="pct15" w:color="auto" w:fill="auto"/>
            <w:vAlign w:val="center"/>
          </w:tcPr>
          <w:p w14:paraId="1D8F5603" w14:textId="77777777" w:rsidR="000564A3" w:rsidRPr="000564A3" w:rsidRDefault="000564A3" w:rsidP="000564A3">
            <w:pPr>
              <w:pStyle w:val="TableHeading"/>
            </w:pPr>
            <w:r w:rsidRPr="000564A3">
              <w:t>ICD-10-PCS</w:t>
            </w:r>
          </w:p>
        </w:tc>
      </w:tr>
      <w:tr w:rsidR="000564A3" w:rsidRPr="000564A3" w14:paraId="28AD3748" w14:textId="77777777" w:rsidTr="00817EB7">
        <w:tc>
          <w:tcPr>
            <w:tcW w:w="4680" w:type="dxa"/>
            <w:vAlign w:val="center"/>
          </w:tcPr>
          <w:p w14:paraId="18D74F56" w14:textId="77777777" w:rsidR="000564A3" w:rsidRPr="00004CD3" w:rsidRDefault="000564A3" w:rsidP="000564A3">
            <w:pPr>
              <w:pStyle w:val="TableText"/>
              <w:rPr>
                <w:sz w:val="20"/>
              </w:rPr>
            </w:pPr>
            <w:r w:rsidRPr="00004CD3">
              <w:rPr>
                <w:sz w:val="20"/>
              </w:rPr>
              <w:t>3-4 characters</w:t>
            </w:r>
          </w:p>
        </w:tc>
        <w:tc>
          <w:tcPr>
            <w:tcW w:w="4788" w:type="dxa"/>
            <w:vAlign w:val="center"/>
          </w:tcPr>
          <w:p w14:paraId="170B5449" w14:textId="77777777" w:rsidR="000564A3" w:rsidRPr="00004CD3" w:rsidRDefault="000564A3" w:rsidP="000564A3">
            <w:pPr>
              <w:pStyle w:val="TableText"/>
              <w:rPr>
                <w:sz w:val="20"/>
              </w:rPr>
            </w:pPr>
            <w:r w:rsidRPr="00004CD3">
              <w:rPr>
                <w:sz w:val="20"/>
              </w:rPr>
              <w:t>7 alphanumeric characters</w:t>
            </w:r>
          </w:p>
        </w:tc>
      </w:tr>
      <w:tr w:rsidR="000564A3" w:rsidRPr="000564A3" w14:paraId="74CB24F1" w14:textId="77777777" w:rsidTr="00817EB7">
        <w:tc>
          <w:tcPr>
            <w:tcW w:w="4680" w:type="dxa"/>
            <w:vAlign w:val="center"/>
          </w:tcPr>
          <w:p w14:paraId="182E98EE" w14:textId="77777777" w:rsidR="000564A3" w:rsidRPr="00004CD3" w:rsidRDefault="000564A3" w:rsidP="000564A3">
            <w:pPr>
              <w:pStyle w:val="TableText"/>
              <w:rPr>
                <w:sz w:val="20"/>
              </w:rPr>
            </w:pPr>
            <w:r w:rsidRPr="00004CD3">
              <w:rPr>
                <w:sz w:val="20"/>
              </w:rPr>
              <w:t>All characters are numeric</w:t>
            </w:r>
          </w:p>
        </w:tc>
        <w:tc>
          <w:tcPr>
            <w:tcW w:w="4788" w:type="dxa"/>
            <w:vAlign w:val="center"/>
          </w:tcPr>
          <w:p w14:paraId="4EAD98C9" w14:textId="77777777" w:rsidR="000564A3" w:rsidRPr="00004CD3" w:rsidRDefault="000564A3" w:rsidP="000564A3">
            <w:pPr>
              <w:pStyle w:val="TableText"/>
              <w:rPr>
                <w:sz w:val="20"/>
              </w:rPr>
            </w:pPr>
            <w:r w:rsidRPr="00004CD3">
              <w:rPr>
                <w:sz w:val="20"/>
              </w:rPr>
              <w:t>Characters can be either alpha or numeric. Letters O and I are not used to avoid con</w:t>
            </w:r>
            <w:r w:rsidR="00322423" w:rsidRPr="00004CD3">
              <w:rPr>
                <w:sz w:val="20"/>
              </w:rPr>
              <w:t>fusion with the numbers 0 and 1</w:t>
            </w:r>
          </w:p>
        </w:tc>
      </w:tr>
      <w:tr w:rsidR="000564A3" w:rsidRPr="000564A3" w14:paraId="65421F87" w14:textId="77777777" w:rsidTr="00817EB7">
        <w:tc>
          <w:tcPr>
            <w:tcW w:w="4680" w:type="dxa"/>
            <w:vAlign w:val="center"/>
          </w:tcPr>
          <w:p w14:paraId="30552E28" w14:textId="77777777" w:rsidR="000564A3" w:rsidRPr="00004CD3" w:rsidRDefault="000564A3" w:rsidP="000564A3">
            <w:pPr>
              <w:pStyle w:val="TableText"/>
              <w:rPr>
                <w:sz w:val="20"/>
              </w:rPr>
            </w:pPr>
            <w:r w:rsidRPr="00004CD3">
              <w:rPr>
                <w:sz w:val="20"/>
              </w:rPr>
              <w:t>All characters are numeric</w:t>
            </w:r>
          </w:p>
        </w:tc>
        <w:tc>
          <w:tcPr>
            <w:tcW w:w="4788" w:type="dxa"/>
            <w:vAlign w:val="center"/>
          </w:tcPr>
          <w:p w14:paraId="4ED89111" w14:textId="77777777" w:rsidR="000564A3" w:rsidRPr="00004CD3" w:rsidRDefault="000564A3" w:rsidP="000564A3">
            <w:pPr>
              <w:pStyle w:val="TableText"/>
              <w:rPr>
                <w:sz w:val="20"/>
              </w:rPr>
            </w:pPr>
            <w:r w:rsidRPr="00004CD3">
              <w:rPr>
                <w:sz w:val="20"/>
              </w:rPr>
              <w:t>Each character can be any of 34 possible values. The ten digits 0-9 and the 24 letters A-H, J-N and P-</w:t>
            </w:r>
            <w:r w:rsidR="00322423" w:rsidRPr="00004CD3">
              <w:rPr>
                <w:sz w:val="20"/>
              </w:rPr>
              <w:t>Z may be used in each character</w:t>
            </w:r>
          </w:p>
        </w:tc>
      </w:tr>
      <w:tr w:rsidR="000564A3" w:rsidRPr="000564A3" w14:paraId="72670C8A" w14:textId="77777777" w:rsidTr="00817EB7">
        <w:tc>
          <w:tcPr>
            <w:tcW w:w="4680" w:type="dxa"/>
            <w:vAlign w:val="center"/>
          </w:tcPr>
          <w:p w14:paraId="34C05C87" w14:textId="77777777" w:rsidR="000564A3" w:rsidRPr="00004CD3" w:rsidRDefault="000564A3" w:rsidP="000564A3">
            <w:pPr>
              <w:pStyle w:val="TableText"/>
              <w:rPr>
                <w:sz w:val="20"/>
              </w:rPr>
            </w:pPr>
            <w:r w:rsidRPr="00004CD3">
              <w:rPr>
                <w:sz w:val="20"/>
              </w:rPr>
              <w:t>Decimal after first 2 characters</w:t>
            </w:r>
          </w:p>
        </w:tc>
        <w:tc>
          <w:tcPr>
            <w:tcW w:w="4788" w:type="dxa"/>
            <w:vAlign w:val="center"/>
          </w:tcPr>
          <w:p w14:paraId="52AA82C1" w14:textId="77777777" w:rsidR="000564A3" w:rsidRPr="00004CD3" w:rsidRDefault="000564A3" w:rsidP="000564A3">
            <w:pPr>
              <w:pStyle w:val="TableText"/>
              <w:rPr>
                <w:sz w:val="20"/>
              </w:rPr>
            </w:pPr>
            <w:r w:rsidRPr="00004CD3">
              <w:rPr>
                <w:sz w:val="20"/>
              </w:rPr>
              <w:t>Does not contain decimals</w:t>
            </w:r>
          </w:p>
        </w:tc>
      </w:tr>
    </w:tbl>
    <w:p w14:paraId="7658EF95" w14:textId="77777777" w:rsidR="000564A3" w:rsidRPr="000564A3" w:rsidRDefault="000564A3" w:rsidP="00D771BF">
      <w:pPr>
        <w:pStyle w:val="Heading2"/>
      </w:pPr>
      <w:bookmarkStart w:id="20" w:name="_Toc307827090"/>
      <w:bookmarkStart w:id="21" w:name="_Toc322071263"/>
      <w:bookmarkStart w:id="22" w:name="_Toc395635502"/>
      <w:r w:rsidRPr="000564A3">
        <w:lastRenderedPageBreak/>
        <w:t>Scope</w:t>
      </w:r>
      <w:bookmarkEnd w:id="20"/>
      <w:r w:rsidRPr="000564A3">
        <w:t xml:space="preserve"> of Changes</w:t>
      </w:r>
      <w:bookmarkEnd w:id="21"/>
      <w:bookmarkEnd w:id="22"/>
    </w:p>
    <w:p w14:paraId="4CEC253C" w14:textId="77777777" w:rsidR="000564A3" w:rsidRPr="000564A3" w:rsidRDefault="000564A3" w:rsidP="000564A3">
      <w:pPr>
        <w:pStyle w:val="NoteHeading"/>
      </w:pPr>
      <w:r w:rsidRPr="000564A3">
        <w:t>NOTE:</w:t>
      </w:r>
      <w:r w:rsidR="00774D77">
        <w:t xml:space="preserve"> </w:t>
      </w:r>
      <w:r w:rsidRPr="000564A3">
        <w:t>Existing ICD-9 functionality has not changed.</w:t>
      </w:r>
    </w:p>
    <w:p w14:paraId="1A5D3D40" w14:textId="77777777" w:rsidR="000564A3" w:rsidRPr="000564A3" w:rsidRDefault="00161659" w:rsidP="00857ABA">
      <w:pPr>
        <w:pStyle w:val="BodyText"/>
      </w:pPr>
      <w:r>
        <w:t xml:space="preserve"> P</w:t>
      </w:r>
      <w:r w:rsidR="000564A3" w:rsidRPr="000564A3">
        <w:t xml:space="preserve">atch </w:t>
      </w:r>
      <w:r w:rsidR="00817EB7" w:rsidRPr="007D46AB">
        <w:t>RMPR*3*168</w:t>
      </w:r>
      <w:r w:rsidR="000564A3" w:rsidRPr="000564A3">
        <w:t xml:space="preserve"> makes the following changes to the </w:t>
      </w:r>
      <w:r w:rsidR="00817EB7">
        <w:t>Prosthetic</w:t>
      </w:r>
      <w:r w:rsidR="00443AE6">
        <w:t>s</w:t>
      </w:r>
      <w:r w:rsidR="001A6F02">
        <w:t xml:space="preserve"> </w:t>
      </w:r>
      <w:r w:rsidR="00443AE6">
        <w:t>package</w:t>
      </w:r>
      <w:r w:rsidR="000564A3" w:rsidRPr="000564A3">
        <w:t>:</w:t>
      </w:r>
    </w:p>
    <w:p w14:paraId="06037A8C" w14:textId="77777777" w:rsidR="00817EB7" w:rsidRPr="00CC1B68" w:rsidRDefault="00817EB7" w:rsidP="006A420C">
      <w:pPr>
        <w:pStyle w:val="BodyText2"/>
        <w:numPr>
          <w:ilvl w:val="0"/>
          <w:numId w:val="16"/>
        </w:numPr>
      </w:pPr>
      <w:r w:rsidRPr="00CC1B68">
        <w:t xml:space="preserve">Ability to display full (expanded) text descriptions associated with ICD-10-CM codes in the provisional diagnosis field of the </w:t>
      </w:r>
      <w:r w:rsidRPr="000724BA">
        <w:rPr>
          <w:i/>
        </w:rPr>
        <w:t>Suspense Processing</w:t>
      </w:r>
      <w:r w:rsidRPr="00CC1B68">
        <w:t xml:space="preserve"> menu option within VistA’s roll-and-scroll Prosthetics </w:t>
      </w:r>
      <w:r w:rsidR="008227AD">
        <w:t>package</w:t>
      </w:r>
      <w:r w:rsidRPr="00CC1B68">
        <w:t xml:space="preserve"> on the screen and printed on applicable reports.</w:t>
      </w:r>
    </w:p>
    <w:p w14:paraId="4E810C79" w14:textId="77777777" w:rsidR="00817EB7" w:rsidRPr="00CC1B68" w:rsidRDefault="00817EB7" w:rsidP="006A420C">
      <w:pPr>
        <w:pStyle w:val="BodyText2"/>
        <w:numPr>
          <w:ilvl w:val="0"/>
          <w:numId w:val="16"/>
        </w:numPr>
      </w:pPr>
      <w:r w:rsidRPr="00CC1B68">
        <w:t xml:space="preserve">Ability to display full (expanded) text descriptions associated with ICD-10-CM codes in the provisional diagnosis field of the </w:t>
      </w:r>
      <w:r w:rsidRPr="000724BA">
        <w:rPr>
          <w:i/>
        </w:rPr>
        <w:t>Processing</w:t>
      </w:r>
      <w:r w:rsidRPr="00CC1B68">
        <w:t xml:space="preserve"> menu option within the Prosthetics VistA Suite </w:t>
      </w:r>
      <w:r w:rsidR="0006417F">
        <w:t>Graphical User Interface (</w:t>
      </w:r>
      <w:r w:rsidRPr="00CC1B68">
        <w:t>GUI</w:t>
      </w:r>
      <w:r w:rsidR="0006417F">
        <w:t>)</w:t>
      </w:r>
      <w:r w:rsidRPr="00CC1B68">
        <w:t xml:space="preserve"> on the screen and printed on applicable reports.</w:t>
      </w:r>
    </w:p>
    <w:p w14:paraId="47C85FF7" w14:textId="77777777" w:rsidR="00817EB7" w:rsidRPr="00CC1B68" w:rsidRDefault="00817EB7" w:rsidP="006A420C">
      <w:pPr>
        <w:pStyle w:val="BodyText2"/>
        <w:numPr>
          <w:ilvl w:val="0"/>
          <w:numId w:val="16"/>
        </w:numPr>
      </w:pPr>
      <w:r w:rsidRPr="00CC1B68">
        <w:t xml:space="preserve">Ability to display full (expanded) text descriptions associated with ICD-10-CM codes in the ICD code field within the </w:t>
      </w:r>
      <w:r w:rsidRPr="003F594A">
        <w:rPr>
          <w:i/>
        </w:rPr>
        <w:t>Administrative Home Oxygen</w:t>
      </w:r>
      <w:r w:rsidRPr="00CC1B68">
        <w:t xml:space="preserve"> module on the </w:t>
      </w:r>
      <w:r w:rsidR="00EF557F">
        <w:t>A</w:t>
      </w:r>
      <w:r w:rsidRPr="003F594A">
        <w:rPr>
          <w:i/>
        </w:rPr>
        <w:t>dd/</w:t>
      </w:r>
      <w:r w:rsidR="00EF557F">
        <w:rPr>
          <w:i/>
        </w:rPr>
        <w:t>Edit Home Oxygen P</w:t>
      </w:r>
      <w:r w:rsidRPr="003F594A">
        <w:rPr>
          <w:i/>
        </w:rPr>
        <w:t>atient</w:t>
      </w:r>
      <w:r>
        <w:t xml:space="preserve"> data entry screen.</w:t>
      </w:r>
    </w:p>
    <w:p w14:paraId="6D1650AF" w14:textId="77777777" w:rsidR="00817EB7" w:rsidRPr="00CC1B68" w:rsidRDefault="00817EB7" w:rsidP="006A420C">
      <w:pPr>
        <w:pStyle w:val="BodyText2"/>
        <w:numPr>
          <w:ilvl w:val="0"/>
          <w:numId w:val="16"/>
        </w:numPr>
      </w:pPr>
      <w:r w:rsidRPr="00CC1B68">
        <w:t xml:space="preserve">Ability to </w:t>
      </w:r>
      <w:r>
        <w:t xml:space="preserve">identify </w:t>
      </w:r>
      <w:r w:rsidRPr="00CC1B68">
        <w:t xml:space="preserve">the ICD code/description displayed is an ICD-9 or an ICD-10 code within VistA’s roll-and-scroll Prosthetics </w:t>
      </w:r>
      <w:r w:rsidR="008227AD">
        <w:t>package</w:t>
      </w:r>
      <w:r w:rsidRPr="00CC1B68">
        <w:t xml:space="preserve"> on the screen and printed on applicable reports.</w:t>
      </w:r>
      <w:r w:rsidR="00774D77">
        <w:t xml:space="preserve"> </w:t>
      </w:r>
    </w:p>
    <w:p w14:paraId="0C222E22" w14:textId="77777777" w:rsidR="00817EB7" w:rsidRPr="00CC1B68" w:rsidRDefault="00817EB7" w:rsidP="006A420C">
      <w:pPr>
        <w:pStyle w:val="BodyText2"/>
        <w:numPr>
          <w:ilvl w:val="0"/>
          <w:numId w:val="16"/>
        </w:numPr>
      </w:pPr>
      <w:r w:rsidRPr="00CC1B68">
        <w:t>Ability to display separately ICD-9 and ICD-10 codes/descriptions within the Prosthetics VistA Suite GUI on the screen and printed on applicable reports.</w:t>
      </w:r>
    </w:p>
    <w:p w14:paraId="165078D7" w14:textId="77777777" w:rsidR="000564A3" w:rsidRPr="000564A3" w:rsidRDefault="000564A3" w:rsidP="00D771BF">
      <w:pPr>
        <w:pStyle w:val="Heading2"/>
      </w:pPr>
      <w:bookmarkStart w:id="23" w:name="_Toc322071264"/>
      <w:bookmarkStart w:id="24" w:name="_Toc395635503"/>
      <w:r w:rsidRPr="000564A3">
        <w:t>Documentation</w:t>
      </w:r>
      <w:bookmarkEnd w:id="23"/>
      <w:bookmarkEnd w:id="24"/>
    </w:p>
    <w:p w14:paraId="28388335" w14:textId="77777777" w:rsidR="00817EB7" w:rsidRPr="000564A3" w:rsidRDefault="00817EB7" w:rsidP="00857ABA">
      <w:pPr>
        <w:pStyle w:val="BodyText"/>
      </w:pPr>
      <w:r w:rsidRPr="000564A3">
        <w:t xml:space="preserve">The </w:t>
      </w:r>
      <w:r w:rsidRPr="0067550C">
        <w:t>Prosthetics</w:t>
      </w:r>
      <w:r>
        <w:t xml:space="preserve"> </w:t>
      </w:r>
      <w:r w:rsidRPr="000564A3">
        <w:t xml:space="preserve">manuals are posted on the VistA Documentation Library (VDL) </w:t>
      </w:r>
      <w:hyperlink r:id="rId17" w:history="1">
        <w:r>
          <w:rPr>
            <w:rStyle w:val="Hyperlink"/>
          </w:rPr>
          <w:t>Prosthetics</w:t>
        </w:r>
      </w:hyperlink>
      <w:r>
        <w:t xml:space="preserve"> </w:t>
      </w:r>
      <w:r w:rsidRPr="000564A3">
        <w:t xml:space="preserve">page. </w:t>
      </w:r>
    </w:p>
    <w:p w14:paraId="1B0E5D73" w14:textId="77777777" w:rsidR="00817EB7" w:rsidRDefault="00817EB7" w:rsidP="00857ABA">
      <w:pPr>
        <w:pStyle w:val="BodyText"/>
      </w:pPr>
      <w:r>
        <w:t xml:space="preserve">The following manuals are updated with changes for </w:t>
      </w:r>
      <w:r w:rsidRPr="007D46AB">
        <w:t>RMPR*3*168</w:t>
      </w:r>
      <w:r>
        <w:t>:</w:t>
      </w:r>
    </w:p>
    <w:p w14:paraId="1123CC69" w14:textId="77777777" w:rsidR="00817EB7" w:rsidRPr="00EE59D3" w:rsidRDefault="00817EB7" w:rsidP="0013761E">
      <w:pPr>
        <w:pStyle w:val="BodyTextBullet1"/>
      </w:pPr>
      <w:r w:rsidRPr="00EE59D3">
        <w:t>Prosthetics VistA Suite (GUI) User Manual</w:t>
      </w:r>
    </w:p>
    <w:p w14:paraId="2565A480" w14:textId="77777777" w:rsidR="00817EB7" w:rsidRPr="00EE59D3" w:rsidRDefault="00817EB7" w:rsidP="0013761E">
      <w:pPr>
        <w:pStyle w:val="BodyTextBullet1"/>
      </w:pPr>
      <w:r w:rsidRPr="00EE59D3">
        <w:t>Prosthetics Basics User Manual</w:t>
      </w:r>
    </w:p>
    <w:p w14:paraId="4764797F" w14:textId="77777777" w:rsidR="00817EB7" w:rsidRPr="00EE59D3" w:rsidRDefault="00817EB7" w:rsidP="0013761E">
      <w:pPr>
        <w:pStyle w:val="BodyTextBullet1"/>
      </w:pPr>
      <w:r w:rsidRPr="00EE59D3">
        <w:t>Nationa</w:t>
      </w:r>
      <w:r w:rsidR="0006417F">
        <w:t>l Prosthetics Patient Database (</w:t>
      </w:r>
      <w:r w:rsidR="0006417F" w:rsidRPr="00EE59D3">
        <w:t>NPPD</w:t>
      </w:r>
      <w:r w:rsidR="0006417F">
        <w:t>)</w:t>
      </w:r>
      <w:r w:rsidR="0006417F" w:rsidRPr="00EE59D3">
        <w:t xml:space="preserve"> </w:t>
      </w:r>
      <w:r w:rsidRPr="00EE59D3">
        <w:t>User Manual</w:t>
      </w:r>
    </w:p>
    <w:p w14:paraId="7495E369" w14:textId="77777777" w:rsidR="00817EB7" w:rsidRPr="00EE59D3" w:rsidRDefault="00817EB7" w:rsidP="0013761E">
      <w:pPr>
        <w:pStyle w:val="BodyTextBullet1"/>
      </w:pPr>
      <w:r w:rsidRPr="00EE59D3">
        <w:t xml:space="preserve">View Billing Information (GUI) User Manual </w:t>
      </w:r>
    </w:p>
    <w:p w14:paraId="35423106" w14:textId="77777777" w:rsidR="00817EB7" w:rsidRDefault="00817EB7" w:rsidP="0013761E">
      <w:pPr>
        <w:pStyle w:val="BodyTextBullet1"/>
      </w:pPr>
      <w:r w:rsidRPr="00EE59D3">
        <w:t>Home Oxygen Module User Manual</w:t>
      </w:r>
    </w:p>
    <w:p w14:paraId="475F9303" w14:textId="77777777" w:rsidR="001518ED" w:rsidRPr="00EE59D3" w:rsidRDefault="001518ED" w:rsidP="0013761E">
      <w:pPr>
        <w:pStyle w:val="BodyTextBullet1"/>
      </w:pPr>
      <w:r>
        <w:t>Electronic Order/Suspense Processing User Manual  </w:t>
      </w:r>
    </w:p>
    <w:p w14:paraId="3897C025" w14:textId="77777777" w:rsidR="00817EB7" w:rsidRPr="00EE59D3" w:rsidRDefault="00817EB7" w:rsidP="00857ABA">
      <w:pPr>
        <w:pStyle w:val="BodyText"/>
      </w:pPr>
      <w:r w:rsidRPr="00EE59D3">
        <w:t>The following manuals do not contain changes relating to patch number RMPR*3*168:</w:t>
      </w:r>
    </w:p>
    <w:p w14:paraId="30B30E0E" w14:textId="77777777" w:rsidR="00817EB7" w:rsidRPr="00EE59D3" w:rsidRDefault="00817EB7" w:rsidP="0013761E">
      <w:pPr>
        <w:pStyle w:val="BodyTextBullet1"/>
      </w:pPr>
      <w:r w:rsidRPr="00EE59D3">
        <w:t>Prosthetics VistA Suite (GUI) Installation Guide</w:t>
      </w:r>
    </w:p>
    <w:p w14:paraId="602EF4EB" w14:textId="77777777" w:rsidR="00817EB7" w:rsidRDefault="00817EB7" w:rsidP="0013761E">
      <w:pPr>
        <w:pStyle w:val="BodyTextBullet1"/>
      </w:pPr>
      <w:r w:rsidRPr="00EE59D3">
        <w:t>Prosthetics Inventory Package (PIP) Lessons Learned</w:t>
      </w:r>
    </w:p>
    <w:p w14:paraId="0476C04E" w14:textId="77777777" w:rsidR="0013761E" w:rsidRPr="0013761E" w:rsidRDefault="0013761E" w:rsidP="0013761E">
      <w:pPr>
        <w:pStyle w:val="BodyTextBullet1"/>
      </w:pPr>
      <w:r w:rsidRPr="0013761E">
        <w:t>Prosthetics Inventory Package (PIP) User Guide </w:t>
      </w:r>
    </w:p>
    <w:p w14:paraId="5ABC1726" w14:textId="77777777" w:rsidR="00817EB7" w:rsidRPr="00EE59D3" w:rsidRDefault="00817EB7" w:rsidP="0013761E">
      <w:pPr>
        <w:pStyle w:val="BodyTextBullet1"/>
      </w:pPr>
      <w:r w:rsidRPr="00EE59D3">
        <w:t>Installation Guide</w:t>
      </w:r>
    </w:p>
    <w:p w14:paraId="7CD0EA16" w14:textId="77777777" w:rsidR="00817EB7" w:rsidRPr="00EE59D3" w:rsidRDefault="00817EB7" w:rsidP="0013761E">
      <w:pPr>
        <w:pStyle w:val="BodyTextBullet1"/>
      </w:pPr>
      <w:r w:rsidRPr="00EE59D3">
        <w:t>Prosthetics Security Guide</w:t>
      </w:r>
    </w:p>
    <w:p w14:paraId="75B153A9" w14:textId="77777777" w:rsidR="00817EB7" w:rsidRPr="00EE59D3" w:rsidRDefault="00817EB7" w:rsidP="0013761E">
      <w:pPr>
        <w:pStyle w:val="BodyTextBullet1"/>
      </w:pPr>
      <w:r w:rsidRPr="00EE59D3">
        <w:t>NPPD Detail Display (GUI) Installation Guide</w:t>
      </w:r>
    </w:p>
    <w:p w14:paraId="2EE37C66" w14:textId="77777777" w:rsidR="00817EB7" w:rsidRPr="00EE59D3" w:rsidRDefault="00817EB7" w:rsidP="0013761E">
      <w:pPr>
        <w:pStyle w:val="BodyTextBullet1"/>
      </w:pPr>
      <w:r w:rsidRPr="00EE59D3">
        <w:t>Purchasing - Stock Issues User Manual</w:t>
      </w:r>
    </w:p>
    <w:p w14:paraId="68280E39" w14:textId="77777777" w:rsidR="00817EB7" w:rsidRPr="00EE59D3" w:rsidRDefault="00817EB7" w:rsidP="0013761E">
      <w:pPr>
        <w:pStyle w:val="BodyTextBullet1"/>
      </w:pPr>
      <w:r w:rsidRPr="00EE59D3">
        <w:t>Purchase Cards User Manual</w:t>
      </w:r>
    </w:p>
    <w:p w14:paraId="63B6913F" w14:textId="77777777" w:rsidR="00817EB7" w:rsidRPr="00EE59D3" w:rsidRDefault="00817EB7" w:rsidP="0013761E">
      <w:pPr>
        <w:pStyle w:val="BodyTextBullet1"/>
      </w:pPr>
      <w:r w:rsidRPr="00EE59D3">
        <w:t>Delayed Order Report (DOR) (GUI) User Manual</w:t>
      </w:r>
    </w:p>
    <w:p w14:paraId="6DEF1758" w14:textId="77777777" w:rsidR="00817EB7" w:rsidRDefault="00817EB7" w:rsidP="0013761E">
      <w:pPr>
        <w:pStyle w:val="BodyTextBullet1"/>
      </w:pPr>
      <w:r w:rsidRPr="00EE59D3">
        <w:t>Delayed Order Report (DOR) (GUI) Installation Guide</w:t>
      </w:r>
    </w:p>
    <w:p w14:paraId="085F75AC" w14:textId="77777777" w:rsidR="00322423" w:rsidRPr="00EE59D3" w:rsidRDefault="00322423" w:rsidP="0013761E">
      <w:pPr>
        <w:pStyle w:val="BodyTextBullet1"/>
      </w:pPr>
      <w:r w:rsidRPr="00322423">
        <w:t>Prosthetics Technical Manual</w:t>
      </w:r>
    </w:p>
    <w:p w14:paraId="5131EDC6" w14:textId="77777777" w:rsidR="00817EB7" w:rsidRPr="000564A3" w:rsidRDefault="00817EB7" w:rsidP="00817EB7">
      <w:pPr>
        <w:pStyle w:val="Heading2"/>
      </w:pPr>
      <w:bookmarkStart w:id="25" w:name="_Toc342544828"/>
      <w:bookmarkStart w:id="26" w:name="_Toc395635504"/>
      <w:r w:rsidRPr="000564A3">
        <w:lastRenderedPageBreak/>
        <w:t>D</w:t>
      </w:r>
      <w:r>
        <w:t>ependencies</w:t>
      </w:r>
      <w:bookmarkEnd w:id="25"/>
      <w:bookmarkEnd w:id="26"/>
    </w:p>
    <w:p w14:paraId="037B97CE" w14:textId="77777777" w:rsidR="00817EB7" w:rsidRPr="00680DA6" w:rsidRDefault="00817EB7" w:rsidP="00857ABA">
      <w:pPr>
        <w:pStyle w:val="BodyText"/>
      </w:pPr>
      <w:r>
        <w:t xml:space="preserve">Complete pre-installation and post-installation instructions can be found in the </w:t>
      </w:r>
      <w:r w:rsidRPr="007D46AB">
        <w:t>RMPR*3</w:t>
      </w:r>
      <w:r w:rsidR="00BC1ADF">
        <w:rPr>
          <w:lang w:val="en-US"/>
        </w:rPr>
        <w:t>.0</w:t>
      </w:r>
      <w:r w:rsidRPr="007D46AB">
        <w:t>*168</w:t>
      </w:r>
      <w:r>
        <w:t xml:space="preserve"> Patch Description in FORUM.</w:t>
      </w:r>
    </w:p>
    <w:p w14:paraId="377B6944" w14:textId="77777777" w:rsidR="00817EB7" w:rsidRDefault="00817EB7" w:rsidP="00857ABA">
      <w:pPr>
        <w:pStyle w:val="BodyText"/>
      </w:pPr>
      <w:r w:rsidRPr="00C235A5">
        <w:rPr>
          <w:b/>
        </w:rPr>
        <w:t>Patches</w:t>
      </w:r>
      <w:r>
        <w:br/>
        <w:t xml:space="preserve">Prior to installing </w:t>
      </w:r>
      <w:r w:rsidRPr="007D46AB">
        <w:t>RMPR*3*168</w:t>
      </w:r>
      <w:r>
        <w:t>, the following associated patches must already be installed:</w:t>
      </w:r>
    </w:p>
    <w:p w14:paraId="14822EB9" w14:textId="77777777" w:rsidR="00322423" w:rsidRDefault="00322423" w:rsidP="006A420C">
      <w:pPr>
        <w:keepNext w:val="0"/>
        <w:numPr>
          <w:ilvl w:val="0"/>
          <w:numId w:val="17"/>
        </w:numPr>
        <w:spacing w:after="120"/>
        <w:ind w:right="-720"/>
        <w:rPr>
          <w:sz w:val="22"/>
          <w:szCs w:val="22"/>
        </w:rPr>
      </w:pPr>
      <w:r w:rsidRPr="00CB4860">
        <w:rPr>
          <w:sz w:val="22"/>
          <w:szCs w:val="22"/>
        </w:rPr>
        <w:t>GMRC*3*73</w:t>
      </w:r>
    </w:p>
    <w:p w14:paraId="61471A97" w14:textId="77777777" w:rsidR="00322423" w:rsidRPr="00CB4860" w:rsidRDefault="00322423" w:rsidP="006A420C">
      <w:pPr>
        <w:keepNext w:val="0"/>
        <w:numPr>
          <w:ilvl w:val="0"/>
          <w:numId w:val="17"/>
        </w:numPr>
        <w:spacing w:after="120"/>
        <w:ind w:right="-720"/>
        <w:rPr>
          <w:sz w:val="22"/>
          <w:szCs w:val="22"/>
        </w:rPr>
      </w:pPr>
      <w:r w:rsidRPr="00CB4860">
        <w:rPr>
          <w:sz w:val="22"/>
          <w:szCs w:val="22"/>
        </w:rPr>
        <w:t>ICD*18*57</w:t>
      </w:r>
    </w:p>
    <w:p w14:paraId="7FD3F336" w14:textId="77777777" w:rsidR="00322423" w:rsidRPr="00CB4860" w:rsidRDefault="00322423" w:rsidP="006A420C">
      <w:pPr>
        <w:pStyle w:val="BodyText"/>
        <w:numPr>
          <w:ilvl w:val="0"/>
          <w:numId w:val="17"/>
        </w:numPr>
      </w:pPr>
      <w:r w:rsidRPr="00CB4860">
        <w:t>LEX*2*80</w:t>
      </w:r>
    </w:p>
    <w:p w14:paraId="01264F17" w14:textId="77777777" w:rsidR="00322423" w:rsidRPr="00E440B7" w:rsidRDefault="00322423" w:rsidP="006A420C">
      <w:pPr>
        <w:keepNext w:val="0"/>
        <w:numPr>
          <w:ilvl w:val="0"/>
          <w:numId w:val="17"/>
        </w:numPr>
        <w:spacing w:after="120"/>
        <w:ind w:right="-720"/>
        <w:rPr>
          <w:sz w:val="22"/>
          <w:szCs w:val="22"/>
        </w:rPr>
      </w:pPr>
      <w:r w:rsidRPr="00E440B7">
        <w:rPr>
          <w:bCs/>
          <w:iCs/>
          <w:sz w:val="22"/>
          <w:szCs w:val="22"/>
        </w:rPr>
        <w:t>OR*3*361</w:t>
      </w:r>
    </w:p>
    <w:p w14:paraId="35B4CB32" w14:textId="77777777" w:rsidR="00322423" w:rsidRPr="00CB4860" w:rsidRDefault="00322423" w:rsidP="006A420C">
      <w:pPr>
        <w:pStyle w:val="BodyText"/>
        <w:numPr>
          <w:ilvl w:val="0"/>
          <w:numId w:val="17"/>
        </w:numPr>
      </w:pPr>
      <w:r w:rsidRPr="00CB4860">
        <w:t>PX*1*199</w:t>
      </w:r>
    </w:p>
    <w:p w14:paraId="73E40C96" w14:textId="77777777" w:rsidR="00322423" w:rsidRPr="00E440B7" w:rsidRDefault="00322423" w:rsidP="006A420C">
      <w:pPr>
        <w:keepNext w:val="0"/>
        <w:numPr>
          <w:ilvl w:val="0"/>
          <w:numId w:val="17"/>
        </w:numPr>
        <w:spacing w:after="120"/>
        <w:ind w:right="-720"/>
        <w:rPr>
          <w:sz w:val="22"/>
          <w:szCs w:val="22"/>
        </w:rPr>
      </w:pPr>
      <w:r w:rsidRPr="00E440B7">
        <w:rPr>
          <w:bCs/>
          <w:iCs/>
          <w:sz w:val="22"/>
          <w:szCs w:val="22"/>
        </w:rPr>
        <w:t>RMPR*3*125</w:t>
      </w:r>
    </w:p>
    <w:p w14:paraId="0EC3D07B" w14:textId="77777777" w:rsidR="00322423" w:rsidRPr="00E440B7" w:rsidRDefault="00322423" w:rsidP="006A420C">
      <w:pPr>
        <w:keepNext w:val="0"/>
        <w:numPr>
          <w:ilvl w:val="0"/>
          <w:numId w:val="17"/>
        </w:numPr>
        <w:spacing w:after="120"/>
        <w:ind w:right="-720"/>
        <w:rPr>
          <w:sz w:val="22"/>
          <w:szCs w:val="22"/>
        </w:rPr>
      </w:pPr>
      <w:r w:rsidRPr="00E440B7">
        <w:rPr>
          <w:bCs/>
          <w:iCs/>
          <w:sz w:val="22"/>
          <w:szCs w:val="22"/>
        </w:rPr>
        <w:t>RMPR*3*128</w:t>
      </w:r>
    </w:p>
    <w:p w14:paraId="0921A713" w14:textId="77777777" w:rsidR="00322423" w:rsidRPr="00E440B7" w:rsidRDefault="00322423" w:rsidP="006A420C">
      <w:pPr>
        <w:keepNext w:val="0"/>
        <w:numPr>
          <w:ilvl w:val="0"/>
          <w:numId w:val="17"/>
        </w:numPr>
        <w:spacing w:after="120"/>
        <w:ind w:right="-720"/>
        <w:rPr>
          <w:sz w:val="22"/>
          <w:szCs w:val="22"/>
        </w:rPr>
      </w:pPr>
      <w:r w:rsidRPr="00E440B7">
        <w:rPr>
          <w:bCs/>
          <w:iCs/>
          <w:sz w:val="22"/>
          <w:szCs w:val="22"/>
        </w:rPr>
        <w:t>RMPR*3*148</w:t>
      </w:r>
    </w:p>
    <w:p w14:paraId="6B1333B4" w14:textId="77777777" w:rsidR="00322423" w:rsidRPr="00E440B7" w:rsidRDefault="00322423" w:rsidP="006A420C">
      <w:pPr>
        <w:keepNext w:val="0"/>
        <w:numPr>
          <w:ilvl w:val="0"/>
          <w:numId w:val="17"/>
        </w:numPr>
        <w:spacing w:after="120"/>
        <w:ind w:right="-720"/>
        <w:rPr>
          <w:sz w:val="22"/>
          <w:szCs w:val="22"/>
        </w:rPr>
      </w:pPr>
      <w:r w:rsidRPr="00E440B7">
        <w:rPr>
          <w:bCs/>
          <w:iCs/>
          <w:sz w:val="22"/>
          <w:szCs w:val="22"/>
        </w:rPr>
        <w:t>RMPR*3*150</w:t>
      </w:r>
    </w:p>
    <w:p w14:paraId="5AB37C3F" w14:textId="77777777" w:rsidR="00322423" w:rsidRPr="00E440B7" w:rsidRDefault="00322423" w:rsidP="006A420C">
      <w:pPr>
        <w:keepNext w:val="0"/>
        <w:numPr>
          <w:ilvl w:val="0"/>
          <w:numId w:val="17"/>
        </w:numPr>
        <w:spacing w:after="120"/>
        <w:ind w:right="-720"/>
        <w:rPr>
          <w:sz w:val="22"/>
          <w:szCs w:val="22"/>
        </w:rPr>
      </w:pPr>
      <w:r w:rsidRPr="00E440B7">
        <w:rPr>
          <w:bCs/>
          <w:iCs/>
          <w:sz w:val="22"/>
          <w:szCs w:val="22"/>
        </w:rPr>
        <w:t>RMPR*3*162</w:t>
      </w:r>
    </w:p>
    <w:p w14:paraId="32B26078" w14:textId="77777777" w:rsidR="00322423" w:rsidRPr="00E440B7" w:rsidRDefault="00322423" w:rsidP="006A420C">
      <w:pPr>
        <w:keepNext w:val="0"/>
        <w:numPr>
          <w:ilvl w:val="0"/>
          <w:numId w:val="17"/>
        </w:numPr>
        <w:spacing w:after="120"/>
        <w:ind w:right="-720"/>
        <w:rPr>
          <w:sz w:val="22"/>
          <w:szCs w:val="22"/>
        </w:rPr>
      </w:pPr>
      <w:r w:rsidRPr="00E440B7">
        <w:rPr>
          <w:bCs/>
          <w:iCs/>
          <w:sz w:val="22"/>
          <w:szCs w:val="22"/>
        </w:rPr>
        <w:t>RMPR*3*163</w:t>
      </w:r>
    </w:p>
    <w:p w14:paraId="002B9E6F" w14:textId="77777777" w:rsidR="000564A3" w:rsidRDefault="000564A3" w:rsidP="000564A3"/>
    <w:p w14:paraId="2469BCB3" w14:textId="77777777" w:rsidR="00817EB7" w:rsidRPr="000564A3" w:rsidRDefault="00817EB7" w:rsidP="000564A3"/>
    <w:p w14:paraId="0778F799" w14:textId="77777777" w:rsidR="000564A3" w:rsidRPr="000564A3" w:rsidRDefault="000564A3" w:rsidP="000564A3">
      <w:pPr>
        <w:sectPr w:rsidR="000564A3" w:rsidRPr="000564A3">
          <w:headerReference w:type="even" r:id="rId18"/>
          <w:headerReference w:type="default" r:id="rId19"/>
          <w:footerReference w:type="even" r:id="rId20"/>
          <w:headerReference w:type="first" r:id="rId21"/>
          <w:footerReference w:type="first" r:id="rId22"/>
          <w:pgSz w:w="12240" w:h="15840" w:code="1"/>
          <w:pgMar w:top="1440" w:right="1440" w:bottom="1440" w:left="1440" w:header="720" w:footer="720" w:gutter="0"/>
          <w:pgNumType w:start="1"/>
          <w:cols w:space="720"/>
          <w:noEndnote/>
          <w:titlePg/>
        </w:sectPr>
      </w:pPr>
    </w:p>
    <w:p w14:paraId="46BF5EE8" w14:textId="77777777" w:rsidR="00817EB7" w:rsidRDefault="00817EB7" w:rsidP="00950AEC">
      <w:pPr>
        <w:pStyle w:val="Heading1"/>
      </w:pPr>
      <w:bookmarkStart w:id="27" w:name="_Toc342544829"/>
      <w:bookmarkStart w:id="28" w:name="_Toc395635505"/>
      <w:r>
        <w:lastRenderedPageBreak/>
        <w:t>Prosthetics Roll and Scroll</w:t>
      </w:r>
      <w:bookmarkEnd w:id="27"/>
      <w:bookmarkEnd w:id="28"/>
    </w:p>
    <w:p w14:paraId="36A8B835" w14:textId="77777777" w:rsidR="00817EB7" w:rsidRDefault="00817EB7" w:rsidP="00817EB7">
      <w:pPr>
        <w:pStyle w:val="Heading2"/>
        <w:widowControl w:val="0"/>
        <w:tabs>
          <w:tab w:val="left" w:pos="720"/>
        </w:tabs>
      </w:pPr>
      <w:bookmarkStart w:id="29" w:name="_Toc342544830"/>
      <w:bookmarkStart w:id="30" w:name="_Toc395635506"/>
      <w:r>
        <w:t>Appliance Transaction Warning Display</w:t>
      </w:r>
      <w:bookmarkEnd w:id="29"/>
      <w:bookmarkEnd w:id="30"/>
    </w:p>
    <w:p w14:paraId="01AF9F80" w14:textId="77777777" w:rsidR="00817EB7" w:rsidRDefault="00817EB7" w:rsidP="00AF0C2A">
      <w:pPr>
        <w:pStyle w:val="Note"/>
      </w:pPr>
      <w:r w:rsidRPr="00443AE6">
        <w:t>Note:</w:t>
      </w:r>
      <w:r>
        <w:t xml:space="preserve"> </w:t>
      </w:r>
      <w:r w:rsidRPr="00C52F4B">
        <w:rPr>
          <w:i/>
        </w:rPr>
        <w:t>Date of Interest</w:t>
      </w:r>
      <w:r>
        <w:t xml:space="preserve"> is the </w:t>
      </w:r>
      <w:r w:rsidRPr="00A508F7">
        <w:t>Home Oxygen Prescription Date</w:t>
      </w:r>
      <w:r>
        <w:t>.</w:t>
      </w:r>
    </w:p>
    <w:p w14:paraId="4986A799" w14:textId="77777777" w:rsidR="00817EB7" w:rsidRDefault="00817EB7" w:rsidP="00CB4860">
      <w:pPr>
        <w:keepNext w:val="0"/>
        <w:spacing w:after="120"/>
        <w:rPr>
          <w:sz w:val="22"/>
          <w:szCs w:val="22"/>
        </w:rPr>
      </w:pPr>
      <w:r>
        <w:rPr>
          <w:sz w:val="22"/>
          <w:szCs w:val="22"/>
        </w:rPr>
        <w:t>If the</w:t>
      </w:r>
      <w:r w:rsidRPr="00211C6D">
        <w:rPr>
          <w:sz w:val="22"/>
          <w:szCs w:val="22"/>
        </w:rPr>
        <w:t xml:space="preserve"> ICD code being displayed </w:t>
      </w:r>
      <w:r>
        <w:rPr>
          <w:sz w:val="22"/>
          <w:szCs w:val="22"/>
        </w:rPr>
        <w:t>was</w:t>
      </w:r>
      <w:r w:rsidRPr="00211C6D">
        <w:rPr>
          <w:sz w:val="22"/>
          <w:szCs w:val="22"/>
        </w:rPr>
        <w:t xml:space="preserve"> inactive on </w:t>
      </w:r>
      <w:r>
        <w:rPr>
          <w:sz w:val="22"/>
          <w:szCs w:val="22"/>
        </w:rPr>
        <w:t xml:space="preserve">the Date of Interest, </w:t>
      </w:r>
      <w:r w:rsidRPr="00211C6D">
        <w:rPr>
          <w:sz w:val="22"/>
          <w:szCs w:val="22"/>
        </w:rPr>
        <w:t>the software displays an alert message after the Diagnosis description</w:t>
      </w:r>
      <w:r>
        <w:rPr>
          <w:sz w:val="22"/>
          <w:szCs w:val="22"/>
        </w:rPr>
        <w:t>. T</w:t>
      </w:r>
      <w:r w:rsidRPr="00211C6D">
        <w:rPr>
          <w:sz w:val="22"/>
          <w:szCs w:val="22"/>
        </w:rPr>
        <w:t>his alert may wrap onto the next line if the Diag</w:t>
      </w:r>
      <w:r>
        <w:rPr>
          <w:sz w:val="22"/>
          <w:szCs w:val="22"/>
        </w:rPr>
        <w:t xml:space="preserve">nosis description is too long. </w:t>
      </w:r>
    </w:p>
    <w:p w14:paraId="4DD877F8" w14:textId="77777777" w:rsidR="00817EB7" w:rsidRDefault="00817EB7" w:rsidP="00CB4860">
      <w:pPr>
        <w:keepNext w:val="0"/>
        <w:spacing w:after="120"/>
        <w:rPr>
          <w:sz w:val="22"/>
          <w:szCs w:val="22"/>
        </w:rPr>
      </w:pPr>
      <w:r w:rsidRPr="00211C6D">
        <w:rPr>
          <w:sz w:val="22"/>
          <w:szCs w:val="22"/>
        </w:rPr>
        <w:t>To avoid this</w:t>
      </w:r>
      <w:r>
        <w:rPr>
          <w:sz w:val="22"/>
          <w:szCs w:val="22"/>
        </w:rPr>
        <w:t>,</w:t>
      </w:r>
      <w:r w:rsidRPr="00211C6D">
        <w:rPr>
          <w:sz w:val="22"/>
          <w:szCs w:val="22"/>
        </w:rPr>
        <w:t xml:space="preserve"> and to make the display more readable, the software</w:t>
      </w:r>
      <w:r>
        <w:rPr>
          <w:sz w:val="22"/>
          <w:szCs w:val="22"/>
        </w:rPr>
        <w:t xml:space="preserve"> </w:t>
      </w:r>
      <w:r w:rsidRPr="00211C6D">
        <w:rPr>
          <w:sz w:val="22"/>
          <w:szCs w:val="22"/>
        </w:rPr>
        <w:t>has been updated to check the length of the information being displayed</w:t>
      </w:r>
      <w:r>
        <w:rPr>
          <w:sz w:val="22"/>
          <w:szCs w:val="22"/>
        </w:rPr>
        <w:t>. I</w:t>
      </w:r>
      <w:r w:rsidRPr="00211C6D">
        <w:rPr>
          <w:sz w:val="22"/>
          <w:szCs w:val="22"/>
        </w:rPr>
        <w:t xml:space="preserve">f </w:t>
      </w:r>
      <w:r>
        <w:rPr>
          <w:sz w:val="22"/>
          <w:szCs w:val="22"/>
        </w:rPr>
        <w:t xml:space="preserve">it is determined that not </w:t>
      </w:r>
      <w:r w:rsidRPr="00211C6D">
        <w:rPr>
          <w:sz w:val="22"/>
          <w:szCs w:val="22"/>
        </w:rPr>
        <w:t>all of</w:t>
      </w:r>
      <w:r>
        <w:rPr>
          <w:sz w:val="22"/>
          <w:szCs w:val="22"/>
        </w:rPr>
        <w:t xml:space="preserve"> the alert information is able to </w:t>
      </w:r>
      <w:r w:rsidRPr="00211C6D">
        <w:rPr>
          <w:sz w:val="22"/>
          <w:szCs w:val="22"/>
        </w:rPr>
        <w:t>fit onto a single line, the</w:t>
      </w:r>
      <w:r>
        <w:rPr>
          <w:sz w:val="22"/>
          <w:szCs w:val="22"/>
        </w:rPr>
        <w:t xml:space="preserve">n the </w:t>
      </w:r>
      <w:r w:rsidRPr="00211C6D">
        <w:rPr>
          <w:sz w:val="22"/>
          <w:szCs w:val="22"/>
        </w:rPr>
        <w:t xml:space="preserve">entire warning </w:t>
      </w:r>
      <w:r>
        <w:rPr>
          <w:sz w:val="22"/>
          <w:szCs w:val="22"/>
        </w:rPr>
        <w:t>displays</w:t>
      </w:r>
      <w:r w:rsidRPr="00211C6D">
        <w:rPr>
          <w:sz w:val="22"/>
          <w:szCs w:val="22"/>
        </w:rPr>
        <w:t xml:space="preserve"> on the following line and </w:t>
      </w:r>
      <w:r>
        <w:rPr>
          <w:sz w:val="22"/>
          <w:szCs w:val="22"/>
        </w:rPr>
        <w:t>is</w:t>
      </w:r>
      <w:r w:rsidRPr="00211C6D">
        <w:rPr>
          <w:sz w:val="22"/>
          <w:szCs w:val="22"/>
        </w:rPr>
        <w:t xml:space="preserve"> indented two spaces to denote the </w:t>
      </w:r>
      <w:r>
        <w:rPr>
          <w:sz w:val="22"/>
          <w:szCs w:val="22"/>
        </w:rPr>
        <w:t>relationship</w:t>
      </w:r>
      <w:r w:rsidRPr="00211C6D">
        <w:rPr>
          <w:sz w:val="22"/>
          <w:szCs w:val="22"/>
        </w:rPr>
        <w:t xml:space="preserve"> to the</w:t>
      </w:r>
      <w:r>
        <w:rPr>
          <w:sz w:val="22"/>
          <w:szCs w:val="22"/>
        </w:rPr>
        <w:t xml:space="preserve"> </w:t>
      </w:r>
      <w:r w:rsidRPr="00211C6D">
        <w:rPr>
          <w:sz w:val="22"/>
          <w:szCs w:val="22"/>
        </w:rPr>
        <w:t>previous line.</w:t>
      </w:r>
    </w:p>
    <w:p w14:paraId="047F3858" w14:textId="77777777" w:rsidR="00817EB7" w:rsidRPr="00EE59D3" w:rsidRDefault="00817EB7" w:rsidP="00CB4860">
      <w:pPr>
        <w:keepNext w:val="0"/>
        <w:spacing w:after="120"/>
        <w:rPr>
          <w:sz w:val="22"/>
          <w:szCs w:val="22"/>
        </w:rPr>
      </w:pPr>
      <w:r>
        <w:rPr>
          <w:sz w:val="22"/>
          <w:szCs w:val="22"/>
        </w:rPr>
        <w:t>The example below show</w:t>
      </w:r>
      <w:r w:rsidR="0006417F">
        <w:rPr>
          <w:sz w:val="22"/>
          <w:szCs w:val="22"/>
        </w:rPr>
        <w:t>s</w:t>
      </w:r>
      <w:r>
        <w:rPr>
          <w:sz w:val="22"/>
          <w:szCs w:val="22"/>
        </w:rPr>
        <w:t xml:space="preserve"> how this warning message displays for Appliance Transactions</w:t>
      </w:r>
      <w:r w:rsidRPr="00EE59D3">
        <w:rPr>
          <w:sz w:val="22"/>
          <w:szCs w:val="22"/>
        </w:rPr>
        <w:t>.</w:t>
      </w:r>
    </w:p>
    <w:p w14:paraId="1FA133E1" w14:textId="77777777" w:rsidR="00817EB7" w:rsidRPr="00AA797B" w:rsidRDefault="00817EB7" w:rsidP="0006417F">
      <w:pPr>
        <w:keepNext w:val="0"/>
        <w:rPr>
          <w:b/>
          <w:sz w:val="22"/>
          <w:szCs w:val="22"/>
        </w:rPr>
      </w:pPr>
      <w:r w:rsidRPr="00AA797B">
        <w:rPr>
          <w:b/>
          <w:sz w:val="22"/>
          <w:szCs w:val="22"/>
        </w:rPr>
        <w:t>Example</w:t>
      </w:r>
      <w:r>
        <w:rPr>
          <w:b/>
          <w:sz w:val="22"/>
          <w:szCs w:val="22"/>
        </w:rPr>
        <w:t xml:space="preserve">: </w:t>
      </w:r>
      <w:r w:rsidRPr="00AA797B">
        <w:rPr>
          <w:b/>
          <w:sz w:val="22"/>
          <w:szCs w:val="22"/>
        </w:rPr>
        <w:t>Warning and Indentation for Appliance Transactions</w:t>
      </w:r>
    </w:p>
    <w:p w14:paraId="06500327" w14:textId="77777777" w:rsidR="00817EB7" w:rsidRPr="0033766B" w:rsidRDefault="00744CD0" w:rsidP="00857ABA">
      <w:pPr>
        <w:pStyle w:val="ScreenCapture"/>
      </w:pPr>
      <w:r>
        <w:t>PROS</w:t>
      </w:r>
      <w:r w:rsidR="00A708E8">
        <w:t>PATIENT</w:t>
      </w:r>
      <w:r w:rsidR="00545CEB">
        <w:t xml:space="preserve">, </w:t>
      </w:r>
      <w:r w:rsidR="00817EB7" w:rsidRPr="0033766B">
        <w:t>ONE</w:t>
      </w:r>
      <w:r w:rsidR="00774D77">
        <w:t xml:space="preserve">    </w:t>
      </w:r>
      <w:r w:rsidR="00817EB7" w:rsidRPr="0033766B">
        <w:t xml:space="preserve">SSN: </w:t>
      </w:r>
      <w:r w:rsidR="006A5EF0">
        <w:t>000</w:t>
      </w:r>
      <w:r w:rsidR="00817EB7" w:rsidRPr="0033766B">
        <w:t>-</w:t>
      </w:r>
      <w:r w:rsidR="006A5EF0">
        <w:t>12</w:t>
      </w:r>
      <w:r w:rsidR="00817EB7" w:rsidRPr="0033766B">
        <w:t>-</w:t>
      </w:r>
      <w:r w:rsidR="006A5EF0">
        <w:t>3456</w:t>
      </w:r>
      <w:r w:rsidR="00774D77">
        <w:t xml:space="preserve">      </w:t>
      </w:r>
      <w:r w:rsidR="00817EB7" w:rsidRPr="0033766B">
        <w:t>DOB: 01-01-1000</w:t>
      </w:r>
    </w:p>
    <w:p w14:paraId="46959C6D" w14:textId="77777777" w:rsidR="00817EB7" w:rsidRPr="0033766B" w:rsidRDefault="00774D77" w:rsidP="00857ABA">
      <w:pPr>
        <w:pStyle w:val="ScreenCapture"/>
      </w:pPr>
      <w:r>
        <w:t xml:space="preserve">          </w:t>
      </w:r>
      <w:r w:rsidR="00817EB7" w:rsidRPr="0033766B">
        <w:t xml:space="preserve"> APPLIANCE/REPAIR LINE ITEM DETAIL</w:t>
      </w:r>
      <w:r>
        <w:t xml:space="preserve">    </w:t>
      </w:r>
      <w:r w:rsidR="00817EB7" w:rsidRPr="0033766B">
        <w:t xml:space="preserve"> &lt;4-1&gt;</w:t>
      </w:r>
    </w:p>
    <w:p w14:paraId="749ED058" w14:textId="77777777" w:rsidR="00817EB7" w:rsidRPr="0033766B" w:rsidRDefault="00817EB7" w:rsidP="00857ABA">
      <w:pPr>
        <w:pStyle w:val="ScreenCapture"/>
      </w:pPr>
    </w:p>
    <w:p w14:paraId="0BABBC81" w14:textId="77777777" w:rsidR="00817EB7" w:rsidRPr="0033766B" w:rsidRDefault="00817EB7" w:rsidP="00857ABA">
      <w:pPr>
        <w:pStyle w:val="ScreenCapture"/>
      </w:pPr>
      <w:r w:rsidRPr="0033766B">
        <w:t>TYPE OF FORM:</w:t>
      </w:r>
      <w:r w:rsidR="00774D77">
        <w:t xml:space="preserve">      </w:t>
      </w:r>
      <w:r w:rsidRPr="0033766B">
        <w:t>INITIATOR:</w:t>
      </w:r>
      <w:r w:rsidR="00774D77">
        <w:t xml:space="preserve">        </w:t>
      </w:r>
      <w:r w:rsidRPr="0033766B">
        <w:t>DATE: OCT 01, 2013</w:t>
      </w:r>
    </w:p>
    <w:p w14:paraId="566B5024" w14:textId="77777777" w:rsidR="00817EB7" w:rsidRPr="0033766B" w:rsidRDefault="00817EB7" w:rsidP="00857ABA">
      <w:pPr>
        <w:pStyle w:val="ScreenCapture"/>
      </w:pPr>
      <w:r w:rsidRPr="0033766B">
        <w:t xml:space="preserve">DELIVER TO: </w:t>
      </w:r>
    </w:p>
    <w:p w14:paraId="6DEE6684" w14:textId="77777777" w:rsidR="00817EB7" w:rsidRPr="0033766B" w:rsidRDefault="00817EB7" w:rsidP="00857ABA">
      <w:pPr>
        <w:pStyle w:val="ScreenCapture"/>
      </w:pPr>
      <w:r w:rsidRPr="0033766B">
        <w:t>TYPE TRANS: INITIAL ISSUE</w:t>
      </w:r>
      <w:r w:rsidR="00774D77">
        <w:t xml:space="preserve">  </w:t>
      </w:r>
      <w:r w:rsidRPr="0033766B">
        <w:t xml:space="preserve"> QTY:</w:t>
      </w:r>
      <w:r w:rsidR="00774D77">
        <w:t xml:space="preserve">   </w:t>
      </w:r>
      <w:r w:rsidRPr="0033766B">
        <w:t>SOURCE: COMMERCIAL</w:t>
      </w:r>
    </w:p>
    <w:p w14:paraId="6DDFD64E" w14:textId="77777777" w:rsidR="00817EB7" w:rsidRPr="0033766B" w:rsidRDefault="00817EB7" w:rsidP="00857ABA">
      <w:pPr>
        <w:pStyle w:val="ScreenCapture"/>
      </w:pPr>
      <w:r w:rsidRPr="0033766B">
        <w:t>VENDOR:</w:t>
      </w:r>
      <w:r w:rsidR="00774D77">
        <w:t xml:space="preserve">    </w:t>
      </w:r>
    </w:p>
    <w:p w14:paraId="3F2D4E05" w14:textId="77777777" w:rsidR="00817EB7" w:rsidRPr="0033766B" w:rsidRDefault="00817EB7" w:rsidP="00857ABA">
      <w:pPr>
        <w:pStyle w:val="ScreenCapture"/>
      </w:pPr>
      <w:r w:rsidRPr="0033766B">
        <w:t xml:space="preserve">DELIVERY DATE: </w:t>
      </w:r>
    </w:p>
    <w:p w14:paraId="4816EE02" w14:textId="77777777" w:rsidR="00817EB7" w:rsidRPr="0033766B" w:rsidRDefault="00817EB7" w:rsidP="00857ABA">
      <w:pPr>
        <w:pStyle w:val="ScreenCapture"/>
      </w:pPr>
      <w:r w:rsidRPr="0033766B">
        <w:t>TOTAL COST:</w:t>
      </w:r>
      <w:r w:rsidR="00774D77">
        <w:t xml:space="preserve">         </w:t>
      </w:r>
      <w:r w:rsidRPr="0033766B">
        <w:t xml:space="preserve"> OBL: </w:t>
      </w:r>
    </w:p>
    <w:p w14:paraId="32B5948D" w14:textId="77777777" w:rsidR="00817EB7" w:rsidRPr="0033766B" w:rsidRDefault="00817EB7" w:rsidP="00857ABA">
      <w:pPr>
        <w:pStyle w:val="ScreenCapture"/>
      </w:pPr>
      <w:r w:rsidRPr="0033766B">
        <w:t>REMARKS:</w:t>
      </w:r>
      <w:r w:rsidR="00774D77">
        <w:t xml:space="preserve">   </w:t>
      </w:r>
      <w:r w:rsidRPr="0033766B">
        <w:t xml:space="preserve"> </w:t>
      </w:r>
    </w:p>
    <w:p w14:paraId="7B10A62F" w14:textId="77777777" w:rsidR="00817EB7" w:rsidRPr="0033766B" w:rsidRDefault="00817EB7" w:rsidP="00857ABA">
      <w:pPr>
        <w:pStyle w:val="ScreenCapture"/>
      </w:pPr>
      <w:r w:rsidRPr="0033766B">
        <w:t>DISABILITY SERVED: NSC/OP</w:t>
      </w:r>
    </w:p>
    <w:p w14:paraId="48C4456C" w14:textId="77777777" w:rsidR="00817EB7" w:rsidRPr="0033766B" w:rsidRDefault="00817EB7" w:rsidP="00857ABA">
      <w:pPr>
        <w:pStyle w:val="ScreenCapture"/>
      </w:pPr>
      <w:r w:rsidRPr="0033766B">
        <w:t xml:space="preserve">ITEM DESCRIPTION: </w:t>
      </w:r>
      <w:r w:rsidR="00BB17D6" w:rsidRPr="00BB17D6">
        <w:t>ULTRALIGHTWEIGHT WHEELCHAIR</w:t>
      </w:r>
    </w:p>
    <w:p w14:paraId="2CA80CE3" w14:textId="77777777" w:rsidR="00817EB7" w:rsidRPr="0033766B" w:rsidRDefault="00817EB7" w:rsidP="00857ABA">
      <w:pPr>
        <w:pStyle w:val="ScreenCapture"/>
      </w:pPr>
      <w:r w:rsidRPr="0033766B">
        <w:t xml:space="preserve">APPLIANCE: </w:t>
      </w:r>
      <w:r w:rsidR="00BB17D6" w:rsidRPr="00BB17D6">
        <w:t>ULTRALIGHTWEIGHT WHEELCHAIR</w:t>
      </w:r>
    </w:p>
    <w:p w14:paraId="46033356" w14:textId="77777777" w:rsidR="00817EB7" w:rsidRPr="0033766B" w:rsidRDefault="00817EB7" w:rsidP="00857ABA">
      <w:pPr>
        <w:pStyle w:val="ScreenCapture"/>
      </w:pPr>
      <w:r w:rsidRPr="0033766B">
        <w:t xml:space="preserve">CONTRACT #: </w:t>
      </w:r>
    </w:p>
    <w:p w14:paraId="03D5400A" w14:textId="77777777" w:rsidR="00817EB7" w:rsidRPr="0033766B" w:rsidRDefault="00817EB7" w:rsidP="00857ABA">
      <w:pPr>
        <w:pStyle w:val="ScreenCapture"/>
      </w:pPr>
      <w:r w:rsidRPr="0033766B">
        <w:t xml:space="preserve">EXCLUDED/WAIVER: </w:t>
      </w:r>
    </w:p>
    <w:p w14:paraId="27067249" w14:textId="77777777" w:rsidR="00817EB7" w:rsidRPr="0033766B" w:rsidRDefault="00817EB7" w:rsidP="00857ABA">
      <w:pPr>
        <w:pStyle w:val="ScreenCapture"/>
      </w:pPr>
      <w:r w:rsidRPr="0033766B">
        <w:t>PSAS HCPCS: A4364</w:t>
      </w:r>
      <w:r w:rsidR="00774D77">
        <w:t xml:space="preserve">  </w:t>
      </w:r>
      <w:r w:rsidRPr="0033766B">
        <w:t xml:space="preserve"> ADHESIVE</w:t>
      </w:r>
      <w:r w:rsidR="00774D77">
        <w:t xml:space="preserve">    </w:t>
      </w:r>
    </w:p>
    <w:p w14:paraId="3D5B2C44" w14:textId="77777777" w:rsidR="00817EB7" w:rsidRPr="00B36F18" w:rsidRDefault="00817EB7" w:rsidP="00857ABA">
      <w:pPr>
        <w:pStyle w:val="ScreenCapture"/>
      </w:pPr>
      <w:r w:rsidRPr="00B36F18">
        <w:t>ICD-10 Code: A00.0 CHOLERA DUE TO VIBRIO CHOLERAE 01, BIOVAR CHOLERAE</w:t>
      </w:r>
    </w:p>
    <w:p w14:paraId="6DBE0D0F" w14:textId="77777777" w:rsidR="00817EB7" w:rsidRPr="0033766B" w:rsidRDefault="00774D77" w:rsidP="00857ABA">
      <w:pPr>
        <w:pStyle w:val="ScreenCapture"/>
      </w:pPr>
      <w:r w:rsidRPr="00B36F18">
        <w:t xml:space="preserve"> </w:t>
      </w:r>
      <w:r w:rsidR="00817EB7" w:rsidRPr="00B36F18">
        <w:t>** Inactive ** Date: OCT 01, 2013</w:t>
      </w:r>
    </w:p>
    <w:p w14:paraId="2F07E8EB" w14:textId="77777777" w:rsidR="00817EB7" w:rsidRPr="0033766B" w:rsidRDefault="00817EB7" w:rsidP="00857ABA">
      <w:pPr>
        <w:pStyle w:val="ScreenCapture"/>
      </w:pPr>
      <w:r w:rsidRPr="0033766B">
        <w:t xml:space="preserve">CPT MODIFIER: </w:t>
      </w:r>
    </w:p>
    <w:p w14:paraId="5D7F4B92" w14:textId="77777777" w:rsidR="00817EB7" w:rsidRPr="0033766B" w:rsidRDefault="00817EB7" w:rsidP="00857ABA">
      <w:pPr>
        <w:pStyle w:val="ScreenCapture"/>
      </w:pPr>
      <w:r w:rsidRPr="0033766B">
        <w:t xml:space="preserve">DESCRIPTION: </w:t>
      </w:r>
    </w:p>
    <w:p w14:paraId="778315D3" w14:textId="77777777" w:rsidR="00817EB7" w:rsidRPr="0033766B" w:rsidRDefault="00817EB7" w:rsidP="00857ABA">
      <w:pPr>
        <w:pStyle w:val="ScreenCapture"/>
      </w:pPr>
      <w:r w:rsidRPr="0033766B">
        <w:t xml:space="preserve">EXTENDED DESCRIPTION: </w:t>
      </w:r>
    </w:p>
    <w:p w14:paraId="7AE92E2B" w14:textId="77777777" w:rsidR="00817EB7" w:rsidRDefault="00817EB7" w:rsidP="00817EB7">
      <w:pPr>
        <w:pStyle w:val="Heading2"/>
      </w:pPr>
      <w:bookmarkStart w:id="31" w:name="_Toc342544831"/>
      <w:bookmarkStart w:id="32" w:name="_Toc395635507"/>
      <w:r w:rsidRPr="0088114F">
        <w:rPr>
          <w:i/>
        </w:rPr>
        <w:t>PSAS HCPCS History Option</w:t>
      </w:r>
      <w:r>
        <w:t xml:space="preserve"> Warning Display</w:t>
      </w:r>
      <w:bookmarkEnd w:id="31"/>
      <w:bookmarkEnd w:id="32"/>
    </w:p>
    <w:p w14:paraId="5E9D24D3" w14:textId="77777777" w:rsidR="00817EB7" w:rsidRPr="00A508F7" w:rsidRDefault="00817EB7" w:rsidP="00AF0C2A">
      <w:pPr>
        <w:pStyle w:val="Note"/>
      </w:pPr>
      <w:r w:rsidRPr="00443AE6">
        <w:t>Note:</w:t>
      </w:r>
      <w:r w:rsidRPr="00A508F7">
        <w:t xml:space="preserve"> </w:t>
      </w:r>
      <w:r w:rsidRPr="00B84158">
        <w:rPr>
          <w:i/>
        </w:rPr>
        <w:t>Date of Interest</w:t>
      </w:r>
      <w:r w:rsidRPr="00A508F7">
        <w:t xml:space="preserve"> is the Entry Date.</w:t>
      </w:r>
    </w:p>
    <w:p w14:paraId="4D9AA092" w14:textId="77777777" w:rsidR="00817EB7" w:rsidRDefault="00817EB7" w:rsidP="00817EB7">
      <w:pPr>
        <w:keepNext w:val="0"/>
        <w:rPr>
          <w:sz w:val="22"/>
          <w:szCs w:val="22"/>
        </w:rPr>
      </w:pPr>
      <w:r>
        <w:rPr>
          <w:sz w:val="22"/>
          <w:szCs w:val="22"/>
        </w:rPr>
        <w:t>If the</w:t>
      </w:r>
      <w:r w:rsidRPr="00211C6D">
        <w:rPr>
          <w:sz w:val="22"/>
          <w:szCs w:val="22"/>
        </w:rPr>
        <w:t xml:space="preserve"> ICD code being displayed </w:t>
      </w:r>
      <w:r>
        <w:rPr>
          <w:sz w:val="22"/>
          <w:szCs w:val="22"/>
        </w:rPr>
        <w:t>was</w:t>
      </w:r>
      <w:r w:rsidRPr="00211C6D">
        <w:rPr>
          <w:sz w:val="22"/>
          <w:szCs w:val="22"/>
        </w:rPr>
        <w:t xml:space="preserve"> inactive on </w:t>
      </w:r>
      <w:r>
        <w:rPr>
          <w:sz w:val="22"/>
          <w:szCs w:val="22"/>
        </w:rPr>
        <w:t xml:space="preserve">the Date of Interest, </w:t>
      </w:r>
      <w:r w:rsidRPr="00211C6D">
        <w:rPr>
          <w:sz w:val="22"/>
          <w:szCs w:val="22"/>
        </w:rPr>
        <w:t>the software displays an alert message after the Diagnosis description</w:t>
      </w:r>
      <w:r>
        <w:rPr>
          <w:sz w:val="22"/>
          <w:szCs w:val="22"/>
        </w:rPr>
        <w:t>. T</w:t>
      </w:r>
      <w:r w:rsidRPr="00211C6D">
        <w:rPr>
          <w:sz w:val="22"/>
          <w:szCs w:val="22"/>
        </w:rPr>
        <w:t>his alert may wrap onto the next line if the Diag</w:t>
      </w:r>
      <w:r>
        <w:rPr>
          <w:sz w:val="22"/>
          <w:szCs w:val="22"/>
        </w:rPr>
        <w:t xml:space="preserve">nosis description is too long. </w:t>
      </w:r>
    </w:p>
    <w:p w14:paraId="400EECC9" w14:textId="77777777" w:rsidR="00774D77" w:rsidRDefault="00774D77" w:rsidP="00817EB7">
      <w:pPr>
        <w:keepNext w:val="0"/>
        <w:rPr>
          <w:sz w:val="22"/>
          <w:szCs w:val="22"/>
        </w:rPr>
      </w:pPr>
    </w:p>
    <w:p w14:paraId="179EBC81" w14:textId="77777777" w:rsidR="00817EB7" w:rsidRDefault="00817EB7" w:rsidP="00817EB7">
      <w:pPr>
        <w:keepNext w:val="0"/>
        <w:rPr>
          <w:sz w:val="22"/>
          <w:szCs w:val="22"/>
        </w:rPr>
      </w:pPr>
      <w:r w:rsidRPr="00211C6D">
        <w:rPr>
          <w:sz w:val="22"/>
          <w:szCs w:val="22"/>
        </w:rPr>
        <w:t>To avoid this</w:t>
      </w:r>
      <w:r>
        <w:rPr>
          <w:sz w:val="22"/>
          <w:szCs w:val="22"/>
        </w:rPr>
        <w:t>,</w:t>
      </w:r>
      <w:r w:rsidRPr="00211C6D">
        <w:rPr>
          <w:sz w:val="22"/>
          <w:szCs w:val="22"/>
        </w:rPr>
        <w:t xml:space="preserve"> and to make the display more readable, the software</w:t>
      </w:r>
      <w:r>
        <w:rPr>
          <w:sz w:val="22"/>
          <w:szCs w:val="22"/>
        </w:rPr>
        <w:t xml:space="preserve"> </w:t>
      </w:r>
      <w:r w:rsidRPr="00211C6D">
        <w:rPr>
          <w:sz w:val="22"/>
          <w:szCs w:val="22"/>
        </w:rPr>
        <w:t>has been updated to check the length of the information being displayed</w:t>
      </w:r>
      <w:r>
        <w:rPr>
          <w:sz w:val="22"/>
          <w:szCs w:val="22"/>
        </w:rPr>
        <w:t>. I</w:t>
      </w:r>
      <w:r w:rsidRPr="00211C6D">
        <w:rPr>
          <w:sz w:val="22"/>
          <w:szCs w:val="22"/>
        </w:rPr>
        <w:t xml:space="preserve">f </w:t>
      </w:r>
      <w:r>
        <w:rPr>
          <w:sz w:val="22"/>
          <w:szCs w:val="22"/>
        </w:rPr>
        <w:t xml:space="preserve">it is determined that not </w:t>
      </w:r>
      <w:r w:rsidRPr="00211C6D">
        <w:rPr>
          <w:sz w:val="22"/>
          <w:szCs w:val="22"/>
        </w:rPr>
        <w:t>all of</w:t>
      </w:r>
      <w:r>
        <w:rPr>
          <w:sz w:val="22"/>
          <w:szCs w:val="22"/>
        </w:rPr>
        <w:t xml:space="preserve"> the alert information is able to fit</w:t>
      </w:r>
      <w:r w:rsidRPr="00211C6D">
        <w:rPr>
          <w:sz w:val="22"/>
          <w:szCs w:val="22"/>
        </w:rPr>
        <w:t xml:space="preserve"> </w:t>
      </w:r>
      <w:r w:rsidRPr="00211C6D">
        <w:rPr>
          <w:sz w:val="22"/>
          <w:szCs w:val="22"/>
        </w:rPr>
        <w:lastRenderedPageBreak/>
        <w:t>onto a single line, the</w:t>
      </w:r>
      <w:r>
        <w:rPr>
          <w:sz w:val="22"/>
          <w:szCs w:val="22"/>
        </w:rPr>
        <w:t xml:space="preserve">n the </w:t>
      </w:r>
      <w:r w:rsidRPr="00211C6D">
        <w:rPr>
          <w:sz w:val="22"/>
          <w:szCs w:val="22"/>
        </w:rPr>
        <w:t xml:space="preserve">entire warning </w:t>
      </w:r>
      <w:r>
        <w:rPr>
          <w:sz w:val="22"/>
          <w:szCs w:val="22"/>
        </w:rPr>
        <w:t>displays</w:t>
      </w:r>
      <w:r w:rsidRPr="00211C6D">
        <w:rPr>
          <w:sz w:val="22"/>
          <w:szCs w:val="22"/>
        </w:rPr>
        <w:t xml:space="preserve"> on the following line and </w:t>
      </w:r>
      <w:r>
        <w:rPr>
          <w:sz w:val="22"/>
          <w:szCs w:val="22"/>
        </w:rPr>
        <w:t>is</w:t>
      </w:r>
      <w:r w:rsidRPr="00211C6D">
        <w:rPr>
          <w:sz w:val="22"/>
          <w:szCs w:val="22"/>
        </w:rPr>
        <w:t xml:space="preserve"> indented two spaces to denote the </w:t>
      </w:r>
      <w:r>
        <w:rPr>
          <w:sz w:val="22"/>
          <w:szCs w:val="22"/>
        </w:rPr>
        <w:t>relationship</w:t>
      </w:r>
      <w:r w:rsidRPr="00211C6D">
        <w:rPr>
          <w:sz w:val="22"/>
          <w:szCs w:val="22"/>
        </w:rPr>
        <w:t xml:space="preserve"> to the</w:t>
      </w:r>
      <w:r>
        <w:rPr>
          <w:sz w:val="22"/>
          <w:szCs w:val="22"/>
        </w:rPr>
        <w:t xml:space="preserve"> </w:t>
      </w:r>
      <w:r w:rsidRPr="00211C6D">
        <w:rPr>
          <w:sz w:val="22"/>
          <w:szCs w:val="22"/>
        </w:rPr>
        <w:t>previous line.</w:t>
      </w:r>
    </w:p>
    <w:p w14:paraId="3FB26067" w14:textId="77777777" w:rsidR="00774D77" w:rsidRDefault="00774D77" w:rsidP="00817EB7">
      <w:pPr>
        <w:keepNext w:val="0"/>
        <w:rPr>
          <w:sz w:val="22"/>
          <w:szCs w:val="22"/>
        </w:rPr>
      </w:pPr>
    </w:p>
    <w:p w14:paraId="39292A75" w14:textId="77777777" w:rsidR="00817EB7" w:rsidRDefault="0006417F" w:rsidP="00774D77">
      <w:pPr>
        <w:keepLines/>
        <w:rPr>
          <w:sz w:val="22"/>
          <w:szCs w:val="22"/>
        </w:rPr>
      </w:pPr>
      <w:r>
        <w:rPr>
          <w:sz w:val="22"/>
          <w:szCs w:val="22"/>
        </w:rPr>
        <w:t>The example</w:t>
      </w:r>
      <w:r w:rsidR="00817EB7">
        <w:rPr>
          <w:sz w:val="22"/>
          <w:szCs w:val="22"/>
        </w:rPr>
        <w:t xml:space="preserve"> below show</w:t>
      </w:r>
      <w:r>
        <w:rPr>
          <w:sz w:val="22"/>
          <w:szCs w:val="22"/>
        </w:rPr>
        <w:t>s</w:t>
      </w:r>
      <w:r w:rsidR="00817EB7">
        <w:rPr>
          <w:sz w:val="22"/>
          <w:szCs w:val="22"/>
        </w:rPr>
        <w:t xml:space="preserve"> how this warning message displays for </w:t>
      </w:r>
      <w:r w:rsidR="00817EB7" w:rsidRPr="00EE59D3">
        <w:rPr>
          <w:sz w:val="22"/>
          <w:szCs w:val="22"/>
        </w:rPr>
        <w:t>PSAS HCPCS History Option.</w:t>
      </w:r>
    </w:p>
    <w:p w14:paraId="7B4E9893" w14:textId="77777777" w:rsidR="00545CEB" w:rsidRPr="00EE59D3" w:rsidRDefault="00545CEB" w:rsidP="00774D77">
      <w:pPr>
        <w:keepLines/>
        <w:rPr>
          <w:sz w:val="22"/>
          <w:szCs w:val="22"/>
        </w:rPr>
      </w:pPr>
    </w:p>
    <w:p w14:paraId="114049F3" w14:textId="77777777" w:rsidR="00817EB7" w:rsidRPr="00AA797B" w:rsidRDefault="00817EB7" w:rsidP="0006417F">
      <w:pPr>
        <w:keepLines/>
        <w:spacing w:after="80"/>
        <w:ind w:left="-90"/>
        <w:rPr>
          <w:b/>
          <w:sz w:val="22"/>
          <w:szCs w:val="22"/>
        </w:rPr>
      </w:pPr>
      <w:r w:rsidRPr="00AA797B">
        <w:rPr>
          <w:b/>
          <w:sz w:val="22"/>
          <w:szCs w:val="22"/>
        </w:rPr>
        <w:t>Example</w:t>
      </w:r>
      <w:r>
        <w:rPr>
          <w:b/>
          <w:sz w:val="22"/>
          <w:szCs w:val="22"/>
        </w:rPr>
        <w:t xml:space="preserve">: </w:t>
      </w:r>
      <w:r w:rsidRPr="00AA797B">
        <w:rPr>
          <w:b/>
          <w:sz w:val="22"/>
          <w:szCs w:val="22"/>
        </w:rPr>
        <w:t xml:space="preserve">Warning and Indentation for </w:t>
      </w:r>
      <w:r w:rsidRPr="0088114F">
        <w:rPr>
          <w:b/>
          <w:i/>
          <w:sz w:val="22"/>
          <w:szCs w:val="22"/>
        </w:rPr>
        <w:t>PSAS HCPCS History</w:t>
      </w:r>
      <w:r>
        <w:rPr>
          <w:b/>
          <w:sz w:val="22"/>
          <w:szCs w:val="22"/>
        </w:rPr>
        <w:t xml:space="preserve"> Option</w:t>
      </w:r>
    </w:p>
    <w:p w14:paraId="6A619D35" w14:textId="77777777" w:rsidR="00817EB7" w:rsidRPr="0033766B" w:rsidRDefault="00817EB7" w:rsidP="00857ABA">
      <w:pPr>
        <w:pStyle w:val="ScreenCapture"/>
      </w:pPr>
      <w:r w:rsidRPr="0033766B">
        <w:t>REQUEST DATE</w:t>
      </w:r>
      <w:r w:rsidR="00774D77">
        <w:t xml:space="preserve"> </w:t>
      </w:r>
      <w:r w:rsidRPr="0033766B">
        <w:t xml:space="preserve"> PATIENT NAME</w:t>
      </w:r>
      <w:r w:rsidR="00774D77">
        <w:t xml:space="preserve"> </w:t>
      </w:r>
      <w:r w:rsidRPr="0033766B">
        <w:t xml:space="preserve"> SSN</w:t>
      </w:r>
      <w:r w:rsidR="00774D77">
        <w:t xml:space="preserve"> </w:t>
      </w:r>
      <w:r w:rsidRPr="0033766B">
        <w:t xml:space="preserve"> VENDOR</w:t>
      </w:r>
      <w:r w:rsidR="00774D77">
        <w:t xml:space="preserve">   </w:t>
      </w:r>
      <w:r w:rsidRPr="0033766B">
        <w:t>OCT 01, 2013-DEC 31, 2020</w:t>
      </w:r>
    </w:p>
    <w:p w14:paraId="3DD8E15B" w14:textId="77777777" w:rsidR="00817EB7" w:rsidRPr="0033766B" w:rsidRDefault="00817EB7" w:rsidP="00857ABA">
      <w:pPr>
        <w:pStyle w:val="ScreenCapture"/>
      </w:pPr>
      <w:r w:rsidRPr="0033766B">
        <w:t>=========================================================================</w:t>
      </w:r>
    </w:p>
    <w:p w14:paraId="444A3780" w14:textId="77777777" w:rsidR="00817EB7" w:rsidRPr="0033766B" w:rsidRDefault="00817EB7" w:rsidP="00857ABA">
      <w:pPr>
        <w:pStyle w:val="ScreenCapture"/>
      </w:pPr>
      <w:r w:rsidRPr="0033766B">
        <w:t>MAR 30, 2020</w:t>
      </w:r>
      <w:r w:rsidR="00774D77">
        <w:t xml:space="preserve"> </w:t>
      </w:r>
      <w:r w:rsidR="00345E4A">
        <w:t xml:space="preserve"> </w:t>
      </w:r>
      <w:r w:rsidR="00BB17D6">
        <w:t>PROS</w:t>
      </w:r>
      <w:r w:rsidR="00C01F0F" w:rsidRPr="0033766B">
        <w:t>PATIENT</w:t>
      </w:r>
      <w:r w:rsidR="00545CEB">
        <w:t xml:space="preserve">, </w:t>
      </w:r>
      <w:r w:rsidR="00C01F0F" w:rsidRPr="0033766B">
        <w:t>ONE</w:t>
      </w:r>
      <w:r>
        <w:t xml:space="preserve"> </w:t>
      </w:r>
      <w:r w:rsidR="00345E4A">
        <w:t xml:space="preserve">   </w:t>
      </w:r>
      <w:r>
        <w:t xml:space="preserve">O </w:t>
      </w:r>
      <w:r w:rsidRPr="0033766B">
        <w:t>0478</w:t>
      </w:r>
    </w:p>
    <w:p w14:paraId="6E40025D" w14:textId="77777777" w:rsidR="00817EB7" w:rsidRPr="0033766B" w:rsidRDefault="00817EB7" w:rsidP="00857ABA">
      <w:pPr>
        <w:pStyle w:val="ScreenCapture"/>
      </w:pPr>
      <w:r w:rsidRPr="0033766B">
        <w:t>ITEM: ACETAMINOPHEN W/CODE QTY:</w:t>
      </w:r>
      <w:r w:rsidR="00774D77">
        <w:t xml:space="preserve">   </w:t>
      </w:r>
      <w:r w:rsidRPr="0033766B">
        <w:t xml:space="preserve"> TOTAL COST:</w:t>
      </w:r>
      <w:r w:rsidR="00774D77">
        <w:t xml:space="preserve">  </w:t>
      </w:r>
      <w:r w:rsidRPr="0033766B">
        <w:t>0.00</w:t>
      </w:r>
      <w:r w:rsidR="00774D77">
        <w:t xml:space="preserve"> </w:t>
      </w:r>
      <w:r w:rsidRPr="0033766B">
        <w:t xml:space="preserve"> INITIAL ISSUE</w:t>
      </w:r>
    </w:p>
    <w:p w14:paraId="28A793F6" w14:textId="77777777" w:rsidR="00817EB7" w:rsidRPr="0033766B" w:rsidRDefault="00817EB7" w:rsidP="00857ABA">
      <w:pPr>
        <w:pStyle w:val="ScreenCapture"/>
      </w:pPr>
      <w:r w:rsidRPr="0033766B">
        <w:t xml:space="preserve">INITIATOR: </w:t>
      </w:r>
    </w:p>
    <w:p w14:paraId="3FE406AE" w14:textId="77777777" w:rsidR="00817EB7" w:rsidRPr="00B36F18" w:rsidRDefault="00817EB7" w:rsidP="00857ABA">
      <w:pPr>
        <w:pStyle w:val="ScreenCapture"/>
      </w:pPr>
      <w:r w:rsidRPr="00B36F18">
        <w:t>ICD-10 Code: A01.09 Typhoid fever with other complications</w:t>
      </w:r>
    </w:p>
    <w:p w14:paraId="29E11189" w14:textId="77777777" w:rsidR="00817EB7" w:rsidRPr="00B36F18" w:rsidRDefault="00774D77" w:rsidP="00857ABA">
      <w:pPr>
        <w:pStyle w:val="ScreenCapture"/>
      </w:pPr>
      <w:r w:rsidRPr="00B36F18">
        <w:t xml:space="preserve"> </w:t>
      </w:r>
      <w:r w:rsidR="00817EB7" w:rsidRPr="00B36F18">
        <w:t>** Inactive ** Date: DEC 31, 2020</w:t>
      </w:r>
    </w:p>
    <w:p w14:paraId="3A6A83D2" w14:textId="77777777" w:rsidR="00817EB7" w:rsidRPr="0033766B" w:rsidRDefault="00817EB7" w:rsidP="00857ABA">
      <w:pPr>
        <w:pStyle w:val="ScreenCapture"/>
      </w:pPr>
      <w:r w:rsidRPr="00B36F18">
        <w:t>TOTAL DOLLARS SPENT ON THIS HCPCS: $</w:t>
      </w:r>
      <w:r w:rsidR="00774D77">
        <w:t xml:space="preserve">  </w:t>
      </w:r>
      <w:r w:rsidRPr="0033766B">
        <w:t>0.00 TOTAL QUANTITY ISSUED:</w:t>
      </w:r>
      <w:r w:rsidR="00774D77">
        <w:t xml:space="preserve">  </w:t>
      </w:r>
      <w:r w:rsidRPr="0033766B">
        <w:t>0</w:t>
      </w:r>
    </w:p>
    <w:p w14:paraId="234FDAF8" w14:textId="77777777" w:rsidR="003C72CD" w:rsidRPr="0072368D" w:rsidRDefault="003C72CD" w:rsidP="003C72CD">
      <w:pPr>
        <w:pStyle w:val="Heading2"/>
      </w:pPr>
      <w:bookmarkStart w:id="33" w:name="_Toc395635508"/>
      <w:r w:rsidRPr="00443AE6">
        <w:rPr>
          <w:i/>
        </w:rPr>
        <w:t>Add/Edit</w:t>
      </w:r>
      <w:r w:rsidRPr="00EF557F">
        <w:rPr>
          <w:i/>
        </w:rPr>
        <w:t xml:space="preserve"> Home Oxygen Patient</w:t>
      </w:r>
      <w:r w:rsidRPr="0072368D">
        <w:t xml:space="preserve"> Option Warning Display</w:t>
      </w:r>
      <w:bookmarkEnd w:id="33"/>
    </w:p>
    <w:p w14:paraId="4990211A" w14:textId="77777777" w:rsidR="003C72CD" w:rsidRPr="004C0D02" w:rsidRDefault="0088114F" w:rsidP="00857ABA">
      <w:pPr>
        <w:pStyle w:val="BodyText"/>
      </w:pPr>
      <w:r>
        <w:rPr>
          <w:lang w:val="en-US"/>
        </w:rPr>
        <w:t>I</w:t>
      </w:r>
      <w:r w:rsidR="003C72CD">
        <w:t>n t</w:t>
      </w:r>
      <w:r w:rsidR="003C72CD" w:rsidRPr="004C0D02">
        <w:t xml:space="preserve">he </w:t>
      </w:r>
      <w:r w:rsidR="003C72CD" w:rsidRPr="00EF557F">
        <w:rPr>
          <w:i/>
        </w:rPr>
        <w:t>Add/Edit Home Oxygen Patient</w:t>
      </w:r>
      <w:r w:rsidR="003C72CD" w:rsidRPr="004C0D02">
        <w:t xml:space="preserve"> option</w:t>
      </w:r>
      <w:r w:rsidR="003C72CD">
        <w:t xml:space="preserve">, if </w:t>
      </w:r>
      <w:r w:rsidR="003C2966">
        <w:t>you</w:t>
      </w:r>
      <w:r w:rsidR="003C72CD" w:rsidRPr="004C0D02">
        <w:t xml:space="preserve"> select an existing Item and that Item contains an ICD </w:t>
      </w:r>
      <w:r w:rsidR="00322423" w:rsidRPr="004C0D02">
        <w:t>code</w:t>
      </w:r>
      <w:r w:rsidR="00322423">
        <w:t xml:space="preserve"> </w:t>
      </w:r>
      <w:r w:rsidR="00443AE6">
        <w:t>that</w:t>
      </w:r>
      <w:r w:rsidR="003C2966">
        <w:t xml:space="preserve"> is</w:t>
      </w:r>
      <w:r w:rsidR="003C72CD" w:rsidRPr="004C0D02">
        <w:t xml:space="preserve"> inactive based on the Start Date of the </w:t>
      </w:r>
      <w:r w:rsidR="00322423" w:rsidRPr="004C0D02">
        <w:t>currently</w:t>
      </w:r>
      <w:r w:rsidR="00322423">
        <w:t xml:space="preserve"> </w:t>
      </w:r>
      <w:r w:rsidR="00322423" w:rsidRPr="004C0D02">
        <w:t>selected</w:t>
      </w:r>
      <w:r w:rsidR="003C72CD" w:rsidRPr="004C0D02">
        <w:t xml:space="preserve"> prescription, the software </w:t>
      </w:r>
      <w:r w:rsidR="003C2966">
        <w:t xml:space="preserve">then </w:t>
      </w:r>
      <w:r w:rsidR="003C72CD" w:rsidRPr="004C0D02">
        <w:t>issue</w:t>
      </w:r>
      <w:r w:rsidR="003C2966">
        <w:t>s</w:t>
      </w:r>
      <w:r w:rsidR="003C72CD" w:rsidRPr="004C0D02">
        <w:t xml:space="preserve"> a warning and </w:t>
      </w:r>
      <w:r w:rsidR="00443AE6">
        <w:t>provides choices on</w:t>
      </w:r>
      <w:r w:rsidR="003C72CD" w:rsidRPr="004C0D02">
        <w:t xml:space="preserve"> how </w:t>
      </w:r>
      <w:r w:rsidR="00443AE6">
        <w:t>to</w:t>
      </w:r>
      <w:r w:rsidR="003C2966">
        <w:t xml:space="preserve"> </w:t>
      </w:r>
      <w:r w:rsidR="003C72CD" w:rsidRPr="004C0D02">
        <w:t>proceed.</w:t>
      </w:r>
    </w:p>
    <w:p w14:paraId="3952C773" w14:textId="77777777" w:rsidR="003C72CD" w:rsidRPr="004C0D02" w:rsidRDefault="003C2966" w:rsidP="00857ABA">
      <w:pPr>
        <w:pStyle w:val="BodyText"/>
      </w:pPr>
      <w:r>
        <w:t>You have</w:t>
      </w:r>
      <w:r w:rsidR="003C72CD" w:rsidRPr="004C0D02">
        <w:t xml:space="preserve"> three options:</w:t>
      </w:r>
    </w:p>
    <w:p w14:paraId="37BA5AEC" w14:textId="77777777" w:rsidR="003C72CD" w:rsidRPr="004C0D02" w:rsidRDefault="003C72CD" w:rsidP="006A420C">
      <w:pPr>
        <w:pStyle w:val="BodyText"/>
        <w:numPr>
          <w:ilvl w:val="0"/>
          <w:numId w:val="24"/>
        </w:numPr>
      </w:pPr>
      <w:r w:rsidRPr="004C0D02">
        <w:t>Select a different item with no ICD code or with an active ICD code</w:t>
      </w:r>
      <w:r>
        <w:t>.</w:t>
      </w:r>
    </w:p>
    <w:p w14:paraId="033EE8E7" w14:textId="77777777" w:rsidR="003C72CD" w:rsidRPr="004C0D02" w:rsidRDefault="003C72CD" w:rsidP="006A420C">
      <w:pPr>
        <w:pStyle w:val="BodyText"/>
        <w:numPr>
          <w:ilvl w:val="0"/>
          <w:numId w:val="24"/>
        </w:numPr>
      </w:pPr>
      <w:r>
        <w:t>Enter a new item.</w:t>
      </w:r>
    </w:p>
    <w:p w14:paraId="1F799F3E" w14:textId="77777777" w:rsidR="00443AE6" w:rsidRDefault="00857ABA" w:rsidP="006A420C">
      <w:pPr>
        <w:pStyle w:val="BodyText"/>
        <w:numPr>
          <w:ilvl w:val="0"/>
          <w:numId w:val="24"/>
        </w:numPr>
      </w:pPr>
      <w:r>
        <w:t>Proceed with this item. If you proceed</w:t>
      </w:r>
      <w:r w:rsidR="003C72CD" w:rsidRPr="004C0D02">
        <w:t xml:space="preserve"> with this item, the existing ICD Diagnosis code will be DELETED. </w:t>
      </w:r>
      <w:r>
        <w:t>You</w:t>
      </w:r>
      <w:r w:rsidR="003C72CD" w:rsidRPr="004C0D02">
        <w:t xml:space="preserve"> may then enter</w:t>
      </w:r>
      <w:r w:rsidR="003C72CD">
        <w:t xml:space="preserve"> </w:t>
      </w:r>
      <w:r w:rsidR="003C72CD" w:rsidRPr="004C0D02">
        <w:t xml:space="preserve">an active ICD Diagnosis code or </w:t>
      </w:r>
      <w:r>
        <w:t>you</w:t>
      </w:r>
      <w:r w:rsidR="003C72CD" w:rsidRPr="004C0D02">
        <w:t xml:space="preserve"> may leave the ICD Diagnosis</w:t>
      </w:r>
      <w:r w:rsidR="003C72CD">
        <w:t xml:space="preserve"> </w:t>
      </w:r>
      <w:r w:rsidR="003C72CD" w:rsidRPr="004C0D02">
        <w:t>field blank.</w:t>
      </w:r>
    </w:p>
    <w:p w14:paraId="17DEBF48" w14:textId="77777777" w:rsidR="00443AE6" w:rsidRPr="00443AE6" w:rsidRDefault="00443AE6" w:rsidP="00443AE6">
      <w:pPr>
        <w:pStyle w:val="BodyText"/>
        <w:ind w:left="720"/>
      </w:pPr>
    </w:p>
    <w:p w14:paraId="575CE8A6" w14:textId="77777777" w:rsidR="00443AE6" w:rsidRPr="00AA797B" w:rsidRDefault="004C38DE" w:rsidP="00443AE6">
      <w:pPr>
        <w:keepNext w:val="0"/>
        <w:ind w:left="-90"/>
        <w:rPr>
          <w:b/>
          <w:sz w:val="22"/>
          <w:szCs w:val="22"/>
        </w:rPr>
      </w:pPr>
      <w:r w:rsidRPr="00AA797B">
        <w:rPr>
          <w:b/>
          <w:sz w:val="22"/>
          <w:szCs w:val="22"/>
        </w:rPr>
        <w:t>Example</w:t>
      </w:r>
      <w:r>
        <w:rPr>
          <w:b/>
          <w:sz w:val="22"/>
          <w:szCs w:val="22"/>
        </w:rPr>
        <w:t xml:space="preserve">: </w:t>
      </w:r>
      <w:r w:rsidRPr="00AA797B">
        <w:rPr>
          <w:b/>
          <w:sz w:val="22"/>
          <w:szCs w:val="22"/>
        </w:rPr>
        <w:t xml:space="preserve">Warning for </w:t>
      </w:r>
      <w:r w:rsidRPr="00EF557F">
        <w:rPr>
          <w:b/>
          <w:i/>
          <w:sz w:val="22"/>
          <w:szCs w:val="22"/>
        </w:rPr>
        <w:t>Add/Edit Home Oxygen Patient</w:t>
      </w:r>
      <w:r>
        <w:rPr>
          <w:b/>
          <w:sz w:val="22"/>
          <w:szCs w:val="22"/>
        </w:rPr>
        <w:t xml:space="preserve"> Option</w:t>
      </w:r>
    </w:p>
    <w:p w14:paraId="22560AB0" w14:textId="77777777" w:rsidR="004C38DE" w:rsidRPr="00443AE6" w:rsidRDefault="004C38DE" w:rsidP="00857ABA">
      <w:pPr>
        <w:pStyle w:val="ScreenCapture"/>
        <w:rPr>
          <w:sz w:val="18"/>
        </w:rPr>
      </w:pPr>
      <w:r w:rsidRPr="00443AE6">
        <w:rPr>
          <w:sz w:val="18"/>
        </w:rPr>
        <w:t>The following items are already in the patient's template:</w:t>
      </w:r>
    </w:p>
    <w:p w14:paraId="59E4C85E" w14:textId="77777777" w:rsidR="004C38DE" w:rsidRPr="00443AE6" w:rsidRDefault="004C38DE" w:rsidP="00857ABA">
      <w:pPr>
        <w:pStyle w:val="ScreenCapture"/>
        <w:rPr>
          <w:sz w:val="18"/>
        </w:rPr>
      </w:pPr>
    </w:p>
    <w:p w14:paraId="38E7B476" w14:textId="77777777" w:rsidR="004C38DE" w:rsidRPr="00443AE6" w:rsidRDefault="004C38DE" w:rsidP="00857ABA">
      <w:pPr>
        <w:pStyle w:val="ScreenCapture"/>
        <w:rPr>
          <w:sz w:val="18"/>
        </w:rPr>
      </w:pPr>
      <w:r w:rsidRPr="00443AE6">
        <w:rPr>
          <w:sz w:val="18"/>
        </w:rPr>
        <w:t xml:space="preserve">    </w:t>
      </w:r>
      <w:r w:rsidR="00D52AD9" w:rsidRPr="00443AE6">
        <w:rPr>
          <w:sz w:val="18"/>
        </w:rPr>
        <w:t xml:space="preserve"> </w:t>
      </w:r>
      <w:r w:rsidRPr="00443AE6">
        <w:rPr>
          <w:sz w:val="18"/>
        </w:rPr>
        <w:t xml:space="preserve">Item Description         </w:t>
      </w:r>
      <w:r w:rsidR="00C309AC" w:rsidRPr="00443AE6">
        <w:rPr>
          <w:sz w:val="18"/>
        </w:rPr>
        <w:t xml:space="preserve">    </w:t>
      </w:r>
      <w:r w:rsidRPr="00443AE6">
        <w:rPr>
          <w:sz w:val="18"/>
        </w:rPr>
        <w:t xml:space="preserve">Vendor        </w:t>
      </w:r>
      <w:r w:rsidR="00D52AD9" w:rsidRPr="00443AE6">
        <w:rPr>
          <w:sz w:val="18"/>
        </w:rPr>
        <w:t xml:space="preserve">            </w:t>
      </w:r>
      <w:r w:rsidRPr="00443AE6">
        <w:rPr>
          <w:sz w:val="18"/>
        </w:rPr>
        <w:t>ICD     CS+</w:t>
      </w:r>
    </w:p>
    <w:p w14:paraId="2C02E571" w14:textId="77777777" w:rsidR="004C38DE" w:rsidRPr="00443AE6" w:rsidRDefault="00D52AD9" w:rsidP="00857ABA">
      <w:pPr>
        <w:pStyle w:val="ScreenCapture"/>
        <w:rPr>
          <w:sz w:val="18"/>
        </w:rPr>
      </w:pPr>
      <w:r w:rsidRPr="00443AE6">
        <w:rPr>
          <w:sz w:val="18"/>
        </w:rPr>
        <w:t xml:space="preserve">*  1 HEAD GEAR-CPAP-SOFT      </w:t>
      </w:r>
      <w:r w:rsidR="00C309AC" w:rsidRPr="00443AE6">
        <w:rPr>
          <w:sz w:val="18"/>
        </w:rPr>
        <w:t xml:space="preserve">    </w:t>
      </w:r>
      <w:r w:rsidR="00BB17D6" w:rsidRPr="00443AE6">
        <w:rPr>
          <w:sz w:val="18"/>
        </w:rPr>
        <w:t xml:space="preserve">VENDOR ONE           </w:t>
      </w:r>
      <w:r w:rsidRPr="00443AE6">
        <w:rPr>
          <w:sz w:val="18"/>
        </w:rPr>
        <w:t xml:space="preserve">     784.0    9</w:t>
      </w:r>
    </w:p>
    <w:p w14:paraId="0628D9F9" w14:textId="77777777" w:rsidR="00D52AD9" w:rsidRPr="00443AE6" w:rsidRDefault="00D52AD9" w:rsidP="00857ABA">
      <w:pPr>
        <w:pStyle w:val="ScreenCapture"/>
        <w:rPr>
          <w:sz w:val="18"/>
        </w:rPr>
      </w:pPr>
      <w:r w:rsidRPr="00443AE6">
        <w:rPr>
          <w:sz w:val="18"/>
        </w:rPr>
        <w:t xml:space="preserve">   </w:t>
      </w:r>
      <w:r w:rsidR="00C309AC" w:rsidRPr="00443AE6">
        <w:rPr>
          <w:sz w:val="18"/>
        </w:rPr>
        <w:t xml:space="preserve">2 NECK COOLER, STEELE          </w:t>
      </w:r>
      <w:r w:rsidR="00BB17D6" w:rsidRPr="00443AE6">
        <w:rPr>
          <w:sz w:val="18"/>
        </w:rPr>
        <w:t xml:space="preserve">VENDOR ONE                </w:t>
      </w:r>
      <w:r w:rsidR="00C309AC" w:rsidRPr="00443AE6">
        <w:rPr>
          <w:sz w:val="18"/>
        </w:rPr>
        <w:t>847.0    9</w:t>
      </w:r>
    </w:p>
    <w:p w14:paraId="683EE897" w14:textId="77777777" w:rsidR="00C309AC" w:rsidRPr="00443AE6" w:rsidRDefault="00C309AC" w:rsidP="00857ABA">
      <w:pPr>
        <w:pStyle w:val="ScreenCapture"/>
        <w:rPr>
          <w:sz w:val="18"/>
        </w:rPr>
      </w:pPr>
      <w:r w:rsidRPr="00443AE6">
        <w:rPr>
          <w:sz w:val="18"/>
        </w:rPr>
        <w:t xml:space="preserve">   3 NECKLOOP POWERED AMPLIFIED   </w:t>
      </w:r>
      <w:r w:rsidR="00BB17D6" w:rsidRPr="00443AE6">
        <w:rPr>
          <w:sz w:val="18"/>
        </w:rPr>
        <w:t xml:space="preserve">VENDOR ONE                </w:t>
      </w:r>
    </w:p>
    <w:p w14:paraId="506DDF77" w14:textId="77777777" w:rsidR="00C309AC" w:rsidRPr="00443AE6" w:rsidRDefault="00C309AC" w:rsidP="00857ABA">
      <w:pPr>
        <w:pStyle w:val="ScreenCapture"/>
        <w:rPr>
          <w:sz w:val="18"/>
        </w:rPr>
      </w:pPr>
    </w:p>
    <w:p w14:paraId="2222C6AD" w14:textId="77777777" w:rsidR="00C309AC" w:rsidRPr="00443AE6" w:rsidRDefault="00C309AC" w:rsidP="00857ABA">
      <w:pPr>
        <w:pStyle w:val="ScreenCapture"/>
        <w:rPr>
          <w:sz w:val="18"/>
        </w:rPr>
      </w:pPr>
      <w:r w:rsidRPr="00443AE6">
        <w:rPr>
          <w:sz w:val="18"/>
        </w:rPr>
        <w:t xml:space="preserve"> * = Primary Item</w:t>
      </w:r>
    </w:p>
    <w:p w14:paraId="2B2CAAA6" w14:textId="77777777" w:rsidR="00C309AC" w:rsidRPr="00443AE6" w:rsidRDefault="00C309AC" w:rsidP="00857ABA">
      <w:pPr>
        <w:pStyle w:val="ScreenCapture"/>
        <w:rPr>
          <w:sz w:val="18"/>
        </w:rPr>
      </w:pPr>
      <w:r w:rsidRPr="00443AE6">
        <w:rPr>
          <w:sz w:val="18"/>
        </w:rPr>
        <w:t>CS = Code Set for ICD Diagnosis code</w:t>
      </w:r>
    </w:p>
    <w:p w14:paraId="6B9B66F0" w14:textId="77777777" w:rsidR="00C309AC" w:rsidRPr="00443AE6" w:rsidRDefault="00C309AC" w:rsidP="00857ABA">
      <w:pPr>
        <w:pStyle w:val="ScreenCapture"/>
        <w:rPr>
          <w:sz w:val="18"/>
        </w:rPr>
      </w:pPr>
      <w:r w:rsidRPr="00443AE6">
        <w:rPr>
          <w:sz w:val="18"/>
        </w:rPr>
        <w:t xml:space="preserve"> + = Item with active ICD code on start date of prescription</w:t>
      </w:r>
    </w:p>
    <w:p w14:paraId="43C8EDB6" w14:textId="77777777" w:rsidR="00C309AC" w:rsidRPr="00443AE6" w:rsidRDefault="00C309AC" w:rsidP="00857ABA">
      <w:pPr>
        <w:pStyle w:val="ScreenCapture"/>
        <w:rPr>
          <w:sz w:val="18"/>
        </w:rPr>
      </w:pPr>
    </w:p>
    <w:p w14:paraId="0E5447F2" w14:textId="77777777" w:rsidR="00C309AC" w:rsidRPr="00443AE6" w:rsidRDefault="00C309AC" w:rsidP="00857ABA">
      <w:pPr>
        <w:pStyle w:val="ScreenCapture"/>
        <w:rPr>
          <w:sz w:val="18"/>
        </w:rPr>
      </w:pPr>
      <w:r w:rsidRPr="00443AE6">
        <w:rPr>
          <w:sz w:val="18"/>
        </w:rPr>
        <w:t xml:space="preserve">Select ACTION: </w:t>
      </w:r>
      <w:r w:rsidR="00A638AB" w:rsidRPr="00443AE6">
        <w:rPr>
          <w:sz w:val="18"/>
        </w:rPr>
        <w:t xml:space="preserve">(A/D/E): </w:t>
      </w:r>
      <w:r w:rsidR="00A638AB" w:rsidRPr="008227AD">
        <w:rPr>
          <w:b/>
          <w:sz w:val="18"/>
        </w:rPr>
        <w:t>Edit</w:t>
      </w:r>
    </w:p>
    <w:p w14:paraId="5258C6CF" w14:textId="77777777" w:rsidR="00A638AB" w:rsidRPr="008227AD" w:rsidRDefault="00A638AB" w:rsidP="00857ABA">
      <w:pPr>
        <w:pStyle w:val="ScreenCapture"/>
        <w:rPr>
          <w:b/>
          <w:sz w:val="18"/>
        </w:rPr>
      </w:pPr>
      <w:r w:rsidRPr="00443AE6">
        <w:rPr>
          <w:sz w:val="18"/>
        </w:rPr>
        <w:t xml:space="preserve">Select an ITEM: (1-3): </w:t>
      </w:r>
      <w:r w:rsidRPr="008227AD">
        <w:rPr>
          <w:b/>
          <w:sz w:val="18"/>
        </w:rPr>
        <w:t>1 * 1 HEAD GEAR-CPAP-SOFT</w:t>
      </w:r>
    </w:p>
    <w:p w14:paraId="32CFE05F" w14:textId="77777777" w:rsidR="00A638AB" w:rsidRPr="00443AE6" w:rsidRDefault="00A638AB" w:rsidP="00857ABA">
      <w:pPr>
        <w:pStyle w:val="ScreenCapture"/>
        <w:rPr>
          <w:sz w:val="18"/>
        </w:rPr>
      </w:pPr>
    </w:p>
    <w:p w14:paraId="6BDF68F0" w14:textId="77777777" w:rsidR="00A638AB" w:rsidRPr="00443AE6" w:rsidRDefault="00A638AB" w:rsidP="00857ABA">
      <w:pPr>
        <w:pStyle w:val="ScreenCapture"/>
        <w:rPr>
          <w:sz w:val="18"/>
        </w:rPr>
      </w:pPr>
      <w:r w:rsidRPr="00443AE6">
        <w:rPr>
          <w:sz w:val="18"/>
        </w:rPr>
        <w:t>This item contains the ICD Diagnosis Code: 784.0 which was inactive based</w:t>
      </w:r>
    </w:p>
    <w:p w14:paraId="74C9A383" w14:textId="77777777" w:rsidR="00A638AB" w:rsidRPr="00443AE6" w:rsidRDefault="00A638AB" w:rsidP="00857ABA">
      <w:pPr>
        <w:pStyle w:val="ScreenCapture"/>
        <w:rPr>
          <w:sz w:val="18"/>
        </w:rPr>
      </w:pPr>
      <w:r w:rsidRPr="00443AE6">
        <w:rPr>
          <w:sz w:val="18"/>
        </w:rPr>
        <w:t>on the start date of the currently selected prescription.</w:t>
      </w:r>
    </w:p>
    <w:p w14:paraId="7692E12E" w14:textId="77777777" w:rsidR="0072368D" w:rsidRPr="00443AE6" w:rsidRDefault="0072368D" w:rsidP="00857ABA">
      <w:pPr>
        <w:pStyle w:val="ScreenCapture"/>
        <w:rPr>
          <w:sz w:val="18"/>
        </w:rPr>
      </w:pPr>
    </w:p>
    <w:p w14:paraId="7BD5A701" w14:textId="77777777" w:rsidR="0072368D" w:rsidRPr="00B36F18" w:rsidRDefault="0072368D" w:rsidP="00857ABA">
      <w:pPr>
        <w:pStyle w:val="ScreenCapture"/>
        <w:rPr>
          <w:sz w:val="18"/>
        </w:rPr>
      </w:pPr>
      <w:r w:rsidRPr="00B36F18">
        <w:rPr>
          <w:sz w:val="18"/>
        </w:rPr>
        <w:t>You may 1)select a different item with no ICD code or with an active ICD code,</w:t>
      </w:r>
    </w:p>
    <w:p w14:paraId="4E74D6F6" w14:textId="77777777" w:rsidR="0072368D" w:rsidRPr="00B36F18" w:rsidRDefault="0072368D" w:rsidP="00857ABA">
      <w:pPr>
        <w:pStyle w:val="ScreenCapture"/>
        <w:rPr>
          <w:sz w:val="18"/>
        </w:rPr>
      </w:pPr>
      <w:r w:rsidRPr="00B36F18">
        <w:rPr>
          <w:sz w:val="18"/>
        </w:rPr>
        <w:t xml:space="preserve">        2)enter a new item or</w:t>
      </w:r>
    </w:p>
    <w:p w14:paraId="7367701C" w14:textId="77777777" w:rsidR="0072368D" w:rsidRPr="00B36F18" w:rsidRDefault="0072368D" w:rsidP="00857ABA">
      <w:pPr>
        <w:pStyle w:val="ScreenCapture"/>
        <w:rPr>
          <w:sz w:val="18"/>
        </w:rPr>
      </w:pPr>
      <w:r w:rsidRPr="00B36F18">
        <w:rPr>
          <w:sz w:val="18"/>
        </w:rPr>
        <w:t xml:space="preserve">        3)proceed with this item. If you proceed with this item, the existing</w:t>
      </w:r>
    </w:p>
    <w:p w14:paraId="6244CCB8" w14:textId="77777777" w:rsidR="0072368D" w:rsidRPr="00B36F18" w:rsidRDefault="0072368D" w:rsidP="00857ABA">
      <w:pPr>
        <w:pStyle w:val="ScreenCapture"/>
        <w:rPr>
          <w:sz w:val="18"/>
        </w:rPr>
      </w:pPr>
      <w:r w:rsidRPr="00B36F18">
        <w:rPr>
          <w:sz w:val="18"/>
        </w:rPr>
        <w:t xml:space="preserve">          ICD Diagnosis code 784.0 will be DELETED.</w:t>
      </w:r>
    </w:p>
    <w:p w14:paraId="046E9413" w14:textId="77777777" w:rsidR="0072368D" w:rsidRPr="00B36F18" w:rsidRDefault="0072368D" w:rsidP="00857ABA">
      <w:pPr>
        <w:pStyle w:val="ScreenCapture"/>
        <w:rPr>
          <w:sz w:val="18"/>
        </w:rPr>
      </w:pPr>
    </w:p>
    <w:p w14:paraId="21335F97" w14:textId="77777777" w:rsidR="0072368D" w:rsidRPr="00B36F18" w:rsidRDefault="0072368D" w:rsidP="00857ABA">
      <w:pPr>
        <w:pStyle w:val="ScreenCapture"/>
        <w:rPr>
          <w:sz w:val="18"/>
        </w:rPr>
      </w:pPr>
      <w:r w:rsidRPr="00B36F18">
        <w:rPr>
          <w:sz w:val="18"/>
        </w:rPr>
        <w:t>You may then enter an active ICD-10 Diagnosis code or you may leave</w:t>
      </w:r>
    </w:p>
    <w:p w14:paraId="4AE6F0A8" w14:textId="77777777" w:rsidR="0072368D" w:rsidRPr="00443AE6" w:rsidRDefault="0072368D" w:rsidP="00857ABA">
      <w:pPr>
        <w:pStyle w:val="ScreenCapture"/>
        <w:rPr>
          <w:sz w:val="18"/>
        </w:rPr>
      </w:pPr>
      <w:r w:rsidRPr="00B36F18">
        <w:rPr>
          <w:sz w:val="18"/>
        </w:rPr>
        <w:t>the ICD Diagnosis field blank.</w:t>
      </w:r>
    </w:p>
    <w:p w14:paraId="18AB3DD7" w14:textId="77777777" w:rsidR="00C309AC" w:rsidRPr="00443AE6" w:rsidRDefault="00C309AC" w:rsidP="00857ABA">
      <w:pPr>
        <w:pStyle w:val="ScreenCapture"/>
        <w:rPr>
          <w:sz w:val="18"/>
        </w:rPr>
      </w:pPr>
    </w:p>
    <w:p w14:paraId="7C702EA7" w14:textId="77777777" w:rsidR="00443AE6" w:rsidRPr="00AF0C2A" w:rsidRDefault="0072368D" w:rsidP="00443AE6">
      <w:pPr>
        <w:pStyle w:val="ScreenCapture"/>
        <w:rPr>
          <w:sz w:val="18"/>
        </w:rPr>
      </w:pPr>
      <w:r w:rsidRPr="00443AE6">
        <w:rPr>
          <w:sz w:val="18"/>
        </w:rPr>
        <w:t>Do you wish to continue?</w:t>
      </w:r>
    </w:p>
    <w:p w14:paraId="76BABCCB" w14:textId="77777777" w:rsidR="0072368D" w:rsidRPr="0072368D" w:rsidRDefault="00817EB7" w:rsidP="00950AEC">
      <w:pPr>
        <w:pStyle w:val="Heading1"/>
      </w:pPr>
      <w:r>
        <w:rPr>
          <w:sz w:val="22"/>
          <w:szCs w:val="22"/>
        </w:rPr>
        <w:br w:type="page"/>
      </w:r>
      <w:bookmarkStart w:id="34" w:name="_Toc395635509"/>
      <w:bookmarkStart w:id="35" w:name="_Toc342544833"/>
      <w:r w:rsidR="0072368D">
        <w:lastRenderedPageBreak/>
        <w:t>Prosthetics GUI</w:t>
      </w:r>
      <w:bookmarkEnd w:id="34"/>
    </w:p>
    <w:p w14:paraId="74E9A8F6" w14:textId="77777777" w:rsidR="00817EB7" w:rsidRDefault="00817EB7" w:rsidP="0072368D">
      <w:pPr>
        <w:pStyle w:val="Heading2"/>
      </w:pPr>
      <w:bookmarkStart w:id="36" w:name="_Toc395635510"/>
      <w:r>
        <w:t>Prosthetics GUI Installation</w:t>
      </w:r>
      <w:bookmarkEnd w:id="35"/>
      <w:bookmarkEnd w:id="36"/>
    </w:p>
    <w:p w14:paraId="4303D0E4" w14:textId="77777777" w:rsidR="00817EB7" w:rsidRDefault="00817EB7" w:rsidP="00857ABA">
      <w:pPr>
        <w:pStyle w:val="BodyText"/>
      </w:pPr>
      <w:r>
        <w:t>Please confirm the information that will be included into Version info for Prosthetics package:</w:t>
      </w:r>
    </w:p>
    <w:p w14:paraId="0471877C" w14:textId="77777777" w:rsidR="00817EB7" w:rsidRDefault="00817EB7" w:rsidP="006A420C">
      <w:pPr>
        <w:pStyle w:val="BodyText"/>
        <w:numPr>
          <w:ilvl w:val="0"/>
          <w:numId w:val="22"/>
        </w:numPr>
      </w:pPr>
      <w:r>
        <w:t>CompanyName: Veterans Administration</w:t>
      </w:r>
    </w:p>
    <w:p w14:paraId="12674C8F" w14:textId="77777777" w:rsidR="00817EB7" w:rsidRDefault="00817EB7" w:rsidP="006A420C">
      <w:pPr>
        <w:pStyle w:val="BodyText"/>
        <w:numPr>
          <w:ilvl w:val="0"/>
          <w:numId w:val="22"/>
        </w:numPr>
      </w:pPr>
      <w:r>
        <w:t>FileDescription: Prosthetics VistA Suite</w:t>
      </w:r>
    </w:p>
    <w:p w14:paraId="1FF0B962" w14:textId="77777777" w:rsidR="00817EB7" w:rsidRDefault="00817EB7" w:rsidP="006A420C">
      <w:pPr>
        <w:pStyle w:val="BodyText"/>
        <w:numPr>
          <w:ilvl w:val="0"/>
          <w:numId w:val="22"/>
        </w:numPr>
      </w:pPr>
      <w:r>
        <w:t xml:space="preserve">FileVersion: </w:t>
      </w:r>
      <w:r w:rsidR="006A5EF0">
        <w:t>3.0.168.8</w:t>
      </w:r>
      <w:r w:rsidR="006A5EF0">
        <w:rPr>
          <w:lang w:val="en-US"/>
        </w:rPr>
        <w:t>2</w:t>
      </w:r>
    </w:p>
    <w:p w14:paraId="71049740" w14:textId="77777777" w:rsidR="00817EB7" w:rsidRDefault="00817EB7" w:rsidP="006A420C">
      <w:pPr>
        <w:pStyle w:val="BodyText"/>
        <w:numPr>
          <w:ilvl w:val="0"/>
          <w:numId w:val="22"/>
        </w:numPr>
      </w:pPr>
      <w:r>
        <w:t xml:space="preserve">ProductName: </w:t>
      </w:r>
      <w:r w:rsidR="00421C6C">
        <w:t>Prosthetics</w:t>
      </w:r>
      <w:r>
        <w:t xml:space="preserve"> VistA Suite</w:t>
      </w:r>
    </w:p>
    <w:p w14:paraId="582B6A5C" w14:textId="77777777" w:rsidR="00817EB7" w:rsidRDefault="00421C6C" w:rsidP="006A420C">
      <w:pPr>
        <w:pStyle w:val="BodyText"/>
        <w:numPr>
          <w:ilvl w:val="0"/>
          <w:numId w:val="22"/>
        </w:numPr>
      </w:pPr>
      <w:r>
        <w:t>Product Version</w:t>
      </w:r>
      <w:r w:rsidR="00817EB7">
        <w:t>: 3.8.168 (Patch 168)</w:t>
      </w:r>
    </w:p>
    <w:p w14:paraId="149C2BDC" w14:textId="77777777" w:rsidR="00CB4860" w:rsidRPr="00CB4860" w:rsidRDefault="00CB4860" w:rsidP="00CB4860">
      <w:pPr>
        <w:keepNext w:val="0"/>
        <w:rPr>
          <w:sz w:val="22"/>
          <w:szCs w:val="22"/>
        </w:rPr>
      </w:pPr>
      <w:r w:rsidRPr="00CB4860">
        <w:rPr>
          <w:sz w:val="22"/>
          <w:szCs w:val="22"/>
        </w:rPr>
        <w:t xml:space="preserve">Install the Prosthetics GUI client software following the instructions of the </w:t>
      </w:r>
      <w:r w:rsidRPr="00CB4860">
        <w:rPr>
          <w:i/>
          <w:sz w:val="22"/>
          <w:szCs w:val="22"/>
        </w:rPr>
        <w:t>Prosthetics VistA Suite (GUI) Installation Guide</w:t>
      </w:r>
      <w:r w:rsidRPr="00CB4860">
        <w:rPr>
          <w:sz w:val="22"/>
          <w:szCs w:val="22"/>
        </w:rPr>
        <w:t xml:space="preserve"> found on the VistA Documentation Library (VDL) at the following link:</w:t>
      </w:r>
    </w:p>
    <w:p w14:paraId="464B41A2" w14:textId="77777777" w:rsidR="00CB4860" w:rsidRPr="00CB4860" w:rsidRDefault="00240C7E" w:rsidP="00CB4860">
      <w:pPr>
        <w:keepNext w:val="0"/>
        <w:rPr>
          <w:sz w:val="22"/>
          <w:szCs w:val="22"/>
        </w:rPr>
      </w:pPr>
      <w:hyperlink r:id="rId23" w:history="1">
        <w:r w:rsidR="00CB4860" w:rsidRPr="00D66C1C">
          <w:rPr>
            <w:rStyle w:val="Hyperlink"/>
            <w:sz w:val="22"/>
            <w:szCs w:val="22"/>
          </w:rPr>
          <w:t>http://www.va.gov/vdl/application.asp?appid=96</w:t>
        </w:r>
      </w:hyperlink>
      <w:r w:rsidR="00CB4860">
        <w:rPr>
          <w:sz w:val="22"/>
          <w:szCs w:val="22"/>
        </w:rPr>
        <w:t>.</w:t>
      </w:r>
    </w:p>
    <w:p w14:paraId="5021ABDB" w14:textId="77777777" w:rsidR="00817EB7" w:rsidRPr="00211C6D" w:rsidRDefault="00817EB7" w:rsidP="00817EB7">
      <w:pPr>
        <w:pStyle w:val="Heading2"/>
      </w:pPr>
      <w:bookmarkStart w:id="37" w:name="_Toc342544834"/>
      <w:bookmarkStart w:id="38" w:name="_Toc395635511"/>
      <w:r>
        <w:t>Appliance Detail Form</w:t>
      </w:r>
      <w:bookmarkEnd w:id="37"/>
      <w:bookmarkEnd w:id="38"/>
    </w:p>
    <w:p w14:paraId="36CADFC1" w14:textId="77777777" w:rsidR="00817EB7" w:rsidRDefault="00817EB7" w:rsidP="00817EB7">
      <w:pPr>
        <w:keepNext w:val="0"/>
        <w:rPr>
          <w:sz w:val="22"/>
          <w:szCs w:val="22"/>
        </w:rPr>
      </w:pPr>
      <w:r w:rsidRPr="000B1320">
        <w:rPr>
          <w:sz w:val="22"/>
          <w:szCs w:val="22"/>
        </w:rPr>
        <w:t xml:space="preserve">The Appliance Detail form </w:t>
      </w:r>
      <w:r>
        <w:rPr>
          <w:sz w:val="22"/>
          <w:szCs w:val="22"/>
        </w:rPr>
        <w:t>reveals</w:t>
      </w:r>
      <w:r w:rsidR="008B45F9">
        <w:rPr>
          <w:sz w:val="22"/>
          <w:szCs w:val="22"/>
        </w:rPr>
        <w:t xml:space="preserve">, in the ICD Code box </w:t>
      </w:r>
      <w:r w:rsidR="008B45F9" w:rsidRPr="000B1320">
        <w:rPr>
          <w:sz w:val="22"/>
          <w:szCs w:val="22"/>
        </w:rPr>
        <w:t xml:space="preserve">on the </w:t>
      </w:r>
      <w:r w:rsidR="008B45F9">
        <w:rPr>
          <w:sz w:val="22"/>
          <w:szCs w:val="22"/>
        </w:rPr>
        <w:t>Appliance Item section,</w:t>
      </w:r>
      <w:r w:rsidRPr="000B1320">
        <w:rPr>
          <w:sz w:val="22"/>
          <w:szCs w:val="22"/>
        </w:rPr>
        <w:t xml:space="preserve"> whether the ICD description is for ICD-10 </w:t>
      </w:r>
      <w:r w:rsidR="008B45F9">
        <w:rPr>
          <w:sz w:val="22"/>
          <w:szCs w:val="22"/>
        </w:rPr>
        <w:t>on</w:t>
      </w:r>
      <w:r>
        <w:rPr>
          <w:sz w:val="22"/>
          <w:szCs w:val="22"/>
        </w:rPr>
        <w:t xml:space="preserve"> the Appliance Transaction Detail form</w:t>
      </w:r>
      <w:r w:rsidRPr="000B1320">
        <w:rPr>
          <w:sz w:val="22"/>
          <w:szCs w:val="22"/>
        </w:rPr>
        <w:t>.</w:t>
      </w:r>
      <w:r w:rsidR="00774D77">
        <w:rPr>
          <w:sz w:val="22"/>
          <w:szCs w:val="22"/>
        </w:rPr>
        <w:t xml:space="preserve"> </w:t>
      </w:r>
    </w:p>
    <w:p w14:paraId="1FF6B7DF" w14:textId="77777777" w:rsidR="00857ABA" w:rsidRPr="00AA797B" w:rsidRDefault="00857ABA" w:rsidP="00857ABA">
      <w:pPr>
        <w:keepLines/>
        <w:spacing w:before="240"/>
        <w:rPr>
          <w:b/>
          <w:sz w:val="22"/>
          <w:szCs w:val="22"/>
        </w:rPr>
      </w:pPr>
      <w:r w:rsidRPr="00AA797B">
        <w:rPr>
          <w:b/>
          <w:sz w:val="22"/>
          <w:szCs w:val="22"/>
        </w:rPr>
        <w:t>Example</w:t>
      </w:r>
      <w:r>
        <w:rPr>
          <w:b/>
          <w:sz w:val="22"/>
          <w:szCs w:val="22"/>
        </w:rPr>
        <w:t>: A</w:t>
      </w:r>
      <w:r w:rsidRPr="00AA797B">
        <w:rPr>
          <w:b/>
          <w:sz w:val="22"/>
          <w:szCs w:val="22"/>
        </w:rPr>
        <w:t xml:space="preserve">ppliance </w:t>
      </w:r>
      <w:r>
        <w:rPr>
          <w:b/>
          <w:sz w:val="22"/>
          <w:szCs w:val="22"/>
        </w:rPr>
        <w:t>Detail Form</w:t>
      </w:r>
    </w:p>
    <w:p w14:paraId="56F8A7CC" w14:textId="0762F4DF" w:rsidR="00914125" w:rsidRDefault="00727C18" w:rsidP="00817EB7">
      <w:pPr>
        <w:keepNext w:val="0"/>
        <w:rPr>
          <w:sz w:val="22"/>
          <w:szCs w:val="22"/>
        </w:rPr>
      </w:pPr>
      <w:r>
        <w:rPr>
          <w:noProof/>
        </w:rPr>
        <mc:AlternateContent>
          <mc:Choice Requires="wps">
            <w:drawing>
              <wp:anchor distT="0" distB="0" distL="114300" distR="114300" simplePos="0" relativeHeight="251657728" behindDoc="0" locked="0" layoutInCell="1" allowOverlap="1" wp14:anchorId="783A3469" wp14:editId="33E885E3">
                <wp:simplePos x="0" y="0"/>
                <wp:positionH relativeFrom="column">
                  <wp:posOffset>111125</wp:posOffset>
                </wp:positionH>
                <wp:positionV relativeFrom="paragraph">
                  <wp:posOffset>1080135</wp:posOffset>
                </wp:positionV>
                <wp:extent cx="2496820" cy="103505"/>
                <wp:effectExtent l="15875" t="16510" r="11430" b="13335"/>
                <wp:wrapNone/>
                <wp:docPr id="11" name="Rectangl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6820" cy="103505"/>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BFBFB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22CFF" id="Rectangle 38" o:spid="_x0000_s1026" alt="&quot;&quot;" style="position:absolute;margin-left:8.75pt;margin-top:85.05pt;width:196.6pt;height: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" filled="f" fillcolor="#bfbfbf" strokecolor="red" strokeweight="1.5pt"/>
            </w:pict>
          </mc:Fallback>
        </mc:AlternateContent>
      </w:r>
      <w:r>
        <w:rPr>
          <w:noProof/>
        </w:rPr>
        <w:drawing>
          <wp:inline distT="0" distB="0" distL="0" distR="0" wp14:anchorId="6BF9958E" wp14:editId="0CE481B5">
            <wp:extent cx="5252085" cy="3877310"/>
            <wp:effectExtent l="0" t="0" r="0" b="0"/>
            <wp:docPr id="2" name="Picture 2" descr="Application Transaction Detail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lication Transaction Detail Form"/>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52085" cy="3877310"/>
                    </a:xfrm>
                    <a:prstGeom prst="rect">
                      <a:avLst/>
                    </a:prstGeom>
                    <a:noFill/>
                    <a:ln>
                      <a:noFill/>
                    </a:ln>
                  </pic:spPr>
                </pic:pic>
              </a:graphicData>
            </a:graphic>
          </wp:inline>
        </w:drawing>
      </w:r>
    </w:p>
    <w:p w14:paraId="1C4A2962" w14:textId="77777777" w:rsidR="00914125" w:rsidRDefault="00914125" w:rsidP="00817EB7">
      <w:pPr>
        <w:keepNext w:val="0"/>
        <w:rPr>
          <w:sz w:val="22"/>
          <w:szCs w:val="22"/>
        </w:rPr>
      </w:pPr>
    </w:p>
    <w:p w14:paraId="64225A22" w14:textId="77777777" w:rsidR="008B45F9" w:rsidRDefault="008B45F9" w:rsidP="00817EB7">
      <w:pPr>
        <w:keepNext w:val="0"/>
        <w:rPr>
          <w:sz w:val="22"/>
          <w:szCs w:val="22"/>
        </w:rPr>
      </w:pPr>
    </w:p>
    <w:p w14:paraId="14E8B9C6" w14:textId="77777777" w:rsidR="008B45F9" w:rsidRDefault="008B45F9" w:rsidP="00817EB7">
      <w:pPr>
        <w:keepNext w:val="0"/>
        <w:rPr>
          <w:sz w:val="22"/>
          <w:szCs w:val="22"/>
        </w:rPr>
      </w:pPr>
    </w:p>
    <w:p w14:paraId="3F2B983A" w14:textId="77777777" w:rsidR="00817EB7" w:rsidRDefault="00817EB7" w:rsidP="00817EB7">
      <w:pPr>
        <w:keepNext w:val="0"/>
        <w:rPr>
          <w:sz w:val="22"/>
          <w:szCs w:val="22"/>
        </w:rPr>
      </w:pPr>
      <w:r w:rsidRPr="000B1320">
        <w:rPr>
          <w:sz w:val="22"/>
          <w:szCs w:val="22"/>
        </w:rPr>
        <w:lastRenderedPageBreak/>
        <w:t xml:space="preserve">The Appliance Detail form </w:t>
      </w:r>
      <w:r>
        <w:rPr>
          <w:sz w:val="22"/>
          <w:szCs w:val="22"/>
        </w:rPr>
        <w:t xml:space="preserve">also </w:t>
      </w:r>
      <w:r w:rsidRPr="000B1320">
        <w:rPr>
          <w:sz w:val="22"/>
          <w:szCs w:val="22"/>
        </w:rPr>
        <w:t>present</w:t>
      </w:r>
      <w:r>
        <w:rPr>
          <w:sz w:val="22"/>
          <w:szCs w:val="22"/>
        </w:rPr>
        <w:t>s</w:t>
      </w:r>
      <w:r w:rsidRPr="000B1320">
        <w:rPr>
          <w:sz w:val="22"/>
          <w:szCs w:val="22"/>
        </w:rPr>
        <w:t xml:space="preserve"> a warning if the ICD date at</w:t>
      </w:r>
      <w:r>
        <w:rPr>
          <w:sz w:val="22"/>
          <w:szCs w:val="22"/>
        </w:rPr>
        <w:t>tached to the ICD code is incorrect</w:t>
      </w:r>
      <w:r w:rsidRPr="000B1320">
        <w:rPr>
          <w:sz w:val="22"/>
          <w:szCs w:val="22"/>
        </w:rPr>
        <w:t>.</w:t>
      </w:r>
    </w:p>
    <w:p w14:paraId="067BC4DC" w14:textId="77777777" w:rsidR="008B45F9" w:rsidRPr="000B1320" w:rsidRDefault="008B45F9" w:rsidP="00817EB7">
      <w:pPr>
        <w:keepNext w:val="0"/>
        <w:rPr>
          <w:sz w:val="22"/>
          <w:szCs w:val="22"/>
        </w:rPr>
      </w:pPr>
    </w:p>
    <w:p w14:paraId="553BF2F4" w14:textId="77777777" w:rsidR="00817EB7" w:rsidRPr="00AA797B" w:rsidRDefault="00817EB7" w:rsidP="00676FF7">
      <w:pPr>
        <w:keepLines/>
        <w:ind w:left="-90"/>
        <w:rPr>
          <w:b/>
          <w:sz w:val="22"/>
          <w:szCs w:val="22"/>
        </w:rPr>
      </w:pPr>
      <w:r w:rsidRPr="00AA797B">
        <w:rPr>
          <w:b/>
          <w:sz w:val="22"/>
          <w:szCs w:val="22"/>
        </w:rPr>
        <w:t>Example</w:t>
      </w:r>
      <w:r>
        <w:rPr>
          <w:b/>
          <w:sz w:val="22"/>
          <w:szCs w:val="22"/>
        </w:rPr>
        <w:t xml:space="preserve">: ICD-10 Description and </w:t>
      </w:r>
      <w:r w:rsidRPr="00AA797B">
        <w:rPr>
          <w:b/>
          <w:sz w:val="22"/>
          <w:szCs w:val="22"/>
        </w:rPr>
        <w:t xml:space="preserve">Warning </w:t>
      </w:r>
      <w:r>
        <w:rPr>
          <w:b/>
          <w:sz w:val="22"/>
          <w:szCs w:val="22"/>
        </w:rPr>
        <w:t>Display</w:t>
      </w:r>
      <w:r w:rsidRPr="00AA797B">
        <w:rPr>
          <w:b/>
          <w:sz w:val="22"/>
          <w:szCs w:val="22"/>
        </w:rPr>
        <w:t xml:space="preserve"> for Appliance </w:t>
      </w:r>
      <w:r>
        <w:rPr>
          <w:b/>
          <w:sz w:val="22"/>
          <w:szCs w:val="22"/>
        </w:rPr>
        <w:t>Detail</w:t>
      </w:r>
    </w:p>
    <w:p w14:paraId="77E45BF8" w14:textId="77777777" w:rsidR="00817EB7" w:rsidRPr="00EA4CAF" w:rsidRDefault="00744CD0" w:rsidP="00857ABA">
      <w:pPr>
        <w:pStyle w:val="ScreenCapture"/>
      </w:pPr>
      <w:r>
        <w:t>PROS</w:t>
      </w:r>
      <w:r w:rsidR="00296B7F">
        <w:t>PATIENT</w:t>
      </w:r>
      <w:r w:rsidR="00545CEB">
        <w:t xml:space="preserve">, </w:t>
      </w:r>
      <w:r w:rsidR="00817EB7" w:rsidRPr="00EA4CAF">
        <w:t>ONE</w:t>
      </w:r>
      <w:r w:rsidR="00774D77">
        <w:t xml:space="preserve">    </w:t>
      </w:r>
      <w:r w:rsidR="00817EB7" w:rsidRPr="00EA4CAF">
        <w:t xml:space="preserve">SSN: </w:t>
      </w:r>
      <w:r w:rsidR="006A5EF0">
        <w:t>000</w:t>
      </w:r>
      <w:r w:rsidR="00817EB7" w:rsidRPr="00EA4CAF">
        <w:t>-</w:t>
      </w:r>
      <w:r w:rsidR="006A5EF0">
        <w:t>12</w:t>
      </w:r>
      <w:r w:rsidR="00817EB7" w:rsidRPr="00EA4CAF">
        <w:t>-</w:t>
      </w:r>
      <w:r w:rsidR="006A5EF0">
        <w:t>3456</w:t>
      </w:r>
      <w:r w:rsidR="00774D77">
        <w:t xml:space="preserve">      </w:t>
      </w:r>
      <w:r w:rsidR="00817EB7" w:rsidRPr="00EA4CAF">
        <w:t>DOB: 01-01-1000</w:t>
      </w:r>
    </w:p>
    <w:p w14:paraId="0EA9376D" w14:textId="77777777" w:rsidR="00817EB7" w:rsidRPr="00EA4CAF" w:rsidRDefault="00774D77" w:rsidP="00857ABA">
      <w:pPr>
        <w:pStyle w:val="ScreenCapture"/>
      </w:pPr>
      <w:r>
        <w:t xml:space="preserve">          </w:t>
      </w:r>
      <w:r w:rsidR="00817EB7" w:rsidRPr="00EA4CAF">
        <w:t xml:space="preserve"> APPLIANCE/REPAIR LINE ITEM DETAIL</w:t>
      </w:r>
      <w:r>
        <w:t xml:space="preserve">    </w:t>
      </w:r>
      <w:r w:rsidR="00817EB7" w:rsidRPr="00EA4CAF">
        <w:t xml:space="preserve"> &lt;4-1&gt;</w:t>
      </w:r>
    </w:p>
    <w:p w14:paraId="0CC00DAB" w14:textId="77777777" w:rsidR="00817EB7" w:rsidRPr="00EA4CAF" w:rsidRDefault="00817EB7" w:rsidP="00857ABA">
      <w:pPr>
        <w:pStyle w:val="ScreenCapture"/>
      </w:pPr>
    </w:p>
    <w:p w14:paraId="3ED90E05" w14:textId="77777777" w:rsidR="00817EB7" w:rsidRPr="00EA4CAF" w:rsidRDefault="00817EB7" w:rsidP="00857ABA">
      <w:pPr>
        <w:pStyle w:val="ScreenCapture"/>
      </w:pPr>
      <w:r w:rsidRPr="00EA4CAF">
        <w:t>TYPE OF FORM:</w:t>
      </w:r>
      <w:r w:rsidR="00774D77">
        <w:t xml:space="preserve">      </w:t>
      </w:r>
      <w:r w:rsidRPr="00EA4CAF">
        <w:t>INITIATOR:</w:t>
      </w:r>
      <w:r w:rsidR="00774D77">
        <w:t xml:space="preserve">        </w:t>
      </w:r>
      <w:r w:rsidRPr="00EA4CAF">
        <w:t>DATE: OCT 01, 2013</w:t>
      </w:r>
    </w:p>
    <w:p w14:paraId="27FBB8CC" w14:textId="77777777" w:rsidR="00817EB7" w:rsidRPr="00EA4CAF" w:rsidRDefault="00817EB7" w:rsidP="00857ABA">
      <w:pPr>
        <w:pStyle w:val="ScreenCapture"/>
      </w:pPr>
      <w:r w:rsidRPr="00EA4CAF">
        <w:t xml:space="preserve">DELIVER TO: </w:t>
      </w:r>
    </w:p>
    <w:p w14:paraId="7EED41EC" w14:textId="77777777" w:rsidR="00817EB7" w:rsidRPr="00EA4CAF" w:rsidRDefault="00817EB7" w:rsidP="00857ABA">
      <w:pPr>
        <w:pStyle w:val="ScreenCapture"/>
      </w:pPr>
      <w:r w:rsidRPr="00EA4CAF">
        <w:t>TYPE TRANS: INITIAL ISSUE</w:t>
      </w:r>
      <w:r w:rsidR="00774D77">
        <w:t xml:space="preserve">  </w:t>
      </w:r>
      <w:r w:rsidRPr="00EA4CAF">
        <w:t xml:space="preserve"> QTY:</w:t>
      </w:r>
      <w:r w:rsidR="00774D77">
        <w:t xml:space="preserve">   </w:t>
      </w:r>
      <w:r w:rsidRPr="00EA4CAF">
        <w:t>SOURCE: COMMERCIAL</w:t>
      </w:r>
    </w:p>
    <w:p w14:paraId="6F06F670" w14:textId="77777777" w:rsidR="00817EB7" w:rsidRPr="00EA4CAF" w:rsidRDefault="00817EB7" w:rsidP="00857ABA">
      <w:pPr>
        <w:pStyle w:val="ScreenCapture"/>
      </w:pPr>
      <w:r w:rsidRPr="00EA4CAF">
        <w:t>VENDOR:</w:t>
      </w:r>
      <w:r w:rsidR="00774D77">
        <w:t xml:space="preserve">    </w:t>
      </w:r>
    </w:p>
    <w:p w14:paraId="792922B1" w14:textId="77777777" w:rsidR="00817EB7" w:rsidRPr="00EA4CAF" w:rsidRDefault="00817EB7" w:rsidP="00857ABA">
      <w:pPr>
        <w:pStyle w:val="ScreenCapture"/>
      </w:pPr>
      <w:r w:rsidRPr="00EA4CAF">
        <w:t xml:space="preserve">DELIVERY DATE: </w:t>
      </w:r>
    </w:p>
    <w:p w14:paraId="3A24D1D1" w14:textId="77777777" w:rsidR="00817EB7" w:rsidRPr="00EA4CAF" w:rsidRDefault="00817EB7" w:rsidP="00857ABA">
      <w:pPr>
        <w:pStyle w:val="ScreenCapture"/>
      </w:pPr>
      <w:r w:rsidRPr="00EA4CAF">
        <w:t>TOTAL COST:</w:t>
      </w:r>
      <w:r w:rsidR="00774D77">
        <w:t xml:space="preserve">         </w:t>
      </w:r>
      <w:r w:rsidRPr="00EA4CAF">
        <w:t xml:space="preserve"> OBL: </w:t>
      </w:r>
    </w:p>
    <w:p w14:paraId="31921FF6" w14:textId="77777777" w:rsidR="00817EB7" w:rsidRPr="00EA4CAF" w:rsidRDefault="00817EB7" w:rsidP="00857ABA">
      <w:pPr>
        <w:pStyle w:val="ScreenCapture"/>
      </w:pPr>
      <w:r w:rsidRPr="00EA4CAF">
        <w:t>REMARKS:</w:t>
      </w:r>
      <w:r w:rsidR="00774D77">
        <w:t xml:space="preserve">   </w:t>
      </w:r>
      <w:r w:rsidRPr="00EA4CAF">
        <w:t xml:space="preserve"> </w:t>
      </w:r>
    </w:p>
    <w:p w14:paraId="4DE0DC76" w14:textId="77777777" w:rsidR="00817EB7" w:rsidRPr="00EA4CAF" w:rsidRDefault="00817EB7" w:rsidP="00857ABA">
      <w:pPr>
        <w:pStyle w:val="ScreenCapture"/>
      </w:pPr>
      <w:r w:rsidRPr="00EA4CAF">
        <w:t>DISABILITY SERVED: NSC/OP</w:t>
      </w:r>
    </w:p>
    <w:p w14:paraId="46766845" w14:textId="77777777" w:rsidR="00817EB7" w:rsidRPr="00EA4CAF" w:rsidRDefault="00817EB7" w:rsidP="00857ABA">
      <w:pPr>
        <w:pStyle w:val="ScreenCapture"/>
      </w:pPr>
      <w:r w:rsidRPr="00EA4CAF">
        <w:t xml:space="preserve">ITEM DESCRIPTION: </w:t>
      </w:r>
      <w:r w:rsidR="00EF557F">
        <w:t>DESCRIPTION</w:t>
      </w:r>
    </w:p>
    <w:p w14:paraId="478AEAE5" w14:textId="77777777" w:rsidR="00817EB7" w:rsidRPr="00EA4CAF" w:rsidRDefault="00817EB7" w:rsidP="00857ABA">
      <w:pPr>
        <w:pStyle w:val="ScreenCapture"/>
      </w:pPr>
      <w:r w:rsidRPr="00EA4CAF">
        <w:t xml:space="preserve">APPLIANCE: </w:t>
      </w:r>
      <w:r w:rsidR="00EF557F">
        <w:t>DESCRIPTION</w:t>
      </w:r>
    </w:p>
    <w:p w14:paraId="37622623" w14:textId="77777777" w:rsidR="00817EB7" w:rsidRPr="00EA4CAF" w:rsidRDefault="00817EB7" w:rsidP="00857ABA">
      <w:pPr>
        <w:pStyle w:val="ScreenCapture"/>
      </w:pPr>
      <w:r w:rsidRPr="00EA4CAF">
        <w:t xml:space="preserve">CONTRACT #: </w:t>
      </w:r>
    </w:p>
    <w:p w14:paraId="4B5DE97A" w14:textId="77777777" w:rsidR="00817EB7" w:rsidRPr="00EA4CAF" w:rsidRDefault="00817EB7" w:rsidP="00857ABA">
      <w:pPr>
        <w:pStyle w:val="ScreenCapture"/>
      </w:pPr>
      <w:r w:rsidRPr="00EA4CAF">
        <w:t xml:space="preserve">EXCLUDED/WAIVER: </w:t>
      </w:r>
    </w:p>
    <w:p w14:paraId="6CD2C236" w14:textId="77777777" w:rsidR="00817EB7" w:rsidRPr="00EA4CAF" w:rsidRDefault="00817EB7" w:rsidP="00857ABA">
      <w:pPr>
        <w:pStyle w:val="ScreenCapture"/>
      </w:pPr>
      <w:r w:rsidRPr="00EA4CAF">
        <w:t>PSAS HCPCS: A4364</w:t>
      </w:r>
      <w:r w:rsidR="00774D77">
        <w:t xml:space="preserve">  </w:t>
      </w:r>
      <w:r w:rsidRPr="00EA4CAF">
        <w:t xml:space="preserve"> ADHESIVE</w:t>
      </w:r>
      <w:r w:rsidR="00774D77">
        <w:t xml:space="preserve">    </w:t>
      </w:r>
    </w:p>
    <w:p w14:paraId="6C718A19" w14:textId="77777777" w:rsidR="00817EB7" w:rsidRPr="00B36F18" w:rsidRDefault="00817EB7" w:rsidP="00857ABA">
      <w:pPr>
        <w:pStyle w:val="ScreenCapture"/>
      </w:pPr>
      <w:r w:rsidRPr="00B36F18">
        <w:t>ICD-10 Code: A00.0 CHOLERA DUE TO VIBRIO CHOLERAE 01, BIOVAR CHOLERAE</w:t>
      </w:r>
    </w:p>
    <w:p w14:paraId="5ACBE448" w14:textId="77777777" w:rsidR="00817EB7" w:rsidRPr="00EA4CAF" w:rsidRDefault="00774D77" w:rsidP="00857ABA">
      <w:pPr>
        <w:pStyle w:val="ScreenCapture"/>
      </w:pPr>
      <w:r w:rsidRPr="00B36F18">
        <w:t xml:space="preserve"> </w:t>
      </w:r>
      <w:r w:rsidR="00817EB7" w:rsidRPr="00B36F18">
        <w:t>** Inactive ** Date: OCT 01, 2013</w:t>
      </w:r>
    </w:p>
    <w:p w14:paraId="5B017A18" w14:textId="77777777" w:rsidR="00817EB7" w:rsidRPr="00EA4CAF" w:rsidRDefault="00817EB7" w:rsidP="00857ABA">
      <w:pPr>
        <w:pStyle w:val="ScreenCapture"/>
      </w:pPr>
      <w:r w:rsidRPr="00EA4CAF">
        <w:t xml:space="preserve">CPT MODIFIER: </w:t>
      </w:r>
    </w:p>
    <w:p w14:paraId="62B5BFB0" w14:textId="77777777" w:rsidR="00817EB7" w:rsidRPr="00EA4CAF" w:rsidRDefault="00817EB7" w:rsidP="00857ABA">
      <w:pPr>
        <w:pStyle w:val="ScreenCapture"/>
      </w:pPr>
      <w:r w:rsidRPr="00EA4CAF">
        <w:t xml:space="preserve">DESCRIPTION: </w:t>
      </w:r>
    </w:p>
    <w:p w14:paraId="71879C06" w14:textId="77777777" w:rsidR="00817EB7" w:rsidRPr="00EA4CAF" w:rsidRDefault="00817EB7" w:rsidP="00857ABA">
      <w:pPr>
        <w:pStyle w:val="ScreenCapture"/>
      </w:pPr>
      <w:r w:rsidRPr="00EA4CAF">
        <w:t xml:space="preserve">EXTENDED DESCRIPTION: </w:t>
      </w:r>
    </w:p>
    <w:p w14:paraId="7A799141" w14:textId="77777777" w:rsidR="00817EB7" w:rsidRDefault="00817EB7" w:rsidP="00817EB7">
      <w:pPr>
        <w:pStyle w:val="Heading2"/>
      </w:pPr>
      <w:bookmarkStart w:id="39" w:name="_Toc342544835"/>
      <w:bookmarkStart w:id="40" w:name="_Toc395635512"/>
      <w:r>
        <w:t>NPPD Detail Screen</w:t>
      </w:r>
      <w:bookmarkEnd w:id="39"/>
      <w:bookmarkEnd w:id="40"/>
    </w:p>
    <w:p w14:paraId="24C66D37" w14:textId="77777777" w:rsidR="00817EB7" w:rsidRDefault="00817EB7" w:rsidP="00817EB7">
      <w:pPr>
        <w:pStyle w:val="Indentbody"/>
        <w:ind w:left="0" w:firstLine="0"/>
      </w:pPr>
      <w:r>
        <w:t>The NPPD Detail Display Screen contains the following changes:</w:t>
      </w:r>
    </w:p>
    <w:p w14:paraId="6B58A188" w14:textId="77777777" w:rsidR="00817EB7" w:rsidRDefault="00817EB7" w:rsidP="006A420C">
      <w:pPr>
        <w:pStyle w:val="Indentbody"/>
        <w:numPr>
          <w:ilvl w:val="0"/>
          <w:numId w:val="21"/>
        </w:numPr>
        <w:spacing w:before="100"/>
      </w:pPr>
      <w:r>
        <w:t>Customizable data field is now called Suspense ICD.</w:t>
      </w:r>
    </w:p>
    <w:p w14:paraId="4239D458" w14:textId="77777777" w:rsidR="00817EB7" w:rsidRDefault="00AF0C2A" w:rsidP="006A420C">
      <w:pPr>
        <w:pStyle w:val="Indentbody"/>
        <w:numPr>
          <w:ilvl w:val="0"/>
          <w:numId w:val="21"/>
        </w:numPr>
        <w:spacing w:before="100"/>
      </w:pPr>
      <w:r>
        <w:t>Column Headers are now</w:t>
      </w:r>
      <w:r w:rsidR="00817EB7">
        <w:t xml:space="preserve"> called Suspense ICD.</w:t>
      </w:r>
    </w:p>
    <w:p w14:paraId="3F940A36" w14:textId="77777777" w:rsidR="00817EB7" w:rsidRPr="00F13706" w:rsidRDefault="00817EB7" w:rsidP="006A420C">
      <w:pPr>
        <w:pStyle w:val="BodyText"/>
        <w:numPr>
          <w:ilvl w:val="0"/>
          <w:numId w:val="21"/>
        </w:numPr>
      </w:pPr>
      <w:r>
        <w:lastRenderedPageBreak/>
        <w:t>I</w:t>
      </w:r>
      <w:r w:rsidRPr="00F13706">
        <w:t xml:space="preserve">f the Provisional Diagnosis </w:t>
      </w:r>
      <w:r>
        <w:t>i</w:t>
      </w:r>
      <w:r w:rsidRPr="00F13706">
        <w:t>s entered using a manua</w:t>
      </w:r>
      <w:r w:rsidR="00AF0C2A">
        <w:t>l suspense entry via the VistA P</w:t>
      </w:r>
      <w:r w:rsidRPr="00F13706">
        <w:t>rosthetics package</w:t>
      </w:r>
      <w:r>
        <w:t>,</w:t>
      </w:r>
      <w:r w:rsidRPr="00F13706">
        <w:t xml:space="preserve"> then the Prosthetics VistA Suite GUI package </w:t>
      </w:r>
      <w:r>
        <w:t>does not</w:t>
      </w:r>
      <w:r w:rsidRPr="00F13706">
        <w:t xml:space="preserve"> designate the diagnosis as ICD- 9 or ICD-10. </w:t>
      </w:r>
    </w:p>
    <w:p w14:paraId="2D589615" w14:textId="77777777" w:rsidR="00095684" w:rsidRPr="00095684" w:rsidRDefault="00095684" w:rsidP="00095684">
      <w:pPr>
        <w:keepLines/>
        <w:rPr>
          <w:b/>
          <w:sz w:val="22"/>
          <w:szCs w:val="22"/>
        </w:rPr>
      </w:pPr>
      <w:r w:rsidRPr="00AA797B">
        <w:rPr>
          <w:b/>
          <w:sz w:val="22"/>
          <w:szCs w:val="22"/>
        </w:rPr>
        <w:t>Example</w:t>
      </w:r>
      <w:r>
        <w:rPr>
          <w:b/>
          <w:sz w:val="22"/>
          <w:szCs w:val="22"/>
        </w:rPr>
        <w:t>: NPPD Detail Display Screen</w:t>
      </w:r>
    </w:p>
    <w:p w14:paraId="3A825CA6" w14:textId="01333BB5" w:rsidR="00817EB7" w:rsidRDefault="00727C18" w:rsidP="00857ABA">
      <w:pPr>
        <w:pStyle w:val="BodyText"/>
      </w:pPr>
      <w:r>
        <w:rPr>
          <w:noProof/>
        </w:rPr>
        <mc:AlternateContent>
          <mc:Choice Requires="wps">
            <w:drawing>
              <wp:anchor distT="0" distB="0" distL="114300" distR="114300" simplePos="0" relativeHeight="251656704" behindDoc="0" locked="0" layoutInCell="1" allowOverlap="1" wp14:anchorId="60EB5AB3" wp14:editId="7A6529E8">
                <wp:simplePos x="0" y="0"/>
                <wp:positionH relativeFrom="column">
                  <wp:posOffset>1302385</wp:posOffset>
                </wp:positionH>
                <wp:positionV relativeFrom="paragraph">
                  <wp:posOffset>113665</wp:posOffset>
                </wp:positionV>
                <wp:extent cx="361950" cy="90805"/>
                <wp:effectExtent l="6985" t="13970" r="12065" b="9525"/>
                <wp:wrapNone/>
                <wp:docPr id="10" name="Rectangl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90805"/>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52EDD" id="Rectangle 37" o:spid="_x0000_s1026" alt="&quot;&quot;" style="position:absolute;margin-left:102.55pt;margin-top:8.95pt;width:28.5pt;height: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" fillcolor="#bfbfbf" strokecolor="#bfbfbf"/>
            </w:pict>
          </mc:Fallback>
        </mc:AlternateContent>
      </w:r>
      <w:r>
        <w:rPr>
          <w:noProof/>
        </w:rPr>
        <w:drawing>
          <wp:inline distT="0" distB="0" distL="0" distR="0" wp14:anchorId="40037771" wp14:editId="369D2D2B">
            <wp:extent cx="4732655" cy="3079750"/>
            <wp:effectExtent l="0" t="0" r="0" b="0"/>
            <wp:docPr id="3" name="Picture 3" descr="NPPD Detail Display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PPD Detail Display Screen"/>
                    <pic:cNvPicPr>
                      <a:picLocks noChangeAspect="1" noChangeArrowheads="1"/>
                    </pic:cNvPicPr>
                  </pic:nvPicPr>
                  <pic:blipFill>
                    <a:blip r:embed="rId25">
                      <a:lum bright="4000"/>
                      <a:grayscl/>
                      <a:extLst>
                        <a:ext uri="{28A0092B-C50C-407E-A947-70E740481C1C}">
                          <a14:useLocalDpi xmlns:a14="http://schemas.microsoft.com/office/drawing/2010/main" val="0"/>
                        </a:ext>
                      </a:extLst>
                    </a:blip>
                    <a:srcRect/>
                    <a:stretch>
                      <a:fillRect/>
                    </a:stretch>
                  </pic:blipFill>
                  <pic:spPr bwMode="auto">
                    <a:xfrm>
                      <a:off x="0" y="0"/>
                      <a:ext cx="4732655" cy="3079750"/>
                    </a:xfrm>
                    <a:prstGeom prst="rect">
                      <a:avLst/>
                    </a:prstGeom>
                    <a:gradFill rotWithShape="1">
                      <a:gsLst>
                        <a:gs pos="0">
                          <a:srgbClr val="BFBFBF">
                            <a:alpha val="92999"/>
                          </a:srgbClr>
                        </a:gs>
                        <a:gs pos="100000">
                          <a:srgbClr val="BFBFBF">
                            <a:gamma/>
                            <a:shade val="46275"/>
                            <a:invGamma/>
                          </a:srgbClr>
                        </a:gs>
                      </a:gsLst>
                      <a:lin ang="5400000" scaled="1"/>
                    </a:gradFill>
                    <a:ln>
                      <a:noFill/>
                    </a:ln>
                  </pic:spPr>
                </pic:pic>
              </a:graphicData>
            </a:graphic>
          </wp:inline>
        </w:drawing>
      </w:r>
    </w:p>
    <w:p w14:paraId="36292EE9" w14:textId="77777777" w:rsidR="00817EB7" w:rsidRDefault="00817EB7" w:rsidP="00AF0C2A">
      <w:pPr>
        <w:pStyle w:val="Note"/>
      </w:pPr>
      <w:r w:rsidRPr="00AF0C2A">
        <w:t>Note:</w:t>
      </w:r>
      <w:r>
        <w:t xml:space="preserve"> W</w:t>
      </w:r>
      <w:r w:rsidRPr="002406E9">
        <w:t xml:space="preserve">hen </w:t>
      </w:r>
      <w:r>
        <w:t>you</w:t>
      </w:r>
      <w:r w:rsidRPr="00B75343">
        <w:t xml:space="preserve"> select </w:t>
      </w:r>
      <w:r w:rsidRPr="00045FBE">
        <w:t>“</w:t>
      </w:r>
      <w:r w:rsidRPr="001B2F8A">
        <w:t>Suspense ICD</w:t>
      </w:r>
      <w:r w:rsidRPr="00C52617">
        <w:t xml:space="preserve">” as one of the custom fields, </w:t>
      </w:r>
      <w:r>
        <w:t>you</w:t>
      </w:r>
      <w:r w:rsidRPr="00C52617">
        <w:t xml:space="preserve"> may not select “Suspense ICD” from either of the two remaining custom fields until “Suspense ICD” is deselected. This prevents </w:t>
      </w:r>
      <w:r>
        <w:t>you</w:t>
      </w:r>
      <w:r w:rsidRPr="00C52617">
        <w:t xml:space="preserve"> from accidentally creating more than one “Suspense ICD” column and more than one associated ICD Code Set column.</w:t>
      </w:r>
    </w:p>
    <w:p w14:paraId="64F97BFB" w14:textId="77777777" w:rsidR="00AF0C2A" w:rsidRDefault="00AF0C2A" w:rsidP="00AF0C2A">
      <w:pPr>
        <w:pStyle w:val="BodyText"/>
      </w:pPr>
      <w:bookmarkStart w:id="41" w:name="_Toc342544836"/>
    </w:p>
    <w:p w14:paraId="52163622" w14:textId="77777777" w:rsidR="00817EB7" w:rsidRDefault="00817EB7" w:rsidP="00DC245D">
      <w:pPr>
        <w:pStyle w:val="Heading2"/>
        <w:keepNext w:val="0"/>
      </w:pPr>
      <w:bookmarkStart w:id="42" w:name="_Toc395635513"/>
      <w:r w:rsidRPr="00CE7F8A">
        <w:t>View Prosthetics Billing Information</w:t>
      </w:r>
      <w:bookmarkEnd w:id="41"/>
      <w:bookmarkEnd w:id="42"/>
    </w:p>
    <w:p w14:paraId="39278A0C" w14:textId="77777777" w:rsidR="00817EB7" w:rsidRDefault="00817EB7" w:rsidP="00DC245D">
      <w:pPr>
        <w:pStyle w:val="Indentbody"/>
        <w:ind w:left="0" w:firstLine="0"/>
      </w:pPr>
      <w:r>
        <w:t>The View Prosthetic Billing Information Screen contains the following changes:</w:t>
      </w:r>
    </w:p>
    <w:p w14:paraId="3CE7C414" w14:textId="77777777" w:rsidR="00817EB7" w:rsidRDefault="00817EB7" w:rsidP="006A420C">
      <w:pPr>
        <w:pStyle w:val="Indentbody"/>
        <w:numPr>
          <w:ilvl w:val="0"/>
          <w:numId w:val="23"/>
        </w:numPr>
        <w:spacing w:before="120"/>
      </w:pPr>
      <w:r>
        <w:t xml:space="preserve">Displays the code and full description/definition of the ICD-10- CM Diagnosis. </w:t>
      </w:r>
    </w:p>
    <w:p w14:paraId="225A0550" w14:textId="77777777" w:rsidR="00817EB7" w:rsidRDefault="00817EB7" w:rsidP="006A420C">
      <w:pPr>
        <w:pStyle w:val="Indentbody"/>
        <w:numPr>
          <w:ilvl w:val="0"/>
          <w:numId w:val="23"/>
        </w:numPr>
        <w:spacing w:before="120"/>
      </w:pPr>
      <w:r>
        <w:t>Column Headers are now called ICD Code and ICD Desc.</w:t>
      </w:r>
    </w:p>
    <w:p w14:paraId="728AA3ED" w14:textId="77777777" w:rsidR="00817EB7" w:rsidRDefault="00817EB7" w:rsidP="006A420C">
      <w:pPr>
        <w:pStyle w:val="Indentbody"/>
        <w:numPr>
          <w:ilvl w:val="0"/>
          <w:numId w:val="23"/>
        </w:numPr>
        <w:spacing w:before="120"/>
      </w:pPr>
      <w:r>
        <w:t>Displays only the “ICD”</w:t>
      </w:r>
      <w:r w:rsidR="00BB17D6">
        <w:t xml:space="preserve"> label</w:t>
      </w:r>
      <w:r>
        <w:t>.</w:t>
      </w:r>
    </w:p>
    <w:p w14:paraId="4BBFC172" w14:textId="77777777" w:rsidR="00095684" w:rsidRPr="00095684" w:rsidRDefault="00095684" w:rsidP="00095684">
      <w:pPr>
        <w:keepLines/>
        <w:rPr>
          <w:b/>
          <w:sz w:val="22"/>
          <w:szCs w:val="22"/>
        </w:rPr>
      </w:pPr>
      <w:r w:rsidRPr="00095684">
        <w:rPr>
          <w:b/>
          <w:sz w:val="22"/>
          <w:szCs w:val="22"/>
        </w:rPr>
        <w:lastRenderedPageBreak/>
        <w:t xml:space="preserve"> </w:t>
      </w:r>
      <w:r w:rsidRPr="00AA797B">
        <w:rPr>
          <w:b/>
          <w:sz w:val="22"/>
          <w:szCs w:val="22"/>
        </w:rPr>
        <w:t>Example</w:t>
      </w:r>
      <w:r>
        <w:rPr>
          <w:b/>
          <w:sz w:val="22"/>
          <w:szCs w:val="22"/>
        </w:rPr>
        <w:t>: Prosthetics Billing Information Screen</w:t>
      </w:r>
    </w:p>
    <w:p w14:paraId="166D001E" w14:textId="79A7E0F6" w:rsidR="00817EB7" w:rsidRPr="00C52617" w:rsidRDefault="00727C18" w:rsidP="00857ABA">
      <w:pPr>
        <w:pStyle w:val="BodyText"/>
      </w:pPr>
      <w:r>
        <w:rPr>
          <w:noProof/>
        </w:rPr>
        <mc:AlternateContent>
          <mc:Choice Requires="wps">
            <w:drawing>
              <wp:anchor distT="0" distB="0" distL="114300" distR="114300" simplePos="0" relativeHeight="251655680" behindDoc="0" locked="0" layoutInCell="1" allowOverlap="1" wp14:anchorId="600A11E6" wp14:editId="16059E52">
                <wp:simplePos x="0" y="0"/>
                <wp:positionH relativeFrom="column">
                  <wp:posOffset>1819275</wp:posOffset>
                </wp:positionH>
                <wp:positionV relativeFrom="paragraph">
                  <wp:posOffset>100965</wp:posOffset>
                </wp:positionV>
                <wp:extent cx="361950" cy="90805"/>
                <wp:effectExtent l="9525" t="13970" r="9525" b="9525"/>
                <wp:wrapNone/>
                <wp:docPr id="9" name="Rectangl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90805"/>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F6AD1" id="Rectangle 36" o:spid="_x0000_s1026" alt="&quot;&quot;" style="position:absolute;margin-left:143.25pt;margin-top:7.95pt;width:28.5pt;height: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" fillcolor="#bfbfbf" strokecolor="#bfbfbf"/>
            </w:pict>
          </mc:Fallback>
        </mc:AlternateContent>
      </w:r>
      <w:r>
        <w:rPr>
          <w:noProof/>
        </w:rPr>
        <w:drawing>
          <wp:inline distT="0" distB="0" distL="0" distR="0" wp14:anchorId="7D5D9B50" wp14:editId="2CAD7CBA">
            <wp:extent cx="4432935" cy="3138170"/>
            <wp:effectExtent l="0" t="0" r="0" b="0"/>
            <wp:docPr id="4" name="Picture 4" descr="Prosthetics Billing Informatio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sthetics Billing Information Screen"/>
                    <pic:cNvPicPr>
                      <a:picLocks noChangeAspect="1" noChangeArrowheads="1"/>
                    </pic:cNvPicPr>
                  </pic:nvPicPr>
                  <pic:blipFill>
                    <a:blip r:embed="rId26">
                      <a:grayscl/>
                      <a:extLst>
                        <a:ext uri="{28A0092B-C50C-407E-A947-70E740481C1C}">
                          <a14:useLocalDpi xmlns:a14="http://schemas.microsoft.com/office/drawing/2010/main" val="0"/>
                        </a:ext>
                      </a:extLst>
                    </a:blip>
                    <a:srcRect/>
                    <a:stretch>
                      <a:fillRect/>
                    </a:stretch>
                  </pic:blipFill>
                  <pic:spPr bwMode="auto">
                    <a:xfrm>
                      <a:off x="0" y="0"/>
                      <a:ext cx="4432935" cy="3138170"/>
                    </a:xfrm>
                    <a:prstGeom prst="rect">
                      <a:avLst/>
                    </a:prstGeom>
                    <a:noFill/>
                    <a:ln>
                      <a:noFill/>
                    </a:ln>
                  </pic:spPr>
                </pic:pic>
              </a:graphicData>
            </a:graphic>
          </wp:inline>
        </w:drawing>
      </w:r>
    </w:p>
    <w:p w14:paraId="6EAA403C" w14:textId="77777777" w:rsidR="00817EB7" w:rsidRPr="00EA4CAF" w:rsidRDefault="00817EB7" w:rsidP="00AF0C2A">
      <w:pPr>
        <w:pStyle w:val="Note"/>
      </w:pPr>
      <w:r w:rsidRPr="00AF0C2A">
        <w:t>Note:</w:t>
      </w:r>
      <w:r>
        <w:t xml:space="preserve"> I</w:t>
      </w:r>
      <w:r w:rsidRPr="00C52617">
        <w:t xml:space="preserve">f the Provisional Diagnosis </w:t>
      </w:r>
      <w:r>
        <w:t>i</w:t>
      </w:r>
      <w:r w:rsidRPr="00C52617">
        <w:t>s entered using a manual suspense entry</w:t>
      </w:r>
      <w:r>
        <w:t>,</w:t>
      </w:r>
      <w:r w:rsidRPr="00C52617">
        <w:t xml:space="preserve"> then the Prosthetics VistA Suite GUI package </w:t>
      </w:r>
      <w:r>
        <w:t>does</w:t>
      </w:r>
      <w:r w:rsidRPr="00C52617">
        <w:t xml:space="preserve"> not designate the diagnosis as ICD- 9 or ICD-10.</w:t>
      </w:r>
    </w:p>
    <w:p w14:paraId="146F26A0" w14:textId="77777777" w:rsidR="00817EB7" w:rsidRPr="000564A3" w:rsidRDefault="00817EB7" w:rsidP="00950AEC">
      <w:pPr>
        <w:pStyle w:val="Heading1"/>
      </w:pPr>
      <w:r>
        <w:br w:type="page"/>
      </w:r>
      <w:bookmarkStart w:id="43" w:name="_Toc342544837"/>
      <w:bookmarkStart w:id="44" w:name="_Toc395635514"/>
      <w:r w:rsidRPr="000564A3">
        <w:lastRenderedPageBreak/>
        <w:t>ICD-10 Searches</w:t>
      </w:r>
      <w:bookmarkEnd w:id="43"/>
      <w:bookmarkEnd w:id="44"/>
    </w:p>
    <w:p w14:paraId="0729801A" w14:textId="77777777" w:rsidR="00817EB7" w:rsidRPr="000564A3" w:rsidRDefault="00817EB7" w:rsidP="00857ABA">
      <w:pPr>
        <w:pStyle w:val="BodyText"/>
      </w:pPr>
      <w:r w:rsidRPr="000564A3">
        <w:t xml:space="preserve">The </w:t>
      </w:r>
      <w:r>
        <w:t xml:space="preserve">Prosthetics </w:t>
      </w:r>
      <w:r w:rsidRPr="000564A3">
        <w:t>package provides the ability to search on ICD-10-CM diagnosis codes and ICD-10-PCS procedure codes.</w:t>
      </w:r>
    </w:p>
    <w:p w14:paraId="5E240CDB" w14:textId="77777777" w:rsidR="00817EB7" w:rsidRPr="000564A3" w:rsidRDefault="00817EB7" w:rsidP="00BC1ADF">
      <w:pPr>
        <w:pStyle w:val="Note"/>
      </w:pPr>
      <w:r w:rsidRPr="000564A3">
        <w:t>NOTE:</w:t>
      </w:r>
      <w:r w:rsidR="00774D77">
        <w:t xml:space="preserve"> </w:t>
      </w:r>
      <w:r w:rsidRPr="000564A3">
        <w:t>Existing ICD-9 functionality has not changed.</w:t>
      </w:r>
    </w:p>
    <w:p w14:paraId="280E1C3B" w14:textId="77777777" w:rsidR="00817EB7" w:rsidRPr="00B04757" w:rsidRDefault="00817EB7" w:rsidP="00817EB7">
      <w:pPr>
        <w:pStyle w:val="Heading2"/>
      </w:pPr>
      <w:bookmarkStart w:id="45" w:name="_Toc322071266"/>
      <w:bookmarkStart w:id="46" w:name="_Toc342544838"/>
      <w:bookmarkStart w:id="47" w:name="_Toc395635515"/>
      <w:bookmarkStart w:id="48" w:name="_Toc279390222"/>
      <w:r w:rsidRPr="00B04757">
        <w:t>ICD-10-CM Diagnosis Code Search</w:t>
      </w:r>
      <w:bookmarkEnd w:id="45"/>
      <w:bookmarkEnd w:id="46"/>
      <w:bookmarkEnd w:id="47"/>
    </w:p>
    <w:p w14:paraId="405DC1C6" w14:textId="77777777" w:rsidR="00817EB7" w:rsidRDefault="00AF0C2A" w:rsidP="00817EB7">
      <w:pPr>
        <w:keepNext w:val="0"/>
        <w:rPr>
          <w:color w:val="000000"/>
          <w:sz w:val="22"/>
          <w:szCs w:val="22"/>
        </w:rPr>
      </w:pPr>
      <w:bookmarkStart w:id="49" w:name="AccessabilitySpecifications1"/>
      <w:bookmarkStart w:id="50" w:name="FunctionPointEstimation1"/>
      <w:bookmarkStart w:id="51" w:name="FunctionalSpecifications1"/>
      <w:bookmarkStart w:id="52" w:name="_ICD_Procedure_Code"/>
      <w:bookmarkEnd w:id="48"/>
      <w:bookmarkEnd w:id="49"/>
      <w:bookmarkEnd w:id="50"/>
      <w:bookmarkEnd w:id="51"/>
      <w:bookmarkEnd w:id="52"/>
      <w:r>
        <w:rPr>
          <w:color w:val="000000"/>
          <w:sz w:val="22"/>
          <w:szCs w:val="22"/>
        </w:rPr>
        <w:t>O</w:t>
      </w:r>
      <w:r w:rsidR="00817EB7" w:rsidRPr="00A73237">
        <w:rPr>
          <w:color w:val="000000"/>
          <w:sz w:val="22"/>
          <w:szCs w:val="22"/>
        </w:rPr>
        <w:t xml:space="preserve">nly one routine in Prosthetics </w:t>
      </w:r>
      <w:r>
        <w:rPr>
          <w:color w:val="000000"/>
          <w:sz w:val="22"/>
          <w:szCs w:val="22"/>
        </w:rPr>
        <w:t>performs</w:t>
      </w:r>
      <w:r w:rsidR="00817EB7" w:rsidRPr="00A73237">
        <w:rPr>
          <w:color w:val="000000"/>
          <w:sz w:val="22"/>
          <w:szCs w:val="22"/>
        </w:rPr>
        <w:t xml:space="preserve"> a look</w:t>
      </w:r>
      <w:r w:rsidR="00817EB7">
        <w:rPr>
          <w:color w:val="000000"/>
          <w:sz w:val="22"/>
          <w:szCs w:val="22"/>
        </w:rPr>
        <w:t>-</w:t>
      </w:r>
      <w:r w:rsidR="00817EB7" w:rsidRPr="00A73237">
        <w:rPr>
          <w:color w:val="000000"/>
          <w:sz w:val="22"/>
          <w:szCs w:val="22"/>
        </w:rPr>
        <w:t xml:space="preserve">up on ICD codes. The original code used a ^DIE FileMan call. </w:t>
      </w:r>
      <w:r w:rsidR="00817EB7">
        <w:rPr>
          <w:color w:val="000000"/>
          <w:sz w:val="22"/>
          <w:szCs w:val="22"/>
        </w:rPr>
        <w:t xml:space="preserve">Utilizing the original FileMan call, new </w:t>
      </w:r>
      <w:r w:rsidR="00EF557F">
        <w:rPr>
          <w:color w:val="000000"/>
          <w:sz w:val="22"/>
          <w:szCs w:val="22"/>
        </w:rPr>
        <w:t>Application Programmer Interfaces (</w:t>
      </w:r>
      <w:r w:rsidR="00817EB7">
        <w:rPr>
          <w:color w:val="000000"/>
          <w:sz w:val="22"/>
          <w:szCs w:val="22"/>
        </w:rPr>
        <w:t>APIs</w:t>
      </w:r>
      <w:r w:rsidR="00EF557F">
        <w:rPr>
          <w:color w:val="000000"/>
          <w:sz w:val="22"/>
          <w:szCs w:val="22"/>
        </w:rPr>
        <w:t>)</w:t>
      </w:r>
      <w:r w:rsidR="00817EB7" w:rsidRPr="00A73237">
        <w:rPr>
          <w:color w:val="000000"/>
          <w:sz w:val="22"/>
          <w:szCs w:val="22"/>
        </w:rPr>
        <w:t xml:space="preserve"> </w:t>
      </w:r>
      <w:r w:rsidR="00817EB7">
        <w:rPr>
          <w:color w:val="000000"/>
          <w:sz w:val="22"/>
          <w:szCs w:val="22"/>
        </w:rPr>
        <w:t xml:space="preserve">have been created to perform </w:t>
      </w:r>
      <w:r w:rsidR="00817EB7" w:rsidRPr="00A73237">
        <w:rPr>
          <w:color w:val="000000"/>
          <w:sz w:val="22"/>
          <w:szCs w:val="22"/>
        </w:rPr>
        <w:t>the ICD</w:t>
      </w:r>
      <w:r w:rsidR="00817EB7">
        <w:rPr>
          <w:color w:val="000000"/>
          <w:sz w:val="22"/>
          <w:szCs w:val="22"/>
        </w:rPr>
        <w:t>-</w:t>
      </w:r>
      <w:r w:rsidR="00817EB7" w:rsidRPr="00A73237">
        <w:rPr>
          <w:color w:val="000000"/>
          <w:sz w:val="22"/>
          <w:szCs w:val="22"/>
        </w:rPr>
        <w:t xml:space="preserve">10 </w:t>
      </w:r>
      <w:r w:rsidR="00322423" w:rsidRPr="00A73237">
        <w:rPr>
          <w:color w:val="000000"/>
          <w:sz w:val="22"/>
          <w:szCs w:val="22"/>
        </w:rPr>
        <w:t>look</w:t>
      </w:r>
      <w:r w:rsidR="00322423">
        <w:rPr>
          <w:color w:val="000000"/>
          <w:sz w:val="22"/>
          <w:szCs w:val="22"/>
        </w:rPr>
        <w:t>-ups</w:t>
      </w:r>
      <w:r w:rsidR="00817EB7" w:rsidRPr="00A73237">
        <w:rPr>
          <w:color w:val="000000"/>
          <w:sz w:val="22"/>
          <w:szCs w:val="22"/>
        </w:rPr>
        <w:t>.</w:t>
      </w:r>
    </w:p>
    <w:p w14:paraId="67DFA790" w14:textId="77777777" w:rsidR="00817EB7" w:rsidRPr="00267A88" w:rsidRDefault="00817EB7" w:rsidP="00EF557F">
      <w:pPr>
        <w:spacing w:before="120"/>
        <w:rPr>
          <w:sz w:val="22"/>
          <w:szCs w:val="22"/>
        </w:rPr>
      </w:pPr>
      <w:r w:rsidRPr="00267A88">
        <w:rPr>
          <w:sz w:val="22"/>
          <w:szCs w:val="22"/>
        </w:rPr>
        <w:t>The ICD</w:t>
      </w:r>
      <w:r>
        <w:rPr>
          <w:sz w:val="22"/>
          <w:szCs w:val="22"/>
        </w:rPr>
        <w:t>-</w:t>
      </w:r>
      <w:r w:rsidRPr="00267A88">
        <w:rPr>
          <w:sz w:val="22"/>
          <w:szCs w:val="22"/>
        </w:rPr>
        <w:t xml:space="preserve">10 code set is much more </w:t>
      </w:r>
      <w:r>
        <w:rPr>
          <w:sz w:val="22"/>
          <w:szCs w:val="22"/>
        </w:rPr>
        <w:t>complex and detailed than the ICD-9 code set. When you enter</w:t>
      </w:r>
      <w:r w:rsidRPr="00267A88">
        <w:rPr>
          <w:sz w:val="22"/>
          <w:szCs w:val="22"/>
        </w:rPr>
        <w:t xml:space="preserve"> a partial code or a partial description, a list </w:t>
      </w:r>
      <w:r>
        <w:rPr>
          <w:sz w:val="22"/>
          <w:szCs w:val="22"/>
        </w:rPr>
        <w:t>displays matching your</w:t>
      </w:r>
      <w:r w:rsidRPr="00267A88">
        <w:rPr>
          <w:sz w:val="22"/>
          <w:szCs w:val="22"/>
        </w:rPr>
        <w:t xml:space="preserve"> input</w:t>
      </w:r>
      <w:r w:rsidR="00976F85">
        <w:rPr>
          <w:sz w:val="22"/>
          <w:szCs w:val="22"/>
        </w:rPr>
        <w:t>,</w:t>
      </w:r>
      <w:r w:rsidRPr="00267A88">
        <w:rPr>
          <w:sz w:val="22"/>
          <w:szCs w:val="22"/>
        </w:rPr>
        <w:t xml:space="preserve"> </w:t>
      </w:r>
      <w:r>
        <w:rPr>
          <w:sz w:val="22"/>
          <w:szCs w:val="22"/>
        </w:rPr>
        <w:t>from which you can pick your next selection.</w:t>
      </w:r>
      <w:r w:rsidRPr="00267A88">
        <w:rPr>
          <w:sz w:val="22"/>
          <w:szCs w:val="22"/>
        </w:rPr>
        <w:t xml:space="preserve"> This may result in an additional list </w:t>
      </w:r>
      <w:r>
        <w:rPr>
          <w:sz w:val="22"/>
          <w:szCs w:val="22"/>
        </w:rPr>
        <w:t xml:space="preserve">displaying </w:t>
      </w:r>
      <w:r w:rsidRPr="00267A88">
        <w:rPr>
          <w:sz w:val="22"/>
          <w:szCs w:val="22"/>
        </w:rPr>
        <w:t>at a</w:t>
      </w:r>
      <w:r>
        <w:rPr>
          <w:sz w:val="22"/>
          <w:szCs w:val="22"/>
        </w:rPr>
        <w:t>n even</w:t>
      </w:r>
      <w:r w:rsidRPr="00267A88">
        <w:rPr>
          <w:sz w:val="22"/>
          <w:szCs w:val="22"/>
        </w:rPr>
        <w:t xml:space="preserve"> lower level</w:t>
      </w:r>
      <w:r>
        <w:rPr>
          <w:sz w:val="22"/>
          <w:szCs w:val="22"/>
        </w:rPr>
        <w:t xml:space="preserve"> of detail.</w:t>
      </w:r>
      <w:r w:rsidRPr="00267A88">
        <w:rPr>
          <w:sz w:val="22"/>
          <w:szCs w:val="22"/>
        </w:rPr>
        <w:t xml:space="preserve"> This </w:t>
      </w:r>
      <w:r>
        <w:rPr>
          <w:sz w:val="22"/>
          <w:szCs w:val="22"/>
        </w:rPr>
        <w:t xml:space="preserve">process continues until you select the desired </w:t>
      </w:r>
      <w:r w:rsidRPr="00267A88">
        <w:rPr>
          <w:sz w:val="22"/>
          <w:szCs w:val="22"/>
        </w:rPr>
        <w:t>ICD</w:t>
      </w:r>
      <w:r>
        <w:rPr>
          <w:sz w:val="22"/>
          <w:szCs w:val="22"/>
        </w:rPr>
        <w:t>-</w:t>
      </w:r>
      <w:r w:rsidRPr="00267A88">
        <w:rPr>
          <w:sz w:val="22"/>
          <w:szCs w:val="22"/>
        </w:rPr>
        <w:t>10 code from the list.</w:t>
      </w:r>
    </w:p>
    <w:p w14:paraId="0A2C28F7" w14:textId="77777777" w:rsidR="00817EB7" w:rsidRPr="00950F43" w:rsidRDefault="00817EB7" w:rsidP="00EF557F">
      <w:pPr>
        <w:spacing w:before="120"/>
        <w:rPr>
          <w:sz w:val="22"/>
          <w:szCs w:val="22"/>
        </w:rPr>
      </w:pPr>
      <w:r>
        <w:rPr>
          <w:sz w:val="22"/>
          <w:szCs w:val="22"/>
        </w:rPr>
        <w:t>ICD-10</w:t>
      </w:r>
      <w:r w:rsidRPr="00950F43">
        <w:rPr>
          <w:sz w:val="22"/>
          <w:szCs w:val="22"/>
        </w:rPr>
        <w:t xml:space="preserve"> diagnosis code search highlights include:</w:t>
      </w:r>
    </w:p>
    <w:p w14:paraId="5B2C438D" w14:textId="77777777" w:rsidR="00817EB7" w:rsidRDefault="00817EB7" w:rsidP="006A420C">
      <w:pPr>
        <w:keepNext w:val="0"/>
        <w:numPr>
          <w:ilvl w:val="0"/>
          <w:numId w:val="15"/>
        </w:numPr>
        <w:spacing w:before="120" w:after="120"/>
        <w:rPr>
          <w:sz w:val="22"/>
          <w:szCs w:val="22"/>
        </w:rPr>
      </w:pPr>
      <w:r w:rsidRPr="00950F43">
        <w:rPr>
          <w:sz w:val="22"/>
          <w:szCs w:val="22"/>
        </w:rPr>
        <w:t xml:space="preserve">Both partial </w:t>
      </w:r>
      <w:r>
        <w:rPr>
          <w:sz w:val="22"/>
          <w:szCs w:val="22"/>
        </w:rPr>
        <w:t>code searches and full ICD-10</w:t>
      </w:r>
      <w:r w:rsidRPr="00950F43">
        <w:rPr>
          <w:sz w:val="22"/>
          <w:szCs w:val="22"/>
        </w:rPr>
        <w:t xml:space="preserve"> code entry are possible, where all or part of the code is known.</w:t>
      </w:r>
    </w:p>
    <w:p w14:paraId="4C285E6D" w14:textId="77777777" w:rsidR="00817EB7" w:rsidRPr="00950F43" w:rsidRDefault="00817EB7" w:rsidP="006A420C">
      <w:pPr>
        <w:keepNext w:val="0"/>
        <w:numPr>
          <w:ilvl w:val="1"/>
          <w:numId w:val="15"/>
        </w:numPr>
        <w:spacing w:before="120" w:after="120"/>
        <w:rPr>
          <w:sz w:val="22"/>
          <w:szCs w:val="22"/>
        </w:rPr>
      </w:pPr>
      <w:r>
        <w:rPr>
          <w:sz w:val="22"/>
          <w:szCs w:val="22"/>
        </w:rPr>
        <w:t>The software displays</w:t>
      </w:r>
      <w:r w:rsidRPr="00211C6D">
        <w:rPr>
          <w:sz w:val="22"/>
          <w:szCs w:val="22"/>
        </w:rPr>
        <w:t xml:space="preserve"> the total number of entries that match</w:t>
      </w:r>
      <w:r>
        <w:rPr>
          <w:sz w:val="22"/>
          <w:szCs w:val="22"/>
        </w:rPr>
        <w:t xml:space="preserve"> the</w:t>
      </w:r>
      <w:r w:rsidR="00095684">
        <w:rPr>
          <w:sz w:val="22"/>
          <w:szCs w:val="22"/>
        </w:rPr>
        <w:t xml:space="preserve"> three-</w:t>
      </w:r>
      <w:r w:rsidRPr="00211C6D">
        <w:rPr>
          <w:sz w:val="22"/>
          <w:szCs w:val="22"/>
        </w:rPr>
        <w:t>character input (20), a numbered list</w:t>
      </w:r>
      <w:r>
        <w:rPr>
          <w:sz w:val="22"/>
          <w:szCs w:val="22"/>
        </w:rPr>
        <w:t xml:space="preserve"> </w:t>
      </w:r>
      <w:r w:rsidRPr="00211C6D">
        <w:rPr>
          <w:sz w:val="22"/>
          <w:szCs w:val="22"/>
        </w:rPr>
        <w:t xml:space="preserve">of matching codes, their descriptions, and designates </w:t>
      </w:r>
      <w:r>
        <w:rPr>
          <w:sz w:val="22"/>
          <w:szCs w:val="22"/>
        </w:rPr>
        <w:t>if the</w:t>
      </w:r>
      <w:r w:rsidRPr="00211C6D">
        <w:rPr>
          <w:sz w:val="22"/>
          <w:szCs w:val="22"/>
        </w:rPr>
        <w:t xml:space="preserve"> entry is</w:t>
      </w:r>
      <w:r>
        <w:rPr>
          <w:sz w:val="22"/>
          <w:szCs w:val="22"/>
        </w:rPr>
        <w:t xml:space="preserve"> </w:t>
      </w:r>
      <w:r w:rsidRPr="00211C6D">
        <w:rPr>
          <w:sz w:val="22"/>
          <w:szCs w:val="22"/>
        </w:rPr>
        <w:t>a branch (-) or a leaf node</w:t>
      </w:r>
      <w:r>
        <w:rPr>
          <w:sz w:val="22"/>
          <w:szCs w:val="22"/>
        </w:rPr>
        <w:t xml:space="preserve"> match.</w:t>
      </w:r>
    </w:p>
    <w:p w14:paraId="43BB4C25" w14:textId="77777777" w:rsidR="00817EB7" w:rsidRPr="00950F43" w:rsidRDefault="00817EB7" w:rsidP="006A420C">
      <w:pPr>
        <w:keepNext w:val="0"/>
        <w:numPr>
          <w:ilvl w:val="0"/>
          <w:numId w:val="15"/>
        </w:numPr>
        <w:spacing w:before="120" w:after="120"/>
        <w:rPr>
          <w:sz w:val="22"/>
          <w:szCs w:val="22"/>
        </w:rPr>
      </w:pPr>
      <w:r>
        <w:rPr>
          <w:sz w:val="22"/>
          <w:szCs w:val="22"/>
        </w:rPr>
        <w:t xml:space="preserve">You </w:t>
      </w:r>
      <w:r w:rsidRPr="00950F43">
        <w:rPr>
          <w:sz w:val="22"/>
          <w:szCs w:val="22"/>
        </w:rPr>
        <w:t xml:space="preserve">can “drill down” through the </w:t>
      </w:r>
      <w:r w:rsidRPr="00211C6D">
        <w:rPr>
          <w:sz w:val="22"/>
          <w:szCs w:val="22"/>
        </w:rPr>
        <w:t>branch</w:t>
      </w:r>
      <w:r>
        <w:rPr>
          <w:sz w:val="22"/>
          <w:szCs w:val="22"/>
        </w:rPr>
        <w:t>es</w:t>
      </w:r>
      <w:r w:rsidRPr="00211C6D">
        <w:rPr>
          <w:sz w:val="22"/>
          <w:szCs w:val="22"/>
        </w:rPr>
        <w:t xml:space="preserve"> (-)</w:t>
      </w:r>
      <w:r w:rsidRPr="00950F43">
        <w:rPr>
          <w:sz w:val="22"/>
          <w:szCs w:val="22"/>
        </w:rPr>
        <w:t xml:space="preserve"> and </w:t>
      </w:r>
      <w:r w:rsidRPr="00211C6D">
        <w:rPr>
          <w:sz w:val="22"/>
          <w:szCs w:val="22"/>
        </w:rPr>
        <w:t>or a leaf node</w:t>
      </w:r>
      <w:r>
        <w:rPr>
          <w:sz w:val="22"/>
          <w:szCs w:val="22"/>
        </w:rPr>
        <w:t xml:space="preserve">s </w:t>
      </w:r>
      <w:r w:rsidRPr="00950F43">
        <w:rPr>
          <w:sz w:val="22"/>
          <w:szCs w:val="22"/>
        </w:rPr>
        <w:t>to identify the single, valid ICD-10 code that best matches the patient diagnosis.</w:t>
      </w:r>
    </w:p>
    <w:p w14:paraId="03650B66" w14:textId="77777777" w:rsidR="00817EB7" w:rsidRDefault="00322423" w:rsidP="006A420C">
      <w:pPr>
        <w:keepNext w:val="0"/>
        <w:numPr>
          <w:ilvl w:val="0"/>
          <w:numId w:val="15"/>
        </w:numPr>
        <w:spacing w:before="120" w:after="120"/>
        <w:rPr>
          <w:sz w:val="22"/>
          <w:szCs w:val="22"/>
        </w:rPr>
      </w:pPr>
      <w:r>
        <w:rPr>
          <w:sz w:val="22"/>
          <w:szCs w:val="22"/>
        </w:rPr>
        <w:t>Sixty-</w:t>
      </w:r>
      <w:r w:rsidR="00817EB7">
        <w:rPr>
          <w:sz w:val="22"/>
          <w:szCs w:val="22"/>
        </w:rPr>
        <w:t xml:space="preserve">character short </w:t>
      </w:r>
      <w:r w:rsidR="00817EB7" w:rsidRPr="00950F43">
        <w:rPr>
          <w:sz w:val="22"/>
          <w:szCs w:val="22"/>
        </w:rPr>
        <w:t>desc</w:t>
      </w:r>
      <w:r w:rsidR="00817EB7">
        <w:rPr>
          <w:sz w:val="22"/>
          <w:szCs w:val="22"/>
        </w:rPr>
        <w:t>riptions for the valid ICD-10</w:t>
      </w:r>
      <w:r w:rsidR="00817EB7" w:rsidRPr="00950F43">
        <w:rPr>
          <w:sz w:val="22"/>
          <w:szCs w:val="22"/>
        </w:rPr>
        <w:t xml:space="preserve"> codes display</w:t>
      </w:r>
      <w:r w:rsidR="00817EB7">
        <w:rPr>
          <w:sz w:val="22"/>
          <w:szCs w:val="22"/>
        </w:rPr>
        <w:t>.</w:t>
      </w:r>
    </w:p>
    <w:p w14:paraId="5673075E" w14:textId="77777777" w:rsidR="006647CB" w:rsidRPr="00950F43" w:rsidRDefault="006647CB" w:rsidP="006647CB">
      <w:pPr>
        <w:keepNext w:val="0"/>
        <w:spacing w:before="120" w:after="120"/>
        <w:ind w:left="1080"/>
        <w:rPr>
          <w:sz w:val="22"/>
          <w:szCs w:val="22"/>
        </w:rPr>
      </w:pPr>
    </w:p>
    <w:p w14:paraId="15EE8DA6" w14:textId="77777777" w:rsidR="00817EB7" w:rsidRPr="002E4C5E" w:rsidRDefault="00817EB7" w:rsidP="006647CB">
      <w:pPr>
        <w:pStyle w:val="Heading3"/>
      </w:pPr>
      <w:bookmarkStart w:id="53" w:name="_Toc342544839"/>
      <w:bookmarkStart w:id="54" w:name="_Toc395635516"/>
      <w:r w:rsidRPr="002E4C5E">
        <w:t xml:space="preserve">Performing ICD-10 Look-Ups and </w:t>
      </w:r>
      <w:r w:rsidRPr="006647CB">
        <w:t>Searches</w:t>
      </w:r>
      <w:bookmarkEnd w:id="53"/>
      <w:bookmarkEnd w:id="54"/>
    </w:p>
    <w:p w14:paraId="7BBCCD60" w14:textId="77777777" w:rsidR="00817EB7" w:rsidRPr="00211C6D" w:rsidRDefault="00817EB7" w:rsidP="00817EB7">
      <w:pPr>
        <w:keepNext w:val="0"/>
        <w:rPr>
          <w:sz w:val="22"/>
          <w:szCs w:val="22"/>
        </w:rPr>
      </w:pPr>
      <w:r>
        <w:rPr>
          <w:sz w:val="22"/>
          <w:szCs w:val="22"/>
        </w:rPr>
        <w:t xml:space="preserve">For the active ICD-10 code set, </w:t>
      </w:r>
      <w:r w:rsidRPr="00211C6D">
        <w:rPr>
          <w:sz w:val="22"/>
          <w:szCs w:val="22"/>
        </w:rPr>
        <w:t xml:space="preserve">searches </w:t>
      </w:r>
      <w:r>
        <w:rPr>
          <w:sz w:val="22"/>
          <w:szCs w:val="22"/>
        </w:rPr>
        <w:t xml:space="preserve">performed </w:t>
      </w:r>
      <w:r w:rsidRPr="00211C6D">
        <w:rPr>
          <w:sz w:val="22"/>
          <w:szCs w:val="22"/>
        </w:rPr>
        <w:t>may return more matches than can be displayed on a single screen</w:t>
      </w:r>
      <w:r>
        <w:rPr>
          <w:sz w:val="22"/>
          <w:szCs w:val="22"/>
        </w:rPr>
        <w:t xml:space="preserve">, which is due to the added detail available with the </w:t>
      </w:r>
      <w:r w:rsidRPr="00211C6D">
        <w:rPr>
          <w:sz w:val="22"/>
          <w:szCs w:val="22"/>
        </w:rPr>
        <w:t>I</w:t>
      </w:r>
      <w:r>
        <w:rPr>
          <w:sz w:val="22"/>
          <w:szCs w:val="22"/>
        </w:rPr>
        <w:t>CD</w:t>
      </w:r>
      <w:r w:rsidRPr="00211C6D">
        <w:rPr>
          <w:sz w:val="22"/>
          <w:szCs w:val="22"/>
        </w:rPr>
        <w:t>-10 code set</w:t>
      </w:r>
      <w:r>
        <w:rPr>
          <w:sz w:val="22"/>
          <w:szCs w:val="22"/>
        </w:rPr>
        <w:t>.</w:t>
      </w:r>
    </w:p>
    <w:p w14:paraId="151FE54C" w14:textId="77777777" w:rsidR="00817EB7" w:rsidRDefault="00817EB7" w:rsidP="00EF557F">
      <w:pPr>
        <w:spacing w:before="120"/>
        <w:rPr>
          <w:sz w:val="22"/>
          <w:szCs w:val="22"/>
        </w:rPr>
      </w:pPr>
      <w:r w:rsidRPr="00211C6D">
        <w:rPr>
          <w:sz w:val="22"/>
          <w:szCs w:val="22"/>
        </w:rPr>
        <w:t xml:space="preserve">In these instances, </w:t>
      </w:r>
      <w:r>
        <w:rPr>
          <w:sz w:val="22"/>
          <w:szCs w:val="22"/>
        </w:rPr>
        <w:t>you can follow the steps listed below:</w:t>
      </w:r>
    </w:p>
    <w:p w14:paraId="03AC4D2F" w14:textId="77777777" w:rsidR="00817EB7" w:rsidRPr="00211C6D" w:rsidRDefault="00817EB7" w:rsidP="006A420C">
      <w:pPr>
        <w:keepNext w:val="0"/>
        <w:numPr>
          <w:ilvl w:val="0"/>
          <w:numId w:val="19"/>
        </w:numPr>
        <w:spacing w:before="120" w:after="120"/>
        <w:rPr>
          <w:sz w:val="22"/>
          <w:szCs w:val="22"/>
        </w:rPr>
      </w:pPr>
      <w:r>
        <w:rPr>
          <w:sz w:val="22"/>
          <w:szCs w:val="22"/>
        </w:rPr>
        <w:t xml:space="preserve">To begin your search, you </w:t>
      </w:r>
      <w:r w:rsidRPr="00211C6D">
        <w:rPr>
          <w:sz w:val="22"/>
          <w:szCs w:val="22"/>
        </w:rPr>
        <w:t>can enter any of the following:</w:t>
      </w:r>
    </w:p>
    <w:p w14:paraId="0419BCE0" w14:textId="77777777" w:rsidR="00817EB7" w:rsidRPr="00211C6D" w:rsidRDefault="00817EB7" w:rsidP="006A420C">
      <w:pPr>
        <w:keepNext w:val="0"/>
        <w:numPr>
          <w:ilvl w:val="1"/>
          <w:numId w:val="20"/>
        </w:numPr>
        <w:spacing w:after="80"/>
        <w:rPr>
          <w:sz w:val="22"/>
          <w:szCs w:val="22"/>
        </w:rPr>
      </w:pPr>
      <w:r w:rsidRPr="00211C6D">
        <w:rPr>
          <w:sz w:val="22"/>
          <w:szCs w:val="22"/>
        </w:rPr>
        <w:t>A valid ICD-10 code</w:t>
      </w:r>
      <w:r>
        <w:rPr>
          <w:sz w:val="22"/>
          <w:szCs w:val="22"/>
        </w:rPr>
        <w:t>.</w:t>
      </w:r>
    </w:p>
    <w:p w14:paraId="6A6F84B6" w14:textId="77777777" w:rsidR="00817EB7" w:rsidRPr="00211C6D" w:rsidRDefault="00817EB7" w:rsidP="006A420C">
      <w:pPr>
        <w:keepNext w:val="0"/>
        <w:numPr>
          <w:ilvl w:val="1"/>
          <w:numId w:val="20"/>
        </w:numPr>
        <w:spacing w:after="80"/>
        <w:rPr>
          <w:sz w:val="22"/>
          <w:szCs w:val="22"/>
        </w:rPr>
      </w:pPr>
      <w:r w:rsidRPr="00211C6D">
        <w:rPr>
          <w:sz w:val="22"/>
          <w:szCs w:val="22"/>
        </w:rPr>
        <w:t>A partial ICD-10 code</w:t>
      </w:r>
      <w:r>
        <w:rPr>
          <w:sz w:val="22"/>
          <w:szCs w:val="22"/>
        </w:rPr>
        <w:t>.</w:t>
      </w:r>
    </w:p>
    <w:p w14:paraId="534321D1" w14:textId="77777777" w:rsidR="00817EB7" w:rsidRPr="00211C6D" w:rsidRDefault="00817EB7" w:rsidP="006A420C">
      <w:pPr>
        <w:keepNext w:val="0"/>
        <w:numPr>
          <w:ilvl w:val="1"/>
          <w:numId w:val="20"/>
        </w:numPr>
        <w:spacing w:after="120"/>
        <w:rPr>
          <w:sz w:val="22"/>
          <w:szCs w:val="22"/>
        </w:rPr>
      </w:pPr>
      <w:r w:rsidRPr="00211C6D">
        <w:rPr>
          <w:sz w:val="22"/>
          <w:szCs w:val="22"/>
        </w:rPr>
        <w:t>A partial description of a valid ICD-10 code</w:t>
      </w:r>
      <w:r>
        <w:rPr>
          <w:sz w:val="22"/>
          <w:szCs w:val="22"/>
        </w:rPr>
        <w:t>.</w:t>
      </w:r>
    </w:p>
    <w:p w14:paraId="517537C0" w14:textId="77777777" w:rsidR="00817EB7" w:rsidRPr="00211C6D" w:rsidRDefault="00817EB7" w:rsidP="006A420C">
      <w:pPr>
        <w:keepNext w:val="0"/>
        <w:numPr>
          <w:ilvl w:val="0"/>
          <w:numId w:val="19"/>
        </w:numPr>
        <w:spacing w:after="120"/>
        <w:rPr>
          <w:sz w:val="22"/>
          <w:szCs w:val="22"/>
        </w:rPr>
      </w:pPr>
      <w:r w:rsidRPr="00211C6D">
        <w:rPr>
          <w:sz w:val="22"/>
          <w:szCs w:val="22"/>
        </w:rPr>
        <w:t xml:space="preserve">These matches could contain either a valid ICD-10 code (leaf node) or a branch node which </w:t>
      </w:r>
      <w:r>
        <w:rPr>
          <w:sz w:val="22"/>
          <w:szCs w:val="22"/>
        </w:rPr>
        <w:t xml:space="preserve">is </w:t>
      </w:r>
      <w:r w:rsidRPr="00211C6D">
        <w:rPr>
          <w:sz w:val="22"/>
          <w:szCs w:val="22"/>
        </w:rPr>
        <w:t>followed by a "-".</w:t>
      </w:r>
    </w:p>
    <w:p w14:paraId="18E89F03" w14:textId="77777777" w:rsidR="00817EB7" w:rsidRPr="00211C6D" w:rsidRDefault="00817EB7" w:rsidP="006A420C">
      <w:pPr>
        <w:keepNext w:val="0"/>
        <w:numPr>
          <w:ilvl w:val="1"/>
          <w:numId w:val="18"/>
        </w:numPr>
        <w:spacing w:after="80"/>
        <w:rPr>
          <w:sz w:val="22"/>
          <w:szCs w:val="22"/>
        </w:rPr>
      </w:pPr>
      <w:r w:rsidRPr="00211C6D">
        <w:rPr>
          <w:sz w:val="22"/>
          <w:szCs w:val="22"/>
        </w:rPr>
        <w:t xml:space="preserve">If </w:t>
      </w:r>
      <w:r>
        <w:rPr>
          <w:sz w:val="22"/>
          <w:szCs w:val="22"/>
        </w:rPr>
        <w:t>you</w:t>
      </w:r>
      <w:r w:rsidRPr="00211C6D">
        <w:rPr>
          <w:sz w:val="22"/>
          <w:szCs w:val="22"/>
        </w:rPr>
        <w:t xml:space="preserve"> se</w:t>
      </w:r>
      <w:r>
        <w:rPr>
          <w:sz w:val="22"/>
          <w:szCs w:val="22"/>
        </w:rPr>
        <w:t>lect</w:t>
      </w:r>
      <w:r w:rsidRPr="00211C6D">
        <w:rPr>
          <w:sz w:val="22"/>
          <w:szCs w:val="22"/>
        </w:rPr>
        <w:t xml:space="preserve"> a valid</w:t>
      </w:r>
      <w:r>
        <w:rPr>
          <w:sz w:val="22"/>
          <w:szCs w:val="22"/>
        </w:rPr>
        <w:t xml:space="preserve"> ICD-10 code, the software </w:t>
      </w:r>
      <w:r w:rsidRPr="00211C6D">
        <w:rPr>
          <w:sz w:val="22"/>
          <w:szCs w:val="22"/>
        </w:rPr>
        <w:t>continue</w:t>
      </w:r>
      <w:r>
        <w:rPr>
          <w:sz w:val="22"/>
          <w:szCs w:val="22"/>
        </w:rPr>
        <w:t>s</w:t>
      </w:r>
      <w:r w:rsidRPr="00211C6D">
        <w:rPr>
          <w:sz w:val="22"/>
          <w:szCs w:val="22"/>
        </w:rPr>
        <w:t xml:space="preserve"> to the next function.</w:t>
      </w:r>
    </w:p>
    <w:p w14:paraId="2F28FCE6" w14:textId="77777777" w:rsidR="00817EB7" w:rsidRDefault="00817EB7" w:rsidP="006A420C">
      <w:pPr>
        <w:keepNext w:val="0"/>
        <w:numPr>
          <w:ilvl w:val="1"/>
          <w:numId w:val="18"/>
        </w:numPr>
        <w:spacing w:after="120"/>
        <w:rPr>
          <w:sz w:val="22"/>
          <w:szCs w:val="22"/>
        </w:rPr>
      </w:pPr>
      <w:r w:rsidRPr="00211C6D">
        <w:rPr>
          <w:sz w:val="22"/>
          <w:szCs w:val="22"/>
        </w:rPr>
        <w:t xml:space="preserve">If </w:t>
      </w:r>
      <w:r>
        <w:rPr>
          <w:sz w:val="22"/>
          <w:szCs w:val="22"/>
        </w:rPr>
        <w:t>you select</w:t>
      </w:r>
      <w:r w:rsidRPr="00211C6D">
        <w:rPr>
          <w:sz w:val="22"/>
          <w:szCs w:val="22"/>
        </w:rPr>
        <w:t xml:space="preserve"> one partial ICD-10 code (i.e. a branch node denoted by a trailing "-), all immediate </w:t>
      </w:r>
      <w:r>
        <w:rPr>
          <w:sz w:val="22"/>
          <w:szCs w:val="22"/>
        </w:rPr>
        <w:t>descendants of that branch node display for you to see.</w:t>
      </w:r>
      <w:r w:rsidRPr="00211C6D">
        <w:rPr>
          <w:sz w:val="22"/>
          <w:szCs w:val="22"/>
        </w:rPr>
        <w:t xml:space="preserve"> </w:t>
      </w:r>
    </w:p>
    <w:p w14:paraId="527ACFFB" w14:textId="77777777" w:rsidR="00817EB7" w:rsidRDefault="00817EB7" w:rsidP="006A420C">
      <w:pPr>
        <w:keepNext w:val="0"/>
        <w:numPr>
          <w:ilvl w:val="0"/>
          <w:numId w:val="19"/>
        </w:numPr>
        <w:spacing w:after="120"/>
        <w:rPr>
          <w:sz w:val="22"/>
          <w:szCs w:val="22"/>
        </w:rPr>
      </w:pPr>
      <w:r w:rsidRPr="00211C6D">
        <w:rPr>
          <w:sz w:val="22"/>
          <w:szCs w:val="22"/>
        </w:rPr>
        <w:t>This step repeat</w:t>
      </w:r>
      <w:r>
        <w:rPr>
          <w:sz w:val="22"/>
          <w:szCs w:val="22"/>
        </w:rPr>
        <w:t>s</w:t>
      </w:r>
      <w:r w:rsidRPr="00211C6D">
        <w:rPr>
          <w:sz w:val="22"/>
          <w:szCs w:val="22"/>
        </w:rPr>
        <w:t xml:space="preserve"> until </w:t>
      </w:r>
      <w:r>
        <w:rPr>
          <w:sz w:val="22"/>
          <w:szCs w:val="22"/>
        </w:rPr>
        <w:t>you</w:t>
      </w:r>
      <w:r w:rsidRPr="00211C6D">
        <w:rPr>
          <w:sz w:val="22"/>
          <w:szCs w:val="22"/>
        </w:rPr>
        <w:t xml:space="preserve"> select a valid ICD-10 code.</w:t>
      </w:r>
    </w:p>
    <w:p w14:paraId="4C89B483" w14:textId="77777777" w:rsidR="006647CB" w:rsidRDefault="006647CB" w:rsidP="006647CB">
      <w:pPr>
        <w:keepNext w:val="0"/>
        <w:spacing w:after="120"/>
        <w:ind w:left="720"/>
        <w:rPr>
          <w:sz w:val="22"/>
          <w:szCs w:val="22"/>
        </w:rPr>
      </w:pPr>
    </w:p>
    <w:p w14:paraId="59DEE7BF" w14:textId="77777777" w:rsidR="006647CB" w:rsidRPr="00211C6D" w:rsidRDefault="006647CB" w:rsidP="006647CB">
      <w:pPr>
        <w:keepNext w:val="0"/>
        <w:spacing w:after="120"/>
        <w:ind w:left="720"/>
        <w:rPr>
          <w:sz w:val="22"/>
          <w:szCs w:val="22"/>
        </w:rPr>
      </w:pPr>
    </w:p>
    <w:p w14:paraId="576D6247" w14:textId="77777777" w:rsidR="00817EB7" w:rsidRPr="002E4C5E" w:rsidRDefault="00817EB7" w:rsidP="006647CB">
      <w:pPr>
        <w:pStyle w:val="Heading3"/>
      </w:pPr>
      <w:bookmarkStart w:id="55" w:name="_Toc342544840"/>
      <w:bookmarkStart w:id="56" w:name="_Toc395635517"/>
      <w:r w:rsidRPr="002E4C5E">
        <w:t>Partial Code Look-Up</w:t>
      </w:r>
      <w:bookmarkEnd w:id="55"/>
      <w:bookmarkEnd w:id="56"/>
    </w:p>
    <w:p w14:paraId="1A601A1B" w14:textId="77777777" w:rsidR="00817EB7" w:rsidRPr="00FE5474" w:rsidRDefault="00817EB7" w:rsidP="00857ABA">
      <w:pPr>
        <w:pStyle w:val="BodyText"/>
      </w:pPr>
      <w:r>
        <w:t>Shown below is a detailed, multi-screen sample of a look-up / search using a partial code.</w:t>
      </w:r>
    </w:p>
    <w:p w14:paraId="73D64F41" w14:textId="77777777" w:rsidR="00817EB7" w:rsidRPr="00267A88" w:rsidRDefault="00817EB7" w:rsidP="00CB4860">
      <w:pPr>
        <w:keepLines/>
        <w:widowControl w:val="0"/>
      </w:pPr>
      <w:r>
        <w:rPr>
          <w:b/>
          <w:bCs/>
        </w:rPr>
        <w:t xml:space="preserve">Example: </w:t>
      </w:r>
      <w:r w:rsidRPr="00267A88">
        <w:rPr>
          <w:b/>
          <w:bCs/>
        </w:rPr>
        <w:t>ICD</w:t>
      </w:r>
      <w:r>
        <w:rPr>
          <w:b/>
          <w:bCs/>
        </w:rPr>
        <w:t>-</w:t>
      </w:r>
      <w:r w:rsidRPr="00267A88">
        <w:rPr>
          <w:b/>
          <w:bCs/>
        </w:rPr>
        <w:t xml:space="preserve">10 - Help and </w:t>
      </w:r>
      <w:r>
        <w:rPr>
          <w:b/>
          <w:bCs/>
        </w:rPr>
        <w:t>Partial Code L</w:t>
      </w:r>
      <w:r w:rsidRPr="00267A88">
        <w:rPr>
          <w:b/>
          <w:bCs/>
        </w:rPr>
        <w:t>ook</w:t>
      </w:r>
      <w:r>
        <w:rPr>
          <w:b/>
          <w:bCs/>
        </w:rPr>
        <w:t>-U</w:t>
      </w:r>
      <w:r w:rsidRPr="00267A88">
        <w:rPr>
          <w:b/>
          <w:bCs/>
        </w:rPr>
        <w:t>p</w:t>
      </w:r>
      <w:r>
        <w:rPr>
          <w:b/>
          <w:bCs/>
        </w:rPr>
        <w:t xml:space="preserve"> Screen</w:t>
      </w:r>
    </w:p>
    <w:p w14:paraId="7FAB5B75" w14:textId="77777777" w:rsidR="00817EB7" w:rsidRPr="00D30062" w:rsidRDefault="00817EB7" w:rsidP="00857ABA">
      <w:pPr>
        <w:pStyle w:val="ScreenCapture"/>
      </w:pPr>
      <w:r w:rsidRPr="00D30062">
        <w:t>Select Home Oxygen Main Menu Option: ED</w:t>
      </w:r>
      <w:r w:rsidR="00774D77">
        <w:t xml:space="preserve"> </w:t>
      </w:r>
      <w:r w:rsidRPr="00D30062">
        <w:t>Add/Edit Home Oxygen Patient</w:t>
      </w:r>
    </w:p>
    <w:p w14:paraId="6BE0989A" w14:textId="77777777" w:rsidR="00817EB7" w:rsidRPr="00D30062" w:rsidRDefault="00817EB7" w:rsidP="00857ABA">
      <w:pPr>
        <w:pStyle w:val="ScreenCapture"/>
      </w:pPr>
      <w:r w:rsidRPr="00D30062">
        <w:t>Select PROSTHETICS PATIENT NAME:</w:t>
      </w:r>
      <w:r w:rsidR="00774D77">
        <w:t xml:space="preserve">  </w:t>
      </w:r>
      <w:r w:rsidR="00BB17D6">
        <w:t>PROS</w:t>
      </w:r>
      <w:r w:rsidR="00C01F0F" w:rsidRPr="0033766B">
        <w:t>PATIENT</w:t>
      </w:r>
      <w:r w:rsidR="00545CEB">
        <w:t xml:space="preserve">, </w:t>
      </w:r>
      <w:r w:rsidR="00C01F0F" w:rsidRPr="0033766B">
        <w:t>ONE</w:t>
      </w:r>
      <w:r w:rsidR="00774D77">
        <w:t xml:space="preserve">  </w:t>
      </w:r>
      <w:r w:rsidRPr="00D30062">
        <w:t xml:space="preserve"> </w:t>
      </w:r>
      <w:r w:rsidR="00345E4A">
        <w:t xml:space="preserve"> </w:t>
      </w:r>
      <w:r w:rsidRPr="00D30062">
        <w:t>5001AC</w:t>
      </w:r>
      <w:r w:rsidR="00774D77">
        <w:t xml:space="preserve">   </w:t>
      </w:r>
      <w:r w:rsidRPr="00D30062">
        <w:t>1-12-42</w:t>
      </w:r>
      <w:r w:rsidR="00774D77">
        <w:t xml:space="preserve">  </w:t>
      </w:r>
      <w:r w:rsidR="00F84854">
        <w:t>000</w:t>
      </w:r>
      <w:r w:rsidRPr="00D30062">
        <w:t>1</w:t>
      </w:r>
    </w:p>
    <w:p w14:paraId="224B4AF3" w14:textId="77777777" w:rsidR="00817EB7" w:rsidRPr="00D30062" w:rsidRDefault="00F84854" w:rsidP="00857ABA">
      <w:pPr>
        <w:pStyle w:val="ScreenCapture"/>
      </w:pPr>
      <w:r>
        <w:t>23456</w:t>
      </w:r>
      <w:r w:rsidR="00774D77">
        <w:t xml:space="preserve">  </w:t>
      </w:r>
      <w:r w:rsidR="00817EB7" w:rsidRPr="00D30062">
        <w:t xml:space="preserve"> YES</w:t>
      </w:r>
      <w:r w:rsidR="00774D77">
        <w:t xml:space="preserve">  </w:t>
      </w:r>
      <w:r w:rsidR="00817EB7" w:rsidRPr="00D30062">
        <w:t xml:space="preserve"> SC VETERAN</w:t>
      </w:r>
      <w:r w:rsidR="00774D77">
        <w:t xml:space="preserve">   </w:t>
      </w:r>
    </w:p>
    <w:p w14:paraId="3D87219F" w14:textId="77777777" w:rsidR="00817EB7" w:rsidRPr="00D30062" w:rsidRDefault="00817EB7" w:rsidP="00857ABA">
      <w:pPr>
        <w:pStyle w:val="ScreenCapture"/>
      </w:pPr>
      <w:r w:rsidRPr="00D30062">
        <w:t xml:space="preserve">HOME OXYGEN ELIGIBILITY: SC/OP// </w:t>
      </w:r>
    </w:p>
    <w:p w14:paraId="0421A655" w14:textId="77777777" w:rsidR="00817EB7" w:rsidRPr="00D30062" w:rsidRDefault="00817EB7" w:rsidP="00857ABA">
      <w:pPr>
        <w:pStyle w:val="ScreenCapture"/>
      </w:pPr>
      <w:r w:rsidRPr="00D30062">
        <w:t xml:space="preserve">HOME OXYGEN CONTRACT LOCATION: ALBANY// </w:t>
      </w:r>
    </w:p>
    <w:p w14:paraId="19F6CEFE" w14:textId="77777777" w:rsidR="00817EB7" w:rsidRPr="00D30062" w:rsidRDefault="00817EB7" w:rsidP="00857ABA">
      <w:pPr>
        <w:pStyle w:val="ScreenCapture"/>
      </w:pPr>
      <w:r w:rsidRPr="00D30062">
        <w:t xml:space="preserve">HOME OXYGEN ACTIVATION DATE: MAR 1,2000// </w:t>
      </w:r>
    </w:p>
    <w:p w14:paraId="2C6F9E06" w14:textId="77777777" w:rsidR="00817EB7" w:rsidRPr="00D30062" w:rsidRDefault="00817EB7" w:rsidP="00857ABA">
      <w:pPr>
        <w:pStyle w:val="ScreenCapture"/>
      </w:pPr>
      <w:r w:rsidRPr="00D30062">
        <w:t>Select HOME OXYGEN PRESCRIPTION DATE: Jan 01, 2014//</w:t>
      </w:r>
      <w:r w:rsidR="00774D77">
        <w:t xml:space="preserve">  </w:t>
      </w:r>
      <w:r w:rsidRPr="00D30062">
        <w:t>JAN 01, 2014</w:t>
      </w:r>
      <w:r w:rsidR="00774D77">
        <w:t xml:space="preserve"> </w:t>
      </w:r>
    </w:p>
    <w:p w14:paraId="510E050D" w14:textId="77777777" w:rsidR="00817EB7" w:rsidRPr="00D30062" w:rsidRDefault="00817EB7" w:rsidP="00857ABA">
      <w:pPr>
        <w:pStyle w:val="ScreenCapture"/>
      </w:pPr>
      <w:r w:rsidRPr="00D30062">
        <w:t xml:space="preserve">DATE: JAN 1,2014// </w:t>
      </w:r>
    </w:p>
    <w:p w14:paraId="21E49865" w14:textId="77777777" w:rsidR="00817EB7" w:rsidRPr="00D30062" w:rsidRDefault="00817EB7" w:rsidP="00857ABA">
      <w:pPr>
        <w:pStyle w:val="ScreenCapture"/>
      </w:pPr>
      <w:r w:rsidRPr="00D30062">
        <w:t xml:space="preserve">EXPIRATION DATE: JAN 1,2014// </w:t>
      </w:r>
    </w:p>
    <w:p w14:paraId="59B717E8" w14:textId="77777777" w:rsidR="00817EB7" w:rsidRPr="00D30062" w:rsidRDefault="00817EB7" w:rsidP="00857ABA">
      <w:pPr>
        <w:pStyle w:val="ScreenCapture"/>
      </w:pPr>
      <w:r w:rsidRPr="00D30062">
        <w:t>DESCRIPTION:</w:t>
      </w:r>
    </w:p>
    <w:p w14:paraId="601D087B" w14:textId="77777777" w:rsidR="00817EB7" w:rsidRPr="00D30062" w:rsidRDefault="00774D77" w:rsidP="00857ABA">
      <w:pPr>
        <w:pStyle w:val="ScreenCapture"/>
      </w:pPr>
      <w:r>
        <w:t xml:space="preserve"> </w:t>
      </w:r>
      <w:r w:rsidR="00817EB7" w:rsidRPr="00D30062">
        <w:t>No existing text</w:t>
      </w:r>
    </w:p>
    <w:p w14:paraId="54DB316C" w14:textId="77777777" w:rsidR="00817EB7" w:rsidRPr="00D30062" w:rsidRDefault="00774D77" w:rsidP="00857ABA">
      <w:pPr>
        <w:pStyle w:val="ScreenCapture"/>
      </w:pPr>
      <w:r>
        <w:t xml:space="preserve"> </w:t>
      </w:r>
      <w:r w:rsidR="00817EB7" w:rsidRPr="00D30062">
        <w:t xml:space="preserve">Edit? NO// </w:t>
      </w:r>
    </w:p>
    <w:p w14:paraId="7803D4CC" w14:textId="77777777" w:rsidR="00817EB7" w:rsidRPr="00D30062" w:rsidRDefault="00817EB7" w:rsidP="00857ABA">
      <w:pPr>
        <w:pStyle w:val="ScreenCapture"/>
      </w:pPr>
      <w:r w:rsidRPr="00D30062">
        <w:t>The following items are already in this patient's template:</w:t>
      </w:r>
    </w:p>
    <w:p w14:paraId="46078AC6" w14:textId="77777777" w:rsidR="00817EB7" w:rsidRPr="00D30062" w:rsidRDefault="00817EB7" w:rsidP="00857ABA">
      <w:pPr>
        <w:pStyle w:val="ScreenCapture"/>
      </w:pPr>
      <w:r w:rsidRPr="00D30062">
        <w:t>*</w:t>
      </w:r>
      <w:r w:rsidR="00774D77">
        <w:t xml:space="preserve"> </w:t>
      </w:r>
      <w:r w:rsidRPr="00D30062">
        <w:t>1</w:t>
      </w:r>
      <w:r w:rsidR="00774D77">
        <w:t xml:space="preserve"> </w:t>
      </w:r>
      <w:r w:rsidRPr="00D30062">
        <w:t>ACETAMINOPHEN W/CODEINE 30MG TAB</w:t>
      </w:r>
      <w:r w:rsidR="00774D77">
        <w:t xml:space="preserve">   </w:t>
      </w:r>
      <w:r w:rsidR="00744CD0">
        <w:t>VENDOR ONE</w:t>
      </w:r>
    </w:p>
    <w:p w14:paraId="2A63A0BA" w14:textId="77777777" w:rsidR="00817EB7" w:rsidRPr="00D30062" w:rsidRDefault="00774D77" w:rsidP="00857ABA">
      <w:pPr>
        <w:pStyle w:val="ScreenCapture"/>
      </w:pPr>
      <w:r>
        <w:t xml:space="preserve">  </w:t>
      </w:r>
      <w:r w:rsidR="00817EB7" w:rsidRPr="00D30062">
        <w:t>2</w:t>
      </w:r>
      <w:r>
        <w:t xml:space="preserve"> </w:t>
      </w:r>
      <w:r w:rsidR="00744CD0">
        <w:t>WHEELCHAIR LIGHTWEIGHT</w:t>
      </w:r>
      <w:r>
        <w:t xml:space="preserve">             </w:t>
      </w:r>
      <w:r w:rsidR="00744CD0">
        <w:t>VENDOR TWO</w:t>
      </w:r>
    </w:p>
    <w:p w14:paraId="4B19CE65" w14:textId="77777777" w:rsidR="00817EB7" w:rsidRPr="00D30062" w:rsidRDefault="00774D77" w:rsidP="00857ABA">
      <w:pPr>
        <w:pStyle w:val="ScreenCapture"/>
      </w:pPr>
      <w:r>
        <w:t xml:space="preserve">  </w:t>
      </w:r>
      <w:r w:rsidR="00817EB7" w:rsidRPr="00D30062">
        <w:t>3</w:t>
      </w:r>
      <w:r>
        <w:t xml:space="preserve"> </w:t>
      </w:r>
      <w:r w:rsidR="00817EB7" w:rsidRPr="00D30062">
        <w:t>COLOSTOMY BAGS</w:t>
      </w:r>
      <w:r>
        <w:t xml:space="preserve">           </w:t>
      </w:r>
      <w:r w:rsidR="00744CD0">
        <w:t xml:space="preserve">         </w:t>
      </w:r>
      <w:r>
        <w:t xml:space="preserve"> </w:t>
      </w:r>
      <w:r w:rsidR="00744CD0">
        <w:t>VENDOR ONE</w:t>
      </w:r>
    </w:p>
    <w:p w14:paraId="380FD5D4" w14:textId="77777777" w:rsidR="00817EB7" w:rsidRPr="00D30062" w:rsidRDefault="00774D77" w:rsidP="00857ABA">
      <w:pPr>
        <w:pStyle w:val="ScreenCapture"/>
      </w:pPr>
      <w:r>
        <w:t xml:space="preserve">  </w:t>
      </w:r>
      <w:r w:rsidR="00817EB7" w:rsidRPr="00D30062">
        <w:t>4</w:t>
      </w:r>
      <w:r>
        <w:t xml:space="preserve"> </w:t>
      </w:r>
      <w:r w:rsidR="00817EB7" w:rsidRPr="00D30062">
        <w:t>ACETAMINOPHEN W/CODEINE 30MG TAB</w:t>
      </w:r>
      <w:r>
        <w:t xml:space="preserve">   </w:t>
      </w:r>
      <w:r w:rsidR="00744CD0">
        <w:t>VENDOR ONE</w:t>
      </w:r>
    </w:p>
    <w:p w14:paraId="528AF763" w14:textId="77777777" w:rsidR="00817EB7" w:rsidRPr="00D30062" w:rsidRDefault="00774D77" w:rsidP="00857ABA">
      <w:pPr>
        <w:pStyle w:val="ScreenCapture"/>
      </w:pPr>
      <w:r>
        <w:t xml:space="preserve">  </w:t>
      </w:r>
      <w:r w:rsidR="00817EB7" w:rsidRPr="00D30062">
        <w:t>5</w:t>
      </w:r>
      <w:r>
        <w:t xml:space="preserve"> </w:t>
      </w:r>
      <w:r w:rsidR="00744CD0">
        <w:t>NECK BRACE</w:t>
      </w:r>
      <w:r>
        <w:t xml:space="preserve">              </w:t>
      </w:r>
      <w:r w:rsidR="00744CD0">
        <w:t xml:space="preserve">         </w:t>
      </w:r>
      <w:r>
        <w:t xml:space="preserve">  </w:t>
      </w:r>
      <w:r w:rsidR="00744CD0">
        <w:t>VENDOR TWO</w:t>
      </w:r>
    </w:p>
    <w:p w14:paraId="384174D8" w14:textId="77777777" w:rsidR="00817EB7" w:rsidRPr="00D30062" w:rsidRDefault="00774D77" w:rsidP="00857ABA">
      <w:pPr>
        <w:pStyle w:val="ScreenCapture"/>
      </w:pPr>
      <w:r>
        <w:t xml:space="preserve">  </w:t>
      </w:r>
      <w:r w:rsidR="00817EB7" w:rsidRPr="00D30062">
        <w:t>6</w:t>
      </w:r>
      <w:r>
        <w:t xml:space="preserve"> </w:t>
      </w:r>
      <w:r w:rsidR="00817EB7" w:rsidRPr="00D30062">
        <w:t>COLOSTOMY BAGS</w:t>
      </w:r>
      <w:r>
        <w:t xml:space="preserve">            </w:t>
      </w:r>
      <w:r w:rsidR="00744CD0">
        <w:t xml:space="preserve">         VENDOR ONE</w:t>
      </w:r>
    </w:p>
    <w:p w14:paraId="422C612E" w14:textId="77777777" w:rsidR="00817EB7" w:rsidRPr="00D30062" w:rsidRDefault="00774D77" w:rsidP="00857ABA">
      <w:pPr>
        <w:pStyle w:val="ScreenCapture"/>
      </w:pPr>
      <w:r>
        <w:t xml:space="preserve">  </w:t>
      </w:r>
      <w:r w:rsidR="00817EB7" w:rsidRPr="00D30062">
        <w:t>7</w:t>
      </w:r>
      <w:r>
        <w:t xml:space="preserve"> </w:t>
      </w:r>
      <w:r w:rsidR="00817EB7" w:rsidRPr="00D30062">
        <w:t>COLOSTOMY BAGS</w:t>
      </w:r>
      <w:r>
        <w:t xml:space="preserve">            </w:t>
      </w:r>
      <w:r w:rsidR="00744CD0">
        <w:t xml:space="preserve">         VENDOR ONE</w:t>
      </w:r>
    </w:p>
    <w:p w14:paraId="3B98EBF7" w14:textId="77777777" w:rsidR="00817EB7" w:rsidRPr="00D30062" w:rsidRDefault="00817EB7" w:rsidP="00857ABA">
      <w:pPr>
        <w:pStyle w:val="ScreenCapture"/>
      </w:pPr>
      <w:r w:rsidRPr="00D30062">
        <w:t>* = Primary Item</w:t>
      </w:r>
    </w:p>
    <w:p w14:paraId="74A13CCB" w14:textId="77777777" w:rsidR="00817EB7" w:rsidRPr="00D30062" w:rsidRDefault="00817EB7" w:rsidP="00857ABA">
      <w:pPr>
        <w:pStyle w:val="ScreenCapture"/>
      </w:pPr>
      <w:r w:rsidRPr="00D30062">
        <w:t>Select ACTION:</w:t>
      </w:r>
      <w:r w:rsidR="00774D77">
        <w:t xml:space="preserve"> </w:t>
      </w:r>
      <w:r w:rsidRPr="00D30062">
        <w:t xml:space="preserve">(A/D/E): </w:t>
      </w:r>
      <w:r w:rsidRPr="00976F85">
        <w:rPr>
          <w:b/>
        </w:rPr>
        <w:t>Edit</w:t>
      </w:r>
    </w:p>
    <w:p w14:paraId="68A61E52" w14:textId="77777777" w:rsidR="00817EB7" w:rsidRPr="00D30062" w:rsidRDefault="00817EB7" w:rsidP="00857ABA">
      <w:pPr>
        <w:pStyle w:val="ScreenCapture"/>
      </w:pPr>
      <w:r w:rsidRPr="00D30062">
        <w:t>Select an ITEM:</w:t>
      </w:r>
      <w:r w:rsidR="00774D77">
        <w:t xml:space="preserve"> </w:t>
      </w:r>
      <w:r w:rsidRPr="00D30062">
        <w:t xml:space="preserve">(1-7): </w:t>
      </w:r>
      <w:r w:rsidRPr="00976F85">
        <w:rPr>
          <w:b/>
        </w:rPr>
        <w:t>1</w:t>
      </w:r>
      <w:r w:rsidR="00774D77">
        <w:t xml:space="preserve"> </w:t>
      </w:r>
      <w:r w:rsidRPr="00D30062">
        <w:t xml:space="preserve"> </w:t>
      </w:r>
      <w:r w:rsidRPr="00976F85">
        <w:rPr>
          <w:b/>
        </w:rPr>
        <w:t>*</w:t>
      </w:r>
      <w:r w:rsidR="00774D77" w:rsidRPr="00976F85">
        <w:rPr>
          <w:b/>
        </w:rPr>
        <w:t xml:space="preserve"> </w:t>
      </w:r>
      <w:r w:rsidRPr="00976F85">
        <w:rPr>
          <w:b/>
        </w:rPr>
        <w:t xml:space="preserve"> 1</w:t>
      </w:r>
      <w:r w:rsidR="00774D77" w:rsidRPr="00976F85">
        <w:rPr>
          <w:b/>
        </w:rPr>
        <w:t xml:space="preserve"> </w:t>
      </w:r>
      <w:r w:rsidRPr="00976F85">
        <w:rPr>
          <w:b/>
        </w:rPr>
        <w:t>ACETAMINOPHEN W/CODEINE 3</w:t>
      </w:r>
    </w:p>
    <w:p w14:paraId="47E62341" w14:textId="77777777" w:rsidR="00817EB7" w:rsidRPr="00D30062" w:rsidRDefault="00817EB7" w:rsidP="00857ABA">
      <w:pPr>
        <w:pStyle w:val="ScreenCapture"/>
      </w:pPr>
      <w:r w:rsidRPr="00D30062">
        <w:t xml:space="preserve">PRIMARY ITEM: YES// </w:t>
      </w:r>
    </w:p>
    <w:p w14:paraId="62E34AEE" w14:textId="77777777" w:rsidR="00817EB7" w:rsidRPr="00D30062" w:rsidRDefault="00817EB7" w:rsidP="00857ABA">
      <w:pPr>
        <w:pStyle w:val="ScreenCapture"/>
      </w:pPr>
      <w:r w:rsidRPr="00D30062">
        <w:t xml:space="preserve">ITEM: ACETAMINOPHEN W/CODEINE 30MG TAB// </w:t>
      </w:r>
    </w:p>
    <w:p w14:paraId="44BE6FE4" w14:textId="77777777" w:rsidR="00817EB7" w:rsidRPr="00D30062" w:rsidRDefault="00817EB7" w:rsidP="00857ABA">
      <w:pPr>
        <w:pStyle w:val="ScreenCapture"/>
      </w:pPr>
      <w:r w:rsidRPr="00D30062">
        <w:t xml:space="preserve">HCPCS CODE: A4365// </w:t>
      </w:r>
    </w:p>
    <w:p w14:paraId="58D75917" w14:textId="77777777" w:rsidR="00817EB7" w:rsidRPr="00D30062" w:rsidRDefault="00817EB7" w:rsidP="00857ABA">
      <w:pPr>
        <w:pStyle w:val="ScreenCapture"/>
      </w:pPr>
      <w:r w:rsidRPr="00D30062">
        <w:t xml:space="preserve">VENDOR: </w:t>
      </w:r>
      <w:r w:rsidR="00744CD0">
        <w:t>VENDOR ONE</w:t>
      </w:r>
      <w:r w:rsidRPr="00D30062">
        <w:t xml:space="preserve">// </w:t>
      </w:r>
    </w:p>
    <w:p w14:paraId="5881AA56" w14:textId="77777777" w:rsidR="00817EB7" w:rsidRPr="00D30062" w:rsidRDefault="00817EB7" w:rsidP="00857ABA">
      <w:pPr>
        <w:pStyle w:val="ScreenCapture"/>
      </w:pPr>
      <w:r w:rsidRPr="00D30062">
        <w:t xml:space="preserve">QUANTITY: 1// </w:t>
      </w:r>
    </w:p>
    <w:p w14:paraId="01707D10" w14:textId="77777777" w:rsidR="00817EB7" w:rsidRPr="00D30062" w:rsidRDefault="00817EB7" w:rsidP="00857ABA">
      <w:pPr>
        <w:pStyle w:val="ScreenCapture"/>
      </w:pPr>
      <w:r w:rsidRPr="00D30062">
        <w:t xml:space="preserve">UNIT COST: 1.00// </w:t>
      </w:r>
    </w:p>
    <w:p w14:paraId="537A7DCB" w14:textId="77777777" w:rsidR="00817EB7" w:rsidRPr="00D30062" w:rsidRDefault="00817EB7" w:rsidP="00857ABA">
      <w:pPr>
        <w:pStyle w:val="ScreenCapture"/>
      </w:pPr>
      <w:r w:rsidRPr="00D30062">
        <w:t xml:space="preserve">UNIT OF ISSUE: </w:t>
      </w:r>
      <w:r w:rsidRPr="00976F85">
        <w:rPr>
          <w:b/>
        </w:rPr>
        <w:t>EA</w:t>
      </w:r>
      <w:r w:rsidR="00774D77" w:rsidRPr="00976F85">
        <w:rPr>
          <w:b/>
        </w:rPr>
        <w:t xml:space="preserve">   </w:t>
      </w:r>
      <w:r w:rsidRPr="00976F85">
        <w:rPr>
          <w:b/>
        </w:rPr>
        <w:t xml:space="preserve"> EACH</w:t>
      </w:r>
    </w:p>
    <w:p w14:paraId="1D38AA51" w14:textId="77777777" w:rsidR="00817EB7" w:rsidRPr="00D30062" w:rsidRDefault="00817EB7" w:rsidP="00857ABA">
      <w:pPr>
        <w:pStyle w:val="ScreenCapture"/>
      </w:pPr>
      <w:r w:rsidRPr="00D30062">
        <w:t>ICD10 Diagnosis code: F14.21</w:t>
      </w:r>
      <w:r w:rsidR="00774D77">
        <w:t xml:space="preserve"> </w:t>
      </w:r>
      <w:r w:rsidRPr="00D30062">
        <w:t>Cocaine dependence, in remission</w:t>
      </w:r>
    </w:p>
    <w:p w14:paraId="21EAB500" w14:textId="77777777" w:rsidR="00817EB7" w:rsidRDefault="00817EB7" w:rsidP="00817EB7"/>
    <w:p w14:paraId="442E9718" w14:textId="77777777" w:rsidR="00817EB7" w:rsidRDefault="00817EB7" w:rsidP="00976F85">
      <w:pPr>
        <w:pStyle w:val="NoteHeading"/>
        <w:ind w:left="0"/>
      </w:pPr>
      <w:r>
        <w:t xml:space="preserve">Note: </w:t>
      </w:r>
      <w:r w:rsidRPr="00D04224">
        <w:t>?</w:t>
      </w:r>
      <w:r w:rsidR="00D04224" w:rsidRPr="00D04224">
        <w:t xml:space="preserve">, </w:t>
      </w:r>
      <w:r w:rsidRPr="00D04224">
        <w:t xml:space="preserve">?? </w:t>
      </w:r>
      <w:r w:rsidR="00D04224" w:rsidRPr="00D04224">
        <w:t xml:space="preserve">and ??? </w:t>
      </w:r>
      <w:r w:rsidRPr="00D04224">
        <w:t>are</w:t>
      </w:r>
      <w:r>
        <w:t xml:space="preserve"> used to </w:t>
      </w:r>
      <w:r w:rsidR="00BC1ADF">
        <w:rPr>
          <w:lang w:val="en-US"/>
        </w:rPr>
        <w:t>display</w:t>
      </w:r>
      <w:r>
        <w:t xml:space="preserve"> Help texts and prompts.</w:t>
      </w:r>
    </w:p>
    <w:p w14:paraId="4A67423E" w14:textId="77777777" w:rsidR="00D04224" w:rsidRPr="009B1EA5" w:rsidRDefault="00D04224" w:rsidP="00857ABA">
      <w:pPr>
        <w:pStyle w:val="BodyText"/>
      </w:pPr>
      <w:r>
        <w:t xml:space="preserve">When entering </w:t>
      </w:r>
      <w:r w:rsidRPr="00976F85">
        <w:rPr>
          <w:b/>
        </w:rPr>
        <w:t>?</w:t>
      </w:r>
      <w:r w:rsidRPr="00976F85">
        <w:t>:</w:t>
      </w:r>
    </w:p>
    <w:p w14:paraId="76652C25" w14:textId="77777777" w:rsidR="00D04224" w:rsidRPr="005F0A3C" w:rsidRDefault="00D04224" w:rsidP="00857ABA">
      <w:pPr>
        <w:pStyle w:val="ScreenCapture"/>
      </w:pPr>
      <w:r w:rsidRPr="005F0A3C">
        <w:t>Enter code or “text” for more information.</w:t>
      </w:r>
    </w:p>
    <w:p w14:paraId="225B8FAA" w14:textId="77777777" w:rsidR="00D04224" w:rsidRPr="0031072E" w:rsidRDefault="00D04224" w:rsidP="00857ABA">
      <w:pPr>
        <w:pStyle w:val="BodyText"/>
      </w:pPr>
      <w:r>
        <w:t xml:space="preserve">When entering </w:t>
      </w:r>
      <w:r w:rsidRPr="00976F85">
        <w:rPr>
          <w:b/>
        </w:rPr>
        <w:t>??</w:t>
      </w:r>
      <w:r w:rsidRPr="00976F85">
        <w:t>:</w:t>
      </w:r>
    </w:p>
    <w:p w14:paraId="2DA328ED" w14:textId="77777777" w:rsidR="00D04224" w:rsidRPr="005F0A3C" w:rsidRDefault="00D04224" w:rsidP="00857ABA">
      <w:pPr>
        <w:pStyle w:val="ScreenCapture"/>
      </w:pPr>
      <w:r w:rsidRPr="005F0A3C">
        <w:t>Enter a "free text" term or part of a term such as ”</w:t>
      </w:r>
      <w:r>
        <w:t>femur fracture</w:t>
      </w:r>
      <w:r w:rsidRPr="005F0A3C">
        <w:t xml:space="preserve">”.  </w:t>
      </w:r>
    </w:p>
    <w:p w14:paraId="6765E077" w14:textId="77777777" w:rsidR="00D04224" w:rsidRDefault="00D04224" w:rsidP="00857ABA">
      <w:pPr>
        <w:pStyle w:val="ScreenCapture"/>
      </w:pPr>
      <w:r w:rsidRPr="005F0A3C">
        <w:t xml:space="preserve"> </w:t>
      </w:r>
    </w:p>
    <w:p w14:paraId="4A61234D" w14:textId="77777777" w:rsidR="00D04224" w:rsidRDefault="00D04224" w:rsidP="00857ABA">
      <w:pPr>
        <w:pStyle w:val="ScreenCapture"/>
      </w:pPr>
      <w:r>
        <w:t xml:space="preserve"> Or</w:t>
      </w:r>
    </w:p>
    <w:p w14:paraId="0B94144C" w14:textId="77777777" w:rsidR="00D04224" w:rsidRPr="005F0A3C" w:rsidRDefault="00D04224" w:rsidP="00857ABA">
      <w:pPr>
        <w:pStyle w:val="ScreenCapture"/>
      </w:pPr>
    </w:p>
    <w:p w14:paraId="4ADB5A7C" w14:textId="77777777" w:rsidR="00D04224" w:rsidRPr="005F0A3C" w:rsidRDefault="00D04224" w:rsidP="00857ABA">
      <w:pPr>
        <w:pStyle w:val="ScreenCapture"/>
      </w:pPr>
      <w:r w:rsidRPr="005F0A3C">
        <w:t>Enter a ”classification</w:t>
      </w:r>
      <w:r>
        <w:t xml:space="preserve"> </w:t>
      </w:r>
      <w:r w:rsidRPr="005F0A3C">
        <w:t>code” (ICD/CPT</w:t>
      </w:r>
      <w:r>
        <w:t>,</w:t>
      </w:r>
      <w:r w:rsidRPr="005F0A3C">
        <w:t xml:space="preserve"> etc</w:t>
      </w:r>
      <w:r>
        <w:t>.</w:t>
      </w:r>
      <w:r w:rsidRPr="005F0A3C">
        <w:t>) to find the single term associated with the code.</w:t>
      </w:r>
    </w:p>
    <w:p w14:paraId="5C2B2DB2" w14:textId="77777777" w:rsidR="00D04224" w:rsidRDefault="00D04224" w:rsidP="00857ABA">
      <w:pPr>
        <w:pStyle w:val="ScreenCapture"/>
      </w:pPr>
      <w:r>
        <w:t xml:space="preserve"> Or</w:t>
      </w:r>
    </w:p>
    <w:p w14:paraId="7F850005" w14:textId="77777777" w:rsidR="00D04224" w:rsidRPr="005F0A3C" w:rsidRDefault="00D04224" w:rsidP="00857ABA">
      <w:pPr>
        <w:pStyle w:val="ScreenCapture"/>
      </w:pPr>
    </w:p>
    <w:p w14:paraId="2C5EB169" w14:textId="77777777" w:rsidR="00D04224" w:rsidRPr="005F0A3C" w:rsidRDefault="00D04224" w:rsidP="00857ABA">
      <w:pPr>
        <w:pStyle w:val="ScreenCapture"/>
      </w:pPr>
      <w:r w:rsidRPr="005F0A3C">
        <w:t>Enter a ”partial code”. Include the decimal when a search criterion includes 3 characters or more for code searches.</w:t>
      </w:r>
    </w:p>
    <w:p w14:paraId="47C8CAB5" w14:textId="77777777" w:rsidR="00D04224" w:rsidRPr="0031072E" w:rsidRDefault="00D04224" w:rsidP="00857ABA">
      <w:pPr>
        <w:pStyle w:val="BodyText"/>
        <w:pageBreakBefore/>
        <w:spacing w:before="0"/>
      </w:pPr>
      <w:r>
        <w:lastRenderedPageBreak/>
        <w:t xml:space="preserve">When entering </w:t>
      </w:r>
      <w:r w:rsidRPr="00976F85">
        <w:rPr>
          <w:b/>
        </w:rPr>
        <w:t>???</w:t>
      </w:r>
      <w:r w:rsidRPr="00976F85">
        <w:t>:</w:t>
      </w:r>
    </w:p>
    <w:p w14:paraId="7D15591E" w14:textId="77777777" w:rsidR="00D04224" w:rsidRDefault="00D04224" w:rsidP="00857ABA">
      <w:pPr>
        <w:pStyle w:val="ScreenCapture"/>
      </w:pPr>
      <w:r w:rsidRPr="005F0A3C">
        <w:t>Number of Code Matches</w:t>
      </w:r>
    </w:p>
    <w:p w14:paraId="3708CC29" w14:textId="77777777" w:rsidR="00D04224" w:rsidRDefault="00D04224" w:rsidP="00857ABA">
      <w:pPr>
        <w:pStyle w:val="ScreenCapture"/>
      </w:pPr>
      <w:r>
        <w:t>----------------------</w:t>
      </w:r>
    </w:p>
    <w:p w14:paraId="678D08E6" w14:textId="77777777" w:rsidR="00D04224" w:rsidRPr="005F0A3C" w:rsidRDefault="00D04224" w:rsidP="00857ABA">
      <w:pPr>
        <w:pStyle w:val="ScreenCapture"/>
      </w:pPr>
    </w:p>
    <w:p w14:paraId="289B4EC0" w14:textId="77777777" w:rsidR="00D04224" w:rsidRDefault="00D04224" w:rsidP="00857ABA">
      <w:pPr>
        <w:pStyle w:val="ScreenCapture"/>
      </w:pPr>
      <w:r w:rsidRPr="005F0A3C">
        <w:t xml:space="preserve">The ICD-10 Diagnosis Code search will show the user the number of matches found, indicate if additional characters in ICD code exist, and the number of codes within the category or subcategory that are available for selection.  </w:t>
      </w:r>
    </w:p>
    <w:p w14:paraId="6928E481" w14:textId="77777777" w:rsidR="00D04224" w:rsidRDefault="00D04224" w:rsidP="00857ABA">
      <w:pPr>
        <w:pStyle w:val="ScreenCapture"/>
      </w:pPr>
    </w:p>
    <w:p w14:paraId="60D31103" w14:textId="77777777" w:rsidR="00D04224" w:rsidRPr="005F0A3C" w:rsidRDefault="00A068A6" w:rsidP="00857ABA">
      <w:pPr>
        <w:pStyle w:val="ScreenCapture"/>
      </w:pPr>
      <w:r>
        <w:t>19</w:t>
      </w:r>
      <w:r w:rsidR="00D04224" w:rsidRPr="005F0A3C">
        <w:t xml:space="preserve"> matches found </w:t>
      </w:r>
    </w:p>
    <w:p w14:paraId="1C408C5D" w14:textId="77777777" w:rsidR="00D04224" w:rsidRDefault="00D04224" w:rsidP="00857ABA">
      <w:pPr>
        <w:pStyle w:val="ScreenCapture"/>
      </w:pPr>
    </w:p>
    <w:p w14:paraId="73559151" w14:textId="77777777" w:rsidR="00D04224" w:rsidRPr="005F0A3C" w:rsidRDefault="00D04224" w:rsidP="00857ABA">
      <w:pPr>
        <w:pStyle w:val="ScreenCapture"/>
      </w:pPr>
      <w:r w:rsidRPr="005F0A3C">
        <w:t>M91. -      Juvenile osteochondrosis of hip and pelvis (19)</w:t>
      </w:r>
    </w:p>
    <w:p w14:paraId="34B4BFD8" w14:textId="77777777" w:rsidR="00D04224" w:rsidRDefault="00D04224" w:rsidP="00857ABA">
      <w:pPr>
        <w:pStyle w:val="ScreenCapture"/>
      </w:pPr>
    </w:p>
    <w:p w14:paraId="15309F35" w14:textId="77777777" w:rsidR="00D04224" w:rsidRPr="005F0A3C" w:rsidRDefault="00D04224" w:rsidP="00857ABA">
      <w:pPr>
        <w:pStyle w:val="ScreenCapture"/>
      </w:pPr>
      <w:r w:rsidRPr="005F0A3C">
        <w:t xml:space="preserve">This indicates that </w:t>
      </w:r>
      <w:r w:rsidR="00A068A6">
        <w:t>19</w:t>
      </w:r>
      <w:r w:rsidRPr="005F0A3C">
        <w:t xml:space="preserve"> unique matches or matching groups have been found and will be displayed. </w:t>
      </w:r>
    </w:p>
    <w:p w14:paraId="055870A6" w14:textId="77777777" w:rsidR="00D04224" w:rsidRDefault="00D04224" w:rsidP="00857ABA">
      <w:pPr>
        <w:pStyle w:val="ScreenCapture"/>
      </w:pPr>
    </w:p>
    <w:p w14:paraId="2CE65338" w14:textId="77777777" w:rsidR="00D04224" w:rsidRPr="005F0A3C" w:rsidRDefault="00D04224" w:rsidP="00857ABA">
      <w:pPr>
        <w:pStyle w:val="ScreenCapture"/>
      </w:pPr>
      <w:r w:rsidRPr="005F0A3C">
        <w:t xml:space="preserve">M91. - </w:t>
      </w:r>
      <w:r w:rsidRPr="005F0A3C">
        <w:tab/>
        <w:t xml:space="preserve">the “-“ indicates that there are additional characters that specify unique ICD-10 codes available. </w:t>
      </w:r>
    </w:p>
    <w:p w14:paraId="1B1346B1" w14:textId="77777777" w:rsidR="00D04224" w:rsidRDefault="00D04224" w:rsidP="00857ABA">
      <w:pPr>
        <w:pStyle w:val="ScreenCapture"/>
      </w:pPr>
    </w:p>
    <w:p w14:paraId="4D8BA262" w14:textId="77777777" w:rsidR="00D04224" w:rsidRPr="00FA366A" w:rsidRDefault="00D04224" w:rsidP="00857ABA">
      <w:pPr>
        <w:pStyle w:val="ScreenCapture"/>
      </w:pPr>
      <w:r w:rsidRPr="005F0A3C">
        <w:t xml:space="preserve">(19) </w:t>
      </w:r>
      <w:r w:rsidRPr="005F0A3C">
        <w:tab/>
        <w:t>Indicates that there are 19 additional ICD-10 codes in the M91 ”family” that are possible selections.</w:t>
      </w:r>
      <w:r>
        <w:t xml:space="preserve"> </w:t>
      </w:r>
    </w:p>
    <w:p w14:paraId="00E15848" w14:textId="77777777" w:rsidR="00817EB7" w:rsidRDefault="00817EB7" w:rsidP="00817EB7">
      <w:pPr>
        <w:keepNext w:val="0"/>
        <w:rPr>
          <w:sz w:val="22"/>
          <w:szCs w:val="22"/>
        </w:rPr>
      </w:pPr>
    </w:p>
    <w:p w14:paraId="60046AFE" w14:textId="77777777" w:rsidR="00817EB7" w:rsidRDefault="00817EB7" w:rsidP="00F84854">
      <w:pPr>
        <w:pStyle w:val="Heading3"/>
      </w:pPr>
      <w:bookmarkStart w:id="57" w:name="_Toc342544841"/>
      <w:bookmarkStart w:id="58" w:name="_Toc395635518"/>
      <w:r w:rsidRPr="00F84854">
        <w:t>Partial</w:t>
      </w:r>
      <w:r>
        <w:t xml:space="preserve"> Description Look-Up</w:t>
      </w:r>
      <w:bookmarkEnd w:id="57"/>
      <w:bookmarkEnd w:id="58"/>
    </w:p>
    <w:p w14:paraId="24896BE4" w14:textId="77777777" w:rsidR="00817EB7" w:rsidRPr="00D04BB2" w:rsidRDefault="00817EB7" w:rsidP="00857ABA">
      <w:pPr>
        <w:pStyle w:val="BodyText"/>
      </w:pPr>
      <w:r w:rsidRPr="00D04BB2">
        <w:t>Shown below is a detailed, multi-screen sample of a performing a look-up or search using a partial description.</w:t>
      </w:r>
      <w:r w:rsidR="00774D77">
        <w:t xml:space="preserve"> </w:t>
      </w:r>
      <w:r w:rsidRPr="00D04BB2">
        <w:t xml:space="preserve">For this example, first select </w:t>
      </w:r>
      <w:r w:rsidRPr="00D04BB2">
        <w:rPr>
          <w:i/>
        </w:rPr>
        <w:t>Home Oxygen</w:t>
      </w:r>
      <w:r w:rsidRPr="00D04BB2">
        <w:t xml:space="preserve"> Main Menu Option: </w:t>
      </w:r>
      <w:r w:rsidRPr="000B1320">
        <w:rPr>
          <w:i/>
        </w:rPr>
        <w:t>ED Add/Edit Home Oxygen Patient</w:t>
      </w:r>
      <w:r w:rsidRPr="00D04BB2">
        <w:t>.</w:t>
      </w:r>
    </w:p>
    <w:p w14:paraId="46FCD20F" w14:textId="77777777" w:rsidR="00817EB7" w:rsidRPr="00267A88" w:rsidRDefault="00817EB7" w:rsidP="00095684">
      <w:pPr>
        <w:keepLines/>
        <w:ind w:left="-90"/>
      </w:pPr>
      <w:r>
        <w:rPr>
          <w:b/>
          <w:bCs/>
        </w:rPr>
        <w:t xml:space="preserve">Example: </w:t>
      </w:r>
      <w:r w:rsidRPr="00267A88">
        <w:rPr>
          <w:b/>
          <w:bCs/>
        </w:rPr>
        <w:t>ICD</w:t>
      </w:r>
      <w:r>
        <w:rPr>
          <w:b/>
          <w:bCs/>
        </w:rPr>
        <w:t>-</w:t>
      </w:r>
      <w:r w:rsidRPr="00267A88">
        <w:rPr>
          <w:b/>
          <w:bCs/>
        </w:rPr>
        <w:t xml:space="preserve">10 - Help and </w:t>
      </w:r>
      <w:r>
        <w:rPr>
          <w:b/>
          <w:bCs/>
        </w:rPr>
        <w:t>Partial Description L</w:t>
      </w:r>
      <w:r w:rsidRPr="00267A88">
        <w:rPr>
          <w:b/>
          <w:bCs/>
        </w:rPr>
        <w:t>ook</w:t>
      </w:r>
      <w:r>
        <w:rPr>
          <w:b/>
          <w:bCs/>
        </w:rPr>
        <w:t>-U</w:t>
      </w:r>
      <w:r w:rsidRPr="00267A88">
        <w:rPr>
          <w:b/>
          <w:bCs/>
        </w:rPr>
        <w:t>p</w:t>
      </w:r>
      <w:r>
        <w:rPr>
          <w:b/>
          <w:bCs/>
        </w:rPr>
        <w:t xml:space="preserve"> Screen</w:t>
      </w:r>
    </w:p>
    <w:p w14:paraId="6C13672F" w14:textId="77777777" w:rsidR="00817EB7" w:rsidRPr="00F77591" w:rsidRDefault="00817EB7" w:rsidP="00857ABA">
      <w:pPr>
        <w:pStyle w:val="ScreenCapture"/>
      </w:pPr>
      <w:r w:rsidRPr="00F77591">
        <w:t>Select PROSTHETICS PATIENT NAME:</w:t>
      </w:r>
      <w:r w:rsidR="00774D77">
        <w:t xml:space="preserve">  </w:t>
      </w:r>
      <w:r w:rsidR="00EF557F">
        <w:t>PROS</w:t>
      </w:r>
      <w:r w:rsidR="00C01F0F" w:rsidRPr="0033766B">
        <w:t>PATIENT</w:t>
      </w:r>
      <w:r w:rsidR="00545CEB">
        <w:t xml:space="preserve">, </w:t>
      </w:r>
      <w:r w:rsidR="00C01F0F" w:rsidRPr="0033766B">
        <w:t>ONE</w:t>
      </w:r>
      <w:r w:rsidR="00774D77">
        <w:t xml:space="preserve">  </w:t>
      </w:r>
      <w:r w:rsidR="00345E4A">
        <w:t xml:space="preserve"> </w:t>
      </w:r>
      <w:r w:rsidRPr="00F77591">
        <w:t xml:space="preserve"> 5001AC</w:t>
      </w:r>
      <w:r w:rsidR="00774D77">
        <w:t xml:space="preserve">   </w:t>
      </w:r>
      <w:r w:rsidRPr="00F77591">
        <w:t>1-12-42</w:t>
      </w:r>
      <w:r w:rsidR="00774D77">
        <w:t xml:space="preserve">  </w:t>
      </w:r>
      <w:r w:rsidR="00F84854">
        <w:t>000</w:t>
      </w:r>
      <w:r w:rsidRPr="00F77591">
        <w:t>1</w:t>
      </w:r>
    </w:p>
    <w:p w14:paraId="3F6A58D5" w14:textId="77777777" w:rsidR="00817EB7" w:rsidRPr="00F77591" w:rsidRDefault="00F84854" w:rsidP="00857ABA">
      <w:pPr>
        <w:pStyle w:val="ScreenCapture"/>
      </w:pPr>
      <w:r>
        <w:t>23456</w:t>
      </w:r>
      <w:r w:rsidR="00774D77">
        <w:t xml:space="preserve">  </w:t>
      </w:r>
      <w:r w:rsidR="00817EB7" w:rsidRPr="00F77591">
        <w:t xml:space="preserve"> YES</w:t>
      </w:r>
      <w:r w:rsidR="00774D77">
        <w:t xml:space="preserve">  </w:t>
      </w:r>
      <w:r w:rsidR="00817EB7" w:rsidRPr="00F77591">
        <w:t xml:space="preserve"> SC VETERAN</w:t>
      </w:r>
      <w:r w:rsidR="00774D77">
        <w:t xml:space="preserve">   </w:t>
      </w:r>
    </w:p>
    <w:p w14:paraId="6DDEA670" w14:textId="77777777" w:rsidR="00817EB7" w:rsidRPr="00F77591" w:rsidRDefault="00817EB7" w:rsidP="00857ABA">
      <w:pPr>
        <w:pStyle w:val="ScreenCapture"/>
      </w:pPr>
      <w:r w:rsidRPr="00F77591">
        <w:t xml:space="preserve">HOME OXYGEN ELIGIBILITY: SC/OP// </w:t>
      </w:r>
    </w:p>
    <w:p w14:paraId="11A40655" w14:textId="77777777" w:rsidR="00817EB7" w:rsidRPr="00F77591" w:rsidRDefault="00817EB7" w:rsidP="00857ABA">
      <w:pPr>
        <w:pStyle w:val="ScreenCapture"/>
      </w:pPr>
      <w:r w:rsidRPr="00F77591">
        <w:t xml:space="preserve">HOME OXYGEN CONTRACT LOCATION: ALBANY// </w:t>
      </w:r>
    </w:p>
    <w:p w14:paraId="5C93B73B" w14:textId="77777777" w:rsidR="00817EB7" w:rsidRPr="00F77591" w:rsidRDefault="00817EB7" w:rsidP="00857ABA">
      <w:pPr>
        <w:pStyle w:val="ScreenCapture"/>
      </w:pPr>
      <w:r w:rsidRPr="00F77591">
        <w:t xml:space="preserve">HOME OXYGEN ACTIVATION DATE: MAR 1,2000// </w:t>
      </w:r>
    </w:p>
    <w:p w14:paraId="29E92FCC" w14:textId="77777777" w:rsidR="00817EB7" w:rsidRPr="00F77591" w:rsidRDefault="00817EB7" w:rsidP="00857ABA">
      <w:pPr>
        <w:pStyle w:val="ScreenCapture"/>
      </w:pPr>
      <w:r w:rsidRPr="00F77591">
        <w:t>Select HOME OXYGEN PRESCRIPTION DATE: Jan 01, 2014//</w:t>
      </w:r>
      <w:r w:rsidR="00774D77">
        <w:t xml:space="preserve">  </w:t>
      </w:r>
      <w:r w:rsidRPr="00976F85">
        <w:rPr>
          <w:b/>
        </w:rPr>
        <w:t>JAN 01, 2014</w:t>
      </w:r>
      <w:r w:rsidR="00774D77">
        <w:t xml:space="preserve"> </w:t>
      </w:r>
    </w:p>
    <w:p w14:paraId="71DB6505" w14:textId="77777777" w:rsidR="00817EB7" w:rsidRPr="00F77591" w:rsidRDefault="00817EB7" w:rsidP="00857ABA">
      <w:pPr>
        <w:pStyle w:val="ScreenCapture"/>
      </w:pPr>
      <w:r w:rsidRPr="00F77591">
        <w:t xml:space="preserve">DATE: JAN 1,2014// </w:t>
      </w:r>
    </w:p>
    <w:p w14:paraId="08BF6EB3" w14:textId="77777777" w:rsidR="00817EB7" w:rsidRPr="00F77591" w:rsidRDefault="00817EB7" w:rsidP="00857ABA">
      <w:pPr>
        <w:pStyle w:val="ScreenCapture"/>
      </w:pPr>
      <w:r w:rsidRPr="00F77591">
        <w:t xml:space="preserve">EXPIRATION DATE: JAN 1,2014// </w:t>
      </w:r>
    </w:p>
    <w:p w14:paraId="33068280" w14:textId="77777777" w:rsidR="00817EB7" w:rsidRPr="00F77591" w:rsidRDefault="00817EB7" w:rsidP="00857ABA">
      <w:pPr>
        <w:pStyle w:val="ScreenCapture"/>
      </w:pPr>
      <w:r w:rsidRPr="00F77591">
        <w:t>DESCRIPTION:</w:t>
      </w:r>
    </w:p>
    <w:p w14:paraId="1BC92831" w14:textId="77777777" w:rsidR="00817EB7" w:rsidRPr="00F77591" w:rsidRDefault="00774D77" w:rsidP="00857ABA">
      <w:pPr>
        <w:pStyle w:val="ScreenCapture"/>
      </w:pPr>
      <w:r>
        <w:t xml:space="preserve"> </w:t>
      </w:r>
      <w:r w:rsidR="00817EB7" w:rsidRPr="00F77591">
        <w:t>No existing text</w:t>
      </w:r>
    </w:p>
    <w:p w14:paraId="0F17A26A" w14:textId="77777777" w:rsidR="00817EB7" w:rsidRPr="00F77591" w:rsidRDefault="00774D77" w:rsidP="00857ABA">
      <w:pPr>
        <w:pStyle w:val="ScreenCapture"/>
      </w:pPr>
      <w:r>
        <w:t xml:space="preserve"> </w:t>
      </w:r>
      <w:r w:rsidR="00817EB7" w:rsidRPr="00F77591">
        <w:t xml:space="preserve">Edit? NO// </w:t>
      </w:r>
    </w:p>
    <w:p w14:paraId="18BE8258" w14:textId="77777777" w:rsidR="00817EB7" w:rsidRPr="00F77591" w:rsidRDefault="00817EB7" w:rsidP="00857ABA">
      <w:pPr>
        <w:pStyle w:val="ScreenCapture"/>
      </w:pPr>
      <w:r w:rsidRPr="00F77591">
        <w:t>The following items are already in this patient's template:</w:t>
      </w:r>
    </w:p>
    <w:p w14:paraId="5F9B2888" w14:textId="77777777" w:rsidR="00744CD0" w:rsidRPr="00D30062" w:rsidRDefault="00744CD0" w:rsidP="00744CD0">
      <w:pPr>
        <w:pStyle w:val="ScreenCapture"/>
      </w:pPr>
      <w:r w:rsidRPr="00D30062">
        <w:t>*</w:t>
      </w:r>
      <w:r>
        <w:t xml:space="preserve"> </w:t>
      </w:r>
      <w:r w:rsidRPr="00D30062">
        <w:t>1</w:t>
      </w:r>
      <w:r>
        <w:t xml:space="preserve"> </w:t>
      </w:r>
      <w:r w:rsidRPr="00D30062">
        <w:t>ACETAMINOPHEN W/CODEINE 30MG TAB</w:t>
      </w:r>
      <w:r>
        <w:t xml:space="preserve">   VENDOR ONE</w:t>
      </w:r>
    </w:p>
    <w:p w14:paraId="5E6EDCF2" w14:textId="77777777" w:rsidR="00744CD0" w:rsidRPr="00D30062" w:rsidRDefault="00744CD0" w:rsidP="00744CD0">
      <w:pPr>
        <w:pStyle w:val="ScreenCapture"/>
      </w:pPr>
      <w:r>
        <w:t xml:space="preserve">  </w:t>
      </w:r>
      <w:r w:rsidRPr="00D30062">
        <w:t>2</w:t>
      </w:r>
      <w:r>
        <w:t xml:space="preserve"> WHEELCHAIR LIGHTWEIGHT             VENDOR TWO</w:t>
      </w:r>
    </w:p>
    <w:p w14:paraId="5E1F0D33" w14:textId="77777777" w:rsidR="00744CD0" w:rsidRPr="00D30062" w:rsidRDefault="00744CD0" w:rsidP="00744CD0">
      <w:pPr>
        <w:pStyle w:val="ScreenCapture"/>
      </w:pPr>
      <w:r>
        <w:t xml:space="preserve">  </w:t>
      </w:r>
      <w:r w:rsidRPr="00D30062">
        <w:t>3</w:t>
      </w:r>
      <w:r>
        <w:t xml:space="preserve"> </w:t>
      </w:r>
      <w:r w:rsidRPr="00D30062">
        <w:t>COLOSTOMY BAGS</w:t>
      </w:r>
      <w:r>
        <w:t xml:space="preserve">                     VENDOR ONE</w:t>
      </w:r>
    </w:p>
    <w:p w14:paraId="684A3CD6" w14:textId="77777777" w:rsidR="00744CD0" w:rsidRPr="00D30062" w:rsidRDefault="00744CD0" w:rsidP="00744CD0">
      <w:pPr>
        <w:pStyle w:val="ScreenCapture"/>
      </w:pPr>
      <w:r>
        <w:t xml:space="preserve">  </w:t>
      </w:r>
      <w:r w:rsidRPr="00D30062">
        <w:t>4</w:t>
      </w:r>
      <w:r>
        <w:t xml:space="preserve"> </w:t>
      </w:r>
      <w:r w:rsidRPr="00D30062">
        <w:t>ACETAMINOPHEN W/CODEINE 30MG TAB</w:t>
      </w:r>
      <w:r>
        <w:t xml:space="preserve">   VENDOR ONE</w:t>
      </w:r>
    </w:p>
    <w:p w14:paraId="030CB962" w14:textId="77777777" w:rsidR="00744CD0" w:rsidRPr="00D30062" w:rsidRDefault="00744CD0" w:rsidP="00744CD0">
      <w:pPr>
        <w:pStyle w:val="ScreenCapture"/>
      </w:pPr>
      <w:r>
        <w:t xml:space="preserve">  </w:t>
      </w:r>
      <w:r w:rsidRPr="00D30062">
        <w:t>5</w:t>
      </w:r>
      <w:r>
        <w:t xml:space="preserve"> NECK BRACE                         VENDOR TWO</w:t>
      </w:r>
    </w:p>
    <w:p w14:paraId="1A309DB3" w14:textId="77777777" w:rsidR="00744CD0" w:rsidRPr="00D30062" w:rsidRDefault="00744CD0" w:rsidP="00744CD0">
      <w:pPr>
        <w:pStyle w:val="ScreenCapture"/>
      </w:pPr>
      <w:r>
        <w:t xml:space="preserve">  </w:t>
      </w:r>
      <w:r w:rsidRPr="00D30062">
        <w:t>6</w:t>
      </w:r>
      <w:r>
        <w:t xml:space="preserve"> </w:t>
      </w:r>
      <w:r w:rsidRPr="00D30062">
        <w:t>COLOSTOMY BAGS</w:t>
      </w:r>
      <w:r>
        <w:t xml:space="preserve">                     VENDOR ONE</w:t>
      </w:r>
    </w:p>
    <w:p w14:paraId="561E9F3D" w14:textId="77777777" w:rsidR="00744CD0" w:rsidRPr="00D30062" w:rsidRDefault="00744CD0" w:rsidP="00744CD0">
      <w:pPr>
        <w:pStyle w:val="ScreenCapture"/>
      </w:pPr>
      <w:r>
        <w:t xml:space="preserve">  </w:t>
      </w:r>
      <w:r w:rsidRPr="00D30062">
        <w:t>7</w:t>
      </w:r>
      <w:r>
        <w:t xml:space="preserve"> </w:t>
      </w:r>
      <w:r w:rsidRPr="00D30062">
        <w:t>COLOSTOMY BAGS</w:t>
      </w:r>
      <w:r>
        <w:t xml:space="preserve">                     VENDOR ONE</w:t>
      </w:r>
    </w:p>
    <w:p w14:paraId="6FCFD561" w14:textId="77777777" w:rsidR="00817EB7" w:rsidRPr="00F77591" w:rsidRDefault="00817EB7" w:rsidP="00857ABA">
      <w:pPr>
        <w:pStyle w:val="ScreenCapture"/>
      </w:pPr>
      <w:r w:rsidRPr="00F77591">
        <w:t>* = Primary Item</w:t>
      </w:r>
    </w:p>
    <w:p w14:paraId="1339CB80" w14:textId="77777777" w:rsidR="00817EB7" w:rsidRPr="00F77591" w:rsidRDefault="00817EB7" w:rsidP="00857ABA">
      <w:pPr>
        <w:pStyle w:val="ScreenCapture"/>
      </w:pPr>
      <w:r w:rsidRPr="00F77591">
        <w:t>Select ACTION:</w:t>
      </w:r>
      <w:r w:rsidR="00774D77">
        <w:t xml:space="preserve"> </w:t>
      </w:r>
      <w:r w:rsidRPr="00F77591">
        <w:t xml:space="preserve">(A/D/E): </w:t>
      </w:r>
      <w:r w:rsidRPr="00976F85">
        <w:rPr>
          <w:b/>
        </w:rPr>
        <w:t>Edit</w:t>
      </w:r>
    </w:p>
    <w:p w14:paraId="2B409849" w14:textId="77777777" w:rsidR="00817EB7" w:rsidRPr="00F77591" w:rsidRDefault="00817EB7" w:rsidP="00857ABA">
      <w:pPr>
        <w:pStyle w:val="ScreenCapture"/>
      </w:pPr>
      <w:r w:rsidRPr="00F77591">
        <w:t>Select an ITEM:</w:t>
      </w:r>
      <w:r w:rsidR="00774D77">
        <w:t xml:space="preserve"> </w:t>
      </w:r>
      <w:r w:rsidRPr="00F77591">
        <w:t xml:space="preserve">(1-7): </w:t>
      </w:r>
      <w:r w:rsidRPr="00976F85">
        <w:rPr>
          <w:b/>
        </w:rPr>
        <w:t>1</w:t>
      </w:r>
      <w:r w:rsidR="00774D77" w:rsidRPr="00976F85">
        <w:rPr>
          <w:b/>
        </w:rPr>
        <w:t xml:space="preserve"> </w:t>
      </w:r>
      <w:r w:rsidRPr="00976F85">
        <w:rPr>
          <w:b/>
        </w:rPr>
        <w:t xml:space="preserve"> *</w:t>
      </w:r>
      <w:r w:rsidR="00774D77" w:rsidRPr="00976F85">
        <w:rPr>
          <w:b/>
        </w:rPr>
        <w:t xml:space="preserve"> </w:t>
      </w:r>
      <w:r w:rsidRPr="00976F85">
        <w:rPr>
          <w:b/>
        </w:rPr>
        <w:t xml:space="preserve"> 1</w:t>
      </w:r>
      <w:r w:rsidR="00774D77" w:rsidRPr="00976F85">
        <w:rPr>
          <w:b/>
        </w:rPr>
        <w:t xml:space="preserve"> </w:t>
      </w:r>
      <w:r w:rsidRPr="00976F85">
        <w:rPr>
          <w:b/>
        </w:rPr>
        <w:t>ACETAMINOPHEN W/CODEINE 3</w:t>
      </w:r>
    </w:p>
    <w:p w14:paraId="681EF77E" w14:textId="77777777" w:rsidR="00817EB7" w:rsidRPr="00F77591" w:rsidRDefault="00817EB7" w:rsidP="00857ABA">
      <w:pPr>
        <w:pStyle w:val="ScreenCapture"/>
      </w:pPr>
      <w:r w:rsidRPr="00F77591">
        <w:t xml:space="preserve">PRIMARY ITEM: YES// </w:t>
      </w:r>
    </w:p>
    <w:p w14:paraId="070987DA" w14:textId="77777777" w:rsidR="00817EB7" w:rsidRPr="00F77591" w:rsidRDefault="00817EB7" w:rsidP="00857ABA">
      <w:pPr>
        <w:pStyle w:val="ScreenCapture"/>
      </w:pPr>
      <w:r w:rsidRPr="00F77591">
        <w:t xml:space="preserve">ITEM: ACETAMINOPHEN W/CODEINE 30MG TAB// </w:t>
      </w:r>
    </w:p>
    <w:p w14:paraId="13AD58F7" w14:textId="77777777" w:rsidR="00817EB7" w:rsidRPr="00F77591" w:rsidRDefault="00817EB7" w:rsidP="00857ABA">
      <w:pPr>
        <w:pStyle w:val="ScreenCapture"/>
      </w:pPr>
      <w:r w:rsidRPr="00F77591">
        <w:t xml:space="preserve">HCPCS CODE: A4365// </w:t>
      </w:r>
    </w:p>
    <w:p w14:paraId="7C3AB9FE" w14:textId="77777777" w:rsidR="00817EB7" w:rsidRPr="00F77591" w:rsidRDefault="00817EB7" w:rsidP="00857ABA">
      <w:pPr>
        <w:pStyle w:val="ScreenCapture"/>
      </w:pPr>
      <w:r w:rsidRPr="00F77591">
        <w:t xml:space="preserve">VENDOR: </w:t>
      </w:r>
      <w:r w:rsidR="00744CD0">
        <w:t>VENDOR TWO</w:t>
      </w:r>
      <w:r w:rsidRPr="00F77591">
        <w:t xml:space="preserve">// </w:t>
      </w:r>
    </w:p>
    <w:p w14:paraId="73FE434D" w14:textId="77777777" w:rsidR="00817EB7" w:rsidRPr="00F77591" w:rsidRDefault="00817EB7" w:rsidP="00857ABA">
      <w:pPr>
        <w:pStyle w:val="ScreenCapture"/>
      </w:pPr>
      <w:r w:rsidRPr="00F77591">
        <w:t xml:space="preserve">QUANTITY: 1// </w:t>
      </w:r>
    </w:p>
    <w:p w14:paraId="7C68CEE4" w14:textId="77777777" w:rsidR="00817EB7" w:rsidRPr="00F77591" w:rsidRDefault="00817EB7" w:rsidP="00857ABA">
      <w:pPr>
        <w:pStyle w:val="ScreenCapture"/>
      </w:pPr>
      <w:r w:rsidRPr="00F77591">
        <w:t xml:space="preserve">UNIT COST: 1.00// </w:t>
      </w:r>
    </w:p>
    <w:p w14:paraId="5BD5ECA6" w14:textId="77777777" w:rsidR="00817EB7" w:rsidRPr="00F77591" w:rsidRDefault="00817EB7" w:rsidP="00857ABA">
      <w:pPr>
        <w:pStyle w:val="ScreenCapture"/>
      </w:pPr>
      <w:r w:rsidRPr="00F77591">
        <w:lastRenderedPageBreak/>
        <w:t xml:space="preserve">UNIT OF ISSUE: EA// </w:t>
      </w:r>
    </w:p>
    <w:p w14:paraId="38E484D5" w14:textId="77777777" w:rsidR="00817EB7" w:rsidRPr="00B36F18" w:rsidRDefault="00817EB7" w:rsidP="00857ABA">
      <w:pPr>
        <w:pStyle w:val="ScreenCapture"/>
      </w:pPr>
      <w:r w:rsidRPr="00B36F18">
        <w:t>ICD10 Diagnosis code: F14.151</w:t>
      </w:r>
      <w:r w:rsidR="00774D77" w:rsidRPr="00B36F18">
        <w:t xml:space="preserve"> </w:t>
      </w:r>
      <w:r w:rsidRPr="00B36F18">
        <w:t>Cocaine abuse w cocaine-induc psychotic disorder</w:t>
      </w:r>
    </w:p>
    <w:p w14:paraId="31C8A1C4" w14:textId="6CFA9EB4" w:rsidR="00817EB7" w:rsidRPr="00B36F18" w:rsidRDefault="00727C18" w:rsidP="00857ABA">
      <w:pPr>
        <w:pStyle w:val="ScreenCapture"/>
      </w:pPr>
      <w:r>
        <w:rPr>
          <w:noProof/>
        </w:rPr>
        <mc:AlternateContent>
          <mc:Choice Requires="wps">
            <w:drawing>
              <wp:anchor distT="0" distB="0" distL="114300" distR="114300" simplePos="0" relativeHeight="251658752" behindDoc="0" locked="0" layoutInCell="1" allowOverlap="1" wp14:anchorId="0B1C4872" wp14:editId="7EF54943">
                <wp:simplePos x="0" y="0"/>
                <wp:positionH relativeFrom="column">
                  <wp:posOffset>3108960</wp:posOffset>
                </wp:positionH>
                <wp:positionV relativeFrom="paragraph">
                  <wp:posOffset>71755</wp:posOffset>
                </wp:positionV>
                <wp:extent cx="2298065" cy="294640"/>
                <wp:effectExtent l="13335" t="17780" r="12700" b="11430"/>
                <wp:wrapNone/>
                <wp:docPr id="8" name="Text Box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065" cy="29464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BFBFBF"/>
                              </a:solidFill>
                            </a14:hiddenFill>
                          </a:ext>
                        </a:extLst>
                      </wps:spPr>
                      <wps:txbx>
                        <w:txbxContent>
                          <w:p w14:paraId="1FC56D6F" w14:textId="77777777" w:rsidR="00976F85" w:rsidRPr="00976F85" w:rsidRDefault="00976F85" w:rsidP="00976F85">
                            <w:pPr>
                              <w:autoSpaceDE w:val="0"/>
                              <w:autoSpaceDN w:val="0"/>
                              <w:rPr>
                                <w:rFonts w:ascii="Courier New" w:hAnsi="Courier New" w:cs="Courier New"/>
                                <w:color w:val="FF0000"/>
                              </w:rPr>
                            </w:pPr>
                            <w:r w:rsidRPr="00976F85">
                              <w:rPr>
                                <w:rFonts w:ascii="Courier New" w:hAnsi="Courier New" w:cs="Courier New"/>
                                <w:color w:val="FF0000"/>
                              </w:rPr>
                              <w:t>Entered partial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1C4872" id="_x0000_t202" coordsize="21600,21600" o:spt="202" path="m,l,21600r21600,l21600,xe">
                <v:stroke joinstyle="miter"/>
                <v:path gradientshapeok="t" o:connecttype="rect"/>
              </v:shapetype>
              <v:shape id="Text Box 41" o:spid="_x0000_s1026" type="#_x0000_t202" alt="&quot;&quot;" style="position:absolute;margin-left:244.8pt;margin-top:5.65pt;width:180.95pt;height:2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" filled="f" fillcolor="#bfbfbf" strokecolor="red" strokeweight="1.5pt">
                <v:textbox>
                  <w:txbxContent>
                    <w:p w14:paraId="1FC56D6F" w14:textId="77777777" w:rsidR="00976F85" w:rsidRPr="00976F85" w:rsidRDefault="00976F85" w:rsidP="00976F85">
                      <w:pPr>
                        <w:autoSpaceDE w:val="0"/>
                        <w:autoSpaceDN w:val="0"/>
                        <w:rPr>
                          <w:rFonts w:ascii="Courier New" w:hAnsi="Courier New" w:cs="Courier New"/>
                          <w:color w:val="FF0000"/>
                        </w:rPr>
                      </w:pPr>
                      <w:r w:rsidRPr="00976F85">
                        <w:rPr>
                          <w:rFonts w:ascii="Courier New" w:hAnsi="Courier New" w:cs="Courier New"/>
                          <w:color w:val="FF0000"/>
                        </w:rPr>
                        <w:t>Entered partial description</w:t>
                      </w:r>
                    </w:p>
                  </w:txbxContent>
                </v:textbox>
              </v:shape>
            </w:pict>
          </mc:Fallback>
        </mc:AlternateContent>
      </w:r>
      <w:r w:rsidR="00774D77" w:rsidRPr="00B36F18">
        <w:t xml:space="preserve"> </w:t>
      </w:r>
      <w:r w:rsidR="00817EB7" w:rsidRPr="00B36F18">
        <w:t>w hallucin</w:t>
      </w:r>
    </w:p>
    <w:p w14:paraId="78F2B37E" w14:textId="77777777" w:rsidR="00817EB7" w:rsidRDefault="00817EB7" w:rsidP="00857ABA">
      <w:pPr>
        <w:pStyle w:val="ScreenCapture"/>
      </w:pPr>
      <w:r w:rsidRPr="00B36F18">
        <w:t>ICD10 Diagnosis code: F14</w:t>
      </w:r>
      <w:r w:rsidRPr="00F77591">
        <w:t xml:space="preserve">.151// </w:t>
      </w:r>
      <w:r w:rsidRPr="00976F85">
        <w:rPr>
          <w:b/>
        </w:rPr>
        <w:t>COCAINE</w:t>
      </w:r>
      <w:r w:rsidRPr="00F77591">
        <w:t xml:space="preserve"> </w:t>
      </w:r>
    </w:p>
    <w:p w14:paraId="11DCDA11" w14:textId="77777777" w:rsidR="003C72CD" w:rsidRDefault="003C72CD" w:rsidP="00857ABA">
      <w:pPr>
        <w:pStyle w:val="ScreenCapture"/>
      </w:pPr>
    </w:p>
    <w:p w14:paraId="60A68A3A" w14:textId="77777777" w:rsidR="003C72CD" w:rsidRPr="00F77591" w:rsidRDefault="003C72CD" w:rsidP="00857ABA">
      <w:pPr>
        <w:pStyle w:val="ScreenCapture"/>
      </w:pPr>
    </w:p>
    <w:p w14:paraId="7011BAEB" w14:textId="77777777" w:rsidR="00F84854" w:rsidRDefault="00F84854" w:rsidP="003C72CD"/>
    <w:p w14:paraId="733CC021" w14:textId="77777777" w:rsidR="00817EB7" w:rsidRDefault="00817EB7" w:rsidP="00BC1ADF">
      <w:pPr>
        <w:pStyle w:val="Note"/>
      </w:pPr>
      <w:r>
        <w:t>Note: A "</w:t>
      </w:r>
      <w:r w:rsidRPr="00F84854">
        <w:t>–</w:t>
      </w:r>
      <w:r>
        <w:t>" following the number means more entries are under that “branch”. Selecting these entries displays the lower level branches, and ultimately the “leafs”, or individual ICD-10 codes.</w:t>
      </w:r>
    </w:p>
    <w:p w14:paraId="7CA3AE71" w14:textId="77777777" w:rsidR="00817EB7" w:rsidRPr="00F77591" w:rsidRDefault="00817EB7" w:rsidP="00857ABA">
      <w:pPr>
        <w:pStyle w:val="ScreenCapture"/>
      </w:pPr>
      <w:r w:rsidRPr="00F77591">
        <w:t xml:space="preserve">23 matches found &lt;- </w:t>
      </w:r>
    </w:p>
    <w:p w14:paraId="2E681A04" w14:textId="77777777" w:rsidR="00817EB7" w:rsidRPr="00F77591" w:rsidRDefault="00774D77" w:rsidP="00857ABA">
      <w:pPr>
        <w:pStyle w:val="ScreenCapture"/>
      </w:pPr>
      <w:r>
        <w:t xml:space="preserve">  </w:t>
      </w:r>
      <w:r w:rsidR="00817EB7" w:rsidRPr="00F77591">
        <w:t>1.</w:t>
      </w:r>
      <w:r>
        <w:t xml:space="preserve"> </w:t>
      </w:r>
      <w:r w:rsidR="00817EB7" w:rsidRPr="00F77591">
        <w:t>F14.10</w:t>
      </w:r>
      <w:r>
        <w:t xml:space="preserve">  </w:t>
      </w:r>
      <w:r w:rsidR="00817EB7" w:rsidRPr="00F77591">
        <w:t>Cocaine Abuse, Uncomplicated</w:t>
      </w:r>
    </w:p>
    <w:p w14:paraId="6ABAD3C2" w14:textId="77777777" w:rsidR="00817EB7" w:rsidRPr="00B36F18" w:rsidRDefault="00774D77" w:rsidP="00857ABA">
      <w:pPr>
        <w:pStyle w:val="ScreenCapture"/>
      </w:pPr>
      <w:r>
        <w:t xml:space="preserve">  </w:t>
      </w:r>
      <w:r w:rsidR="00817EB7" w:rsidRPr="00F77591">
        <w:t>2.</w:t>
      </w:r>
      <w:r>
        <w:t xml:space="preserve"> </w:t>
      </w:r>
      <w:r w:rsidR="00817EB7" w:rsidRPr="00F77591">
        <w:t>F14</w:t>
      </w:r>
      <w:r w:rsidR="00817EB7" w:rsidRPr="00B36F18">
        <w:t>.12-</w:t>
      </w:r>
      <w:r w:rsidRPr="00B36F18">
        <w:t xml:space="preserve"> </w:t>
      </w:r>
      <w:r w:rsidR="00817EB7" w:rsidRPr="00B36F18">
        <w:t xml:space="preserve"> Cocaine abuse with intoxication</w:t>
      </w:r>
    </w:p>
    <w:p w14:paraId="1C5A9E2F" w14:textId="77777777" w:rsidR="00817EB7" w:rsidRPr="00B36F18" w:rsidRDefault="00774D77" w:rsidP="00857ABA">
      <w:pPr>
        <w:pStyle w:val="ScreenCapture"/>
      </w:pPr>
      <w:r w:rsidRPr="00B36F18">
        <w:t xml:space="preserve">  </w:t>
      </w:r>
      <w:r w:rsidR="00817EB7" w:rsidRPr="00B36F18">
        <w:t>3.</w:t>
      </w:r>
      <w:r w:rsidRPr="00B36F18">
        <w:t xml:space="preserve"> </w:t>
      </w:r>
      <w:r w:rsidR="00817EB7" w:rsidRPr="00B36F18">
        <w:t>F14.14</w:t>
      </w:r>
      <w:r w:rsidRPr="00B36F18">
        <w:t xml:space="preserve">  </w:t>
      </w:r>
      <w:r w:rsidR="00817EB7" w:rsidRPr="00B36F18">
        <w:t>Cocaine Abuse with Cocaine-Induced Mood Disorder</w:t>
      </w:r>
    </w:p>
    <w:p w14:paraId="5B732958" w14:textId="77777777" w:rsidR="00817EB7" w:rsidRPr="00B36F18" w:rsidRDefault="00774D77" w:rsidP="00857ABA">
      <w:pPr>
        <w:pStyle w:val="ScreenCapture"/>
      </w:pPr>
      <w:r w:rsidRPr="00B36F18">
        <w:t xml:space="preserve">  </w:t>
      </w:r>
      <w:r w:rsidR="00817EB7" w:rsidRPr="00B36F18">
        <w:t>4.</w:t>
      </w:r>
      <w:r w:rsidRPr="00B36F18">
        <w:t xml:space="preserve"> </w:t>
      </w:r>
      <w:r w:rsidR="00817EB7" w:rsidRPr="00B36F18">
        <w:t>F14.15-</w:t>
      </w:r>
      <w:r w:rsidRPr="00B36F18">
        <w:t xml:space="preserve"> </w:t>
      </w:r>
      <w:r w:rsidR="00817EB7" w:rsidRPr="00B36F18">
        <w:t xml:space="preserve"> Cocaine abuse with cocaine-induced psychotic</w:t>
      </w:r>
    </w:p>
    <w:p w14:paraId="6C05FE9E" w14:textId="77777777" w:rsidR="00817EB7" w:rsidRPr="00B36F18" w:rsidRDefault="00774D77" w:rsidP="00857ABA">
      <w:pPr>
        <w:pStyle w:val="ScreenCapture"/>
      </w:pPr>
      <w:r w:rsidRPr="00B36F18">
        <w:t xml:space="preserve">         </w:t>
      </w:r>
      <w:r w:rsidR="00817EB7" w:rsidRPr="00B36F18">
        <w:t>disorder</w:t>
      </w:r>
    </w:p>
    <w:p w14:paraId="3D05D195" w14:textId="77777777" w:rsidR="00817EB7" w:rsidRPr="00B36F18" w:rsidRDefault="00774D77" w:rsidP="00857ABA">
      <w:pPr>
        <w:pStyle w:val="ScreenCapture"/>
      </w:pPr>
      <w:r w:rsidRPr="00B36F18">
        <w:t xml:space="preserve">  </w:t>
      </w:r>
      <w:r w:rsidR="00817EB7" w:rsidRPr="00B36F18">
        <w:t>5.</w:t>
      </w:r>
      <w:r w:rsidRPr="00B36F18">
        <w:t xml:space="preserve"> </w:t>
      </w:r>
      <w:r w:rsidR="00817EB7" w:rsidRPr="00B36F18">
        <w:t>F14.18-</w:t>
      </w:r>
      <w:r w:rsidRPr="00B36F18">
        <w:t xml:space="preserve"> </w:t>
      </w:r>
      <w:r w:rsidR="00817EB7" w:rsidRPr="00B36F18">
        <w:t xml:space="preserve"> Cocaine abuse with other cocaine-induced disorder</w:t>
      </w:r>
    </w:p>
    <w:p w14:paraId="23462768" w14:textId="77777777" w:rsidR="00817EB7" w:rsidRPr="00B36F18" w:rsidRDefault="00774D77" w:rsidP="00857ABA">
      <w:pPr>
        <w:pStyle w:val="ScreenCapture"/>
      </w:pPr>
      <w:r w:rsidRPr="00B36F18">
        <w:t xml:space="preserve">  </w:t>
      </w:r>
      <w:r w:rsidR="00817EB7" w:rsidRPr="00B36F18">
        <w:t>6.</w:t>
      </w:r>
      <w:r w:rsidRPr="00B36F18">
        <w:t xml:space="preserve"> </w:t>
      </w:r>
      <w:r w:rsidR="00817EB7" w:rsidRPr="00B36F18">
        <w:t>F14.19</w:t>
      </w:r>
      <w:r w:rsidRPr="00B36F18">
        <w:t xml:space="preserve">  </w:t>
      </w:r>
      <w:r w:rsidR="00817EB7" w:rsidRPr="00B36F18">
        <w:t>Cocaine Abuse with unspecified Cocaine-Induced</w:t>
      </w:r>
    </w:p>
    <w:p w14:paraId="5562984C" w14:textId="77777777" w:rsidR="00817EB7" w:rsidRPr="00F77591" w:rsidRDefault="00774D77" w:rsidP="00857ABA">
      <w:pPr>
        <w:pStyle w:val="ScreenCapture"/>
      </w:pPr>
      <w:r w:rsidRPr="00B36F18">
        <w:t xml:space="preserve">         </w:t>
      </w:r>
      <w:r w:rsidR="00817EB7" w:rsidRPr="00B36F18">
        <w:t>Disorder</w:t>
      </w:r>
    </w:p>
    <w:p w14:paraId="42797B71" w14:textId="77777777" w:rsidR="00817EB7" w:rsidRPr="00F77591" w:rsidRDefault="00774D77" w:rsidP="00857ABA">
      <w:pPr>
        <w:pStyle w:val="ScreenCapture"/>
      </w:pPr>
      <w:r>
        <w:t xml:space="preserve">  </w:t>
      </w:r>
      <w:r w:rsidR="00817EB7" w:rsidRPr="00F77591">
        <w:t>7.</w:t>
      </w:r>
      <w:r>
        <w:t xml:space="preserve"> </w:t>
      </w:r>
      <w:r w:rsidR="00817EB7" w:rsidRPr="00F77591">
        <w:t>F14.20</w:t>
      </w:r>
      <w:r>
        <w:t xml:space="preserve">  </w:t>
      </w:r>
      <w:r w:rsidR="00817EB7" w:rsidRPr="00F77591">
        <w:t>Cocaine Dependence, Uncomplicated</w:t>
      </w:r>
    </w:p>
    <w:p w14:paraId="4981841A" w14:textId="556593C6" w:rsidR="00817EB7" w:rsidRPr="00F77591" w:rsidRDefault="00727C18" w:rsidP="00857ABA">
      <w:pPr>
        <w:pStyle w:val="ScreenCapture"/>
      </w:pPr>
      <w:r>
        <w:rPr>
          <w:noProof/>
        </w:rPr>
        <mc:AlternateContent>
          <mc:Choice Requires="wps">
            <w:drawing>
              <wp:anchor distT="0" distB="0" distL="114300" distR="114300" simplePos="0" relativeHeight="251659776" behindDoc="0" locked="0" layoutInCell="1" allowOverlap="1" wp14:anchorId="571404F8" wp14:editId="230890BE">
                <wp:simplePos x="0" y="0"/>
                <wp:positionH relativeFrom="column">
                  <wp:posOffset>4230370</wp:posOffset>
                </wp:positionH>
                <wp:positionV relativeFrom="paragraph">
                  <wp:posOffset>68580</wp:posOffset>
                </wp:positionV>
                <wp:extent cx="1542415" cy="374015"/>
                <wp:effectExtent l="10795" t="13335" r="18415" b="12700"/>
                <wp:wrapNone/>
                <wp:docPr id="7" name="Text Box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374015"/>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BFBFBF"/>
                              </a:solidFill>
                            </a14:hiddenFill>
                          </a:ext>
                        </a:extLst>
                      </wps:spPr>
                      <wps:txbx>
                        <w:txbxContent>
                          <w:p w14:paraId="5637BCC8" w14:textId="77777777" w:rsidR="00976F85" w:rsidRPr="00976F85" w:rsidRDefault="008227AD" w:rsidP="00976F85">
                            <w:pPr>
                              <w:autoSpaceDE w:val="0"/>
                              <w:autoSpaceDN w:val="0"/>
                              <w:rPr>
                                <w:rFonts w:ascii="Courier New" w:hAnsi="Courier New" w:cs="Courier New"/>
                                <w:color w:val="FF0000"/>
                              </w:rPr>
                            </w:pPr>
                            <w:r>
                              <w:rPr>
                                <w:rFonts w:ascii="Courier New" w:hAnsi="Courier New" w:cs="Courier New"/>
                                <w:color w:val="FF0000"/>
                              </w:rPr>
                              <w:t>Selected F14.15</w:t>
                            </w:r>
                            <w:r w:rsidR="00976F85" w:rsidRPr="00976F85">
                              <w:rPr>
                                <w:rFonts w:ascii="Courier New" w:hAnsi="Courier New" w:cs="Courier New"/>
                                <w:color w:val="FF0000"/>
                              </w:rPr>
                              <w:t>- “branch”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404F8" id="Text Box 42" o:spid="_x0000_s1027" type="#_x0000_t202" alt="&quot;&quot;" style="position:absolute;margin-left:333.1pt;margin-top:5.4pt;width:121.45pt;height:29.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" filled="f" fillcolor="#bfbfbf" strokecolor="red" strokeweight="1.5pt">
                <v:textbox>
                  <w:txbxContent>
                    <w:p w14:paraId="5637BCC8" w14:textId="77777777" w:rsidR="00976F85" w:rsidRPr="00976F85" w:rsidRDefault="008227AD" w:rsidP="00976F85">
                      <w:pPr>
                        <w:autoSpaceDE w:val="0"/>
                        <w:autoSpaceDN w:val="0"/>
                        <w:rPr>
                          <w:rFonts w:ascii="Courier New" w:hAnsi="Courier New" w:cs="Courier New"/>
                          <w:color w:val="FF0000"/>
                        </w:rPr>
                      </w:pPr>
                      <w:r>
                        <w:rPr>
                          <w:rFonts w:ascii="Courier New" w:hAnsi="Courier New" w:cs="Courier New"/>
                          <w:color w:val="FF0000"/>
                        </w:rPr>
                        <w:t>Selected F14.15</w:t>
                      </w:r>
                      <w:r w:rsidR="00976F85" w:rsidRPr="00976F85">
                        <w:rPr>
                          <w:rFonts w:ascii="Courier New" w:hAnsi="Courier New" w:cs="Courier New"/>
                          <w:color w:val="FF0000"/>
                        </w:rPr>
                        <w:t>- “branch”</w:t>
                      </w:r>
                    </w:p>
                  </w:txbxContent>
                </v:textbox>
              </v:shape>
            </w:pict>
          </mc:Fallback>
        </mc:AlternateContent>
      </w:r>
      <w:r w:rsidR="00774D77">
        <w:t xml:space="preserve">  </w:t>
      </w:r>
      <w:r w:rsidR="00817EB7" w:rsidRPr="00F77591">
        <w:t>8.</w:t>
      </w:r>
      <w:r w:rsidR="00774D77">
        <w:t xml:space="preserve"> </w:t>
      </w:r>
      <w:r w:rsidR="00817EB7" w:rsidRPr="00F77591">
        <w:t>F14.21</w:t>
      </w:r>
      <w:r w:rsidR="00774D77">
        <w:t xml:space="preserve">  </w:t>
      </w:r>
      <w:r w:rsidR="00817EB7" w:rsidRPr="00F77591">
        <w:t>Cocaine Dependence, in Remission</w:t>
      </w:r>
    </w:p>
    <w:p w14:paraId="08B5C26C" w14:textId="77777777" w:rsidR="00817EB7" w:rsidRDefault="00817EB7" w:rsidP="00857ABA">
      <w:pPr>
        <w:pStyle w:val="ScreenCapture"/>
      </w:pPr>
      <w:r w:rsidRPr="00F77591">
        <w:t>Press &lt;RETURN&gt; for more, "^" to exit, or Select 1-8:</w:t>
      </w:r>
      <w:r w:rsidR="00774D77">
        <w:t xml:space="preserve"> </w:t>
      </w:r>
      <w:r w:rsidRPr="008227AD">
        <w:rPr>
          <w:b/>
        </w:rPr>
        <w:t>4</w:t>
      </w:r>
      <w:r w:rsidRPr="00F77591">
        <w:t xml:space="preserve"> </w:t>
      </w:r>
    </w:p>
    <w:p w14:paraId="3FF06F11" w14:textId="77777777" w:rsidR="003C72CD" w:rsidRDefault="003C72CD" w:rsidP="00857ABA">
      <w:pPr>
        <w:pStyle w:val="ScreenCapture"/>
      </w:pPr>
    </w:p>
    <w:p w14:paraId="05E1C41C" w14:textId="77777777" w:rsidR="00817EB7" w:rsidRPr="00F77591" w:rsidRDefault="00817EB7" w:rsidP="00857ABA">
      <w:pPr>
        <w:pStyle w:val="ScreenCapture"/>
      </w:pPr>
      <w:r w:rsidRPr="00F77591">
        <w:t xml:space="preserve">3 matches found </w:t>
      </w:r>
    </w:p>
    <w:p w14:paraId="412D0CFC" w14:textId="7A30F2A7" w:rsidR="003C72CD" w:rsidRDefault="00727C18" w:rsidP="00857ABA">
      <w:pPr>
        <w:pStyle w:val="ScreenCapture"/>
      </w:pPr>
      <w:r>
        <w:rPr>
          <w:noProof/>
        </w:rPr>
        <mc:AlternateContent>
          <mc:Choice Requires="wps">
            <w:drawing>
              <wp:anchor distT="0" distB="0" distL="114300" distR="114300" simplePos="0" relativeHeight="251654656" behindDoc="0" locked="0" layoutInCell="1" allowOverlap="1" wp14:anchorId="360F89D7" wp14:editId="70977F23">
                <wp:simplePos x="0" y="0"/>
                <wp:positionH relativeFrom="column">
                  <wp:posOffset>-4657725</wp:posOffset>
                </wp:positionH>
                <wp:positionV relativeFrom="paragraph">
                  <wp:posOffset>41910</wp:posOffset>
                </wp:positionV>
                <wp:extent cx="10160" cy="189230"/>
                <wp:effectExtent l="47625" t="9525" r="56515" b="20320"/>
                <wp:wrapNone/>
                <wp:docPr id="6" name="AutoShap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18923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0AB19C" id="_x0000_t32" coordsize="21600,21600" o:spt="32" o:oned="t" path="m,l21600,21600e" filled="f">
                <v:path arrowok="t" fillok="f" o:connecttype="none"/>
                <o:lock v:ext="edit" shapetype="t"/>
              </v:shapetype>
              <v:shape id="AutoShape 32" o:spid="_x0000_s1026" type="#_x0000_t32" alt="&quot;&quot;" style="position:absolute;margin-left:-366.75pt;margin-top:3.3pt;width:.8pt;height:14.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" strokecolor="red">
                <v:stroke endarrow="block"/>
              </v:shape>
            </w:pict>
          </mc:Fallback>
        </mc:AlternateContent>
      </w:r>
    </w:p>
    <w:p w14:paraId="7857FCD4" w14:textId="77777777" w:rsidR="00817EB7" w:rsidRPr="00F77591" w:rsidRDefault="00774D77" w:rsidP="00857ABA">
      <w:pPr>
        <w:pStyle w:val="ScreenCapture"/>
      </w:pPr>
      <w:r>
        <w:t xml:space="preserve">  </w:t>
      </w:r>
      <w:r w:rsidR="00817EB7" w:rsidRPr="00F77591">
        <w:t>1.</w:t>
      </w:r>
      <w:r>
        <w:t xml:space="preserve"> </w:t>
      </w:r>
      <w:r w:rsidR="00817EB7" w:rsidRPr="00F77591">
        <w:t>F14.150</w:t>
      </w:r>
      <w:r>
        <w:t xml:space="preserve"> </w:t>
      </w:r>
      <w:r w:rsidR="00817EB7" w:rsidRPr="00F77591">
        <w:t xml:space="preserve"> Cocaine Abuse with Cocaine-Induced Psychotic</w:t>
      </w:r>
    </w:p>
    <w:p w14:paraId="628B56B0" w14:textId="77777777" w:rsidR="00817EB7" w:rsidRPr="00B36F18" w:rsidRDefault="00774D77" w:rsidP="00857ABA">
      <w:pPr>
        <w:pStyle w:val="ScreenCapture"/>
      </w:pPr>
      <w:r>
        <w:t xml:space="preserve">         </w:t>
      </w:r>
      <w:r w:rsidR="00817EB7" w:rsidRPr="00F77591">
        <w:t xml:space="preserve">Disorder with </w:t>
      </w:r>
      <w:r w:rsidR="00817EB7" w:rsidRPr="00B36F18">
        <w:t>Delusions (ICD-10-CM F14.150)</w:t>
      </w:r>
    </w:p>
    <w:p w14:paraId="16897994" w14:textId="77777777" w:rsidR="00817EB7" w:rsidRPr="00B36F18" w:rsidRDefault="00774D77" w:rsidP="00857ABA">
      <w:pPr>
        <w:pStyle w:val="ScreenCapture"/>
      </w:pPr>
      <w:r w:rsidRPr="00B36F18">
        <w:t xml:space="preserve">  </w:t>
      </w:r>
      <w:r w:rsidR="00817EB7" w:rsidRPr="00B36F18">
        <w:t>2.</w:t>
      </w:r>
      <w:r w:rsidRPr="00B36F18">
        <w:t xml:space="preserve"> </w:t>
      </w:r>
      <w:r w:rsidR="00817EB7" w:rsidRPr="00B36F18">
        <w:t>F14.151</w:t>
      </w:r>
      <w:r w:rsidRPr="00B36F18">
        <w:t xml:space="preserve"> </w:t>
      </w:r>
      <w:r w:rsidR="00817EB7" w:rsidRPr="00B36F18">
        <w:t xml:space="preserve"> Cocaine Abuse with Cocaine-Induced Psychotic</w:t>
      </w:r>
    </w:p>
    <w:p w14:paraId="3309DBDD" w14:textId="77777777" w:rsidR="00817EB7" w:rsidRPr="00B36F18" w:rsidRDefault="00774D77" w:rsidP="00857ABA">
      <w:pPr>
        <w:pStyle w:val="ScreenCapture"/>
      </w:pPr>
      <w:r w:rsidRPr="00B36F18">
        <w:t xml:space="preserve">         </w:t>
      </w:r>
      <w:r w:rsidR="00817EB7" w:rsidRPr="00B36F18">
        <w:t>Disorder with Hallucinations (ICD-10-CM F14.151)</w:t>
      </w:r>
    </w:p>
    <w:p w14:paraId="1C447080" w14:textId="77777777" w:rsidR="00817EB7" w:rsidRPr="00B36F18" w:rsidRDefault="00774D77" w:rsidP="00857ABA">
      <w:pPr>
        <w:pStyle w:val="ScreenCapture"/>
      </w:pPr>
      <w:r w:rsidRPr="00B36F18">
        <w:t xml:space="preserve">  </w:t>
      </w:r>
      <w:r w:rsidR="00817EB7" w:rsidRPr="00B36F18">
        <w:t>3.</w:t>
      </w:r>
      <w:r w:rsidRPr="00B36F18">
        <w:t xml:space="preserve"> </w:t>
      </w:r>
      <w:r w:rsidR="00817EB7" w:rsidRPr="00B36F18">
        <w:t>F14.159</w:t>
      </w:r>
      <w:r w:rsidRPr="00B36F18">
        <w:t xml:space="preserve"> </w:t>
      </w:r>
      <w:r w:rsidR="00817EB7" w:rsidRPr="00B36F18">
        <w:t xml:space="preserve"> Cocaine Abuse with Cocaine-Induced Psychotic</w:t>
      </w:r>
    </w:p>
    <w:p w14:paraId="089C8F5B" w14:textId="77777777" w:rsidR="00817EB7" w:rsidRPr="00B36F18" w:rsidRDefault="00774D77" w:rsidP="00857ABA">
      <w:pPr>
        <w:pStyle w:val="ScreenCapture"/>
      </w:pPr>
      <w:r w:rsidRPr="00B36F18">
        <w:t xml:space="preserve">         </w:t>
      </w:r>
      <w:r w:rsidR="00817EB7" w:rsidRPr="00B36F18">
        <w:t>Disorder, unspecified (ICD-10-CM F14.159)</w:t>
      </w:r>
    </w:p>
    <w:p w14:paraId="79345A04" w14:textId="6A4D8C7B" w:rsidR="00817EB7" w:rsidRPr="00B36F18" w:rsidRDefault="00727C18" w:rsidP="00857ABA">
      <w:pPr>
        <w:pStyle w:val="ScreenCapture"/>
      </w:pPr>
      <w:r>
        <w:rPr>
          <w:noProof/>
        </w:rPr>
        <mc:AlternateContent>
          <mc:Choice Requires="wps">
            <w:drawing>
              <wp:anchor distT="0" distB="0" distL="114300" distR="114300" simplePos="0" relativeHeight="251660800" behindDoc="0" locked="0" layoutInCell="1" allowOverlap="1" wp14:anchorId="0D27DE97" wp14:editId="1AA5972D">
                <wp:simplePos x="0" y="0"/>
                <wp:positionH relativeFrom="column">
                  <wp:posOffset>2338070</wp:posOffset>
                </wp:positionH>
                <wp:positionV relativeFrom="paragraph">
                  <wp:posOffset>60325</wp:posOffset>
                </wp:positionV>
                <wp:extent cx="3506470" cy="238760"/>
                <wp:effectExtent l="13970" t="15875" r="13335" b="12065"/>
                <wp:wrapNone/>
                <wp:docPr id="5" name="Text Box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23876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BFBFBF"/>
                              </a:solidFill>
                            </a14:hiddenFill>
                          </a:ext>
                        </a:extLst>
                      </wps:spPr>
                      <wps:txbx>
                        <w:txbxContent>
                          <w:p w14:paraId="718832E0" w14:textId="77777777" w:rsidR="008227AD" w:rsidRPr="00976F85" w:rsidRDefault="008227AD" w:rsidP="008227AD">
                            <w:pPr>
                              <w:autoSpaceDE w:val="0"/>
                              <w:autoSpaceDN w:val="0"/>
                              <w:rPr>
                                <w:rFonts w:ascii="Courier New" w:hAnsi="Courier New" w:cs="Courier New"/>
                                <w:color w:val="FF0000"/>
                              </w:rPr>
                            </w:pPr>
                            <w:r>
                              <w:rPr>
                                <w:rFonts w:ascii="Courier New" w:hAnsi="Courier New" w:cs="Courier New"/>
                                <w:color w:val="FF0000"/>
                              </w:rPr>
                              <w:t xml:space="preserve">Software </w:t>
                            </w:r>
                            <w:r w:rsidR="00BC1ADF">
                              <w:rPr>
                                <w:rFonts w:ascii="Courier New" w:hAnsi="Courier New" w:cs="Courier New"/>
                                <w:color w:val="FF0000"/>
                              </w:rPr>
                              <w:t>displays</w:t>
                            </w:r>
                            <w:r>
                              <w:rPr>
                                <w:rFonts w:ascii="Courier New" w:hAnsi="Courier New" w:cs="Courier New"/>
                                <w:color w:val="FF0000"/>
                              </w:rPr>
                              <w:t xml:space="preserve"> code and full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7DE97" id="Text Box 43" o:spid="_x0000_s1028" type="#_x0000_t202" alt="&quot;&quot;" style="position:absolute;margin-left:184.1pt;margin-top:4.75pt;width:276.1pt;height:18.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" filled="f" fillcolor="#bfbfbf" strokecolor="red" strokeweight="1.5pt">
                <v:textbox>
                  <w:txbxContent>
                    <w:p w14:paraId="718832E0" w14:textId="77777777" w:rsidR="008227AD" w:rsidRPr="00976F85" w:rsidRDefault="008227AD" w:rsidP="008227AD">
                      <w:pPr>
                        <w:autoSpaceDE w:val="0"/>
                        <w:autoSpaceDN w:val="0"/>
                        <w:rPr>
                          <w:rFonts w:ascii="Courier New" w:hAnsi="Courier New" w:cs="Courier New"/>
                          <w:color w:val="FF0000"/>
                        </w:rPr>
                      </w:pPr>
                      <w:r>
                        <w:rPr>
                          <w:rFonts w:ascii="Courier New" w:hAnsi="Courier New" w:cs="Courier New"/>
                          <w:color w:val="FF0000"/>
                        </w:rPr>
                        <w:t xml:space="preserve">Software </w:t>
                      </w:r>
                      <w:r w:rsidR="00BC1ADF">
                        <w:rPr>
                          <w:rFonts w:ascii="Courier New" w:hAnsi="Courier New" w:cs="Courier New"/>
                          <w:color w:val="FF0000"/>
                        </w:rPr>
                        <w:t>displays</w:t>
                      </w:r>
                      <w:r>
                        <w:rPr>
                          <w:rFonts w:ascii="Courier New" w:hAnsi="Courier New" w:cs="Courier New"/>
                          <w:color w:val="FF0000"/>
                        </w:rPr>
                        <w:t xml:space="preserve"> code and full description</w:t>
                      </w:r>
                    </w:p>
                  </w:txbxContent>
                </v:textbox>
              </v:shape>
            </w:pict>
          </mc:Fallback>
        </mc:AlternateContent>
      </w:r>
      <w:r w:rsidR="00817EB7" w:rsidRPr="00B36F18">
        <w:t>Select 1-3:</w:t>
      </w:r>
      <w:r w:rsidR="00774D77" w:rsidRPr="00B36F18">
        <w:t xml:space="preserve"> </w:t>
      </w:r>
      <w:r w:rsidR="00817EB7" w:rsidRPr="00B36F18">
        <w:rPr>
          <w:b/>
        </w:rPr>
        <w:t>2</w:t>
      </w:r>
      <w:r w:rsidR="00817EB7" w:rsidRPr="00B36F18">
        <w:t xml:space="preserve"> </w:t>
      </w:r>
    </w:p>
    <w:p w14:paraId="686E41FD" w14:textId="77777777" w:rsidR="00817EB7" w:rsidRPr="00B36F18" w:rsidRDefault="00817EB7" w:rsidP="00857ABA">
      <w:pPr>
        <w:pStyle w:val="ScreenCapture"/>
      </w:pPr>
      <w:r w:rsidRPr="00B36F18">
        <w:t>ICD10 Diagnosis code: F14.151</w:t>
      </w:r>
    </w:p>
    <w:p w14:paraId="68E66E89" w14:textId="77777777" w:rsidR="00817EB7" w:rsidRPr="00B36F18" w:rsidRDefault="00817EB7" w:rsidP="00857ABA">
      <w:pPr>
        <w:pStyle w:val="ScreenCapture"/>
      </w:pPr>
      <w:r w:rsidRPr="00B36F18">
        <w:t>ICD10 Diagnosis description: Cocaine Abuse with Cocaine-Induced Psychotic</w:t>
      </w:r>
      <w:r w:rsidR="00774D77" w:rsidRPr="00B36F18">
        <w:t xml:space="preserve"> </w:t>
      </w:r>
    </w:p>
    <w:p w14:paraId="6B2B5FA0" w14:textId="77777777" w:rsidR="00817EB7" w:rsidRPr="00B36F18" w:rsidRDefault="00774D77" w:rsidP="00857ABA">
      <w:pPr>
        <w:pStyle w:val="ScreenCapture"/>
      </w:pPr>
      <w:r w:rsidRPr="00B36F18">
        <w:t xml:space="preserve"> </w:t>
      </w:r>
      <w:r w:rsidR="00817EB7" w:rsidRPr="00B36F18">
        <w:t>Disorder with Hallucinations (ICD-10-CM F14.151)</w:t>
      </w:r>
    </w:p>
    <w:p w14:paraId="7A005F81" w14:textId="77777777" w:rsidR="00817EB7" w:rsidRPr="00F77591" w:rsidRDefault="00817EB7" w:rsidP="00857ABA">
      <w:pPr>
        <w:pStyle w:val="ScreenCapture"/>
      </w:pPr>
      <w:r w:rsidRPr="00B36F18">
        <w:t>REMARKS: Test with new ICD10 lookup API</w:t>
      </w:r>
      <w:r w:rsidR="00774D77" w:rsidRPr="00B36F18">
        <w:t xml:space="preserve"> </w:t>
      </w:r>
      <w:r w:rsidRPr="00B36F18">
        <w:t>Replace</w:t>
      </w:r>
      <w:r w:rsidRPr="00F77591">
        <w:t xml:space="preserve"> </w:t>
      </w:r>
    </w:p>
    <w:p w14:paraId="7B5CC4BB" w14:textId="77777777" w:rsidR="00817EB7" w:rsidRPr="00F77591" w:rsidRDefault="00817EB7" w:rsidP="00BC1ADF">
      <w:pPr>
        <w:pStyle w:val="ScreenCapture"/>
        <w:tabs>
          <w:tab w:val="left" w:pos="5670"/>
        </w:tabs>
      </w:pPr>
      <w:r w:rsidRPr="00F77591">
        <w:t xml:space="preserve">ITEM TYPE: Initial Issue// </w:t>
      </w:r>
      <w:r w:rsidR="00BC1ADF">
        <w:tab/>
      </w:r>
    </w:p>
    <w:p w14:paraId="30F4374A" w14:textId="77777777" w:rsidR="00817EB7" w:rsidRPr="00F77591" w:rsidRDefault="00817EB7" w:rsidP="00857ABA">
      <w:pPr>
        <w:pStyle w:val="ScreenCapture"/>
      </w:pPr>
      <w:r w:rsidRPr="00F77591">
        <w:t xml:space="preserve">Select FUND CONTROL POINT: </w:t>
      </w:r>
      <w:r w:rsidRPr="00BC1ADF">
        <w:rPr>
          <w:b/>
        </w:rPr>
        <w:t>^</w:t>
      </w:r>
    </w:p>
    <w:p w14:paraId="23F9E761" w14:textId="77777777" w:rsidR="00817EB7" w:rsidRDefault="00817EB7" w:rsidP="00817EB7">
      <w:r w:rsidRPr="00F77591">
        <w:t xml:space="preserve"> </w:t>
      </w:r>
    </w:p>
    <w:p w14:paraId="452E3161" w14:textId="77777777" w:rsidR="00BA67E9" w:rsidRDefault="00BA67E9" w:rsidP="00817EB7"/>
    <w:p w14:paraId="18293879" w14:textId="77777777" w:rsidR="00BA67E9" w:rsidRDefault="00BA67E9" w:rsidP="00950AEC">
      <w:pPr>
        <w:pStyle w:val="Heading1"/>
        <w:rPr>
          <w:lang w:val="en-US"/>
        </w:rPr>
      </w:pPr>
      <w:r>
        <w:br w:type="page"/>
      </w:r>
      <w:bookmarkStart w:id="59" w:name="_Toc395635519"/>
      <w:r>
        <w:lastRenderedPageBreak/>
        <w:t>Known Issue</w:t>
      </w:r>
      <w:bookmarkEnd w:id="59"/>
    </w:p>
    <w:p w14:paraId="00683275" w14:textId="77777777" w:rsidR="00BA67E9" w:rsidRDefault="00BA67E9" w:rsidP="00BA67E9">
      <w:pPr>
        <w:autoSpaceDE w:val="0"/>
        <w:autoSpaceDN w:val="0"/>
        <w:adjustRightInd w:val="0"/>
      </w:pPr>
      <w:r w:rsidRPr="00435535">
        <w:rPr>
          <w:sz w:val="22"/>
          <w:szCs w:val="22"/>
        </w:rPr>
        <w:t>The ICD-10 Class I Remediation project will update VistA to include the</w:t>
      </w:r>
      <w:r>
        <w:t xml:space="preserve"> </w:t>
      </w:r>
      <w:r w:rsidRPr="00435535">
        <w:rPr>
          <w:sz w:val="22"/>
          <w:szCs w:val="22"/>
        </w:rPr>
        <w:t>ICD-10 Diagnosis and Procedure codes. The first patches to be delivered</w:t>
      </w:r>
      <w:r>
        <w:t xml:space="preserve"> </w:t>
      </w:r>
      <w:r w:rsidRPr="00435535">
        <w:rPr>
          <w:sz w:val="22"/>
          <w:szCs w:val="22"/>
        </w:rPr>
        <w:t>by this project will be the STS patches ICD*18.0*57 and LEX*2.0*80 which will include both the ICD-10 Diagnosis and Procedure codes along with new</w:t>
      </w:r>
      <w:r>
        <w:t xml:space="preserve"> </w:t>
      </w:r>
      <w:r w:rsidRPr="00435535">
        <w:rPr>
          <w:sz w:val="22"/>
          <w:szCs w:val="22"/>
        </w:rPr>
        <w:t>or updated APIs that will be used by the other VistA applications to</w:t>
      </w:r>
      <w:r>
        <w:t xml:space="preserve"> </w:t>
      </w:r>
      <w:r w:rsidRPr="00435535">
        <w:rPr>
          <w:sz w:val="22"/>
          <w:szCs w:val="22"/>
        </w:rPr>
        <w:t>select, retrieve and display these new codes.</w:t>
      </w:r>
    </w:p>
    <w:p w14:paraId="38646455" w14:textId="77777777" w:rsidR="00BA67E9" w:rsidRDefault="00BA67E9" w:rsidP="00BA67E9">
      <w:pPr>
        <w:pStyle w:val="BodyText"/>
        <w:rPr>
          <w:lang w:val="en-US"/>
        </w:rPr>
      </w:pPr>
      <w:r>
        <w:rPr>
          <w:lang w:val="en-US"/>
        </w:rPr>
        <w:t>S</w:t>
      </w:r>
      <w:r w:rsidRPr="00435535">
        <w:t>everal VistA applications do not currently utilize code</w:t>
      </w:r>
      <w:r>
        <w:rPr>
          <w:lang w:val="en-US"/>
        </w:rPr>
        <w:t xml:space="preserve"> </w:t>
      </w:r>
      <w:r w:rsidRPr="00435535">
        <w:t>set versioning. Those applications are Prosthetics, Home Based Primary</w:t>
      </w:r>
      <w:r>
        <w:rPr>
          <w:lang w:val="en-US"/>
        </w:rPr>
        <w:t xml:space="preserve"> </w:t>
      </w:r>
      <w:r w:rsidRPr="00435535">
        <w:t>Care, and Lab</w:t>
      </w:r>
      <w:r>
        <w:rPr>
          <w:lang w:val="en-US"/>
        </w:rPr>
        <w:t>oratory:</w:t>
      </w:r>
      <w:r w:rsidRPr="00435535">
        <w:t xml:space="preserve"> Anatomic Pathology. As a result, these applications</w:t>
      </w:r>
      <w:r>
        <w:rPr>
          <w:lang w:val="en-US"/>
        </w:rPr>
        <w:t xml:space="preserve"> </w:t>
      </w:r>
      <w:r w:rsidRPr="00435535">
        <w:t>currently allow inactive ICD-9 codes to be displayed and selected for</w:t>
      </w:r>
      <w:r>
        <w:rPr>
          <w:lang w:val="en-US"/>
        </w:rPr>
        <w:t xml:space="preserve"> </w:t>
      </w:r>
      <w:r w:rsidRPr="00435535">
        <w:t>ICD-9 dates of service.</w:t>
      </w:r>
    </w:p>
    <w:p w14:paraId="7E69E2B3" w14:textId="77777777" w:rsidR="00BA67E9" w:rsidRPr="00435535" w:rsidRDefault="00BA67E9" w:rsidP="00BA67E9">
      <w:pPr>
        <w:pStyle w:val="BodyText"/>
      </w:pPr>
      <w:r w:rsidRPr="00435535">
        <w:t>During the interim, after the installation of the STS ICD-10 Class I</w:t>
      </w:r>
      <w:r>
        <w:rPr>
          <w:lang w:val="en-US"/>
        </w:rPr>
        <w:t xml:space="preserve"> </w:t>
      </w:r>
      <w:r w:rsidRPr="00435535">
        <w:t>Remediation patches and prior to the ICD-10 Implementation date, these applications will also allow the display and</w:t>
      </w:r>
      <w:r>
        <w:rPr>
          <w:lang w:val="en-US"/>
        </w:rPr>
        <w:t xml:space="preserve"> </w:t>
      </w:r>
      <w:r w:rsidRPr="00435535">
        <w:t>selection of inactive ICD-10 codes including statuses of (Inactive) or</w:t>
      </w:r>
      <w:r>
        <w:rPr>
          <w:lang w:val="en-US"/>
        </w:rPr>
        <w:t xml:space="preserve"> </w:t>
      </w:r>
      <w:r w:rsidRPr="00435535">
        <w:t>(Pending). The users of these applications should use CAUTION to select</w:t>
      </w:r>
      <w:r>
        <w:rPr>
          <w:lang w:val="en-US"/>
        </w:rPr>
        <w:t xml:space="preserve"> </w:t>
      </w:r>
      <w:r w:rsidRPr="00435535">
        <w:t>ICD-9 or ICD-10 codes that are appropriate and active.</w:t>
      </w:r>
    </w:p>
    <w:p w14:paraId="3F2AE2BD" w14:textId="77777777" w:rsidR="00BA67E9" w:rsidRPr="00435535" w:rsidRDefault="00BA67E9" w:rsidP="00BA67E9">
      <w:pPr>
        <w:pStyle w:val="BodyText"/>
        <w:rPr>
          <w:lang w:val="en-US"/>
        </w:rPr>
      </w:pPr>
      <w:r w:rsidRPr="00435535">
        <w:t>The following examples show how the software appear</w:t>
      </w:r>
      <w:r>
        <w:rPr>
          <w:lang w:val="en-US"/>
        </w:rPr>
        <w:t>s</w:t>
      </w:r>
      <w:r w:rsidRPr="00435535">
        <w:t xml:space="preserve"> in these</w:t>
      </w:r>
      <w:r>
        <w:rPr>
          <w:lang w:val="en-US"/>
        </w:rPr>
        <w:t xml:space="preserve"> </w:t>
      </w:r>
      <w:r w:rsidRPr="00435535">
        <w:t>applications:</w:t>
      </w:r>
    </w:p>
    <w:p w14:paraId="6B495449" w14:textId="77777777" w:rsidR="00BA67E9" w:rsidRPr="00435535" w:rsidRDefault="00BA67E9" w:rsidP="00BA67E9">
      <w:pPr>
        <w:pStyle w:val="Caption"/>
      </w:pPr>
      <w:r w:rsidRPr="00435535">
        <w:t>E</w:t>
      </w:r>
      <w:r>
        <w:t xml:space="preserve">XAMPLE </w:t>
      </w:r>
      <w:r w:rsidRPr="00435535">
        <w:t>1: Inactive ICD-9 codes</w:t>
      </w:r>
    </w:p>
    <w:p w14:paraId="7733565F" w14:textId="77777777" w:rsidR="00BA67E9" w:rsidRDefault="00BA67E9" w:rsidP="00BA67E9">
      <w:pPr>
        <w:pStyle w:val="BodyText"/>
      </w:pPr>
      <w:r>
        <w:t>The warning (Inactive) appears at the end of the short description.</w:t>
      </w:r>
    </w:p>
    <w:p w14:paraId="07858369" w14:textId="77777777" w:rsidR="00BA67E9" w:rsidRPr="00BA67E9" w:rsidRDefault="00BA67E9" w:rsidP="00BA67E9">
      <w:pPr>
        <w:pStyle w:val="ScreenCapture"/>
      </w:pPr>
      <w:r>
        <w:t xml:space="preserve"> </w:t>
      </w:r>
      <w:r w:rsidRPr="00BA67E9">
        <w:rPr>
          <w:rFonts w:ascii="Calibri" w:hAnsi="Calibri"/>
          <w:sz w:val="22"/>
          <w:szCs w:val="22"/>
        </w:rPr>
        <w:t xml:space="preserve">ICD-9 DIAGNOSIS CODE: 100.81// </w:t>
      </w:r>
      <w:r w:rsidRPr="00BA67E9">
        <w:rPr>
          <w:rFonts w:ascii="Calibri" w:hAnsi="Calibri"/>
          <w:b/>
          <w:sz w:val="22"/>
          <w:szCs w:val="22"/>
        </w:rPr>
        <w:t>488.</w:t>
      </w:r>
    </w:p>
    <w:p w14:paraId="280F013A" w14:textId="77777777" w:rsidR="00BA67E9" w:rsidRPr="00BA67E9" w:rsidRDefault="00BA67E9" w:rsidP="00BA67E9">
      <w:pPr>
        <w:pStyle w:val="ScreenCapture"/>
        <w:rPr>
          <w:rFonts w:ascii="Calibri" w:hAnsi="Calibri"/>
          <w:sz w:val="22"/>
          <w:szCs w:val="22"/>
        </w:rPr>
      </w:pPr>
      <w:r w:rsidRPr="00BA67E9">
        <w:rPr>
          <w:rFonts w:ascii="Calibri" w:hAnsi="Calibri"/>
          <w:sz w:val="22"/>
          <w:szCs w:val="22"/>
        </w:rPr>
        <w:t xml:space="preserve"> </w:t>
      </w:r>
    </w:p>
    <w:p w14:paraId="62AEDCBE" w14:textId="77777777" w:rsidR="00BA67E9" w:rsidRPr="00BA67E9" w:rsidRDefault="00BA67E9" w:rsidP="00BA67E9">
      <w:pPr>
        <w:pStyle w:val="ScreenCapture"/>
        <w:rPr>
          <w:rFonts w:ascii="Calibri" w:hAnsi="Calibri"/>
          <w:sz w:val="22"/>
          <w:szCs w:val="22"/>
        </w:rPr>
      </w:pPr>
      <w:r w:rsidRPr="00BA67E9">
        <w:rPr>
          <w:rFonts w:ascii="Calibri" w:hAnsi="Calibri"/>
          <w:sz w:val="22"/>
          <w:szCs w:val="22"/>
        </w:rPr>
        <w:t xml:space="preserve"> </w:t>
      </w:r>
      <w:r>
        <w:rPr>
          <w:rFonts w:ascii="Calibri" w:hAnsi="Calibri"/>
          <w:sz w:val="22"/>
          <w:szCs w:val="22"/>
        </w:rPr>
        <w:t xml:space="preserve"> </w:t>
      </w:r>
      <w:r w:rsidRPr="00BA67E9">
        <w:rPr>
          <w:rFonts w:ascii="Calibri" w:hAnsi="Calibri"/>
          <w:sz w:val="22"/>
          <w:szCs w:val="22"/>
        </w:rPr>
        <w:t>12 matches found</w:t>
      </w:r>
    </w:p>
    <w:p w14:paraId="69575A95" w14:textId="77777777" w:rsidR="00BA67E9" w:rsidRPr="00BA67E9" w:rsidRDefault="00BA67E9" w:rsidP="00BA67E9">
      <w:pPr>
        <w:pStyle w:val="ScreenCapture"/>
        <w:rPr>
          <w:rFonts w:ascii="Calibri" w:hAnsi="Calibri"/>
          <w:sz w:val="22"/>
          <w:szCs w:val="22"/>
        </w:rPr>
      </w:pPr>
      <w:r w:rsidRPr="00BA67E9">
        <w:rPr>
          <w:rFonts w:ascii="Calibri" w:hAnsi="Calibri"/>
          <w:sz w:val="22"/>
          <w:szCs w:val="22"/>
        </w:rPr>
        <w:t xml:space="preserve"> </w:t>
      </w:r>
    </w:p>
    <w:p w14:paraId="573B061B" w14:textId="77777777" w:rsidR="00BA67E9" w:rsidRPr="00B36F18" w:rsidRDefault="00BA67E9" w:rsidP="00BA67E9">
      <w:pPr>
        <w:pStyle w:val="ScreenCapture"/>
        <w:rPr>
          <w:rFonts w:ascii="Calibri" w:hAnsi="Calibri"/>
          <w:sz w:val="22"/>
          <w:szCs w:val="22"/>
        </w:rPr>
      </w:pPr>
      <w:r w:rsidRPr="00BA67E9">
        <w:rPr>
          <w:rFonts w:ascii="Calibri" w:hAnsi="Calibri"/>
          <w:sz w:val="22"/>
          <w:szCs w:val="22"/>
        </w:rPr>
        <w:t xml:space="preserve">    1.  488.      FLU D/T AVIAN </w:t>
      </w:r>
      <w:r w:rsidRPr="00B36F18">
        <w:rPr>
          <w:rFonts w:ascii="Calibri" w:hAnsi="Calibri"/>
          <w:sz w:val="22"/>
          <w:szCs w:val="22"/>
        </w:rPr>
        <w:t>FLU VIRUS (Inactive)</w:t>
      </w:r>
    </w:p>
    <w:p w14:paraId="0E661CF1" w14:textId="77777777" w:rsidR="00BA67E9" w:rsidRPr="00BA67E9" w:rsidRDefault="00BA67E9" w:rsidP="00BA67E9">
      <w:pPr>
        <w:pStyle w:val="ScreenCapture"/>
        <w:rPr>
          <w:rFonts w:ascii="Calibri" w:hAnsi="Calibri"/>
          <w:sz w:val="22"/>
          <w:szCs w:val="22"/>
        </w:rPr>
      </w:pPr>
      <w:r w:rsidRPr="00B36F18">
        <w:rPr>
          <w:rFonts w:ascii="Calibri" w:hAnsi="Calibri"/>
          <w:sz w:val="22"/>
          <w:szCs w:val="22"/>
        </w:rPr>
        <w:t xml:space="preserve">    2.  488.0     FLU DT IDEN AVIAN VIRUS (Inactive)</w:t>
      </w:r>
    </w:p>
    <w:p w14:paraId="7E7108F0" w14:textId="77777777" w:rsidR="00BA67E9" w:rsidRPr="00BA67E9" w:rsidRDefault="00BA67E9" w:rsidP="00BA67E9">
      <w:pPr>
        <w:pStyle w:val="ScreenCapture"/>
        <w:rPr>
          <w:rFonts w:ascii="Calibri" w:hAnsi="Calibri"/>
          <w:sz w:val="22"/>
          <w:szCs w:val="22"/>
        </w:rPr>
      </w:pPr>
      <w:r w:rsidRPr="00BA67E9">
        <w:rPr>
          <w:rFonts w:ascii="Calibri" w:hAnsi="Calibri"/>
          <w:sz w:val="22"/>
          <w:szCs w:val="22"/>
        </w:rPr>
        <w:t xml:space="preserve">    3.  488.01    FLU DT IDEN AVIAN W PNEU (Major CC)</w:t>
      </w:r>
    </w:p>
    <w:p w14:paraId="5170D2A7" w14:textId="77777777" w:rsidR="00BA67E9" w:rsidRPr="00BA67E9" w:rsidRDefault="00BA67E9" w:rsidP="00BA67E9">
      <w:pPr>
        <w:pStyle w:val="ScreenCapture"/>
        <w:rPr>
          <w:rFonts w:ascii="Calibri" w:hAnsi="Calibri"/>
          <w:sz w:val="22"/>
          <w:szCs w:val="22"/>
        </w:rPr>
      </w:pPr>
      <w:r w:rsidRPr="00BA67E9">
        <w:rPr>
          <w:rFonts w:ascii="Calibri" w:hAnsi="Calibri"/>
          <w:sz w:val="22"/>
          <w:szCs w:val="22"/>
        </w:rPr>
        <w:t xml:space="preserve">    4.  488.02    FLU DT AVIAN W OTH RESP (CC)</w:t>
      </w:r>
    </w:p>
    <w:p w14:paraId="704E270F" w14:textId="77777777" w:rsidR="00BA67E9" w:rsidRPr="00BA67E9" w:rsidRDefault="00BA67E9" w:rsidP="00BA67E9">
      <w:pPr>
        <w:pStyle w:val="ScreenCapture"/>
        <w:rPr>
          <w:rFonts w:ascii="Calibri" w:hAnsi="Calibri"/>
          <w:sz w:val="22"/>
          <w:szCs w:val="22"/>
        </w:rPr>
      </w:pPr>
      <w:r w:rsidRPr="00BA67E9">
        <w:rPr>
          <w:rFonts w:ascii="Calibri" w:hAnsi="Calibri"/>
          <w:sz w:val="22"/>
          <w:szCs w:val="22"/>
        </w:rPr>
        <w:t xml:space="preserve">    5.  488.09    FLU DT AVIAN MANFEST NEC (CC)</w:t>
      </w:r>
    </w:p>
    <w:p w14:paraId="013D54DA" w14:textId="77777777" w:rsidR="00BA67E9" w:rsidRPr="00BA67E9" w:rsidRDefault="00BA67E9" w:rsidP="00BA67E9">
      <w:pPr>
        <w:pStyle w:val="ScreenCapture"/>
        <w:rPr>
          <w:rFonts w:ascii="Calibri" w:hAnsi="Calibri"/>
          <w:sz w:val="22"/>
          <w:szCs w:val="22"/>
        </w:rPr>
      </w:pPr>
      <w:r w:rsidRPr="00BA67E9">
        <w:rPr>
          <w:rFonts w:ascii="Calibri" w:hAnsi="Calibri"/>
          <w:sz w:val="22"/>
          <w:szCs w:val="22"/>
        </w:rPr>
        <w:t xml:space="preserve"> </w:t>
      </w:r>
    </w:p>
    <w:p w14:paraId="28ECDFFA" w14:textId="77777777" w:rsidR="00BA67E9" w:rsidRPr="00BA67E9" w:rsidRDefault="00BA67E9" w:rsidP="00BA67E9">
      <w:pPr>
        <w:pStyle w:val="ScreenCapture"/>
        <w:rPr>
          <w:rFonts w:ascii="Calibri" w:hAnsi="Calibri"/>
          <w:sz w:val="22"/>
          <w:szCs w:val="22"/>
        </w:rPr>
      </w:pPr>
      <w:r w:rsidRPr="00BA67E9">
        <w:rPr>
          <w:rFonts w:ascii="Calibri" w:hAnsi="Calibri"/>
          <w:sz w:val="22"/>
          <w:szCs w:val="22"/>
        </w:rPr>
        <w:t xml:space="preserve"> Press &lt;RETURN&gt; for more, '^' to exit, or Select 1-5:</w:t>
      </w:r>
    </w:p>
    <w:p w14:paraId="225936D1" w14:textId="77777777" w:rsidR="00BA67E9" w:rsidRDefault="00BA67E9" w:rsidP="00BA67E9">
      <w:pPr>
        <w:autoSpaceDE w:val="0"/>
        <w:autoSpaceDN w:val="0"/>
        <w:adjustRightInd w:val="0"/>
        <w:rPr>
          <w:rFonts w:ascii="Courier New" w:hAnsi="Courier New" w:cs="Courier New"/>
        </w:rPr>
      </w:pPr>
      <w:r>
        <w:rPr>
          <w:rFonts w:ascii="Courier New" w:hAnsi="Courier New" w:cs="Courier New"/>
        </w:rPr>
        <w:t xml:space="preserve"> </w:t>
      </w:r>
    </w:p>
    <w:p w14:paraId="5398A95C" w14:textId="77777777" w:rsidR="00BA67E9" w:rsidRPr="00435535" w:rsidRDefault="00BA67E9" w:rsidP="00BA67E9">
      <w:pPr>
        <w:pStyle w:val="Caption"/>
      </w:pPr>
      <w:r w:rsidRPr="00435535">
        <w:t>EX</w:t>
      </w:r>
      <w:r>
        <w:t>AMPLE 2: Inactive ICD-10 codes</w:t>
      </w:r>
    </w:p>
    <w:p w14:paraId="22A5FDCF" w14:textId="77777777" w:rsidR="00BA67E9" w:rsidRPr="00435535" w:rsidRDefault="00BA67E9" w:rsidP="00BA67E9">
      <w:pPr>
        <w:pStyle w:val="BodyText"/>
      </w:pPr>
      <w:r w:rsidRPr="00435535">
        <w:t>The warning (Pending) appears at the end of the short description.</w:t>
      </w:r>
    </w:p>
    <w:p w14:paraId="5506C604" w14:textId="77777777" w:rsidR="00BA67E9" w:rsidRPr="00BA67E9" w:rsidRDefault="00BA67E9" w:rsidP="00BA67E9">
      <w:pPr>
        <w:pStyle w:val="ScreenCapture"/>
      </w:pPr>
      <w:r w:rsidRPr="00BA67E9">
        <w:t xml:space="preserve">ICD-9 DIAGNOSIS CODE: 100.81// </w:t>
      </w:r>
      <w:r w:rsidRPr="00BA67E9">
        <w:rPr>
          <w:b/>
        </w:rPr>
        <w:t>S06.816</w:t>
      </w:r>
    </w:p>
    <w:p w14:paraId="7FE75CCB" w14:textId="77777777" w:rsidR="00BA67E9" w:rsidRPr="00BA67E9" w:rsidRDefault="00BA67E9" w:rsidP="00BA67E9">
      <w:pPr>
        <w:pStyle w:val="ScreenCapture"/>
      </w:pPr>
      <w:r w:rsidRPr="00BA67E9">
        <w:t xml:space="preserve"> </w:t>
      </w:r>
    </w:p>
    <w:p w14:paraId="69DFD3AD" w14:textId="77777777" w:rsidR="00BA67E9" w:rsidRPr="00BA67E9" w:rsidRDefault="00BA67E9" w:rsidP="00BA67E9">
      <w:pPr>
        <w:pStyle w:val="ScreenCapture"/>
      </w:pPr>
      <w:r w:rsidRPr="00BA67E9">
        <w:t xml:space="preserve"> 3 matches found</w:t>
      </w:r>
    </w:p>
    <w:p w14:paraId="4AC87E78" w14:textId="77777777" w:rsidR="00BA67E9" w:rsidRPr="00BA67E9" w:rsidRDefault="00BA67E9" w:rsidP="00BA67E9">
      <w:pPr>
        <w:pStyle w:val="ScreenCapture"/>
      </w:pPr>
      <w:r w:rsidRPr="00BA67E9">
        <w:t xml:space="preserve"> </w:t>
      </w:r>
    </w:p>
    <w:p w14:paraId="08A8ADA5" w14:textId="77777777" w:rsidR="00BA67E9" w:rsidRPr="00B36F18" w:rsidRDefault="00BA67E9" w:rsidP="00BA67E9">
      <w:pPr>
        <w:pStyle w:val="ScreenCapture"/>
      </w:pPr>
      <w:r w:rsidRPr="00BA67E9">
        <w:t xml:space="preserve">    1.  S06.816A  Inj r int </w:t>
      </w:r>
      <w:r w:rsidRPr="00B36F18">
        <w:t>crtd,intcr w LOC &gt;24 hr w/o ret consc w</w:t>
      </w:r>
    </w:p>
    <w:p w14:paraId="4A1A4392" w14:textId="77777777" w:rsidR="00BA67E9" w:rsidRPr="00B36F18" w:rsidRDefault="00BA67E9" w:rsidP="00BA67E9">
      <w:pPr>
        <w:pStyle w:val="ScreenCapture"/>
      </w:pPr>
      <w:r w:rsidRPr="00B36F18">
        <w:t xml:space="preserve">                  surv, init (10/01/2014) (Pending)</w:t>
      </w:r>
    </w:p>
    <w:p w14:paraId="6C9F0D74" w14:textId="77777777" w:rsidR="00BA67E9" w:rsidRPr="00B36F18" w:rsidRDefault="00BA67E9" w:rsidP="00BA67E9">
      <w:pPr>
        <w:pStyle w:val="ScreenCapture"/>
      </w:pPr>
      <w:r w:rsidRPr="00B36F18">
        <w:t xml:space="preserve">    2.  S06.816D  Inj r int crtd,intcr w LOC &gt;24 hr w/o ret consc w</w:t>
      </w:r>
    </w:p>
    <w:p w14:paraId="2CD41E0B" w14:textId="77777777" w:rsidR="00BA67E9" w:rsidRPr="00B36F18" w:rsidRDefault="00BA67E9" w:rsidP="00BA67E9">
      <w:pPr>
        <w:pStyle w:val="ScreenCapture"/>
      </w:pPr>
      <w:r w:rsidRPr="00B36F18">
        <w:t xml:space="preserve">                  surv, subs (10/01/2014) (Pending)</w:t>
      </w:r>
    </w:p>
    <w:p w14:paraId="60914C0F" w14:textId="77777777" w:rsidR="00BA67E9" w:rsidRPr="00B36F18" w:rsidRDefault="00BA67E9" w:rsidP="00BA67E9">
      <w:pPr>
        <w:pStyle w:val="ScreenCapture"/>
      </w:pPr>
      <w:r w:rsidRPr="00B36F18">
        <w:t xml:space="preserve">    3.  S06.816S  Inj r int crtd,intcr w LOC &gt;24 hr w/o ret consc w</w:t>
      </w:r>
    </w:p>
    <w:p w14:paraId="411FC0E7" w14:textId="77777777" w:rsidR="00BA67E9" w:rsidRPr="00BA67E9" w:rsidRDefault="00BA67E9" w:rsidP="00BA67E9">
      <w:pPr>
        <w:pStyle w:val="ScreenCapture"/>
      </w:pPr>
      <w:r w:rsidRPr="00B36F18">
        <w:t xml:space="preserve">                  surv, sqla (10/01/2014) (Pending)</w:t>
      </w:r>
    </w:p>
    <w:p w14:paraId="7A383582" w14:textId="77777777" w:rsidR="00BA67E9" w:rsidRPr="00BA67E9" w:rsidRDefault="00BA67E9" w:rsidP="00BA67E9">
      <w:pPr>
        <w:pStyle w:val="ScreenCapture"/>
      </w:pPr>
      <w:r w:rsidRPr="00BA67E9">
        <w:t xml:space="preserve"> </w:t>
      </w:r>
    </w:p>
    <w:p w14:paraId="5969A307" w14:textId="77777777" w:rsidR="00BA67E9" w:rsidRPr="00BA67E9" w:rsidRDefault="00BA67E9" w:rsidP="00BA67E9">
      <w:pPr>
        <w:pStyle w:val="ScreenCapture"/>
      </w:pPr>
      <w:r w:rsidRPr="00BA67E9">
        <w:t xml:space="preserve"> Select 1-3:</w:t>
      </w:r>
    </w:p>
    <w:p w14:paraId="44A02579" w14:textId="77777777" w:rsidR="00BA67E9" w:rsidRPr="00C9634A" w:rsidRDefault="00BA67E9" w:rsidP="00BA67E9">
      <w:pPr>
        <w:pStyle w:val="BodyText"/>
      </w:pPr>
      <w:r w:rsidRPr="00C9634A">
        <w:t>When creating or editing records dated after the ICD-10 Activation Date, the software will correctly screen out both the inactive ICD-9 and inactive ICD-10 codes.</w:t>
      </w:r>
    </w:p>
    <w:p w14:paraId="4ECA7C4E" w14:textId="77777777" w:rsidR="00BA67E9" w:rsidRPr="00BA67E9" w:rsidRDefault="00BA67E9" w:rsidP="00BA67E9">
      <w:pPr>
        <w:pStyle w:val="BodyText"/>
        <w:rPr>
          <w:lang w:val="en-US"/>
        </w:rPr>
      </w:pPr>
    </w:p>
    <w:sectPr w:rsidR="00BA67E9" w:rsidRPr="00BA67E9" w:rsidSect="00EE3356">
      <w:pgSz w:w="12240" w:h="15840" w:code="1"/>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8636A" w14:textId="77777777" w:rsidR="008024C9" w:rsidRDefault="008024C9">
      <w:r>
        <w:separator/>
      </w:r>
    </w:p>
    <w:p w14:paraId="0E9AB200" w14:textId="77777777" w:rsidR="008024C9" w:rsidRDefault="008024C9"/>
  </w:endnote>
  <w:endnote w:type="continuationSeparator" w:id="0">
    <w:p w14:paraId="4F27A0B8" w14:textId="77777777" w:rsidR="008024C9" w:rsidRDefault="008024C9">
      <w:r>
        <w:continuationSeparator/>
      </w:r>
    </w:p>
    <w:p w14:paraId="3E4DA0B0" w14:textId="77777777" w:rsidR="008024C9" w:rsidRDefault="008024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 Helvetica Condensed">
    <w:panose1 w:val="00000000000000000000"/>
    <w:charset w:val="00"/>
    <w:family w:val="auto"/>
    <w:notTrueType/>
    <w:pitch w:val="default"/>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6A615" w14:textId="77777777" w:rsidR="00857ABA" w:rsidRDefault="00857ABA" w:rsidP="003A06FE">
    <w:pPr>
      <w:pStyle w:val="Footer"/>
    </w:pPr>
    <w:r>
      <w:t xml:space="preserve">ICD-10 FO Class 1 SW Remediation Project </w:t>
    </w:r>
    <w:r>
      <w:tab/>
    </w:r>
    <w:r>
      <w:tab/>
      <w:t>PX*1.0*199</w:t>
    </w:r>
  </w:p>
  <w:p w14:paraId="3C6E5928" w14:textId="77777777" w:rsidR="00857ABA" w:rsidRDefault="00857ABA" w:rsidP="00446F15">
    <w:pPr>
      <w:pStyle w:val="Footer"/>
      <w:tabs>
        <w:tab w:val="clear" w:pos="4680"/>
        <w:tab w:val="left" w:pos="3080"/>
        <w:tab w:val="left" w:pos="5040"/>
        <w:tab w:val="center" w:pos="11610"/>
      </w:tabs>
    </w:pPr>
    <w:r>
      <w:t>Release Notes</w:t>
    </w:r>
    <w:r>
      <w:tab/>
    </w:r>
    <w:r>
      <w:tab/>
    </w:r>
    <w:r>
      <w:fldChar w:fldCharType="begin"/>
    </w:r>
    <w:r>
      <w:instrText xml:space="preserve"> PAGE   \* MERGEFORMAT </w:instrText>
    </w:r>
    <w:r>
      <w:fldChar w:fldCharType="separate"/>
    </w:r>
    <w:r w:rsidR="00EF557F">
      <w:rPr>
        <w:noProof/>
      </w:rPr>
      <w:t>iii</w:t>
    </w:r>
    <w:r>
      <w:fldChar w:fldCharType="end"/>
    </w:r>
    <w:r>
      <w:tab/>
      <w:t>July 2013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17F0A" w14:textId="77777777" w:rsidR="00857ABA" w:rsidRPr="00A068A6" w:rsidRDefault="00857ABA" w:rsidP="00817EB7">
    <w:pPr>
      <w:pStyle w:val="Footer"/>
      <w:rPr>
        <w:lang w:val="en-US"/>
      </w:rPr>
    </w:pPr>
    <w:r>
      <w:t>ii</w:t>
    </w:r>
    <w:r>
      <w:tab/>
      <w:t>ICD-10 Follow On Class 1 Software Remediation Release Notes</w:t>
    </w:r>
    <w:r>
      <w:tab/>
    </w:r>
    <w:r w:rsidR="00EE5C8D">
      <w:rPr>
        <w:lang w:val="en-US"/>
      </w:rPr>
      <w:t xml:space="preserve">March </w:t>
    </w:r>
    <w:r w:rsidR="00A068A6">
      <w:rPr>
        <w:lang w:val="en-US"/>
      </w:rPr>
      <w:t>2014</w:t>
    </w:r>
  </w:p>
  <w:p w14:paraId="2D435EA7" w14:textId="77777777" w:rsidR="00857ABA" w:rsidRPr="00817EB7" w:rsidRDefault="00857ABA" w:rsidP="00817EB7">
    <w:pPr>
      <w:pStyle w:val="Footer"/>
    </w:pPr>
    <w:r>
      <w:tab/>
    </w:r>
    <w:r w:rsidRPr="007D46AB">
      <w:rPr>
        <w:szCs w:val="20"/>
      </w:rPr>
      <w:t>RMPR*3*168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4FC64" w14:textId="77777777" w:rsidR="00857ABA" w:rsidRDefault="0013761E">
    <w:pPr>
      <w:pStyle w:val="Footer"/>
    </w:pPr>
    <w:r>
      <w:rPr>
        <w:lang w:val="en-US"/>
      </w:rPr>
      <w:t>August</w:t>
    </w:r>
    <w:r w:rsidR="00A068A6">
      <w:rPr>
        <w:lang w:val="en-US"/>
      </w:rPr>
      <w:t xml:space="preserve"> 2014</w:t>
    </w:r>
    <w:r w:rsidR="00857ABA">
      <w:tab/>
      <w:t>ICD-10 Follow On Class 1 Software Remediation Release Notes</w:t>
    </w:r>
    <w:r w:rsidR="00857ABA">
      <w:tab/>
    </w:r>
    <w:r w:rsidR="00857ABA">
      <w:fldChar w:fldCharType="begin"/>
    </w:r>
    <w:r w:rsidR="00857ABA">
      <w:instrText xml:space="preserve"> PAGE   \* MERGEFORMAT </w:instrText>
    </w:r>
    <w:r w:rsidR="00857ABA">
      <w:fldChar w:fldCharType="separate"/>
    </w:r>
    <w:r w:rsidR="00D82A54">
      <w:rPr>
        <w:noProof/>
      </w:rPr>
      <w:t>i</w:t>
    </w:r>
    <w:r w:rsidR="00857ABA">
      <w:fldChar w:fldCharType="end"/>
    </w:r>
  </w:p>
  <w:p w14:paraId="14D38144" w14:textId="77777777" w:rsidR="00857ABA" w:rsidRDefault="00857ABA">
    <w:pPr>
      <w:pStyle w:val="Footer"/>
    </w:pPr>
    <w:r>
      <w:tab/>
    </w:r>
    <w:r w:rsidRPr="007D46AB">
      <w:rPr>
        <w:szCs w:val="20"/>
      </w:rPr>
      <w:t>RMPR*3*168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6C801" w14:textId="77777777" w:rsidR="00857ABA" w:rsidRDefault="00857ABA">
    <w:pPr>
      <w:pStyle w:val="Footer"/>
    </w:pPr>
    <w:r w:rsidRPr="00F123BF">
      <w:rPr>
        <w:highlight w:val="yellow"/>
      </w:rPr>
      <w:t>Release Date</w:t>
    </w:r>
    <w:r>
      <w:tab/>
      <w:t>ICD-10 Release Notes</w:t>
    </w:r>
    <w:r>
      <w:tab/>
    </w:r>
    <w:r>
      <w:fldChar w:fldCharType="begin"/>
    </w:r>
    <w:r>
      <w:instrText xml:space="preserve"> PAGE   \* MERGEFORMAT </w:instrText>
    </w:r>
    <w:r>
      <w:fldChar w:fldCharType="separate"/>
    </w:r>
    <w:r>
      <w:rPr>
        <w:noProof/>
      </w:rPr>
      <w:t>i</w:t>
    </w:r>
    <w:r>
      <w:fldChar w:fldCharType="end"/>
    </w:r>
  </w:p>
  <w:p w14:paraId="05B39660" w14:textId="77777777" w:rsidR="00857ABA" w:rsidRDefault="00857ABA">
    <w:pPr>
      <w:pStyle w:val="Footer"/>
    </w:pPr>
    <w:r>
      <w:tab/>
    </w:r>
    <w:r w:rsidRPr="00F123BF">
      <w:rPr>
        <w:highlight w:val="yellow"/>
      </w:rPr>
      <w:t>Patch Number</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EE457" w14:textId="77777777" w:rsidR="00857ABA" w:rsidRPr="00A068A6" w:rsidRDefault="00857ABA" w:rsidP="00F123BF">
    <w:pPr>
      <w:pStyle w:val="Footer"/>
      <w:rPr>
        <w:lang w:val="en-US"/>
      </w:rPr>
    </w:pPr>
    <w:r>
      <w:fldChar w:fldCharType="begin"/>
    </w:r>
    <w:r>
      <w:instrText xml:space="preserve"> PAGE   \* MERGEFORMAT </w:instrText>
    </w:r>
    <w:r>
      <w:fldChar w:fldCharType="separate"/>
    </w:r>
    <w:r w:rsidR="00D82A54">
      <w:rPr>
        <w:noProof/>
      </w:rPr>
      <w:t>2</w:t>
    </w:r>
    <w:r>
      <w:fldChar w:fldCharType="end"/>
    </w:r>
    <w:r>
      <w:tab/>
      <w:t>ICD-10 Follow On Class 1 Software Remediation Release Notes</w:t>
    </w:r>
    <w:r>
      <w:tab/>
    </w:r>
    <w:r w:rsidR="0013761E">
      <w:rPr>
        <w:lang w:val="en-US"/>
      </w:rPr>
      <w:t>August</w:t>
    </w:r>
    <w:r w:rsidR="00EE5C8D">
      <w:rPr>
        <w:lang w:val="en-US"/>
      </w:rPr>
      <w:t xml:space="preserve"> </w:t>
    </w:r>
    <w:r w:rsidR="00A068A6">
      <w:rPr>
        <w:lang w:val="en-US"/>
      </w:rPr>
      <w:t>2014</w:t>
    </w:r>
  </w:p>
  <w:p w14:paraId="6E9AE260" w14:textId="77777777" w:rsidR="00857ABA" w:rsidRPr="00F123BF" w:rsidRDefault="00857ABA" w:rsidP="00F123BF">
    <w:pPr>
      <w:pStyle w:val="Footer"/>
    </w:pPr>
    <w:r>
      <w:tab/>
    </w:r>
    <w:r w:rsidRPr="007D46AB">
      <w:rPr>
        <w:szCs w:val="20"/>
      </w:rPr>
      <w:t>RMPR*3*168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B6918" w14:textId="77777777" w:rsidR="00857ABA" w:rsidRDefault="0013761E" w:rsidP="00817EB7">
    <w:pPr>
      <w:pStyle w:val="Footer"/>
    </w:pPr>
    <w:r>
      <w:rPr>
        <w:lang w:val="en-US"/>
      </w:rPr>
      <w:t>August</w:t>
    </w:r>
    <w:r w:rsidR="00EE5C8D">
      <w:rPr>
        <w:lang w:val="en-US"/>
      </w:rPr>
      <w:t xml:space="preserve"> </w:t>
    </w:r>
    <w:r w:rsidR="00A068A6">
      <w:rPr>
        <w:lang w:val="en-US"/>
      </w:rPr>
      <w:t>2014</w:t>
    </w:r>
    <w:r w:rsidR="00857ABA">
      <w:tab/>
      <w:t>ICD-10 Follow On Class 1 Software Remediation Release Notes</w:t>
    </w:r>
    <w:r w:rsidR="00857ABA">
      <w:tab/>
    </w:r>
    <w:r w:rsidR="00857ABA">
      <w:fldChar w:fldCharType="begin"/>
    </w:r>
    <w:r w:rsidR="00857ABA">
      <w:instrText xml:space="preserve"> PAGE   \* MERGEFORMAT </w:instrText>
    </w:r>
    <w:r w:rsidR="00857ABA">
      <w:fldChar w:fldCharType="separate"/>
    </w:r>
    <w:r w:rsidR="00D82A54">
      <w:rPr>
        <w:noProof/>
      </w:rPr>
      <w:t>1</w:t>
    </w:r>
    <w:r w:rsidR="00857ABA">
      <w:fldChar w:fldCharType="end"/>
    </w:r>
  </w:p>
  <w:p w14:paraId="12FB9324" w14:textId="77777777" w:rsidR="00857ABA" w:rsidRPr="00817EB7" w:rsidRDefault="00857ABA" w:rsidP="00817EB7">
    <w:pPr>
      <w:pStyle w:val="Footer"/>
    </w:pPr>
    <w:r>
      <w:tab/>
    </w:r>
    <w:r w:rsidRPr="007D46AB">
      <w:rPr>
        <w:szCs w:val="20"/>
      </w:rPr>
      <w:t>RMPR*3*168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30665" w14:textId="77777777" w:rsidR="008024C9" w:rsidRDefault="008024C9">
      <w:r>
        <w:separator/>
      </w:r>
    </w:p>
    <w:p w14:paraId="1C692BBB" w14:textId="77777777" w:rsidR="008024C9" w:rsidRDefault="008024C9"/>
  </w:footnote>
  <w:footnote w:type="continuationSeparator" w:id="0">
    <w:p w14:paraId="10ABF7E9" w14:textId="77777777" w:rsidR="008024C9" w:rsidRDefault="008024C9">
      <w:r>
        <w:continuationSeparator/>
      </w:r>
    </w:p>
    <w:p w14:paraId="30525380" w14:textId="77777777" w:rsidR="008024C9" w:rsidRDefault="008024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78FB9" w14:textId="77777777" w:rsidR="00857ABA" w:rsidRDefault="00857A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5537A" w14:textId="77777777" w:rsidR="00857ABA" w:rsidRDefault="00857ABA">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6C2CE" w14:textId="77777777" w:rsidR="00857ABA" w:rsidRDefault="00857ABA">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14A49"/>
    <w:multiLevelType w:val="hybridMultilevel"/>
    <w:tmpl w:val="40F0966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 w15:restartNumberingAfterBreak="0">
    <w:nsid w:val="096C3577"/>
    <w:multiLevelType w:val="hybridMultilevel"/>
    <w:tmpl w:val="C5828E9A"/>
    <w:lvl w:ilvl="0" w:tplc="91E0DF98">
      <w:start w:val="1"/>
      <w:numFmt w:val="lowerLetter"/>
      <w:pStyle w:val="BodyTextLettered1"/>
      <w:lvlText w:val="%1."/>
      <w:lvlJc w:val="left"/>
      <w:pPr>
        <w:tabs>
          <w:tab w:val="num" w:pos="1080"/>
        </w:tabs>
        <w:ind w:left="1080" w:hanging="360"/>
      </w:pPr>
      <w:rPr>
        <w:rFonts w:cs="Times New Roman" w:hint="default"/>
      </w:rPr>
    </w:lvl>
    <w:lvl w:ilvl="1" w:tplc="67940BB8" w:tentative="1">
      <w:start w:val="1"/>
      <w:numFmt w:val="lowerLetter"/>
      <w:lvlText w:val="%2."/>
      <w:lvlJc w:val="left"/>
      <w:pPr>
        <w:tabs>
          <w:tab w:val="num" w:pos="1800"/>
        </w:tabs>
        <w:ind w:left="1800" w:hanging="360"/>
      </w:pPr>
      <w:rPr>
        <w:rFonts w:cs="Times New Roman"/>
      </w:rPr>
    </w:lvl>
    <w:lvl w:ilvl="2" w:tplc="EF62149E" w:tentative="1">
      <w:start w:val="1"/>
      <w:numFmt w:val="lowerRoman"/>
      <w:lvlText w:val="%3."/>
      <w:lvlJc w:val="right"/>
      <w:pPr>
        <w:tabs>
          <w:tab w:val="num" w:pos="2520"/>
        </w:tabs>
        <w:ind w:left="2520" w:hanging="180"/>
      </w:pPr>
      <w:rPr>
        <w:rFonts w:cs="Times New Roman"/>
      </w:rPr>
    </w:lvl>
    <w:lvl w:ilvl="3" w:tplc="553441E4" w:tentative="1">
      <w:start w:val="1"/>
      <w:numFmt w:val="decimal"/>
      <w:lvlText w:val="%4."/>
      <w:lvlJc w:val="left"/>
      <w:pPr>
        <w:tabs>
          <w:tab w:val="num" w:pos="3240"/>
        </w:tabs>
        <w:ind w:left="3240" w:hanging="360"/>
      </w:pPr>
      <w:rPr>
        <w:rFonts w:cs="Times New Roman"/>
      </w:rPr>
    </w:lvl>
    <w:lvl w:ilvl="4" w:tplc="41AA7C8A" w:tentative="1">
      <w:start w:val="1"/>
      <w:numFmt w:val="lowerLetter"/>
      <w:lvlText w:val="%5."/>
      <w:lvlJc w:val="left"/>
      <w:pPr>
        <w:tabs>
          <w:tab w:val="num" w:pos="3960"/>
        </w:tabs>
        <w:ind w:left="3960" w:hanging="360"/>
      </w:pPr>
      <w:rPr>
        <w:rFonts w:cs="Times New Roman"/>
      </w:rPr>
    </w:lvl>
    <w:lvl w:ilvl="5" w:tplc="5C76B4FC" w:tentative="1">
      <w:start w:val="1"/>
      <w:numFmt w:val="lowerRoman"/>
      <w:lvlText w:val="%6."/>
      <w:lvlJc w:val="right"/>
      <w:pPr>
        <w:tabs>
          <w:tab w:val="num" w:pos="4680"/>
        </w:tabs>
        <w:ind w:left="4680" w:hanging="180"/>
      </w:pPr>
      <w:rPr>
        <w:rFonts w:cs="Times New Roman"/>
      </w:rPr>
    </w:lvl>
    <w:lvl w:ilvl="6" w:tplc="B5DAF3BC" w:tentative="1">
      <w:start w:val="1"/>
      <w:numFmt w:val="decimal"/>
      <w:lvlText w:val="%7."/>
      <w:lvlJc w:val="left"/>
      <w:pPr>
        <w:tabs>
          <w:tab w:val="num" w:pos="5400"/>
        </w:tabs>
        <w:ind w:left="5400" w:hanging="360"/>
      </w:pPr>
      <w:rPr>
        <w:rFonts w:cs="Times New Roman"/>
      </w:rPr>
    </w:lvl>
    <w:lvl w:ilvl="7" w:tplc="F976C640" w:tentative="1">
      <w:start w:val="1"/>
      <w:numFmt w:val="lowerLetter"/>
      <w:lvlText w:val="%8."/>
      <w:lvlJc w:val="left"/>
      <w:pPr>
        <w:tabs>
          <w:tab w:val="num" w:pos="6120"/>
        </w:tabs>
        <w:ind w:left="6120" w:hanging="360"/>
      </w:pPr>
      <w:rPr>
        <w:rFonts w:cs="Times New Roman"/>
      </w:rPr>
    </w:lvl>
    <w:lvl w:ilvl="8" w:tplc="3C0608C6" w:tentative="1">
      <w:start w:val="1"/>
      <w:numFmt w:val="lowerRoman"/>
      <w:lvlText w:val="%9."/>
      <w:lvlJc w:val="right"/>
      <w:pPr>
        <w:tabs>
          <w:tab w:val="num" w:pos="6840"/>
        </w:tabs>
        <w:ind w:left="6840" w:hanging="180"/>
      </w:pPr>
      <w:rPr>
        <w:rFonts w:cs="Times New Roman"/>
      </w:rPr>
    </w:lvl>
  </w:abstractNum>
  <w:abstractNum w:abstractNumId="2" w15:restartNumberingAfterBreak="0">
    <w:nsid w:val="0F62625C"/>
    <w:multiLevelType w:val="multilevel"/>
    <w:tmpl w:val="7CA65E16"/>
    <w:lvl w:ilvl="0">
      <w:start w:val="1"/>
      <w:numFmt w:val="decimal"/>
      <w:pStyle w:val="Heading1"/>
      <w:lvlText w:val="%1."/>
      <w:lvlJc w:val="left"/>
      <w:pPr>
        <w:tabs>
          <w:tab w:val="num" w:pos="720"/>
        </w:tabs>
        <w:ind w:left="720" w:hanging="360"/>
      </w:pPr>
      <w:rPr>
        <w:rFonts w:cs="Times New Roman" w:hint="default"/>
      </w:rPr>
    </w:lvl>
    <w:lvl w:ilvl="1">
      <w:start w:val="1"/>
      <w:numFmt w:val="decimal"/>
      <w:pStyle w:val="Heading2"/>
      <w:lvlText w:val="%1.%2."/>
      <w:lvlJc w:val="left"/>
      <w:pPr>
        <w:tabs>
          <w:tab w:val="num" w:pos="882"/>
        </w:tabs>
        <w:ind w:left="882" w:hanging="432"/>
      </w:pPr>
      <w:rPr>
        <w:rFonts w:cs="Times New Roman" w:hint="default"/>
      </w:rPr>
    </w:lvl>
    <w:lvl w:ilvl="2">
      <w:start w:val="1"/>
      <w:numFmt w:val="decimal"/>
      <w:pStyle w:val="Heading3"/>
      <w:lvlText w:val="%1.%2.%3."/>
      <w:lvlJc w:val="left"/>
      <w:pPr>
        <w:tabs>
          <w:tab w:val="num" w:pos="1800"/>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3" w15:restartNumberingAfterBreak="0">
    <w:nsid w:val="11A065C3"/>
    <w:multiLevelType w:val="hybridMultilevel"/>
    <w:tmpl w:val="535A3E52"/>
    <w:lvl w:ilvl="0" w:tplc="2D9E7FDA">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841DF"/>
    <w:multiLevelType w:val="hybridMultilevel"/>
    <w:tmpl w:val="D77EB1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717191"/>
    <w:multiLevelType w:val="hybridMultilevel"/>
    <w:tmpl w:val="43F813AA"/>
    <w:lvl w:ilvl="0" w:tplc="2D9E7FDA">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10F6F"/>
    <w:multiLevelType w:val="hybridMultilevel"/>
    <w:tmpl w:val="82F8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F6393C"/>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262179A5"/>
    <w:multiLevelType w:val="hybridMultilevel"/>
    <w:tmpl w:val="0158F16E"/>
    <w:lvl w:ilvl="0" w:tplc="2D9E7FDA">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15826"/>
    <w:multiLevelType w:val="hybridMultilevel"/>
    <w:tmpl w:val="04663B9E"/>
    <w:lvl w:ilvl="0" w:tplc="2294C992">
      <w:start w:val="1"/>
      <w:numFmt w:val="none"/>
      <w:pStyle w:val="InstructionalNote"/>
      <w:lvlText w:val="NOTE:"/>
      <w:lvlJc w:val="left"/>
      <w:pPr>
        <w:tabs>
          <w:tab w:val="num" w:pos="1512"/>
        </w:tabs>
        <w:ind w:left="1512" w:hanging="1152"/>
      </w:pPr>
      <w:rPr>
        <w:rFonts w:ascii="Arial" w:hAnsi="Arial" w:cs="Times New Roman" w:hint="default"/>
        <w:b/>
        <w:i/>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06426CC"/>
    <w:multiLevelType w:val="hybridMultilevel"/>
    <w:tmpl w:val="12C67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7F5CE7"/>
    <w:multiLevelType w:val="hybridMultilevel"/>
    <w:tmpl w:val="6BC28DC8"/>
    <w:lvl w:ilvl="0" w:tplc="7714B340">
      <w:start w:val="1"/>
      <w:numFmt w:val="bullet"/>
      <w:pStyle w:val="BodyBullet2"/>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42CF34E9"/>
    <w:multiLevelType w:val="hybridMultilevel"/>
    <w:tmpl w:val="1D64D0EA"/>
    <w:lvl w:ilvl="0" w:tplc="8B8C20AA">
      <w:start w:val="1"/>
      <w:numFmt w:val="decimal"/>
      <w:pStyle w:val="BodyNumbered2"/>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676544B"/>
    <w:multiLevelType w:val="hybridMultilevel"/>
    <w:tmpl w:val="EFDEA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cs="Times New Roman" w:hint="default"/>
      </w:rPr>
    </w:lvl>
    <w:lvl w:ilvl="1">
      <w:start w:val="1"/>
      <w:numFmt w:val="decimal"/>
      <w:pStyle w:val="Appendix2"/>
      <w:lvlText w:val="%1.%2."/>
      <w:lvlJc w:val="left"/>
      <w:pPr>
        <w:tabs>
          <w:tab w:val="num" w:pos="1422"/>
        </w:tabs>
        <w:ind w:left="1422" w:hanging="432"/>
      </w:pPr>
      <w:rPr>
        <w:rFonts w:cs="Times New Roman" w:hint="default"/>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15" w15:restartNumberingAfterBreak="0">
    <w:nsid w:val="55AE3014"/>
    <w:multiLevelType w:val="hybridMultilevel"/>
    <w:tmpl w:val="C3F0461E"/>
    <w:lvl w:ilvl="0" w:tplc="7DA22632">
      <w:start w:val="1"/>
      <w:numFmt w:val="bullet"/>
      <w:pStyle w:val="BodyTextBullet1"/>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1571F7"/>
    <w:multiLevelType w:val="hybridMultilevel"/>
    <w:tmpl w:val="13EC8F6A"/>
    <w:lvl w:ilvl="0" w:tplc="829ADBC6">
      <w:start w:val="1"/>
      <w:numFmt w:val="bullet"/>
      <w:pStyle w:val="BodyTextBullet2"/>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FA06E1"/>
    <w:multiLevelType w:val="multilevel"/>
    <w:tmpl w:val="04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8" w15:restartNumberingAfterBreak="0">
    <w:nsid w:val="6D5C2438"/>
    <w:multiLevelType w:val="hybridMultilevel"/>
    <w:tmpl w:val="9CEEF7A4"/>
    <w:lvl w:ilvl="0" w:tplc="7D1AC174">
      <w:start w:val="1"/>
      <w:numFmt w:val="decimal"/>
      <w:pStyle w:val="BodyTextNumbered2"/>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9" w15:restartNumberingAfterBreak="0">
    <w:nsid w:val="6E14538E"/>
    <w:multiLevelType w:val="hybridMultilevel"/>
    <w:tmpl w:val="66043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F56E11"/>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6F182A87"/>
    <w:multiLevelType w:val="hybridMultilevel"/>
    <w:tmpl w:val="57642176"/>
    <w:lvl w:ilvl="0" w:tplc="88FA87C6">
      <w:start w:val="1"/>
      <w:numFmt w:val="decimal"/>
      <w:pStyle w:val="BodyTextNumbered1"/>
      <w:lvlText w:val="%1."/>
      <w:lvlJc w:val="left"/>
      <w:pPr>
        <w:tabs>
          <w:tab w:val="num" w:pos="720"/>
        </w:tabs>
        <w:ind w:left="720" w:hanging="360"/>
      </w:pPr>
      <w:rPr>
        <w:rFonts w:cs="Times New Roman"/>
      </w:rPr>
    </w:lvl>
    <w:lvl w:ilvl="1" w:tplc="4D9229C4" w:tentative="1">
      <w:start w:val="1"/>
      <w:numFmt w:val="lowerLetter"/>
      <w:lvlText w:val="%2."/>
      <w:lvlJc w:val="left"/>
      <w:pPr>
        <w:tabs>
          <w:tab w:val="num" w:pos="1440"/>
        </w:tabs>
        <w:ind w:left="1440" w:hanging="360"/>
      </w:pPr>
      <w:rPr>
        <w:rFonts w:cs="Times New Roman"/>
      </w:rPr>
    </w:lvl>
    <w:lvl w:ilvl="2" w:tplc="9056D11A" w:tentative="1">
      <w:start w:val="1"/>
      <w:numFmt w:val="lowerRoman"/>
      <w:lvlText w:val="%3."/>
      <w:lvlJc w:val="right"/>
      <w:pPr>
        <w:tabs>
          <w:tab w:val="num" w:pos="2160"/>
        </w:tabs>
        <w:ind w:left="2160" w:hanging="180"/>
      </w:pPr>
      <w:rPr>
        <w:rFonts w:cs="Times New Roman"/>
      </w:rPr>
    </w:lvl>
    <w:lvl w:ilvl="3" w:tplc="5CB29D7A" w:tentative="1">
      <w:start w:val="1"/>
      <w:numFmt w:val="decimal"/>
      <w:lvlText w:val="%4."/>
      <w:lvlJc w:val="left"/>
      <w:pPr>
        <w:tabs>
          <w:tab w:val="num" w:pos="2880"/>
        </w:tabs>
        <w:ind w:left="2880" w:hanging="360"/>
      </w:pPr>
      <w:rPr>
        <w:rFonts w:cs="Times New Roman"/>
      </w:rPr>
    </w:lvl>
    <w:lvl w:ilvl="4" w:tplc="D5CA4B7E" w:tentative="1">
      <w:start w:val="1"/>
      <w:numFmt w:val="lowerLetter"/>
      <w:lvlText w:val="%5."/>
      <w:lvlJc w:val="left"/>
      <w:pPr>
        <w:tabs>
          <w:tab w:val="num" w:pos="3600"/>
        </w:tabs>
        <w:ind w:left="3600" w:hanging="360"/>
      </w:pPr>
      <w:rPr>
        <w:rFonts w:cs="Times New Roman"/>
      </w:rPr>
    </w:lvl>
    <w:lvl w:ilvl="5" w:tplc="B9300E64" w:tentative="1">
      <w:start w:val="1"/>
      <w:numFmt w:val="lowerRoman"/>
      <w:lvlText w:val="%6."/>
      <w:lvlJc w:val="right"/>
      <w:pPr>
        <w:tabs>
          <w:tab w:val="num" w:pos="4320"/>
        </w:tabs>
        <w:ind w:left="4320" w:hanging="180"/>
      </w:pPr>
      <w:rPr>
        <w:rFonts w:cs="Times New Roman"/>
      </w:rPr>
    </w:lvl>
    <w:lvl w:ilvl="6" w:tplc="6552768E" w:tentative="1">
      <w:start w:val="1"/>
      <w:numFmt w:val="decimal"/>
      <w:lvlText w:val="%7."/>
      <w:lvlJc w:val="left"/>
      <w:pPr>
        <w:tabs>
          <w:tab w:val="num" w:pos="5040"/>
        </w:tabs>
        <w:ind w:left="5040" w:hanging="360"/>
      </w:pPr>
      <w:rPr>
        <w:rFonts w:cs="Times New Roman"/>
      </w:rPr>
    </w:lvl>
    <w:lvl w:ilvl="7" w:tplc="C090EBB6" w:tentative="1">
      <w:start w:val="1"/>
      <w:numFmt w:val="lowerLetter"/>
      <w:lvlText w:val="%8."/>
      <w:lvlJc w:val="left"/>
      <w:pPr>
        <w:tabs>
          <w:tab w:val="num" w:pos="5760"/>
        </w:tabs>
        <w:ind w:left="5760" w:hanging="360"/>
      </w:pPr>
      <w:rPr>
        <w:rFonts w:cs="Times New Roman"/>
      </w:rPr>
    </w:lvl>
    <w:lvl w:ilvl="8" w:tplc="31560D14" w:tentative="1">
      <w:start w:val="1"/>
      <w:numFmt w:val="lowerRoman"/>
      <w:lvlText w:val="%9."/>
      <w:lvlJc w:val="right"/>
      <w:pPr>
        <w:tabs>
          <w:tab w:val="num" w:pos="6480"/>
        </w:tabs>
        <w:ind w:left="6480" w:hanging="180"/>
      </w:pPr>
      <w:rPr>
        <w:rFonts w:cs="Times New Roman"/>
      </w:rPr>
    </w:lvl>
  </w:abstractNum>
  <w:abstractNum w:abstractNumId="22" w15:restartNumberingAfterBreak="0">
    <w:nsid w:val="712E4617"/>
    <w:multiLevelType w:val="hybridMultilevel"/>
    <w:tmpl w:val="5BBA68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3B1173E"/>
    <w:multiLevelType w:val="hybridMultilevel"/>
    <w:tmpl w:val="2640D13E"/>
    <w:lvl w:ilvl="0" w:tplc="8B8C20AA">
      <w:start w:val="1"/>
      <w:numFmt w:val="lowerLetter"/>
      <w:pStyle w:val="BodyTextLettered2"/>
      <w:lvlText w:val="%1."/>
      <w:lvlJc w:val="left"/>
      <w:pPr>
        <w:tabs>
          <w:tab w:val="num" w:pos="1440"/>
        </w:tabs>
        <w:ind w:left="1440" w:hanging="360"/>
      </w:pPr>
      <w:rPr>
        <w:rFonts w:cs="Times New Roman" w:hint="default"/>
      </w:rPr>
    </w:lvl>
    <w:lvl w:ilvl="1" w:tplc="04090001">
      <w:start w:val="1"/>
      <w:numFmt w:val="bullet"/>
      <w:lvlText w:val=""/>
      <w:lvlJc w:val="left"/>
      <w:pPr>
        <w:tabs>
          <w:tab w:val="num" w:pos="2160"/>
        </w:tabs>
        <w:ind w:left="2160" w:hanging="360"/>
      </w:pPr>
      <w:rPr>
        <w:rFonts w:ascii="Symbol" w:hAnsi="Symbol" w:hint="default"/>
        <w:color w:val="auto"/>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21"/>
  </w:num>
  <w:num w:numId="2">
    <w:abstractNumId w:val="18"/>
  </w:num>
  <w:num w:numId="3">
    <w:abstractNumId w:val="1"/>
  </w:num>
  <w:num w:numId="4">
    <w:abstractNumId w:val="23"/>
  </w:num>
  <w:num w:numId="5">
    <w:abstractNumId w:val="16"/>
  </w:num>
  <w:num w:numId="6">
    <w:abstractNumId w:val="9"/>
  </w:num>
  <w:num w:numId="7">
    <w:abstractNumId w:val="14"/>
  </w:num>
  <w:num w:numId="8">
    <w:abstractNumId w:val="2"/>
  </w:num>
  <w:num w:numId="9">
    <w:abstractNumId w:val="20"/>
  </w:num>
  <w:num w:numId="10">
    <w:abstractNumId w:val="7"/>
  </w:num>
  <w:num w:numId="11">
    <w:abstractNumId w:val="17"/>
  </w:num>
  <w:num w:numId="12">
    <w:abstractNumId w:val="12"/>
  </w:num>
  <w:num w:numId="13">
    <w:abstractNumId w:val="11"/>
  </w:num>
  <w:num w:numId="14">
    <w:abstractNumId w:val="15"/>
  </w:num>
  <w:num w:numId="15">
    <w:abstractNumId w:val="4"/>
  </w:num>
  <w:num w:numId="16">
    <w:abstractNumId w:val="6"/>
  </w:num>
  <w:num w:numId="17">
    <w:abstractNumId w:val="22"/>
  </w:num>
  <w:num w:numId="18">
    <w:abstractNumId w:val="8"/>
  </w:num>
  <w:num w:numId="19">
    <w:abstractNumId w:val="3"/>
  </w:num>
  <w:num w:numId="20">
    <w:abstractNumId w:val="5"/>
  </w:num>
  <w:num w:numId="21">
    <w:abstractNumId w:val="10"/>
  </w:num>
  <w:num w:numId="22">
    <w:abstractNumId w:val="13"/>
  </w:num>
  <w:num w:numId="23">
    <w:abstractNumId w:val="0"/>
  </w:num>
  <w:num w:numId="24">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clickAndTypeStyle w:val="BodyText"/>
  <w:evenAndOddHeaders/>
  <w:drawingGridHorizontalSpacing w:val="100"/>
  <w:displayHorizontalDrawingGridEvery w:val="2"/>
  <w:characterSpacingControl w:val="doNotCompress"/>
  <w:hdrShapeDefaults>
    <o:shapedefaults v:ext="edit" spidmax="7169" fillcolor="#bfbfbf" strokecolor="#bfbfbf">
      <v:fill color="#bfbfbf"/>
      <v:stroke color="#bfbfb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DEF"/>
    <w:rsid w:val="00001AE8"/>
    <w:rsid w:val="0000328E"/>
    <w:rsid w:val="00004CD3"/>
    <w:rsid w:val="00005B7B"/>
    <w:rsid w:val="00006DB8"/>
    <w:rsid w:val="00010018"/>
    <w:rsid w:val="00010140"/>
    <w:rsid w:val="000112F6"/>
    <w:rsid w:val="000114B6"/>
    <w:rsid w:val="00011EE6"/>
    <w:rsid w:val="00014D02"/>
    <w:rsid w:val="00016934"/>
    <w:rsid w:val="000171DA"/>
    <w:rsid w:val="00021694"/>
    <w:rsid w:val="00021C59"/>
    <w:rsid w:val="000235C3"/>
    <w:rsid w:val="00023699"/>
    <w:rsid w:val="00023A0A"/>
    <w:rsid w:val="00024929"/>
    <w:rsid w:val="000251EA"/>
    <w:rsid w:val="00027FFA"/>
    <w:rsid w:val="000320B6"/>
    <w:rsid w:val="00033FAB"/>
    <w:rsid w:val="0003588E"/>
    <w:rsid w:val="00037B54"/>
    <w:rsid w:val="00037FAD"/>
    <w:rsid w:val="00040B80"/>
    <w:rsid w:val="00042A9E"/>
    <w:rsid w:val="00043BBA"/>
    <w:rsid w:val="0004464C"/>
    <w:rsid w:val="000448C0"/>
    <w:rsid w:val="00044E1C"/>
    <w:rsid w:val="00045BEB"/>
    <w:rsid w:val="00046372"/>
    <w:rsid w:val="00046FF5"/>
    <w:rsid w:val="00051818"/>
    <w:rsid w:val="00053A30"/>
    <w:rsid w:val="00055B23"/>
    <w:rsid w:val="000564A3"/>
    <w:rsid w:val="00056CE5"/>
    <w:rsid w:val="0006417F"/>
    <w:rsid w:val="00064885"/>
    <w:rsid w:val="00065BD7"/>
    <w:rsid w:val="0007000B"/>
    <w:rsid w:val="00073296"/>
    <w:rsid w:val="000760EF"/>
    <w:rsid w:val="00076113"/>
    <w:rsid w:val="000767E6"/>
    <w:rsid w:val="00076A94"/>
    <w:rsid w:val="00076C40"/>
    <w:rsid w:val="00077753"/>
    <w:rsid w:val="00080325"/>
    <w:rsid w:val="000810BC"/>
    <w:rsid w:val="0008114E"/>
    <w:rsid w:val="00081639"/>
    <w:rsid w:val="00083FB1"/>
    <w:rsid w:val="000852B0"/>
    <w:rsid w:val="00086479"/>
    <w:rsid w:val="000868F4"/>
    <w:rsid w:val="00087B97"/>
    <w:rsid w:val="00093478"/>
    <w:rsid w:val="000942E6"/>
    <w:rsid w:val="00094498"/>
    <w:rsid w:val="000955B0"/>
    <w:rsid w:val="00095684"/>
    <w:rsid w:val="00095F80"/>
    <w:rsid w:val="00096279"/>
    <w:rsid w:val="000970CA"/>
    <w:rsid w:val="000A0916"/>
    <w:rsid w:val="000A42B5"/>
    <w:rsid w:val="000B1CA6"/>
    <w:rsid w:val="000B23F8"/>
    <w:rsid w:val="000B3641"/>
    <w:rsid w:val="000B583F"/>
    <w:rsid w:val="000B5922"/>
    <w:rsid w:val="000B6CF2"/>
    <w:rsid w:val="000B7E8A"/>
    <w:rsid w:val="000C001D"/>
    <w:rsid w:val="000C01C0"/>
    <w:rsid w:val="000C612E"/>
    <w:rsid w:val="000D04C2"/>
    <w:rsid w:val="000D2CE4"/>
    <w:rsid w:val="000D6CBE"/>
    <w:rsid w:val="000E15E8"/>
    <w:rsid w:val="000E27A2"/>
    <w:rsid w:val="000E5459"/>
    <w:rsid w:val="000E567D"/>
    <w:rsid w:val="000E5E0C"/>
    <w:rsid w:val="000F0BD1"/>
    <w:rsid w:val="000F1784"/>
    <w:rsid w:val="000F2A91"/>
    <w:rsid w:val="000F2A9D"/>
    <w:rsid w:val="000F32BC"/>
    <w:rsid w:val="000F3438"/>
    <w:rsid w:val="000F3A16"/>
    <w:rsid w:val="000F5598"/>
    <w:rsid w:val="00102B0D"/>
    <w:rsid w:val="00103022"/>
    <w:rsid w:val="00104399"/>
    <w:rsid w:val="0010499C"/>
    <w:rsid w:val="0010664C"/>
    <w:rsid w:val="00106AFC"/>
    <w:rsid w:val="00110AD1"/>
    <w:rsid w:val="00113BF7"/>
    <w:rsid w:val="00115691"/>
    <w:rsid w:val="001171CB"/>
    <w:rsid w:val="00117D6D"/>
    <w:rsid w:val="00120287"/>
    <w:rsid w:val="0012060D"/>
    <w:rsid w:val="00120EE7"/>
    <w:rsid w:val="00121B93"/>
    <w:rsid w:val="00123219"/>
    <w:rsid w:val="00124268"/>
    <w:rsid w:val="001245F6"/>
    <w:rsid w:val="001252C9"/>
    <w:rsid w:val="00125474"/>
    <w:rsid w:val="0012656B"/>
    <w:rsid w:val="0012694D"/>
    <w:rsid w:val="001305B5"/>
    <w:rsid w:val="0013118A"/>
    <w:rsid w:val="001312CE"/>
    <w:rsid w:val="001318E0"/>
    <w:rsid w:val="001322C3"/>
    <w:rsid w:val="0013369D"/>
    <w:rsid w:val="0013761E"/>
    <w:rsid w:val="00137E36"/>
    <w:rsid w:val="00145766"/>
    <w:rsid w:val="0014715B"/>
    <w:rsid w:val="00151087"/>
    <w:rsid w:val="001518ED"/>
    <w:rsid w:val="00154B63"/>
    <w:rsid w:val="0015549D"/>
    <w:rsid w:val="00156F3E"/>
    <w:rsid w:val="001574A4"/>
    <w:rsid w:val="001574E7"/>
    <w:rsid w:val="00157B61"/>
    <w:rsid w:val="00161659"/>
    <w:rsid w:val="00163558"/>
    <w:rsid w:val="00163C95"/>
    <w:rsid w:val="001640DD"/>
    <w:rsid w:val="00165690"/>
    <w:rsid w:val="00165C8C"/>
    <w:rsid w:val="00167FF5"/>
    <w:rsid w:val="00176A27"/>
    <w:rsid w:val="0017716C"/>
    <w:rsid w:val="00181CCE"/>
    <w:rsid w:val="001869FB"/>
    <w:rsid w:val="0019216C"/>
    <w:rsid w:val="00193244"/>
    <w:rsid w:val="0019438B"/>
    <w:rsid w:val="00195198"/>
    <w:rsid w:val="00195BB3"/>
    <w:rsid w:val="00195D0D"/>
    <w:rsid w:val="001A3195"/>
    <w:rsid w:val="001A3C5C"/>
    <w:rsid w:val="001A64E6"/>
    <w:rsid w:val="001A6E00"/>
    <w:rsid w:val="001A6F02"/>
    <w:rsid w:val="001B17A0"/>
    <w:rsid w:val="001B2D80"/>
    <w:rsid w:val="001B3784"/>
    <w:rsid w:val="001B519E"/>
    <w:rsid w:val="001B7A8A"/>
    <w:rsid w:val="001C1D7A"/>
    <w:rsid w:val="001C2BC1"/>
    <w:rsid w:val="001C327D"/>
    <w:rsid w:val="001C4864"/>
    <w:rsid w:val="001D3BCE"/>
    <w:rsid w:val="001D6754"/>
    <w:rsid w:val="001D7663"/>
    <w:rsid w:val="001E4B39"/>
    <w:rsid w:val="001E69E2"/>
    <w:rsid w:val="001F2B6E"/>
    <w:rsid w:val="001F4D8F"/>
    <w:rsid w:val="00202598"/>
    <w:rsid w:val="0020279A"/>
    <w:rsid w:val="002029E8"/>
    <w:rsid w:val="002044BE"/>
    <w:rsid w:val="00211810"/>
    <w:rsid w:val="00212ED7"/>
    <w:rsid w:val="00216A9C"/>
    <w:rsid w:val="00216BE6"/>
    <w:rsid w:val="0021726A"/>
    <w:rsid w:val="002262D2"/>
    <w:rsid w:val="002273CA"/>
    <w:rsid w:val="00233CE7"/>
    <w:rsid w:val="00234DF3"/>
    <w:rsid w:val="00240C7E"/>
    <w:rsid w:val="002425C8"/>
    <w:rsid w:val="00244C9E"/>
    <w:rsid w:val="00245AB4"/>
    <w:rsid w:val="002479E8"/>
    <w:rsid w:val="002511C0"/>
    <w:rsid w:val="002514C0"/>
    <w:rsid w:val="002529EA"/>
    <w:rsid w:val="00254E56"/>
    <w:rsid w:val="00256419"/>
    <w:rsid w:val="00256F04"/>
    <w:rsid w:val="00260095"/>
    <w:rsid w:val="0026051E"/>
    <w:rsid w:val="0026206E"/>
    <w:rsid w:val="002622C9"/>
    <w:rsid w:val="00262431"/>
    <w:rsid w:val="00262B49"/>
    <w:rsid w:val="00263974"/>
    <w:rsid w:val="00265527"/>
    <w:rsid w:val="00265C33"/>
    <w:rsid w:val="00273434"/>
    <w:rsid w:val="00277245"/>
    <w:rsid w:val="002808D9"/>
    <w:rsid w:val="00280C09"/>
    <w:rsid w:val="0028287C"/>
    <w:rsid w:val="00282924"/>
    <w:rsid w:val="00282EDE"/>
    <w:rsid w:val="00283750"/>
    <w:rsid w:val="00285B39"/>
    <w:rsid w:val="002866ED"/>
    <w:rsid w:val="00294A6E"/>
    <w:rsid w:val="00295AC7"/>
    <w:rsid w:val="00296B7F"/>
    <w:rsid w:val="002A2EE5"/>
    <w:rsid w:val="002B0567"/>
    <w:rsid w:val="002B0698"/>
    <w:rsid w:val="002B2966"/>
    <w:rsid w:val="002B2ABE"/>
    <w:rsid w:val="002B4A0A"/>
    <w:rsid w:val="002B7D2C"/>
    <w:rsid w:val="002C1581"/>
    <w:rsid w:val="002C396C"/>
    <w:rsid w:val="002C41C0"/>
    <w:rsid w:val="002C4515"/>
    <w:rsid w:val="002C459F"/>
    <w:rsid w:val="002C6335"/>
    <w:rsid w:val="002D12B9"/>
    <w:rsid w:val="002D1BD9"/>
    <w:rsid w:val="002D254D"/>
    <w:rsid w:val="002D2D13"/>
    <w:rsid w:val="002D5204"/>
    <w:rsid w:val="002D6D6E"/>
    <w:rsid w:val="002D7E24"/>
    <w:rsid w:val="002E020F"/>
    <w:rsid w:val="002E04B1"/>
    <w:rsid w:val="002E14DD"/>
    <w:rsid w:val="002E1D8C"/>
    <w:rsid w:val="002E2E61"/>
    <w:rsid w:val="002E751D"/>
    <w:rsid w:val="002F0076"/>
    <w:rsid w:val="002F08E3"/>
    <w:rsid w:val="002F0E21"/>
    <w:rsid w:val="002F1E38"/>
    <w:rsid w:val="002F2982"/>
    <w:rsid w:val="002F3298"/>
    <w:rsid w:val="002F38CD"/>
    <w:rsid w:val="002F5410"/>
    <w:rsid w:val="002F54B4"/>
    <w:rsid w:val="002F6772"/>
    <w:rsid w:val="002F6A60"/>
    <w:rsid w:val="002F75CB"/>
    <w:rsid w:val="003068AD"/>
    <w:rsid w:val="00306B74"/>
    <w:rsid w:val="00306DEF"/>
    <w:rsid w:val="00307476"/>
    <w:rsid w:val="003110DB"/>
    <w:rsid w:val="00313836"/>
    <w:rsid w:val="003141C2"/>
    <w:rsid w:val="00314223"/>
    <w:rsid w:val="00314B90"/>
    <w:rsid w:val="00315B74"/>
    <w:rsid w:val="003161A4"/>
    <w:rsid w:val="0031657A"/>
    <w:rsid w:val="00316C75"/>
    <w:rsid w:val="0032241E"/>
    <w:rsid w:val="00322423"/>
    <w:rsid w:val="00324611"/>
    <w:rsid w:val="00324B19"/>
    <w:rsid w:val="003256B5"/>
    <w:rsid w:val="00325CF4"/>
    <w:rsid w:val="00327B56"/>
    <w:rsid w:val="003300B1"/>
    <w:rsid w:val="0033115B"/>
    <w:rsid w:val="00335369"/>
    <w:rsid w:val="003370A8"/>
    <w:rsid w:val="003408B0"/>
    <w:rsid w:val="00340A8B"/>
    <w:rsid w:val="0034198B"/>
    <w:rsid w:val="00342E0C"/>
    <w:rsid w:val="00343B15"/>
    <w:rsid w:val="00345E4A"/>
    <w:rsid w:val="0034628A"/>
    <w:rsid w:val="003467F0"/>
    <w:rsid w:val="00346959"/>
    <w:rsid w:val="003508E7"/>
    <w:rsid w:val="00351832"/>
    <w:rsid w:val="00351B1C"/>
    <w:rsid w:val="00354430"/>
    <w:rsid w:val="0035538E"/>
    <w:rsid w:val="00357A64"/>
    <w:rsid w:val="00360A27"/>
    <w:rsid w:val="0036190A"/>
    <w:rsid w:val="00361F6E"/>
    <w:rsid w:val="00363260"/>
    <w:rsid w:val="003637ED"/>
    <w:rsid w:val="003671B2"/>
    <w:rsid w:val="00367A75"/>
    <w:rsid w:val="003725E9"/>
    <w:rsid w:val="003739CA"/>
    <w:rsid w:val="00374494"/>
    <w:rsid w:val="00376DD4"/>
    <w:rsid w:val="00382038"/>
    <w:rsid w:val="00386317"/>
    <w:rsid w:val="00387352"/>
    <w:rsid w:val="00387F51"/>
    <w:rsid w:val="00390BFB"/>
    <w:rsid w:val="00392B05"/>
    <w:rsid w:val="00393114"/>
    <w:rsid w:val="0039341A"/>
    <w:rsid w:val="00397807"/>
    <w:rsid w:val="003A06FE"/>
    <w:rsid w:val="003A1592"/>
    <w:rsid w:val="003A5413"/>
    <w:rsid w:val="003A5F8E"/>
    <w:rsid w:val="003A613B"/>
    <w:rsid w:val="003B0003"/>
    <w:rsid w:val="003B04FC"/>
    <w:rsid w:val="003B15D7"/>
    <w:rsid w:val="003B23B1"/>
    <w:rsid w:val="003B2707"/>
    <w:rsid w:val="003B2989"/>
    <w:rsid w:val="003B4E7F"/>
    <w:rsid w:val="003B5311"/>
    <w:rsid w:val="003C2041"/>
    <w:rsid w:val="003C2357"/>
    <w:rsid w:val="003C2662"/>
    <w:rsid w:val="003C271B"/>
    <w:rsid w:val="003C2966"/>
    <w:rsid w:val="003C3035"/>
    <w:rsid w:val="003C3BC5"/>
    <w:rsid w:val="003C3D48"/>
    <w:rsid w:val="003C6585"/>
    <w:rsid w:val="003C72CD"/>
    <w:rsid w:val="003D1E9D"/>
    <w:rsid w:val="003D21E9"/>
    <w:rsid w:val="003D3D25"/>
    <w:rsid w:val="003D3E90"/>
    <w:rsid w:val="003D5B55"/>
    <w:rsid w:val="003D64BD"/>
    <w:rsid w:val="003D7E93"/>
    <w:rsid w:val="003D7EA1"/>
    <w:rsid w:val="003E0C5F"/>
    <w:rsid w:val="003E4293"/>
    <w:rsid w:val="003E53C9"/>
    <w:rsid w:val="003E53CD"/>
    <w:rsid w:val="003E65C7"/>
    <w:rsid w:val="003E724E"/>
    <w:rsid w:val="003E7BBD"/>
    <w:rsid w:val="003E7F30"/>
    <w:rsid w:val="003F0DAB"/>
    <w:rsid w:val="003F20D5"/>
    <w:rsid w:val="003F210E"/>
    <w:rsid w:val="003F498A"/>
    <w:rsid w:val="003F662D"/>
    <w:rsid w:val="00400483"/>
    <w:rsid w:val="00400E31"/>
    <w:rsid w:val="004029EA"/>
    <w:rsid w:val="004033FF"/>
    <w:rsid w:val="00403CA3"/>
    <w:rsid w:val="0040678F"/>
    <w:rsid w:val="00406F38"/>
    <w:rsid w:val="0041316D"/>
    <w:rsid w:val="00414E6F"/>
    <w:rsid w:val="004152B1"/>
    <w:rsid w:val="00417E02"/>
    <w:rsid w:val="004203EA"/>
    <w:rsid w:val="0042130D"/>
    <w:rsid w:val="00421C6C"/>
    <w:rsid w:val="00421F90"/>
    <w:rsid w:val="004226A5"/>
    <w:rsid w:val="00423003"/>
    <w:rsid w:val="00423A58"/>
    <w:rsid w:val="00424E5C"/>
    <w:rsid w:val="00426930"/>
    <w:rsid w:val="0042750F"/>
    <w:rsid w:val="00434BCA"/>
    <w:rsid w:val="00435100"/>
    <w:rsid w:val="0043664C"/>
    <w:rsid w:val="00440361"/>
    <w:rsid w:val="00441F60"/>
    <w:rsid w:val="00443AE6"/>
    <w:rsid w:val="00443CAD"/>
    <w:rsid w:val="004458E8"/>
    <w:rsid w:val="00446F15"/>
    <w:rsid w:val="00451181"/>
    <w:rsid w:val="00452109"/>
    <w:rsid w:val="00452D3C"/>
    <w:rsid w:val="004547E7"/>
    <w:rsid w:val="00454C7F"/>
    <w:rsid w:val="00457729"/>
    <w:rsid w:val="00461845"/>
    <w:rsid w:val="004618D2"/>
    <w:rsid w:val="00463782"/>
    <w:rsid w:val="004639C4"/>
    <w:rsid w:val="00466512"/>
    <w:rsid w:val="00466CD5"/>
    <w:rsid w:val="00466F5C"/>
    <w:rsid w:val="00470B28"/>
    <w:rsid w:val="00474106"/>
    <w:rsid w:val="00474BBC"/>
    <w:rsid w:val="00482AB1"/>
    <w:rsid w:val="004836CF"/>
    <w:rsid w:val="00486B23"/>
    <w:rsid w:val="00491284"/>
    <w:rsid w:val="0049234F"/>
    <w:rsid w:val="00492CB6"/>
    <w:rsid w:val="0049363D"/>
    <w:rsid w:val="00493CB0"/>
    <w:rsid w:val="00493D04"/>
    <w:rsid w:val="004A1A66"/>
    <w:rsid w:val="004A1C63"/>
    <w:rsid w:val="004A2150"/>
    <w:rsid w:val="004A265C"/>
    <w:rsid w:val="004A2E6C"/>
    <w:rsid w:val="004A4673"/>
    <w:rsid w:val="004A4F47"/>
    <w:rsid w:val="004A5054"/>
    <w:rsid w:val="004A59FB"/>
    <w:rsid w:val="004A5C0C"/>
    <w:rsid w:val="004A6863"/>
    <w:rsid w:val="004A68BE"/>
    <w:rsid w:val="004A71F8"/>
    <w:rsid w:val="004A7DA3"/>
    <w:rsid w:val="004B0CC2"/>
    <w:rsid w:val="004B1618"/>
    <w:rsid w:val="004B1A90"/>
    <w:rsid w:val="004B1C53"/>
    <w:rsid w:val="004B6FD1"/>
    <w:rsid w:val="004C0876"/>
    <w:rsid w:val="004C1C92"/>
    <w:rsid w:val="004C1C9D"/>
    <w:rsid w:val="004C325E"/>
    <w:rsid w:val="004C38DE"/>
    <w:rsid w:val="004C45D6"/>
    <w:rsid w:val="004C4A35"/>
    <w:rsid w:val="004C7428"/>
    <w:rsid w:val="004C7609"/>
    <w:rsid w:val="004D07F8"/>
    <w:rsid w:val="004D2087"/>
    <w:rsid w:val="004D3FB6"/>
    <w:rsid w:val="004D5CD2"/>
    <w:rsid w:val="004D641A"/>
    <w:rsid w:val="004D789B"/>
    <w:rsid w:val="004E630C"/>
    <w:rsid w:val="004E7DC9"/>
    <w:rsid w:val="004F0FB3"/>
    <w:rsid w:val="004F17B2"/>
    <w:rsid w:val="004F24ED"/>
    <w:rsid w:val="004F2650"/>
    <w:rsid w:val="004F3713"/>
    <w:rsid w:val="004F5F6A"/>
    <w:rsid w:val="005005CB"/>
    <w:rsid w:val="0050170F"/>
    <w:rsid w:val="00501805"/>
    <w:rsid w:val="00501C0E"/>
    <w:rsid w:val="0050387B"/>
    <w:rsid w:val="00504BC1"/>
    <w:rsid w:val="005068FD"/>
    <w:rsid w:val="0050798E"/>
    <w:rsid w:val="00507B0E"/>
    <w:rsid w:val="005102C3"/>
    <w:rsid w:val="00511991"/>
    <w:rsid w:val="00515F2A"/>
    <w:rsid w:val="005178B0"/>
    <w:rsid w:val="00522CD9"/>
    <w:rsid w:val="00522CE7"/>
    <w:rsid w:val="00523704"/>
    <w:rsid w:val="0052387F"/>
    <w:rsid w:val="00527286"/>
    <w:rsid w:val="00527B5C"/>
    <w:rsid w:val="00527CC4"/>
    <w:rsid w:val="00530930"/>
    <w:rsid w:val="005327F9"/>
    <w:rsid w:val="00535DD1"/>
    <w:rsid w:val="005401D0"/>
    <w:rsid w:val="0054235A"/>
    <w:rsid w:val="00543092"/>
    <w:rsid w:val="005432AA"/>
    <w:rsid w:val="00543E06"/>
    <w:rsid w:val="00545CEB"/>
    <w:rsid w:val="00545E9F"/>
    <w:rsid w:val="00550F3D"/>
    <w:rsid w:val="005538A7"/>
    <w:rsid w:val="0055472A"/>
    <w:rsid w:val="00554B8F"/>
    <w:rsid w:val="005550F9"/>
    <w:rsid w:val="0055647D"/>
    <w:rsid w:val="00556B83"/>
    <w:rsid w:val="00563D18"/>
    <w:rsid w:val="00564602"/>
    <w:rsid w:val="005647C7"/>
    <w:rsid w:val="00566DC7"/>
    <w:rsid w:val="005704FC"/>
    <w:rsid w:val="005725B6"/>
    <w:rsid w:val="00573B0C"/>
    <w:rsid w:val="005756AF"/>
    <w:rsid w:val="00575AE9"/>
    <w:rsid w:val="00577286"/>
    <w:rsid w:val="00580C18"/>
    <w:rsid w:val="00584B1E"/>
    <w:rsid w:val="00585881"/>
    <w:rsid w:val="00586465"/>
    <w:rsid w:val="00586ACC"/>
    <w:rsid w:val="00590C3D"/>
    <w:rsid w:val="00594E29"/>
    <w:rsid w:val="005A0B4A"/>
    <w:rsid w:val="005A0B4B"/>
    <w:rsid w:val="005A1062"/>
    <w:rsid w:val="005A1C1B"/>
    <w:rsid w:val="005A2E06"/>
    <w:rsid w:val="005A45DA"/>
    <w:rsid w:val="005A540D"/>
    <w:rsid w:val="005A59A9"/>
    <w:rsid w:val="005A722B"/>
    <w:rsid w:val="005B3787"/>
    <w:rsid w:val="005B38CB"/>
    <w:rsid w:val="005B572F"/>
    <w:rsid w:val="005B5F80"/>
    <w:rsid w:val="005C0BC1"/>
    <w:rsid w:val="005C11A2"/>
    <w:rsid w:val="005C3332"/>
    <w:rsid w:val="005C3E46"/>
    <w:rsid w:val="005C44FE"/>
    <w:rsid w:val="005C7AAB"/>
    <w:rsid w:val="005D03A4"/>
    <w:rsid w:val="005D0DEE"/>
    <w:rsid w:val="005D10C1"/>
    <w:rsid w:val="005D1195"/>
    <w:rsid w:val="005D1FEC"/>
    <w:rsid w:val="005D26D6"/>
    <w:rsid w:val="005D302E"/>
    <w:rsid w:val="005D5FC6"/>
    <w:rsid w:val="005D72F2"/>
    <w:rsid w:val="005D7389"/>
    <w:rsid w:val="005E1BBD"/>
    <w:rsid w:val="005E28C7"/>
    <w:rsid w:val="005E2AF9"/>
    <w:rsid w:val="005E2D0A"/>
    <w:rsid w:val="005E4BA8"/>
    <w:rsid w:val="005E6856"/>
    <w:rsid w:val="005F28E6"/>
    <w:rsid w:val="00601D4C"/>
    <w:rsid w:val="006021AA"/>
    <w:rsid w:val="00604172"/>
    <w:rsid w:val="00604853"/>
    <w:rsid w:val="006057F0"/>
    <w:rsid w:val="00605D11"/>
    <w:rsid w:val="00606436"/>
    <w:rsid w:val="006075FF"/>
    <w:rsid w:val="00610116"/>
    <w:rsid w:val="00610975"/>
    <w:rsid w:val="00612457"/>
    <w:rsid w:val="00613633"/>
    <w:rsid w:val="006213C5"/>
    <w:rsid w:val="006226B4"/>
    <w:rsid w:val="006233F1"/>
    <w:rsid w:val="00630E94"/>
    <w:rsid w:val="006332A1"/>
    <w:rsid w:val="00636C5C"/>
    <w:rsid w:val="00637835"/>
    <w:rsid w:val="0064012F"/>
    <w:rsid w:val="00641D16"/>
    <w:rsid w:val="00642849"/>
    <w:rsid w:val="0064341F"/>
    <w:rsid w:val="006440F4"/>
    <w:rsid w:val="0065042E"/>
    <w:rsid w:val="00653023"/>
    <w:rsid w:val="00660C2C"/>
    <w:rsid w:val="00663261"/>
    <w:rsid w:val="00663B92"/>
    <w:rsid w:val="006647CB"/>
    <w:rsid w:val="006670D2"/>
    <w:rsid w:val="00667C1B"/>
    <w:rsid w:val="00667E47"/>
    <w:rsid w:val="00670C8A"/>
    <w:rsid w:val="00675FD6"/>
    <w:rsid w:val="00676FF7"/>
    <w:rsid w:val="00677451"/>
    <w:rsid w:val="00680D03"/>
    <w:rsid w:val="00681A70"/>
    <w:rsid w:val="00683395"/>
    <w:rsid w:val="00685339"/>
    <w:rsid w:val="00686381"/>
    <w:rsid w:val="0069070E"/>
    <w:rsid w:val="006910B0"/>
    <w:rsid w:val="00691431"/>
    <w:rsid w:val="00693FEC"/>
    <w:rsid w:val="006A0254"/>
    <w:rsid w:val="006A20A1"/>
    <w:rsid w:val="006A3DFD"/>
    <w:rsid w:val="006A3F69"/>
    <w:rsid w:val="006A420C"/>
    <w:rsid w:val="006A49C3"/>
    <w:rsid w:val="006A5EF0"/>
    <w:rsid w:val="006A7675"/>
    <w:rsid w:val="006A7890"/>
    <w:rsid w:val="006B1813"/>
    <w:rsid w:val="006B1D59"/>
    <w:rsid w:val="006B30CC"/>
    <w:rsid w:val="006B4FD9"/>
    <w:rsid w:val="006B5148"/>
    <w:rsid w:val="006B71A4"/>
    <w:rsid w:val="006B7A4F"/>
    <w:rsid w:val="006B7D1D"/>
    <w:rsid w:val="006C2B99"/>
    <w:rsid w:val="006C7FCE"/>
    <w:rsid w:val="006D552D"/>
    <w:rsid w:val="006D609C"/>
    <w:rsid w:val="006D68DA"/>
    <w:rsid w:val="006D6D1B"/>
    <w:rsid w:val="006D6E36"/>
    <w:rsid w:val="006E20DB"/>
    <w:rsid w:val="006E430A"/>
    <w:rsid w:val="006E6C9A"/>
    <w:rsid w:val="006E7137"/>
    <w:rsid w:val="006F1B8B"/>
    <w:rsid w:val="006F3140"/>
    <w:rsid w:val="006F3214"/>
    <w:rsid w:val="006F58BB"/>
    <w:rsid w:val="006F5B3F"/>
    <w:rsid w:val="006F5C67"/>
    <w:rsid w:val="006F65B6"/>
    <w:rsid w:val="006F6D65"/>
    <w:rsid w:val="00704214"/>
    <w:rsid w:val="00705013"/>
    <w:rsid w:val="0071009A"/>
    <w:rsid w:val="00712B2F"/>
    <w:rsid w:val="0071382A"/>
    <w:rsid w:val="00713D44"/>
    <w:rsid w:val="00714730"/>
    <w:rsid w:val="00715C76"/>
    <w:rsid w:val="00715F75"/>
    <w:rsid w:val="007202B4"/>
    <w:rsid w:val="00720A82"/>
    <w:rsid w:val="00720D07"/>
    <w:rsid w:val="00721983"/>
    <w:rsid w:val="00722A5D"/>
    <w:rsid w:val="0072368D"/>
    <w:rsid w:val="00723691"/>
    <w:rsid w:val="00723C22"/>
    <w:rsid w:val="00723EF1"/>
    <w:rsid w:val="00724CCD"/>
    <w:rsid w:val="007261A8"/>
    <w:rsid w:val="0072745B"/>
    <w:rsid w:val="00727C18"/>
    <w:rsid w:val="00727CA7"/>
    <w:rsid w:val="0073078F"/>
    <w:rsid w:val="00731027"/>
    <w:rsid w:val="007316E5"/>
    <w:rsid w:val="007319CE"/>
    <w:rsid w:val="00732F1F"/>
    <w:rsid w:val="007360A9"/>
    <w:rsid w:val="00740286"/>
    <w:rsid w:val="007402A5"/>
    <w:rsid w:val="007405EC"/>
    <w:rsid w:val="00740B1C"/>
    <w:rsid w:val="007431CC"/>
    <w:rsid w:val="00744B0A"/>
    <w:rsid w:val="00744CD0"/>
    <w:rsid w:val="00744F0F"/>
    <w:rsid w:val="00747D79"/>
    <w:rsid w:val="007504DB"/>
    <w:rsid w:val="007520B4"/>
    <w:rsid w:val="00752702"/>
    <w:rsid w:val="007537E2"/>
    <w:rsid w:val="007561EE"/>
    <w:rsid w:val="00756A50"/>
    <w:rsid w:val="0075726A"/>
    <w:rsid w:val="00762B56"/>
    <w:rsid w:val="00763B8A"/>
    <w:rsid w:val="00763DBB"/>
    <w:rsid w:val="00764EFD"/>
    <w:rsid w:val="00765E89"/>
    <w:rsid w:val="00765F72"/>
    <w:rsid w:val="0076634B"/>
    <w:rsid w:val="00766DBE"/>
    <w:rsid w:val="00767C84"/>
    <w:rsid w:val="00770BF4"/>
    <w:rsid w:val="0077101C"/>
    <w:rsid w:val="00773A1C"/>
    <w:rsid w:val="00774D77"/>
    <w:rsid w:val="00774DCE"/>
    <w:rsid w:val="00775D62"/>
    <w:rsid w:val="00781144"/>
    <w:rsid w:val="00782ABC"/>
    <w:rsid w:val="00783B4A"/>
    <w:rsid w:val="00783CDC"/>
    <w:rsid w:val="00784DA3"/>
    <w:rsid w:val="007864FA"/>
    <w:rsid w:val="00787205"/>
    <w:rsid w:val="00791A39"/>
    <w:rsid w:val="007920F7"/>
    <w:rsid w:val="00792FB1"/>
    <w:rsid w:val="00796336"/>
    <w:rsid w:val="007978BD"/>
    <w:rsid w:val="007A0B0C"/>
    <w:rsid w:val="007A1446"/>
    <w:rsid w:val="007A19DE"/>
    <w:rsid w:val="007A3874"/>
    <w:rsid w:val="007B287E"/>
    <w:rsid w:val="007B3280"/>
    <w:rsid w:val="007B365A"/>
    <w:rsid w:val="007B4A60"/>
    <w:rsid w:val="007B677E"/>
    <w:rsid w:val="007C134F"/>
    <w:rsid w:val="007C1922"/>
    <w:rsid w:val="007C3AC7"/>
    <w:rsid w:val="007C3D91"/>
    <w:rsid w:val="007C5B1D"/>
    <w:rsid w:val="007C7552"/>
    <w:rsid w:val="007D18DD"/>
    <w:rsid w:val="007D677E"/>
    <w:rsid w:val="007D6F7E"/>
    <w:rsid w:val="007D7EA3"/>
    <w:rsid w:val="007E0430"/>
    <w:rsid w:val="007E05D4"/>
    <w:rsid w:val="007E2B7A"/>
    <w:rsid w:val="007E4370"/>
    <w:rsid w:val="007E5BD1"/>
    <w:rsid w:val="007F0355"/>
    <w:rsid w:val="007F0A43"/>
    <w:rsid w:val="007F0D93"/>
    <w:rsid w:val="007F21AA"/>
    <w:rsid w:val="007F4672"/>
    <w:rsid w:val="007F51B6"/>
    <w:rsid w:val="007F6209"/>
    <w:rsid w:val="007F634B"/>
    <w:rsid w:val="007F767C"/>
    <w:rsid w:val="007F7932"/>
    <w:rsid w:val="0080079E"/>
    <w:rsid w:val="00800E6A"/>
    <w:rsid w:val="00802136"/>
    <w:rsid w:val="008024C9"/>
    <w:rsid w:val="00803779"/>
    <w:rsid w:val="00804E2E"/>
    <w:rsid w:val="0080719D"/>
    <w:rsid w:val="008105DC"/>
    <w:rsid w:val="00811658"/>
    <w:rsid w:val="008142EB"/>
    <w:rsid w:val="0081572E"/>
    <w:rsid w:val="008166DC"/>
    <w:rsid w:val="00816CE6"/>
    <w:rsid w:val="00817EB7"/>
    <w:rsid w:val="00820324"/>
    <w:rsid w:val="00820A50"/>
    <w:rsid w:val="00821FD9"/>
    <w:rsid w:val="00822658"/>
    <w:rsid w:val="008227AD"/>
    <w:rsid w:val="00823BBF"/>
    <w:rsid w:val="0082459D"/>
    <w:rsid w:val="00824BAA"/>
    <w:rsid w:val="0082675C"/>
    <w:rsid w:val="008275F8"/>
    <w:rsid w:val="00830253"/>
    <w:rsid w:val="008305D9"/>
    <w:rsid w:val="00832145"/>
    <w:rsid w:val="00834900"/>
    <w:rsid w:val="00837F65"/>
    <w:rsid w:val="008405C8"/>
    <w:rsid w:val="00840997"/>
    <w:rsid w:val="00841E91"/>
    <w:rsid w:val="0084360A"/>
    <w:rsid w:val="00845BB9"/>
    <w:rsid w:val="00851812"/>
    <w:rsid w:val="008521B0"/>
    <w:rsid w:val="008557F2"/>
    <w:rsid w:val="00857ABA"/>
    <w:rsid w:val="00862965"/>
    <w:rsid w:val="00864207"/>
    <w:rsid w:val="008668AA"/>
    <w:rsid w:val="008668E7"/>
    <w:rsid w:val="00866C33"/>
    <w:rsid w:val="008712F8"/>
    <w:rsid w:val="00871983"/>
    <w:rsid w:val="00871A7A"/>
    <w:rsid w:val="00871E3C"/>
    <w:rsid w:val="00872470"/>
    <w:rsid w:val="008777F4"/>
    <w:rsid w:val="00880410"/>
    <w:rsid w:val="00880C3D"/>
    <w:rsid w:val="0088114F"/>
    <w:rsid w:val="00881C80"/>
    <w:rsid w:val="00881CFE"/>
    <w:rsid w:val="00881F74"/>
    <w:rsid w:val="00883664"/>
    <w:rsid w:val="0088483D"/>
    <w:rsid w:val="00884BE4"/>
    <w:rsid w:val="0088612E"/>
    <w:rsid w:val="008872DF"/>
    <w:rsid w:val="008878E7"/>
    <w:rsid w:val="00891121"/>
    <w:rsid w:val="0089128C"/>
    <w:rsid w:val="00891439"/>
    <w:rsid w:val="00892C4A"/>
    <w:rsid w:val="00896544"/>
    <w:rsid w:val="00896D6E"/>
    <w:rsid w:val="00897B25"/>
    <w:rsid w:val="008A2B8E"/>
    <w:rsid w:val="008A3D25"/>
    <w:rsid w:val="008A4046"/>
    <w:rsid w:val="008A4884"/>
    <w:rsid w:val="008A4FA9"/>
    <w:rsid w:val="008A50DB"/>
    <w:rsid w:val="008A6CEC"/>
    <w:rsid w:val="008A783A"/>
    <w:rsid w:val="008B30B3"/>
    <w:rsid w:val="008B3381"/>
    <w:rsid w:val="008B45F9"/>
    <w:rsid w:val="008B5311"/>
    <w:rsid w:val="008B59E2"/>
    <w:rsid w:val="008B6D28"/>
    <w:rsid w:val="008B7884"/>
    <w:rsid w:val="008C4076"/>
    <w:rsid w:val="008C4576"/>
    <w:rsid w:val="008C694D"/>
    <w:rsid w:val="008D03EE"/>
    <w:rsid w:val="008D0D94"/>
    <w:rsid w:val="008D191D"/>
    <w:rsid w:val="008D38FA"/>
    <w:rsid w:val="008D41C0"/>
    <w:rsid w:val="008D464F"/>
    <w:rsid w:val="008D5D8D"/>
    <w:rsid w:val="008D6300"/>
    <w:rsid w:val="008D749F"/>
    <w:rsid w:val="008D7F36"/>
    <w:rsid w:val="008E090B"/>
    <w:rsid w:val="008E1329"/>
    <w:rsid w:val="008E13D9"/>
    <w:rsid w:val="008E2893"/>
    <w:rsid w:val="008E3EF4"/>
    <w:rsid w:val="008E44F9"/>
    <w:rsid w:val="008E46EC"/>
    <w:rsid w:val="008E60F5"/>
    <w:rsid w:val="008E7514"/>
    <w:rsid w:val="008F12AA"/>
    <w:rsid w:val="008F298E"/>
    <w:rsid w:val="008F3BC7"/>
    <w:rsid w:val="008F3CB9"/>
    <w:rsid w:val="008F43AA"/>
    <w:rsid w:val="008F4D8C"/>
    <w:rsid w:val="008F637A"/>
    <w:rsid w:val="008F783B"/>
    <w:rsid w:val="009011D4"/>
    <w:rsid w:val="00901C39"/>
    <w:rsid w:val="00901D12"/>
    <w:rsid w:val="009021C9"/>
    <w:rsid w:val="00903027"/>
    <w:rsid w:val="009033AF"/>
    <w:rsid w:val="00903B35"/>
    <w:rsid w:val="009047B4"/>
    <w:rsid w:val="00904E5D"/>
    <w:rsid w:val="0090566B"/>
    <w:rsid w:val="00905793"/>
    <w:rsid w:val="00906711"/>
    <w:rsid w:val="00906A77"/>
    <w:rsid w:val="009102AE"/>
    <w:rsid w:val="00911028"/>
    <w:rsid w:val="00912A54"/>
    <w:rsid w:val="00914125"/>
    <w:rsid w:val="009150AF"/>
    <w:rsid w:val="00915A56"/>
    <w:rsid w:val="009176E2"/>
    <w:rsid w:val="00921F9F"/>
    <w:rsid w:val="00922061"/>
    <w:rsid w:val="009224BC"/>
    <w:rsid w:val="00940FDE"/>
    <w:rsid w:val="0094122C"/>
    <w:rsid w:val="00943612"/>
    <w:rsid w:val="00943869"/>
    <w:rsid w:val="009453C1"/>
    <w:rsid w:val="00947DEB"/>
    <w:rsid w:val="00950AEC"/>
    <w:rsid w:val="0095133D"/>
    <w:rsid w:val="00951E7B"/>
    <w:rsid w:val="009520C0"/>
    <w:rsid w:val="00954F7A"/>
    <w:rsid w:val="009556C2"/>
    <w:rsid w:val="00955D75"/>
    <w:rsid w:val="00956530"/>
    <w:rsid w:val="00956D8E"/>
    <w:rsid w:val="00957D27"/>
    <w:rsid w:val="00962487"/>
    <w:rsid w:val="009654D3"/>
    <w:rsid w:val="00966E0A"/>
    <w:rsid w:val="00967C1C"/>
    <w:rsid w:val="00971474"/>
    <w:rsid w:val="009721CD"/>
    <w:rsid w:val="00972F90"/>
    <w:rsid w:val="0097593A"/>
    <w:rsid w:val="00975994"/>
    <w:rsid w:val="009763BD"/>
    <w:rsid w:val="00976F2E"/>
    <w:rsid w:val="00976F85"/>
    <w:rsid w:val="0097741D"/>
    <w:rsid w:val="00981AE9"/>
    <w:rsid w:val="00982103"/>
    <w:rsid w:val="00984DA0"/>
    <w:rsid w:val="00986B8C"/>
    <w:rsid w:val="00986D36"/>
    <w:rsid w:val="00987A43"/>
    <w:rsid w:val="00991613"/>
    <w:rsid w:val="00992419"/>
    <w:rsid w:val="0099286D"/>
    <w:rsid w:val="00993586"/>
    <w:rsid w:val="00993C35"/>
    <w:rsid w:val="0099583D"/>
    <w:rsid w:val="00996E0A"/>
    <w:rsid w:val="009979BE"/>
    <w:rsid w:val="009A0BF9"/>
    <w:rsid w:val="009A16FD"/>
    <w:rsid w:val="009A6C0D"/>
    <w:rsid w:val="009A7B19"/>
    <w:rsid w:val="009B1815"/>
    <w:rsid w:val="009B1957"/>
    <w:rsid w:val="009B3B37"/>
    <w:rsid w:val="009B56AB"/>
    <w:rsid w:val="009B5834"/>
    <w:rsid w:val="009B771C"/>
    <w:rsid w:val="009B7A6A"/>
    <w:rsid w:val="009B7D6C"/>
    <w:rsid w:val="009C0985"/>
    <w:rsid w:val="009C1BE6"/>
    <w:rsid w:val="009C274B"/>
    <w:rsid w:val="009C3110"/>
    <w:rsid w:val="009C4C5F"/>
    <w:rsid w:val="009C53F3"/>
    <w:rsid w:val="009C70B8"/>
    <w:rsid w:val="009D0BE8"/>
    <w:rsid w:val="009D0E30"/>
    <w:rsid w:val="009D22C4"/>
    <w:rsid w:val="009D68C4"/>
    <w:rsid w:val="009D7CA0"/>
    <w:rsid w:val="009E0B19"/>
    <w:rsid w:val="009E0BC3"/>
    <w:rsid w:val="009E1CB6"/>
    <w:rsid w:val="009E26E3"/>
    <w:rsid w:val="009F1AFF"/>
    <w:rsid w:val="009F25BF"/>
    <w:rsid w:val="009F2B29"/>
    <w:rsid w:val="009F6921"/>
    <w:rsid w:val="00A023EC"/>
    <w:rsid w:val="00A02A5F"/>
    <w:rsid w:val="00A04018"/>
    <w:rsid w:val="00A05CA6"/>
    <w:rsid w:val="00A0626D"/>
    <w:rsid w:val="00A062E1"/>
    <w:rsid w:val="00A0668C"/>
    <w:rsid w:val="00A068A6"/>
    <w:rsid w:val="00A069F5"/>
    <w:rsid w:val="00A11520"/>
    <w:rsid w:val="00A118AE"/>
    <w:rsid w:val="00A1213C"/>
    <w:rsid w:val="00A122D3"/>
    <w:rsid w:val="00A149B3"/>
    <w:rsid w:val="00A149C0"/>
    <w:rsid w:val="00A21905"/>
    <w:rsid w:val="00A228DF"/>
    <w:rsid w:val="00A22AA3"/>
    <w:rsid w:val="00A238C5"/>
    <w:rsid w:val="00A23EC5"/>
    <w:rsid w:val="00A24CF9"/>
    <w:rsid w:val="00A26EFB"/>
    <w:rsid w:val="00A27554"/>
    <w:rsid w:val="00A3153B"/>
    <w:rsid w:val="00A33B79"/>
    <w:rsid w:val="00A34206"/>
    <w:rsid w:val="00A3421C"/>
    <w:rsid w:val="00A35E6F"/>
    <w:rsid w:val="00A3628B"/>
    <w:rsid w:val="00A404C9"/>
    <w:rsid w:val="00A43AA1"/>
    <w:rsid w:val="00A449C8"/>
    <w:rsid w:val="00A464F4"/>
    <w:rsid w:val="00A468A9"/>
    <w:rsid w:val="00A46D19"/>
    <w:rsid w:val="00A51406"/>
    <w:rsid w:val="00A523D4"/>
    <w:rsid w:val="00A53ADA"/>
    <w:rsid w:val="00A572F9"/>
    <w:rsid w:val="00A57FB3"/>
    <w:rsid w:val="00A604AF"/>
    <w:rsid w:val="00A61C74"/>
    <w:rsid w:val="00A62301"/>
    <w:rsid w:val="00A62822"/>
    <w:rsid w:val="00A63715"/>
    <w:rsid w:val="00A638AB"/>
    <w:rsid w:val="00A648AF"/>
    <w:rsid w:val="00A667C5"/>
    <w:rsid w:val="00A66B7D"/>
    <w:rsid w:val="00A67105"/>
    <w:rsid w:val="00A67A6D"/>
    <w:rsid w:val="00A708E8"/>
    <w:rsid w:val="00A71446"/>
    <w:rsid w:val="00A753C8"/>
    <w:rsid w:val="00A80A3F"/>
    <w:rsid w:val="00A80B42"/>
    <w:rsid w:val="00A82259"/>
    <w:rsid w:val="00A8391D"/>
    <w:rsid w:val="00A83D56"/>
    <w:rsid w:val="00A86494"/>
    <w:rsid w:val="00A86601"/>
    <w:rsid w:val="00A9126D"/>
    <w:rsid w:val="00A916D9"/>
    <w:rsid w:val="00A942F8"/>
    <w:rsid w:val="00A951C9"/>
    <w:rsid w:val="00AA06C9"/>
    <w:rsid w:val="00AA0F64"/>
    <w:rsid w:val="00AA13F3"/>
    <w:rsid w:val="00AA2E86"/>
    <w:rsid w:val="00AA2F0F"/>
    <w:rsid w:val="00AA337E"/>
    <w:rsid w:val="00AA452B"/>
    <w:rsid w:val="00AA6674"/>
    <w:rsid w:val="00AA6982"/>
    <w:rsid w:val="00AB1ABA"/>
    <w:rsid w:val="00AB3BCD"/>
    <w:rsid w:val="00AB660D"/>
    <w:rsid w:val="00AB71DC"/>
    <w:rsid w:val="00AB7561"/>
    <w:rsid w:val="00AC2C40"/>
    <w:rsid w:val="00AC561C"/>
    <w:rsid w:val="00AD043E"/>
    <w:rsid w:val="00AD096D"/>
    <w:rsid w:val="00AD2556"/>
    <w:rsid w:val="00AD2702"/>
    <w:rsid w:val="00AD326B"/>
    <w:rsid w:val="00AD3B0B"/>
    <w:rsid w:val="00AD50AE"/>
    <w:rsid w:val="00AD6280"/>
    <w:rsid w:val="00AD7EFF"/>
    <w:rsid w:val="00AE4184"/>
    <w:rsid w:val="00AE51E9"/>
    <w:rsid w:val="00AE5602"/>
    <w:rsid w:val="00AE6013"/>
    <w:rsid w:val="00AF0C2A"/>
    <w:rsid w:val="00AF37DC"/>
    <w:rsid w:val="00AF3830"/>
    <w:rsid w:val="00AF5B66"/>
    <w:rsid w:val="00B02270"/>
    <w:rsid w:val="00B0327A"/>
    <w:rsid w:val="00B0420C"/>
    <w:rsid w:val="00B04771"/>
    <w:rsid w:val="00B05F40"/>
    <w:rsid w:val="00B108BF"/>
    <w:rsid w:val="00B11ED7"/>
    <w:rsid w:val="00B134D8"/>
    <w:rsid w:val="00B14114"/>
    <w:rsid w:val="00B15964"/>
    <w:rsid w:val="00B15CAE"/>
    <w:rsid w:val="00B20345"/>
    <w:rsid w:val="00B24167"/>
    <w:rsid w:val="00B24541"/>
    <w:rsid w:val="00B24805"/>
    <w:rsid w:val="00B24CB6"/>
    <w:rsid w:val="00B30D1E"/>
    <w:rsid w:val="00B32094"/>
    <w:rsid w:val="00B36F18"/>
    <w:rsid w:val="00B373DE"/>
    <w:rsid w:val="00B377DC"/>
    <w:rsid w:val="00B4331A"/>
    <w:rsid w:val="00B43933"/>
    <w:rsid w:val="00B46ABF"/>
    <w:rsid w:val="00B5078F"/>
    <w:rsid w:val="00B51C16"/>
    <w:rsid w:val="00B54B58"/>
    <w:rsid w:val="00B570D9"/>
    <w:rsid w:val="00B60E17"/>
    <w:rsid w:val="00B65731"/>
    <w:rsid w:val="00B73EE8"/>
    <w:rsid w:val="00B745BB"/>
    <w:rsid w:val="00B76009"/>
    <w:rsid w:val="00B76D3D"/>
    <w:rsid w:val="00B81544"/>
    <w:rsid w:val="00B83F9C"/>
    <w:rsid w:val="00B843A6"/>
    <w:rsid w:val="00B86DE3"/>
    <w:rsid w:val="00B8745A"/>
    <w:rsid w:val="00B91A0D"/>
    <w:rsid w:val="00B92868"/>
    <w:rsid w:val="00B93530"/>
    <w:rsid w:val="00B958EB"/>
    <w:rsid w:val="00B97BE3"/>
    <w:rsid w:val="00BA0771"/>
    <w:rsid w:val="00BA1C77"/>
    <w:rsid w:val="00BA23EA"/>
    <w:rsid w:val="00BA29D2"/>
    <w:rsid w:val="00BA3724"/>
    <w:rsid w:val="00BA4404"/>
    <w:rsid w:val="00BA4A7B"/>
    <w:rsid w:val="00BA557F"/>
    <w:rsid w:val="00BA67E9"/>
    <w:rsid w:val="00BA70DD"/>
    <w:rsid w:val="00BA7FCE"/>
    <w:rsid w:val="00BB09EB"/>
    <w:rsid w:val="00BB17D6"/>
    <w:rsid w:val="00BB4FAE"/>
    <w:rsid w:val="00BC1ADF"/>
    <w:rsid w:val="00BC2D41"/>
    <w:rsid w:val="00BC360D"/>
    <w:rsid w:val="00BC581B"/>
    <w:rsid w:val="00BC7C8D"/>
    <w:rsid w:val="00BD0A6F"/>
    <w:rsid w:val="00BD0B72"/>
    <w:rsid w:val="00BD0DF1"/>
    <w:rsid w:val="00BD224D"/>
    <w:rsid w:val="00BD279B"/>
    <w:rsid w:val="00BD32D0"/>
    <w:rsid w:val="00BD377B"/>
    <w:rsid w:val="00BD3D24"/>
    <w:rsid w:val="00BE0385"/>
    <w:rsid w:val="00BE442D"/>
    <w:rsid w:val="00BE4FDF"/>
    <w:rsid w:val="00BE585F"/>
    <w:rsid w:val="00BE67B2"/>
    <w:rsid w:val="00BF1EB7"/>
    <w:rsid w:val="00BF2E1A"/>
    <w:rsid w:val="00BF6951"/>
    <w:rsid w:val="00BF6C10"/>
    <w:rsid w:val="00BF7E1B"/>
    <w:rsid w:val="00C003DF"/>
    <w:rsid w:val="00C01F0F"/>
    <w:rsid w:val="00C037BF"/>
    <w:rsid w:val="00C03950"/>
    <w:rsid w:val="00C03C87"/>
    <w:rsid w:val="00C04E68"/>
    <w:rsid w:val="00C0657A"/>
    <w:rsid w:val="00C06D40"/>
    <w:rsid w:val="00C06E96"/>
    <w:rsid w:val="00C10D17"/>
    <w:rsid w:val="00C11EB9"/>
    <w:rsid w:val="00C15EBC"/>
    <w:rsid w:val="00C20F36"/>
    <w:rsid w:val="00C2250C"/>
    <w:rsid w:val="00C2433E"/>
    <w:rsid w:val="00C27577"/>
    <w:rsid w:val="00C309AC"/>
    <w:rsid w:val="00C31450"/>
    <w:rsid w:val="00C32020"/>
    <w:rsid w:val="00C32800"/>
    <w:rsid w:val="00C340C6"/>
    <w:rsid w:val="00C34205"/>
    <w:rsid w:val="00C36612"/>
    <w:rsid w:val="00C36828"/>
    <w:rsid w:val="00C36ED5"/>
    <w:rsid w:val="00C37BCF"/>
    <w:rsid w:val="00C37EB6"/>
    <w:rsid w:val="00C40522"/>
    <w:rsid w:val="00C4403F"/>
    <w:rsid w:val="00C444A1"/>
    <w:rsid w:val="00C447F5"/>
    <w:rsid w:val="00C44C32"/>
    <w:rsid w:val="00C459AF"/>
    <w:rsid w:val="00C460F9"/>
    <w:rsid w:val="00C47861"/>
    <w:rsid w:val="00C54399"/>
    <w:rsid w:val="00C54796"/>
    <w:rsid w:val="00C54C6E"/>
    <w:rsid w:val="00C54E38"/>
    <w:rsid w:val="00C60AFC"/>
    <w:rsid w:val="00C64093"/>
    <w:rsid w:val="00C67B48"/>
    <w:rsid w:val="00C70E39"/>
    <w:rsid w:val="00C72447"/>
    <w:rsid w:val="00C76011"/>
    <w:rsid w:val="00C76D13"/>
    <w:rsid w:val="00C77569"/>
    <w:rsid w:val="00C810B0"/>
    <w:rsid w:val="00C813DD"/>
    <w:rsid w:val="00C82E6D"/>
    <w:rsid w:val="00C844D4"/>
    <w:rsid w:val="00C85C6C"/>
    <w:rsid w:val="00C90AC1"/>
    <w:rsid w:val="00C914FD"/>
    <w:rsid w:val="00C9210E"/>
    <w:rsid w:val="00C93188"/>
    <w:rsid w:val="00C93BF9"/>
    <w:rsid w:val="00C946FE"/>
    <w:rsid w:val="00C94B17"/>
    <w:rsid w:val="00C95381"/>
    <w:rsid w:val="00C95B08"/>
    <w:rsid w:val="00C97762"/>
    <w:rsid w:val="00CA29FC"/>
    <w:rsid w:val="00CA51EA"/>
    <w:rsid w:val="00CA6A72"/>
    <w:rsid w:val="00CA6D17"/>
    <w:rsid w:val="00CA71A6"/>
    <w:rsid w:val="00CB15FA"/>
    <w:rsid w:val="00CB1F81"/>
    <w:rsid w:val="00CB2F08"/>
    <w:rsid w:val="00CB4860"/>
    <w:rsid w:val="00CB6C8F"/>
    <w:rsid w:val="00CB77C9"/>
    <w:rsid w:val="00CB7DFC"/>
    <w:rsid w:val="00CC2D31"/>
    <w:rsid w:val="00CC4386"/>
    <w:rsid w:val="00CC6C08"/>
    <w:rsid w:val="00CD0220"/>
    <w:rsid w:val="00CD0858"/>
    <w:rsid w:val="00CD4121"/>
    <w:rsid w:val="00CD4CAE"/>
    <w:rsid w:val="00CD4F2E"/>
    <w:rsid w:val="00CE4C23"/>
    <w:rsid w:val="00CE61F4"/>
    <w:rsid w:val="00CE6741"/>
    <w:rsid w:val="00CE7A81"/>
    <w:rsid w:val="00CE7C91"/>
    <w:rsid w:val="00CF0283"/>
    <w:rsid w:val="00CF0A29"/>
    <w:rsid w:val="00CF1F81"/>
    <w:rsid w:val="00CF29B8"/>
    <w:rsid w:val="00CF5A12"/>
    <w:rsid w:val="00CF7693"/>
    <w:rsid w:val="00D006D1"/>
    <w:rsid w:val="00D008F5"/>
    <w:rsid w:val="00D0093A"/>
    <w:rsid w:val="00D00B67"/>
    <w:rsid w:val="00D02E32"/>
    <w:rsid w:val="00D04224"/>
    <w:rsid w:val="00D052D1"/>
    <w:rsid w:val="00D06E67"/>
    <w:rsid w:val="00D13088"/>
    <w:rsid w:val="00D14CD4"/>
    <w:rsid w:val="00D176A2"/>
    <w:rsid w:val="00D204C0"/>
    <w:rsid w:val="00D21B1B"/>
    <w:rsid w:val="00D2544F"/>
    <w:rsid w:val="00D25ADB"/>
    <w:rsid w:val="00D25E4B"/>
    <w:rsid w:val="00D26AA3"/>
    <w:rsid w:val="00D26DF3"/>
    <w:rsid w:val="00D300E0"/>
    <w:rsid w:val="00D317FC"/>
    <w:rsid w:val="00D34628"/>
    <w:rsid w:val="00D352D9"/>
    <w:rsid w:val="00D40B59"/>
    <w:rsid w:val="00D411CB"/>
    <w:rsid w:val="00D43515"/>
    <w:rsid w:val="00D448D5"/>
    <w:rsid w:val="00D4529D"/>
    <w:rsid w:val="00D507EB"/>
    <w:rsid w:val="00D52AD9"/>
    <w:rsid w:val="00D52E8A"/>
    <w:rsid w:val="00D5464D"/>
    <w:rsid w:val="00D563BA"/>
    <w:rsid w:val="00D56437"/>
    <w:rsid w:val="00D64328"/>
    <w:rsid w:val="00D65ED2"/>
    <w:rsid w:val="00D668E0"/>
    <w:rsid w:val="00D66F56"/>
    <w:rsid w:val="00D713C8"/>
    <w:rsid w:val="00D727D1"/>
    <w:rsid w:val="00D74A6C"/>
    <w:rsid w:val="00D74FDD"/>
    <w:rsid w:val="00D75B7A"/>
    <w:rsid w:val="00D771BF"/>
    <w:rsid w:val="00D77DDB"/>
    <w:rsid w:val="00D80BCC"/>
    <w:rsid w:val="00D82A54"/>
    <w:rsid w:val="00D83B04"/>
    <w:rsid w:val="00D85348"/>
    <w:rsid w:val="00D906FE"/>
    <w:rsid w:val="00D90AB1"/>
    <w:rsid w:val="00D90B45"/>
    <w:rsid w:val="00D95F30"/>
    <w:rsid w:val="00DA0ADF"/>
    <w:rsid w:val="00DA3A23"/>
    <w:rsid w:val="00DA61BB"/>
    <w:rsid w:val="00DA6E78"/>
    <w:rsid w:val="00DA7E40"/>
    <w:rsid w:val="00DB1161"/>
    <w:rsid w:val="00DB153C"/>
    <w:rsid w:val="00DB2769"/>
    <w:rsid w:val="00DB34ED"/>
    <w:rsid w:val="00DB4934"/>
    <w:rsid w:val="00DB4A3F"/>
    <w:rsid w:val="00DB4DFB"/>
    <w:rsid w:val="00DB583E"/>
    <w:rsid w:val="00DB5F34"/>
    <w:rsid w:val="00DC245D"/>
    <w:rsid w:val="00DC49E2"/>
    <w:rsid w:val="00DC7E23"/>
    <w:rsid w:val="00DD03CC"/>
    <w:rsid w:val="00DD28E6"/>
    <w:rsid w:val="00DD2C3F"/>
    <w:rsid w:val="00DD2EBE"/>
    <w:rsid w:val="00DD4003"/>
    <w:rsid w:val="00DD64DD"/>
    <w:rsid w:val="00DD6972"/>
    <w:rsid w:val="00DD7414"/>
    <w:rsid w:val="00DE2DAA"/>
    <w:rsid w:val="00DE5B81"/>
    <w:rsid w:val="00DE6850"/>
    <w:rsid w:val="00DF03E2"/>
    <w:rsid w:val="00DF260C"/>
    <w:rsid w:val="00DF33E9"/>
    <w:rsid w:val="00DF4708"/>
    <w:rsid w:val="00DF4F08"/>
    <w:rsid w:val="00DF699C"/>
    <w:rsid w:val="00E00365"/>
    <w:rsid w:val="00E02845"/>
    <w:rsid w:val="00E02B61"/>
    <w:rsid w:val="00E03070"/>
    <w:rsid w:val="00E035F5"/>
    <w:rsid w:val="00E04018"/>
    <w:rsid w:val="00E049D8"/>
    <w:rsid w:val="00E06460"/>
    <w:rsid w:val="00E064A7"/>
    <w:rsid w:val="00E07E06"/>
    <w:rsid w:val="00E1432C"/>
    <w:rsid w:val="00E15605"/>
    <w:rsid w:val="00E15C5D"/>
    <w:rsid w:val="00E15E9D"/>
    <w:rsid w:val="00E179B0"/>
    <w:rsid w:val="00E17E96"/>
    <w:rsid w:val="00E216F1"/>
    <w:rsid w:val="00E22FE7"/>
    <w:rsid w:val="00E2381D"/>
    <w:rsid w:val="00E23A16"/>
    <w:rsid w:val="00E24621"/>
    <w:rsid w:val="00E2463A"/>
    <w:rsid w:val="00E2745E"/>
    <w:rsid w:val="00E31400"/>
    <w:rsid w:val="00E32159"/>
    <w:rsid w:val="00E3439B"/>
    <w:rsid w:val="00E34838"/>
    <w:rsid w:val="00E440B7"/>
    <w:rsid w:val="00E44710"/>
    <w:rsid w:val="00E45087"/>
    <w:rsid w:val="00E50327"/>
    <w:rsid w:val="00E5063E"/>
    <w:rsid w:val="00E50D84"/>
    <w:rsid w:val="00E51CBB"/>
    <w:rsid w:val="00E522A1"/>
    <w:rsid w:val="00E52470"/>
    <w:rsid w:val="00E52E58"/>
    <w:rsid w:val="00E54E10"/>
    <w:rsid w:val="00E5653D"/>
    <w:rsid w:val="00E57801"/>
    <w:rsid w:val="00E6327C"/>
    <w:rsid w:val="00E6451E"/>
    <w:rsid w:val="00E64881"/>
    <w:rsid w:val="00E64CAB"/>
    <w:rsid w:val="00E67C37"/>
    <w:rsid w:val="00E70454"/>
    <w:rsid w:val="00E705A4"/>
    <w:rsid w:val="00E710C8"/>
    <w:rsid w:val="00E714ED"/>
    <w:rsid w:val="00E722FC"/>
    <w:rsid w:val="00E74D3B"/>
    <w:rsid w:val="00E82719"/>
    <w:rsid w:val="00E84C09"/>
    <w:rsid w:val="00E852E4"/>
    <w:rsid w:val="00E9007C"/>
    <w:rsid w:val="00E94580"/>
    <w:rsid w:val="00E951A5"/>
    <w:rsid w:val="00E953B5"/>
    <w:rsid w:val="00E955AC"/>
    <w:rsid w:val="00E95D97"/>
    <w:rsid w:val="00E96B4B"/>
    <w:rsid w:val="00E97687"/>
    <w:rsid w:val="00EA0465"/>
    <w:rsid w:val="00EA4A3E"/>
    <w:rsid w:val="00EA4B53"/>
    <w:rsid w:val="00EA6E32"/>
    <w:rsid w:val="00EB2BD8"/>
    <w:rsid w:val="00EB2D00"/>
    <w:rsid w:val="00EB5245"/>
    <w:rsid w:val="00EB61B5"/>
    <w:rsid w:val="00EB771E"/>
    <w:rsid w:val="00EB7F5F"/>
    <w:rsid w:val="00EC1D16"/>
    <w:rsid w:val="00EC3E88"/>
    <w:rsid w:val="00EC5336"/>
    <w:rsid w:val="00EC5B66"/>
    <w:rsid w:val="00EC6DCD"/>
    <w:rsid w:val="00ED079D"/>
    <w:rsid w:val="00ED1116"/>
    <w:rsid w:val="00ED1603"/>
    <w:rsid w:val="00ED20AF"/>
    <w:rsid w:val="00ED38F3"/>
    <w:rsid w:val="00ED4712"/>
    <w:rsid w:val="00ED5674"/>
    <w:rsid w:val="00ED6637"/>
    <w:rsid w:val="00ED699D"/>
    <w:rsid w:val="00ED6AF7"/>
    <w:rsid w:val="00ED7FC1"/>
    <w:rsid w:val="00EE1392"/>
    <w:rsid w:val="00EE3356"/>
    <w:rsid w:val="00EE5ABF"/>
    <w:rsid w:val="00EE5C8D"/>
    <w:rsid w:val="00EF1009"/>
    <w:rsid w:val="00EF3E12"/>
    <w:rsid w:val="00EF464A"/>
    <w:rsid w:val="00EF557F"/>
    <w:rsid w:val="00EF6101"/>
    <w:rsid w:val="00EF7428"/>
    <w:rsid w:val="00F01C1C"/>
    <w:rsid w:val="00F04D68"/>
    <w:rsid w:val="00F063F3"/>
    <w:rsid w:val="00F0758E"/>
    <w:rsid w:val="00F10717"/>
    <w:rsid w:val="00F123BF"/>
    <w:rsid w:val="00F13FA0"/>
    <w:rsid w:val="00F16485"/>
    <w:rsid w:val="00F1785E"/>
    <w:rsid w:val="00F20D0E"/>
    <w:rsid w:val="00F214A8"/>
    <w:rsid w:val="00F252BE"/>
    <w:rsid w:val="00F2656B"/>
    <w:rsid w:val="00F30A5A"/>
    <w:rsid w:val="00F33994"/>
    <w:rsid w:val="00F33DEC"/>
    <w:rsid w:val="00F361F8"/>
    <w:rsid w:val="00F36B59"/>
    <w:rsid w:val="00F3717A"/>
    <w:rsid w:val="00F37428"/>
    <w:rsid w:val="00F40F1D"/>
    <w:rsid w:val="00F43D85"/>
    <w:rsid w:val="00F44392"/>
    <w:rsid w:val="00F444D3"/>
    <w:rsid w:val="00F450C8"/>
    <w:rsid w:val="00F45561"/>
    <w:rsid w:val="00F466FF"/>
    <w:rsid w:val="00F46D12"/>
    <w:rsid w:val="00F527C1"/>
    <w:rsid w:val="00F54831"/>
    <w:rsid w:val="00F56201"/>
    <w:rsid w:val="00F601FD"/>
    <w:rsid w:val="00F6032E"/>
    <w:rsid w:val="00F62F37"/>
    <w:rsid w:val="00F631DF"/>
    <w:rsid w:val="00F63FE5"/>
    <w:rsid w:val="00F66260"/>
    <w:rsid w:val="00F663BD"/>
    <w:rsid w:val="00F6666D"/>
    <w:rsid w:val="00F6698D"/>
    <w:rsid w:val="00F6770E"/>
    <w:rsid w:val="00F72BA4"/>
    <w:rsid w:val="00F746B9"/>
    <w:rsid w:val="00F77B42"/>
    <w:rsid w:val="00F8292B"/>
    <w:rsid w:val="00F8362E"/>
    <w:rsid w:val="00F84854"/>
    <w:rsid w:val="00F87594"/>
    <w:rsid w:val="00F879AC"/>
    <w:rsid w:val="00F918B2"/>
    <w:rsid w:val="00F92145"/>
    <w:rsid w:val="00F925D0"/>
    <w:rsid w:val="00F939A3"/>
    <w:rsid w:val="00F94C8A"/>
    <w:rsid w:val="00F97A51"/>
    <w:rsid w:val="00F97E03"/>
    <w:rsid w:val="00FA0934"/>
    <w:rsid w:val="00FA1AF7"/>
    <w:rsid w:val="00FA25B6"/>
    <w:rsid w:val="00FA2AFF"/>
    <w:rsid w:val="00FA30B1"/>
    <w:rsid w:val="00FA3733"/>
    <w:rsid w:val="00FA5B5C"/>
    <w:rsid w:val="00FA5EDC"/>
    <w:rsid w:val="00FA6805"/>
    <w:rsid w:val="00FA69BA"/>
    <w:rsid w:val="00FB317F"/>
    <w:rsid w:val="00FB66E5"/>
    <w:rsid w:val="00FB6EF2"/>
    <w:rsid w:val="00FC0B0B"/>
    <w:rsid w:val="00FC1077"/>
    <w:rsid w:val="00FC11A0"/>
    <w:rsid w:val="00FC2F23"/>
    <w:rsid w:val="00FC6525"/>
    <w:rsid w:val="00FC79B3"/>
    <w:rsid w:val="00FC7B97"/>
    <w:rsid w:val="00FD1D10"/>
    <w:rsid w:val="00FD2C2A"/>
    <w:rsid w:val="00FE0067"/>
    <w:rsid w:val="00FE01B0"/>
    <w:rsid w:val="00FE0B63"/>
    <w:rsid w:val="00FE1601"/>
    <w:rsid w:val="00FE2B06"/>
    <w:rsid w:val="00FE3863"/>
    <w:rsid w:val="00FE531B"/>
    <w:rsid w:val="00FE5D7E"/>
    <w:rsid w:val="00FE6479"/>
    <w:rsid w:val="00FE7EC8"/>
    <w:rsid w:val="00FF07E7"/>
    <w:rsid w:val="00FF09C9"/>
    <w:rsid w:val="00FF15C0"/>
    <w:rsid w:val="00FF1E29"/>
    <w:rsid w:val="00FF2089"/>
    <w:rsid w:val="00FF26FB"/>
    <w:rsid w:val="00FF4C99"/>
    <w:rsid w:val="00FF4D2C"/>
    <w:rsid w:val="00FF52B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fillcolor="#bfbfbf" strokecolor="#bfbfbf">
      <v:fill color="#bfbfbf"/>
      <v:stroke color="#bfbfbf"/>
    </o:shapedefaults>
    <o:shapelayout v:ext="edit">
      <o:idmap v:ext="edit" data="1"/>
    </o:shapelayout>
  </w:shapeDefaults>
  <w:decimalSymbol w:val="."/>
  <w:listSeparator w:val=","/>
  <w14:docId w14:val="5E52011D"/>
  <w15:chartTrackingRefBased/>
  <w15:docId w15:val="{ABFF780C-FE50-4A98-B449-85C3E242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4A3"/>
    <w:pPr>
      <w:keepNext/>
    </w:pPr>
  </w:style>
  <w:style w:type="paragraph" w:styleId="Heading1">
    <w:name w:val="heading 1"/>
    <w:basedOn w:val="Normal"/>
    <w:next w:val="BodyText"/>
    <w:link w:val="Heading1Char"/>
    <w:autoRedefine/>
    <w:uiPriority w:val="99"/>
    <w:qFormat/>
    <w:rsid w:val="00950AEC"/>
    <w:pPr>
      <w:numPr>
        <w:numId w:val="8"/>
      </w:numPr>
      <w:autoSpaceDE w:val="0"/>
      <w:autoSpaceDN w:val="0"/>
      <w:adjustRightInd w:val="0"/>
      <w:spacing w:before="360" w:after="120"/>
      <w:ind w:left="360"/>
      <w:outlineLvl w:val="0"/>
    </w:pPr>
    <w:rPr>
      <w:rFonts w:ascii="Arial" w:hAnsi="Arial"/>
      <w:b/>
      <w:bCs/>
      <w:kern w:val="32"/>
      <w:sz w:val="36"/>
      <w:szCs w:val="32"/>
      <w:lang w:val="x-none" w:eastAsia="x-none"/>
    </w:rPr>
  </w:style>
  <w:style w:type="paragraph" w:styleId="Heading2">
    <w:name w:val="heading 2"/>
    <w:basedOn w:val="Normal"/>
    <w:next w:val="BodyText"/>
    <w:link w:val="Heading2Char"/>
    <w:autoRedefine/>
    <w:uiPriority w:val="99"/>
    <w:qFormat/>
    <w:rsid w:val="00D771BF"/>
    <w:pPr>
      <w:numPr>
        <w:ilvl w:val="1"/>
        <w:numId w:val="8"/>
      </w:numPr>
      <w:tabs>
        <w:tab w:val="clear" w:pos="882"/>
      </w:tabs>
      <w:spacing w:before="360" w:after="120"/>
      <w:ind w:left="720" w:hanging="720"/>
      <w:outlineLvl w:val="1"/>
    </w:pPr>
    <w:rPr>
      <w:rFonts w:ascii="Arial" w:hAnsi="Arial"/>
      <w:b/>
      <w:iCs/>
      <w:kern w:val="32"/>
      <w:sz w:val="32"/>
      <w:szCs w:val="28"/>
      <w:lang w:val="x-none" w:eastAsia="x-none"/>
    </w:rPr>
  </w:style>
  <w:style w:type="paragraph" w:styleId="Heading3">
    <w:name w:val="heading 3"/>
    <w:basedOn w:val="Normal"/>
    <w:next w:val="BodyText"/>
    <w:link w:val="Heading3Char"/>
    <w:uiPriority w:val="99"/>
    <w:qFormat/>
    <w:rsid w:val="00F84854"/>
    <w:pPr>
      <w:keepNext w:val="0"/>
      <w:numPr>
        <w:ilvl w:val="2"/>
        <w:numId w:val="8"/>
      </w:numPr>
      <w:tabs>
        <w:tab w:val="clear" w:pos="1800"/>
        <w:tab w:val="left" w:pos="1080"/>
      </w:tabs>
      <w:spacing w:before="120" w:after="240"/>
      <w:ind w:left="504"/>
      <w:outlineLvl w:val="2"/>
    </w:pPr>
    <w:rPr>
      <w:rFonts w:ascii="Arial" w:hAnsi="Arial"/>
      <w:b/>
      <w:bCs/>
      <w:iCs/>
      <w:kern w:val="32"/>
      <w:sz w:val="28"/>
      <w:szCs w:val="26"/>
      <w:lang w:val="x-none" w:eastAsia="x-none"/>
    </w:rPr>
  </w:style>
  <w:style w:type="paragraph" w:styleId="Heading4">
    <w:name w:val="heading 4"/>
    <w:basedOn w:val="Normal"/>
    <w:next w:val="BodyText"/>
    <w:link w:val="Heading4Char"/>
    <w:uiPriority w:val="9"/>
    <w:qFormat/>
    <w:rsid w:val="00D713C8"/>
    <w:pPr>
      <w:keepNext w:val="0"/>
      <w:spacing w:after="12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F601FD"/>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rsid w:val="00F601FD"/>
    <w:pPr>
      <w:spacing w:before="240" w:after="60"/>
      <w:outlineLvl w:val="5"/>
    </w:pPr>
    <w:rPr>
      <w:rFonts w:ascii="Calibri" w:hAnsi="Calibri"/>
      <w:b/>
      <w:bCs/>
      <w:lang w:val="x-none" w:eastAsia="x-none"/>
    </w:rPr>
  </w:style>
  <w:style w:type="paragraph" w:styleId="Heading7">
    <w:name w:val="heading 7"/>
    <w:basedOn w:val="Normal"/>
    <w:next w:val="Normal"/>
    <w:link w:val="Heading7Char"/>
    <w:uiPriority w:val="9"/>
    <w:qFormat/>
    <w:rsid w:val="00F601FD"/>
    <w:p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uiPriority w:val="9"/>
    <w:qFormat/>
    <w:rsid w:val="00F601FD"/>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uiPriority w:val="9"/>
    <w:qFormat/>
    <w:rsid w:val="00F601FD"/>
    <w:pPr>
      <w:spacing w:before="240" w:after="60"/>
      <w:outlineLvl w:val="8"/>
    </w:pPr>
    <w:rPr>
      <w:rFonts w:ascii="Cambria"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50AEC"/>
    <w:rPr>
      <w:rFonts w:ascii="Arial" w:hAnsi="Arial"/>
      <w:b/>
      <w:bCs/>
      <w:kern w:val="32"/>
      <w:sz w:val="36"/>
      <w:szCs w:val="32"/>
      <w:lang w:val="x-none" w:eastAsia="x-none"/>
    </w:rPr>
  </w:style>
  <w:style w:type="character" w:customStyle="1" w:styleId="Heading2Char">
    <w:name w:val="Heading 2 Char"/>
    <w:link w:val="Heading2"/>
    <w:uiPriority w:val="99"/>
    <w:locked/>
    <w:rsid w:val="00D771BF"/>
    <w:rPr>
      <w:rFonts w:ascii="Arial" w:hAnsi="Arial"/>
      <w:b/>
      <w:iCs/>
      <w:kern w:val="32"/>
      <w:sz w:val="32"/>
      <w:szCs w:val="28"/>
      <w:lang w:val="x-none" w:eastAsia="x-none"/>
    </w:rPr>
  </w:style>
  <w:style w:type="character" w:customStyle="1" w:styleId="Heading3Char">
    <w:name w:val="Heading 3 Char"/>
    <w:link w:val="Heading3"/>
    <w:uiPriority w:val="99"/>
    <w:locked/>
    <w:rsid w:val="00F84854"/>
    <w:rPr>
      <w:rFonts w:ascii="Arial" w:hAnsi="Arial"/>
      <w:b/>
      <w:bCs/>
      <w:iCs/>
      <w:kern w:val="32"/>
      <w:sz w:val="28"/>
      <w:szCs w:val="26"/>
      <w:lang w:val="x-none" w:eastAsia="x-none"/>
    </w:rPr>
  </w:style>
  <w:style w:type="character" w:customStyle="1" w:styleId="Heading4Char">
    <w:name w:val="Heading 4 Char"/>
    <w:link w:val="Heading4"/>
    <w:uiPriority w:val="9"/>
    <w:semiHidden/>
    <w:rsid w:val="00160AB3"/>
    <w:rPr>
      <w:rFonts w:ascii="Calibri" w:eastAsia="Times New Roman" w:hAnsi="Calibri" w:cs="Times New Roman"/>
      <w:b/>
      <w:bCs/>
      <w:sz w:val="28"/>
      <w:szCs w:val="28"/>
    </w:rPr>
  </w:style>
  <w:style w:type="character" w:customStyle="1" w:styleId="Heading5Char">
    <w:name w:val="Heading 5 Char"/>
    <w:link w:val="Heading5"/>
    <w:uiPriority w:val="9"/>
    <w:semiHidden/>
    <w:rsid w:val="00160AB3"/>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160AB3"/>
    <w:rPr>
      <w:rFonts w:ascii="Calibri" w:eastAsia="Times New Roman" w:hAnsi="Calibri" w:cs="Times New Roman"/>
      <w:b/>
      <w:bCs/>
    </w:rPr>
  </w:style>
  <w:style w:type="character" w:customStyle="1" w:styleId="Heading7Char">
    <w:name w:val="Heading 7 Char"/>
    <w:link w:val="Heading7"/>
    <w:uiPriority w:val="9"/>
    <w:semiHidden/>
    <w:rsid w:val="00160AB3"/>
    <w:rPr>
      <w:rFonts w:ascii="Calibri" w:eastAsia="Times New Roman" w:hAnsi="Calibri" w:cs="Times New Roman"/>
      <w:sz w:val="24"/>
      <w:szCs w:val="24"/>
    </w:rPr>
  </w:style>
  <w:style w:type="character" w:customStyle="1" w:styleId="Heading8Char">
    <w:name w:val="Heading 8 Char"/>
    <w:link w:val="Heading8"/>
    <w:uiPriority w:val="9"/>
    <w:semiHidden/>
    <w:rsid w:val="00160AB3"/>
    <w:rPr>
      <w:rFonts w:ascii="Calibri" w:eastAsia="Times New Roman" w:hAnsi="Calibri" w:cs="Times New Roman"/>
      <w:i/>
      <w:iCs/>
      <w:sz w:val="24"/>
      <w:szCs w:val="24"/>
    </w:rPr>
  </w:style>
  <w:style w:type="character" w:customStyle="1" w:styleId="Heading9Char">
    <w:name w:val="Heading 9 Char"/>
    <w:link w:val="Heading9"/>
    <w:uiPriority w:val="9"/>
    <w:semiHidden/>
    <w:rsid w:val="00160AB3"/>
    <w:rPr>
      <w:rFonts w:ascii="Cambria" w:eastAsia="Times New Roman" w:hAnsi="Cambria" w:cs="Times New Roman"/>
    </w:rPr>
  </w:style>
  <w:style w:type="paragraph" w:styleId="BodyText">
    <w:name w:val="Body Text"/>
    <w:basedOn w:val="Normal"/>
    <w:link w:val="BodyTextChar"/>
    <w:autoRedefine/>
    <w:uiPriority w:val="99"/>
    <w:rsid w:val="00857ABA"/>
    <w:pPr>
      <w:keepLines/>
      <w:spacing w:before="120" w:after="120"/>
    </w:pPr>
    <w:rPr>
      <w:sz w:val="22"/>
      <w:lang w:val="x-none" w:eastAsia="x-none"/>
    </w:rPr>
  </w:style>
  <w:style w:type="character" w:customStyle="1" w:styleId="BodyTextChar">
    <w:name w:val="Body Text Char"/>
    <w:link w:val="BodyText"/>
    <w:uiPriority w:val="99"/>
    <w:locked/>
    <w:rsid w:val="00857ABA"/>
    <w:rPr>
      <w:sz w:val="22"/>
    </w:rPr>
  </w:style>
  <w:style w:type="character" w:styleId="PageNumber">
    <w:name w:val="page number"/>
    <w:basedOn w:val="DefaultParagraphFont"/>
    <w:uiPriority w:val="99"/>
    <w:rsid w:val="000564A3"/>
  </w:style>
  <w:style w:type="paragraph" w:styleId="TOCHeading">
    <w:name w:val="TOC Heading"/>
    <w:basedOn w:val="Heading1"/>
    <w:next w:val="Normal"/>
    <w:uiPriority w:val="39"/>
    <w:semiHidden/>
    <w:unhideWhenUsed/>
    <w:qFormat/>
    <w:rsid w:val="000564A3"/>
    <w:pPr>
      <w:keepLines/>
      <w:numPr>
        <w:numId w:val="0"/>
      </w:numPr>
      <w:autoSpaceDE/>
      <w:autoSpaceDN/>
      <w:adjustRightInd/>
      <w:spacing w:before="480" w:after="0" w:line="276" w:lineRule="auto"/>
      <w:outlineLvl w:val="9"/>
    </w:pPr>
    <w:rPr>
      <w:rFonts w:ascii="Cambria" w:hAnsi="Cambria"/>
      <w:color w:val="365F91"/>
      <w:kern w:val="0"/>
      <w:sz w:val="28"/>
      <w:szCs w:val="28"/>
    </w:rPr>
  </w:style>
  <w:style w:type="character" w:styleId="FollowedHyperlink">
    <w:name w:val="FollowedHyperlink"/>
    <w:uiPriority w:val="99"/>
    <w:semiHidden/>
    <w:rsid w:val="00F601FD"/>
    <w:rPr>
      <w:rFonts w:cs="Times New Roman"/>
      <w:color w:val="606420"/>
      <w:u w:val="single"/>
    </w:rPr>
  </w:style>
  <w:style w:type="paragraph" w:styleId="Header">
    <w:name w:val="header"/>
    <w:basedOn w:val="Normal"/>
    <w:link w:val="HeaderChar"/>
    <w:uiPriority w:val="99"/>
    <w:rsid w:val="00D713C8"/>
    <w:pPr>
      <w:keepNext w:val="0"/>
      <w:tabs>
        <w:tab w:val="center" w:pos="4680"/>
        <w:tab w:val="right" w:pos="9360"/>
      </w:tabs>
    </w:pPr>
    <w:rPr>
      <w:lang w:val="x-none" w:eastAsia="x-none"/>
    </w:rPr>
  </w:style>
  <w:style w:type="character" w:customStyle="1" w:styleId="HeaderChar">
    <w:name w:val="Header Char"/>
    <w:link w:val="Header"/>
    <w:uiPriority w:val="99"/>
    <w:semiHidden/>
    <w:rsid w:val="00160AB3"/>
    <w:rPr>
      <w:sz w:val="20"/>
      <w:szCs w:val="20"/>
    </w:rPr>
  </w:style>
  <w:style w:type="character" w:styleId="Hyperlink">
    <w:name w:val="Hyperlink"/>
    <w:uiPriority w:val="99"/>
    <w:rsid w:val="00F601FD"/>
    <w:rPr>
      <w:rFonts w:cs="Times New Roman"/>
      <w:color w:val="0000FF"/>
      <w:u w:val="single"/>
    </w:rPr>
  </w:style>
  <w:style w:type="character" w:styleId="LineNumber">
    <w:name w:val="line number"/>
    <w:uiPriority w:val="99"/>
    <w:semiHidden/>
    <w:rsid w:val="00F601FD"/>
    <w:rPr>
      <w:rFonts w:cs="Times New Roman"/>
    </w:rPr>
  </w:style>
  <w:style w:type="paragraph" w:styleId="NoteHeading">
    <w:name w:val="Note Heading"/>
    <w:basedOn w:val="Normal"/>
    <w:next w:val="Normal"/>
    <w:link w:val="NoteHeadingChar"/>
    <w:uiPriority w:val="99"/>
    <w:unhideWhenUsed/>
    <w:rsid w:val="000564A3"/>
    <w:pPr>
      <w:pBdr>
        <w:top w:val="single" w:sz="8" w:space="1" w:color="auto"/>
        <w:bottom w:val="single" w:sz="8" w:space="1" w:color="auto"/>
      </w:pBdr>
      <w:spacing w:before="240" w:after="240"/>
      <w:ind w:left="720"/>
    </w:pPr>
    <w:rPr>
      <w:b/>
      <w:lang w:val="x-none" w:eastAsia="x-none"/>
    </w:rPr>
  </w:style>
  <w:style w:type="character" w:customStyle="1" w:styleId="NoteHeadingChar">
    <w:name w:val="Note Heading Char"/>
    <w:link w:val="NoteHeading"/>
    <w:uiPriority w:val="99"/>
    <w:rsid w:val="000564A3"/>
    <w:rPr>
      <w:b/>
    </w:rPr>
  </w:style>
  <w:style w:type="paragraph" w:styleId="Title">
    <w:name w:val="Title"/>
    <w:basedOn w:val="Normal"/>
    <w:link w:val="TitleChar"/>
    <w:uiPriority w:val="99"/>
    <w:qFormat/>
    <w:rsid w:val="00D713C8"/>
    <w:pPr>
      <w:keepNext w:val="0"/>
      <w:autoSpaceDE w:val="0"/>
      <w:autoSpaceDN w:val="0"/>
      <w:adjustRightInd w:val="0"/>
      <w:spacing w:after="360"/>
      <w:jc w:val="center"/>
    </w:pPr>
    <w:rPr>
      <w:rFonts w:ascii="Arial" w:hAnsi="Arial" w:cs="Arial"/>
      <w:b/>
      <w:bCs/>
      <w:sz w:val="32"/>
      <w:szCs w:val="32"/>
    </w:rPr>
  </w:style>
  <w:style w:type="character" w:customStyle="1" w:styleId="TitleChar">
    <w:name w:val="Title Char"/>
    <w:link w:val="Title"/>
    <w:uiPriority w:val="99"/>
    <w:locked/>
    <w:rsid w:val="00AA2E86"/>
    <w:rPr>
      <w:rFonts w:ascii="Arial" w:hAnsi="Arial" w:cs="Arial"/>
      <w:b/>
      <w:bCs/>
      <w:sz w:val="32"/>
      <w:szCs w:val="32"/>
      <w:lang w:val="en-US" w:eastAsia="en-US" w:bidi="ar-SA"/>
    </w:rPr>
  </w:style>
  <w:style w:type="paragraph" w:customStyle="1" w:styleId="Title2">
    <w:name w:val="Title 2"/>
    <w:uiPriority w:val="99"/>
    <w:rsid w:val="00D713C8"/>
    <w:pPr>
      <w:spacing w:before="120" w:after="120"/>
      <w:jc w:val="center"/>
    </w:pPr>
    <w:rPr>
      <w:rFonts w:ascii="Arial" w:hAnsi="Arial" w:cs="Arial"/>
      <w:b/>
      <w:bCs/>
      <w:sz w:val="28"/>
      <w:szCs w:val="32"/>
    </w:rPr>
  </w:style>
  <w:style w:type="paragraph" w:customStyle="1" w:styleId="TableHeading">
    <w:name w:val="Table Heading"/>
    <w:rsid w:val="00D713C8"/>
    <w:pPr>
      <w:spacing w:before="60" w:after="60"/>
    </w:pPr>
    <w:rPr>
      <w:rFonts w:ascii="Arial" w:hAnsi="Arial" w:cs="Arial"/>
      <w:b/>
      <w:sz w:val="22"/>
      <w:szCs w:val="22"/>
    </w:rPr>
  </w:style>
  <w:style w:type="paragraph" w:customStyle="1" w:styleId="TableText">
    <w:name w:val="Table Text"/>
    <w:link w:val="TableTextChar"/>
    <w:autoRedefine/>
    <w:rsid w:val="003E7BBD"/>
    <w:pPr>
      <w:spacing w:before="40" w:after="40"/>
    </w:pPr>
    <w:rPr>
      <w:rFonts w:ascii="Arial" w:hAnsi="Arial" w:cs="Arial"/>
      <w:sz w:val="22"/>
    </w:rPr>
  </w:style>
  <w:style w:type="paragraph" w:styleId="BodyText2">
    <w:name w:val="Body Text 2"/>
    <w:basedOn w:val="BodyText"/>
    <w:link w:val="BodyText2Char"/>
    <w:uiPriority w:val="99"/>
    <w:rsid w:val="00306DEF"/>
    <w:pPr>
      <w:autoSpaceDE w:val="0"/>
      <w:autoSpaceDN w:val="0"/>
      <w:adjustRightInd w:val="0"/>
      <w:ind w:left="360"/>
    </w:pPr>
    <w:rPr>
      <w:sz w:val="20"/>
    </w:rPr>
  </w:style>
  <w:style w:type="character" w:customStyle="1" w:styleId="BodyText2Char">
    <w:name w:val="Body Text 2 Char"/>
    <w:link w:val="BodyText2"/>
    <w:uiPriority w:val="99"/>
    <w:semiHidden/>
    <w:rsid w:val="00160AB3"/>
    <w:rPr>
      <w:sz w:val="20"/>
      <w:szCs w:val="20"/>
    </w:rPr>
  </w:style>
  <w:style w:type="paragraph" w:customStyle="1" w:styleId="Note">
    <w:name w:val="Note"/>
    <w:basedOn w:val="BodyText"/>
    <w:qFormat/>
    <w:rsid w:val="00817EB7"/>
    <w:pPr>
      <w:keepNext w:val="0"/>
      <w:pBdr>
        <w:top w:val="single" w:sz="4" w:space="4" w:color="auto"/>
        <w:bottom w:val="single" w:sz="4" w:space="4" w:color="auto"/>
      </w:pBdr>
      <w:spacing w:before="240" w:after="240"/>
    </w:pPr>
    <w:rPr>
      <w:b/>
      <w:szCs w:val="22"/>
    </w:rPr>
  </w:style>
  <w:style w:type="paragraph" w:customStyle="1" w:styleId="BodyTextBullet1">
    <w:name w:val="Body Text Bullet 1"/>
    <w:autoRedefine/>
    <w:uiPriority w:val="99"/>
    <w:rsid w:val="0013761E"/>
    <w:pPr>
      <w:numPr>
        <w:numId w:val="14"/>
      </w:numPr>
      <w:spacing w:before="60" w:after="60"/>
      <w:ind w:left="720"/>
    </w:pPr>
    <w:rPr>
      <w:sz w:val="22"/>
      <w:szCs w:val="22"/>
    </w:rPr>
  </w:style>
  <w:style w:type="paragraph" w:styleId="TOC1">
    <w:name w:val="toc 1"/>
    <w:basedOn w:val="BodyText"/>
    <w:next w:val="Normal"/>
    <w:autoRedefine/>
    <w:uiPriority w:val="39"/>
    <w:rsid w:val="006A0254"/>
    <w:pPr>
      <w:tabs>
        <w:tab w:val="left" w:pos="360"/>
        <w:tab w:val="right" w:leader="dot" w:pos="9350"/>
      </w:tabs>
      <w:spacing w:before="60" w:after="60"/>
      <w:ind w:left="720" w:hanging="720"/>
    </w:pPr>
    <w:rPr>
      <w:rFonts w:ascii="Arial" w:hAnsi="Arial"/>
      <w:b/>
      <w:sz w:val="28"/>
    </w:rPr>
  </w:style>
  <w:style w:type="paragraph" w:styleId="TOC2">
    <w:name w:val="toc 2"/>
    <w:basedOn w:val="BodyText"/>
    <w:next w:val="Normal"/>
    <w:autoRedefine/>
    <w:uiPriority w:val="39"/>
    <w:rsid w:val="006A0254"/>
    <w:pPr>
      <w:tabs>
        <w:tab w:val="left" w:pos="720"/>
        <w:tab w:val="right" w:leader="dot" w:pos="9350"/>
      </w:tabs>
      <w:spacing w:before="60" w:after="60"/>
      <w:ind w:left="1080" w:hanging="720"/>
    </w:pPr>
    <w:rPr>
      <w:rFonts w:ascii="Arial" w:hAnsi="Arial"/>
      <w:b/>
      <w:sz w:val="24"/>
    </w:rPr>
  </w:style>
  <w:style w:type="paragraph" w:styleId="TOC3">
    <w:name w:val="toc 3"/>
    <w:basedOn w:val="BodyText"/>
    <w:next w:val="Normal"/>
    <w:autoRedefine/>
    <w:uiPriority w:val="39"/>
    <w:rsid w:val="006647CB"/>
    <w:pPr>
      <w:tabs>
        <w:tab w:val="left" w:pos="1080"/>
        <w:tab w:val="left" w:pos="1620"/>
        <w:tab w:val="left" w:pos="1800"/>
        <w:tab w:val="right" w:leader="dot" w:pos="9350"/>
      </w:tabs>
      <w:spacing w:before="60"/>
      <w:ind w:left="1800" w:hanging="720"/>
    </w:pPr>
    <w:rPr>
      <w:rFonts w:ascii="Arial" w:hAnsi="Arial"/>
      <w:b/>
      <w:sz w:val="24"/>
    </w:rPr>
  </w:style>
  <w:style w:type="paragraph" w:customStyle="1" w:styleId="BodyTextBullet2">
    <w:name w:val="Body Text Bullet 2"/>
    <w:uiPriority w:val="99"/>
    <w:rsid w:val="00A149C0"/>
    <w:pPr>
      <w:numPr>
        <w:numId w:val="5"/>
      </w:numPr>
      <w:spacing w:before="60" w:after="60"/>
    </w:pPr>
    <w:rPr>
      <w:sz w:val="22"/>
    </w:rPr>
  </w:style>
  <w:style w:type="paragraph" w:customStyle="1" w:styleId="BodyTextNumbered1">
    <w:name w:val="Body Text Numbered 1"/>
    <w:uiPriority w:val="99"/>
    <w:rsid w:val="00D713C8"/>
    <w:pPr>
      <w:numPr>
        <w:numId w:val="1"/>
      </w:numPr>
    </w:pPr>
    <w:rPr>
      <w:sz w:val="22"/>
    </w:rPr>
  </w:style>
  <w:style w:type="paragraph" w:customStyle="1" w:styleId="BodyTextNumbered2">
    <w:name w:val="Body Text Numbered 2"/>
    <w:uiPriority w:val="99"/>
    <w:rsid w:val="00D713C8"/>
    <w:pPr>
      <w:numPr>
        <w:numId w:val="2"/>
      </w:numPr>
      <w:tabs>
        <w:tab w:val="clear" w:pos="1440"/>
        <w:tab w:val="num" w:pos="1080"/>
      </w:tabs>
      <w:spacing w:before="120" w:after="120"/>
      <w:ind w:left="1080"/>
    </w:pPr>
    <w:rPr>
      <w:sz w:val="22"/>
    </w:rPr>
  </w:style>
  <w:style w:type="paragraph" w:customStyle="1" w:styleId="BodyTextLettered1">
    <w:name w:val="Body Text Lettered 1"/>
    <w:uiPriority w:val="99"/>
    <w:rsid w:val="00D713C8"/>
    <w:pPr>
      <w:numPr>
        <w:numId w:val="3"/>
      </w:numPr>
      <w:tabs>
        <w:tab w:val="clear" w:pos="1080"/>
        <w:tab w:val="num" w:pos="720"/>
      </w:tabs>
      <w:ind w:left="720"/>
    </w:pPr>
    <w:rPr>
      <w:sz w:val="22"/>
    </w:rPr>
  </w:style>
  <w:style w:type="paragraph" w:customStyle="1" w:styleId="BodyTextLettered2">
    <w:name w:val="Body Text Lettered 2"/>
    <w:uiPriority w:val="99"/>
    <w:rsid w:val="00D713C8"/>
    <w:pPr>
      <w:numPr>
        <w:numId w:val="4"/>
      </w:numPr>
      <w:tabs>
        <w:tab w:val="clear" w:pos="1440"/>
        <w:tab w:val="num" w:pos="1080"/>
      </w:tabs>
      <w:spacing w:before="120" w:after="120"/>
      <w:ind w:left="1080"/>
    </w:pPr>
    <w:rPr>
      <w:sz w:val="22"/>
    </w:rPr>
  </w:style>
  <w:style w:type="paragraph" w:styleId="Footer">
    <w:name w:val="footer"/>
    <w:basedOn w:val="Normal"/>
    <w:link w:val="FooterChar"/>
    <w:uiPriority w:val="99"/>
    <w:rsid w:val="003E7F30"/>
    <w:pPr>
      <w:keepNext w:val="0"/>
      <w:tabs>
        <w:tab w:val="center" w:pos="4680"/>
        <w:tab w:val="right" w:pos="9360"/>
      </w:tabs>
    </w:pPr>
    <w:rPr>
      <w:szCs w:val="16"/>
      <w:lang w:val="x-none" w:eastAsia="x-none"/>
    </w:rPr>
  </w:style>
  <w:style w:type="character" w:customStyle="1" w:styleId="FooterChar">
    <w:name w:val="Footer Char"/>
    <w:link w:val="Footer"/>
    <w:uiPriority w:val="99"/>
    <w:rsid w:val="003E7F30"/>
    <w:rPr>
      <w:rFonts w:cs="Tahoma"/>
      <w:szCs w:val="16"/>
    </w:rPr>
  </w:style>
  <w:style w:type="paragraph" w:customStyle="1" w:styleId="Indentbody">
    <w:name w:val="Indent body"/>
    <w:basedOn w:val="ListParagraph"/>
    <w:qFormat/>
    <w:rsid w:val="00817EB7"/>
    <w:pPr>
      <w:keepNext w:val="0"/>
      <w:ind w:left="1080" w:firstLine="43"/>
    </w:pPr>
    <w:rPr>
      <w:rFonts w:eastAsia="SimSun"/>
      <w:sz w:val="22"/>
      <w:szCs w:val="22"/>
      <w:lang w:eastAsia="zh-CN"/>
    </w:rPr>
  </w:style>
  <w:style w:type="table" w:styleId="TableGrid">
    <w:name w:val="Table Grid"/>
    <w:basedOn w:val="TableNormal"/>
    <w:uiPriority w:val="99"/>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99"/>
    <w:semiHidden/>
    <w:rsid w:val="006F6D65"/>
    <w:pPr>
      <w:ind w:left="720"/>
    </w:pPr>
    <w:rPr>
      <w:rFonts w:ascii="Arial" w:hAnsi="Arial"/>
    </w:rPr>
  </w:style>
  <w:style w:type="paragraph" w:customStyle="1" w:styleId="InstructionalNote">
    <w:name w:val="Instructional Note"/>
    <w:basedOn w:val="Normal"/>
    <w:uiPriority w:val="99"/>
    <w:rsid w:val="000F3438"/>
    <w:pPr>
      <w:numPr>
        <w:numId w:val="6"/>
      </w:numPr>
      <w:tabs>
        <w:tab w:val="clear" w:pos="1512"/>
      </w:tabs>
      <w:autoSpaceDE w:val="0"/>
      <w:autoSpaceDN w:val="0"/>
      <w:adjustRightInd w:val="0"/>
      <w:spacing w:before="60" w:after="60"/>
      <w:ind w:left="1260" w:hanging="900"/>
    </w:pPr>
    <w:rPr>
      <w:i/>
      <w:iCs/>
      <w:color w:val="0000FF"/>
      <w:sz w:val="22"/>
      <w:szCs w:val="22"/>
    </w:rPr>
  </w:style>
  <w:style w:type="paragraph" w:styleId="Revision">
    <w:name w:val="Revision"/>
    <w:hidden/>
    <w:uiPriority w:val="99"/>
    <w:semiHidden/>
    <w:rsid w:val="00F77B42"/>
  </w:style>
  <w:style w:type="paragraph" w:customStyle="1" w:styleId="InstructionalText2">
    <w:name w:val="Instructional Text 2"/>
    <w:basedOn w:val="InstructionalText1"/>
    <w:next w:val="BodyText2"/>
    <w:link w:val="InstructionalText2Char"/>
    <w:uiPriority w:val="99"/>
    <w:rsid w:val="00641D16"/>
    <w:pPr>
      <w:spacing w:before="0"/>
      <w:ind w:left="720"/>
    </w:pPr>
    <w:rPr>
      <w:sz w:val="24"/>
      <w:szCs w:val="24"/>
    </w:rPr>
  </w:style>
  <w:style w:type="paragraph" w:customStyle="1" w:styleId="InstructionalText1">
    <w:name w:val="Instructional Text 1"/>
    <w:basedOn w:val="BodyText"/>
    <w:next w:val="BodyText"/>
    <w:link w:val="InstructionalText1Char"/>
    <w:autoRedefine/>
    <w:uiPriority w:val="99"/>
    <w:rsid w:val="00906711"/>
    <w:pPr>
      <w:autoSpaceDE w:val="0"/>
      <w:autoSpaceDN w:val="0"/>
      <w:adjustRightInd w:val="0"/>
      <w:spacing w:before="60" w:line="240" w:lineRule="atLeast"/>
    </w:pPr>
    <w:rPr>
      <w:i/>
      <w:iCs/>
      <w:color w:val="0000FF"/>
      <w:lang w:val="en-US" w:eastAsia="en-US"/>
    </w:rPr>
  </w:style>
  <w:style w:type="character" w:customStyle="1" w:styleId="InstructionalTextBold">
    <w:name w:val="Instructional Text Bold"/>
    <w:uiPriority w:val="99"/>
    <w:rsid w:val="000F3438"/>
    <w:rPr>
      <w:rFonts w:cs="Times New Roman"/>
      <w:b/>
      <w:bCs/>
      <w:color w:val="0000FF"/>
    </w:rPr>
  </w:style>
  <w:style w:type="character" w:customStyle="1" w:styleId="InstructionalText2Char">
    <w:name w:val="Instructional Text 2 Char"/>
    <w:link w:val="InstructionalText2"/>
    <w:uiPriority w:val="99"/>
    <w:locked/>
    <w:rsid w:val="00641D16"/>
    <w:rPr>
      <w:rFonts w:cs="Times New Roman"/>
      <w:i/>
      <w:iCs/>
      <w:color w:val="0000FF"/>
      <w:sz w:val="24"/>
      <w:szCs w:val="24"/>
      <w:lang w:val="en-US" w:eastAsia="en-US" w:bidi="ar-SA"/>
    </w:rPr>
  </w:style>
  <w:style w:type="character" w:customStyle="1" w:styleId="InstructionalText1Char">
    <w:name w:val="Instructional Text 1 Char"/>
    <w:link w:val="InstructionalText1"/>
    <w:uiPriority w:val="99"/>
    <w:locked/>
    <w:rsid w:val="00906711"/>
    <w:rPr>
      <w:rFonts w:cs="Times New Roman"/>
      <w:i/>
      <w:iCs/>
      <w:color w:val="0000FF"/>
      <w:sz w:val="22"/>
      <w:lang w:val="en-US" w:eastAsia="en-US" w:bidi="ar-SA"/>
    </w:rPr>
  </w:style>
  <w:style w:type="paragraph" w:customStyle="1" w:styleId="BodyNumbered2">
    <w:name w:val="Body Numbered 2"/>
    <w:basedOn w:val="Normal"/>
    <w:uiPriority w:val="99"/>
    <w:rsid w:val="00641D16"/>
    <w:pPr>
      <w:keepLines/>
      <w:numPr>
        <w:numId w:val="12"/>
      </w:numPr>
    </w:pPr>
    <w:rPr>
      <w:rFonts w:eastAsia="Arial Unicode MS"/>
      <w:sz w:val="22"/>
      <w:szCs w:val="24"/>
    </w:rPr>
  </w:style>
  <w:style w:type="paragraph" w:styleId="ListBullet4">
    <w:name w:val="List Bullet 4"/>
    <w:basedOn w:val="Normal"/>
    <w:autoRedefine/>
    <w:uiPriority w:val="99"/>
    <w:semiHidden/>
    <w:rsid w:val="000F3438"/>
    <w:pPr>
      <w:tabs>
        <w:tab w:val="num" w:pos="1440"/>
      </w:tabs>
      <w:ind w:left="1440" w:hanging="360"/>
    </w:pPr>
  </w:style>
  <w:style w:type="paragraph" w:customStyle="1" w:styleId="InstructionalTable">
    <w:name w:val="Instructional Table"/>
    <w:basedOn w:val="Normal"/>
    <w:uiPriority w:val="99"/>
    <w:rsid w:val="000F3438"/>
    <w:rPr>
      <w:i/>
      <w:color w:val="0000FF"/>
    </w:rPr>
  </w:style>
  <w:style w:type="paragraph" w:customStyle="1" w:styleId="Appendix1">
    <w:name w:val="Appendix 1"/>
    <w:basedOn w:val="Normal"/>
    <w:uiPriority w:val="99"/>
    <w:rsid w:val="003F0DAB"/>
    <w:pPr>
      <w:pageBreakBefore/>
      <w:numPr>
        <w:numId w:val="7"/>
      </w:numPr>
      <w:ind w:hanging="720"/>
    </w:pPr>
    <w:rPr>
      <w:rFonts w:ascii="Arial" w:hAnsi="Arial"/>
      <w:b/>
      <w:sz w:val="32"/>
    </w:rPr>
  </w:style>
  <w:style w:type="paragraph" w:customStyle="1" w:styleId="BodyBullet2">
    <w:name w:val="Body Bullet 2"/>
    <w:basedOn w:val="BodyText"/>
    <w:uiPriority w:val="99"/>
    <w:rsid w:val="001C2BC1"/>
    <w:pPr>
      <w:numPr>
        <w:numId w:val="13"/>
      </w:numPr>
      <w:autoSpaceDE w:val="0"/>
      <w:autoSpaceDN w:val="0"/>
      <w:adjustRightInd w:val="0"/>
    </w:pPr>
    <w:rPr>
      <w:iCs/>
      <w:szCs w:val="22"/>
    </w:rPr>
  </w:style>
  <w:style w:type="paragraph" w:customStyle="1" w:styleId="Appendix2">
    <w:name w:val="Appendix 2"/>
    <w:basedOn w:val="Appendix1"/>
    <w:uiPriority w:val="99"/>
    <w:rsid w:val="00747D79"/>
    <w:pPr>
      <w:pageBreakBefore w:val="0"/>
      <w:numPr>
        <w:ilvl w:val="1"/>
      </w:numPr>
      <w:spacing w:before="240" w:after="240"/>
    </w:pPr>
  </w:style>
  <w:style w:type="character" w:customStyle="1" w:styleId="PlainTextChar">
    <w:name w:val="Plain Text Char"/>
    <w:link w:val="PlainText"/>
    <w:uiPriority w:val="99"/>
    <w:semiHidden/>
    <w:locked/>
    <w:rsid w:val="008A50DB"/>
    <w:rPr>
      <w:rFonts w:ascii="Courier New" w:hAnsi="Courier New" w:cs="Courier New"/>
      <w:lang w:eastAsia="en-US"/>
    </w:rPr>
  </w:style>
  <w:style w:type="paragraph" w:styleId="Index1">
    <w:name w:val="index 1"/>
    <w:basedOn w:val="Normal"/>
    <w:next w:val="Normal"/>
    <w:autoRedefine/>
    <w:uiPriority w:val="99"/>
    <w:semiHidden/>
    <w:rsid w:val="00262B49"/>
    <w:pPr>
      <w:ind w:left="240" w:hanging="240"/>
    </w:pPr>
    <w:rPr>
      <w:sz w:val="24"/>
    </w:rPr>
  </w:style>
  <w:style w:type="paragraph" w:styleId="TableofFigures">
    <w:name w:val="table of figures"/>
    <w:basedOn w:val="TOC2"/>
    <w:next w:val="Normal"/>
    <w:uiPriority w:val="99"/>
    <w:semiHidden/>
    <w:rsid w:val="00262B49"/>
    <w:pPr>
      <w:spacing w:before="0" w:after="0"/>
      <w:ind w:left="440" w:hanging="440"/>
    </w:pPr>
    <w:rPr>
      <w:b w:val="0"/>
      <w:noProof/>
      <w:sz w:val="20"/>
      <w:szCs w:val="24"/>
    </w:rPr>
  </w:style>
  <w:style w:type="paragraph" w:styleId="CommentText">
    <w:name w:val="annotation text"/>
    <w:basedOn w:val="Normal"/>
    <w:link w:val="CommentTextChar"/>
    <w:semiHidden/>
    <w:rsid w:val="00262B49"/>
    <w:rPr>
      <w:lang w:val="x-none" w:eastAsia="x-none"/>
    </w:rPr>
  </w:style>
  <w:style w:type="character" w:customStyle="1" w:styleId="CommentTextChar">
    <w:name w:val="Comment Text Char"/>
    <w:link w:val="CommentText"/>
    <w:semiHidden/>
    <w:rsid w:val="00160AB3"/>
    <w:rPr>
      <w:sz w:val="20"/>
      <w:szCs w:val="20"/>
    </w:rPr>
  </w:style>
  <w:style w:type="paragraph" w:styleId="CommentSubject">
    <w:name w:val="annotation subject"/>
    <w:basedOn w:val="CommentText"/>
    <w:next w:val="CommentText"/>
    <w:link w:val="CommentSubjectChar"/>
    <w:uiPriority w:val="99"/>
    <w:semiHidden/>
    <w:rsid w:val="00262B49"/>
    <w:rPr>
      <w:b/>
      <w:bCs/>
    </w:rPr>
  </w:style>
  <w:style w:type="character" w:customStyle="1" w:styleId="CommentSubjectChar">
    <w:name w:val="Comment Subject Char"/>
    <w:link w:val="CommentSubject"/>
    <w:uiPriority w:val="99"/>
    <w:semiHidden/>
    <w:rsid w:val="00160AB3"/>
    <w:rPr>
      <w:b/>
      <w:bCs/>
      <w:sz w:val="20"/>
      <w:szCs w:val="20"/>
    </w:rPr>
  </w:style>
  <w:style w:type="paragraph" w:styleId="TOC5">
    <w:name w:val="toc 5"/>
    <w:basedOn w:val="Normal"/>
    <w:next w:val="Normal"/>
    <w:autoRedefine/>
    <w:uiPriority w:val="99"/>
    <w:semiHidden/>
    <w:rsid w:val="00262B49"/>
    <w:pPr>
      <w:ind w:left="960"/>
    </w:pPr>
  </w:style>
  <w:style w:type="paragraph" w:styleId="TOC6">
    <w:name w:val="toc 6"/>
    <w:basedOn w:val="Normal"/>
    <w:next w:val="Normal"/>
    <w:autoRedefine/>
    <w:uiPriority w:val="99"/>
    <w:semiHidden/>
    <w:rsid w:val="00262B49"/>
    <w:pPr>
      <w:ind w:left="1200"/>
    </w:pPr>
  </w:style>
  <w:style w:type="paragraph" w:styleId="TOC7">
    <w:name w:val="toc 7"/>
    <w:basedOn w:val="Normal"/>
    <w:next w:val="Normal"/>
    <w:autoRedefine/>
    <w:uiPriority w:val="99"/>
    <w:semiHidden/>
    <w:rsid w:val="00262B49"/>
    <w:pPr>
      <w:ind w:left="1440"/>
    </w:pPr>
  </w:style>
  <w:style w:type="paragraph" w:styleId="TOC8">
    <w:name w:val="toc 8"/>
    <w:basedOn w:val="Normal"/>
    <w:next w:val="Normal"/>
    <w:autoRedefine/>
    <w:uiPriority w:val="99"/>
    <w:semiHidden/>
    <w:rsid w:val="00262B49"/>
    <w:pPr>
      <w:ind w:left="1680"/>
    </w:pPr>
  </w:style>
  <w:style w:type="paragraph" w:styleId="TOC9">
    <w:name w:val="toc 9"/>
    <w:basedOn w:val="Normal"/>
    <w:next w:val="Normal"/>
    <w:autoRedefine/>
    <w:uiPriority w:val="99"/>
    <w:semiHidden/>
    <w:rsid w:val="00262B49"/>
    <w:pPr>
      <w:ind w:left="1920"/>
    </w:pPr>
  </w:style>
  <w:style w:type="paragraph" w:styleId="DocumentMap">
    <w:name w:val="Document Map"/>
    <w:basedOn w:val="Normal"/>
    <w:link w:val="DocumentMapChar"/>
    <w:uiPriority w:val="99"/>
    <w:semiHidden/>
    <w:rsid w:val="00262B49"/>
    <w:pPr>
      <w:shd w:val="clear" w:color="auto" w:fill="000080"/>
    </w:pPr>
    <w:rPr>
      <w:sz w:val="0"/>
      <w:szCs w:val="0"/>
      <w:lang w:val="x-none" w:eastAsia="x-none"/>
    </w:rPr>
  </w:style>
  <w:style w:type="character" w:customStyle="1" w:styleId="DocumentMapChar">
    <w:name w:val="Document Map Char"/>
    <w:link w:val="DocumentMap"/>
    <w:uiPriority w:val="99"/>
    <w:semiHidden/>
    <w:rsid w:val="00160AB3"/>
    <w:rPr>
      <w:sz w:val="0"/>
      <w:szCs w:val="0"/>
    </w:rPr>
  </w:style>
  <w:style w:type="paragraph" w:customStyle="1" w:styleId="Contents">
    <w:name w:val="Contents"/>
    <w:basedOn w:val="Normal"/>
    <w:uiPriority w:val="99"/>
    <w:rsid w:val="000B5922"/>
    <w:pPr>
      <w:spacing w:before="240" w:after="120"/>
      <w:jc w:val="center"/>
    </w:pPr>
    <w:rPr>
      <w:rFonts w:ascii="Arial" w:eastAsia="Arial Unicode MS" w:hAnsi="Arial"/>
      <w:b/>
      <w:sz w:val="22"/>
      <w:szCs w:val="24"/>
    </w:rPr>
  </w:style>
  <w:style w:type="paragraph" w:customStyle="1" w:styleId="NormalTableText">
    <w:name w:val="Normal Table Text"/>
    <w:basedOn w:val="Normal"/>
    <w:uiPriority w:val="99"/>
    <w:semiHidden/>
    <w:rsid w:val="00262B49"/>
  </w:style>
  <w:style w:type="paragraph" w:customStyle="1" w:styleId="Table">
    <w:name w:val="Table"/>
    <w:basedOn w:val="Normal"/>
    <w:uiPriority w:val="99"/>
    <w:semiHidden/>
    <w:rsid w:val="00262B49"/>
    <w:pPr>
      <w:tabs>
        <w:tab w:val="left" w:pos="-3420"/>
      </w:tabs>
      <w:spacing w:before="40" w:after="20"/>
    </w:pPr>
    <w:rPr>
      <w:rFonts w:ascii="C Helvetica Condensed" w:hAnsi="C Helvetica Condensed"/>
    </w:rPr>
  </w:style>
  <w:style w:type="paragraph" w:styleId="Caption">
    <w:name w:val="caption"/>
    <w:basedOn w:val="Normal"/>
    <w:next w:val="BodyText"/>
    <w:autoRedefine/>
    <w:uiPriority w:val="99"/>
    <w:qFormat/>
    <w:rsid w:val="00667C1B"/>
    <w:pPr>
      <w:spacing w:before="60" w:after="60"/>
    </w:pPr>
    <w:rPr>
      <w:rFonts w:ascii="Arial" w:hAnsi="Arial"/>
      <w:b/>
      <w:bCs/>
    </w:rPr>
  </w:style>
  <w:style w:type="character" w:styleId="CommentReference">
    <w:name w:val="annotation reference"/>
    <w:rsid w:val="00262B49"/>
    <w:rPr>
      <w:rFonts w:cs="Times New Roman"/>
      <w:sz w:val="16"/>
      <w:szCs w:val="16"/>
    </w:rPr>
  </w:style>
  <w:style w:type="paragraph" w:styleId="BalloonText">
    <w:name w:val="Balloon Text"/>
    <w:basedOn w:val="Normal"/>
    <w:link w:val="BalloonTextChar"/>
    <w:uiPriority w:val="99"/>
    <w:semiHidden/>
    <w:rsid w:val="00262B49"/>
    <w:rPr>
      <w:sz w:val="0"/>
      <w:szCs w:val="0"/>
      <w:lang w:val="x-none" w:eastAsia="x-none"/>
    </w:rPr>
  </w:style>
  <w:style w:type="character" w:customStyle="1" w:styleId="BalloonTextChar">
    <w:name w:val="Balloon Text Char"/>
    <w:link w:val="BalloonText"/>
    <w:uiPriority w:val="99"/>
    <w:semiHidden/>
    <w:rsid w:val="00160AB3"/>
    <w:rPr>
      <w:sz w:val="0"/>
      <w:szCs w:val="0"/>
    </w:rPr>
  </w:style>
  <w:style w:type="paragraph" w:styleId="NormalWeb">
    <w:name w:val="Normal (Web)"/>
    <w:basedOn w:val="Normal"/>
    <w:uiPriority w:val="99"/>
    <w:semiHidden/>
    <w:rsid w:val="00262B49"/>
    <w:rPr>
      <w:sz w:val="24"/>
    </w:rPr>
  </w:style>
  <w:style w:type="paragraph" w:styleId="Index2">
    <w:name w:val="index 2"/>
    <w:basedOn w:val="Normal"/>
    <w:next w:val="Normal"/>
    <w:autoRedefine/>
    <w:uiPriority w:val="99"/>
    <w:semiHidden/>
    <w:rsid w:val="00262B49"/>
    <w:pPr>
      <w:ind w:left="480" w:hanging="240"/>
    </w:pPr>
    <w:rPr>
      <w:sz w:val="24"/>
    </w:rPr>
  </w:style>
  <w:style w:type="paragraph" w:styleId="Closing">
    <w:name w:val="Closing"/>
    <w:basedOn w:val="Normal"/>
    <w:link w:val="ClosingChar"/>
    <w:uiPriority w:val="99"/>
    <w:semiHidden/>
    <w:rsid w:val="00262B49"/>
    <w:pPr>
      <w:ind w:left="4320"/>
    </w:pPr>
    <w:rPr>
      <w:lang w:val="x-none" w:eastAsia="x-none"/>
    </w:rPr>
  </w:style>
  <w:style w:type="character" w:customStyle="1" w:styleId="ClosingChar">
    <w:name w:val="Closing Char"/>
    <w:link w:val="Closing"/>
    <w:uiPriority w:val="99"/>
    <w:semiHidden/>
    <w:rsid w:val="00160AB3"/>
    <w:rPr>
      <w:sz w:val="20"/>
      <w:szCs w:val="20"/>
    </w:rPr>
  </w:style>
  <w:style w:type="paragraph" w:styleId="FootnoteText">
    <w:name w:val="footnote text"/>
    <w:basedOn w:val="Normal"/>
    <w:link w:val="FootnoteTextChar"/>
    <w:uiPriority w:val="99"/>
    <w:semiHidden/>
    <w:rsid w:val="00262B49"/>
    <w:rPr>
      <w:lang w:val="x-none" w:eastAsia="x-none"/>
    </w:rPr>
  </w:style>
  <w:style w:type="character" w:customStyle="1" w:styleId="FootnoteTextChar">
    <w:name w:val="Footnote Text Char"/>
    <w:link w:val="FootnoteText"/>
    <w:uiPriority w:val="99"/>
    <w:semiHidden/>
    <w:rsid w:val="00160AB3"/>
    <w:rPr>
      <w:sz w:val="20"/>
      <w:szCs w:val="20"/>
    </w:rPr>
  </w:style>
  <w:style w:type="character" w:styleId="FootnoteReference">
    <w:name w:val="footnote reference"/>
    <w:uiPriority w:val="99"/>
    <w:semiHidden/>
    <w:rsid w:val="00262B49"/>
    <w:rPr>
      <w:rFonts w:cs="Times New Roman"/>
      <w:vertAlign w:val="superscript"/>
    </w:rPr>
  </w:style>
  <w:style w:type="paragraph" w:customStyle="1" w:styleId="StyleHeading3TimesNewRoman11pt1">
    <w:name w:val="Style Heading 3 + Times New Roman 11 pt1"/>
    <w:basedOn w:val="Heading3"/>
    <w:uiPriority w:val="99"/>
    <w:semiHidden/>
    <w:rsid w:val="00306DEF"/>
    <w:pPr>
      <w:numPr>
        <w:ilvl w:val="0"/>
        <w:numId w:val="0"/>
      </w:numPr>
      <w:tabs>
        <w:tab w:val="num" w:pos="1440"/>
      </w:tabs>
      <w:spacing w:before="240" w:after="60"/>
      <w:ind w:left="1267"/>
    </w:pPr>
    <w:rPr>
      <w:iCs w:val="0"/>
      <w:kern w:val="0"/>
      <w:sz w:val="22"/>
    </w:rPr>
  </w:style>
  <w:style w:type="paragraph" w:customStyle="1" w:styleId="CrossReference">
    <w:name w:val="CrossReference"/>
    <w:basedOn w:val="BodyText"/>
    <w:next w:val="BodyText"/>
    <w:uiPriority w:val="99"/>
    <w:rsid w:val="00262B49"/>
    <w:pPr>
      <w:autoSpaceDE w:val="0"/>
      <w:autoSpaceDN w:val="0"/>
      <w:adjustRightInd w:val="0"/>
      <w:spacing w:before="60" w:after="60"/>
    </w:pPr>
    <w:rPr>
      <w:iCs/>
      <w:color w:val="0000FF"/>
      <w:sz w:val="20"/>
      <w:szCs w:val="22"/>
      <w:u w:val="single"/>
    </w:rPr>
  </w:style>
  <w:style w:type="paragraph" w:styleId="MessageHeader">
    <w:name w:val="Message Header"/>
    <w:basedOn w:val="Normal"/>
    <w:link w:val="MessageHeaderChar"/>
    <w:uiPriority w:val="99"/>
    <w:semiHidden/>
    <w:rsid w:val="00262B4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lang w:val="x-none" w:eastAsia="x-none"/>
    </w:rPr>
  </w:style>
  <w:style w:type="character" w:customStyle="1" w:styleId="MessageHeaderChar">
    <w:name w:val="Message Header Char"/>
    <w:link w:val="MessageHeader"/>
    <w:uiPriority w:val="99"/>
    <w:semiHidden/>
    <w:rsid w:val="00160AB3"/>
    <w:rPr>
      <w:rFonts w:ascii="Cambria" w:eastAsia="Times New Roman" w:hAnsi="Cambria" w:cs="Times New Roman"/>
      <w:sz w:val="24"/>
      <w:szCs w:val="24"/>
      <w:shd w:val="pct20" w:color="auto" w:fill="auto"/>
    </w:rPr>
  </w:style>
  <w:style w:type="paragraph" w:styleId="NormalIndent">
    <w:name w:val="Normal Indent"/>
    <w:basedOn w:val="Normal"/>
    <w:uiPriority w:val="99"/>
    <w:semiHidden/>
    <w:rsid w:val="00262B49"/>
    <w:pPr>
      <w:ind w:left="720"/>
    </w:pPr>
  </w:style>
  <w:style w:type="paragraph" w:styleId="PlainText">
    <w:name w:val="Plain Text"/>
    <w:basedOn w:val="Normal"/>
    <w:link w:val="PlainTextChar"/>
    <w:uiPriority w:val="99"/>
    <w:semiHidden/>
    <w:rsid w:val="00262B49"/>
    <w:rPr>
      <w:rFonts w:ascii="Courier New" w:hAnsi="Courier New"/>
      <w:lang w:val="x-none"/>
    </w:rPr>
  </w:style>
  <w:style w:type="character" w:customStyle="1" w:styleId="PlainTextChar1">
    <w:name w:val="Plain Text Char1"/>
    <w:uiPriority w:val="99"/>
    <w:semiHidden/>
    <w:rsid w:val="00160AB3"/>
    <w:rPr>
      <w:rFonts w:ascii="Courier New" w:hAnsi="Courier New" w:cs="Courier New"/>
      <w:sz w:val="20"/>
      <w:szCs w:val="20"/>
    </w:rPr>
  </w:style>
  <w:style w:type="paragraph" w:styleId="BlockText">
    <w:name w:val="Block Text"/>
    <w:basedOn w:val="Normal"/>
    <w:uiPriority w:val="99"/>
    <w:semiHidden/>
    <w:rsid w:val="00262B49"/>
    <w:pPr>
      <w:spacing w:after="120"/>
      <w:ind w:left="1440" w:right="1440"/>
    </w:pPr>
  </w:style>
  <w:style w:type="paragraph" w:styleId="BodyTextFirstIndent">
    <w:name w:val="Body Text First Indent"/>
    <w:basedOn w:val="BodyText"/>
    <w:link w:val="BodyTextFirstIndentChar"/>
    <w:uiPriority w:val="99"/>
    <w:semiHidden/>
    <w:rsid w:val="00262B49"/>
    <w:pPr>
      <w:spacing w:before="0"/>
      <w:ind w:firstLine="210"/>
    </w:pPr>
    <w:rPr>
      <w:sz w:val="20"/>
    </w:rPr>
  </w:style>
  <w:style w:type="character" w:customStyle="1" w:styleId="BodyTextFirstIndentChar">
    <w:name w:val="Body Text First Indent Char"/>
    <w:link w:val="BodyTextFirstIndent"/>
    <w:uiPriority w:val="99"/>
    <w:semiHidden/>
    <w:rsid w:val="00160AB3"/>
    <w:rPr>
      <w:sz w:val="20"/>
      <w:szCs w:val="20"/>
    </w:rPr>
  </w:style>
  <w:style w:type="paragraph" w:styleId="BodyTextIndent">
    <w:name w:val="Body Text Indent"/>
    <w:basedOn w:val="Normal"/>
    <w:link w:val="BodyTextIndentChar"/>
    <w:uiPriority w:val="99"/>
    <w:semiHidden/>
    <w:rsid w:val="00262B49"/>
    <w:pPr>
      <w:spacing w:after="120"/>
      <w:ind w:left="360"/>
    </w:pPr>
    <w:rPr>
      <w:lang w:val="x-none" w:eastAsia="x-none"/>
    </w:rPr>
  </w:style>
  <w:style w:type="character" w:customStyle="1" w:styleId="BodyTextIndentChar">
    <w:name w:val="Body Text Indent Char"/>
    <w:link w:val="BodyTextIndent"/>
    <w:uiPriority w:val="99"/>
    <w:semiHidden/>
    <w:rsid w:val="00160AB3"/>
    <w:rPr>
      <w:sz w:val="20"/>
      <w:szCs w:val="20"/>
    </w:rPr>
  </w:style>
  <w:style w:type="paragraph" w:styleId="BodyTextFirstIndent2">
    <w:name w:val="Body Text First Indent 2"/>
    <w:basedOn w:val="BodyTextIndent"/>
    <w:link w:val="BodyTextFirstIndent2Char"/>
    <w:uiPriority w:val="99"/>
    <w:semiHidden/>
    <w:rsid w:val="00262B49"/>
    <w:pPr>
      <w:ind w:firstLine="210"/>
    </w:pPr>
  </w:style>
  <w:style w:type="character" w:customStyle="1" w:styleId="BodyTextFirstIndent2Char">
    <w:name w:val="Body Text First Indent 2 Char"/>
    <w:basedOn w:val="BodyTextIndentChar"/>
    <w:link w:val="BodyTextFirstIndent2"/>
    <w:uiPriority w:val="99"/>
    <w:semiHidden/>
    <w:rsid w:val="00160AB3"/>
    <w:rPr>
      <w:sz w:val="20"/>
      <w:szCs w:val="20"/>
    </w:rPr>
  </w:style>
  <w:style w:type="paragraph" w:styleId="BodyTextIndent2">
    <w:name w:val="Body Text Indent 2"/>
    <w:basedOn w:val="Normal"/>
    <w:link w:val="BodyTextIndent2Char"/>
    <w:uiPriority w:val="99"/>
    <w:semiHidden/>
    <w:rsid w:val="00262B49"/>
    <w:pPr>
      <w:spacing w:after="120" w:line="480" w:lineRule="auto"/>
      <w:ind w:left="360"/>
    </w:pPr>
    <w:rPr>
      <w:lang w:val="x-none" w:eastAsia="x-none"/>
    </w:rPr>
  </w:style>
  <w:style w:type="character" w:customStyle="1" w:styleId="BodyTextIndent2Char">
    <w:name w:val="Body Text Indent 2 Char"/>
    <w:link w:val="BodyTextIndent2"/>
    <w:uiPriority w:val="99"/>
    <w:semiHidden/>
    <w:rsid w:val="00160AB3"/>
    <w:rPr>
      <w:sz w:val="20"/>
      <w:szCs w:val="20"/>
    </w:rPr>
  </w:style>
  <w:style w:type="paragraph" w:styleId="BodyTextIndent3">
    <w:name w:val="Body Text Indent 3"/>
    <w:basedOn w:val="Normal"/>
    <w:link w:val="BodyTextIndent3Char"/>
    <w:uiPriority w:val="99"/>
    <w:semiHidden/>
    <w:rsid w:val="00262B49"/>
    <w:pPr>
      <w:spacing w:after="120"/>
      <w:ind w:left="360"/>
    </w:pPr>
    <w:rPr>
      <w:sz w:val="16"/>
      <w:szCs w:val="16"/>
      <w:lang w:val="x-none" w:eastAsia="x-none"/>
    </w:rPr>
  </w:style>
  <w:style w:type="character" w:customStyle="1" w:styleId="BodyTextIndent3Char">
    <w:name w:val="Body Text Indent 3 Char"/>
    <w:link w:val="BodyTextIndent3"/>
    <w:uiPriority w:val="99"/>
    <w:semiHidden/>
    <w:rsid w:val="00160AB3"/>
    <w:rPr>
      <w:sz w:val="16"/>
      <w:szCs w:val="16"/>
    </w:rPr>
  </w:style>
  <w:style w:type="paragraph" w:styleId="Date">
    <w:name w:val="Date"/>
    <w:basedOn w:val="Normal"/>
    <w:next w:val="Normal"/>
    <w:link w:val="DateChar"/>
    <w:uiPriority w:val="99"/>
    <w:semiHidden/>
    <w:rsid w:val="00262B49"/>
    <w:rPr>
      <w:lang w:val="x-none" w:eastAsia="x-none"/>
    </w:rPr>
  </w:style>
  <w:style w:type="character" w:customStyle="1" w:styleId="DateChar">
    <w:name w:val="Date Char"/>
    <w:link w:val="Date"/>
    <w:uiPriority w:val="99"/>
    <w:semiHidden/>
    <w:rsid w:val="00160AB3"/>
    <w:rPr>
      <w:sz w:val="20"/>
      <w:szCs w:val="20"/>
    </w:rPr>
  </w:style>
  <w:style w:type="paragraph" w:styleId="E-mailSignature">
    <w:name w:val="E-mail Signature"/>
    <w:basedOn w:val="Normal"/>
    <w:link w:val="E-mailSignatureChar"/>
    <w:uiPriority w:val="99"/>
    <w:semiHidden/>
    <w:rsid w:val="00262B49"/>
    <w:rPr>
      <w:lang w:val="x-none" w:eastAsia="x-none"/>
    </w:rPr>
  </w:style>
  <w:style w:type="character" w:customStyle="1" w:styleId="E-mailSignatureChar">
    <w:name w:val="E-mail Signature Char"/>
    <w:link w:val="E-mailSignature"/>
    <w:uiPriority w:val="99"/>
    <w:semiHidden/>
    <w:rsid w:val="00160AB3"/>
    <w:rPr>
      <w:sz w:val="20"/>
      <w:szCs w:val="20"/>
    </w:rPr>
  </w:style>
  <w:style w:type="paragraph" w:styleId="EnvelopeAddress">
    <w:name w:val="envelope address"/>
    <w:basedOn w:val="Normal"/>
    <w:uiPriority w:val="99"/>
    <w:semiHidden/>
    <w:rsid w:val="00262B49"/>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uiPriority w:val="99"/>
    <w:semiHidden/>
    <w:rsid w:val="00262B49"/>
    <w:rPr>
      <w:rFonts w:ascii="Arial" w:hAnsi="Arial" w:cs="Arial"/>
    </w:rPr>
  </w:style>
  <w:style w:type="character" w:styleId="HTMLAcronym">
    <w:name w:val="HTML Acronym"/>
    <w:uiPriority w:val="99"/>
    <w:semiHidden/>
    <w:rsid w:val="00262B49"/>
    <w:rPr>
      <w:rFonts w:cs="Times New Roman"/>
    </w:rPr>
  </w:style>
  <w:style w:type="paragraph" w:styleId="HTMLAddress">
    <w:name w:val="HTML Address"/>
    <w:basedOn w:val="Normal"/>
    <w:link w:val="HTMLAddressChar"/>
    <w:uiPriority w:val="99"/>
    <w:semiHidden/>
    <w:rsid w:val="00262B49"/>
    <w:rPr>
      <w:i/>
      <w:iCs/>
      <w:lang w:val="x-none" w:eastAsia="x-none"/>
    </w:rPr>
  </w:style>
  <w:style w:type="character" w:customStyle="1" w:styleId="HTMLAddressChar">
    <w:name w:val="HTML Address Char"/>
    <w:link w:val="HTMLAddress"/>
    <w:uiPriority w:val="99"/>
    <w:semiHidden/>
    <w:rsid w:val="00160AB3"/>
    <w:rPr>
      <w:i/>
      <w:iCs/>
      <w:sz w:val="20"/>
      <w:szCs w:val="20"/>
    </w:rPr>
  </w:style>
  <w:style w:type="character" w:styleId="HTMLCite">
    <w:name w:val="HTML Cite"/>
    <w:uiPriority w:val="99"/>
    <w:semiHidden/>
    <w:rsid w:val="00262B49"/>
    <w:rPr>
      <w:rFonts w:cs="Times New Roman"/>
      <w:i/>
      <w:iCs/>
    </w:rPr>
  </w:style>
  <w:style w:type="character" w:styleId="HTMLCode">
    <w:name w:val="HTML Code"/>
    <w:uiPriority w:val="99"/>
    <w:semiHidden/>
    <w:rsid w:val="00262B49"/>
    <w:rPr>
      <w:rFonts w:ascii="Courier New" w:hAnsi="Courier New" w:cs="Courier New"/>
      <w:sz w:val="20"/>
      <w:szCs w:val="20"/>
    </w:rPr>
  </w:style>
  <w:style w:type="character" w:styleId="HTMLDefinition">
    <w:name w:val="HTML Definition"/>
    <w:uiPriority w:val="99"/>
    <w:semiHidden/>
    <w:rsid w:val="00262B49"/>
    <w:rPr>
      <w:rFonts w:cs="Times New Roman"/>
      <w:i/>
      <w:iCs/>
    </w:rPr>
  </w:style>
  <w:style w:type="character" w:styleId="HTMLKeyboard">
    <w:name w:val="HTML Keyboard"/>
    <w:uiPriority w:val="99"/>
    <w:semiHidden/>
    <w:rsid w:val="00262B49"/>
    <w:rPr>
      <w:rFonts w:ascii="Courier New" w:hAnsi="Courier New" w:cs="Courier New"/>
      <w:sz w:val="20"/>
      <w:szCs w:val="20"/>
    </w:rPr>
  </w:style>
  <w:style w:type="paragraph" w:styleId="HTMLPreformatted">
    <w:name w:val="HTML Preformatted"/>
    <w:basedOn w:val="Normal"/>
    <w:link w:val="HTMLPreformattedChar"/>
    <w:uiPriority w:val="99"/>
    <w:semiHidden/>
    <w:rsid w:val="00262B49"/>
    <w:rPr>
      <w:rFonts w:ascii="Courier New" w:hAnsi="Courier New"/>
      <w:lang w:val="x-none" w:eastAsia="x-none"/>
    </w:rPr>
  </w:style>
  <w:style w:type="character" w:customStyle="1" w:styleId="HTMLPreformattedChar">
    <w:name w:val="HTML Preformatted Char"/>
    <w:link w:val="HTMLPreformatted"/>
    <w:uiPriority w:val="99"/>
    <w:semiHidden/>
    <w:rsid w:val="00160AB3"/>
    <w:rPr>
      <w:rFonts w:ascii="Courier New" w:hAnsi="Courier New" w:cs="Courier New"/>
      <w:sz w:val="20"/>
      <w:szCs w:val="20"/>
    </w:rPr>
  </w:style>
  <w:style w:type="character" w:styleId="HTMLSample">
    <w:name w:val="HTML Sample"/>
    <w:uiPriority w:val="99"/>
    <w:semiHidden/>
    <w:rsid w:val="00262B49"/>
    <w:rPr>
      <w:rFonts w:ascii="Courier New" w:hAnsi="Courier New" w:cs="Courier New"/>
    </w:rPr>
  </w:style>
  <w:style w:type="character" w:styleId="HTMLTypewriter">
    <w:name w:val="HTML Typewriter"/>
    <w:uiPriority w:val="99"/>
    <w:semiHidden/>
    <w:rsid w:val="00262B49"/>
    <w:rPr>
      <w:rFonts w:ascii="Courier New" w:hAnsi="Courier New" w:cs="Courier New"/>
      <w:sz w:val="20"/>
      <w:szCs w:val="20"/>
    </w:rPr>
  </w:style>
  <w:style w:type="character" w:styleId="HTMLVariable">
    <w:name w:val="HTML Variable"/>
    <w:uiPriority w:val="99"/>
    <w:semiHidden/>
    <w:rsid w:val="00262B49"/>
    <w:rPr>
      <w:rFonts w:cs="Times New Roman"/>
      <w:i/>
      <w:iCs/>
    </w:rPr>
  </w:style>
  <w:style w:type="paragraph" w:styleId="List">
    <w:name w:val="List"/>
    <w:basedOn w:val="Normal"/>
    <w:uiPriority w:val="99"/>
    <w:semiHidden/>
    <w:rsid w:val="00262B49"/>
    <w:pPr>
      <w:ind w:left="360" w:hanging="360"/>
    </w:pPr>
  </w:style>
  <w:style w:type="paragraph" w:styleId="List2">
    <w:name w:val="List 2"/>
    <w:basedOn w:val="Normal"/>
    <w:uiPriority w:val="99"/>
    <w:semiHidden/>
    <w:rsid w:val="00262B49"/>
    <w:pPr>
      <w:ind w:left="720" w:hanging="360"/>
    </w:pPr>
  </w:style>
  <w:style w:type="paragraph" w:styleId="List3">
    <w:name w:val="List 3"/>
    <w:basedOn w:val="Normal"/>
    <w:uiPriority w:val="99"/>
    <w:semiHidden/>
    <w:rsid w:val="00262B49"/>
    <w:pPr>
      <w:ind w:left="1080" w:hanging="360"/>
    </w:pPr>
  </w:style>
  <w:style w:type="paragraph" w:styleId="List4">
    <w:name w:val="List 4"/>
    <w:basedOn w:val="Normal"/>
    <w:uiPriority w:val="99"/>
    <w:semiHidden/>
    <w:rsid w:val="00262B49"/>
    <w:pPr>
      <w:ind w:left="1440" w:hanging="360"/>
    </w:pPr>
  </w:style>
  <w:style w:type="paragraph" w:styleId="List5">
    <w:name w:val="List 5"/>
    <w:basedOn w:val="Normal"/>
    <w:uiPriority w:val="99"/>
    <w:semiHidden/>
    <w:rsid w:val="00262B49"/>
    <w:pPr>
      <w:ind w:left="1800" w:hanging="360"/>
    </w:pPr>
  </w:style>
  <w:style w:type="paragraph" w:styleId="ListBullet">
    <w:name w:val="List Bullet"/>
    <w:basedOn w:val="Normal"/>
    <w:uiPriority w:val="99"/>
    <w:semiHidden/>
    <w:rsid w:val="00262B49"/>
    <w:pPr>
      <w:tabs>
        <w:tab w:val="num" w:pos="360"/>
      </w:tabs>
      <w:ind w:left="360" w:hanging="360"/>
    </w:pPr>
  </w:style>
  <w:style w:type="paragraph" w:styleId="ListBullet2">
    <w:name w:val="List Bullet 2"/>
    <w:basedOn w:val="Normal"/>
    <w:uiPriority w:val="99"/>
    <w:semiHidden/>
    <w:rsid w:val="00262B49"/>
    <w:pPr>
      <w:tabs>
        <w:tab w:val="num" w:pos="720"/>
      </w:tabs>
      <w:ind w:left="720" w:hanging="360"/>
    </w:pPr>
  </w:style>
  <w:style w:type="paragraph" w:styleId="ListBullet3">
    <w:name w:val="List Bullet 3"/>
    <w:basedOn w:val="Normal"/>
    <w:uiPriority w:val="99"/>
    <w:semiHidden/>
    <w:rsid w:val="00262B49"/>
    <w:pPr>
      <w:tabs>
        <w:tab w:val="num" w:pos="1080"/>
      </w:tabs>
      <w:ind w:left="1080" w:hanging="360"/>
    </w:pPr>
  </w:style>
  <w:style w:type="paragraph" w:styleId="ListBullet5">
    <w:name w:val="List Bullet 5"/>
    <w:basedOn w:val="Normal"/>
    <w:uiPriority w:val="99"/>
    <w:semiHidden/>
    <w:rsid w:val="00262B49"/>
    <w:pPr>
      <w:tabs>
        <w:tab w:val="num" w:pos="1800"/>
      </w:tabs>
      <w:ind w:left="1800" w:hanging="360"/>
    </w:pPr>
  </w:style>
  <w:style w:type="paragraph" w:styleId="ListContinue">
    <w:name w:val="List Continue"/>
    <w:basedOn w:val="Normal"/>
    <w:uiPriority w:val="99"/>
    <w:semiHidden/>
    <w:rsid w:val="00262B49"/>
    <w:pPr>
      <w:spacing w:after="120"/>
      <w:ind w:left="360"/>
    </w:pPr>
  </w:style>
  <w:style w:type="paragraph" w:styleId="ListContinue2">
    <w:name w:val="List Continue 2"/>
    <w:basedOn w:val="Normal"/>
    <w:uiPriority w:val="99"/>
    <w:semiHidden/>
    <w:rsid w:val="00262B49"/>
    <w:pPr>
      <w:spacing w:after="120"/>
      <w:ind w:left="720"/>
    </w:pPr>
  </w:style>
  <w:style w:type="paragraph" w:styleId="ListContinue3">
    <w:name w:val="List Continue 3"/>
    <w:basedOn w:val="Normal"/>
    <w:uiPriority w:val="99"/>
    <w:semiHidden/>
    <w:rsid w:val="00262B49"/>
    <w:pPr>
      <w:spacing w:after="120"/>
      <w:ind w:left="1080"/>
    </w:pPr>
  </w:style>
  <w:style w:type="paragraph" w:styleId="ListContinue4">
    <w:name w:val="List Continue 4"/>
    <w:basedOn w:val="Normal"/>
    <w:uiPriority w:val="99"/>
    <w:semiHidden/>
    <w:rsid w:val="00262B49"/>
    <w:pPr>
      <w:spacing w:after="120"/>
      <w:ind w:left="1440"/>
    </w:pPr>
  </w:style>
  <w:style w:type="paragraph" w:styleId="ListContinue5">
    <w:name w:val="List Continue 5"/>
    <w:basedOn w:val="Normal"/>
    <w:uiPriority w:val="99"/>
    <w:semiHidden/>
    <w:rsid w:val="00262B49"/>
    <w:pPr>
      <w:spacing w:after="120"/>
      <w:ind w:left="1800"/>
    </w:pPr>
  </w:style>
  <w:style w:type="paragraph" w:styleId="ListNumber">
    <w:name w:val="List Number"/>
    <w:basedOn w:val="Normal"/>
    <w:uiPriority w:val="99"/>
    <w:semiHidden/>
    <w:rsid w:val="00262B49"/>
    <w:pPr>
      <w:tabs>
        <w:tab w:val="num" w:pos="360"/>
      </w:tabs>
      <w:ind w:left="360" w:hanging="360"/>
    </w:pPr>
  </w:style>
  <w:style w:type="paragraph" w:styleId="ListNumber2">
    <w:name w:val="List Number 2"/>
    <w:basedOn w:val="Normal"/>
    <w:uiPriority w:val="99"/>
    <w:semiHidden/>
    <w:rsid w:val="00262B49"/>
    <w:pPr>
      <w:tabs>
        <w:tab w:val="num" w:pos="720"/>
      </w:tabs>
      <w:ind w:left="720" w:hanging="360"/>
    </w:pPr>
  </w:style>
  <w:style w:type="paragraph" w:styleId="ListNumber3">
    <w:name w:val="List Number 3"/>
    <w:basedOn w:val="Normal"/>
    <w:uiPriority w:val="99"/>
    <w:semiHidden/>
    <w:rsid w:val="00262B49"/>
    <w:pPr>
      <w:tabs>
        <w:tab w:val="num" w:pos="1080"/>
      </w:tabs>
      <w:ind w:left="1080" w:hanging="360"/>
    </w:pPr>
  </w:style>
  <w:style w:type="paragraph" w:styleId="ListNumber4">
    <w:name w:val="List Number 4"/>
    <w:basedOn w:val="Normal"/>
    <w:uiPriority w:val="99"/>
    <w:semiHidden/>
    <w:rsid w:val="00262B49"/>
    <w:pPr>
      <w:tabs>
        <w:tab w:val="num" w:pos="1440"/>
      </w:tabs>
      <w:ind w:left="1440" w:hanging="360"/>
    </w:pPr>
  </w:style>
  <w:style w:type="paragraph" w:styleId="ListNumber5">
    <w:name w:val="List Number 5"/>
    <w:basedOn w:val="Normal"/>
    <w:uiPriority w:val="99"/>
    <w:semiHidden/>
    <w:rsid w:val="00262B49"/>
    <w:pPr>
      <w:tabs>
        <w:tab w:val="num" w:pos="1800"/>
      </w:tabs>
      <w:ind w:left="1800" w:hanging="360"/>
    </w:pPr>
  </w:style>
  <w:style w:type="paragraph" w:styleId="Salutation">
    <w:name w:val="Salutation"/>
    <w:basedOn w:val="Normal"/>
    <w:next w:val="Normal"/>
    <w:link w:val="SalutationChar"/>
    <w:uiPriority w:val="99"/>
    <w:semiHidden/>
    <w:rsid w:val="00262B49"/>
    <w:rPr>
      <w:lang w:val="x-none" w:eastAsia="x-none"/>
    </w:rPr>
  </w:style>
  <w:style w:type="character" w:customStyle="1" w:styleId="SalutationChar">
    <w:name w:val="Salutation Char"/>
    <w:link w:val="Salutation"/>
    <w:uiPriority w:val="99"/>
    <w:semiHidden/>
    <w:rsid w:val="00160AB3"/>
    <w:rPr>
      <w:sz w:val="20"/>
      <w:szCs w:val="20"/>
    </w:rPr>
  </w:style>
  <w:style w:type="paragraph" w:styleId="Signature">
    <w:name w:val="Signature"/>
    <w:basedOn w:val="Normal"/>
    <w:link w:val="SignatureChar"/>
    <w:uiPriority w:val="99"/>
    <w:semiHidden/>
    <w:rsid w:val="00262B49"/>
    <w:pPr>
      <w:ind w:left="4320"/>
    </w:pPr>
    <w:rPr>
      <w:lang w:val="x-none" w:eastAsia="x-none"/>
    </w:rPr>
  </w:style>
  <w:style w:type="character" w:customStyle="1" w:styleId="SignatureChar">
    <w:name w:val="Signature Char"/>
    <w:link w:val="Signature"/>
    <w:uiPriority w:val="99"/>
    <w:semiHidden/>
    <w:rsid w:val="00160AB3"/>
    <w:rPr>
      <w:sz w:val="20"/>
      <w:szCs w:val="20"/>
    </w:rPr>
  </w:style>
  <w:style w:type="table" w:styleId="Table3Deffects1">
    <w:name w:val="Table 3D effects 1"/>
    <w:basedOn w:val="TableNormal"/>
    <w:uiPriority w:val="99"/>
    <w:semiHidden/>
    <w:rsid w:val="00262B49"/>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262B49"/>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262B49"/>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262B49"/>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262B49"/>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262B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262B49"/>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262B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262B49"/>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262B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262B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262B49"/>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262B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262B49"/>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262B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262B49"/>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262B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262B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262B49"/>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262B49"/>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262B49"/>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262B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262B49"/>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262B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262B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262B49"/>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262B49"/>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262B49"/>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262B49"/>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262B49"/>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262B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262B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262B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262B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262B49"/>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262B49"/>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262B49"/>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262B49"/>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262B49"/>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262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262B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262B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262B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Index3">
    <w:name w:val="index 3"/>
    <w:basedOn w:val="Normal"/>
    <w:next w:val="Normal"/>
    <w:autoRedefine/>
    <w:uiPriority w:val="99"/>
    <w:semiHidden/>
    <w:rsid w:val="00262B49"/>
    <w:pPr>
      <w:ind w:left="720" w:hanging="240"/>
    </w:pPr>
    <w:rPr>
      <w:sz w:val="24"/>
    </w:rPr>
  </w:style>
  <w:style w:type="character" w:customStyle="1" w:styleId="TableTextChar">
    <w:name w:val="Table Text Char"/>
    <w:link w:val="TableText"/>
    <w:locked/>
    <w:rsid w:val="003E7BBD"/>
    <w:rPr>
      <w:rFonts w:ascii="Arial" w:hAnsi="Arial" w:cs="Arial"/>
      <w:sz w:val="22"/>
      <w:lang w:val="en-US" w:eastAsia="en-US" w:bidi="ar-SA"/>
    </w:rPr>
  </w:style>
  <w:style w:type="paragraph" w:styleId="Index4">
    <w:name w:val="index 4"/>
    <w:basedOn w:val="Normal"/>
    <w:next w:val="Normal"/>
    <w:autoRedefine/>
    <w:uiPriority w:val="99"/>
    <w:semiHidden/>
    <w:rsid w:val="00262B49"/>
    <w:pPr>
      <w:ind w:left="960" w:hanging="240"/>
    </w:pPr>
    <w:rPr>
      <w:sz w:val="24"/>
    </w:rPr>
  </w:style>
  <w:style w:type="paragraph" w:styleId="Index5">
    <w:name w:val="index 5"/>
    <w:basedOn w:val="Normal"/>
    <w:next w:val="Normal"/>
    <w:autoRedefine/>
    <w:uiPriority w:val="99"/>
    <w:semiHidden/>
    <w:rsid w:val="00262B49"/>
    <w:pPr>
      <w:ind w:left="1200" w:hanging="240"/>
    </w:pPr>
    <w:rPr>
      <w:sz w:val="24"/>
    </w:rPr>
  </w:style>
  <w:style w:type="paragraph" w:styleId="Index6">
    <w:name w:val="index 6"/>
    <w:basedOn w:val="Normal"/>
    <w:next w:val="Normal"/>
    <w:autoRedefine/>
    <w:uiPriority w:val="99"/>
    <w:semiHidden/>
    <w:rsid w:val="00262B49"/>
    <w:pPr>
      <w:ind w:left="1440" w:hanging="240"/>
    </w:pPr>
    <w:rPr>
      <w:sz w:val="24"/>
    </w:rPr>
  </w:style>
  <w:style w:type="paragraph" w:styleId="Index7">
    <w:name w:val="index 7"/>
    <w:basedOn w:val="Normal"/>
    <w:next w:val="Normal"/>
    <w:autoRedefine/>
    <w:uiPriority w:val="99"/>
    <w:semiHidden/>
    <w:rsid w:val="00262B49"/>
    <w:pPr>
      <w:ind w:left="1680" w:hanging="240"/>
    </w:pPr>
    <w:rPr>
      <w:sz w:val="24"/>
    </w:rPr>
  </w:style>
  <w:style w:type="paragraph" w:styleId="Index8">
    <w:name w:val="index 8"/>
    <w:basedOn w:val="Normal"/>
    <w:next w:val="Normal"/>
    <w:autoRedefine/>
    <w:uiPriority w:val="99"/>
    <w:semiHidden/>
    <w:rsid w:val="00262B49"/>
    <w:pPr>
      <w:ind w:left="1920" w:hanging="240"/>
    </w:pPr>
    <w:rPr>
      <w:sz w:val="24"/>
    </w:rPr>
  </w:style>
  <w:style w:type="paragraph" w:styleId="Index9">
    <w:name w:val="index 9"/>
    <w:basedOn w:val="Normal"/>
    <w:next w:val="Normal"/>
    <w:autoRedefine/>
    <w:uiPriority w:val="99"/>
    <w:semiHidden/>
    <w:rsid w:val="00262B49"/>
    <w:pPr>
      <w:ind w:left="2160" w:hanging="240"/>
    </w:pPr>
    <w:rPr>
      <w:sz w:val="24"/>
    </w:rPr>
  </w:style>
  <w:style w:type="paragraph" w:styleId="IndexHeading">
    <w:name w:val="index heading"/>
    <w:basedOn w:val="Normal"/>
    <w:next w:val="Index1"/>
    <w:uiPriority w:val="99"/>
    <w:semiHidden/>
    <w:rsid w:val="00262B49"/>
    <w:rPr>
      <w:sz w:val="24"/>
    </w:rPr>
  </w:style>
  <w:style w:type="paragraph" w:styleId="MacroText">
    <w:name w:val="macro"/>
    <w:link w:val="MacroTextChar"/>
    <w:uiPriority w:val="99"/>
    <w:semiHidden/>
    <w:rsid w:val="00306DEF"/>
    <w:pPr>
      <w:tabs>
        <w:tab w:val="left" w:pos="576"/>
        <w:tab w:val="left" w:pos="1152"/>
        <w:tab w:val="left" w:pos="1728"/>
        <w:tab w:val="left" w:pos="2304"/>
        <w:tab w:val="left" w:pos="2880"/>
        <w:tab w:val="left" w:pos="3456"/>
        <w:tab w:val="left" w:pos="4032"/>
      </w:tabs>
      <w:spacing w:after="120"/>
      <w:ind w:left="1440" w:hanging="1440"/>
    </w:pPr>
    <w:rPr>
      <w:rFonts w:ascii="Geneva" w:hAnsi="Geneva"/>
    </w:rPr>
  </w:style>
  <w:style w:type="character" w:customStyle="1" w:styleId="MacroTextChar">
    <w:name w:val="Macro Text Char"/>
    <w:link w:val="MacroText"/>
    <w:uiPriority w:val="99"/>
    <w:semiHidden/>
    <w:rsid w:val="00160AB3"/>
    <w:rPr>
      <w:rFonts w:ascii="Geneva" w:hAnsi="Geneva"/>
      <w:lang w:val="en-US" w:eastAsia="en-US" w:bidi="ar-SA"/>
    </w:rPr>
  </w:style>
  <w:style w:type="paragraph" w:styleId="ListParagraph">
    <w:name w:val="List Paragraph"/>
    <w:basedOn w:val="Normal"/>
    <w:uiPriority w:val="34"/>
    <w:qFormat/>
    <w:rsid w:val="00AA2E86"/>
    <w:pPr>
      <w:ind w:left="720"/>
    </w:pPr>
  </w:style>
  <w:style w:type="numbering" w:styleId="1ai">
    <w:name w:val="Outline List 1"/>
    <w:basedOn w:val="NoList"/>
    <w:uiPriority w:val="99"/>
    <w:semiHidden/>
    <w:unhideWhenUsed/>
    <w:rsid w:val="00160AB3"/>
    <w:pPr>
      <w:numPr>
        <w:numId w:val="10"/>
      </w:numPr>
    </w:pPr>
  </w:style>
  <w:style w:type="numbering" w:styleId="ArticleSection">
    <w:name w:val="Outline List 3"/>
    <w:basedOn w:val="NoList"/>
    <w:uiPriority w:val="99"/>
    <w:semiHidden/>
    <w:unhideWhenUsed/>
    <w:rsid w:val="00160AB3"/>
    <w:pPr>
      <w:numPr>
        <w:numId w:val="11"/>
      </w:numPr>
    </w:pPr>
  </w:style>
  <w:style w:type="numbering" w:styleId="111111">
    <w:name w:val="Outline List 2"/>
    <w:basedOn w:val="NoList"/>
    <w:uiPriority w:val="99"/>
    <w:semiHidden/>
    <w:unhideWhenUsed/>
    <w:rsid w:val="00160AB3"/>
    <w:pPr>
      <w:numPr>
        <w:numId w:val="9"/>
      </w:numPr>
    </w:pPr>
  </w:style>
  <w:style w:type="paragraph" w:customStyle="1" w:styleId="TemplateInstructions">
    <w:name w:val="Template Instructions"/>
    <w:basedOn w:val="Normal"/>
    <w:next w:val="BodyText"/>
    <w:autoRedefine/>
    <w:rsid w:val="003D21E9"/>
    <w:pPr>
      <w:keepLines/>
      <w:spacing w:before="40"/>
    </w:pPr>
    <w:rPr>
      <w:b/>
      <w:i/>
      <w:iCs/>
      <w:color w:val="0000FF"/>
      <w:sz w:val="22"/>
      <w:szCs w:val="22"/>
    </w:rPr>
  </w:style>
  <w:style w:type="paragraph" w:customStyle="1" w:styleId="ScreenCapture">
    <w:name w:val="ScreenCapture"/>
    <w:basedOn w:val="Normal"/>
    <w:autoRedefine/>
    <w:qFormat/>
    <w:rsid w:val="00857ABA"/>
    <w:pPr>
      <w:keepNext w:val="0"/>
      <w:pBdr>
        <w:top w:val="single" w:sz="8" w:space="1" w:color="auto"/>
        <w:left w:val="single" w:sz="8" w:space="4" w:color="auto"/>
        <w:bottom w:val="single" w:sz="8" w:space="1" w:color="auto"/>
        <w:right w:val="single" w:sz="8" w:space="4" w:color="auto"/>
      </w:pBdr>
    </w:pPr>
    <w:rPr>
      <w:rFonts w:ascii="Courier" w:hAnsi="Courier"/>
      <w:b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837275">
      <w:bodyDiv w:val="1"/>
      <w:marLeft w:val="0"/>
      <w:marRight w:val="0"/>
      <w:marTop w:val="0"/>
      <w:marBottom w:val="0"/>
      <w:divBdr>
        <w:top w:val="none" w:sz="0" w:space="0" w:color="auto"/>
        <w:left w:val="none" w:sz="0" w:space="0" w:color="auto"/>
        <w:bottom w:val="none" w:sz="0" w:space="0" w:color="auto"/>
        <w:right w:val="none" w:sz="0" w:space="0" w:color="auto"/>
      </w:divBdr>
    </w:div>
    <w:div w:id="482545927">
      <w:marLeft w:val="0"/>
      <w:marRight w:val="0"/>
      <w:marTop w:val="0"/>
      <w:marBottom w:val="0"/>
      <w:divBdr>
        <w:top w:val="none" w:sz="0" w:space="0" w:color="auto"/>
        <w:left w:val="none" w:sz="0" w:space="0" w:color="auto"/>
        <w:bottom w:val="none" w:sz="0" w:space="0" w:color="auto"/>
        <w:right w:val="none" w:sz="0" w:space="0" w:color="auto"/>
      </w:divBdr>
    </w:div>
    <w:div w:id="482545929">
      <w:marLeft w:val="0"/>
      <w:marRight w:val="0"/>
      <w:marTop w:val="0"/>
      <w:marBottom w:val="0"/>
      <w:divBdr>
        <w:top w:val="none" w:sz="0" w:space="0" w:color="auto"/>
        <w:left w:val="none" w:sz="0" w:space="0" w:color="auto"/>
        <w:bottom w:val="none" w:sz="0" w:space="0" w:color="auto"/>
        <w:right w:val="none" w:sz="0" w:space="0" w:color="auto"/>
      </w:divBdr>
    </w:div>
    <w:div w:id="482545931">
      <w:marLeft w:val="0"/>
      <w:marRight w:val="0"/>
      <w:marTop w:val="0"/>
      <w:marBottom w:val="0"/>
      <w:divBdr>
        <w:top w:val="none" w:sz="0" w:space="0" w:color="auto"/>
        <w:left w:val="none" w:sz="0" w:space="0" w:color="auto"/>
        <w:bottom w:val="none" w:sz="0" w:space="0" w:color="auto"/>
        <w:right w:val="none" w:sz="0" w:space="0" w:color="auto"/>
      </w:divBdr>
    </w:div>
    <w:div w:id="482545933">
      <w:marLeft w:val="0"/>
      <w:marRight w:val="0"/>
      <w:marTop w:val="0"/>
      <w:marBottom w:val="0"/>
      <w:divBdr>
        <w:top w:val="none" w:sz="0" w:space="0" w:color="auto"/>
        <w:left w:val="none" w:sz="0" w:space="0" w:color="auto"/>
        <w:bottom w:val="none" w:sz="0" w:space="0" w:color="auto"/>
        <w:right w:val="none" w:sz="0" w:space="0" w:color="auto"/>
      </w:divBdr>
      <w:divsChild>
        <w:div w:id="482545932">
          <w:marLeft w:val="0"/>
          <w:marRight w:val="0"/>
          <w:marTop w:val="0"/>
          <w:marBottom w:val="0"/>
          <w:divBdr>
            <w:top w:val="none" w:sz="0" w:space="0" w:color="auto"/>
            <w:left w:val="none" w:sz="0" w:space="0" w:color="auto"/>
            <w:bottom w:val="none" w:sz="0" w:space="0" w:color="auto"/>
            <w:right w:val="none" w:sz="0" w:space="0" w:color="auto"/>
          </w:divBdr>
          <w:divsChild>
            <w:div w:id="48254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5934">
      <w:marLeft w:val="0"/>
      <w:marRight w:val="0"/>
      <w:marTop w:val="0"/>
      <w:marBottom w:val="0"/>
      <w:divBdr>
        <w:top w:val="none" w:sz="0" w:space="0" w:color="auto"/>
        <w:left w:val="none" w:sz="0" w:space="0" w:color="auto"/>
        <w:bottom w:val="none" w:sz="0" w:space="0" w:color="auto"/>
        <w:right w:val="none" w:sz="0" w:space="0" w:color="auto"/>
      </w:divBdr>
    </w:div>
    <w:div w:id="482545936">
      <w:marLeft w:val="0"/>
      <w:marRight w:val="0"/>
      <w:marTop w:val="0"/>
      <w:marBottom w:val="0"/>
      <w:divBdr>
        <w:top w:val="none" w:sz="0" w:space="0" w:color="auto"/>
        <w:left w:val="none" w:sz="0" w:space="0" w:color="auto"/>
        <w:bottom w:val="none" w:sz="0" w:space="0" w:color="auto"/>
        <w:right w:val="none" w:sz="0" w:space="0" w:color="auto"/>
      </w:divBdr>
    </w:div>
    <w:div w:id="482545937">
      <w:marLeft w:val="0"/>
      <w:marRight w:val="0"/>
      <w:marTop w:val="0"/>
      <w:marBottom w:val="0"/>
      <w:divBdr>
        <w:top w:val="none" w:sz="0" w:space="0" w:color="auto"/>
        <w:left w:val="none" w:sz="0" w:space="0" w:color="auto"/>
        <w:bottom w:val="none" w:sz="0" w:space="0" w:color="auto"/>
        <w:right w:val="none" w:sz="0" w:space="0" w:color="auto"/>
      </w:divBdr>
    </w:div>
    <w:div w:id="482545938">
      <w:marLeft w:val="0"/>
      <w:marRight w:val="0"/>
      <w:marTop w:val="0"/>
      <w:marBottom w:val="0"/>
      <w:divBdr>
        <w:top w:val="none" w:sz="0" w:space="0" w:color="auto"/>
        <w:left w:val="none" w:sz="0" w:space="0" w:color="auto"/>
        <w:bottom w:val="none" w:sz="0" w:space="0" w:color="auto"/>
        <w:right w:val="none" w:sz="0" w:space="0" w:color="auto"/>
      </w:divBdr>
      <w:divsChild>
        <w:div w:id="482545928">
          <w:marLeft w:val="0"/>
          <w:marRight w:val="0"/>
          <w:marTop w:val="0"/>
          <w:marBottom w:val="0"/>
          <w:divBdr>
            <w:top w:val="none" w:sz="0" w:space="0" w:color="auto"/>
            <w:left w:val="none" w:sz="0" w:space="0" w:color="auto"/>
            <w:bottom w:val="none" w:sz="0" w:space="0" w:color="auto"/>
            <w:right w:val="none" w:sz="0" w:space="0" w:color="auto"/>
          </w:divBdr>
          <w:divsChild>
            <w:div w:id="48254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5939">
      <w:marLeft w:val="0"/>
      <w:marRight w:val="0"/>
      <w:marTop w:val="0"/>
      <w:marBottom w:val="0"/>
      <w:divBdr>
        <w:top w:val="none" w:sz="0" w:space="0" w:color="auto"/>
        <w:left w:val="none" w:sz="0" w:space="0" w:color="auto"/>
        <w:bottom w:val="none" w:sz="0" w:space="0" w:color="auto"/>
        <w:right w:val="none" w:sz="0" w:space="0" w:color="auto"/>
      </w:divBdr>
    </w:div>
    <w:div w:id="482545940">
      <w:marLeft w:val="0"/>
      <w:marRight w:val="0"/>
      <w:marTop w:val="0"/>
      <w:marBottom w:val="0"/>
      <w:divBdr>
        <w:top w:val="none" w:sz="0" w:space="0" w:color="auto"/>
        <w:left w:val="none" w:sz="0" w:space="0" w:color="auto"/>
        <w:bottom w:val="none" w:sz="0" w:space="0" w:color="auto"/>
        <w:right w:val="none" w:sz="0" w:space="0" w:color="auto"/>
      </w:divBdr>
    </w:div>
    <w:div w:id="111451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1.xm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va.gov/vdl/application.asp?appid=96" TargetMode="External"/><Relationship Id="rId25"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yperlink" Target="http://www.va.gov/vdl/application.asp?appid=96"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vhaispwalkem\Desktop\Process%20Map%20artifacts\templates\project_management_%20plan_template_MW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owInCatalog xmlns="0dc0d91e-5059-426f-853f-a17fb59176a2">false</ShowInCatalog>
    <CustomContentTypeId xmlns="0dc0d91e-5059-426f-853f-a17fb59176a2" xsi:nil="true"/>
    <FormId xmlns="0dc0d91e-5059-426f-853f-a17fb59176a2" xsi:nil="true"/>
    <FormVersion xmlns="0dc0d91e-5059-426f-853f-a17fb59176a2" xsi:nil="true"/>
    <FormCategory xmlns="0dc0d91e-5059-426f-853f-a17fb59176a2" xsi:nil="true"/>
    <FormDescription xmlns="0dc0d91e-5059-426f-853f-a17fb59176a2" xsi:nil="true"/>
    <FormName xmlns="0dc0d91e-5059-426f-853f-a17fb59176a2" xsi:nil="true"/>
    <FormLocale xmlns="0dc0d91e-5059-426f-853f-a17fb59176a2"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E225CEC772E7354E9535235B1AB873F8" ma:contentTypeVersion="1" ma:contentTypeDescription="A Microsoft Office InfoPath Form Template." ma:contentTypeScope="" ma:versionID="e82a066df60647f7ebe8fe29542378a5">
  <xsd:schema xmlns:xsd="http://www.w3.org/2001/XMLSchema" xmlns:xs="http://www.w3.org/2001/XMLSchema" xmlns:p="http://schemas.microsoft.com/office/2006/metadata/properties" xmlns:ns2="0dc0d91e-5059-426f-853f-a17fb59176a2" targetNamespace="http://schemas.microsoft.com/office/2006/metadata/properties" ma:root="true" ma:fieldsID="6e14f9dc20339c8d45d066c717d0f231" ns2:_="">
    <xsd:import namespace="0dc0d91e-5059-426f-853f-a17fb59176a2"/>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c0d91e-5059-426f-853f-a17fb59176a2" elementFormDefault="qualified">
    <xsd:import namespace="http://schemas.microsoft.com/office/2006/documentManagement/types"/>
    <xsd:import namespace="http://schemas.microsoft.com/office/infopath/2007/PartnerControls"/>
    <xsd:element name="FormName" ma:index="8" nillable="true" ma:displayName="Form Name" ma:internalName="FormName">
      <xsd:simpleType>
        <xsd:restriction base="dms:Text"/>
      </xsd:simpleType>
    </xsd:element>
    <xsd:element name="FormCategory" ma:index="9" nillable="true" ma:displayName="Form Category" ma:internalName="FormCategory">
      <xsd:simpleType>
        <xsd:restriction base="dms:Text"/>
      </xsd:simpleType>
    </xsd:element>
    <xsd:element name="FormVersion" ma:index="10" nillable="true" ma:displayName="Form Version" ma:internalName="FormVersion">
      <xsd:simpleType>
        <xsd:restriction base="dms:Text"/>
      </xsd:simpleType>
    </xsd:element>
    <xsd:element name="FormId" ma:index="11" nillable="true" ma:displayName="Form ID" ma:internalName="FormId">
      <xsd:simpleType>
        <xsd:restriction base="dms:Text"/>
      </xsd:simpleType>
    </xsd:element>
    <xsd:element name="FormLocale" ma:index="12" nillable="true" ma:displayName="Form Locale" ma:internalName="FormLocale">
      <xsd:simpleType>
        <xsd:restriction base="dms:Text"/>
      </xsd:simpleType>
    </xsd:element>
    <xsd:element name="FormDescription" ma:index="13" nillable="true" ma:displayName="Form Description" ma:internalName="FormDescription">
      <xsd:simpleType>
        <xsd:restriction base="dms:Text"/>
      </xsd:simpleType>
    </xsd:element>
    <xsd:element name="CustomContentTypeId" ma:index="14" nillable="true" ma:displayName="Content Type ID" ma:hidden="true" ma:internalName="CustomContentTypeId">
      <xsd:simpleType>
        <xsd:restriction base="dms:Text"/>
      </xsd:simpleType>
    </xsd:element>
    <xsd:element name="ShowInCatalog" ma:index="15" nillable="true" ma:displayName="Show in Catalog"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64D623-17ED-4252-BE5A-B37E0865E39C}">
  <ds:schemaRefs>
    <ds:schemaRef ds:uri="http://purl.org/dc/dcmitype/"/>
    <ds:schemaRef ds:uri="http://schemas.microsoft.com/office/infopath/2007/PartnerControls"/>
    <ds:schemaRef ds:uri="http://purl.org/dc/elements/1.1/"/>
    <ds:schemaRef ds:uri="http://schemas.microsoft.com/office/2006/documentManagement/types"/>
    <ds:schemaRef ds:uri="0dc0d91e-5059-426f-853f-a17fb59176a2"/>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18F54A7-18FC-445F-9713-5911ED1E6A3D}">
  <ds:schemaRefs>
    <ds:schemaRef ds:uri="http://schemas.openxmlformats.org/officeDocument/2006/bibliography"/>
  </ds:schemaRefs>
</ds:datastoreItem>
</file>

<file path=customXml/itemProps3.xml><?xml version="1.0" encoding="utf-8"?>
<ds:datastoreItem xmlns:ds="http://schemas.openxmlformats.org/officeDocument/2006/customXml" ds:itemID="{30DACE18-1539-47D7-A90E-3C30DBB91DD4}">
  <ds:schemaRefs>
    <ds:schemaRef ds:uri="http://schemas.microsoft.com/sharepoint/v3/contenttype/forms"/>
  </ds:schemaRefs>
</ds:datastoreItem>
</file>

<file path=customXml/itemProps4.xml><?xml version="1.0" encoding="utf-8"?>
<ds:datastoreItem xmlns:ds="http://schemas.openxmlformats.org/officeDocument/2006/customXml" ds:itemID="{AB5FEB2A-D57F-4348-8D17-9ED9BB450E06}">
  <ds:schemaRefs>
    <ds:schemaRef ds:uri="http://schemas.microsoft.com/office/2006/metadata/longProperties"/>
  </ds:schemaRefs>
</ds:datastoreItem>
</file>

<file path=customXml/itemProps5.xml><?xml version="1.0" encoding="utf-8"?>
<ds:datastoreItem xmlns:ds="http://schemas.openxmlformats.org/officeDocument/2006/customXml" ds:itemID="{86AF298A-9B0D-42F1-BB36-92E6BFD9A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c0d91e-5059-426f-853f-a17fb5917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project_management_ plan_template_MWW</Template>
  <TotalTime>4</TotalTime>
  <Pages>18</Pages>
  <Words>3443</Words>
  <Characters>21163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ICD-10 Release Notes Prosthetics RMPR*3.0*168</vt:lpstr>
    </vt:vector>
  </TitlesOfParts>
  <Manager/>
  <Company>Department of Veterans Affairs, Veterans Health Administration, Product Development</Company>
  <LinksUpToDate>false</LinksUpToDate>
  <CharactersWithSpaces>24557</CharactersWithSpaces>
  <SharedDoc>false</SharedDoc>
  <HLinks>
    <vt:vector size="138" baseType="variant">
      <vt:variant>
        <vt:i4>7078009</vt:i4>
      </vt:variant>
      <vt:variant>
        <vt:i4>132</vt:i4>
      </vt:variant>
      <vt:variant>
        <vt:i4>0</vt:i4>
      </vt:variant>
      <vt:variant>
        <vt:i4>5</vt:i4>
      </vt:variant>
      <vt:variant>
        <vt:lpwstr>http://www.va.gov/vdl/application.asp?appid=96</vt:lpwstr>
      </vt:variant>
      <vt:variant>
        <vt:lpwstr/>
      </vt:variant>
      <vt:variant>
        <vt:i4>7078009</vt:i4>
      </vt:variant>
      <vt:variant>
        <vt:i4>129</vt:i4>
      </vt:variant>
      <vt:variant>
        <vt:i4>0</vt:i4>
      </vt:variant>
      <vt:variant>
        <vt:i4>5</vt:i4>
      </vt:variant>
      <vt:variant>
        <vt:lpwstr>http://www.va.gov/vdl/application.asp?appid=96</vt:lpwstr>
      </vt:variant>
      <vt:variant>
        <vt:lpwstr/>
      </vt:variant>
      <vt:variant>
        <vt:i4>1835056</vt:i4>
      </vt:variant>
      <vt:variant>
        <vt:i4>122</vt:i4>
      </vt:variant>
      <vt:variant>
        <vt:i4>0</vt:i4>
      </vt:variant>
      <vt:variant>
        <vt:i4>5</vt:i4>
      </vt:variant>
      <vt:variant>
        <vt:lpwstr/>
      </vt:variant>
      <vt:variant>
        <vt:lpwstr>_Toc395635519</vt:lpwstr>
      </vt:variant>
      <vt:variant>
        <vt:i4>1835056</vt:i4>
      </vt:variant>
      <vt:variant>
        <vt:i4>116</vt:i4>
      </vt:variant>
      <vt:variant>
        <vt:i4>0</vt:i4>
      </vt:variant>
      <vt:variant>
        <vt:i4>5</vt:i4>
      </vt:variant>
      <vt:variant>
        <vt:lpwstr/>
      </vt:variant>
      <vt:variant>
        <vt:lpwstr>_Toc395635518</vt:lpwstr>
      </vt:variant>
      <vt:variant>
        <vt:i4>1835056</vt:i4>
      </vt:variant>
      <vt:variant>
        <vt:i4>110</vt:i4>
      </vt:variant>
      <vt:variant>
        <vt:i4>0</vt:i4>
      </vt:variant>
      <vt:variant>
        <vt:i4>5</vt:i4>
      </vt:variant>
      <vt:variant>
        <vt:lpwstr/>
      </vt:variant>
      <vt:variant>
        <vt:lpwstr>_Toc395635517</vt:lpwstr>
      </vt:variant>
      <vt:variant>
        <vt:i4>1835056</vt:i4>
      </vt:variant>
      <vt:variant>
        <vt:i4>104</vt:i4>
      </vt:variant>
      <vt:variant>
        <vt:i4>0</vt:i4>
      </vt:variant>
      <vt:variant>
        <vt:i4>5</vt:i4>
      </vt:variant>
      <vt:variant>
        <vt:lpwstr/>
      </vt:variant>
      <vt:variant>
        <vt:lpwstr>_Toc395635516</vt:lpwstr>
      </vt:variant>
      <vt:variant>
        <vt:i4>1835056</vt:i4>
      </vt:variant>
      <vt:variant>
        <vt:i4>98</vt:i4>
      </vt:variant>
      <vt:variant>
        <vt:i4>0</vt:i4>
      </vt:variant>
      <vt:variant>
        <vt:i4>5</vt:i4>
      </vt:variant>
      <vt:variant>
        <vt:lpwstr/>
      </vt:variant>
      <vt:variant>
        <vt:lpwstr>_Toc395635515</vt:lpwstr>
      </vt:variant>
      <vt:variant>
        <vt:i4>1835056</vt:i4>
      </vt:variant>
      <vt:variant>
        <vt:i4>92</vt:i4>
      </vt:variant>
      <vt:variant>
        <vt:i4>0</vt:i4>
      </vt:variant>
      <vt:variant>
        <vt:i4>5</vt:i4>
      </vt:variant>
      <vt:variant>
        <vt:lpwstr/>
      </vt:variant>
      <vt:variant>
        <vt:lpwstr>_Toc395635514</vt:lpwstr>
      </vt:variant>
      <vt:variant>
        <vt:i4>1835056</vt:i4>
      </vt:variant>
      <vt:variant>
        <vt:i4>86</vt:i4>
      </vt:variant>
      <vt:variant>
        <vt:i4>0</vt:i4>
      </vt:variant>
      <vt:variant>
        <vt:i4>5</vt:i4>
      </vt:variant>
      <vt:variant>
        <vt:lpwstr/>
      </vt:variant>
      <vt:variant>
        <vt:lpwstr>_Toc395635513</vt:lpwstr>
      </vt:variant>
      <vt:variant>
        <vt:i4>1835056</vt:i4>
      </vt:variant>
      <vt:variant>
        <vt:i4>80</vt:i4>
      </vt:variant>
      <vt:variant>
        <vt:i4>0</vt:i4>
      </vt:variant>
      <vt:variant>
        <vt:i4>5</vt:i4>
      </vt:variant>
      <vt:variant>
        <vt:lpwstr/>
      </vt:variant>
      <vt:variant>
        <vt:lpwstr>_Toc395635512</vt:lpwstr>
      </vt:variant>
      <vt:variant>
        <vt:i4>1835056</vt:i4>
      </vt:variant>
      <vt:variant>
        <vt:i4>74</vt:i4>
      </vt:variant>
      <vt:variant>
        <vt:i4>0</vt:i4>
      </vt:variant>
      <vt:variant>
        <vt:i4>5</vt:i4>
      </vt:variant>
      <vt:variant>
        <vt:lpwstr/>
      </vt:variant>
      <vt:variant>
        <vt:lpwstr>_Toc395635511</vt:lpwstr>
      </vt:variant>
      <vt:variant>
        <vt:i4>1835056</vt:i4>
      </vt:variant>
      <vt:variant>
        <vt:i4>68</vt:i4>
      </vt:variant>
      <vt:variant>
        <vt:i4>0</vt:i4>
      </vt:variant>
      <vt:variant>
        <vt:i4>5</vt:i4>
      </vt:variant>
      <vt:variant>
        <vt:lpwstr/>
      </vt:variant>
      <vt:variant>
        <vt:lpwstr>_Toc395635510</vt:lpwstr>
      </vt:variant>
      <vt:variant>
        <vt:i4>1900592</vt:i4>
      </vt:variant>
      <vt:variant>
        <vt:i4>62</vt:i4>
      </vt:variant>
      <vt:variant>
        <vt:i4>0</vt:i4>
      </vt:variant>
      <vt:variant>
        <vt:i4>5</vt:i4>
      </vt:variant>
      <vt:variant>
        <vt:lpwstr/>
      </vt:variant>
      <vt:variant>
        <vt:lpwstr>_Toc395635509</vt:lpwstr>
      </vt:variant>
      <vt:variant>
        <vt:i4>1900592</vt:i4>
      </vt:variant>
      <vt:variant>
        <vt:i4>56</vt:i4>
      </vt:variant>
      <vt:variant>
        <vt:i4>0</vt:i4>
      </vt:variant>
      <vt:variant>
        <vt:i4>5</vt:i4>
      </vt:variant>
      <vt:variant>
        <vt:lpwstr/>
      </vt:variant>
      <vt:variant>
        <vt:lpwstr>_Toc395635508</vt:lpwstr>
      </vt:variant>
      <vt:variant>
        <vt:i4>1900592</vt:i4>
      </vt:variant>
      <vt:variant>
        <vt:i4>50</vt:i4>
      </vt:variant>
      <vt:variant>
        <vt:i4>0</vt:i4>
      </vt:variant>
      <vt:variant>
        <vt:i4>5</vt:i4>
      </vt:variant>
      <vt:variant>
        <vt:lpwstr/>
      </vt:variant>
      <vt:variant>
        <vt:lpwstr>_Toc395635507</vt:lpwstr>
      </vt:variant>
      <vt:variant>
        <vt:i4>1900592</vt:i4>
      </vt:variant>
      <vt:variant>
        <vt:i4>44</vt:i4>
      </vt:variant>
      <vt:variant>
        <vt:i4>0</vt:i4>
      </vt:variant>
      <vt:variant>
        <vt:i4>5</vt:i4>
      </vt:variant>
      <vt:variant>
        <vt:lpwstr/>
      </vt:variant>
      <vt:variant>
        <vt:lpwstr>_Toc395635506</vt:lpwstr>
      </vt:variant>
      <vt:variant>
        <vt:i4>1900592</vt:i4>
      </vt:variant>
      <vt:variant>
        <vt:i4>38</vt:i4>
      </vt:variant>
      <vt:variant>
        <vt:i4>0</vt:i4>
      </vt:variant>
      <vt:variant>
        <vt:i4>5</vt:i4>
      </vt:variant>
      <vt:variant>
        <vt:lpwstr/>
      </vt:variant>
      <vt:variant>
        <vt:lpwstr>_Toc395635505</vt:lpwstr>
      </vt:variant>
      <vt:variant>
        <vt:i4>1900592</vt:i4>
      </vt:variant>
      <vt:variant>
        <vt:i4>32</vt:i4>
      </vt:variant>
      <vt:variant>
        <vt:i4>0</vt:i4>
      </vt:variant>
      <vt:variant>
        <vt:i4>5</vt:i4>
      </vt:variant>
      <vt:variant>
        <vt:lpwstr/>
      </vt:variant>
      <vt:variant>
        <vt:lpwstr>_Toc395635504</vt:lpwstr>
      </vt:variant>
      <vt:variant>
        <vt:i4>1900592</vt:i4>
      </vt:variant>
      <vt:variant>
        <vt:i4>26</vt:i4>
      </vt:variant>
      <vt:variant>
        <vt:i4>0</vt:i4>
      </vt:variant>
      <vt:variant>
        <vt:i4>5</vt:i4>
      </vt:variant>
      <vt:variant>
        <vt:lpwstr/>
      </vt:variant>
      <vt:variant>
        <vt:lpwstr>_Toc395635503</vt:lpwstr>
      </vt:variant>
      <vt:variant>
        <vt:i4>1900592</vt:i4>
      </vt:variant>
      <vt:variant>
        <vt:i4>20</vt:i4>
      </vt:variant>
      <vt:variant>
        <vt:i4>0</vt:i4>
      </vt:variant>
      <vt:variant>
        <vt:i4>5</vt:i4>
      </vt:variant>
      <vt:variant>
        <vt:lpwstr/>
      </vt:variant>
      <vt:variant>
        <vt:lpwstr>_Toc395635502</vt:lpwstr>
      </vt:variant>
      <vt:variant>
        <vt:i4>1900592</vt:i4>
      </vt:variant>
      <vt:variant>
        <vt:i4>14</vt:i4>
      </vt:variant>
      <vt:variant>
        <vt:i4>0</vt:i4>
      </vt:variant>
      <vt:variant>
        <vt:i4>5</vt:i4>
      </vt:variant>
      <vt:variant>
        <vt:lpwstr/>
      </vt:variant>
      <vt:variant>
        <vt:lpwstr>_Toc395635501</vt:lpwstr>
      </vt:variant>
      <vt:variant>
        <vt:i4>1900592</vt:i4>
      </vt:variant>
      <vt:variant>
        <vt:i4>8</vt:i4>
      </vt:variant>
      <vt:variant>
        <vt:i4>0</vt:i4>
      </vt:variant>
      <vt:variant>
        <vt:i4>5</vt:i4>
      </vt:variant>
      <vt:variant>
        <vt:lpwstr/>
      </vt:variant>
      <vt:variant>
        <vt:lpwstr>_Toc395635500</vt:lpwstr>
      </vt:variant>
      <vt:variant>
        <vt:i4>1310769</vt:i4>
      </vt:variant>
      <vt:variant>
        <vt:i4>2</vt:i4>
      </vt:variant>
      <vt:variant>
        <vt:i4>0</vt:i4>
      </vt:variant>
      <vt:variant>
        <vt:i4>5</vt:i4>
      </vt:variant>
      <vt:variant>
        <vt:lpwstr/>
      </vt:variant>
      <vt:variant>
        <vt:lpwstr>_Toc395635499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ICD-10 Release Notes Prosthetics RMPR*3.0*168</dc:title>
  <dc:subject>ICD-10 Release Notes Prosthetics RMPR*3.0*168</dc:subject>
  <dc:creator>Department of Veterans Affairs, Veterans Health Administration, Product Development</dc:creator>
  <cp:keywords>RMPR*3.0*168; ICD-10, release notes, Prosthetics</cp:keywords>
  <dc:description>ICD-10, Prosthetics, release notes</dc:description>
  <cp:lastModifiedBy>Department of Veterans Affairs</cp:lastModifiedBy>
  <cp:revision>3</cp:revision>
  <cp:lastPrinted>2011-07-07T14:09:00Z</cp:lastPrinted>
  <dcterms:created xsi:type="dcterms:W3CDTF">2021-07-16T14:15:00Z</dcterms:created>
  <dcterms:modified xsi:type="dcterms:W3CDTF">2021-07-16T14:23:00Z</dcterms:modified>
  <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vt:lpwstr>
  </property>
</Properties>
</file>