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40A" w:rsidRDefault="0012540A" w:rsidP="0012540A">
      <w:pPr>
        <w:widowControl w:val="0"/>
        <w:rPr>
          <w:rFonts w:ascii="Arial Bold" w:hAnsi="Arial Bold"/>
          <w:b/>
          <w:noProof/>
          <w:color w:val="auto"/>
          <w:szCs w:val="22"/>
        </w:rPr>
      </w:pPr>
      <w:bookmarkStart w:id="0" w:name="_Toc93136991"/>
    </w:p>
    <w:p w:rsidR="0012540A" w:rsidRDefault="009778C4" w:rsidP="0012540A">
      <w:pPr>
        <w:widowControl w:val="0"/>
        <w:jc w:val="center"/>
      </w:pPr>
      <w:r>
        <w:rPr>
          <w:noProof/>
        </w:rPr>
        <w:drawing>
          <wp:inline distT="0" distB="0" distL="0" distR="0">
            <wp:extent cx="3315970" cy="20593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haco.va.gov/vhacio/images/OILogos/VistAWhi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5970" cy="2059305"/>
                    </a:xfrm>
                    <a:prstGeom prst="rect">
                      <a:avLst/>
                    </a:prstGeom>
                    <a:noFill/>
                    <a:ln>
                      <a:noFill/>
                    </a:ln>
                  </pic:spPr>
                </pic:pic>
              </a:graphicData>
            </a:graphic>
          </wp:inline>
        </w:drawing>
      </w:r>
    </w:p>
    <w:p w:rsidR="0012540A" w:rsidRDefault="0012540A" w:rsidP="0012540A">
      <w:pPr>
        <w:widowControl w:val="0"/>
        <w:jc w:val="center"/>
        <w:rPr>
          <w:b/>
          <w:noProof/>
          <w:sz w:val="52"/>
        </w:rPr>
      </w:pPr>
    </w:p>
    <w:p w:rsidR="0012540A" w:rsidRDefault="0012540A" w:rsidP="0012540A">
      <w:pPr>
        <w:widowControl w:val="0"/>
        <w:spacing w:after="120"/>
        <w:jc w:val="center"/>
        <w:rPr>
          <w:b/>
          <w:noProof/>
          <w:sz w:val="52"/>
        </w:rPr>
      </w:pPr>
      <w:r>
        <w:rPr>
          <w:b/>
          <w:sz w:val="52"/>
        </w:rPr>
        <w:t>VistAWeb</w:t>
      </w:r>
    </w:p>
    <w:p w:rsidR="0012540A" w:rsidRDefault="0012540A" w:rsidP="0012540A">
      <w:pPr>
        <w:widowControl w:val="0"/>
        <w:spacing w:line="340" w:lineRule="atLeast"/>
        <w:jc w:val="center"/>
        <w:rPr>
          <w:b/>
          <w:i/>
          <w:noProof/>
          <w:sz w:val="32"/>
          <w:szCs w:val="32"/>
        </w:rPr>
      </w:pPr>
      <w:r>
        <w:rPr>
          <w:b/>
          <w:i/>
          <w:noProof/>
          <w:sz w:val="32"/>
          <w:szCs w:val="32"/>
        </w:rPr>
        <w:t>Version 16.1</w:t>
      </w:r>
    </w:p>
    <w:p w:rsidR="0012540A" w:rsidRDefault="00946F4B" w:rsidP="0012540A">
      <w:pPr>
        <w:widowControl w:val="0"/>
        <w:spacing w:after="240" w:line="340" w:lineRule="atLeast"/>
        <w:jc w:val="center"/>
        <w:rPr>
          <w:b/>
          <w:i/>
          <w:noProof/>
          <w:sz w:val="32"/>
          <w:szCs w:val="32"/>
        </w:rPr>
      </w:pPr>
      <w:r>
        <w:rPr>
          <w:b/>
          <w:i/>
          <w:noProof/>
          <w:sz w:val="32"/>
          <w:szCs w:val="32"/>
        </w:rPr>
        <w:t>(Patch WEBV*1*26</w:t>
      </w:r>
      <w:r w:rsidR="0012540A">
        <w:rPr>
          <w:b/>
          <w:i/>
          <w:noProof/>
          <w:sz w:val="32"/>
          <w:szCs w:val="32"/>
        </w:rPr>
        <w:t>)</w:t>
      </w:r>
    </w:p>
    <w:p w:rsidR="0012540A" w:rsidRPr="00ED7D6D" w:rsidRDefault="009778C4" w:rsidP="0012540A">
      <w:pPr>
        <w:widowControl w:val="0"/>
        <w:jc w:val="center"/>
        <w:rPr>
          <w:rFonts w:ascii="Arial Bold" w:hAnsi="Arial Bold"/>
          <w:b/>
          <w:noProof/>
          <w:sz w:val="44"/>
        </w:rPr>
      </w:pPr>
      <w:bookmarkStart w:id="1" w:name="_GoBack"/>
      <w:r>
        <w:rPr>
          <w:rFonts w:ascii="Arial Bold" w:hAnsi="Arial Bold"/>
          <w:b/>
          <w:noProof/>
          <w:sz w:val="44"/>
          <w:szCs w:val="52"/>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33020</wp:posOffset>
                </wp:positionV>
                <wp:extent cx="5943600" cy="0"/>
                <wp:effectExtent l="19050" t="20955" r="19050" b="17145"/>
                <wp:wrapNone/>
                <wp:docPr id="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2A170"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47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" strokeweight="2pt"/>
            </w:pict>
          </mc:Fallback>
        </mc:AlternateContent>
      </w:r>
      <w:bookmarkEnd w:id="1"/>
    </w:p>
    <w:p w:rsidR="0012540A" w:rsidRDefault="0012540A" w:rsidP="0012540A">
      <w:pPr>
        <w:pStyle w:val="Title"/>
        <w:rPr>
          <w:noProof/>
          <w:sz w:val="52"/>
          <w:szCs w:val="52"/>
        </w:rPr>
      </w:pPr>
      <w:r>
        <w:rPr>
          <w:noProof/>
          <w:sz w:val="52"/>
          <w:szCs w:val="52"/>
        </w:rPr>
        <w:t>Technical Manual</w:t>
      </w:r>
    </w:p>
    <w:p w:rsidR="0012540A" w:rsidRDefault="0012540A" w:rsidP="0012540A">
      <w:pPr>
        <w:widowControl w:val="0"/>
        <w:spacing w:line="280" w:lineRule="atLeast"/>
        <w:ind w:left="0"/>
        <w:jc w:val="center"/>
        <w:rPr>
          <w:b/>
          <w:i/>
          <w:noProof/>
          <w:sz w:val="32"/>
          <w:szCs w:val="32"/>
        </w:rPr>
      </w:pPr>
    </w:p>
    <w:p w:rsidR="0012540A" w:rsidRDefault="0012540A" w:rsidP="0012540A">
      <w:pPr>
        <w:widowControl w:val="0"/>
        <w:spacing w:line="280" w:lineRule="atLeast"/>
        <w:ind w:left="0"/>
        <w:jc w:val="center"/>
        <w:rPr>
          <w:noProof/>
        </w:rPr>
      </w:pPr>
    </w:p>
    <w:p w:rsidR="0012540A" w:rsidRDefault="004E3215" w:rsidP="0012540A">
      <w:pPr>
        <w:ind w:left="0"/>
        <w:jc w:val="center"/>
        <w:rPr>
          <w:rFonts w:cs="Arial"/>
          <w:sz w:val="28"/>
          <w:szCs w:val="28"/>
        </w:rPr>
      </w:pPr>
      <w:r>
        <w:rPr>
          <w:rFonts w:cs="Arial"/>
          <w:sz w:val="28"/>
          <w:szCs w:val="28"/>
        </w:rPr>
        <w:t>November</w:t>
      </w:r>
      <w:r w:rsidR="0012540A">
        <w:rPr>
          <w:rFonts w:cs="Arial"/>
          <w:sz w:val="28"/>
          <w:szCs w:val="28"/>
        </w:rPr>
        <w:t xml:space="preserve"> 2012</w:t>
      </w:r>
    </w:p>
    <w:p w:rsidR="0012540A" w:rsidRDefault="0012540A" w:rsidP="0012540A">
      <w:pPr>
        <w:ind w:left="0"/>
        <w:jc w:val="center"/>
        <w:rPr>
          <w:rFonts w:cs="Arial"/>
          <w:sz w:val="28"/>
          <w:szCs w:val="28"/>
        </w:rPr>
      </w:pPr>
    </w:p>
    <w:p w:rsidR="0012540A" w:rsidRDefault="0012540A" w:rsidP="0012540A">
      <w:pPr>
        <w:ind w:left="0"/>
        <w:jc w:val="center"/>
        <w:rPr>
          <w:rFonts w:cs="Arial"/>
          <w:sz w:val="28"/>
          <w:szCs w:val="28"/>
        </w:rPr>
      </w:pPr>
    </w:p>
    <w:p w:rsidR="0012540A" w:rsidRDefault="0012540A" w:rsidP="0012540A">
      <w:pPr>
        <w:widowControl w:val="0"/>
        <w:spacing w:line="320" w:lineRule="atLeast"/>
        <w:ind w:left="0"/>
        <w:jc w:val="center"/>
        <w:rPr>
          <w:noProof/>
        </w:rPr>
      </w:pPr>
    </w:p>
    <w:p w:rsidR="0012540A" w:rsidRDefault="0012540A" w:rsidP="0012540A">
      <w:pPr>
        <w:widowControl w:val="0"/>
        <w:spacing w:line="320" w:lineRule="atLeast"/>
        <w:ind w:left="0"/>
        <w:jc w:val="center"/>
        <w:rPr>
          <w:noProof/>
        </w:rPr>
      </w:pPr>
    </w:p>
    <w:p w:rsidR="0012540A" w:rsidRDefault="0012540A" w:rsidP="0012540A">
      <w:pPr>
        <w:widowControl w:val="0"/>
        <w:spacing w:line="320" w:lineRule="atLeast"/>
        <w:ind w:left="0"/>
        <w:jc w:val="center"/>
        <w:rPr>
          <w:noProof/>
        </w:rPr>
      </w:pPr>
    </w:p>
    <w:p w:rsidR="0012540A" w:rsidRDefault="0012540A" w:rsidP="0012540A">
      <w:pPr>
        <w:widowControl w:val="0"/>
        <w:spacing w:line="320" w:lineRule="atLeast"/>
        <w:ind w:left="0"/>
        <w:jc w:val="center"/>
        <w:rPr>
          <w:noProof/>
        </w:rPr>
      </w:pPr>
    </w:p>
    <w:p w:rsidR="0012540A" w:rsidRDefault="0012540A" w:rsidP="0012540A">
      <w:pPr>
        <w:widowControl w:val="0"/>
        <w:spacing w:line="320" w:lineRule="atLeast"/>
        <w:ind w:left="0"/>
        <w:jc w:val="center"/>
        <w:rPr>
          <w:noProof/>
        </w:rPr>
      </w:pPr>
    </w:p>
    <w:p w:rsidR="0012540A" w:rsidRDefault="0012540A" w:rsidP="0012540A">
      <w:pPr>
        <w:widowControl w:val="0"/>
        <w:spacing w:line="320" w:lineRule="atLeast"/>
        <w:ind w:left="0"/>
        <w:jc w:val="center"/>
        <w:rPr>
          <w:noProof/>
        </w:rPr>
      </w:pPr>
    </w:p>
    <w:p w:rsidR="0012540A" w:rsidRDefault="0012540A" w:rsidP="0012540A">
      <w:pPr>
        <w:ind w:left="0"/>
        <w:rPr>
          <w:rFonts w:cs="Arial"/>
          <w:sz w:val="22"/>
          <w:szCs w:val="22"/>
        </w:rPr>
      </w:pPr>
    </w:p>
    <w:p w:rsidR="0012540A" w:rsidRDefault="0012540A" w:rsidP="0012540A">
      <w:pPr>
        <w:ind w:left="0"/>
        <w:jc w:val="center"/>
        <w:rPr>
          <w:rFonts w:cs="Arial"/>
          <w:sz w:val="22"/>
          <w:szCs w:val="22"/>
        </w:rPr>
      </w:pPr>
    </w:p>
    <w:p w:rsidR="0012540A" w:rsidRDefault="0012540A" w:rsidP="0012540A">
      <w:pPr>
        <w:ind w:left="0"/>
        <w:jc w:val="center"/>
        <w:rPr>
          <w:rFonts w:cs="Arial"/>
          <w:sz w:val="22"/>
          <w:szCs w:val="22"/>
        </w:rPr>
      </w:pPr>
    </w:p>
    <w:p w:rsidR="0012540A" w:rsidRPr="00C84CB7" w:rsidRDefault="0012540A" w:rsidP="0012540A">
      <w:pPr>
        <w:ind w:left="0"/>
        <w:jc w:val="center"/>
        <w:rPr>
          <w:rFonts w:cs="Arial"/>
          <w:sz w:val="22"/>
          <w:szCs w:val="22"/>
        </w:rPr>
      </w:pPr>
      <w:r>
        <w:rPr>
          <w:rFonts w:cs="Arial"/>
          <w:sz w:val="22"/>
          <w:szCs w:val="22"/>
        </w:rPr>
        <w:t>Product Development</w:t>
      </w:r>
    </w:p>
    <w:p w:rsidR="0012540A" w:rsidRPr="00C84CB7" w:rsidRDefault="0012540A" w:rsidP="0012540A">
      <w:pPr>
        <w:ind w:left="0"/>
        <w:jc w:val="center"/>
        <w:rPr>
          <w:rFonts w:cs="Arial"/>
          <w:sz w:val="22"/>
          <w:szCs w:val="22"/>
        </w:rPr>
      </w:pPr>
      <w:r w:rsidRPr="00C84CB7">
        <w:rPr>
          <w:rFonts w:cs="Arial"/>
          <w:sz w:val="22"/>
          <w:szCs w:val="22"/>
        </w:rPr>
        <w:t>Office of Information and Technology</w:t>
      </w:r>
    </w:p>
    <w:p w:rsidR="0012540A" w:rsidRPr="00C84CB7" w:rsidRDefault="0012540A" w:rsidP="0012540A">
      <w:pPr>
        <w:ind w:left="0"/>
        <w:jc w:val="center"/>
        <w:rPr>
          <w:rFonts w:cs="Arial"/>
          <w:sz w:val="22"/>
          <w:szCs w:val="22"/>
        </w:rPr>
      </w:pPr>
      <w:r w:rsidRPr="00C84CB7">
        <w:rPr>
          <w:rFonts w:cs="Arial"/>
          <w:sz w:val="22"/>
          <w:szCs w:val="22"/>
        </w:rPr>
        <w:t>Department of Veterans Affairs</w:t>
      </w:r>
    </w:p>
    <w:p w:rsidR="0012540A" w:rsidRDefault="0012540A" w:rsidP="0012540A">
      <w:pPr>
        <w:pStyle w:val="CPRSH1"/>
        <w:keepLines w:val="0"/>
        <w:widowControl/>
        <w:tabs>
          <w:tab w:val="clear" w:pos="5940"/>
        </w:tabs>
        <w:spacing w:before="100" w:beforeAutospacing="1" w:after="100" w:afterAutospacing="1"/>
        <w:rPr>
          <w:noProof/>
        </w:rPr>
      </w:pPr>
      <w:bookmarkStart w:id="2" w:name="_Toc271190615"/>
      <w:bookmarkStart w:id="3" w:name="_Toc339877518"/>
      <w:r>
        <w:rPr>
          <w:noProof/>
        </w:rPr>
        <w:lastRenderedPageBreak/>
        <w:t>Revision History</w:t>
      </w:r>
      <w:bookmarkEnd w:id="0"/>
      <w:bookmarkEnd w:id="2"/>
      <w:bookmarkEnd w:id="3"/>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45"/>
        <w:gridCol w:w="1365"/>
        <w:gridCol w:w="1065"/>
        <w:gridCol w:w="2515"/>
        <w:gridCol w:w="1677"/>
        <w:gridCol w:w="1677"/>
      </w:tblGrid>
      <w:tr w:rsidR="0012540A" w:rsidRPr="00CC199C" w:rsidTr="001707B3">
        <w:trPr>
          <w:tblHeader/>
        </w:trPr>
        <w:tc>
          <w:tcPr>
            <w:tcW w:w="508" w:type="pct"/>
            <w:shd w:val="pct15" w:color="auto" w:fill="auto"/>
          </w:tcPr>
          <w:p w:rsidR="0012540A" w:rsidRPr="00F077C0" w:rsidRDefault="0012540A" w:rsidP="00D0445C">
            <w:pPr>
              <w:keepNext/>
              <w:ind w:left="-72" w:right="-72"/>
              <w:jc w:val="center"/>
              <w:rPr>
                <w:rFonts w:cs="Arial"/>
                <w:b/>
                <w:sz w:val="18"/>
                <w:szCs w:val="18"/>
              </w:rPr>
            </w:pPr>
            <w:r w:rsidRPr="00F077C0">
              <w:rPr>
                <w:rFonts w:cs="Arial"/>
                <w:b/>
                <w:sz w:val="18"/>
                <w:szCs w:val="18"/>
              </w:rPr>
              <w:t>Date</w:t>
            </w:r>
          </w:p>
        </w:tc>
        <w:tc>
          <w:tcPr>
            <w:tcW w:w="675" w:type="pct"/>
            <w:shd w:val="pct15" w:color="auto" w:fill="auto"/>
          </w:tcPr>
          <w:p w:rsidR="0012540A" w:rsidRPr="00F077C0" w:rsidRDefault="0012540A" w:rsidP="00D0445C">
            <w:pPr>
              <w:keepNext/>
              <w:ind w:left="-72" w:right="-72"/>
              <w:jc w:val="center"/>
              <w:rPr>
                <w:rFonts w:cs="Arial"/>
                <w:b/>
                <w:sz w:val="18"/>
                <w:szCs w:val="18"/>
              </w:rPr>
            </w:pPr>
            <w:r w:rsidRPr="00F077C0">
              <w:rPr>
                <w:rFonts w:cs="Arial"/>
                <w:b/>
                <w:sz w:val="18"/>
                <w:szCs w:val="18"/>
              </w:rPr>
              <w:t>Patch</w:t>
            </w:r>
          </w:p>
        </w:tc>
        <w:tc>
          <w:tcPr>
            <w:tcW w:w="576" w:type="pct"/>
            <w:shd w:val="pct15" w:color="auto" w:fill="auto"/>
          </w:tcPr>
          <w:p w:rsidR="0012540A" w:rsidRPr="009E5DB9" w:rsidRDefault="0012540A" w:rsidP="00D0445C">
            <w:pPr>
              <w:keepNext/>
              <w:ind w:left="-72" w:right="-72"/>
              <w:jc w:val="center"/>
              <w:rPr>
                <w:rFonts w:cs="Arial"/>
                <w:b/>
                <w:color w:val="auto"/>
                <w:sz w:val="18"/>
                <w:szCs w:val="18"/>
              </w:rPr>
            </w:pPr>
            <w:r w:rsidRPr="009E5DB9">
              <w:rPr>
                <w:rFonts w:cs="Arial"/>
                <w:b/>
                <w:color w:val="auto"/>
                <w:sz w:val="18"/>
                <w:szCs w:val="18"/>
              </w:rPr>
              <w:t>Page(s)</w:t>
            </w:r>
          </w:p>
        </w:tc>
        <w:tc>
          <w:tcPr>
            <w:tcW w:w="1475" w:type="pct"/>
            <w:shd w:val="pct15" w:color="auto" w:fill="auto"/>
          </w:tcPr>
          <w:p w:rsidR="0012540A" w:rsidRPr="00F077C0" w:rsidRDefault="0012540A" w:rsidP="00D0445C">
            <w:pPr>
              <w:keepNext/>
              <w:ind w:left="-72" w:right="-72"/>
              <w:jc w:val="center"/>
              <w:rPr>
                <w:rFonts w:cs="Arial"/>
                <w:b/>
                <w:sz w:val="18"/>
                <w:szCs w:val="18"/>
              </w:rPr>
            </w:pPr>
            <w:r w:rsidRPr="00F077C0">
              <w:rPr>
                <w:rFonts w:cs="Arial"/>
                <w:b/>
                <w:sz w:val="18"/>
                <w:szCs w:val="18"/>
              </w:rPr>
              <w:t>Change(s)</w:t>
            </w:r>
          </w:p>
        </w:tc>
        <w:tc>
          <w:tcPr>
            <w:tcW w:w="876" w:type="pct"/>
            <w:shd w:val="pct15" w:color="auto" w:fill="auto"/>
          </w:tcPr>
          <w:p w:rsidR="0012540A" w:rsidRPr="00F077C0" w:rsidRDefault="0012540A" w:rsidP="00D0445C">
            <w:pPr>
              <w:keepNext/>
              <w:ind w:left="-72" w:right="-72"/>
              <w:jc w:val="center"/>
              <w:rPr>
                <w:rFonts w:cs="Arial"/>
                <w:b/>
                <w:sz w:val="18"/>
                <w:szCs w:val="18"/>
              </w:rPr>
            </w:pPr>
            <w:r w:rsidRPr="00F077C0">
              <w:rPr>
                <w:rFonts w:cs="Arial"/>
                <w:b/>
                <w:sz w:val="18"/>
                <w:szCs w:val="18"/>
              </w:rPr>
              <w:t>Project Manager</w:t>
            </w:r>
          </w:p>
        </w:tc>
        <w:tc>
          <w:tcPr>
            <w:tcW w:w="890" w:type="pct"/>
            <w:shd w:val="pct15" w:color="auto" w:fill="auto"/>
          </w:tcPr>
          <w:p w:rsidR="0012540A" w:rsidRPr="00F077C0" w:rsidRDefault="0012540A" w:rsidP="00D0445C">
            <w:pPr>
              <w:keepNext/>
              <w:ind w:left="-72" w:right="-72"/>
              <w:jc w:val="center"/>
              <w:rPr>
                <w:rFonts w:cs="Arial"/>
                <w:b/>
                <w:sz w:val="18"/>
                <w:szCs w:val="18"/>
              </w:rPr>
            </w:pPr>
            <w:r w:rsidRPr="00F077C0">
              <w:rPr>
                <w:rFonts w:cs="Arial"/>
                <w:b/>
                <w:sz w:val="18"/>
                <w:szCs w:val="18"/>
              </w:rPr>
              <w:t>Technical Writer</w:t>
            </w:r>
          </w:p>
        </w:tc>
      </w:tr>
      <w:tr w:rsidR="00D8133A" w:rsidRPr="00CC199C" w:rsidTr="001707B3">
        <w:tc>
          <w:tcPr>
            <w:tcW w:w="508" w:type="pct"/>
          </w:tcPr>
          <w:p w:rsidR="00D8133A" w:rsidRPr="00CE627E" w:rsidRDefault="00D8133A" w:rsidP="00D8133A">
            <w:pPr>
              <w:keepNext/>
              <w:ind w:left="-72" w:right="-72"/>
              <w:jc w:val="center"/>
              <w:rPr>
                <w:rFonts w:cs="Arial"/>
                <w:color w:val="auto"/>
                <w:sz w:val="18"/>
                <w:szCs w:val="18"/>
              </w:rPr>
            </w:pPr>
            <w:r w:rsidRPr="00CE627E">
              <w:rPr>
                <w:rFonts w:cs="Arial"/>
                <w:color w:val="auto"/>
                <w:sz w:val="18"/>
                <w:szCs w:val="18"/>
              </w:rPr>
              <w:t>September 2012</w:t>
            </w:r>
          </w:p>
        </w:tc>
        <w:tc>
          <w:tcPr>
            <w:tcW w:w="675" w:type="pct"/>
          </w:tcPr>
          <w:p w:rsidR="00D8133A" w:rsidRPr="00CE627E" w:rsidRDefault="00D8133A" w:rsidP="00D8133A">
            <w:pPr>
              <w:keepNext/>
              <w:ind w:left="-72" w:right="-72"/>
              <w:jc w:val="center"/>
              <w:rPr>
                <w:rFonts w:cs="Arial"/>
                <w:color w:val="auto"/>
                <w:sz w:val="18"/>
                <w:szCs w:val="18"/>
              </w:rPr>
            </w:pPr>
            <w:r>
              <w:rPr>
                <w:rFonts w:cs="Arial"/>
                <w:color w:val="auto"/>
                <w:sz w:val="18"/>
                <w:szCs w:val="18"/>
              </w:rPr>
              <w:t>WEBV*1*26</w:t>
            </w:r>
          </w:p>
          <w:p w:rsidR="00D8133A" w:rsidRPr="00CE627E" w:rsidRDefault="00D8133A" w:rsidP="00D8133A">
            <w:pPr>
              <w:keepNext/>
              <w:ind w:left="-72" w:right="-72"/>
              <w:jc w:val="center"/>
              <w:rPr>
                <w:rFonts w:cs="Arial"/>
                <w:color w:val="auto"/>
                <w:sz w:val="18"/>
                <w:szCs w:val="18"/>
              </w:rPr>
            </w:pPr>
            <w:r w:rsidRPr="00CE627E">
              <w:rPr>
                <w:rFonts w:cs="Arial"/>
                <w:color w:val="auto"/>
                <w:sz w:val="18"/>
                <w:szCs w:val="18"/>
              </w:rPr>
              <w:t>VistAWeb 16.1</w:t>
            </w:r>
          </w:p>
        </w:tc>
        <w:tc>
          <w:tcPr>
            <w:tcW w:w="576" w:type="pct"/>
          </w:tcPr>
          <w:p w:rsidR="00D8133A" w:rsidRPr="009E5DB9" w:rsidRDefault="00D8133A" w:rsidP="00D8133A">
            <w:pPr>
              <w:keepNext/>
              <w:ind w:left="-72" w:right="-72"/>
              <w:jc w:val="center"/>
              <w:rPr>
                <w:rFonts w:cs="Arial"/>
                <w:color w:val="auto"/>
                <w:sz w:val="18"/>
                <w:szCs w:val="18"/>
              </w:rPr>
            </w:pPr>
            <w:r>
              <w:rPr>
                <w:rFonts w:cs="Arial"/>
                <w:color w:val="auto"/>
                <w:sz w:val="18"/>
                <w:szCs w:val="18"/>
              </w:rPr>
              <w:t>Appendix H</w:t>
            </w:r>
          </w:p>
        </w:tc>
        <w:tc>
          <w:tcPr>
            <w:tcW w:w="1475" w:type="pct"/>
          </w:tcPr>
          <w:p w:rsidR="00D8133A" w:rsidRPr="00CE627E" w:rsidRDefault="00D8133A" w:rsidP="00D8133A">
            <w:pPr>
              <w:keepNext/>
              <w:ind w:left="-72" w:right="-72"/>
              <w:rPr>
                <w:rFonts w:cs="Arial"/>
                <w:color w:val="auto"/>
                <w:sz w:val="18"/>
                <w:szCs w:val="18"/>
              </w:rPr>
            </w:pPr>
            <w:r w:rsidRPr="00CE627E">
              <w:rPr>
                <w:rFonts w:cs="Arial"/>
                <w:color w:val="auto"/>
                <w:sz w:val="18"/>
                <w:szCs w:val="18"/>
              </w:rPr>
              <w:t>Removed information about the floating header.</w:t>
            </w:r>
          </w:p>
        </w:tc>
        <w:tc>
          <w:tcPr>
            <w:tcW w:w="876" w:type="pct"/>
          </w:tcPr>
          <w:p w:rsidR="00D8133A" w:rsidRDefault="00F0224E" w:rsidP="00D8133A">
            <w:hyperlink r:id="rId13" w:history="1">
              <w:r w:rsidR="00D8133A" w:rsidRPr="00A45CA3">
                <w:rPr>
                  <w:rStyle w:val="Hyperlink"/>
                  <w:i/>
                  <w:iCs/>
                  <w:highlight w:val="yellow"/>
                </w:rPr>
                <w:t>REDACTED</w:t>
              </w:r>
            </w:hyperlink>
          </w:p>
        </w:tc>
        <w:tc>
          <w:tcPr>
            <w:tcW w:w="890" w:type="pct"/>
          </w:tcPr>
          <w:p w:rsidR="00D8133A" w:rsidRDefault="00F0224E" w:rsidP="00D8133A">
            <w:hyperlink r:id="rId14" w:history="1">
              <w:r w:rsidR="00D8133A" w:rsidRPr="00A45CA3">
                <w:rPr>
                  <w:rStyle w:val="Hyperlink"/>
                  <w:i/>
                  <w:iCs/>
                  <w:highlight w:val="yellow"/>
                </w:rPr>
                <w:t>REDACTED</w:t>
              </w:r>
            </w:hyperlink>
          </w:p>
        </w:tc>
      </w:tr>
      <w:tr w:rsidR="00D8133A" w:rsidRPr="00CC199C" w:rsidTr="001707B3">
        <w:tc>
          <w:tcPr>
            <w:tcW w:w="508" w:type="pct"/>
          </w:tcPr>
          <w:p w:rsidR="00D8133A" w:rsidRPr="00416D4E" w:rsidRDefault="00D8133A" w:rsidP="00D8133A">
            <w:pPr>
              <w:keepNext/>
              <w:ind w:left="-72" w:right="-72"/>
              <w:rPr>
                <w:rFonts w:cs="Arial"/>
                <w:sz w:val="18"/>
                <w:szCs w:val="18"/>
              </w:rPr>
            </w:pPr>
            <w:r>
              <w:rPr>
                <w:rFonts w:cs="Arial"/>
                <w:sz w:val="18"/>
                <w:szCs w:val="18"/>
              </w:rPr>
              <w:t>September 2012</w:t>
            </w:r>
          </w:p>
        </w:tc>
        <w:tc>
          <w:tcPr>
            <w:tcW w:w="675" w:type="pct"/>
          </w:tcPr>
          <w:p w:rsidR="00D8133A" w:rsidRPr="00416D4E" w:rsidRDefault="00D8133A" w:rsidP="00D8133A">
            <w:pPr>
              <w:keepNext/>
              <w:ind w:left="-72" w:right="-72"/>
              <w:rPr>
                <w:rFonts w:cs="Arial"/>
                <w:sz w:val="18"/>
                <w:szCs w:val="18"/>
              </w:rPr>
            </w:pPr>
            <w:r>
              <w:rPr>
                <w:rFonts w:cs="Arial"/>
                <w:sz w:val="18"/>
                <w:szCs w:val="18"/>
              </w:rPr>
              <w:t>WEBV*1*26</w:t>
            </w:r>
          </w:p>
          <w:p w:rsidR="00D8133A" w:rsidRPr="00416D4E" w:rsidRDefault="00D8133A" w:rsidP="00D8133A">
            <w:pPr>
              <w:keepNext/>
              <w:ind w:left="-72" w:right="-72"/>
              <w:rPr>
                <w:rFonts w:cs="Arial"/>
                <w:sz w:val="18"/>
                <w:szCs w:val="18"/>
              </w:rPr>
            </w:pPr>
            <w:r w:rsidRPr="00416D4E">
              <w:rPr>
                <w:rFonts w:cs="Arial"/>
                <w:sz w:val="18"/>
                <w:szCs w:val="18"/>
              </w:rPr>
              <w:t>VistAWeb 16</w:t>
            </w:r>
            <w:r>
              <w:rPr>
                <w:rFonts w:cs="Arial"/>
                <w:sz w:val="18"/>
                <w:szCs w:val="18"/>
              </w:rPr>
              <w:t>.1</w:t>
            </w:r>
          </w:p>
        </w:tc>
        <w:tc>
          <w:tcPr>
            <w:tcW w:w="576" w:type="pct"/>
          </w:tcPr>
          <w:p w:rsidR="00D8133A" w:rsidRPr="009E5DB9" w:rsidRDefault="00D8133A" w:rsidP="00D8133A">
            <w:pPr>
              <w:keepNext/>
              <w:ind w:left="-72" w:right="-72"/>
              <w:rPr>
                <w:rFonts w:cs="Arial"/>
                <w:color w:val="auto"/>
                <w:sz w:val="18"/>
                <w:szCs w:val="18"/>
              </w:rPr>
            </w:pPr>
            <w:r>
              <w:rPr>
                <w:rFonts w:cs="Arial"/>
                <w:color w:val="auto"/>
                <w:sz w:val="18"/>
                <w:szCs w:val="18"/>
              </w:rPr>
              <w:t>Appendix H</w:t>
            </w:r>
          </w:p>
        </w:tc>
        <w:tc>
          <w:tcPr>
            <w:tcW w:w="1475" w:type="pct"/>
          </w:tcPr>
          <w:p w:rsidR="00D8133A" w:rsidRPr="00416D4E" w:rsidRDefault="00D8133A" w:rsidP="00D8133A">
            <w:pPr>
              <w:keepNext/>
              <w:ind w:left="-72" w:right="-72"/>
              <w:rPr>
                <w:rFonts w:cs="Arial"/>
                <w:sz w:val="18"/>
                <w:szCs w:val="18"/>
              </w:rPr>
            </w:pPr>
            <w:r>
              <w:rPr>
                <w:rFonts w:cs="Arial"/>
                <w:sz w:val="18"/>
                <w:szCs w:val="18"/>
              </w:rPr>
              <w:t>Added information about the floating header.</w:t>
            </w:r>
          </w:p>
        </w:tc>
        <w:tc>
          <w:tcPr>
            <w:tcW w:w="876" w:type="pct"/>
          </w:tcPr>
          <w:p w:rsidR="00D8133A" w:rsidRDefault="00F0224E" w:rsidP="00D8133A">
            <w:hyperlink r:id="rId15" w:history="1">
              <w:r w:rsidR="00D8133A" w:rsidRPr="00A45CA3">
                <w:rPr>
                  <w:i/>
                  <w:iCs/>
                  <w:highlight w:val="yellow"/>
                </w:rPr>
                <w:t>REDACTED</w:t>
              </w:r>
            </w:hyperlink>
          </w:p>
        </w:tc>
        <w:tc>
          <w:tcPr>
            <w:tcW w:w="890" w:type="pct"/>
          </w:tcPr>
          <w:p w:rsidR="00D8133A" w:rsidRDefault="00F0224E" w:rsidP="00D8133A">
            <w:hyperlink r:id="rId16" w:history="1">
              <w:r w:rsidR="00D8133A" w:rsidRPr="00A45CA3">
                <w:rPr>
                  <w:rStyle w:val="Hyperlink"/>
                  <w:i/>
                  <w:iCs/>
                  <w:highlight w:val="yellow"/>
                </w:rPr>
                <w:t>REDACTED</w:t>
              </w:r>
            </w:hyperlink>
          </w:p>
        </w:tc>
      </w:tr>
      <w:tr w:rsidR="00D8133A" w:rsidRPr="00CC199C" w:rsidTr="001707B3">
        <w:tc>
          <w:tcPr>
            <w:tcW w:w="508" w:type="pct"/>
          </w:tcPr>
          <w:p w:rsidR="00D8133A" w:rsidRPr="00416D4E" w:rsidRDefault="00D8133A" w:rsidP="00D8133A">
            <w:pPr>
              <w:keepNext/>
              <w:ind w:left="-72" w:right="-72"/>
              <w:rPr>
                <w:rFonts w:cs="Arial"/>
                <w:sz w:val="18"/>
                <w:szCs w:val="18"/>
              </w:rPr>
            </w:pPr>
            <w:r w:rsidRPr="00416D4E">
              <w:rPr>
                <w:rFonts w:cs="Arial"/>
                <w:sz w:val="18"/>
                <w:szCs w:val="18"/>
              </w:rPr>
              <w:t>July 2012</w:t>
            </w:r>
          </w:p>
        </w:tc>
        <w:tc>
          <w:tcPr>
            <w:tcW w:w="675" w:type="pct"/>
          </w:tcPr>
          <w:p w:rsidR="00D8133A" w:rsidRPr="00416D4E" w:rsidRDefault="00D8133A" w:rsidP="00D8133A">
            <w:pPr>
              <w:keepNext/>
              <w:ind w:left="-72" w:right="-72"/>
              <w:rPr>
                <w:rFonts w:cs="Arial"/>
                <w:sz w:val="18"/>
                <w:szCs w:val="18"/>
              </w:rPr>
            </w:pPr>
            <w:r w:rsidRPr="00416D4E">
              <w:rPr>
                <w:rFonts w:cs="Arial"/>
                <w:sz w:val="18"/>
                <w:szCs w:val="18"/>
              </w:rPr>
              <w:t>WEBV*1*25</w:t>
            </w:r>
          </w:p>
          <w:p w:rsidR="00D8133A" w:rsidRPr="00416D4E" w:rsidRDefault="00D8133A" w:rsidP="00D8133A">
            <w:pPr>
              <w:keepNext/>
              <w:ind w:left="-72" w:right="-72"/>
              <w:rPr>
                <w:rFonts w:cs="Arial"/>
                <w:sz w:val="18"/>
                <w:szCs w:val="18"/>
              </w:rPr>
            </w:pPr>
            <w:r w:rsidRPr="00416D4E">
              <w:rPr>
                <w:rFonts w:cs="Arial"/>
                <w:sz w:val="18"/>
                <w:szCs w:val="18"/>
              </w:rPr>
              <w:t>VistAWeb 16</w:t>
            </w:r>
          </w:p>
        </w:tc>
        <w:tc>
          <w:tcPr>
            <w:tcW w:w="576" w:type="pct"/>
          </w:tcPr>
          <w:p w:rsidR="00D8133A" w:rsidRPr="009E5DB9" w:rsidRDefault="00D8133A" w:rsidP="00D8133A">
            <w:pPr>
              <w:keepNext/>
              <w:ind w:left="-72" w:right="-72"/>
              <w:rPr>
                <w:rFonts w:cs="Arial"/>
                <w:color w:val="auto"/>
                <w:sz w:val="18"/>
                <w:szCs w:val="18"/>
              </w:rPr>
            </w:pPr>
            <w:r w:rsidRPr="009E5DB9">
              <w:rPr>
                <w:rFonts w:cs="Arial"/>
                <w:color w:val="auto"/>
                <w:sz w:val="18"/>
                <w:szCs w:val="18"/>
              </w:rPr>
              <w:t>Throughout</w:t>
            </w:r>
          </w:p>
        </w:tc>
        <w:tc>
          <w:tcPr>
            <w:tcW w:w="1475" w:type="pct"/>
          </w:tcPr>
          <w:p w:rsidR="00D8133A" w:rsidRPr="00416D4E" w:rsidRDefault="00D8133A" w:rsidP="00D8133A">
            <w:pPr>
              <w:keepNext/>
              <w:ind w:left="-72" w:right="-72"/>
              <w:rPr>
                <w:rFonts w:cs="Arial"/>
                <w:sz w:val="18"/>
                <w:szCs w:val="18"/>
              </w:rPr>
            </w:pPr>
            <w:r w:rsidRPr="00416D4E">
              <w:rPr>
                <w:rFonts w:cs="Arial"/>
                <w:sz w:val="18"/>
                <w:szCs w:val="18"/>
              </w:rPr>
              <w:t>Updated section on new features in Version 16</w:t>
            </w:r>
            <w:r>
              <w:rPr>
                <w:rFonts w:cs="Arial"/>
                <w:sz w:val="18"/>
                <w:szCs w:val="18"/>
              </w:rPr>
              <w:t>.</w:t>
            </w:r>
          </w:p>
        </w:tc>
        <w:tc>
          <w:tcPr>
            <w:tcW w:w="876" w:type="pct"/>
          </w:tcPr>
          <w:p w:rsidR="00D8133A" w:rsidRDefault="00F0224E" w:rsidP="00D8133A">
            <w:hyperlink r:id="rId17" w:history="1">
              <w:r w:rsidR="00D8133A" w:rsidRPr="00A45CA3">
                <w:rPr>
                  <w:rStyle w:val="Hyperlink"/>
                  <w:i/>
                  <w:iCs/>
                  <w:highlight w:val="yellow"/>
                </w:rPr>
                <w:t>REDACTED</w:t>
              </w:r>
            </w:hyperlink>
          </w:p>
        </w:tc>
        <w:tc>
          <w:tcPr>
            <w:tcW w:w="890" w:type="pct"/>
          </w:tcPr>
          <w:p w:rsidR="00D8133A" w:rsidRDefault="00F0224E" w:rsidP="00D8133A">
            <w:hyperlink r:id="rId18" w:history="1">
              <w:r w:rsidR="00D8133A" w:rsidRPr="00A45CA3">
                <w:rPr>
                  <w:rStyle w:val="Hyperlink"/>
                  <w:i/>
                  <w:iCs/>
                  <w:highlight w:val="yellow"/>
                </w:rPr>
                <w:t>REDACTED</w:t>
              </w:r>
            </w:hyperlink>
          </w:p>
        </w:tc>
      </w:tr>
      <w:tr w:rsidR="00D8133A" w:rsidTr="001707B3">
        <w:tc>
          <w:tcPr>
            <w:tcW w:w="508" w:type="pct"/>
          </w:tcPr>
          <w:p w:rsidR="00D8133A" w:rsidRDefault="00D8133A" w:rsidP="00D8133A">
            <w:pPr>
              <w:keepNext/>
              <w:ind w:left="-72" w:right="-72"/>
              <w:jc w:val="center"/>
              <w:rPr>
                <w:rFonts w:cs="Arial"/>
                <w:sz w:val="18"/>
                <w:szCs w:val="18"/>
              </w:rPr>
            </w:pPr>
            <w:r>
              <w:rPr>
                <w:rFonts w:cs="Arial"/>
                <w:sz w:val="18"/>
                <w:szCs w:val="18"/>
              </w:rPr>
              <w:t>12/11</w:t>
            </w:r>
          </w:p>
        </w:tc>
        <w:tc>
          <w:tcPr>
            <w:tcW w:w="675" w:type="pct"/>
          </w:tcPr>
          <w:p w:rsidR="00D8133A" w:rsidRDefault="00D8133A" w:rsidP="00D8133A">
            <w:pPr>
              <w:keepNext/>
              <w:ind w:left="-72" w:right="-72"/>
              <w:rPr>
                <w:rFonts w:cs="Arial"/>
                <w:sz w:val="18"/>
                <w:szCs w:val="18"/>
              </w:rPr>
            </w:pPr>
            <w:r>
              <w:rPr>
                <w:rFonts w:cs="Arial"/>
                <w:sz w:val="18"/>
                <w:szCs w:val="18"/>
              </w:rPr>
              <w:t>WEBV*1*23/24</w:t>
            </w:r>
          </w:p>
        </w:tc>
        <w:tc>
          <w:tcPr>
            <w:tcW w:w="576" w:type="pct"/>
          </w:tcPr>
          <w:p w:rsidR="00D8133A" w:rsidRPr="009E5DB9" w:rsidRDefault="00D8133A" w:rsidP="00D8133A">
            <w:pPr>
              <w:keepNext/>
              <w:ind w:left="-72" w:right="-72"/>
              <w:jc w:val="center"/>
              <w:rPr>
                <w:rFonts w:cs="Arial"/>
                <w:color w:val="auto"/>
                <w:sz w:val="18"/>
                <w:szCs w:val="18"/>
              </w:rPr>
            </w:pPr>
            <w:r w:rsidRPr="009E5DB9">
              <w:rPr>
                <w:rFonts w:cs="Arial"/>
                <w:color w:val="auto"/>
                <w:sz w:val="18"/>
                <w:szCs w:val="18"/>
              </w:rPr>
              <w:t>Various</w:t>
            </w:r>
          </w:p>
        </w:tc>
        <w:tc>
          <w:tcPr>
            <w:tcW w:w="1475" w:type="pct"/>
          </w:tcPr>
          <w:p w:rsidR="00D8133A" w:rsidRDefault="00D8133A" w:rsidP="00D8133A">
            <w:pPr>
              <w:keepNext/>
              <w:ind w:left="-72" w:right="-72"/>
              <w:rPr>
                <w:rFonts w:cs="Arial"/>
                <w:sz w:val="18"/>
                <w:szCs w:val="18"/>
              </w:rPr>
            </w:pPr>
            <w:r>
              <w:rPr>
                <w:rFonts w:cs="Arial"/>
                <w:sz w:val="18"/>
                <w:szCs w:val="18"/>
              </w:rPr>
              <w:t xml:space="preserve">Various edits from </w:t>
            </w:r>
            <w:r w:rsidRPr="00D8133A">
              <w:rPr>
                <w:rFonts w:cs="Arial"/>
                <w:sz w:val="18"/>
                <w:szCs w:val="18"/>
                <w:highlight w:val="yellow"/>
              </w:rPr>
              <w:t>REDACTED</w:t>
            </w:r>
            <w:r>
              <w:rPr>
                <w:rFonts w:cs="Arial"/>
                <w:sz w:val="18"/>
                <w:szCs w:val="18"/>
              </w:rPr>
              <w:t xml:space="preserve"> </w:t>
            </w:r>
          </w:p>
        </w:tc>
        <w:tc>
          <w:tcPr>
            <w:tcW w:w="876" w:type="pct"/>
          </w:tcPr>
          <w:p w:rsidR="00D8133A" w:rsidRDefault="00F0224E" w:rsidP="00D8133A">
            <w:hyperlink r:id="rId19" w:history="1">
              <w:r w:rsidR="00D8133A" w:rsidRPr="00A45CA3">
                <w:rPr>
                  <w:i/>
                  <w:iCs/>
                  <w:highlight w:val="yellow"/>
                </w:rPr>
                <w:t>REDACTED</w:t>
              </w:r>
            </w:hyperlink>
          </w:p>
        </w:tc>
        <w:tc>
          <w:tcPr>
            <w:tcW w:w="890" w:type="pct"/>
          </w:tcPr>
          <w:p w:rsidR="00D8133A" w:rsidRDefault="00F0224E" w:rsidP="00D8133A">
            <w:hyperlink r:id="rId20" w:history="1">
              <w:r w:rsidR="00D8133A" w:rsidRPr="00A45CA3">
                <w:rPr>
                  <w:rStyle w:val="Hyperlink"/>
                  <w:i/>
                  <w:iCs/>
                  <w:highlight w:val="yellow"/>
                </w:rPr>
                <w:t>REDACTED</w:t>
              </w:r>
            </w:hyperlink>
          </w:p>
        </w:tc>
      </w:tr>
      <w:tr w:rsidR="00D8133A" w:rsidTr="001707B3">
        <w:tc>
          <w:tcPr>
            <w:tcW w:w="508" w:type="pct"/>
          </w:tcPr>
          <w:p w:rsidR="00D8133A" w:rsidRDefault="00D8133A" w:rsidP="00D8133A">
            <w:pPr>
              <w:keepNext/>
              <w:ind w:left="-72" w:right="-72"/>
              <w:jc w:val="center"/>
              <w:rPr>
                <w:rFonts w:cs="Arial"/>
                <w:sz w:val="18"/>
                <w:szCs w:val="18"/>
              </w:rPr>
            </w:pPr>
            <w:r>
              <w:rPr>
                <w:rFonts w:cs="Arial"/>
                <w:sz w:val="18"/>
                <w:szCs w:val="18"/>
              </w:rPr>
              <w:t>9/11</w:t>
            </w:r>
          </w:p>
        </w:tc>
        <w:tc>
          <w:tcPr>
            <w:tcW w:w="675" w:type="pct"/>
          </w:tcPr>
          <w:p w:rsidR="00D8133A" w:rsidRDefault="00D8133A" w:rsidP="00D8133A">
            <w:pPr>
              <w:keepNext/>
              <w:ind w:left="-72" w:right="-72"/>
              <w:rPr>
                <w:rFonts w:cs="Arial"/>
                <w:sz w:val="18"/>
                <w:szCs w:val="18"/>
              </w:rPr>
            </w:pPr>
            <w:r>
              <w:rPr>
                <w:rFonts w:cs="Arial"/>
                <w:sz w:val="18"/>
                <w:szCs w:val="18"/>
              </w:rPr>
              <w:t>WEBV*1*23/24</w:t>
            </w:r>
          </w:p>
        </w:tc>
        <w:tc>
          <w:tcPr>
            <w:tcW w:w="576" w:type="pct"/>
          </w:tcPr>
          <w:p w:rsidR="00D8133A" w:rsidRPr="009E5DB9" w:rsidRDefault="00D8133A" w:rsidP="00D8133A">
            <w:pPr>
              <w:keepNext/>
              <w:ind w:left="-72" w:right="-72"/>
              <w:jc w:val="center"/>
              <w:rPr>
                <w:rFonts w:cs="Arial"/>
                <w:color w:val="auto"/>
                <w:sz w:val="18"/>
                <w:szCs w:val="18"/>
              </w:rPr>
            </w:pPr>
            <w:r w:rsidRPr="009E5DB9">
              <w:rPr>
                <w:rFonts w:cs="Arial"/>
                <w:color w:val="auto"/>
                <w:sz w:val="18"/>
                <w:szCs w:val="18"/>
              </w:rPr>
              <w:t>Various</w:t>
            </w:r>
          </w:p>
        </w:tc>
        <w:tc>
          <w:tcPr>
            <w:tcW w:w="1475" w:type="pct"/>
          </w:tcPr>
          <w:p w:rsidR="00D8133A" w:rsidRDefault="00D8133A" w:rsidP="00D8133A">
            <w:pPr>
              <w:keepNext/>
              <w:ind w:left="-72" w:right="-72"/>
              <w:rPr>
                <w:rFonts w:cs="Arial"/>
                <w:sz w:val="18"/>
                <w:szCs w:val="18"/>
              </w:rPr>
            </w:pPr>
            <w:r>
              <w:rPr>
                <w:rFonts w:cs="Arial"/>
                <w:sz w:val="18"/>
                <w:szCs w:val="18"/>
              </w:rPr>
              <w:t xml:space="preserve">Various changes from </w:t>
            </w:r>
            <w:r w:rsidRPr="00D8133A">
              <w:rPr>
                <w:rFonts w:cs="Arial"/>
                <w:sz w:val="18"/>
                <w:szCs w:val="18"/>
                <w:highlight w:val="yellow"/>
              </w:rPr>
              <w:t>REDACTED</w:t>
            </w:r>
            <w:r>
              <w:rPr>
                <w:rFonts w:cs="Arial"/>
                <w:sz w:val="18"/>
                <w:szCs w:val="18"/>
              </w:rPr>
              <w:t xml:space="preserve"> </w:t>
            </w:r>
          </w:p>
        </w:tc>
        <w:tc>
          <w:tcPr>
            <w:tcW w:w="876" w:type="pct"/>
          </w:tcPr>
          <w:p w:rsidR="00D8133A" w:rsidRDefault="00F0224E" w:rsidP="00D8133A">
            <w:hyperlink r:id="rId21" w:history="1">
              <w:r w:rsidR="00D8133A" w:rsidRPr="00A45CA3">
                <w:rPr>
                  <w:rStyle w:val="Hyperlink"/>
                  <w:i/>
                  <w:iCs/>
                  <w:highlight w:val="yellow"/>
                </w:rPr>
                <w:t>REDACTED</w:t>
              </w:r>
            </w:hyperlink>
          </w:p>
        </w:tc>
        <w:tc>
          <w:tcPr>
            <w:tcW w:w="890" w:type="pct"/>
          </w:tcPr>
          <w:p w:rsidR="00D8133A" w:rsidRDefault="00F0224E" w:rsidP="00D8133A">
            <w:hyperlink r:id="rId22" w:history="1">
              <w:r w:rsidR="00D8133A" w:rsidRPr="00A45CA3">
                <w:rPr>
                  <w:rStyle w:val="Hyperlink"/>
                  <w:i/>
                  <w:iCs/>
                  <w:highlight w:val="yellow"/>
                </w:rPr>
                <w:t>REDACTED</w:t>
              </w:r>
            </w:hyperlink>
          </w:p>
        </w:tc>
      </w:tr>
      <w:tr w:rsidR="00D8133A" w:rsidTr="001707B3">
        <w:tc>
          <w:tcPr>
            <w:tcW w:w="508" w:type="pct"/>
          </w:tcPr>
          <w:p w:rsidR="00D8133A" w:rsidRDefault="00D8133A" w:rsidP="00D8133A">
            <w:pPr>
              <w:keepNext/>
              <w:ind w:left="-72" w:right="-72"/>
              <w:jc w:val="center"/>
              <w:rPr>
                <w:rFonts w:cs="Arial"/>
                <w:sz w:val="18"/>
                <w:szCs w:val="18"/>
              </w:rPr>
            </w:pPr>
            <w:r>
              <w:rPr>
                <w:rFonts w:cs="Arial"/>
                <w:sz w:val="18"/>
                <w:szCs w:val="18"/>
              </w:rPr>
              <w:t>6/11</w:t>
            </w:r>
          </w:p>
        </w:tc>
        <w:tc>
          <w:tcPr>
            <w:tcW w:w="675" w:type="pct"/>
          </w:tcPr>
          <w:p w:rsidR="00D8133A" w:rsidRDefault="00D8133A" w:rsidP="00D8133A">
            <w:pPr>
              <w:keepNext/>
              <w:ind w:left="-72" w:right="-72"/>
              <w:rPr>
                <w:rFonts w:cs="Arial"/>
                <w:sz w:val="18"/>
                <w:szCs w:val="18"/>
              </w:rPr>
            </w:pPr>
            <w:r>
              <w:rPr>
                <w:rFonts w:cs="Arial"/>
                <w:sz w:val="18"/>
                <w:szCs w:val="18"/>
              </w:rPr>
              <w:t>WEBV*1*23</w:t>
            </w:r>
          </w:p>
        </w:tc>
        <w:tc>
          <w:tcPr>
            <w:tcW w:w="576" w:type="pct"/>
          </w:tcPr>
          <w:p w:rsidR="00D8133A" w:rsidRPr="009E5DB9" w:rsidRDefault="00D8133A" w:rsidP="00D8133A">
            <w:pPr>
              <w:keepNext/>
              <w:ind w:left="-72" w:right="-72"/>
              <w:jc w:val="center"/>
              <w:rPr>
                <w:rFonts w:cs="Arial"/>
                <w:color w:val="auto"/>
                <w:sz w:val="18"/>
                <w:szCs w:val="18"/>
              </w:rPr>
            </w:pPr>
            <w:r w:rsidRPr="009E5DB9">
              <w:rPr>
                <w:rFonts w:cs="Arial"/>
                <w:color w:val="auto"/>
                <w:sz w:val="18"/>
                <w:szCs w:val="18"/>
              </w:rPr>
              <w:t>Various</w:t>
            </w:r>
          </w:p>
        </w:tc>
        <w:tc>
          <w:tcPr>
            <w:tcW w:w="1475" w:type="pct"/>
          </w:tcPr>
          <w:p w:rsidR="00D8133A" w:rsidRDefault="00D8133A" w:rsidP="00D8133A">
            <w:pPr>
              <w:keepNext/>
              <w:ind w:left="-72" w:right="-72"/>
              <w:rPr>
                <w:rFonts w:cs="Arial"/>
                <w:sz w:val="18"/>
                <w:szCs w:val="18"/>
              </w:rPr>
            </w:pPr>
            <w:r>
              <w:rPr>
                <w:rFonts w:cs="Arial"/>
                <w:sz w:val="18"/>
                <w:szCs w:val="18"/>
              </w:rPr>
              <w:t xml:space="preserve">Various changes from </w:t>
            </w:r>
            <w:r w:rsidRPr="00D8133A">
              <w:rPr>
                <w:rFonts w:cs="Arial"/>
                <w:sz w:val="18"/>
                <w:szCs w:val="18"/>
                <w:highlight w:val="yellow"/>
              </w:rPr>
              <w:t>REDACTED</w:t>
            </w:r>
            <w:r>
              <w:rPr>
                <w:rFonts w:cs="Arial"/>
                <w:sz w:val="18"/>
                <w:szCs w:val="18"/>
              </w:rPr>
              <w:t xml:space="preserve"> </w:t>
            </w:r>
          </w:p>
        </w:tc>
        <w:tc>
          <w:tcPr>
            <w:tcW w:w="876" w:type="pct"/>
          </w:tcPr>
          <w:p w:rsidR="00D8133A" w:rsidRDefault="00F0224E" w:rsidP="00D8133A">
            <w:hyperlink r:id="rId23" w:history="1">
              <w:r w:rsidR="00D8133A" w:rsidRPr="00A45CA3">
                <w:rPr>
                  <w:i/>
                  <w:iCs/>
                  <w:highlight w:val="yellow"/>
                </w:rPr>
                <w:t>REDACTED</w:t>
              </w:r>
            </w:hyperlink>
          </w:p>
        </w:tc>
        <w:tc>
          <w:tcPr>
            <w:tcW w:w="890" w:type="pct"/>
          </w:tcPr>
          <w:p w:rsidR="00D8133A" w:rsidRDefault="00F0224E" w:rsidP="00D8133A">
            <w:hyperlink r:id="rId24" w:history="1">
              <w:r w:rsidR="00D8133A" w:rsidRPr="00A45CA3">
                <w:rPr>
                  <w:rStyle w:val="Hyperlink"/>
                  <w:i/>
                  <w:iCs/>
                  <w:highlight w:val="yellow"/>
                </w:rPr>
                <w:t>REDACTED</w:t>
              </w:r>
            </w:hyperlink>
          </w:p>
        </w:tc>
      </w:tr>
      <w:tr w:rsidR="00D8133A" w:rsidTr="001707B3">
        <w:tc>
          <w:tcPr>
            <w:tcW w:w="508" w:type="pct"/>
          </w:tcPr>
          <w:p w:rsidR="00D8133A" w:rsidRDefault="00D8133A" w:rsidP="00D8133A">
            <w:pPr>
              <w:keepNext/>
              <w:ind w:left="-72" w:right="-72"/>
              <w:jc w:val="center"/>
              <w:rPr>
                <w:rFonts w:cs="Arial"/>
                <w:sz w:val="18"/>
                <w:szCs w:val="18"/>
              </w:rPr>
            </w:pPr>
            <w:r>
              <w:rPr>
                <w:rFonts w:cs="Arial"/>
                <w:sz w:val="18"/>
                <w:szCs w:val="18"/>
              </w:rPr>
              <w:t>6/10</w:t>
            </w:r>
          </w:p>
        </w:tc>
        <w:tc>
          <w:tcPr>
            <w:tcW w:w="675" w:type="pct"/>
          </w:tcPr>
          <w:p w:rsidR="00D8133A" w:rsidRDefault="00D8133A" w:rsidP="00D8133A">
            <w:pPr>
              <w:keepNext/>
              <w:ind w:left="-72" w:right="-72"/>
              <w:rPr>
                <w:rFonts w:cs="Arial"/>
                <w:sz w:val="18"/>
                <w:szCs w:val="18"/>
              </w:rPr>
            </w:pPr>
            <w:r>
              <w:rPr>
                <w:rFonts w:cs="Arial"/>
                <w:sz w:val="18"/>
                <w:szCs w:val="18"/>
              </w:rPr>
              <w:t>WEBV*1*20</w:t>
            </w:r>
          </w:p>
        </w:tc>
        <w:tc>
          <w:tcPr>
            <w:tcW w:w="576" w:type="pct"/>
          </w:tcPr>
          <w:p w:rsidR="00D8133A" w:rsidRPr="009E5DB9" w:rsidRDefault="00D8133A" w:rsidP="00D8133A">
            <w:pPr>
              <w:keepNext/>
              <w:ind w:left="-72" w:right="-72"/>
              <w:jc w:val="center"/>
              <w:rPr>
                <w:rFonts w:cs="Arial"/>
                <w:color w:val="auto"/>
                <w:sz w:val="18"/>
                <w:szCs w:val="18"/>
              </w:rPr>
            </w:pPr>
            <w:r w:rsidRPr="009E5DB9">
              <w:rPr>
                <w:rFonts w:cs="Arial"/>
                <w:color w:val="auto"/>
                <w:sz w:val="18"/>
                <w:szCs w:val="18"/>
              </w:rPr>
              <w:t>Various</w:t>
            </w:r>
          </w:p>
        </w:tc>
        <w:tc>
          <w:tcPr>
            <w:tcW w:w="1475" w:type="pct"/>
          </w:tcPr>
          <w:p w:rsidR="00D8133A" w:rsidRDefault="00D8133A" w:rsidP="00D8133A">
            <w:pPr>
              <w:keepNext/>
              <w:ind w:left="-72" w:right="-72"/>
              <w:rPr>
                <w:rFonts w:cs="Arial"/>
                <w:sz w:val="18"/>
                <w:szCs w:val="18"/>
              </w:rPr>
            </w:pPr>
            <w:r>
              <w:rPr>
                <w:rFonts w:cs="Arial"/>
                <w:sz w:val="18"/>
                <w:szCs w:val="18"/>
              </w:rPr>
              <w:t xml:space="preserve">Various changes from </w:t>
            </w:r>
            <w:r w:rsidRPr="00D8133A">
              <w:rPr>
                <w:rFonts w:cs="Arial"/>
                <w:sz w:val="18"/>
                <w:szCs w:val="18"/>
                <w:highlight w:val="yellow"/>
              </w:rPr>
              <w:t>REDACTED</w:t>
            </w:r>
            <w:r>
              <w:rPr>
                <w:rFonts w:cs="Arial"/>
                <w:sz w:val="18"/>
                <w:szCs w:val="18"/>
              </w:rPr>
              <w:t xml:space="preserve"> </w:t>
            </w:r>
          </w:p>
        </w:tc>
        <w:tc>
          <w:tcPr>
            <w:tcW w:w="876" w:type="pct"/>
          </w:tcPr>
          <w:p w:rsidR="00D8133A" w:rsidRDefault="00F0224E" w:rsidP="00D8133A">
            <w:hyperlink r:id="rId25" w:history="1">
              <w:r w:rsidR="00D8133A" w:rsidRPr="00A45CA3">
                <w:rPr>
                  <w:i/>
                  <w:iCs/>
                  <w:highlight w:val="yellow"/>
                </w:rPr>
                <w:t>REDAC</w:t>
              </w:r>
              <w:r w:rsidR="00D8133A" w:rsidRPr="00A45CA3">
                <w:rPr>
                  <w:rStyle w:val="Hyperlink"/>
                  <w:i/>
                  <w:iCs/>
                  <w:highlight w:val="yellow"/>
                </w:rPr>
                <w:t>TED</w:t>
              </w:r>
            </w:hyperlink>
          </w:p>
        </w:tc>
        <w:tc>
          <w:tcPr>
            <w:tcW w:w="890" w:type="pct"/>
          </w:tcPr>
          <w:p w:rsidR="00D8133A" w:rsidRDefault="00F0224E" w:rsidP="00D8133A">
            <w:hyperlink r:id="rId26" w:history="1">
              <w:r w:rsidR="00D8133A" w:rsidRPr="00A45CA3">
                <w:rPr>
                  <w:rStyle w:val="Hyperlink"/>
                  <w:i/>
                  <w:iCs/>
                  <w:highlight w:val="yellow"/>
                </w:rPr>
                <w:t>REDACTED</w:t>
              </w:r>
            </w:hyperlink>
          </w:p>
        </w:tc>
      </w:tr>
      <w:tr w:rsidR="00D8133A" w:rsidTr="001707B3">
        <w:tc>
          <w:tcPr>
            <w:tcW w:w="508" w:type="pct"/>
          </w:tcPr>
          <w:p w:rsidR="00D8133A" w:rsidRDefault="00D8133A" w:rsidP="00D8133A">
            <w:pPr>
              <w:keepNext/>
              <w:ind w:left="-72" w:right="-72"/>
              <w:jc w:val="center"/>
              <w:rPr>
                <w:rFonts w:cs="Arial"/>
                <w:sz w:val="18"/>
                <w:szCs w:val="18"/>
              </w:rPr>
            </w:pPr>
            <w:r>
              <w:rPr>
                <w:rFonts w:cs="Arial"/>
                <w:sz w:val="18"/>
                <w:szCs w:val="18"/>
              </w:rPr>
              <w:t>5/10</w:t>
            </w:r>
          </w:p>
        </w:tc>
        <w:tc>
          <w:tcPr>
            <w:tcW w:w="675" w:type="pct"/>
          </w:tcPr>
          <w:p w:rsidR="00D8133A" w:rsidRDefault="00D8133A" w:rsidP="00D8133A">
            <w:pPr>
              <w:keepNext/>
              <w:ind w:left="-72" w:right="-72"/>
              <w:rPr>
                <w:rFonts w:cs="Arial"/>
                <w:sz w:val="18"/>
                <w:szCs w:val="18"/>
              </w:rPr>
            </w:pPr>
            <w:r>
              <w:rPr>
                <w:rFonts w:cs="Arial"/>
                <w:sz w:val="18"/>
                <w:szCs w:val="18"/>
              </w:rPr>
              <w:t>WEBV*1*18</w:t>
            </w:r>
          </w:p>
        </w:tc>
        <w:tc>
          <w:tcPr>
            <w:tcW w:w="576" w:type="pct"/>
          </w:tcPr>
          <w:p w:rsidR="00D8133A" w:rsidRPr="009E5DB9" w:rsidRDefault="00D8133A" w:rsidP="00D8133A">
            <w:pPr>
              <w:keepNext/>
              <w:ind w:left="-72" w:right="-72"/>
              <w:jc w:val="center"/>
              <w:rPr>
                <w:rFonts w:cs="Arial"/>
                <w:color w:val="auto"/>
                <w:sz w:val="18"/>
                <w:szCs w:val="18"/>
              </w:rPr>
            </w:pPr>
            <w:r w:rsidRPr="009E5DB9">
              <w:rPr>
                <w:rFonts w:cs="Arial"/>
                <w:color w:val="auto"/>
                <w:sz w:val="18"/>
                <w:szCs w:val="18"/>
              </w:rPr>
              <w:t>Various</w:t>
            </w:r>
          </w:p>
        </w:tc>
        <w:tc>
          <w:tcPr>
            <w:tcW w:w="1475" w:type="pct"/>
          </w:tcPr>
          <w:p w:rsidR="00D8133A" w:rsidRDefault="00D8133A" w:rsidP="00D8133A">
            <w:pPr>
              <w:keepNext/>
              <w:ind w:left="-72" w:right="-72"/>
              <w:rPr>
                <w:rFonts w:cs="Arial"/>
                <w:sz w:val="18"/>
                <w:szCs w:val="18"/>
              </w:rPr>
            </w:pPr>
            <w:r>
              <w:rPr>
                <w:rFonts w:cs="Arial"/>
                <w:sz w:val="18"/>
                <w:szCs w:val="18"/>
              </w:rPr>
              <w:t xml:space="preserve">Various changes from </w:t>
            </w:r>
            <w:r w:rsidRPr="00D8133A">
              <w:rPr>
                <w:rFonts w:cs="Arial"/>
                <w:sz w:val="18"/>
                <w:szCs w:val="18"/>
                <w:highlight w:val="yellow"/>
              </w:rPr>
              <w:t>REDACTED</w:t>
            </w:r>
            <w:r>
              <w:rPr>
                <w:rFonts w:cs="Arial"/>
                <w:sz w:val="18"/>
                <w:szCs w:val="18"/>
              </w:rPr>
              <w:t xml:space="preserve"> </w:t>
            </w:r>
          </w:p>
        </w:tc>
        <w:tc>
          <w:tcPr>
            <w:tcW w:w="876" w:type="pct"/>
          </w:tcPr>
          <w:p w:rsidR="00D8133A" w:rsidRDefault="00F0224E" w:rsidP="00D8133A">
            <w:hyperlink r:id="rId27" w:history="1">
              <w:r w:rsidR="00D8133A" w:rsidRPr="00A45CA3">
                <w:rPr>
                  <w:rStyle w:val="Hyperlink"/>
                  <w:i/>
                  <w:iCs/>
                  <w:highlight w:val="yellow"/>
                </w:rPr>
                <w:t>REDACTED</w:t>
              </w:r>
            </w:hyperlink>
          </w:p>
        </w:tc>
        <w:tc>
          <w:tcPr>
            <w:tcW w:w="890" w:type="pct"/>
          </w:tcPr>
          <w:p w:rsidR="00D8133A" w:rsidRDefault="00F0224E" w:rsidP="00D8133A">
            <w:hyperlink r:id="rId28" w:history="1">
              <w:r w:rsidR="00D8133A" w:rsidRPr="00A45CA3">
                <w:rPr>
                  <w:rStyle w:val="Hyperlink"/>
                  <w:i/>
                  <w:iCs/>
                  <w:highlight w:val="yellow"/>
                </w:rPr>
                <w:t>REDACTED</w:t>
              </w:r>
            </w:hyperlink>
          </w:p>
        </w:tc>
      </w:tr>
      <w:tr w:rsidR="00D8133A" w:rsidTr="001707B3">
        <w:tc>
          <w:tcPr>
            <w:tcW w:w="508" w:type="pct"/>
          </w:tcPr>
          <w:p w:rsidR="00D8133A" w:rsidRDefault="00D8133A" w:rsidP="00D8133A">
            <w:pPr>
              <w:keepNext/>
              <w:ind w:left="-72" w:right="-72"/>
              <w:jc w:val="center"/>
              <w:rPr>
                <w:rFonts w:cs="Arial"/>
                <w:sz w:val="18"/>
                <w:szCs w:val="18"/>
              </w:rPr>
            </w:pPr>
            <w:r>
              <w:rPr>
                <w:rFonts w:cs="Arial"/>
                <w:sz w:val="18"/>
                <w:szCs w:val="18"/>
              </w:rPr>
              <w:t>1/6/10</w:t>
            </w:r>
          </w:p>
        </w:tc>
        <w:tc>
          <w:tcPr>
            <w:tcW w:w="675" w:type="pct"/>
          </w:tcPr>
          <w:p w:rsidR="00D8133A" w:rsidRDefault="00D8133A" w:rsidP="00D8133A">
            <w:pPr>
              <w:keepNext/>
              <w:ind w:left="-72" w:right="-72"/>
              <w:rPr>
                <w:rFonts w:cs="Arial"/>
                <w:sz w:val="18"/>
                <w:szCs w:val="18"/>
              </w:rPr>
            </w:pPr>
            <w:r>
              <w:rPr>
                <w:rFonts w:cs="Arial"/>
                <w:sz w:val="18"/>
                <w:szCs w:val="18"/>
              </w:rPr>
              <w:t>WEBV*1*19</w:t>
            </w:r>
          </w:p>
        </w:tc>
        <w:tc>
          <w:tcPr>
            <w:tcW w:w="576" w:type="pct"/>
          </w:tcPr>
          <w:p w:rsidR="00D8133A" w:rsidRPr="009E5DB9" w:rsidRDefault="00D8133A" w:rsidP="00D8133A">
            <w:pPr>
              <w:keepNext/>
              <w:ind w:left="-72" w:right="-72"/>
              <w:jc w:val="center"/>
              <w:rPr>
                <w:rFonts w:cs="Arial"/>
                <w:color w:val="auto"/>
                <w:sz w:val="18"/>
                <w:szCs w:val="18"/>
              </w:rPr>
            </w:pPr>
            <w:r w:rsidRPr="009E5DB9">
              <w:rPr>
                <w:rFonts w:cs="Arial"/>
                <w:color w:val="auto"/>
                <w:sz w:val="18"/>
                <w:szCs w:val="18"/>
              </w:rPr>
              <w:t>Various</w:t>
            </w:r>
          </w:p>
        </w:tc>
        <w:tc>
          <w:tcPr>
            <w:tcW w:w="1475" w:type="pct"/>
          </w:tcPr>
          <w:p w:rsidR="00D8133A" w:rsidRDefault="00D8133A" w:rsidP="00D8133A">
            <w:pPr>
              <w:keepNext/>
              <w:ind w:left="-72" w:right="-72"/>
              <w:rPr>
                <w:rFonts w:cs="Arial"/>
                <w:sz w:val="18"/>
                <w:szCs w:val="18"/>
              </w:rPr>
            </w:pPr>
            <w:r>
              <w:rPr>
                <w:rFonts w:cs="Arial"/>
                <w:sz w:val="18"/>
                <w:szCs w:val="18"/>
              </w:rPr>
              <w:t xml:space="preserve">Various changes from </w:t>
            </w:r>
            <w:r w:rsidRPr="00D8133A">
              <w:rPr>
                <w:rFonts w:cs="Arial"/>
                <w:sz w:val="18"/>
                <w:szCs w:val="18"/>
                <w:highlight w:val="yellow"/>
              </w:rPr>
              <w:t>REDACTED</w:t>
            </w:r>
            <w:r>
              <w:rPr>
                <w:rFonts w:cs="Arial"/>
                <w:sz w:val="18"/>
                <w:szCs w:val="18"/>
              </w:rPr>
              <w:t xml:space="preserve"> </w:t>
            </w:r>
          </w:p>
        </w:tc>
        <w:tc>
          <w:tcPr>
            <w:tcW w:w="876" w:type="pct"/>
          </w:tcPr>
          <w:p w:rsidR="00D8133A" w:rsidRDefault="00F0224E" w:rsidP="00D8133A">
            <w:hyperlink r:id="rId29" w:history="1">
              <w:r w:rsidR="00D8133A" w:rsidRPr="00A45CA3">
                <w:rPr>
                  <w:rStyle w:val="Hyperlink"/>
                  <w:i/>
                  <w:iCs/>
                  <w:highlight w:val="yellow"/>
                </w:rPr>
                <w:t>REDACTED</w:t>
              </w:r>
            </w:hyperlink>
          </w:p>
        </w:tc>
        <w:tc>
          <w:tcPr>
            <w:tcW w:w="890" w:type="pct"/>
          </w:tcPr>
          <w:p w:rsidR="00D8133A" w:rsidRDefault="00F0224E" w:rsidP="00D8133A">
            <w:hyperlink r:id="rId30" w:history="1">
              <w:r w:rsidR="00D8133A" w:rsidRPr="00A45CA3">
                <w:rPr>
                  <w:rStyle w:val="Hyperlink"/>
                  <w:i/>
                  <w:iCs/>
                  <w:highlight w:val="yellow"/>
                </w:rPr>
                <w:t>REDACTED</w:t>
              </w:r>
            </w:hyperlink>
          </w:p>
        </w:tc>
      </w:tr>
      <w:tr w:rsidR="00D8133A" w:rsidTr="001707B3">
        <w:tc>
          <w:tcPr>
            <w:tcW w:w="508" w:type="pct"/>
          </w:tcPr>
          <w:p w:rsidR="00D8133A" w:rsidRDefault="00D8133A" w:rsidP="00D8133A">
            <w:pPr>
              <w:keepNext/>
              <w:ind w:left="-72" w:right="-72"/>
              <w:jc w:val="center"/>
              <w:rPr>
                <w:rFonts w:cs="Arial"/>
                <w:sz w:val="18"/>
                <w:szCs w:val="18"/>
              </w:rPr>
            </w:pPr>
            <w:r>
              <w:rPr>
                <w:rFonts w:cs="Arial"/>
                <w:sz w:val="18"/>
                <w:szCs w:val="18"/>
              </w:rPr>
              <w:t>9/1/09</w:t>
            </w:r>
          </w:p>
        </w:tc>
        <w:tc>
          <w:tcPr>
            <w:tcW w:w="675" w:type="pct"/>
          </w:tcPr>
          <w:p w:rsidR="00D8133A" w:rsidRDefault="00D8133A" w:rsidP="00D8133A">
            <w:pPr>
              <w:keepNext/>
              <w:ind w:left="-72" w:right="-72"/>
              <w:rPr>
                <w:rFonts w:cs="Arial"/>
                <w:sz w:val="18"/>
                <w:szCs w:val="18"/>
              </w:rPr>
            </w:pPr>
            <w:r>
              <w:rPr>
                <w:rFonts w:cs="Arial"/>
                <w:sz w:val="18"/>
                <w:szCs w:val="18"/>
              </w:rPr>
              <w:t>WEBV*1*17</w:t>
            </w:r>
          </w:p>
          <w:p w:rsidR="00D8133A" w:rsidRDefault="00D8133A" w:rsidP="00D8133A">
            <w:pPr>
              <w:keepNext/>
              <w:ind w:left="-72" w:right="-72"/>
              <w:rPr>
                <w:rFonts w:cs="Arial"/>
                <w:sz w:val="18"/>
                <w:szCs w:val="18"/>
              </w:rPr>
            </w:pPr>
          </w:p>
        </w:tc>
        <w:tc>
          <w:tcPr>
            <w:tcW w:w="576" w:type="pct"/>
          </w:tcPr>
          <w:p w:rsidR="00D8133A" w:rsidRPr="009E5DB9" w:rsidRDefault="00D8133A" w:rsidP="00D8133A">
            <w:pPr>
              <w:keepNext/>
              <w:ind w:left="-72" w:right="-72"/>
              <w:jc w:val="center"/>
              <w:rPr>
                <w:rFonts w:cs="Arial"/>
                <w:color w:val="auto"/>
                <w:sz w:val="18"/>
                <w:szCs w:val="18"/>
              </w:rPr>
            </w:pPr>
            <w:r w:rsidRPr="009E5DB9">
              <w:rPr>
                <w:rFonts w:cs="Arial"/>
                <w:color w:val="auto"/>
                <w:sz w:val="18"/>
                <w:szCs w:val="18"/>
              </w:rPr>
              <w:t>Various</w:t>
            </w:r>
          </w:p>
        </w:tc>
        <w:tc>
          <w:tcPr>
            <w:tcW w:w="1475" w:type="pct"/>
          </w:tcPr>
          <w:p w:rsidR="00D8133A" w:rsidRDefault="00D8133A" w:rsidP="00D8133A">
            <w:pPr>
              <w:keepNext/>
              <w:ind w:left="-72" w:right="-72"/>
              <w:rPr>
                <w:rFonts w:cs="Arial"/>
                <w:sz w:val="18"/>
                <w:szCs w:val="18"/>
              </w:rPr>
            </w:pPr>
            <w:r>
              <w:rPr>
                <w:rFonts w:cs="Arial"/>
                <w:sz w:val="18"/>
                <w:szCs w:val="18"/>
              </w:rPr>
              <w:t xml:space="preserve">Various changes from </w:t>
            </w:r>
            <w:r w:rsidRPr="00D8133A">
              <w:rPr>
                <w:rFonts w:cs="Arial"/>
                <w:sz w:val="18"/>
                <w:szCs w:val="18"/>
                <w:highlight w:val="yellow"/>
              </w:rPr>
              <w:t>REDACTED</w:t>
            </w:r>
            <w:r>
              <w:rPr>
                <w:rFonts w:cs="Arial"/>
                <w:sz w:val="18"/>
                <w:szCs w:val="18"/>
              </w:rPr>
              <w:t xml:space="preserve"> and </w:t>
            </w:r>
            <w:r w:rsidR="009778C4" w:rsidRPr="00D8133A">
              <w:rPr>
                <w:rFonts w:cs="Arial"/>
                <w:sz w:val="18"/>
                <w:szCs w:val="18"/>
                <w:highlight w:val="yellow"/>
              </w:rPr>
              <w:t>REDACTED</w:t>
            </w:r>
          </w:p>
        </w:tc>
        <w:tc>
          <w:tcPr>
            <w:tcW w:w="876" w:type="pct"/>
          </w:tcPr>
          <w:p w:rsidR="00D8133A" w:rsidRDefault="00F0224E" w:rsidP="00D8133A">
            <w:hyperlink r:id="rId31" w:history="1">
              <w:r w:rsidR="00D8133A" w:rsidRPr="00A45CA3">
                <w:rPr>
                  <w:i/>
                  <w:iCs/>
                  <w:highlight w:val="yellow"/>
                </w:rPr>
                <w:t>RED</w:t>
              </w:r>
              <w:r w:rsidR="00D8133A" w:rsidRPr="00A45CA3">
                <w:rPr>
                  <w:rStyle w:val="Hyperlink"/>
                  <w:i/>
                  <w:iCs/>
                  <w:highlight w:val="yellow"/>
                </w:rPr>
                <w:t>ACTED</w:t>
              </w:r>
            </w:hyperlink>
          </w:p>
        </w:tc>
        <w:tc>
          <w:tcPr>
            <w:tcW w:w="890" w:type="pct"/>
          </w:tcPr>
          <w:p w:rsidR="00D8133A" w:rsidRDefault="00F0224E" w:rsidP="00D8133A">
            <w:hyperlink r:id="rId32" w:history="1">
              <w:r w:rsidR="00D8133A" w:rsidRPr="00A45CA3">
                <w:rPr>
                  <w:rStyle w:val="Hyperlink"/>
                  <w:i/>
                  <w:iCs/>
                  <w:highlight w:val="yellow"/>
                </w:rPr>
                <w:t>REDACTED</w:t>
              </w:r>
            </w:hyperlink>
          </w:p>
        </w:tc>
      </w:tr>
      <w:tr w:rsidR="00D8133A" w:rsidTr="001707B3">
        <w:tc>
          <w:tcPr>
            <w:tcW w:w="508" w:type="pct"/>
          </w:tcPr>
          <w:p w:rsidR="00D8133A" w:rsidRDefault="00D8133A" w:rsidP="00D8133A">
            <w:pPr>
              <w:keepNext/>
              <w:ind w:left="-72" w:right="-72"/>
              <w:jc w:val="center"/>
              <w:rPr>
                <w:rFonts w:cs="Arial"/>
                <w:sz w:val="18"/>
                <w:szCs w:val="18"/>
              </w:rPr>
            </w:pPr>
            <w:r>
              <w:rPr>
                <w:rFonts w:cs="Arial"/>
                <w:sz w:val="18"/>
                <w:szCs w:val="18"/>
              </w:rPr>
              <w:t>12/23/08</w:t>
            </w:r>
          </w:p>
        </w:tc>
        <w:tc>
          <w:tcPr>
            <w:tcW w:w="675" w:type="pct"/>
          </w:tcPr>
          <w:p w:rsidR="00D8133A" w:rsidRDefault="00D8133A" w:rsidP="00D8133A">
            <w:pPr>
              <w:keepNext/>
              <w:ind w:left="-72" w:right="-72"/>
              <w:rPr>
                <w:rFonts w:cs="Arial"/>
                <w:sz w:val="18"/>
                <w:szCs w:val="18"/>
              </w:rPr>
            </w:pPr>
            <w:r>
              <w:rPr>
                <w:rFonts w:cs="Arial"/>
                <w:sz w:val="18"/>
                <w:szCs w:val="18"/>
              </w:rPr>
              <w:t>WEBV*1*16</w:t>
            </w:r>
          </w:p>
        </w:tc>
        <w:tc>
          <w:tcPr>
            <w:tcW w:w="576" w:type="pct"/>
          </w:tcPr>
          <w:p w:rsidR="00D8133A" w:rsidRPr="009E5DB9" w:rsidRDefault="00D8133A" w:rsidP="00D8133A">
            <w:pPr>
              <w:keepNext/>
              <w:ind w:left="-72" w:right="-72"/>
              <w:jc w:val="center"/>
              <w:rPr>
                <w:rFonts w:cs="Arial"/>
                <w:color w:val="auto"/>
                <w:sz w:val="18"/>
                <w:szCs w:val="18"/>
              </w:rPr>
            </w:pPr>
            <w:r w:rsidRPr="009E5DB9">
              <w:rPr>
                <w:rFonts w:cs="Arial"/>
                <w:color w:val="auto"/>
                <w:sz w:val="18"/>
                <w:szCs w:val="18"/>
              </w:rPr>
              <w:t>Appendix D</w:t>
            </w:r>
          </w:p>
        </w:tc>
        <w:tc>
          <w:tcPr>
            <w:tcW w:w="1475" w:type="pct"/>
          </w:tcPr>
          <w:p w:rsidR="00D8133A" w:rsidRDefault="00D8133A" w:rsidP="00D8133A">
            <w:pPr>
              <w:keepNext/>
              <w:ind w:left="-72" w:right="-72"/>
              <w:rPr>
                <w:rFonts w:cs="Arial"/>
                <w:sz w:val="18"/>
                <w:szCs w:val="18"/>
              </w:rPr>
            </w:pPr>
            <w:r>
              <w:rPr>
                <w:rFonts w:cs="Arial"/>
                <w:sz w:val="18"/>
                <w:szCs w:val="18"/>
              </w:rPr>
              <w:t>Added SYSINFO Reports</w:t>
            </w:r>
          </w:p>
        </w:tc>
        <w:tc>
          <w:tcPr>
            <w:tcW w:w="876" w:type="pct"/>
          </w:tcPr>
          <w:p w:rsidR="00D8133A" w:rsidRDefault="00F0224E" w:rsidP="00D8133A">
            <w:hyperlink r:id="rId33" w:history="1">
              <w:r w:rsidR="00D8133A" w:rsidRPr="00A45CA3">
                <w:rPr>
                  <w:rStyle w:val="Hyperlink"/>
                  <w:i/>
                  <w:iCs/>
                  <w:highlight w:val="yellow"/>
                </w:rPr>
                <w:t>REDACTED</w:t>
              </w:r>
            </w:hyperlink>
          </w:p>
        </w:tc>
        <w:tc>
          <w:tcPr>
            <w:tcW w:w="890" w:type="pct"/>
          </w:tcPr>
          <w:p w:rsidR="00D8133A" w:rsidRDefault="00F0224E" w:rsidP="00D8133A">
            <w:hyperlink r:id="rId34" w:history="1">
              <w:r w:rsidR="00D8133A" w:rsidRPr="00A45CA3">
                <w:rPr>
                  <w:rStyle w:val="Hyperlink"/>
                  <w:i/>
                  <w:iCs/>
                  <w:highlight w:val="yellow"/>
                </w:rPr>
                <w:t>REDACTED</w:t>
              </w:r>
            </w:hyperlink>
          </w:p>
        </w:tc>
      </w:tr>
      <w:tr w:rsidR="00D8133A" w:rsidTr="001707B3">
        <w:tc>
          <w:tcPr>
            <w:tcW w:w="508" w:type="pct"/>
          </w:tcPr>
          <w:p w:rsidR="00D8133A" w:rsidRDefault="00D8133A" w:rsidP="00D8133A">
            <w:pPr>
              <w:keepNext/>
              <w:ind w:left="-72" w:right="-72"/>
              <w:jc w:val="center"/>
              <w:rPr>
                <w:rFonts w:cs="Arial"/>
                <w:sz w:val="18"/>
                <w:szCs w:val="18"/>
              </w:rPr>
            </w:pPr>
            <w:r>
              <w:rPr>
                <w:rFonts w:cs="Arial"/>
                <w:sz w:val="18"/>
                <w:szCs w:val="18"/>
              </w:rPr>
              <w:t>10/3/08</w:t>
            </w:r>
          </w:p>
        </w:tc>
        <w:tc>
          <w:tcPr>
            <w:tcW w:w="675" w:type="pct"/>
          </w:tcPr>
          <w:p w:rsidR="00D8133A" w:rsidRDefault="00D8133A" w:rsidP="00D8133A">
            <w:pPr>
              <w:keepNext/>
              <w:ind w:left="-72" w:right="-72"/>
              <w:rPr>
                <w:rFonts w:cs="Arial"/>
                <w:sz w:val="18"/>
                <w:szCs w:val="18"/>
              </w:rPr>
            </w:pPr>
            <w:r>
              <w:rPr>
                <w:rFonts w:cs="Arial"/>
                <w:sz w:val="18"/>
                <w:szCs w:val="18"/>
              </w:rPr>
              <w:t>WEBV*1*13</w:t>
            </w:r>
          </w:p>
        </w:tc>
        <w:tc>
          <w:tcPr>
            <w:tcW w:w="576" w:type="pct"/>
          </w:tcPr>
          <w:p w:rsidR="00D8133A" w:rsidRPr="009E5DB9" w:rsidRDefault="00D8133A" w:rsidP="00D8133A">
            <w:pPr>
              <w:keepNext/>
              <w:ind w:left="-72" w:right="-72"/>
              <w:jc w:val="center"/>
              <w:rPr>
                <w:rFonts w:cs="Arial"/>
                <w:color w:val="auto"/>
                <w:sz w:val="18"/>
                <w:szCs w:val="18"/>
              </w:rPr>
            </w:pPr>
            <w:r w:rsidRPr="009E5DB9">
              <w:rPr>
                <w:rFonts w:cs="Arial"/>
                <w:color w:val="auto"/>
                <w:sz w:val="18"/>
                <w:szCs w:val="18"/>
              </w:rPr>
              <w:t>Various</w:t>
            </w:r>
          </w:p>
        </w:tc>
        <w:tc>
          <w:tcPr>
            <w:tcW w:w="1475" w:type="pct"/>
          </w:tcPr>
          <w:p w:rsidR="00D8133A" w:rsidRDefault="00D8133A" w:rsidP="00D8133A">
            <w:pPr>
              <w:keepNext/>
              <w:ind w:left="-72" w:right="-72"/>
              <w:rPr>
                <w:rFonts w:cs="Arial"/>
                <w:sz w:val="18"/>
                <w:szCs w:val="18"/>
              </w:rPr>
            </w:pPr>
            <w:r>
              <w:rPr>
                <w:rFonts w:cs="Arial"/>
                <w:sz w:val="18"/>
                <w:szCs w:val="18"/>
              </w:rPr>
              <w:t>Revised some URL links, corrected some descriptions, corrected a script, added index creation scripts.</w:t>
            </w:r>
          </w:p>
        </w:tc>
        <w:tc>
          <w:tcPr>
            <w:tcW w:w="876" w:type="pct"/>
          </w:tcPr>
          <w:p w:rsidR="00D8133A" w:rsidRDefault="00F0224E" w:rsidP="00D8133A">
            <w:hyperlink r:id="rId35" w:history="1">
              <w:r w:rsidR="00D8133A" w:rsidRPr="00A45CA3">
                <w:rPr>
                  <w:i/>
                  <w:iCs/>
                  <w:highlight w:val="yellow"/>
                </w:rPr>
                <w:t>REDACTED</w:t>
              </w:r>
            </w:hyperlink>
          </w:p>
        </w:tc>
        <w:tc>
          <w:tcPr>
            <w:tcW w:w="890" w:type="pct"/>
          </w:tcPr>
          <w:p w:rsidR="00D8133A" w:rsidRDefault="00F0224E" w:rsidP="00D8133A">
            <w:hyperlink r:id="rId36" w:history="1">
              <w:r w:rsidR="00D8133A" w:rsidRPr="00A45CA3">
                <w:rPr>
                  <w:rStyle w:val="Hyperlink"/>
                  <w:i/>
                  <w:iCs/>
                  <w:highlight w:val="yellow"/>
                </w:rPr>
                <w:t>REDACTED</w:t>
              </w:r>
            </w:hyperlink>
          </w:p>
        </w:tc>
      </w:tr>
      <w:tr w:rsidR="00D8133A" w:rsidTr="001707B3">
        <w:tc>
          <w:tcPr>
            <w:tcW w:w="508" w:type="pct"/>
          </w:tcPr>
          <w:p w:rsidR="00D8133A" w:rsidRPr="00F077C0" w:rsidRDefault="00D8133A" w:rsidP="00D8133A">
            <w:pPr>
              <w:keepNext/>
              <w:ind w:left="-72" w:right="-72"/>
              <w:jc w:val="center"/>
              <w:rPr>
                <w:rFonts w:cs="Arial"/>
                <w:sz w:val="18"/>
                <w:szCs w:val="18"/>
              </w:rPr>
            </w:pPr>
            <w:r>
              <w:rPr>
                <w:rFonts w:cs="Arial"/>
                <w:sz w:val="18"/>
                <w:szCs w:val="18"/>
              </w:rPr>
              <w:t>12/04/07</w:t>
            </w:r>
          </w:p>
        </w:tc>
        <w:tc>
          <w:tcPr>
            <w:tcW w:w="675" w:type="pct"/>
          </w:tcPr>
          <w:p w:rsidR="00D8133A" w:rsidRPr="00F077C0" w:rsidRDefault="00D8133A" w:rsidP="00D8133A">
            <w:pPr>
              <w:keepNext/>
              <w:ind w:left="-72" w:right="-72"/>
              <w:rPr>
                <w:rFonts w:cs="Arial"/>
                <w:sz w:val="18"/>
                <w:szCs w:val="18"/>
              </w:rPr>
            </w:pPr>
            <w:r>
              <w:rPr>
                <w:rFonts w:cs="Arial"/>
                <w:sz w:val="18"/>
                <w:szCs w:val="18"/>
              </w:rPr>
              <w:t>WebV*1*11</w:t>
            </w:r>
          </w:p>
        </w:tc>
        <w:tc>
          <w:tcPr>
            <w:tcW w:w="576" w:type="pct"/>
          </w:tcPr>
          <w:p w:rsidR="00D8133A" w:rsidRPr="009E5DB9" w:rsidRDefault="00D8133A" w:rsidP="00D8133A">
            <w:pPr>
              <w:keepNext/>
              <w:ind w:left="-72" w:right="-72"/>
              <w:jc w:val="center"/>
              <w:rPr>
                <w:rFonts w:cs="Arial"/>
                <w:color w:val="auto"/>
                <w:sz w:val="18"/>
                <w:szCs w:val="18"/>
              </w:rPr>
            </w:pPr>
          </w:p>
        </w:tc>
        <w:tc>
          <w:tcPr>
            <w:tcW w:w="1475" w:type="pct"/>
          </w:tcPr>
          <w:p w:rsidR="00D8133A" w:rsidRPr="00F077C0" w:rsidRDefault="00D8133A" w:rsidP="00D8133A">
            <w:pPr>
              <w:keepNext/>
              <w:ind w:left="-72" w:right="-72"/>
              <w:rPr>
                <w:rFonts w:cs="Arial"/>
                <w:sz w:val="18"/>
                <w:szCs w:val="18"/>
              </w:rPr>
            </w:pPr>
            <w:r>
              <w:rPr>
                <w:rFonts w:cs="Arial"/>
                <w:sz w:val="18"/>
                <w:szCs w:val="18"/>
              </w:rPr>
              <w:t xml:space="preserve">Various changes from </w:t>
            </w:r>
            <w:r w:rsidRPr="00D8133A">
              <w:rPr>
                <w:rFonts w:cs="Arial"/>
                <w:sz w:val="18"/>
                <w:szCs w:val="18"/>
                <w:highlight w:val="yellow"/>
              </w:rPr>
              <w:t>REDACTED</w:t>
            </w:r>
          </w:p>
        </w:tc>
        <w:tc>
          <w:tcPr>
            <w:tcW w:w="876" w:type="pct"/>
          </w:tcPr>
          <w:p w:rsidR="00D8133A" w:rsidRDefault="00F0224E" w:rsidP="00D8133A">
            <w:hyperlink r:id="rId37" w:history="1">
              <w:r w:rsidR="00D8133A" w:rsidRPr="00A45CA3">
                <w:rPr>
                  <w:i/>
                  <w:iCs/>
                  <w:highlight w:val="yellow"/>
                </w:rPr>
                <w:t>REDACTED</w:t>
              </w:r>
            </w:hyperlink>
          </w:p>
        </w:tc>
        <w:tc>
          <w:tcPr>
            <w:tcW w:w="890" w:type="pct"/>
          </w:tcPr>
          <w:p w:rsidR="00D8133A" w:rsidRDefault="00F0224E" w:rsidP="00D8133A">
            <w:hyperlink r:id="rId38" w:history="1">
              <w:r w:rsidR="00D8133A" w:rsidRPr="00A45CA3">
                <w:rPr>
                  <w:rStyle w:val="Hyperlink"/>
                  <w:i/>
                  <w:iCs/>
                  <w:highlight w:val="yellow"/>
                </w:rPr>
                <w:t>REDACTED</w:t>
              </w:r>
            </w:hyperlink>
          </w:p>
        </w:tc>
      </w:tr>
      <w:tr w:rsidR="00D8133A" w:rsidTr="001707B3">
        <w:tc>
          <w:tcPr>
            <w:tcW w:w="508" w:type="pct"/>
          </w:tcPr>
          <w:p w:rsidR="00D8133A" w:rsidRPr="00F077C0" w:rsidRDefault="00D8133A" w:rsidP="00D8133A">
            <w:pPr>
              <w:keepNext/>
              <w:ind w:left="-72" w:right="-72"/>
              <w:jc w:val="center"/>
              <w:rPr>
                <w:rFonts w:cs="Arial"/>
                <w:sz w:val="18"/>
                <w:szCs w:val="18"/>
              </w:rPr>
            </w:pPr>
            <w:r w:rsidRPr="00F077C0">
              <w:rPr>
                <w:rFonts w:cs="Arial"/>
                <w:sz w:val="18"/>
                <w:szCs w:val="18"/>
              </w:rPr>
              <w:t>11/28/2007</w:t>
            </w:r>
          </w:p>
        </w:tc>
        <w:tc>
          <w:tcPr>
            <w:tcW w:w="675" w:type="pct"/>
          </w:tcPr>
          <w:p w:rsidR="00D8133A" w:rsidRPr="00F077C0" w:rsidRDefault="00D8133A" w:rsidP="00D8133A">
            <w:pPr>
              <w:keepNext/>
              <w:ind w:left="-72" w:right="-72"/>
              <w:rPr>
                <w:rFonts w:cs="Arial"/>
                <w:sz w:val="18"/>
                <w:szCs w:val="18"/>
              </w:rPr>
            </w:pPr>
            <w:r w:rsidRPr="00F077C0">
              <w:rPr>
                <w:rFonts w:cs="Arial"/>
                <w:sz w:val="18"/>
                <w:szCs w:val="18"/>
              </w:rPr>
              <w:t>WebV*1*11</w:t>
            </w:r>
          </w:p>
        </w:tc>
        <w:tc>
          <w:tcPr>
            <w:tcW w:w="576" w:type="pct"/>
          </w:tcPr>
          <w:p w:rsidR="00D8133A" w:rsidRPr="009E5DB9" w:rsidRDefault="00D8133A" w:rsidP="00D8133A">
            <w:pPr>
              <w:keepNext/>
              <w:ind w:left="-72" w:right="-72"/>
              <w:jc w:val="center"/>
              <w:rPr>
                <w:rFonts w:cs="Arial"/>
                <w:color w:val="auto"/>
                <w:sz w:val="18"/>
                <w:szCs w:val="18"/>
              </w:rPr>
            </w:pPr>
          </w:p>
        </w:tc>
        <w:tc>
          <w:tcPr>
            <w:tcW w:w="1475" w:type="pct"/>
          </w:tcPr>
          <w:p w:rsidR="00D8133A" w:rsidRPr="00F077C0" w:rsidRDefault="00D8133A" w:rsidP="00D8133A">
            <w:pPr>
              <w:keepNext/>
              <w:ind w:left="-72" w:right="-72"/>
              <w:rPr>
                <w:rFonts w:cs="Arial"/>
                <w:sz w:val="18"/>
                <w:szCs w:val="18"/>
              </w:rPr>
            </w:pPr>
            <w:r w:rsidRPr="00F077C0">
              <w:rPr>
                <w:rFonts w:cs="Arial"/>
                <w:sz w:val="18"/>
                <w:szCs w:val="18"/>
              </w:rPr>
              <w:t>Removed Setup script for move to Installation Guide.</w:t>
            </w:r>
          </w:p>
        </w:tc>
        <w:tc>
          <w:tcPr>
            <w:tcW w:w="876" w:type="pct"/>
          </w:tcPr>
          <w:p w:rsidR="00D8133A" w:rsidRDefault="00F0224E" w:rsidP="00D8133A">
            <w:hyperlink r:id="rId39" w:history="1">
              <w:r w:rsidR="00D8133A" w:rsidRPr="00A45CA3">
                <w:rPr>
                  <w:i/>
                  <w:iCs/>
                  <w:highlight w:val="yellow"/>
                </w:rPr>
                <w:t>REDACTED</w:t>
              </w:r>
            </w:hyperlink>
          </w:p>
        </w:tc>
        <w:tc>
          <w:tcPr>
            <w:tcW w:w="890" w:type="pct"/>
          </w:tcPr>
          <w:p w:rsidR="00D8133A" w:rsidRDefault="00F0224E" w:rsidP="00D8133A">
            <w:hyperlink r:id="rId40" w:history="1">
              <w:r w:rsidR="00D8133A" w:rsidRPr="00A45CA3">
                <w:rPr>
                  <w:rStyle w:val="Hyperlink"/>
                  <w:i/>
                  <w:iCs/>
                  <w:highlight w:val="yellow"/>
                </w:rPr>
                <w:t>REDACTED</w:t>
              </w:r>
            </w:hyperlink>
          </w:p>
        </w:tc>
      </w:tr>
      <w:tr w:rsidR="00D8133A" w:rsidTr="001707B3">
        <w:tc>
          <w:tcPr>
            <w:tcW w:w="508" w:type="pct"/>
          </w:tcPr>
          <w:p w:rsidR="00D8133A" w:rsidRPr="00F077C0" w:rsidRDefault="00D8133A" w:rsidP="00D8133A">
            <w:pPr>
              <w:ind w:left="-72" w:right="-72"/>
              <w:jc w:val="center"/>
              <w:rPr>
                <w:rFonts w:cs="Arial"/>
                <w:color w:val="auto"/>
                <w:sz w:val="18"/>
                <w:szCs w:val="18"/>
              </w:rPr>
            </w:pPr>
            <w:r w:rsidRPr="00F077C0">
              <w:rPr>
                <w:rFonts w:cs="Arial"/>
                <w:color w:val="auto"/>
                <w:sz w:val="18"/>
                <w:szCs w:val="18"/>
              </w:rPr>
              <w:t>10/24/07</w:t>
            </w:r>
          </w:p>
        </w:tc>
        <w:tc>
          <w:tcPr>
            <w:tcW w:w="675" w:type="pct"/>
          </w:tcPr>
          <w:p w:rsidR="00D8133A" w:rsidRPr="00F077C0" w:rsidRDefault="00D8133A" w:rsidP="00D8133A">
            <w:pPr>
              <w:ind w:left="-72" w:right="-72"/>
              <w:rPr>
                <w:rFonts w:cs="Arial"/>
                <w:color w:val="auto"/>
                <w:sz w:val="18"/>
                <w:szCs w:val="18"/>
              </w:rPr>
            </w:pPr>
            <w:r w:rsidRPr="00F077C0">
              <w:rPr>
                <w:rFonts w:cs="Arial"/>
                <w:color w:val="auto"/>
                <w:sz w:val="18"/>
                <w:szCs w:val="18"/>
              </w:rPr>
              <w:t>n/a</w:t>
            </w:r>
          </w:p>
        </w:tc>
        <w:tc>
          <w:tcPr>
            <w:tcW w:w="576" w:type="pct"/>
          </w:tcPr>
          <w:p w:rsidR="00D8133A" w:rsidRPr="009E5DB9" w:rsidRDefault="00F0224E" w:rsidP="00D8133A">
            <w:pPr>
              <w:ind w:left="-72" w:right="-72"/>
              <w:jc w:val="center"/>
              <w:rPr>
                <w:rFonts w:cs="Arial"/>
                <w:color w:val="auto"/>
                <w:sz w:val="18"/>
                <w:szCs w:val="18"/>
              </w:rPr>
            </w:pPr>
            <w:hyperlink w:anchor="_Log_Creation_Script" w:history="1">
              <w:r w:rsidR="00D8133A" w:rsidRPr="009E5DB9">
                <w:rPr>
                  <w:rStyle w:val="Hyperlink"/>
                  <w:rFonts w:cs="Arial"/>
                  <w:color w:val="auto"/>
                  <w:sz w:val="18"/>
                  <w:szCs w:val="18"/>
                </w:rPr>
                <w:t>17</w:t>
              </w:r>
            </w:hyperlink>
            <w:r w:rsidR="00D8133A" w:rsidRPr="009E5DB9">
              <w:rPr>
                <w:rFonts w:cs="Arial"/>
                <w:color w:val="auto"/>
                <w:sz w:val="18"/>
                <w:szCs w:val="18"/>
              </w:rPr>
              <w:t>-22</w:t>
            </w:r>
          </w:p>
        </w:tc>
        <w:tc>
          <w:tcPr>
            <w:tcW w:w="1475" w:type="pct"/>
          </w:tcPr>
          <w:p w:rsidR="00D8133A" w:rsidRPr="00F077C0" w:rsidRDefault="00D8133A" w:rsidP="00D8133A">
            <w:pPr>
              <w:ind w:left="-72" w:right="-72"/>
              <w:rPr>
                <w:rFonts w:cs="Arial"/>
                <w:color w:val="auto"/>
                <w:sz w:val="18"/>
                <w:szCs w:val="18"/>
              </w:rPr>
            </w:pPr>
            <w:r w:rsidRPr="00F077C0">
              <w:rPr>
                <w:rFonts w:cs="Arial"/>
                <w:color w:val="auto"/>
                <w:sz w:val="18"/>
                <w:szCs w:val="18"/>
              </w:rPr>
              <w:t>VistAWeb script</w:t>
            </w:r>
            <w:r>
              <w:rPr>
                <w:rFonts w:cs="Arial"/>
                <w:color w:val="auto"/>
                <w:sz w:val="18"/>
                <w:szCs w:val="18"/>
              </w:rPr>
              <w:t>s</w:t>
            </w:r>
            <w:r w:rsidRPr="00F077C0">
              <w:rPr>
                <w:rFonts w:cs="Arial"/>
                <w:color w:val="auto"/>
                <w:sz w:val="18"/>
                <w:szCs w:val="18"/>
              </w:rPr>
              <w:t>.</w:t>
            </w:r>
          </w:p>
        </w:tc>
        <w:tc>
          <w:tcPr>
            <w:tcW w:w="876" w:type="pct"/>
          </w:tcPr>
          <w:p w:rsidR="00D8133A" w:rsidRDefault="00F0224E" w:rsidP="00D8133A">
            <w:hyperlink r:id="rId41" w:history="1">
              <w:r w:rsidR="00D8133A" w:rsidRPr="00A45CA3">
                <w:rPr>
                  <w:i/>
                  <w:iCs/>
                  <w:highlight w:val="yellow"/>
                </w:rPr>
                <w:t>REDACTED</w:t>
              </w:r>
            </w:hyperlink>
          </w:p>
        </w:tc>
        <w:tc>
          <w:tcPr>
            <w:tcW w:w="890" w:type="pct"/>
          </w:tcPr>
          <w:p w:rsidR="00D8133A" w:rsidRDefault="00F0224E" w:rsidP="00D8133A">
            <w:hyperlink r:id="rId42" w:history="1">
              <w:r w:rsidR="00D8133A" w:rsidRPr="00A45CA3">
                <w:rPr>
                  <w:rStyle w:val="Hyperlink"/>
                  <w:i/>
                  <w:iCs/>
                  <w:highlight w:val="yellow"/>
                </w:rPr>
                <w:t>REDACTED</w:t>
              </w:r>
            </w:hyperlink>
          </w:p>
        </w:tc>
      </w:tr>
      <w:tr w:rsidR="00D8133A" w:rsidTr="001707B3">
        <w:tc>
          <w:tcPr>
            <w:tcW w:w="508" w:type="pct"/>
          </w:tcPr>
          <w:p w:rsidR="00D8133A" w:rsidRPr="00F077C0" w:rsidRDefault="00D8133A" w:rsidP="00D8133A">
            <w:pPr>
              <w:ind w:left="-72" w:right="-72"/>
              <w:jc w:val="center"/>
              <w:rPr>
                <w:rFonts w:cs="Arial"/>
                <w:color w:val="auto"/>
                <w:sz w:val="18"/>
                <w:szCs w:val="18"/>
              </w:rPr>
            </w:pPr>
            <w:r w:rsidRPr="00F077C0">
              <w:rPr>
                <w:rFonts w:cs="Arial"/>
                <w:color w:val="auto"/>
                <w:sz w:val="18"/>
                <w:szCs w:val="18"/>
              </w:rPr>
              <w:t>10/18/07</w:t>
            </w:r>
          </w:p>
        </w:tc>
        <w:tc>
          <w:tcPr>
            <w:tcW w:w="675" w:type="pct"/>
          </w:tcPr>
          <w:p w:rsidR="00D8133A" w:rsidRPr="00F077C0" w:rsidRDefault="00D8133A" w:rsidP="00D8133A">
            <w:pPr>
              <w:ind w:left="-72" w:right="-72"/>
              <w:rPr>
                <w:rFonts w:cs="Arial"/>
                <w:color w:val="auto"/>
                <w:sz w:val="18"/>
                <w:szCs w:val="18"/>
              </w:rPr>
            </w:pPr>
            <w:r w:rsidRPr="00F077C0">
              <w:rPr>
                <w:rFonts w:cs="Arial"/>
                <w:color w:val="auto"/>
                <w:sz w:val="18"/>
                <w:szCs w:val="18"/>
              </w:rPr>
              <w:t>n/a</w:t>
            </w:r>
          </w:p>
        </w:tc>
        <w:tc>
          <w:tcPr>
            <w:tcW w:w="576" w:type="pct"/>
          </w:tcPr>
          <w:p w:rsidR="00D8133A" w:rsidRPr="009E5DB9" w:rsidRDefault="00F0224E" w:rsidP="00D8133A">
            <w:pPr>
              <w:ind w:left="-72" w:right="-72"/>
              <w:jc w:val="center"/>
              <w:rPr>
                <w:rFonts w:cs="Arial"/>
                <w:color w:val="auto"/>
                <w:sz w:val="18"/>
                <w:szCs w:val="18"/>
              </w:rPr>
            </w:pPr>
            <w:hyperlink w:anchor="_Broker_Security_Enhancement" w:history="1">
              <w:r w:rsidR="00D8133A" w:rsidRPr="009E5DB9">
                <w:rPr>
                  <w:rStyle w:val="Hyperlink"/>
                  <w:rFonts w:cs="Arial"/>
                  <w:color w:val="auto"/>
                  <w:sz w:val="18"/>
                  <w:szCs w:val="18"/>
                </w:rPr>
                <w:t>16-17</w:t>
              </w:r>
            </w:hyperlink>
          </w:p>
        </w:tc>
        <w:tc>
          <w:tcPr>
            <w:tcW w:w="1475" w:type="pct"/>
          </w:tcPr>
          <w:p w:rsidR="00D8133A" w:rsidRPr="00F077C0" w:rsidRDefault="00D8133A" w:rsidP="00D8133A">
            <w:pPr>
              <w:ind w:left="-72" w:right="-72"/>
              <w:rPr>
                <w:rFonts w:cs="Arial"/>
                <w:color w:val="auto"/>
                <w:sz w:val="18"/>
                <w:szCs w:val="18"/>
              </w:rPr>
            </w:pPr>
            <w:r w:rsidRPr="00F077C0">
              <w:rPr>
                <w:rFonts w:cs="Arial"/>
                <w:color w:val="auto"/>
                <w:sz w:val="18"/>
                <w:szCs w:val="18"/>
              </w:rPr>
              <w:t>Added section BSE Code Update.</w:t>
            </w:r>
          </w:p>
        </w:tc>
        <w:tc>
          <w:tcPr>
            <w:tcW w:w="876" w:type="pct"/>
          </w:tcPr>
          <w:p w:rsidR="00D8133A" w:rsidRDefault="00F0224E" w:rsidP="00D8133A">
            <w:hyperlink r:id="rId43" w:history="1">
              <w:r w:rsidR="00D8133A" w:rsidRPr="00A45CA3">
                <w:rPr>
                  <w:i/>
                  <w:iCs/>
                  <w:highlight w:val="yellow"/>
                </w:rPr>
                <w:t>REDACTED</w:t>
              </w:r>
            </w:hyperlink>
          </w:p>
        </w:tc>
        <w:tc>
          <w:tcPr>
            <w:tcW w:w="890" w:type="pct"/>
          </w:tcPr>
          <w:p w:rsidR="00D8133A" w:rsidRDefault="00F0224E" w:rsidP="00D8133A">
            <w:hyperlink r:id="rId44" w:history="1">
              <w:r w:rsidR="00D8133A" w:rsidRPr="00A45CA3">
                <w:rPr>
                  <w:rStyle w:val="Hyperlink"/>
                  <w:i/>
                  <w:iCs/>
                  <w:highlight w:val="yellow"/>
                </w:rPr>
                <w:t>REDACTED</w:t>
              </w:r>
            </w:hyperlink>
          </w:p>
        </w:tc>
      </w:tr>
      <w:tr w:rsidR="001707B3" w:rsidTr="001707B3">
        <w:tc>
          <w:tcPr>
            <w:tcW w:w="508" w:type="pct"/>
          </w:tcPr>
          <w:p w:rsidR="001707B3" w:rsidRPr="00F077C0" w:rsidRDefault="001707B3" w:rsidP="001707B3">
            <w:pPr>
              <w:keepNext/>
              <w:ind w:left="-72" w:right="-72"/>
              <w:jc w:val="center"/>
              <w:rPr>
                <w:rFonts w:cs="Arial"/>
                <w:sz w:val="18"/>
                <w:szCs w:val="18"/>
              </w:rPr>
            </w:pPr>
            <w:r w:rsidRPr="00F077C0">
              <w:rPr>
                <w:rFonts w:cs="Arial"/>
                <w:sz w:val="18"/>
                <w:szCs w:val="18"/>
              </w:rPr>
              <w:lastRenderedPageBreak/>
              <w:t>February 2007</w:t>
            </w:r>
          </w:p>
        </w:tc>
        <w:tc>
          <w:tcPr>
            <w:tcW w:w="675" w:type="pct"/>
          </w:tcPr>
          <w:p w:rsidR="001707B3" w:rsidRPr="00F077C0" w:rsidRDefault="001707B3" w:rsidP="001707B3">
            <w:pPr>
              <w:keepNext/>
              <w:ind w:left="-72" w:right="-72"/>
              <w:rPr>
                <w:rFonts w:cs="Arial"/>
                <w:sz w:val="18"/>
                <w:szCs w:val="18"/>
              </w:rPr>
            </w:pPr>
            <w:r w:rsidRPr="00F077C0">
              <w:rPr>
                <w:rFonts w:cs="Arial"/>
                <w:sz w:val="18"/>
                <w:szCs w:val="18"/>
              </w:rPr>
              <w:t>n/a</w:t>
            </w:r>
          </w:p>
        </w:tc>
        <w:tc>
          <w:tcPr>
            <w:tcW w:w="576" w:type="pct"/>
          </w:tcPr>
          <w:p w:rsidR="001707B3" w:rsidRPr="009E5DB9" w:rsidRDefault="00F0224E" w:rsidP="001707B3">
            <w:pPr>
              <w:keepNext/>
              <w:ind w:left="-72" w:right="-72"/>
              <w:jc w:val="center"/>
              <w:rPr>
                <w:rFonts w:cs="Arial"/>
                <w:color w:val="auto"/>
                <w:sz w:val="18"/>
                <w:szCs w:val="18"/>
              </w:rPr>
            </w:pPr>
            <w:hyperlink w:anchor="va_network_links" w:history="1">
              <w:r w:rsidR="001707B3" w:rsidRPr="009E5DB9">
                <w:rPr>
                  <w:rStyle w:val="Hyperlink"/>
                  <w:rFonts w:cs="Arial"/>
                  <w:color w:val="auto"/>
                  <w:sz w:val="18"/>
                  <w:szCs w:val="18"/>
                </w:rPr>
                <w:t>p.1</w:t>
              </w:r>
            </w:hyperlink>
          </w:p>
        </w:tc>
        <w:tc>
          <w:tcPr>
            <w:tcW w:w="1475" w:type="pct"/>
          </w:tcPr>
          <w:p w:rsidR="001707B3" w:rsidRPr="00F077C0" w:rsidRDefault="001707B3" w:rsidP="001707B3">
            <w:pPr>
              <w:keepNext/>
              <w:ind w:left="-72" w:right="-72"/>
              <w:rPr>
                <w:rFonts w:cs="Arial"/>
                <w:sz w:val="18"/>
                <w:szCs w:val="18"/>
              </w:rPr>
            </w:pPr>
            <w:r w:rsidRPr="00F077C0">
              <w:rPr>
                <w:rFonts w:cs="Arial"/>
                <w:sz w:val="18"/>
                <w:szCs w:val="18"/>
              </w:rPr>
              <w:t>Added note about internal VA network links.</w:t>
            </w:r>
          </w:p>
        </w:tc>
        <w:tc>
          <w:tcPr>
            <w:tcW w:w="876" w:type="pct"/>
          </w:tcPr>
          <w:p w:rsidR="001707B3" w:rsidRDefault="00F0224E" w:rsidP="001707B3">
            <w:hyperlink r:id="rId45" w:history="1">
              <w:r w:rsidR="001707B3" w:rsidRPr="000738EB">
                <w:rPr>
                  <w:rStyle w:val="Hyperlink"/>
                  <w:i/>
                  <w:iCs/>
                  <w:highlight w:val="yellow"/>
                </w:rPr>
                <w:t>REDACTED</w:t>
              </w:r>
            </w:hyperlink>
          </w:p>
        </w:tc>
        <w:tc>
          <w:tcPr>
            <w:tcW w:w="890" w:type="pct"/>
          </w:tcPr>
          <w:p w:rsidR="001707B3" w:rsidRDefault="00F0224E" w:rsidP="001707B3">
            <w:hyperlink r:id="rId46" w:history="1">
              <w:r w:rsidR="001707B3" w:rsidRPr="000738EB">
                <w:rPr>
                  <w:rStyle w:val="Hyperlink"/>
                  <w:i/>
                  <w:iCs/>
                  <w:highlight w:val="yellow"/>
                </w:rPr>
                <w:t>REDACTED</w:t>
              </w:r>
            </w:hyperlink>
          </w:p>
        </w:tc>
      </w:tr>
      <w:tr w:rsidR="001707B3" w:rsidTr="001707B3">
        <w:tc>
          <w:tcPr>
            <w:tcW w:w="508" w:type="pct"/>
          </w:tcPr>
          <w:p w:rsidR="001707B3" w:rsidRPr="00F077C0" w:rsidRDefault="001707B3" w:rsidP="001707B3">
            <w:pPr>
              <w:keepNext/>
              <w:ind w:left="-72" w:right="-72"/>
              <w:jc w:val="center"/>
              <w:rPr>
                <w:rFonts w:cs="Arial"/>
                <w:sz w:val="18"/>
                <w:szCs w:val="18"/>
              </w:rPr>
            </w:pPr>
            <w:r w:rsidRPr="00F077C0">
              <w:rPr>
                <w:rFonts w:cs="Arial"/>
                <w:sz w:val="18"/>
                <w:szCs w:val="18"/>
              </w:rPr>
              <w:t>December 2006</w:t>
            </w:r>
          </w:p>
        </w:tc>
        <w:tc>
          <w:tcPr>
            <w:tcW w:w="675" w:type="pct"/>
          </w:tcPr>
          <w:p w:rsidR="001707B3" w:rsidRPr="00F077C0" w:rsidRDefault="001707B3" w:rsidP="001707B3">
            <w:pPr>
              <w:keepNext/>
              <w:ind w:left="-72" w:right="-72"/>
              <w:rPr>
                <w:rFonts w:cs="Arial"/>
                <w:sz w:val="18"/>
                <w:szCs w:val="18"/>
              </w:rPr>
            </w:pPr>
            <w:r w:rsidRPr="00F077C0">
              <w:rPr>
                <w:rFonts w:cs="Arial"/>
                <w:sz w:val="18"/>
                <w:szCs w:val="18"/>
              </w:rPr>
              <w:t>WEBV*1*8 VistAWeb 6.0</w:t>
            </w:r>
          </w:p>
        </w:tc>
        <w:tc>
          <w:tcPr>
            <w:tcW w:w="576" w:type="pct"/>
          </w:tcPr>
          <w:p w:rsidR="001707B3" w:rsidRPr="009E5DB9" w:rsidRDefault="001707B3" w:rsidP="001707B3">
            <w:pPr>
              <w:keepNext/>
              <w:ind w:left="-72" w:right="-72"/>
              <w:jc w:val="center"/>
              <w:rPr>
                <w:rFonts w:cs="Arial"/>
                <w:color w:val="auto"/>
                <w:sz w:val="18"/>
                <w:szCs w:val="18"/>
              </w:rPr>
            </w:pPr>
            <w:r w:rsidRPr="009E5DB9">
              <w:rPr>
                <w:rFonts w:cs="Arial"/>
                <w:color w:val="auto"/>
                <w:sz w:val="18"/>
                <w:szCs w:val="18"/>
              </w:rPr>
              <w:t>n/a</w:t>
            </w:r>
          </w:p>
          <w:p w:rsidR="001707B3" w:rsidRPr="009E5DB9" w:rsidRDefault="00F0224E" w:rsidP="001707B3">
            <w:pPr>
              <w:keepNext/>
              <w:ind w:left="-72" w:right="-72"/>
              <w:jc w:val="center"/>
              <w:rPr>
                <w:rFonts w:cs="Arial"/>
                <w:color w:val="auto"/>
                <w:sz w:val="18"/>
                <w:szCs w:val="18"/>
              </w:rPr>
            </w:pPr>
            <w:hyperlink w:anchor="intro_access" w:history="1">
              <w:r w:rsidR="001707B3" w:rsidRPr="009E5DB9">
                <w:rPr>
                  <w:rStyle w:val="Hyperlink"/>
                  <w:rFonts w:cs="Arial"/>
                  <w:color w:val="auto"/>
                  <w:sz w:val="18"/>
                  <w:szCs w:val="18"/>
                </w:rPr>
                <w:t>p. 1</w:t>
              </w:r>
            </w:hyperlink>
          </w:p>
          <w:p w:rsidR="001707B3" w:rsidRPr="009E5DB9" w:rsidRDefault="001707B3" w:rsidP="001707B3">
            <w:pPr>
              <w:keepNext/>
              <w:ind w:left="-72" w:right="-72"/>
              <w:jc w:val="center"/>
              <w:rPr>
                <w:rFonts w:cs="Arial"/>
                <w:color w:val="auto"/>
                <w:sz w:val="18"/>
                <w:szCs w:val="18"/>
              </w:rPr>
            </w:pPr>
          </w:p>
          <w:p w:rsidR="001707B3" w:rsidRPr="009E5DB9" w:rsidRDefault="001707B3" w:rsidP="001707B3">
            <w:pPr>
              <w:keepNext/>
              <w:ind w:left="-72" w:right="-72"/>
              <w:jc w:val="center"/>
              <w:rPr>
                <w:rFonts w:cs="Arial"/>
                <w:color w:val="auto"/>
                <w:sz w:val="18"/>
                <w:szCs w:val="18"/>
              </w:rPr>
            </w:pPr>
          </w:p>
          <w:p w:rsidR="001707B3" w:rsidRPr="009E5DB9" w:rsidRDefault="00F0224E" w:rsidP="001707B3">
            <w:pPr>
              <w:keepNext/>
              <w:ind w:left="-72" w:right="-72"/>
              <w:jc w:val="center"/>
              <w:rPr>
                <w:rFonts w:cs="Arial"/>
                <w:color w:val="auto"/>
                <w:sz w:val="18"/>
                <w:szCs w:val="18"/>
              </w:rPr>
            </w:pPr>
            <w:hyperlink w:anchor="remote_data_button1" w:history="1">
              <w:r w:rsidR="001707B3" w:rsidRPr="009E5DB9">
                <w:rPr>
                  <w:rStyle w:val="Hyperlink"/>
                  <w:rFonts w:cs="Arial"/>
                  <w:color w:val="auto"/>
                  <w:sz w:val="18"/>
                  <w:szCs w:val="18"/>
                </w:rPr>
                <w:t>p. 6</w:t>
              </w:r>
            </w:hyperlink>
            <w:r w:rsidR="001707B3" w:rsidRPr="009E5DB9">
              <w:rPr>
                <w:rFonts w:cs="Arial"/>
                <w:color w:val="auto"/>
                <w:sz w:val="18"/>
                <w:szCs w:val="18"/>
              </w:rPr>
              <w:t xml:space="preserve"> and </w:t>
            </w:r>
            <w:hyperlink w:anchor="remote_data_button2" w:history="1">
              <w:r w:rsidR="001707B3" w:rsidRPr="009E5DB9">
                <w:rPr>
                  <w:rStyle w:val="Hyperlink"/>
                  <w:rFonts w:cs="Arial"/>
                  <w:color w:val="auto"/>
                  <w:sz w:val="18"/>
                  <w:szCs w:val="18"/>
                </w:rPr>
                <w:t>p. 7</w:t>
              </w:r>
            </w:hyperlink>
          </w:p>
          <w:p w:rsidR="001707B3" w:rsidRPr="009E5DB9" w:rsidRDefault="001707B3" w:rsidP="001707B3">
            <w:pPr>
              <w:keepNext/>
              <w:ind w:left="-72" w:right="-72"/>
              <w:jc w:val="center"/>
              <w:rPr>
                <w:rFonts w:cs="Arial"/>
                <w:color w:val="auto"/>
                <w:sz w:val="18"/>
                <w:szCs w:val="18"/>
              </w:rPr>
            </w:pPr>
          </w:p>
          <w:p w:rsidR="001707B3" w:rsidRPr="009E5DB9" w:rsidRDefault="00F0224E" w:rsidP="001707B3">
            <w:pPr>
              <w:keepNext/>
              <w:ind w:left="-72" w:right="-72"/>
              <w:jc w:val="center"/>
              <w:rPr>
                <w:rFonts w:cs="Arial"/>
                <w:color w:val="auto"/>
                <w:sz w:val="18"/>
                <w:szCs w:val="18"/>
              </w:rPr>
            </w:pPr>
            <w:hyperlink w:anchor="standalone_verify_code" w:history="1">
              <w:r w:rsidR="001707B3" w:rsidRPr="009E5DB9">
                <w:rPr>
                  <w:rStyle w:val="Hyperlink"/>
                  <w:rFonts w:cs="Arial"/>
                  <w:color w:val="auto"/>
                  <w:sz w:val="18"/>
                  <w:szCs w:val="18"/>
                </w:rPr>
                <w:t>p. 7</w:t>
              </w:r>
            </w:hyperlink>
          </w:p>
        </w:tc>
        <w:tc>
          <w:tcPr>
            <w:tcW w:w="1475" w:type="pct"/>
          </w:tcPr>
          <w:p w:rsidR="001707B3" w:rsidRPr="00F077C0" w:rsidRDefault="001707B3" w:rsidP="001707B3">
            <w:pPr>
              <w:keepNext/>
              <w:ind w:left="-72" w:right="-72"/>
              <w:rPr>
                <w:rFonts w:cs="Arial"/>
                <w:sz w:val="18"/>
                <w:szCs w:val="18"/>
              </w:rPr>
            </w:pPr>
            <w:r w:rsidRPr="00F077C0">
              <w:rPr>
                <w:rFonts w:cs="Arial"/>
                <w:sz w:val="18"/>
                <w:szCs w:val="18"/>
              </w:rPr>
              <w:t>Various minor text edits.</w:t>
            </w:r>
          </w:p>
          <w:p w:rsidR="001707B3" w:rsidRPr="00F077C0" w:rsidRDefault="001707B3" w:rsidP="001707B3">
            <w:pPr>
              <w:keepNext/>
              <w:ind w:left="-72" w:right="-72"/>
              <w:rPr>
                <w:rFonts w:cs="Arial"/>
                <w:sz w:val="18"/>
                <w:szCs w:val="18"/>
              </w:rPr>
            </w:pPr>
            <w:r w:rsidRPr="00F077C0">
              <w:rPr>
                <w:rFonts w:cs="Arial"/>
                <w:sz w:val="18"/>
                <w:szCs w:val="18"/>
              </w:rPr>
              <w:t>Minor change to Introduction to better reflect functionality and access to VistAWeb.</w:t>
            </w:r>
          </w:p>
          <w:p w:rsidR="001707B3" w:rsidRPr="00F077C0" w:rsidRDefault="001707B3" w:rsidP="001707B3">
            <w:pPr>
              <w:keepNext/>
              <w:ind w:left="-72" w:right="-72"/>
              <w:rPr>
                <w:rFonts w:cs="Arial"/>
                <w:sz w:val="18"/>
                <w:szCs w:val="18"/>
              </w:rPr>
            </w:pPr>
            <w:r w:rsidRPr="00F077C0">
              <w:rPr>
                <w:rFonts w:cs="Arial"/>
                <w:sz w:val="18"/>
                <w:szCs w:val="18"/>
              </w:rPr>
              <w:t>Added mention of access to VistAWeb through the Remote Data Available button in CPRS.</w:t>
            </w:r>
          </w:p>
          <w:p w:rsidR="001707B3" w:rsidRPr="00F077C0" w:rsidRDefault="001707B3" w:rsidP="001707B3">
            <w:pPr>
              <w:keepNext/>
              <w:ind w:left="-72" w:right="-72"/>
              <w:rPr>
                <w:rFonts w:cs="Arial"/>
                <w:sz w:val="18"/>
                <w:szCs w:val="18"/>
              </w:rPr>
            </w:pPr>
            <w:r w:rsidRPr="00F077C0">
              <w:rPr>
                <w:rFonts w:cs="Arial"/>
                <w:sz w:val="18"/>
                <w:szCs w:val="18"/>
              </w:rPr>
              <w:t>Added note about requirement for updating Verify codes by standalone users.</w:t>
            </w:r>
          </w:p>
        </w:tc>
        <w:tc>
          <w:tcPr>
            <w:tcW w:w="876" w:type="pct"/>
          </w:tcPr>
          <w:p w:rsidR="001707B3" w:rsidRDefault="00F0224E" w:rsidP="001707B3">
            <w:hyperlink r:id="rId47" w:history="1">
              <w:r w:rsidR="001707B3" w:rsidRPr="000738EB">
                <w:rPr>
                  <w:i/>
                  <w:iCs/>
                  <w:highlight w:val="yellow"/>
                </w:rPr>
                <w:t>REDACTED</w:t>
              </w:r>
            </w:hyperlink>
          </w:p>
        </w:tc>
        <w:tc>
          <w:tcPr>
            <w:tcW w:w="890" w:type="pct"/>
          </w:tcPr>
          <w:p w:rsidR="001707B3" w:rsidRDefault="00F0224E" w:rsidP="001707B3">
            <w:hyperlink r:id="rId48" w:history="1">
              <w:r w:rsidR="001707B3" w:rsidRPr="000738EB">
                <w:rPr>
                  <w:rStyle w:val="Hyperlink"/>
                  <w:i/>
                  <w:iCs/>
                  <w:highlight w:val="yellow"/>
                </w:rPr>
                <w:t>REDACTED</w:t>
              </w:r>
            </w:hyperlink>
          </w:p>
        </w:tc>
      </w:tr>
      <w:tr w:rsidR="001707B3" w:rsidTr="001707B3">
        <w:tc>
          <w:tcPr>
            <w:tcW w:w="508" w:type="pct"/>
          </w:tcPr>
          <w:p w:rsidR="001707B3" w:rsidRPr="00F077C0" w:rsidRDefault="001707B3" w:rsidP="001707B3">
            <w:pPr>
              <w:keepNext/>
              <w:ind w:left="-72" w:right="-72"/>
              <w:jc w:val="center"/>
              <w:rPr>
                <w:rFonts w:cs="Arial"/>
                <w:sz w:val="18"/>
                <w:szCs w:val="18"/>
              </w:rPr>
            </w:pPr>
            <w:r w:rsidRPr="00F077C0">
              <w:rPr>
                <w:rFonts w:cs="Arial"/>
                <w:sz w:val="18"/>
                <w:szCs w:val="18"/>
              </w:rPr>
              <w:t>7/11/06</w:t>
            </w:r>
          </w:p>
        </w:tc>
        <w:tc>
          <w:tcPr>
            <w:tcW w:w="675" w:type="pct"/>
          </w:tcPr>
          <w:p w:rsidR="001707B3" w:rsidRPr="00F077C0" w:rsidRDefault="001707B3" w:rsidP="001707B3">
            <w:pPr>
              <w:keepNext/>
              <w:ind w:left="-72" w:right="-72"/>
              <w:rPr>
                <w:rFonts w:cs="Arial"/>
                <w:sz w:val="18"/>
                <w:szCs w:val="18"/>
              </w:rPr>
            </w:pPr>
            <w:r w:rsidRPr="00F077C0">
              <w:rPr>
                <w:rFonts w:cs="Arial"/>
                <w:sz w:val="18"/>
                <w:szCs w:val="18"/>
              </w:rPr>
              <w:t>WEBV*1*7</w:t>
            </w:r>
          </w:p>
        </w:tc>
        <w:tc>
          <w:tcPr>
            <w:tcW w:w="576" w:type="pct"/>
          </w:tcPr>
          <w:p w:rsidR="001707B3" w:rsidRPr="009E5DB9" w:rsidRDefault="001707B3" w:rsidP="001707B3">
            <w:pPr>
              <w:keepNext/>
              <w:ind w:left="-72" w:right="-72"/>
              <w:jc w:val="center"/>
              <w:rPr>
                <w:rFonts w:cs="Arial"/>
                <w:color w:val="auto"/>
                <w:sz w:val="18"/>
                <w:szCs w:val="18"/>
              </w:rPr>
            </w:pPr>
            <w:r w:rsidRPr="009E5DB9">
              <w:rPr>
                <w:rFonts w:cs="Arial"/>
                <w:color w:val="auto"/>
                <w:sz w:val="18"/>
                <w:szCs w:val="18"/>
              </w:rPr>
              <w:t>2, 4, 5, 15</w:t>
            </w:r>
            <w:r w:rsidRPr="009E5DB9">
              <w:rPr>
                <w:rFonts w:cs="Arial"/>
                <w:color w:val="auto"/>
                <w:sz w:val="18"/>
                <w:szCs w:val="18"/>
              </w:rPr>
              <w:br/>
            </w:r>
            <w:r w:rsidRPr="009E5DB9">
              <w:rPr>
                <w:rFonts w:cs="Arial"/>
                <w:color w:val="auto"/>
                <w:sz w:val="18"/>
                <w:szCs w:val="18"/>
              </w:rPr>
              <w:br/>
              <w:t>App A</w:t>
            </w:r>
            <w:r w:rsidRPr="009E5DB9">
              <w:rPr>
                <w:rFonts w:cs="Arial"/>
                <w:color w:val="auto"/>
                <w:sz w:val="18"/>
                <w:szCs w:val="18"/>
              </w:rPr>
              <w:br/>
            </w:r>
            <w:r w:rsidRPr="009E5DB9">
              <w:rPr>
                <w:rFonts w:cs="Arial"/>
                <w:color w:val="auto"/>
                <w:sz w:val="18"/>
                <w:szCs w:val="18"/>
              </w:rPr>
              <w:br/>
              <w:t>App B</w:t>
            </w:r>
          </w:p>
        </w:tc>
        <w:tc>
          <w:tcPr>
            <w:tcW w:w="1475" w:type="pct"/>
          </w:tcPr>
          <w:p w:rsidR="001707B3" w:rsidRPr="00F077C0" w:rsidRDefault="001707B3" w:rsidP="001707B3">
            <w:pPr>
              <w:keepNext/>
              <w:ind w:left="-72" w:right="-72"/>
              <w:rPr>
                <w:rFonts w:cs="Arial"/>
                <w:sz w:val="18"/>
                <w:szCs w:val="18"/>
              </w:rPr>
            </w:pPr>
            <w:r w:rsidRPr="00F077C0">
              <w:rPr>
                <w:rFonts w:cs="Arial"/>
                <w:sz w:val="18"/>
                <w:szCs w:val="18"/>
              </w:rPr>
              <w:t>Removed references to VistAWebDocs application.</w:t>
            </w:r>
          </w:p>
          <w:p w:rsidR="001707B3" w:rsidRPr="00F077C0" w:rsidRDefault="001707B3" w:rsidP="001707B3">
            <w:pPr>
              <w:keepNext/>
              <w:ind w:left="-72" w:right="-72"/>
              <w:rPr>
                <w:rFonts w:cs="Arial"/>
                <w:sz w:val="18"/>
                <w:szCs w:val="18"/>
              </w:rPr>
            </w:pPr>
            <w:r w:rsidRPr="00F077C0">
              <w:rPr>
                <w:rFonts w:cs="Arial"/>
                <w:sz w:val="18"/>
                <w:szCs w:val="18"/>
              </w:rPr>
              <w:t>A</w:t>
            </w:r>
            <w:r>
              <w:rPr>
                <w:rFonts w:cs="Arial"/>
                <w:sz w:val="18"/>
                <w:szCs w:val="18"/>
              </w:rPr>
              <w:t>dded two new scripts to App.</w:t>
            </w:r>
            <w:r w:rsidRPr="00F077C0">
              <w:rPr>
                <w:rFonts w:cs="Arial"/>
                <w:sz w:val="18"/>
                <w:szCs w:val="18"/>
              </w:rPr>
              <w:t xml:space="preserve"> A.</w:t>
            </w:r>
          </w:p>
          <w:p w:rsidR="001707B3" w:rsidRPr="00F077C0" w:rsidRDefault="001707B3" w:rsidP="001707B3">
            <w:pPr>
              <w:keepNext/>
              <w:ind w:left="-72" w:right="-72"/>
              <w:rPr>
                <w:rFonts w:cs="Arial"/>
                <w:sz w:val="18"/>
                <w:szCs w:val="18"/>
              </w:rPr>
            </w:pPr>
            <w:r w:rsidRPr="00F077C0">
              <w:rPr>
                <w:rFonts w:cs="Arial"/>
                <w:sz w:val="18"/>
                <w:szCs w:val="18"/>
              </w:rPr>
              <w:t>Removed appendix B, which makes the former appendix C now B.</w:t>
            </w:r>
          </w:p>
        </w:tc>
        <w:tc>
          <w:tcPr>
            <w:tcW w:w="876" w:type="pct"/>
          </w:tcPr>
          <w:p w:rsidR="001707B3" w:rsidRDefault="00F0224E" w:rsidP="001707B3">
            <w:hyperlink r:id="rId49" w:history="1">
              <w:r w:rsidR="001707B3" w:rsidRPr="000738EB">
                <w:rPr>
                  <w:i/>
                  <w:iCs/>
                  <w:highlight w:val="yellow"/>
                </w:rPr>
                <w:t>REDACTED</w:t>
              </w:r>
            </w:hyperlink>
          </w:p>
        </w:tc>
        <w:tc>
          <w:tcPr>
            <w:tcW w:w="890" w:type="pct"/>
          </w:tcPr>
          <w:p w:rsidR="001707B3" w:rsidRDefault="00F0224E" w:rsidP="001707B3">
            <w:hyperlink r:id="rId50" w:history="1">
              <w:r w:rsidR="001707B3" w:rsidRPr="000738EB">
                <w:rPr>
                  <w:rStyle w:val="Hyperlink"/>
                  <w:i/>
                  <w:iCs/>
                  <w:highlight w:val="yellow"/>
                </w:rPr>
                <w:t>REDACTED</w:t>
              </w:r>
            </w:hyperlink>
          </w:p>
        </w:tc>
      </w:tr>
      <w:tr w:rsidR="001707B3" w:rsidTr="001707B3">
        <w:tc>
          <w:tcPr>
            <w:tcW w:w="508" w:type="pct"/>
          </w:tcPr>
          <w:p w:rsidR="001707B3" w:rsidRPr="00F077C0" w:rsidRDefault="001707B3" w:rsidP="001707B3">
            <w:pPr>
              <w:keepNext/>
              <w:ind w:left="-72" w:right="-72"/>
              <w:jc w:val="center"/>
              <w:rPr>
                <w:rFonts w:cs="Arial"/>
                <w:sz w:val="18"/>
                <w:szCs w:val="18"/>
              </w:rPr>
            </w:pPr>
            <w:r w:rsidRPr="00F077C0">
              <w:rPr>
                <w:rFonts w:cs="Arial"/>
                <w:sz w:val="18"/>
                <w:szCs w:val="18"/>
              </w:rPr>
              <w:t>3/20/06</w:t>
            </w:r>
          </w:p>
        </w:tc>
        <w:tc>
          <w:tcPr>
            <w:tcW w:w="675" w:type="pct"/>
          </w:tcPr>
          <w:p w:rsidR="001707B3" w:rsidRPr="00F077C0" w:rsidRDefault="001707B3" w:rsidP="001707B3">
            <w:pPr>
              <w:keepNext/>
              <w:ind w:left="-72" w:right="-72"/>
              <w:rPr>
                <w:rFonts w:cs="Arial"/>
                <w:sz w:val="18"/>
                <w:szCs w:val="18"/>
              </w:rPr>
            </w:pPr>
            <w:r w:rsidRPr="00F077C0">
              <w:rPr>
                <w:rFonts w:cs="Arial"/>
                <w:sz w:val="18"/>
                <w:szCs w:val="18"/>
              </w:rPr>
              <w:t>WEBV*1*5</w:t>
            </w:r>
          </w:p>
        </w:tc>
        <w:tc>
          <w:tcPr>
            <w:tcW w:w="576" w:type="pct"/>
          </w:tcPr>
          <w:p w:rsidR="001707B3" w:rsidRPr="009E5DB9" w:rsidRDefault="001707B3" w:rsidP="001707B3">
            <w:pPr>
              <w:keepNext/>
              <w:ind w:left="-72" w:right="-72"/>
              <w:jc w:val="center"/>
              <w:rPr>
                <w:rFonts w:cs="Arial"/>
                <w:color w:val="auto"/>
                <w:sz w:val="18"/>
                <w:szCs w:val="18"/>
              </w:rPr>
            </w:pPr>
            <w:r w:rsidRPr="009E5DB9">
              <w:rPr>
                <w:rFonts w:cs="Arial"/>
                <w:color w:val="auto"/>
                <w:sz w:val="18"/>
                <w:szCs w:val="18"/>
              </w:rPr>
              <w:t>15, App B</w:t>
            </w:r>
          </w:p>
        </w:tc>
        <w:tc>
          <w:tcPr>
            <w:tcW w:w="1475" w:type="pct"/>
          </w:tcPr>
          <w:p w:rsidR="001707B3" w:rsidRPr="00F077C0" w:rsidRDefault="001707B3" w:rsidP="001707B3">
            <w:pPr>
              <w:keepNext/>
              <w:ind w:left="-72" w:right="-72"/>
              <w:rPr>
                <w:rFonts w:cs="Arial"/>
                <w:sz w:val="18"/>
                <w:szCs w:val="18"/>
              </w:rPr>
            </w:pPr>
            <w:r w:rsidRPr="00F077C0">
              <w:rPr>
                <w:rFonts w:cs="Arial"/>
                <w:sz w:val="18"/>
                <w:szCs w:val="18"/>
              </w:rPr>
              <w:t xml:space="preserve">The </w:t>
            </w:r>
            <w:r w:rsidRPr="00F077C0">
              <w:rPr>
                <w:rFonts w:cs="Arial"/>
                <w:i/>
                <w:sz w:val="18"/>
                <w:szCs w:val="18"/>
              </w:rPr>
              <w:t>Using VistAWeb User Management Web Application</w:t>
            </w:r>
            <w:r w:rsidRPr="00F077C0">
              <w:rPr>
                <w:rFonts w:cs="Arial"/>
                <w:sz w:val="18"/>
                <w:szCs w:val="18"/>
              </w:rPr>
              <w:t xml:space="preserve"> section was modified to reflect a new method of requesting Special User access. Some new file names (</w:t>
            </w:r>
            <w:smartTag w:uri="urn:schemas-microsoft-com:office:smarttags" w:element="place">
              <w:r w:rsidRPr="00F077C0">
                <w:rPr>
                  <w:rFonts w:cs="Arial"/>
                  <w:sz w:val="18"/>
                  <w:szCs w:val="18"/>
                </w:rPr>
                <w:t>CAPRI</w:t>
              </w:r>
            </w:smartTag>
            <w:r w:rsidRPr="00F077C0">
              <w:rPr>
                <w:rFonts w:cs="Arial"/>
                <w:sz w:val="18"/>
                <w:szCs w:val="18"/>
              </w:rPr>
              <w:t xml:space="preserve"> files, for example) have been added to Appendix B; </w:t>
            </w:r>
            <w:r w:rsidRPr="00F077C0">
              <w:rPr>
                <w:rFonts w:cs="Arial"/>
                <w:i/>
                <w:sz w:val="18"/>
                <w:szCs w:val="18"/>
              </w:rPr>
              <w:t xml:space="preserve">testSecurityKey.java </w:t>
            </w:r>
            <w:r w:rsidRPr="00F077C0">
              <w:rPr>
                <w:rFonts w:cs="Arial"/>
                <w:sz w:val="18"/>
                <w:szCs w:val="18"/>
              </w:rPr>
              <w:t>filename was deleted.</w:t>
            </w:r>
          </w:p>
        </w:tc>
        <w:tc>
          <w:tcPr>
            <w:tcW w:w="876" w:type="pct"/>
          </w:tcPr>
          <w:p w:rsidR="001707B3" w:rsidRDefault="00F0224E" w:rsidP="001707B3">
            <w:hyperlink r:id="rId51" w:history="1">
              <w:r w:rsidR="001707B3" w:rsidRPr="000738EB">
                <w:rPr>
                  <w:i/>
                  <w:iCs/>
                  <w:highlight w:val="yellow"/>
                </w:rPr>
                <w:t>REDACTED</w:t>
              </w:r>
            </w:hyperlink>
          </w:p>
        </w:tc>
        <w:tc>
          <w:tcPr>
            <w:tcW w:w="890" w:type="pct"/>
          </w:tcPr>
          <w:p w:rsidR="001707B3" w:rsidRDefault="00F0224E" w:rsidP="001707B3">
            <w:hyperlink r:id="rId52" w:history="1">
              <w:r w:rsidR="001707B3" w:rsidRPr="000738EB">
                <w:rPr>
                  <w:rStyle w:val="Hyperlink"/>
                  <w:i/>
                  <w:iCs/>
                  <w:highlight w:val="yellow"/>
                </w:rPr>
                <w:t>REDACTED</w:t>
              </w:r>
            </w:hyperlink>
          </w:p>
        </w:tc>
      </w:tr>
      <w:tr w:rsidR="001707B3" w:rsidTr="001707B3">
        <w:tc>
          <w:tcPr>
            <w:tcW w:w="508" w:type="pct"/>
          </w:tcPr>
          <w:p w:rsidR="001707B3" w:rsidRPr="00F077C0" w:rsidRDefault="001707B3" w:rsidP="001707B3">
            <w:pPr>
              <w:keepNext/>
              <w:ind w:left="-72" w:right="-72"/>
              <w:jc w:val="center"/>
              <w:rPr>
                <w:rFonts w:cs="Arial"/>
                <w:sz w:val="18"/>
                <w:szCs w:val="18"/>
              </w:rPr>
            </w:pPr>
            <w:r w:rsidRPr="00F077C0">
              <w:rPr>
                <w:rFonts w:cs="Arial"/>
                <w:sz w:val="18"/>
                <w:szCs w:val="18"/>
              </w:rPr>
              <w:t>5/05/05</w:t>
            </w:r>
          </w:p>
        </w:tc>
        <w:tc>
          <w:tcPr>
            <w:tcW w:w="675" w:type="pct"/>
          </w:tcPr>
          <w:p w:rsidR="001707B3" w:rsidRPr="00F077C0" w:rsidRDefault="001707B3" w:rsidP="001707B3">
            <w:pPr>
              <w:keepNext/>
              <w:ind w:left="-72" w:right="-72"/>
              <w:rPr>
                <w:rFonts w:cs="Arial"/>
                <w:sz w:val="18"/>
                <w:szCs w:val="18"/>
              </w:rPr>
            </w:pPr>
            <w:r w:rsidRPr="00F077C0">
              <w:rPr>
                <w:rFonts w:cs="Arial"/>
                <w:sz w:val="18"/>
                <w:szCs w:val="18"/>
              </w:rPr>
              <w:t>n/a</w:t>
            </w:r>
          </w:p>
        </w:tc>
        <w:tc>
          <w:tcPr>
            <w:tcW w:w="576" w:type="pct"/>
          </w:tcPr>
          <w:p w:rsidR="001707B3" w:rsidRPr="009E5DB9" w:rsidRDefault="001707B3" w:rsidP="001707B3">
            <w:pPr>
              <w:keepNext/>
              <w:ind w:left="-72" w:right="-72"/>
              <w:jc w:val="center"/>
              <w:rPr>
                <w:rFonts w:cs="Arial"/>
                <w:color w:val="auto"/>
                <w:sz w:val="18"/>
                <w:szCs w:val="18"/>
              </w:rPr>
            </w:pPr>
            <w:r w:rsidRPr="009E5DB9">
              <w:rPr>
                <w:rFonts w:cs="Arial"/>
                <w:color w:val="auto"/>
                <w:sz w:val="18"/>
                <w:szCs w:val="18"/>
              </w:rPr>
              <w:t>All</w:t>
            </w:r>
          </w:p>
        </w:tc>
        <w:tc>
          <w:tcPr>
            <w:tcW w:w="1475" w:type="pct"/>
          </w:tcPr>
          <w:p w:rsidR="001707B3" w:rsidRPr="00F077C0" w:rsidRDefault="001707B3" w:rsidP="001707B3">
            <w:pPr>
              <w:keepNext/>
              <w:ind w:left="-72" w:right="-72"/>
              <w:rPr>
                <w:rFonts w:cs="Arial"/>
                <w:sz w:val="18"/>
                <w:szCs w:val="18"/>
              </w:rPr>
            </w:pPr>
            <w:r w:rsidRPr="00F077C0">
              <w:rPr>
                <w:rFonts w:cs="Arial"/>
                <w:sz w:val="18"/>
                <w:szCs w:val="18"/>
              </w:rPr>
              <w:t xml:space="preserve">Replaced URLs and made format changes. </w:t>
            </w:r>
          </w:p>
        </w:tc>
        <w:tc>
          <w:tcPr>
            <w:tcW w:w="876" w:type="pct"/>
          </w:tcPr>
          <w:p w:rsidR="001707B3" w:rsidRDefault="00F0224E" w:rsidP="001707B3">
            <w:hyperlink r:id="rId53" w:history="1">
              <w:r w:rsidR="001707B3" w:rsidRPr="000738EB">
                <w:rPr>
                  <w:i/>
                  <w:iCs/>
                  <w:highlight w:val="yellow"/>
                </w:rPr>
                <w:t>REDACTED</w:t>
              </w:r>
            </w:hyperlink>
          </w:p>
        </w:tc>
        <w:tc>
          <w:tcPr>
            <w:tcW w:w="890" w:type="pct"/>
          </w:tcPr>
          <w:p w:rsidR="001707B3" w:rsidRDefault="00F0224E" w:rsidP="001707B3">
            <w:hyperlink r:id="rId54" w:history="1">
              <w:r w:rsidR="001707B3" w:rsidRPr="000738EB">
                <w:rPr>
                  <w:rStyle w:val="Hyperlink"/>
                  <w:i/>
                  <w:iCs/>
                  <w:highlight w:val="yellow"/>
                </w:rPr>
                <w:t>REDACTED</w:t>
              </w:r>
            </w:hyperlink>
          </w:p>
        </w:tc>
      </w:tr>
      <w:tr w:rsidR="00090AF7" w:rsidTr="001707B3">
        <w:tc>
          <w:tcPr>
            <w:tcW w:w="508" w:type="pct"/>
          </w:tcPr>
          <w:p w:rsidR="00090AF7" w:rsidRPr="00F077C0" w:rsidRDefault="00090AF7" w:rsidP="00D0445C">
            <w:pPr>
              <w:ind w:left="-72" w:right="-72"/>
              <w:jc w:val="center"/>
              <w:rPr>
                <w:rFonts w:cs="Arial"/>
                <w:sz w:val="18"/>
                <w:szCs w:val="18"/>
              </w:rPr>
            </w:pPr>
            <w:r w:rsidRPr="00F077C0">
              <w:rPr>
                <w:rFonts w:cs="Arial"/>
                <w:sz w:val="18"/>
                <w:szCs w:val="18"/>
              </w:rPr>
              <w:t>2/25/05</w:t>
            </w:r>
          </w:p>
        </w:tc>
        <w:tc>
          <w:tcPr>
            <w:tcW w:w="675" w:type="pct"/>
          </w:tcPr>
          <w:p w:rsidR="00090AF7" w:rsidRPr="00F077C0" w:rsidRDefault="00090AF7" w:rsidP="00D0445C">
            <w:pPr>
              <w:ind w:left="-72" w:right="-72"/>
              <w:rPr>
                <w:rFonts w:cs="Arial"/>
                <w:sz w:val="18"/>
                <w:szCs w:val="18"/>
              </w:rPr>
            </w:pPr>
            <w:r w:rsidRPr="00F077C0">
              <w:rPr>
                <w:rFonts w:cs="Arial"/>
                <w:sz w:val="18"/>
                <w:szCs w:val="18"/>
              </w:rPr>
              <w:t>n/a</w:t>
            </w:r>
          </w:p>
        </w:tc>
        <w:tc>
          <w:tcPr>
            <w:tcW w:w="576" w:type="pct"/>
          </w:tcPr>
          <w:p w:rsidR="00090AF7" w:rsidRPr="009E5DB9" w:rsidRDefault="00090AF7" w:rsidP="00D0445C">
            <w:pPr>
              <w:ind w:left="-72" w:right="-72"/>
              <w:jc w:val="center"/>
              <w:rPr>
                <w:rFonts w:cs="Arial"/>
                <w:color w:val="auto"/>
                <w:sz w:val="18"/>
                <w:szCs w:val="18"/>
              </w:rPr>
            </w:pPr>
            <w:r w:rsidRPr="009E5DB9">
              <w:rPr>
                <w:rFonts w:cs="Arial"/>
                <w:color w:val="auto"/>
                <w:sz w:val="18"/>
                <w:szCs w:val="18"/>
              </w:rPr>
              <w:t>All</w:t>
            </w:r>
          </w:p>
        </w:tc>
        <w:tc>
          <w:tcPr>
            <w:tcW w:w="1475" w:type="pct"/>
          </w:tcPr>
          <w:p w:rsidR="00090AF7" w:rsidRPr="00F077C0" w:rsidRDefault="00090AF7" w:rsidP="00D0445C">
            <w:pPr>
              <w:ind w:left="-72" w:right="-72"/>
              <w:rPr>
                <w:rFonts w:cs="Arial"/>
                <w:sz w:val="18"/>
                <w:szCs w:val="18"/>
              </w:rPr>
            </w:pPr>
            <w:r w:rsidRPr="00F077C0">
              <w:rPr>
                <w:rFonts w:cs="Arial"/>
                <w:sz w:val="18"/>
                <w:szCs w:val="18"/>
              </w:rPr>
              <w:t>Reviewed for release</w:t>
            </w:r>
          </w:p>
        </w:tc>
        <w:tc>
          <w:tcPr>
            <w:tcW w:w="876" w:type="pct"/>
          </w:tcPr>
          <w:p w:rsidR="00090AF7" w:rsidRPr="00F077C0" w:rsidRDefault="00090AF7" w:rsidP="00D0445C">
            <w:pPr>
              <w:ind w:left="-72" w:right="-72"/>
              <w:jc w:val="center"/>
              <w:rPr>
                <w:rFonts w:cs="Arial"/>
                <w:sz w:val="18"/>
                <w:szCs w:val="18"/>
              </w:rPr>
            </w:pPr>
          </w:p>
        </w:tc>
        <w:tc>
          <w:tcPr>
            <w:tcW w:w="890" w:type="pct"/>
          </w:tcPr>
          <w:p w:rsidR="00090AF7" w:rsidRPr="00F077C0" w:rsidRDefault="00090AF7" w:rsidP="00D0445C">
            <w:pPr>
              <w:ind w:left="-72" w:right="-72"/>
              <w:jc w:val="center"/>
              <w:rPr>
                <w:rFonts w:cs="Arial"/>
                <w:sz w:val="18"/>
                <w:szCs w:val="18"/>
              </w:rPr>
            </w:pPr>
          </w:p>
        </w:tc>
      </w:tr>
      <w:tr w:rsidR="00090AF7" w:rsidTr="001707B3">
        <w:tc>
          <w:tcPr>
            <w:tcW w:w="508" w:type="pct"/>
          </w:tcPr>
          <w:p w:rsidR="00090AF7" w:rsidRPr="00F077C0" w:rsidRDefault="00090AF7" w:rsidP="00D0445C">
            <w:pPr>
              <w:ind w:left="-72" w:right="-72"/>
              <w:jc w:val="center"/>
              <w:rPr>
                <w:rFonts w:cs="Arial"/>
                <w:sz w:val="18"/>
                <w:szCs w:val="18"/>
              </w:rPr>
            </w:pPr>
            <w:r w:rsidRPr="00F077C0">
              <w:rPr>
                <w:rFonts w:cs="Arial"/>
                <w:sz w:val="18"/>
                <w:szCs w:val="18"/>
              </w:rPr>
              <w:t>2/18/05</w:t>
            </w:r>
          </w:p>
        </w:tc>
        <w:tc>
          <w:tcPr>
            <w:tcW w:w="675" w:type="pct"/>
          </w:tcPr>
          <w:p w:rsidR="00090AF7" w:rsidRPr="00F077C0" w:rsidRDefault="00090AF7" w:rsidP="00D0445C">
            <w:pPr>
              <w:ind w:left="-72" w:right="-72"/>
              <w:rPr>
                <w:rFonts w:cs="Arial"/>
                <w:sz w:val="18"/>
                <w:szCs w:val="18"/>
              </w:rPr>
            </w:pPr>
            <w:r w:rsidRPr="00F077C0">
              <w:rPr>
                <w:rFonts w:cs="Arial"/>
                <w:sz w:val="18"/>
                <w:szCs w:val="18"/>
              </w:rPr>
              <w:t>n/a</w:t>
            </w:r>
          </w:p>
        </w:tc>
        <w:tc>
          <w:tcPr>
            <w:tcW w:w="576" w:type="pct"/>
          </w:tcPr>
          <w:p w:rsidR="00090AF7" w:rsidRPr="009E5DB9" w:rsidRDefault="00090AF7" w:rsidP="00D0445C">
            <w:pPr>
              <w:ind w:left="-72" w:right="-72"/>
              <w:jc w:val="center"/>
              <w:rPr>
                <w:rFonts w:cs="Arial"/>
                <w:color w:val="auto"/>
                <w:sz w:val="18"/>
                <w:szCs w:val="18"/>
              </w:rPr>
            </w:pPr>
            <w:r w:rsidRPr="009E5DB9">
              <w:rPr>
                <w:rFonts w:cs="Arial"/>
                <w:color w:val="auto"/>
                <w:sz w:val="18"/>
                <w:szCs w:val="18"/>
              </w:rPr>
              <w:t>2, 6, &amp; 28</w:t>
            </w:r>
          </w:p>
        </w:tc>
        <w:tc>
          <w:tcPr>
            <w:tcW w:w="1475" w:type="pct"/>
          </w:tcPr>
          <w:p w:rsidR="00090AF7" w:rsidRPr="00F077C0" w:rsidRDefault="00090AF7" w:rsidP="00D0445C">
            <w:pPr>
              <w:ind w:left="-72" w:right="-72"/>
              <w:rPr>
                <w:rFonts w:cs="Arial"/>
                <w:sz w:val="18"/>
                <w:szCs w:val="18"/>
              </w:rPr>
            </w:pPr>
            <w:r w:rsidRPr="00F077C0">
              <w:rPr>
                <w:rFonts w:cs="Arial"/>
                <w:sz w:val="18"/>
                <w:szCs w:val="18"/>
              </w:rPr>
              <w:t>Removed URL references (VISN CIO will provide)</w:t>
            </w:r>
          </w:p>
        </w:tc>
        <w:tc>
          <w:tcPr>
            <w:tcW w:w="876" w:type="pct"/>
          </w:tcPr>
          <w:p w:rsidR="00090AF7" w:rsidRPr="00F077C0" w:rsidRDefault="00090AF7" w:rsidP="00D0445C">
            <w:pPr>
              <w:ind w:left="-72" w:right="-72"/>
              <w:jc w:val="center"/>
              <w:rPr>
                <w:rFonts w:cs="Arial"/>
                <w:sz w:val="18"/>
                <w:szCs w:val="18"/>
              </w:rPr>
            </w:pPr>
          </w:p>
        </w:tc>
        <w:tc>
          <w:tcPr>
            <w:tcW w:w="890" w:type="pct"/>
          </w:tcPr>
          <w:p w:rsidR="00090AF7" w:rsidRPr="00F077C0" w:rsidRDefault="00090AF7" w:rsidP="00D0445C">
            <w:pPr>
              <w:ind w:left="-72" w:right="-72"/>
              <w:jc w:val="center"/>
              <w:rPr>
                <w:rFonts w:cs="Arial"/>
                <w:sz w:val="18"/>
                <w:szCs w:val="18"/>
              </w:rPr>
            </w:pPr>
          </w:p>
        </w:tc>
      </w:tr>
      <w:tr w:rsidR="00090AF7" w:rsidTr="001707B3">
        <w:tc>
          <w:tcPr>
            <w:tcW w:w="508" w:type="pct"/>
          </w:tcPr>
          <w:p w:rsidR="00090AF7" w:rsidRPr="00F077C0" w:rsidRDefault="00090AF7" w:rsidP="00D0445C">
            <w:pPr>
              <w:ind w:left="-72" w:right="-72"/>
              <w:jc w:val="center"/>
              <w:rPr>
                <w:rFonts w:cs="Arial"/>
                <w:sz w:val="18"/>
                <w:szCs w:val="18"/>
              </w:rPr>
            </w:pPr>
            <w:r w:rsidRPr="00F077C0">
              <w:rPr>
                <w:rFonts w:cs="Arial"/>
                <w:sz w:val="18"/>
                <w:szCs w:val="18"/>
              </w:rPr>
              <w:t>2/10/05</w:t>
            </w:r>
          </w:p>
        </w:tc>
        <w:tc>
          <w:tcPr>
            <w:tcW w:w="675" w:type="pct"/>
          </w:tcPr>
          <w:p w:rsidR="00090AF7" w:rsidRPr="00F077C0" w:rsidRDefault="00090AF7" w:rsidP="00D0445C">
            <w:pPr>
              <w:ind w:left="-72" w:right="-72"/>
              <w:rPr>
                <w:rFonts w:cs="Arial"/>
                <w:sz w:val="18"/>
                <w:szCs w:val="18"/>
              </w:rPr>
            </w:pPr>
            <w:r w:rsidRPr="00F077C0">
              <w:rPr>
                <w:rFonts w:cs="Arial"/>
                <w:sz w:val="18"/>
                <w:szCs w:val="18"/>
              </w:rPr>
              <w:t>n/a</w:t>
            </w:r>
          </w:p>
        </w:tc>
        <w:tc>
          <w:tcPr>
            <w:tcW w:w="576" w:type="pct"/>
          </w:tcPr>
          <w:p w:rsidR="00090AF7" w:rsidRPr="009E5DB9" w:rsidRDefault="00090AF7" w:rsidP="00D0445C">
            <w:pPr>
              <w:ind w:left="-72" w:right="-72"/>
              <w:jc w:val="center"/>
              <w:rPr>
                <w:rFonts w:cs="Arial"/>
                <w:color w:val="auto"/>
                <w:sz w:val="18"/>
                <w:szCs w:val="18"/>
              </w:rPr>
            </w:pPr>
            <w:r w:rsidRPr="009E5DB9">
              <w:rPr>
                <w:rFonts w:cs="Arial"/>
                <w:color w:val="auto"/>
                <w:sz w:val="18"/>
                <w:szCs w:val="18"/>
              </w:rPr>
              <w:t>14, 16, 21, &amp; 26</w:t>
            </w:r>
          </w:p>
        </w:tc>
        <w:tc>
          <w:tcPr>
            <w:tcW w:w="1475" w:type="pct"/>
          </w:tcPr>
          <w:p w:rsidR="00090AF7" w:rsidRPr="00F077C0" w:rsidRDefault="00090AF7" w:rsidP="00D0445C">
            <w:pPr>
              <w:ind w:left="-72" w:right="-72"/>
              <w:rPr>
                <w:rFonts w:cs="Arial"/>
                <w:sz w:val="18"/>
                <w:szCs w:val="18"/>
              </w:rPr>
            </w:pPr>
            <w:r w:rsidRPr="00F077C0">
              <w:rPr>
                <w:rFonts w:cs="Arial"/>
                <w:sz w:val="18"/>
                <w:szCs w:val="18"/>
              </w:rPr>
              <w:t>Removed reference to Special User Script</w:t>
            </w:r>
          </w:p>
        </w:tc>
        <w:tc>
          <w:tcPr>
            <w:tcW w:w="876" w:type="pct"/>
          </w:tcPr>
          <w:p w:rsidR="00090AF7" w:rsidRPr="00F077C0" w:rsidRDefault="00090AF7" w:rsidP="00D0445C">
            <w:pPr>
              <w:ind w:left="-72" w:right="-72"/>
              <w:jc w:val="center"/>
              <w:rPr>
                <w:rFonts w:cs="Arial"/>
                <w:sz w:val="18"/>
                <w:szCs w:val="18"/>
              </w:rPr>
            </w:pPr>
          </w:p>
        </w:tc>
        <w:tc>
          <w:tcPr>
            <w:tcW w:w="890" w:type="pct"/>
          </w:tcPr>
          <w:p w:rsidR="00090AF7" w:rsidRPr="00F077C0" w:rsidRDefault="00090AF7" w:rsidP="00D0445C">
            <w:pPr>
              <w:ind w:left="-72" w:right="-72"/>
              <w:jc w:val="center"/>
              <w:rPr>
                <w:rFonts w:cs="Arial"/>
                <w:sz w:val="18"/>
                <w:szCs w:val="18"/>
              </w:rPr>
            </w:pPr>
          </w:p>
        </w:tc>
      </w:tr>
      <w:tr w:rsidR="00090AF7" w:rsidTr="001707B3">
        <w:tc>
          <w:tcPr>
            <w:tcW w:w="508" w:type="pct"/>
          </w:tcPr>
          <w:p w:rsidR="00090AF7" w:rsidRPr="00F077C0" w:rsidRDefault="00090AF7" w:rsidP="00D0445C">
            <w:pPr>
              <w:ind w:left="-72" w:right="-72"/>
              <w:jc w:val="center"/>
              <w:rPr>
                <w:rFonts w:cs="Arial"/>
                <w:sz w:val="18"/>
                <w:szCs w:val="18"/>
              </w:rPr>
            </w:pPr>
            <w:r w:rsidRPr="00F077C0">
              <w:rPr>
                <w:rFonts w:cs="Arial"/>
                <w:sz w:val="18"/>
                <w:szCs w:val="18"/>
              </w:rPr>
              <w:t>1/31/05</w:t>
            </w:r>
          </w:p>
        </w:tc>
        <w:tc>
          <w:tcPr>
            <w:tcW w:w="675" w:type="pct"/>
          </w:tcPr>
          <w:p w:rsidR="00090AF7" w:rsidRPr="00F077C0" w:rsidRDefault="00090AF7" w:rsidP="00D0445C">
            <w:pPr>
              <w:ind w:left="-72" w:right="-72"/>
              <w:rPr>
                <w:rFonts w:cs="Arial"/>
                <w:sz w:val="18"/>
                <w:szCs w:val="18"/>
              </w:rPr>
            </w:pPr>
            <w:r w:rsidRPr="00F077C0">
              <w:rPr>
                <w:rFonts w:cs="Arial"/>
                <w:sz w:val="18"/>
                <w:szCs w:val="18"/>
              </w:rPr>
              <w:t>Informational Patch number OR*3*230</w:t>
            </w:r>
          </w:p>
        </w:tc>
        <w:tc>
          <w:tcPr>
            <w:tcW w:w="576" w:type="pct"/>
          </w:tcPr>
          <w:p w:rsidR="00090AF7" w:rsidRPr="009E5DB9" w:rsidRDefault="00090AF7" w:rsidP="00D0445C">
            <w:pPr>
              <w:ind w:left="-72" w:right="-72"/>
              <w:jc w:val="center"/>
              <w:rPr>
                <w:rFonts w:cs="Arial"/>
                <w:color w:val="auto"/>
                <w:sz w:val="18"/>
                <w:szCs w:val="18"/>
              </w:rPr>
            </w:pPr>
            <w:r w:rsidRPr="009E5DB9">
              <w:rPr>
                <w:rFonts w:cs="Arial"/>
                <w:color w:val="auto"/>
                <w:sz w:val="18"/>
                <w:szCs w:val="18"/>
              </w:rPr>
              <w:t>All</w:t>
            </w:r>
          </w:p>
        </w:tc>
        <w:tc>
          <w:tcPr>
            <w:tcW w:w="1475" w:type="pct"/>
          </w:tcPr>
          <w:p w:rsidR="00090AF7" w:rsidRPr="00F077C0" w:rsidRDefault="00090AF7" w:rsidP="00D0445C">
            <w:pPr>
              <w:ind w:left="-72" w:right="-72"/>
              <w:rPr>
                <w:rFonts w:cs="Arial"/>
                <w:sz w:val="18"/>
                <w:szCs w:val="18"/>
              </w:rPr>
            </w:pPr>
            <w:r w:rsidRPr="00F077C0">
              <w:rPr>
                <w:rFonts w:cs="Arial"/>
                <w:sz w:val="18"/>
                <w:szCs w:val="18"/>
              </w:rPr>
              <w:t>Initial User Manual for use with beta test version</w:t>
            </w:r>
          </w:p>
        </w:tc>
        <w:tc>
          <w:tcPr>
            <w:tcW w:w="876" w:type="pct"/>
          </w:tcPr>
          <w:p w:rsidR="00090AF7" w:rsidRPr="00F077C0" w:rsidRDefault="00090AF7" w:rsidP="00D0445C">
            <w:pPr>
              <w:ind w:left="-72" w:right="-72"/>
              <w:jc w:val="center"/>
              <w:rPr>
                <w:rFonts w:cs="Arial"/>
                <w:sz w:val="18"/>
                <w:szCs w:val="18"/>
              </w:rPr>
            </w:pPr>
          </w:p>
        </w:tc>
        <w:tc>
          <w:tcPr>
            <w:tcW w:w="890" w:type="pct"/>
          </w:tcPr>
          <w:p w:rsidR="00090AF7" w:rsidRPr="00F077C0" w:rsidRDefault="00090AF7" w:rsidP="00D0445C">
            <w:pPr>
              <w:ind w:left="-72" w:right="-72"/>
              <w:jc w:val="center"/>
              <w:rPr>
                <w:rFonts w:cs="Arial"/>
                <w:sz w:val="18"/>
                <w:szCs w:val="18"/>
              </w:rPr>
            </w:pPr>
          </w:p>
        </w:tc>
      </w:tr>
    </w:tbl>
    <w:p w:rsidR="0012540A" w:rsidRPr="005A3D84" w:rsidRDefault="0012540A" w:rsidP="0012540A">
      <w:pPr>
        <w:pStyle w:val="Heading1"/>
        <w:spacing w:before="0"/>
        <w:jc w:val="center"/>
      </w:pPr>
      <w:bookmarkStart w:id="4" w:name="_Toc40153667"/>
      <w:bookmarkStart w:id="5" w:name="_Toc40495210"/>
      <w:bookmarkStart w:id="6" w:name="_Toc40495585"/>
      <w:bookmarkStart w:id="7" w:name="_Toc44230781"/>
      <w:bookmarkStart w:id="8" w:name="_Toc93136992"/>
      <w:bookmarkStart w:id="9" w:name="_Toc218918987"/>
      <w:bookmarkStart w:id="10" w:name="_Toc261416619"/>
      <w:bookmarkStart w:id="11" w:name="_Toc271190616"/>
      <w:bookmarkStart w:id="12" w:name="_Toc290028320"/>
      <w:bookmarkStart w:id="13" w:name="_Toc339877519"/>
      <w:r w:rsidRPr="005A3D84">
        <w:lastRenderedPageBreak/>
        <w:t>Table of Contents</w:t>
      </w:r>
      <w:bookmarkEnd w:id="4"/>
      <w:bookmarkEnd w:id="5"/>
      <w:bookmarkEnd w:id="6"/>
      <w:bookmarkEnd w:id="7"/>
      <w:bookmarkEnd w:id="8"/>
      <w:bookmarkEnd w:id="9"/>
      <w:bookmarkEnd w:id="10"/>
      <w:bookmarkEnd w:id="11"/>
      <w:bookmarkEnd w:id="12"/>
      <w:bookmarkEnd w:id="13"/>
    </w:p>
    <w:p w:rsidR="0049638E" w:rsidRPr="00E317EF" w:rsidRDefault="0012540A">
      <w:pPr>
        <w:pStyle w:val="TOC1"/>
        <w:tabs>
          <w:tab w:val="right" w:leader="dot" w:pos="9350"/>
        </w:tabs>
        <w:rPr>
          <w:rFonts w:ascii="Calibri" w:hAnsi="Calibri"/>
          <w:b w:val="0"/>
          <w:bCs w:val="0"/>
          <w:caps w:val="0"/>
          <w:noProof/>
          <w:color w:val="auto"/>
          <w:szCs w:val="22"/>
        </w:rPr>
      </w:pPr>
      <w:r>
        <w:rPr>
          <w:i/>
          <w:iCs/>
          <w:noProof/>
        </w:rPr>
        <w:fldChar w:fldCharType="begin"/>
      </w:r>
      <w:r>
        <w:rPr>
          <w:i/>
          <w:iCs/>
          <w:noProof/>
        </w:rPr>
        <w:instrText xml:space="preserve"> TOC \o "3-3" \h \z \t "Heading 1,1,Heading 2,2,CPRS H1,1,CPRS H2,2,CPRS H3,3" </w:instrText>
      </w:r>
      <w:r>
        <w:rPr>
          <w:i/>
          <w:iCs/>
          <w:noProof/>
        </w:rPr>
        <w:fldChar w:fldCharType="separate"/>
      </w:r>
      <w:hyperlink w:anchor="_Toc339877518" w:history="1">
        <w:r w:rsidR="0049638E" w:rsidRPr="007C3D80">
          <w:rPr>
            <w:rStyle w:val="Hyperlink"/>
            <w:noProof/>
          </w:rPr>
          <w:t>Revision History</w:t>
        </w:r>
        <w:r w:rsidR="0049638E">
          <w:rPr>
            <w:noProof/>
            <w:webHidden/>
          </w:rPr>
          <w:tab/>
        </w:r>
        <w:r w:rsidR="0049638E">
          <w:rPr>
            <w:noProof/>
            <w:webHidden/>
          </w:rPr>
          <w:fldChar w:fldCharType="begin"/>
        </w:r>
        <w:r w:rsidR="0049638E">
          <w:rPr>
            <w:noProof/>
            <w:webHidden/>
          </w:rPr>
          <w:instrText xml:space="preserve"> PAGEREF _Toc339877518 \h </w:instrText>
        </w:r>
        <w:r w:rsidR="0049638E">
          <w:rPr>
            <w:noProof/>
            <w:webHidden/>
          </w:rPr>
        </w:r>
        <w:r w:rsidR="0049638E">
          <w:rPr>
            <w:noProof/>
            <w:webHidden/>
          </w:rPr>
          <w:fldChar w:fldCharType="separate"/>
        </w:r>
        <w:r w:rsidR="0049638E">
          <w:rPr>
            <w:noProof/>
            <w:webHidden/>
          </w:rPr>
          <w:t>ii</w:t>
        </w:r>
        <w:r w:rsidR="0049638E">
          <w:rPr>
            <w:noProof/>
            <w:webHidden/>
          </w:rPr>
          <w:fldChar w:fldCharType="end"/>
        </w:r>
      </w:hyperlink>
    </w:p>
    <w:p w:rsidR="0049638E" w:rsidRPr="00E317EF" w:rsidRDefault="00F0224E">
      <w:pPr>
        <w:pStyle w:val="TOC1"/>
        <w:tabs>
          <w:tab w:val="right" w:leader="dot" w:pos="9350"/>
        </w:tabs>
        <w:rPr>
          <w:rFonts w:ascii="Calibri" w:hAnsi="Calibri"/>
          <w:b w:val="0"/>
          <w:bCs w:val="0"/>
          <w:caps w:val="0"/>
          <w:noProof/>
          <w:color w:val="auto"/>
          <w:szCs w:val="22"/>
        </w:rPr>
      </w:pPr>
      <w:hyperlink w:anchor="_Toc339877519" w:history="1">
        <w:r w:rsidR="0049638E" w:rsidRPr="007C3D80">
          <w:rPr>
            <w:rStyle w:val="Hyperlink"/>
            <w:noProof/>
          </w:rPr>
          <w:t>Table of Contents</w:t>
        </w:r>
        <w:r w:rsidR="0049638E">
          <w:rPr>
            <w:noProof/>
            <w:webHidden/>
          </w:rPr>
          <w:tab/>
        </w:r>
        <w:r w:rsidR="0049638E">
          <w:rPr>
            <w:noProof/>
            <w:webHidden/>
          </w:rPr>
          <w:fldChar w:fldCharType="begin"/>
        </w:r>
        <w:r w:rsidR="0049638E">
          <w:rPr>
            <w:noProof/>
            <w:webHidden/>
          </w:rPr>
          <w:instrText xml:space="preserve"> PAGEREF _Toc339877519 \h </w:instrText>
        </w:r>
        <w:r w:rsidR="0049638E">
          <w:rPr>
            <w:noProof/>
            <w:webHidden/>
          </w:rPr>
        </w:r>
        <w:r w:rsidR="0049638E">
          <w:rPr>
            <w:noProof/>
            <w:webHidden/>
          </w:rPr>
          <w:fldChar w:fldCharType="separate"/>
        </w:r>
        <w:r w:rsidR="0049638E">
          <w:rPr>
            <w:noProof/>
            <w:webHidden/>
          </w:rPr>
          <w:t>iv</w:t>
        </w:r>
        <w:r w:rsidR="0049638E">
          <w:rPr>
            <w:noProof/>
            <w:webHidden/>
          </w:rPr>
          <w:fldChar w:fldCharType="end"/>
        </w:r>
      </w:hyperlink>
    </w:p>
    <w:p w:rsidR="0049638E" w:rsidRPr="00E317EF" w:rsidRDefault="00F0224E">
      <w:pPr>
        <w:pStyle w:val="TOC1"/>
        <w:tabs>
          <w:tab w:val="right" w:leader="dot" w:pos="9350"/>
        </w:tabs>
        <w:rPr>
          <w:rFonts w:ascii="Calibri" w:hAnsi="Calibri"/>
          <w:b w:val="0"/>
          <w:bCs w:val="0"/>
          <w:caps w:val="0"/>
          <w:noProof/>
          <w:color w:val="auto"/>
          <w:szCs w:val="22"/>
        </w:rPr>
      </w:pPr>
      <w:hyperlink w:anchor="_Toc339877520" w:history="1">
        <w:r w:rsidR="0049638E" w:rsidRPr="007C3D80">
          <w:rPr>
            <w:rStyle w:val="Hyperlink"/>
            <w:noProof/>
          </w:rPr>
          <w:t>Introduction</w:t>
        </w:r>
        <w:r w:rsidR="0049638E">
          <w:rPr>
            <w:noProof/>
            <w:webHidden/>
          </w:rPr>
          <w:tab/>
        </w:r>
        <w:r w:rsidR="0049638E">
          <w:rPr>
            <w:noProof/>
            <w:webHidden/>
          </w:rPr>
          <w:fldChar w:fldCharType="begin"/>
        </w:r>
        <w:r w:rsidR="0049638E">
          <w:rPr>
            <w:noProof/>
            <w:webHidden/>
          </w:rPr>
          <w:instrText xml:space="preserve"> PAGEREF _Toc339877520 \h </w:instrText>
        </w:r>
        <w:r w:rsidR="0049638E">
          <w:rPr>
            <w:noProof/>
            <w:webHidden/>
          </w:rPr>
        </w:r>
        <w:r w:rsidR="0049638E">
          <w:rPr>
            <w:noProof/>
            <w:webHidden/>
          </w:rPr>
          <w:fldChar w:fldCharType="separate"/>
        </w:r>
        <w:r w:rsidR="0049638E">
          <w:rPr>
            <w:noProof/>
            <w:webHidden/>
          </w:rPr>
          <w:t>6</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21" w:history="1">
        <w:r w:rsidR="0049638E" w:rsidRPr="007C3D80">
          <w:rPr>
            <w:rStyle w:val="Hyperlink"/>
            <w:noProof/>
          </w:rPr>
          <w:t>Assumptions</w:t>
        </w:r>
        <w:r w:rsidR="0049638E">
          <w:rPr>
            <w:noProof/>
            <w:webHidden/>
          </w:rPr>
          <w:tab/>
        </w:r>
        <w:r w:rsidR="0049638E">
          <w:rPr>
            <w:noProof/>
            <w:webHidden/>
          </w:rPr>
          <w:fldChar w:fldCharType="begin"/>
        </w:r>
        <w:r w:rsidR="0049638E">
          <w:rPr>
            <w:noProof/>
            <w:webHidden/>
          </w:rPr>
          <w:instrText xml:space="preserve"> PAGEREF _Toc339877521 \h </w:instrText>
        </w:r>
        <w:r w:rsidR="0049638E">
          <w:rPr>
            <w:noProof/>
            <w:webHidden/>
          </w:rPr>
        </w:r>
        <w:r w:rsidR="0049638E">
          <w:rPr>
            <w:noProof/>
            <w:webHidden/>
          </w:rPr>
          <w:fldChar w:fldCharType="separate"/>
        </w:r>
        <w:r w:rsidR="0049638E">
          <w:rPr>
            <w:noProof/>
            <w:webHidden/>
          </w:rPr>
          <w:t>7</w:t>
        </w:r>
        <w:r w:rsidR="0049638E">
          <w:rPr>
            <w:noProof/>
            <w:webHidden/>
          </w:rPr>
          <w:fldChar w:fldCharType="end"/>
        </w:r>
      </w:hyperlink>
    </w:p>
    <w:p w:rsidR="0049638E" w:rsidRPr="00E317EF" w:rsidRDefault="00F0224E">
      <w:pPr>
        <w:pStyle w:val="TOC1"/>
        <w:tabs>
          <w:tab w:val="right" w:leader="dot" w:pos="9350"/>
        </w:tabs>
        <w:rPr>
          <w:rFonts w:ascii="Calibri" w:hAnsi="Calibri"/>
          <w:b w:val="0"/>
          <w:bCs w:val="0"/>
          <w:caps w:val="0"/>
          <w:noProof/>
          <w:color w:val="auto"/>
          <w:szCs w:val="22"/>
        </w:rPr>
      </w:pPr>
      <w:hyperlink w:anchor="_Toc339877522" w:history="1">
        <w:r w:rsidR="0049638E" w:rsidRPr="007C3D80">
          <w:rPr>
            <w:rStyle w:val="Hyperlink"/>
            <w:noProof/>
          </w:rPr>
          <w:t>System Requirements</w:t>
        </w:r>
        <w:r w:rsidR="0049638E">
          <w:rPr>
            <w:noProof/>
            <w:webHidden/>
          </w:rPr>
          <w:tab/>
        </w:r>
        <w:r w:rsidR="0049638E">
          <w:rPr>
            <w:noProof/>
            <w:webHidden/>
          </w:rPr>
          <w:fldChar w:fldCharType="begin"/>
        </w:r>
        <w:r w:rsidR="0049638E">
          <w:rPr>
            <w:noProof/>
            <w:webHidden/>
          </w:rPr>
          <w:instrText xml:space="preserve"> PAGEREF _Toc339877522 \h </w:instrText>
        </w:r>
        <w:r w:rsidR="0049638E">
          <w:rPr>
            <w:noProof/>
            <w:webHidden/>
          </w:rPr>
        </w:r>
        <w:r w:rsidR="0049638E">
          <w:rPr>
            <w:noProof/>
            <w:webHidden/>
          </w:rPr>
          <w:fldChar w:fldCharType="separate"/>
        </w:r>
        <w:r w:rsidR="0049638E">
          <w:rPr>
            <w:noProof/>
            <w:webHidden/>
          </w:rPr>
          <w:t>9</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23" w:history="1">
        <w:r w:rsidR="0049638E" w:rsidRPr="007C3D80">
          <w:rPr>
            <w:rStyle w:val="Hyperlink"/>
            <w:noProof/>
          </w:rPr>
          <w:t>Hardware</w:t>
        </w:r>
        <w:r w:rsidR="0049638E">
          <w:rPr>
            <w:noProof/>
            <w:webHidden/>
          </w:rPr>
          <w:tab/>
        </w:r>
        <w:r w:rsidR="0049638E">
          <w:rPr>
            <w:noProof/>
            <w:webHidden/>
          </w:rPr>
          <w:fldChar w:fldCharType="begin"/>
        </w:r>
        <w:r w:rsidR="0049638E">
          <w:rPr>
            <w:noProof/>
            <w:webHidden/>
          </w:rPr>
          <w:instrText xml:space="preserve"> PAGEREF _Toc339877523 \h </w:instrText>
        </w:r>
        <w:r w:rsidR="0049638E">
          <w:rPr>
            <w:noProof/>
            <w:webHidden/>
          </w:rPr>
        </w:r>
        <w:r w:rsidR="0049638E">
          <w:rPr>
            <w:noProof/>
            <w:webHidden/>
          </w:rPr>
          <w:fldChar w:fldCharType="separate"/>
        </w:r>
        <w:r w:rsidR="0049638E">
          <w:rPr>
            <w:noProof/>
            <w:webHidden/>
          </w:rPr>
          <w:t>9</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24" w:history="1">
        <w:r w:rsidR="0049638E" w:rsidRPr="007C3D80">
          <w:rPr>
            <w:rStyle w:val="Hyperlink"/>
            <w:noProof/>
          </w:rPr>
          <w:t>Software</w:t>
        </w:r>
        <w:r w:rsidR="0049638E">
          <w:rPr>
            <w:noProof/>
            <w:webHidden/>
          </w:rPr>
          <w:tab/>
        </w:r>
        <w:r w:rsidR="0049638E">
          <w:rPr>
            <w:noProof/>
            <w:webHidden/>
          </w:rPr>
          <w:fldChar w:fldCharType="begin"/>
        </w:r>
        <w:r w:rsidR="0049638E">
          <w:rPr>
            <w:noProof/>
            <w:webHidden/>
          </w:rPr>
          <w:instrText xml:space="preserve"> PAGEREF _Toc339877524 \h </w:instrText>
        </w:r>
        <w:r w:rsidR="0049638E">
          <w:rPr>
            <w:noProof/>
            <w:webHidden/>
          </w:rPr>
        </w:r>
        <w:r w:rsidR="0049638E">
          <w:rPr>
            <w:noProof/>
            <w:webHidden/>
          </w:rPr>
          <w:fldChar w:fldCharType="separate"/>
        </w:r>
        <w:r w:rsidR="0049638E">
          <w:rPr>
            <w:noProof/>
            <w:webHidden/>
          </w:rPr>
          <w:t>9</w:t>
        </w:r>
        <w:r w:rsidR="0049638E">
          <w:rPr>
            <w:noProof/>
            <w:webHidden/>
          </w:rPr>
          <w:fldChar w:fldCharType="end"/>
        </w:r>
      </w:hyperlink>
    </w:p>
    <w:p w:rsidR="0049638E" w:rsidRPr="00E317EF" w:rsidRDefault="00F0224E">
      <w:pPr>
        <w:pStyle w:val="TOC3"/>
        <w:rPr>
          <w:rFonts w:ascii="Calibri" w:hAnsi="Calibri"/>
          <w:iCs w:val="0"/>
          <w:color w:val="auto"/>
          <w:szCs w:val="22"/>
        </w:rPr>
      </w:pPr>
      <w:hyperlink w:anchor="_Toc339877525" w:history="1">
        <w:r w:rsidR="0049638E" w:rsidRPr="007C3D80">
          <w:rPr>
            <w:rStyle w:val="Hyperlink"/>
          </w:rPr>
          <w:t>Windows Server 2003</w:t>
        </w:r>
        <w:r w:rsidR="0049638E">
          <w:rPr>
            <w:webHidden/>
          </w:rPr>
          <w:tab/>
        </w:r>
        <w:r w:rsidR="0049638E">
          <w:rPr>
            <w:webHidden/>
          </w:rPr>
          <w:fldChar w:fldCharType="begin"/>
        </w:r>
        <w:r w:rsidR="0049638E">
          <w:rPr>
            <w:webHidden/>
          </w:rPr>
          <w:instrText xml:space="preserve"> PAGEREF _Toc339877525 \h </w:instrText>
        </w:r>
        <w:r w:rsidR="0049638E">
          <w:rPr>
            <w:webHidden/>
          </w:rPr>
        </w:r>
        <w:r w:rsidR="0049638E">
          <w:rPr>
            <w:webHidden/>
          </w:rPr>
          <w:fldChar w:fldCharType="separate"/>
        </w:r>
        <w:r w:rsidR="0049638E">
          <w:rPr>
            <w:webHidden/>
          </w:rPr>
          <w:t>9</w:t>
        </w:r>
        <w:r w:rsidR="0049638E">
          <w:rPr>
            <w:webHidden/>
          </w:rPr>
          <w:fldChar w:fldCharType="end"/>
        </w:r>
      </w:hyperlink>
    </w:p>
    <w:p w:rsidR="0049638E" w:rsidRPr="00E317EF" w:rsidRDefault="00F0224E">
      <w:pPr>
        <w:pStyle w:val="TOC3"/>
        <w:rPr>
          <w:rFonts w:ascii="Calibri" w:hAnsi="Calibri"/>
          <w:iCs w:val="0"/>
          <w:color w:val="auto"/>
          <w:szCs w:val="22"/>
        </w:rPr>
      </w:pPr>
      <w:hyperlink w:anchor="_Toc339877526" w:history="1">
        <w:r w:rsidR="0049638E" w:rsidRPr="007C3D80">
          <w:rPr>
            <w:rStyle w:val="Hyperlink"/>
          </w:rPr>
          <w:t>Windows Server 2008</w:t>
        </w:r>
        <w:r w:rsidR="0049638E">
          <w:rPr>
            <w:webHidden/>
          </w:rPr>
          <w:tab/>
        </w:r>
        <w:r w:rsidR="0049638E">
          <w:rPr>
            <w:webHidden/>
          </w:rPr>
          <w:fldChar w:fldCharType="begin"/>
        </w:r>
        <w:r w:rsidR="0049638E">
          <w:rPr>
            <w:webHidden/>
          </w:rPr>
          <w:instrText xml:space="preserve"> PAGEREF _Toc339877526 \h </w:instrText>
        </w:r>
        <w:r w:rsidR="0049638E">
          <w:rPr>
            <w:webHidden/>
          </w:rPr>
        </w:r>
        <w:r w:rsidR="0049638E">
          <w:rPr>
            <w:webHidden/>
          </w:rPr>
          <w:fldChar w:fldCharType="separate"/>
        </w:r>
        <w:r w:rsidR="0049638E">
          <w:rPr>
            <w:webHidden/>
          </w:rPr>
          <w:t>9</w:t>
        </w:r>
        <w:r w:rsidR="0049638E">
          <w:rPr>
            <w:webHidden/>
          </w:rPr>
          <w:fldChar w:fldCharType="end"/>
        </w:r>
      </w:hyperlink>
    </w:p>
    <w:p w:rsidR="0049638E" w:rsidRPr="00E317EF" w:rsidRDefault="00F0224E">
      <w:pPr>
        <w:pStyle w:val="TOC1"/>
        <w:tabs>
          <w:tab w:val="right" w:leader="dot" w:pos="9350"/>
        </w:tabs>
        <w:rPr>
          <w:rFonts w:ascii="Calibri" w:hAnsi="Calibri"/>
          <w:b w:val="0"/>
          <w:bCs w:val="0"/>
          <w:caps w:val="0"/>
          <w:noProof/>
          <w:color w:val="auto"/>
          <w:szCs w:val="22"/>
        </w:rPr>
      </w:pPr>
      <w:hyperlink w:anchor="_Toc339877527" w:history="1">
        <w:r w:rsidR="0049638E" w:rsidRPr="007C3D80">
          <w:rPr>
            <w:rStyle w:val="Hyperlink"/>
            <w:noProof/>
          </w:rPr>
          <w:t>VistAWeb Overview</w:t>
        </w:r>
        <w:r w:rsidR="0049638E">
          <w:rPr>
            <w:noProof/>
            <w:webHidden/>
          </w:rPr>
          <w:tab/>
        </w:r>
        <w:r w:rsidR="0049638E">
          <w:rPr>
            <w:noProof/>
            <w:webHidden/>
          </w:rPr>
          <w:fldChar w:fldCharType="begin"/>
        </w:r>
        <w:r w:rsidR="0049638E">
          <w:rPr>
            <w:noProof/>
            <w:webHidden/>
          </w:rPr>
          <w:instrText xml:space="preserve"> PAGEREF _Toc339877527 \h </w:instrText>
        </w:r>
        <w:r w:rsidR="0049638E">
          <w:rPr>
            <w:noProof/>
            <w:webHidden/>
          </w:rPr>
        </w:r>
        <w:r w:rsidR="0049638E">
          <w:rPr>
            <w:noProof/>
            <w:webHidden/>
          </w:rPr>
          <w:fldChar w:fldCharType="separate"/>
        </w:r>
        <w:r w:rsidR="0049638E">
          <w:rPr>
            <w:noProof/>
            <w:webHidden/>
          </w:rPr>
          <w:t>11</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28" w:history="1">
        <w:r w:rsidR="0049638E" w:rsidRPr="007C3D80">
          <w:rPr>
            <w:rStyle w:val="Hyperlink"/>
            <w:noProof/>
          </w:rPr>
          <w:t>Language Specifications</w:t>
        </w:r>
        <w:r w:rsidR="0049638E">
          <w:rPr>
            <w:noProof/>
            <w:webHidden/>
          </w:rPr>
          <w:tab/>
        </w:r>
        <w:r w:rsidR="0049638E">
          <w:rPr>
            <w:noProof/>
            <w:webHidden/>
          </w:rPr>
          <w:fldChar w:fldCharType="begin"/>
        </w:r>
        <w:r w:rsidR="0049638E">
          <w:rPr>
            <w:noProof/>
            <w:webHidden/>
          </w:rPr>
          <w:instrText xml:space="preserve"> PAGEREF _Toc339877528 \h </w:instrText>
        </w:r>
        <w:r w:rsidR="0049638E">
          <w:rPr>
            <w:noProof/>
            <w:webHidden/>
          </w:rPr>
        </w:r>
        <w:r w:rsidR="0049638E">
          <w:rPr>
            <w:noProof/>
            <w:webHidden/>
          </w:rPr>
          <w:fldChar w:fldCharType="separate"/>
        </w:r>
        <w:r w:rsidR="0049638E">
          <w:rPr>
            <w:noProof/>
            <w:webHidden/>
          </w:rPr>
          <w:t>11</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29" w:history="1">
        <w:r w:rsidR="0049638E" w:rsidRPr="007C3D80">
          <w:rPr>
            <w:rStyle w:val="Hyperlink"/>
            <w:noProof/>
          </w:rPr>
          <w:t>Using VistAWeb</w:t>
        </w:r>
        <w:r w:rsidR="0049638E">
          <w:rPr>
            <w:noProof/>
            <w:webHidden/>
          </w:rPr>
          <w:tab/>
        </w:r>
        <w:r w:rsidR="0049638E">
          <w:rPr>
            <w:noProof/>
            <w:webHidden/>
          </w:rPr>
          <w:fldChar w:fldCharType="begin"/>
        </w:r>
        <w:r w:rsidR="0049638E">
          <w:rPr>
            <w:noProof/>
            <w:webHidden/>
          </w:rPr>
          <w:instrText xml:space="preserve"> PAGEREF _Toc339877529 \h </w:instrText>
        </w:r>
        <w:r w:rsidR="0049638E">
          <w:rPr>
            <w:noProof/>
            <w:webHidden/>
          </w:rPr>
        </w:r>
        <w:r w:rsidR="0049638E">
          <w:rPr>
            <w:noProof/>
            <w:webHidden/>
          </w:rPr>
          <w:fldChar w:fldCharType="separate"/>
        </w:r>
        <w:r w:rsidR="0049638E">
          <w:rPr>
            <w:noProof/>
            <w:webHidden/>
          </w:rPr>
          <w:t>11</w:t>
        </w:r>
        <w:r w:rsidR="0049638E">
          <w:rPr>
            <w:noProof/>
            <w:webHidden/>
          </w:rPr>
          <w:fldChar w:fldCharType="end"/>
        </w:r>
      </w:hyperlink>
    </w:p>
    <w:p w:rsidR="0049638E" w:rsidRPr="00E317EF" w:rsidRDefault="00F0224E">
      <w:pPr>
        <w:pStyle w:val="TOC3"/>
        <w:rPr>
          <w:rFonts w:ascii="Calibri" w:hAnsi="Calibri"/>
          <w:iCs w:val="0"/>
          <w:color w:val="auto"/>
          <w:szCs w:val="22"/>
        </w:rPr>
      </w:pPr>
      <w:hyperlink w:anchor="_Toc339877530" w:history="1">
        <w:r w:rsidR="0049638E" w:rsidRPr="007C3D80">
          <w:rPr>
            <w:rStyle w:val="Hyperlink"/>
          </w:rPr>
          <w:t>Standalone Application Process</w:t>
        </w:r>
        <w:r w:rsidR="0049638E">
          <w:rPr>
            <w:webHidden/>
          </w:rPr>
          <w:tab/>
        </w:r>
        <w:r w:rsidR="0049638E">
          <w:rPr>
            <w:webHidden/>
          </w:rPr>
          <w:fldChar w:fldCharType="begin"/>
        </w:r>
        <w:r w:rsidR="0049638E">
          <w:rPr>
            <w:webHidden/>
          </w:rPr>
          <w:instrText xml:space="preserve"> PAGEREF _Toc339877530 \h </w:instrText>
        </w:r>
        <w:r w:rsidR="0049638E">
          <w:rPr>
            <w:webHidden/>
          </w:rPr>
        </w:r>
        <w:r w:rsidR="0049638E">
          <w:rPr>
            <w:webHidden/>
          </w:rPr>
          <w:fldChar w:fldCharType="separate"/>
        </w:r>
        <w:r w:rsidR="0049638E">
          <w:rPr>
            <w:webHidden/>
          </w:rPr>
          <w:t>11</w:t>
        </w:r>
        <w:r w:rsidR="0049638E">
          <w:rPr>
            <w:webHidden/>
          </w:rPr>
          <w:fldChar w:fldCharType="end"/>
        </w:r>
      </w:hyperlink>
    </w:p>
    <w:p w:rsidR="0049638E" w:rsidRPr="00E317EF" w:rsidRDefault="00F0224E">
      <w:pPr>
        <w:pStyle w:val="TOC3"/>
        <w:rPr>
          <w:rFonts w:ascii="Calibri" w:hAnsi="Calibri"/>
          <w:iCs w:val="0"/>
          <w:color w:val="auto"/>
          <w:szCs w:val="22"/>
        </w:rPr>
      </w:pPr>
      <w:hyperlink w:anchor="_Toc339877531" w:history="1">
        <w:r w:rsidR="0049638E" w:rsidRPr="007C3D80">
          <w:rPr>
            <w:rStyle w:val="Hyperlink"/>
          </w:rPr>
          <w:t>CPRS-Spawned VistAWeb Process</w:t>
        </w:r>
        <w:r w:rsidR="0049638E">
          <w:rPr>
            <w:webHidden/>
          </w:rPr>
          <w:tab/>
        </w:r>
        <w:r w:rsidR="0049638E">
          <w:rPr>
            <w:webHidden/>
          </w:rPr>
          <w:fldChar w:fldCharType="begin"/>
        </w:r>
        <w:r w:rsidR="0049638E">
          <w:rPr>
            <w:webHidden/>
          </w:rPr>
          <w:instrText xml:space="preserve"> PAGEREF _Toc339877531 \h </w:instrText>
        </w:r>
        <w:r w:rsidR="0049638E">
          <w:rPr>
            <w:webHidden/>
          </w:rPr>
        </w:r>
        <w:r w:rsidR="0049638E">
          <w:rPr>
            <w:webHidden/>
          </w:rPr>
          <w:fldChar w:fldCharType="separate"/>
        </w:r>
        <w:r w:rsidR="0049638E">
          <w:rPr>
            <w:webHidden/>
          </w:rPr>
          <w:t>12</w:t>
        </w:r>
        <w:r w:rsidR="0049638E">
          <w:rPr>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32" w:history="1">
        <w:r w:rsidR="0049638E" w:rsidRPr="007C3D80">
          <w:rPr>
            <w:rStyle w:val="Hyperlink"/>
            <w:noProof/>
          </w:rPr>
          <w:t>VistAWeb Under the Hood</w:t>
        </w:r>
        <w:r w:rsidR="0049638E">
          <w:rPr>
            <w:noProof/>
            <w:webHidden/>
          </w:rPr>
          <w:tab/>
        </w:r>
        <w:r w:rsidR="0049638E">
          <w:rPr>
            <w:noProof/>
            <w:webHidden/>
          </w:rPr>
          <w:fldChar w:fldCharType="begin"/>
        </w:r>
        <w:r w:rsidR="0049638E">
          <w:rPr>
            <w:noProof/>
            <w:webHidden/>
          </w:rPr>
          <w:instrText xml:space="preserve"> PAGEREF _Toc339877532 \h </w:instrText>
        </w:r>
        <w:r w:rsidR="0049638E">
          <w:rPr>
            <w:noProof/>
            <w:webHidden/>
          </w:rPr>
        </w:r>
        <w:r w:rsidR="0049638E">
          <w:rPr>
            <w:noProof/>
            <w:webHidden/>
          </w:rPr>
          <w:fldChar w:fldCharType="separate"/>
        </w:r>
        <w:r w:rsidR="0049638E">
          <w:rPr>
            <w:noProof/>
            <w:webHidden/>
          </w:rPr>
          <w:t>15</w:t>
        </w:r>
        <w:r w:rsidR="0049638E">
          <w:rPr>
            <w:noProof/>
            <w:webHidden/>
          </w:rPr>
          <w:fldChar w:fldCharType="end"/>
        </w:r>
      </w:hyperlink>
    </w:p>
    <w:p w:rsidR="0049638E" w:rsidRPr="00E317EF" w:rsidRDefault="00F0224E">
      <w:pPr>
        <w:pStyle w:val="TOC3"/>
        <w:rPr>
          <w:rFonts w:ascii="Calibri" w:hAnsi="Calibri"/>
          <w:iCs w:val="0"/>
          <w:color w:val="auto"/>
          <w:szCs w:val="22"/>
        </w:rPr>
      </w:pPr>
      <w:hyperlink w:anchor="_Toc339877533" w:history="1">
        <w:r w:rsidR="0049638E" w:rsidRPr="007C3D80">
          <w:rPr>
            <w:rStyle w:val="Hyperlink"/>
          </w:rPr>
          <w:t>ASP.NET / Code-Behind Example: HsAdhoc.aspx</w:t>
        </w:r>
        <w:r w:rsidR="0049638E">
          <w:rPr>
            <w:webHidden/>
          </w:rPr>
          <w:tab/>
        </w:r>
        <w:r w:rsidR="0049638E">
          <w:rPr>
            <w:webHidden/>
          </w:rPr>
          <w:fldChar w:fldCharType="begin"/>
        </w:r>
        <w:r w:rsidR="0049638E">
          <w:rPr>
            <w:webHidden/>
          </w:rPr>
          <w:instrText xml:space="preserve"> PAGEREF _Toc339877533 \h </w:instrText>
        </w:r>
        <w:r w:rsidR="0049638E">
          <w:rPr>
            <w:webHidden/>
          </w:rPr>
        </w:r>
        <w:r w:rsidR="0049638E">
          <w:rPr>
            <w:webHidden/>
          </w:rPr>
          <w:fldChar w:fldCharType="separate"/>
        </w:r>
        <w:r w:rsidR="0049638E">
          <w:rPr>
            <w:webHidden/>
          </w:rPr>
          <w:t>15</w:t>
        </w:r>
        <w:r w:rsidR="0049638E">
          <w:rPr>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34" w:history="1">
        <w:r w:rsidR="0049638E" w:rsidRPr="007C3D80">
          <w:rPr>
            <w:rStyle w:val="Hyperlink"/>
            <w:noProof/>
          </w:rPr>
          <w:t>Releasing Project Updates to Production</w:t>
        </w:r>
        <w:r w:rsidR="0049638E">
          <w:rPr>
            <w:noProof/>
            <w:webHidden/>
          </w:rPr>
          <w:tab/>
        </w:r>
        <w:r w:rsidR="0049638E">
          <w:rPr>
            <w:noProof/>
            <w:webHidden/>
          </w:rPr>
          <w:fldChar w:fldCharType="begin"/>
        </w:r>
        <w:r w:rsidR="0049638E">
          <w:rPr>
            <w:noProof/>
            <w:webHidden/>
          </w:rPr>
          <w:instrText xml:space="preserve"> PAGEREF _Toc339877534 \h </w:instrText>
        </w:r>
        <w:r w:rsidR="0049638E">
          <w:rPr>
            <w:noProof/>
            <w:webHidden/>
          </w:rPr>
        </w:r>
        <w:r w:rsidR="0049638E">
          <w:rPr>
            <w:noProof/>
            <w:webHidden/>
          </w:rPr>
          <w:fldChar w:fldCharType="separate"/>
        </w:r>
        <w:r w:rsidR="0049638E">
          <w:rPr>
            <w:noProof/>
            <w:webHidden/>
          </w:rPr>
          <w:t>17</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35" w:history="1">
        <w:r w:rsidR="0049638E" w:rsidRPr="007C3D80">
          <w:rPr>
            <w:rStyle w:val="Hyperlink"/>
            <w:noProof/>
          </w:rPr>
          <w:t>Other VistAWeb Mannerisms</w:t>
        </w:r>
        <w:r w:rsidR="0049638E">
          <w:rPr>
            <w:noProof/>
            <w:webHidden/>
          </w:rPr>
          <w:tab/>
        </w:r>
        <w:r w:rsidR="0049638E">
          <w:rPr>
            <w:noProof/>
            <w:webHidden/>
          </w:rPr>
          <w:fldChar w:fldCharType="begin"/>
        </w:r>
        <w:r w:rsidR="0049638E">
          <w:rPr>
            <w:noProof/>
            <w:webHidden/>
          </w:rPr>
          <w:instrText xml:space="preserve"> PAGEREF _Toc339877535 \h </w:instrText>
        </w:r>
        <w:r w:rsidR="0049638E">
          <w:rPr>
            <w:noProof/>
            <w:webHidden/>
          </w:rPr>
        </w:r>
        <w:r w:rsidR="0049638E">
          <w:rPr>
            <w:noProof/>
            <w:webHidden/>
          </w:rPr>
          <w:fldChar w:fldCharType="separate"/>
        </w:r>
        <w:r w:rsidR="0049638E">
          <w:rPr>
            <w:noProof/>
            <w:webHidden/>
          </w:rPr>
          <w:t>17</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36" w:history="1">
        <w:r w:rsidR="0049638E" w:rsidRPr="007C3D80">
          <w:rPr>
            <w:rStyle w:val="Hyperlink"/>
            <w:noProof/>
          </w:rPr>
          <w:t>Special User Access Web Application</w:t>
        </w:r>
        <w:r w:rsidR="0049638E">
          <w:rPr>
            <w:noProof/>
            <w:webHidden/>
          </w:rPr>
          <w:tab/>
        </w:r>
        <w:r w:rsidR="0049638E">
          <w:rPr>
            <w:noProof/>
            <w:webHidden/>
          </w:rPr>
          <w:fldChar w:fldCharType="begin"/>
        </w:r>
        <w:r w:rsidR="0049638E">
          <w:rPr>
            <w:noProof/>
            <w:webHidden/>
          </w:rPr>
          <w:instrText xml:space="preserve"> PAGEREF _Toc339877536 \h </w:instrText>
        </w:r>
        <w:r w:rsidR="0049638E">
          <w:rPr>
            <w:noProof/>
            <w:webHidden/>
          </w:rPr>
        </w:r>
        <w:r w:rsidR="0049638E">
          <w:rPr>
            <w:noProof/>
            <w:webHidden/>
          </w:rPr>
          <w:fldChar w:fldCharType="separate"/>
        </w:r>
        <w:r w:rsidR="0049638E">
          <w:rPr>
            <w:noProof/>
            <w:webHidden/>
          </w:rPr>
          <w:t>18</w:t>
        </w:r>
        <w:r w:rsidR="0049638E">
          <w:rPr>
            <w:noProof/>
            <w:webHidden/>
          </w:rPr>
          <w:fldChar w:fldCharType="end"/>
        </w:r>
      </w:hyperlink>
    </w:p>
    <w:p w:rsidR="0049638E" w:rsidRPr="00E317EF" w:rsidRDefault="00F0224E">
      <w:pPr>
        <w:pStyle w:val="TOC3"/>
        <w:rPr>
          <w:rFonts w:ascii="Calibri" w:hAnsi="Calibri"/>
          <w:iCs w:val="0"/>
          <w:color w:val="auto"/>
          <w:szCs w:val="22"/>
        </w:rPr>
      </w:pPr>
      <w:hyperlink w:anchor="_Toc339877537" w:history="1">
        <w:r w:rsidR="0049638E" w:rsidRPr="007C3D80">
          <w:rPr>
            <w:rStyle w:val="Hyperlink"/>
          </w:rPr>
          <w:t>Process</w:t>
        </w:r>
        <w:r w:rsidR="0049638E">
          <w:rPr>
            <w:webHidden/>
          </w:rPr>
          <w:tab/>
        </w:r>
        <w:r w:rsidR="0049638E">
          <w:rPr>
            <w:webHidden/>
          </w:rPr>
          <w:fldChar w:fldCharType="begin"/>
        </w:r>
        <w:r w:rsidR="0049638E">
          <w:rPr>
            <w:webHidden/>
          </w:rPr>
          <w:instrText xml:space="preserve"> PAGEREF _Toc339877537 \h </w:instrText>
        </w:r>
        <w:r w:rsidR="0049638E">
          <w:rPr>
            <w:webHidden/>
          </w:rPr>
        </w:r>
        <w:r w:rsidR="0049638E">
          <w:rPr>
            <w:webHidden/>
          </w:rPr>
          <w:fldChar w:fldCharType="separate"/>
        </w:r>
        <w:r w:rsidR="0049638E">
          <w:rPr>
            <w:webHidden/>
          </w:rPr>
          <w:t>18</w:t>
        </w:r>
        <w:r w:rsidR="0049638E">
          <w:rPr>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38" w:history="1">
        <w:r w:rsidR="0049638E" w:rsidRPr="007C3D80">
          <w:rPr>
            <w:rStyle w:val="Hyperlink"/>
            <w:noProof/>
          </w:rPr>
          <w:t>VistA Connections</w:t>
        </w:r>
        <w:r w:rsidR="0049638E">
          <w:rPr>
            <w:noProof/>
            <w:webHidden/>
          </w:rPr>
          <w:tab/>
        </w:r>
        <w:r w:rsidR="0049638E">
          <w:rPr>
            <w:noProof/>
            <w:webHidden/>
          </w:rPr>
          <w:fldChar w:fldCharType="begin"/>
        </w:r>
        <w:r w:rsidR="0049638E">
          <w:rPr>
            <w:noProof/>
            <w:webHidden/>
          </w:rPr>
          <w:instrText xml:space="preserve"> PAGEREF _Toc339877538 \h </w:instrText>
        </w:r>
        <w:r w:rsidR="0049638E">
          <w:rPr>
            <w:noProof/>
            <w:webHidden/>
          </w:rPr>
        </w:r>
        <w:r w:rsidR="0049638E">
          <w:rPr>
            <w:noProof/>
            <w:webHidden/>
          </w:rPr>
          <w:fldChar w:fldCharType="separate"/>
        </w:r>
        <w:r w:rsidR="0049638E">
          <w:rPr>
            <w:noProof/>
            <w:webHidden/>
          </w:rPr>
          <w:t>19</w:t>
        </w:r>
        <w:r w:rsidR="0049638E">
          <w:rPr>
            <w:noProof/>
            <w:webHidden/>
          </w:rPr>
          <w:fldChar w:fldCharType="end"/>
        </w:r>
      </w:hyperlink>
    </w:p>
    <w:p w:rsidR="0049638E" w:rsidRPr="00E317EF" w:rsidRDefault="00F0224E">
      <w:pPr>
        <w:pStyle w:val="TOC3"/>
        <w:rPr>
          <w:rFonts w:ascii="Calibri" w:hAnsi="Calibri"/>
          <w:iCs w:val="0"/>
          <w:color w:val="auto"/>
          <w:szCs w:val="22"/>
        </w:rPr>
      </w:pPr>
      <w:hyperlink w:anchor="_Toc339877539" w:history="1">
        <w:r w:rsidR="0049638E" w:rsidRPr="007C3D80">
          <w:rPr>
            <w:rStyle w:val="Hyperlink"/>
          </w:rPr>
          <w:t>Compatibility With Patch XWB*1.1*35</w:t>
        </w:r>
        <w:r w:rsidR="0049638E">
          <w:rPr>
            <w:webHidden/>
          </w:rPr>
          <w:tab/>
        </w:r>
        <w:r w:rsidR="0049638E">
          <w:rPr>
            <w:webHidden/>
          </w:rPr>
          <w:fldChar w:fldCharType="begin"/>
        </w:r>
        <w:r w:rsidR="0049638E">
          <w:rPr>
            <w:webHidden/>
          </w:rPr>
          <w:instrText xml:space="preserve"> PAGEREF _Toc339877539 \h </w:instrText>
        </w:r>
        <w:r w:rsidR="0049638E">
          <w:rPr>
            <w:webHidden/>
          </w:rPr>
        </w:r>
        <w:r w:rsidR="0049638E">
          <w:rPr>
            <w:webHidden/>
          </w:rPr>
          <w:fldChar w:fldCharType="separate"/>
        </w:r>
        <w:r w:rsidR="0049638E">
          <w:rPr>
            <w:webHidden/>
          </w:rPr>
          <w:t>19</w:t>
        </w:r>
        <w:r w:rsidR="0049638E">
          <w:rPr>
            <w:webHidden/>
          </w:rPr>
          <w:fldChar w:fldCharType="end"/>
        </w:r>
      </w:hyperlink>
    </w:p>
    <w:p w:rsidR="0049638E" w:rsidRPr="00E317EF" w:rsidRDefault="00F0224E">
      <w:pPr>
        <w:pStyle w:val="TOC3"/>
        <w:rPr>
          <w:rFonts w:ascii="Calibri" w:hAnsi="Calibri"/>
          <w:iCs w:val="0"/>
          <w:color w:val="auto"/>
          <w:szCs w:val="22"/>
        </w:rPr>
      </w:pPr>
      <w:hyperlink w:anchor="_Toc339877540" w:history="1">
        <w:r w:rsidR="0049638E" w:rsidRPr="007C3D80">
          <w:rPr>
            <w:rStyle w:val="Hyperlink"/>
          </w:rPr>
          <w:t>Broker Security Enhancement</w:t>
        </w:r>
        <w:r w:rsidR="0049638E">
          <w:rPr>
            <w:webHidden/>
          </w:rPr>
          <w:tab/>
        </w:r>
        <w:r w:rsidR="0049638E">
          <w:rPr>
            <w:webHidden/>
          </w:rPr>
          <w:fldChar w:fldCharType="begin"/>
        </w:r>
        <w:r w:rsidR="0049638E">
          <w:rPr>
            <w:webHidden/>
          </w:rPr>
          <w:instrText xml:space="preserve"> PAGEREF _Toc339877540 \h </w:instrText>
        </w:r>
        <w:r w:rsidR="0049638E">
          <w:rPr>
            <w:webHidden/>
          </w:rPr>
        </w:r>
        <w:r w:rsidR="0049638E">
          <w:rPr>
            <w:webHidden/>
          </w:rPr>
          <w:fldChar w:fldCharType="separate"/>
        </w:r>
        <w:r w:rsidR="0049638E">
          <w:rPr>
            <w:webHidden/>
          </w:rPr>
          <w:t>20</w:t>
        </w:r>
        <w:r w:rsidR="0049638E">
          <w:rPr>
            <w:webHidden/>
          </w:rPr>
          <w:fldChar w:fldCharType="end"/>
        </w:r>
      </w:hyperlink>
    </w:p>
    <w:p w:rsidR="0049638E" w:rsidRPr="00E317EF" w:rsidRDefault="00F0224E">
      <w:pPr>
        <w:pStyle w:val="TOC1"/>
        <w:tabs>
          <w:tab w:val="right" w:leader="dot" w:pos="9350"/>
        </w:tabs>
        <w:rPr>
          <w:rFonts w:ascii="Calibri" w:hAnsi="Calibri"/>
          <w:b w:val="0"/>
          <w:bCs w:val="0"/>
          <w:caps w:val="0"/>
          <w:noProof/>
          <w:color w:val="auto"/>
          <w:szCs w:val="22"/>
        </w:rPr>
      </w:pPr>
      <w:hyperlink w:anchor="_Toc339877541" w:history="1">
        <w:r w:rsidR="0049638E" w:rsidRPr="007C3D80">
          <w:rPr>
            <w:rStyle w:val="Hyperlink"/>
            <w:noProof/>
          </w:rPr>
          <w:t>SQL Server Database Overview</w:t>
        </w:r>
        <w:r w:rsidR="0049638E">
          <w:rPr>
            <w:noProof/>
            <w:webHidden/>
          </w:rPr>
          <w:tab/>
        </w:r>
        <w:r w:rsidR="0049638E">
          <w:rPr>
            <w:noProof/>
            <w:webHidden/>
          </w:rPr>
          <w:fldChar w:fldCharType="begin"/>
        </w:r>
        <w:r w:rsidR="0049638E">
          <w:rPr>
            <w:noProof/>
            <w:webHidden/>
          </w:rPr>
          <w:instrText xml:space="preserve"> PAGEREF _Toc339877541 \h </w:instrText>
        </w:r>
        <w:r w:rsidR="0049638E">
          <w:rPr>
            <w:noProof/>
            <w:webHidden/>
          </w:rPr>
        </w:r>
        <w:r w:rsidR="0049638E">
          <w:rPr>
            <w:noProof/>
            <w:webHidden/>
          </w:rPr>
          <w:fldChar w:fldCharType="separate"/>
        </w:r>
        <w:r w:rsidR="0049638E">
          <w:rPr>
            <w:noProof/>
            <w:webHidden/>
          </w:rPr>
          <w:t>23</w:t>
        </w:r>
        <w:r w:rsidR="0049638E">
          <w:rPr>
            <w:noProof/>
            <w:webHidden/>
          </w:rPr>
          <w:fldChar w:fldCharType="end"/>
        </w:r>
      </w:hyperlink>
    </w:p>
    <w:p w:rsidR="0049638E" w:rsidRPr="00E317EF" w:rsidRDefault="00F0224E">
      <w:pPr>
        <w:pStyle w:val="TOC1"/>
        <w:tabs>
          <w:tab w:val="right" w:leader="dot" w:pos="9350"/>
        </w:tabs>
        <w:rPr>
          <w:rFonts w:ascii="Calibri" w:hAnsi="Calibri"/>
          <w:b w:val="0"/>
          <w:bCs w:val="0"/>
          <w:caps w:val="0"/>
          <w:noProof/>
          <w:color w:val="auto"/>
          <w:szCs w:val="22"/>
        </w:rPr>
      </w:pPr>
      <w:hyperlink w:anchor="_Toc339877542" w:history="1">
        <w:r w:rsidR="0049638E" w:rsidRPr="007C3D80">
          <w:rPr>
            <w:rStyle w:val="Hyperlink"/>
            <w:noProof/>
          </w:rPr>
          <w:t>Appendix A: Database Schema</w:t>
        </w:r>
        <w:r w:rsidR="0049638E">
          <w:rPr>
            <w:noProof/>
            <w:webHidden/>
          </w:rPr>
          <w:tab/>
        </w:r>
        <w:r w:rsidR="0049638E">
          <w:rPr>
            <w:noProof/>
            <w:webHidden/>
          </w:rPr>
          <w:fldChar w:fldCharType="begin"/>
        </w:r>
        <w:r w:rsidR="0049638E">
          <w:rPr>
            <w:noProof/>
            <w:webHidden/>
          </w:rPr>
          <w:instrText xml:space="preserve"> PAGEREF _Toc339877542 \h </w:instrText>
        </w:r>
        <w:r w:rsidR="0049638E">
          <w:rPr>
            <w:noProof/>
            <w:webHidden/>
          </w:rPr>
        </w:r>
        <w:r w:rsidR="0049638E">
          <w:rPr>
            <w:noProof/>
            <w:webHidden/>
          </w:rPr>
          <w:fldChar w:fldCharType="separate"/>
        </w:r>
        <w:r w:rsidR="0049638E">
          <w:rPr>
            <w:noProof/>
            <w:webHidden/>
          </w:rPr>
          <w:t>24</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43" w:history="1">
        <w:r w:rsidR="0049638E" w:rsidRPr="007C3D80">
          <w:rPr>
            <w:rStyle w:val="Hyperlink"/>
            <w:noProof/>
          </w:rPr>
          <w:t>Log Creation Script</w:t>
        </w:r>
        <w:r w:rsidR="0049638E">
          <w:rPr>
            <w:noProof/>
            <w:webHidden/>
          </w:rPr>
          <w:tab/>
        </w:r>
        <w:r w:rsidR="0049638E">
          <w:rPr>
            <w:noProof/>
            <w:webHidden/>
          </w:rPr>
          <w:fldChar w:fldCharType="begin"/>
        </w:r>
        <w:r w:rsidR="0049638E">
          <w:rPr>
            <w:noProof/>
            <w:webHidden/>
          </w:rPr>
          <w:instrText xml:space="preserve"> PAGEREF _Toc339877543 \h </w:instrText>
        </w:r>
        <w:r w:rsidR="0049638E">
          <w:rPr>
            <w:noProof/>
            <w:webHidden/>
          </w:rPr>
        </w:r>
        <w:r w:rsidR="0049638E">
          <w:rPr>
            <w:noProof/>
            <w:webHidden/>
          </w:rPr>
          <w:fldChar w:fldCharType="separate"/>
        </w:r>
        <w:r w:rsidR="0049638E">
          <w:rPr>
            <w:noProof/>
            <w:webHidden/>
          </w:rPr>
          <w:t>24</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44" w:history="1">
        <w:r w:rsidR="0049638E" w:rsidRPr="007C3D80">
          <w:rPr>
            <w:rStyle w:val="Hyperlink"/>
            <w:noProof/>
          </w:rPr>
          <w:t>Log Index Creation Scripts</w:t>
        </w:r>
        <w:r w:rsidR="0049638E">
          <w:rPr>
            <w:noProof/>
            <w:webHidden/>
          </w:rPr>
          <w:tab/>
        </w:r>
        <w:r w:rsidR="0049638E">
          <w:rPr>
            <w:noProof/>
            <w:webHidden/>
          </w:rPr>
          <w:fldChar w:fldCharType="begin"/>
        </w:r>
        <w:r w:rsidR="0049638E">
          <w:rPr>
            <w:noProof/>
            <w:webHidden/>
          </w:rPr>
          <w:instrText xml:space="preserve"> PAGEREF _Toc339877544 \h </w:instrText>
        </w:r>
        <w:r w:rsidR="0049638E">
          <w:rPr>
            <w:noProof/>
            <w:webHidden/>
          </w:rPr>
        </w:r>
        <w:r w:rsidR="0049638E">
          <w:rPr>
            <w:noProof/>
            <w:webHidden/>
          </w:rPr>
          <w:fldChar w:fldCharType="separate"/>
        </w:r>
        <w:r w:rsidR="0049638E">
          <w:rPr>
            <w:noProof/>
            <w:webHidden/>
          </w:rPr>
          <w:t>24</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45" w:history="1">
        <w:r w:rsidR="0049638E" w:rsidRPr="007C3D80">
          <w:rPr>
            <w:rStyle w:val="Hyperlink"/>
            <w:noProof/>
          </w:rPr>
          <w:t>CprsUsers Creation Script</w:t>
        </w:r>
        <w:r w:rsidR="0049638E">
          <w:rPr>
            <w:noProof/>
            <w:webHidden/>
          </w:rPr>
          <w:tab/>
        </w:r>
        <w:r w:rsidR="0049638E">
          <w:rPr>
            <w:noProof/>
            <w:webHidden/>
          </w:rPr>
          <w:fldChar w:fldCharType="begin"/>
        </w:r>
        <w:r w:rsidR="0049638E">
          <w:rPr>
            <w:noProof/>
            <w:webHidden/>
          </w:rPr>
          <w:instrText xml:space="preserve"> PAGEREF _Toc339877545 \h </w:instrText>
        </w:r>
        <w:r w:rsidR="0049638E">
          <w:rPr>
            <w:noProof/>
            <w:webHidden/>
          </w:rPr>
        </w:r>
        <w:r w:rsidR="0049638E">
          <w:rPr>
            <w:noProof/>
            <w:webHidden/>
          </w:rPr>
          <w:fldChar w:fldCharType="separate"/>
        </w:r>
        <w:r w:rsidR="0049638E">
          <w:rPr>
            <w:noProof/>
            <w:webHidden/>
          </w:rPr>
          <w:t>25</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46" w:history="1">
        <w:r w:rsidR="0049638E" w:rsidRPr="007C3D80">
          <w:rPr>
            <w:rStyle w:val="Hyperlink"/>
            <w:noProof/>
          </w:rPr>
          <w:t>CprsUsers Index Creation Script</w:t>
        </w:r>
        <w:r w:rsidR="0049638E">
          <w:rPr>
            <w:noProof/>
            <w:webHidden/>
          </w:rPr>
          <w:tab/>
        </w:r>
        <w:r w:rsidR="0049638E">
          <w:rPr>
            <w:noProof/>
            <w:webHidden/>
          </w:rPr>
          <w:fldChar w:fldCharType="begin"/>
        </w:r>
        <w:r w:rsidR="0049638E">
          <w:rPr>
            <w:noProof/>
            <w:webHidden/>
          </w:rPr>
          <w:instrText xml:space="preserve"> PAGEREF _Toc339877546 \h </w:instrText>
        </w:r>
        <w:r w:rsidR="0049638E">
          <w:rPr>
            <w:noProof/>
            <w:webHidden/>
          </w:rPr>
        </w:r>
        <w:r w:rsidR="0049638E">
          <w:rPr>
            <w:noProof/>
            <w:webHidden/>
          </w:rPr>
          <w:fldChar w:fldCharType="separate"/>
        </w:r>
        <w:r w:rsidR="0049638E">
          <w:rPr>
            <w:noProof/>
            <w:webHidden/>
          </w:rPr>
          <w:t>25</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47" w:history="1">
        <w:r w:rsidR="0049638E" w:rsidRPr="007C3D80">
          <w:rPr>
            <w:rStyle w:val="Hyperlink"/>
            <w:noProof/>
          </w:rPr>
          <w:t>SpecialUsers Creation Script</w:t>
        </w:r>
        <w:r w:rsidR="0049638E">
          <w:rPr>
            <w:noProof/>
            <w:webHidden/>
          </w:rPr>
          <w:tab/>
        </w:r>
        <w:r w:rsidR="0049638E">
          <w:rPr>
            <w:noProof/>
            <w:webHidden/>
          </w:rPr>
          <w:fldChar w:fldCharType="begin"/>
        </w:r>
        <w:r w:rsidR="0049638E">
          <w:rPr>
            <w:noProof/>
            <w:webHidden/>
          </w:rPr>
          <w:instrText xml:space="preserve"> PAGEREF _Toc339877547 \h </w:instrText>
        </w:r>
        <w:r w:rsidR="0049638E">
          <w:rPr>
            <w:noProof/>
            <w:webHidden/>
          </w:rPr>
        </w:r>
        <w:r w:rsidR="0049638E">
          <w:rPr>
            <w:noProof/>
            <w:webHidden/>
          </w:rPr>
          <w:fldChar w:fldCharType="separate"/>
        </w:r>
        <w:r w:rsidR="0049638E">
          <w:rPr>
            <w:noProof/>
            <w:webHidden/>
          </w:rPr>
          <w:t>25</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48" w:history="1">
        <w:r w:rsidR="0049638E" w:rsidRPr="007C3D80">
          <w:rPr>
            <w:rStyle w:val="Hyperlink"/>
            <w:noProof/>
          </w:rPr>
          <w:t>SpecialUsers Index Creation Script</w:t>
        </w:r>
        <w:r w:rsidR="0049638E">
          <w:rPr>
            <w:noProof/>
            <w:webHidden/>
          </w:rPr>
          <w:tab/>
        </w:r>
        <w:r w:rsidR="0049638E">
          <w:rPr>
            <w:noProof/>
            <w:webHidden/>
          </w:rPr>
          <w:fldChar w:fldCharType="begin"/>
        </w:r>
        <w:r w:rsidR="0049638E">
          <w:rPr>
            <w:noProof/>
            <w:webHidden/>
          </w:rPr>
          <w:instrText xml:space="preserve"> PAGEREF _Toc339877548 \h </w:instrText>
        </w:r>
        <w:r w:rsidR="0049638E">
          <w:rPr>
            <w:noProof/>
            <w:webHidden/>
          </w:rPr>
        </w:r>
        <w:r w:rsidR="0049638E">
          <w:rPr>
            <w:noProof/>
            <w:webHidden/>
          </w:rPr>
          <w:fldChar w:fldCharType="separate"/>
        </w:r>
        <w:r w:rsidR="0049638E">
          <w:rPr>
            <w:noProof/>
            <w:webHidden/>
          </w:rPr>
          <w:t>25</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49" w:history="1">
        <w:r w:rsidR="0049638E" w:rsidRPr="007C3D80">
          <w:rPr>
            <w:rStyle w:val="Hyperlink"/>
            <w:noProof/>
          </w:rPr>
          <w:t>LoggerTable Creation Script</w:t>
        </w:r>
        <w:r w:rsidR="0049638E">
          <w:rPr>
            <w:noProof/>
            <w:webHidden/>
          </w:rPr>
          <w:tab/>
        </w:r>
        <w:r w:rsidR="0049638E">
          <w:rPr>
            <w:noProof/>
            <w:webHidden/>
          </w:rPr>
          <w:fldChar w:fldCharType="begin"/>
        </w:r>
        <w:r w:rsidR="0049638E">
          <w:rPr>
            <w:noProof/>
            <w:webHidden/>
          </w:rPr>
          <w:instrText xml:space="preserve"> PAGEREF _Toc339877549 \h </w:instrText>
        </w:r>
        <w:r w:rsidR="0049638E">
          <w:rPr>
            <w:noProof/>
            <w:webHidden/>
          </w:rPr>
        </w:r>
        <w:r w:rsidR="0049638E">
          <w:rPr>
            <w:noProof/>
            <w:webHidden/>
          </w:rPr>
          <w:fldChar w:fldCharType="separate"/>
        </w:r>
        <w:r w:rsidR="0049638E">
          <w:rPr>
            <w:noProof/>
            <w:webHidden/>
          </w:rPr>
          <w:t>25</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50" w:history="1">
        <w:r w:rsidR="0049638E" w:rsidRPr="007C3D80">
          <w:rPr>
            <w:rStyle w:val="Hyperlink"/>
            <w:noProof/>
          </w:rPr>
          <w:t>BiggerLogger Creation Script</w:t>
        </w:r>
        <w:r w:rsidR="0049638E">
          <w:rPr>
            <w:noProof/>
            <w:webHidden/>
          </w:rPr>
          <w:tab/>
        </w:r>
        <w:r w:rsidR="0049638E">
          <w:rPr>
            <w:noProof/>
            <w:webHidden/>
          </w:rPr>
          <w:fldChar w:fldCharType="begin"/>
        </w:r>
        <w:r w:rsidR="0049638E">
          <w:rPr>
            <w:noProof/>
            <w:webHidden/>
          </w:rPr>
          <w:instrText xml:space="preserve"> PAGEREF _Toc339877550 \h </w:instrText>
        </w:r>
        <w:r w:rsidR="0049638E">
          <w:rPr>
            <w:noProof/>
            <w:webHidden/>
          </w:rPr>
        </w:r>
        <w:r w:rsidR="0049638E">
          <w:rPr>
            <w:noProof/>
            <w:webHidden/>
          </w:rPr>
          <w:fldChar w:fldCharType="separate"/>
        </w:r>
        <w:r w:rsidR="0049638E">
          <w:rPr>
            <w:noProof/>
            <w:webHidden/>
          </w:rPr>
          <w:t>26</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51" w:history="1">
        <w:r w:rsidR="0049638E" w:rsidRPr="007C3D80">
          <w:rPr>
            <w:rStyle w:val="Hyperlink"/>
            <w:noProof/>
          </w:rPr>
          <w:t>UserAuth Creation Script</w:t>
        </w:r>
        <w:r w:rsidR="0049638E">
          <w:rPr>
            <w:noProof/>
            <w:webHidden/>
          </w:rPr>
          <w:tab/>
        </w:r>
        <w:r w:rsidR="0049638E">
          <w:rPr>
            <w:noProof/>
            <w:webHidden/>
          </w:rPr>
          <w:fldChar w:fldCharType="begin"/>
        </w:r>
        <w:r w:rsidR="0049638E">
          <w:rPr>
            <w:noProof/>
            <w:webHidden/>
          </w:rPr>
          <w:instrText xml:space="preserve"> PAGEREF _Toc339877551 \h </w:instrText>
        </w:r>
        <w:r w:rsidR="0049638E">
          <w:rPr>
            <w:noProof/>
            <w:webHidden/>
          </w:rPr>
        </w:r>
        <w:r w:rsidR="0049638E">
          <w:rPr>
            <w:noProof/>
            <w:webHidden/>
          </w:rPr>
          <w:fldChar w:fldCharType="separate"/>
        </w:r>
        <w:r w:rsidR="0049638E">
          <w:rPr>
            <w:noProof/>
            <w:webHidden/>
          </w:rPr>
          <w:t>26</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52" w:history="1">
        <w:r w:rsidR="0049638E" w:rsidRPr="007C3D80">
          <w:rPr>
            <w:rStyle w:val="Hyperlink"/>
            <w:noProof/>
          </w:rPr>
          <w:t>UserAuth Index Creation Script</w:t>
        </w:r>
        <w:r w:rsidR="0049638E">
          <w:rPr>
            <w:noProof/>
            <w:webHidden/>
          </w:rPr>
          <w:tab/>
        </w:r>
        <w:r w:rsidR="0049638E">
          <w:rPr>
            <w:noProof/>
            <w:webHidden/>
          </w:rPr>
          <w:fldChar w:fldCharType="begin"/>
        </w:r>
        <w:r w:rsidR="0049638E">
          <w:rPr>
            <w:noProof/>
            <w:webHidden/>
          </w:rPr>
          <w:instrText xml:space="preserve"> PAGEREF _Toc339877552 \h </w:instrText>
        </w:r>
        <w:r w:rsidR="0049638E">
          <w:rPr>
            <w:noProof/>
            <w:webHidden/>
          </w:rPr>
        </w:r>
        <w:r w:rsidR="0049638E">
          <w:rPr>
            <w:noProof/>
            <w:webHidden/>
          </w:rPr>
          <w:fldChar w:fldCharType="separate"/>
        </w:r>
        <w:r w:rsidR="0049638E">
          <w:rPr>
            <w:noProof/>
            <w:webHidden/>
          </w:rPr>
          <w:t>26</w:t>
        </w:r>
        <w:r w:rsidR="0049638E">
          <w:rPr>
            <w:noProof/>
            <w:webHidden/>
          </w:rPr>
          <w:fldChar w:fldCharType="end"/>
        </w:r>
      </w:hyperlink>
    </w:p>
    <w:p w:rsidR="0049638E" w:rsidRPr="00E317EF" w:rsidRDefault="00F0224E">
      <w:pPr>
        <w:pStyle w:val="TOC1"/>
        <w:tabs>
          <w:tab w:val="right" w:leader="dot" w:pos="9350"/>
        </w:tabs>
        <w:rPr>
          <w:rFonts w:ascii="Calibri" w:hAnsi="Calibri"/>
          <w:b w:val="0"/>
          <w:bCs w:val="0"/>
          <w:caps w:val="0"/>
          <w:noProof/>
          <w:color w:val="auto"/>
          <w:szCs w:val="22"/>
        </w:rPr>
      </w:pPr>
      <w:hyperlink w:anchor="_Toc339877553" w:history="1">
        <w:r w:rsidR="0049638E" w:rsidRPr="007C3D80">
          <w:rPr>
            <w:rStyle w:val="Hyperlink"/>
            <w:noProof/>
          </w:rPr>
          <w:t>Appendix B: VistAWeb Code Samples</w:t>
        </w:r>
        <w:r w:rsidR="0049638E">
          <w:rPr>
            <w:noProof/>
            <w:webHidden/>
          </w:rPr>
          <w:tab/>
        </w:r>
        <w:r w:rsidR="0049638E">
          <w:rPr>
            <w:noProof/>
            <w:webHidden/>
          </w:rPr>
          <w:fldChar w:fldCharType="begin"/>
        </w:r>
        <w:r w:rsidR="0049638E">
          <w:rPr>
            <w:noProof/>
            <w:webHidden/>
          </w:rPr>
          <w:instrText xml:space="preserve"> PAGEREF _Toc339877553 \h </w:instrText>
        </w:r>
        <w:r w:rsidR="0049638E">
          <w:rPr>
            <w:noProof/>
            <w:webHidden/>
          </w:rPr>
        </w:r>
        <w:r w:rsidR="0049638E">
          <w:rPr>
            <w:noProof/>
            <w:webHidden/>
          </w:rPr>
          <w:fldChar w:fldCharType="separate"/>
        </w:r>
        <w:r w:rsidR="0049638E">
          <w:rPr>
            <w:noProof/>
            <w:webHidden/>
          </w:rPr>
          <w:t>27</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54" w:history="1">
        <w:r w:rsidR="0049638E" w:rsidRPr="007C3D80">
          <w:rPr>
            <w:rStyle w:val="Hyperlink"/>
            <w:noProof/>
          </w:rPr>
          <w:t>Sample HTM (Countdown.htm)</w:t>
        </w:r>
        <w:r w:rsidR="0049638E">
          <w:rPr>
            <w:noProof/>
            <w:webHidden/>
          </w:rPr>
          <w:tab/>
        </w:r>
        <w:r w:rsidR="0049638E">
          <w:rPr>
            <w:noProof/>
            <w:webHidden/>
          </w:rPr>
          <w:fldChar w:fldCharType="begin"/>
        </w:r>
        <w:r w:rsidR="0049638E">
          <w:rPr>
            <w:noProof/>
            <w:webHidden/>
          </w:rPr>
          <w:instrText xml:space="preserve"> PAGEREF _Toc339877554 \h </w:instrText>
        </w:r>
        <w:r w:rsidR="0049638E">
          <w:rPr>
            <w:noProof/>
            <w:webHidden/>
          </w:rPr>
        </w:r>
        <w:r w:rsidR="0049638E">
          <w:rPr>
            <w:noProof/>
            <w:webHidden/>
          </w:rPr>
          <w:fldChar w:fldCharType="separate"/>
        </w:r>
        <w:r w:rsidR="0049638E">
          <w:rPr>
            <w:noProof/>
            <w:webHidden/>
          </w:rPr>
          <w:t>27</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55" w:history="1">
        <w:r w:rsidR="0049638E" w:rsidRPr="007C3D80">
          <w:rPr>
            <w:rStyle w:val="Hyperlink"/>
            <w:noProof/>
          </w:rPr>
          <w:t>Sample ASPX Page (TextRecordPage.aspx)</w:t>
        </w:r>
        <w:r w:rsidR="0049638E">
          <w:rPr>
            <w:noProof/>
            <w:webHidden/>
          </w:rPr>
          <w:tab/>
        </w:r>
        <w:r w:rsidR="0049638E">
          <w:rPr>
            <w:noProof/>
            <w:webHidden/>
          </w:rPr>
          <w:fldChar w:fldCharType="begin"/>
        </w:r>
        <w:r w:rsidR="0049638E">
          <w:rPr>
            <w:noProof/>
            <w:webHidden/>
          </w:rPr>
          <w:instrText xml:space="preserve"> PAGEREF _Toc339877555 \h </w:instrText>
        </w:r>
        <w:r w:rsidR="0049638E">
          <w:rPr>
            <w:noProof/>
            <w:webHidden/>
          </w:rPr>
        </w:r>
        <w:r w:rsidR="0049638E">
          <w:rPr>
            <w:noProof/>
            <w:webHidden/>
          </w:rPr>
          <w:fldChar w:fldCharType="separate"/>
        </w:r>
        <w:r w:rsidR="0049638E">
          <w:rPr>
            <w:noProof/>
            <w:webHidden/>
          </w:rPr>
          <w:t>28</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56" w:history="1">
        <w:r w:rsidR="0049638E" w:rsidRPr="007C3D80">
          <w:rPr>
            <w:rStyle w:val="Hyperlink"/>
            <w:noProof/>
          </w:rPr>
          <w:t>Sample Code-Behind Page (TextRecordPage.aspx.cs)</w:t>
        </w:r>
        <w:r w:rsidR="0049638E">
          <w:rPr>
            <w:noProof/>
            <w:webHidden/>
          </w:rPr>
          <w:tab/>
        </w:r>
        <w:r w:rsidR="0049638E">
          <w:rPr>
            <w:noProof/>
            <w:webHidden/>
          </w:rPr>
          <w:fldChar w:fldCharType="begin"/>
        </w:r>
        <w:r w:rsidR="0049638E">
          <w:rPr>
            <w:noProof/>
            <w:webHidden/>
          </w:rPr>
          <w:instrText xml:space="preserve"> PAGEREF _Toc339877556 \h </w:instrText>
        </w:r>
        <w:r w:rsidR="0049638E">
          <w:rPr>
            <w:noProof/>
            <w:webHidden/>
          </w:rPr>
        </w:r>
        <w:r w:rsidR="0049638E">
          <w:rPr>
            <w:noProof/>
            <w:webHidden/>
          </w:rPr>
          <w:fldChar w:fldCharType="separate"/>
        </w:r>
        <w:r w:rsidR="0049638E">
          <w:rPr>
            <w:noProof/>
            <w:webHidden/>
          </w:rPr>
          <w:t>29</w:t>
        </w:r>
        <w:r w:rsidR="0049638E">
          <w:rPr>
            <w:noProof/>
            <w:webHidden/>
          </w:rPr>
          <w:fldChar w:fldCharType="end"/>
        </w:r>
      </w:hyperlink>
    </w:p>
    <w:p w:rsidR="0049638E" w:rsidRPr="00E317EF" w:rsidRDefault="00F0224E">
      <w:pPr>
        <w:pStyle w:val="TOC2"/>
        <w:tabs>
          <w:tab w:val="right" w:leader="dot" w:pos="9350"/>
        </w:tabs>
        <w:rPr>
          <w:rFonts w:ascii="Calibri" w:hAnsi="Calibri"/>
          <w:smallCaps w:val="0"/>
          <w:noProof/>
          <w:color w:val="auto"/>
          <w:szCs w:val="22"/>
        </w:rPr>
      </w:pPr>
      <w:hyperlink w:anchor="_Toc339877557" w:history="1">
        <w:r w:rsidR="0049638E" w:rsidRPr="007C3D80">
          <w:rPr>
            <w:rStyle w:val="Hyperlink"/>
            <w:noProof/>
          </w:rPr>
          <w:t>Appendix C: Security Guide</w:t>
        </w:r>
        <w:r w:rsidR="0049638E">
          <w:rPr>
            <w:noProof/>
            <w:webHidden/>
          </w:rPr>
          <w:tab/>
        </w:r>
        <w:r w:rsidR="0049638E">
          <w:rPr>
            <w:noProof/>
            <w:webHidden/>
          </w:rPr>
          <w:fldChar w:fldCharType="begin"/>
        </w:r>
        <w:r w:rsidR="0049638E">
          <w:rPr>
            <w:noProof/>
            <w:webHidden/>
          </w:rPr>
          <w:instrText xml:space="preserve"> PAGEREF _Toc339877557 \h </w:instrText>
        </w:r>
        <w:r w:rsidR="0049638E">
          <w:rPr>
            <w:noProof/>
            <w:webHidden/>
          </w:rPr>
        </w:r>
        <w:r w:rsidR="0049638E">
          <w:rPr>
            <w:noProof/>
            <w:webHidden/>
          </w:rPr>
          <w:fldChar w:fldCharType="separate"/>
        </w:r>
        <w:r w:rsidR="0049638E">
          <w:rPr>
            <w:noProof/>
            <w:webHidden/>
          </w:rPr>
          <w:t>31</w:t>
        </w:r>
        <w:r w:rsidR="0049638E">
          <w:rPr>
            <w:noProof/>
            <w:webHidden/>
          </w:rPr>
          <w:fldChar w:fldCharType="end"/>
        </w:r>
      </w:hyperlink>
    </w:p>
    <w:p w:rsidR="0049638E" w:rsidRPr="00E317EF" w:rsidRDefault="00F0224E">
      <w:pPr>
        <w:pStyle w:val="TOC1"/>
        <w:tabs>
          <w:tab w:val="right" w:leader="dot" w:pos="9350"/>
        </w:tabs>
        <w:rPr>
          <w:rFonts w:ascii="Calibri" w:hAnsi="Calibri"/>
          <w:b w:val="0"/>
          <w:bCs w:val="0"/>
          <w:caps w:val="0"/>
          <w:noProof/>
          <w:color w:val="auto"/>
          <w:szCs w:val="22"/>
        </w:rPr>
      </w:pPr>
      <w:hyperlink w:anchor="_Toc339877558" w:history="1">
        <w:r w:rsidR="0049638E" w:rsidRPr="007C3D80">
          <w:rPr>
            <w:rStyle w:val="Hyperlink"/>
            <w:noProof/>
          </w:rPr>
          <w:t>Appendix D: Configurable Items</w:t>
        </w:r>
        <w:r w:rsidR="0049638E">
          <w:rPr>
            <w:noProof/>
            <w:webHidden/>
          </w:rPr>
          <w:tab/>
        </w:r>
        <w:r w:rsidR="0049638E">
          <w:rPr>
            <w:noProof/>
            <w:webHidden/>
          </w:rPr>
          <w:fldChar w:fldCharType="begin"/>
        </w:r>
        <w:r w:rsidR="0049638E">
          <w:rPr>
            <w:noProof/>
            <w:webHidden/>
          </w:rPr>
          <w:instrText xml:space="preserve"> PAGEREF _Toc339877558 \h </w:instrText>
        </w:r>
        <w:r w:rsidR="0049638E">
          <w:rPr>
            <w:noProof/>
            <w:webHidden/>
          </w:rPr>
        </w:r>
        <w:r w:rsidR="0049638E">
          <w:rPr>
            <w:noProof/>
            <w:webHidden/>
          </w:rPr>
          <w:fldChar w:fldCharType="separate"/>
        </w:r>
        <w:r w:rsidR="0049638E">
          <w:rPr>
            <w:noProof/>
            <w:webHidden/>
          </w:rPr>
          <w:t>32</w:t>
        </w:r>
        <w:r w:rsidR="0049638E">
          <w:rPr>
            <w:noProof/>
            <w:webHidden/>
          </w:rPr>
          <w:fldChar w:fldCharType="end"/>
        </w:r>
      </w:hyperlink>
    </w:p>
    <w:p w:rsidR="0049638E" w:rsidRPr="00E317EF" w:rsidRDefault="00F0224E">
      <w:pPr>
        <w:pStyle w:val="TOC1"/>
        <w:tabs>
          <w:tab w:val="right" w:leader="dot" w:pos="9350"/>
        </w:tabs>
        <w:rPr>
          <w:rFonts w:ascii="Calibri" w:hAnsi="Calibri"/>
          <w:b w:val="0"/>
          <w:bCs w:val="0"/>
          <w:caps w:val="0"/>
          <w:noProof/>
          <w:color w:val="auto"/>
          <w:szCs w:val="22"/>
        </w:rPr>
      </w:pPr>
      <w:hyperlink w:anchor="_Toc339877559" w:history="1">
        <w:r w:rsidR="0049638E" w:rsidRPr="007C3D80">
          <w:rPr>
            <w:rStyle w:val="Hyperlink"/>
            <w:noProof/>
          </w:rPr>
          <w:t>Appendix E: System Information Reports</w:t>
        </w:r>
        <w:r w:rsidR="0049638E">
          <w:rPr>
            <w:noProof/>
            <w:webHidden/>
          </w:rPr>
          <w:tab/>
        </w:r>
        <w:r w:rsidR="0049638E">
          <w:rPr>
            <w:noProof/>
            <w:webHidden/>
          </w:rPr>
          <w:fldChar w:fldCharType="begin"/>
        </w:r>
        <w:r w:rsidR="0049638E">
          <w:rPr>
            <w:noProof/>
            <w:webHidden/>
          </w:rPr>
          <w:instrText xml:space="preserve"> PAGEREF _Toc339877559 \h </w:instrText>
        </w:r>
        <w:r w:rsidR="0049638E">
          <w:rPr>
            <w:noProof/>
            <w:webHidden/>
          </w:rPr>
        </w:r>
        <w:r w:rsidR="0049638E">
          <w:rPr>
            <w:noProof/>
            <w:webHidden/>
          </w:rPr>
          <w:fldChar w:fldCharType="separate"/>
        </w:r>
        <w:r w:rsidR="0049638E">
          <w:rPr>
            <w:noProof/>
            <w:webHidden/>
          </w:rPr>
          <w:t>36</w:t>
        </w:r>
        <w:r w:rsidR="0049638E">
          <w:rPr>
            <w:noProof/>
            <w:webHidden/>
          </w:rPr>
          <w:fldChar w:fldCharType="end"/>
        </w:r>
      </w:hyperlink>
    </w:p>
    <w:p w:rsidR="0049638E" w:rsidRPr="00E317EF" w:rsidRDefault="00F0224E">
      <w:pPr>
        <w:pStyle w:val="TOC1"/>
        <w:tabs>
          <w:tab w:val="right" w:leader="dot" w:pos="9350"/>
        </w:tabs>
        <w:rPr>
          <w:rFonts w:ascii="Calibri" w:hAnsi="Calibri"/>
          <w:b w:val="0"/>
          <w:bCs w:val="0"/>
          <w:caps w:val="0"/>
          <w:noProof/>
          <w:color w:val="auto"/>
          <w:szCs w:val="22"/>
        </w:rPr>
      </w:pPr>
      <w:hyperlink w:anchor="_Toc339877560" w:history="1">
        <w:r w:rsidR="0049638E" w:rsidRPr="007C3D80">
          <w:rPr>
            <w:rStyle w:val="Hyperlink"/>
            <w:noProof/>
          </w:rPr>
          <w:t>Appendix F: RPCs Used by VistAWeb</w:t>
        </w:r>
        <w:r w:rsidR="0049638E">
          <w:rPr>
            <w:noProof/>
            <w:webHidden/>
          </w:rPr>
          <w:tab/>
        </w:r>
        <w:r w:rsidR="0049638E">
          <w:rPr>
            <w:noProof/>
            <w:webHidden/>
          </w:rPr>
          <w:fldChar w:fldCharType="begin"/>
        </w:r>
        <w:r w:rsidR="0049638E">
          <w:rPr>
            <w:noProof/>
            <w:webHidden/>
          </w:rPr>
          <w:instrText xml:space="preserve"> PAGEREF _Toc339877560 \h </w:instrText>
        </w:r>
        <w:r w:rsidR="0049638E">
          <w:rPr>
            <w:noProof/>
            <w:webHidden/>
          </w:rPr>
        </w:r>
        <w:r w:rsidR="0049638E">
          <w:rPr>
            <w:noProof/>
            <w:webHidden/>
          </w:rPr>
          <w:fldChar w:fldCharType="separate"/>
        </w:r>
        <w:r w:rsidR="0049638E">
          <w:rPr>
            <w:noProof/>
            <w:webHidden/>
          </w:rPr>
          <w:t>37</w:t>
        </w:r>
        <w:r w:rsidR="0049638E">
          <w:rPr>
            <w:noProof/>
            <w:webHidden/>
          </w:rPr>
          <w:fldChar w:fldCharType="end"/>
        </w:r>
      </w:hyperlink>
    </w:p>
    <w:p w:rsidR="0049638E" w:rsidRPr="00E317EF" w:rsidRDefault="00F0224E">
      <w:pPr>
        <w:pStyle w:val="TOC1"/>
        <w:tabs>
          <w:tab w:val="right" w:leader="dot" w:pos="9350"/>
        </w:tabs>
        <w:rPr>
          <w:rFonts w:ascii="Calibri" w:hAnsi="Calibri"/>
          <w:b w:val="0"/>
          <w:bCs w:val="0"/>
          <w:caps w:val="0"/>
          <w:noProof/>
          <w:color w:val="auto"/>
          <w:szCs w:val="22"/>
        </w:rPr>
      </w:pPr>
      <w:hyperlink w:anchor="_Toc339877561" w:history="1">
        <w:r w:rsidR="0049638E" w:rsidRPr="007C3D80">
          <w:rPr>
            <w:rStyle w:val="Hyperlink"/>
            <w:noProof/>
          </w:rPr>
          <w:t>Appendix G: Configuring a build to work on a computer that doesn’t have Visual Studio 2010</w:t>
        </w:r>
        <w:r w:rsidR="0049638E">
          <w:rPr>
            <w:noProof/>
            <w:webHidden/>
          </w:rPr>
          <w:tab/>
        </w:r>
        <w:r w:rsidR="0049638E">
          <w:rPr>
            <w:noProof/>
            <w:webHidden/>
          </w:rPr>
          <w:fldChar w:fldCharType="begin"/>
        </w:r>
        <w:r w:rsidR="0049638E">
          <w:rPr>
            <w:noProof/>
            <w:webHidden/>
          </w:rPr>
          <w:instrText xml:space="preserve"> PAGEREF _Toc339877561 \h </w:instrText>
        </w:r>
        <w:r w:rsidR="0049638E">
          <w:rPr>
            <w:noProof/>
            <w:webHidden/>
          </w:rPr>
        </w:r>
        <w:r w:rsidR="0049638E">
          <w:rPr>
            <w:noProof/>
            <w:webHidden/>
          </w:rPr>
          <w:fldChar w:fldCharType="separate"/>
        </w:r>
        <w:r w:rsidR="0049638E">
          <w:rPr>
            <w:noProof/>
            <w:webHidden/>
          </w:rPr>
          <w:t>40</w:t>
        </w:r>
        <w:r w:rsidR="0049638E">
          <w:rPr>
            <w:noProof/>
            <w:webHidden/>
          </w:rPr>
          <w:fldChar w:fldCharType="end"/>
        </w:r>
      </w:hyperlink>
    </w:p>
    <w:p w:rsidR="0012540A" w:rsidRDefault="0012540A" w:rsidP="0012540A">
      <w:pPr>
        <w:rPr>
          <w:i/>
          <w:iCs/>
          <w:noProof/>
          <w:sz w:val="22"/>
          <w:szCs w:val="24"/>
        </w:rPr>
      </w:pPr>
      <w:r>
        <w:rPr>
          <w:i/>
          <w:iCs/>
          <w:noProof/>
          <w:sz w:val="22"/>
          <w:szCs w:val="24"/>
        </w:rPr>
        <w:fldChar w:fldCharType="end"/>
      </w:r>
    </w:p>
    <w:p w:rsidR="0012540A" w:rsidRDefault="0012540A" w:rsidP="0012540A">
      <w:pPr>
        <w:rPr>
          <w:i/>
          <w:iCs/>
          <w:noProof/>
          <w:sz w:val="22"/>
          <w:szCs w:val="24"/>
        </w:rPr>
      </w:pPr>
    </w:p>
    <w:p w:rsidR="0012540A" w:rsidRPr="009E5DB9" w:rsidRDefault="0012540A" w:rsidP="0012540A">
      <w:pPr>
        <w:rPr>
          <w:rFonts w:ascii="Arial Bold" w:hAnsi="Arial Bold" w:cs="Arial"/>
          <w:b/>
          <w:color w:val="auto"/>
          <w:kern w:val="32"/>
          <w:sz w:val="36"/>
          <w:szCs w:val="32"/>
        </w:rPr>
      </w:pPr>
      <w:r w:rsidRPr="009E5DB9">
        <w:rPr>
          <w:rFonts w:ascii="Arial Bold" w:hAnsi="Arial Bold" w:cs="Arial"/>
          <w:b/>
          <w:color w:val="auto"/>
          <w:kern w:val="32"/>
          <w:sz w:val="36"/>
          <w:szCs w:val="32"/>
        </w:rPr>
        <w:t>List of Figures</w:t>
      </w:r>
    </w:p>
    <w:p w:rsidR="0012540A" w:rsidRDefault="0012540A" w:rsidP="0012540A">
      <w:pPr>
        <w:rPr>
          <w:i/>
          <w:iCs/>
          <w:noProof/>
          <w:sz w:val="22"/>
          <w:szCs w:val="24"/>
        </w:rPr>
      </w:pPr>
    </w:p>
    <w:p w:rsidR="0012540A" w:rsidRDefault="0012540A" w:rsidP="0012540A">
      <w:pPr>
        <w:pStyle w:val="TableofFigures"/>
        <w:tabs>
          <w:tab w:val="right" w:leader="dot" w:pos="9350"/>
        </w:tabs>
        <w:rPr>
          <w:rFonts w:ascii="Calibri" w:hAnsi="Calibri"/>
          <w:bCs w:val="0"/>
          <w:noProof/>
          <w:color w:val="auto"/>
          <w:sz w:val="22"/>
          <w:szCs w:val="22"/>
        </w:rPr>
      </w:pPr>
      <w:r>
        <w:rPr>
          <w:rFonts w:ascii="Arial Bold" w:hAnsi="Arial Bold"/>
          <w:iCs/>
          <w:caps/>
          <w:noProof/>
          <w:sz w:val="22"/>
          <w:szCs w:val="22"/>
        </w:rPr>
        <w:fldChar w:fldCharType="begin"/>
      </w:r>
      <w:r>
        <w:rPr>
          <w:rFonts w:ascii="Arial Bold" w:hAnsi="Arial Bold"/>
          <w:iCs/>
          <w:caps/>
          <w:noProof/>
          <w:sz w:val="22"/>
          <w:szCs w:val="22"/>
        </w:rPr>
        <w:instrText xml:space="preserve"> TOC \h \z \c "Figure" </w:instrText>
      </w:r>
      <w:r>
        <w:rPr>
          <w:rFonts w:ascii="Arial Bold" w:hAnsi="Arial Bold"/>
          <w:iCs/>
          <w:caps/>
          <w:noProof/>
          <w:sz w:val="22"/>
          <w:szCs w:val="22"/>
        </w:rPr>
        <w:fldChar w:fldCharType="separate"/>
      </w:r>
      <w:hyperlink w:anchor="_Toc334524969" w:history="1">
        <w:r w:rsidRPr="00D109E2">
          <w:rPr>
            <w:rStyle w:val="Hyperlink"/>
            <w:noProof/>
            <w:lang w:val="fr-FR"/>
          </w:rPr>
          <w:t>Figure 1: VistAWeb Application Tiers Interaction</w:t>
        </w:r>
        <w:r>
          <w:rPr>
            <w:noProof/>
            <w:webHidden/>
          </w:rPr>
          <w:tab/>
        </w:r>
        <w:r>
          <w:rPr>
            <w:noProof/>
            <w:webHidden/>
          </w:rPr>
          <w:fldChar w:fldCharType="begin"/>
        </w:r>
        <w:r>
          <w:rPr>
            <w:noProof/>
            <w:webHidden/>
          </w:rPr>
          <w:instrText xml:space="preserve"> PAGEREF _Toc334524969 \h </w:instrText>
        </w:r>
        <w:r>
          <w:rPr>
            <w:noProof/>
            <w:webHidden/>
          </w:rPr>
        </w:r>
        <w:r>
          <w:rPr>
            <w:noProof/>
            <w:webHidden/>
          </w:rPr>
          <w:fldChar w:fldCharType="separate"/>
        </w:r>
        <w:r>
          <w:rPr>
            <w:noProof/>
            <w:webHidden/>
          </w:rPr>
          <w:t>7</w:t>
        </w:r>
        <w:r>
          <w:rPr>
            <w:noProof/>
            <w:webHidden/>
          </w:rPr>
          <w:fldChar w:fldCharType="end"/>
        </w:r>
      </w:hyperlink>
    </w:p>
    <w:p w:rsidR="0012540A" w:rsidRDefault="00F0224E" w:rsidP="0012540A">
      <w:pPr>
        <w:pStyle w:val="TableofFigures"/>
        <w:tabs>
          <w:tab w:val="right" w:leader="dot" w:pos="9350"/>
        </w:tabs>
        <w:rPr>
          <w:rFonts w:ascii="Calibri" w:hAnsi="Calibri"/>
          <w:bCs w:val="0"/>
          <w:noProof/>
          <w:color w:val="auto"/>
          <w:sz w:val="22"/>
          <w:szCs w:val="22"/>
        </w:rPr>
      </w:pPr>
      <w:hyperlink w:anchor="_Toc334524970" w:history="1">
        <w:r w:rsidR="0012540A" w:rsidRPr="00D109E2">
          <w:rPr>
            <w:rStyle w:val="Hyperlink"/>
            <w:noProof/>
          </w:rPr>
          <w:t>Figure 2: Web Service Extension Settings in Windows Server 2003</w:t>
        </w:r>
        <w:r w:rsidR="0012540A">
          <w:rPr>
            <w:noProof/>
            <w:webHidden/>
          </w:rPr>
          <w:tab/>
        </w:r>
        <w:r w:rsidR="0012540A">
          <w:rPr>
            <w:noProof/>
            <w:webHidden/>
          </w:rPr>
          <w:fldChar w:fldCharType="begin"/>
        </w:r>
        <w:r w:rsidR="0012540A">
          <w:rPr>
            <w:noProof/>
            <w:webHidden/>
          </w:rPr>
          <w:instrText xml:space="preserve"> PAGEREF _Toc334524970 \h </w:instrText>
        </w:r>
        <w:r w:rsidR="0012540A">
          <w:rPr>
            <w:noProof/>
            <w:webHidden/>
          </w:rPr>
        </w:r>
        <w:r w:rsidR="0012540A">
          <w:rPr>
            <w:noProof/>
            <w:webHidden/>
          </w:rPr>
          <w:fldChar w:fldCharType="separate"/>
        </w:r>
        <w:r w:rsidR="0012540A">
          <w:rPr>
            <w:noProof/>
            <w:webHidden/>
          </w:rPr>
          <w:t>10</w:t>
        </w:r>
        <w:r w:rsidR="0012540A">
          <w:rPr>
            <w:noProof/>
            <w:webHidden/>
          </w:rPr>
          <w:fldChar w:fldCharType="end"/>
        </w:r>
      </w:hyperlink>
    </w:p>
    <w:p w:rsidR="0012540A" w:rsidRDefault="00F0224E" w:rsidP="0012540A">
      <w:pPr>
        <w:pStyle w:val="TableofFigures"/>
        <w:tabs>
          <w:tab w:val="right" w:leader="dot" w:pos="9350"/>
        </w:tabs>
        <w:rPr>
          <w:rFonts w:ascii="Calibri" w:hAnsi="Calibri"/>
          <w:bCs w:val="0"/>
          <w:noProof/>
          <w:color w:val="auto"/>
          <w:sz w:val="22"/>
          <w:szCs w:val="22"/>
        </w:rPr>
      </w:pPr>
      <w:hyperlink w:anchor="_Toc334524971" w:history="1">
        <w:r w:rsidR="0012540A" w:rsidRPr="00D109E2">
          <w:rPr>
            <w:rStyle w:val="Hyperlink"/>
            <w:noProof/>
          </w:rPr>
          <w:t>Figure 3: MaxUserPort and TcpTimedWaitDelay Registry Settings in Windows 2003 Server</w:t>
        </w:r>
        <w:r w:rsidR="0012540A">
          <w:rPr>
            <w:noProof/>
            <w:webHidden/>
          </w:rPr>
          <w:tab/>
        </w:r>
        <w:r w:rsidR="0012540A">
          <w:rPr>
            <w:noProof/>
            <w:webHidden/>
          </w:rPr>
          <w:fldChar w:fldCharType="begin"/>
        </w:r>
        <w:r w:rsidR="0012540A">
          <w:rPr>
            <w:noProof/>
            <w:webHidden/>
          </w:rPr>
          <w:instrText xml:space="preserve"> PAGEREF _Toc334524971 \h </w:instrText>
        </w:r>
        <w:r w:rsidR="0012540A">
          <w:rPr>
            <w:noProof/>
            <w:webHidden/>
          </w:rPr>
        </w:r>
        <w:r w:rsidR="0012540A">
          <w:rPr>
            <w:noProof/>
            <w:webHidden/>
          </w:rPr>
          <w:fldChar w:fldCharType="separate"/>
        </w:r>
        <w:r w:rsidR="0012540A">
          <w:rPr>
            <w:noProof/>
            <w:webHidden/>
          </w:rPr>
          <w:t>10</w:t>
        </w:r>
        <w:r w:rsidR="0012540A">
          <w:rPr>
            <w:noProof/>
            <w:webHidden/>
          </w:rPr>
          <w:fldChar w:fldCharType="end"/>
        </w:r>
      </w:hyperlink>
    </w:p>
    <w:p w:rsidR="0012540A" w:rsidRDefault="00F0224E" w:rsidP="0012540A">
      <w:pPr>
        <w:pStyle w:val="TableofFigures"/>
        <w:tabs>
          <w:tab w:val="right" w:leader="dot" w:pos="9350"/>
        </w:tabs>
        <w:rPr>
          <w:rFonts w:ascii="Calibri" w:hAnsi="Calibri"/>
          <w:bCs w:val="0"/>
          <w:noProof/>
          <w:color w:val="auto"/>
          <w:sz w:val="22"/>
          <w:szCs w:val="22"/>
        </w:rPr>
      </w:pPr>
      <w:hyperlink w:anchor="_Toc334524972" w:history="1">
        <w:r w:rsidR="0012540A" w:rsidRPr="00D109E2">
          <w:rPr>
            <w:rStyle w:val="Hyperlink"/>
            <w:noProof/>
          </w:rPr>
          <w:t>Figure 4: VistAWeb Login Process Flow</w:t>
        </w:r>
        <w:r w:rsidR="0012540A">
          <w:rPr>
            <w:noProof/>
            <w:webHidden/>
          </w:rPr>
          <w:tab/>
        </w:r>
        <w:r w:rsidR="0012540A">
          <w:rPr>
            <w:noProof/>
            <w:webHidden/>
          </w:rPr>
          <w:fldChar w:fldCharType="begin"/>
        </w:r>
        <w:r w:rsidR="0012540A">
          <w:rPr>
            <w:noProof/>
            <w:webHidden/>
          </w:rPr>
          <w:instrText xml:space="preserve"> PAGEREF _Toc334524972 \h </w:instrText>
        </w:r>
        <w:r w:rsidR="0012540A">
          <w:rPr>
            <w:noProof/>
            <w:webHidden/>
          </w:rPr>
        </w:r>
        <w:r w:rsidR="0012540A">
          <w:rPr>
            <w:noProof/>
            <w:webHidden/>
          </w:rPr>
          <w:fldChar w:fldCharType="separate"/>
        </w:r>
        <w:r w:rsidR="0012540A">
          <w:rPr>
            <w:noProof/>
            <w:webHidden/>
          </w:rPr>
          <w:t>14</w:t>
        </w:r>
        <w:r w:rsidR="0012540A">
          <w:rPr>
            <w:noProof/>
            <w:webHidden/>
          </w:rPr>
          <w:fldChar w:fldCharType="end"/>
        </w:r>
      </w:hyperlink>
    </w:p>
    <w:p w:rsidR="0012540A" w:rsidRDefault="00F0224E" w:rsidP="0012540A">
      <w:pPr>
        <w:pStyle w:val="TableofFigures"/>
        <w:tabs>
          <w:tab w:val="right" w:leader="dot" w:pos="9350"/>
        </w:tabs>
        <w:rPr>
          <w:rFonts w:ascii="Calibri" w:hAnsi="Calibri"/>
          <w:bCs w:val="0"/>
          <w:noProof/>
          <w:color w:val="auto"/>
          <w:sz w:val="22"/>
          <w:szCs w:val="22"/>
        </w:rPr>
      </w:pPr>
      <w:hyperlink w:anchor="_Toc334524973" w:history="1">
        <w:r w:rsidR="0012540A" w:rsidRPr="00D109E2">
          <w:rPr>
            <w:rStyle w:val="Hyperlink"/>
            <w:noProof/>
          </w:rPr>
          <w:t>Figure 5: Configuration of VWContext</w:t>
        </w:r>
        <w:r w:rsidR="0012540A">
          <w:rPr>
            <w:noProof/>
            <w:webHidden/>
          </w:rPr>
          <w:tab/>
        </w:r>
        <w:r w:rsidR="0012540A">
          <w:rPr>
            <w:noProof/>
            <w:webHidden/>
          </w:rPr>
          <w:fldChar w:fldCharType="begin"/>
        </w:r>
        <w:r w:rsidR="0012540A">
          <w:rPr>
            <w:noProof/>
            <w:webHidden/>
          </w:rPr>
          <w:instrText xml:space="preserve"> PAGEREF _Toc334524973 \h </w:instrText>
        </w:r>
        <w:r w:rsidR="0012540A">
          <w:rPr>
            <w:noProof/>
            <w:webHidden/>
          </w:rPr>
        </w:r>
        <w:r w:rsidR="0012540A">
          <w:rPr>
            <w:noProof/>
            <w:webHidden/>
          </w:rPr>
          <w:fldChar w:fldCharType="separate"/>
        </w:r>
        <w:r w:rsidR="0012540A">
          <w:rPr>
            <w:noProof/>
            <w:webHidden/>
          </w:rPr>
          <w:t>21</w:t>
        </w:r>
        <w:r w:rsidR="0012540A">
          <w:rPr>
            <w:noProof/>
            <w:webHidden/>
          </w:rPr>
          <w:fldChar w:fldCharType="end"/>
        </w:r>
      </w:hyperlink>
    </w:p>
    <w:p w:rsidR="0012540A" w:rsidRDefault="0012540A" w:rsidP="0012540A">
      <w:pPr>
        <w:rPr>
          <w:rFonts w:ascii="Arial Bold" w:hAnsi="Arial Bold"/>
          <w:iCs/>
          <w:caps/>
          <w:noProof/>
          <w:sz w:val="22"/>
          <w:szCs w:val="22"/>
        </w:rPr>
      </w:pPr>
      <w:r>
        <w:rPr>
          <w:rFonts w:ascii="Arial Bold" w:hAnsi="Arial Bold"/>
          <w:iCs/>
          <w:caps/>
          <w:noProof/>
          <w:sz w:val="22"/>
          <w:szCs w:val="22"/>
        </w:rPr>
        <w:fldChar w:fldCharType="end"/>
      </w:r>
    </w:p>
    <w:p w:rsidR="0012540A" w:rsidRDefault="0012540A" w:rsidP="0012540A">
      <w:pPr>
        <w:rPr>
          <w:rFonts w:ascii="Arial Bold" w:hAnsi="Arial Bold"/>
          <w:iCs/>
          <w:caps/>
          <w:noProof/>
          <w:sz w:val="22"/>
          <w:szCs w:val="22"/>
        </w:rPr>
        <w:sectPr w:rsidR="0012540A" w:rsidSect="00416D4E">
          <w:footerReference w:type="even" r:id="rId55"/>
          <w:footerReference w:type="default" r:id="rId56"/>
          <w:pgSz w:w="12240" w:h="15840" w:code="1"/>
          <w:pgMar w:top="1296" w:right="1440" w:bottom="1440" w:left="1440" w:header="720" w:footer="576" w:gutter="0"/>
          <w:pgNumType w:fmt="lowerRoman" w:start="1"/>
          <w:cols w:space="720"/>
          <w:titlePg/>
          <w:docGrid w:linePitch="360"/>
        </w:sectPr>
      </w:pPr>
    </w:p>
    <w:p w:rsidR="0012540A" w:rsidRDefault="0012540A" w:rsidP="0012540A">
      <w:pPr>
        <w:pStyle w:val="CPRSH1"/>
        <w:keepLines w:val="0"/>
        <w:widowControl/>
        <w:tabs>
          <w:tab w:val="clear" w:pos="5940"/>
        </w:tabs>
        <w:spacing w:before="100" w:beforeAutospacing="1" w:after="100" w:afterAutospacing="1"/>
      </w:pPr>
      <w:bookmarkStart w:id="14" w:name="intro_access"/>
      <w:bookmarkStart w:id="15" w:name="_Toc271190617"/>
      <w:bookmarkStart w:id="16" w:name="_Toc339877520"/>
      <w:bookmarkEnd w:id="14"/>
      <w:r>
        <w:lastRenderedPageBreak/>
        <w:t>Introduction</w:t>
      </w:r>
      <w:bookmarkEnd w:id="15"/>
      <w:bookmarkEnd w:id="16"/>
    </w:p>
    <w:p w:rsidR="0012540A" w:rsidRDefault="0012540A" w:rsidP="0012540A">
      <w:pPr>
        <w:pStyle w:val="BodyText"/>
        <w:rPr>
          <w:sz w:val="23"/>
          <w:szCs w:val="23"/>
        </w:rPr>
      </w:pPr>
      <w:bookmarkStart w:id="17" w:name="OLE_LINK1"/>
      <w:r>
        <w:rPr>
          <w:sz w:val="23"/>
          <w:szCs w:val="23"/>
        </w:rPr>
        <w:t xml:space="preserve">Veterans Health Information Systems and Technology Architecture (VistA) VistAWeb is an intranet web application used to review remote patient information found in VistA, the Bi-Directional Health Information Exchange (BHIE) system, the Health Data Repository II (HDR II) databases, and the Nationwide Health Information Network (NwHIN, see </w:t>
      </w:r>
      <w:hyperlink r:id="rId57" w:history="1">
        <w:r w:rsidRPr="007E6072">
          <w:rPr>
            <w:rStyle w:val="Hyperlink"/>
            <w:sz w:val="23"/>
            <w:szCs w:val="23"/>
          </w:rPr>
          <w:t>http://healthit.hhs.gov/portal/server.pt?open=512&amp;mode=2&amp;cached=true&amp;objID=1142</w:t>
        </w:r>
      </w:hyperlink>
      <w:r>
        <w:rPr>
          <w:sz w:val="23"/>
          <w:szCs w:val="23"/>
        </w:rPr>
        <w:t>).</w:t>
      </w:r>
    </w:p>
    <w:bookmarkEnd w:id="17"/>
    <w:p w:rsidR="0012540A" w:rsidRDefault="0012540A" w:rsidP="0012540A">
      <w:pPr>
        <w:pStyle w:val="BodyText"/>
      </w:pPr>
      <w:r>
        <w:rPr>
          <w:sz w:val="23"/>
          <w:szCs w:val="23"/>
        </w:rPr>
        <w:t xml:space="preserve">To a large extent, VistAWeb mirrors the </w:t>
      </w:r>
      <w:r>
        <w:t xml:space="preserve">reports behavior of the Computerized Patient Record System (CPRS) and Remote Data View (RDV). However, by permitting a more robust and timely retrieval of remote-site patient data, VistAWeb is also an enhancement to CPRS/RDV. </w:t>
      </w:r>
    </w:p>
    <w:p w:rsidR="0012540A" w:rsidRDefault="0012540A" w:rsidP="0012540A">
      <w:pPr>
        <w:pStyle w:val="BodyText"/>
      </w:pPr>
      <w:r>
        <w:t>There are three ways to access VistAWeb. VistAWeb can be made available by adding it to the CPRS</w:t>
      </w:r>
      <w:r w:rsidRPr="001C4086">
        <w:t xml:space="preserve"> </w:t>
      </w:r>
      <w:r>
        <w:t xml:space="preserve">Tools Menu, and it can be selected as the default method of retrieving data from the VistaWeb button in CPRS. These two methods are referred to as CPRS-spawned versions of VistAWeb. They are compliant with the Health Level 7 (HL7) Clinical Context Object Workgroup (CCOW) standards and therefore maintain context with the patient selected in CPRS. As a third option, VistAWeb can be accessed in a standalone mode by entering the uniform resource locator (URL) link </w:t>
      </w:r>
      <w:r w:rsidR="00D8133A" w:rsidRPr="00D8133A">
        <w:rPr>
          <w:highlight w:val="yellow"/>
        </w:rPr>
        <w:t>REDACTED</w:t>
      </w:r>
      <w:r w:rsidR="00D8133A">
        <w:t xml:space="preserve"> </w:t>
      </w:r>
      <w:r>
        <w:t>in the Internet Explorer address bar.</w:t>
      </w:r>
      <w:r w:rsidRPr="00CC7DC1">
        <w:t xml:space="preserve"> </w:t>
      </w:r>
    </w:p>
    <w:p w:rsidR="0012540A" w:rsidRDefault="0012540A" w:rsidP="0012540A">
      <w:pPr>
        <w:pStyle w:val="BodyText"/>
      </w:pPr>
      <w:bookmarkStart w:id="18" w:name="va_network_links"/>
      <w:bookmarkEnd w:id="18"/>
      <w:r w:rsidRPr="008C449F">
        <w:rPr>
          <w:rFonts w:ascii="Arial Bold" w:hAnsi="Arial Bold" w:cs="Arial"/>
          <w:b/>
          <w:color w:val="000080"/>
          <w:szCs w:val="24"/>
        </w:rPr>
        <w:t>Note:</w:t>
      </w:r>
      <w:r w:rsidRPr="00520D92">
        <w:rPr>
          <w:i/>
        </w:rPr>
        <w:t xml:space="preserve"> Some links found in this technical manual go to sites or pages found on the VA intranet. These sites or pages are not accessible from outside the VA network.</w:t>
      </w:r>
    </w:p>
    <w:p w:rsidR="0012540A" w:rsidRDefault="0012540A" w:rsidP="0012540A">
      <w:pPr>
        <w:pStyle w:val="BodyText"/>
      </w:pPr>
      <w:r w:rsidRPr="00CC7DC1">
        <w:t xml:space="preserve">The standalone version of VistAWeb is connected to neither CPRS nor the clinical context management application. Standalone VistAWeb serves an important function for users who have been granted special access to multiple sites, such as for National Programs, </w:t>
      </w:r>
      <w:r>
        <w:t>Veterans Administration (</w:t>
      </w:r>
      <w:r w:rsidRPr="00CC7DC1">
        <w:t>VA</w:t>
      </w:r>
      <w:r>
        <w:t>)</w:t>
      </w:r>
      <w:r w:rsidRPr="00CC7DC1">
        <w:t xml:space="preserve"> researchers, and others. VistAWeb was also made available more broadly, though temporarily, to assist clinical staff with the retrieval of patient information from the sites affected by damage caused by hurricane Katrina.</w:t>
      </w:r>
      <w:r>
        <w:t xml:space="preserve"> </w:t>
      </w:r>
    </w:p>
    <w:p w:rsidR="0012540A" w:rsidRDefault="0012540A" w:rsidP="0012540A">
      <w:pPr>
        <w:pStyle w:val="BodyText"/>
      </w:pPr>
      <w:r>
        <w:t xml:space="preserve">The design of VistAWeb uses n-tier architectural principles, where VistAWeb represents the presentation tier (ASP.Net Web Page). The business process tier is represented by multiple components that VistAWeb uses to access the data tier. Business process components include such elements as code-behind pages (a programming feature of Microsoft.NET programming), Medical Domain Objects (MDO), and a collection of other reusable components. The code-behind pages (.cs files), which are directly interwoven within the VistAWeb application, will be covered in this document, while other reusable components (.dll files) such as MDO will be discussed in other technical documents. The data tier comprises multiple data sources, such as </w:t>
      </w:r>
      <w:smartTag w:uri="urn:schemas-microsoft-com:office:smarttags" w:element="place">
        <w:r>
          <w:t>VistA</w:t>
        </w:r>
      </w:smartTag>
      <w:r>
        <w:t xml:space="preserve">, XML, and numerous SQL-compliant relational databases (e.g., Oracle, Microsoft SQL Server, and Microsoft Access). Although some code-behind pages do interact with an SQL-compliant database and some XML sources, the rest of the data tier interactions take place in reusable components such as MDO. </w:t>
      </w:r>
      <w:r>
        <w:fldChar w:fldCharType="begin"/>
      </w:r>
      <w:r>
        <w:instrText xml:space="preserve"> REF _Ref95291429 \h  \* MERGEFORMAT </w:instrText>
      </w:r>
      <w:r>
        <w:fldChar w:fldCharType="separate"/>
      </w:r>
      <w:r w:rsidRPr="004733DE">
        <w:rPr>
          <w:color w:val="0000FF"/>
          <w:u w:val="single"/>
        </w:rPr>
        <w:t xml:space="preserve">Figure </w:t>
      </w:r>
      <w:r w:rsidRPr="004733DE">
        <w:rPr>
          <w:noProof/>
          <w:color w:val="0000FF"/>
          <w:u w:val="single"/>
        </w:rPr>
        <w:t>1</w:t>
      </w:r>
      <w:r>
        <w:fldChar w:fldCharType="end"/>
      </w:r>
      <w:r>
        <w:t xml:space="preserve"> depicts, at a high level, the interaction of the different application tiers.</w:t>
      </w:r>
    </w:p>
    <w:p w:rsidR="0012540A" w:rsidRDefault="0012540A" w:rsidP="0012540A">
      <w:pPr>
        <w:pStyle w:val="Caption"/>
        <w:rPr>
          <w:lang w:val="fr-FR"/>
        </w:rPr>
      </w:pPr>
      <w:bookmarkStart w:id="19" w:name="_Ref95291429"/>
      <w:bookmarkStart w:id="20" w:name="_Toc334524969"/>
      <w:r>
        <w:rPr>
          <w:lang w:val="fr-FR"/>
        </w:rPr>
        <w:lastRenderedPageBreak/>
        <w:t xml:space="preserve">Figure </w:t>
      </w:r>
      <w:r>
        <w:rPr>
          <w:lang w:val="fr-FR"/>
        </w:rPr>
        <w:fldChar w:fldCharType="begin"/>
      </w:r>
      <w:r>
        <w:rPr>
          <w:lang w:val="fr-FR"/>
        </w:rPr>
        <w:instrText xml:space="preserve"> SEQ Figure \* ARABIC </w:instrText>
      </w:r>
      <w:r>
        <w:rPr>
          <w:lang w:val="fr-FR"/>
        </w:rPr>
        <w:fldChar w:fldCharType="separate"/>
      </w:r>
      <w:r>
        <w:rPr>
          <w:noProof/>
          <w:lang w:val="fr-FR"/>
        </w:rPr>
        <w:t>1</w:t>
      </w:r>
      <w:r>
        <w:rPr>
          <w:lang w:val="fr-FR"/>
        </w:rPr>
        <w:fldChar w:fldCharType="end"/>
      </w:r>
      <w:bookmarkEnd w:id="19"/>
      <w:r>
        <w:rPr>
          <w:lang w:val="fr-FR"/>
        </w:rPr>
        <w:t>: VistAWeb Application Tiers Interaction</w:t>
      </w:r>
      <w:bookmarkEnd w:id="20"/>
    </w:p>
    <w:p w:rsidR="0012540A" w:rsidRDefault="0012540A" w:rsidP="0012540A">
      <w:pPr>
        <w:pStyle w:val="BodyText"/>
      </w:pPr>
      <w:r>
        <w:object w:dxaOrig="9243" w:dyaOrig="6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rawing of VistAWeb application tiered architecture, showing the ASP.NET Web Page presentation tier, followed vertically by the C sharp (sharp is rpresented by the # symbol) and MDO business process tier, and then the VistA, XML, HL7, SQL, and DICOM data tier. The presentation tier is represented by a rectangle, as are the items making up the business tier. Data tier items are represented by cylindars.  (End of picture explanation.)" style="width:440.75pt;height:286.75pt" o:ole="">
            <v:imagedata r:id="rId58" o:title=""/>
          </v:shape>
          <o:OLEObject Type="Embed" ProgID="Visio.Drawing.11" ShapeID="_x0000_i1026" DrawAspect="Content" ObjectID="_1675761286" r:id="rId59"/>
        </w:object>
      </w:r>
    </w:p>
    <w:p w:rsidR="0012540A" w:rsidRDefault="0012540A" w:rsidP="0012540A">
      <w:pPr>
        <w:pStyle w:val="Heading2"/>
      </w:pPr>
      <w:bookmarkStart w:id="21" w:name="_Toc271190618"/>
      <w:bookmarkStart w:id="22" w:name="_Toc339877521"/>
      <w:r>
        <w:t>Assumptions</w:t>
      </w:r>
      <w:bookmarkEnd w:id="21"/>
      <w:bookmarkEnd w:id="22"/>
    </w:p>
    <w:p w:rsidR="0012540A" w:rsidRDefault="0012540A" w:rsidP="00056E6F">
      <w:pPr>
        <w:pStyle w:val="BodyText"/>
      </w:pPr>
      <w:r>
        <w:t xml:space="preserve">System administrators, specifically web administrators, are the intended audience of this technical manual. Readers are assumed to possess the technical knowledge of programming principles using languages such as Java, XML, C#, HTML, and SQL. Additionally, users of this manual should also possess the technical knowledge of how to configure and interact with application servers and are also assumed to have already implemented the necessary security hardening guidelines. See the Office of Cyber and Information Security link below for information pertaining to security requirements:  </w:t>
      </w:r>
      <w:hyperlink r:id="rId60" w:history="1">
        <w:r w:rsidRPr="00791ACF">
          <w:rPr>
            <w:rStyle w:val="Hyperlink"/>
          </w:rPr>
          <w:t>https://vaww.infoprotection.va.gov/nsoc/default.aspx</w:t>
        </w:r>
      </w:hyperlink>
      <w:r w:rsidDel="00791ACF">
        <w:t xml:space="preserve"> </w:t>
      </w:r>
    </w:p>
    <w:p w:rsidR="0012540A" w:rsidRDefault="0012540A" w:rsidP="0012540A">
      <w:pPr>
        <w:pStyle w:val="BodyText"/>
      </w:pPr>
      <w:r>
        <w:t>For additional information on technologies and principles used in the development and implementation of VistAWeb, the following sources are recommended reading:</w:t>
      </w:r>
    </w:p>
    <w:p w:rsidR="0012540A" w:rsidRDefault="0012540A" w:rsidP="0012540A">
      <w:pPr>
        <w:pStyle w:val="ListBullet20"/>
      </w:pPr>
      <w:r>
        <w:t xml:space="preserve">ASP.NET:  </w:t>
      </w:r>
      <w:hyperlink r:id="rId61" w:history="1">
        <w:r w:rsidRPr="00791ACF">
          <w:rPr>
            <w:rStyle w:val="Hyperlink"/>
          </w:rPr>
          <w:t>http://www.asp.net</w:t>
        </w:r>
      </w:hyperlink>
    </w:p>
    <w:p w:rsidR="0012540A" w:rsidRDefault="0012540A" w:rsidP="0012540A">
      <w:pPr>
        <w:pStyle w:val="ListBullet20"/>
      </w:pPr>
      <w:r>
        <w:t xml:space="preserve">C#:  </w:t>
      </w:r>
      <w:hyperlink r:id="rId62" w:history="1">
        <w:r w:rsidRPr="005C7F9B">
          <w:rPr>
            <w:rStyle w:val="Hyperlink"/>
          </w:rPr>
          <w:t>http://msdn.microsoft.com/en-us/vstudio/hh388566</w:t>
        </w:r>
      </w:hyperlink>
    </w:p>
    <w:p w:rsidR="0012540A" w:rsidRPr="00B155E0" w:rsidRDefault="0012540A" w:rsidP="0012540A">
      <w:pPr>
        <w:pStyle w:val="ListBullet20"/>
        <w:rPr>
          <w:lang w:val="sv-SE"/>
        </w:rPr>
      </w:pPr>
      <w:r>
        <w:rPr>
          <w:lang w:val="sv-SE"/>
        </w:rPr>
        <w:t>C#</w:t>
      </w:r>
      <w:r w:rsidRPr="00B155E0">
        <w:rPr>
          <w:lang w:val="sv-SE"/>
        </w:rPr>
        <w:t xml:space="preserve"> Design Patterns: </w:t>
      </w:r>
      <w:hyperlink r:id="rId63" w:history="1">
        <w:r w:rsidRPr="005C7F9B">
          <w:rPr>
            <w:rStyle w:val="Hyperlink"/>
          </w:rPr>
          <w:t>http://msdn.microsoft.com/en-us/magazine/cc301852.aspx</w:t>
        </w:r>
      </w:hyperlink>
    </w:p>
    <w:p w:rsidR="0012540A" w:rsidRDefault="0012540A" w:rsidP="0012540A">
      <w:pPr>
        <w:pStyle w:val="ListBullet20"/>
      </w:pPr>
      <w:r>
        <w:t xml:space="preserve">.NET Application Development / n-tier: </w:t>
      </w:r>
      <w:hyperlink r:id="rId64" w:history="1">
        <w:r w:rsidRPr="00DD1836">
          <w:rPr>
            <w:rStyle w:val="Hyperlink"/>
          </w:rPr>
          <w:t>http://msdn.microsoft.com/en-us/library/ms973279.aspx</w:t>
        </w:r>
      </w:hyperlink>
      <w:r w:rsidDel="007A61F6">
        <w:t xml:space="preserve"> </w:t>
      </w:r>
    </w:p>
    <w:p w:rsidR="0012540A" w:rsidRPr="00581B2A" w:rsidRDefault="0012540A" w:rsidP="0012540A">
      <w:pPr>
        <w:pStyle w:val="ListBullet20"/>
        <w:rPr>
          <w:lang w:val="it-IT"/>
        </w:rPr>
      </w:pPr>
      <w:r w:rsidRPr="00581B2A">
        <w:rPr>
          <w:lang w:val="it-IT"/>
        </w:rPr>
        <w:t xml:space="preserve">SQL: </w:t>
      </w:r>
      <w:hyperlink r:id="rId65" w:history="1">
        <w:r w:rsidRPr="00581B2A">
          <w:rPr>
            <w:color w:val="0000FF"/>
            <w:szCs w:val="24"/>
            <w:u w:val="single"/>
            <w:lang w:val="it-IT"/>
          </w:rPr>
          <w:t>http://www.w3schools.com/sql/default.asp</w:t>
        </w:r>
      </w:hyperlink>
    </w:p>
    <w:p w:rsidR="0012540A" w:rsidRPr="003C3DAD" w:rsidRDefault="0012540A" w:rsidP="0012540A">
      <w:pPr>
        <w:pStyle w:val="ListBullet20"/>
      </w:pPr>
      <w:r>
        <w:t xml:space="preserve">World Wide Web Consortium: </w:t>
      </w:r>
      <w:hyperlink r:id="rId66" w:history="1">
        <w:r>
          <w:rPr>
            <w:color w:val="0000FF"/>
            <w:szCs w:val="24"/>
            <w:u w:val="single"/>
          </w:rPr>
          <w:t>http://www.w3.org/</w:t>
        </w:r>
      </w:hyperlink>
    </w:p>
    <w:p w:rsidR="0012540A" w:rsidRPr="003C3DAD" w:rsidRDefault="0012540A" w:rsidP="0012540A">
      <w:pPr>
        <w:pStyle w:val="ListBullet20"/>
      </w:pPr>
      <w:r w:rsidRPr="004606F0">
        <w:rPr>
          <w:szCs w:val="24"/>
        </w:rPr>
        <w:t>Spring Framework:</w:t>
      </w:r>
      <w:r>
        <w:rPr>
          <w:color w:val="0000FF"/>
          <w:szCs w:val="24"/>
          <w:u w:val="single"/>
        </w:rPr>
        <w:t xml:space="preserve"> </w:t>
      </w:r>
      <w:hyperlink r:id="rId67" w:history="1">
        <w:r w:rsidRPr="003C3DAD">
          <w:rPr>
            <w:rStyle w:val="Hyperlink"/>
            <w:szCs w:val="24"/>
          </w:rPr>
          <w:t>http://www.springframework.net/</w:t>
        </w:r>
      </w:hyperlink>
    </w:p>
    <w:p w:rsidR="0012540A" w:rsidRDefault="0012540A" w:rsidP="0012540A">
      <w:pPr>
        <w:pStyle w:val="ListBullet20"/>
      </w:pPr>
      <w:r w:rsidRPr="004606F0">
        <w:rPr>
          <w:szCs w:val="24"/>
        </w:rPr>
        <w:lastRenderedPageBreak/>
        <w:t>Log4net (similar to Log4j):</w:t>
      </w:r>
      <w:r>
        <w:rPr>
          <w:color w:val="0000FF"/>
          <w:szCs w:val="24"/>
          <w:u w:val="single"/>
        </w:rPr>
        <w:t xml:space="preserve"> </w:t>
      </w:r>
      <w:hyperlink r:id="rId68" w:history="1">
        <w:r w:rsidRPr="003C3DAD">
          <w:rPr>
            <w:rStyle w:val="Hyperlink"/>
            <w:szCs w:val="24"/>
          </w:rPr>
          <w:t>http://logging.apache.org/log4net/index.html</w:t>
        </w:r>
      </w:hyperlink>
      <w:r>
        <w:t xml:space="preserve"> (see also Chainsaw at </w:t>
      </w:r>
      <w:hyperlink r:id="rId69" w:history="1">
        <w:r w:rsidRPr="003C3DAD">
          <w:rPr>
            <w:rStyle w:val="Hyperlink"/>
          </w:rPr>
          <w:t>http://logging.apache.org/chainsaw/index.html</w:t>
        </w:r>
      </w:hyperlink>
      <w:r>
        <w:t>)</w:t>
      </w:r>
    </w:p>
    <w:p w:rsidR="0012540A" w:rsidRDefault="0012540A" w:rsidP="0012540A">
      <w:pPr>
        <w:pStyle w:val="BodyText"/>
      </w:pPr>
      <w:r>
        <w:t>The remainder of this document is divided into the following sections:</w:t>
      </w:r>
    </w:p>
    <w:p w:rsidR="0012540A" w:rsidRDefault="0012540A" w:rsidP="0012540A">
      <w:pPr>
        <w:pStyle w:val="ListBullet20"/>
        <w:numPr>
          <w:ilvl w:val="0"/>
          <w:numId w:val="24"/>
        </w:numPr>
      </w:pPr>
      <w:r>
        <w:t>System Requirements</w:t>
      </w:r>
    </w:p>
    <w:p w:rsidR="0012540A" w:rsidRDefault="0012540A" w:rsidP="0012540A">
      <w:pPr>
        <w:pStyle w:val="ListBullet20"/>
        <w:numPr>
          <w:ilvl w:val="0"/>
          <w:numId w:val="24"/>
        </w:numPr>
      </w:pPr>
      <w:r>
        <w:t>VistAWeb Overview</w:t>
      </w:r>
    </w:p>
    <w:p w:rsidR="0012540A" w:rsidRDefault="0012540A" w:rsidP="0012540A">
      <w:pPr>
        <w:pStyle w:val="ListBullet20"/>
        <w:numPr>
          <w:ilvl w:val="0"/>
          <w:numId w:val="24"/>
        </w:numPr>
      </w:pPr>
      <w:r>
        <w:t>SQL Server Database Overview</w:t>
      </w:r>
    </w:p>
    <w:p w:rsidR="0012540A" w:rsidRDefault="0012540A" w:rsidP="0012540A">
      <w:pPr>
        <w:pStyle w:val="ListBullet20"/>
        <w:numPr>
          <w:ilvl w:val="0"/>
          <w:numId w:val="24"/>
        </w:numPr>
      </w:pPr>
      <w:r>
        <w:t>Appendixes</w:t>
      </w:r>
      <w:r w:rsidR="00056E6F">
        <w:t>.</w:t>
      </w:r>
    </w:p>
    <w:p w:rsidR="0012540A" w:rsidRDefault="0012540A" w:rsidP="0012540A">
      <w:pPr>
        <w:pStyle w:val="Heading1"/>
      </w:pPr>
      <w:bookmarkStart w:id="23" w:name="_Toc271190619"/>
      <w:bookmarkStart w:id="24" w:name="_Toc339877522"/>
      <w:r>
        <w:lastRenderedPageBreak/>
        <w:t>System Requirements</w:t>
      </w:r>
      <w:bookmarkEnd w:id="23"/>
      <w:bookmarkEnd w:id="24"/>
    </w:p>
    <w:p w:rsidR="0012540A" w:rsidRDefault="0012540A" w:rsidP="0012540A">
      <w:pPr>
        <w:pStyle w:val="Heading2"/>
      </w:pPr>
      <w:bookmarkStart w:id="25" w:name="_Toc271190620"/>
      <w:bookmarkStart w:id="26" w:name="_Toc329864175"/>
      <w:bookmarkStart w:id="27" w:name="_Toc339877523"/>
      <w:bookmarkStart w:id="28" w:name="_Toc271190625"/>
      <w:r>
        <w:t>Hardware</w:t>
      </w:r>
      <w:bookmarkEnd w:id="25"/>
      <w:bookmarkEnd w:id="26"/>
      <w:bookmarkEnd w:id="27"/>
    </w:p>
    <w:p w:rsidR="0012540A" w:rsidRDefault="0012540A" w:rsidP="0012540A">
      <w:pPr>
        <w:pStyle w:val="BodyText"/>
      </w:pPr>
      <w:r>
        <w:t>The servers that run VistAWeb are</w:t>
      </w:r>
      <w:r w:rsidR="008E7BA5">
        <w:t xml:space="preserve"> configured at the Austin Information Technology Center (AITC) in </w:t>
      </w:r>
      <w:r>
        <w:t>Austin, TX. The exact details of the web and SQL servers can found in the following links:</w:t>
      </w:r>
    </w:p>
    <w:p w:rsidR="001707B3" w:rsidRDefault="0012540A" w:rsidP="001707B3">
      <w:r w:rsidRPr="00A720BB">
        <w:rPr>
          <w:rFonts w:ascii="Times New Roman" w:hAnsi="Times New Roman"/>
          <w:color w:val="auto"/>
          <w:sz w:val="24"/>
          <w:szCs w:val="22"/>
        </w:rPr>
        <w:t>Web Server:</w:t>
      </w:r>
      <w:r>
        <w:t xml:space="preserve">  </w:t>
      </w:r>
      <w:hyperlink r:id="rId70" w:history="1">
        <w:r w:rsidR="001707B3">
          <w:rPr>
            <w:rStyle w:val="Hyperlink"/>
            <w:i/>
            <w:iCs/>
            <w:highlight w:val="yellow"/>
          </w:rPr>
          <w:t>REDACTED</w:t>
        </w:r>
      </w:hyperlink>
    </w:p>
    <w:p w:rsidR="0012540A" w:rsidRDefault="0012540A" w:rsidP="001707B3">
      <w:r>
        <w:t xml:space="preserve">SQL Server: </w:t>
      </w:r>
      <w:hyperlink r:id="rId71" w:history="1">
        <w:r w:rsidR="001707B3">
          <w:rPr>
            <w:rStyle w:val="Hyperlink"/>
            <w:i/>
            <w:iCs/>
            <w:highlight w:val="yellow"/>
          </w:rPr>
          <w:t>REDACTED</w:t>
        </w:r>
      </w:hyperlink>
    </w:p>
    <w:p w:rsidR="0012540A" w:rsidRDefault="0012540A" w:rsidP="0012540A">
      <w:pPr>
        <w:pStyle w:val="Heading2"/>
      </w:pPr>
      <w:bookmarkStart w:id="29" w:name="_Toc271190624"/>
      <w:bookmarkStart w:id="30" w:name="_Toc329864176"/>
      <w:bookmarkStart w:id="31" w:name="_Toc339877524"/>
      <w:r>
        <w:t>Software</w:t>
      </w:r>
      <w:bookmarkEnd w:id="29"/>
      <w:bookmarkEnd w:id="30"/>
      <w:bookmarkEnd w:id="31"/>
    </w:p>
    <w:p w:rsidR="0012540A" w:rsidRDefault="0012540A" w:rsidP="0012540A">
      <w:pPr>
        <w:pStyle w:val="ListBullet20"/>
        <w:ind w:right="-180"/>
        <w:rPr>
          <w:spacing w:val="-4"/>
        </w:rPr>
      </w:pPr>
      <w:r>
        <w:rPr>
          <w:spacing w:val="-4"/>
        </w:rPr>
        <w:t>VistAWeb is capable of running on either Windows Server 2003 or Windows Server 2008.  Each configuration is listed below.</w:t>
      </w:r>
    </w:p>
    <w:p w:rsidR="0012540A" w:rsidRDefault="0012540A" w:rsidP="0012540A">
      <w:pPr>
        <w:pStyle w:val="ListBullet20"/>
        <w:ind w:right="-180"/>
        <w:rPr>
          <w:spacing w:val="-4"/>
        </w:rPr>
      </w:pPr>
    </w:p>
    <w:p w:rsidR="0012540A" w:rsidRDefault="0012540A" w:rsidP="0012540A">
      <w:pPr>
        <w:pStyle w:val="Heading3"/>
      </w:pPr>
      <w:bookmarkStart w:id="32" w:name="_Toc329864177"/>
      <w:bookmarkStart w:id="33" w:name="_Toc339877525"/>
      <w:r>
        <w:t>Windows Server 2003</w:t>
      </w:r>
      <w:bookmarkEnd w:id="32"/>
      <w:bookmarkEnd w:id="33"/>
    </w:p>
    <w:p w:rsidR="0012540A" w:rsidRDefault="0012540A" w:rsidP="0012540A">
      <w:pPr>
        <w:pStyle w:val="ListBullet20"/>
        <w:ind w:right="-180"/>
        <w:rPr>
          <w:spacing w:val="-4"/>
        </w:rPr>
      </w:pPr>
      <w:r w:rsidRPr="00AB5302">
        <w:rPr>
          <w:spacing w:val="-4"/>
        </w:rPr>
        <w:t>Windows Server 2003 Enterprise configured with the role of Application Server</w:t>
      </w:r>
    </w:p>
    <w:p w:rsidR="0012540A" w:rsidRPr="00AB5302" w:rsidRDefault="0012540A" w:rsidP="0012540A">
      <w:pPr>
        <w:pStyle w:val="ListBullet20"/>
        <w:ind w:right="-180"/>
        <w:rPr>
          <w:spacing w:val="-4"/>
        </w:rPr>
      </w:pPr>
      <w:r w:rsidRPr="00AB5302">
        <w:rPr>
          <w:spacing w:val="-4"/>
        </w:rPr>
        <w:t>Internet Information Services (IIS) 6.0 (installed by default as part of the Application Server role)</w:t>
      </w:r>
    </w:p>
    <w:p w:rsidR="0012540A" w:rsidRPr="00AB5302" w:rsidRDefault="0012540A" w:rsidP="0012540A">
      <w:pPr>
        <w:pStyle w:val="ListBullet20"/>
        <w:ind w:right="-180"/>
        <w:rPr>
          <w:spacing w:val="-4"/>
        </w:rPr>
      </w:pPr>
      <w:r w:rsidRPr="00AB5302">
        <w:rPr>
          <w:spacing w:val="-4"/>
        </w:rPr>
        <w:t xml:space="preserve">.NET Framework </w:t>
      </w:r>
      <w:r>
        <w:rPr>
          <w:spacing w:val="-4"/>
        </w:rPr>
        <w:t>2</w:t>
      </w:r>
      <w:r w:rsidRPr="00AB5302">
        <w:rPr>
          <w:spacing w:val="-4"/>
        </w:rPr>
        <w:t>.</w:t>
      </w:r>
      <w:r>
        <w:rPr>
          <w:spacing w:val="-4"/>
        </w:rPr>
        <w:t>0</w:t>
      </w:r>
      <w:r w:rsidRPr="00AB5302">
        <w:rPr>
          <w:spacing w:val="-4"/>
        </w:rPr>
        <w:t xml:space="preserve"> </w:t>
      </w:r>
    </w:p>
    <w:p w:rsidR="0012540A" w:rsidRPr="00AB5302" w:rsidRDefault="0012540A" w:rsidP="0012540A">
      <w:pPr>
        <w:pStyle w:val="ListBullet20"/>
        <w:ind w:right="-180"/>
        <w:rPr>
          <w:spacing w:val="-4"/>
        </w:rPr>
      </w:pPr>
      <w:r w:rsidRPr="00AB5302">
        <w:rPr>
          <w:spacing w:val="-4"/>
        </w:rPr>
        <w:t>FTP services and an FTP folder (to be used as a staging location for updates to VistAWeb)</w:t>
      </w:r>
    </w:p>
    <w:p w:rsidR="0012540A" w:rsidRDefault="0012540A" w:rsidP="0012540A">
      <w:pPr>
        <w:pStyle w:val="ListBullet20"/>
        <w:ind w:right="-180"/>
        <w:rPr>
          <w:spacing w:val="-4"/>
        </w:rPr>
      </w:pPr>
      <w:r w:rsidRPr="00AB5302">
        <w:rPr>
          <w:spacing w:val="-4"/>
        </w:rPr>
        <w:t xml:space="preserve">Web Extension Services set to allow ASP.NET extensions (see </w:t>
      </w:r>
      <w:r>
        <w:fldChar w:fldCharType="begin"/>
      </w:r>
      <w:r>
        <w:instrText xml:space="preserve"> REF _Ref95291509 \h  \* MERGEFORMAT </w:instrText>
      </w:r>
      <w:r>
        <w:fldChar w:fldCharType="separate"/>
      </w:r>
      <w:r w:rsidRPr="004733DE">
        <w:rPr>
          <w:color w:val="0000FF"/>
          <w:spacing w:val="-4"/>
          <w:u w:val="single"/>
        </w:rPr>
        <w:t xml:space="preserve">Figure </w:t>
      </w:r>
      <w:r w:rsidRPr="004733DE">
        <w:rPr>
          <w:noProof/>
          <w:color w:val="0000FF"/>
          <w:spacing w:val="-4"/>
          <w:u w:val="single"/>
        </w:rPr>
        <w:t>2</w:t>
      </w:r>
      <w:r>
        <w:fldChar w:fldCharType="end"/>
      </w:r>
      <w:r w:rsidRPr="00AB5302">
        <w:rPr>
          <w:spacing w:val="-4"/>
        </w:rPr>
        <w:t>)</w:t>
      </w:r>
    </w:p>
    <w:p w:rsidR="0012540A" w:rsidRDefault="0012540A" w:rsidP="0012540A">
      <w:pPr>
        <w:pStyle w:val="ListBullet20"/>
        <w:ind w:right="-180"/>
        <w:rPr>
          <w:spacing w:val="-4"/>
        </w:rPr>
      </w:pPr>
      <w:r>
        <w:rPr>
          <w:spacing w:val="-4"/>
        </w:rPr>
        <w:t xml:space="preserve">Registry entries in Windows 2003 Server that allow more ephemeral ports (see </w:t>
      </w:r>
      <w:hyperlink w:anchor="figure_3" w:history="1">
        <w:r w:rsidRPr="00F33A18">
          <w:rPr>
            <w:rStyle w:val="Hyperlink"/>
            <w:spacing w:val="-4"/>
          </w:rPr>
          <w:t>Figure 3</w:t>
        </w:r>
      </w:hyperlink>
      <w:r>
        <w:rPr>
          <w:spacing w:val="-4"/>
        </w:rPr>
        <w:t>)</w:t>
      </w:r>
    </w:p>
    <w:p w:rsidR="0012540A" w:rsidRDefault="0012540A" w:rsidP="0012540A">
      <w:pPr>
        <w:pStyle w:val="ListBullet20"/>
        <w:ind w:right="-180"/>
        <w:rPr>
          <w:spacing w:val="-4"/>
        </w:rPr>
      </w:pPr>
      <w:r w:rsidRPr="00AB5302">
        <w:rPr>
          <w:spacing w:val="-4"/>
        </w:rPr>
        <w:t>SQL Server 2000</w:t>
      </w:r>
      <w:r>
        <w:rPr>
          <w:spacing w:val="-4"/>
        </w:rPr>
        <w:t xml:space="preserve"> or higher</w:t>
      </w:r>
      <w:r w:rsidRPr="00AB5302">
        <w:rPr>
          <w:spacing w:val="-4"/>
        </w:rPr>
        <w:t xml:space="preserve"> (The database does not need to run on the same server as the web application.)</w:t>
      </w:r>
    </w:p>
    <w:p w:rsidR="0012540A" w:rsidRDefault="0012540A" w:rsidP="0012540A">
      <w:pPr>
        <w:pStyle w:val="ListBullet20"/>
        <w:ind w:right="-180"/>
        <w:rPr>
          <w:spacing w:val="-4"/>
        </w:rPr>
      </w:pPr>
    </w:p>
    <w:p w:rsidR="0012540A" w:rsidRDefault="0012540A" w:rsidP="0012540A">
      <w:pPr>
        <w:pStyle w:val="Heading3"/>
      </w:pPr>
      <w:bookmarkStart w:id="34" w:name="_Toc329864178"/>
      <w:bookmarkStart w:id="35" w:name="_Toc339877526"/>
      <w:r>
        <w:t>Windows Server 2008</w:t>
      </w:r>
      <w:bookmarkEnd w:id="34"/>
      <w:bookmarkEnd w:id="35"/>
    </w:p>
    <w:p w:rsidR="0012540A" w:rsidRDefault="0012540A" w:rsidP="0012540A">
      <w:pPr>
        <w:pStyle w:val="ListBullet20"/>
        <w:ind w:right="-180"/>
        <w:rPr>
          <w:spacing w:val="-4"/>
        </w:rPr>
      </w:pPr>
      <w:r w:rsidRPr="00AB5302">
        <w:rPr>
          <w:spacing w:val="-4"/>
        </w:rPr>
        <w:t>Windows Server 200</w:t>
      </w:r>
      <w:r>
        <w:rPr>
          <w:spacing w:val="-4"/>
        </w:rPr>
        <w:t>8</w:t>
      </w:r>
      <w:r w:rsidRPr="00AB5302">
        <w:rPr>
          <w:spacing w:val="-4"/>
        </w:rPr>
        <w:t xml:space="preserve"> </w:t>
      </w:r>
      <w:r>
        <w:rPr>
          <w:spacing w:val="-4"/>
        </w:rPr>
        <w:t xml:space="preserve">R2 </w:t>
      </w:r>
      <w:r w:rsidRPr="00AB5302">
        <w:rPr>
          <w:spacing w:val="-4"/>
        </w:rPr>
        <w:t xml:space="preserve">Enterprise configured with the role of </w:t>
      </w:r>
      <w:r>
        <w:rPr>
          <w:spacing w:val="-4"/>
        </w:rPr>
        <w:t>Web</w:t>
      </w:r>
      <w:r w:rsidRPr="00AB5302">
        <w:rPr>
          <w:spacing w:val="-4"/>
        </w:rPr>
        <w:t xml:space="preserve"> Server</w:t>
      </w:r>
    </w:p>
    <w:p w:rsidR="0012540A" w:rsidRPr="00AB5302" w:rsidRDefault="0012540A" w:rsidP="0012540A">
      <w:pPr>
        <w:pStyle w:val="ListBullet20"/>
        <w:ind w:right="-180"/>
        <w:rPr>
          <w:spacing w:val="-4"/>
        </w:rPr>
      </w:pPr>
      <w:r w:rsidRPr="00AB5302">
        <w:rPr>
          <w:spacing w:val="-4"/>
        </w:rPr>
        <w:t xml:space="preserve">IIS </w:t>
      </w:r>
      <w:r>
        <w:rPr>
          <w:spacing w:val="-4"/>
        </w:rPr>
        <w:t>7</w:t>
      </w:r>
      <w:r w:rsidRPr="00AB5302">
        <w:rPr>
          <w:spacing w:val="-4"/>
        </w:rPr>
        <w:t>.</w:t>
      </w:r>
      <w:r>
        <w:rPr>
          <w:spacing w:val="-4"/>
        </w:rPr>
        <w:t>5</w:t>
      </w:r>
      <w:r w:rsidRPr="00AB5302">
        <w:rPr>
          <w:spacing w:val="-4"/>
        </w:rPr>
        <w:t xml:space="preserve"> (installed by default as part of the </w:t>
      </w:r>
      <w:r>
        <w:rPr>
          <w:spacing w:val="-4"/>
        </w:rPr>
        <w:t>Web</w:t>
      </w:r>
      <w:r w:rsidRPr="00AB5302">
        <w:rPr>
          <w:spacing w:val="-4"/>
        </w:rPr>
        <w:t xml:space="preserve"> Server role)</w:t>
      </w:r>
    </w:p>
    <w:p w:rsidR="0012540A" w:rsidRPr="00AB5302" w:rsidRDefault="0012540A" w:rsidP="0012540A">
      <w:pPr>
        <w:pStyle w:val="ListBullet20"/>
        <w:ind w:right="-180"/>
        <w:rPr>
          <w:spacing w:val="-4"/>
        </w:rPr>
      </w:pPr>
      <w:r w:rsidRPr="00AB5302">
        <w:rPr>
          <w:spacing w:val="-4"/>
        </w:rPr>
        <w:t xml:space="preserve">.NET Framework </w:t>
      </w:r>
      <w:r>
        <w:rPr>
          <w:spacing w:val="-4"/>
        </w:rPr>
        <w:t>2</w:t>
      </w:r>
      <w:r w:rsidRPr="00AB5302">
        <w:rPr>
          <w:spacing w:val="-4"/>
        </w:rPr>
        <w:t>.</w:t>
      </w:r>
      <w:r>
        <w:rPr>
          <w:spacing w:val="-4"/>
        </w:rPr>
        <w:t>0</w:t>
      </w:r>
      <w:r w:rsidRPr="00AB5302">
        <w:rPr>
          <w:spacing w:val="-4"/>
        </w:rPr>
        <w:t xml:space="preserve"> </w:t>
      </w:r>
      <w:r>
        <w:rPr>
          <w:spacing w:val="-4"/>
        </w:rPr>
        <w:t>(installed by default in Windows 2008)</w:t>
      </w:r>
    </w:p>
    <w:p w:rsidR="0012540A" w:rsidRDefault="0012540A" w:rsidP="0012540A">
      <w:pPr>
        <w:pStyle w:val="ListBullet20"/>
        <w:ind w:right="-180"/>
        <w:rPr>
          <w:spacing w:val="-4"/>
        </w:rPr>
      </w:pPr>
      <w:r w:rsidRPr="00AB5302">
        <w:rPr>
          <w:spacing w:val="-4"/>
        </w:rPr>
        <w:t>SQL Server 200</w:t>
      </w:r>
      <w:r>
        <w:rPr>
          <w:spacing w:val="-4"/>
        </w:rPr>
        <w:t>5 or higher</w:t>
      </w:r>
      <w:r w:rsidRPr="00AB5302">
        <w:rPr>
          <w:spacing w:val="-4"/>
        </w:rPr>
        <w:t xml:space="preserve"> (</w:t>
      </w:r>
      <w:r>
        <w:rPr>
          <w:spacing w:val="-4"/>
        </w:rPr>
        <w:t>t</w:t>
      </w:r>
      <w:r w:rsidRPr="00AB5302">
        <w:rPr>
          <w:spacing w:val="-4"/>
        </w:rPr>
        <w:t>he database does not need to run on the same server as the web application.)</w:t>
      </w:r>
    </w:p>
    <w:p w:rsidR="0012540A" w:rsidRPr="00AB5302" w:rsidRDefault="0012540A" w:rsidP="0012540A">
      <w:pPr>
        <w:pStyle w:val="ListBullet20"/>
        <w:ind w:right="-180"/>
        <w:rPr>
          <w:spacing w:val="-4"/>
        </w:rPr>
      </w:pPr>
    </w:p>
    <w:p w:rsidR="0012540A" w:rsidRDefault="0012540A" w:rsidP="0012540A">
      <w:pPr>
        <w:pStyle w:val="Caption"/>
      </w:pPr>
      <w:bookmarkStart w:id="36" w:name="_Ref95291509"/>
      <w:bookmarkStart w:id="37" w:name="_Toc334524970"/>
      <w:r>
        <w:lastRenderedPageBreak/>
        <w:t xml:space="preserve">Figure </w:t>
      </w:r>
      <w:fldSimple w:instr=" SEQ Figure \* ARABIC ">
        <w:r>
          <w:rPr>
            <w:noProof/>
          </w:rPr>
          <w:t>2</w:t>
        </w:r>
      </w:fldSimple>
      <w:bookmarkEnd w:id="36"/>
      <w:r>
        <w:t>: Web Service Extension Settings in Windows Server 2003</w:t>
      </w:r>
      <w:bookmarkEnd w:id="37"/>
    </w:p>
    <w:p w:rsidR="0012540A" w:rsidRDefault="009778C4" w:rsidP="0012540A">
      <w:pPr>
        <w:pStyle w:val="BodyText"/>
      </w:pPr>
      <w:r>
        <w:rPr>
          <w:noProof/>
        </w:rPr>
        <w:drawing>
          <wp:inline distT="0" distB="0" distL="0" distR="0">
            <wp:extent cx="5828030" cy="322834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28030" cy="3228340"/>
                    </a:xfrm>
                    <a:prstGeom prst="rect">
                      <a:avLst/>
                    </a:prstGeom>
                    <a:noFill/>
                    <a:ln>
                      <a:noFill/>
                    </a:ln>
                  </pic:spPr>
                </pic:pic>
              </a:graphicData>
            </a:graphic>
          </wp:inline>
        </w:drawing>
      </w:r>
    </w:p>
    <w:p w:rsidR="0012540A" w:rsidRDefault="0012540A" w:rsidP="0012540A">
      <w:pPr>
        <w:pStyle w:val="BodyText"/>
      </w:pPr>
    </w:p>
    <w:p w:rsidR="0012540A" w:rsidRDefault="0012540A" w:rsidP="0012540A">
      <w:pPr>
        <w:pStyle w:val="Caption"/>
      </w:pPr>
      <w:bookmarkStart w:id="38" w:name="_Toc334524971"/>
      <w:r>
        <w:t xml:space="preserve">Figure </w:t>
      </w:r>
      <w:fldSimple w:instr=" SEQ Figure \* ARABIC ">
        <w:r>
          <w:rPr>
            <w:noProof/>
          </w:rPr>
          <w:t>3</w:t>
        </w:r>
      </w:fldSimple>
      <w:r>
        <w:t xml:space="preserve">: </w:t>
      </w:r>
      <w:r w:rsidRPr="00F33A18">
        <w:t>MaxUserPort and TcpTimedWaitDelay Registry Settings in Windows 2003 Server</w:t>
      </w:r>
      <w:bookmarkStart w:id="39" w:name="figure_3"/>
      <w:bookmarkEnd w:id="38"/>
      <w:bookmarkEnd w:id="39"/>
    </w:p>
    <w:p w:rsidR="0012540A" w:rsidRDefault="009778C4" w:rsidP="0012540A">
      <w:pPr>
        <w:pStyle w:val="BodyText"/>
      </w:pPr>
      <w:r>
        <w:rPr>
          <w:noProof/>
        </w:rPr>
        <w:drawing>
          <wp:inline distT="0" distB="0" distL="0" distR="0">
            <wp:extent cx="5796280" cy="311721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96280" cy="3117215"/>
                    </a:xfrm>
                    <a:prstGeom prst="rect">
                      <a:avLst/>
                    </a:prstGeom>
                    <a:noFill/>
                    <a:ln>
                      <a:noFill/>
                    </a:ln>
                  </pic:spPr>
                </pic:pic>
              </a:graphicData>
            </a:graphic>
          </wp:inline>
        </w:drawing>
      </w:r>
    </w:p>
    <w:p w:rsidR="0012540A" w:rsidRDefault="0012540A" w:rsidP="0012540A">
      <w:pPr>
        <w:pStyle w:val="BodyText"/>
      </w:pPr>
      <w:r>
        <w:t>For instructions on installing and configuring VistAWeb and the related intranet application, see the VistAWeb Installation Guide.</w:t>
      </w:r>
    </w:p>
    <w:p w:rsidR="0012540A" w:rsidRDefault="0012540A" w:rsidP="0012540A">
      <w:pPr>
        <w:pStyle w:val="Heading1"/>
      </w:pPr>
      <w:bookmarkStart w:id="40" w:name="_Toc339877527"/>
      <w:r>
        <w:lastRenderedPageBreak/>
        <w:t>VistAWeb Overview</w:t>
      </w:r>
      <w:bookmarkEnd w:id="28"/>
      <w:bookmarkEnd w:id="40"/>
    </w:p>
    <w:p w:rsidR="0012540A" w:rsidRDefault="0012540A" w:rsidP="0012540A">
      <w:pPr>
        <w:pStyle w:val="BodyText"/>
      </w:pPr>
      <w:r>
        <w:t>VistAWeb’s web pages are a mix of basic HTML pages and .NET Active Server Pages (ASP.NET), noted by the respective extensions of .htm (or .html) and .aspx. HTM and HTML pages are standalone pages. However, for the ASP.NET pages, there are actually two pages to be aware of:</w:t>
      </w:r>
    </w:p>
    <w:p w:rsidR="0012540A" w:rsidRDefault="0012540A" w:rsidP="0012540A">
      <w:pPr>
        <w:pStyle w:val="ListNumber"/>
      </w:pPr>
      <w:r>
        <w:t xml:space="preserve">aspx pages are written in HTML and ASP.NET tags; </w:t>
      </w:r>
    </w:p>
    <w:p w:rsidR="0012540A" w:rsidRDefault="0012540A" w:rsidP="0012540A">
      <w:pPr>
        <w:pStyle w:val="ListNumber"/>
      </w:pPr>
      <w:r>
        <w:t>aspx.cs pages represent the “code-behind” pages that power the aspx pages.</w:t>
      </w:r>
    </w:p>
    <w:p w:rsidR="0012540A" w:rsidRDefault="0012540A" w:rsidP="0012540A">
      <w:pPr>
        <w:pStyle w:val="Note"/>
      </w:pPr>
      <w:r w:rsidRPr="00536C4F">
        <w:rPr>
          <w:rFonts w:ascii="Arial Bold" w:hAnsi="Arial Bold" w:cs="Arial"/>
          <w:b/>
          <w:i w:val="0"/>
          <w:color w:val="auto"/>
        </w:rPr>
        <w:t>Note:</w:t>
      </w:r>
      <w:r>
        <w:tab/>
        <w:t xml:space="preserve">A code sample is provided in Appendix B, which contains a sample code from each of the three—htm, aspx, aspx.cs. </w:t>
      </w:r>
    </w:p>
    <w:p w:rsidR="0012540A" w:rsidRDefault="0012540A" w:rsidP="0012540A">
      <w:pPr>
        <w:pStyle w:val="Heading2"/>
      </w:pPr>
      <w:bookmarkStart w:id="41" w:name="_Toc271190626"/>
      <w:bookmarkStart w:id="42" w:name="_Toc339877528"/>
      <w:r>
        <w:t>Language Specifications</w:t>
      </w:r>
      <w:bookmarkEnd w:id="41"/>
      <w:bookmarkEnd w:id="42"/>
    </w:p>
    <w:p w:rsidR="0012540A" w:rsidRDefault="0012540A" w:rsidP="0012540A">
      <w:pPr>
        <w:pStyle w:val="BodyText"/>
      </w:pPr>
      <w:r>
        <w:t>The languages used in VistAWeb (and also VistAWeb Context) are:</w:t>
      </w:r>
    </w:p>
    <w:p w:rsidR="0012540A" w:rsidRDefault="0012540A" w:rsidP="0012540A">
      <w:pPr>
        <w:pStyle w:val="ListBullet20"/>
      </w:pPr>
      <w:r>
        <w:t>ASP.NET</w:t>
      </w:r>
    </w:p>
    <w:p w:rsidR="0012540A" w:rsidRDefault="0012540A" w:rsidP="0012540A">
      <w:pPr>
        <w:pStyle w:val="ListBullet20"/>
      </w:pPr>
      <w:r>
        <w:t>HTML, including Cascading Style Sheets (CSS)</w:t>
      </w:r>
    </w:p>
    <w:p w:rsidR="0012540A" w:rsidRDefault="0012540A" w:rsidP="0012540A">
      <w:pPr>
        <w:pStyle w:val="ListBullet20"/>
      </w:pPr>
      <w:r>
        <w:t>XML</w:t>
      </w:r>
    </w:p>
    <w:p w:rsidR="0012540A" w:rsidRDefault="0012540A" w:rsidP="0012540A">
      <w:pPr>
        <w:pStyle w:val="ListBullet20"/>
      </w:pPr>
      <w:r>
        <w:t>C#</w:t>
      </w:r>
    </w:p>
    <w:p w:rsidR="0012540A" w:rsidRDefault="0012540A" w:rsidP="0012540A">
      <w:pPr>
        <w:pStyle w:val="ListBullet20"/>
      </w:pPr>
      <w:r>
        <w:t>JavaScript</w:t>
      </w:r>
    </w:p>
    <w:p w:rsidR="0012540A" w:rsidRDefault="0012540A" w:rsidP="0012540A">
      <w:pPr>
        <w:pStyle w:val="Heading2"/>
      </w:pPr>
      <w:bookmarkStart w:id="43" w:name="_Toc271190627"/>
      <w:bookmarkStart w:id="44" w:name="_Toc339877529"/>
      <w:r>
        <w:t>Using VistAWeb</w:t>
      </w:r>
      <w:bookmarkEnd w:id="43"/>
      <w:bookmarkEnd w:id="44"/>
    </w:p>
    <w:p w:rsidR="0012540A" w:rsidRPr="00AB5302" w:rsidRDefault="0012540A" w:rsidP="0012540A">
      <w:pPr>
        <w:pStyle w:val="BodyText"/>
        <w:rPr>
          <w:spacing w:val="-2"/>
        </w:rPr>
      </w:pPr>
      <w:r w:rsidRPr="00AB5302">
        <w:rPr>
          <w:spacing w:val="-2"/>
        </w:rPr>
        <w:t xml:space="preserve">VistAWeb is an intranet application that may be accessed as a standalone application, or spawned from the CPRS tools menu or the </w:t>
      </w:r>
      <w:bookmarkStart w:id="45" w:name="remote_data_button1"/>
      <w:bookmarkEnd w:id="45"/>
      <w:r w:rsidRPr="00AB5302">
        <w:rPr>
          <w:spacing w:val="-2"/>
        </w:rPr>
        <w:t xml:space="preserve">CPRS </w:t>
      </w:r>
      <w:r>
        <w:rPr>
          <w:spacing w:val="-2"/>
        </w:rPr>
        <w:t xml:space="preserve">VistAWeb </w:t>
      </w:r>
      <w:r w:rsidRPr="00AB5302">
        <w:rPr>
          <w:spacing w:val="-2"/>
        </w:rPr>
        <w:t>button. VistAWeb’s patient data menu is very similar to the report menu found in the CPRS Reports tab. Users may wish to use either the standalone application or the CPRS-spawned version from the CPRS Tools menu. VistAWeb users must have an active existing CPRS account with the necessary CPRS contexts enabled. The two methods for using VistAWeb are documented below. For more comprehensive documentation on the use of VistAWeb, please read the VistAWeb User Manual.</w:t>
      </w:r>
    </w:p>
    <w:p w:rsidR="0012540A" w:rsidRDefault="0012540A" w:rsidP="0012540A">
      <w:pPr>
        <w:pStyle w:val="Heading3"/>
      </w:pPr>
      <w:bookmarkStart w:id="46" w:name="_Toc271190628"/>
      <w:bookmarkStart w:id="47" w:name="_Toc339877530"/>
      <w:r>
        <w:t>Standalone Application Process</w:t>
      </w:r>
      <w:bookmarkEnd w:id="46"/>
      <w:bookmarkEnd w:id="47"/>
    </w:p>
    <w:p w:rsidR="0012540A" w:rsidRDefault="0012540A" w:rsidP="0012540A">
      <w:pPr>
        <w:pStyle w:val="ListBullet20"/>
        <w:numPr>
          <w:ilvl w:val="0"/>
          <w:numId w:val="25"/>
        </w:numPr>
        <w:ind w:left="720" w:hanging="360"/>
      </w:pPr>
      <w:r>
        <w:t>User launches the web browser application (e.g., Internet Explorer).</w:t>
      </w:r>
    </w:p>
    <w:p w:rsidR="0012540A" w:rsidRDefault="0012540A" w:rsidP="0012540A">
      <w:pPr>
        <w:pStyle w:val="ListBullet20"/>
        <w:numPr>
          <w:ilvl w:val="0"/>
          <w:numId w:val="25"/>
        </w:numPr>
        <w:ind w:left="720" w:hanging="360"/>
      </w:pPr>
      <w:r>
        <w:t>User enters the URL of VistAWeb (</w:t>
      </w:r>
      <w:hyperlink r:id="rId74" w:history="1">
        <w:r w:rsidRPr="00BA4728">
          <w:rPr>
            <w:rStyle w:val="Hyperlink"/>
          </w:rPr>
          <w:t>https://vistaweb.med.va.gov</w:t>
        </w:r>
      </w:hyperlink>
      <w:r>
        <w:t>) in the address bar and presses the Enter key or clicks the mouse cursor on the “Go” button adjacent to the address bar.</w:t>
      </w:r>
    </w:p>
    <w:p w:rsidR="0012540A" w:rsidRDefault="0012540A" w:rsidP="0012540A">
      <w:pPr>
        <w:pStyle w:val="ListBullet20"/>
        <w:numPr>
          <w:ilvl w:val="0"/>
          <w:numId w:val="25"/>
        </w:numPr>
        <w:ind w:left="720" w:hanging="360"/>
      </w:pPr>
      <w:r>
        <w:t>VistAWeb loads into the user’s web browser.</w:t>
      </w:r>
    </w:p>
    <w:p w:rsidR="0012540A" w:rsidRDefault="0012540A" w:rsidP="0012540A">
      <w:pPr>
        <w:pStyle w:val="ListBullet20"/>
        <w:numPr>
          <w:ilvl w:val="0"/>
          <w:numId w:val="25"/>
        </w:numPr>
        <w:ind w:left="720" w:hanging="360"/>
      </w:pPr>
      <w:r>
        <w:t>User must select a login site link on the left of the display screen by clicking the mouse cursor on the desired site where the user has access.</w:t>
      </w:r>
    </w:p>
    <w:p w:rsidR="0012540A" w:rsidRDefault="0012540A" w:rsidP="0012540A">
      <w:pPr>
        <w:pStyle w:val="ListBullet20"/>
        <w:numPr>
          <w:ilvl w:val="0"/>
          <w:numId w:val="25"/>
        </w:numPr>
        <w:ind w:left="720" w:hanging="360"/>
      </w:pPr>
      <w:r>
        <w:t>User is provided with the VistA Login screen.</w:t>
      </w:r>
    </w:p>
    <w:p w:rsidR="0012540A" w:rsidRDefault="0012540A" w:rsidP="0012540A">
      <w:pPr>
        <w:pStyle w:val="ListBullet20"/>
        <w:numPr>
          <w:ilvl w:val="0"/>
          <w:numId w:val="25"/>
        </w:numPr>
        <w:ind w:left="720" w:hanging="360"/>
      </w:pPr>
      <w:r>
        <w:t>User enters his or her CPRS access/verify codes in the spaces provided and presses the Enter key or clicks the mouse cursor on the Login button.</w:t>
      </w:r>
    </w:p>
    <w:p w:rsidR="0012540A" w:rsidRDefault="0012540A" w:rsidP="0012540A">
      <w:pPr>
        <w:pStyle w:val="ListBullet20"/>
        <w:numPr>
          <w:ilvl w:val="0"/>
          <w:numId w:val="25"/>
        </w:numPr>
        <w:ind w:left="720" w:hanging="360"/>
      </w:pPr>
      <w:r>
        <w:lastRenderedPageBreak/>
        <w:t>Once the user’s account is authenticated against CPRS, the user’s remote site patient selection permissions are verified from a SQL Server database. The permissible sites for the user to choose patients from are then displayed.</w:t>
      </w:r>
    </w:p>
    <w:p w:rsidR="0012540A" w:rsidRDefault="0012540A" w:rsidP="0012540A">
      <w:pPr>
        <w:pStyle w:val="ListBullet20"/>
        <w:numPr>
          <w:ilvl w:val="0"/>
          <w:numId w:val="25"/>
        </w:numPr>
        <w:ind w:left="720" w:hanging="360"/>
      </w:pPr>
      <w:r>
        <w:t>User must select a site from which to select a patient if selecting a site other than his or her default site.</w:t>
      </w:r>
    </w:p>
    <w:p w:rsidR="0012540A" w:rsidRDefault="0012540A" w:rsidP="0012540A">
      <w:pPr>
        <w:pStyle w:val="ListBullet20"/>
        <w:numPr>
          <w:ilvl w:val="0"/>
          <w:numId w:val="25"/>
        </w:numPr>
        <w:ind w:left="720" w:hanging="360"/>
      </w:pPr>
      <w:r>
        <w:t>User is presented a Patient Selection screen for entering the desired patient name (last name, comma, first name, and middle initial), portion of name, first initial of last name and last 4 digits of Social Security number, similar to patient selection in CPRS. User then clicks the mouse cursor on the “Find” button (or presses the Enter key) to find a list of patients matching the criteria. With the appropriate patient highlighted, user then clicks on OK (or presses the Enter key).</w:t>
      </w:r>
    </w:p>
    <w:p w:rsidR="0012540A" w:rsidRDefault="0012540A" w:rsidP="0012540A">
      <w:pPr>
        <w:pStyle w:val="ListBullet20"/>
        <w:numPr>
          <w:ilvl w:val="0"/>
          <w:numId w:val="25"/>
        </w:numPr>
        <w:ind w:left="720" w:hanging="360"/>
      </w:pPr>
      <w:r>
        <w:t>The Sites and Notices screen is displayed, which identifies the sites where the patient has been seen.</w:t>
      </w:r>
    </w:p>
    <w:p w:rsidR="0012540A" w:rsidRDefault="0012540A" w:rsidP="0012540A">
      <w:pPr>
        <w:pStyle w:val="ListBullet20"/>
        <w:numPr>
          <w:ilvl w:val="0"/>
          <w:numId w:val="25"/>
        </w:numPr>
        <w:ind w:left="720" w:hanging="360"/>
      </w:pPr>
      <w:r>
        <w:t>User can look at different elements of the patient record by selecting a desired report from the list of available reports on the left side of the displayed screen.</w:t>
      </w:r>
    </w:p>
    <w:p w:rsidR="0012540A" w:rsidRDefault="0012540A" w:rsidP="0012540A">
      <w:pPr>
        <w:pStyle w:val="BodyText"/>
      </w:pPr>
      <w:r>
        <w:t xml:space="preserve">By default, a VistAWeb user is permitted to select patients that are in the local </w:t>
      </w:r>
      <w:smartTag w:uri="urn:schemas-microsoft-com:office:smarttags" w:element="place">
        <w:r>
          <w:t>VistA</w:t>
        </w:r>
      </w:smartTag>
      <w:r>
        <w:t xml:space="preserve"> system where the user logs in.  VistAWeb will retrieve data for these patients from all sites where the patients have visited.  Some users (researchers or referral coordinators, for example) may need to select patients that are not in the local </w:t>
      </w:r>
      <w:smartTag w:uri="urn:schemas-microsoft-com:office:smarttags" w:element="place">
        <w:r>
          <w:t>VistA</w:t>
        </w:r>
      </w:smartTag>
      <w:r>
        <w:t>. These users must be granted Special User access.  Special User access can be granted for one site in addition to the login site, several sites, an entire VISN, or all sites nationally. The process for requesting special user permission is documented in the VistAWeb User Manual.</w:t>
      </w:r>
    </w:p>
    <w:p w:rsidR="0012540A" w:rsidRDefault="0012540A" w:rsidP="0012540A">
      <w:pPr>
        <w:pStyle w:val="BodyText"/>
      </w:pPr>
      <w:r>
        <w:t>Note that regardless of which site is selected for a patient (local or remote), once a patient has been selected, VistAWeb uses the Master Patient Index (MPI) at the selected site to determine at what other sites the patient has remote data and establishes the connections to each of those sites to retrieve data requested by the user.</w:t>
      </w:r>
    </w:p>
    <w:p w:rsidR="0012540A" w:rsidRDefault="0012540A" w:rsidP="0012540A">
      <w:pPr>
        <w:pStyle w:val="Note"/>
        <w:spacing w:before="60"/>
      </w:pPr>
      <w:r w:rsidRPr="00520D92">
        <w:rPr>
          <w:rFonts w:ascii="Arial Bold" w:hAnsi="Arial Bold" w:cs="Arial"/>
          <w:b/>
          <w:i w:val="0"/>
          <w:color w:val="000080"/>
        </w:rPr>
        <w:t>Note:</w:t>
      </w:r>
      <w:r>
        <w:tab/>
      </w:r>
      <w:bookmarkStart w:id="48" w:name="standalone_verify_code"/>
      <w:bookmarkEnd w:id="48"/>
      <w:r>
        <w:t>Users who regularly only use the standalone version</w:t>
      </w:r>
      <w:r w:rsidRPr="00525966">
        <w:t xml:space="preserve"> </w:t>
      </w:r>
      <w:r>
        <w:t>of VistAWeb will be required to update their verify codes periodically, just as they would if logging into CPRS. When this happens, the login screen will display the message, “User must enter a new Verify code at this time.”</w:t>
      </w:r>
    </w:p>
    <w:p w:rsidR="0012540A" w:rsidRDefault="0012540A" w:rsidP="0012540A">
      <w:pPr>
        <w:pStyle w:val="Heading3"/>
      </w:pPr>
      <w:bookmarkStart w:id="49" w:name="_Toc271190629"/>
      <w:bookmarkStart w:id="50" w:name="_Toc339877531"/>
      <w:r>
        <w:t>CPRS-Spawned VistAWeb Process</w:t>
      </w:r>
      <w:bookmarkEnd w:id="49"/>
      <w:bookmarkEnd w:id="50"/>
    </w:p>
    <w:p w:rsidR="0012540A" w:rsidRDefault="0012540A" w:rsidP="0012540A">
      <w:pPr>
        <w:pStyle w:val="ListBullet20"/>
        <w:numPr>
          <w:ilvl w:val="0"/>
          <w:numId w:val="26"/>
        </w:numPr>
      </w:pPr>
      <w:r>
        <w:t>User opens CPRS.</w:t>
      </w:r>
    </w:p>
    <w:p w:rsidR="0012540A" w:rsidRDefault="0012540A" w:rsidP="0012540A">
      <w:pPr>
        <w:pStyle w:val="ListBullet20"/>
        <w:numPr>
          <w:ilvl w:val="0"/>
          <w:numId w:val="26"/>
        </w:numPr>
      </w:pPr>
      <w:r>
        <w:t>User enters his or her CPRS access/verify code.</w:t>
      </w:r>
    </w:p>
    <w:p w:rsidR="0012540A" w:rsidRDefault="0012540A" w:rsidP="0012540A">
      <w:pPr>
        <w:pStyle w:val="ListBullet20"/>
        <w:numPr>
          <w:ilvl w:val="0"/>
          <w:numId w:val="26"/>
        </w:numPr>
      </w:pPr>
      <w:r>
        <w:t>User selects a patient.</w:t>
      </w:r>
    </w:p>
    <w:p w:rsidR="0012540A" w:rsidRDefault="0012540A" w:rsidP="0012540A">
      <w:pPr>
        <w:pStyle w:val="ListBullet20"/>
        <w:numPr>
          <w:ilvl w:val="0"/>
          <w:numId w:val="26"/>
        </w:numPr>
      </w:pPr>
      <w:bookmarkStart w:id="51" w:name="remote_data_button2"/>
      <w:bookmarkEnd w:id="51"/>
      <w:r>
        <w:t>User launches VistAWeb from the Tools menu</w:t>
      </w:r>
      <w:r w:rsidRPr="00461212">
        <w:t xml:space="preserve"> </w:t>
      </w:r>
      <w:r>
        <w:t>or the CPRS VistAWeb button</w:t>
      </w:r>
    </w:p>
    <w:p w:rsidR="0012540A" w:rsidRDefault="0012540A" w:rsidP="0012540A">
      <w:pPr>
        <w:pStyle w:val="ListBullet20"/>
        <w:numPr>
          <w:ilvl w:val="0"/>
          <w:numId w:val="26"/>
        </w:numPr>
      </w:pPr>
      <w:r>
        <w:t>VistAWeb opens in a web browser window (e.g., Internet Explorer) and one of two things occurs:</w:t>
      </w:r>
    </w:p>
    <w:p w:rsidR="0012540A" w:rsidRDefault="0012540A" w:rsidP="0012540A">
      <w:pPr>
        <w:pStyle w:val="ListNumber"/>
        <w:numPr>
          <w:ilvl w:val="0"/>
          <w:numId w:val="27"/>
        </w:numPr>
      </w:pPr>
      <w:r>
        <w:t>If the proper Sentillion Vergence controls are installed, VistAWeb will synchronize and display the CPRS-selected patient if the session of CPRS that launched VistAWeb is in context. The user can now look at different elements of the patient record by selecting the desired report from the reports menu on the left side of the user’s display screen.</w:t>
      </w:r>
    </w:p>
    <w:p w:rsidR="0012540A" w:rsidRDefault="0012540A" w:rsidP="0012540A">
      <w:pPr>
        <w:pStyle w:val="ListNumber"/>
        <w:numPr>
          <w:ilvl w:val="0"/>
          <w:numId w:val="27"/>
        </w:numPr>
      </w:pPr>
      <w:r>
        <w:lastRenderedPageBreak/>
        <w:t xml:space="preserve">If the components are not installed, or if the CPRS session is not in context, then the user is warned that either the components are not installed, or that CPRS lacks proper context synchronization, and the user is forced to close VistAWeb. After either or both of these situations are rectified, the user can start the process anew and display the patient records using VistAWeb, as in number 1 above. </w:t>
      </w:r>
    </w:p>
    <w:p w:rsidR="0012540A" w:rsidRDefault="0012540A" w:rsidP="0012540A">
      <w:pPr>
        <w:pStyle w:val="Note"/>
        <w:spacing w:before="60"/>
        <w:rPr>
          <w:noProof/>
        </w:rPr>
      </w:pPr>
      <w:r w:rsidRPr="00520D92">
        <w:rPr>
          <w:rFonts w:ascii="Arial Bold" w:hAnsi="Arial Bold" w:cs="Arial"/>
          <w:b/>
          <w:i w:val="0"/>
          <w:color w:val="000080"/>
        </w:rPr>
        <w:t>Note:</w:t>
      </w:r>
      <w:r>
        <w:tab/>
        <w:t xml:space="preserve">Unlike the standalone version of VistAWeb, the CPRS- spawned version does not permit the user to change patients from within VistAWeb. </w:t>
      </w:r>
      <w:r>
        <w:rPr>
          <w:noProof/>
        </w:rPr>
        <w:t>VistAWeb is CCOW compliant and, therefore, maintains context with the patient who was selected in CPRS. Users must have the Sentillion Vergence Locator application loaded on the desktp and must maintain patient synchronization (context) to use the CPRS-spawned VistAWeb process.</w:t>
      </w:r>
    </w:p>
    <w:p w:rsidR="0012540A" w:rsidRDefault="0012540A" w:rsidP="0012540A">
      <w:pPr>
        <w:pStyle w:val="BodyText"/>
        <w:rPr>
          <w:noProof/>
        </w:rPr>
      </w:pPr>
      <w:r>
        <w:fldChar w:fldCharType="begin"/>
      </w:r>
      <w:r>
        <w:instrText xml:space="preserve"> REF _Ref111968232 \h  \* MERGEFORMAT </w:instrText>
      </w:r>
      <w:r>
        <w:fldChar w:fldCharType="separate"/>
      </w:r>
      <w:r w:rsidRPr="004733DE">
        <w:rPr>
          <w:color w:val="0000FF"/>
          <w:szCs w:val="24"/>
          <w:u w:val="single" w:color="0000FF"/>
        </w:rPr>
        <w:t xml:space="preserve">Figure </w:t>
      </w:r>
      <w:r w:rsidRPr="004733DE">
        <w:rPr>
          <w:noProof/>
          <w:color w:val="0000FF"/>
          <w:szCs w:val="24"/>
          <w:u w:val="single" w:color="0000FF"/>
        </w:rPr>
        <w:t>4</w:t>
      </w:r>
      <w:r>
        <w:fldChar w:fldCharType="end"/>
      </w:r>
      <w:r>
        <w:rPr>
          <w:noProof/>
        </w:rPr>
        <w:t xml:space="preserve"> shows the process flow for the login and use scenarios discussed above.</w:t>
      </w:r>
    </w:p>
    <w:p w:rsidR="0012540A" w:rsidRDefault="0012540A" w:rsidP="0012540A">
      <w:pPr>
        <w:pStyle w:val="Caption"/>
        <w:spacing w:after="360"/>
      </w:pPr>
      <w:bookmarkStart w:id="52" w:name="_Ref111968232"/>
      <w:bookmarkStart w:id="53" w:name="_Ref271186228"/>
      <w:bookmarkStart w:id="54" w:name="_Toc334524972"/>
      <w:r>
        <w:lastRenderedPageBreak/>
        <w:t xml:space="preserve">Figure </w:t>
      </w:r>
      <w:fldSimple w:instr=" SEQ Figure \* ARABIC ">
        <w:r>
          <w:rPr>
            <w:noProof/>
          </w:rPr>
          <w:t>4</w:t>
        </w:r>
      </w:fldSimple>
      <w:bookmarkEnd w:id="52"/>
      <w:r>
        <w:t>: VistAWeb Login Process Flow</w:t>
      </w:r>
      <w:bookmarkEnd w:id="53"/>
      <w:bookmarkEnd w:id="54"/>
    </w:p>
    <w:p w:rsidR="0012540A" w:rsidRDefault="009778C4" w:rsidP="0012540A">
      <w:r>
        <w:rPr>
          <w:noProof/>
        </w:rPr>
        <w:drawing>
          <wp:inline distT="0" distB="0" distL="0" distR="0">
            <wp:extent cx="5923915" cy="6925310"/>
            <wp:effectExtent l="0" t="0" r="0" b="0"/>
            <wp:docPr id="5" name="Picture 5" descr="Drawing of VistAWeb process flow.  (End of picture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wing of VistAWeb process flow.  (End of picture explanation.)"/>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23915" cy="6925310"/>
                    </a:xfrm>
                    <a:prstGeom prst="rect">
                      <a:avLst/>
                    </a:prstGeom>
                    <a:noFill/>
                    <a:ln>
                      <a:noFill/>
                    </a:ln>
                  </pic:spPr>
                </pic:pic>
              </a:graphicData>
            </a:graphic>
          </wp:inline>
        </w:drawing>
      </w:r>
    </w:p>
    <w:p w:rsidR="0012540A" w:rsidRDefault="0012540A" w:rsidP="0012540A">
      <w:pPr>
        <w:pStyle w:val="Heading2"/>
      </w:pPr>
      <w:r>
        <w:br w:type="page"/>
      </w:r>
      <w:bookmarkStart w:id="55" w:name="_Toc271190630"/>
      <w:bookmarkStart w:id="56" w:name="_Toc339877532"/>
      <w:r>
        <w:lastRenderedPageBreak/>
        <w:t>VistAWeb Under the Hood</w:t>
      </w:r>
      <w:bookmarkEnd w:id="55"/>
      <w:bookmarkEnd w:id="56"/>
    </w:p>
    <w:p w:rsidR="0012540A" w:rsidRPr="00AB5302" w:rsidRDefault="0012540A" w:rsidP="0012540A">
      <w:pPr>
        <w:pStyle w:val="BodyText"/>
        <w:keepLines/>
        <w:rPr>
          <w:spacing w:val="-2"/>
        </w:rPr>
      </w:pPr>
      <w:r w:rsidRPr="00AB5302">
        <w:rPr>
          <w:spacing w:val="-2"/>
        </w:rPr>
        <w:t xml:space="preserve">Like all applications developed using </w:t>
      </w:r>
      <w:r w:rsidR="00EB43B9">
        <w:rPr>
          <w:spacing w:val="-2"/>
        </w:rPr>
        <w:t>ASP</w:t>
      </w:r>
      <w:r w:rsidRPr="00AB5302">
        <w:rPr>
          <w:spacing w:val="-2"/>
        </w:rPr>
        <w:t>, all data source communications and most complex tasks are performed on the server side rather than the client side. The client (i.e., the VistAWeb user) only sees the end result of what the server does. What the client sees is standard HTML and client-side scripting generated by the server. So even though a common ASP.NET tag of &lt;asp:textbox&gt; might exist in an aspx page on the server, what is shown in the client’s browser is &lt;input type=text&gt;. More importantly, the client never sees or knows how the data is collected or from where it is collected.</w:t>
      </w:r>
    </w:p>
    <w:p w:rsidR="0012540A" w:rsidRDefault="0012540A" w:rsidP="0012540A">
      <w:pPr>
        <w:pStyle w:val="BodyText"/>
      </w:pPr>
      <w:r>
        <w:t xml:space="preserve">VistAWeb communicates with </w:t>
      </w:r>
      <w:smartTag w:uri="urn:schemas-microsoft-com:office:smarttags" w:element="place">
        <w:r>
          <w:t>VistA</w:t>
        </w:r>
      </w:smartTag>
      <w:r>
        <w:t xml:space="preserve"> and other data sources using a collection of methods. All data source communication methods are done through code-behind pages and through reusable components. Both the code-behind pages (.cs files) and the reusable components (.dll files) represent the business process tier. To provide better context and clarity, let’s examine a code-behind page and a web page in greater detail.</w:t>
      </w:r>
    </w:p>
    <w:p w:rsidR="0012540A" w:rsidRDefault="0012540A" w:rsidP="0012540A">
      <w:pPr>
        <w:pStyle w:val="Heading3"/>
      </w:pPr>
      <w:bookmarkStart w:id="57" w:name="_Toc271190631"/>
      <w:bookmarkStart w:id="58" w:name="_Toc339877533"/>
      <w:r>
        <w:t>ASP.NET / Code-Behind Example: HsAdhoc.aspx</w:t>
      </w:r>
      <w:bookmarkEnd w:id="57"/>
      <w:bookmarkEnd w:id="58"/>
    </w:p>
    <w:p w:rsidR="0012540A" w:rsidRDefault="0012540A" w:rsidP="0012540A">
      <w:pPr>
        <w:pStyle w:val="BodyText"/>
      </w:pPr>
      <w:r>
        <w:t>HsAdhoc.aspx is a basic ASP.NET page, but the coding techniques are the same for most ASP.NET pages in VistAWeb. Note that only the unique elements of ASP.NET will be explained here.</w:t>
      </w:r>
    </w:p>
    <w:p w:rsidR="0012540A" w:rsidRPr="00745D35" w:rsidRDefault="0012540A" w:rsidP="0012540A">
      <w:r>
        <w:rPr>
          <w:rFonts w:ascii="Courier New" w:hAnsi="Courier New" w:cs="Courier New"/>
          <w:bCs w:val="0"/>
          <w:noProof/>
          <w:color w:val="auto"/>
          <w:highlight w:val="yellow"/>
        </w:rPr>
        <w:t>&lt;%</w:t>
      </w:r>
      <w:r>
        <w:rPr>
          <w:rFonts w:ascii="Courier New" w:hAnsi="Courier New" w:cs="Courier New"/>
          <w:bCs w:val="0"/>
          <w:noProof/>
          <w:color w:val="0000FF"/>
        </w:rPr>
        <w:t>@</w:t>
      </w:r>
      <w:r>
        <w:rPr>
          <w:rFonts w:ascii="Courier New" w:hAnsi="Courier New" w:cs="Courier New"/>
          <w:bCs w:val="0"/>
          <w:noProof/>
          <w:color w:val="auto"/>
        </w:rPr>
        <w:t xml:space="preserve"> </w:t>
      </w:r>
      <w:r>
        <w:rPr>
          <w:rFonts w:ascii="Courier New" w:hAnsi="Courier New" w:cs="Courier New"/>
          <w:bCs w:val="0"/>
          <w:noProof/>
          <w:color w:val="A31515"/>
        </w:rPr>
        <w:t>Page</w:t>
      </w:r>
      <w:r>
        <w:rPr>
          <w:rFonts w:ascii="Courier New" w:hAnsi="Courier New" w:cs="Courier New"/>
          <w:bCs w:val="0"/>
          <w:noProof/>
          <w:color w:val="auto"/>
        </w:rPr>
        <w:t xml:space="preserve"> </w:t>
      </w:r>
      <w:r>
        <w:rPr>
          <w:rFonts w:ascii="Courier New" w:hAnsi="Courier New" w:cs="Courier New"/>
          <w:bCs w:val="0"/>
          <w:noProof/>
          <w:color w:val="FF0000"/>
        </w:rPr>
        <w:t>language</w:t>
      </w:r>
      <w:r>
        <w:rPr>
          <w:rFonts w:ascii="Courier New" w:hAnsi="Courier New" w:cs="Courier New"/>
          <w:bCs w:val="0"/>
          <w:noProof/>
          <w:color w:val="0000FF"/>
        </w:rPr>
        <w:t>="c#"</w:t>
      </w:r>
      <w:r>
        <w:rPr>
          <w:rFonts w:ascii="Courier New" w:hAnsi="Courier New" w:cs="Courier New"/>
          <w:bCs w:val="0"/>
          <w:noProof/>
          <w:color w:val="auto"/>
        </w:rPr>
        <w:t xml:space="preserve"> </w:t>
      </w:r>
      <w:r>
        <w:rPr>
          <w:rFonts w:ascii="Courier New" w:hAnsi="Courier New" w:cs="Courier New"/>
          <w:bCs w:val="0"/>
          <w:noProof/>
          <w:color w:val="FF0000"/>
        </w:rPr>
        <w:t>Inherits</w:t>
      </w:r>
      <w:r>
        <w:rPr>
          <w:rFonts w:ascii="Courier New" w:hAnsi="Courier New" w:cs="Courier New"/>
          <w:bCs w:val="0"/>
          <w:noProof/>
          <w:color w:val="0000FF"/>
        </w:rPr>
        <w:t>="EMR.HsAdhoc"</w:t>
      </w:r>
      <w:r>
        <w:rPr>
          <w:rFonts w:ascii="Courier New" w:hAnsi="Courier New" w:cs="Courier New"/>
          <w:bCs w:val="0"/>
          <w:noProof/>
          <w:color w:val="auto"/>
        </w:rPr>
        <w:t xml:space="preserve"> </w:t>
      </w:r>
      <w:r>
        <w:rPr>
          <w:rFonts w:ascii="Courier New" w:hAnsi="Courier New" w:cs="Courier New"/>
          <w:bCs w:val="0"/>
          <w:noProof/>
          <w:color w:val="FF0000"/>
        </w:rPr>
        <w:t>CodeFile</w:t>
      </w:r>
      <w:r>
        <w:rPr>
          <w:rFonts w:ascii="Courier New" w:hAnsi="Courier New" w:cs="Courier New"/>
          <w:bCs w:val="0"/>
          <w:noProof/>
          <w:color w:val="0000FF"/>
        </w:rPr>
        <w:t>="HsAdhoc.aspx.cs"</w:t>
      </w:r>
      <w:r>
        <w:rPr>
          <w:rFonts w:ascii="Courier New" w:hAnsi="Courier New" w:cs="Courier New"/>
          <w:bCs w:val="0"/>
          <w:noProof/>
          <w:color w:val="auto"/>
        </w:rPr>
        <w:t xml:space="preserve"> </w:t>
      </w:r>
      <w:r>
        <w:rPr>
          <w:rFonts w:ascii="Courier New" w:hAnsi="Courier New" w:cs="Courier New"/>
          <w:bCs w:val="0"/>
          <w:noProof/>
          <w:color w:val="auto"/>
          <w:highlight w:val="yellow"/>
        </w:rPr>
        <w:t>%&gt;</w:t>
      </w:r>
    </w:p>
    <w:p w:rsidR="0012540A" w:rsidRDefault="0012540A" w:rsidP="0012540A">
      <w:pPr>
        <w:pStyle w:val="BodyText"/>
      </w:pPr>
      <w:r>
        <w:t>Every .aspx page must identify which code-behind page it must link to. In this case, it is Insurance.aspx.cs. It is possible to use C# programming in-line the same way that VBScript and JavaScript can be used in regular ASP (i.e., pre-.NET) pages, but VistAWeb only uses C# in code-behind pages.</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form</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id</w:t>
      </w:r>
      <w:r w:rsidRPr="00C424D6">
        <w:rPr>
          <w:rFonts w:ascii="Courier New" w:hAnsi="Courier New" w:cs="Courier New"/>
          <w:bCs w:val="0"/>
          <w:noProof/>
          <w:color w:val="0000FF"/>
          <w:sz w:val="16"/>
          <w:szCs w:val="16"/>
        </w:rPr>
        <w:t>="Form2"</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method</w:t>
      </w:r>
      <w:r w:rsidRPr="00C424D6">
        <w:rPr>
          <w:rFonts w:ascii="Courier New" w:hAnsi="Courier New" w:cs="Courier New"/>
          <w:bCs w:val="0"/>
          <w:noProof/>
          <w:color w:val="0000FF"/>
          <w:sz w:val="16"/>
          <w:szCs w:val="16"/>
        </w:rPr>
        <w:t>="post"</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runat</w:t>
      </w:r>
      <w:r w:rsidRPr="00C424D6">
        <w:rPr>
          <w:rFonts w:ascii="Courier New" w:hAnsi="Courier New" w:cs="Courier New"/>
          <w:bCs w:val="0"/>
          <w:noProof/>
          <w:color w:val="0000FF"/>
          <w:sz w:val="16"/>
          <w:szCs w:val="16"/>
        </w:rPr>
        <w:t>="server"&gt;</w:t>
      </w:r>
    </w:p>
    <w:p w:rsidR="0012540A" w:rsidRPr="00C424D6" w:rsidRDefault="0012540A" w:rsidP="0012540A">
      <w:pPr>
        <w:ind w:left="0"/>
        <w:rPr>
          <w:rFonts w:ascii="Courier New" w:hAnsi="Courier New" w:cs="Courier New"/>
          <w:bCs w:val="0"/>
          <w:noProof/>
          <w:color w:val="008000"/>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8000"/>
          <w:sz w:val="16"/>
          <w:szCs w:val="16"/>
        </w:rPr>
        <w:t>&lt;!-- Adhoc Table ***************************************************************--&gt;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table</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border</w:t>
      </w:r>
      <w:r w:rsidRPr="00C424D6">
        <w:rPr>
          <w:rFonts w:ascii="Courier New" w:hAnsi="Courier New" w:cs="Courier New"/>
          <w:bCs w:val="0"/>
          <w:noProof/>
          <w:color w:val="0000FF"/>
          <w:sz w:val="16"/>
          <w:szCs w:val="16"/>
        </w:rPr>
        <w:t>="0"&gt;</w:t>
      </w:r>
    </w:p>
    <w:p w:rsidR="0012540A" w:rsidRPr="00C424D6" w:rsidRDefault="0012540A" w:rsidP="0012540A">
      <w:pPr>
        <w:ind w:left="0"/>
        <w:rPr>
          <w:rFonts w:ascii="Courier New" w:hAnsi="Courier New" w:cs="Courier New"/>
          <w:bCs w:val="0"/>
          <w:noProof/>
          <w:color w:val="008000"/>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tr</w:t>
      </w:r>
      <w:r w:rsidRPr="00C424D6">
        <w:rPr>
          <w:rFonts w:ascii="Courier New" w:hAnsi="Courier New" w:cs="Courier New"/>
          <w:bCs w:val="0"/>
          <w:noProof/>
          <w:color w:val="0000FF"/>
          <w:sz w:val="16"/>
          <w:szCs w:val="16"/>
        </w:rPr>
        <w:t>&gt;</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008000"/>
          <w:sz w:val="16"/>
          <w:szCs w:val="16"/>
        </w:rPr>
        <w:t>&lt;!-- Row 2--&gt;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r w:rsidRPr="00C424D6">
        <w:rPr>
          <w:rFonts w:ascii="Courier New" w:hAnsi="Courier New" w:cs="Courier New"/>
          <w:bCs w:val="0"/>
          <w:noProof/>
          <w:color w:val="auto"/>
          <w:sz w:val="16"/>
          <w:szCs w:val="16"/>
        </w:rPr>
        <w:t>Select Adhoc Reports:</w:t>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label</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id</w:t>
      </w:r>
      <w:r w:rsidRPr="00C424D6">
        <w:rPr>
          <w:rFonts w:ascii="Courier New" w:hAnsi="Courier New" w:cs="Courier New"/>
          <w:bCs w:val="0"/>
          <w:noProof/>
          <w:color w:val="0000FF"/>
          <w:sz w:val="16"/>
          <w:szCs w:val="16"/>
        </w:rPr>
        <w:t>="lblAdhoc"</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runat</w:t>
      </w:r>
      <w:r w:rsidRPr="00C424D6">
        <w:rPr>
          <w:rFonts w:ascii="Courier New" w:hAnsi="Courier New" w:cs="Courier New"/>
          <w:bCs w:val="0"/>
          <w:noProof/>
          <w:color w:val="0000FF"/>
          <w:sz w:val="16"/>
          <w:szCs w:val="16"/>
        </w:rPr>
        <w:t>="server"&gt;&lt;/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label</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r w:rsidRPr="00C424D6">
        <w:rPr>
          <w:rFonts w:ascii="Courier New" w:hAnsi="Courier New" w:cs="Courier New"/>
          <w:bCs w:val="0"/>
          <w:noProof/>
          <w:color w:val="auto"/>
          <w:sz w:val="16"/>
          <w:szCs w:val="16"/>
        </w:rPr>
        <w:t>Component Selection(s)</w:t>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label</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id</w:t>
      </w:r>
      <w:r w:rsidRPr="00C424D6">
        <w:rPr>
          <w:rFonts w:ascii="Courier New" w:hAnsi="Courier New" w:cs="Courier New"/>
          <w:bCs w:val="0"/>
          <w:noProof/>
          <w:color w:val="0000FF"/>
          <w:sz w:val="16"/>
          <w:szCs w:val="16"/>
        </w:rPr>
        <w:t>="lblCompSel"</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runat</w:t>
      </w:r>
      <w:r w:rsidRPr="00C424D6">
        <w:rPr>
          <w:rFonts w:ascii="Courier New" w:hAnsi="Courier New" w:cs="Courier New"/>
          <w:bCs w:val="0"/>
          <w:noProof/>
          <w:color w:val="0000FF"/>
          <w:sz w:val="16"/>
          <w:szCs w:val="16"/>
        </w:rPr>
        <w:t>="server"&gt;&lt;/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label</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label</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id</w:t>
      </w:r>
      <w:r w:rsidRPr="00C424D6">
        <w:rPr>
          <w:rFonts w:ascii="Courier New" w:hAnsi="Courier New" w:cs="Courier New"/>
          <w:bCs w:val="0"/>
          <w:noProof/>
          <w:color w:val="0000FF"/>
          <w:sz w:val="16"/>
          <w:szCs w:val="16"/>
        </w:rPr>
        <w:t>="lblHdrName"</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runat</w:t>
      </w:r>
      <w:r w:rsidRPr="00C424D6">
        <w:rPr>
          <w:rFonts w:ascii="Courier New" w:hAnsi="Courier New" w:cs="Courier New"/>
          <w:bCs w:val="0"/>
          <w:noProof/>
          <w:color w:val="0000FF"/>
          <w:sz w:val="16"/>
          <w:szCs w:val="16"/>
        </w:rPr>
        <w:t>="server"</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Enabled</w:t>
      </w:r>
      <w:r w:rsidRPr="00C424D6">
        <w:rPr>
          <w:rFonts w:ascii="Courier New" w:hAnsi="Courier New" w:cs="Courier New"/>
          <w:bCs w:val="0"/>
          <w:noProof/>
          <w:color w:val="0000FF"/>
          <w:sz w:val="16"/>
          <w:szCs w:val="16"/>
        </w:rPr>
        <w:t>="False"&gt;</w:t>
      </w:r>
      <w:r w:rsidRPr="00C424D6">
        <w:rPr>
          <w:rFonts w:ascii="Courier New" w:hAnsi="Courier New" w:cs="Courier New"/>
          <w:bCs w:val="0"/>
          <w:noProof/>
          <w:color w:val="auto"/>
          <w:sz w:val="16"/>
          <w:szCs w:val="16"/>
        </w:rPr>
        <w:t>Header Name:</w:t>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label</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tr</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8000"/>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tr</w:t>
      </w:r>
      <w:r w:rsidRPr="00C424D6">
        <w:rPr>
          <w:rFonts w:ascii="Courier New" w:hAnsi="Courier New" w:cs="Courier New"/>
          <w:bCs w:val="0"/>
          <w:noProof/>
          <w:color w:val="0000FF"/>
          <w:sz w:val="16"/>
          <w:szCs w:val="16"/>
        </w:rPr>
        <w:t>&gt;</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008000"/>
          <w:sz w:val="16"/>
          <w:szCs w:val="16"/>
        </w:rPr>
        <w:t>&lt;!-- Row 3--&gt;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vAlign</w:t>
      </w:r>
      <w:r w:rsidRPr="00C424D6">
        <w:rPr>
          <w:rFonts w:ascii="Courier New" w:hAnsi="Courier New" w:cs="Courier New"/>
          <w:bCs w:val="0"/>
          <w:noProof/>
          <w:color w:val="0000FF"/>
          <w:sz w:val="16"/>
          <w:szCs w:val="16"/>
        </w:rPr>
        <w:t>="top"</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rowSpan</w:t>
      </w:r>
      <w:r w:rsidRPr="00C424D6">
        <w:rPr>
          <w:rFonts w:ascii="Courier New" w:hAnsi="Courier New" w:cs="Courier New"/>
          <w:bCs w:val="0"/>
          <w:noProof/>
          <w:color w:val="0000FF"/>
          <w:sz w:val="16"/>
          <w:szCs w:val="16"/>
        </w:rPr>
        <w:t>="6"&gt;&lt;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listbox</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id</w:t>
      </w:r>
      <w:r w:rsidRPr="00C424D6">
        <w:rPr>
          <w:rFonts w:ascii="Courier New" w:hAnsi="Courier New" w:cs="Courier New"/>
          <w:bCs w:val="0"/>
          <w:noProof/>
          <w:color w:val="0000FF"/>
          <w:sz w:val="16"/>
          <w:szCs w:val="16"/>
        </w:rPr>
        <w:t>="lstAdhocRpts"</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Width</w:t>
      </w:r>
      <w:r w:rsidRPr="00C424D6">
        <w:rPr>
          <w:rFonts w:ascii="Courier New" w:hAnsi="Courier New" w:cs="Courier New"/>
          <w:bCs w:val="0"/>
          <w:noProof/>
          <w:color w:val="0000FF"/>
          <w:sz w:val="16"/>
          <w:szCs w:val="16"/>
        </w:rPr>
        <w:t>="250px"</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Runat</w:t>
      </w:r>
      <w:r w:rsidRPr="00C424D6">
        <w:rPr>
          <w:rFonts w:ascii="Courier New" w:hAnsi="Courier New" w:cs="Courier New"/>
          <w:bCs w:val="0"/>
          <w:noProof/>
          <w:color w:val="0000FF"/>
          <w:sz w:val="16"/>
          <w:szCs w:val="16"/>
        </w:rPr>
        <w:t>="server"</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Height</w:t>
      </w:r>
      <w:r w:rsidRPr="00C424D6">
        <w:rPr>
          <w:rFonts w:ascii="Courier New" w:hAnsi="Courier New" w:cs="Courier New"/>
          <w:bCs w:val="0"/>
          <w:noProof/>
          <w:color w:val="0000FF"/>
          <w:sz w:val="16"/>
          <w:szCs w:val="16"/>
        </w:rPr>
        <w:t>="180px"</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onselectedindexchanged</w:t>
      </w:r>
      <w:r w:rsidRPr="00C424D6">
        <w:rPr>
          <w:rFonts w:ascii="Courier New" w:hAnsi="Courier New" w:cs="Courier New"/>
          <w:bCs w:val="0"/>
          <w:noProof/>
          <w:color w:val="0000FF"/>
          <w:sz w:val="16"/>
          <w:szCs w:val="16"/>
        </w:rPr>
        <w:t>="lstAdhocRpts_SelectedIndexChanged"&gt;&lt;/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listbox</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vAlign</w:t>
      </w:r>
      <w:r w:rsidRPr="00C424D6">
        <w:rPr>
          <w:rFonts w:ascii="Courier New" w:hAnsi="Courier New" w:cs="Courier New"/>
          <w:bCs w:val="0"/>
          <w:noProof/>
          <w:color w:val="0000FF"/>
          <w:sz w:val="16"/>
          <w:szCs w:val="16"/>
        </w:rPr>
        <w:t>="top"</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rowSpan</w:t>
      </w:r>
      <w:r w:rsidRPr="00C424D6">
        <w:rPr>
          <w:rFonts w:ascii="Courier New" w:hAnsi="Courier New" w:cs="Courier New"/>
          <w:bCs w:val="0"/>
          <w:noProof/>
          <w:color w:val="0000FF"/>
          <w:sz w:val="16"/>
          <w:szCs w:val="16"/>
        </w:rPr>
        <w:t>="6"&gt;&lt;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listbox</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id</w:t>
      </w:r>
      <w:r w:rsidRPr="00C424D6">
        <w:rPr>
          <w:rFonts w:ascii="Courier New" w:hAnsi="Courier New" w:cs="Courier New"/>
          <w:bCs w:val="0"/>
          <w:noProof/>
          <w:color w:val="0000FF"/>
          <w:sz w:val="16"/>
          <w:szCs w:val="16"/>
        </w:rPr>
        <w:t>="lstSelected"</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tabIndex</w:t>
      </w:r>
      <w:r w:rsidRPr="00C424D6">
        <w:rPr>
          <w:rFonts w:ascii="Courier New" w:hAnsi="Courier New" w:cs="Courier New"/>
          <w:bCs w:val="0"/>
          <w:noProof/>
          <w:color w:val="0000FF"/>
          <w:sz w:val="16"/>
          <w:szCs w:val="16"/>
        </w:rPr>
        <w:t>="4"</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Width</w:t>
      </w:r>
      <w:r w:rsidRPr="00C424D6">
        <w:rPr>
          <w:rFonts w:ascii="Courier New" w:hAnsi="Courier New" w:cs="Courier New"/>
          <w:bCs w:val="0"/>
          <w:noProof/>
          <w:color w:val="0000FF"/>
          <w:sz w:val="16"/>
          <w:szCs w:val="16"/>
        </w:rPr>
        <w:t>="250px"</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Runat</w:t>
      </w:r>
      <w:r w:rsidRPr="00C424D6">
        <w:rPr>
          <w:rFonts w:ascii="Courier New" w:hAnsi="Courier New" w:cs="Courier New"/>
          <w:bCs w:val="0"/>
          <w:noProof/>
          <w:color w:val="0000FF"/>
          <w:sz w:val="16"/>
          <w:szCs w:val="16"/>
        </w:rPr>
        <w:t>="server"</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Height</w:t>
      </w:r>
      <w:r w:rsidRPr="00C424D6">
        <w:rPr>
          <w:rFonts w:ascii="Courier New" w:hAnsi="Courier New" w:cs="Courier New"/>
          <w:bCs w:val="0"/>
          <w:noProof/>
          <w:color w:val="0000FF"/>
          <w:sz w:val="16"/>
          <w:szCs w:val="16"/>
        </w:rPr>
        <w:t>="180px"</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AutoPostBack</w:t>
      </w:r>
      <w:r w:rsidRPr="00C424D6">
        <w:rPr>
          <w:rFonts w:ascii="Courier New" w:hAnsi="Courier New" w:cs="Courier New"/>
          <w:bCs w:val="0"/>
          <w:noProof/>
          <w:color w:val="0000FF"/>
          <w:sz w:val="16"/>
          <w:szCs w:val="16"/>
        </w:rPr>
        <w:t>="True"</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onselectedindexchanged</w:t>
      </w:r>
      <w:r w:rsidRPr="00C424D6">
        <w:rPr>
          <w:rFonts w:ascii="Courier New" w:hAnsi="Courier New" w:cs="Courier New"/>
          <w:bCs w:val="0"/>
          <w:noProof/>
          <w:color w:val="0000FF"/>
          <w:sz w:val="16"/>
          <w:szCs w:val="16"/>
        </w:rPr>
        <w:t>="lstSelected_SelectedIndexChanged"&gt;&lt;/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listbox</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lastRenderedPageBreak/>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textbox</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id</w:t>
      </w:r>
      <w:r w:rsidRPr="00C424D6">
        <w:rPr>
          <w:rFonts w:ascii="Courier New" w:hAnsi="Courier New" w:cs="Courier New"/>
          <w:bCs w:val="0"/>
          <w:noProof/>
          <w:color w:val="0000FF"/>
          <w:sz w:val="16"/>
          <w:szCs w:val="16"/>
        </w:rPr>
        <w:t>="txtHdr"</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tabIndex</w:t>
      </w:r>
      <w:r w:rsidRPr="00C424D6">
        <w:rPr>
          <w:rFonts w:ascii="Courier New" w:hAnsi="Courier New" w:cs="Courier New"/>
          <w:bCs w:val="0"/>
          <w:noProof/>
          <w:color w:val="0000FF"/>
          <w:sz w:val="16"/>
          <w:szCs w:val="16"/>
        </w:rPr>
        <w:t>="7"</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Width</w:t>
      </w:r>
      <w:r w:rsidRPr="00C424D6">
        <w:rPr>
          <w:rFonts w:ascii="Courier New" w:hAnsi="Courier New" w:cs="Courier New"/>
          <w:bCs w:val="0"/>
          <w:noProof/>
          <w:color w:val="0000FF"/>
          <w:sz w:val="16"/>
          <w:szCs w:val="16"/>
        </w:rPr>
        <w:t>="150"</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Runat</w:t>
      </w:r>
      <w:r w:rsidRPr="00C424D6">
        <w:rPr>
          <w:rFonts w:ascii="Courier New" w:hAnsi="Courier New" w:cs="Courier New"/>
          <w:bCs w:val="0"/>
          <w:noProof/>
          <w:color w:val="0000FF"/>
          <w:sz w:val="16"/>
          <w:szCs w:val="16"/>
        </w:rPr>
        <w:t>="server"</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AutoPostBack</w:t>
      </w:r>
      <w:r w:rsidRPr="00C424D6">
        <w:rPr>
          <w:rFonts w:ascii="Courier New" w:hAnsi="Courier New" w:cs="Courier New"/>
          <w:bCs w:val="0"/>
          <w:noProof/>
          <w:color w:val="0000FF"/>
          <w:sz w:val="16"/>
          <w:szCs w:val="16"/>
        </w:rPr>
        <w:t>="True"</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ontextchanged</w:t>
      </w:r>
      <w:r w:rsidRPr="00C424D6">
        <w:rPr>
          <w:rFonts w:ascii="Courier New" w:hAnsi="Courier New" w:cs="Courier New"/>
          <w:bCs w:val="0"/>
          <w:noProof/>
          <w:color w:val="0000FF"/>
          <w:sz w:val="16"/>
          <w:szCs w:val="16"/>
        </w:rPr>
        <w:t>="txtHdr_TextChanged"&gt;&lt;/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textbox</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tr</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8000"/>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tr</w:t>
      </w:r>
      <w:r w:rsidRPr="00C424D6">
        <w:rPr>
          <w:rFonts w:ascii="Courier New" w:hAnsi="Courier New" w:cs="Courier New"/>
          <w:bCs w:val="0"/>
          <w:noProof/>
          <w:color w:val="0000FF"/>
          <w:sz w:val="16"/>
          <w:szCs w:val="16"/>
        </w:rPr>
        <w:t>&gt;</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008000"/>
          <w:sz w:val="16"/>
          <w:szCs w:val="16"/>
        </w:rPr>
        <w:t>&lt;!-- Row 4--&gt;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button</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id</w:t>
      </w:r>
      <w:r w:rsidRPr="00C424D6">
        <w:rPr>
          <w:rFonts w:ascii="Courier New" w:hAnsi="Courier New" w:cs="Courier New"/>
          <w:bCs w:val="0"/>
          <w:noProof/>
          <w:color w:val="0000FF"/>
          <w:sz w:val="16"/>
          <w:szCs w:val="16"/>
        </w:rPr>
        <w:t>="btnAdd"</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tabIndex</w:t>
      </w:r>
      <w:r w:rsidRPr="00C424D6">
        <w:rPr>
          <w:rFonts w:ascii="Courier New" w:hAnsi="Courier New" w:cs="Courier New"/>
          <w:bCs w:val="0"/>
          <w:noProof/>
          <w:color w:val="0000FF"/>
          <w:sz w:val="16"/>
          <w:szCs w:val="16"/>
        </w:rPr>
        <w:t>="1"</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runat</w:t>
      </w:r>
      <w:r w:rsidRPr="00C424D6">
        <w:rPr>
          <w:rFonts w:ascii="Courier New" w:hAnsi="Courier New" w:cs="Courier New"/>
          <w:bCs w:val="0"/>
          <w:noProof/>
          <w:color w:val="0000FF"/>
          <w:sz w:val="16"/>
          <w:szCs w:val="16"/>
        </w:rPr>
        <w:t>="server"</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Width</w:t>
      </w:r>
      <w:r w:rsidRPr="00C424D6">
        <w:rPr>
          <w:rFonts w:ascii="Courier New" w:hAnsi="Courier New" w:cs="Courier New"/>
          <w:bCs w:val="0"/>
          <w:noProof/>
          <w:color w:val="0000FF"/>
          <w:sz w:val="16"/>
          <w:szCs w:val="16"/>
        </w:rPr>
        <w:t>="100%"</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Enabled</w:t>
      </w:r>
      <w:r w:rsidRPr="00C424D6">
        <w:rPr>
          <w:rFonts w:ascii="Courier New" w:hAnsi="Courier New" w:cs="Courier New"/>
          <w:bCs w:val="0"/>
          <w:noProof/>
          <w:color w:val="0000FF"/>
          <w:sz w:val="16"/>
          <w:szCs w:val="16"/>
        </w:rPr>
        <w:t>="False"</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Text</w:t>
      </w:r>
      <w:r w:rsidRPr="00C424D6">
        <w:rPr>
          <w:rFonts w:ascii="Courier New" w:hAnsi="Courier New" w:cs="Courier New"/>
          <w:bCs w:val="0"/>
          <w:noProof/>
          <w:color w:val="0000FF"/>
          <w:sz w:val="16"/>
          <w:szCs w:val="16"/>
        </w:rPr>
        <w:t>="&gt;"</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CssClass</w:t>
      </w:r>
      <w:r w:rsidRPr="00C424D6">
        <w:rPr>
          <w:rFonts w:ascii="Courier New" w:hAnsi="Courier New" w:cs="Courier New"/>
          <w:bCs w:val="0"/>
          <w:noProof/>
          <w:color w:val="0000FF"/>
          <w:sz w:val="16"/>
          <w:szCs w:val="16"/>
        </w:rPr>
        <w:t>="myButton"</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FF0000"/>
          <w:sz w:val="16"/>
          <w:szCs w:val="16"/>
        </w:rPr>
        <w:t>CausesValidation</w:t>
      </w:r>
      <w:r w:rsidRPr="00C424D6">
        <w:rPr>
          <w:rFonts w:ascii="Courier New" w:hAnsi="Courier New" w:cs="Courier New"/>
          <w:bCs w:val="0"/>
          <w:noProof/>
          <w:color w:val="0000FF"/>
          <w:sz w:val="16"/>
          <w:szCs w:val="16"/>
        </w:rPr>
        <w:t>="False"</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onclick</w:t>
      </w:r>
      <w:r w:rsidRPr="00C424D6">
        <w:rPr>
          <w:rFonts w:ascii="Courier New" w:hAnsi="Courier New" w:cs="Courier New"/>
          <w:bCs w:val="0"/>
          <w:noProof/>
          <w:color w:val="0000FF"/>
          <w:sz w:val="16"/>
          <w:szCs w:val="16"/>
        </w:rPr>
        <w:t>="btnAdd_Click"&gt;&lt;/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button</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button</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id</w:t>
      </w:r>
      <w:r w:rsidRPr="00C424D6">
        <w:rPr>
          <w:rFonts w:ascii="Courier New" w:hAnsi="Courier New" w:cs="Courier New"/>
          <w:bCs w:val="0"/>
          <w:noProof/>
          <w:color w:val="0000FF"/>
          <w:sz w:val="16"/>
          <w:szCs w:val="16"/>
        </w:rPr>
        <w:t>="btnRptUp"</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tabIndex</w:t>
      </w:r>
      <w:r w:rsidRPr="00C424D6">
        <w:rPr>
          <w:rFonts w:ascii="Courier New" w:hAnsi="Courier New" w:cs="Courier New"/>
          <w:bCs w:val="0"/>
          <w:noProof/>
          <w:color w:val="0000FF"/>
          <w:sz w:val="16"/>
          <w:szCs w:val="16"/>
        </w:rPr>
        <w:t>="5"</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runat</w:t>
      </w:r>
      <w:r w:rsidRPr="00C424D6">
        <w:rPr>
          <w:rFonts w:ascii="Courier New" w:hAnsi="Courier New" w:cs="Courier New"/>
          <w:bCs w:val="0"/>
          <w:noProof/>
          <w:color w:val="0000FF"/>
          <w:sz w:val="16"/>
          <w:szCs w:val="16"/>
        </w:rPr>
        <w:t>="server"</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Width</w:t>
      </w:r>
      <w:r w:rsidRPr="00C424D6">
        <w:rPr>
          <w:rFonts w:ascii="Courier New" w:hAnsi="Courier New" w:cs="Courier New"/>
          <w:bCs w:val="0"/>
          <w:noProof/>
          <w:color w:val="0000FF"/>
          <w:sz w:val="16"/>
          <w:szCs w:val="16"/>
        </w:rPr>
        <w:t>="100%"</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Enabled</w:t>
      </w:r>
      <w:r w:rsidRPr="00C424D6">
        <w:rPr>
          <w:rFonts w:ascii="Courier New" w:hAnsi="Courier New" w:cs="Courier New"/>
          <w:bCs w:val="0"/>
          <w:noProof/>
          <w:color w:val="0000FF"/>
          <w:sz w:val="16"/>
          <w:szCs w:val="16"/>
        </w:rPr>
        <w:t>="False"</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Text</w:t>
      </w:r>
      <w:r w:rsidRPr="00C424D6">
        <w:rPr>
          <w:rFonts w:ascii="Courier New" w:hAnsi="Courier New" w:cs="Courier New"/>
          <w:bCs w:val="0"/>
          <w:noProof/>
          <w:color w:val="0000FF"/>
          <w:sz w:val="16"/>
          <w:szCs w:val="16"/>
        </w:rPr>
        <w:t>="Up"</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FF0000"/>
          <w:sz w:val="16"/>
          <w:szCs w:val="16"/>
        </w:rPr>
        <w:t>CssClass</w:t>
      </w:r>
      <w:r w:rsidRPr="00C424D6">
        <w:rPr>
          <w:rFonts w:ascii="Courier New" w:hAnsi="Courier New" w:cs="Courier New"/>
          <w:bCs w:val="0"/>
          <w:noProof/>
          <w:color w:val="0000FF"/>
          <w:sz w:val="16"/>
          <w:szCs w:val="16"/>
        </w:rPr>
        <w:t>="myButton"</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onclick</w:t>
      </w:r>
      <w:r w:rsidRPr="00C424D6">
        <w:rPr>
          <w:rFonts w:ascii="Courier New" w:hAnsi="Courier New" w:cs="Courier New"/>
          <w:bCs w:val="0"/>
          <w:noProof/>
          <w:color w:val="0000FF"/>
          <w:sz w:val="16"/>
          <w:szCs w:val="16"/>
        </w:rPr>
        <w:t>="btnRptUp_Click"&gt;&lt;/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button</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colSpan</w:t>
      </w:r>
      <w:r w:rsidRPr="00C424D6">
        <w:rPr>
          <w:rFonts w:ascii="Courier New" w:hAnsi="Courier New" w:cs="Courier New"/>
          <w:bCs w:val="0"/>
          <w:noProof/>
          <w:color w:val="0000FF"/>
          <w:sz w:val="16"/>
          <w:szCs w:val="16"/>
        </w:rPr>
        <w:t>="1"&gt;&lt;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label</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id</w:t>
      </w:r>
      <w:r w:rsidRPr="00C424D6">
        <w:rPr>
          <w:rFonts w:ascii="Courier New" w:hAnsi="Courier New" w:cs="Courier New"/>
          <w:bCs w:val="0"/>
          <w:noProof/>
          <w:color w:val="0000FF"/>
          <w:sz w:val="16"/>
          <w:szCs w:val="16"/>
        </w:rPr>
        <w:t>="lblOccLimit"</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Runat</w:t>
      </w:r>
      <w:r w:rsidRPr="00C424D6">
        <w:rPr>
          <w:rFonts w:ascii="Courier New" w:hAnsi="Courier New" w:cs="Courier New"/>
          <w:bCs w:val="0"/>
          <w:noProof/>
          <w:color w:val="0000FF"/>
          <w:sz w:val="16"/>
          <w:szCs w:val="16"/>
        </w:rPr>
        <w:t>="server"</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Enabled</w:t>
      </w:r>
      <w:r w:rsidRPr="00C424D6">
        <w:rPr>
          <w:rFonts w:ascii="Courier New" w:hAnsi="Courier New" w:cs="Courier New"/>
          <w:bCs w:val="0"/>
          <w:noProof/>
          <w:color w:val="0000FF"/>
          <w:sz w:val="16"/>
          <w:szCs w:val="16"/>
        </w:rPr>
        <w:t>="False"&gt;</w:t>
      </w:r>
      <w:r w:rsidRPr="00C424D6">
        <w:rPr>
          <w:rFonts w:ascii="Courier New" w:hAnsi="Courier New" w:cs="Courier New"/>
          <w:bCs w:val="0"/>
          <w:noProof/>
          <w:color w:val="auto"/>
          <w:sz w:val="16"/>
          <w:szCs w:val="16"/>
        </w:rPr>
        <w:t>Occurrence Limit:</w:t>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label</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Pr="00C424D6" w:rsidRDefault="0012540A" w:rsidP="0012540A">
      <w:pPr>
        <w:ind w:left="0"/>
        <w:rPr>
          <w:rFonts w:ascii="Courier New" w:hAnsi="Courier New" w:cs="Courier New"/>
          <w:bCs w:val="0"/>
          <w:noProof/>
          <w:color w:val="0000FF"/>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label</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id</w:t>
      </w:r>
      <w:r w:rsidRPr="00C424D6">
        <w:rPr>
          <w:rFonts w:ascii="Courier New" w:hAnsi="Courier New" w:cs="Courier New"/>
          <w:bCs w:val="0"/>
          <w:noProof/>
          <w:color w:val="0000FF"/>
          <w:sz w:val="16"/>
          <w:szCs w:val="16"/>
        </w:rPr>
        <w:t>="lblTimeLimit"</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Runat</w:t>
      </w:r>
      <w:r w:rsidRPr="00C424D6">
        <w:rPr>
          <w:rFonts w:ascii="Courier New" w:hAnsi="Courier New" w:cs="Courier New"/>
          <w:bCs w:val="0"/>
          <w:noProof/>
          <w:color w:val="0000FF"/>
          <w:sz w:val="16"/>
          <w:szCs w:val="16"/>
        </w:rPr>
        <w:t>="server"</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FF0000"/>
          <w:sz w:val="16"/>
          <w:szCs w:val="16"/>
        </w:rPr>
        <w:t>Enabled</w:t>
      </w:r>
      <w:r w:rsidRPr="00C424D6">
        <w:rPr>
          <w:rFonts w:ascii="Courier New" w:hAnsi="Courier New" w:cs="Courier New"/>
          <w:bCs w:val="0"/>
          <w:noProof/>
          <w:color w:val="0000FF"/>
          <w:sz w:val="16"/>
          <w:szCs w:val="16"/>
        </w:rPr>
        <w:t>="False"&gt;</w:t>
      </w:r>
      <w:r w:rsidRPr="00C424D6">
        <w:rPr>
          <w:rFonts w:ascii="Courier New" w:hAnsi="Courier New" w:cs="Courier New"/>
          <w:bCs w:val="0"/>
          <w:noProof/>
          <w:color w:val="auto"/>
          <w:sz w:val="16"/>
          <w:szCs w:val="16"/>
        </w:rPr>
        <w:t>Time Limit:</w:t>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asp</w:t>
      </w:r>
      <w:r w:rsidRPr="00C424D6">
        <w:rPr>
          <w:rFonts w:ascii="Courier New" w:hAnsi="Courier New" w:cs="Courier New"/>
          <w:bCs w:val="0"/>
          <w:noProof/>
          <w:color w:val="0000FF"/>
          <w:sz w:val="16"/>
          <w:szCs w:val="16"/>
        </w:rPr>
        <w:t>:</w:t>
      </w:r>
      <w:r w:rsidRPr="00C424D6">
        <w:rPr>
          <w:rFonts w:ascii="Courier New" w:hAnsi="Courier New" w:cs="Courier New"/>
          <w:bCs w:val="0"/>
          <w:noProof/>
          <w:color w:val="A31515"/>
          <w:sz w:val="16"/>
          <w:szCs w:val="16"/>
        </w:rPr>
        <w:t>label</w:t>
      </w:r>
      <w:r w:rsidRPr="00C424D6">
        <w:rPr>
          <w:rFonts w:ascii="Courier New" w:hAnsi="Courier New" w:cs="Courier New"/>
          <w:bCs w:val="0"/>
          <w:noProof/>
          <w:color w:val="0000FF"/>
          <w:sz w:val="16"/>
          <w:szCs w:val="16"/>
        </w:rPr>
        <w:t>&gt;&lt;/</w:t>
      </w:r>
      <w:r w:rsidRPr="00C424D6">
        <w:rPr>
          <w:rFonts w:ascii="Courier New" w:hAnsi="Courier New" w:cs="Courier New"/>
          <w:bCs w:val="0"/>
          <w:noProof/>
          <w:color w:val="A31515"/>
          <w:sz w:val="16"/>
          <w:szCs w:val="16"/>
        </w:rPr>
        <w:t>td</w:t>
      </w:r>
      <w:r w:rsidRPr="00C424D6">
        <w:rPr>
          <w:rFonts w:ascii="Courier New" w:hAnsi="Courier New" w:cs="Courier New"/>
          <w:bCs w:val="0"/>
          <w:noProof/>
          <w:color w:val="0000FF"/>
          <w:sz w:val="16"/>
          <w:szCs w:val="16"/>
        </w:rPr>
        <w:t>&gt;</w:t>
      </w:r>
    </w:p>
    <w:p w:rsidR="0012540A" w:rsidRDefault="0012540A" w:rsidP="0012540A">
      <w:pPr>
        <w:pStyle w:val="BodyText"/>
      </w:pPr>
      <w:r w:rsidRPr="00C424D6">
        <w:rPr>
          <w:rFonts w:ascii="Courier New" w:hAnsi="Courier New" w:cs="Courier New"/>
          <w:bCs w:val="0"/>
          <w:noProof/>
          <w:sz w:val="16"/>
          <w:szCs w:val="16"/>
        </w:rPr>
        <w:tab/>
      </w:r>
      <w:r w:rsidRPr="00C424D6">
        <w:rPr>
          <w:rFonts w:ascii="Courier New" w:hAnsi="Courier New" w:cs="Courier New"/>
          <w:bCs w:val="0"/>
          <w:noProof/>
          <w:sz w:val="16"/>
          <w:szCs w:val="16"/>
        </w:rPr>
        <w:tab/>
      </w:r>
      <w:r w:rsidRPr="00C424D6">
        <w:rPr>
          <w:rFonts w:ascii="Courier New" w:hAnsi="Courier New" w:cs="Courier New"/>
          <w:bCs w:val="0"/>
          <w:noProof/>
          <w:sz w:val="16"/>
          <w:szCs w:val="16"/>
        </w:rPr>
        <w:tab/>
      </w:r>
      <w:r w:rsidRPr="00C424D6">
        <w:rPr>
          <w:rFonts w:ascii="Courier New" w:hAnsi="Courier New" w:cs="Courier New"/>
          <w:bCs w:val="0"/>
          <w:noProof/>
          <w:sz w:val="16"/>
          <w:szCs w:val="16"/>
        </w:rPr>
        <w:tab/>
      </w:r>
      <w:r w:rsidRPr="00C424D6">
        <w:rPr>
          <w:rFonts w:ascii="Courier New" w:hAnsi="Courier New" w:cs="Courier New"/>
          <w:bCs w:val="0"/>
          <w:noProof/>
          <w:color w:val="0000FF"/>
          <w:sz w:val="16"/>
          <w:szCs w:val="16"/>
        </w:rPr>
        <w:t>&lt;/</w:t>
      </w:r>
      <w:r w:rsidRPr="00C424D6">
        <w:rPr>
          <w:rFonts w:ascii="Courier New" w:hAnsi="Courier New" w:cs="Courier New"/>
          <w:bCs w:val="0"/>
          <w:noProof/>
          <w:color w:val="A31515"/>
          <w:sz w:val="16"/>
          <w:szCs w:val="16"/>
        </w:rPr>
        <w:t>tr</w:t>
      </w:r>
      <w:r w:rsidRPr="00C424D6">
        <w:rPr>
          <w:rFonts w:ascii="Courier New" w:hAnsi="Courier New" w:cs="Courier New"/>
          <w:bCs w:val="0"/>
          <w:noProof/>
          <w:color w:val="0000FF"/>
          <w:sz w:val="16"/>
          <w:szCs w:val="16"/>
        </w:rPr>
        <w:t>&gt;</w:t>
      </w:r>
    </w:p>
    <w:p w:rsidR="0012540A" w:rsidRDefault="0012540A" w:rsidP="0012540A">
      <w:pPr>
        <w:pStyle w:val="BodyText"/>
      </w:pPr>
      <w:r>
        <w:t xml:space="preserve">The ASP.NET web controls, when read by the server, are rendered as HTML tags when transmitted to the client. For example, the </w:t>
      </w:r>
      <w:r>
        <w:rPr>
          <w:rFonts w:ascii="Courier New" w:hAnsi="Courier New" w:cs="Courier New"/>
          <w:color w:val="FF0000"/>
          <w:sz w:val="16"/>
          <w:szCs w:val="16"/>
        </w:rPr>
        <w:t>&lt;a</w:t>
      </w:r>
      <w:r w:rsidRPr="006330AF">
        <w:rPr>
          <w:rFonts w:ascii="Courier New" w:hAnsi="Courier New" w:cs="Courier New"/>
          <w:color w:val="FF0000"/>
          <w:sz w:val="16"/>
          <w:szCs w:val="16"/>
        </w:rPr>
        <w:t>sp</w:t>
      </w:r>
      <w:r w:rsidRPr="0075630B">
        <w:rPr>
          <w:rFonts w:ascii="Courier New" w:hAnsi="Courier New" w:cs="Courier New"/>
          <w:sz w:val="16"/>
          <w:szCs w:val="16"/>
        </w:rPr>
        <w:t>:</w:t>
      </w:r>
      <w:r w:rsidRPr="006330AF">
        <w:rPr>
          <w:rFonts w:ascii="Courier New" w:hAnsi="Courier New" w:cs="Courier New"/>
          <w:color w:val="FF0000"/>
          <w:sz w:val="16"/>
          <w:szCs w:val="16"/>
        </w:rPr>
        <w:t>listbo</w:t>
      </w:r>
      <w:r>
        <w:rPr>
          <w:rFonts w:ascii="Courier New" w:hAnsi="Courier New" w:cs="Courier New"/>
          <w:color w:val="FF0000"/>
          <w:sz w:val="16"/>
          <w:szCs w:val="16"/>
        </w:rPr>
        <w:t>x&gt;</w:t>
      </w:r>
      <w:r>
        <w:t xml:space="preserve"> tag will be rendered as a </w:t>
      </w:r>
      <w:r>
        <w:rPr>
          <w:rFonts w:ascii="Courier New" w:hAnsi="Courier New" w:cs="Courier New"/>
          <w:color w:val="FF0000"/>
          <w:sz w:val="16"/>
          <w:szCs w:val="16"/>
        </w:rPr>
        <w:t>&lt;select&gt;</w:t>
      </w:r>
      <w:r>
        <w:t xml:space="preserve"> tag. The </w:t>
      </w:r>
      <w:r>
        <w:rPr>
          <w:rFonts w:ascii="Courier New" w:hAnsi="Courier New" w:cs="Courier New"/>
          <w:color w:val="FF0000"/>
          <w:sz w:val="16"/>
          <w:szCs w:val="16"/>
        </w:rPr>
        <w:t>&lt;a</w:t>
      </w:r>
      <w:r w:rsidRPr="006330AF">
        <w:rPr>
          <w:rFonts w:ascii="Courier New" w:hAnsi="Courier New" w:cs="Courier New"/>
          <w:color w:val="FF0000"/>
          <w:sz w:val="16"/>
          <w:szCs w:val="16"/>
        </w:rPr>
        <w:t>sp</w:t>
      </w:r>
      <w:r w:rsidRPr="0075630B">
        <w:rPr>
          <w:rFonts w:ascii="Courier New" w:hAnsi="Courier New" w:cs="Courier New"/>
          <w:sz w:val="16"/>
          <w:szCs w:val="16"/>
        </w:rPr>
        <w:t>:</w:t>
      </w:r>
      <w:r w:rsidRPr="006330AF">
        <w:rPr>
          <w:rFonts w:ascii="Courier New" w:hAnsi="Courier New" w:cs="Courier New"/>
          <w:color w:val="FF0000"/>
          <w:sz w:val="16"/>
          <w:szCs w:val="16"/>
        </w:rPr>
        <w:t>butto</w:t>
      </w:r>
      <w:r>
        <w:rPr>
          <w:rFonts w:ascii="Courier New" w:hAnsi="Courier New" w:cs="Courier New"/>
          <w:color w:val="FF0000"/>
          <w:sz w:val="16"/>
          <w:szCs w:val="16"/>
        </w:rPr>
        <w:t>n&gt;</w:t>
      </w:r>
      <w:r>
        <w:t xml:space="preserve"> tag will be rendered as an</w:t>
      </w:r>
      <w:r>
        <w:rPr>
          <w:rFonts w:ascii="Courier New" w:hAnsi="Courier New" w:cs="Courier New"/>
          <w:color w:val="FF0000"/>
          <w:sz w:val="16"/>
          <w:szCs w:val="16"/>
        </w:rPr>
        <w:t>&lt;input type=”button”...&gt;</w:t>
      </w:r>
      <w:r>
        <w:t>. Note that ASP.NET web controls can be read by the C# code-behind pages before the page is rendered, while the regular HTML tags cannot. This is because all ASP.NET and C# code is interpreted first, and HTML controls are interpreted last. In fact, HTML controls cannot be read by the C# code, because the controls do not exist prior to the page being loaded. The code-behind is executed prior to the .aspx page.</w:t>
      </w:r>
    </w:p>
    <w:p w:rsidR="0012540A" w:rsidRDefault="0012540A" w:rsidP="00827A5F">
      <w:pPr>
        <w:pStyle w:val="BodyText"/>
      </w:pPr>
      <w:r>
        <w:t>At the beginning of every code-behind page, there are usually several lines of code that identify which additional class libraries should be included and referenced. Including these libraries permits the programmer to interact with the routines within the libraries. For example, the System.Web.UI.WebControls Library allows the programmer to interact with the methods and properties of the ASP.NET controls and receive programming assistan</w:t>
      </w:r>
      <w:r w:rsidR="00827A5F">
        <w:t>ce from the IDE syntax checker.</w:t>
      </w:r>
    </w:p>
    <w:p w:rsidR="0012540A" w:rsidRDefault="0012540A" w:rsidP="0012540A">
      <w:pPr>
        <w:pStyle w:val="BodyText"/>
        <w:spacing w:before="0" w:beforeAutospacing="0" w:after="120" w:afterAutospacing="0"/>
      </w:pPr>
      <w:r>
        <w:t>A major difference between ASP and ASP.NET pages is that ASP.NET pages are self-submitting, meaning that they do not submit their data to other ASP.NET pages. In the pre-.NET days, ASP pages usually submitted their data to a different ASP page, with the different page being identified in the HTML tag &lt;form onaction=“secondasppage.asp” method=“post”&gt;. In ASP.NET, the onaction event of the form tag is ignored, and clicking a submit button will submit the form’s data to itself. With this paradigm shift, additional programming elements were needed for the code-behinds to prevent certain pitfalls. For example, say the Insurance.aspx page is being visited for the first time by the user. Certain values are queried and displayed on the page. Without a conditional element being included in the Page_Load event, any reload would continually reload the original values, thereby wiping out any alterations to the page made by the user (assuming any were allowed). This conditional element sample is identified below:</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0000FF"/>
          <w:sz w:val="16"/>
          <w:szCs w:val="16"/>
        </w:rPr>
        <w:t>private</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0000FF"/>
          <w:sz w:val="16"/>
          <w:szCs w:val="16"/>
        </w:rPr>
        <w:t>string</w:t>
      </w:r>
      <w:r w:rsidRPr="00C424D6">
        <w:rPr>
          <w:rFonts w:ascii="Courier New" w:hAnsi="Courier New" w:cs="Courier New"/>
          <w:bCs w:val="0"/>
          <w:noProof/>
          <w:color w:val="auto"/>
          <w:sz w:val="16"/>
          <w:szCs w:val="16"/>
        </w:rPr>
        <w:t xml:space="preserve"> summaryTitle;</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0000FF"/>
          <w:sz w:val="16"/>
          <w:szCs w:val="16"/>
        </w:rPr>
        <w:t>private</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0000FF"/>
          <w:sz w:val="16"/>
          <w:szCs w:val="16"/>
        </w:rPr>
        <w:t>string</w:t>
      </w:r>
      <w:r w:rsidRPr="00C424D6">
        <w:rPr>
          <w:rFonts w:ascii="Courier New" w:hAnsi="Courier New" w:cs="Courier New"/>
          <w:bCs w:val="0"/>
          <w:noProof/>
          <w:color w:val="auto"/>
          <w:sz w:val="16"/>
          <w:szCs w:val="16"/>
        </w:rPr>
        <w:t xml:space="preserve"> summaryID;</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0000FF"/>
          <w:sz w:val="16"/>
          <w:szCs w:val="16"/>
        </w:rPr>
        <w:t>private</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0000FF"/>
          <w:sz w:val="16"/>
          <w:szCs w:val="16"/>
        </w:rPr>
        <w:t>string</w:t>
      </w:r>
      <w:r w:rsidRPr="00C424D6">
        <w:rPr>
          <w:rFonts w:ascii="Courier New" w:hAnsi="Courier New" w:cs="Courier New"/>
          <w:bCs w:val="0"/>
          <w:noProof/>
          <w:color w:val="auto"/>
          <w:sz w:val="16"/>
          <w:szCs w:val="16"/>
        </w:rPr>
        <w:t xml:space="preserve"> siteId;</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0000FF"/>
          <w:sz w:val="16"/>
          <w:szCs w:val="16"/>
        </w:rPr>
        <w:t>protected</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2B91AF"/>
          <w:sz w:val="16"/>
          <w:szCs w:val="16"/>
        </w:rPr>
        <w:t>ArrayList</w:t>
      </w:r>
      <w:r w:rsidRPr="00C424D6">
        <w:rPr>
          <w:rFonts w:ascii="Courier New" w:hAnsi="Courier New" w:cs="Courier New"/>
          <w:bCs w:val="0"/>
          <w:noProof/>
          <w:color w:val="auto"/>
          <w:sz w:val="16"/>
          <w:szCs w:val="16"/>
        </w:rPr>
        <w:t xml:space="preserve"> uComponents = </w:t>
      </w:r>
      <w:r w:rsidRPr="00C424D6">
        <w:rPr>
          <w:rFonts w:ascii="Courier New" w:hAnsi="Courier New" w:cs="Courier New"/>
          <w:bCs w:val="0"/>
          <w:noProof/>
          <w:color w:val="0000FF"/>
          <w:sz w:val="16"/>
          <w:szCs w:val="16"/>
        </w:rPr>
        <w:t>new</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2B91AF"/>
          <w:sz w:val="16"/>
          <w:szCs w:val="16"/>
        </w:rPr>
        <w:t>ArrayList</w:t>
      </w:r>
      <w:r w:rsidRPr="00C424D6">
        <w:rPr>
          <w:rFonts w:ascii="Courier New" w:hAnsi="Courier New" w:cs="Courier New"/>
          <w:bCs w:val="0"/>
          <w:noProof/>
          <w:color w:val="auto"/>
          <w:sz w:val="16"/>
          <w:szCs w:val="16"/>
        </w:rPr>
        <w:t>();</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0000FF"/>
          <w:sz w:val="16"/>
          <w:szCs w:val="16"/>
        </w:rPr>
        <w:t>protected</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0000FF"/>
          <w:sz w:val="16"/>
          <w:szCs w:val="16"/>
        </w:rPr>
        <w:t>int</w:t>
      </w:r>
      <w:r w:rsidRPr="00C424D6">
        <w:rPr>
          <w:rFonts w:ascii="Courier New" w:hAnsi="Courier New" w:cs="Courier New"/>
          <w:bCs w:val="0"/>
          <w:noProof/>
          <w:color w:val="auto"/>
          <w:sz w:val="16"/>
          <w:szCs w:val="16"/>
        </w:rPr>
        <w:t xml:space="preserve"> compCtr;</w:t>
      </w:r>
    </w:p>
    <w:p w:rsidR="0012540A" w:rsidRPr="00C424D6" w:rsidRDefault="0012540A" w:rsidP="0012540A">
      <w:pPr>
        <w:ind w:left="0"/>
        <w:rPr>
          <w:rFonts w:ascii="Courier New" w:hAnsi="Courier New" w:cs="Courier New"/>
          <w:bCs w:val="0"/>
          <w:noProof/>
          <w:color w:val="auto"/>
          <w:sz w:val="16"/>
          <w:szCs w:val="16"/>
        </w:rPr>
      </w:pP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0000FF"/>
          <w:sz w:val="16"/>
          <w:szCs w:val="16"/>
        </w:rPr>
        <w:t>protected</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0000FF"/>
          <w:sz w:val="16"/>
          <w:szCs w:val="16"/>
        </w:rPr>
        <w:t>void</w:t>
      </w:r>
      <w:r w:rsidRPr="00C424D6">
        <w:rPr>
          <w:rFonts w:ascii="Courier New" w:hAnsi="Courier New" w:cs="Courier New"/>
          <w:bCs w:val="0"/>
          <w:noProof/>
          <w:color w:val="auto"/>
          <w:sz w:val="16"/>
          <w:szCs w:val="16"/>
        </w:rPr>
        <w:t xml:space="preserve"> Page_Load(</w:t>
      </w:r>
      <w:r w:rsidRPr="00C424D6">
        <w:rPr>
          <w:rFonts w:ascii="Courier New" w:hAnsi="Courier New" w:cs="Courier New"/>
          <w:bCs w:val="0"/>
          <w:noProof/>
          <w:color w:val="0000FF"/>
          <w:sz w:val="16"/>
          <w:szCs w:val="16"/>
        </w:rPr>
        <w:t>object</w:t>
      </w:r>
      <w:r w:rsidRPr="00C424D6">
        <w:rPr>
          <w:rFonts w:ascii="Courier New" w:hAnsi="Courier New" w:cs="Courier New"/>
          <w:bCs w:val="0"/>
          <w:noProof/>
          <w:color w:val="auto"/>
          <w:sz w:val="16"/>
          <w:szCs w:val="16"/>
        </w:rPr>
        <w:t xml:space="preserve"> sender, System.</w:t>
      </w:r>
      <w:r w:rsidRPr="00C424D6">
        <w:rPr>
          <w:rFonts w:ascii="Courier New" w:hAnsi="Courier New" w:cs="Courier New"/>
          <w:bCs w:val="0"/>
          <w:noProof/>
          <w:color w:val="2B91AF"/>
          <w:sz w:val="16"/>
          <w:szCs w:val="16"/>
        </w:rPr>
        <w:t>EventArgs</w:t>
      </w:r>
      <w:r w:rsidRPr="00C424D6">
        <w:rPr>
          <w:rFonts w:ascii="Courier New" w:hAnsi="Courier New" w:cs="Courier New"/>
          <w:bCs w:val="0"/>
          <w:noProof/>
          <w:color w:val="auto"/>
          <w:sz w:val="16"/>
          <w:szCs w:val="16"/>
        </w:rPr>
        <w:t xml:space="preserve"> e) </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lastRenderedPageBreak/>
        <w:t>{</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base</w:t>
      </w:r>
      <w:r w:rsidRPr="00C424D6">
        <w:rPr>
          <w:rFonts w:ascii="Courier New" w:hAnsi="Courier New" w:cs="Courier New"/>
          <w:bCs w:val="0"/>
          <w:noProof/>
          <w:color w:val="auto"/>
          <w:sz w:val="16"/>
          <w:szCs w:val="16"/>
        </w:rPr>
        <w:t>.pageLoad(sender, e);</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t>summaryTitle = Request.QueryString[</w:t>
      </w:r>
      <w:r w:rsidRPr="00C424D6">
        <w:rPr>
          <w:rFonts w:ascii="Courier New" w:hAnsi="Courier New" w:cs="Courier New"/>
          <w:bCs w:val="0"/>
          <w:noProof/>
          <w:color w:val="A31515"/>
          <w:sz w:val="16"/>
          <w:szCs w:val="16"/>
        </w:rPr>
        <w:t>"alt"</w:t>
      </w:r>
      <w:r w:rsidRPr="00C424D6">
        <w:rPr>
          <w:rFonts w:ascii="Courier New" w:hAnsi="Courier New" w:cs="Courier New"/>
          <w:bCs w:val="0"/>
          <w:noProof/>
          <w:color w:val="auto"/>
          <w:sz w:val="16"/>
          <w:szCs w:val="16"/>
        </w:rPr>
        <w:t>];</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t>summaryID = Request.QueryString[</w:t>
      </w:r>
      <w:r w:rsidRPr="00C424D6">
        <w:rPr>
          <w:rFonts w:ascii="Courier New" w:hAnsi="Courier New" w:cs="Courier New"/>
          <w:bCs w:val="0"/>
          <w:noProof/>
          <w:color w:val="A31515"/>
          <w:sz w:val="16"/>
          <w:szCs w:val="16"/>
        </w:rPr>
        <w:t>"app"</w:t>
      </w:r>
      <w:r w:rsidRPr="00C424D6">
        <w:rPr>
          <w:rFonts w:ascii="Courier New" w:hAnsi="Courier New" w:cs="Courier New"/>
          <w:bCs w:val="0"/>
          <w:noProof/>
          <w:color w:val="auto"/>
          <w:sz w:val="16"/>
          <w:szCs w:val="16"/>
        </w:rPr>
        <w:t>];</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t>siteId = Request.QueryString[</w:t>
      </w:r>
      <w:r w:rsidRPr="00C424D6">
        <w:rPr>
          <w:rFonts w:ascii="Courier New" w:hAnsi="Courier New" w:cs="Courier New"/>
          <w:bCs w:val="0"/>
          <w:noProof/>
          <w:color w:val="A31515"/>
          <w:sz w:val="16"/>
          <w:szCs w:val="16"/>
        </w:rPr>
        <w:t>"siteId"</w:t>
      </w:r>
      <w:r w:rsidRPr="00C424D6">
        <w:rPr>
          <w:rFonts w:ascii="Courier New" w:hAnsi="Courier New" w:cs="Courier New"/>
          <w:bCs w:val="0"/>
          <w:noProof/>
          <w:color w:val="auto"/>
          <w:sz w:val="16"/>
          <w:szCs w:val="16"/>
        </w:rPr>
        <w:t>];</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t>MDO.</w:t>
      </w:r>
      <w:r w:rsidRPr="00C424D6">
        <w:rPr>
          <w:rFonts w:ascii="Courier New" w:hAnsi="Courier New" w:cs="Courier New"/>
          <w:bCs w:val="0"/>
          <w:noProof/>
          <w:color w:val="2B91AF"/>
          <w:sz w:val="16"/>
          <w:szCs w:val="16"/>
        </w:rPr>
        <w:t>MultiSiteDAO</w:t>
      </w:r>
      <w:r w:rsidRPr="00C424D6">
        <w:rPr>
          <w:rFonts w:ascii="Courier New" w:hAnsi="Courier New" w:cs="Courier New"/>
          <w:bCs w:val="0"/>
          <w:noProof/>
          <w:color w:val="auto"/>
          <w:sz w:val="16"/>
          <w:szCs w:val="16"/>
        </w:rPr>
        <w:t xml:space="preserve"> dao = (MDO.</w:t>
      </w:r>
      <w:r w:rsidRPr="00C424D6">
        <w:rPr>
          <w:rFonts w:ascii="Courier New" w:hAnsi="Courier New" w:cs="Courier New"/>
          <w:bCs w:val="0"/>
          <w:noProof/>
          <w:color w:val="2B91AF"/>
          <w:sz w:val="16"/>
          <w:szCs w:val="16"/>
        </w:rPr>
        <w:t>MultiSiteDAO</w:t>
      </w:r>
      <w:r w:rsidRPr="00C424D6">
        <w:rPr>
          <w:rFonts w:ascii="Courier New" w:hAnsi="Courier New" w:cs="Courier New"/>
          <w:bCs w:val="0"/>
          <w:noProof/>
          <w:color w:val="auto"/>
          <w:sz w:val="16"/>
          <w:szCs w:val="16"/>
        </w:rPr>
        <w:t>)Session[</w:t>
      </w:r>
      <w:r w:rsidRPr="00C424D6">
        <w:rPr>
          <w:rFonts w:ascii="Courier New" w:hAnsi="Courier New" w:cs="Courier New"/>
          <w:bCs w:val="0"/>
          <w:noProof/>
          <w:color w:val="2B91AF"/>
          <w:sz w:val="16"/>
          <w:szCs w:val="16"/>
        </w:rPr>
        <w:t>Constants</w:t>
      </w:r>
      <w:r w:rsidRPr="00C424D6">
        <w:rPr>
          <w:rFonts w:ascii="Courier New" w:hAnsi="Courier New" w:cs="Courier New"/>
          <w:bCs w:val="0"/>
          <w:noProof/>
          <w:color w:val="auto"/>
          <w:sz w:val="16"/>
          <w:szCs w:val="16"/>
        </w:rPr>
        <w:t>.MULTI_SITE_DAO];</w:t>
      </w:r>
    </w:p>
    <w:p w:rsidR="0012540A" w:rsidRPr="00C424D6" w:rsidRDefault="0012540A" w:rsidP="0012540A">
      <w:pPr>
        <w:ind w:left="0"/>
        <w:rPr>
          <w:rFonts w:ascii="Courier New" w:hAnsi="Courier New" w:cs="Courier New"/>
          <w:bCs w:val="0"/>
          <w:noProof/>
          <w:color w:val="auto"/>
          <w:sz w:val="16"/>
          <w:szCs w:val="16"/>
        </w:rPr>
      </w:pP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if</w:t>
      </w:r>
      <w:r w:rsidRPr="00C424D6">
        <w:rPr>
          <w:rFonts w:ascii="Courier New" w:hAnsi="Courier New" w:cs="Courier New"/>
          <w:bCs w:val="0"/>
          <w:noProof/>
          <w:color w:val="auto"/>
          <w:sz w:val="16"/>
          <w:szCs w:val="16"/>
        </w:rPr>
        <w:t xml:space="preserve"> (!Page.IsPostBack) </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t>{</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t>Session[</w:t>
      </w:r>
      <w:r w:rsidRPr="00C424D6">
        <w:rPr>
          <w:rFonts w:ascii="Courier New" w:hAnsi="Courier New" w:cs="Courier New"/>
          <w:bCs w:val="0"/>
          <w:noProof/>
          <w:color w:val="A31515"/>
          <w:sz w:val="16"/>
          <w:szCs w:val="16"/>
        </w:rPr>
        <w:t>"AHComponents"</w:t>
      </w:r>
      <w:r w:rsidRPr="00C424D6">
        <w:rPr>
          <w:rFonts w:ascii="Courier New" w:hAnsi="Courier New" w:cs="Courier New"/>
          <w:bCs w:val="0"/>
          <w:noProof/>
          <w:color w:val="auto"/>
          <w:sz w:val="16"/>
          <w:szCs w:val="16"/>
        </w:rPr>
        <w:t>] = uComponents;</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t>MDO.</w:t>
      </w:r>
      <w:r w:rsidRPr="00C424D6">
        <w:rPr>
          <w:rFonts w:ascii="Courier New" w:hAnsi="Courier New" w:cs="Courier New"/>
          <w:bCs w:val="0"/>
          <w:noProof/>
          <w:color w:val="2B91AF"/>
          <w:sz w:val="16"/>
          <w:szCs w:val="16"/>
        </w:rPr>
        <w:t>AHComponent</w:t>
      </w:r>
      <w:r w:rsidRPr="00C424D6">
        <w:rPr>
          <w:rFonts w:ascii="Courier New" w:hAnsi="Courier New" w:cs="Courier New"/>
          <w:bCs w:val="0"/>
          <w:noProof/>
          <w:color w:val="auto"/>
          <w:sz w:val="16"/>
          <w:szCs w:val="16"/>
        </w:rPr>
        <w:t>[] ahComps = dao.getAdhocComponents(siteId);</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for</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0000FF"/>
          <w:sz w:val="16"/>
          <w:szCs w:val="16"/>
        </w:rPr>
        <w:t>int</w:t>
      </w:r>
      <w:r w:rsidRPr="00C424D6">
        <w:rPr>
          <w:rFonts w:ascii="Courier New" w:hAnsi="Courier New" w:cs="Courier New"/>
          <w:bCs w:val="0"/>
          <w:noProof/>
          <w:color w:val="auto"/>
          <w:sz w:val="16"/>
          <w:szCs w:val="16"/>
        </w:rPr>
        <w:t xml:space="preserve"> i=0; i&lt;ahComps.Length; i++)</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t>{</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2B91AF"/>
          <w:sz w:val="16"/>
          <w:szCs w:val="16"/>
        </w:rPr>
        <w:t>ListItem</w:t>
      </w:r>
      <w:r w:rsidRPr="00C424D6">
        <w:rPr>
          <w:rFonts w:ascii="Courier New" w:hAnsi="Courier New" w:cs="Courier New"/>
          <w:bCs w:val="0"/>
          <w:noProof/>
          <w:color w:val="auto"/>
          <w:sz w:val="16"/>
          <w:szCs w:val="16"/>
        </w:rPr>
        <w:t xml:space="preserve"> item = </w:t>
      </w:r>
      <w:r w:rsidRPr="00C424D6">
        <w:rPr>
          <w:rFonts w:ascii="Courier New" w:hAnsi="Courier New" w:cs="Courier New"/>
          <w:bCs w:val="0"/>
          <w:noProof/>
          <w:color w:val="0000FF"/>
          <w:sz w:val="16"/>
          <w:szCs w:val="16"/>
        </w:rPr>
        <w:t>new</w:t>
      </w:r>
      <w:r w:rsidRPr="00C424D6">
        <w:rPr>
          <w:rFonts w:ascii="Courier New" w:hAnsi="Courier New" w:cs="Courier New"/>
          <w:bCs w:val="0"/>
          <w:noProof/>
          <w:color w:val="auto"/>
          <w:sz w:val="16"/>
          <w:szCs w:val="16"/>
        </w:rPr>
        <w:t xml:space="preserve"> </w:t>
      </w:r>
      <w:r w:rsidRPr="00C424D6">
        <w:rPr>
          <w:rFonts w:ascii="Courier New" w:hAnsi="Courier New" w:cs="Courier New"/>
          <w:bCs w:val="0"/>
          <w:noProof/>
          <w:color w:val="2B91AF"/>
          <w:sz w:val="16"/>
          <w:szCs w:val="16"/>
        </w:rPr>
        <w:t>ListItem</w:t>
      </w:r>
      <w:r w:rsidRPr="00C424D6">
        <w:rPr>
          <w:rFonts w:ascii="Courier New" w:hAnsi="Courier New" w:cs="Courier New"/>
          <w:bCs w:val="0"/>
          <w:noProof/>
          <w:color w:val="auto"/>
          <w:sz w:val="16"/>
          <w:szCs w:val="16"/>
        </w:rPr>
        <w:t>(ahComps[i].getComponentName(),ahComps[i].getAHString());</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t>lstAdhocRpts.Items.Add(item);</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t>}</w:t>
      </w:r>
    </w:p>
    <w:p w:rsidR="0012540A" w:rsidRPr="00C424D6" w:rsidRDefault="0012540A" w:rsidP="0012540A">
      <w:pPr>
        <w:ind w:left="0"/>
        <w:rPr>
          <w:rFonts w:ascii="Courier New" w:hAnsi="Courier New" w:cs="Courier New"/>
          <w:bCs w:val="0"/>
          <w:noProof/>
          <w:color w:val="auto"/>
          <w:sz w:val="16"/>
          <w:szCs w:val="16"/>
        </w:rPr>
      </w:pP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t>}</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if</w:t>
      </w:r>
      <w:r w:rsidRPr="00C424D6">
        <w:rPr>
          <w:rFonts w:ascii="Courier New" w:hAnsi="Courier New" w:cs="Courier New"/>
          <w:bCs w:val="0"/>
          <w:noProof/>
          <w:color w:val="auto"/>
          <w:sz w:val="16"/>
          <w:szCs w:val="16"/>
        </w:rPr>
        <w:t xml:space="preserve"> (lstAdhocRpts.Items.Count&gt;0) </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t>{</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t xml:space="preserve">btnAdd.Enabled = </w:t>
      </w:r>
      <w:r w:rsidRPr="00C424D6">
        <w:rPr>
          <w:rFonts w:ascii="Courier New" w:hAnsi="Courier New" w:cs="Courier New"/>
          <w:bCs w:val="0"/>
          <w:noProof/>
          <w:color w:val="0000FF"/>
          <w:sz w:val="16"/>
          <w:szCs w:val="16"/>
        </w:rPr>
        <w:t>true</w:t>
      </w:r>
      <w:r w:rsidRPr="00C424D6">
        <w:rPr>
          <w:rFonts w:ascii="Courier New" w:hAnsi="Courier New" w:cs="Courier New"/>
          <w:bCs w:val="0"/>
          <w:noProof/>
          <w:color w:val="auto"/>
          <w:sz w:val="16"/>
          <w:szCs w:val="16"/>
        </w:rPr>
        <w:t>;</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t>}</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t>uComponents = (</w:t>
      </w:r>
      <w:r w:rsidRPr="00C424D6">
        <w:rPr>
          <w:rFonts w:ascii="Courier New" w:hAnsi="Courier New" w:cs="Courier New"/>
          <w:bCs w:val="0"/>
          <w:noProof/>
          <w:color w:val="2B91AF"/>
          <w:sz w:val="16"/>
          <w:szCs w:val="16"/>
        </w:rPr>
        <w:t>ArrayList</w:t>
      </w:r>
      <w:r w:rsidRPr="00C424D6">
        <w:rPr>
          <w:rFonts w:ascii="Courier New" w:hAnsi="Courier New" w:cs="Courier New"/>
          <w:bCs w:val="0"/>
          <w:noProof/>
          <w:color w:val="auto"/>
          <w:sz w:val="16"/>
          <w:szCs w:val="16"/>
        </w:rPr>
        <w:t>)Session[</w:t>
      </w:r>
      <w:r w:rsidRPr="00C424D6">
        <w:rPr>
          <w:rFonts w:ascii="Courier New" w:hAnsi="Courier New" w:cs="Courier New"/>
          <w:bCs w:val="0"/>
          <w:noProof/>
          <w:color w:val="A31515"/>
          <w:sz w:val="16"/>
          <w:szCs w:val="16"/>
        </w:rPr>
        <w:t>"AHComponents"</w:t>
      </w:r>
      <w:r w:rsidRPr="00C424D6">
        <w:rPr>
          <w:rFonts w:ascii="Courier New" w:hAnsi="Courier New" w:cs="Courier New"/>
          <w:bCs w:val="0"/>
          <w:noProof/>
          <w:color w:val="auto"/>
          <w:sz w:val="16"/>
          <w:szCs w:val="16"/>
        </w:rPr>
        <w:t>];</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t>compCtr = 0;</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0000FF"/>
          <w:sz w:val="16"/>
          <w:szCs w:val="16"/>
        </w:rPr>
        <w:t>if</w:t>
      </w:r>
      <w:r w:rsidRPr="00C424D6">
        <w:rPr>
          <w:rFonts w:ascii="Courier New" w:hAnsi="Courier New" w:cs="Courier New"/>
          <w:bCs w:val="0"/>
          <w:noProof/>
          <w:color w:val="auto"/>
          <w:sz w:val="16"/>
          <w:szCs w:val="16"/>
        </w:rPr>
        <w:t xml:space="preserve"> (uComponents.Count &gt; 0)</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t>{</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r>
      <w:r w:rsidRPr="00C424D6">
        <w:rPr>
          <w:rFonts w:ascii="Courier New" w:hAnsi="Courier New" w:cs="Courier New"/>
          <w:bCs w:val="0"/>
          <w:noProof/>
          <w:color w:val="auto"/>
          <w:sz w:val="16"/>
          <w:szCs w:val="16"/>
        </w:rPr>
        <w:tab/>
        <w:t xml:space="preserve">compCtr = </w:t>
      </w:r>
      <w:r w:rsidRPr="00C424D6">
        <w:rPr>
          <w:rFonts w:ascii="Courier New" w:hAnsi="Courier New" w:cs="Courier New"/>
          <w:bCs w:val="0"/>
          <w:noProof/>
          <w:color w:val="0000FF"/>
          <w:sz w:val="16"/>
          <w:szCs w:val="16"/>
        </w:rPr>
        <w:t>int</w:t>
      </w:r>
      <w:r w:rsidRPr="00C424D6">
        <w:rPr>
          <w:rFonts w:ascii="Courier New" w:hAnsi="Courier New" w:cs="Courier New"/>
          <w:bCs w:val="0"/>
          <w:noProof/>
          <w:color w:val="auto"/>
          <w:sz w:val="16"/>
          <w:szCs w:val="16"/>
        </w:rPr>
        <w:t>.Parse(((MDO.</w:t>
      </w:r>
      <w:r w:rsidRPr="00C424D6">
        <w:rPr>
          <w:rFonts w:ascii="Courier New" w:hAnsi="Courier New" w:cs="Courier New"/>
          <w:bCs w:val="0"/>
          <w:noProof/>
          <w:color w:val="2B91AF"/>
          <w:sz w:val="16"/>
          <w:szCs w:val="16"/>
        </w:rPr>
        <w:t>AHComponent</w:t>
      </w:r>
      <w:r w:rsidRPr="00C424D6">
        <w:rPr>
          <w:rFonts w:ascii="Courier New" w:hAnsi="Courier New" w:cs="Courier New"/>
          <w:bCs w:val="0"/>
          <w:noProof/>
          <w:color w:val="auto"/>
          <w:sz w:val="16"/>
          <w:szCs w:val="16"/>
        </w:rPr>
        <w:t>)uComponents[uComponents.Count-1]).getCompCtr());</w:t>
      </w:r>
    </w:p>
    <w:p w:rsidR="0012540A" w:rsidRPr="00C424D6" w:rsidRDefault="0012540A" w:rsidP="0012540A">
      <w:pPr>
        <w:ind w:left="0"/>
        <w:rPr>
          <w:rFonts w:ascii="Courier New" w:hAnsi="Courier New" w:cs="Courier New"/>
          <w:bCs w:val="0"/>
          <w:noProof/>
          <w:color w:val="auto"/>
          <w:sz w:val="16"/>
          <w:szCs w:val="16"/>
        </w:rPr>
      </w:pPr>
      <w:r w:rsidRPr="00C424D6">
        <w:rPr>
          <w:rFonts w:ascii="Courier New" w:hAnsi="Courier New" w:cs="Courier New"/>
          <w:bCs w:val="0"/>
          <w:noProof/>
          <w:color w:val="auto"/>
          <w:sz w:val="16"/>
          <w:szCs w:val="16"/>
        </w:rPr>
        <w:tab/>
        <w:t>}</w:t>
      </w:r>
    </w:p>
    <w:p w:rsidR="0012540A" w:rsidRDefault="0012540A" w:rsidP="0012540A">
      <w:pPr>
        <w:ind w:left="0"/>
        <w:rPr>
          <w:rFonts w:ascii="Courier New" w:hAnsi="Courier New" w:cs="Courier New"/>
          <w:bCs w:val="0"/>
          <w:noProof/>
          <w:color w:val="auto"/>
        </w:rPr>
      </w:pPr>
      <w:r w:rsidRPr="00C424D6">
        <w:rPr>
          <w:rFonts w:ascii="Courier New" w:hAnsi="Courier New" w:cs="Courier New"/>
          <w:bCs w:val="0"/>
          <w:noProof/>
          <w:color w:val="auto"/>
          <w:sz w:val="16"/>
          <w:szCs w:val="16"/>
        </w:rPr>
        <w:t>}</w:t>
      </w:r>
    </w:p>
    <w:p w:rsidR="0012540A" w:rsidRDefault="0012540A" w:rsidP="0012540A">
      <w:pPr>
        <w:pStyle w:val="BodyText"/>
      </w:pPr>
      <w:r>
        <w:t>Having the !Page.IsPostBack condition ensures that the setup code is performed only once rather than each time the page is reposted to itself.</w:t>
      </w:r>
    </w:p>
    <w:p w:rsidR="0012540A" w:rsidRDefault="0012540A" w:rsidP="0012540A">
      <w:pPr>
        <w:pStyle w:val="Heading2"/>
      </w:pPr>
      <w:bookmarkStart w:id="59" w:name="_Toc271190632"/>
      <w:bookmarkStart w:id="60" w:name="_Toc339877534"/>
      <w:r>
        <w:t>Releasing Project Updates to Production</w:t>
      </w:r>
      <w:bookmarkEnd w:id="59"/>
      <w:bookmarkEnd w:id="60"/>
    </w:p>
    <w:p w:rsidR="0012540A" w:rsidRDefault="0012540A" w:rsidP="0012540A">
      <w:pPr>
        <w:pStyle w:val="BodyText"/>
      </w:pPr>
      <w:r>
        <w:t xml:space="preserve">Whenever there is a change to the VistAWeb EMR project or code files (C# files), the project must be recompiled. This project recompilation produces a .dll file. This .dll file, unlike the pre-.NET days of ASP and middle-tier development, does not require a component object model (COM) wrapper, but is instead COM-less. Bottom line—this means faster application development, faster deployment, and less application server downtime. Unlike the pre-.NET days when the IIS services would have to be stopped to release .dll updates, in .NET, the IIS services do not need to be stopped, because the COM-less .dll is not locked and can be easily overwritten. </w:t>
      </w:r>
    </w:p>
    <w:p w:rsidR="0012540A" w:rsidRDefault="0012540A" w:rsidP="0012540A">
      <w:pPr>
        <w:pStyle w:val="BodyText"/>
      </w:pPr>
      <w:r>
        <w:t>Despite this feature, VistAWeb is always released in a complete zip file to ensure that all components are version compatible with each other, and that they have all passed SQA testing as a unit.</w:t>
      </w:r>
    </w:p>
    <w:p w:rsidR="0012540A" w:rsidRDefault="0012540A" w:rsidP="0012540A">
      <w:pPr>
        <w:pStyle w:val="Heading2"/>
      </w:pPr>
      <w:bookmarkStart w:id="61" w:name="_Toc271190633"/>
      <w:bookmarkStart w:id="62" w:name="_Toc339877535"/>
      <w:r>
        <w:t>Other VistAWeb Mannerisms</w:t>
      </w:r>
      <w:bookmarkEnd w:id="61"/>
      <w:bookmarkEnd w:id="62"/>
    </w:p>
    <w:p w:rsidR="0012540A" w:rsidRDefault="0012540A" w:rsidP="0012540A">
      <w:pPr>
        <w:pStyle w:val="ListBullet20"/>
        <w:rPr>
          <w:noProof/>
        </w:rPr>
      </w:pPr>
      <w:r>
        <w:t>CCOW—</w:t>
      </w:r>
      <w:r>
        <w:rPr>
          <w:noProof/>
        </w:rPr>
        <w:t>VistAWeb is Clinical Context Object Workgroup (CCOW) compliant and therefore maintains context with the patient who was selected in CPRS. VistAWeb retrieves data for that patient from all sites where the patient has visited. Users will not be able to select a new patient from within VistAWeb, but may return to CPRS to select a new patient. This new patient will then be viewable in VistAWeb automatically.</w:t>
      </w:r>
    </w:p>
    <w:p w:rsidR="0012540A" w:rsidRDefault="0012540A" w:rsidP="0012540A">
      <w:pPr>
        <w:pStyle w:val="ListBullet20"/>
      </w:pPr>
      <w:r>
        <w:lastRenderedPageBreak/>
        <w:t xml:space="preserve">Activity Logging—VistAWeb tracks the user’s movements through the application in a SQL Server database table. </w:t>
      </w:r>
    </w:p>
    <w:p w:rsidR="0012540A" w:rsidRDefault="0012540A" w:rsidP="0012540A">
      <w:pPr>
        <w:pStyle w:val="ListBullet20"/>
      </w:pPr>
      <w:r>
        <w:t xml:space="preserve">Error Logging / Email—whenever an error occurs with the application, it is automatically logged by VistAWeb to the log4net framework.  The log4net framework can be configured to save log entries to a file, the SQL Server, emailed, etc.  VistAWeb comes configured to store all log messages to the SQL Server database. </w:t>
      </w:r>
    </w:p>
    <w:p w:rsidR="0012540A" w:rsidRDefault="0012540A" w:rsidP="0012540A">
      <w:pPr>
        <w:pStyle w:val="ListBullet20"/>
      </w:pPr>
      <w:r>
        <w:t>Multithreaded Site Connections—when a user identifies what patient data he/she wants to see, MDO creates a separate connection thread to each site where the patient has data and retrieves the data asynchronously rather than iteratively.</w:t>
      </w:r>
    </w:p>
    <w:p w:rsidR="0012540A" w:rsidRDefault="0012540A" w:rsidP="0012540A">
      <w:pPr>
        <w:pStyle w:val="ListBullet20"/>
      </w:pPr>
      <w:r>
        <w:t xml:space="preserve">No Caching—pages that present patient data are prevented from being cached in the client-side Temporary Internet Files folder, thereby preventing users from retrieving patient data after the VistAWeb session has terminated. </w:t>
      </w:r>
    </w:p>
    <w:p w:rsidR="0012540A" w:rsidRDefault="0012540A" w:rsidP="0012540A">
      <w:pPr>
        <w:pStyle w:val="ListBullet20"/>
      </w:pPr>
      <w:r>
        <w:t xml:space="preserve">Session Timeout—the VistAWeb browser session times out after 15 minutes of inactivity. A two-minute warning window will pop up, allowing the user the option to terminate the session early or continue working, the latter choice thereby resetting the timeout period. </w:t>
      </w:r>
    </w:p>
    <w:p w:rsidR="0012540A" w:rsidRDefault="0012540A" w:rsidP="0012540A">
      <w:pPr>
        <w:pStyle w:val="ListBullet20"/>
      </w:pPr>
      <w:r>
        <w:t>Spring Context—much of VistAWeb is configured using Spring framework configuration files</w:t>
      </w:r>
    </w:p>
    <w:p w:rsidR="0012540A" w:rsidRDefault="0012540A" w:rsidP="0012540A">
      <w:pPr>
        <w:pStyle w:val="Heading2"/>
      </w:pPr>
      <w:bookmarkStart w:id="63" w:name="_Toc271190634"/>
      <w:bookmarkStart w:id="64" w:name="_Toc339877536"/>
      <w:r>
        <w:t>Special User Access Web Application</w:t>
      </w:r>
      <w:bookmarkEnd w:id="63"/>
      <w:bookmarkEnd w:id="64"/>
    </w:p>
    <w:p w:rsidR="0012540A" w:rsidRDefault="0012540A" w:rsidP="0012540A">
      <w:pPr>
        <w:pStyle w:val="BodyText"/>
      </w:pPr>
      <w:r>
        <w:t>The Special User Access application is an intranet application that is used by select individuals to grant VistAWeb users the ability to select patients from remote sites, and is built in to VistAWeb. Note that access to this application is restricted to only a handful of individuals who have been identified to have the proper credentials necessary to assign remote site permissions to VistAWeb users.</w:t>
      </w:r>
    </w:p>
    <w:p w:rsidR="0012540A" w:rsidRDefault="0012540A" w:rsidP="0012540A">
      <w:pPr>
        <w:pStyle w:val="Heading3"/>
      </w:pPr>
      <w:bookmarkStart w:id="65" w:name="_Toc271190635"/>
      <w:bookmarkStart w:id="66" w:name="_Toc290028339"/>
      <w:bookmarkStart w:id="67" w:name="_Toc339877537"/>
      <w:r>
        <w:t>Process</w:t>
      </w:r>
      <w:bookmarkEnd w:id="65"/>
      <w:bookmarkEnd w:id="66"/>
      <w:bookmarkEnd w:id="67"/>
    </w:p>
    <w:p w:rsidR="0012540A" w:rsidRDefault="0012540A" w:rsidP="0012540A">
      <w:pPr>
        <w:pStyle w:val="ListBullet20"/>
        <w:rPr>
          <w:color w:val="auto"/>
        </w:rPr>
      </w:pPr>
      <w:r>
        <w:t xml:space="preserve">Once a VistAWeb user has submitted a request to be able to select patients from one or more remote sites, the associated authorizer will use the application to grant the approved site permissions. The authorizer must provide a reason for each entry; the reasons are typically provided by the VistAWeb </w:t>
      </w:r>
      <w:r>
        <w:rPr>
          <w:color w:val="auto"/>
        </w:rPr>
        <w:t xml:space="preserve">user to the local </w:t>
      </w:r>
      <w:r>
        <w:t xml:space="preserve">Information Security Officer (ISO) </w:t>
      </w:r>
      <w:r>
        <w:rPr>
          <w:color w:val="auto"/>
        </w:rPr>
        <w:t>when the user makes the initial request.</w:t>
      </w:r>
    </w:p>
    <w:p w:rsidR="0012540A" w:rsidRDefault="0012540A" w:rsidP="0012540A">
      <w:pPr>
        <w:pStyle w:val="ListBullet20"/>
      </w:pPr>
      <w:r>
        <w:t>The data is saved to a SQL server database table.</w:t>
      </w:r>
    </w:p>
    <w:p w:rsidR="0012540A" w:rsidRDefault="0012540A" w:rsidP="0012540A">
      <w:pPr>
        <w:pStyle w:val="ListBullet20"/>
      </w:pPr>
      <w:r>
        <w:t xml:space="preserve">The associated authorizer notifies the user and the local </w:t>
      </w:r>
      <w:r>
        <w:rPr>
          <w:color w:val="auto"/>
        </w:rPr>
        <w:t xml:space="preserve">ISO </w:t>
      </w:r>
      <w:r>
        <w:t>of the authorized permissions.</w:t>
      </w:r>
    </w:p>
    <w:p w:rsidR="0012540A" w:rsidRDefault="0012540A" w:rsidP="0012540A">
      <w:pPr>
        <w:pStyle w:val="BodyText"/>
      </w:pPr>
      <w:r>
        <w:t>Like the VistAWeb project, the Special User Access project is governed by the same development methodology.</w:t>
      </w:r>
    </w:p>
    <w:p w:rsidR="0012540A" w:rsidRDefault="0012540A" w:rsidP="0012540A">
      <w:pPr>
        <w:autoSpaceDE/>
        <w:autoSpaceDN/>
        <w:adjustRightInd/>
        <w:ind w:left="0"/>
        <w:rPr>
          <w:rFonts w:ascii="Times New Roman" w:hAnsi="Times New Roman"/>
          <w:color w:val="auto"/>
          <w:sz w:val="24"/>
          <w:szCs w:val="22"/>
        </w:rPr>
      </w:pPr>
      <w:r>
        <w:br w:type="page"/>
      </w:r>
    </w:p>
    <w:p w:rsidR="0012540A" w:rsidRDefault="0012540A" w:rsidP="0012540A">
      <w:pPr>
        <w:pStyle w:val="Heading2"/>
      </w:pPr>
      <w:bookmarkStart w:id="68" w:name="_Broker_Security_Enhancement"/>
      <w:bookmarkStart w:id="69" w:name="_Toc271190636"/>
      <w:bookmarkStart w:id="70" w:name="_Toc339877538"/>
      <w:bookmarkEnd w:id="68"/>
      <w:r>
        <w:lastRenderedPageBreak/>
        <w:t>VistA Connections</w:t>
      </w:r>
      <w:bookmarkEnd w:id="69"/>
      <w:bookmarkEnd w:id="70"/>
    </w:p>
    <w:p w:rsidR="0012540A" w:rsidRDefault="0012540A" w:rsidP="0012540A"/>
    <w:p w:rsidR="0012540A" w:rsidRDefault="0012540A" w:rsidP="0012540A">
      <w:pPr>
        <w:pStyle w:val="Heading3"/>
      </w:pPr>
      <w:bookmarkStart w:id="71" w:name="_Compatibility_With_Patch"/>
      <w:bookmarkStart w:id="72" w:name="_Toc271190637"/>
      <w:bookmarkStart w:id="73" w:name="_Toc339877539"/>
      <w:bookmarkEnd w:id="71"/>
      <w:r>
        <w:t>Compatibility With Patch XWB*1.1*35</w:t>
      </w:r>
      <w:bookmarkEnd w:id="72"/>
      <w:bookmarkEnd w:id="73"/>
    </w:p>
    <w:p w:rsidR="0012540A" w:rsidRDefault="0012540A" w:rsidP="0012540A">
      <w:pPr>
        <w:rPr>
          <w:rFonts w:ascii="Times New Roman" w:hAnsi="Times New Roman"/>
          <w:sz w:val="24"/>
          <w:szCs w:val="24"/>
        </w:rPr>
      </w:pPr>
      <w:r w:rsidRPr="00DA4E1E">
        <w:rPr>
          <w:rFonts w:ascii="Times New Roman" w:hAnsi="Times New Roman"/>
          <w:sz w:val="24"/>
          <w:szCs w:val="24"/>
        </w:rPr>
        <w:t xml:space="preserve">As of version 12, VistAWeb is compatible with patch </w:t>
      </w:r>
      <w:r w:rsidRPr="00DA4E1E">
        <w:rPr>
          <w:rFonts w:ascii="Times New Roman" w:hAnsi="Times New Roman"/>
          <w:i/>
          <w:sz w:val="24"/>
          <w:szCs w:val="24"/>
        </w:rPr>
        <w:t xml:space="preserve">XWB*1.1*35 </w:t>
      </w:r>
      <w:r w:rsidRPr="00DA4E1E">
        <w:rPr>
          <w:rFonts w:ascii="Times New Roman" w:hAnsi="Times New Roman" w:hint="eastAsia"/>
          <w:i/>
          <w:sz w:val="24"/>
          <w:szCs w:val="24"/>
        </w:rPr>
        <w:t>–</w:t>
      </w:r>
      <w:r w:rsidRPr="00DA4E1E">
        <w:rPr>
          <w:rFonts w:ascii="Times New Roman" w:hAnsi="Times New Roman"/>
          <w:i/>
          <w:sz w:val="24"/>
          <w:szCs w:val="24"/>
        </w:rPr>
        <w:t xml:space="preserve"> Non Call-back Broker</w:t>
      </w:r>
      <w:r w:rsidRPr="00DA4E1E">
        <w:rPr>
          <w:rFonts w:ascii="Times New Roman" w:hAnsi="Times New Roman"/>
          <w:sz w:val="24"/>
          <w:szCs w:val="24"/>
        </w:rPr>
        <w:t xml:space="preserve">.  </w:t>
      </w:r>
      <w:r>
        <w:rPr>
          <w:rFonts w:ascii="Times New Roman" w:hAnsi="Times New Roman"/>
          <w:sz w:val="24"/>
          <w:szCs w:val="24"/>
        </w:rPr>
        <w:t>This patch</w:t>
      </w:r>
      <w:r w:rsidRPr="00DA4E1E">
        <w:rPr>
          <w:rFonts w:ascii="Times New Roman" w:hAnsi="Times New Roman"/>
          <w:sz w:val="24"/>
          <w:szCs w:val="24"/>
        </w:rPr>
        <w:t xml:space="preserve"> allows clients to connect to the VistA broker using a single port/connection, instead of the 2-port/connection method (AKA the </w:t>
      </w:r>
      <w:r w:rsidRPr="00DA4E1E">
        <w:rPr>
          <w:rFonts w:ascii="Times New Roman" w:hAnsi="Times New Roman" w:hint="eastAsia"/>
          <w:sz w:val="24"/>
          <w:szCs w:val="24"/>
        </w:rPr>
        <w:t>“</w:t>
      </w:r>
      <w:r w:rsidRPr="00DA4E1E">
        <w:rPr>
          <w:rFonts w:ascii="Times New Roman" w:hAnsi="Times New Roman"/>
          <w:sz w:val="24"/>
          <w:szCs w:val="24"/>
        </w:rPr>
        <w:t>call-back broker</w:t>
      </w:r>
      <w:r w:rsidRPr="00DA4E1E">
        <w:rPr>
          <w:rFonts w:ascii="Times New Roman" w:hAnsi="Times New Roman" w:hint="eastAsia"/>
          <w:sz w:val="24"/>
          <w:szCs w:val="24"/>
        </w:rPr>
        <w:t>”</w:t>
      </w:r>
      <w:r w:rsidRPr="00DA4E1E">
        <w:rPr>
          <w:rFonts w:ascii="Times New Roman" w:hAnsi="Times New Roman"/>
          <w:sz w:val="24"/>
          <w:szCs w:val="24"/>
        </w:rPr>
        <w:t>) in the old style.</w:t>
      </w:r>
    </w:p>
    <w:p w:rsidR="0012540A" w:rsidRDefault="0012540A" w:rsidP="0012540A">
      <w:pPr>
        <w:rPr>
          <w:rFonts w:ascii="Times New Roman" w:hAnsi="Times New Roman"/>
          <w:sz w:val="24"/>
          <w:szCs w:val="24"/>
        </w:rPr>
      </w:pPr>
    </w:p>
    <w:p w:rsidR="0012540A" w:rsidRDefault="0012540A" w:rsidP="0012540A">
      <w:pPr>
        <w:rPr>
          <w:rFonts w:ascii="Times New Roman" w:hAnsi="Times New Roman"/>
          <w:sz w:val="24"/>
          <w:szCs w:val="24"/>
        </w:rPr>
      </w:pPr>
      <w:r w:rsidRPr="00DA4E1E">
        <w:rPr>
          <w:rFonts w:ascii="Times New Roman" w:hAnsi="Times New Roman"/>
          <w:sz w:val="24"/>
          <w:szCs w:val="24"/>
        </w:rPr>
        <w:t xml:space="preserve">VistAWeb attempts all VistA connections using the newer style </w:t>
      </w:r>
      <w:r>
        <w:rPr>
          <w:rFonts w:ascii="Times New Roman" w:hAnsi="Times New Roman"/>
          <w:sz w:val="24"/>
          <w:szCs w:val="24"/>
        </w:rPr>
        <w:t>defined</w:t>
      </w:r>
      <w:r w:rsidRPr="00DA4E1E">
        <w:rPr>
          <w:rFonts w:ascii="Times New Roman" w:hAnsi="Times New Roman"/>
          <w:sz w:val="24"/>
          <w:szCs w:val="24"/>
        </w:rPr>
        <w:t xml:space="preserve"> </w:t>
      </w:r>
      <w:r>
        <w:rPr>
          <w:rFonts w:ascii="Times New Roman" w:hAnsi="Times New Roman"/>
          <w:sz w:val="24"/>
          <w:szCs w:val="24"/>
        </w:rPr>
        <w:t xml:space="preserve">by </w:t>
      </w:r>
      <w:r w:rsidRPr="00DA4E1E">
        <w:rPr>
          <w:rFonts w:ascii="Times New Roman" w:hAnsi="Times New Roman"/>
          <w:sz w:val="24"/>
          <w:szCs w:val="24"/>
        </w:rPr>
        <w:t>patch XWB*1.1*35.  If that method fails, it falls-back to the older style of connection.</w:t>
      </w:r>
    </w:p>
    <w:p w:rsidR="0012540A" w:rsidRDefault="0012540A" w:rsidP="0012540A">
      <w:pPr>
        <w:rPr>
          <w:rFonts w:ascii="Times New Roman" w:hAnsi="Times New Roman"/>
          <w:sz w:val="24"/>
          <w:szCs w:val="24"/>
        </w:rPr>
      </w:pPr>
    </w:p>
    <w:p w:rsidR="0012540A" w:rsidRDefault="0012540A" w:rsidP="0012540A">
      <w:pPr>
        <w:rPr>
          <w:rFonts w:ascii="Times New Roman" w:hAnsi="Times New Roman"/>
          <w:sz w:val="24"/>
          <w:szCs w:val="24"/>
        </w:rPr>
      </w:pPr>
      <w:r w:rsidRPr="00DA4E1E">
        <w:rPr>
          <w:rFonts w:ascii="Times New Roman" w:hAnsi="Times New Roman"/>
          <w:sz w:val="24"/>
          <w:szCs w:val="24"/>
        </w:rPr>
        <w:t xml:space="preserve">The </w:t>
      </w:r>
      <w:r w:rsidR="00856CAF">
        <w:rPr>
          <w:rFonts w:ascii="Times New Roman" w:hAnsi="Times New Roman"/>
          <w:sz w:val="24"/>
          <w:szCs w:val="24"/>
        </w:rPr>
        <w:t>consequence</w:t>
      </w:r>
      <w:r w:rsidR="00856CAF" w:rsidRPr="00DA4E1E">
        <w:rPr>
          <w:rFonts w:ascii="Times New Roman" w:hAnsi="Times New Roman"/>
          <w:sz w:val="24"/>
          <w:szCs w:val="24"/>
        </w:rPr>
        <w:t xml:space="preserve"> of connecting</w:t>
      </w:r>
      <w:r w:rsidR="00856CAF">
        <w:rPr>
          <w:rFonts w:ascii="Times New Roman" w:hAnsi="Times New Roman"/>
          <w:sz w:val="24"/>
          <w:szCs w:val="24"/>
        </w:rPr>
        <w:t xml:space="preserve"> to VistA with the new style is</w:t>
      </w:r>
      <w:r w:rsidRPr="00DA4E1E">
        <w:rPr>
          <w:rFonts w:ascii="Times New Roman" w:hAnsi="Times New Roman"/>
          <w:sz w:val="24"/>
          <w:szCs w:val="24"/>
        </w:rPr>
        <w:t xml:space="preserve"> that the client connection could be disconnected by the VistA account after a certain period of inactivity.  To remedy this, VistAWeb calls the </w:t>
      </w:r>
      <w:r w:rsidRPr="00DA4E1E">
        <w:rPr>
          <w:rFonts w:ascii="Times New Roman" w:hAnsi="Times New Roman" w:hint="eastAsia"/>
          <w:sz w:val="24"/>
          <w:szCs w:val="24"/>
        </w:rPr>
        <w:t>“</w:t>
      </w:r>
      <w:r w:rsidRPr="00DA4E1E">
        <w:rPr>
          <w:rFonts w:ascii="Times New Roman" w:hAnsi="Times New Roman"/>
          <w:sz w:val="24"/>
          <w:szCs w:val="24"/>
        </w:rPr>
        <w:t>broker info</w:t>
      </w:r>
      <w:r w:rsidRPr="00DA4E1E">
        <w:rPr>
          <w:rFonts w:ascii="Times New Roman" w:hAnsi="Times New Roman" w:hint="eastAsia"/>
          <w:sz w:val="24"/>
          <w:szCs w:val="24"/>
        </w:rPr>
        <w:t>”</w:t>
      </w:r>
      <w:r w:rsidRPr="00DA4E1E">
        <w:rPr>
          <w:rFonts w:ascii="Times New Roman" w:hAnsi="Times New Roman"/>
          <w:sz w:val="24"/>
          <w:szCs w:val="24"/>
        </w:rPr>
        <w:t xml:space="preserve"> </w:t>
      </w:r>
      <w:r w:rsidR="00856CAF">
        <w:rPr>
          <w:rFonts w:ascii="Times New Roman" w:hAnsi="Times New Roman"/>
          <w:sz w:val="24"/>
          <w:szCs w:val="24"/>
        </w:rPr>
        <w:t>Remote Procedure Call (</w:t>
      </w:r>
      <w:r w:rsidRPr="00DA4E1E">
        <w:rPr>
          <w:rFonts w:ascii="Times New Roman" w:hAnsi="Times New Roman"/>
          <w:sz w:val="24"/>
          <w:szCs w:val="24"/>
        </w:rPr>
        <w:t>RPC</w:t>
      </w:r>
      <w:r w:rsidR="00856CAF">
        <w:rPr>
          <w:rFonts w:ascii="Times New Roman" w:hAnsi="Times New Roman"/>
          <w:sz w:val="24"/>
          <w:szCs w:val="24"/>
        </w:rPr>
        <w:t>)</w:t>
      </w:r>
      <w:r w:rsidRPr="00DA4E1E">
        <w:rPr>
          <w:rFonts w:ascii="Times New Roman" w:hAnsi="Times New Roman"/>
          <w:sz w:val="24"/>
          <w:szCs w:val="24"/>
        </w:rPr>
        <w:t xml:space="preserve"> on the VistA system when it firsts connects to get that system</w:t>
      </w:r>
      <w:r w:rsidRPr="00DA4E1E">
        <w:rPr>
          <w:rFonts w:ascii="Times New Roman" w:hAnsi="Times New Roman" w:hint="eastAsia"/>
          <w:sz w:val="24"/>
          <w:szCs w:val="24"/>
        </w:rPr>
        <w:t>’</w:t>
      </w:r>
      <w:r w:rsidRPr="00DA4E1E">
        <w:rPr>
          <w:rFonts w:ascii="Times New Roman" w:hAnsi="Times New Roman"/>
          <w:sz w:val="24"/>
          <w:szCs w:val="24"/>
        </w:rPr>
        <w:t xml:space="preserve">s timeout value.  Then, VistAWeb sets up an execution thread that runs the </w:t>
      </w:r>
      <w:r w:rsidRPr="00DA4E1E">
        <w:rPr>
          <w:rFonts w:ascii="Times New Roman" w:hAnsi="Times New Roman" w:hint="eastAsia"/>
          <w:sz w:val="24"/>
          <w:szCs w:val="24"/>
        </w:rPr>
        <w:t>“</w:t>
      </w:r>
      <w:r w:rsidRPr="00DA4E1E">
        <w:rPr>
          <w:rFonts w:ascii="Times New Roman" w:hAnsi="Times New Roman"/>
          <w:sz w:val="24"/>
          <w:szCs w:val="24"/>
        </w:rPr>
        <w:t>I</w:t>
      </w:r>
      <w:r w:rsidRPr="00DA4E1E">
        <w:rPr>
          <w:rFonts w:ascii="Times New Roman" w:hAnsi="Times New Roman" w:hint="eastAsia"/>
          <w:sz w:val="24"/>
          <w:szCs w:val="24"/>
        </w:rPr>
        <w:t>’</w:t>
      </w:r>
      <w:r w:rsidRPr="00DA4E1E">
        <w:rPr>
          <w:rFonts w:ascii="Times New Roman" w:hAnsi="Times New Roman"/>
          <w:sz w:val="24"/>
          <w:szCs w:val="24"/>
        </w:rPr>
        <w:t>m Here</w:t>
      </w:r>
      <w:r w:rsidRPr="00DA4E1E">
        <w:rPr>
          <w:rFonts w:ascii="Times New Roman" w:hAnsi="Times New Roman" w:hint="eastAsia"/>
          <w:sz w:val="24"/>
          <w:szCs w:val="24"/>
        </w:rPr>
        <w:t>”</w:t>
      </w:r>
      <w:r w:rsidRPr="00DA4E1E">
        <w:rPr>
          <w:rFonts w:ascii="Times New Roman" w:hAnsi="Times New Roman"/>
          <w:sz w:val="24"/>
          <w:szCs w:val="24"/>
        </w:rPr>
        <w:t xml:space="preserve"> RPC for that VistA connection during inactive times.  In the VistAWeb documentation we call this the </w:t>
      </w:r>
      <w:r w:rsidRPr="00DA4E1E">
        <w:rPr>
          <w:rFonts w:ascii="Times New Roman" w:hAnsi="Times New Roman" w:hint="eastAsia"/>
          <w:sz w:val="24"/>
          <w:szCs w:val="24"/>
        </w:rPr>
        <w:t>“</w:t>
      </w:r>
      <w:r w:rsidRPr="00DA4E1E">
        <w:rPr>
          <w:rFonts w:ascii="Times New Roman" w:hAnsi="Times New Roman"/>
          <w:sz w:val="24"/>
          <w:szCs w:val="24"/>
        </w:rPr>
        <w:t>ping thread</w:t>
      </w:r>
      <w:r w:rsidRPr="00DA4E1E">
        <w:rPr>
          <w:rFonts w:ascii="Times New Roman" w:hAnsi="Times New Roman" w:hint="eastAsia"/>
          <w:sz w:val="24"/>
          <w:szCs w:val="24"/>
        </w:rPr>
        <w:t>”</w:t>
      </w:r>
      <w:r w:rsidRPr="00DA4E1E">
        <w:rPr>
          <w:rFonts w:ascii="Times New Roman" w:hAnsi="Times New Roman"/>
          <w:sz w:val="24"/>
          <w:szCs w:val="24"/>
        </w:rPr>
        <w:t>.</w:t>
      </w:r>
    </w:p>
    <w:p w:rsidR="0012540A" w:rsidRDefault="0012540A" w:rsidP="0012540A">
      <w:pPr>
        <w:rPr>
          <w:rFonts w:ascii="Times New Roman" w:hAnsi="Times New Roman"/>
          <w:sz w:val="24"/>
          <w:szCs w:val="24"/>
        </w:rPr>
      </w:pPr>
    </w:p>
    <w:p w:rsidR="0012540A" w:rsidRDefault="0012540A" w:rsidP="0012540A">
      <w:pPr>
        <w:rPr>
          <w:rFonts w:ascii="Times New Roman" w:hAnsi="Times New Roman"/>
          <w:sz w:val="24"/>
          <w:szCs w:val="24"/>
        </w:rPr>
      </w:pPr>
      <w:r w:rsidRPr="00DA4E1E">
        <w:rPr>
          <w:rFonts w:ascii="Times New Roman" w:hAnsi="Times New Roman"/>
          <w:sz w:val="24"/>
          <w:szCs w:val="24"/>
        </w:rPr>
        <w:t xml:space="preserve">VistAWeb runs the </w:t>
      </w:r>
      <w:r w:rsidRPr="00DA4E1E">
        <w:rPr>
          <w:rFonts w:ascii="Times New Roman" w:hAnsi="Times New Roman" w:hint="eastAsia"/>
          <w:sz w:val="24"/>
          <w:szCs w:val="24"/>
        </w:rPr>
        <w:t>“</w:t>
      </w:r>
      <w:r w:rsidRPr="00DA4E1E">
        <w:rPr>
          <w:rFonts w:ascii="Times New Roman" w:hAnsi="Times New Roman"/>
          <w:sz w:val="24"/>
          <w:szCs w:val="24"/>
        </w:rPr>
        <w:t>ping thread</w:t>
      </w:r>
      <w:r w:rsidRPr="00DA4E1E">
        <w:rPr>
          <w:rFonts w:ascii="Times New Roman" w:hAnsi="Times New Roman" w:hint="eastAsia"/>
          <w:sz w:val="24"/>
          <w:szCs w:val="24"/>
        </w:rPr>
        <w:t>”</w:t>
      </w:r>
      <w:r w:rsidR="00856CAF">
        <w:rPr>
          <w:rFonts w:ascii="Times New Roman" w:hAnsi="Times New Roman"/>
          <w:sz w:val="24"/>
          <w:szCs w:val="24"/>
        </w:rPr>
        <w:t xml:space="preserve"> in one-half </w:t>
      </w:r>
      <w:r w:rsidRPr="00DA4E1E">
        <w:rPr>
          <w:rFonts w:ascii="Times New Roman" w:hAnsi="Times New Roman"/>
          <w:sz w:val="24"/>
          <w:szCs w:val="24"/>
        </w:rPr>
        <w:t>the time indicated as the VistA</w:t>
      </w:r>
      <w:r w:rsidRPr="00DA4E1E">
        <w:rPr>
          <w:rFonts w:ascii="Times New Roman" w:hAnsi="Times New Roman" w:hint="eastAsia"/>
          <w:sz w:val="24"/>
          <w:szCs w:val="24"/>
        </w:rPr>
        <w:t>’</w:t>
      </w:r>
      <w:r w:rsidRPr="00DA4E1E">
        <w:rPr>
          <w:rFonts w:ascii="Times New Roman" w:hAnsi="Times New Roman"/>
          <w:sz w:val="24"/>
          <w:szCs w:val="24"/>
        </w:rPr>
        <w:t>s timeout value.  For example: If the Salt Lake system indicate</w:t>
      </w:r>
      <w:r>
        <w:rPr>
          <w:rFonts w:ascii="Times New Roman" w:hAnsi="Times New Roman"/>
          <w:sz w:val="24"/>
          <w:szCs w:val="24"/>
        </w:rPr>
        <w:t>d</w:t>
      </w:r>
      <w:r w:rsidRPr="00DA4E1E">
        <w:rPr>
          <w:rFonts w:ascii="Times New Roman" w:hAnsi="Times New Roman"/>
          <w:sz w:val="24"/>
          <w:szCs w:val="24"/>
        </w:rPr>
        <w:t xml:space="preserve"> 180 seconds as the connection timeout, VistAWeb run</w:t>
      </w:r>
      <w:r>
        <w:rPr>
          <w:rFonts w:ascii="Times New Roman" w:hAnsi="Times New Roman"/>
          <w:sz w:val="24"/>
          <w:szCs w:val="24"/>
        </w:rPr>
        <w:t>s</w:t>
      </w:r>
      <w:r w:rsidRPr="00DA4E1E">
        <w:rPr>
          <w:rFonts w:ascii="Times New Roman" w:hAnsi="Times New Roman"/>
          <w:sz w:val="24"/>
          <w:szCs w:val="24"/>
        </w:rPr>
        <w:t xml:space="preserve"> the </w:t>
      </w:r>
      <w:r w:rsidRPr="00DA4E1E">
        <w:rPr>
          <w:rFonts w:ascii="Times New Roman" w:hAnsi="Times New Roman" w:hint="eastAsia"/>
          <w:sz w:val="24"/>
          <w:szCs w:val="24"/>
        </w:rPr>
        <w:t>“</w:t>
      </w:r>
      <w:r w:rsidRPr="00DA4E1E">
        <w:rPr>
          <w:rFonts w:ascii="Times New Roman" w:hAnsi="Times New Roman"/>
          <w:sz w:val="24"/>
          <w:szCs w:val="24"/>
        </w:rPr>
        <w:t>I</w:t>
      </w:r>
      <w:r w:rsidRPr="00DA4E1E">
        <w:rPr>
          <w:rFonts w:ascii="Times New Roman" w:hAnsi="Times New Roman" w:hint="eastAsia"/>
          <w:sz w:val="24"/>
          <w:szCs w:val="24"/>
        </w:rPr>
        <w:t>’</w:t>
      </w:r>
      <w:r w:rsidRPr="00DA4E1E">
        <w:rPr>
          <w:rFonts w:ascii="Times New Roman" w:hAnsi="Times New Roman"/>
          <w:sz w:val="24"/>
          <w:szCs w:val="24"/>
        </w:rPr>
        <w:t>m Here</w:t>
      </w:r>
      <w:r w:rsidRPr="00DA4E1E">
        <w:rPr>
          <w:rFonts w:ascii="Times New Roman" w:hAnsi="Times New Roman" w:hint="eastAsia"/>
          <w:sz w:val="24"/>
          <w:szCs w:val="24"/>
        </w:rPr>
        <w:t>”</w:t>
      </w:r>
      <w:r w:rsidRPr="00DA4E1E">
        <w:rPr>
          <w:rFonts w:ascii="Times New Roman" w:hAnsi="Times New Roman"/>
          <w:sz w:val="24"/>
          <w:szCs w:val="24"/>
        </w:rPr>
        <w:t xml:space="preserve"> RPC every 90 seconds if there is no RPC activity on that connection.</w:t>
      </w:r>
    </w:p>
    <w:p w:rsidR="0012540A" w:rsidRDefault="0012540A" w:rsidP="0012540A">
      <w:pPr>
        <w:rPr>
          <w:rFonts w:ascii="Times New Roman" w:hAnsi="Times New Roman"/>
          <w:sz w:val="24"/>
          <w:szCs w:val="24"/>
        </w:rPr>
      </w:pPr>
    </w:p>
    <w:p w:rsidR="0012540A" w:rsidRDefault="0012540A" w:rsidP="0012540A">
      <w:pPr>
        <w:rPr>
          <w:rFonts w:ascii="Times New Roman" w:hAnsi="Times New Roman"/>
          <w:i/>
          <w:sz w:val="24"/>
          <w:szCs w:val="24"/>
        </w:rPr>
      </w:pPr>
      <w:r w:rsidRPr="00DA4E1E">
        <w:rPr>
          <w:rFonts w:ascii="Times New Roman" w:hAnsi="Times New Roman"/>
          <w:b/>
          <w:i/>
          <w:sz w:val="24"/>
          <w:szCs w:val="24"/>
        </w:rPr>
        <w:t>Note:</w:t>
      </w:r>
      <w:r w:rsidRPr="00DA4E1E">
        <w:rPr>
          <w:rFonts w:ascii="Times New Roman" w:hAnsi="Times New Roman"/>
          <w:i/>
          <w:sz w:val="24"/>
          <w:szCs w:val="24"/>
        </w:rPr>
        <w:t xml:space="preserve"> The </w:t>
      </w:r>
      <w:r w:rsidRPr="00DA4E1E">
        <w:rPr>
          <w:rFonts w:ascii="Times New Roman" w:hAnsi="Times New Roman" w:hint="eastAsia"/>
          <w:i/>
          <w:sz w:val="24"/>
          <w:szCs w:val="24"/>
        </w:rPr>
        <w:t>“</w:t>
      </w:r>
      <w:r w:rsidRPr="00DA4E1E">
        <w:rPr>
          <w:rFonts w:ascii="Times New Roman" w:hAnsi="Times New Roman"/>
          <w:i/>
          <w:sz w:val="24"/>
          <w:szCs w:val="24"/>
        </w:rPr>
        <w:t>ping thread</w:t>
      </w:r>
      <w:r w:rsidRPr="00DA4E1E">
        <w:rPr>
          <w:rFonts w:ascii="Times New Roman" w:hAnsi="Times New Roman" w:hint="eastAsia"/>
          <w:i/>
          <w:sz w:val="24"/>
          <w:szCs w:val="24"/>
        </w:rPr>
        <w:t>”</w:t>
      </w:r>
      <w:r w:rsidRPr="00DA4E1E">
        <w:rPr>
          <w:rFonts w:ascii="Times New Roman" w:hAnsi="Times New Roman"/>
          <w:i/>
          <w:sz w:val="24"/>
          <w:szCs w:val="24"/>
        </w:rPr>
        <w:t xml:space="preserve"> mechanism is </w:t>
      </w:r>
      <w:r w:rsidRPr="00DA4E1E">
        <w:rPr>
          <w:rFonts w:ascii="Times New Roman" w:hAnsi="Times New Roman"/>
          <w:b/>
          <w:i/>
          <w:sz w:val="24"/>
          <w:szCs w:val="24"/>
        </w:rPr>
        <w:t>only</w:t>
      </w:r>
      <w:r w:rsidRPr="00DA4E1E">
        <w:rPr>
          <w:rFonts w:ascii="Times New Roman" w:hAnsi="Times New Roman"/>
          <w:i/>
          <w:sz w:val="24"/>
          <w:szCs w:val="24"/>
        </w:rPr>
        <w:t xml:space="preserve"> used for the newer XWB*1.1*35 connections.</w:t>
      </w:r>
      <w:r>
        <w:rPr>
          <w:rFonts w:ascii="Times New Roman" w:hAnsi="Times New Roman"/>
          <w:i/>
          <w:sz w:val="24"/>
          <w:szCs w:val="24"/>
        </w:rPr>
        <w:t xml:space="preserve">  The older connection method remains unchanged.</w:t>
      </w:r>
    </w:p>
    <w:p w:rsidR="0012540A" w:rsidRDefault="0012540A" w:rsidP="0012540A">
      <w:pPr>
        <w:rPr>
          <w:rFonts w:ascii="Times New Roman" w:hAnsi="Times New Roman"/>
          <w:sz w:val="24"/>
          <w:szCs w:val="24"/>
        </w:rPr>
      </w:pPr>
    </w:p>
    <w:p w:rsidR="0012540A" w:rsidRDefault="0012540A" w:rsidP="0012540A">
      <w:pPr>
        <w:rPr>
          <w:rFonts w:ascii="Times New Roman" w:hAnsi="Times New Roman"/>
          <w:sz w:val="24"/>
          <w:szCs w:val="24"/>
        </w:rPr>
      </w:pPr>
      <w:r w:rsidRPr="00DA4E1E">
        <w:rPr>
          <w:rFonts w:ascii="Times New Roman" w:hAnsi="Times New Roman"/>
          <w:sz w:val="24"/>
          <w:szCs w:val="24"/>
        </w:rPr>
        <w:t xml:space="preserve">The use of the </w:t>
      </w:r>
      <w:r w:rsidRPr="00DA4E1E">
        <w:rPr>
          <w:rFonts w:ascii="Times New Roman" w:hAnsi="Times New Roman" w:hint="eastAsia"/>
          <w:sz w:val="24"/>
          <w:szCs w:val="24"/>
        </w:rPr>
        <w:t>“</w:t>
      </w:r>
      <w:r w:rsidRPr="00DA4E1E">
        <w:rPr>
          <w:rFonts w:ascii="Times New Roman" w:hAnsi="Times New Roman"/>
          <w:sz w:val="24"/>
          <w:szCs w:val="24"/>
        </w:rPr>
        <w:t>ping thread</w:t>
      </w:r>
      <w:r w:rsidRPr="00DA4E1E">
        <w:rPr>
          <w:rFonts w:ascii="Times New Roman" w:hAnsi="Times New Roman" w:hint="eastAsia"/>
          <w:sz w:val="24"/>
          <w:szCs w:val="24"/>
        </w:rPr>
        <w:t>”</w:t>
      </w:r>
      <w:r w:rsidRPr="00DA4E1E">
        <w:rPr>
          <w:rFonts w:ascii="Times New Roman" w:hAnsi="Times New Roman"/>
          <w:sz w:val="24"/>
          <w:szCs w:val="24"/>
        </w:rPr>
        <w:t xml:space="preserve"> mechanism allows the user to remain connected to the needed VistA systems until their work is finished, without having to reconnect serially to each VistA system every time a report is requested.</w:t>
      </w:r>
    </w:p>
    <w:p w:rsidR="0012540A" w:rsidRDefault="0012540A" w:rsidP="0012540A">
      <w:pPr>
        <w:rPr>
          <w:rFonts w:ascii="Times New Roman" w:hAnsi="Times New Roman"/>
          <w:sz w:val="24"/>
          <w:szCs w:val="24"/>
        </w:rPr>
      </w:pPr>
    </w:p>
    <w:p w:rsidR="0012540A" w:rsidRDefault="0012540A" w:rsidP="0012540A">
      <w:pPr>
        <w:rPr>
          <w:rFonts w:ascii="Times New Roman" w:hAnsi="Times New Roman"/>
          <w:sz w:val="24"/>
          <w:szCs w:val="24"/>
        </w:rPr>
      </w:pPr>
      <w:r w:rsidRPr="00DA4E1E">
        <w:rPr>
          <w:rFonts w:ascii="Times New Roman" w:hAnsi="Times New Roman"/>
          <w:sz w:val="24"/>
          <w:szCs w:val="24"/>
        </w:rPr>
        <w:t xml:space="preserve">Version 13 introduced a </w:t>
      </w:r>
      <w:r w:rsidRPr="00DA4E1E">
        <w:rPr>
          <w:rFonts w:ascii="Times New Roman" w:hAnsi="Times New Roman" w:hint="eastAsia"/>
          <w:sz w:val="24"/>
          <w:szCs w:val="24"/>
        </w:rPr>
        <w:t>“</w:t>
      </w:r>
      <w:r w:rsidRPr="00DA4E1E">
        <w:rPr>
          <w:rFonts w:ascii="Times New Roman" w:hAnsi="Times New Roman"/>
          <w:sz w:val="24"/>
          <w:szCs w:val="24"/>
        </w:rPr>
        <w:t>ping thread</w:t>
      </w:r>
      <w:r w:rsidRPr="00DA4E1E">
        <w:rPr>
          <w:rFonts w:ascii="Times New Roman" w:hAnsi="Times New Roman" w:hint="eastAsia"/>
          <w:sz w:val="24"/>
          <w:szCs w:val="24"/>
        </w:rPr>
        <w:t>”</w:t>
      </w:r>
      <w:r w:rsidRPr="00DA4E1E">
        <w:rPr>
          <w:rFonts w:ascii="Times New Roman" w:hAnsi="Times New Roman"/>
          <w:sz w:val="24"/>
          <w:szCs w:val="24"/>
        </w:rPr>
        <w:t xml:space="preserve"> timeout.  Since VistAWeb is a web app, sometimes users stop using </w:t>
      </w:r>
      <w:r>
        <w:rPr>
          <w:rFonts w:ascii="Times New Roman" w:hAnsi="Times New Roman"/>
          <w:sz w:val="24"/>
          <w:szCs w:val="24"/>
        </w:rPr>
        <w:t>it</w:t>
      </w:r>
      <w:r w:rsidRPr="00DA4E1E">
        <w:rPr>
          <w:rFonts w:ascii="Times New Roman" w:hAnsi="Times New Roman"/>
          <w:sz w:val="24"/>
          <w:szCs w:val="24"/>
        </w:rPr>
        <w:t xml:space="preserve"> without VistAWeb being able to detect this (for example; simply clicking the close </w:t>
      </w:r>
      <w:r w:rsidRPr="00DA4E1E">
        <w:rPr>
          <w:rFonts w:ascii="Times New Roman" w:hAnsi="Times New Roman" w:hint="eastAsia"/>
          <w:sz w:val="24"/>
          <w:szCs w:val="24"/>
        </w:rPr>
        <w:t>“</w:t>
      </w:r>
      <w:r w:rsidRPr="00DA4E1E">
        <w:rPr>
          <w:rFonts w:ascii="Times New Roman" w:hAnsi="Times New Roman"/>
          <w:sz w:val="24"/>
          <w:szCs w:val="24"/>
        </w:rPr>
        <w:t>X</w:t>
      </w:r>
      <w:r w:rsidRPr="00DA4E1E">
        <w:rPr>
          <w:rFonts w:ascii="Times New Roman" w:hAnsi="Times New Roman" w:hint="eastAsia"/>
          <w:sz w:val="24"/>
          <w:szCs w:val="24"/>
        </w:rPr>
        <w:t>”</w:t>
      </w:r>
      <w:r w:rsidRPr="00DA4E1E">
        <w:rPr>
          <w:rFonts w:ascii="Times New Roman" w:hAnsi="Times New Roman"/>
          <w:sz w:val="24"/>
          <w:szCs w:val="24"/>
        </w:rPr>
        <w:t xml:space="preserve"> on the browser window, or the network connection is interrupted, etc).  In order for VistA connections to be able to close properly, the </w:t>
      </w:r>
      <w:r w:rsidRPr="00DA4E1E">
        <w:rPr>
          <w:rFonts w:ascii="Times New Roman" w:hAnsi="Times New Roman" w:hint="eastAsia"/>
          <w:sz w:val="24"/>
          <w:szCs w:val="24"/>
        </w:rPr>
        <w:t>“</w:t>
      </w:r>
      <w:r w:rsidRPr="00DA4E1E">
        <w:rPr>
          <w:rFonts w:ascii="Times New Roman" w:hAnsi="Times New Roman"/>
          <w:sz w:val="24"/>
          <w:szCs w:val="24"/>
        </w:rPr>
        <w:t>ping thread</w:t>
      </w:r>
      <w:r w:rsidRPr="00DA4E1E">
        <w:rPr>
          <w:rFonts w:ascii="Times New Roman" w:hAnsi="Times New Roman" w:hint="eastAsia"/>
          <w:sz w:val="24"/>
          <w:szCs w:val="24"/>
        </w:rPr>
        <w:t>”</w:t>
      </w:r>
      <w:r w:rsidRPr="00DA4E1E">
        <w:rPr>
          <w:rFonts w:ascii="Times New Roman" w:hAnsi="Times New Roman"/>
          <w:sz w:val="24"/>
          <w:szCs w:val="24"/>
        </w:rPr>
        <w:t xml:space="preserve"> timeout is set for 20 minutes, which is 5 minutes longer than the default timeout value for VistAWeb.  After that time, the </w:t>
      </w:r>
      <w:r w:rsidRPr="00DA4E1E">
        <w:rPr>
          <w:rFonts w:ascii="Times New Roman" w:hAnsi="Times New Roman" w:hint="eastAsia"/>
          <w:sz w:val="24"/>
          <w:szCs w:val="24"/>
        </w:rPr>
        <w:t>“</w:t>
      </w:r>
      <w:r w:rsidRPr="00DA4E1E">
        <w:rPr>
          <w:rFonts w:ascii="Times New Roman" w:hAnsi="Times New Roman"/>
          <w:sz w:val="24"/>
          <w:szCs w:val="24"/>
        </w:rPr>
        <w:t>ping thread</w:t>
      </w:r>
      <w:r w:rsidRPr="00DA4E1E">
        <w:rPr>
          <w:rFonts w:ascii="Times New Roman" w:hAnsi="Times New Roman" w:hint="eastAsia"/>
          <w:sz w:val="24"/>
          <w:szCs w:val="24"/>
        </w:rPr>
        <w:t>”</w:t>
      </w:r>
      <w:r w:rsidRPr="00DA4E1E">
        <w:rPr>
          <w:rFonts w:ascii="Times New Roman" w:hAnsi="Times New Roman"/>
          <w:sz w:val="24"/>
          <w:szCs w:val="24"/>
        </w:rPr>
        <w:t xml:space="preserve"> is terminated, and the VistA connection is allowed to be closed by VistA after its timeout period has elapsed.  That way, user</w:t>
      </w:r>
      <w:r w:rsidRPr="00DA4E1E">
        <w:rPr>
          <w:rFonts w:ascii="Times New Roman" w:hAnsi="Times New Roman" w:hint="eastAsia"/>
          <w:sz w:val="24"/>
          <w:szCs w:val="24"/>
        </w:rPr>
        <w:t>’</w:t>
      </w:r>
      <w:r w:rsidRPr="00DA4E1E">
        <w:rPr>
          <w:rFonts w:ascii="Times New Roman" w:hAnsi="Times New Roman"/>
          <w:sz w:val="24"/>
          <w:szCs w:val="24"/>
        </w:rPr>
        <w:t>s VistA connections will eventually be closed and the port reclaimed for reuse on the server.</w:t>
      </w:r>
    </w:p>
    <w:p w:rsidR="0012540A" w:rsidRDefault="0012540A" w:rsidP="0012540A">
      <w:pPr>
        <w:rPr>
          <w:rFonts w:ascii="Times New Roman" w:hAnsi="Times New Roman"/>
          <w:sz w:val="24"/>
          <w:szCs w:val="24"/>
        </w:rPr>
      </w:pPr>
    </w:p>
    <w:p w:rsidR="0012540A" w:rsidRDefault="0012540A" w:rsidP="0012540A">
      <w:pPr>
        <w:rPr>
          <w:rFonts w:ascii="Times New Roman" w:hAnsi="Times New Roman"/>
          <w:i/>
          <w:sz w:val="24"/>
          <w:szCs w:val="24"/>
        </w:rPr>
      </w:pPr>
      <w:r w:rsidRPr="00DA4E1E">
        <w:rPr>
          <w:rFonts w:ascii="Times New Roman" w:hAnsi="Times New Roman"/>
          <w:b/>
          <w:i/>
          <w:sz w:val="24"/>
          <w:szCs w:val="24"/>
        </w:rPr>
        <w:t>Note</w:t>
      </w:r>
      <w:r w:rsidRPr="00DA4E1E">
        <w:rPr>
          <w:rFonts w:ascii="Times New Roman" w:hAnsi="Times New Roman"/>
          <w:i/>
          <w:sz w:val="24"/>
          <w:szCs w:val="24"/>
        </w:rPr>
        <w:t>: All “ping threads” are terminated and all connections are closed if VistAWeb does detect the user is done (for example, by clicking the “Logoff” button).</w:t>
      </w:r>
    </w:p>
    <w:p w:rsidR="0012540A" w:rsidRDefault="0012540A" w:rsidP="0012540A">
      <w:pPr>
        <w:rPr>
          <w:rFonts w:ascii="Times New Roman" w:hAnsi="Times New Roman"/>
          <w:sz w:val="24"/>
          <w:szCs w:val="24"/>
        </w:rPr>
      </w:pPr>
    </w:p>
    <w:p w:rsidR="0012540A" w:rsidRDefault="0012540A" w:rsidP="0012540A">
      <w:pPr>
        <w:rPr>
          <w:rFonts w:ascii="Times New Roman" w:hAnsi="Times New Roman"/>
          <w:sz w:val="24"/>
          <w:szCs w:val="24"/>
        </w:rPr>
      </w:pPr>
      <w:r w:rsidRPr="00DA4E1E">
        <w:rPr>
          <w:rFonts w:ascii="Times New Roman" w:hAnsi="Times New Roman"/>
          <w:sz w:val="24"/>
          <w:szCs w:val="24"/>
        </w:rPr>
        <w:t xml:space="preserve">The </w:t>
      </w:r>
      <w:hyperlink w:anchor="_Appendix_D:_Configurable" w:history="1">
        <w:r w:rsidRPr="00DA4E1E">
          <w:rPr>
            <w:rStyle w:val="Hyperlink"/>
            <w:rFonts w:ascii="Times New Roman" w:hAnsi="Times New Roman"/>
            <w:sz w:val="24"/>
            <w:szCs w:val="24"/>
          </w:rPr>
          <w:t>Appendix D</w:t>
        </w:r>
      </w:hyperlink>
      <w:r w:rsidRPr="00DA4E1E">
        <w:rPr>
          <w:rFonts w:ascii="Times New Roman" w:hAnsi="Times New Roman"/>
          <w:sz w:val="24"/>
          <w:szCs w:val="24"/>
        </w:rPr>
        <w:t xml:space="preserve"> section of this document describes parameters that can be adjusted for th</w:t>
      </w:r>
      <w:r>
        <w:rPr>
          <w:rFonts w:ascii="Times New Roman" w:hAnsi="Times New Roman"/>
          <w:sz w:val="24"/>
          <w:szCs w:val="24"/>
        </w:rPr>
        <w:t>e</w:t>
      </w:r>
      <w:r w:rsidRPr="00DA4E1E">
        <w:rPr>
          <w:rFonts w:ascii="Times New Roman" w:hAnsi="Times New Roman"/>
          <w:sz w:val="24"/>
          <w:szCs w:val="24"/>
        </w:rPr>
        <w:t xml:space="preserve"> new connection method, how to disable the </w:t>
      </w:r>
      <w:r w:rsidRPr="00DA4E1E">
        <w:rPr>
          <w:rFonts w:ascii="Times New Roman" w:hAnsi="Times New Roman" w:hint="eastAsia"/>
          <w:sz w:val="24"/>
          <w:szCs w:val="24"/>
        </w:rPr>
        <w:t>“</w:t>
      </w:r>
      <w:r w:rsidRPr="00DA4E1E">
        <w:rPr>
          <w:rFonts w:ascii="Times New Roman" w:hAnsi="Times New Roman"/>
          <w:sz w:val="24"/>
          <w:szCs w:val="24"/>
        </w:rPr>
        <w:t>ping thread</w:t>
      </w:r>
      <w:r w:rsidRPr="00DA4E1E">
        <w:rPr>
          <w:rFonts w:ascii="Times New Roman" w:hAnsi="Times New Roman" w:hint="eastAsia"/>
          <w:sz w:val="24"/>
          <w:szCs w:val="24"/>
        </w:rPr>
        <w:t>”</w:t>
      </w:r>
      <w:r w:rsidRPr="00DA4E1E">
        <w:rPr>
          <w:rFonts w:ascii="Times New Roman" w:hAnsi="Times New Roman"/>
          <w:sz w:val="24"/>
          <w:szCs w:val="24"/>
        </w:rPr>
        <w:t xml:space="preserve">, or how to force VistAWeb to use the new connection method or the old connection method for all VistA connections. </w:t>
      </w:r>
    </w:p>
    <w:p w:rsidR="0012540A" w:rsidRDefault="0012540A" w:rsidP="0012540A">
      <w:pPr>
        <w:pStyle w:val="Heading3"/>
      </w:pPr>
      <w:bookmarkStart w:id="74" w:name="_Toc271190638"/>
      <w:bookmarkStart w:id="75" w:name="_Toc339877540"/>
      <w:r w:rsidRPr="00501B49">
        <w:lastRenderedPageBreak/>
        <w:t>B</w:t>
      </w:r>
      <w:r>
        <w:t xml:space="preserve">roker </w:t>
      </w:r>
      <w:r w:rsidRPr="00501B49">
        <w:t>S</w:t>
      </w:r>
      <w:r>
        <w:t xml:space="preserve">ecurity </w:t>
      </w:r>
      <w:r w:rsidRPr="00501B49">
        <w:t>E</w:t>
      </w:r>
      <w:r>
        <w:t>nhancement</w:t>
      </w:r>
      <w:bookmarkEnd w:id="74"/>
      <w:bookmarkEnd w:id="75"/>
    </w:p>
    <w:p w:rsidR="0012540A" w:rsidRDefault="0012540A" w:rsidP="0012540A">
      <w:pPr>
        <w:rPr>
          <w:rFonts w:ascii="Times New Roman" w:hAnsi="Times New Roman"/>
          <w:spacing w:val="-2"/>
          <w:sz w:val="24"/>
          <w:szCs w:val="24"/>
        </w:rPr>
      </w:pPr>
      <w:r w:rsidRPr="007A51C0">
        <w:rPr>
          <w:rFonts w:ascii="Times New Roman" w:hAnsi="Times New Roman"/>
          <w:spacing w:val="-2"/>
          <w:sz w:val="24"/>
          <w:szCs w:val="24"/>
        </w:rPr>
        <w:t>As of version 7, VistAWeb takes advantage of the VistA Broker Security Enhancement (BSE) to set</w:t>
      </w:r>
      <w:r>
        <w:rPr>
          <w:rFonts w:ascii="Times New Roman" w:hAnsi="Times New Roman"/>
          <w:spacing w:val="-2"/>
          <w:sz w:val="24"/>
          <w:szCs w:val="24"/>
        </w:rPr>
        <w:t xml:space="preserve"> </w:t>
      </w:r>
      <w:r w:rsidRPr="007A51C0">
        <w:rPr>
          <w:rFonts w:ascii="Times New Roman" w:hAnsi="Times New Roman"/>
          <w:spacing w:val="-2"/>
          <w:sz w:val="24"/>
          <w:szCs w:val="24"/>
        </w:rPr>
        <w:t xml:space="preserve">up and authenticate users on “remote” VistA systems.  A “remote” VistA system is a </w:t>
      </w:r>
      <w:smartTag w:uri="urn:schemas-microsoft-com:office:smarttags" w:element="place">
        <w:r w:rsidRPr="007A51C0">
          <w:rPr>
            <w:rFonts w:ascii="Times New Roman" w:hAnsi="Times New Roman"/>
            <w:spacing w:val="-2"/>
            <w:sz w:val="24"/>
            <w:szCs w:val="24"/>
          </w:rPr>
          <w:t>VistA</w:t>
        </w:r>
      </w:smartTag>
      <w:r w:rsidRPr="007A51C0">
        <w:rPr>
          <w:rFonts w:ascii="Times New Roman" w:hAnsi="Times New Roman"/>
          <w:spacing w:val="-2"/>
          <w:sz w:val="24"/>
          <w:szCs w:val="24"/>
        </w:rPr>
        <w:t xml:space="preserve"> account that the user does not have access/verify credentials to access.  The Broker Security Enhancement is a mechanism to provide user access to these other systems to provide patient data, which is more secure than the old method of granting access.</w:t>
      </w:r>
    </w:p>
    <w:p w:rsidR="0012540A" w:rsidRPr="007A51C0" w:rsidRDefault="0012540A" w:rsidP="0012540A">
      <w:pPr>
        <w:rPr>
          <w:rFonts w:ascii="Times New Roman" w:hAnsi="Times New Roman"/>
          <w:spacing w:val="-2"/>
          <w:sz w:val="24"/>
          <w:szCs w:val="24"/>
        </w:rPr>
      </w:pPr>
    </w:p>
    <w:p w:rsidR="0012540A" w:rsidRPr="007A51C0" w:rsidRDefault="0012540A" w:rsidP="0012540A">
      <w:pPr>
        <w:rPr>
          <w:rFonts w:ascii="Times New Roman" w:hAnsi="Times New Roman"/>
          <w:sz w:val="24"/>
          <w:szCs w:val="24"/>
        </w:rPr>
      </w:pPr>
      <w:r w:rsidRPr="007A51C0">
        <w:rPr>
          <w:rFonts w:ascii="Times New Roman" w:hAnsi="Times New Roman"/>
          <w:sz w:val="24"/>
          <w:szCs w:val="24"/>
        </w:rPr>
        <w:t xml:space="preserve">In order for this to work, the VistAWeb team has created a web application called the VistAWeb Context service that allows “remote” </w:t>
      </w:r>
      <w:smartTag w:uri="urn:schemas-microsoft-com:office:smarttags" w:element="place">
        <w:r w:rsidRPr="007A51C0">
          <w:rPr>
            <w:rFonts w:ascii="Times New Roman" w:hAnsi="Times New Roman"/>
            <w:sz w:val="24"/>
            <w:szCs w:val="24"/>
          </w:rPr>
          <w:t>VistA</w:t>
        </w:r>
      </w:smartTag>
      <w:r w:rsidRPr="007A51C0">
        <w:rPr>
          <w:rFonts w:ascii="Times New Roman" w:hAnsi="Times New Roman"/>
          <w:sz w:val="24"/>
          <w:szCs w:val="24"/>
        </w:rPr>
        <w:t xml:space="preserve"> systems to callback to VistAWeb to validate the remote authorization request.  (See the documentation on the BSE from the Common Services group at</w:t>
      </w:r>
      <w:r w:rsidR="00D8133A">
        <w:rPr>
          <w:rFonts w:ascii="Times New Roman" w:hAnsi="Times New Roman"/>
          <w:sz w:val="24"/>
          <w:szCs w:val="24"/>
        </w:rPr>
        <w:t xml:space="preserve"> </w:t>
      </w:r>
      <w:r w:rsidRPr="007A51C0">
        <w:rPr>
          <w:rFonts w:ascii="Times New Roman" w:hAnsi="Times New Roman"/>
          <w:sz w:val="24"/>
          <w:szCs w:val="24"/>
        </w:rPr>
        <w:t xml:space="preserve"> </w:t>
      </w:r>
      <w:r w:rsidR="00D8133A" w:rsidRPr="00D8133A">
        <w:rPr>
          <w:highlight w:val="yellow"/>
        </w:rPr>
        <w:t>REDACTED</w:t>
      </w:r>
      <w:r w:rsidRPr="007A51C0">
        <w:rPr>
          <w:rFonts w:ascii="Times New Roman" w:hAnsi="Times New Roman"/>
          <w:sz w:val="24"/>
          <w:szCs w:val="24"/>
        </w:rPr>
        <w:t xml:space="preserve"> to see how this functionality works.) </w:t>
      </w:r>
    </w:p>
    <w:p w:rsidR="0012540A" w:rsidRDefault="0012540A" w:rsidP="0012540A"/>
    <w:p w:rsidR="0012540A" w:rsidRPr="00C06356" w:rsidRDefault="0012540A" w:rsidP="0012540A"/>
    <w:p w:rsidR="0012540A" w:rsidRDefault="0012540A" w:rsidP="0012540A">
      <w:pPr>
        <w:pStyle w:val="Heading4"/>
      </w:pPr>
      <w:r>
        <w:t>First-Time-</w:t>
      </w:r>
      <w:r w:rsidRPr="00501B49">
        <w:t>Onl</w:t>
      </w:r>
      <w:r>
        <w:t>y Setup</w:t>
      </w:r>
    </w:p>
    <w:p w:rsidR="0012540A" w:rsidRPr="00D40E18" w:rsidRDefault="0012540A" w:rsidP="0012540A">
      <w:pPr>
        <w:rPr>
          <w:rFonts w:cs="Arial"/>
          <w:color w:val="000080"/>
          <w:u w:val="single"/>
        </w:rPr>
      </w:pPr>
    </w:p>
    <w:p w:rsidR="0012540A" w:rsidRPr="005158CE" w:rsidRDefault="0012540A" w:rsidP="0012540A">
      <w:pPr>
        <w:pStyle w:val="CPRSBulletsinNumList"/>
        <w:numPr>
          <w:ilvl w:val="0"/>
          <w:numId w:val="18"/>
        </w:numPr>
        <w:tabs>
          <w:tab w:val="clear" w:pos="1440"/>
          <w:tab w:val="left" w:pos="720"/>
        </w:tabs>
        <w:ind w:left="720"/>
        <w:rPr>
          <w:color w:val="auto"/>
        </w:rPr>
      </w:pPr>
      <w:r w:rsidRPr="005158CE">
        <w:rPr>
          <w:color w:val="auto"/>
        </w:rPr>
        <w:t>Back</w:t>
      </w:r>
      <w:r>
        <w:rPr>
          <w:color w:val="auto"/>
        </w:rPr>
        <w:t xml:space="preserve"> up the SQL Server database.</w:t>
      </w:r>
      <w:r w:rsidRPr="005158CE">
        <w:rPr>
          <w:color w:val="auto"/>
        </w:rPr>
        <w:t> </w:t>
      </w:r>
      <w:r w:rsidRPr="005158CE">
        <w:rPr>
          <w:i/>
          <w:iCs/>
          <w:color w:val="auto"/>
        </w:rPr>
        <w:t>This step cannot be skipped!</w:t>
      </w:r>
    </w:p>
    <w:p w:rsidR="0012540A" w:rsidRPr="005158CE" w:rsidRDefault="0012540A" w:rsidP="0012540A">
      <w:pPr>
        <w:pStyle w:val="CPRSBulletsinNumList"/>
        <w:numPr>
          <w:ilvl w:val="0"/>
          <w:numId w:val="18"/>
        </w:numPr>
        <w:tabs>
          <w:tab w:val="clear" w:pos="1440"/>
          <w:tab w:val="left" w:pos="720"/>
        </w:tabs>
        <w:ind w:left="720"/>
        <w:rPr>
          <w:color w:val="auto"/>
        </w:rPr>
      </w:pPr>
      <w:r w:rsidRPr="005158CE">
        <w:rPr>
          <w:color w:val="auto"/>
        </w:rPr>
        <w:t xml:space="preserve">Create a login in SQL Server to allow </w:t>
      </w:r>
      <w:r w:rsidRPr="005158CE">
        <w:rPr>
          <w:i/>
          <w:iCs/>
          <w:color w:val="auto"/>
        </w:rPr>
        <w:t>only inserting</w:t>
      </w:r>
      <w:r w:rsidRPr="005158CE">
        <w:rPr>
          <w:color w:val="auto"/>
        </w:rPr>
        <w:t xml:space="preserve"> into the LoggerTable table.</w:t>
      </w:r>
    </w:p>
    <w:p w:rsidR="0012540A" w:rsidRDefault="0012540A" w:rsidP="0012540A">
      <w:pPr>
        <w:pStyle w:val="CPRSBulletsinNumList"/>
        <w:numPr>
          <w:ilvl w:val="0"/>
          <w:numId w:val="18"/>
        </w:numPr>
        <w:tabs>
          <w:tab w:val="clear" w:pos="1440"/>
          <w:tab w:val="left" w:pos="720"/>
        </w:tabs>
        <w:ind w:left="720"/>
        <w:rPr>
          <w:color w:val="auto"/>
        </w:rPr>
      </w:pPr>
      <w:r w:rsidRPr="005158CE">
        <w:rPr>
          <w:color w:val="auto"/>
        </w:rPr>
        <w:t>Create a web application for the new BSE context service</w:t>
      </w:r>
      <w:r>
        <w:rPr>
          <w:color w:val="auto"/>
        </w:rPr>
        <w:t>;</w:t>
      </w:r>
      <w:r w:rsidRPr="005158CE">
        <w:rPr>
          <w:color w:val="auto"/>
        </w:rPr>
        <w:t xml:space="preserve"> name it VWContext.  Configure the web application to use 10.2.48.10 and unsecured port </w:t>
      </w:r>
      <w:r>
        <w:rPr>
          <w:color w:val="auto"/>
        </w:rPr>
        <w:t xml:space="preserve">12181 (see </w:t>
      </w:r>
      <w:hyperlink w:anchor="figure_5" w:history="1">
        <w:r w:rsidRPr="001977B7">
          <w:rPr>
            <w:rStyle w:val="Hyperlink"/>
          </w:rPr>
          <w:t>Figure 5</w:t>
        </w:r>
      </w:hyperlink>
      <w:r>
        <w:rPr>
          <w:color w:val="auto"/>
        </w:rPr>
        <w:t>)</w:t>
      </w:r>
      <w:r w:rsidRPr="005158CE">
        <w:rPr>
          <w:color w:val="auto"/>
        </w:rPr>
        <w:t xml:space="preserve"> </w:t>
      </w:r>
    </w:p>
    <w:p w:rsidR="0012540A" w:rsidRPr="002B79AA" w:rsidRDefault="0012540A" w:rsidP="0012540A">
      <w:pPr>
        <w:numPr>
          <w:ilvl w:val="1"/>
          <w:numId w:val="18"/>
        </w:numPr>
        <w:autoSpaceDE/>
        <w:autoSpaceDN/>
        <w:adjustRightInd/>
        <w:rPr>
          <w:rFonts w:ascii="Times New Roman" w:hAnsi="Times New Roman"/>
          <w:color w:val="auto"/>
          <w:sz w:val="24"/>
          <w:szCs w:val="24"/>
        </w:rPr>
      </w:pPr>
      <w:r w:rsidRPr="002B79AA">
        <w:rPr>
          <w:rFonts w:ascii="Times New Roman" w:hAnsi="Times New Roman"/>
          <w:color w:val="auto"/>
          <w:sz w:val="24"/>
          <w:szCs w:val="24"/>
        </w:rPr>
        <w:t>Specify a new MIME type for this application for “*.do” items</w:t>
      </w:r>
    </w:p>
    <w:p w:rsidR="0012540A" w:rsidRPr="002B79AA" w:rsidRDefault="0012540A" w:rsidP="0012540A">
      <w:pPr>
        <w:numPr>
          <w:ilvl w:val="1"/>
          <w:numId w:val="18"/>
        </w:numPr>
        <w:autoSpaceDE/>
        <w:autoSpaceDN/>
        <w:adjustRightInd/>
        <w:rPr>
          <w:rFonts w:ascii="Times New Roman" w:hAnsi="Times New Roman"/>
          <w:color w:val="auto"/>
          <w:sz w:val="24"/>
          <w:szCs w:val="24"/>
        </w:rPr>
      </w:pPr>
      <w:r w:rsidRPr="002B79AA">
        <w:rPr>
          <w:rFonts w:ascii="Times New Roman" w:hAnsi="Times New Roman"/>
          <w:color w:val="auto"/>
          <w:sz w:val="24"/>
          <w:szCs w:val="24"/>
        </w:rPr>
        <w:t xml:space="preserve">This web application will run as an HTTP application (and </w:t>
      </w:r>
      <w:r w:rsidRPr="002B79AA">
        <w:rPr>
          <w:rFonts w:ascii="Times New Roman" w:hAnsi="Times New Roman"/>
          <w:b/>
          <w:bCs w:val="0"/>
          <w:i/>
          <w:iCs/>
          <w:color w:val="auto"/>
          <w:sz w:val="24"/>
          <w:szCs w:val="24"/>
        </w:rPr>
        <w:t>not</w:t>
      </w:r>
      <w:r w:rsidRPr="002B79AA">
        <w:rPr>
          <w:rFonts w:ascii="Times New Roman" w:hAnsi="Times New Roman"/>
          <w:color w:val="auto"/>
          <w:sz w:val="24"/>
          <w:szCs w:val="24"/>
        </w:rPr>
        <w:t xml:space="preserve"> HTTPS)</w:t>
      </w:r>
      <w:r>
        <w:rPr>
          <w:rFonts w:ascii="Times New Roman" w:hAnsi="Times New Roman"/>
          <w:color w:val="auto"/>
          <w:sz w:val="24"/>
          <w:szCs w:val="24"/>
        </w:rPr>
        <w:t>.</w:t>
      </w:r>
    </w:p>
    <w:p w:rsidR="0012540A" w:rsidRPr="002B79AA" w:rsidRDefault="0012540A" w:rsidP="0012540A">
      <w:pPr>
        <w:pStyle w:val="CPRSBulletsinNumList"/>
        <w:tabs>
          <w:tab w:val="left" w:pos="720"/>
        </w:tabs>
        <w:rPr>
          <w:color w:val="auto"/>
        </w:rPr>
      </w:pPr>
    </w:p>
    <w:p w:rsidR="0012540A" w:rsidRDefault="0012540A" w:rsidP="0012540A">
      <w:pPr>
        <w:pStyle w:val="Caption"/>
      </w:pPr>
      <w:bookmarkStart w:id="76" w:name="figure_5"/>
      <w:bookmarkStart w:id="77" w:name="_Toc334524973"/>
      <w:bookmarkEnd w:id="76"/>
      <w:r>
        <w:t xml:space="preserve">Figure </w:t>
      </w:r>
      <w:fldSimple w:instr=" SEQ Figure \* ARABIC ">
        <w:r>
          <w:rPr>
            <w:noProof/>
          </w:rPr>
          <w:t>5</w:t>
        </w:r>
      </w:fldSimple>
      <w:r>
        <w:t>: Configuration of VWContext</w:t>
      </w:r>
      <w:bookmarkEnd w:id="77"/>
    </w:p>
    <w:p w:rsidR="0012540A" w:rsidRPr="002B79AA" w:rsidRDefault="009778C4" w:rsidP="0012540A">
      <w:pPr>
        <w:rPr>
          <w:rFonts w:ascii="Courier New" w:hAnsi="Courier New" w:cs="Courier New"/>
          <w:color w:val="auto"/>
        </w:rPr>
      </w:pPr>
      <w:r>
        <w:rPr>
          <w:rFonts w:ascii="Courier New" w:hAnsi="Courier New" w:cs="Courier New"/>
          <w:noProof/>
          <w:color w:val="auto"/>
        </w:rPr>
        <w:drawing>
          <wp:inline distT="0" distB="0" distL="0" distR="0">
            <wp:extent cx="5144770" cy="3633470"/>
            <wp:effectExtent l="0" t="0" r="0" b="0"/>
            <wp:docPr id="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144770" cy="3633470"/>
                    </a:xfrm>
                    <a:prstGeom prst="rect">
                      <a:avLst/>
                    </a:prstGeom>
                    <a:noFill/>
                    <a:ln>
                      <a:noFill/>
                    </a:ln>
                  </pic:spPr>
                </pic:pic>
              </a:graphicData>
            </a:graphic>
          </wp:inline>
        </w:drawing>
      </w:r>
    </w:p>
    <w:p w:rsidR="0012540A" w:rsidRPr="002B79AA" w:rsidRDefault="0012540A" w:rsidP="0012540A">
      <w:pPr>
        <w:rPr>
          <w:rFonts w:ascii="Courier New" w:hAnsi="Courier New" w:cs="Courier New"/>
          <w:color w:val="auto"/>
        </w:rPr>
      </w:pPr>
    </w:p>
    <w:p w:rsidR="0012540A" w:rsidRDefault="0012540A" w:rsidP="0012540A">
      <w:pPr>
        <w:numPr>
          <w:ilvl w:val="0"/>
          <w:numId w:val="18"/>
        </w:numPr>
        <w:tabs>
          <w:tab w:val="clear" w:pos="1440"/>
          <w:tab w:val="num" w:pos="720"/>
        </w:tabs>
        <w:autoSpaceDE/>
        <w:autoSpaceDN/>
        <w:adjustRightInd/>
        <w:ind w:left="720"/>
        <w:rPr>
          <w:rFonts w:ascii="Times New Roman" w:hAnsi="Times New Roman"/>
          <w:color w:val="auto"/>
          <w:spacing w:val="-2"/>
          <w:sz w:val="24"/>
          <w:szCs w:val="24"/>
        </w:rPr>
      </w:pPr>
      <w:r w:rsidRPr="002B79AA">
        <w:rPr>
          <w:rFonts w:ascii="Times New Roman" w:hAnsi="Times New Roman"/>
          <w:color w:val="auto"/>
          <w:spacing w:val="-2"/>
          <w:sz w:val="24"/>
          <w:szCs w:val="24"/>
        </w:rPr>
        <w:t xml:space="preserve">Run the </w:t>
      </w:r>
      <w:r>
        <w:rPr>
          <w:rFonts w:ascii="Times New Roman" w:hAnsi="Times New Roman"/>
          <w:color w:val="auto"/>
          <w:spacing w:val="-2"/>
          <w:sz w:val="24"/>
          <w:szCs w:val="24"/>
        </w:rPr>
        <w:t>SQL</w:t>
      </w:r>
      <w:r w:rsidRPr="002B79AA">
        <w:rPr>
          <w:rFonts w:ascii="Times New Roman" w:hAnsi="Times New Roman"/>
          <w:color w:val="auto"/>
          <w:spacing w:val="-2"/>
          <w:sz w:val="24"/>
          <w:szCs w:val="24"/>
        </w:rPr>
        <w:t xml:space="preserve"> script </w:t>
      </w:r>
      <w:r>
        <w:rPr>
          <w:rFonts w:ascii="Times New Roman" w:hAnsi="Times New Roman"/>
          <w:color w:val="auto"/>
          <w:spacing w:val="-2"/>
          <w:sz w:val="24"/>
          <w:szCs w:val="24"/>
        </w:rPr>
        <w:t xml:space="preserve">entitled “Update CPRS” </w:t>
      </w:r>
      <w:r w:rsidRPr="002B79AA">
        <w:rPr>
          <w:rFonts w:ascii="Times New Roman" w:hAnsi="Times New Roman"/>
          <w:color w:val="auto"/>
          <w:spacing w:val="-2"/>
          <w:sz w:val="24"/>
          <w:szCs w:val="24"/>
        </w:rPr>
        <w:t xml:space="preserve">against the </w:t>
      </w:r>
      <w:r>
        <w:rPr>
          <w:rFonts w:ascii="Times New Roman" w:hAnsi="Times New Roman"/>
          <w:color w:val="auto"/>
          <w:spacing w:val="-2"/>
          <w:sz w:val="24"/>
          <w:szCs w:val="24"/>
        </w:rPr>
        <w:t>SQL</w:t>
      </w:r>
      <w:r w:rsidRPr="002B79AA">
        <w:rPr>
          <w:rFonts w:ascii="Times New Roman" w:hAnsi="Times New Roman"/>
          <w:color w:val="auto"/>
          <w:spacing w:val="-2"/>
          <w:sz w:val="24"/>
          <w:szCs w:val="24"/>
        </w:rPr>
        <w:t xml:space="preserve"> database; this will add a column to one of the tables and populate the column with the data.</w:t>
      </w:r>
    </w:p>
    <w:p w:rsidR="0012540A" w:rsidRDefault="0012540A" w:rsidP="0012540A">
      <w:pPr>
        <w:autoSpaceDE/>
        <w:autoSpaceDN/>
        <w:adjustRightInd/>
        <w:ind w:left="720"/>
        <w:rPr>
          <w:rFonts w:ascii="Times New Roman" w:hAnsi="Times New Roman"/>
          <w:color w:val="auto"/>
          <w:spacing w:val="-2"/>
          <w:sz w:val="24"/>
          <w:szCs w:val="24"/>
        </w:rPr>
      </w:pPr>
    </w:p>
    <w:p w:rsidR="0012540A" w:rsidRDefault="0012540A" w:rsidP="0012540A">
      <w:pPr>
        <w:autoSpaceDE/>
        <w:autoSpaceDN/>
        <w:adjustRightInd/>
        <w:rPr>
          <w:rFonts w:ascii="Times New Roman" w:hAnsi="Times New Roman"/>
          <w:color w:val="auto"/>
          <w:spacing w:val="-2"/>
          <w:sz w:val="24"/>
          <w:szCs w:val="24"/>
        </w:rPr>
      </w:pPr>
    </w:p>
    <w:p w:rsidR="0012540A" w:rsidRDefault="0012540A" w:rsidP="0012540A">
      <w:pPr>
        <w:pStyle w:val="Heading4"/>
      </w:pPr>
      <w:r w:rsidRPr="002B79AA">
        <w:t>Steps to Update in v</w:t>
      </w:r>
      <w:r>
        <w:t>16</w:t>
      </w:r>
      <w:r w:rsidR="005B6A69">
        <w:t>.1</w:t>
      </w:r>
      <w:r w:rsidRPr="002B79AA">
        <w:t xml:space="preserve"> in Staging and SQA</w:t>
      </w:r>
      <w:r>
        <w:t xml:space="preserve"> - </w:t>
      </w:r>
      <w:r w:rsidRPr="002B79AA">
        <w:t>Every Time</w:t>
      </w:r>
    </w:p>
    <w:p w:rsidR="0012540A" w:rsidRDefault="0012540A" w:rsidP="0012540A"/>
    <w:p w:rsidR="0012540A" w:rsidRPr="002B79AA" w:rsidRDefault="0012540A" w:rsidP="0012540A">
      <w:pPr>
        <w:numPr>
          <w:ilvl w:val="0"/>
          <w:numId w:val="19"/>
        </w:numPr>
        <w:tabs>
          <w:tab w:val="clear" w:pos="1440"/>
          <w:tab w:val="num" w:pos="720"/>
        </w:tabs>
        <w:autoSpaceDE/>
        <w:autoSpaceDN/>
        <w:adjustRightInd/>
        <w:ind w:left="720"/>
        <w:rPr>
          <w:rFonts w:ascii="Times New Roman" w:hAnsi="Times New Roman"/>
          <w:color w:val="auto"/>
          <w:sz w:val="24"/>
          <w:szCs w:val="24"/>
        </w:rPr>
      </w:pPr>
      <w:r w:rsidRPr="002B79AA">
        <w:rPr>
          <w:rFonts w:ascii="Times New Roman" w:hAnsi="Times New Roman"/>
          <w:color w:val="auto"/>
          <w:sz w:val="24"/>
          <w:szCs w:val="24"/>
        </w:rPr>
        <w:t>Re</w:t>
      </w:r>
      <w:r>
        <w:rPr>
          <w:rFonts w:ascii="Times New Roman" w:hAnsi="Times New Roman"/>
          <w:color w:val="auto"/>
          <w:sz w:val="24"/>
          <w:szCs w:val="24"/>
        </w:rPr>
        <w:t>move prior versions of VW and vwContext.</w:t>
      </w:r>
    </w:p>
    <w:p w:rsidR="0012540A" w:rsidRPr="002B79AA" w:rsidRDefault="0012540A" w:rsidP="0012540A">
      <w:pPr>
        <w:numPr>
          <w:ilvl w:val="0"/>
          <w:numId w:val="19"/>
        </w:numPr>
        <w:tabs>
          <w:tab w:val="clear" w:pos="1440"/>
          <w:tab w:val="num" w:pos="720"/>
        </w:tabs>
        <w:autoSpaceDE/>
        <w:autoSpaceDN/>
        <w:adjustRightInd/>
        <w:ind w:left="720"/>
        <w:rPr>
          <w:rFonts w:ascii="Times New Roman" w:hAnsi="Times New Roman"/>
          <w:color w:val="auto"/>
          <w:sz w:val="24"/>
          <w:szCs w:val="24"/>
        </w:rPr>
      </w:pPr>
      <w:r w:rsidRPr="002B79AA">
        <w:rPr>
          <w:rFonts w:ascii="Times New Roman" w:hAnsi="Times New Roman"/>
          <w:color w:val="auto"/>
          <w:sz w:val="24"/>
          <w:szCs w:val="24"/>
        </w:rPr>
        <w:t>Unzip vistaweb_&lt;version&gt;.&lt;date&gt;.zip into the target VW folder.</w:t>
      </w:r>
    </w:p>
    <w:p w:rsidR="0012540A" w:rsidRPr="006D4273" w:rsidRDefault="0012540A" w:rsidP="0012540A">
      <w:pPr>
        <w:numPr>
          <w:ilvl w:val="0"/>
          <w:numId w:val="19"/>
        </w:numPr>
        <w:tabs>
          <w:tab w:val="clear" w:pos="1440"/>
          <w:tab w:val="num" w:pos="720"/>
        </w:tabs>
        <w:autoSpaceDE/>
        <w:autoSpaceDN/>
        <w:adjustRightInd/>
        <w:ind w:left="720"/>
        <w:rPr>
          <w:rFonts w:ascii="Times New Roman" w:hAnsi="Times New Roman"/>
          <w:color w:val="auto"/>
          <w:spacing w:val="-2"/>
          <w:sz w:val="24"/>
          <w:szCs w:val="24"/>
        </w:rPr>
      </w:pPr>
      <w:r w:rsidRPr="006D4273">
        <w:rPr>
          <w:rFonts w:ascii="Times New Roman" w:hAnsi="Times New Roman"/>
          <w:color w:val="auto"/>
          <w:spacing w:val="-2"/>
          <w:sz w:val="24"/>
          <w:szCs w:val="24"/>
        </w:rPr>
        <w:t>Unzip vistawebcontext_&lt;version&gt;.&lt;date&gt;.zip into the target folder created in step 3 above.</w:t>
      </w:r>
    </w:p>
    <w:p w:rsidR="0012540A" w:rsidRPr="002B79AA" w:rsidRDefault="0012540A" w:rsidP="0012540A">
      <w:pPr>
        <w:numPr>
          <w:ilvl w:val="0"/>
          <w:numId w:val="19"/>
        </w:numPr>
        <w:tabs>
          <w:tab w:val="clear" w:pos="1440"/>
          <w:tab w:val="num" w:pos="720"/>
        </w:tabs>
        <w:autoSpaceDE/>
        <w:autoSpaceDN/>
        <w:adjustRightInd/>
        <w:ind w:left="720"/>
        <w:rPr>
          <w:rFonts w:ascii="Times New Roman" w:hAnsi="Times New Roman"/>
          <w:color w:val="auto"/>
          <w:sz w:val="24"/>
          <w:szCs w:val="24"/>
        </w:rPr>
      </w:pPr>
      <w:r w:rsidRPr="002B79AA">
        <w:rPr>
          <w:rFonts w:ascii="Times New Roman" w:hAnsi="Times New Roman"/>
          <w:color w:val="auto"/>
          <w:sz w:val="24"/>
          <w:szCs w:val="24"/>
        </w:rPr>
        <w:t>Change the &lt;vistaweb&gt;/resources/xml/log4net.xml file to add the login ID and password from step 2 above. Strip out the “Provider=SQLOLEDB” from the connection string.</w:t>
      </w:r>
    </w:p>
    <w:p w:rsidR="0012540A" w:rsidRPr="002B79AA" w:rsidRDefault="0012540A" w:rsidP="0012540A">
      <w:pPr>
        <w:numPr>
          <w:ilvl w:val="0"/>
          <w:numId w:val="19"/>
        </w:numPr>
        <w:tabs>
          <w:tab w:val="clear" w:pos="1440"/>
          <w:tab w:val="num" w:pos="720"/>
        </w:tabs>
        <w:autoSpaceDE/>
        <w:autoSpaceDN/>
        <w:adjustRightInd/>
        <w:ind w:left="720"/>
        <w:rPr>
          <w:rFonts w:ascii="Times New Roman" w:hAnsi="Times New Roman"/>
          <w:color w:val="auto"/>
          <w:sz w:val="24"/>
          <w:szCs w:val="24"/>
        </w:rPr>
      </w:pPr>
      <w:r w:rsidRPr="002B79AA">
        <w:rPr>
          <w:rFonts w:ascii="Times New Roman" w:hAnsi="Times New Roman"/>
          <w:color w:val="auto"/>
          <w:sz w:val="24"/>
          <w:szCs w:val="24"/>
        </w:rPr>
        <w:t>Change the &lt;vistawebcontext&gt;/resources/xml/log4net.xml to add the login ID and password from step 2. Strip out the “Provider=SQLOLEDB” from the connection string.</w:t>
      </w:r>
    </w:p>
    <w:p w:rsidR="0012540A" w:rsidRPr="002B79AA" w:rsidRDefault="0012540A" w:rsidP="0012540A">
      <w:pPr>
        <w:numPr>
          <w:ilvl w:val="0"/>
          <w:numId w:val="19"/>
        </w:numPr>
        <w:tabs>
          <w:tab w:val="clear" w:pos="1440"/>
          <w:tab w:val="num" w:pos="720"/>
        </w:tabs>
        <w:autoSpaceDE/>
        <w:autoSpaceDN/>
        <w:adjustRightInd/>
        <w:ind w:left="720"/>
        <w:rPr>
          <w:rFonts w:ascii="Times New Roman" w:hAnsi="Times New Roman"/>
          <w:color w:val="auto"/>
          <w:sz w:val="24"/>
          <w:szCs w:val="24"/>
        </w:rPr>
      </w:pPr>
      <w:r w:rsidRPr="002B79AA">
        <w:rPr>
          <w:rFonts w:ascii="Times New Roman" w:hAnsi="Times New Roman"/>
          <w:color w:val="auto"/>
          <w:sz w:val="24"/>
          <w:szCs w:val="24"/>
        </w:rPr>
        <w:t>Change the &lt;vistaweb&gt;/web.config file</w:t>
      </w:r>
      <w:r>
        <w:rPr>
          <w:rFonts w:ascii="Times New Roman" w:hAnsi="Times New Roman"/>
          <w:color w:val="auto"/>
          <w:sz w:val="24"/>
          <w:szCs w:val="24"/>
        </w:rPr>
        <w:t>.</w:t>
      </w:r>
    </w:p>
    <w:p w:rsidR="0012540A" w:rsidRPr="002B79AA" w:rsidRDefault="0012540A" w:rsidP="0012540A">
      <w:pPr>
        <w:numPr>
          <w:ilvl w:val="1"/>
          <w:numId w:val="19"/>
        </w:numPr>
        <w:tabs>
          <w:tab w:val="clear" w:pos="2160"/>
          <w:tab w:val="num" w:pos="1080"/>
        </w:tabs>
        <w:autoSpaceDE/>
        <w:autoSpaceDN/>
        <w:adjustRightInd/>
        <w:ind w:left="1080"/>
        <w:rPr>
          <w:rFonts w:ascii="Times New Roman" w:hAnsi="Times New Roman"/>
          <w:color w:val="auto"/>
          <w:sz w:val="24"/>
          <w:szCs w:val="24"/>
        </w:rPr>
      </w:pPr>
      <w:r w:rsidRPr="002B79AA">
        <w:rPr>
          <w:rFonts w:ascii="Times New Roman" w:hAnsi="Times New Roman"/>
          <w:color w:val="auto"/>
          <w:sz w:val="24"/>
          <w:szCs w:val="24"/>
        </w:rPr>
        <w:t>Change the vistaConnectionFactory.security phrase to “MY NAME IS SQA01”</w:t>
      </w:r>
      <w:r>
        <w:rPr>
          <w:rFonts w:ascii="Times New Roman" w:hAnsi="Times New Roman"/>
          <w:color w:val="auto"/>
          <w:sz w:val="24"/>
          <w:szCs w:val="24"/>
        </w:rPr>
        <w:t>.</w:t>
      </w:r>
    </w:p>
    <w:p w:rsidR="0012540A" w:rsidRPr="002B79AA" w:rsidRDefault="0012540A" w:rsidP="0012540A">
      <w:pPr>
        <w:numPr>
          <w:ilvl w:val="1"/>
          <w:numId w:val="19"/>
        </w:numPr>
        <w:tabs>
          <w:tab w:val="clear" w:pos="2160"/>
          <w:tab w:val="num" w:pos="1080"/>
        </w:tabs>
        <w:autoSpaceDE/>
        <w:autoSpaceDN/>
        <w:adjustRightInd/>
        <w:ind w:left="1080"/>
        <w:rPr>
          <w:rFonts w:ascii="Times New Roman" w:hAnsi="Times New Roman"/>
          <w:color w:val="auto"/>
          <w:sz w:val="24"/>
          <w:szCs w:val="24"/>
        </w:rPr>
      </w:pPr>
      <w:r w:rsidRPr="002B79AA">
        <w:rPr>
          <w:rFonts w:ascii="Times New Roman" w:hAnsi="Times New Roman"/>
          <w:color w:val="auto"/>
          <w:sz w:val="24"/>
          <w:szCs w:val="24"/>
        </w:rPr>
        <w:t>Change userActivity.connectionString to specify the SQA SQL Server database (EMR_SQA for SQA and EMR for UAT)</w:t>
      </w:r>
      <w:r>
        <w:rPr>
          <w:rFonts w:ascii="Times New Roman" w:hAnsi="Times New Roman"/>
          <w:color w:val="auto"/>
          <w:sz w:val="24"/>
          <w:szCs w:val="24"/>
        </w:rPr>
        <w:t>.</w:t>
      </w:r>
    </w:p>
    <w:p w:rsidR="0012540A" w:rsidRPr="002B79AA" w:rsidRDefault="0012540A" w:rsidP="0012540A">
      <w:pPr>
        <w:numPr>
          <w:ilvl w:val="1"/>
          <w:numId w:val="19"/>
        </w:numPr>
        <w:tabs>
          <w:tab w:val="clear" w:pos="2160"/>
          <w:tab w:val="num" w:pos="1080"/>
        </w:tabs>
        <w:autoSpaceDE/>
        <w:autoSpaceDN/>
        <w:adjustRightInd/>
        <w:ind w:left="1080"/>
        <w:rPr>
          <w:rFonts w:ascii="Times New Roman" w:hAnsi="Times New Roman"/>
          <w:color w:val="auto"/>
          <w:sz w:val="24"/>
          <w:szCs w:val="24"/>
        </w:rPr>
      </w:pPr>
      <w:r w:rsidRPr="002B79AA">
        <w:rPr>
          <w:rFonts w:ascii="Times New Roman" w:hAnsi="Times New Roman"/>
          <w:color w:val="auto"/>
          <w:sz w:val="24"/>
          <w:szCs w:val="24"/>
        </w:rPr>
        <w:t>Change version.useFullVersion to “true”</w:t>
      </w:r>
      <w:r>
        <w:rPr>
          <w:rFonts w:ascii="Times New Roman" w:hAnsi="Times New Roman"/>
          <w:color w:val="auto"/>
          <w:sz w:val="24"/>
          <w:szCs w:val="24"/>
        </w:rPr>
        <w:t>.</w:t>
      </w:r>
    </w:p>
    <w:p w:rsidR="0012540A" w:rsidRPr="002B79AA" w:rsidRDefault="0012540A" w:rsidP="0012540A">
      <w:pPr>
        <w:numPr>
          <w:ilvl w:val="1"/>
          <w:numId w:val="19"/>
        </w:numPr>
        <w:tabs>
          <w:tab w:val="clear" w:pos="2160"/>
          <w:tab w:val="num" w:pos="1080"/>
        </w:tabs>
        <w:autoSpaceDE/>
        <w:autoSpaceDN/>
        <w:adjustRightInd/>
        <w:ind w:left="1080"/>
        <w:rPr>
          <w:rFonts w:ascii="Times New Roman" w:hAnsi="Times New Roman"/>
          <w:color w:val="auto"/>
          <w:sz w:val="24"/>
          <w:szCs w:val="24"/>
        </w:rPr>
      </w:pPr>
      <w:r w:rsidRPr="002B79AA">
        <w:rPr>
          <w:rFonts w:ascii="Times New Roman" w:hAnsi="Times New Roman"/>
          <w:color w:val="auto"/>
          <w:sz w:val="24"/>
          <w:szCs w:val="24"/>
        </w:rPr>
        <w:t>Change allowViewLog to “true”</w:t>
      </w:r>
      <w:r>
        <w:rPr>
          <w:rFonts w:ascii="Times New Roman" w:hAnsi="Times New Roman"/>
          <w:color w:val="auto"/>
          <w:sz w:val="24"/>
          <w:szCs w:val="24"/>
        </w:rPr>
        <w:t>.</w:t>
      </w:r>
    </w:p>
    <w:p w:rsidR="0012540A" w:rsidRPr="002B79AA" w:rsidRDefault="0012540A" w:rsidP="0012540A">
      <w:pPr>
        <w:numPr>
          <w:ilvl w:val="1"/>
          <w:numId w:val="19"/>
        </w:numPr>
        <w:tabs>
          <w:tab w:val="clear" w:pos="2160"/>
          <w:tab w:val="num" w:pos="1080"/>
        </w:tabs>
        <w:autoSpaceDE/>
        <w:autoSpaceDN/>
        <w:adjustRightInd/>
        <w:ind w:left="1080"/>
        <w:rPr>
          <w:rFonts w:ascii="Times New Roman" w:hAnsi="Times New Roman"/>
          <w:color w:val="auto"/>
          <w:sz w:val="24"/>
          <w:szCs w:val="24"/>
        </w:rPr>
      </w:pPr>
      <w:r w:rsidRPr="002B79AA">
        <w:rPr>
          <w:rFonts w:ascii="Times New Roman" w:hAnsi="Times New Roman"/>
          <w:color w:val="auto"/>
          <w:sz w:val="24"/>
          <w:szCs w:val="24"/>
        </w:rPr>
        <w:t>Change excludeChemHem to “false”</w:t>
      </w:r>
      <w:r>
        <w:rPr>
          <w:rFonts w:ascii="Times New Roman" w:hAnsi="Times New Roman"/>
          <w:color w:val="auto"/>
          <w:sz w:val="24"/>
          <w:szCs w:val="24"/>
        </w:rPr>
        <w:t>.</w:t>
      </w:r>
    </w:p>
    <w:p w:rsidR="0012540A" w:rsidRPr="002B79AA" w:rsidRDefault="0012540A" w:rsidP="0012540A">
      <w:pPr>
        <w:numPr>
          <w:ilvl w:val="1"/>
          <w:numId w:val="19"/>
        </w:numPr>
        <w:tabs>
          <w:tab w:val="clear" w:pos="2160"/>
          <w:tab w:val="num" w:pos="1080"/>
        </w:tabs>
        <w:autoSpaceDE/>
        <w:autoSpaceDN/>
        <w:adjustRightInd/>
        <w:ind w:left="1080"/>
        <w:rPr>
          <w:rFonts w:ascii="Times New Roman" w:hAnsi="Times New Roman"/>
          <w:color w:val="auto"/>
          <w:sz w:val="24"/>
          <w:szCs w:val="24"/>
        </w:rPr>
      </w:pPr>
      <w:r w:rsidRPr="002B79AA">
        <w:rPr>
          <w:rFonts w:ascii="Times New Roman" w:hAnsi="Times New Roman"/>
          <w:color w:val="auto"/>
          <w:sz w:val="24"/>
          <w:szCs w:val="24"/>
        </w:rPr>
        <w:t>Change the &lt;vistawebcontext&gt;/web.config file to specify the SQA SQL Server database (set it to t</w:t>
      </w:r>
      <w:r>
        <w:rPr>
          <w:rFonts w:ascii="Times New Roman" w:hAnsi="Times New Roman"/>
          <w:color w:val="auto"/>
          <w:sz w:val="24"/>
          <w:szCs w:val="24"/>
        </w:rPr>
        <w:t>he same value as what’s in VI.b</w:t>
      </w:r>
      <w:r w:rsidRPr="002B79AA">
        <w:rPr>
          <w:rFonts w:ascii="Times New Roman" w:hAnsi="Times New Roman"/>
          <w:color w:val="auto"/>
          <w:sz w:val="24"/>
          <w:szCs w:val="24"/>
        </w:rPr>
        <w:t>)</w:t>
      </w:r>
      <w:r>
        <w:rPr>
          <w:rFonts w:ascii="Times New Roman" w:hAnsi="Times New Roman"/>
          <w:color w:val="auto"/>
          <w:sz w:val="24"/>
          <w:szCs w:val="24"/>
        </w:rPr>
        <w:t>.</w:t>
      </w:r>
    </w:p>
    <w:p w:rsidR="0012540A" w:rsidRPr="002B79AA" w:rsidRDefault="0012540A" w:rsidP="0012540A">
      <w:pPr>
        <w:numPr>
          <w:ilvl w:val="1"/>
          <w:numId w:val="19"/>
        </w:numPr>
        <w:tabs>
          <w:tab w:val="clear" w:pos="2160"/>
          <w:tab w:val="num" w:pos="1080"/>
        </w:tabs>
        <w:autoSpaceDE/>
        <w:autoSpaceDN/>
        <w:adjustRightInd/>
        <w:ind w:left="1080"/>
        <w:rPr>
          <w:rFonts w:ascii="Times New Roman" w:hAnsi="Times New Roman"/>
          <w:color w:val="auto"/>
          <w:sz w:val="24"/>
          <w:szCs w:val="24"/>
        </w:rPr>
      </w:pPr>
      <w:r w:rsidRPr="002B79AA">
        <w:rPr>
          <w:rFonts w:ascii="Times New Roman" w:hAnsi="Times New Roman"/>
          <w:color w:val="auto"/>
          <w:sz w:val="24"/>
          <w:szCs w:val="24"/>
        </w:rPr>
        <w:t xml:space="preserve">Start the vistawebcontext web application, and then start the </w:t>
      </w:r>
      <w:r w:rsidR="008E7BA5">
        <w:rPr>
          <w:rFonts w:ascii="Times New Roman" w:hAnsi="Times New Roman"/>
          <w:color w:val="auto"/>
          <w:sz w:val="24"/>
          <w:szCs w:val="24"/>
        </w:rPr>
        <w:t>VistAWeb</w:t>
      </w:r>
      <w:r w:rsidRPr="002B79AA">
        <w:rPr>
          <w:rFonts w:ascii="Times New Roman" w:hAnsi="Times New Roman"/>
          <w:color w:val="auto"/>
          <w:sz w:val="24"/>
          <w:szCs w:val="24"/>
        </w:rPr>
        <w:t xml:space="preserve"> application</w:t>
      </w:r>
      <w:r>
        <w:rPr>
          <w:rFonts w:ascii="Times New Roman" w:hAnsi="Times New Roman"/>
          <w:color w:val="auto"/>
          <w:sz w:val="24"/>
          <w:szCs w:val="24"/>
        </w:rPr>
        <w:t>.</w:t>
      </w:r>
    </w:p>
    <w:p w:rsidR="0012540A" w:rsidRPr="002B79AA" w:rsidRDefault="0012540A" w:rsidP="0012540A">
      <w:pPr>
        <w:numPr>
          <w:ilvl w:val="1"/>
          <w:numId w:val="19"/>
        </w:numPr>
        <w:tabs>
          <w:tab w:val="clear" w:pos="2160"/>
          <w:tab w:val="num" w:pos="1080"/>
        </w:tabs>
        <w:autoSpaceDE/>
        <w:autoSpaceDN/>
        <w:adjustRightInd/>
        <w:ind w:left="1080"/>
        <w:rPr>
          <w:rFonts w:ascii="Times New Roman" w:hAnsi="Times New Roman"/>
          <w:color w:val="auto"/>
          <w:sz w:val="24"/>
          <w:szCs w:val="24"/>
        </w:rPr>
      </w:pPr>
      <w:r w:rsidRPr="002B79AA">
        <w:rPr>
          <w:rFonts w:ascii="Times New Roman" w:hAnsi="Times New Roman"/>
          <w:color w:val="auto"/>
          <w:sz w:val="24"/>
          <w:szCs w:val="24"/>
        </w:rPr>
        <w:t xml:space="preserve">Change permissions to image\temp file to allow Network Service to “Write” in </w:t>
      </w:r>
      <w:r w:rsidR="008E7BA5">
        <w:rPr>
          <w:rFonts w:ascii="Times New Roman" w:hAnsi="Times New Roman"/>
          <w:color w:val="auto"/>
          <w:sz w:val="24"/>
          <w:szCs w:val="24"/>
        </w:rPr>
        <w:t>VistAWeb</w:t>
      </w:r>
      <w:r>
        <w:rPr>
          <w:rFonts w:ascii="Times New Roman" w:hAnsi="Times New Roman"/>
          <w:color w:val="auto"/>
          <w:sz w:val="24"/>
          <w:szCs w:val="24"/>
        </w:rPr>
        <w:t>.</w:t>
      </w:r>
    </w:p>
    <w:p w:rsidR="0012540A" w:rsidRPr="002B79AA" w:rsidRDefault="0012540A" w:rsidP="0012540A">
      <w:pPr>
        <w:numPr>
          <w:ilvl w:val="1"/>
          <w:numId w:val="19"/>
        </w:numPr>
        <w:tabs>
          <w:tab w:val="clear" w:pos="2160"/>
          <w:tab w:val="num" w:pos="1080"/>
        </w:tabs>
        <w:autoSpaceDE/>
        <w:autoSpaceDN/>
        <w:adjustRightInd/>
        <w:ind w:left="1080"/>
        <w:rPr>
          <w:rFonts w:ascii="Times New Roman" w:hAnsi="Times New Roman"/>
          <w:color w:val="auto"/>
          <w:sz w:val="24"/>
          <w:szCs w:val="24"/>
        </w:rPr>
      </w:pPr>
      <w:r w:rsidRPr="002B79AA">
        <w:rPr>
          <w:rFonts w:ascii="Times New Roman" w:hAnsi="Times New Roman"/>
          <w:color w:val="auto"/>
          <w:sz w:val="24"/>
          <w:szCs w:val="24"/>
        </w:rPr>
        <w:t>Copy vhasites.xml file from existing instance into staging</w:t>
      </w:r>
      <w:r>
        <w:rPr>
          <w:rFonts w:ascii="Times New Roman" w:hAnsi="Times New Roman"/>
          <w:color w:val="auto"/>
          <w:sz w:val="24"/>
          <w:szCs w:val="24"/>
        </w:rPr>
        <w:t>.</w:t>
      </w:r>
    </w:p>
    <w:p w:rsidR="0012540A" w:rsidRDefault="0012540A" w:rsidP="0012540A">
      <w:pPr>
        <w:numPr>
          <w:ilvl w:val="1"/>
          <w:numId w:val="19"/>
        </w:numPr>
        <w:tabs>
          <w:tab w:val="clear" w:pos="2160"/>
          <w:tab w:val="num" w:pos="1080"/>
        </w:tabs>
        <w:autoSpaceDE/>
        <w:autoSpaceDN/>
        <w:adjustRightInd/>
        <w:ind w:left="1080"/>
        <w:rPr>
          <w:rFonts w:ascii="Times New Roman" w:hAnsi="Times New Roman"/>
          <w:color w:val="auto"/>
          <w:sz w:val="24"/>
          <w:szCs w:val="24"/>
        </w:rPr>
      </w:pPr>
      <w:r w:rsidRPr="002B79AA">
        <w:rPr>
          <w:rFonts w:ascii="Times New Roman" w:hAnsi="Times New Roman"/>
          <w:color w:val="auto"/>
          <w:sz w:val="24"/>
          <w:szCs w:val="24"/>
        </w:rPr>
        <w:t>Test</w:t>
      </w:r>
      <w:r>
        <w:rPr>
          <w:rFonts w:ascii="Times New Roman" w:hAnsi="Times New Roman"/>
          <w:color w:val="auto"/>
          <w:sz w:val="24"/>
          <w:szCs w:val="24"/>
        </w:rPr>
        <w:t>.</w:t>
      </w:r>
    </w:p>
    <w:p w:rsidR="0012540A" w:rsidRDefault="0012540A" w:rsidP="0012540A">
      <w:pPr>
        <w:pStyle w:val="Heading1"/>
      </w:pPr>
      <w:bookmarkStart w:id="78" w:name="_Toc271190639"/>
      <w:bookmarkStart w:id="79" w:name="_Toc339877541"/>
      <w:r>
        <w:lastRenderedPageBreak/>
        <w:t>SQL Server Database Overview</w:t>
      </w:r>
      <w:bookmarkEnd w:id="78"/>
      <w:bookmarkEnd w:id="79"/>
    </w:p>
    <w:p w:rsidR="0012540A" w:rsidRDefault="0012540A" w:rsidP="0012540A">
      <w:pPr>
        <w:pStyle w:val="BodyText"/>
        <w:keepNext/>
      </w:pPr>
      <w:r>
        <w:t>VistAWeb needs the following tables in order to run and will interact with these tables constantly. The EMR database contains the following tables:</w:t>
      </w:r>
    </w:p>
    <w:p w:rsidR="0012540A" w:rsidRDefault="0012540A" w:rsidP="0012540A">
      <w:pPr>
        <w:pStyle w:val="ListBullet20"/>
      </w:pPr>
      <w:r>
        <w:rPr>
          <w:i/>
        </w:rPr>
        <w:t>CprsUsers</w:t>
      </w:r>
      <w:r>
        <w:t>—CPRS-spawned VistAWeb checks this table to see if the CPRS user has logged into the spawned version before. If not, then the user is asked to log into VistAWeb. Once this is done one time, the user’s information is added to the CPRSUsers table. Future CPRS-spawned VistAWeb browsers will not ask the user to log in if their information is found in this table.</w:t>
      </w:r>
    </w:p>
    <w:p w:rsidR="0012540A" w:rsidRDefault="0012540A" w:rsidP="0012540A">
      <w:pPr>
        <w:pStyle w:val="ListBullet20"/>
      </w:pPr>
      <w:r>
        <w:rPr>
          <w:i/>
        </w:rPr>
        <w:t>SpecialUsers</w:t>
      </w:r>
      <w:r>
        <w:t>—retains the remote site permissions assigned to users.</w:t>
      </w:r>
    </w:p>
    <w:p w:rsidR="0012540A" w:rsidRDefault="0012540A" w:rsidP="0012540A">
      <w:pPr>
        <w:pStyle w:val="ListBullet20"/>
      </w:pPr>
      <w:r>
        <w:rPr>
          <w:i/>
        </w:rPr>
        <w:t>Log</w:t>
      </w:r>
      <w:r>
        <w:t>—tracks the movements of users within the VistAWeb application.</w:t>
      </w:r>
    </w:p>
    <w:p w:rsidR="0012540A" w:rsidRDefault="0012540A" w:rsidP="0012540A">
      <w:pPr>
        <w:pStyle w:val="ListBullet20"/>
      </w:pPr>
      <w:r>
        <w:rPr>
          <w:i/>
        </w:rPr>
        <w:t>Request</w:t>
      </w:r>
      <w:r>
        <w:t>—tracks remote sites to which users want special user access.</w:t>
      </w:r>
    </w:p>
    <w:p w:rsidR="0012540A" w:rsidRDefault="0012540A" w:rsidP="0012540A">
      <w:pPr>
        <w:pStyle w:val="ListBullet20"/>
      </w:pPr>
      <w:r>
        <w:rPr>
          <w:i/>
        </w:rPr>
        <w:t>LoggerTable</w:t>
      </w:r>
      <w:r>
        <w:t xml:space="preserve"> – used by the log4net framework used by VistAWeb to store application errors and other internal logging</w:t>
      </w:r>
      <w:r w:rsidR="00F35CCA">
        <w:t>.</w:t>
      </w:r>
    </w:p>
    <w:p w:rsidR="0012540A" w:rsidRDefault="0012540A" w:rsidP="0012540A">
      <w:pPr>
        <w:pStyle w:val="ListBullet20"/>
      </w:pPr>
      <w:r>
        <w:rPr>
          <w:i/>
        </w:rPr>
        <w:t xml:space="preserve">BiggerLogger </w:t>
      </w:r>
      <w:r>
        <w:t xml:space="preserve">– used by the log4net framework used by VistAWeb to store application messages too big for the </w:t>
      </w:r>
      <w:r w:rsidRPr="00391855">
        <w:rPr>
          <w:i/>
        </w:rPr>
        <w:t>LoggerTable</w:t>
      </w:r>
      <w:r w:rsidR="00F35CCA">
        <w:rPr>
          <w:i/>
        </w:rPr>
        <w:t>.</w:t>
      </w:r>
    </w:p>
    <w:p w:rsidR="0012540A" w:rsidRDefault="0012540A" w:rsidP="0012540A">
      <w:pPr>
        <w:pStyle w:val="ListBullet20"/>
      </w:pPr>
      <w:r>
        <w:rPr>
          <w:i/>
        </w:rPr>
        <w:t xml:space="preserve">UserAuth </w:t>
      </w:r>
      <w:r>
        <w:t>– used by the Broker Security Enhancement code in VistAWeb and the associated VistAWeb Context service to allow “remote” VistA systems to authenticate back to VistAWeb</w:t>
      </w:r>
      <w:r w:rsidR="00F35CCA">
        <w:t>.</w:t>
      </w:r>
      <w:r>
        <w:t xml:space="preserve"> </w:t>
      </w:r>
    </w:p>
    <w:p w:rsidR="0012540A" w:rsidRDefault="0012540A" w:rsidP="0012540A">
      <w:bookmarkStart w:id="80" w:name="_Toc139423656"/>
    </w:p>
    <w:p w:rsidR="0012540A" w:rsidRDefault="0012540A" w:rsidP="0012540A">
      <w:pPr>
        <w:pStyle w:val="Heading1"/>
      </w:pPr>
      <w:bookmarkStart w:id="81" w:name="_Toc271190640"/>
      <w:bookmarkStart w:id="82" w:name="_Toc339877542"/>
      <w:r>
        <w:lastRenderedPageBreak/>
        <w:t>Appendix A: Database Schema</w:t>
      </w:r>
      <w:bookmarkStart w:id="83" w:name="_Toc139423657"/>
      <w:bookmarkEnd w:id="80"/>
      <w:bookmarkEnd w:id="81"/>
      <w:bookmarkEnd w:id="82"/>
    </w:p>
    <w:p w:rsidR="0012540A" w:rsidRPr="00572B9F" w:rsidRDefault="0012540A" w:rsidP="0012540A">
      <w:pPr>
        <w:pStyle w:val="CPRSBulletsinNumList"/>
        <w:numPr>
          <w:ilvl w:val="0"/>
          <w:numId w:val="16"/>
        </w:numPr>
        <w:rPr>
          <w:szCs w:val="24"/>
        </w:rPr>
      </w:pPr>
      <w:r w:rsidRPr="00572B9F">
        <w:rPr>
          <w:szCs w:val="24"/>
        </w:rPr>
        <w:t>Database Name: EMR</w:t>
      </w:r>
    </w:p>
    <w:p w:rsidR="0012540A" w:rsidRPr="00572B9F" w:rsidRDefault="0012540A" w:rsidP="0012540A">
      <w:pPr>
        <w:pStyle w:val="CPRSBulletsinNumList"/>
        <w:numPr>
          <w:ilvl w:val="0"/>
          <w:numId w:val="16"/>
        </w:numPr>
        <w:rPr>
          <w:szCs w:val="24"/>
        </w:rPr>
      </w:pPr>
      <w:r w:rsidRPr="00572B9F">
        <w:rPr>
          <w:szCs w:val="24"/>
        </w:rPr>
        <w:t>Database Tables:</w:t>
      </w:r>
    </w:p>
    <w:p w:rsidR="0012540A" w:rsidRPr="00572B9F" w:rsidRDefault="0012540A" w:rsidP="0012540A">
      <w:pPr>
        <w:pStyle w:val="CPRSBulletsinNumList"/>
        <w:numPr>
          <w:ilvl w:val="0"/>
          <w:numId w:val="16"/>
        </w:numPr>
        <w:tabs>
          <w:tab w:val="clear" w:pos="720"/>
          <w:tab w:val="num" w:pos="1080"/>
        </w:tabs>
        <w:ind w:firstLine="0"/>
        <w:rPr>
          <w:szCs w:val="24"/>
        </w:rPr>
      </w:pPr>
      <w:r w:rsidRPr="00572B9F">
        <w:rPr>
          <w:szCs w:val="24"/>
        </w:rPr>
        <w:t>Log</w:t>
      </w:r>
    </w:p>
    <w:p w:rsidR="0012540A" w:rsidRPr="00572B9F" w:rsidRDefault="0012540A" w:rsidP="0012540A">
      <w:pPr>
        <w:pStyle w:val="CPRSBulletsinNumList"/>
        <w:numPr>
          <w:ilvl w:val="0"/>
          <w:numId w:val="16"/>
        </w:numPr>
        <w:tabs>
          <w:tab w:val="clear" w:pos="720"/>
          <w:tab w:val="num" w:pos="1080"/>
        </w:tabs>
        <w:ind w:firstLine="0"/>
        <w:rPr>
          <w:szCs w:val="24"/>
        </w:rPr>
      </w:pPr>
      <w:r w:rsidRPr="00572B9F">
        <w:rPr>
          <w:szCs w:val="24"/>
        </w:rPr>
        <w:t>CprsUsers</w:t>
      </w:r>
    </w:p>
    <w:p w:rsidR="0012540A" w:rsidRPr="00572B9F" w:rsidRDefault="0012540A" w:rsidP="0012540A">
      <w:pPr>
        <w:pStyle w:val="CPRSBulletsinNumList"/>
        <w:numPr>
          <w:ilvl w:val="0"/>
          <w:numId w:val="16"/>
        </w:numPr>
        <w:tabs>
          <w:tab w:val="clear" w:pos="720"/>
          <w:tab w:val="num" w:pos="1080"/>
        </w:tabs>
        <w:ind w:firstLine="0"/>
        <w:rPr>
          <w:szCs w:val="24"/>
        </w:rPr>
      </w:pPr>
      <w:r w:rsidRPr="00572B9F">
        <w:rPr>
          <w:szCs w:val="24"/>
        </w:rPr>
        <w:t>SpecialUser</w:t>
      </w:r>
    </w:p>
    <w:p w:rsidR="0012540A" w:rsidRDefault="0012540A" w:rsidP="0012540A">
      <w:pPr>
        <w:pStyle w:val="CPRSBulletsinNumList"/>
        <w:numPr>
          <w:ilvl w:val="0"/>
          <w:numId w:val="16"/>
        </w:numPr>
        <w:tabs>
          <w:tab w:val="clear" w:pos="720"/>
          <w:tab w:val="num" w:pos="1080"/>
        </w:tabs>
        <w:ind w:firstLine="0"/>
        <w:rPr>
          <w:szCs w:val="24"/>
        </w:rPr>
      </w:pPr>
      <w:r>
        <w:rPr>
          <w:szCs w:val="24"/>
        </w:rPr>
        <w:t>LoggerTable</w:t>
      </w:r>
    </w:p>
    <w:p w:rsidR="0012540A" w:rsidRDefault="0012540A" w:rsidP="0012540A">
      <w:pPr>
        <w:pStyle w:val="CPRSBulletsinNumList"/>
        <w:numPr>
          <w:ilvl w:val="0"/>
          <w:numId w:val="16"/>
        </w:numPr>
        <w:tabs>
          <w:tab w:val="clear" w:pos="720"/>
          <w:tab w:val="num" w:pos="1080"/>
        </w:tabs>
        <w:ind w:firstLine="0"/>
        <w:rPr>
          <w:szCs w:val="24"/>
        </w:rPr>
      </w:pPr>
      <w:r>
        <w:rPr>
          <w:szCs w:val="24"/>
        </w:rPr>
        <w:t>BiggerLogger</w:t>
      </w:r>
    </w:p>
    <w:p w:rsidR="0012540A" w:rsidRPr="00572B9F" w:rsidRDefault="0012540A" w:rsidP="0012540A">
      <w:pPr>
        <w:pStyle w:val="CPRSBulletsinNumList"/>
        <w:numPr>
          <w:ilvl w:val="0"/>
          <w:numId w:val="16"/>
        </w:numPr>
        <w:tabs>
          <w:tab w:val="clear" w:pos="720"/>
          <w:tab w:val="num" w:pos="1080"/>
        </w:tabs>
        <w:ind w:firstLine="0"/>
        <w:rPr>
          <w:szCs w:val="24"/>
        </w:rPr>
      </w:pPr>
      <w:r>
        <w:rPr>
          <w:szCs w:val="24"/>
        </w:rPr>
        <w:t>UserAuth</w:t>
      </w:r>
    </w:p>
    <w:p w:rsidR="0012540A" w:rsidRPr="00572B9F" w:rsidRDefault="0012540A" w:rsidP="0012540A">
      <w:pPr>
        <w:pStyle w:val="CPRSBulletsinNumList"/>
        <w:tabs>
          <w:tab w:val="num" w:pos="1260"/>
        </w:tabs>
        <w:ind w:left="900"/>
        <w:rPr>
          <w:szCs w:val="24"/>
        </w:rPr>
      </w:pPr>
    </w:p>
    <w:p w:rsidR="0012540A" w:rsidRPr="00572B9F" w:rsidRDefault="0012540A" w:rsidP="0012540A">
      <w:pPr>
        <w:pStyle w:val="CPRSBulletsinNumList"/>
        <w:numPr>
          <w:ilvl w:val="0"/>
          <w:numId w:val="16"/>
        </w:numPr>
        <w:rPr>
          <w:szCs w:val="24"/>
        </w:rPr>
      </w:pPr>
      <w:r w:rsidRPr="00572B9F">
        <w:rPr>
          <w:szCs w:val="24"/>
        </w:rPr>
        <w:t>Views:</w:t>
      </w:r>
    </w:p>
    <w:p w:rsidR="0012540A" w:rsidRDefault="0012540A" w:rsidP="0012540A">
      <w:pPr>
        <w:pStyle w:val="CPRSBulletsinNumList"/>
        <w:numPr>
          <w:ilvl w:val="0"/>
          <w:numId w:val="16"/>
        </w:numPr>
        <w:tabs>
          <w:tab w:val="clear" w:pos="720"/>
          <w:tab w:val="num" w:pos="1080"/>
        </w:tabs>
        <w:ind w:firstLine="0"/>
        <w:rPr>
          <w:szCs w:val="24"/>
        </w:rPr>
      </w:pPr>
      <w:r w:rsidRPr="00572B9F">
        <w:rPr>
          <w:szCs w:val="24"/>
        </w:rPr>
        <w:t>LogDesc</w:t>
      </w:r>
      <w:r w:rsidR="00F35CCA">
        <w:rPr>
          <w:szCs w:val="24"/>
        </w:rPr>
        <w:t>.</w:t>
      </w:r>
    </w:p>
    <w:p w:rsidR="0012540A" w:rsidRDefault="0012540A" w:rsidP="0012540A">
      <w:pPr>
        <w:pStyle w:val="CPRSBulletsinNumList"/>
        <w:rPr>
          <w:szCs w:val="24"/>
        </w:rPr>
      </w:pPr>
    </w:p>
    <w:p w:rsidR="0012540A" w:rsidRDefault="0012540A" w:rsidP="0012540A">
      <w:pPr>
        <w:pStyle w:val="Heading2"/>
      </w:pPr>
      <w:bookmarkStart w:id="84" w:name="_Log_Creation_Script"/>
      <w:bookmarkStart w:id="85" w:name="_Toc271190641"/>
      <w:bookmarkStart w:id="86" w:name="_Toc339877543"/>
      <w:bookmarkEnd w:id="84"/>
      <w:r>
        <w:t>Log Creation Script</w:t>
      </w:r>
      <w:bookmarkEnd w:id="83"/>
      <w:bookmarkEnd w:id="85"/>
      <w:bookmarkEnd w:id="86"/>
    </w:p>
    <w:p w:rsidR="0012540A" w:rsidRPr="00476797" w:rsidRDefault="0012540A" w:rsidP="0012540A">
      <w:pPr>
        <w:pStyle w:val="BodyText"/>
        <w:spacing w:before="0" w:beforeAutospacing="0" w:after="0" w:afterAutospacing="0"/>
        <w:rPr>
          <w:rFonts w:ascii="Courier New" w:hAnsi="Courier New" w:cs="Courier New"/>
          <w:sz w:val="18"/>
          <w:szCs w:val="18"/>
        </w:rPr>
      </w:pPr>
      <w:bookmarkStart w:id="87" w:name="_Toc139423658"/>
      <w:r w:rsidRPr="00476797">
        <w:rPr>
          <w:rFonts w:ascii="Courier New" w:hAnsi="Courier New" w:cs="Courier New"/>
          <w:sz w:val="18"/>
          <w:szCs w:val="18"/>
        </w:rPr>
        <w:t>CREATE TABLE [dbo].[Log]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[id] [numeric](19, 0) IDENTITY (1, 1) NOT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[requestDate] [datetime]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[remoteAddr] [varchar] (50) COLLATE SQL_Latin1_General_CP1_CI_AS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[userId] [numeric](19, 0)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[userName] [varchar] (100) COLLATE SQL_Latin1_General_CP1_CI_AS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[userSitecode] [varchar] (6) COLLATE SQL_Latin1_General_CP1_CI_AS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[userSitename] [varchar] (50) COLLATE SQL_Latin1_General_CP1_CI_AS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[requestPage] [varchar] (100) COLLATE SQL_Latin1_General_CP1_CI_AS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[requestSitecode] [varchar] (6) COLLATE SQL_Latin1_General_CP1_CI_AS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[requestSitename] [varchar] (50) COLLATE SQL_Latin1_General_CP1_CI_AS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[patientID] [numeric](19, 0)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[patientName] [varchar] (100) COLLATE SQL_Latin1_General_CP1_CI_AS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[patientSensitivity] [tinyint]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[message] [varchar] (</w:t>
      </w:r>
      <w:r>
        <w:rPr>
          <w:rFonts w:ascii="Courier New" w:hAnsi="Courier New" w:cs="Courier New"/>
          <w:sz w:val="18"/>
          <w:szCs w:val="18"/>
        </w:rPr>
        <w:t>4</w:t>
      </w:r>
      <w:r w:rsidRPr="00476797">
        <w:rPr>
          <w:rFonts w:ascii="Courier New" w:hAnsi="Courier New" w:cs="Courier New"/>
          <w:sz w:val="18"/>
          <w:szCs w:val="18"/>
        </w:rPr>
        <w:t xml:space="preserve">000) COLLATE SQL_Latin1_General_CP1_CI_AS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w:t>
      </w:r>
    </w:p>
    <w:p w:rsidR="0012540A" w:rsidRDefault="0012540A" w:rsidP="0012540A">
      <w:pPr>
        <w:pStyle w:val="Heading2"/>
      </w:pPr>
      <w:bookmarkStart w:id="88" w:name="_Toc271190642"/>
      <w:bookmarkStart w:id="89" w:name="_Toc339877544"/>
      <w:r>
        <w:t>Log Index Creatio</w:t>
      </w:r>
      <w:r w:rsidRPr="00BC1078">
        <w:t>n</w:t>
      </w:r>
      <w:r>
        <w:t xml:space="preserve"> Scripts</w:t>
      </w:r>
      <w:bookmarkEnd w:id="88"/>
      <w:bookmarkEnd w:id="89"/>
    </w:p>
    <w:p w:rsidR="0012540A" w:rsidRPr="0060212F" w:rsidRDefault="0012540A" w:rsidP="0012540A">
      <w:pPr>
        <w:rPr>
          <w:rFonts w:ascii="Courier New" w:hAnsi="Courier New" w:cs="Courier New"/>
          <w:bCs w:val="0"/>
          <w:noProof/>
          <w:color w:val="auto"/>
          <w:sz w:val="18"/>
          <w:szCs w:val="18"/>
        </w:rPr>
      </w:pPr>
      <w:r w:rsidRPr="0060212F">
        <w:rPr>
          <w:rFonts w:ascii="Courier New" w:hAnsi="Courier New" w:cs="Courier New"/>
          <w:bCs w:val="0"/>
          <w:noProof/>
          <w:color w:val="0000FF"/>
          <w:sz w:val="18"/>
          <w:szCs w:val="18"/>
        </w:rPr>
        <w:t>ALTER</w:t>
      </w:r>
      <w:r w:rsidRPr="0060212F">
        <w:rPr>
          <w:rFonts w:ascii="Courier New" w:hAnsi="Courier New" w:cs="Courier New"/>
          <w:bCs w:val="0"/>
          <w:noProof/>
          <w:color w:val="auto"/>
          <w:sz w:val="18"/>
          <w:szCs w:val="18"/>
        </w:rPr>
        <w:t xml:space="preserve"> </w:t>
      </w:r>
      <w:r w:rsidRPr="0060212F">
        <w:rPr>
          <w:rFonts w:ascii="Courier New" w:hAnsi="Courier New" w:cs="Courier New"/>
          <w:bCs w:val="0"/>
          <w:noProof/>
          <w:color w:val="0000FF"/>
          <w:sz w:val="18"/>
          <w:szCs w:val="18"/>
        </w:rPr>
        <w:t>TABLE</w:t>
      </w:r>
      <w:r w:rsidRPr="0060212F">
        <w:rPr>
          <w:rFonts w:ascii="Courier New" w:hAnsi="Courier New" w:cs="Courier New"/>
          <w:bCs w:val="0"/>
          <w:noProof/>
          <w:color w:val="auto"/>
          <w:sz w:val="18"/>
          <w:szCs w:val="18"/>
        </w:rPr>
        <w:t xml:space="preserve"> [dbo]</w:t>
      </w:r>
      <w:r w:rsidRPr="0060212F">
        <w:rPr>
          <w:rFonts w:ascii="Courier New" w:hAnsi="Courier New" w:cs="Courier New"/>
          <w:bCs w:val="0"/>
          <w:noProof/>
          <w:color w:val="808080"/>
          <w:sz w:val="18"/>
          <w:szCs w:val="18"/>
        </w:rPr>
        <w:t>.</w:t>
      </w:r>
      <w:r w:rsidRPr="0060212F">
        <w:rPr>
          <w:rFonts w:ascii="Courier New" w:hAnsi="Courier New" w:cs="Courier New"/>
          <w:bCs w:val="0"/>
          <w:noProof/>
          <w:color w:val="auto"/>
          <w:sz w:val="18"/>
          <w:szCs w:val="18"/>
        </w:rPr>
        <w:t xml:space="preserve">[Log] </w:t>
      </w:r>
      <w:r w:rsidRPr="0060212F">
        <w:rPr>
          <w:rFonts w:ascii="Courier New" w:hAnsi="Courier New" w:cs="Courier New"/>
          <w:bCs w:val="0"/>
          <w:noProof/>
          <w:color w:val="0000FF"/>
          <w:sz w:val="18"/>
          <w:szCs w:val="18"/>
        </w:rPr>
        <w:t>ADD</w:t>
      </w:r>
      <w:r w:rsidRPr="0060212F">
        <w:rPr>
          <w:rFonts w:ascii="Courier New" w:hAnsi="Courier New" w:cs="Courier New"/>
          <w:bCs w:val="0"/>
          <w:noProof/>
          <w:color w:val="auto"/>
          <w:sz w:val="18"/>
          <w:szCs w:val="18"/>
        </w:rPr>
        <w:t xml:space="preserve">  </w:t>
      </w:r>
      <w:r w:rsidRPr="0060212F">
        <w:rPr>
          <w:rFonts w:ascii="Courier New" w:hAnsi="Courier New" w:cs="Courier New"/>
          <w:bCs w:val="0"/>
          <w:noProof/>
          <w:color w:val="0000FF"/>
          <w:sz w:val="18"/>
          <w:szCs w:val="18"/>
        </w:rPr>
        <w:t>CONSTRAINT</w:t>
      </w:r>
      <w:r w:rsidRPr="0060212F">
        <w:rPr>
          <w:rFonts w:ascii="Courier New" w:hAnsi="Courier New" w:cs="Courier New"/>
          <w:bCs w:val="0"/>
          <w:noProof/>
          <w:color w:val="auto"/>
          <w:sz w:val="18"/>
          <w:szCs w:val="18"/>
        </w:rPr>
        <w:t xml:space="preserve"> [PK_Log] </w:t>
      </w:r>
      <w:r w:rsidRPr="0060212F">
        <w:rPr>
          <w:rFonts w:ascii="Courier New" w:hAnsi="Courier New" w:cs="Courier New"/>
          <w:bCs w:val="0"/>
          <w:noProof/>
          <w:color w:val="0000FF"/>
          <w:sz w:val="18"/>
          <w:szCs w:val="18"/>
        </w:rPr>
        <w:t>PRIMARY</w:t>
      </w:r>
      <w:r w:rsidRPr="0060212F">
        <w:rPr>
          <w:rFonts w:ascii="Courier New" w:hAnsi="Courier New" w:cs="Courier New"/>
          <w:bCs w:val="0"/>
          <w:noProof/>
          <w:color w:val="auto"/>
          <w:sz w:val="18"/>
          <w:szCs w:val="18"/>
        </w:rPr>
        <w:t xml:space="preserve"> </w:t>
      </w:r>
      <w:r w:rsidRPr="0060212F">
        <w:rPr>
          <w:rFonts w:ascii="Courier New" w:hAnsi="Courier New" w:cs="Courier New"/>
          <w:bCs w:val="0"/>
          <w:noProof/>
          <w:color w:val="0000FF"/>
          <w:sz w:val="18"/>
          <w:szCs w:val="18"/>
        </w:rPr>
        <w:t>KEY</w:t>
      </w:r>
      <w:r w:rsidRPr="0060212F">
        <w:rPr>
          <w:rFonts w:ascii="Courier New" w:hAnsi="Courier New" w:cs="Courier New"/>
          <w:bCs w:val="0"/>
          <w:noProof/>
          <w:color w:val="auto"/>
          <w:sz w:val="18"/>
          <w:szCs w:val="18"/>
        </w:rPr>
        <w:t xml:space="preserve"> </w:t>
      </w:r>
      <w:r w:rsidRPr="0060212F">
        <w:rPr>
          <w:rFonts w:ascii="Courier New" w:hAnsi="Courier New" w:cs="Courier New"/>
          <w:bCs w:val="0"/>
          <w:noProof/>
          <w:color w:val="0000FF"/>
          <w:sz w:val="18"/>
          <w:szCs w:val="18"/>
        </w:rPr>
        <w:t>CLUSTERED</w:t>
      </w:r>
      <w:r w:rsidRPr="0060212F">
        <w:rPr>
          <w:rFonts w:ascii="Courier New" w:hAnsi="Courier New" w:cs="Courier New"/>
          <w:bCs w:val="0"/>
          <w:noProof/>
          <w:color w:val="auto"/>
          <w:sz w:val="18"/>
          <w:szCs w:val="18"/>
        </w:rPr>
        <w:t xml:space="preserve"> </w:t>
      </w:r>
    </w:p>
    <w:p w:rsidR="0012540A" w:rsidRPr="0060212F" w:rsidRDefault="0012540A" w:rsidP="0012540A">
      <w:pPr>
        <w:rPr>
          <w:rFonts w:ascii="Courier New" w:hAnsi="Courier New" w:cs="Courier New"/>
          <w:bCs w:val="0"/>
          <w:noProof/>
          <w:color w:val="808080"/>
          <w:sz w:val="18"/>
          <w:szCs w:val="18"/>
        </w:rPr>
      </w:pPr>
      <w:r w:rsidRPr="0060212F">
        <w:rPr>
          <w:rFonts w:ascii="Courier New" w:hAnsi="Courier New" w:cs="Courier New"/>
          <w:bCs w:val="0"/>
          <w:noProof/>
          <w:color w:val="808080"/>
          <w:sz w:val="18"/>
          <w:szCs w:val="18"/>
        </w:rPr>
        <w:t>(</w:t>
      </w:r>
    </w:p>
    <w:p w:rsidR="0012540A" w:rsidRPr="0060212F" w:rsidRDefault="0012540A" w:rsidP="0012540A">
      <w:pPr>
        <w:rPr>
          <w:rFonts w:ascii="Courier New" w:hAnsi="Courier New" w:cs="Courier New"/>
          <w:bCs w:val="0"/>
          <w:noProof/>
          <w:color w:val="0000FF"/>
          <w:sz w:val="18"/>
          <w:szCs w:val="18"/>
        </w:rPr>
      </w:pPr>
      <w:r w:rsidRPr="0060212F">
        <w:rPr>
          <w:rFonts w:ascii="Courier New" w:hAnsi="Courier New" w:cs="Courier New"/>
          <w:bCs w:val="0"/>
          <w:noProof/>
          <w:color w:val="auto"/>
          <w:sz w:val="18"/>
          <w:szCs w:val="18"/>
        </w:rPr>
        <w:tab/>
        <w:t xml:space="preserve">[id] </w:t>
      </w:r>
      <w:r w:rsidRPr="0060212F">
        <w:rPr>
          <w:rFonts w:ascii="Courier New" w:hAnsi="Courier New" w:cs="Courier New"/>
          <w:bCs w:val="0"/>
          <w:noProof/>
          <w:color w:val="0000FF"/>
          <w:sz w:val="18"/>
          <w:szCs w:val="18"/>
        </w:rPr>
        <w:t>ASC</w:t>
      </w:r>
    </w:p>
    <w:p w:rsidR="0012540A" w:rsidRPr="0060212F" w:rsidRDefault="0012540A" w:rsidP="0012540A">
      <w:pPr>
        <w:rPr>
          <w:rFonts w:ascii="Courier New" w:hAnsi="Courier New" w:cs="Courier New"/>
          <w:bCs w:val="0"/>
          <w:noProof/>
          <w:color w:val="auto"/>
          <w:sz w:val="18"/>
          <w:szCs w:val="18"/>
        </w:rPr>
      </w:pPr>
      <w:r w:rsidRPr="0060212F">
        <w:rPr>
          <w:rFonts w:ascii="Courier New" w:hAnsi="Courier New" w:cs="Courier New"/>
          <w:bCs w:val="0"/>
          <w:noProof/>
          <w:color w:val="808080"/>
          <w:sz w:val="18"/>
          <w:szCs w:val="18"/>
        </w:rPr>
        <w:t>)</w:t>
      </w:r>
      <w:r w:rsidRPr="0060212F">
        <w:rPr>
          <w:rFonts w:ascii="Courier New" w:hAnsi="Courier New" w:cs="Courier New"/>
          <w:bCs w:val="0"/>
          <w:noProof/>
          <w:color w:val="0000FF"/>
          <w:sz w:val="18"/>
          <w:szCs w:val="18"/>
        </w:rPr>
        <w:t>WITH</w:t>
      </w:r>
      <w:r w:rsidRPr="0060212F">
        <w:rPr>
          <w:rFonts w:ascii="Courier New" w:hAnsi="Courier New" w:cs="Courier New"/>
          <w:bCs w:val="0"/>
          <w:noProof/>
          <w:color w:val="auto"/>
          <w:sz w:val="18"/>
          <w:szCs w:val="18"/>
        </w:rPr>
        <w:t xml:space="preserve"> </w:t>
      </w:r>
      <w:r w:rsidRPr="0060212F">
        <w:rPr>
          <w:rFonts w:ascii="Courier New" w:hAnsi="Courier New" w:cs="Courier New"/>
          <w:bCs w:val="0"/>
          <w:noProof/>
          <w:color w:val="808080"/>
          <w:sz w:val="18"/>
          <w:szCs w:val="18"/>
        </w:rPr>
        <w:t>(</w:t>
      </w:r>
      <w:r w:rsidRPr="0060212F">
        <w:rPr>
          <w:rFonts w:ascii="Courier New" w:hAnsi="Courier New" w:cs="Courier New"/>
          <w:bCs w:val="0"/>
          <w:noProof/>
          <w:color w:val="auto"/>
          <w:sz w:val="18"/>
          <w:szCs w:val="18"/>
        </w:rPr>
        <w:tab/>
        <w:t xml:space="preserve">PAD_INDEX  </w:t>
      </w:r>
      <w:r w:rsidRPr="0060212F">
        <w:rPr>
          <w:rFonts w:ascii="Courier New" w:hAnsi="Courier New" w:cs="Courier New"/>
          <w:bCs w:val="0"/>
          <w:noProof/>
          <w:color w:val="808080"/>
          <w:sz w:val="18"/>
          <w:szCs w:val="18"/>
        </w:rPr>
        <w:t>=</w:t>
      </w:r>
      <w:r w:rsidRPr="0060212F">
        <w:rPr>
          <w:rFonts w:ascii="Courier New" w:hAnsi="Courier New" w:cs="Courier New"/>
          <w:bCs w:val="0"/>
          <w:noProof/>
          <w:color w:val="auto"/>
          <w:sz w:val="18"/>
          <w:szCs w:val="18"/>
        </w:rPr>
        <w:t xml:space="preserve"> </w:t>
      </w:r>
      <w:r w:rsidRPr="0060212F">
        <w:rPr>
          <w:rFonts w:ascii="Courier New" w:hAnsi="Courier New" w:cs="Courier New"/>
          <w:bCs w:val="0"/>
          <w:noProof/>
          <w:color w:val="0000FF"/>
          <w:sz w:val="18"/>
          <w:szCs w:val="18"/>
        </w:rPr>
        <w:t>OFF</w:t>
      </w:r>
      <w:r w:rsidRPr="0060212F">
        <w:rPr>
          <w:rFonts w:ascii="Courier New" w:hAnsi="Courier New" w:cs="Courier New"/>
          <w:bCs w:val="0"/>
          <w:noProof/>
          <w:color w:val="808080"/>
          <w:sz w:val="18"/>
          <w:szCs w:val="18"/>
        </w:rPr>
        <w:t>,</w:t>
      </w:r>
      <w:r w:rsidRPr="0060212F">
        <w:rPr>
          <w:rFonts w:ascii="Courier New" w:hAnsi="Courier New" w:cs="Courier New"/>
          <w:bCs w:val="0"/>
          <w:noProof/>
          <w:color w:val="auto"/>
          <w:sz w:val="18"/>
          <w:szCs w:val="18"/>
        </w:rPr>
        <w:t xml:space="preserve"> </w:t>
      </w:r>
    </w:p>
    <w:p w:rsidR="0012540A" w:rsidRPr="0060212F" w:rsidRDefault="0012540A" w:rsidP="0012540A">
      <w:pPr>
        <w:rPr>
          <w:rFonts w:ascii="Courier New" w:hAnsi="Courier New" w:cs="Courier New"/>
          <w:bCs w:val="0"/>
          <w:noProof/>
          <w:color w:val="auto"/>
          <w:sz w:val="18"/>
          <w:szCs w:val="18"/>
        </w:rPr>
      </w:pPr>
      <w:r w:rsidRPr="0060212F">
        <w:rPr>
          <w:rFonts w:ascii="Courier New" w:hAnsi="Courier New" w:cs="Courier New"/>
          <w:bCs w:val="0"/>
          <w:noProof/>
          <w:color w:val="auto"/>
          <w:sz w:val="18"/>
          <w:szCs w:val="18"/>
        </w:rPr>
        <w:tab/>
      </w:r>
      <w:r w:rsidRPr="0060212F">
        <w:rPr>
          <w:rFonts w:ascii="Courier New" w:hAnsi="Courier New" w:cs="Courier New"/>
          <w:bCs w:val="0"/>
          <w:noProof/>
          <w:color w:val="auto"/>
          <w:sz w:val="18"/>
          <w:szCs w:val="18"/>
        </w:rPr>
        <w:tab/>
        <w:t xml:space="preserve">STATISTICS_NORECOMPUTE  </w:t>
      </w:r>
      <w:r w:rsidRPr="0060212F">
        <w:rPr>
          <w:rFonts w:ascii="Courier New" w:hAnsi="Courier New" w:cs="Courier New"/>
          <w:bCs w:val="0"/>
          <w:noProof/>
          <w:color w:val="808080"/>
          <w:sz w:val="18"/>
          <w:szCs w:val="18"/>
        </w:rPr>
        <w:t>=</w:t>
      </w:r>
      <w:r w:rsidRPr="0060212F">
        <w:rPr>
          <w:rFonts w:ascii="Courier New" w:hAnsi="Courier New" w:cs="Courier New"/>
          <w:bCs w:val="0"/>
          <w:noProof/>
          <w:color w:val="auto"/>
          <w:sz w:val="18"/>
          <w:szCs w:val="18"/>
        </w:rPr>
        <w:t xml:space="preserve"> </w:t>
      </w:r>
      <w:r w:rsidRPr="0060212F">
        <w:rPr>
          <w:rFonts w:ascii="Courier New" w:hAnsi="Courier New" w:cs="Courier New"/>
          <w:bCs w:val="0"/>
          <w:noProof/>
          <w:color w:val="0000FF"/>
          <w:sz w:val="18"/>
          <w:szCs w:val="18"/>
        </w:rPr>
        <w:t>OFF</w:t>
      </w:r>
      <w:r w:rsidRPr="0060212F">
        <w:rPr>
          <w:rFonts w:ascii="Courier New" w:hAnsi="Courier New" w:cs="Courier New"/>
          <w:bCs w:val="0"/>
          <w:noProof/>
          <w:color w:val="808080"/>
          <w:sz w:val="18"/>
          <w:szCs w:val="18"/>
        </w:rPr>
        <w:t>,</w:t>
      </w:r>
      <w:r w:rsidRPr="0060212F">
        <w:rPr>
          <w:rFonts w:ascii="Courier New" w:hAnsi="Courier New" w:cs="Courier New"/>
          <w:bCs w:val="0"/>
          <w:noProof/>
          <w:color w:val="auto"/>
          <w:sz w:val="18"/>
          <w:szCs w:val="18"/>
        </w:rPr>
        <w:t xml:space="preserve"> </w:t>
      </w:r>
    </w:p>
    <w:p w:rsidR="0012540A" w:rsidRPr="0060212F" w:rsidRDefault="0012540A" w:rsidP="0012540A">
      <w:pPr>
        <w:rPr>
          <w:rFonts w:ascii="Courier New" w:hAnsi="Courier New" w:cs="Courier New"/>
          <w:bCs w:val="0"/>
          <w:noProof/>
          <w:color w:val="auto"/>
          <w:sz w:val="18"/>
          <w:szCs w:val="18"/>
        </w:rPr>
      </w:pPr>
      <w:r w:rsidRPr="0060212F">
        <w:rPr>
          <w:rFonts w:ascii="Courier New" w:hAnsi="Courier New" w:cs="Courier New"/>
          <w:bCs w:val="0"/>
          <w:noProof/>
          <w:color w:val="auto"/>
          <w:sz w:val="18"/>
          <w:szCs w:val="18"/>
        </w:rPr>
        <w:tab/>
      </w:r>
      <w:r w:rsidRPr="0060212F">
        <w:rPr>
          <w:rFonts w:ascii="Courier New" w:hAnsi="Courier New" w:cs="Courier New"/>
          <w:bCs w:val="0"/>
          <w:noProof/>
          <w:color w:val="auto"/>
          <w:sz w:val="18"/>
          <w:szCs w:val="18"/>
        </w:rPr>
        <w:tab/>
        <w:t xml:space="preserve">SORT_IN_TEMPDB </w:t>
      </w:r>
      <w:r w:rsidRPr="0060212F">
        <w:rPr>
          <w:rFonts w:ascii="Courier New" w:hAnsi="Courier New" w:cs="Courier New"/>
          <w:bCs w:val="0"/>
          <w:noProof/>
          <w:color w:val="808080"/>
          <w:sz w:val="18"/>
          <w:szCs w:val="18"/>
        </w:rPr>
        <w:t>=</w:t>
      </w:r>
      <w:r w:rsidRPr="0060212F">
        <w:rPr>
          <w:rFonts w:ascii="Courier New" w:hAnsi="Courier New" w:cs="Courier New"/>
          <w:bCs w:val="0"/>
          <w:noProof/>
          <w:color w:val="auto"/>
          <w:sz w:val="18"/>
          <w:szCs w:val="18"/>
        </w:rPr>
        <w:t xml:space="preserve"> </w:t>
      </w:r>
      <w:r w:rsidRPr="0060212F">
        <w:rPr>
          <w:rFonts w:ascii="Courier New" w:hAnsi="Courier New" w:cs="Courier New"/>
          <w:bCs w:val="0"/>
          <w:noProof/>
          <w:color w:val="0000FF"/>
          <w:sz w:val="18"/>
          <w:szCs w:val="18"/>
        </w:rPr>
        <w:t>OFF</w:t>
      </w:r>
      <w:r w:rsidRPr="0060212F">
        <w:rPr>
          <w:rFonts w:ascii="Courier New" w:hAnsi="Courier New" w:cs="Courier New"/>
          <w:bCs w:val="0"/>
          <w:noProof/>
          <w:color w:val="808080"/>
          <w:sz w:val="18"/>
          <w:szCs w:val="18"/>
        </w:rPr>
        <w:t>,</w:t>
      </w:r>
      <w:r w:rsidRPr="0060212F">
        <w:rPr>
          <w:rFonts w:ascii="Courier New" w:hAnsi="Courier New" w:cs="Courier New"/>
          <w:bCs w:val="0"/>
          <w:noProof/>
          <w:color w:val="auto"/>
          <w:sz w:val="18"/>
          <w:szCs w:val="18"/>
        </w:rPr>
        <w:t xml:space="preserve"> </w:t>
      </w:r>
    </w:p>
    <w:p w:rsidR="0012540A" w:rsidRPr="0060212F" w:rsidRDefault="0012540A" w:rsidP="0012540A">
      <w:pPr>
        <w:rPr>
          <w:rFonts w:ascii="Courier New" w:hAnsi="Courier New" w:cs="Courier New"/>
          <w:bCs w:val="0"/>
          <w:noProof/>
          <w:color w:val="auto"/>
          <w:sz w:val="18"/>
          <w:szCs w:val="18"/>
        </w:rPr>
      </w:pPr>
      <w:r w:rsidRPr="0060212F">
        <w:rPr>
          <w:rFonts w:ascii="Courier New" w:hAnsi="Courier New" w:cs="Courier New"/>
          <w:bCs w:val="0"/>
          <w:noProof/>
          <w:color w:val="auto"/>
          <w:sz w:val="18"/>
          <w:szCs w:val="18"/>
        </w:rPr>
        <w:tab/>
      </w:r>
      <w:r w:rsidRPr="0060212F">
        <w:rPr>
          <w:rFonts w:ascii="Courier New" w:hAnsi="Courier New" w:cs="Courier New"/>
          <w:bCs w:val="0"/>
          <w:noProof/>
          <w:color w:val="auto"/>
          <w:sz w:val="18"/>
          <w:szCs w:val="18"/>
        </w:rPr>
        <w:tab/>
        <w:t xml:space="preserve">IGNORE_DUP_KEY </w:t>
      </w:r>
      <w:r w:rsidRPr="0060212F">
        <w:rPr>
          <w:rFonts w:ascii="Courier New" w:hAnsi="Courier New" w:cs="Courier New"/>
          <w:bCs w:val="0"/>
          <w:noProof/>
          <w:color w:val="808080"/>
          <w:sz w:val="18"/>
          <w:szCs w:val="18"/>
        </w:rPr>
        <w:t>=</w:t>
      </w:r>
      <w:r w:rsidRPr="0060212F">
        <w:rPr>
          <w:rFonts w:ascii="Courier New" w:hAnsi="Courier New" w:cs="Courier New"/>
          <w:bCs w:val="0"/>
          <w:noProof/>
          <w:color w:val="auto"/>
          <w:sz w:val="18"/>
          <w:szCs w:val="18"/>
        </w:rPr>
        <w:t xml:space="preserve"> </w:t>
      </w:r>
      <w:r w:rsidRPr="0060212F">
        <w:rPr>
          <w:rFonts w:ascii="Courier New" w:hAnsi="Courier New" w:cs="Courier New"/>
          <w:bCs w:val="0"/>
          <w:noProof/>
          <w:color w:val="0000FF"/>
          <w:sz w:val="18"/>
          <w:szCs w:val="18"/>
        </w:rPr>
        <w:t>OFF</w:t>
      </w:r>
      <w:r w:rsidRPr="0060212F">
        <w:rPr>
          <w:rFonts w:ascii="Courier New" w:hAnsi="Courier New" w:cs="Courier New"/>
          <w:bCs w:val="0"/>
          <w:noProof/>
          <w:color w:val="808080"/>
          <w:sz w:val="18"/>
          <w:szCs w:val="18"/>
        </w:rPr>
        <w:t>,</w:t>
      </w:r>
      <w:r w:rsidRPr="0060212F">
        <w:rPr>
          <w:rFonts w:ascii="Courier New" w:hAnsi="Courier New" w:cs="Courier New"/>
          <w:bCs w:val="0"/>
          <w:noProof/>
          <w:color w:val="auto"/>
          <w:sz w:val="18"/>
          <w:szCs w:val="18"/>
        </w:rPr>
        <w:t xml:space="preserve"> </w:t>
      </w:r>
    </w:p>
    <w:p w:rsidR="0012540A" w:rsidRPr="0060212F" w:rsidRDefault="0012540A" w:rsidP="0012540A">
      <w:pPr>
        <w:rPr>
          <w:rFonts w:ascii="Courier New" w:hAnsi="Courier New" w:cs="Courier New"/>
          <w:bCs w:val="0"/>
          <w:noProof/>
          <w:color w:val="auto"/>
          <w:sz w:val="18"/>
          <w:szCs w:val="18"/>
        </w:rPr>
      </w:pPr>
      <w:r w:rsidRPr="0060212F">
        <w:rPr>
          <w:rFonts w:ascii="Courier New" w:hAnsi="Courier New" w:cs="Courier New"/>
          <w:bCs w:val="0"/>
          <w:noProof/>
          <w:color w:val="auto"/>
          <w:sz w:val="18"/>
          <w:szCs w:val="18"/>
        </w:rPr>
        <w:tab/>
      </w:r>
      <w:r w:rsidRPr="0060212F">
        <w:rPr>
          <w:rFonts w:ascii="Courier New" w:hAnsi="Courier New" w:cs="Courier New"/>
          <w:bCs w:val="0"/>
          <w:noProof/>
          <w:color w:val="auto"/>
          <w:sz w:val="18"/>
          <w:szCs w:val="18"/>
        </w:rPr>
        <w:tab/>
        <w:t xml:space="preserve">ONLINE </w:t>
      </w:r>
      <w:r w:rsidRPr="0060212F">
        <w:rPr>
          <w:rFonts w:ascii="Courier New" w:hAnsi="Courier New" w:cs="Courier New"/>
          <w:bCs w:val="0"/>
          <w:noProof/>
          <w:color w:val="808080"/>
          <w:sz w:val="18"/>
          <w:szCs w:val="18"/>
        </w:rPr>
        <w:t>=</w:t>
      </w:r>
      <w:r w:rsidRPr="0060212F">
        <w:rPr>
          <w:rFonts w:ascii="Courier New" w:hAnsi="Courier New" w:cs="Courier New"/>
          <w:bCs w:val="0"/>
          <w:noProof/>
          <w:color w:val="auto"/>
          <w:sz w:val="18"/>
          <w:szCs w:val="18"/>
        </w:rPr>
        <w:t xml:space="preserve"> </w:t>
      </w:r>
      <w:r w:rsidRPr="0060212F">
        <w:rPr>
          <w:rFonts w:ascii="Courier New" w:hAnsi="Courier New" w:cs="Courier New"/>
          <w:bCs w:val="0"/>
          <w:noProof/>
          <w:color w:val="0000FF"/>
          <w:sz w:val="18"/>
          <w:szCs w:val="18"/>
        </w:rPr>
        <w:t>OFF</w:t>
      </w:r>
      <w:r w:rsidRPr="0060212F">
        <w:rPr>
          <w:rFonts w:ascii="Courier New" w:hAnsi="Courier New" w:cs="Courier New"/>
          <w:bCs w:val="0"/>
          <w:noProof/>
          <w:color w:val="808080"/>
          <w:sz w:val="18"/>
          <w:szCs w:val="18"/>
        </w:rPr>
        <w:t>,</w:t>
      </w:r>
      <w:r w:rsidRPr="0060212F">
        <w:rPr>
          <w:rFonts w:ascii="Courier New" w:hAnsi="Courier New" w:cs="Courier New"/>
          <w:bCs w:val="0"/>
          <w:noProof/>
          <w:color w:val="auto"/>
          <w:sz w:val="18"/>
          <w:szCs w:val="18"/>
        </w:rPr>
        <w:t xml:space="preserve"> </w:t>
      </w:r>
    </w:p>
    <w:p w:rsidR="0012540A" w:rsidRPr="0060212F" w:rsidRDefault="0012540A" w:rsidP="0012540A">
      <w:pPr>
        <w:rPr>
          <w:rFonts w:ascii="Courier New" w:hAnsi="Courier New" w:cs="Courier New"/>
          <w:bCs w:val="0"/>
          <w:noProof/>
          <w:color w:val="auto"/>
          <w:sz w:val="18"/>
          <w:szCs w:val="18"/>
        </w:rPr>
      </w:pPr>
      <w:r w:rsidRPr="0060212F">
        <w:rPr>
          <w:rFonts w:ascii="Courier New" w:hAnsi="Courier New" w:cs="Courier New"/>
          <w:bCs w:val="0"/>
          <w:noProof/>
          <w:color w:val="auto"/>
          <w:sz w:val="18"/>
          <w:szCs w:val="18"/>
        </w:rPr>
        <w:tab/>
      </w:r>
      <w:r w:rsidRPr="0060212F">
        <w:rPr>
          <w:rFonts w:ascii="Courier New" w:hAnsi="Courier New" w:cs="Courier New"/>
          <w:bCs w:val="0"/>
          <w:noProof/>
          <w:color w:val="auto"/>
          <w:sz w:val="18"/>
          <w:szCs w:val="18"/>
        </w:rPr>
        <w:tab/>
        <w:t xml:space="preserve">ALLOW_ROW_LOCKS  </w:t>
      </w:r>
      <w:r w:rsidRPr="0060212F">
        <w:rPr>
          <w:rFonts w:ascii="Courier New" w:hAnsi="Courier New" w:cs="Courier New"/>
          <w:bCs w:val="0"/>
          <w:noProof/>
          <w:color w:val="808080"/>
          <w:sz w:val="18"/>
          <w:szCs w:val="18"/>
        </w:rPr>
        <w:t>=</w:t>
      </w:r>
      <w:r w:rsidRPr="0060212F">
        <w:rPr>
          <w:rFonts w:ascii="Courier New" w:hAnsi="Courier New" w:cs="Courier New"/>
          <w:bCs w:val="0"/>
          <w:noProof/>
          <w:color w:val="auto"/>
          <w:sz w:val="18"/>
          <w:szCs w:val="18"/>
        </w:rPr>
        <w:t xml:space="preserve"> </w:t>
      </w:r>
      <w:r w:rsidRPr="0060212F">
        <w:rPr>
          <w:rFonts w:ascii="Courier New" w:hAnsi="Courier New" w:cs="Courier New"/>
          <w:bCs w:val="0"/>
          <w:noProof/>
          <w:color w:val="0000FF"/>
          <w:sz w:val="18"/>
          <w:szCs w:val="18"/>
        </w:rPr>
        <w:t>ON</w:t>
      </w:r>
      <w:r w:rsidRPr="0060212F">
        <w:rPr>
          <w:rFonts w:ascii="Courier New" w:hAnsi="Courier New" w:cs="Courier New"/>
          <w:bCs w:val="0"/>
          <w:noProof/>
          <w:color w:val="808080"/>
          <w:sz w:val="18"/>
          <w:szCs w:val="18"/>
        </w:rPr>
        <w:t>,</w:t>
      </w:r>
      <w:r w:rsidRPr="0060212F">
        <w:rPr>
          <w:rFonts w:ascii="Courier New" w:hAnsi="Courier New" w:cs="Courier New"/>
          <w:bCs w:val="0"/>
          <w:noProof/>
          <w:color w:val="auto"/>
          <w:sz w:val="18"/>
          <w:szCs w:val="18"/>
        </w:rPr>
        <w:t xml:space="preserve"> </w:t>
      </w:r>
    </w:p>
    <w:p w:rsidR="0012540A" w:rsidRPr="0060212F" w:rsidRDefault="0012540A" w:rsidP="0012540A">
      <w:pPr>
        <w:rPr>
          <w:rFonts w:ascii="Courier New" w:hAnsi="Courier New" w:cs="Courier New"/>
          <w:bCs w:val="0"/>
          <w:noProof/>
          <w:color w:val="808080"/>
          <w:sz w:val="18"/>
          <w:szCs w:val="18"/>
        </w:rPr>
      </w:pPr>
      <w:r w:rsidRPr="0060212F">
        <w:rPr>
          <w:rFonts w:ascii="Courier New" w:hAnsi="Courier New" w:cs="Courier New"/>
          <w:bCs w:val="0"/>
          <w:noProof/>
          <w:color w:val="auto"/>
          <w:sz w:val="18"/>
          <w:szCs w:val="18"/>
        </w:rPr>
        <w:tab/>
      </w:r>
      <w:r w:rsidRPr="0060212F">
        <w:rPr>
          <w:rFonts w:ascii="Courier New" w:hAnsi="Courier New" w:cs="Courier New"/>
          <w:bCs w:val="0"/>
          <w:noProof/>
          <w:color w:val="auto"/>
          <w:sz w:val="18"/>
          <w:szCs w:val="18"/>
        </w:rPr>
        <w:tab/>
        <w:t xml:space="preserve">ALLOW_PAGE_LOCKS  </w:t>
      </w:r>
      <w:r w:rsidRPr="0060212F">
        <w:rPr>
          <w:rFonts w:ascii="Courier New" w:hAnsi="Courier New" w:cs="Courier New"/>
          <w:bCs w:val="0"/>
          <w:noProof/>
          <w:color w:val="808080"/>
          <w:sz w:val="18"/>
          <w:szCs w:val="18"/>
        </w:rPr>
        <w:t>=</w:t>
      </w:r>
      <w:r w:rsidRPr="0060212F">
        <w:rPr>
          <w:rFonts w:ascii="Courier New" w:hAnsi="Courier New" w:cs="Courier New"/>
          <w:bCs w:val="0"/>
          <w:noProof/>
          <w:color w:val="auto"/>
          <w:sz w:val="18"/>
          <w:szCs w:val="18"/>
        </w:rPr>
        <w:t xml:space="preserve"> </w:t>
      </w:r>
      <w:r w:rsidRPr="0060212F">
        <w:rPr>
          <w:rFonts w:ascii="Courier New" w:hAnsi="Courier New" w:cs="Courier New"/>
          <w:bCs w:val="0"/>
          <w:noProof/>
          <w:color w:val="0000FF"/>
          <w:sz w:val="18"/>
          <w:szCs w:val="18"/>
        </w:rPr>
        <w:t>ON</w:t>
      </w:r>
      <w:r w:rsidRPr="0060212F">
        <w:rPr>
          <w:rFonts w:ascii="Courier New" w:hAnsi="Courier New" w:cs="Courier New"/>
          <w:bCs w:val="0"/>
          <w:noProof/>
          <w:color w:val="808080"/>
          <w:sz w:val="18"/>
          <w:szCs w:val="18"/>
        </w:rPr>
        <w:t>)</w:t>
      </w:r>
    </w:p>
    <w:p w:rsidR="0012540A" w:rsidRPr="0060212F" w:rsidRDefault="0012540A" w:rsidP="0012540A">
      <w:pPr>
        <w:pStyle w:val="BodyText"/>
        <w:spacing w:before="0" w:beforeAutospacing="0" w:after="0" w:afterAutospacing="0"/>
        <w:rPr>
          <w:rFonts w:ascii="Courier New" w:hAnsi="Courier New" w:cs="Courier New"/>
          <w:sz w:val="18"/>
          <w:szCs w:val="18"/>
        </w:rPr>
      </w:pPr>
      <w:r w:rsidRPr="0060212F">
        <w:rPr>
          <w:rFonts w:ascii="Courier New" w:hAnsi="Courier New" w:cs="Courier New"/>
          <w:bCs w:val="0"/>
          <w:noProof/>
          <w:sz w:val="18"/>
          <w:szCs w:val="18"/>
        </w:rPr>
        <w:t xml:space="preserve"> </w:t>
      </w:r>
      <w:r w:rsidRPr="0060212F">
        <w:rPr>
          <w:rFonts w:ascii="Courier New" w:hAnsi="Courier New" w:cs="Courier New"/>
          <w:bCs w:val="0"/>
          <w:noProof/>
          <w:color w:val="0000FF"/>
          <w:sz w:val="18"/>
          <w:szCs w:val="18"/>
        </w:rPr>
        <w:t>ON</w:t>
      </w:r>
      <w:r w:rsidRPr="0060212F">
        <w:rPr>
          <w:rFonts w:ascii="Courier New" w:hAnsi="Courier New" w:cs="Courier New"/>
          <w:bCs w:val="0"/>
          <w:noProof/>
          <w:sz w:val="18"/>
          <w:szCs w:val="18"/>
        </w:rPr>
        <w:t xml:space="preserve"> [PRIMARY]</w:t>
      </w:r>
    </w:p>
    <w:p w:rsidR="0012540A" w:rsidRDefault="0012540A" w:rsidP="0012540A">
      <w:pPr>
        <w:pStyle w:val="BodyText"/>
        <w:spacing w:before="0" w:beforeAutospacing="0" w:after="0" w:afterAutospacing="0"/>
        <w:rPr>
          <w:rFonts w:ascii="Courier New" w:hAnsi="Courier New" w:cs="Courier New"/>
          <w:sz w:val="18"/>
          <w:szCs w:val="18"/>
        </w:rPr>
      </w:pPr>
    </w:p>
    <w:p w:rsidR="0012540A" w:rsidRPr="00BC1078" w:rsidRDefault="0012540A" w:rsidP="0012540A">
      <w:pPr>
        <w:pStyle w:val="BodyText"/>
        <w:spacing w:before="0" w:beforeAutospacing="0" w:after="0" w:afterAutospacing="0"/>
        <w:rPr>
          <w:rFonts w:ascii="Courier New" w:hAnsi="Courier New" w:cs="Courier New"/>
          <w:sz w:val="18"/>
          <w:szCs w:val="18"/>
        </w:rPr>
      </w:pPr>
      <w:r>
        <w:rPr>
          <w:rFonts w:ascii="Courier New" w:hAnsi="Courier New" w:cs="Courier New"/>
          <w:sz w:val="18"/>
          <w:szCs w:val="18"/>
        </w:rPr>
        <w:t>C</w:t>
      </w:r>
      <w:r w:rsidRPr="00BC1078">
        <w:rPr>
          <w:rFonts w:ascii="Courier New" w:hAnsi="Courier New" w:cs="Courier New"/>
          <w:sz w:val="18"/>
          <w:szCs w:val="18"/>
        </w:rPr>
        <w:t>REATE NONCLUSTERED INDEX [requestDate] ON [dbo].[Log]</w:t>
      </w:r>
      <w:r>
        <w:rPr>
          <w:rFonts w:ascii="Courier New" w:hAnsi="Courier New" w:cs="Courier New"/>
          <w:sz w:val="18"/>
          <w:szCs w:val="18"/>
        </w:rPr>
        <w:t xml:space="preserve"> </w:t>
      </w:r>
    </w:p>
    <w:p w:rsidR="0012540A" w:rsidRPr="00BC1078" w:rsidRDefault="0012540A" w:rsidP="0012540A">
      <w:pPr>
        <w:pStyle w:val="BodyText"/>
        <w:spacing w:before="0" w:beforeAutospacing="0" w:after="0" w:afterAutospacing="0"/>
        <w:rPr>
          <w:rFonts w:ascii="Courier New" w:hAnsi="Courier New" w:cs="Courier New"/>
          <w:sz w:val="18"/>
          <w:szCs w:val="18"/>
        </w:rPr>
      </w:pPr>
      <w:r w:rsidRPr="00BC1078">
        <w:rPr>
          <w:rFonts w:ascii="Courier New" w:hAnsi="Courier New" w:cs="Courier New"/>
          <w:sz w:val="18"/>
          <w:szCs w:val="18"/>
        </w:rPr>
        <w:t>(</w:t>
      </w:r>
    </w:p>
    <w:p w:rsidR="0012540A" w:rsidRPr="00BC1078" w:rsidRDefault="0012540A" w:rsidP="0012540A">
      <w:pPr>
        <w:pStyle w:val="BodyText"/>
        <w:spacing w:before="0" w:beforeAutospacing="0" w:after="0" w:afterAutospacing="0"/>
        <w:rPr>
          <w:rFonts w:ascii="Courier New" w:hAnsi="Courier New" w:cs="Courier New"/>
          <w:sz w:val="18"/>
          <w:szCs w:val="18"/>
        </w:rPr>
      </w:pPr>
      <w:r w:rsidRPr="00BC1078">
        <w:rPr>
          <w:rFonts w:ascii="Courier New" w:hAnsi="Courier New" w:cs="Courier New"/>
          <w:sz w:val="18"/>
          <w:szCs w:val="18"/>
        </w:rPr>
        <w:tab/>
        <w:t>[requestDate] ASC</w:t>
      </w:r>
    </w:p>
    <w:p w:rsidR="0012540A" w:rsidRPr="00BC1078" w:rsidRDefault="0012540A" w:rsidP="0012540A">
      <w:pPr>
        <w:pStyle w:val="BodyText"/>
        <w:spacing w:before="0" w:beforeAutospacing="0" w:after="0" w:afterAutospacing="0"/>
        <w:rPr>
          <w:rFonts w:ascii="Courier New" w:hAnsi="Courier New" w:cs="Courier New"/>
          <w:sz w:val="18"/>
          <w:szCs w:val="18"/>
        </w:rPr>
      </w:pPr>
      <w:r w:rsidRPr="00BC1078">
        <w:rPr>
          <w:rFonts w:ascii="Courier New" w:hAnsi="Courier New" w:cs="Courier New"/>
          <w:sz w:val="18"/>
          <w:szCs w:val="18"/>
        </w:rPr>
        <w:t>)WITH (</w:t>
      </w:r>
      <w:r w:rsidRPr="00BC1078">
        <w:rPr>
          <w:rFonts w:ascii="Courier New" w:hAnsi="Courier New" w:cs="Courier New"/>
          <w:sz w:val="18"/>
          <w:szCs w:val="18"/>
        </w:rPr>
        <w:tab/>
        <w:t xml:space="preserve">PAD_INDEX  = OFF, </w:t>
      </w:r>
    </w:p>
    <w:p w:rsidR="0012540A" w:rsidRPr="00BC1078" w:rsidRDefault="0012540A" w:rsidP="0012540A">
      <w:pPr>
        <w:pStyle w:val="BodyText"/>
        <w:spacing w:before="0" w:beforeAutospacing="0" w:after="0" w:afterAutospacing="0"/>
        <w:rPr>
          <w:rFonts w:ascii="Courier New" w:hAnsi="Courier New" w:cs="Courier New"/>
          <w:sz w:val="18"/>
          <w:szCs w:val="18"/>
        </w:rPr>
      </w:pPr>
      <w:r w:rsidRPr="00BC1078">
        <w:rPr>
          <w:rFonts w:ascii="Courier New" w:hAnsi="Courier New" w:cs="Courier New"/>
          <w:sz w:val="18"/>
          <w:szCs w:val="18"/>
        </w:rPr>
        <w:tab/>
      </w:r>
      <w:r w:rsidRPr="00BC1078">
        <w:rPr>
          <w:rFonts w:ascii="Courier New" w:hAnsi="Courier New" w:cs="Courier New"/>
          <w:sz w:val="18"/>
          <w:szCs w:val="18"/>
        </w:rPr>
        <w:tab/>
        <w:t xml:space="preserve">STATISTICS_NORECOMPUTE  = OFF, </w:t>
      </w:r>
    </w:p>
    <w:p w:rsidR="0012540A" w:rsidRPr="00BC1078" w:rsidRDefault="0012540A" w:rsidP="0012540A">
      <w:pPr>
        <w:pStyle w:val="BodyText"/>
        <w:spacing w:before="0" w:beforeAutospacing="0" w:after="0" w:afterAutospacing="0"/>
        <w:rPr>
          <w:rFonts w:ascii="Courier New" w:hAnsi="Courier New" w:cs="Courier New"/>
          <w:sz w:val="18"/>
          <w:szCs w:val="18"/>
        </w:rPr>
      </w:pPr>
      <w:r w:rsidRPr="00BC1078">
        <w:rPr>
          <w:rFonts w:ascii="Courier New" w:hAnsi="Courier New" w:cs="Courier New"/>
          <w:sz w:val="18"/>
          <w:szCs w:val="18"/>
        </w:rPr>
        <w:tab/>
      </w:r>
      <w:r w:rsidRPr="00BC1078">
        <w:rPr>
          <w:rFonts w:ascii="Courier New" w:hAnsi="Courier New" w:cs="Courier New"/>
          <w:sz w:val="18"/>
          <w:szCs w:val="18"/>
        </w:rPr>
        <w:tab/>
        <w:t xml:space="preserve">SORT_IN_TEMPDB = OFF, </w:t>
      </w:r>
    </w:p>
    <w:p w:rsidR="0012540A" w:rsidRPr="00BC1078" w:rsidRDefault="0012540A" w:rsidP="0012540A">
      <w:pPr>
        <w:pStyle w:val="BodyText"/>
        <w:spacing w:before="0" w:beforeAutospacing="0" w:after="0" w:afterAutospacing="0"/>
        <w:rPr>
          <w:rFonts w:ascii="Courier New" w:hAnsi="Courier New" w:cs="Courier New"/>
          <w:sz w:val="18"/>
          <w:szCs w:val="18"/>
        </w:rPr>
      </w:pPr>
      <w:r w:rsidRPr="00BC1078">
        <w:rPr>
          <w:rFonts w:ascii="Courier New" w:hAnsi="Courier New" w:cs="Courier New"/>
          <w:sz w:val="18"/>
          <w:szCs w:val="18"/>
        </w:rPr>
        <w:tab/>
      </w:r>
      <w:r w:rsidRPr="00BC1078">
        <w:rPr>
          <w:rFonts w:ascii="Courier New" w:hAnsi="Courier New" w:cs="Courier New"/>
          <w:sz w:val="18"/>
          <w:szCs w:val="18"/>
        </w:rPr>
        <w:tab/>
        <w:t xml:space="preserve">IGNORE_DUP_KEY = OFF, </w:t>
      </w:r>
    </w:p>
    <w:p w:rsidR="0012540A" w:rsidRPr="00BC1078" w:rsidRDefault="0012540A" w:rsidP="0012540A">
      <w:pPr>
        <w:pStyle w:val="BodyText"/>
        <w:spacing w:before="0" w:beforeAutospacing="0" w:after="0" w:afterAutospacing="0"/>
        <w:rPr>
          <w:rFonts w:ascii="Courier New" w:hAnsi="Courier New" w:cs="Courier New"/>
          <w:sz w:val="18"/>
          <w:szCs w:val="18"/>
        </w:rPr>
      </w:pPr>
      <w:r w:rsidRPr="00BC1078">
        <w:rPr>
          <w:rFonts w:ascii="Courier New" w:hAnsi="Courier New" w:cs="Courier New"/>
          <w:sz w:val="18"/>
          <w:szCs w:val="18"/>
        </w:rPr>
        <w:tab/>
      </w:r>
      <w:r w:rsidRPr="00BC1078">
        <w:rPr>
          <w:rFonts w:ascii="Courier New" w:hAnsi="Courier New" w:cs="Courier New"/>
          <w:sz w:val="18"/>
          <w:szCs w:val="18"/>
        </w:rPr>
        <w:tab/>
        <w:t xml:space="preserve">DROP_EXISTING = OFF, </w:t>
      </w:r>
    </w:p>
    <w:p w:rsidR="0012540A" w:rsidRPr="00BC1078" w:rsidRDefault="0012540A" w:rsidP="0012540A">
      <w:pPr>
        <w:pStyle w:val="BodyText"/>
        <w:spacing w:before="0" w:beforeAutospacing="0" w:after="0" w:afterAutospacing="0"/>
        <w:rPr>
          <w:rFonts w:ascii="Courier New" w:hAnsi="Courier New" w:cs="Courier New"/>
          <w:sz w:val="18"/>
          <w:szCs w:val="18"/>
        </w:rPr>
      </w:pPr>
      <w:r w:rsidRPr="00BC1078">
        <w:rPr>
          <w:rFonts w:ascii="Courier New" w:hAnsi="Courier New" w:cs="Courier New"/>
          <w:sz w:val="18"/>
          <w:szCs w:val="18"/>
        </w:rPr>
        <w:tab/>
      </w:r>
      <w:r w:rsidRPr="00BC1078">
        <w:rPr>
          <w:rFonts w:ascii="Courier New" w:hAnsi="Courier New" w:cs="Courier New"/>
          <w:sz w:val="18"/>
          <w:szCs w:val="18"/>
        </w:rPr>
        <w:tab/>
        <w:t xml:space="preserve">ONLINE = OFF, </w:t>
      </w:r>
    </w:p>
    <w:p w:rsidR="0012540A" w:rsidRPr="00BC1078" w:rsidRDefault="0012540A" w:rsidP="0012540A">
      <w:pPr>
        <w:pStyle w:val="BodyText"/>
        <w:spacing w:before="0" w:beforeAutospacing="0" w:after="0" w:afterAutospacing="0"/>
        <w:rPr>
          <w:rFonts w:ascii="Courier New" w:hAnsi="Courier New" w:cs="Courier New"/>
          <w:sz w:val="18"/>
          <w:szCs w:val="18"/>
        </w:rPr>
      </w:pPr>
      <w:r w:rsidRPr="00BC1078">
        <w:rPr>
          <w:rFonts w:ascii="Courier New" w:hAnsi="Courier New" w:cs="Courier New"/>
          <w:sz w:val="18"/>
          <w:szCs w:val="18"/>
        </w:rPr>
        <w:lastRenderedPageBreak/>
        <w:tab/>
      </w:r>
      <w:r w:rsidRPr="00BC1078">
        <w:rPr>
          <w:rFonts w:ascii="Courier New" w:hAnsi="Courier New" w:cs="Courier New"/>
          <w:sz w:val="18"/>
          <w:szCs w:val="18"/>
        </w:rPr>
        <w:tab/>
        <w:t xml:space="preserve">ALLOW_ROW_LOCKS  = ON, </w:t>
      </w:r>
    </w:p>
    <w:p w:rsidR="0012540A" w:rsidRPr="00BC1078" w:rsidRDefault="0012540A" w:rsidP="0012540A">
      <w:pPr>
        <w:pStyle w:val="BodyText"/>
        <w:spacing w:before="0" w:beforeAutospacing="0" w:after="0" w:afterAutospacing="0"/>
        <w:rPr>
          <w:rFonts w:ascii="Courier New" w:hAnsi="Courier New" w:cs="Courier New"/>
          <w:sz w:val="18"/>
          <w:szCs w:val="18"/>
        </w:rPr>
      </w:pPr>
      <w:r w:rsidRPr="00BC1078">
        <w:rPr>
          <w:rFonts w:ascii="Courier New" w:hAnsi="Courier New" w:cs="Courier New"/>
          <w:sz w:val="18"/>
          <w:szCs w:val="18"/>
        </w:rPr>
        <w:tab/>
      </w:r>
      <w:r w:rsidRPr="00BC1078">
        <w:rPr>
          <w:rFonts w:ascii="Courier New" w:hAnsi="Courier New" w:cs="Courier New"/>
          <w:sz w:val="18"/>
          <w:szCs w:val="18"/>
        </w:rPr>
        <w:tab/>
        <w:t>ALLOW_PAGE_LOCKS  = ON)</w:t>
      </w:r>
    </w:p>
    <w:p w:rsidR="0012540A" w:rsidRPr="00BC1078" w:rsidRDefault="0012540A" w:rsidP="0012540A">
      <w:pPr>
        <w:pStyle w:val="BodyText"/>
        <w:spacing w:before="0" w:beforeAutospacing="0" w:after="0" w:afterAutospacing="0"/>
        <w:rPr>
          <w:rFonts w:ascii="Courier New" w:hAnsi="Courier New" w:cs="Courier New"/>
          <w:sz w:val="18"/>
          <w:szCs w:val="18"/>
        </w:rPr>
      </w:pPr>
      <w:r w:rsidRPr="00BC1078">
        <w:rPr>
          <w:rFonts w:ascii="Courier New" w:hAnsi="Courier New" w:cs="Courier New"/>
          <w:sz w:val="18"/>
          <w:szCs w:val="18"/>
        </w:rPr>
        <w:t>ON [PRIMARY]</w:t>
      </w:r>
    </w:p>
    <w:p w:rsidR="0012540A" w:rsidRDefault="0012540A" w:rsidP="0012540A">
      <w:pPr>
        <w:pStyle w:val="Heading2"/>
      </w:pPr>
      <w:bookmarkStart w:id="90" w:name="_Toc271190643"/>
      <w:bookmarkStart w:id="91" w:name="_Toc339877545"/>
      <w:r>
        <w:t>CprsUsers Creation Script</w:t>
      </w:r>
      <w:bookmarkEnd w:id="87"/>
      <w:bookmarkEnd w:id="90"/>
      <w:bookmarkEnd w:id="91"/>
    </w:p>
    <w:p w:rsidR="0012540A" w:rsidRPr="00476797" w:rsidRDefault="0012540A" w:rsidP="0012540A">
      <w:pPr>
        <w:pStyle w:val="BodyText"/>
        <w:spacing w:before="0" w:beforeAutospacing="0" w:after="0" w:afterAutospacing="0"/>
        <w:rPr>
          <w:rFonts w:ascii="Courier New" w:hAnsi="Courier New" w:cs="Courier New"/>
          <w:sz w:val="18"/>
          <w:szCs w:val="18"/>
        </w:rPr>
      </w:pPr>
      <w:bookmarkStart w:id="92" w:name="_Toc139423659"/>
      <w:r w:rsidRPr="00476797">
        <w:rPr>
          <w:rFonts w:ascii="Courier New" w:hAnsi="Courier New" w:cs="Courier New"/>
          <w:sz w:val="18"/>
          <w:szCs w:val="18"/>
        </w:rPr>
        <w:t>CREATE TABLE [dbo].[CprsUsers]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[UserID] [numeric](19, 0) IDENTITY(1,1) NOT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[Sitecode] [varchar] (3) NOT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[SiteName] [varchar] (80)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[DUZ] [varchar] (50) NOT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[SSN] [varchar] (9) NOT NULL ,</w:t>
      </w:r>
    </w:p>
    <w:p w:rsidR="0012540A"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[Name] [varchar] (100) NOT NULL</w:t>
      </w:r>
      <w:r>
        <w:rPr>
          <w:rFonts w:ascii="Courier New" w:hAnsi="Courier New" w:cs="Courier New"/>
          <w:sz w:val="18"/>
          <w:szCs w:val="18"/>
        </w:rPr>
        <w:t xml:space="preserve"> ,</w:t>
      </w:r>
    </w:p>
    <w:p w:rsidR="0012540A"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 xml:space="preserve"> </w:t>
      </w:r>
      <w:r>
        <w:rPr>
          <w:rFonts w:ascii="Courier New" w:hAnsi="Courier New" w:cs="Courier New"/>
          <w:sz w:val="18"/>
          <w:szCs w:val="18"/>
        </w:rPr>
        <w:t xml:space="preserve">  [activeDate] [datetime]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Pr>
          <w:rFonts w:ascii="Courier New" w:hAnsi="Courier New" w:cs="Courier New"/>
          <w:sz w:val="18"/>
          <w:szCs w:val="18"/>
        </w:rPr>
        <w:t xml:space="preserve">   [inactiveDate] [datetime]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w:t>
      </w:r>
    </w:p>
    <w:p w:rsidR="0012540A" w:rsidRDefault="0012540A" w:rsidP="0012540A">
      <w:pPr>
        <w:pStyle w:val="Heading2"/>
      </w:pPr>
      <w:bookmarkStart w:id="93" w:name="_Toc271190644"/>
      <w:bookmarkStart w:id="94" w:name="_Toc339877546"/>
      <w:r>
        <w:t>CprsUsers Index Creation Script</w:t>
      </w:r>
      <w:bookmarkEnd w:id="93"/>
      <w:bookmarkEnd w:id="94"/>
    </w:p>
    <w:p w:rsidR="0012540A" w:rsidRPr="004876B0" w:rsidRDefault="0012540A" w:rsidP="0012540A">
      <w:pPr>
        <w:rPr>
          <w:rFonts w:ascii="Courier New" w:hAnsi="Courier New" w:cs="Courier New"/>
          <w:bCs w:val="0"/>
          <w:noProof/>
          <w:color w:val="auto"/>
          <w:sz w:val="18"/>
          <w:szCs w:val="18"/>
        </w:rPr>
      </w:pPr>
      <w:r w:rsidRPr="004876B0">
        <w:rPr>
          <w:rFonts w:ascii="Courier New" w:hAnsi="Courier New" w:cs="Courier New"/>
          <w:bCs w:val="0"/>
          <w:noProof/>
          <w:color w:val="0000FF"/>
          <w:sz w:val="18"/>
          <w:szCs w:val="18"/>
        </w:rPr>
        <w:t>ALTER</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TABLE</w:t>
      </w:r>
      <w:r w:rsidRPr="004876B0">
        <w:rPr>
          <w:rFonts w:ascii="Courier New" w:hAnsi="Courier New" w:cs="Courier New"/>
          <w:bCs w:val="0"/>
          <w:noProof/>
          <w:color w:val="auto"/>
          <w:sz w:val="18"/>
          <w:szCs w:val="18"/>
        </w:rPr>
        <w:t xml:space="preserve"> [dbo]</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[CprsUsers] </w:t>
      </w:r>
      <w:r w:rsidRPr="004876B0">
        <w:rPr>
          <w:rFonts w:ascii="Courier New" w:hAnsi="Courier New" w:cs="Courier New"/>
          <w:bCs w:val="0"/>
          <w:noProof/>
          <w:color w:val="0000FF"/>
          <w:sz w:val="18"/>
          <w:szCs w:val="18"/>
        </w:rPr>
        <w:t>ADD</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CONSTRAINT</w:t>
      </w:r>
      <w:r w:rsidRPr="004876B0">
        <w:rPr>
          <w:rFonts w:ascii="Courier New" w:hAnsi="Courier New" w:cs="Courier New"/>
          <w:bCs w:val="0"/>
          <w:noProof/>
          <w:color w:val="auto"/>
          <w:sz w:val="18"/>
          <w:szCs w:val="18"/>
        </w:rPr>
        <w:t xml:space="preserve"> [PK_CprsUsers] </w:t>
      </w:r>
      <w:r w:rsidRPr="004876B0">
        <w:rPr>
          <w:rFonts w:ascii="Courier New" w:hAnsi="Courier New" w:cs="Courier New"/>
          <w:bCs w:val="0"/>
          <w:noProof/>
          <w:color w:val="0000FF"/>
          <w:sz w:val="18"/>
          <w:szCs w:val="18"/>
        </w:rPr>
        <w:t>PRIMARY</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KEY</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CLUSTERED</w:t>
      </w:r>
      <w:r w:rsidRPr="004876B0">
        <w:rPr>
          <w:rFonts w:ascii="Courier New" w:hAnsi="Courier New" w:cs="Courier New"/>
          <w:bCs w:val="0"/>
          <w:noProof/>
          <w:color w:val="auto"/>
          <w:sz w:val="18"/>
          <w:szCs w:val="18"/>
        </w:rPr>
        <w:t xml:space="preserve"> </w:t>
      </w:r>
    </w:p>
    <w:p w:rsidR="0012540A" w:rsidRPr="004876B0" w:rsidRDefault="0012540A" w:rsidP="0012540A">
      <w:pPr>
        <w:rPr>
          <w:rFonts w:ascii="Courier New" w:hAnsi="Courier New" w:cs="Courier New"/>
          <w:bCs w:val="0"/>
          <w:noProof/>
          <w:color w:val="808080"/>
          <w:sz w:val="18"/>
          <w:szCs w:val="18"/>
        </w:rPr>
      </w:pPr>
      <w:r w:rsidRPr="004876B0">
        <w:rPr>
          <w:rFonts w:ascii="Courier New" w:hAnsi="Courier New" w:cs="Courier New"/>
          <w:bCs w:val="0"/>
          <w:noProof/>
          <w:color w:val="808080"/>
          <w:sz w:val="18"/>
          <w:szCs w:val="18"/>
        </w:rPr>
        <w:t>(</w:t>
      </w:r>
    </w:p>
    <w:p w:rsidR="0012540A" w:rsidRPr="004876B0" w:rsidRDefault="0012540A" w:rsidP="0012540A">
      <w:pPr>
        <w:rPr>
          <w:rFonts w:ascii="Courier New" w:hAnsi="Courier New" w:cs="Courier New"/>
          <w:bCs w:val="0"/>
          <w:noProof/>
          <w:color w:val="0000FF"/>
          <w:sz w:val="18"/>
          <w:szCs w:val="18"/>
        </w:rPr>
      </w:pPr>
      <w:r w:rsidRPr="004876B0">
        <w:rPr>
          <w:rFonts w:ascii="Courier New" w:hAnsi="Courier New" w:cs="Courier New"/>
          <w:bCs w:val="0"/>
          <w:noProof/>
          <w:color w:val="auto"/>
          <w:sz w:val="18"/>
          <w:szCs w:val="18"/>
        </w:rPr>
        <w:tab/>
        <w:t xml:space="preserve">[UserID] </w:t>
      </w:r>
      <w:r w:rsidRPr="004876B0">
        <w:rPr>
          <w:rFonts w:ascii="Courier New" w:hAnsi="Courier New" w:cs="Courier New"/>
          <w:bCs w:val="0"/>
          <w:noProof/>
          <w:color w:val="0000FF"/>
          <w:sz w:val="18"/>
          <w:szCs w:val="18"/>
        </w:rPr>
        <w:t>ASC</w:t>
      </w:r>
    </w:p>
    <w:p w:rsidR="0012540A" w:rsidRPr="004876B0" w:rsidRDefault="0012540A" w:rsidP="0012540A">
      <w:pPr>
        <w:rPr>
          <w:rFonts w:ascii="Courier New" w:hAnsi="Courier New" w:cs="Courier New"/>
          <w:bCs w:val="0"/>
          <w:noProof/>
          <w:color w:val="auto"/>
          <w:sz w:val="18"/>
          <w:szCs w:val="18"/>
        </w:rPr>
      </w:pPr>
      <w:r w:rsidRPr="004876B0">
        <w:rPr>
          <w:rFonts w:ascii="Courier New" w:hAnsi="Courier New" w:cs="Courier New"/>
          <w:bCs w:val="0"/>
          <w:noProof/>
          <w:color w:val="808080"/>
          <w:sz w:val="18"/>
          <w:szCs w:val="18"/>
        </w:rPr>
        <w:t>)</w:t>
      </w:r>
      <w:r w:rsidRPr="004876B0">
        <w:rPr>
          <w:rFonts w:ascii="Courier New" w:hAnsi="Courier New" w:cs="Courier New"/>
          <w:bCs w:val="0"/>
          <w:noProof/>
          <w:color w:val="0000FF"/>
          <w:sz w:val="18"/>
          <w:szCs w:val="18"/>
        </w:rPr>
        <w:t>WITH</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808080"/>
          <w:sz w:val="18"/>
          <w:szCs w:val="18"/>
        </w:rPr>
        <w:tab/>
      </w:r>
      <w:r w:rsidRPr="004876B0">
        <w:rPr>
          <w:rFonts w:ascii="Courier New" w:hAnsi="Courier New" w:cs="Courier New"/>
          <w:bCs w:val="0"/>
          <w:noProof/>
          <w:color w:val="auto"/>
          <w:sz w:val="18"/>
          <w:szCs w:val="18"/>
        </w:rPr>
        <w:t xml:space="preserve">PAD_INDEX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OFF</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p>
    <w:p w:rsidR="0012540A" w:rsidRPr="004876B0" w:rsidRDefault="0012540A" w:rsidP="0012540A">
      <w:pPr>
        <w:ind w:left="720" w:firstLine="720"/>
        <w:rPr>
          <w:rFonts w:ascii="Courier New" w:hAnsi="Courier New" w:cs="Courier New"/>
          <w:bCs w:val="0"/>
          <w:noProof/>
          <w:color w:val="auto"/>
          <w:sz w:val="18"/>
          <w:szCs w:val="18"/>
        </w:rPr>
      </w:pPr>
      <w:r w:rsidRPr="004876B0">
        <w:rPr>
          <w:rFonts w:ascii="Courier New" w:hAnsi="Courier New" w:cs="Courier New"/>
          <w:bCs w:val="0"/>
          <w:noProof/>
          <w:color w:val="auto"/>
          <w:sz w:val="18"/>
          <w:szCs w:val="18"/>
        </w:rPr>
        <w:t xml:space="preserve">STATISTICS_NORECOMPUTE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OFF</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p>
    <w:p w:rsidR="0012540A" w:rsidRPr="004876B0" w:rsidRDefault="0012540A" w:rsidP="0012540A">
      <w:pPr>
        <w:ind w:left="720" w:firstLine="720"/>
        <w:rPr>
          <w:rFonts w:ascii="Courier New" w:hAnsi="Courier New" w:cs="Courier New"/>
          <w:bCs w:val="0"/>
          <w:noProof/>
          <w:color w:val="auto"/>
          <w:sz w:val="18"/>
          <w:szCs w:val="18"/>
        </w:rPr>
      </w:pPr>
      <w:r w:rsidRPr="004876B0">
        <w:rPr>
          <w:rFonts w:ascii="Courier New" w:hAnsi="Courier New" w:cs="Courier New"/>
          <w:bCs w:val="0"/>
          <w:noProof/>
          <w:color w:val="auto"/>
          <w:sz w:val="18"/>
          <w:szCs w:val="18"/>
        </w:rPr>
        <w:t xml:space="preserve">SORT_IN_TEMPDB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OFF</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p>
    <w:p w:rsidR="0012540A" w:rsidRPr="004876B0" w:rsidRDefault="0012540A" w:rsidP="0012540A">
      <w:pPr>
        <w:ind w:left="1440"/>
        <w:rPr>
          <w:rFonts w:ascii="Courier New" w:hAnsi="Courier New" w:cs="Courier New"/>
          <w:bCs w:val="0"/>
          <w:noProof/>
          <w:color w:val="auto"/>
          <w:sz w:val="18"/>
          <w:szCs w:val="18"/>
        </w:rPr>
      </w:pPr>
      <w:r w:rsidRPr="004876B0">
        <w:rPr>
          <w:rFonts w:ascii="Courier New" w:hAnsi="Courier New" w:cs="Courier New"/>
          <w:bCs w:val="0"/>
          <w:noProof/>
          <w:color w:val="auto"/>
          <w:sz w:val="18"/>
          <w:szCs w:val="18"/>
        </w:rPr>
        <w:t xml:space="preserve">IGNORE_DUP_KEY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OFF</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p>
    <w:p w:rsidR="0012540A" w:rsidRPr="004876B0" w:rsidRDefault="0012540A" w:rsidP="0012540A">
      <w:pPr>
        <w:ind w:left="1440"/>
        <w:rPr>
          <w:rFonts w:ascii="Courier New" w:hAnsi="Courier New" w:cs="Courier New"/>
          <w:bCs w:val="0"/>
          <w:noProof/>
          <w:color w:val="auto"/>
          <w:sz w:val="18"/>
          <w:szCs w:val="18"/>
        </w:rPr>
      </w:pPr>
      <w:r w:rsidRPr="004876B0">
        <w:rPr>
          <w:rFonts w:ascii="Courier New" w:hAnsi="Courier New" w:cs="Courier New"/>
          <w:bCs w:val="0"/>
          <w:noProof/>
          <w:color w:val="auto"/>
          <w:sz w:val="18"/>
          <w:szCs w:val="18"/>
        </w:rPr>
        <w:t xml:space="preserve">ONLINE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OFF</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p>
    <w:p w:rsidR="0012540A" w:rsidRPr="004876B0" w:rsidRDefault="0012540A" w:rsidP="0012540A">
      <w:pPr>
        <w:ind w:left="1440"/>
        <w:rPr>
          <w:rFonts w:ascii="Courier New" w:hAnsi="Courier New" w:cs="Courier New"/>
          <w:bCs w:val="0"/>
          <w:noProof/>
          <w:color w:val="auto"/>
          <w:sz w:val="18"/>
          <w:szCs w:val="18"/>
        </w:rPr>
      </w:pPr>
      <w:r w:rsidRPr="004876B0">
        <w:rPr>
          <w:rFonts w:ascii="Courier New" w:hAnsi="Courier New" w:cs="Courier New"/>
          <w:bCs w:val="0"/>
          <w:noProof/>
          <w:color w:val="auto"/>
          <w:sz w:val="18"/>
          <w:szCs w:val="18"/>
        </w:rPr>
        <w:t xml:space="preserve">ALLOW_ROW_LOCKS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ON</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p>
    <w:p w:rsidR="0012540A" w:rsidRPr="004876B0" w:rsidRDefault="0012540A" w:rsidP="0012540A">
      <w:pPr>
        <w:ind w:left="1440"/>
        <w:rPr>
          <w:rFonts w:ascii="Courier New" w:hAnsi="Courier New" w:cs="Courier New"/>
          <w:bCs w:val="0"/>
          <w:noProof/>
          <w:color w:val="808080"/>
          <w:sz w:val="18"/>
          <w:szCs w:val="18"/>
        </w:rPr>
      </w:pPr>
      <w:r w:rsidRPr="004876B0">
        <w:rPr>
          <w:rFonts w:ascii="Courier New" w:hAnsi="Courier New" w:cs="Courier New"/>
          <w:bCs w:val="0"/>
          <w:noProof/>
          <w:color w:val="auto"/>
          <w:sz w:val="18"/>
          <w:szCs w:val="18"/>
        </w:rPr>
        <w:t xml:space="preserve">ALLOW_PAGE_LOCKS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ON</w:t>
      </w:r>
      <w:r w:rsidRPr="004876B0">
        <w:rPr>
          <w:rFonts w:ascii="Courier New" w:hAnsi="Courier New" w:cs="Courier New"/>
          <w:bCs w:val="0"/>
          <w:noProof/>
          <w:color w:val="808080"/>
          <w:sz w:val="18"/>
          <w:szCs w:val="18"/>
        </w:rPr>
        <w:t>)</w:t>
      </w:r>
    </w:p>
    <w:p w:rsidR="0012540A" w:rsidRPr="0060212F" w:rsidRDefault="0012540A" w:rsidP="0012540A">
      <w:pPr>
        <w:rPr>
          <w:rFonts w:ascii="Courier New" w:hAnsi="Courier New" w:cs="Courier New"/>
          <w:bCs w:val="0"/>
          <w:noProof/>
          <w:color w:val="auto"/>
          <w:sz w:val="18"/>
          <w:szCs w:val="18"/>
        </w:rPr>
      </w:pP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ON</w:t>
      </w:r>
      <w:r w:rsidRPr="004876B0">
        <w:rPr>
          <w:rFonts w:ascii="Courier New" w:hAnsi="Courier New" w:cs="Courier New"/>
          <w:bCs w:val="0"/>
          <w:noProof/>
          <w:color w:val="auto"/>
          <w:sz w:val="18"/>
          <w:szCs w:val="18"/>
        </w:rPr>
        <w:t xml:space="preserve"> [PRIMARY]</w:t>
      </w:r>
    </w:p>
    <w:p w:rsidR="0012540A" w:rsidRPr="00476797" w:rsidRDefault="0012540A" w:rsidP="0012540A">
      <w:pPr>
        <w:pStyle w:val="BodyText"/>
        <w:spacing w:before="0" w:beforeAutospacing="0" w:after="0" w:afterAutospacing="0"/>
        <w:rPr>
          <w:rFonts w:ascii="Courier New" w:hAnsi="Courier New" w:cs="Courier New"/>
          <w:sz w:val="18"/>
          <w:szCs w:val="18"/>
        </w:rPr>
      </w:pPr>
    </w:p>
    <w:p w:rsidR="0012540A" w:rsidRDefault="0012540A" w:rsidP="0012540A">
      <w:pPr>
        <w:pStyle w:val="Heading2"/>
      </w:pPr>
      <w:bookmarkStart w:id="95" w:name="_Toc271190645"/>
      <w:bookmarkStart w:id="96" w:name="_Toc339877547"/>
      <w:r>
        <w:t>SpecialUsers Creation Script</w:t>
      </w:r>
      <w:bookmarkEnd w:id="92"/>
      <w:bookmarkEnd w:id="95"/>
      <w:bookmarkEnd w:id="96"/>
    </w:p>
    <w:p w:rsidR="0012540A" w:rsidRPr="00476797" w:rsidRDefault="0012540A" w:rsidP="0012540A">
      <w:pPr>
        <w:pStyle w:val="BodyText"/>
        <w:spacing w:before="0" w:beforeAutospacing="0" w:after="0" w:afterAutospacing="0"/>
        <w:rPr>
          <w:rFonts w:ascii="Courier New" w:hAnsi="Courier New" w:cs="Courier New"/>
          <w:sz w:val="18"/>
          <w:szCs w:val="18"/>
        </w:rPr>
      </w:pPr>
      <w:bookmarkStart w:id="97" w:name="_Toc139423660"/>
      <w:r w:rsidRPr="00476797">
        <w:rPr>
          <w:rFonts w:ascii="Courier New" w:hAnsi="Courier New" w:cs="Courier New"/>
          <w:sz w:val="18"/>
          <w:szCs w:val="18"/>
        </w:rPr>
        <w:t>CREATE TABLE [dbo].[SpecialUsers]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[RecID] [numeric](19, 0) IDENTITY (1, 1) NOT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[UserSiteId] [varchar] (3) COLLATE SQL_Latin1_General_CP1_CI_AS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[DUZ] [varchar] (50) COLLATE SQL_Latin1_General_CP1_CI_AS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[UserName] [varchar] (100) COLLATE SQL_Latin1_General_CP1_CI_AS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[Site] [varchar] (50) COLLATE SQL_Latin1_General_CP1_CI_AS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[Reason] [varchar] (200) COLLATE SQL_Latin1_General_CP1_CI_AS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[ActiveDate] [datetime]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 xml:space="preserve">[DeactiveDate] [datetime] NULL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w:t>
      </w:r>
    </w:p>
    <w:p w:rsidR="0012540A" w:rsidRDefault="0012540A" w:rsidP="0012540A">
      <w:pPr>
        <w:pStyle w:val="Heading2"/>
      </w:pPr>
      <w:bookmarkStart w:id="98" w:name="_Toc271190646"/>
      <w:bookmarkStart w:id="99" w:name="_Toc339877548"/>
      <w:r>
        <w:t>SpecialUsers Index Creation Script</w:t>
      </w:r>
      <w:bookmarkEnd w:id="98"/>
      <w:bookmarkEnd w:id="99"/>
    </w:p>
    <w:p w:rsidR="0012540A" w:rsidRPr="009B62AC" w:rsidRDefault="0012540A" w:rsidP="0049638E">
      <w:pPr>
        <w:rPr>
          <w:rFonts w:ascii="Courier New" w:hAnsi="Courier New" w:cs="Courier New"/>
          <w:b/>
          <w:sz w:val="18"/>
          <w:szCs w:val="18"/>
        </w:rPr>
      </w:pPr>
      <w:bookmarkStart w:id="100" w:name="_Toc218919018"/>
      <w:bookmarkStart w:id="101" w:name="_Toc261416650"/>
      <w:bookmarkStart w:id="102" w:name="_Toc271190647"/>
      <w:bookmarkStart w:id="103" w:name="_Toc290028351"/>
      <w:r w:rsidRPr="009B62AC">
        <w:rPr>
          <w:rFonts w:ascii="Courier New" w:hAnsi="Courier New" w:cs="Courier New"/>
          <w:b/>
          <w:sz w:val="18"/>
          <w:szCs w:val="18"/>
        </w:rPr>
        <w:t>ALTER TABLE [dbo].[SpecialUsers] ADD  CONSTRAINT [PK_SpecialUsers] PRIMARY KEY CLUSTERED</w:t>
      </w:r>
      <w:bookmarkEnd w:id="100"/>
      <w:bookmarkEnd w:id="101"/>
      <w:bookmarkEnd w:id="102"/>
      <w:bookmarkEnd w:id="103"/>
      <w:r w:rsidRPr="009B62AC">
        <w:rPr>
          <w:rFonts w:ascii="Courier New" w:hAnsi="Courier New" w:cs="Courier New"/>
          <w:b/>
          <w:sz w:val="18"/>
          <w:szCs w:val="18"/>
        </w:rPr>
        <w:t xml:space="preserve"> </w:t>
      </w:r>
    </w:p>
    <w:p w:rsidR="0012540A" w:rsidRPr="009B62AC" w:rsidRDefault="0012540A" w:rsidP="0049638E">
      <w:pPr>
        <w:rPr>
          <w:rFonts w:ascii="Courier New" w:hAnsi="Courier New" w:cs="Courier New"/>
          <w:b/>
          <w:sz w:val="18"/>
          <w:szCs w:val="18"/>
        </w:rPr>
      </w:pPr>
      <w:bookmarkStart w:id="104" w:name="_Toc218919019"/>
      <w:bookmarkStart w:id="105" w:name="_Toc261416651"/>
      <w:bookmarkStart w:id="106" w:name="_Toc271190648"/>
      <w:bookmarkStart w:id="107" w:name="_Toc290028352"/>
      <w:r w:rsidRPr="009B62AC">
        <w:rPr>
          <w:rFonts w:ascii="Courier New" w:hAnsi="Courier New" w:cs="Courier New"/>
          <w:b/>
          <w:sz w:val="18"/>
          <w:szCs w:val="18"/>
        </w:rPr>
        <w:t>(</w:t>
      </w:r>
      <w:bookmarkEnd w:id="104"/>
      <w:bookmarkEnd w:id="105"/>
      <w:bookmarkEnd w:id="106"/>
      <w:bookmarkEnd w:id="107"/>
    </w:p>
    <w:p w:rsidR="0012540A" w:rsidRPr="009B62AC" w:rsidRDefault="0012540A" w:rsidP="0049638E">
      <w:pPr>
        <w:rPr>
          <w:rFonts w:ascii="Courier New" w:hAnsi="Courier New" w:cs="Courier New"/>
          <w:b/>
          <w:sz w:val="18"/>
          <w:szCs w:val="18"/>
        </w:rPr>
      </w:pPr>
      <w:r w:rsidRPr="009B62AC">
        <w:rPr>
          <w:rFonts w:ascii="Courier New" w:hAnsi="Courier New" w:cs="Courier New"/>
          <w:b/>
          <w:sz w:val="18"/>
          <w:szCs w:val="18"/>
        </w:rPr>
        <w:tab/>
      </w:r>
      <w:bookmarkStart w:id="108" w:name="_Toc218919020"/>
      <w:bookmarkStart w:id="109" w:name="_Toc261416652"/>
      <w:bookmarkStart w:id="110" w:name="_Toc271190649"/>
      <w:bookmarkStart w:id="111" w:name="_Toc290028353"/>
      <w:r w:rsidRPr="009B62AC">
        <w:rPr>
          <w:rFonts w:ascii="Courier New" w:hAnsi="Courier New" w:cs="Courier New"/>
          <w:b/>
          <w:sz w:val="18"/>
          <w:szCs w:val="18"/>
        </w:rPr>
        <w:t>[RecID] ASC</w:t>
      </w:r>
      <w:bookmarkEnd w:id="108"/>
      <w:bookmarkEnd w:id="109"/>
      <w:bookmarkEnd w:id="110"/>
      <w:bookmarkEnd w:id="111"/>
    </w:p>
    <w:p w:rsidR="0012540A" w:rsidRPr="009B62AC" w:rsidRDefault="0012540A" w:rsidP="0049638E">
      <w:pPr>
        <w:rPr>
          <w:rFonts w:ascii="Courier New" w:hAnsi="Courier New" w:cs="Courier New"/>
          <w:b/>
          <w:sz w:val="18"/>
          <w:szCs w:val="18"/>
        </w:rPr>
      </w:pPr>
      <w:bookmarkStart w:id="112" w:name="_Toc218919021"/>
      <w:bookmarkStart w:id="113" w:name="_Toc261416653"/>
      <w:bookmarkStart w:id="114" w:name="_Toc271190650"/>
      <w:bookmarkStart w:id="115" w:name="_Toc290028354"/>
      <w:r w:rsidRPr="009B62AC">
        <w:rPr>
          <w:rFonts w:ascii="Courier New" w:hAnsi="Courier New" w:cs="Courier New"/>
          <w:b/>
          <w:sz w:val="18"/>
          <w:szCs w:val="18"/>
        </w:rPr>
        <w:t>)WITH (</w:t>
      </w:r>
      <w:r w:rsidRPr="009B62AC">
        <w:rPr>
          <w:rFonts w:ascii="Courier New" w:hAnsi="Courier New" w:cs="Courier New"/>
          <w:b/>
          <w:sz w:val="18"/>
          <w:szCs w:val="18"/>
        </w:rPr>
        <w:tab/>
        <w:t>PAD_INDEX  = OFF,</w:t>
      </w:r>
      <w:bookmarkEnd w:id="112"/>
      <w:bookmarkEnd w:id="113"/>
      <w:bookmarkEnd w:id="114"/>
      <w:bookmarkEnd w:id="115"/>
      <w:r w:rsidRPr="009B62AC">
        <w:rPr>
          <w:rFonts w:ascii="Courier New" w:hAnsi="Courier New" w:cs="Courier New"/>
          <w:b/>
          <w:sz w:val="18"/>
          <w:szCs w:val="18"/>
        </w:rPr>
        <w:t xml:space="preserve"> </w:t>
      </w:r>
    </w:p>
    <w:p w:rsidR="0012540A" w:rsidRPr="009B62AC" w:rsidRDefault="0012540A" w:rsidP="0049638E">
      <w:pPr>
        <w:rPr>
          <w:rFonts w:ascii="Courier New" w:hAnsi="Courier New" w:cs="Courier New"/>
          <w:b/>
          <w:sz w:val="18"/>
          <w:szCs w:val="18"/>
        </w:rPr>
      </w:pPr>
      <w:r w:rsidRPr="009B62AC">
        <w:rPr>
          <w:rFonts w:ascii="Courier New" w:hAnsi="Courier New" w:cs="Courier New"/>
          <w:b/>
          <w:sz w:val="18"/>
          <w:szCs w:val="18"/>
        </w:rPr>
        <w:tab/>
      </w:r>
      <w:r w:rsidRPr="009B62AC">
        <w:rPr>
          <w:rFonts w:ascii="Courier New" w:hAnsi="Courier New" w:cs="Courier New"/>
          <w:b/>
          <w:sz w:val="18"/>
          <w:szCs w:val="18"/>
        </w:rPr>
        <w:tab/>
      </w:r>
      <w:bookmarkStart w:id="116" w:name="_Toc218919022"/>
      <w:bookmarkStart w:id="117" w:name="_Toc261416654"/>
      <w:bookmarkStart w:id="118" w:name="_Toc271190651"/>
      <w:bookmarkStart w:id="119" w:name="_Toc290028355"/>
      <w:r w:rsidRPr="009B62AC">
        <w:rPr>
          <w:rFonts w:ascii="Courier New" w:hAnsi="Courier New" w:cs="Courier New"/>
          <w:b/>
          <w:sz w:val="18"/>
          <w:szCs w:val="18"/>
        </w:rPr>
        <w:t>STATISTICS_NORECOMPUTE  = OFF,</w:t>
      </w:r>
      <w:bookmarkEnd w:id="116"/>
      <w:bookmarkEnd w:id="117"/>
      <w:bookmarkEnd w:id="118"/>
      <w:bookmarkEnd w:id="119"/>
      <w:r w:rsidRPr="009B62AC">
        <w:rPr>
          <w:rFonts w:ascii="Courier New" w:hAnsi="Courier New" w:cs="Courier New"/>
          <w:b/>
          <w:sz w:val="18"/>
          <w:szCs w:val="18"/>
        </w:rPr>
        <w:t xml:space="preserve"> </w:t>
      </w:r>
    </w:p>
    <w:p w:rsidR="0012540A" w:rsidRPr="009B62AC" w:rsidRDefault="0012540A" w:rsidP="0049638E">
      <w:pPr>
        <w:rPr>
          <w:rFonts w:ascii="Courier New" w:hAnsi="Courier New" w:cs="Courier New"/>
          <w:b/>
          <w:sz w:val="18"/>
          <w:szCs w:val="18"/>
        </w:rPr>
      </w:pPr>
      <w:r w:rsidRPr="009B62AC">
        <w:rPr>
          <w:rFonts w:ascii="Courier New" w:hAnsi="Courier New" w:cs="Courier New"/>
          <w:b/>
          <w:sz w:val="18"/>
          <w:szCs w:val="18"/>
        </w:rPr>
        <w:tab/>
      </w:r>
      <w:r w:rsidRPr="009B62AC">
        <w:rPr>
          <w:rFonts w:ascii="Courier New" w:hAnsi="Courier New" w:cs="Courier New"/>
          <w:b/>
          <w:sz w:val="18"/>
          <w:szCs w:val="18"/>
        </w:rPr>
        <w:tab/>
      </w:r>
      <w:bookmarkStart w:id="120" w:name="_Toc218919023"/>
      <w:bookmarkStart w:id="121" w:name="_Toc261416655"/>
      <w:bookmarkStart w:id="122" w:name="_Toc271190652"/>
      <w:bookmarkStart w:id="123" w:name="_Toc290028356"/>
      <w:r w:rsidRPr="009B62AC">
        <w:rPr>
          <w:rFonts w:ascii="Courier New" w:hAnsi="Courier New" w:cs="Courier New"/>
          <w:b/>
          <w:sz w:val="18"/>
          <w:szCs w:val="18"/>
        </w:rPr>
        <w:t>SORT_IN_TEMPDB = OFF,</w:t>
      </w:r>
      <w:bookmarkEnd w:id="120"/>
      <w:bookmarkEnd w:id="121"/>
      <w:bookmarkEnd w:id="122"/>
      <w:bookmarkEnd w:id="123"/>
      <w:r w:rsidRPr="009B62AC">
        <w:rPr>
          <w:rFonts w:ascii="Courier New" w:hAnsi="Courier New" w:cs="Courier New"/>
          <w:b/>
          <w:sz w:val="18"/>
          <w:szCs w:val="18"/>
        </w:rPr>
        <w:t xml:space="preserve"> </w:t>
      </w:r>
    </w:p>
    <w:p w:rsidR="0012540A" w:rsidRPr="009B62AC" w:rsidRDefault="0012540A" w:rsidP="0049638E">
      <w:pPr>
        <w:rPr>
          <w:rFonts w:ascii="Courier New" w:hAnsi="Courier New" w:cs="Courier New"/>
          <w:b/>
          <w:sz w:val="18"/>
          <w:szCs w:val="18"/>
        </w:rPr>
      </w:pPr>
      <w:r w:rsidRPr="009B62AC">
        <w:rPr>
          <w:rFonts w:ascii="Courier New" w:hAnsi="Courier New" w:cs="Courier New"/>
          <w:b/>
          <w:sz w:val="18"/>
          <w:szCs w:val="18"/>
        </w:rPr>
        <w:tab/>
      </w:r>
      <w:r w:rsidRPr="009B62AC">
        <w:rPr>
          <w:rFonts w:ascii="Courier New" w:hAnsi="Courier New" w:cs="Courier New"/>
          <w:b/>
          <w:sz w:val="18"/>
          <w:szCs w:val="18"/>
        </w:rPr>
        <w:tab/>
      </w:r>
      <w:bookmarkStart w:id="124" w:name="_Toc218919024"/>
      <w:bookmarkStart w:id="125" w:name="_Toc261416656"/>
      <w:bookmarkStart w:id="126" w:name="_Toc271190653"/>
      <w:bookmarkStart w:id="127" w:name="_Toc290028357"/>
      <w:r w:rsidRPr="009B62AC">
        <w:rPr>
          <w:rFonts w:ascii="Courier New" w:hAnsi="Courier New" w:cs="Courier New"/>
          <w:b/>
          <w:sz w:val="18"/>
          <w:szCs w:val="18"/>
        </w:rPr>
        <w:t>IGNORE_DUP_KEY = OFF,</w:t>
      </w:r>
      <w:bookmarkEnd w:id="124"/>
      <w:bookmarkEnd w:id="125"/>
      <w:bookmarkEnd w:id="126"/>
      <w:bookmarkEnd w:id="127"/>
      <w:r w:rsidRPr="009B62AC">
        <w:rPr>
          <w:rFonts w:ascii="Courier New" w:hAnsi="Courier New" w:cs="Courier New"/>
          <w:b/>
          <w:sz w:val="18"/>
          <w:szCs w:val="18"/>
        </w:rPr>
        <w:t xml:space="preserve"> </w:t>
      </w:r>
    </w:p>
    <w:p w:rsidR="0012540A" w:rsidRPr="009B62AC" w:rsidRDefault="0012540A" w:rsidP="0049638E">
      <w:pPr>
        <w:rPr>
          <w:rFonts w:ascii="Courier New" w:hAnsi="Courier New" w:cs="Courier New"/>
          <w:b/>
          <w:sz w:val="18"/>
          <w:szCs w:val="18"/>
        </w:rPr>
      </w:pPr>
      <w:r w:rsidRPr="009B62AC">
        <w:rPr>
          <w:rFonts w:ascii="Courier New" w:hAnsi="Courier New" w:cs="Courier New"/>
          <w:b/>
          <w:sz w:val="18"/>
          <w:szCs w:val="18"/>
        </w:rPr>
        <w:tab/>
      </w:r>
      <w:r w:rsidRPr="009B62AC">
        <w:rPr>
          <w:rFonts w:ascii="Courier New" w:hAnsi="Courier New" w:cs="Courier New"/>
          <w:b/>
          <w:sz w:val="18"/>
          <w:szCs w:val="18"/>
        </w:rPr>
        <w:tab/>
      </w:r>
      <w:bookmarkStart w:id="128" w:name="_Toc218919025"/>
      <w:bookmarkStart w:id="129" w:name="_Toc261416657"/>
      <w:bookmarkStart w:id="130" w:name="_Toc271190654"/>
      <w:bookmarkStart w:id="131" w:name="_Toc290028358"/>
      <w:r w:rsidRPr="009B62AC">
        <w:rPr>
          <w:rFonts w:ascii="Courier New" w:hAnsi="Courier New" w:cs="Courier New"/>
          <w:b/>
          <w:sz w:val="18"/>
          <w:szCs w:val="18"/>
        </w:rPr>
        <w:t>ONLINE = OFF,</w:t>
      </w:r>
      <w:bookmarkEnd w:id="128"/>
      <w:bookmarkEnd w:id="129"/>
      <w:bookmarkEnd w:id="130"/>
      <w:bookmarkEnd w:id="131"/>
      <w:r w:rsidRPr="009B62AC">
        <w:rPr>
          <w:rFonts w:ascii="Courier New" w:hAnsi="Courier New" w:cs="Courier New"/>
          <w:b/>
          <w:sz w:val="18"/>
          <w:szCs w:val="18"/>
        </w:rPr>
        <w:t xml:space="preserve"> </w:t>
      </w:r>
    </w:p>
    <w:p w:rsidR="0012540A" w:rsidRPr="009B62AC" w:rsidRDefault="0012540A" w:rsidP="0049638E">
      <w:pPr>
        <w:rPr>
          <w:rFonts w:ascii="Courier New" w:hAnsi="Courier New" w:cs="Courier New"/>
          <w:b/>
          <w:sz w:val="18"/>
          <w:szCs w:val="18"/>
        </w:rPr>
      </w:pPr>
      <w:r w:rsidRPr="009B62AC">
        <w:rPr>
          <w:rFonts w:ascii="Courier New" w:hAnsi="Courier New" w:cs="Courier New"/>
          <w:b/>
          <w:sz w:val="18"/>
          <w:szCs w:val="18"/>
        </w:rPr>
        <w:tab/>
      </w:r>
      <w:r w:rsidRPr="009B62AC">
        <w:rPr>
          <w:rFonts w:ascii="Courier New" w:hAnsi="Courier New" w:cs="Courier New"/>
          <w:b/>
          <w:sz w:val="18"/>
          <w:szCs w:val="18"/>
        </w:rPr>
        <w:tab/>
      </w:r>
      <w:bookmarkStart w:id="132" w:name="_Toc218919026"/>
      <w:bookmarkStart w:id="133" w:name="_Toc261416658"/>
      <w:bookmarkStart w:id="134" w:name="_Toc271190655"/>
      <w:bookmarkStart w:id="135" w:name="_Toc290028359"/>
      <w:r w:rsidRPr="009B62AC">
        <w:rPr>
          <w:rFonts w:ascii="Courier New" w:hAnsi="Courier New" w:cs="Courier New"/>
          <w:b/>
          <w:sz w:val="18"/>
          <w:szCs w:val="18"/>
        </w:rPr>
        <w:t>ALLOW_ROW_LOCKS  = ON,</w:t>
      </w:r>
      <w:bookmarkEnd w:id="132"/>
      <w:bookmarkEnd w:id="133"/>
      <w:bookmarkEnd w:id="134"/>
      <w:bookmarkEnd w:id="135"/>
      <w:r w:rsidRPr="009B62AC">
        <w:rPr>
          <w:rFonts w:ascii="Courier New" w:hAnsi="Courier New" w:cs="Courier New"/>
          <w:b/>
          <w:sz w:val="18"/>
          <w:szCs w:val="18"/>
        </w:rPr>
        <w:t xml:space="preserve"> </w:t>
      </w:r>
    </w:p>
    <w:p w:rsidR="0012540A" w:rsidRPr="009B62AC" w:rsidRDefault="0012540A" w:rsidP="0049638E">
      <w:pPr>
        <w:rPr>
          <w:rFonts w:ascii="Courier New" w:hAnsi="Courier New" w:cs="Courier New"/>
          <w:b/>
          <w:sz w:val="18"/>
          <w:szCs w:val="18"/>
        </w:rPr>
      </w:pPr>
      <w:r w:rsidRPr="009B62AC">
        <w:rPr>
          <w:rFonts w:ascii="Courier New" w:hAnsi="Courier New" w:cs="Courier New"/>
          <w:b/>
          <w:sz w:val="18"/>
          <w:szCs w:val="18"/>
        </w:rPr>
        <w:tab/>
      </w:r>
      <w:r w:rsidRPr="009B62AC">
        <w:rPr>
          <w:rFonts w:ascii="Courier New" w:hAnsi="Courier New" w:cs="Courier New"/>
          <w:b/>
          <w:sz w:val="18"/>
          <w:szCs w:val="18"/>
        </w:rPr>
        <w:tab/>
      </w:r>
      <w:bookmarkStart w:id="136" w:name="_Toc218919027"/>
      <w:bookmarkStart w:id="137" w:name="_Toc261416659"/>
      <w:bookmarkStart w:id="138" w:name="_Toc271190656"/>
      <w:bookmarkStart w:id="139" w:name="_Toc290028360"/>
      <w:r w:rsidRPr="009B62AC">
        <w:rPr>
          <w:rFonts w:ascii="Courier New" w:hAnsi="Courier New" w:cs="Courier New"/>
          <w:b/>
          <w:sz w:val="18"/>
          <w:szCs w:val="18"/>
        </w:rPr>
        <w:t>ALLOW_PAGE_LOCKS  = ON)</w:t>
      </w:r>
      <w:bookmarkEnd w:id="136"/>
      <w:bookmarkEnd w:id="137"/>
      <w:bookmarkEnd w:id="138"/>
      <w:bookmarkEnd w:id="139"/>
    </w:p>
    <w:p w:rsidR="0012540A" w:rsidRPr="009B62AC" w:rsidRDefault="0012540A" w:rsidP="0049638E">
      <w:pPr>
        <w:rPr>
          <w:rFonts w:ascii="Courier New" w:hAnsi="Courier New" w:cs="Courier New"/>
          <w:sz w:val="18"/>
          <w:szCs w:val="18"/>
        </w:rPr>
      </w:pPr>
      <w:r w:rsidRPr="009B62AC">
        <w:rPr>
          <w:rFonts w:ascii="Courier New" w:hAnsi="Courier New" w:cs="Courier New"/>
          <w:b/>
          <w:sz w:val="18"/>
          <w:szCs w:val="18"/>
        </w:rPr>
        <w:t xml:space="preserve"> </w:t>
      </w:r>
      <w:bookmarkStart w:id="140" w:name="_Toc218919028"/>
      <w:bookmarkStart w:id="141" w:name="_Toc261416660"/>
      <w:bookmarkStart w:id="142" w:name="_Toc271190657"/>
      <w:bookmarkStart w:id="143" w:name="_Toc290028361"/>
      <w:r w:rsidRPr="009B62AC">
        <w:rPr>
          <w:rFonts w:ascii="Courier New" w:hAnsi="Courier New" w:cs="Courier New"/>
          <w:b/>
          <w:sz w:val="18"/>
          <w:szCs w:val="18"/>
        </w:rPr>
        <w:t>ON [PRIMARY]</w:t>
      </w:r>
      <w:bookmarkEnd w:id="140"/>
      <w:bookmarkEnd w:id="141"/>
      <w:bookmarkEnd w:id="142"/>
      <w:bookmarkEnd w:id="143"/>
    </w:p>
    <w:p w:rsidR="0012540A" w:rsidRDefault="0012540A" w:rsidP="0012540A">
      <w:pPr>
        <w:pStyle w:val="Heading2"/>
      </w:pPr>
      <w:bookmarkStart w:id="144" w:name="_Toc180310442"/>
      <w:bookmarkStart w:id="145" w:name="_Toc261416663"/>
      <w:bookmarkStart w:id="146" w:name="_Toc339877549"/>
      <w:bookmarkEnd w:id="97"/>
      <w:r>
        <w:t>LoggerTable Creation Script</w:t>
      </w:r>
      <w:bookmarkEnd w:id="144"/>
      <w:bookmarkEnd w:id="145"/>
      <w:bookmarkEnd w:id="146"/>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lastRenderedPageBreak/>
        <w:t>CREATE TABLE [dbo].[LoggerTable]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[Id] [int] IDENTITY (1, 1) NOT NULL,</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[Date] [datetime] NOT NULL,</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[Thread] [varchar] (255) NOT NULL,</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[Level] [varchar] (50) NOT NULL,</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[Logger] [varchar] (255) NOT NULL,</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[Message] [varchar] (4000) NOT NULL,</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[Exception] [varchar] (2000) NULL</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w:t>
      </w:r>
    </w:p>
    <w:p w:rsidR="0012540A" w:rsidRDefault="0012540A" w:rsidP="0012540A">
      <w:pPr>
        <w:pStyle w:val="Heading2"/>
      </w:pPr>
      <w:bookmarkStart w:id="147" w:name="_Toc339877550"/>
      <w:bookmarkStart w:id="148" w:name="_Toc180310443"/>
      <w:bookmarkStart w:id="149" w:name="_Toc261416664"/>
      <w:r>
        <w:t>BiggerLogger Creation Script</w:t>
      </w:r>
      <w:bookmarkEnd w:id="147"/>
    </w:p>
    <w:p w:rsidR="0012540A" w:rsidRPr="008E6141" w:rsidRDefault="0012540A" w:rsidP="0012540A">
      <w:pPr>
        <w:rPr>
          <w:rFonts w:ascii="Courier New" w:hAnsi="Courier New" w:cs="Courier New"/>
          <w:sz w:val="18"/>
          <w:szCs w:val="18"/>
        </w:rPr>
      </w:pPr>
      <w:r w:rsidRPr="008E6141">
        <w:rPr>
          <w:rFonts w:ascii="Courier New" w:hAnsi="Courier New" w:cs="Courier New"/>
          <w:sz w:val="18"/>
          <w:szCs w:val="18"/>
        </w:rPr>
        <w:t>CREATE TABLE [dbo].[BiggerLogger](</w:t>
      </w:r>
    </w:p>
    <w:p w:rsidR="0012540A" w:rsidRPr="008E6141" w:rsidRDefault="0012540A" w:rsidP="0012540A">
      <w:pPr>
        <w:rPr>
          <w:rFonts w:ascii="Courier New" w:hAnsi="Courier New" w:cs="Courier New"/>
          <w:sz w:val="18"/>
          <w:szCs w:val="18"/>
        </w:rPr>
      </w:pPr>
      <w:r w:rsidRPr="008E6141">
        <w:rPr>
          <w:rFonts w:ascii="Courier New" w:hAnsi="Courier New" w:cs="Courier New"/>
          <w:sz w:val="18"/>
          <w:szCs w:val="18"/>
        </w:rPr>
        <w:tab/>
        <w:t>[Id] [int] IDENTITY(1,1) NOT NULL,</w:t>
      </w:r>
    </w:p>
    <w:p w:rsidR="0012540A" w:rsidRPr="008E6141" w:rsidRDefault="0012540A" w:rsidP="0012540A">
      <w:pPr>
        <w:rPr>
          <w:rFonts w:ascii="Courier New" w:hAnsi="Courier New" w:cs="Courier New"/>
          <w:sz w:val="18"/>
          <w:szCs w:val="18"/>
        </w:rPr>
      </w:pPr>
      <w:r w:rsidRPr="008E6141">
        <w:rPr>
          <w:rFonts w:ascii="Courier New" w:hAnsi="Courier New" w:cs="Courier New"/>
          <w:sz w:val="18"/>
          <w:szCs w:val="18"/>
        </w:rPr>
        <w:tab/>
        <w:t>[Date] [datetime] NOT NULL,</w:t>
      </w:r>
    </w:p>
    <w:p w:rsidR="0012540A" w:rsidRPr="008E6141" w:rsidRDefault="0012540A" w:rsidP="0012540A">
      <w:pPr>
        <w:rPr>
          <w:rFonts w:ascii="Courier New" w:hAnsi="Courier New" w:cs="Courier New"/>
          <w:sz w:val="18"/>
          <w:szCs w:val="18"/>
        </w:rPr>
      </w:pPr>
      <w:r w:rsidRPr="008E6141">
        <w:rPr>
          <w:rFonts w:ascii="Courier New" w:hAnsi="Courier New" w:cs="Courier New"/>
          <w:sz w:val="18"/>
          <w:szCs w:val="18"/>
        </w:rPr>
        <w:tab/>
        <w:t>[Thread] [varchar](255) NOT NULL,</w:t>
      </w:r>
    </w:p>
    <w:p w:rsidR="0012540A" w:rsidRPr="008E6141" w:rsidRDefault="0012540A" w:rsidP="0012540A">
      <w:pPr>
        <w:rPr>
          <w:rFonts w:ascii="Courier New" w:hAnsi="Courier New" w:cs="Courier New"/>
          <w:sz w:val="18"/>
          <w:szCs w:val="18"/>
        </w:rPr>
      </w:pPr>
      <w:r w:rsidRPr="008E6141">
        <w:rPr>
          <w:rFonts w:ascii="Courier New" w:hAnsi="Courier New" w:cs="Courier New"/>
          <w:sz w:val="18"/>
          <w:szCs w:val="18"/>
        </w:rPr>
        <w:tab/>
        <w:t>[Level] [varchar](50) NOT NULL,</w:t>
      </w:r>
    </w:p>
    <w:p w:rsidR="0012540A" w:rsidRPr="008E6141" w:rsidRDefault="0012540A" w:rsidP="0012540A">
      <w:pPr>
        <w:rPr>
          <w:rFonts w:ascii="Courier New" w:hAnsi="Courier New" w:cs="Courier New"/>
          <w:sz w:val="18"/>
          <w:szCs w:val="18"/>
        </w:rPr>
      </w:pPr>
      <w:r w:rsidRPr="008E6141">
        <w:rPr>
          <w:rFonts w:ascii="Courier New" w:hAnsi="Courier New" w:cs="Courier New"/>
          <w:sz w:val="18"/>
          <w:szCs w:val="18"/>
        </w:rPr>
        <w:tab/>
        <w:t>[Logger] [varchar](255) NOT NULL,</w:t>
      </w:r>
    </w:p>
    <w:p w:rsidR="0012540A" w:rsidRPr="008E6141" w:rsidRDefault="0012540A" w:rsidP="0012540A">
      <w:pPr>
        <w:rPr>
          <w:rFonts w:ascii="Courier New" w:hAnsi="Courier New" w:cs="Courier New"/>
          <w:sz w:val="18"/>
          <w:szCs w:val="18"/>
        </w:rPr>
      </w:pPr>
      <w:r w:rsidRPr="008E6141">
        <w:rPr>
          <w:rFonts w:ascii="Courier New" w:hAnsi="Courier New" w:cs="Courier New"/>
          <w:sz w:val="18"/>
          <w:szCs w:val="18"/>
        </w:rPr>
        <w:tab/>
        <w:t>[Message] [text] NULL,</w:t>
      </w:r>
    </w:p>
    <w:p w:rsidR="0012540A" w:rsidRPr="008E6141" w:rsidRDefault="0012540A" w:rsidP="0012540A">
      <w:pPr>
        <w:rPr>
          <w:rFonts w:ascii="Courier New" w:hAnsi="Courier New" w:cs="Courier New"/>
          <w:sz w:val="18"/>
          <w:szCs w:val="18"/>
        </w:rPr>
      </w:pPr>
      <w:r w:rsidRPr="008E6141">
        <w:rPr>
          <w:rFonts w:ascii="Courier New" w:hAnsi="Courier New" w:cs="Courier New"/>
          <w:sz w:val="18"/>
          <w:szCs w:val="18"/>
        </w:rPr>
        <w:tab/>
        <w:t>[Exception] [varchar](2000) NULL</w:t>
      </w:r>
    </w:p>
    <w:p w:rsidR="0012540A" w:rsidRPr="008E6141" w:rsidRDefault="0012540A" w:rsidP="0012540A">
      <w:pPr>
        <w:rPr>
          <w:rFonts w:ascii="Courier New" w:hAnsi="Courier New" w:cs="Courier New"/>
          <w:sz w:val="18"/>
          <w:szCs w:val="18"/>
        </w:rPr>
      </w:pPr>
      <w:r w:rsidRPr="008E6141">
        <w:rPr>
          <w:rFonts w:ascii="Courier New" w:hAnsi="Courier New" w:cs="Courier New"/>
          <w:sz w:val="18"/>
          <w:szCs w:val="18"/>
        </w:rPr>
        <w:t>) ON [DEFAULT] TEXTIMAGE_ON [DEFAULT]</w:t>
      </w:r>
    </w:p>
    <w:p w:rsidR="0012540A" w:rsidRDefault="0012540A" w:rsidP="0012540A">
      <w:pPr>
        <w:pStyle w:val="Heading2"/>
      </w:pPr>
      <w:bookmarkStart w:id="150" w:name="_Toc339877551"/>
      <w:r>
        <w:t>UserAuth Creation Script</w:t>
      </w:r>
      <w:bookmarkEnd w:id="148"/>
      <w:bookmarkEnd w:id="149"/>
      <w:bookmarkEnd w:id="150"/>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CREATE TABLE [dbo].[UserAuth] (</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[sessionId] [varchar] (80) NOT NULL,</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[sessionType] [varchar] (20) NOT NULL,</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[effectiveDate] [datetime] NOT NULL,</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[inactiveDate] [datetime],</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[status] [varchar] (10),</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[name] [varchar] (100) NOT NULL,</w:t>
      </w:r>
    </w:p>
    <w:p w:rsidR="0012540A" w:rsidRPr="00476797"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ab/>
        <w:t>[userId] [numeric](19, 0) NOT NULL</w:t>
      </w:r>
    </w:p>
    <w:p w:rsidR="0012540A" w:rsidRDefault="0012540A" w:rsidP="0012540A">
      <w:pPr>
        <w:pStyle w:val="BodyText"/>
        <w:spacing w:before="0" w:beforeAutospacing="0" w:after="0" w:afterAutospacing="0"/>
        <w:rPr>
          <w:rFonts w:ascii="Courier New" w:hAnsi="Courier New" w:cs="Courier New"/>
          <w:sz w:val="18"/>
          <w:szCs w:val="18"/>
        </w:rPr>
      </w:pPr>
      <w:r w:rsidRPr="00476797">
        <w:rPr>
          <w:rFonts w:ascii="Courier New" w:hAnsi="Courier New" w:cs="Courier New"/>
          <w:sz w:val="18"/>
          <w:szCs w:val="18"/>
        </w:rPr>
        <w:t>)</w:t>
      </w:r>
    </w:p>
    <w:p w:rsidR="0012540A" w:rsidRDefault="0012540A" w:rsidP="0012540A">
      <w:pPr>
        <w:pStyle w:val="Heading2"/>
      </w:pPr>
      <w:bookmarkStart w:id="151" w:name="_Toc261416665"/>
      <w:bookmarkStart w:id="152" w:name="_Toc339877552"/>
      <w:r>
        <w:t>UserAuth Index Creation Script</w:t>
      </w:r>
      <w:bookmarkEnd w:id="151"/>
      <w:bookmarkEnd w:id="152"/>
    </w:p>
    <w:p w:rsidR="0012540A" w:rsidRPr="004876B0" w:rsidRDefault="0012540A" w:rsidP="0012540A">
      <w:pPr>
        <w:rPr>
          <w:rFonts w:ascii="Courier New" w:hAnsi="Courier New" w:cs="Courier New"/>
          <w:bCs w:val="0"/>
          <w:noProof/>
          <w:color w:val="auto"/>
          <w:sz w:val="18"/>
          <w:szCs w:val="18"/>
        </w:rPr>
      </w:pPr>
      <w:r w:rsidRPr="004876B0">
        <w:rPr>
          <w:rFonts w:ascii="Courier New" w:hAnsi="Courier New" w:cs="Courier New"/>
          <w:bCs w:val="0"/>
          <w:noProof/>
          <w:color w:val="0000FF"/>
          <w:sz w:val="18"/>
          <w:szCs w:val="18"/>
        </w:rPr>
        <w:t>CREATE</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NONCLUSTERED</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INDEX</w:t>
      </w:r>
      <w:r w:rsidRPr="004876B0">
        <w:rPr>
          <w:rFonts w:ascii="Courier New" w:hAnsi="Courier New" w:cs="Courier New"/>
          <w:bCs w:val="0"/>
          <w:noProof/>
          <w:color w:val="auto"/>
          <w:sz w:val="18"/>
          <w:szCs w:val="18"/>
        </w:rPr>
        <w:t xml:space="preserve"> [UserAuth_sessionUser] </w:t>
      </w:r>
      <w:r w:rsidRPr="004876B0">
        <w:rPr>
          <w:rFonts w:ascii="Courier New" w:hAnsi="Courier New" w:cs="Courier New"/>
          <w:bCs w:val="0"/>
          <w:noProof/>
          <w:color w:val="0000FF"/>
          <w:sz w:val="18"/>
          <w:szCs w:val="18"/>
        </w:rPr>
        <w:t>ON</w:t>
      </w:r>
      <w:r w:rsidRPr="004876B0">
        <w:rPr>
          <w:rFonts w:ascii="Courier New" w:hAnsi="Courier New" w:cs="Courier New"/>
          <w:bCs w:val="0"/>
          <w:noProof/>
          <w:color w:val="auto"/>
          <w:sz w:val="18"/>
          <w:szCs w:val="18"/>
        </w:rPr>
        <w:t xml:space="preserve"> [dbo]</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[UserAuth] </w:t>
      </w:r>
    </w:p>
    <w:p w:rsidR="0012540A" w:rsidRPr="004876B0" w:rsidRDefault="0012540A" w:rsidP="0012540A">
      <w:pPr>
        <w:rPr>
          <w:rFonts w:ascii="Courier New" w:hAnsi="Courier New" w:cs="Courier New"/>
          <w:bCs w:val="0"/>
          <w:noProof/>
          <w:color w:val="808080"/>
          <w:sz w:val="18"/>
          <w:szCs w:val="18"/>
        </w:rPr>
      </w:pPr>
      <w:r w:rsidRPr="004876B0">
        <w:rPr>
          <w:rFonts w:ascii="Courier New" w:hAnsi="Courier New" w:cs="Courier New"/>
          <w:bCs w:val="0"/>
          <w:noProof/>
          <w:color w:val="808080"/>
          <w:sz w:val="18"/>
          <w:szCs w:val="18"/>
        </w:rPr>
        <w:t>(</w:t>
      </w:r>
    </w:p>
    <w:p w:rsidR="0012540A" w:rsidRPr="004876B0" w:rsidRDefault="0012540A" w:rsidP="0012540A">
      <w:pPr>
        <w:rPr>
          <w:rFonts w:ascii="Courier New" w:hAnsi="Courier New" w:cs="Courier New"/>
          <w:bCs w:val="0"/>
          <w:noProof/>
          <w:color w:val="808080"/>
          <w:sz w:val="18"/>
          <w:szCs w:val="18"/>
        </w:rPr>
      </w:pPr>
      <w:r w:rsidRPr="004876B0">
        <w:rPr>
          <w:rFonts w:ascii="Courier New" w:hAnsi="Courier New" w:cs="Courier New"/>
          <w:bCs w:val="0"/>
          <w:noProof/>
          <w:color w:val="auto"/>
          <w:sz w:val="18"/>
          <w:szCs w:val="18"/>
        </w:rPr>
        <w:tab/>
        <w:t xml:space="preserve">[sessionId] </w:t>
      </w:r>
      <w:r w:rsidRPr="004876B0">
        <w:rPr>
          <w:rFonts w:ascii="Courier New" w:hAnsi="Courier New" w:cs="Courier New"/>
          <w:bCs w:val="0"/>
          <w:noProof/>
          <w:color w:val="0000FF"/>
          <w:sz w:val="18"/>
          <w:szCs w:val="18"/>
        </w:rPr>
        <w:t>ASC</w:t>
      </w:r>
      <w:r w:rsidRPr="004876B0">
        <w:rPr>
          <w:rFonts w:ascii="Courier New" w:hAnsi="Courier New" w:cs="Courier New"/>
          <w:bCs w:val="0"/>
          <w:noProof/>
          <w:color w:val="808080"/>
          <w:sz w:val="18"/>
          <w:szCs w:val="18"/>
        </w:rPr>
        <w:t>,</w:t>
      </w:r>
    </w:p>
    <w:p w:rsidR="0012540A" w:rsidRPr="004876B0" w:rsidRDefault="0012540A" w:rsidP="0012540A">
      <w:pPr>
        <w:rPr>
          <w:rFonts w:ascii="Courier New" w:hAnsi="Courier New" w:cs="Courier New"/>
          <w:bCs w:val="0"/>
          <w:noProof/>
          <w:color w:val="0000FF"/>
          <w:sz w:val="18"/>
          <w:szCs w:val="18"/>
        </w:rPr>
      </w:pPr>
      <w:r w:rsidRPr="004876B0">
        <w:rPr>
          <w:rFonts w:ascii="Courier New" w:hAnsi="Courier New" w:cs="Courier New"/>
          <w:bCs w:val="0"/>
          <w:noProof/>
          <w:color w:val="auto"/>
          <w:sz w:val="18"/>
          <w:szCs w:val="18"/>
        </w:rPr>
        <w:tab/>
        <w:t xml:space="preserve">[userId] </w:t>
      </w:r>
      <w:r w:rsidRPr="004876B0">
        <w:rPr>
          <w:rFonts w:ascii="Courier New" w:hAnsi="Courier New" w:cs="Courier New"/>
          <w:bCs w:val="0"/>
          <w:noProof/>
          <w:color w:val="0000FF"/>
          <w:sz w:val="18"/>
          <w:szCs w:val="18"/>
        </w:rPr>
        <w:t>ASC</w:t>
      </w:r>
    </w:p>
    <w:p w:rsidR="0012540A" w:rsidRPr="004876B0" w:rsidRDefault="0012540A" w:rsidP="0012540A">
      <w:pPr>
        <w:rPr>
          <w:rFonts w:ascii="Courier New" w:hAnsi="Courier New" w:cs="Courier New"/>
          <w:bCs w:val="0"/>
          <w:noProof/>
          <w:color w:val="auto"/>
          <w:sz w:val="18"/>
          <w:szCs w:val="18"/>
        </w:rPr>
      </w:pPr>
      <w:r w:rsidRPr="004876B0">
        <w:rPr>
          <w:rFonts w:ascii="Courier New" w:hAnsi="Courier New" w:cs="Courier New"/>
          <w:bCs w:val="0"/>
          <w:noProof/>
          <w:color w:val="808080"/>
          <w:sz w:val="18"/>
          <w:szCs w:val="18"/>
        </w:rPr>
        <w:t>)</w:t>
      </w:r>
      <w:r w:rsidRPr="004876B0">
        <w:rPr>
          <w:rFonts w:ascii="Courier New" w:hAnsi="Courier New" w:cs="Courier New"/>
          <w:bCs w:val="0"/>
          <w:noProof/>
          <w:color w:val="0000FF"/>
          <w:sz w:val="18"/>
          <w:szCs w:val="18"/>
        </w:rPr>
        <w:t>WITH</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ab/>
        <w:t xml:space="preserve">PAD_INDEX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OFF</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p>
    <w:p w:rsidR="0012540A" w:rsidRPr="004876B0" w:rsidRDefault="0012540A" w:rsidP="0012540A">
      <w:pPr>
        <w:rPr>
          <w:rFonts w:ascii="Courier New" w:hAnsi="Courier New" w:cs="Courier New"/>
          <w:bCs w:val="0"/>
          <w:noProof/>
          <w:color w:val="auto"/>
          <w:sz w:val="18"/>
          <w:szCs w:val="18"/>
        </w:rPr>
      </w:pPr>
      <w:r w:rsidRPr="004876B0">
        <w:rPr>
          <w:rFonts w:ascii="Courier New" w:hAnsi="Courier New" w:cs="Courier New"/>
          <w:bCs w:val="0"/>
          <w:noProof/>
          <w:color w:val="auto"/>
          <w:sz w:val="18"/>
          <w:szCs w:val="18"/>
        </w:rPr>
        <w:tab/>
      </w:r>
      <w:r w:rsidRPr="004876B0">
        <w:rPr>
          <w:rFonts w:ascii="Courier New" w:hAnsi="Courier New" w:cs="Courier New"/>
          <w:bCs w:val="0"/>
          <w:noProof/>
          <w:color w:val="auto"/>
          <w:sz w:val="18"/>
          <w:szCs w:val="18"/>
        </w:rPr>
        <w:tab/>
        <w:t xml:space="preserve">STATISTICS_NORECOMPUTE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OFF</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p>
    <w:p w:rsidR="0012540A" w:rsidRPr="004876B0" w:rsidRDefault="0012540A" w:rsidP="0012540A">
      <w:pPr>
        <w:rPr>
          <w:rFonts w:ascii="Courier New" w:hAnsi="Courier New" w:cs="Courier New"/>
          <w:bCs w:val="0"/>
          <w:noProof/>
          <w:color w:val="auto"/>
          <w:sz w:val="18"/>
          <w:szCs w:val="18"/>
        </w:rPr>
      </w:pPr>
      <w:r w:rsidRPr="004876B0">
        <w:rPr>
          <w:rFonts w:ascii="Courier New" w:hAnsi="Courier New" w:cs="Courier New"/>
          <w:bCs w:val="0"/>
          <w:noProof/>
          <w:color w:val="auto"/>
          <w:sz w:val="18"/>
          <w:szCs w:val="18"/>
        </w:rPr>
        <w:tab/>
      </w:r>
      <w:r w:rsidRPr="004876B0">
        <w:rPr>
          <w:rFonts w:ascii="Courier New" w:hAnsi="Courier New" w:cs="Courier New"/>
          <w:bCs w:val="0"/>
          <w:noProof/>
          <w:color w:val="auto"/>
          <w:sz w:val="18"/>
          <w:szCs w:val="18"/>
        </w:rPr>
        <w:tab/>
        <w:t xml:space="preserve">SORT_IN_TEMPDB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OFF</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p>
    <w:p w:rsidR="0012540A" w:rsidRPr="004876B0" w:rsidRDefault="0012540A" w:rsidP="0012540A">
      <w:pPr>
        <w:rPr>
          <w:rFonts w:ascii="Courier New" w:hAnsi="Courier New" w:cs="Courier New"/>
          <w:bCs w:val="0"/>
          <w:noProof/>
          <w:color w:val="auto"/>
          <w:sz w:val="18"/>
          <w:szCs w:val="18"/>
        </w:rPr>
      </w:pPr>
      <w:r w:rsidRPr="004876B0">
        <w:rPr>
          <w:rFonts w:ascii="Courier New" w:hAnsi="Courier New" w:cs="Courier New"/>
          <w:bCs w:val="0"/>
          <w:noProof/>
          <w:color w:val="auto"/>
          <w:sz w:val="18"/>
          <w:szCs w:val="18"/>
        </w:rPr>
        <w:tab/>
      </w:r>
      <w:r w:rsidRPr="004876B0">
        <w:rPr>
          <w:rFonts w:ascii="Courier New" w:hAnsi="Courier New" w:cs="Courier New"/>
          <w:bCs w:val="0"/>
          <w:noProof/>
          <w:color w:val="auto"/>
          <w:sz w:val="18"/>
          <w:szCs w:val="18"/>
        </w:rPr>
        <w:tab/>
        <w:t xml:space="preserve">IGNORE_DUP_KEY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OFF</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p>
    <w:p w:rsidR="0012540A" w:rsidRPr="004876B0" w:rsidRDefault="0012540A" w:rsidP="0012540A">
      <w:pPr>
        <w:rPr>
          <w:rFonts w:ascii="Courier New" w:hAnsi="Courier New" w:cs="Courier New"/>
          <w:bCs w:val="0"/>
          <w:noProof/>
          <w:color w:val="auto"/>
          <w:sz w:val="18"/>
          <w:szCs w:val="18"/>
        </w:rPr>
      </w:pPr>
      <w:r w:rsidRPr="004876B0">
        <w:rPr>
          <w:rFonts w:ascii="Courier New" w:hAnsi="Courier New" w:cs="Courier New"/>
          <w:bCs w:val="0"/>
          <w:noProof/>
          <w:color w:val="auto"/>
          <w:sz w:val="18"/>
          <w:szCs w:val="18"/>
        </w:rPr>
        <w:tab/>
      </w:r>
      <w:r w:rsidRPr="004876B0">
        <w:rPr>
          <w:rFonts w:ascii="Courier New" w:hAnsi="Courier New" w:cs="Courier New"/>
          <w:bCs w:val="0"/>
          <w:noProof/>
          <w:color w:val="auto"/>
          <w:sz w:val="18"/>
          <w:szCs w:val="18"/>
        </w:rPr>
        <w:tab/>
        <w:t xml:space="preserve">DROP_EXISTING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OFF</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p>
    <w:p w:rsidR="0012540A" w:rsidRPr="004876B0" w:rsidRDefault="0012540A" w:rsidP="0012540A">
      <w:pPr>
        <w:rPr>
          <w:rFonts w:ascii="Courier New" w:hAnsi="Courier New" w:cs="Courier New"/>
          <w:bCs w:val="0"/>
          <w:noProof/>
          <w:color w:val="auto"/>
          <w:sz w:val="18"/>
          <w:szCs w:val="18"/>
        </w:rPr>
      </w:pPr>
      <w:r w:rsidRPr="004876B0">
        <w:rPr>
          <w:rFonts w:ascii="Courier New" w:hAnsi="Courier New" w:cs="Courier New"/>
          <w:bCs w:val="0"/>
          <w:noProof/>
          <w:color w:val="auto"/>
          <w:sz w:val="18"/>
          <w:szCs w:val="18"/>
        </w:rPr>
        <w:tab/>
      </w:r>
      <w:r w:rsidRPr="004876B0">
        <w:rPr>
          <w:rFonts w:ascii="Courier New" w:hAnsi="Courier New" w:cs="Courier New"/>
          <w:bCs w:val="0"/>
          <w:noProof/>
          <w:color w:val="auto"/>
          <w:sz w:val="18"/>
          <w:szCs w:val="18"/>
        </w:rPr>
        <w:tab/>
        <w:t xml:space="preserve">ONLINE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OFF</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p>
    <w:p w:rsidR="0012540A" w:rsidRPr="004876B0" w:rsidRDefault="0012540A" w:rsidP="0012540A">
      <w:pPr>
        <w:rPr>
          <w:rFonts w:ascii="Courier New" w:hAnsi="Courier New" w:cs="Courier New"/>
          <w:bCs w:val="0"/>
          <w:noProof/>
          <w:color w:val="auto"/>
          <w:sz w:val="18"/>
          <w:szCs w:val="18"/>
        </w:rPr>
      </w:pPr>
      <w:r w:rsidRPr="004876B0">
        <w:rPr>
          <w:rFonts w:ascii="Courier New" w:hAnsi="Courier New" w:cs="Courier New"/>
          <w:bCs w:val="0"/>
          <w:noProof/>
          <w:color w:val="auto"/>
          <w:sz w:val="18"/>
          <w:szCs w:val="18"/>
        </w:rPr>
        <w:tab/>
      </w:r>
      <w:r w:rsidRPr="004876B0">
        <w:rPr>
          <w:rFonts w:ascii="Courier New" w:hAnsi="Courier New" w:cs="Courier New"/>
          <w:bCs w:val="0"/>
          <w:noProof/>
          <w:color w:val="auto"/>
          <w:sz w:val="18"/>
          <w:szCs w:val="18"/>
        </w:rPr>
        <w:tab/>
        <w:t xml:space="preserve">ALLOW_ROW_LOCKS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ON</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p>
    <w:p w:rsidR="0012540A" w:rsidRPr="004876B0" w:rsidRDefault="0012540A" w:rsidP="0012540A">
      <w:pPr>
        <w:rPr>
          <w:rFonts w:ascii="Courier New" w:hAnsi="Courier New" w:cs="Courier New"/>
          <w:bCs w:val="0"/>
          <w:noProof/>
          <w:color w:val="808080"/>
          <w:sz w:val="18"/>
          <w:szCs w:val="18"/>
        </w:rPr>
      </w:pPr>
      <w:r w:rsidRPr="004876B0">
        <w:rPr>
          <w:rFonts w:ascii="Courier New" w:hAnsi="Courier New" w:cs="Courier New"/>
          <w:bCs w:val="0"/>
          <w:noProof/>
          <w:color w:val="auto"/>
          <w:sz w:val="18"/>
          <w:szCs w:val="18"/>
        </w:rPr>
        <w:tab/>
      </w:r>
      <w:r w:rsidRPr="004876B0">
        <w:rPr>
          <w:rFonts w:ascii="Courier New" w:hAnsi="Courier New" w:cs="Courier New"/>
          <w:bCs w:val="0"/>
          <w:noProof/>
          <w:color w:val="auto"/>
          <w:sz w:val="18"/>
          <w:szCs w:val="18"/>
        </w:rPr>
        <w:tab/>
        <w:t xml:space="preserve">ALLOW_PAGE_LOCKS  </w:t>
      </w:r>
      <w:r w:rsidRPr="004876B0">
        <w:rPr>
          <w:rFonts w:ascii="Courier New" w:hAnsi="Courier New" w:cs="Courier New"/>
          <w:bCs w:val="0"/>
          <w:noProof/>
          <w:color w:val="808080"/>
          <w:sz w:val="18"/>
          <w:szCs w:val="18"/>
        </w:rPr>
        <w:t>=</w:t>
      </w:r>
      <w:r w:rsidRPr="004876B0">
        <w:rPr>
          <w:rFonts w:ascii="Courier New" w:hAnsi="Courier New" w:cs="Courier New"/>
          <w:bCs w:val="0"/>
          <w:noProof/>
          <w:color w:val="auto"/>
          <w:sz w:val="18"/>
          <w:szCs w:val="18"/>
        </w:rPr>
        <w:t xml:space="preserve"> </w:t>
      </w:r>
      <w:r w:rsidRPr="004876B0">
        <w:rPr>
          <w:rFonts w:ascii="Courier New" w:hAnsi="Courier New" w:cs="Courier New"/>
          <w:bCs w:val="0"/>
          <w:noProof/>
          <w:color w:val="0000FF"/>
          <w:sz w:val="18"/>
          <w:szCs w:val="18"/>
        </w:rPr>
        <w:t>ON</w:t>
      </w:r>
      <w:r w:rsidRPr="004876B0">
        <w:rPr>
          <w:rFonts w:ascii="Courier New" w:hAnsi="Courier New" w:cs="Courier New"/>
          <w:bCs w:val="0"/>
          <w:noProof/>
          <w:color w:val="808080"/>
          <w:sz w:val="18"/>
          <w:szCs w:val="18"/>
        </w:rPr>
        <w:t>)</w:t>
      </w:r>
    </w:p>
    <w:p w:rsidR="0012540A" w:rsidRPr="004876B0" w:rsidRDefault="0012540A" w:rsidP="0012540A">
      <w:pPr>
        <w:pStyle w:val="BodyText"/>
        <w:spacing w:before="0" w:beforeAutospacing="0" w:after="0" w:afterAutospacing="0"/>
        <w:rPr>
          <w:rFonts w:ascii="Courier New" w:hAnsi="Courier New" w:cs="Courier New"/>
          <w:sz w:val="18"/>
          <w:szCs w:val="18"/>
        </w:rPr>
      </w:pPr>
      <w:r w:rsidRPr="004876B0">
        <w:rPr>
          <w:rFonts w:ascii="Courier New" w:hAnsi="Courier New" w:cs="Courier New"/>
          <w:bCs w:val="0"/>
          <w:noProof/>
          <w:sz w:val="18"/>
          <w:szCs w:val="18"/>
        </w:rPr>
        <w:t xml:space="preserve"> </w:t>
      </w:r>
      <w:r w:rsidRPr="004876B0">
        <w:rPr>
          <w:rFonts w:ascii="Courier New" w:hAnsi="Courier New" w:cs="Courier New"/>
          <w:bCs w:val="0"/>
          <w:noProof/>
          <w:color w:val="0000FF"/>
          <w:sz w:val="18"/>
          <w:szCs w:val="18"/>
        </w:rPr>
        <w:t>ON</w:t>
      </w:r>
      <w:r w:rsidRPr="004876B0">
        <w:rPr>
          <w:rFonts w:ascii="Courier New" w:hAnsi="Courier New" w:cs="Courier New"/>
          <w:bCs w:val="0"/>
          <w:noProof/>
          <w:sz w:val="18"/>
          <w:szCs w:val="18"/>
        </w:rPr>
        <w:t xml:space="preserve"> [PRIMARY]</w:t>
      </w:r>
    </w:p>
    <w:p w:rsidR="0012540A" w:rsidRPr="00476797" w:rsidRDefault="0012540A" w:rsidP="0012540A">
      <w:pPr>
        <w:pStyle w:val="BodyText"/>
        <w:spacing w:before="0" w:beforeAutospacing="0" w:after="0" w:afterAutospacing="0"/>
        <w:rPr>
          <w:rFonts w:ascii="Courier New" w:hAnsi="Courier New" w:cs="Courier New"/>
          <w:sz w:val="18"/>
          <w:szCs w:val="18"/>
        </w:rPr>
      </w:pPr>
    </w:p>
    <w:p w:rsidR="0012540A" w:rsidRPr="00B155E0" w:rsidRDefault="0012540A" w:rsidP="0012540A">
      <w:pPr>
        <w:pStyle w:val="Heading1"/>
      </w:pPr>
      <w:bookmarkStart w:id="153" w:name="_Toc339877553"/>
      <w:r w:rsidRPr="00B155E0">
        <w:lastRenderedPageBreak/>
        <w:t>Appendix B: VistAWeb Code Samples</w:t>
      </w:r>
      <w:bookmarkEnd w:id="153"/>
    </w:p>
    <w:p w:rsidR="0012540A" w:rsidRDefault="0012540A" w:rsidP="0012540A">
      <w:pPr>
        <w:pStyle w:val="Heading2"/>
      </w:pPr>
      <w:bookmarkStart w:id="154" w:name="_Toc339877554"/>
      <w:r>
        <w:t>Sample HTM (Countdown.htm)</w:t>
      </w:r>
      <w:bookmarkEnd w:id="154"/>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&lt;!DOCTYPE HTML PUBLIC "-//W3C//DTD HTML 4.0 Transitional//EN" &gt;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&lt;HTML&gt;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t>&lt;HEAD&gt;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&lt;title&gt;Countdown&lt;/title&gt;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&lt;link rel="stylesheet" type="text/css" href="resources/css/main.css"&gt;&lt;/link&gt;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&lt;script LANGUAGE="JavaScript"&gt;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var now = new Date();</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var event = new Date();</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event.setMinutes(event.getMinutes() + 2);</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var seconds = (event - now) / 1000;</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var showSeconds;</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ID=window.setTimeout("update();", 1000);</w:t>
      </w:r>
    </w:p>
    <w:p w:rsidR="0012540A" w:rsidRPr="0030180E" w:rsidRDefault="0012540A" w:rsidP="0012540A">
      <w:pPr>
        <w:rPr>
          <w:rFonts w:ascii="Courier New" w:hAnsi="Courier New" w:cs="Courier New"/>
          <w:sz w:val="18"/>
          <w:szCs w:val="18"/>
        </w:rPr>
      </w:pP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function update() {</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t>now = new Date();</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t>seconds = (event - now) / 1000;</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t>seconds = Math.round(seconds);</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t>if (seconds &gt; 59) {</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showSeconds = seconds - 60;</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t>}</w:t>
      </w:r>
      <w:r w:rsidRPr="0030180E">
        <w:rPr>
          <w:rFonts w:ascii="Courier New" w:hAnsi="Courier New" w:cs="Courier New"/>
          <w:sz w:val="18"/>
          <w:szCs w:val="18"/>
        </w:rPr>
        <w:tab/>
        <w:t>else {</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showSeconds = seconds;</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document.Countdown.minutes.value = 0;</w:t>
      </w:r>
      <w:r w:rsidRPr="0030180E">
        <w:rPr>
          <w:rFonts w:ascii="Courier New" w:hAnsi="Courier New" w:cs="Courier New"/>
          <w:sz w:val="18"/>
          <w:szCs w:val="18"/>
        </w:rPr>
        <w:tab/>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t>}</w:t>
      </w:r>
    </w:p>
    <w:p w:rsidR="0012540A" w:rsidRPr="0030180E" w:rsidRDefault="0012540A" w:rsidP="0012540A">
      <w:pPr>
        <w:rPr>
          <w:rFonts w:ascii="Courier New" w:hAnsi="Courier New" w:cs="Courier New"/>
          <w:sz w:val="18"/>
          <w:szCs w:val="18"/>
        </w:rPr>
      </w:pP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t>document.Countdown.seconds.value = showSeconds;</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t>if (seconds == 0)</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returnToCaller("Close");</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t>else</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ID=window.setTimeout("update();",1000);</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w:t>
      </w:r>
    </w:p>
    <w:p w:rsidR="0012540A" w:rsidRPr="0030180E" w:rsidRDefault="0012540A" w:rsidP="0012540A">
      <w:pPr>
        <w:rPr>
          <w:rFonts w:ascii="Courier New" w:hAnsi="Courier New" w:cs="Courier New"/>
          <w:sz w:val="18"/>
          <w:szCs w:val="18"/>
        </w:rPr>
      </w:pP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function returnToCaller(option) {</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t>window.returnValue = option;</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t>window.close();</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&lt;/script&gt;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&lt;style&gt;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body</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margin-left: 20px;</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&lt;/style&gt;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t>&lt;/HEAD&gt;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t>&lt;body MS_POSITIONING="GridLayout"&gt;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&lt;table border="0" width="100%"&gt;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&lt;tr&gt;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&lt;td&gt;&lt;img src="resources/images/vistaWeb.gif" alt="VistaWeb image"&gt;&lt;/td&gt;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&lt;td align="right"&gt;&lt;IMG src="resources/images/Timeout.gif" alt="Timeout image"&gt;&lt;/td&gt;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&lt;/tr&gt;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&lt;/table&gt;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&lt;hr color="#cc0000"&gt;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&lt;p&gt;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r>
      <w:r w:rsidRPr="0030180E">
        <w:rPr>
          <w:rFonts w:ascii="Courier New" w:hAnsi="Courier New" w:cs="Courier New"/>
          <w:sz w:val="18"/>
          <w:szCs w:val="18"/>
        </w:rPr>
        <w:tab/>
        <w:t>&lt;form name="Countdown" method="post"&gt;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r>
      <w:r w:rsidRPr="0030180E">
        <w:rPr>
          <w:rFonts w:ascii="Courier New" w:hAnsi="Courier New" w:cs="Courier New"/>
          <w:sz w:val="18"/>
          <w:szCs w:val="18"/>
        </w:rPr>
        <w:tab/>
        <w:t xml:space="preserve">VistaWeb has not been used for 15 minutes. It will close in the indicated time </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r>
      <w:r w:rsidRPr="0030180E">
        <w:rPr>
          <w:rFonts w:ascii="Courier New" w:hAnsi="Courier New" w:cs="Courier New"/>
          <w:sz w:val="18"/>
          <w:szCs w:val="18"/>
        </w:rPr>
        <w:tab/>
        <w:t>unless you click the "Don't Close" button...</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lastRenderedPageBreak/>
        <w:tab/>
      </w:r>
      <w:r w:rsidRPr="0030180E">
        <w:rPr>
          <w:rFonts w:ascii="Courier New" w:hAnsi="Courier New" w:cs="Courier New"/>
          <w:sz w:val="18"/>
          <w:szCs w:val="18"/>
        </w:rPr>
        <w:tab/>
      </w:r>
      <w:r w:rsidRPr="0030180E">
        <w:rPr>
          <w:rFonts w:ascii="Courier New" w:hAnsi="Courier New" w:cs="Courier New"/>
          <w:sz w:val="18"/>
          <w:szCs w:val="18"/>
        </w:rPr>
        <w:tab/>
        <w:t>&lt;p&gt;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r>
      <w:r w:rsidRPr="0030180E">
        <w:rPr>
          <w:rFonts w:ascii="Courier New" w:hAnsi="Courier New" w:cs="Courier New"/>
          <w:sz w:val="18"/>
          <w:szCs w:val="18"/>
        </w:rPr>
        <w:tab/>
        <w:t>&lt;span class="hdr"&gt;Time Remaining Until VistaWeb Closes:&lt;/span&gt;&lt;br&gt;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r>
      <w:r w:rsidRPr="0030180E">
        <w:rPr>
          <w:rFonts w:ascii="Courier New" w:hAnsi="Courier New" w:cs="Courier New"/>
          <w:sz w:val="18"/>
          <w:szCs w:val="18"/>
        </w:rPr>
        <w:tab/>
        <w:t>&lt;br&gt;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&lt;TABLE BORDER="5" CELLSPACING="5" CELLPADDING="0"&gt;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&lt;TR&gt;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&lt;TD ALIGN="middle" WIDTH="23%"&gt;&lt;B&gt;Mins:&lt;/B&gt;&lt;/TD&gt;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&lt;TD ALIGN="middle" WIDTH="23%"&gt;&lt;B&gt;Secs:&lt;/B&gt;&lt;/TD&gt;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&lt;/TR&gt;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&lt;TR&gt;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&lt;TD ALIGN="middle"&gt;&lt;INPUT type="Text" name="minutes" size="2" value="1"&gt;&lt;/TD&gt;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&lt;TD ALIGN="middle"&gt;&lt;INPUT type="Text" name="seconds" size="2"&gt;&lt;/TD&gt;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&lt;/TR&gt;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&lt;/TABLE&gt;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r>
      <w:r w:rsidRPr="0030180E">
        <w:rPr>
          <w:rFonts w:ascii="Courier New" w:hAnsi="Courier New" w:cs="Courier New"/>
          <w:sz w:val="18"/>
          <w:szCs w:val="18"/>
        </w:rPr>
        <w:tab/>
        <w:t>&lt;br&gt;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&lt;input type="button" class="myButton" onclick="returnToCaller('Continue')" value="Don't close VistaWeb"&gt;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t>&lt;input type="button" class="myButton" onclick="returnToCaller('Close')" value="Close VistaWeb"&gt;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r>
      <w:r w:rsidRPr="0030180E">
        <w:rPr>
          <w:rFonts w:ascii="Courier New" w:hAnsi="Courier New" w:cs="Courier New"/>
          <w:sz w:val="18"/>
          <w:szCs w:val="18"/>
        </w:rPr>
        <w:tab/>
      </w:r>
      <w:r w:rsidRPr="0030180E">
        <w:rPr>
          <w:rFonts w:ascii="Courier New" w:hAnsi="Courier New" w:cs="Courier New"/>
          <w:sz w:val="18"/>
          <w:szCs w:val="18"/>
        </w:rPr>
        <w:tab/>
        <w:t>&lt;/form&gt;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ab/>
        <w:t>&lt;/body&gt;</w:t>
      </w:r>
    </w:p>
    <w:p w:rsidR="0012540A" w:rsidRPr="0030180E" w:rsidRDefault="0012540A" w:rsidP="0012540A">
      <w:pPr>
        <w:rPr>
          <w:rFonts w:ascii="Courier New" w:hAnsi="Courier New" w:cs="Courier New"/>
          <w:sz w:val="18"/>
          <w:szCs w:val="18"/>
        </w:rPr>
      </w:pPr>
      <w:r w:rsidRPr="0030180E">
        <w:rPr>
          <w:rFonts w:ascii="Courier New" w:hAnsi="Courier New" w:cs="Courier New"/>
          <w:sz w:val="18"/>
          <w:szCs w:val="18"/>
        </w:rPr>
        <w:t>&lt;/HTML&gt;</w:t>
      </w:r>
    </w:p>
    <w:p w:rsidR="0012540A" w:rsidRDefault="0012540A" w:rsidP="0012540A"/>
    <w:p w:rsidR="0012540A" w:rsidRDefault="0012540A" w:rsidP="0012540A">
      <w:pPr>
        <w:pStyle w:val="Heading2"/>
      </w:pPr>
      <w:bookmarkStart w:id="155" w:name="_Toc339877555"/>
      <w:r>
        <w:t>Sample ASPX Page (TextRecordPage.aspx)</w:t>
      </w:r>
      <w:bookmarkEnd w:id="155"/>
    </w:p>
    <w:p w:rsidR="0012540A" w:rsidRPr="009D6961" w:rsidRDefault="0012540A" w:rsidP="0012540A">
      <w:pPr>
        <w:ind w:left="0"/>
        <w:rPr>
          <w:rFonts w:ascii="Courier New" w:hAnsi="Courier New" w:cs="Courier New"/>
          <w:bCs w:val="0"/>
          <w:noProof/>
          <w:color w:val="auto"/>
          <w:sz w:val="16"/>
          <w:szCs w:val="16"/>
          <w:highlight w:val="yellow"/>
        </w:rPr>
      </w:pPr>
      <w:r w:rsidRPr="009D6961">
        <w:rPr>
          <w:rFonts w:ascii="Courier New" w:hAnsi="Courier New" w:cs="Courier New"/>
          <w:bCs w:val="0"/>
          <w:noProof/>
          <w:color w:val="auto"/>
          <w:sz w:val="16"/>
          <w:szCs w:val="16"/>
          <w:highlight w:val="yellow"/>
        </w:rPr>
        <w:t>&lt;%</w:t>
      </w:r>
      <w:r w:rsidRPr="009D6961">
        <w:rPr>
          <w:rFonts w:ascii="Courier New" w:hAnsi="Courier New" w:cs="Courier New"/>
          <w:bCs w:val="0"/>
          <w:noProof/>
          <w:color w:val="0000FF"/>
          <w:sz w:val="16"/>
          <w:szCs w:val="16"/>
        </w:rPr>
        <w:t>@</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A31515"/>
          <w:sz w:val="16"/>
          <w:szCs w:val="16"/>
        </w:rPr>
        <w:t>Page</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language</w:t>
      </w:r>
      <w:r w:rsidRPr="009D6961">
        <w:rPr>
          <w:rFonts w:ascii="Courier New" w:hAnsi="Courier New" w:cs="Courier New"/>
          <w:bCs w:val="0"/>
          <w:noProof/>
          <w:color w:val="0000FF"/>
          <w:sz w:val="16"/>
          <w:szCs w:val="16"/>
        </w:rPr>
        <w:t>="c#"</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Inherits</w:t>
      </w:r>
      <w:r w:rsidRPr="009D6961">
        <w:rPr>
          <w:rFonts w:ascii="Courier New" w:hAnsi="Courier New" w:cs="Courier New"/>
          <w:bCs w:val="0"/>
          <w:noProof/>
          <w:color w:val="0000FF"/>
          <w:sz w:val="16"/>
          <w:szCs w:val="16"/>
        </w:rPr>
        <w:t>="EMR.TextRecordPage"</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CodeFile</w:t>
      </w:r>
      <w:r w:rsidRPr="009D6961">
        <w:rPr>
          <w:rFonts w:ascii="Courier New" w:hAnsi="Courier New" w:cs="Courier New"/>
          <w:bCs w:val="0"/>
          <w:noProof/>
          <w:color w:val="0000FF"/>
          <w:sz w:val="16"/>
          <w:szCs w:val="16"/>
        </w:rPr>
        <w:t>="TextRecordPage.aspx.cs"</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auto"/>
          <w:sz w:val="16"/>
          <w:szCs w:val="16"/>
          <w:highlight w:val="yellow"/>
        </w:rPr>
        <w:t>%&gt;</w:t>
      </w:r>
    </w:p>
    <w:p w:rsidR="0012540A" w:rsidRPr="009D6961" w:rsidRDefault="0012540A" w:rsidP="0012540A">
      <w:pPr>
        <w:ind w:left="0"/>
        <w:rPr>
          <w:rFonts w:ascii="Courier New" w:hAnsi="Courier New" w:cs="Courier New"/>
          <w:bCs w:val="0"/>
          <w:noProof/>
          <w:color w:val="auto"/>
          <w:sz w:val="16"/>
          <w:szCs w:val="16"/>
          <w:highlight w:val="yellow"/>
        </w:rPr>
      </w:pPr>
      <w:r w:rsidRPr="009D6961">
        <w:rPr>
          <w:rFonts w:ascii="Courier New" w:hAnsi="Courier New" w:cs="Courier New"/>
          <w:bCs w:val="0"/>
          <w:noProof/>
          <w:color w:val="auto"/>
          <w:sz w:val="16"/>
          <w:szCs w:val="16"/>
          <w:highlight w:val="yellow"/>
        </w:rPr>
        <w:t>&lt;%</w:t>
      </w:r>
      <w:r w:rsidRPr="009D6961">
        <w:rPr>
          <w:rFonts w:ascii="Courier New" w:hAnsi="Courier New" w:cs="Courier New"/>
          <w:bCs w:val="0"/>
          <w:noProof/>
          <w:color w:val="0000FF"/>
          <w:sz w:val="16"/>
          <w:szCs w:val="16"/>
        </w:rPr>
        <w:t>@</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A31515"/>
          <w:sz w:val="16"/>
          <w:szCs w:val="16"/>
        </w:rPr>
        <w:t>Register</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TagPrefix</w:t>
      </w:r>
      <w:r w:rsidRPr="009D6961">
        <w:rPr>
          <w:rFonts w:ascii="Courier New" w:hAnsi="Courier New" w:cs="Courier New"/>
          <w:bCs w:val="0"/>
          <w:noProof/>
          <w:color w:val="0000FF"/>
          <w:sz w:val="16"/>
          <w:szCs w:val="16"/>
        </w:rPr>
        <w:t>="uc1"</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TagName</w:t>
      </w:r>
      <w:r w:rsidRPr="009D6961">
        <w:rPr>
          <w:rFonts w:ascii="Courier New" w:hAnsi="Courier New" w:cs="Courier New"/>
          <w:bCs w:val="0"/>
          <w:noProof/>
          <w:color w:val="0000FF"/>
          <w:sz w:val="16"/>
          <w:szCs w:val="16"/>
        </w:rPr>
        <w:t>="PrintLinkComponent"</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Src</w:t>
      </w:r>
      <w:r w:rsidRPr="009D6961">
        <w:rPr>
          <w:rFonts w:ascii="Courier New" w:hAnsi="Courier New" w:cs="Courier New"/>
          <w:bCs w:val="0"/>
          <w:noProof/>
          <w:color w:val="0000FF"/>
          <w:sz w:val="16"/>
          <w:szCs w:val="16"/>
        </w:rPr>
        <w:t>="PrintLinkComponent.ascx"</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auto"/>
          <w:sz w:val="16"/>
          <w:szCs w:val="16"/>
          <w:highlight w:val="yellow"/>
        </w:rPr>
        <w:t>%&gt;</w:t>
      </w:r>
    </w:p>
    <w:p w:rsidR="0012540A" w:rsidRPr="009D6961" w:rsidRDefault="0012540A" w:rsidP="0012540A">
      <w:pPr>
        <w:ind w:left="0"/>
        <w:rPr>
          <w:rFonts w:ascii="Courier New" w:hAnsi="Courier New" w:cs="Courier New"/>
          <w:bCs w:val="0"/>
          <w:noProof/>
          <w:color w:val="auto"/>
          <w:sz w:val="16"/>
          <w:szCs w:val="16"/>
          <w:highlight w:val="yellow"/>
        </w:rPr>
      </w:pPr>
      <w:r w:rsidRPr="009D6961">
        <w:rPr>
          <w:rFonts w:ascii="Courier New" w:hAnsi="Courier New" w:cs="Courier New"/>
          <w:bCs w:val="0"/>
          <w:noProof/>
          <w:color w:val="auto"/>
          <w:sz w:val="16"/>
          <w:szCs w:val="16"/>
          <w:highlight w:val="yellow"/>
        </w:rPr>
        <w:t>&lt;%</w:t>
      </w:r>
      <w:r w:rsidRPr="009D6961">
        <w:rPr>
          <w:rFonts w:ascii="Courier New" w:hAnsi="Courier New" w:cs="Courier New"/>
          <w:bCs w:val="0"/>
          <w:noProof/>
          <w:color w:val="0000FF"/>
          <w:sz w:val="16"/>
          <w:szCs w:val="16"/>
        </w:rPr>
        <w:t>@</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A31515"/>
          <w:sz w:val="16"/>
          <w:szCs w:val="16"/>
        </w:rPr>
        <w:t>Register</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TagPrefix</w:t>
      </w:r>
      <w:r w:rsidRPr="009D6961">
        <w:rPr>
          <w:rFonts w:ascii="Courier New" w:hAnsi="Courier New" w:cs="Courier New"/>
          <w:bCs w:val="0"/>
          <w:noProof/>
          <w:color w:val="0000FF"/>
          <w:sz w:val="16"/>
          <w:szCs w:val="16"/>
        </w:rPr>
        <w:t>="uc1"</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TagName</w:t>
      </w:r>
      <w:r w:rsidRPr="009D6961">
        <w:rPr>
          <w:rFonts w:ascii="Courier New" w:hAnsi="Courier New" w:cs="Courier New"/>
          <w:bCs w:val="0"/>
          <w:noProof/>
          <w:color w:val="0000FF"/>
          <w:sz w:val="16"/>
          <w:szCs w:val="16"/>
        </w:rPr>
        <w:t>="ParamsAndQueryControl"</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Src</w:t>
      </w:r>
      <w:r w:rsidRPr="009D6961">
        <w:rPr>
          <w:rFonts w:ascii="Courier New" w:hAnsi="Courier New" w:cs="Courier New"/>
          <w:bCs w:val="0"/>
          <w:noProof/>
          <w:color w:val="0000FF"/>
          <w:sz w:val="16"/>
          <w:szCs w:val="16"/>
        </w:rPr>
        <w:t>="ParamsAndQueryControl.ascx"</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auto"/>
          <w:sz w:val="16"/>
          <w:szCs w:val="16"/>
          <w:highlight w:val="yellow"/>
        </w:rPr>
        <w: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DOCTYPE</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HTML</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PUBLIC</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0000FF"/>
          <w:sz w:val="16"/>
          <w:szCs w:val="16"/>
        </w:rPr>
        <w:t>"-//W3C//DTD HTML 4.0 Transitional//EN"</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0000FF"/>
          <w:sz w:val="16"/>
          <w:szCs w:val="16"/>
        </w:rPr>
        <w: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HTML</w:t>
      </w:r>
      <w:r w:rsidRPr="009D6961">
        <w:rPr>
          <w:rFonts w:ascii="Courier New" w:hAnsi="Courier New" w:cs="Courier New"/>
          <w:bCs w:val="0"/>
          <w:noProof/>
          <w:color w:val="0000FF"/>
          <w:sz w:val="16"/>
          <w:szCs w:val="16"/>
        </w:rPr>
        <w: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HEAD</w:t>
      </w:r>
      <w:r w:rsidRPr="009D6961">
        <w:rPr>
          <w:rFonts w:ascii="Courier New" w:hAnsi="Courier New" w:cs="Courier New"/>
          <w:bCs w:val="0"/>
          <w:noProof/>
          <w:color w:val="0000FF"/>
          <w:sz w:val="16"/>
          <w:szCs w:val="16"/>
        </w:rPr>
        <w: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title</w:t>
      </w:r>
      <w:r w:rsidRPr="009D6961">
        <w:rPr>
          <w:rFonts w:ascii="Courier New" w:hAnsi="Courier New" w:cs="Courier New"/>
          <w:bCs w:val="0"/>
          <w:noProof/>
          <w:color w:val="0000FF"/>
          <w:sz w:val="16"/>
          <w:szCs w:val="16"/>
        </w:rPr>
        <w:t>&gt;&lt;/</w:t>
      </w:r>
      <w:r w:rsidRPr="009D6961">
        <w:rPr>
          <w:rFonts w:ascii="Courier New" w:hAnsi="Courier New" w:cs="Courier New"/>
          <w:bCs w:val="0"/>
          <w:noProof/>
          <w:color w:val="A31515"/>
          <w:sz w:val="16"/>
          <w:szCs w:val="16"/>
        </w:rPr>
        <w:t>title</w:t>
      </w:r>
      <w:r w:rsidRPr="009D6961">
        <w:rPr>
          <w:rFonts w:ascii="Courier New" w:hAnsi="Courier New" w:cs="Courier New"/>
          <w:bCs w:val="0"/>
          <w:noProof/>
          <w:color w:val="0000FF"/>
          <w:sz w:val="16"/>
          <w:szCs w:val="16"/>
        </w:rPr>
        <w: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meta</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name</w:t>
      </w:r>
      <w:r w:rsidRPr="009D6961">
        <w:rPr>
          <w:rFonts w:ascii="Courier New" w:hAnsi="Courier New" w:cs="Courier New"/>
          <w:bCs w:val="0"/>
          <w:noProof/>
          <w:color w:val="0000FF"/>
          <w:sz w:val="16"/>
          <w:szCs w:val="16"/>
        </w:rPr>
        <w:t>="GENERATOR"</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Content</w:t>
      </w:r>
      <w:r w:rsidRPr="009D6961">
        <w:rPr>
          <w:rFonts w:ascii="Courier New" w:hAnsi="Courier New" w:cs="Courier New"/>
          <w:bCs w:val="0"/>
          <w:noProof/>
          <w:color w:val="0000FF"/>
          <w:sz w:val="16"/>
          <w:szCs w:val="16"/>
        </w:rPr>
        <w:t>="Microsoft Visual Studio 7.0"&gt;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meta</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name</w:t>
      </w:r>
      <w:r w:rsidRPr="009D6961">
        <w:rPr>
          <w:rFonts w:ascii="Courier New" w:hAnsi="Courier New" w:cs="Courier New"/>
          <w:bCs w:val="0"/>
          <w:noProof/>
          <w:color w:val="0000FF"/>
          <w:sz w:val="16"/>
          <w:szCs w:val="16"/>
        </w:rPr>
        <w:t>="CODE_LANGUAGE"</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Content</w:t>
      </w:r>
      <w:r w:rsidRPr="009D6961">
        <w:rPr>
          <w:rFonts w:ascii="Courier New" w:hAnsi="Courier New" w:cs="Courier New"/>
          <w:bCs w:val="0"/>
          <w:noProof/>
          <w:color w:val="0000FF"/>
          <w:sz w:val="16"/>
          <w:szCs w:val="16"/>
        </w:rPr>
        <w:t>="C#"&gt;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meta</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name</w:t>
      </w:r>
      <w:r w:rsidRPr="009D6961">
        <w:rPr>
          <w:rFonts w:ascii="Courier New" w:hAnsi="Courier New" w:cs="Courier New"/>
          <w:bCs w:val="0"/>
          <w:noProof/>
          <w:color w:val="0000FF"/>
          <w:sz w:val="16"/>
          <w:szCs w:val="16"/>
        </w:rPr>
        <w:t>="vs_defaultClientScript"</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content</w:t>
      </w:r>
      <w:r w:rsidRPr="009D6961">
        <w:rPr>
          <w:rFonts w:ascii="Courier New" w:hAnsi="Courier New" w:cs="Courier New"/>
          <w:bCs w:val="0"/>
          <w:noProof/>
          <w:color w:val="0000FF"/>
          <w:sz w:val="16"/>
          <w:szCs w:val="16"/>
        </w:rPr>
        <w:t>="JavaScript"&gt;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meta</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name</w:t>
      </w:r>
      <w:r w:rsidRPr="009D6961">
        <w:rPr>
          <w:rFonts w:ascii="Courier New" w:hAnsi="Courier New" w:cs="Courier New"/>
          <w:bCs w:val="0"/>
          <w:noProof/>
          <w:color w:val="0000FF"/>
          <w:sz w:val="16"/>
          <w:szCs w:val="16"/>
        </w:rPr>
        <w:t>="vs_targetSchema"</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content</w:t>
      </w:r>
      <w:r w:rsidRPr="009D6961">
        <w:rPr>
          <w:rFonts w:ascii="Courier New" w:hAnsi="Courier New" w:cs="Courier New"/>
          <w:bCs w:val="0"/>
          <w:noProof/>
          <w:color w:val="0000FF"/>
          <w:sz w:val="16"/>
          <w:szCs w:val="16"/>
        </w:rPr>
        <w:t>="http://schemas.microsoft.com/intellisense/ie5"&gt;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link</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href</w:t>
      </w:r>
      <w:r w:rsidRPr="009D6961">
        <w:rPr>
          <w:rFonts w:ascii="Courier New" w:hAnsi="Courier New" w:cs="Courier New"/>
          <w:bCs w:val="0"/>
          <w:noProof/>
          <w:color w:val="0000FF"/>
          <w:sz w:val="16"/>
          <w:szCs w:val="16"/>
        </w:rPr>
        <w:t>="resources/css/main.css"</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type</w:t>
      </w:r>
      <w:r w:rsidRPr="009D6961">
        <w:rPr>
          <w:rFonts w:ascii="Courier New" w:hAnsi="Courier New" w:cs="Courier New"/>
          <w:bCs w:val="0"/>
          <w:noProof/>
          <w:color w:val="0000FF"/>
          <w:sz w:val="16"/>
          <w:szCs w:val="16"/>
        </w:rPr>
        <w:t>="text/css"</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rel</w:t>
      </w:r>
      <w:r w:rsidRPr="009D6961">
        <w:rPr>
          <w:rFonts w:ascii="Courier New" w:hAnsi="Courier New" w:cs="Courier New"/>
          <w:bCs w:val="0"/>
          <w:noProof/>
          <w:color w:val="0000FF"/>
          <w:sz w:val="16"/>
          <w:szCs w:val="16"/>
        </w:rPr>
        <w:t>="stylesheet"&gt;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script</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language</w:t>
      </w:r>
      <w:r w:rsidRPr="009D6961">
        <w:rPr>
          <w:rFonts w:ascii="Courier New" w:hAnsi="Courier New" w:cs="Courier New"/>
          <w:bCs w:val="0"/>
          <w:noProof/>
          <w:color w:val="0000FF"/>
          <w:sz w:val="16"/>
          <w:szCs w:val="16"/>
        </w:rPr>
        <w:t>="javascript"</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src</w:t>
      </w:r>
      <w:r w:rsidRPr="009D6961">
        <w:rPr>
          <w:rFonts w:ascii="Courier New" w:hAnsi="Courier New" w:cs="Courier New"/>
          <w:bCs w:val="0"/>
          <w:noProof/>
          <w:color w:val="0000FF"/>
          <w:sz w:val="16"/>
          <w:szCs w:val="16"/>
        </w:rPr>
        <w:t>="resources/scripts/js/functions_lib.js"&gt;&lt;/</w:t>
      </w:r>
      <w:r w:rsidRPr="009D6961">
        <w:rPr>
          <w:rFonts w:ascii="Courier New" w:hAnsi="Courier New" w:cs="Courier New"/>
          <w:bCs w:val="0"/>
          <w:noProof/>
          <w:color w:val="A31515"/>
          <w:sz w:val="16"/>
          <w:szCs w:val="16"/>
        </w:rPr>
        <w:t>script</w:t>
      </w:r>
      <w:r w:rsidRPr="009D6961">
        <w:rPr>
          <w:rFonts w:ascii="Courier New" w:hAnsi="Courier New" w:cs="Courier New"/>
          <w:bCs w:val="0"/>
          <w:noProof/>
          <w:color w:val="0000FF"/>
          <w:sz w:val="16"/>
          <w:szCs w:val="16"/>
        </w:rPr>
        <w: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script</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language</w:t>
      </w:r>
      <w:r w:rsidRPr="009D6961">
        <w:rPr>
          <w:rFonts w:ascii="Courier New" w:hAnsi="Courier New" w:cs="Courier New"/>
          <w:bCs w:val="0"/>
          <w:noProof/>
          <w:color w:val="0000FF"/>
          <w:sz w:val="16"/>
          <w:szCs w:val="16"/>
        </w:rPr>
        <w:t>="javascript"</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src</w:t>
      </w:r>
      <w:r w:rsidRPr="009D6961">
        <w:rPr>
          <w:rFonts w:ascii="Courier New" w:hAnsi="Courier New" w:cs="Courier New"/>
          <w:bCs w:val="0"/>
          <w:noProof/>
          <w:color w:val="0000FF"/>
          <w:sz w:val="16"/>
          <w:szCs w:val="16"/>
        </w:rPr>
        <w:t>="resources/scripts/js/JSExtras.js"&gt;&lt;/</w:t>
      </w:r>
      <w:r w:rsidRPr="009D6961">
        <w:rPr>
          <w:rFonts w:ascii="Courier New" w:hAnsi="Courier New" w:cs="Courier New"/>
          <w:bCs w:val="0"/>
          <w:noProof/>
          <w:color w:val="A31515"/>
          <w:sz w:val="16"/>
          <w:szCs w:val="16"/>
        </w:rPr>
        <w:t>script</w:t>
      </w:r>
      <w:r w:rsidRPr="009D6961">
        <w:rPr>
          <w:rFonts w:ascii="Courier New" w:hAnsi="Courier New" w:cs="Courier New"/>
          <w:bCs w:val="0"/>
          <w:noProof/>
          <w:color w:val="0000FF"/>
          <w:sz w:val="16"/>
          <w:szCs w:val="16"/>
        </w:rPr>
        <w: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script</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language</w:t>
      </w:r>
      <w:r w:rsidRPr="009D6961">
        <w:rPr>
          <w:rFonts w:ascii="Courier New" w:hAnsi="Courier New" w:cs="Courier New"/>
          <w:bCs w:val="0"/>
          <w:noProof/>
          <w:color w:val="0000FF"/>
          <w:sz w:val="16"/>
          <w:szCs w:val="16"/>
        </w:rPr>
        <w:t>="javascript"</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src</w:t>
      </w:r>
      <w:r w:rsidRPr="009D6961">
        <w:rPr>
          <w:rFonts w:ascii="Courier New" w:hAnsi="Courier New" w:cs="Courier New"/>
          <w:bCs w:val="0"/>
          <w:noProof/>
          <w:color w:val="0000FF"/>
          <w:sz w:val="16"/>
          <w:szCs w:val="16"/>
        </w:rPr>
        <w:t>="resources/scripts/js/dialogWindow.js"</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type</w:t>
      </w:r>
      <w:r w:rsidRPr="009D6961">
        <w:rPr>
          <w:rFonts w:ascii="Courier New" w:hAnsi="Courier New" w:cs="Courier New"/>
          <w:bCs w:val="0"/>
          <w:noProof/>
          <w:color w:val="0000FF"/>
          <w:sz w:val="16"/>
          <w:szCs w:val="16"/>
        </w:rPr>
        <w:t>="text/javascript"&gt;&lt;/</w:t>
      </w:r>
      <w:r w:rsidRPr="009D6961">
        <w:rPr>
          <w:rFonts w:ascii="Courier New" w:hAnsi="Courier New" w:cs="Courier New"/>
          <w:bCs w:val="0"/>
          <w:noProof/>
          <w:color w:val="A31515"/>
          <w:sz w:val="16"/>
          <w:szCs w:val="16"/>
        </w:rPr>
        <w:t>script</w:t>
      </w:r>
      <w:r w:rsidRPr="009D6961">
        <w:rPr>
          <w:rFonts w:ascii="Courier New" w:hAnsi="Courier New" w:cs="Courier New"/>
          <w:bCs w:val="0"/>
          <w:noProof/>
          <w:color w:val="0000FF"/>
          <w:sz w:val="16"/>
          <w:szCs w:val="16"/>
        </w:rPr>
        <w: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HEAD</w:t>
      </w:r>
      <w:r w:rsidRPr="009D6961">
        <w:rPr>
          <w:rFonts w:ascii="Courier New" w:hAnsi="Courier New" w:cs="Courier New"/>
          <w:bCs w:val="0"/>
          <w:noProof/>
          <w:color w:val="0000FF"/>
          <w:sz w:val="16"/>
          <w:szCs w:val="16"/>
        </w:rPr>
        <w: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body</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onload</w:t>
      </w:r>
      <w:r w:rsidRPr="009D6961">
        <w:rPr>
          <w:rFonts w:ascii="Courier New" w:hAnsi="Courier New" w:cs="Courier New"/>
          <w:bCs w:val="0"/>
          <w:noProof/>
          <w:color w:val="0000FF"/>
          <w:sz w:val="16"/>
          <w:szCs w:val="16"/>
        </w:rPr>
        <w:t>="init('TextRpt', '');setBehavior();hideNavigationPopupWarning()"&gt;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form</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id</w:t>
      </w:r>
      <w:r w:rsidRPr="009D6961">
        <w:rPr>
          <w:rFonts w:ascii="Courier New" w:hAnsi="Courier New" w:cs="Courier New"/>
          <w:bCs w:val="0"/>
          <w:noProof/>
          <w:color w:val="0000FF"/>
          <w:sz w:val="16"/>
          <w:szCs w:val="16"/>
        </w:rPr>
        <w:t>="textRecordPageForm"</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method</w:t>
      </w:r>
      <w:r w:rsidRPr="009D6961">
        <w:rPr>
          <w:rFonts w:ascii="Courier New" w:hAnsi="Courier New" w:cs="Courier New"/>
          <w:bCs w:val="0"/>
          <w:noProof/>
          <w:color w:val="0000FF"/>
          <w:sz w:val="16"/>
          <w:szCs w:val="16"/>
        </w:rPr>
        <w:t>="post"</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runat</w:t>
      </w:r>
      <w:r w:rsidRPr="009D6961">
        <w:rPr>
          <w:rFonts w:ascii="Courier New" w:hAnsi="Courier New" w:cs="Courier New"/>
          <w:bCs w:val="0"/>
          <w:noProof/>
          <w:color w:val="0000FF"/>
          <w:sz w:val="16"/>
          <w:szCs w:val="16"/>
        </w:rPr>
        <w:t>="server"&gt;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uc1</w:t>
      </w:r>
      <w:r w:rsidRPr="009D6961">
        <w:rPr>
          <w:rFonts w:ascii="Courier New" w:hAnsi="Courier New" w:cs="Courier New"/>
          <w:bCs w:val="0"/>
          <w:noProof/>
          <w:color w:val="0000FF"/>
          <w:sz w:val="16"/>
          <w:szCs w:val="16"/>
        </w:rPr>
        <w:t>:</w:t>
      </w:r>
      <w:r w:rsidRPr="009D6961">
        <w:rPr>
          <w:rFonts w:ascii="Courier New" w:hAnsi="Courier New" w:cs="Courier New"/>
          <w:bCs w:val="0"/>
          <w:noProof/>
          <w:color w:val="A31515"/>
          <w:sz w:val="16"/>
          <w:szCs w:val="16"/>
        </w:rPr>
        <w:t>ParamsAndQueryControl</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id</w:t>
      </w:r>
      <w:r w:rsidRPr="009D6961">
        <w:rPr>
          <w:rFonts w:ascii="Courier New" w:hAnsi="Courier New" w:cs="Courier New"/>
          <w:bCs w:val="0"/>
          <w:noProof/>
          <w:color w:val="0000FF"/>
          <w:sz w:val="16"/>
          <w:szCs w:val="16"/>
        </w:rPr>
        <w:t>="paramsAndQueryControl"</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runat</w:t>
      </w:r>
      <w:r w:rsidRPr="009D6961">
        <w:rPr>
          <w:rFonts w:ascii="Courier New" w:hAnsi="Courier New" w:cs="Courier New"/>
          <w:bCs w:val="0"/>
          <w:noProof/>
          <w:color w:val="0000FF"/>
          <w:sz w:val="16"/>
          <w:szCs w:val="16"/>
        </w:rPr>
        <w:t>="server"&gt;&lt;/</w:t>
      </w:r>
      <w:r w:rsidRPr="009D6961">
        <w:rPr>
          <w:rFonts w:ascii="Courier New" w:hAnsi="Courier New" w:cs="Courier New"/>
          <w:bCs w:val="0"/>
          <w:noProof/>
          <w:color w:val="A31515"/>
          <w:sz w:val="16"/>
          <w:szCs w:val="16"/>
        </w:rPr>
        <w:t>uc1</w:t>
      </w:r>
      <w:r w:rsidRPr="009D6961">
        <w:rPr>
          <w:rFonts w:ascii="Courier New" w:hAnsi="Courier New" w:cs="Courier New"/>
          <w:bCs w:val="0"/>
          <w:noProof/>
          <w:color w:val="0000FF"/>
          <w:sz w:val="16"/>
          <w:szCs w:val="16"/>
        </w:rPr>
        <w:t>:</w:t>
      </w:r>
      <w:r w:rsidRPr="009D6961">
        <w:rPr>
          <w:rFonts w:ascii="Courier New" w:hAnsi="Courier New" w:cs="Courier New"/>
          <w:bCs w:val="0"/>
          <w:noProof/>
          <w:color w:val="A31515"/>
          <w:sz w:val="16"/>
          <w:szCs w:val="16"/>
        </w:rPr>
        <w:t>ParamsAndQueryControl</w:t>
      </w:r>
      <w:r w:rsidRPr="009D6961">
        <w:rPr>
          <w:rFonts w:ascii="Courier New" w:hAnsi="Courier New" w:cs="Courier New"/>
          <w:bCs w:val="0"/>
          <w:noProof/>
          <w:color w:val="0000FF"/>
          <w:sz w:val="16"/>
          <w:szCs w:val="16"/>
        </w:rPr>
        <w: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asp</w:t>
      </w:r>
      <w:r w:rsidRPr="009D6961">
        <w:rPr>
          <w:rFonts w:ascii="Courier New" w:hAnsi="Courier New" w:cs="Courier New"/>
          <w:bCs w:val="0"/>
          <w:noProof/>
          <w:color w:val="0000FF"/>
          <w:sz w:val="16"/>
          <w:szCs w:val="16"/>
        </w:rPr>
        <w:t>:</w:t>
      </w:r>
      <w:r w:rsidRPr="009D6961">
        <w:rPr>
          <w:rFonts w:ascii="Courier New" w:hAnsi="Courier New" w:cs="Courier New"/>
          <w:bCs w:val="0"/>
          <w:noProof/>
          <w:color w:val="A31515"/>
          <w:sz w:val="16"/>
          <w:szCs w:val="16"/>
        </w:rPr>
        <w:t>TextBox</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ID</w:t>
      </w:r>
      <w:r w:rsidRPr="009D6961">
        <w:rPr>
          <w:rFonts w:ascii="Courier New" w:hAnsi="Courier New" w:cs="Courier New"/>
          <w:bCs w:val="0"/>
          <w:noProof/>
          <w:color w:val="0000FF"/>
          <w:sz w:val="16"/>
          <w:szCs w:val="16"/>
        </w:rPr>
        <w:t>="ImageFileName"</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Runat</w:t>
      </w:r>
      <w:r w:rsidRPr="009D6961">
        <w:rPr>
          <w:rFonts w:ascii="Courier New" w:hAnsi="Courier New" w:cs="Courier New"/>
          <w:bCs w:val="0"/>
          <w:noProof/>
          <w:color w:val="0000FF"/>
          <w:sz w:val="16"/>
          <w:szCs w:val="16"/>
        </w:rPr>
        <w:t>="server"</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CssClass</w:t>
      </w:r>
      <w:r w:rsidRPr="009D6961">
        <w:rPr>
          <w:rFonts w:ascii="Courier New" w:hAnsi="Courier New" w:cs="Courier New"/>
          <w:bCs w:val="0"/>
          <w:noProof/>
          <w:color w:val="0000FF"/>
          <w:sz w:val="16"/>
          <w:szCs w:val="16"/>
        </w:rPr>
        <w:t>="hideImageText"&gt;&lt;/</w:t>
      </w:r>
      <w:r w:rsidRPr="009D6961">
        <w:rPr>
          <w:rFonts w:ascii="Courier New" w:hAnsi="Courier New" w:cs="Courier New"/>
          <w:bCs w:val="0"/>
          <w:noProof/>
          <w:color w:val="A31515"/>
          <w:sz w:val="16"/>
          <w:szCs w:val="16"/>
        </w:rPr>
        <w:t>asp</w:t>
      </w:r>
      <w:r w:rsidRPr="009D6961">
        <w:rPr>
          <w:rFonts w:ascii="Courier New" w:hAnsi="Courier New" w:cs="Courier New"/>
          <w:bCs w:val="0"/>
          <w:noProof/>
          <w:color w:val="0000FF"/>
          <w:sz w:val="16"/>
          <w:szCs w:val="16"/>
        </w:rPr>
        <w:t>:</w:t>
      </w:r>
      <w:r w:rsidRPr="009D6961">
        <w:rPr>
          <w:rFonts w:ascii="Courier New" w:hAnsi="Courier New" w:cs="Courier New"/>
          <w:bCs w:val="0"/>
          <w:noProof/>
          <w:color w:val="A31515"/>
          <w:sz w:val="16"/>
          <w:szCs w:val="16"/>
        </w:rPr>
        <w:t>TextBox</w:t>
      </w:r>
      <w:r w:rsidRPr="009D6961">
        <w:rPr>
          <w:rFonts w:ascii="Courier New" w:hAnsi="Courier New" w:cs="Courier New"/>
          <w:bCs w:val="0"/>
          <w:noProof/>
          <w:color w:val="0000FF"/>
          <w:sz w:val="16"/>
          <w:szCs w:val="16"/>
        </w:rPr>
        <w: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asp</w:t>
      </w:r>
      <w:r w:rsidRPr="009D6961">
        <w:rPr>
          <w:rFonts w:ascii="Courier New" w:hAnsi="Courier New" w:cs="Courier New"/>
          <w:bCs w:val="0"/>
          <w:noProof/>
          <w:color w:val="0000FF"/>
          <w:sz w:val="16"/>
          <w:szCs w:val="16"/>
        </w:rPr>
        <w:t>:</w:t>
      </w:r>
      <w:r w:rsidRPr="009D6961">
        <w:rPr>
          <w:rFonts w:ascii="Courier New" w:hAnsi="Courier New" w:cs="Courier New"/>
          <w:bCs w:val="0"/>
          <w:noProof/>
          <w:color w:val="A31515"/>
          <w:sz w:val="16"/>
          <w:szCs w:val="16"/>
        </w:rPr>
        <w:t>TextBox</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ID</w:t>
      </w:r>
      <w:r w:rsidRPr="009D6961">
        <w:rPr>
          <w:rFonts w:ascii="Courier New" w:hAnsi="Courier New" w:cs="Courier New"/>
          <w:bCs w:val="0"/>
          <w:noProof/>
          <w:color w:val="0000FF"/>
          <w:sz w:val="16"/>
          <w:szCs w:val="16"/>
        </w:rPr>
        <w:t>="ImageFileAlt"</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Runat</w:t>
      </w:r>
      <w:r w:rsidRPr="009D6961">
        <w:rPr>
          <w:rFonts w:ascii="Courier New" w:hAnsi="Courier New" w:cs="Courier New"/>
          <w:bCs w:val="0"/>
          <w:noProof/>
          <w:color w:val="0000FF"/>
          <w:sz w:val="16"/>
          <w:szCs w:val="16"/>
        </w:rPr>
        <w:t>="server"</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CssClass</w:t>
      </w:r>
      <w:r w:rsidRPr="009D6961">
        <w:rPr>
          <w:rFonts w:ascii="Courier New" w:hAnsi="Courier New" w:cs="Courier New"/>
          <w:bCs w:val="0"/>
          <w:noProof/>
          <w:color w:val="0000FF"/>
          <w:sz w:val="16"/>
          <w:szCs w:val="16"/>
        </w:rPr>
        <w:t>="hideImageText"&gt;&lt;/</w:t>
      </w:r>
      <w:r w:rsidRPr="009D6961">
        <w:rPr>
          <w:rFonts w:ascii="Courier New" w:hAnsi="Courier New" w:cs="Courier New"/>
          <w:bCs w:val="0"/>
          <w:noProof/>
          <w:color w:val="A31515"/>
          <w:sz w:val="16"/>
          <w:szCs w:val="16"/>
        </w:rPr>
        <w:t>asp</w:t>
      </w:r>
      <w:r w:rsidRPr="009D6961">
        <w:rPr>
          <w:rFonts w:ascii="Courier New" w:hAnsi="Courier New" w:cs="Courier New"/>
          <w:bCs w:val="0"/>
          <w:noProof/>
          <w:color w:val="0000FF"/>
          <w:sz w:val="16"/>
          <w:szCs w:val="16"/>
        </w:rPr>
        <w:t>:</w:t>
      </w:r>
      <w:r w:rsidRPr="009D6961">
        <w:rPr>
          <w:rFonts w:ascii="Courier New" w:hAnsi="Courier New" w:cs="Courier New"/>
          <w:bCs w:val="0"/>
          <w:noProof/>
          <w:color w:val="A31515"/>
          <w:sz w:val="16"/>
          <w:szCs w:val="16"/>
        </w:rPr>
        <w:t>TextBox</w:t>
      </w:r>
      <w:r w:rsidRPr="009D6961">
        <w:rPr>
          <w:rFonts w:ascii="Courier New" w:hAnsi="Courier New" w:cs="Courier New"/>
          <w:bCs w:val="0"/>
          <w:noProof/>
          <w:color w:val="0000FF"/>
          <w:sz w:val="16"/>
          <w:szCs w:val="16"/>
        </w:rPr>
        <w:t>&gt;&lt;</w:t>
      </w:r>
      <w:r w:rsidRPr="009D6961">
        <w:rPr>
          <w:rFonts w:ascii="Courier New" w:hAnsi="Courier New" w:cs="Courier New"/>
          <w:bCs w:val="0"/>
          <w:noProof/>
          <w:color w:val="A31515"/>
          <w:sz w:val="16"/>
          <w:szCs w:val="16"/>
        </w:rPr>
        <w:t>br</w:t>
      </w:r>
      <w:r w:rsidRPr="009D6961">
        <w:rPr>
          <w:rFonts w:ascii="Courier New" w:hAnsi="Courier New" w:cs="Courier New"/>
          <w:bCs w:val="0"/>
          <w:noProof/>
          <w:color w:val="0000FF"/>
          <w:sz w:val="16"/>
          <w:szCs w:val="16"/>
        </w:rPr>
        <w: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uc1</w:t>
      </w:r>
      <w:r w:rsidRPr="009D6961">
        <w:rPr>
          <w:rFonts w:ascii="Courier New" w:hAnsi="Courier New" w:cs="Courier New"/>
          <w:bCs w:val="0"/>
          <w:noProof/>
          <w:color w:val="0000FF"/>
          <w:sz w:val="16"/>
          <w:szCs w:val="16"/>
        </w:rPr>
        <w:t>:</w:t>
      </w:r>
      <w:r w:rsidRPr="009D6961">
        <w:rPr>
          <w:rFonts w:ascii="Courier New" w:hAnsi="Courier New" w:cs="Courier New"/>
          <w:bCs w:val="0"/>
          <w:noProof/>
          <w:color w:val="A31515"/>
          <w:sz w:val="16"/>
          <w:szCs w:val="16"/>
        </w:rPr>
        <w:t>PrintLinkComponent</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id</w:t>
      </w:r>
      <w:r w:rsidRPr="009D6961">
        <w:rPr>
          <w:rFonts w:ascii="Courier New" w:hAnsi="Courier New" w:cs="Courier New"/>
          <w:bCs w:val="0"/>
          <w:noProof/>
          <w:color w:val="0000FF"/>
          <w:sz w:val="16"/>
          <w:szCs w:val="16"/>
        </w:rPr>
        <w:t>="printLinkComponent"</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runat</w:t>
      </w:r>
      <w:r w:rsidRPr="009D6961">
        <w:rPr>
          <w:rFonts w:ascii="Courier New" w:hAnsi="Courier New" w:cs="Courier New"/>
          <w:bCs w:val="0"/>
          <w:noProof/>
          <w:color w:val="0000FF"/>
          <w:sz w:val="16"/>
          <w:szCs w:val="16"/>
        </w:rPr>
        <w:t>="server"&gt;&lt;/</w:t>
      </w:r>
      <w:r w:rsidRPr="009D6961">
        <w:rPr>
          <w:rFonts w:ascii="Courier New" w:hAnsi="Courier New" w:cs="Courier New"/>
          <w:bCs w:val="0"/>
          <w:noProof/>
          <w:color w:val="A31515"/>
          <w:sz w:val="16"/>
          <w:szCs w:val="16"/>
        </w:rPr>
        <w:t>uc1</w:t>
      </w:r>
      <w:r w:rsidRPr="009D6961">
        <w:rPr>
          <w:rFonts w:ascii="Courier New" w:hAnsi="Courier New" w:cs="Courier New"/>
          <w:bCs w:val="0"/>
          <w:noProof/>
          <w:color w:val="0000FF"/>
          <w:sz w:val="16"/>
          <w:szCs w:val="16"/>
        </w:rPr>
        <w:t>:</w:t>
      </w:r>
      <w:r w:rsidRPr="009D6961">
        <w:rPr>
          <w:rFonts w:ascii="Courier New" w:hAnsi="Courier New" w:cs="Courier New"/>
          <w:bCs w:val="0"/>
          <w:noProof/>
          <w:color w:val="A31515"/>
          <w:sz w:val="16"/>
          <w:szCs w:val="16"/>
        </w:rPr>
        <w:t>PrintLinkComponent</w:t>
      </w:r>
      <w:r w:rsidRPr="009D6961">
        <w:rPr>
          <w:rFonts w:ascii="Courier New" w:hAnsi="Courier New" w:cs="Courier New"/>
          <w:bCs w:val="0"/>
          <w:noProof/>
          <w:color w:val="0000FF"/>
          <w:sz w:val="16"/>
          <w:szCs w:val="16"/>
        </w:rPr>
        <w: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form</w:t>
      </w:r>
      <w:r w:rsidRPr="009D6961">
        <w:rPr>
          <w:rFonts w:ascii="Courier New" w:hAnsi="Courier New" w:cs="Courier New"/>
          <w:bCs w:val="0"/>
          <w:noProof/>
          <w:color w:val="0000FF"/>
          <w:sz w:val="16"/>
          <w:szCs w:val="16"/>
        </w:rPr>
        <w: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form</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name</w:t>
      </w:r>
      <w:r w:rsidRPr="009D6961">
        <w:rPr>
          <w:rFonts w:ascii="Courier New" w:hAnsi="Courier New" w:cs="Courier New"/>
          <w:bCs w:val="0"/>
          <w:noProof/>
          <w:color w:val="0000FF"/>
          <w:sz w:val="16"/>
          <w:szCs w:val="16"/>
        </w:rPr>
        <w:t>="TimeoutForm"</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action</w:t>
      </w:r>
      <w:r w:rsidRPr="009D6961">
        <w:rPr>
          <w:rFonts w:ascii="Courier New" w:hAnsi="Courier New" w:cs="Courier New"/>
          <w:bCs w:val="0"/>
          <w:noProof/>
          <w:color w:val="0000FF"/>
          <w:sz w:val="16"/>
          <w:szCs w:val="16"/>
        </w:rPr>
        <w:t>="Timedout.aspx"</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FF0000"/>
          <w:sz w:val="16"/>
          <w:szCs w:val="16"/>
        </w:rPr>
        <w:t>target</w:t>
      </w:r>
      <w:r w:rsidRPr="009D6961">
        <w:rPr>
          <w:rFonts w:ascii="Courier New" w:hAnsi="Courier New" w:cs="Courier New"/>
          <w:bCs w:val="0"/>
          <w:noProof/>
          <w:color w:val="0000FF"/>
          <w:sz w:val="16"/>
          <w:szCs w:val="16"/>
        </w:rPr>
        <w:t>="_top"&gt;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form</w:t>
      </w:r>
      <w:r w:rsidRPr="009D6961">
        <w:rPr>
          <w:rFonts w:ascii="Courier New" w:hAnsi="Courier New" w:cs="Courier New"/>
          <w:bCs w:val="0"/>
          <w:noProof/>
          <w:color w:val="0000FF"/>
          <w:sz w:val="16"/>
          <w:szCs w:val="16"/>
        </w:rPr>
        <w:t>&gt;</w:t>
      </w:r>
    </w:p>
    <w:p w:rsidR="0012540A" w:rsidRPr="009D6961" w:rsidRDefault="0012540A" w:rsidP="0012540A">
      <w:pPr>
        <w:ind w:left="0"/>
        <w:rPr>
          <w:rFonts w:ascii="Courier New" w:hAnsi="Courier New" w:cs="Courier New"/>
          <w:bCs w:val="0"/>
          <w:noProof/>
          <w:color w:val="0000FF"/>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body</w:t>
      </w:r>
      <w:r w:rsidRPr="009D6961">
        <w:rPr>
          <w:rFonts w:ascii="Courier New" w:hAnsi="Courier New" w:cs="Courier New"/>
          <w:bCs w:val="0"/>
          <w:noProof/>
          <w:color w:val="0000FF"/>
          <w:sz w:val="16"/>
          <w:szCs w:val="16"/>
        </w:rPr>
        <w:t>&gt;</w:t>
      </w:r>
    </w:p>
    <w:p w:rsidR="0012540A" w:rsidRDefault="0012540A" w:rsidP="0012540A">
      <w:pPr>
        <w:ind w:left="0"/>
        <w:rPr>
          <w:rFonts w:ascii="Courier New" w:hAnsi="Courier New" w:cs="Courier New"/>
          <w:bCs w:val="0"/>
          <w:noProof/>
          <w:color w:val="0000FF"/>
        </w:rPr>
      </w:pPr>
      <w:r w:rsidRPr="009D6961">
        <w:rPr>
          <w:rFonts w:ascii="Courier New" w:hAnsi="Courier New" w:cs="Courier New"/>
          <w:bCs w:val="0"/>
          <w:noProof/>
          <w:color w:val="0000FF"/>
          <w:sz w:val="16"/>
          <w:szCs w:val="16"/>
        </w:rPr>
        <w:t>&lt;/</w:t>
      </w:r>
      <w:r w:rsidRPr="009D6961">
        <w:rPr>
          <w:rFonts w:ascii="Courier New" w:hAnsi="Courier New" w:cs="Courier New"/>
          <w:bCs w:val="0"/>
          <w:noProof/>
          <w:color w:val="A31515"/>
          <w:sz w:val="16"/>
          <w:szCs w:val="16"/>
        </w:rPr>
        <w:t>HTML</w:t>
      </w:r>
      <w:r w:rsidRPr="009D6961">
        <w:rPr>
          <w:rFonts w:ascii="Courier New" w:hAnsi="Courier New" w:cs="Courier New"/>
          <w:bCs w:val="0"/>
          <w:noProof/>
          <w:color w:val="0000FF"/>
          <w:sz w:val="16"/>
          <w:szCs w:val="16"/>
        </w:rPr>
        <w:t>&gt;</w:t>
      </w:r>
    </w:p>
    <w:p w:rsidR="0012540A" w:rsidRDefault="0012540A" w:rsidP="0012540A"/>
    <w:p w:rsidR="0012540A" w:rsidRDefault="0012540A" w:rsidP="0012540A"/>
    <w:p w:rsidR="0012540A" w:rsidRDefault="0012540A" w:rsidP="0012540A">
      <w:pPr>
        <w:pStyle w:val="Heading2"/>
      </w:pPr>
    </w:p>
    <w:p w:rsidR="0012540A" w:rsidRDefault="0012540A" w:rsidP="0012540A">
      <w:pPr>
        <w:pStyle w:val="Heading2"/>
      </w:pPr>
      <w:bookmarkStart w:id="156" w:name="_Toc339877556"/>
      <w:r>
        <w:lastRenderedPageBreak/>
        <w:t>Sample Code-Behind Page (TextRecordPage.aspx.cs)</w:t>
      </w:r>
      <w:bookmarkEnd w:id="156"/>
    </w:p>
    <w:p w:rsidR="0012540A" w:rsidRPr="00581B2A" w:rsidRDefault="0012540A" w:rsidP="0012540A"/>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using</w:t>
      </w:r>
      <w:r w:rsidRPr="009D6961">
        <w:rPr>
          <w:rFonts w:ascii="Courier New" w:hAnsi="Courier New" w:cs="Courier New"/>
          <w:bCs w:val="0"/>
          <w:noProof/>
          <w:color w:val="auto"/>
          <w:sz w:val="16"/>
          <w:szCs w:val="16"/>
        </w:rPr>
        <w:t xml:space="preserve"> System;</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using</w:t>
      </w:r>
      <w:r w:rsidRPr="009D6961">
        <w:rPr>
          <w:rFonts w:ascii="Courier New" w:hAnsi="Courier New" w:cs="Courier New"/>
          <w:bCs w:val="0"/>
          <w:noProof/>
          <w:color w:val="auto"/>
          <w:sz w:val="16"/>
          <w:szCs w:val="16"/>
        </w:rPr>
        <w:t xml:space="preserve"> System.Collections;</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using</w:t>
      </w:r>
      <w:r w:rsidRPr="009D6961">
        <w:rPr>
          <w:rFonts w:ascii="Courier New" w:hAnsi="Courier New" w:cs="Courier New"/>
          <w:bCs w:val="0"/>
          <w:noProof/>
          <w:color w:val="auto"/>
          <w:sz w:val="16"/>
          <w:szCs w:val="16"/>
        </w:rPr>
        <w:t xml:space="preserve"> System.ComponentModel;</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using</w:t>
      </w:r>
      <w:r w:rsidRPr="009D6961">
        <w:rPr>
          <w:rFonts w:ascii="Courier New" w:hAnsi="Courier New" w:cs="Courier New"/>
          <w:bCs w:val="0"/>
          <w:noProof/>
          <w:color w:val="auto"/>
          <w:sz w:val="16"/>
          <w:szCs w:val="16"/>
        </w:rPr>
        <w:t xml:space="preserve"> System.Data;</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using</w:t>
      </w:r>
      <w:r w:rsidRPr="009D6961">
        <w:rPr>
          <w:rFonts w:ascii="Courier New" w:hAnsi="Courier New" w:cs="Courier New"/>
          <w:bCs w:val="0"/>
          <w:noProof/>
          <w:color w:val="auto"/>
          <w:sz w:val="16"/>
          <w:szCs w:val="16"/>
        </w:rPr>
        <w:t xml:space="preserve"> System.Drawing;</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using</w:t>
      </w:r>
      <w:r w:rsidRPr="009D6961">
        <w:rPr>
          <w:rFonts w:ascii="Courier New" w:hAnsi="Courier New" w:cs="Courier New"/>
          <w:bCs w:val="0"/>
          <w:noProof/>
          <w:color w:val="auto"/>
          <w:sz w:val="16"/>
          <w:szCs w:val="16"/>
        </w:rPr>
        <w:t xml:space="preserve"> System.Web;</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using</w:t>
      </w:r>
      <w:r w:rsidRPr="009D6961">
        <w:rPr>
          <w:rFonts w:ascii="Courier New" w:hAnsi="Courier New" w:cs="Courier New"/>
          <w:bCs w:val="0"/>
          <w:noProof/>
          <w:color w:val="auto"/>
          <w:sz w:val="16"/>
          <w:szCs w:val="16"/>
        </w:rPr>
        <w:t xml:space="preserve"> System.Web.SessionState;</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using</w:t>
      </w:r>
      <w:r w:rsidRPr="009D6961">
        <w:rPr>
          <w:rFonts w:ascii="Courier New" w:hAnsi="Courier New" w:cs="Courier New"/>
          <w:bCs w:val="0"/>
          <w:noProof/>
          <w:color w:val="auto"/>
          <w:sz w:val="16"/>
          <w:szCs w:val="16"/>
        </w:rPr>
        <w:t xml:space="preserve"> System.Web.UI;</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using</w:t>
      </w:r>
      <w:r w:rsidRPr="009D6961">
        <w:rPr>
          <w:rFonts w:ascii="Courier New" w:hAnsi="Courier New" w:cs="Courier New"/>
          <w:bCs w:val="0"/>
          <w:noProof/>
          <w:color w:val="auto"/>
          <w:sz w:val="16"/>
          <w:szCs w:val="16"/>
        </w:rPr>
        <w:t xml:space="preserve"> System.Web.UI.WebControls;</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using</w:t>
      </w:r>
      <w:r w:rsidRPr="009D6961">
        <w:rPr>
          <w:rFonts w:ascii="Courier New" w:hAnsi="Courier New" w:cs="Courier New"/>
          <w:bCs w:val="0"/>
          <w:noProof/>
          <w:color w:val="auto"/>
          <w:sz w:val="16"/>
          <w:szCs w:val="16"/>
        </w:rPr>
        <w:t xml:space="preserve"> System.Web.UI.HtmlControls;</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using</w:t>
      </w:r>
      <w:r w:rsidRPr="009D6961">
        <w:rPr>
          <w:rFonts w:ascii="Courier New" w:hAnsi="Courier New" w:cs="Courier New"/>
          <w:bCs w:val="0"/>
          <w:noProof/>
          <w:color w:val="auto"/>
          <w:sz w:val="16"/>
          <w:szCs w:val="16"/>
        </w:rPr>
        <w:t xml:space="preserve"> System.Reflection;</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using</w:t>
      </w:r>
      <w:r w:rsidRPr="009D6961">
        <w:rPr>
          <w:rFonts w:ascii="Courier New" w:hAnsi="Courier New" w:cs="Courier New"/>
          <w:bCs w:val="0"/>
          <w:noProof/>
          <w:color w:val="auto"/>
          <w:sz w:val="16"/>
          <w:szCs w:val="16"/>
        </w:rPr>
        <w:t xml:space="preserve"> System.Security;</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using</w:t>
      </w:r>
      <w:r w:rsidRPr="009D6961">
        <w:rPr>
          <w:rFonts w:ascii="Courier New" w:hAnsi="Courier New" w:cs="Courier New"/>
          <w:bCs w:val="0"/>
          <w:noProof/>
          <w:color w:val="auto"/>
          <w:sz w:val="16"/>
          <w:szCs w:val="16"/>
        </w:rPr>
        <w:t xml:space="preserve"> gov.va.med.vistaweb.util;</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using</w:t>
      </w:r>
      <w:r w:rsidRPr="009D6961">
        <w:rPr>
          <w:rFonts w:ascii="Courier New" w:hAnsi="Courier New" w:cs="Courier New"/>
          <w:bCs w:val="0"/>
          <w:noProof/>
          <w:color w:val="auto"/>
          <w:sz w:val="16"/>
          <w:szCs w:val="16"/>
        </w:rPr>
        <w:t xml:space="preserve"> gov.va.med.vistaweb.ui;</w:t>
      </w:r>
    </w:p>
    <w:p w:rsidR="0012540A" w:rsidRPr="009D6961" w:rsidRDefault="0012540A" w:rsidP="0012540A">
      <w:pPr>
        <w:rPr>
          <w:rFonts w:ascii="Courier New" w:hAnsi="Courier New" w:cs="Courier New"/>
          <w:bCs w:val="0"/>
          <w:noProof/>
          <w:color w:val="auto"/>
          <w:sz w:val="16"/>
          <w:szCs w:val="16"/>
        </w:rPr>
      </w:pP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namespace</w:t>
      </w:r>
      <w:r w:rsidRPr="009D6961">
        <w:rPr>
          <w:rFonts w:ascii="Courier New" w:hAnsi="Courier New" w:cs="Courier New"/>
          <w:bCs w:val="0"/>
          <w:noProof/>
          <w:color w:val="auto"/>
          <w:sz w:val="16"/>
          <w:szCs w:val="16"/>
        </w:rPr>
        <w:t xml:space="preserve"> EMR</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w:t>
      </w:r>
    </w:p>
    <w:p w:rsidR="0012540A" w:rsidRPr="009D6961" w:rsidRDefault="0012540A" w:rsidP="0012540A">
      <w:pPr>
        <w:rPr>
          <w:rFonts w:ascii="Courier New" w:hAnsi="Courier New" w:cs="Courier New"/>
          <w:bCs w:val="0"/>
          <w:noProof/>
          <w:color w:val="auto"/>
          <w:sz w:val="16"/>
          <w:szCs w:val="16"/>
        </w:rPr>
      </w:pP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public</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0000FF"/>
          <w:sz w:val="16"/>
          <w:szCs w:val="16"/>
        </w:rPr>
        <w:t>partial</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0000FF"/>
          <w:sz w:val="16"/>
          <w:szCs w:val="16"/>
        </w:rPr>
        <w:t>class</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2B91AF"/>
          <w:sz w:val="16"/>
          <w:szCs w:val="16"/>
        </w:rPr>
        <w:t>TextRecordPage</w:t>
      </w:r>
      <w:r w:rsidRPr="009D6961">
        <w:rPr>
          <w:rFonts w:ascii="Courier New" w:hAnsi="Courier New" w:cs="Courier New"/>
          <w:bCs w:val="0"/>
          <w:noProof/>
          <w:color w:val="auto"/>
          <w:sz w:val="16"/>
          <w:szCs w:val="16"/>
        </w:rPr>
        <w:t xml:space="preserve"> : </w:t>
      </w:r>
      <w:r w:rsidRPr="009D6961">
        <w:rPr>
          <w:rFonts w:ascii="Courier New" w:hAnsi="Courier New" w:cs="Courier New"/>
          <w:bCs w:val="0"/>
          <w:noProof/>
          <w:color w:val="2B91AF"/>
          <w:sz w:val="16"/>
          <w:szCs w:val="16"/>
        </w:rPr>
        <w:t>AbstractFlatReport</w:t>
      </w:r>
      <w:r w:rsidRPr="009D6961">
        <w:rPr>
          <w:rFonts w:ascii="Courier New" w:hAnsi="Courier New" w:cs="Courier New"/>
          <w:bCs w:val="0"/>
          <w:noProof/>
          <w:color w:val="auto"/>
          <w:sz w:val="16"/>
          <w:szCs w:val="16"/>
        </w:rPr>
        <w:t xml:space="preserve"> {</w:t>
      </w:r>
    </w:p>
    <w:p w:rsidR="0012540A" w:rsidRPr="009D6961" w:rsidRDefault="0012540A" w:rsidP="0012540A">
      <w:pPr>
        <w:rPr>
          <w:rFonts w:ascii="Courier New" w:hAnsi="Courier New" w:cs="Courier New"/>
          <w:bCs w:val="0"/>
          <w:noProof/>
          <w:color w:val="auto"/>
          <w:sz w:val="16"/>
          <w:szCs w:val="16"/>
        </w:rPr>
      </w:pP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protected</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0000FF"/>
          <w:sz w:val="16"/>
          <w:szCs w:val="16"/>
        </w:rPr>
        <w:t>void</w:t>
      </w:r>
      <w:r w:rsidRPr="009D6961">
        <w:rPr>
          <w:rFonts w:ascii="Courier New" w:hAnsi="Courier New" w:cs="Courier New"/>
          <w:bCs w:val="0"/>
          <w:noProof/>
          <w:color w:val="auto"/>
          <w:sz w:val="16"/>
          <w:szCs w:val="16"/>
        </w:rPr>
        <w:t xml:space="preserve"> Page_Load(</w:t>
      </w:r>
      <w:r w:rsidRPr="009D6961">
        <w:rPr>
          <w:rFonts w:ascii="Courier New" w:hAnsi="Courier New" w:cs="Courier New"/>
          <w:bCs w:val="0"/>
          <w:noProof/>
          <w:color w:val="0000FF"/>
          <w:sz w:val="16"/>
          <w:szCs w:val="16"/>
        </w:rPr>
        <w:t>object</w:t>
      </w:r>
      <w:r w:rsidRPr="009D6961">
        <w:rPr>
          <w:rFonts w:ascii="Courier New" w:hAnsi="Courier New" w:cs="Courier New"/>
          <w:bCs w:val="0"/>
          <w:noProof/>
          <w:color w:val="auto"/>
          <w:sz w:val="16"/>
          <w:szCs w:val="16"/>
        </w:rPr>
        <w:t xml:space="preserve"> sender, System.</w:t>
      </w:r>
      <w:r w:rsidRPr="009D6961">
        <w:rPr>
          <w:rFonts w:ascii="Courier New" w:hAnsi="Courier New" w:cs="Courier New"/>
          <w:bCs w:val="0"/>
          <w:noProof/>
          <w:color w:val="2B91AF"/>
          <w:sz w:val="16"/>
          <w:szCs w:val="16"/>
        </w:rPr>
        <w:t>EventArgs</w:t>
      </w:r>
      <w:r w:rsidRPr="009D6961">
        <w:rPr>
          <w:rFonts w:ascii="Courier New" w:hAnsi="Courier New" w:cs="Courier New"/>
          <w:bCs w:val="0"/>
          <w:noProof/>
          <w:color w:val="auto"/>
          <w:sz w:val="16"/>
          <w:szCs w:val="16"/>
        </w:rPr>
        <w:t xml:space="preserve"> e) {</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base</w:t>
      </w:r>
      <w:r w:rsidRPr="009D6961">
        <w:rPr>
          <w:rFonts w:ascii="Courier New" w:hAnsi="Courier New" w:cs="Courier New"/>
          <w:bCs w:val="0"/>
          <w:noProof/>
          <w:color w:val="auto"/>
          <w:sz w:val="16"/>
          <w:szCs w:val="16"/>
        </w:rPr>
        <w:t>.pageLoad(sender, e);</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t>propertyName = Request.QueryString[</w:t>
      </w:r>
      <w:r w:rsidRPr="009D6961">
        <w:rPr>
          <w:rFonts w:ascii="Courier New" w:hAnsi="Courier New" w:cs="Courier New"/>
          <w:bCs w:val="0"/>
          <w:noProof/>
          <w:color w:val="A31515"/>
          <w:sz w:val="16"/>
          <w:szCs w:val="16"/>
        </w:rPr>
        <w:t>"app"</w:t>
      </w:r>
      <w:r w:rsidRPr="009D6961">
        <w:rPr>
          <w:rFonts w:ascii="Courier New" w:hAnsi="Courier New" w:cs="Courier New"/>
          <w:bCs w:val="0"/>
          <w:noProof/>
          <w:color w:val="auto"/>
          <w:sz w:val="16"/>
          <w:szCs w:val="16"/>
        </w:rPr>
        <w:t>];</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t>ImageFileAlt.Text = Request.QueryString[</w:t>
      </w:r>
      <w:r w:rsidRPr="009D6961">
        <w:rPr>
          <w:rFonts w:ascii="Courier New" w:hAnsi="Courier New" w:cs="Courier New"/>
          <w:bCs w:val="0"/>
          <w:noProof/>
          <w:color w:val="A31515"/>
          <w:sz w:val="16"/>
          <w:szCs w:val="16"/>
        </w:rPr>
        <w:t>"alt"</w:t>
      </w:r>
      <w:r w:rsidRPr="009D6961">
        <w:rPr>
          <w:rFonts w:ascii="Courier New" w:hAnsi="Courier New" w:cs="Courier New"/>
          <w:bCs w:val="0"/>
          <w:noProof/>
          <w:color w:val="auto"/>
          <w:sz w:val="16"/>
          <w:szCs w:val="16"/>
        </w:rPr>
        <w:t>];</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t>ImageFileName.Text = propertyName;</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if</w:t>
      </w:r>
      <w:r w:rsidRPr="009D6961">
        <w:rPr>
          <w:rFonts w:ascii="Courier New" w:hAnsi="Courier New" w:cs="Courier New"/>
          <w:bCs w:val="0"/>
          <w:noProof/>
          <w:color w:val="auto"/>
          <w:sz w:val="16"/>
          <w:szCs w:val="16"/>
        </w:rPr>
        <w:t xml:space="preserve"> (Request.QueryString[</w:t>
      </w:r>
      <w:r w:rsidRPr="009D6961">
        <w:rPr>
          <w:rFonts w:ascii="Courier New" w:hAnsi="Courier New" w:cs="Courier New"/>
          <w:bCs w:val="0"/>
          <w:noProof/>
          <w:color w:val="A31515"/>
          <w:sz w:val="16"/>
          <w:szCs w:val="16"/>
        </w:rPr>
        <w:t>"dr"</w:t>
      </w:r>
      <w:r w:rsidRPr="009D6961">
        <w:rPr>
          <w:rFonts w:ascii="Courier New" w:hAnsi="Courier New" w:cs="Courier New"/>
          <w:bCs w:val="0"/>
          <w:noProof/>
          <w:color w:val="auto"/>
          <w:sz w:val="16"/>
          <w:szCs w:val="16"/>
        </w:rPr>
        <w:t>]==</w:t>
      </w:r>
      <w:r w:rsidRPr="009D6961">
        <w:rPr>
          <w:rFonts w:ascii="Courier New" w:hAnsi="Courier New" w:cs="Courier New"/>
          <w:bCs w:val="0"/>
          <w:noProof/>
          <w:color w:val="0000FF"/>
          <w:sz w:val="16"/>
          <w:szCs w:val="16"/>
        </w:rPr>
        <w:t>null</w:t>
      </w:r>
      <w:r w:rsidRPr="009D6961">
        <w:rPr>
          <w:rFonts w:ascii="Courier New" w:hAnsi="Courier New" w:cs="Courier New"/>
          <w:bCs w:val="0"/>
          <w:noProof/>
          <w:color w:val="auto"/>
          <w:sz w:val="16"/>
          <w:szCs w:val="16"/>
        </w:rPr>
        <w:t xml:space="preserve"> || !</w:t>
      </w:r>
      <w:r w:rsidRPr="009D6961">
        <w:rPr>
          <w:rFonts w:ascii="Courier New" w:hAnsi="Courier New" w:cs="Courier New"/>
          <w:bCs w:val="0"/>
          <w:noProof/>
          <w:color w:val="A31515"/>
          <w:sz w:val="16"/>
          <w:szCs w:val="16"/>
        </w:rPr>
        <w:t>"y"</w:t>
      </w:r>
      <w:r w:rsidRPr="009D6961">
        <w:rPr>
          <w:rFonts w:ascii="Courier New" w:hAnsi="Courier New" w:cs="Courier New"/>
          <w:bCs w:val="0"/>
          <w:noProof/>
          <w:color w:val="auto"/>
          <w:sz w:val="16"/>
          <w:szCs w:val="16"/>
        </w:rPr>
        <w:t>.Equals(Request.QueryString[</w:t>
      </w:r>
      <w:r w:rsidRPr="009D6961">
        <w:rPr>
          <w:rFonts w:ascii="Courier New" w:hAnsi="Courier New" w:cs="Courier New"/>
          <w:bCs w:val="0"/>
          <w:noProof/>
          <w:color w:val="A31515"/>
          <w:sz w:val="16"/>
          <w:szCs w:val="16"/>
        </w:rPr>
        <w:t>"dr"</w:t>
      </w:r>
      <w:r w:rsidRPr="009D6961">
        <w:rPr>
          <w:rFonts w:ascii="Courier New" w:hAnsi="Courier New" w:cs="Courier New"/>
          <w:bCs w:val="0"/>
          <w:noProof/>
          <w:color w:val="auto"/>
          <w:sz w:val="16"/>
          <w:szCs w:val="16"/>
        </w:rPr>
        <w:t>].ToLower())) {</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if</w:t>
      </w:r>
      <w:r w:rsidRPr="009D6961">
        <w:rPr>
          <w:rFonts w:ascii="Courier New" w:hAnsi="Courier New" w:cs="Courier New"/>
          <w:bCs w:val="0"/>
          <w:noProof/>
          <w:color w:val="auto"/>
          <w:sz w:val="16"/>
          <w:szCs w:val="16"/>
        </w:rPr>
        <w:t xml:space="preserve"> (ParamAndQueryComponent!=</w:t>
      </w:r>
      <w:r w:rsidRPr="009D6961">
        <w:rPr>
          <w:rFonts w:ascii="Courier New" w:hAnsi="Courier New" w:cs="Courier New"/>
          <w:bCs w:val="0"/>
          <w:noProof/>
          <w:color w:val="0000FF"/>
          <w:sz w:val="16"/>
          <w:szCs w:val="16"/>
        </w:rPr>
        <w:t>null</w:t>
      </w:r>
      <w:r w:rsidRPr="009D6961">
        <w:rPr>
          <w:rFonts w:ascii="Courier New" w:hAnsi="Courier New" w:cs="Courier New"/>
          <w:bCs w:val="0"/>
          <w:noProof/>
          <w:color w:val="auto"/>
          <w:sz w:val="16"/>
          <w:szCs w:val="16"/>
        </w:rPr>
        <w:t xml:space="preserve">) ParamAndQueryComponent.Visible = </w:t>
      </w:r>
      <w:r w:rsidRPr="009D6961">
        <w:rPr>
          <w:rFonts w:ascii="Courier New" w:hAnsi="Courier New" w:cs="Courier New"/>
          <w:bCs w:val="0"/>
          <w:noProof/>
          <w:color w:val="0000FF"/>
          <w:sz w:val="16"/>
          <w:szCs w:val="16"/>
        </w:rPr>
        <w:t>false</w:t>
      </w:r>
      <w:r w:rsidRPr="009D6961">
        <w:rPr>
          <w:rFonts w:ascii="Courier New" w:hAnsi="Courier New" w:cs="Courier New"/>
          <w:bCs w:val="0"/>
          <w:noProof/>
          <w:color w:val="auto"/>
          <w:sz w:val="16"/>
          <w:szCs w:val="16"/>
        </w:rPr>
        <w:t>;</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t>}</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t>}</w:t>
      </w:r>
    </w:p>
    <w:p w:rsidR="0012540A" w:rsidRPr="009D6961" w:rsidRDefault="0012540A" w:rsidP="0012540A">
      <w:pPr>
        <w:rPr>
          <w:rFonts w:ascii="Courier New" w:hAnsi="Courier New" w:cs="Courier New"/>
          <w:bCs w:val="0"/>
          <w:noProof/>
          <w:color w:val="auto"/>
          <w:sz w:val="16"/>
          <w:szCs w:val="16"/>
        </w:rPr>
      </w:pP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protected</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0000FF"/>
          <w:sz w:val="16"/>
          <w:szCs w:val="16"/>
        </w:rPr>
        <w:t>override</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2B91AF"/>
          <w:sz w:val="16"/>
          <w:szCs w:val="16"/>
        </w:rPr>
        <w:t>IPropertyParameters</w:t>
      </w:r>
      <w:r w:rsidRPr="009D6961">
        <w:rPr>
          <w:rFonts w:ascii="Courier New" w:hAnsi="Courier New" w:cs="Courier New"/>
          <w:bCs w:val="0"/>
          <w:noProof/>
          <w:color w:val="auto"/>
          <w:sz w:val="16"/>
          <w:szCs w:val="16"/>
        </w:rPr>
        <w:t xml:space="preserve"> getQueryParameters() {</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if</w:t>
      </w:r>
      <w:r w:rsidRPr="009D6961">
        <w:rPr>
          <w:rFonts w:ascii="Courier New" w:hAnsi="Courier New" w:cs="Courier New"/>
          <w:bCs w:val="0"/>
          <w:noProof/>
          <w:color w:val="auto"/>
          <w:sz w:val="16"/>
          <w:szCs w:val="16"/>
        </w:rPr>
        <w:t xml:space="preserve"> (ParamAndQueryComponent!=</w:t>
      </w:r>
      <w:r w:rsidRPr="009D6961">
        <w:rPr>
          <w:rFonts w:ascii="Courier New" w:hAnsi="Courier New" w:cs="Courier New"/>
          <w:bCs w:val="0"/>
          <w:noProof/>
          <w:color w:val="0000FF"/>
          <w:sz w:val="16"/>
          <w:szCs w:val="16"/>
        </w:rPr>
        <w:t>null</w:t>
      </w:r>
      <w:r w:rsidRPr="009D6961">
        <w:rPr>
          <w:rFonts w:ascii="Courier New" w:hAnsi="Courier New" w:cs="Courier New"/>
          <w:bCs w:val="0"/>
          <w:noProof/>
          <w:color w:val="auto"/>
          <w:sz w:val="16"/>
          <w:szCs w:val="16"/>
        </w:rPr>
        <w:t xml:space="preserve"> &amp;&amp; !ParamAndQueryComponent.Visible) {</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return</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0000FF"/>
          <w:sz w:val="16"/>
          <w:szCs w:val="16"/>
        </w:rPr>
        <w:t>null</w:t>
      </w:r>
      <w:r w:rsidRPr="009D6961">
        <w:rPr>
          <w:rFonts w:ascii="Courier New" w:hAnsi="Courier New" w:cs="Courier New"/>
          <w:bCs w:val="0"/>
          <w:noProof/>
          <w:color w:val="auto"/>
          <w:sz w:val="16"/>
          <w:szCs w:val="16"/>
        </w:rPr>
        <w:t>;</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t>}</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return</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0000FF"/>
          <w:sz w:val="16"/>
          <w:szCs w:val="16"/>
        </w:rPr>
        <w:t>base</w:t>
      </w:r>
      <w:r w:rsidRPr="009D6961">
        <w:rPr>
          <w:rFonts w:ascii="Courier New" w:hAnsi="Courier New" w:cs="Courier New"/>
          <w:bCs w:val="0"/>
          <w:noProof/>
          <w:color w:val="auto"/>
          <w:sz w:val="16"/>
          <w:szCs w:val="16"/>
        </w:rPr>
        <w:t>.getQueryParameters();</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t>}</w:t>
      </w:r>
    </w:p>
    <w:p w:rsidR="0012540A" w:rsidRPr="009D6961" w:rsidRDefault="0012540A" w:rsidP="0012540A">
      <w:pPr>
        <w:rPr>
          <w:rFonts w:ascii="Courier New" w:hAnsi="Courier New" w:cs="Courier New"/>
          <w:bCs w:val="0"/>
          <w:noProof/>
          <w:color w:val="auto"/>
          <w:sz w:val="16"/>
          <w:szCs w:val="16"/>
        </w:rPr>
      </w:pP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protected</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0000FF"/>
          <w:sz w:val="16"/>
          <w:szCs w:val="16"/>
        </w:rPr>
        <w:t>override</w:t>
      </w:r>
      <w:r w:rsidRPr="009D6961">
        <w:rPr>
          <w:rFonts w:ascii="Courier New" w:hAnsi="Courier New" w:cs="Courier New"/>
          <w:bCs w:val="0"/>
          <w:noProof/>
          <w:color w:val="auto"/>
          <w:sz w:val="16"/>
          <w:szCs w:val="16"/>
        </w:rPr>
        <w:t xml:space="preserve"> gov.va.med.vistaweb.ui.</w:t>
      </w:r>
      <w:r w:rsidRPr="009D6961">
        <w:rPr>
          <w:rFonts w:ascii="Courier New" w:hAnsi="Courier New" w:cs="Courier New"/>
          <w:bCs w:val="0"/>
          <w:noProof/>
          <w:color w:val="2B91AF"/>
          <w:sz w:val="16"/>
          <w:szCs w:val="16"/>
        </w:rPr>
        <w:t>IParamAndQueryComponent</w:t>
      </w:r>
      <w:r w:rsidRPr="009D6961">
        <w:rPr>
          <w:rFonts w:ascii="Courier New" w:hAnsi="Courier New" w:cs="Courier New"/>
          <w:bCs w:val="0"/>
          <w:noProof/>
          <w:color w:val="auto"/>
          <w:sz w:val="16"/>
          <w:szCs w:val="16"/>
        </w:rPr>
        <w:t xml:space="preserve"> ParamAndQueryComponent {</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get</w:t>
      </w:r>
      <w:r w:rsidRPr="009D6961">
        <w:rPr>
          <w:rFonts w:ascii="Courier New" w:hAnsi="Courier New" w:cs="Courier New"/>
          <w:bCs w:val="0"/>
          <w:noProof/>
          <w:color w:val="auto"/>
          <w:sz w:val="16"/>
          <w:szCs w:val="16"/>
        </w:rPr>
        <w:t xml:space="preserve"> { </w:t>
      </w:r>
      <w:r w:rsidRPr="009D6961">
        <w:rPr>
          <w:rFonts w:ascii="Courier New" w:hAnsi="Courier New" w:cs="Courier New"/>
          <w:bCs w:val="0"/>
          <w:noProof/>
          <w:color w:val="0000FF"/>
          <w:sz w:val="16"/>
          <w:szCs w:val="16"/>
        </w:rPr>
        <w:t>return</w:t>
      </w:r>
      <w:r w:rsidRPr="009D6961">
        <w:rPr>
          <w:rFonts w:ascii="Courier New" w:hAnsi="Courier New" w:cs="Courier New"/>
          <w:bCs w:val="0"/>
          <w:noProof/>
          <w:color w:val="auto"/>
          <w:sz w:val="16"/>
          <w:szCs w:val="16"/>
        </w:rPr>
        <w:t xml:space="preserve"> paramsAndQueryControl; }</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t>}</w:t>
      </w:r>
    </w:p>
    <w:p w:rsidR="0012540A" w:rsidRPr="009D6961" w:rsidRDefault="0012540A" w:rsidP="0012540A">
      <w:pPr>
        <w:rPr>
          <w:rFonts w:ascii="Courier New" w:hAnsi="Courier New" w:cs="Courier New"/>
          <w:bCs w:val="0"/>
          <w:noProof/>
          <w:color w:val="auto"/>
          <w:sz w:val="16"/>
          <w:szCs w:val="16"/>
        </w:rPr>
      </w:pP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protected</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0000FF"/>
          <w:sz w:val="16"/>
          <w:szCs w:val="16"/>
        </w:rPr>
        <w:t>override</w:t>
      </w:r>
      <w:r w:rsidRPr="009D6961">
        <w:rPr>
          <w:rFonts w:ascii="Courier New" w:hAnsi="Courier New" w:cs="Courier New"/>
          <w:bCs w:val="0"/>
          <w:noProof/>
          <w:color w:val="auto"/>
          <w:sz w:val="16"/>
          <w:szCs w:val="16"/>
        </w:rPr>
        <w:t xml:space="preserve"> gov.va.med.vistaweb.ui.</w:t>
      </w:r>
      <w:r w:rsidRPr="009D6961">
        <w:rPr>
          <w:rFonts w:ascii="Courier New" w:hAnsi="Courier New" w:cs="Courier New"/>
          <w:bCs w:val="0"/>
          <w:noProof/>
          <w:color w:val="2B91AF"/>
          <w:sz w:val="16"/>
          <w:szCs w:val="16"/>
        </w:rPr>
        <w:t>IPrintLinkComponent</w:t>
      </w:r>
      <w:r w:rsidRPr="009D6961">
        <w:rPr>
          <w:rFonts w:ascii="Courier New" w:hAnsi="Courier New" w:cs="Courier New"/>
          <w:bCs w:val="0"/>
          <w:noProof/>
          <w:color w:val="auto"/>
          <w:sz w:val="16"/>
          <w:szCs w:val="16"/>
        </w:rPr>
        <w:t xml:space="preserve"> PrintLinkComponent {</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get</w:t>
      </w:r>
      <w:r w:rsidRPr="009D6961">
        <w:rPr>
          <w:rFonts w:ascii="Courier New" w:hAnsi="Courier New" w:cs="Courier New"/>
          <w:bCs w:val="0"/>
          <w:noProof/>
          <w:color w:val="auto"/>
          <w:sz w:val="16"/>
          <w:szCs w:val="16"/>
        </w:rPr>
        <w:t xml:space="preserve"> { </w:t>
      </w:r>
      <w:r w:rsidRPr="009D6961">
        <w:rPr>
          <w:rFonts w:ascii="Courier New" w:hAnsi="Courier New" w:cs="Courier New"/>
          <w:bCs w:val="0"/>
          <w:noProof/>
          <w:color w:val="0000FF"/>
          <w:sz w:val="16"/>
          <w:szCs w:val="16"/>
        </w:rPr>
        <w:t>return</w:t>
      </w:r>
      <w:r w:rsidRPr="009D6961">
        <w:rPr>
          <w:rFonts w:ascii="Courier New" w:hAnsi="Courier New" w:cs="Courier New"/>
          <w:bCs w:val="0"/>
          <w:noProof/>
          <w:color w:val="auto"/>
          <w:sz w:val="16"/>
          <w:szCs w:val="16"/>
        </w:rPr>
        <w:t xml:space="preserve"> printLinkComponent; }</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t>}</w:t>
      </w:r>
    </w:p>
    <w:p w:rsidR="0012540A" w:rsidRPr="009D6961" w:rsidRDefault="0012540A" w:rsidP="0012540A">
      <w:pPr>
        <w:rPr>
          <w:rFonts w:ascii="Courier New" w:hAnsi="Courier New" w:cs="Courier New"/>
          <w:bCs w:val="0"/>
          <w:noProof/>
          <w:color w:val="auto"/>
          <w:sz w:val="16"/>
          <w:szCs w:val="16"/>
        </w:rPr>
      </w:pP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protected</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0000FF"/>
          <w:sz w:val="16"/>
          <w:szCs w:val="16"/>
        </w:rPr>
        <w:t>override</w:t>
      </w:r>
      <w:r w:rsidRPr="009D6961">
        <w:rPr>
          <w:rFonts w:ascii="Courier New" w:hAnsi="Courier New" w:cs="Courier New"/>
          <w:bCs w:val="0"/>
          <w:noProof/>
          <w:color w:val="auto"/>
          <w:sz w:val="16"/>
          <w:szCs w:val="16"/>
        </w:rPr>
        <w:t xml:space="preserve"> gov.va.med.vistaweb.ui.</w:t>
      </w:r>
      <w:r w:rsidRPr="009D6961">
        <w:rPr>
          <w:rFonts w:ascii="Courier New" w:hAnsi="Courier New" w:cs="Courier New"/>
          <w:bCs w:val="0"/>
          <w:noProof/>
          <w:color w:val="2B91AF"/>
          <w:sz w:val="16"/>
          <w:szCs w:val="16"/>
        </w:rPr>
        <w:t>IWaitOrCancelComponent</w:t>
      </w:r>
      <w:r w:rsidRPr="009D6961">
        <w:rPr>
          <w:rFonts w:ascii="Courier New" w:hAnsi="Courier New" w:cs="Courier New"/>
          <w:bCs w:val="0"/>
          <w:noProof/>
          <w:color w:val="auto"/>
          <w:sz w:val="16"/>
          <w:szCs w:val="16"/>
        </w:rPr>
        <w:t xml:space="preserve"> WaitOrCancelComponent {</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get</w:t>
      </w:r>
      <w:r w:rsidRPr="009D6961">
        <w:rPr>
          <w:rFonts w:ascii="Courier New" w:hAnsi="Courier New" w:cs="Courier New"/>
          <w:bCs w:val="0"/>
          <w:noProof/>
          <w:color w:val="auto"/>
          <w:sz w:val="16"/>
          <w:szCs w:val="16"/>
        </w:rPr>
        <w:t xml:space="preserve"> { </w:t>
      </w:r>
      <w:r w:rsidRPr="009D6961">
        <w:rPr>
          <w:rFonts w:ascii="Courier New" w:hAnsi="Courier New" w:cs="Courier New"/>
          <w:bCs w:val="0"/>
          <w:noProof/>
          <w:color w:val="0000FF"/>
          <w:sz w:val="16"/>
          <w:szCs w:val="16"/>
        </w:rPr>
        <w:t>return</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0000FF"/>
          <w:sz w:val="16"/>
          <w:szCs w:val="16"/>
        </w:rPr>
        <w:t>null</w:t>
      </w:r>
      <w:r w:rsidRPr="009D6961">
        <w:rPr>
          <w:rFonts w:ascii="Courier New" w:hAnsi="Courier New" w:cs="Courier New"/>
          <w:bCs w:val="0"/>
          <w:noProof/>
          <w:color w:val="auto"/>
          <w:sz w:val="16"/>
          <w:szCs w:val="16"/>
        </w:rPr>
        <w:t>; }</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t>}</w:t>
      </w:r>
    </w:p>
    <w:p w:rsidR="0012540A" w:rsidRPr="009D6961" w:rsidRDefault="0012540A" w:rsidP="0012540A">
      <w:pPr>
        <w:rPr>
          <w:rFonts w:ascii="Courier New" w:hAnsi="Courier New" w:cs="Courier New"/>
          <w:bCs w:val="0"/>
          <w:noProof/>
          <w:color w:val="auto"/>
          <w:sz w:val="16"/>
          <w:szCs w:val="16"/>
        </w:rPr>
      </w:pP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0000FF"/>
          <w:sz w:val="16"/>
          <w:szCs w:val="16"/>
        </w:rPr>
        <w:tab/>
      </w:r>
      <w:r w:rsidRPr="009D6961">
        <w:rPr>
          <w:rFonts w:ascii="Courier New" w:hAnsi="Courier New" w:cs="Courier New"/>
          <w:bCs w:val="0"/>
          <w:noProof/>
          <w:color w:val="0000FF"/>
          <w:sz w:val="16"/>
          <w:szCs w:val="16"/>
        </w:rPr>
        <w:tab/>
        <w:t>#region</w:t>
      </w:r>
      <w:r w:rsidRPr="009D6961">
        <w:rPr>
          <w:rFonts w:ascii="Courier New" w:hAnsi="Courier New" w:cs="Courier New"/>
          <w:bCs w:val="0"/>
          <w:noProof/>
          <w:color w:val="auto"/>
          <w:sz w:val="16"/>
          <w:szCs w:val="16"/>
        </w:rPr>
        <w:t xml:space="preserve"> Web Form Designer generated code</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override</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0000FF"/>
          <w:sz w:val="16"/>
          <w:szCs w:val="16"/>
        </w:rPr>
        <w:t>protected</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0000FF"/>
          <w:sz w:val="16"/>
          <w:szCs w:val="16"/>
        </w:rPr>
        <w:t>void</w:t>
      </w:r>
      <w:r w:rsidRPr="009D6961">
        <w:rPr>
          <w:rFonts w:ascii="Courier New" w:hAnsi="Courier New" w:cs="Courier New"/>
          <w:bCs w:val="0"/>
          <w:noProof/>
          <w:color w:val="auto"/>
          <w:sz w:val="16"/>
          <w:szCs w:val="16"/>
        </w:rPr>
        <w:t xml:space="preserve"> OnInit(</w:t>
      </w:r>
      <w:r w:rsidRPr="009D6961">
        <w:rPr>
          <w:rFonts w:ascii="Courier New" w:hAnsi="Courier New" w:cs="Courier New"/>
          <w:bCs w:val="0"/>
          <w:noProof/>
          <w:color w:val="2B91AF"/>
          <w:sz w:val="16"/>
          <w:szCs w:val="16"/>
        </w:rPr>
        <w:t>EventArgs</w:t>
      </w:r>
      <w:r w:rsidRPr="009D6961">
        <w:rPr>
          <w:rFonts w:ascii="Courier New" w:hAnsi="Courier New" w:cs="Courier New"/>
          <w:bCs w:val="0"/>
          <w:noProof/>
          <w:color w:val="auto"/>
          <w:sz w:val="16"/>
          <w:szCs w:val="16"/>
        </w:rPr>
        <w:t xml:space="preserve"> e)</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t>{</w:t>
      </w:r>
    </w:p>
    <w:p w:rsidR="0012540A" w:rsidRPr="009D6961" w:rsidRDefault="0012540A" w:rsidP="0012540A">
      <w:pPr>
        <w:rPr>
          <w:rFonts w:ascii="Courier New" w:hAnsi="Courier New" w:cs="Courier New"/>
          <w:bCs w:val="0"/>
          <w:noProof/>
          <w:color w:val="008000"/>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8000"/>
          <w:sz w:val="16"/>
          <w:szCs w:val="16"/>
        </w:rPr>
        <w:t>//</w:t>
      </w:r>
    </w:p>
    <w:p w:rsidR="0012540A" w:rsidRPr="009D6961" w:rsidRDefault="0012540A" w:rsidP="0012540A">
      <w:pPr>
        <w:rPr>
          <w:rFonts w:ascii="Courier New" w:hAnsi="Courier New" w:cs="Courier New"/>
          <w:bCs w:val="0"/>
          <w:noProof/>
          <w:color w:val="008000"/>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8000"/>
          <w:sz w:val="16"/>
          <w:szCs w:val="16"/>
        </w:rPr>
        <w:t>// CODEGEN: This call is required by the ASP.NET Web Form Designer.</w:t>
      </w:r>
    </w:p>
    <w:p w:rsidR="0012540A" w:rsidRPr="009D6961" w:rsidRDefault="0012540A" w:rsidP="0012540A">
      <w:pPr>
        <w:rPr>
          <w:rFonts w:ascii="Courier New" w:hAnsi="Courier New" w:cs="Courier New"/>
          <w:bCs w:val="0"/>
          <w:noProof/>
          <w:color w:val="008000"/>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8000"/>
          <w:sz w:val="16"/>
          <w:szCs w:val="16"/>
        </w:rPr>
        <w:t>//</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t>InitializeComponent();</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base</w:t>
      </w:r>
      <w:r w:rsidRPr="009D6961">
        <w:rPr>
          <w:rFonts w:ascii="Courier New" w:hAnsi="Courier New" w:cs="Courier New"/>
          <w:bCs w:val="0"/>
          <w:noProof/>
          <w:color w:val="auto"/>
          <w:sz w:val="16"/>
          <w:szCs w:val="16"/>
        </w:rPr>
        <w:t>.OnInit(e);</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t>}</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p>
    <w:p w:rsidR="0012540A" w:rsidRPr="009D6961" w:rsidRDefault="0012540A" w:rsidP="0012540A">
      <w:pPr>
        <w:rPr>
          <w:rFonts w:ascii="Courier New" w:hAnsi="Courier New" w:cs="Courier New"/>
          <w:bCs w:val="0"/>
          <w:noProof/>
          <w:color w:val="808080"/>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808080"/>
          <w:sz w:val="16"/>
          <w:szCs w:val="16"/>
        </w:rPr>
        <w:t>///</w:t>
      </w:r>
      <w:r w:rsidRPr="009D6961">
        <w:rPr>
          <w:rFonts w:ascii="Courier New" w:hAnsi="Courier New" w:cs="Courier New"/>
          <w:bCs w:val="0"/>
          <w:noProof/>
          <w:color w:val="008000"/>
          <w:sz w:val="16"/>
          <w:szCs w:val="16"/>
        </w:rPr>
        <w:t xml:space="preserve"> </w:t>
      </w:r>
      <w:r w:rsidRPr="009D6961">
        <w:rPr>
          <w:rFonts w:ascii="Courier New" w:hAnsi="Courier New" w:cs="Courier New"/>
          <w:bCs w:val="0"/>
          <w:noProof/>
          <w:color w:val="808080"/>
          <w:sz w:val="16"/>
          <w:szCs w:val="16"/>
        </w:rPr>
        <w:t>&lt;summary&gt;</w:t>
      </w:r>
    </w:p>
    <w:p w:rsidR="0012540A" w:rsidRPr="009D6961" w:rsidRDefault="0012540A" w:rsidP="0012540A">
      <w:pPr>
        <w:rPr>
          <w:rFonts w:ascii="Courier New" w:hAnsi="Courier New" w:cs="Courier New"/>
          <w:bCs w:val="0"/>
          <w:noProof/>
          <w:color w:val="008000"/>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808080"/>
          <w:sz w:val="16"/>
          <w:szCs w:val="16"/>
        </w:rPr>
        <w:t>///</w:t>
      </w:r>
      <w:r w:rsidRPr="009D6961">
        <w:rPr>
          <w:rFonts w:ascii="Courier New" w:hAnsi="Courier New" w:cs="Courier New"/>
          <w:bCs w:val="0"/>
          <w:noProof/>
          <w:color w:val="008000"/>
          <w:sz w:val="16"/>
          <w:szCs w:val="16"/>
        </w:rPr>
        <w:t xml:space="preserve"> Required method for Designer support - do not modify</w:t>
      </w:r>
    </w:p>
    <w:p w:rsidR="0012540A" w:rsidRPr="009D6961" w:rsidRDefault="0012540A" w:rsidP="0012540A">
      <w:pPr>
        <w:rPr>
          <w:rFonts w:ascii="Courier New" w:hAnsi="Courier New" w:cs="Courier New"/>
          <w:bCs w:val="0"/>
          <w:noProof/>
          <w:color w:val="008000"/>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808080"/>
          <w:sz w:val="16"/>
          <w:szCs w:val="16"/>
        </w:rPr>
        <w:t>///</w:t>
      </w:r>
      <w:r w:rsidRPr="009D6961">
        <w:rPr>
          <w:rFonts w:ascii="Courier New" w:hAnsi="Courier New" w:cs="Courier New"/>
          <w:bCs w:val="0"/>
          <w:noProof/>
          <w:color w:val="008000"/>
          <w:sz w:val="16"/>
          <w:szCs w:val="16"/>
        </w:rPr>
        <w:t xml:space="preserve"> the contents of this method with the code editor.</w:t>
      </w:r>
    </w:p>
    <w:p w:rsidR="0012540A" w:rsidRPr="009D6961" w:rsidRDefault="0012540A" w:rsidP="0012540A">
      <w:pPr>
        <w:rPr>
          <w:rFonts w:ascii="Courier New" w:hAnsi="Courier New" w:cs="Courier New"/>
          <w:bCs w:val="0"/>
          <w:noProof/>
          <w:color w:val="808080"/>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808080"/>
          <w:sz w:val="16"/>
          <w:szCs w:val="16"/>
        </w:rPr>
        <w:t>///</w:t>
      </w:r>
      <w:r w:rsidRPr="009D6961">
        <w:rPr>
          <w:rFonts w:ascii="Courier New" w:hAnsi="Courier New" w:cs="Courier New"/>
          <w:bCs w:val="0"/>
          <w:noProof/>
          <w:color w:val="008000"/>
          <w:sz w:val="16"/>
          <w:szCs w:val="16"/>
        </w:rPr>
        <w:t xml:space="preserve"> </w:t>
      </w:r>
      <w:r w:rsidRPr="009D6961">
        <w:rPr>
          <w:rFonts w:ascii="Courier New" w:hAnsi="Courier New" w:cs="Courier New"/>
          <w:bCs w:val="0"/>
          <w:noProof/>
          <w:color w:val="808080"/>
          <w:sz w:val="16"/>
          <w:szCs w:val="16"/>
        </w:rPr>
        <w:t>&lt;/summary&gt;</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private</w:t>
      </w:r>
      <w:r w:rsidRPr="009D6961">
        <w:rPr>
          <w:rFonts w:ascii="Courier New" w:hAnsi="Courier New" w:cs="Courier New"/>
          <w:bCs w:val="0"/>
          <w:noProof/>
          <w:color w:val="auto"/>
          <w:sz w:val="16"/>
          <w:szCs w:val="16"/>
        </w:rPr>
        <w:t xml:space="preserve"> </w:t>
      </w:r>
      <w:r w:rsidRPr="009D6961">
        <w:rPr>
          <w:rFonts w:ascii="Courier New" w:hAnsi="Courier New" w:cs="Courier New"/>
          <w:bCs w:val="0"/>
          <w:noProof/>
          <w:color w:val="0000FF"/>
          <w:sz w:val="16"/>
          <w:szCs w:val="16"/>
        </w:rPr>
        <w:t>void</w:t>
      </w:r>
      <w:r w:rsidRPr="009D6961">
        <w:rPr>
          <w:rFonts w:ascii="Courier New" w:hAnsi="Courier New" w:cs="Courier New"/>
          <w:bCs w:val="0"/>
          <w:noProof/>
          <w:color w:val="auto"/>
          <w:sz w:val="16"/>
          <w:szCs w:val="16"/>
        </w:rPr>
        <w:t xml:space="preserve"> InitializeComponent()</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lastRenderedPageBreak/>
        <w:tab/>
      </w:r>
      <w:r w:rsidRPr="009D6961">
        <w:rPr>
          <w:rFonts w:ascii="Courier New" w:hAnsi="Courier New" w:cs="Courier New"/>
          <w:bCs w:val="0"/>
          <w:noProof/>
          <w:color w:val="auto"/>
          <w:sz w:val="16"/>
          <w:szCs w:val="16"/>
        </w:rPr>
        <w:tab/>
        <w:t xml:space="preserve">{    </w:t>
      </w: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r>
      <w:r w:rsidRPr="009D6961">
        <w:rPr>
          <w:rFonts w:ascii="Courier New" w:hAnsi="Courier New" w:cs="Courier New"/>
          <w:bCs w:val="0"/>
          <w:noProof/>
          <w:color w:val="0000FF"/>
          <w:sz w:val="16"/>
          <w:szCs w:val="16"/>
        </w:rPr>
        <w:t>this</w:t>
      </w:r>
      <w:r w:rsidRPr="009D6961">
        <w:rPr>
          <w:rFonts w:ascii="Courier New" w:hAnsi="Courier New" w:cs="Courier New"/>
          <w:bCs w:val="0"/>
          <w:noProof/>
          <w:color w:val="auto"/>
          <w:sz w:val="16"/>
          <w:szCs w:val="16"/>
        </w:rPr>
        <w:t xml:space="preserve">.PreRender += </w:t>
      </w:r>
      <w:r w:rsidRPr="009D6961">
        <w:rPr>
          <w:rFonts w:ascii="Courier New" w:hAnsi="Courier New" w:cs="Courier New"/>
          <w:bCs w:val="0"/>
          <w:noProof/>
          <w:color w:val="0000FF"/>
          <w:sz w:val="16"/>
          <w:szCs w:val="16"/>
        </w:rPr>
        <w:t>new</w:t>
      </w:r>
      <w:r w:rsidRPr="009D6961">
        <w:rPr>
          <w:rFonts w:ascii="Courier New" w:hAnsi="Courier New" w:cs="Courier New"/>
          <w:bCs w:val="0"/>
          <w:noProof/>
          <w:color w:val="auto"/>
          <w:sz w:val="16"/>
          <w:szCs w:val="16"/>
        </w:rPr>
        <w:t xml:space="preserve"> System.</w:t>
      </w:r>
      <w:r w:rsidRPr="009D6961">
        <w:rPr>
          <w:rFonts w:ascii="Courier New" w:hAnsi="Courier New" w:cs="Courier New"/>
          <w:bCs w:val="0"/>
          <w:noProof/>
          <w:color w:val="2B91AF"/>
          <w:sz w:val="16"/>
          <w:szCs w:val="16"/>
        </w:rPr>
        <w:t>EventHandler</w:t>
      </w:r>
      <w:r w:rsidRPr="009D6961">
        <w:rPr>
          <w:rFonts w:ascii="Courier New" w:hAnsi="Courier New" w:cs="Courier New"/>
          <w:bCs w:val="0"/>
          <w:noProof/>
          <w:color w:val="auto"/>
          <w:sz w:val="16"/>
          <w:szCs w:val="16"/>
        </w:rPr>
        <w:t>(</w:t>
      </w:r>
      <w:r w:rsidRPr="009D6961">
        <w:rPr>
          <w:rFonts w:ascii="Courier New" w:hAnsi="Courier New" w:cs="Courier New"/>
          <w:bCs w:val="0"/>
          <w:noProof/>
          <w:color w:val="0000FF"/>
          <w:sz w:val="16"/>
          <w:szCs w:val="16"/>
        </w:rPr>
        <w:t>this</w:t>
      </w:r>
      <w:r w:rsidRPr="009D6961">
        <w:rPr>
          <w:rFonts w:ascii="Courier New" w:hAnsi="Courier New" w:cs="Courier New"/>
          <w:bCs w:val="0"/>
          <w:noProof/>
          <w:color w:val="auto"/>
          <w:sz w:val="16"/>
          <w:szCs w:val="16"/>
        </w:rPr>
        <w:t>.preRender);</w:t>
      </w:r>
    </w:p>
    <w:p w:rsidR="0012540A" w:rsidRPr="009D6961" w:rsidRDefault="0012540A" w:rsidP="0012540A">
      <w:pPr>
        <w:rPr>
          <w:rFonts w:ascii="Courier New" w:hAnsi="Courier New" w:cs="Courier New"/>
          <w:bCs w:val="0"/>
          <w:noProof/>
          <w:color w:val="auto"/>
          <w:sz w:val="16"/>
          <w:szCs w:val="16"/>
        </w:rPr>
      </w:pP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r>
      <w:r w:rsidRPr="009D6961">
        <w:rPr>
          <w:rFonts w:ascii="Courier New" w:hAnsi="Courier New" w:cs="Courier New"/>
          <w:bCs w:val="0"/>
          <w:noProof/>
          <w:color w:val="auto"/>
          <w:sz w:val="16"/>
          <w:szCs w:val="16"/>
        </w:rPr>
        <w:tab/>
        <w:t>}</w:t>
      </w:r>
    </w:p>
    <w:p w:rsidR="0012540A" w:rsidRPr="009D6961" w:rsidRDefault="0012540A" w:rsidP="0012540A">
      <w:pPr>
        <w:rPr>
          <w:rFonts w:ascii="Courier New" w:hAnsi="Courier New" w:cs="Courier New"/>
          <w:bCs w:val="0"/>
          <w:noProof/>
          <w:color w:val="0000FF"/>
          <w:sz w:val="16"/>
          <w:szCs w:val="16"/>
        </w:rPr>
      </w:pPr>
      <w:r w:rsidRPr="009D6961">
        <w:rPr>
          <w:rFonts w:ascii="Courier New" w:hAnsi="Courier New" w:cs="Courier New"/>
          <w:bCs w:val="0"/>
          <w:noProof/>
          <w:color w:val="0000FF"/>
          <w:sz w:val="16"/>
          <w:szCs w:val="16"/>
        </w:rPr>
        <w:tab/>
      </w:r>
      <w:r w:rsidRPr="009D6961">
        <w:rPr>
          <w:rFonts w:ascii="Courier New" w:hAnsi="Courier New" w:cs="Courier New"/>
          <w:bCs w:val="0"/>
          <w:noProof/>
          <w:color w:val="0000FF"/>
          <w:sz w:val="16"/>
          <w:szCs w:val="16"/>
        </w:rPr>
        <w:tab/>
        <w:t>#endregion</w:t>
      </w:r>
    </w:p>
    <w:p w:rsidR="0012540A" w:rsidRPr="009D6961" w:rsidRDefault="0012540A" w:rsidP="0012540A">
      <w:pPr>
        <w:rPr>
          <w:rFonts w:ascii="Courier New" w:hAnsi="Courier New" w:cs="Courier New"/>
          <w:bCs w:val="0"/>
          <w:noProof/>
          <w:color w:val="0000FF"/>
          <w:sz w:val="16"/>
          <w:szCs w:val="16"/>
        </w:rPr>
      </w:pPr>
    </w:p>
    <w:p w:rsidR="0012540A" w:rsidRPr="009D6961" w:rsidRDefault="0012540A" w:rsidP="0012540A">
      <w:pPr>
        <w:rPr>
          <w:rFonts w:ascii="Courier New" w:hAnsi="Courier New" w:cs="Courier New"/>
          <w:bCs w:val="0"/>
          <w:noProof/>
          <w:color w:val="auto"/>
          <w:sz w:val="16"/>
          <w:szCs w:val="16"/>
        </w:rPr>
      </w:pPr>
      <w:r w:rsidRPr="009D6961">
        <w:rPr>
          <w:rFonts w:ascii="Courier New" w:hAnsi="Courier New" w:cs="Courier New"/>
          <w:bCs w:val="0"/>
          <w:noProof/>
          <w:color w:val="auto"/>
          <w:sz w:val="16"/>
          <w:szCs w:val="16"/>
        </w:rPr>
        <w:tab/>
        <w:t>}</w:t>
      </w:r>
    </w:p>
    <w:p w:rsidR="0012540A" w:rsidRDefault="0012540A" w:rsidP="0012540A">
      <w:pPr>
        <w:rPr>
          <w:rFonts w:ascii="Courier New" w:hAnsi="Courier New" w:cs="Courier New"/>
          <w:bCs w:val="0"/>
          <w:noProof/>
          <w:color w:val="auto"/>
        </w:rPr>
      </w:pPr>
      <w:r w:rsidRPr="009D6961">
        <w:rPr>
          <w:rFonts w:ascii="Courier New" w:hAnsi="Courier New" w:cs="Courier New"/>
          <w:bCs w:val="0"/>
          <w:noProof/>
          <w:color w:val="auto"/>
          <w:sz w:val="16"/>
          <w:szCs w:val="16"/>
        </w:rPr>
        <w:t>}</w:t>
      </w:r>
    </w:p>
    <w:p w:rsidR="0012540A" w:rsidRPr="00581B2A" w:rsidRDefault="0012540A" w:rsidP="0012540A"/>
    <w:p w:rsidR="0012540A" w:rsidRDefault="0012540A" w:rsidP="0012540A">
      <w:pPr>
        <w:pStyle w:val="Heading2"/>
      </w:pPr>
      <w:r w:rsidRPr="00581B2A">
        <w:br w:type="page"/>
      </w:r>
      <w:bookmarkStart w:id="157" w:name="_Toc339877557"/>
      <w:r>
        <w:lastRenderedPageBreak/>
        <w:t>Appendix C: Security Guide</w:t>
      </w:r>
      <w:bookmarkEnd w:id="157"/>
    </w:p>
    <w:p w:rsidR="0012540A" w:rsidRDefault="0012540A" w:rsidP="0012540A">
      <w:pPr>
        <w:pStyle w:val="BodyText"/>
      </w:pPr>
      <w:r>
        <w:t xml:space="preserve">Security for VistAWeb is handled at the local </w:t>
      </w:r>
      <w:smartTag w:uri="urn:schemas-microsoft-com:office:smarttags" w:element="place">
        <w:r>
          <w:t>VistA</w:t>
        </w:r>
      </w:smartTag>
      <w:r>
        <w:t xml:space="preserve"> level and at the national VistAWeb server level. A BSE patch enables broker security, while a VistAWeb patch identifies the VistA site as a legitimate user of the national VistAWeb application. </w:t>
      </w:r>
    </w:p>
    <w:p w:rsidR="0012540A" w:rsidRDefault="0012540A" w:rsidP="0012540A">
      <w:pPr>
        <w:pStyle w:val="BodyText"/>
      </w:pPr>
      <w:r>
        <w:t xml:space="preserve">When users log into their VistA/CPRS accounts, they are first authenticated by VistA/CPRS through the use of a valid access and verify code pair. Then when the users launch VistAWeb, VistAWeb verifies that the user is an authenticated user by sending an authentication message to the </w:t>
      </w:r>
      <w:smartTag w:uri="urn:schemas-microsoft-com:office:smarttags" w:element="place">
        <w:r>
          <w:t>VistA</w:t>
        </w:r>
      </w:smartTag>
      <w:r>
        <w:t xml:space="preserve"> system via the broker. In the standalone mode of operation, the users direct their Internet Explorer browsers to the VistAWeb Home Page. When they select and log into their local site or one of the sites to which they have been granted access through the Special User Access program, </w:t>
      </w:r>
      <w:smartTag w:uri="urn:schemas-microsoft-com:office:smarttags" w:element="place">
        <w:r>
          <w:t>VistA</w:t>
        </w:r>
      </w:smartTag>
      <w:r>
        <w:t xml:space="preserve"> user verification occurs and then the VistAWeb site authentication and notification process takes place. </w:t>
      </w:r>
    </w:p>
    <w:p w:rsidR="0012540A" w:rsidRDefault="0012540A" w:rsidP="0012540A">
      <w:pPr>
        <w:pStyle w:val="BodyText"/>
      </w:pPr>
      <w:r>
        <w:t xml:space="preserve">Apart from having installed the necessary patches for BSE and VistAWeb, nothing is required from the local Information Resource Management (IRM) staff or ISO. </w:t>
      </w:r>
    </w:p>
    <w:p w:rsidR="0012540A" w:rsidRDefault="0012540A" w:rsidP="0012540A">
      <w:pPr>
        <w:pStyle w:val="Heading1"/>
      </w:pPr>
      <w:bookmarkStart w:id="158" w:name="appendix_d"/>
      <w:bookmarkStart w:id="159" w:name="_Appendix_D:_Configurable"/>
      <w:bookmarkStart w:id="160" w:name="_Toc339877558"/>
      <w:bookmarkEnd w:id="158"/>
      <w:bookmarkEnd w:id="159"/>
      <w:r w:rsidRPr="0073281D">
        <w:lastRenderedPageBreak/>
        <w:t>Appendix D: Configurable Items</w:t>
      </w:r>
      <w:bookmarkEnd w:id="160"/>
    </w:p>
    <w:p w:rsidR="0012540A" w:rsidRDefault="0012540A" w:rsidP="000C467B">
      <w:pPr>
        <w:pStyle w:val="BodyText"/>
      </w:pPr>
      <w:r>
        <w:t>The use of the Spring Framework enables a number of items to be configurable in VistAWeb.  They are listed below in no particular order.  If you change any of these parameters, they will only take effect after a restart of the web server (the IIS service).</w:t>
      </w:r>
    </w:p>
    <w:p w:rsidR="0012540A" w:rsidRDefault="0012540A" w:rsidP="0012540A">
      <w:pPr>
        <w:pStyle w:val="BodyText"/>
        <w:numPr>
          <w:ilvl w:val="0"/>
          <w:numId w:val="23"/>
        </w:numPr>
      </w:pPr>
      <w:r>
        <w:t>VistA Connection Parameters</w:t>
      </w:r>
      <w:r w:rsidR="000C467B">
        <w:t>:</w:t>
      </w:r>
    </w:p>
    <w:p w:rsidR="0012540A" w:rsidRDefault="0012540A" w:rsidP="0012540A">
      <w:pPr>
        <w:pStyle w:val="BodyText"/>
        <w:ind w:left="720"/>
      </w:pPr>
      <w:r>
        <w:t xml:space="preserve">In the </w:t>
      </w:r>
      <w:r w:rsidRPr="00DA4E1E">
        <w:rPr>
          <w:rFonts w:ascii="Courier New" w:hAnsi="Courier New" w:cs="Courier New"/>
        </w:rPr>
        <w:t>resources/contexts/</w:t>
      </w:r>
      <w:r w:rsidRPr="00DA4E1E">
        <w:rPr>
          <w:rFonts w:ascii="Courier New" w:hAnsi="Courier New" w:cs="Courier New"/>
          <w:b/>
        </w:rPr>
        <w:t>connectionContext.xml</w:t>
      </w:r>
      <w:r>
        <w:t xml:space="preserve"> file there are several parameters that can be adjusted.</w:t>
      </w:r>
    </w:p>
    <w:p w:rsidR="0012540A" w:rsidRDefault="0012540A" w:rsidP="0012540A">
      <w:pPr>
        <w:pStyle w:val="BodyText"/>
        <w:ind w:left="720"/>
      </w:pPr>
      <w:r w:rsidRPr="00DA4E1E">
        <w:rPr>
          <w:b/>
          <w:i/>
        </w:rPr>
        <w:t>Note</w:t>
      </w:r>
      <w:r>
        <w:t xml:space="preserve">: Version 12 introduced a new VistA connection class called </w:t>
      </w:r>
      <w:r w:rsidRPr="00DA4E1E">
        <w:rPr>
          <w:i/>
        </w:rPr>
        <w:t>VistAConnection2</w:t>
      </w:r>
      <w:r>
        <w:t xml:space="preserve">, which is compatible with Broker Patch XWB*1.1*35 (see the </w:t>
      </w:r>
      <w:hyperlink w:anchor="_Compatibility_With_Patch" w:history="1">
        <w:r w:rsidRPr="001A078F">
          <w:rPr>
            <w:rStyle w:val="Hyperlink"/>
          </w:rPr>
          <w:t>Compatibility With Patch XWB*1.1*35</w:t>
        </w:r>
      </w:hyperlink>
      <w:r>
        <w:t xml:space="preserve"> section of this document).  Version 12 also added a VistA connection fallback façade, which allows a specified VistA connection class to be tried, and then to fallback to a different connection class if the first one fails.  Thus, all VistA connections in version 12 are set up to attempt to connect with the </w:t>
      </w:r>
      <w:r w:rsidRPr="00DA4E1E">
        <w:rPr>
          <w:i/>
        </w:rPr>
        <w:t>VistaConnection2</w:t>
      </w:r>
      <w:r>
        <w:t xml:space="preserve"> class first, then the system resorts to the </w:t>
      </w:r>
      <w:r w:rsidRPr="00DA4E1E">
        <w:rPr>
          <w:i/>
        </w:rPr>
        <w:t>VistaConnection</w:t>
      </w:r>
      <w:r>
        <w:t xml:space="preserve"> class if that fails. </w:t>
      </w:r>
    </w:p>
    <w:p w:rsidR="0012540A" w:rsidRDefault="0012540A" w:rsidP="0012540A">
      <w:pPr>
        <w:pStyle w:val="BodyText"/>
        <w:numPr>
          <w:ilvl w:val="1"/>
          <w:numId w:val="23"/>
        </w:numPr>
      </w:pPr>
      <w:r w:rsidRPr="00DA4E1E">
        <w:rPr>
          <w:u w:val="single"/>
        </w:rPr>
        <w:t>Connection Try Limit</w:t>
      </w:r>
      <w:r>
        <w:t xml:space="preserve"> – limits how many times a connection failure will be tolerated before throwing an error.  Change the </w:t>
      </w:r>
      <w:r w:rsidRPr="00DA4E1E">
        <w:rPr>
          <w:rFonts w:ascii="Courier New" w:hAnsi="Courier New" w:cs="Courier New"/>
          <w:i/>
        </w:rPr>
        <w:t>connectionTryLimit</w:t>
      </w:r>
      <w:r>
        <w:t xml:space="preserve"> in </w:t>
      </w:r>
      <w:r w:rsidRPr="00DA4E1E">
        <w:rPr>
          <w:rFonts w:ascii="Courier New" w:hAnsi="Courier New" w:cs="Courier New"/>
          <w:i/>
        </w:rPr>
        <w:t>abstractVistaConnection</w:t>
      </w:r>
      <w:r>
        <w:t xml:space="preserve"> for the affect all VistA connections, or change it in </w:t>
      </w:r>
      <w:r w:rsidRPr="00DA4E1E">
        <w:rPr>
          <w:rFonts w:ascii="Courier New" w:hAnsi="Courier New" w:cs="Courier New"/>
          <w:i/>
        </w:rPr>
        <w:t>abstractVistaConnection1</w:t>
      </w:r>
      <w:r>
        <w:t xml:space="preserve"> to only affect </w:t>
      </w:r>
      <w:r w:rsidRPr="00DA4E1E">
        <w:rPr>
          <w:rFonts w:ascii="Courier New" w:hAnsi="Courier New" w:cs="Courier New"/>
          <w:i/>
        </w:rPr>
        <w:t>VistaConnection</w:t>
      </w:r>
      <w:r>
        <w:t xml:space="preserve"> class instances.</w:t>
      </w:r>
    </w:p>
    <w:p w:rsidR="0012540A" w:rsidRDefault="0012540A" w:rsidP="0012540A">
      <w:pPr>
        <w:pStyle w:val="BodyText"/>
        <w:numPr>
          <w:ilvl w:val="1"/>
          <w:numId w:val="23"/>
        </w:numPr>
      </w:pPr>
      <w:r w:rsidRPr="00DA4E1E">
        <w:rPr>
          <w:u w:val="single"/>
        </w:rPr>
        <w:t>Initial Timeout</w:t>
      </w:r>
      <w:r>
        <w:t xml:space="preserve"> – how many milliseconds to wait for the TCP connection open to complete successfully (the TCP/IP SYN – SYN/ACK handshake sequence).  Changing </w:t>
      </w:r>
      <w:r w:rsidRPr="00DA4E1E">
        <w:rPr>
          <w:rFonts w:ascii="Courier New" w:hAnsi="Courier New" w:cs="Courier New"/>
          <w:i/>
        </w:rPr>
        <w:t>initialTimeout</w:t>
      </w:r>
      <w:r>
        <w:t xml:space="preserve"> in </w:t>
      </w:r>
      <w:r w:rsidRPr="00DA4E1E">
        <w:rPr>
          <w:rFonts w:ascii="Courier New" w:hAnsi="Courier New" w:cs="Courier New"/>
          <w:i/>
        </w:rPr>
        <w:t>abstractVistaConnection1</w:t>
      </w:r>
      <w:r>
        <w:t xml:space="preserve"> changes how the </w:t>
      </w:r>
      <w:r w:rsidRPr="00DA4E1E">
        <w:rPr>
          <w:rFonts w:ascii="Courier New" w:hAnsi="Courier New" w:cs="Courier New"/>
          <w:i/>
        </w:rPr>
        <w:t>VistaConnection</w:t>
      </w:r>
      <w:r>
        <w:t xml:space="preserve"> class behaves and changing </w:t>
      </w:r>
      <w:r w:rsidRPr="009D7F7F">
        <w:rPr>
          <w:rFonts w:ascii="Courier New" w:hAnsi="Courier New" w:cs="Courier New"/>
          <w:i/>
        </w:rPr>
        <w:t>initialTimeout</w:t>
      </w:r>
      <w:r>
        <w:t xml:space="preserve"> in </w:t>
      </w:r>
      <w:r w:rsidRPr="00DA4E1E">
        <w:rPr>
          <w:rFonts w:ascii="Courier New" w:hAnsi="Courier New" w:cs="Courier New"/>
          <w:i/>
        </w:rPr>
        <w:t>abstractVistaConnection2</w:t>
      </w:r>
      <w:r>
        <w:t xml:space="preserve"> changes how the </w:t>
      </w:r>
      <w:r w:rsidRPr="00DA4E1E">
        <w:rPr>
          <w:rFonts w:ascii="Courier New" w:hAnsi="Courier New" w:cs="Courier New"/>
          <w:i/>
        </w:rPr>
        <w:t>VistaConnection2</w:t>
      </w:r>
      <w:r>
        <w:t xml:space="preserve"> class behaves.</w:t>
      </w:r>
    </w:p>
    <w:p w:rsidR="0012540A" w:rsidRDefault="0012540A" w:rsidP="0012540A">
      <w:pPr>
        <w:pStyle w:val="BodyText"/>
        <w:numPr>
          <w:ilvl w:val="1"/>
          <w:numId w:val="23"/>
        </w:numPr>
      </w:pPr>
      <w:r w:rsidRPr="00DA4E1E">
        <w:rPr>
          <w:u w:val="single"/>
        </w:rPr>
        <w:t>Timeout</w:t>
      </w:r>
      <w:r>
        <w:t xml:space="preserve"> – how long to wait for a response from VistA on an RPC call before throwing an error.  Changing </w:t>
      </w:r>
      <w:r w:rsidRPr="00DA4E1E">
        <w:rPr>
          <w:rFonts w:ascii="Courier New" w:hAnsi="Courier New" w:cs="Courier New"/>
          <w:i/>
        </w:rPr>
        <w:t>timeout</w:t>
      </w:r>
      <w:r>
        <w:t xml:space="preserve"> in </w:t>
      </w:r>
      <w:r w:rsidRPr="00DA4E1E">
        <w:rPr>
          <w:rFonts w:ascii="Courier New" w:hAnsi="Courier New" w:cs="Courier New"/>
          <w:i/>
        </w:rPr>
        <w:t>abstractVistaConnection1</w:t>
      </w:r>
      <w:r>
        <w:t xml:space="preserve"> changes how the </w:t>
      </w:r>
      <w:r w:rsidRPr="00DA4E1E">
        <w:rPr>
          <w:rFonts w:ascii="Courier New" w:hAnsi="Courier New" w:cs="Courier New"/>
          <w:i/>
        </w:rPr>
        <w:t>VistaConnection</w:t>
      </w:r>
      <w:r>
        <w:t xml:space="preserve"> class behaves and changing </w:t>
      </w:r>
      <w:r w:rsidRPr="00DA4E1E">
        <w:rPr>
          <w:rFonts w:ascii="Courier New" w:hAnsi="Courier New" w:cs="Courier New"/>
          <w:i/>
        </w:rPr>
        <w:t>timeout</w:t>
      </w:r>
      <w:r>
        <w:t xml:space="preserve"> in </w:t>
      </w:r>
      <w:r w:rsidRPr="00DA4E1E">
        <w:rPr>
          <w:rFonts w:ascii="Courier New" w:hAnsi="Courier New" w:cs="Courier New"/>
          <w:i/>
        </w:rPr>
        <w:t>abstractVistaConnection2</w:t>
      </w:r>
      <w:r>
        <w:t xml:space="preserve"> changes how the </w:t>
      </w:r>
      <w:r w:rsidRPr="00DA4E1E">
        <w:rPr>
          <w:rFonts w:ascii="Courier New" w:hAnsi="Courier New" w:cs="Courier New"/>
          <w:i/>
        </w:rPr>
        <w:t>VistaConnection2</w:t>
      </w:r>
      <w:r>
        <w:t xml:space="preserve"> class behaves.</w:t>
      </w:r>
    </w:p>
    <w:p w:rsidR="0012540A" w:rsidRDefault="0012540A" w:rsidP="0012540A">
      <w:pPr>
        <w:pStyle w:val="BodyText"/>
        <w:numPr>
          <w:ilvl w:val="1"/>
          <w:numId w:val="23"/>
        </w:numPr>
      </w:pPr>
      <w:r>
        <w:rPr>
          <w:u w:val="single"/>
        </w:rPr>
        <w:t xml:space="preserve">“Pinging” </w:t>
      </w:r>
      <w:r>
        <w:t xml:space="preserve">– refers to the </w:t>
      </w:r>
      <w:r w:rsidRPr="00DA4E1E">
        <w:rPr>
          <w:i/>
        </w:rPr>
        <w:t>VistaConnection2</w:t>
      </w:r>
      <w:r>
        <w:t xml:space="preserve"> class’s behavior in regards to calling the “</w:t>
      </w:r>
      <w:r w:rsidRPr="00DA4E1E">
        <w:rPr>
          <w:rFonts w:ascii="Courier New" w:hAnsi="Courier New" w:cs="Courier New"/>
        </w:rPr>
        <w:t>XWB IM HERE</w:t>
      </w:r>
      <w:r>
        <w:t xml:space="preserve">” RPC.  This RPC is only used for </w:t>
      </w:r>
      <w:r w:rsidRPr="00DA4E1E">
        <w:rPr>
          <w:i/>
        </w:rPr>
        <w:t>VistaConnection2</w:t>
      </w:r>
      <w:r>
        <w:t xml:space="preserve"> connections.  In the </w:t>
      </w:r>
      <w:r w:rsidRPr="00DA4E1E">
        <w:rPr>
          <w:rFonts w:ascii="Courier New" w:hAnsi="Courier New" w:cs="Courier New"/>
          <w:i/>
        </w:rPr>
        <w:t>abstractVistaConnection2</w:t>
      </w:r>
      <w:r>
        <w:t xml:space="preserve"> entry, you can change the following items:</w:t>
      </w:r>
    </w:p>
    <w:p w:rsidR="0012540A" w:rsidRDefault="0012540A" w:rsidP="0012540A">
      <w:pPr>
        <w:pStyle w:val="BodyText"/>
        <w:numPr>
          <w:ilvl w:val="2"/>
          <w:numId w:val="23"/>
        </w:numPr>
        <w:rPr>
          <w:rFonts w:ascii="Courier New" w:hAnsi="Courier New" w:cs="Courier New"/>
        </w:rPr>
      </w:pPr>
      <w:r w:rsidRPr="00DA4E1E">
        <w:rPr>
          <w:rFonts w:ascii="Courier New" w:hAnsi="Courier New" w:cs="Courier New"/>
          <w:u w:val="single"/>
        </w:rPr>
        <w:t xml:space="preserve">IsUsingLocalPingInterval </w:t>
      </w:r>
    </w:p>
    <w:p w:rsidR="0012540A" w:rsidRDefault="0012540A" w:rsidP="0012540A">
      <w:pPr>
        <w:pStyle w:val="BodyText"/>
        <w:numPr>
          <w:ilvl w:val="3"/>
          <w:numId w:val="23"/>
        </w:numPr>
      </w:pPr>
      <w:r>
        <w:t>If set to “</w:t>
      </w:r>
      <w:r w:rsidRPr="00DA4E1E">
        <w:rPr>
          <w:rFonts w:ascii="Courier New" w:hAnsi="Courier New" w:cs="Courier New"/>
        </w:rPr>
        <w:t>true</w:t>
      </w:r>
      <w:r>
        <w:t>” will try to get the VistA connection timeout value from a call to the “</w:t>
      </w:r>
      <w:r w:rsidRPr="00DA4E1E">
        <w:rPr>
          <w:rFonts w:ascii="Courier New" w:hAnsi="Courier New" w:cs="Courier New"/>
        </w:rPr>
        <w:t>XWB GET BROKER INFO</w:t>
      </w:r>
      <w:r>
        <w:t>” RPC.  If the RPC succeeds, then the “</w:t>
      </w:r>
      <w:r>
        <w:rPr>
          <w:rFonts w:ascii="Courier New" w:hAnsi="Courier New" w:cs="Courier New"/>
        </w:rPr>
        <w:t>XWB</w:t>
      </w:r>
      <w:r w:rsidRPr="00DA4E1E">
        <w:rPr>
          <w:rFonts w:ascii="Courier New" w:hAnsi="Courier New" w:cs="Courier New"/>
        </w:rPr>
        <w:t xml:space="preserve"> IM HERE</w:t>
      </w:r>
      <w:r>
        <w:t>” RPC will be called in half the time indicated if there is no activity on the connection.  For example: if the “</w:t>
      </w:r>
      <w:r w:rsidRPr="006F4992">
        <w:rPr>
          <w:rFonts w:ascii="Courier New" w:hAnsi="Courier New" w:cs="Courier New"/>
        </w:rPr>
        <w:t>XWB GET BROKER INFO</w:t>
      </w:r>
      <w:r>
        <w:t xml:space="preserve">”  RPC returns 180, </w:t>
      </w:r>
      <w:r>
        <w:lastRenderedPageBreak/>
        <w:t>then the connection will call the “</w:t>
      </w:r>
      <w:r w:rsidRPr="00DA4E1E">
        <w:rPr>
          <w:rFonts w:ascii="Courier New" w:hAnsi="Courier New" w:cs="Courier New"/>
        </w:rPr>
        <w:t>XWB IM HERE</w:t>
      </w:r>
      <w:r>
        <w:t>” RPC every 90 seconds if no other RPC has been called during that time.  If the “</w:t>
      </w:r>
      <w:r w:rsidRPr="006F4992">
        <w:rPr>
          <w:rFonts w:ascii="Courier New" w:hAnsi="Courier New" w:cs="Courier New"/>
        </w:rPr>
        <w:t>XWB GET BROKER INFO</w:t>
      </w:r>
      <w:r>
        <w:t xml:space="preserve">” RPC fails, then the value in </w:t>
      </w:r>
      <w:r w:rsidRPr="00DA4E1E">
        <w:rPr>
          <w:rFonts w:ascii="Courier New" w:hAnsi="Courier New" w:cs="Courier New"/>
          <w:i/>
        </w:rPr>
        <w:t>DefaultPingIntervalSecs</w:t>
      </w:r>
      <w:r>
        <w:t xml:space="preserve"> will be used as the interval.</w:t>
      </w:r>
    </w:p>
    <w:p w:rsidR="0012540A" w:rsidRDefault="0012540A" w:rsidP="0012540A">
      <w:pPr>
        <w:pStyle w:val="BodyText"/>
        <w:numPr>
          <w:ilvl w:val="3"/>
          <w:numId w:val="23"/>
        </w:numPr>
      </w:pPr>
      <w:r>
        <w:t>If set to “</w:t>
      </w:r>
      <w:r w:rsidRPr="00DA4E1E">
        <w:rPr>
          <w:rFonts w:ascii="Courier New" w:hAnsi="Courier New" w:cs="Courier New"/>
        </w:rPr>
        <w:t>false</w:t>
      </w:r>
      <w:r>
        <w:t xml:space="preserve">”, will always use the interval in </w:t>
      </w:r>
      <w:r w:rsidRPr="00DA4E1E">
        <w:rPr>
          <w:rFonts w:ascii="Courier New" w:hAnsi="Courier New" w:cs="Courier New"/>
          <w:i/>
        </w:rPr>
        <w:t>DefaultPingIntervalSecs</w:t>
      </w:r>
      <w:r>
        <w:t xml:space="preserve"> </w:t>
      </w:r>
    </w:p>
    <w:p w:rsidR="0012540A" w:rsidRDefault="0012540A" w:rsidP="0012540A">
      <w:pPr>
        <w:pStyle w:val="BodyText"/>
        <w:numPr>
          <w:ilvl w:val="2"/>
          <w:numId w:val="23"/>
        </w:numPr>
      </w:pPr>
      <w:r w:rsidRPr="00DA4E1E">
        <w:rPr>
          <w:rFonts w:ascii="Courier New" w:hAnsi="Courier New" w:cs="Courier New"/>
          <w:u w:val="single"/>
        </w:rPr>
        <w:t>DefaultPingIntervalSecs</w:t>
      </w:r>
      <w:r>
        <w:t xml:space="preserve"> – the interval to wait for connection activity before the “</w:t>
      </w:r>
      <w:r w:rsidRPr="00DA4E1E">
        <w:rPr>
          <w:rFonts w:ascii="Courier New" w:hAnsi="Courier New" w:cs="Courier New"/>
        </w:rPr>
        <w:t>XWB IM HERE</w:t>
      </w:r>
      <w:r>
        <w:t>” RPC is called.</w:t>
      </w:r>
    </w:p>
    <w:p w:rsidR="0012540A" w:rsidRDefault="0012540A" w:rsidP="0012540A">
      <w:pPr>
        <w:pStyle w:val="BodyText"/>
      </w:pPr>
      <w:r w:rsidRPr="00DA4E1E">
        <w:rPr>
          <w:b/>
          <w:u w:val="single"/>
        </w:rPr>
        <w:t>NOTE</w:t>
      </w:r>
      <w:r>
        <w:t>:</w:t>
      </w:r>
      <w:r>
        <w:tab/>
        <w:t xml:space="preserve">If </w:t>
      </w:r>
      <w:r w:rsidRPr="00DA4E1E">
        <w:rPr>
          <w:rFonts w:ascii="Courier New" w:hAnsi="Courier New" w:cs="Courier New"/>
          <w:i/>
        </w:rPr>
        <w:t>IsUsingLocalPingInterval</w:t>
      </w:r>
      <w:r w:rsidRPr="00DA4E1E">
        <w:t xml:space="preserve"> is set to “</w:t>
      </w:r>
      <w:r w:rsidRPr="00DA4E1E">
        <w:rPr>
          <w:rFonts w:ascii="Courier New" w:hAnsi="Courier New" w:cs="Courier New"/>
        </w:rPr>
        <w:t>false</w:t>
      </w:r>
      <w:r w:rsidRPr="00DA4E1E">
        <w:t>” and</w:t>
      </w:r>
      <w:r>
        <w:rPr>
          <w:u w:val="single"/>
        </w:rPr>
        <w:t xml:space="preserve"> </w:t>
      </w:r>
      <w:r w:rsidRPr="00DA4E1E">
        <w:rPr>
          <w:rFonts w:ascii="Courier New" w:hAnsi="Courier New" w:cs="Courier New"/>
          <w:i/>
        </w:rPr>
        <w:t>DefaultPingIntervalSecs</w:t>
      </w:r>
      <w:r>
        <w:t xml:space="preserve"> set to 0 or less, the “</w:t>
      </w:r>
      <w:r w:rsidRPr="00DA4E1E">
        <w:rPr>
          <w:rFonts w:ascii="Courier New" w:hAnsi="Courier New" w:cs="Courier New"/>
        </w:rPr>
        <w:t>XWB IM HERE</w:t>
      </w:r>
      <w:r>
        <w:t>” RPC will never be used or called.</w:t>
      </w:r>
    </w:p>
    <w:p w:rsidR="0012540A" w:rsidRDefault="0012540A" w:rsidP="0012540A">
      <w:pPr>
        <w:pStyle w:val="BodyText"/>
        <w:numPr>
          <w:ilvl w:val="0"/>
          <w:numId w:val="30"/>
        </w:numPr>
      </w:pPr>
      <w:r w:rsidRPr="00DA4E1E">
        <w:rPr>
          <w:rFonts w:ascii="Courier New" w:hAnsi="Courier New" w:cs="Courier New"/>
          <w:u w:val="single"/>
        </w:rPr>
        <w:t>MaxPingMinutes</w:t>
      </w:r>
      <w:r>
        <w:t xml:space="preserve"> – the number of minutes that “pinging” will function before quitting.  </w:t>
      </w:r>
      <w:r w:rsidRPr="00DA4E1E">
        <w:rPr>
          <w:i/>
        </w:rPr>
        <w:t>It is always important to set this to a value or some abandoned VistA connection</w:t>
      </w:r>
      <w:r>
        <w:rPr>
          <w:i/>
        </w:rPr>
        <w:t>s</w:t>
      </w:r>
      <w:r w:rsidRPr="00DA4E1E">
        <w:rPr>
          <w:i/>
        </w:rPr>
        <w:t xml:space="preserve"> may never get closed if “pinging” is used!</w:t>
      </w:r>
    </w:p>
    <w:p w:rsidR="0012540A" w:rsidRDefault="0012540A" w:rsidP="004E3215">
      <w:pPr>
        <w:pStyle w:val="BodyText"/>
        <w:numPr>
          <w:ilvl w:val="1"/>
          <w:numId w:val="23"/>
        </w:numPr>
      </w:pPr>
      <w:r w:rsidRPr="00DA4E1E">
        <w:rPr>
          <w:u w:val="single"/>
        </w:rPr>
        <w:t>Socket Linger</w:t>
      </w:r>
      <w:r>
        <w:t xml:space="preserve"> – the wait time for a connection being closed.  Change the </w:t>
      </w:r>
      <w:r w:rsidRPr="00DA4E1E">
        <w:rPr>
          <w:rFonts w:ascii="Courier New" w:hAnsi="Courier New" w:cs="Courier New"/>
          <w:i/>
        </w:rPr>
        <w:t>socketLinger</w:t>
      </w:r>
      <w:r>
        <w:t xml:space="preserve"> to the number of seconds the execution thread will wait for a connection being closed.  Normally this is set to 0.</w:t>
      </w:r>
    </w:p>
    <w:p w:rsidR="004E3215" w:rsidRDefault="004E3215" w:rsidP="004E3215">
      <w:pPr>
        <w:pStyle w:val="BodyText"/>
        <w:ind w:left="1440"/>
      </w:pPr>
    </w:p>
    <w:p w:rsidR="0012540A" w:rsidRDefault="0012540A" w:rsidP="0012540A">
      <w:pPr>
        <w:pStyle w:val="BodyText"/>
        <w:numPr>
          <w:ilvl w:val="0"/>
          <w:numId w:val="23"/>
        </w:numPr>
      </w:pPr>
      <w:r>
        <w:t>VistA Behavior</w:t>
      </w:r>
    </w:p>
    <w:p w:rsidR="0012540A" w:rsidRDefault="0012540A" w:rsidP="0012540A">
      <w:pPr>
        <w:pStyle w:val="BodyText"/>
        <w:ind w:left="720"/>
      </w:pPr>
      <w:r>
        <w:t xml:space="preserve">In the </w:t>
      </w:r>
      <w:r w:rsidRPr="00DA4E1E">
        <w:rPr>
          <w:rFonts w:ascii="Courier New" w:hAnsi="Courier New" w:cs="Courier New"/>
        </w:rPr>
        <w:t>resources/contexts/</w:t>
      </w:r>
      <w:r w:rsidRPr="00DA4E1E">
        <w:rPr>
          <w:rFonts w:ascii="Courier New" w:hAnsi="Courier New" w:cs="Courier New"/>
          <w:b/>
        </w:rPr>
        <w:t>daoContext.xml</w:t>
      </w:r>
      <w:r>
        <w:t xml:space="preserve"> file there are several parameters that can be adjusted:</w:t>
      </w:r>
    </w:p>
    <w:p w:rsidR="0012540A" w:rsidRDefault="0012540A" w:rsidP="0012540A">
      <w:pPr>
        <w:pStyle w:val="BodyText"/>
        <w:numPr>
          <w:ilvl w:val="1"/>
          <w:numId w:val="23"/>
        </w:numPr>
      </w:pPr>
      <w:r w:rsidRPr="00DA4E1E">
        <w:rPr>
          <w:u w:val="single"/>
        </w:rPr>
        <w:t>VistA Connection</w:t>
      </w:r>
      <w:r>
        <w:t xml:space="preserve"> – which VistA connection object to use.  If you wish to disable the fallback façade and use either </w:t>
      </w:r>
      <w:r w:rsidRPr="00DA4E1E">
        <w:rPr>
          <w:i/>
        </w:rPr>
        <w:t>VistaConnection</w:t>
      </w:r>
      <w:r>
        <w:rPr>
          <w:i/>
        </w:rPr>
        <w:t xml:space="preserve"> </w:t>
      </w:r>
      <w:r>
        <w:t xml:space="preserve">(older style broker connections) or </w:t>
      </w:r>
      <w:r w:rsidRPr="00DA4E1E">
        <w:rPr>
          <w:i/>
        </w:rPr>
        <w:t>VistaConnection2</w:t>
      </w:r>
      <w:r>
        <w:t xml:space="preserve"> (newer style broker connections) for all VistA connections, you can change the </w:t>
      </w:r>
      <w:r w:rsidRPr="00DA4E1E">
        <w:rPr>
          <w:rFonts w:ascii="Courier New" w:hAnsi="Courier New" w:cs="Courier New"/>
          <w:i/>
        </w:rPr>
        <w:t>vistaConnection</w:t>
      </w:r>
      <w:r w:rsidRPr="00DA4E1E">
        <w:rPr>
          <w:rFonts w:ascii="Courier New" w:hAnsi="Courier New" w:cs="Courier New"/>
        </w:rPr>
        <w:t xml:space="preserve"> </w:t>
      </w:r>
      <w:r>
        <w:t xml:space="preserve">value in </w:t>
      </w:r>
      <w:r w:rsidRPr="00DA4E1E">
        <w:rPr>
          <w:rFonts w:ascii="Courier New" w:hAnsi="Courier New" w:cs="Courier New"/>
          <w:i/>
        </w:rPr>
        <w:t>protocol_VISTA</w:t>
      </w:r>
      <w:r>
        <w:t xml:space="preserve"> to “</w:t>
      </w:r>
      <w:r w:rsidRPr="00DA4E1E">
        <w:rPr>
          <w:rFonts w:ascii="Courier New" w:hAnsi="Courier New" w:cs="Courier New"/>
        </w:rPr>
        <w:t>vistaConnection</w:t>
      </w:r>
      <w:r>
        <w:t>” or “</w:t>
      </w:r>
      <w:r w:rsidRPr="00DA4E1E">
        <w:rPr>
          <w:rFonts w:ascii="Courier New" w:hAnsi="Courier New" w:cs="Courier New"/>
        </w:rPr>
        <w:t>vistaConnection2</w:t>
      </w:r>
      <w:r>
        <w:t>”, respectively.</w:t>
      </w:r>
    </w:p>
    <w:p w:rsidR="0012540A" w:rsidRDefault="0012540A" w:rsidP="0012540A">
      <w:pPr>
        <w:pStyle w:val="BodyText"/>
        <w:numPr>
          <w:ilvl w:val="1"/>
          <w:numId w:val="23"/>
        </w:numPr>
      </w:pPr>
      <w:r w:rsidRPr="00DA4E1E">
        <w:rPr>
          <w:u w:val="single"/>
        </w:rPr>
        <w:t>Site ID Ignore List</w:t>
      </w:r>
      <w:r>
        <w:t xml:space="preserve"> – configuration parameters to ignore certain entries from the MPI.  The following properties are applied in the order given here:</w:t>
      </w:r>
    </w:p>
    <w:p w:rsidR="0012540A" w:rsidRDefault="0012540A" w:rsidP="0012540A">
      <w:pPr>
        <w:pStyle w:val="BodyText"/>
        <w:numPr>
          <w:ilvl w:val="2"/>
          <w:numId w:val="23"/>
        </w:numPr>
      </w:pPr>
      <w:r w:rsidRPr="00DA4E1E">
        <w:rPr>
          <w:rFonts w:ascii="Courier New" w:hAnsi="Courier New" w:cs="Courier New"/>
          <w:u w:val="single"/>
        </w:rPr>
        <w:t>SiteIdIgnoreList</w:t>
      </w:r>
      <w:r>
        <w:t xml:space="preserve"> – which station numbers to ignore.  If the value begins with an “at” symbol (</w:t>
      </w:r>
      <w:r w:rsidRPr="00DA4E1E">
        <w:rPr>
          <w:rFonts w:ascii="Courier New" w:hAnsi="Courier New" w:cs="Courier New"/>
        </w:rPr>
        <w:t>@</w:t>
      </w:r>
      <w:r>
        <w:t>), then anything that follows that symbol will be matched as a regular expression and ignored if matched.  Otherwise, entries with that exact station number will be ignored.</w:t>
      </w:r>
    </w:p>
    <w:p w:rsidR="0012540A" w:rsidRDefault="0012540A" w:rsidP="0012540A">
      <w:pPr>
        <w:pStyle w:val="BodyText"/>
        <w:numPr>
          <w:ilvl w:val="2"/>
          <w:numId w:val="23"/>
        </w:numPr>
      </w:pPr>
      <w:r w:rsidRPr="00DA4E1E">
        <w:rPr>
          <w:rFonts w:ascii="Courier New" w:hAnsi="Courier New" w:cs="Courier New"/>
          <w:u w:val="single"/>
        </w:rPr>
        <w:t>remoteExcludeTypes</w:t>
      </w:r>
      <w:r>
        <w:t xml:space="preserve"> – the type of MPI entries to ignore.  Currently VistAWeb ignores entries with type “</w:t>
      </w:r>
      <w:r w:rsidRPr="00DA4E1E">
        <w:rPr>
          <w:rFonts w:ascii="Courier New" w:hAnsi="Courier New" w:cs="Courier New"/>
        </w:rPr>
        <w:t>other</w:t>
      </w:r>
      <w:r>
        <w:t>”.</w:t>
      </w:r>
    </w:p>
    <w:p w:rsidR="0012540A" w:rsidRDefault="0012540A" w:rsidP="0012540A">
      <w:pPr>
        <w:pStyle w:val="BodyText"/>
        <w:numPr>
          <w:ilvl w:val="2"/>
          <w:numId w:val="23"/>
        </w:numPr>
      </w:pPr>
      <w:r w:rsidRPr="00DA4E1E">
        <w:rPr>
          <w:rFonts w:ascii="Courier New" w:hAnsi="Courier New" w:cs="Courier New"/>
          <w:u w:val="single"/>
        </w:rPr>
        <w:t>remoteKeepPatterns</w:t>
      </w:r>
      <w:r>
        <w:t xml:space="preserve"> – a list station numbers, where if matched, will be kept no matter what the prior 2 sections has excluded.  The station numbers are matched using a </w:t>
      </w:r>
      <w:r w:rsidRPr="00DA4E1E">
        <w:rPr>
          <w:i/>
        </w:rPr>
        <w:t>starting</w:t>
      </w:r>
      <w:r>
        <w:t xml:space="preserve"> match.  For example, if this field </w:t>
      </w:r>
      <w:r>
        <w:lastRenderedPageBreak/>
        <w:t>specified “</w:t>
      </w:r>
      <w:r w:rsidRPr="00DA4E1E">
        <w:rPr>
          <w:rFonts w:ascii="Courier New" w:hAnsi="Courier New" w:cs="Courier New"/>
        </w:rPr>
        <w:t>200N</w:t>
      </w:r>
      <w:r>
        <w:t xml:space="preserve">”, any station number </w:t>
      </w:r>
      <w:r w:rsidRPr="00DA4E1E">
        <w:t>starting</w:t>
      </w:r>
      <w:r>
        <w:t xml:space="preserve"> with “</w:t>
      </w:r>
      <w:r w:rsidRPr="00DA4E1E">
        <w:rPr>
          <w:rFonts w:ascii="Courier New" w:hAnsi="Courier New" w:cs="Courier New"/>
        </w:rPr>
        <w:t>200N</w:t>
      </w:r>
      <w:r>
        <w:t xml:space="preserve">” would be matched and kept (such as </w:t>
      </w:r>
      <w:r w:rsidRPr="00DA4E1E">
        <w:rPr>
          <w:rFonts w:ascii="Courier New" w:hAnsi="Courier New" w:cs="Courier New"/>
        </w:rPr>
        <w:t>200NKP</w:t>
      </w:r>
      <w:r>
        <w:t xml:space="preserve">, </w:t>
      </w:r>
      <w:r w:rsidRPr="00DA4E1E">
        <w:rPr>
          <w:rFonts w:ascii="Courier New" w:hAnsi="Courier New" w:cs="Courier New"/>
        </w:rPr>
        <w:t>200NDOD</w:t>
      </w:r>
      <w:r>
        <w:t>, etc).</w:t>
      </w:r>
    </w:p>
    <w:p w:rsidR="0012540A" w:rsidRDefault="0012540A" w:rsidP="0012540A">
      <w:pPr>
        <w:pStyle w:val="BodyText"/>
        <w:numPr>
          <w:ilvl w:val="1"/>
          <w:numId w:val="23"/>
        </w:numPr>
      </w:pPr>
      <w:r w:rsidRPr="00DA4E1E">
        <w:rPr>
          <w:u w:val="single"/>
        </w:rPr>
        <w:t>Check Details Message</w:t>
      </w:r>
      <w:r>
        <w:t xml:space="preserve"> – the message that gets displayed in the grid for certain reports if there is an error.</w:t>
      </w:r>
    </w:p>
    <w:p w:rsidR="0012540A" w:rsidRDefault="0012540A" w:rsidP="0012540A">
      <w:pPr>
        <w:pStyle w:val="BodyText"/>
        <w:numPr>
          <w:ilvl w:val="1"/>
          <w:numId w:val="23"/>
        </w:numPr>
      </w:pPr>
      <w:r>
        <w:t>MPI Error Tolerance – error tolerance can be turned off or on, and if turned on, you can specify what errors to ignore</w:t>
      </w:r>
    </w:p>
    <w:p w:rsidR="0012540A" w:rsidRDefault="0012540A" w:rsidP="0012540A">
      <w:pPr>
        <w:pStyle w:val="BodyText"/>
        <w:numPr>
          <w:ilvl w:val="2"/>
          <w:numId w:val="23"/>
        </w:numPr>
      </w:pPr>
      <w:r w:rsidRPr="00DA4E1E">
        <w:rPr>
          <w:rFonts w:ascii="Courier New" w:hAnsi="Courier New" w:cs="Courier New"/>
          <w:u w:val="single"/>
        </w:rPr>
        <w:t>IsMpiErrorTolerant</w:t>
      </w:r>
      <w:r>
        <w:t xml:space="preserve"> – set “</w:t>
      </w:r>
      <w:r w:rsidRPr="00DA4E1E">
        <w:rPr>
          <w:rFonts w:ascii="Courier New" w:hAnsi="Courier New" w:cs="Courier New"/>
        </w:rPr>
        <w:t>true</w:t>
      </w:r>
      <w:r>
        <w:t>” to ignore all errors, “</w:t>
      </w:r>
      <w:r w:rsidRPr="00DA4E1E">
        <w:rPr>
          <w:rFonts w:ascii="Courier New" w:hAnsi="Courier New" w:cs="Courier New"/>
        </w:rPr>
        <w:t>false</w:t>
      </w:r>
      <w:r>
        <w:t>” to only ignore errors specified in the “</w:t>
      </w:r>
      <w:r w:rsidRPr="00DA4E1E">
        <w:rPr>
          <w:rFonts w:ascii="Courier New" w:hAnsi="Courier New" w:cs="Courier New"/>
        </w:rPr>
        <w:t>toleratedMpiErrors</w:t>
      </w:r>
      <w:r>
        <w:t>” property</w:t>
      </w:r>
    </w:p>
    <w:p w:rsidR="0012540A" w:rsidRDefault="0012540A" w:rsidP="0012540A">
      <w:pPr>
        <w:pStyle w:val="BodyText"/>
        <w:numPr>
          <w:ilvl w:val="2"/>
          <w:numId w:val="23"/>
        </w:numPr>
      </w:pPr>
      <w:r w:rsidRPr="00DA4E1E">
        <w:rPr>
          <w:rFonts w:ascii="Courier New" w:hAnsi="Courier New" w:cs="Courier New"/>
          <w:u w:val="single"/>
        </w:rPr>
        <w:t>toleratedMpiErrors</w:t>
      </w:r>
      <w:r>
        <w:t xml:space="preserve"> – the exact error text from VistA to match to ignore.  If any other error text is found, then VistAWeb will display an error to the user.</w:t>
      </w:r>
    </w:p>
    <w:p w:rsidR="0012540A" w:rsidRDefault="0012540A" w:rsidP="0012540A">
      <w:pPr>
        <w:pStyle w:val="BodyText"/>
        <w:numPr>
          <w:ilvl w:val="1"/>
          <w:numId w:val="23"/>
        </w:numPr>
      </w:pPr>
      <w:r>
        <w:rPr>
          <w:rFonts w:ascii="Courier New" w:hAnsi="Courier New" w:cs="Courier New"/>
          <w:u w:val="single"/>
        </w:rPr>
        <w:t>contextString</w:t>
      </w:r>
      <w:r w:rsidRPr="00DA4E1E">
        <w:t xml:space="preserve"> </w:t>
      </w:r>
      <w:r>
        <w:t xml:space="preserve">– the default menu context to use for every user for all VistA connections.  However, if a </w:t>
      </w:r>
      <w:r w:rsidRPr="00DA4E1E">
        <w:rPr>
          <w:rFonts w:ascii="Courier New" w:hAnsi="Courier New" w:cs="Courier New"/>
        </w:rPr>
        <w:t>permission</w:t>
      </w:r>
      <w:r>
        <w:t xml:space="preserve"> attribute is set for a VistA site in the sites file (</w:t>
      </w:r>
      <w:r w:rsidRPr="00DA4E1E">
        <w:rPr>
          <w:rFonts w:ascii="Courier New" w:hAnsi="Courier New" w:cs="Courier New"/>
        </w:rPr>
        <w:t>VhaSites.xml</w:t>
      </w:r>
      <w:r>
        <w:t xml:space="preserve">), the </w:t>
      </w:r>
      <w:r w:rsidRPr="00DA4E1E">
        <w:rPr>
          <w:rFonts w:ascii="Courier New" w:hAnsi="Courier New" w:cs="Courier New"/>
        </w:rPr>
        <w:t>permission</w:t>
      </w:r>
      <w:r>
        <w:t xml:space="preserve"> attribute is used instead.  In the case of remote </w:t>
      </w:r>
      <w:smartTag w:uri="urn:schemas-microsoft-com:office:smarttags" w:element="place">
        <w:r>
          <w:t>VistA</w:t>
        </w:r>
      </w:smartTag>
      <w:r>
        <w:t xml:space="preserve"> systems, this same menu option will need to be specified in the REMOTE APPLICATION file (see the BSE documentation for details).</w:t>
      </w:r>
    </w:p>
    <w:p w:rsidR="0012540A" w:rsidRDefault="0012540A" w:rsidP="0012540A">
      <w:pPr>
        <w:pStyle w:val="BodyText"/>
      </w:pPr>
    </w:p>
    <w:p w:rsidR="0012540A" w:rsidRDefault="0012540A" w:rsidP="0012540A">
      <w:pPr>
        <w:pStyle w:val="BodyText"/>
        <w:numPr>
          <w:ilvl w:val="0"/>
          <w:numId w:val="23"/>
        </w:numPr>
      </w:pPr>
      <w:r>
        <w:t>Usage Stats</w:t>
      </w:r>
    </w:p>
    <w:p w:rsidR="0012540A" w:rsidRDefault="0012540A" w:rsidP="0012540A">
      <w:pPr>
        <w:pStyle w:val="BodyText"/>
        <w:numPr>
          <w:ilvl w:val="1"/>
          <w:numId w:val="23"/>
        </w:numPr>
      </w:pPr>
      <w:r>
        <w:t xml:space="preserve">In the </w:t>
      </w:r>
      <w:r w:rsidRPr="00DA4E1E">
        <w:rPr>
          <w:rFonts w:ascii="Courier New" w:hAnsi="Courier New" w:cs="Courier New"/>
        </w:rPr>
        <w:t>resources/context/</w:t>
      </w:r>
      <w:r w:rsidRPr="00DA4E1E">
        <w:rPr>
          <w:rFonts w:ascii="Courier New" w:hAnsi="Courier New" w:cs="Courier New"/>
          <w:b/>
        </w:rPr>
        <w:t>daoContext.xml</w:t>
      </w:r>
      <w:r>
        <w:t xml:space="preserve"> file, in the </w:t>
      </w:r>
      <w:r w:rsidRPr="00DA4E1E">
        <w:rPr>
          <w:rFonts w:ascii="Courier New" w:hAnsi="Courier New" w:cs="Courier New"/>
        </w:rPr>
        <w:t>statsDao</w:t>
      </w:r>
      <w:r>
        <w:t xml:space="preserve"> object, you can change the following setting which will affect how VistAWeb reports usage statistics:</w:t>
      </w:r>
    </w:p>
    <w:p w:rsidR="0012540A" w:rsidRDefault="0012540A" w:rsidP="0012540A">
      <w:pPr>
        <w:pStyle w:val="BodyText"/>
        <w:numPr>
          <w:ilvl w:val="2"/>
          <w:numId w:val="23"/>
        </w:numPr>
      </w:pPr>
      <w:r w:rsidRPr="00DA4E1E">
        <w:rPr>
          <w:rFonts w:ascii="Courier New" w:hAnsi="Courier New" w:cs="Courier New"/>
        </w:rPr>
        <w:t>SqlGlobalStats</w:t>
      </w:r>
      <w:r>
        <w:t>: you can specify which pages to exclude for the global statistics</w:t>
      </w:r>
      <w:r w:rsidR="004E3215">
        <w:t>.</w:t>
      </w:r>
    </w:p>
    <w:p w:rsidR="0012540A" w:rsidRDefault="0012540A" w:rsidP="0012540A">
      <w:pPr>
        <w:pStyle w:val="BodyText"/>
        <w:numPr>
          <w:ilvl w:val="2"/>
          <w:numId w:val="23"/>
        </w:numPr>
      </w:pPr>
      <w:r w:rsidRPr="00DA4E1E">
        <w:rPr>
          <w:rFonts w:ascii="Courier New" w:hAnsi="Courier New" w:cs="Courier New"/>
        </w:rPr>
        <w:t>SqlSiteStats</w:t>
      </w:r>
      <w:r>
        <w:t>: you can specify which pages to exclude for the site statistics</w:t>
      </w:r>
      <w:r w:rsidR="004E3215">
        <w:t>.</w:t>
      </w:r>
    </w:p>
    <w:p w:rsidR="0012540A" w:rsidRDefault="0012540A" w:rsidP="0012540A">
      <w:pPr>
        <w:pStyle w:val="BodyText"/>
      </w:pPr>
    </w:p>
    <w:p w:rsidR="0012540A" w:rsidRDefault="0012540A" w:rsidP="0012540A">
      <w:pPr>
        <w:pStyle w:val="BodyText"/>
        <w:numPr>
          <w:ilvl w:val="0"/>
          <w:numId w:val="23"/>
        </w:numPr>
      </w:pPr>
      <w:r>
        <w:t>Removing Reports From the Reports Menu</w:t>
      </w:r>
    </w:p>
    <w:p w:rsidR="0012540A" w:rsidRDefault="0012540A" w:rsidP="0012540A">
      <w:pPr>
        <w:pStyle w:val="BodyText"/>
        <w:numPr>
          <w:ilvl w:val="1"/>
          <w:numId w:val="23"/>
        </w:numPr>
      </w:pPr>
      <w:r>
        <w:t xml:space="preserve">In the </w:t>
      </w:r>
      <w:r w:rsidRPr="00DA4E1E">
        <w:rPr>
          <w:rFonts w:ascii="Courier New" w:hAnsi="Courier New" w:cs="Courier New"/>
        </w:rPr>
        <w:t>resources/context/</w:t>
      </w:r>
      <w:r w:rsidRPr="00DA4E1E">
        <w:rPr>
          <w:rFonts w:ascii="Courier New" w:hAnsi="Courier New" w:cs="Courier New"/>
          <w:b/>
        </w:rPr>
        <w:t>mainContext.xml</w:t>
      </w:r>
      <w:r>
        <w:t xml:space="preserve"> file, in the object with attribute </w:t>
      </w:r>
      <w:r w:rsidRPr="00DA4E1E">
        <w:rPr>
          <w:rFonts w:ascii="Courier New" w:hAnsi="Courier New" w:cs="Courier New"/>
        </w:rPr>
        <w:t>type="TreeTOC.aspx"</w:t>
      </w:r>
      <w:r>
        <w:t>, you can comment out any report or sections you don’t want to make available to the users.</w:t>
      </w:r>
    </w:p>
    <w:p w:rsidR="0012540A" w:rsidRDefault="0012540A" w:rsidP="0012540A">
      <w:pPr>
        <w:pStyle w:val="BodyText"/>
      </w:pPr>
    </w:p>
    <w:p w:rsidR="0012540A" w:rsidRDefault="0012540A" w:rsidP="0012540A">
      <w:pPr>
        <w:pStyle w:val="BodyText"/>
        <w:numPr>
          <w:ilvl w:val="0"/>
          <w:numId w:val="23"/>
        </w:numPr>
      </w:pPr>
      <w:r>
        <w:t>Application Storage</w:t>
      </w:r>
    </w:p>
    <w:p w:rsidR="0012540A" w:rsidRDefault="0012540A" w:rsidP="0012540A">
      <w:pPr>
        <w:pStyle w:val="BodyText"/>
        <w:numPr>
          <w:ilvl w:val="1"/>
          <w:numId w:val="23"/>
        </w:numPr>
      </w:pPr>
      <w:r>
        <w:t xml:space="preserve">In the </w:t>
      </w:r>
      <w:r w:rsidRPr="00DA4E1E">
        <w:rPr>
          <w:rFonts w:ascii="Courier New" w:hAnsi="Courier New" w:cs="Courier New"/>
        </w:rPr>
        <w:t>resources/context/</w:t>
      </w:r>
      <w:r w:rsidRPr="00DA4E1E">
        <w:rPr>
          <w:rFonts w:ascii="Courier New" w:hAnsi="Courier New" w:cs="Courier New"/>
          <w:b/>
        </w:rPr>
        <w:t>mainContext.xml</w:t>
      </w:r>
      <w:r>
        <w:t xml:space="preserve"> file, in the </w:t>
      </w:r>
      <w:r w:rsidRPr="00DA4E1E">
        <w:rPr>
          <w:rFonts w:ascii="Courier New" w:hAnsi="Courier New" w:cs="Courier New"/>
        </w:rPr>
        <w:t>appStorage_connectionFactory</w:t>
      </w:r>
      <w:r>
        <w:t xml:space="preserve"> object, you can define what kind of database that VistAWeb uses as its backing data store.  Read the notes in this file for instructions on configurations.</w:t>
      </w:r>
    </w:p>
    <w:p w:rsidR="0012540A" w:rsidRDefault="0012540A" w:rsidP="0012540A">
      <w:pPr>
        <w:pStyle w:val="BodyText"/>
      </w:pPr>
    </w:p>
    <w:p w:rsidR="0012540A" w:rsidRDefault="0012540A" w:rsidP="0012540A">
      <w:pPr>
        <w:pStyle w:val="BodyText"/>
        <w:numPr>
          <w:ilvl w:val="0"/>
          <w:numId w:val="23"/>
        </w:numPr>
      </w:pPr>
      <w:r>
        <w:t>Report Changes</w:t>
      </w:r>
    </w:p>
    <w:p w:rsidR="0012540A" w:rsidRDefault="0012540A" w:rsidP="0012540A">
      <w:pPr>
        <w:pStyle w:val="BodyText"/>
        <w:numPr>
          <w:ilvl w:val="1"/>
          <w:numId w:val="23"/>
        </w:numPr>
      </w:pPr>
      <w:r>
        <w:lastRenderedPageBreak/>
        <w:t xml:space="preserve">In the </w:t>
      </w:r>
      <w:r w:rsidRPr="00DA4E1E">
        <w:rPr>
          <w:rFonts w:ascii="Courier New" w:hAnsi="Courier New" w:cs="Courier New"/>
        </w:rPr>
        <w:t>resources/context/</w:t>
      </w:r>
      <w:r w:rsidRPr="00DA4E1E">
        <w:rPr>
          <w:rFonts w:ascii="Courier New" w:hAnsi="Courier New" w:cs="Courier New"/>
          <w:b/>
        </w:rPr>
        <w:t>pageContext.xml</w:t>
      </w:r>
      <w:r>
        <w:t xml:space="preserve"> file, you can specify how a grid column behaves.</w:t>
      </w:r>
    </w:p>
    <w:p w:rsidR="0012540A" w:rsidRDefault="0012540A" w:rsidP="0012540A">
      <w:pPr>
        <w:pStyle w:val="BodyText"/>
        <w:numPr>
          <w:ilvl w:val="2"/>
          <w:numId w:val="23"/>
        </w:numPr>
      </w:pPr>
      <w:r w:rsidRPr="00DA4E1E">
        <w:rPr>
          <w:rFonts w:ascii="Courier New" w:hAnsi="Courier New" w:cs="Courier New"/>
        </w:rPr>
        <w:t>defaultSortedColumnIndex</w:t>
      </w:r>
      <w:r>
        <w:t>: the column which is the default sorted column (0 based indexing)</w:t>
      </w:r>
      <w:r w:rsidR="004E3215">
        <w:t>.</w:t>
      </w:r>
    </w:p>
    <w:p w:rsidR="0012540A" w:rsidRDefault="0012540A" w:rsidP="0012540A">
      <w:pPr>
        <w:pStyle w:val="BodyText"/>
        <w:numPr>
          <w:ilvl w:val="2"/>
          <w:numId w:val="23"/>
        </w:numPr>
      </w:pPr>
      <w:r w:rsidRPr="00DA4E1E">
        <w:rPr>
          <w:rFonts w:ascii="Courier New" w:hAnsi="Courier New" w:cs="Courier New"/>
        </w:rPr>
        <w:t>sortExpression</w:t>
      </w:r>
      <w:r>
        <w:t xml:space="preserve">: the column(s) used for sorting that particular column when the user selects that column to be sorted.  You must use the column property names, separated by a comma.  You may optionally specify ascending (with the </w:t>
      </w:r>
      <w:r w:rsidRPr="00DA4E1E">
        <w:rPr>
          <w:rFonts w:ascii="Courier New" w:hAnsi="Courier New" w:cs="Courier New"/>
          <w:b/>
        </w:rPr>
        <w:t>asc</w:t>
      </w:r>
      <w:r>
        <w:t xml:space="preserve"> keyword) or descending (with the </w:t>
      </w:r>
      <w:r w:rsidRPr="00DA4E1E">
        <w:rPr>
          <w:rFonts w:ascii="Courier New" w:hAnsi="Courier New" w:cs="Courier New"/>
          <w:b/>
        </w:rPr>
        <w:t>desc</w:t>
      </w:r>
      <w:r>
        <w:t xml:space="preserve"> keyword).  Read through the </w:t>
      </w:r>
      <w:r w:rsidRPr="00DA4E1E">
        <w:rPr>
          <w:rFonts w:ascii="Courier New" w:hAnsi="Courier New" w:cs="Courier New"/>
        </w:rPr>
        <w:t>pageContext.xml</w:t>
      </w:r>
      <w:r>
        <w:t xml:space="preserve"> file for examples.</w:t>
      </w:r>
    </w:p>
    <w:p w:rsidR="0012540A" w:rsidRDefault="0012540A" w:rsidP="0012540A">
      <w:pPr>
        <w:pStyle w:val="BodyText"/>
        <w:numPr>
          <w:ilvl w:val="2"/>
          <w:numId w:val="23"/>
        </w:numPr>
      </w:pPr>
      <w:r w:rsidRPr="00DA4E1E">
        <w:rPr>
          <w:rFonts w:ascii="Courier New" w:hAnsi="Courier New" w:cs="Courier New"/>
        </w:rPr>
        <w:t>headerTitle</w:t>
      </w:r>
      <w:r>
        <w:t>: these attributes contain what is displayed as the column header text</w:t>
      </w:r>
      <w:r w:rsidR="004E3215">
        <w:t>.</w:t>
      </w:r>
    </w:p>
    <w:p w:rsidR="0012540A" w:rsidRDefault="0012540A" w:rsidP="0012540A">
      <w:pPr>
        <w:pStyle w:val="BodyText"/>
        <w:numPr>
          <w:ilvl w:val="1"/>
          <w:numId w:val="23"/>
        </w:numPr>
      </w:pPr>
      <w:r>
        <w:t xml:space="preserve">In the </w:t>
      </w:r>
      <w:r w:rsidRPr="00DA4E1E">
        <w:rPr>
          <w:rFonts w:ascii="Courier New" w:hAnsi="Courier New" w:cs="Courier New"/>
        </w:rPr>
        <w:t>resources/context/</w:t>
      </w:r>
      <w:r w:rsidRPr="00DA4E1E">
        <w:rPr>
          <w:rFonts w:ascii="Courier New" w:hAnsi="Courier New" w:cs="Courier New"/>
          <w:b/>
        </w:rPr>
        <w:t>pageContext.xml</w:t>
      </w:r>
      <w:r>
        <w:t xml:space="preserve"> file, you can remove columns from grid reports</w:t>
      </w:r>
      <w:r w:rsidR="004E3215">
        <w:t>.</w:t>
      </w:r>
    </w:p>
    <w:p w:rsidR="0012540A" w:rsidRDefault="0012540A" w:rsidP="0012540A">
      <w:pPr>
        <w:pStyle w:val="BodyText"/>
        <w:numPr>
          <w:ilvl w:val="2"/>
          <w:numId w:val="23"/>
        </w:numPr>
      </w:pPr>
      <w:r>
        <w:t xml:space="preserve">Anywhere you see an element with an attribute like </w:t>
      </w:r>
      <w:r w:rsidRPr="00DA4E1E">
        <w:rPr>
          <w:rFonts w:ascii="Courier New" w:hAnsi="Courier New" w:cs="Courier New"/>
          <w:b/>
        </w:rPr>
        <w:t>type="</w:t>
      </w:r>
      <w:r w:rsidR="009778C4">
        <w:rPr>
          <w:rFonts w:ascii="Courier New" w:hAnsi="Courier New" w:cs="Courier New"/>
          <w:b/>
        </w:rPr>
        <w:t>xxx</w:t>
      </w:r>
      <w:r w:rsidRPr="00DA4E1E">
        <w:rPr>
          <w:rFonts w:ascii="Courier New" w:hAnsi="Courier New" w:cs="Courier New"/>
          <w:b/>
        </w:rPr>
        <w:t>.</w:t>
      </w:r>
      <w:r w:rsidR="009778C4">
        <w:rPr>
          <w:rFonts w:ascii="Courier New" w:hAnsi="Courier New" w:cs="Courier New"/>
          <w:b/>
        </w:rPr>
        <w:t>xx</w:t>
      </w:r>
      <w:r w:rsidRPr="00DA4E1E">
        <w:rPr>
          <w:rFonts w:ascii="Courier New" w:hAnsi="Courier New" w:cs="Courier New"/>
          <w:b/>
        </w:rPr>
        <w:t>.</w:t>
      </w:r>
      <w:r w:rsidR="009778C4">
        <w:rPr>
          <w:rFonts w:ascii="Courier New" w:hAnsi="Courier New" w:cs="Courier New"/>
          <w:b/>
        </w:rPr>
        <w:t>xxx</w:t>
      </w:r>
      <w:r w:rsidRPr="00DA4E1E">
        <w:rPr>
          <w:rFonts w:ascii="Courier New" w:hAnsi="Courier New" w:cs="Courier New"/>
          <w:b/>
        </w:rPr>
        <w:t>.vistaweb.ui.grid.GridColumn,emr.cs"</w:t>
      </w:r>
      <w:r>
        <w:t>, you can comment out this element and the column will no longer show up in the report.</w:t>
      </w:r>
    </w:p>
    <w:p w:rsidR="0012540A" w:rsidRDefault="0012540A" w:rsidP="0012540A">
      <w:pPr>
        <w:pStyle w:val="BodyText"/>
      </w:pPr>
    </w:p>
    <w:p w:rsidR="0012540A" w:rsidRDefault="0012540A" w:rsidP="0012540A">
      <w:pPr>
        <w:pStyle w:val="BodyText"/>
        <w:numPr>
          <w:ilvl w:val="0"/>
          <w:numId w:val="23"/>
        </w:numPr>
      </w:pPr>
      <w:r>
        <w:t>CDS 2 / HDR 2</w:t>
      </w:r>
    </w:p>
    <w:p w:rsidR="0012540A" w:rsidRDefault="0012540A" w:rsidP="0012540A">
      <w:pPr>
        <w:pStyle w:val="BodyText"/>
        <w:numPr>
          <w:ilvl w:val="1"/>
          <w:numId w:val="23"/>
        </w:numPr>
      </w:pPr>
      <w:r>
        <w:t xml:space="preserve">CDS 2 is the interface to the HDR 2 data source.  The configuration file for this data source is called </w:t>
      </w:r>
      <w:r w:rsidRPr="00DA4E1E">
        <w:rPr>
          <w:rFonts w:ascii="Courier New" w:hAnsi="Courier New" w:cs="Courier New"/>
        </w:rPr>
        <w:t>resources/xml/caipConfig_production.xml</w:t>
      </w:r>
      <w:r>
        <w:t>.  Parameters like “</w:t>
      </w:r>
      <w:r w:rsidRPr="00DA4E1E">
        <w:rPr>
          <w:rFonts w:ascii="Courier New" w:hAnsi="Courier New" w:cs="Courier New"/>
        </w:rPr>
        <w:t>siteName</w:t>
      </w:r>
      <w:r>
        <w:t>”, “</w:t>
      </w:r>
      <w:r w:rsidRPr="00DA4E1E">
        <w:rPr>
          <w:rFonts w:ascii="Courier New" w:hAnsi="Courier New" w:cs="Courier New"/>
        </w:rPr>
        <w:t>application</w:t>
      </w:r>
      <w:r>
        <w:t>”, and “</w:t>
      </w:r>
      <w:r w:rsidRPr="00DA4E1E">
        <w:rPr>
          <w:rFonts w:ascii="Courier New" w:hAnsi="Courier New" w:cs="Courier New"/>
        </w:rPr>
        <w:t>NDSconnection/URL</w:t>
      </w:r>
      <w:r>
        <w:t>” can be specified with this file.</w:t>
      </w:r>
    </w:p>
    <w:p w:rsidR="0012540A" w:rsidRDefault="0012540A" w:rsidP="0012540A">
      <w:pPr>
        <w:pStyle w:val="BodyText"/>
        <w:numPr>
          <w:ilvl w:val="1"/>
          <w:numId w:val="23"/>
        </w:numPr>
      </w:pPr>
      <w:r>
        <w:t xml:space="preserve">The files in the </w:t>
      </w:r>
      <w:r w:rsidRPr="00DA4E1E">
        <w:rPr>
          <w:rFonts w:ascii="Courier New" w:hAnsi="Courier New" w:cs="Courier New"/>
        </w:rPr>
        <w:t>resources/xml/xsl/cds</w:t>
      </w:r>
      <w:r>
        <w:t xml:space="preserve"> folder are the schema files for the data retrieved from CDS 2.1.*.</w:t>
      </w:r>
    </w:p>
    <w:p w:rsidR="0012540A" w:rsidRDefault="0012540A" w:rsidP="0012540A">
      <w:pPr>
        <w:pStyle w:val="Heading1"/>
      </w:pPr>
      <w:bookmarkStart w:id="161" w:name="_Toc339877559"/>
      <w:r>
        <w:lastRenderedPageBreak/>
        <w:t>Appendix E: System Information Reports</w:t>
      </w:r>
      <w:bookmarkEnd w:id="161"/>
    </w:p>
    <w:p w:rsidR="0012540A" w:rsidRDefault="0012540A" w:rsidP="0012540A">
      <w:pPr>
        <w:pStyle w:val="BodyText"/>
      </w:pPr>
      <w:r>
        <w:t>Information for the production VistAWeb servers can be found at the following links:</w:t>
      </w:r>
    </w:p>
    <w:p w:rsidR="0012540A" w:rsidRDefault="0012540A" w:rsidP="0012540A">
      <w:pPr>
        <w:pStyle w:val="BodyText"/>
      </w:pPr>
      <w:r>
        <w:t>Web Server</w:t>
      </w:r>
    </w:p>
    <w:p w:rsidR="00D8133A" w:rsidRDefault="00D8133A" w:rsidP="0012540A">
      <w:pPr>
        <w:pStyle w:val="BodyText"/>
      </w:pPr>
      <w:r w:rsidRPr="00D8133A">
        <w:rPr>
          <w:highlight w:val="yellow"/>
        </w:rPr>
        <w:t>REDACTED</w:t>
      </w:r>
      <w:r>
        <w:t xml:space="preserve"> </w:t>
      </w:r>
    </w:p>
    <w:p w:rsidR="0012540A" w:rsidRDefault="0012540A" w:rsidP="0012540A">
      <w:pPr>
        <w:pStyle w:val="BodyText"/>
      </w:pPr>
      <w:r>
        <w:t>SQL Server</w:t>
      </w:r>
    </w:p>
    <w:p w:rsidR="0012540A" w:rsidRDefault="00D8133A" w:rsidP="0012540A">
      <w:pPr>
        <w:pStyle w:val="BodyText"/>
      </w:pPr>
      <w:r w:rsidRPr="00D8133A">
        <w:rPr>
          <w:highlight w:val="yellow"/>
        </w:rPr>
        <w:t>REDACTED</w:t>
      </w:r>
    </w:p>
    <w:p w:rsidR="0012540A" w:rsidRDefault="0012540A" w:rsidP="0012540A">
      <w:pPr>
        <w:pStyle w:val="Heading1"/>
      </w:pPr>
      <w:bookmarkStart w:id="162" w:name="_Toc339877560"/>
      <w:r>
        <w:lastRenderedPageBreak/>
        <w:t>Appendix F: RPCs Used by VistAWeb</w:t>
      </w:r>
      <w:bookmarkEnd w:id="162"/>
    </w:p>
    <w:p w:rsidR="0012540A" w:rsidRDefault="0012540A" w:rsidP="0012540A">
      <w:pPr>
        <w:pStyle w:val="BodyText"/>
      </w:pPr>
      <w:r>
        <w:t>DG SENSITIVE RECORD ACCESS</w:t>
      </w:r>
    </w:p>
    <w:p w:rsidR="0012540A" w:rsidRDefault="0012540A" w:rsidP="0012540A">
      <w:pPr>
        <w:pStyle w:val="BodyText"/>
      </w:pPr>
      <w:r>
        <w:t>DG SENSITIVE RECORD BULLETIN</w:t>
      </w:r>
    </w:p>
    <w:p w:rsidR="0012540A" w:rsidRDefault="0012540A" w:rsidP="0012540A">
      <w:pPr>
        <w:pStyle w:val="BodyText"/>
      </w:pPr>
      <w:r>
        <w:t>ORPRF GETFLG</w:t>
      </w:r>
    </w:p>
    <w:p w:rsidR="0012540A" w:rsidRDefault="0012540A" w:rsidP="0012540A">
      <w:pPr>
        <w:pStyle w:val="BodyText"/>
      </w:pPr>
      <w:r>
        <w:t>ORPRF HASFLG</w:t>
      </w:r>
    </w:p>
    <w:p w:rsidR="0012540A" w:rsidRDefault="0012540A" w:rsidP="0012540A">
      <w:pPr>
        <w:pStyle w:val="BodyText"/>
      </w:pPr>
      <w:r>
        <w:t>ORQOR DETAIL</w:t>
      </w:r>
    </w:p>
    <w:p w:rsidR="0012540A" w:rsidRDefault="0012540A" w:rsidP="0012540A">
      <w:pPr>
        <w:pStyle w:val="BodyText"/>
      </w:pPr>
      <w:r>
        <w:t>ORQQAL DETAIL</w:t>
      </w:r>
    </w:p>
    <w:p w:rsidR="0012540A" w:rsidRDefault="0012540A" w:rsidP="0012540A">
      <w:pPr>
        <w:pStyle w:val="BodyText"/>
      </w:pPr>
      <w:r>
        <w:t>ORQQCN DETAIL</w:t>
      </w:r>
    </w:p>
    <w:p w:rsidR="0012540A" w:rsidRDefault="0012540A" w:rsidP="0012540A">
      <w:pPr>
        <w:pStyle w:val="BodyText"/>
      </w:pPr>
      <w:r>
        <w:t>ORQQCN LIST</w:t>
      </w:r>
    </w:p>
    <w:p w:rsidR="0012540A" w:rsidRDefault="0012540A" w:rsidP="0012540A">
      <w:pPr>
        <w:pStyle w:val="BodyText"/>
      </w:pPr>
      <w:r>
        <w:t>ORQQCN MED RESULTS</w:t>
      </w:r>
    </w:p>
    <w:p w:rsidR="0012540A" w:rsidRDefault="0012540A" w:rsidP="0012540A">
      <w:pPr>
        <w:pStyle w:val="BodyText"/>
      </w:pPr>
      <w:r>
        <w:t>ORQQPL PROBLEM LIST</w:t>
      </w:r>
    </w:p>
    <w:p w:rsidR="0012540A" w:rsidRDefault="0012540A" w:rsidP="0012540A">
      <w:pPr>
        <w:pStyle w:val="BodyText"/>
      </w:pPr>
      <w:r>
        <w:t>ORQQVI1 GRID</w:t>
      </w:r>
    </w:p>
    <w:p w:rsidR="0012540A" w:rsidRDefault="0012540A" w:rsidP="0012540A">
      <w:pPr>
        <w:pStyle w:val="BodyText"/>
      </w:pPr>
      <w:r>
        <w:t>ORVW FACLIST</w:t>
      </w:r>
    </w:p>
    <w:p w:rsidR="0012540A" w:rsidRDefault="0012540A" w:rsidP="0012540A">
      <w:pPr>
        <w:pStyle w:val="BodyText"/>
      </w:pPr>
      <w:r>
        <w:t>ORWCIRN FACLIST</w:t>
      </w:r>
    </w:p>
    <w:p w:rsidR="0012540A" w:rsidRDefault="0012540A" w:rsidP="0012540A">
      <w:pPr>
        <w:pStyle w:val="BodyText"/>
      </w:pPr>
      <w:r>
        <w:t>ORWCV DTLVST</w:t>
      </w:r>
    </w:p>
    <w:p w:rsidR="0012540A" w:rsidRDefault="0012540A" w:rsidP="0012540A">
      <w:pPr>
        <w:pStyle w:val="BodyText"/>
      </w:pPr>
      <w:r>
        <w:t>ORWCV VST</w:t>
      </w:r>
    </w:p>
    <w:p w:rsidR="0012540A" w:rsidRDefault="0012540A" w:rsidP="0012540A">
      <w:pPr>
        <w:pStyle w:val="BodyText"/>
      </w:pPr>
      <w:r>
        <w:t>ORWLR CUMULATIVE REPORT</w:t>
      </w:r>
    </w:p>
    <w:p w:rsidR="0012540A" w:rsidRDefault="0012540A" w:rsidP="0012540A">
      <w:pPr>
        <w:pStyle w:val="BodyText"/>
      </w:pPr>
      <w:r>
        <w:t>ORWLRR INTERIM</w:t>
      </w:r>
    </w:p>
    <w:p w:rsidR="0012540A" w:rsidRDefault="0012540A" w:rsidP="0012540A">
      <w:pPr>
        <w:pStyle w:val="BodyText"/>
      </w:pPr>
      <w:r>
        <w:t>ORWLRR MICRO</w:t>
      </w:r>
    </w:p>
    <w:p w:rsidR="0012540A" w:rsidRDefault="0012540A" w:rsidP="0012540A">
      <w:pPr>
        <w:pStyle w:val="BodyText"/>
      </w:pPr>
      <w:r>
        <w:t>ORWORB FASTUSER</w:t>
      </w:r>
    </w:p>
    <w:p w:rsidR="0012540A" w:rsidRDefault="0012540A" w:rsidP="0012540A">
      <w:pPr>
        <w:pStyle w:val="BodyText"/>
      </w:pPr>
      <w:r>
        <w:t>ORWPS COVER</w:t>
      </w:r>
    </w:p>
    <w:p w:rsidR="0012540A" w:rsidRDefault="0012540A" w:rsidP="0012540A">
      <w:pPr>
        <w:pStyle w:val="BodyText"/>
      </w:pPr>
      <w:r>
        <w:t>ORWPS DETAIL</w:t>
      </w:r>
    </w:p>
    <w:p w:rsidR="0012540A" w:rsidRDefault="0012540A" w:rsidP="0012540A">
      <w:pPr>
        <w:pStyle w:val="BodyText"/>
      </w:pPr>
      <w:r>
        <w:t>ORWPS MEDHIST</w:t>
      </w:r>
    </w:p>
    <w:p w:rsidR="0012540A" w:rsidRDefault="0012540A" w:rsidP="0012540A">
      <w:pPr>
        <w:pStyle w:val="BodyText"/>
      </w:pPr>
      <w:r>
        <w:lastRenderedPageBreak/>
        <w:t>ORWPT DIEDON</w:t>
      </w:r>
    </w:p>
    <w:p w:rsidR="0012540A" w:rsidRDefault="0012540A" w:rsidP="0012540A">
      <w:pPr>
        <w:pStyle w:val="BodyText"/>
      </w:pPr>
      <w:r>
        <w:t>ORWPT FULLSSN</w:t>
      </w:r>
    </w:p>
    <w:p w:rsidR="0012540A" w:rsidRDefault="0012540A" w:rsidP="0012540A">
      <w:pPr>
        <w:pStyle w:val="BodyText"/>
      </w:pPr>
      <w:r>
        <w:t>ORWPT ID INFO</w:t>
      </w:r>
    </w:p>
    <w:p w:rsidR="0012540A" w:rsidRDefault="0012540A" w:rsidP="0012540A">
      <w:pPr>
        <w:pStyle w:val="BodyText"/>
      </w:pPr>
      <w:r>
        <w:t>ORWPT PTINQ</w:t>
      </w:r>
    </w:p>
    <w:p w:rsidR="0012540A" w:rsidRDefault="0012540A" w:rsidP="0012540A">
      <w:pPr>
        <w:pStyle w:val="BodyText"/>
      </w:pPr>
      <w:r>
        <w:t>ORWPT SELECT</w:t>
      </w:r>
    </w:p>
    <w:p w:rsidR="0012540A" w:rsidRDefault="0012540A" w:rsidP="0012540A">
      <w:pPr>
        <w:pStyle w:val="BodyText"/>
      </w:pPr>
      <w:r>
        <w:t>ORWPT1 PCDETAIL</w:t>
      </w:r>
    </w:p>
    <w:p w:rsidR="0012540A" w:rsidRDefault="0012540A" w:rsidP="0012540A">
      <w:pPr>
        <w:pStyle w:val="BodyText"/>
      </w:pPr>
      <w:r>
        <w:t>ORWPT1 PRCARE</w:t>
      </w:r>
    </w:p>
    <w:p w:rsidR="0012540A" w:rsidRDefault="0012540A" w:rsidP="0012540A">
      <w:pPr>
        <w:pStyle w:val="BodyText"/>
      </w:pPr>
      <w:r>
        <w:t>ORWRA IMAGING EXAMS1</w:t>
      </w:r>
    </w:p>
    <w:p w:rsidR="0012540A" w:rsidRDefault="0012540A" w:rsidP="0012540A">
      <w:pPr>
        <w:pStyle w:val="BodyText"/>
      </w:pPr>
      <w:r>
        <w:t>ORWRP REPORT LISTS</w:t>
      </w:r>
    </w:p>
    <w:p w:rsidR="0012540A" w:rsidRDefault="0012540A" w:rsidP="0012540A">
      <w:pPr>
        <w:pStyle w:val="BodyText"/>
      </w:pPr>
      <w:r>
        <w:t>ORWRP REPORT TEXT</w:t>
      </w:r>
    </w:p>
    <w:p w:rsidR="0012540A" w:rsidRDefault="0012540A" w:rsidP="0012540A">
      <w:pPr>
        <w:pStyle w:val="BodyText"/>
      </w:pPr>
      <w:r>
        <w:t>ORWRP2 HS COMP FILES</w:t>
      </w:r>
    </w:p>
    <w:p w:rsidR="0012540A" w:rsidRDefault="0012540A" w:rsidP="0012540A">
      <w:pPr>
        <w:pStyle w:val="BodyText"/>
      </w:pPr>
      <w:r>
        <w:t>ORWRP2 HS COMPONENT SUBS</w:t>
      </w:r>
    </w:p>
    <w:p w:rsidR="0012540A" w:rsidRDefault="0012540A" w:rsidP="0012540A">
      <w:pPr>
        <w:pStyle w:val="BodyText"/>
      </w:pPr>
      <w:r>
        <w:t>ORWRP2 HS COMPONENTS</w:t>
      </w:r>
    </w:p>
    <w:p w:rsidR="0012540A" w:rsidRDefault="0012540A" w:rsidP="0012540A">
      <w:pPr>
        <w:pStyle w:val="BodyText"/>
      </w:pPr>
      <w:r>
        <w:t>ORWRP2 HS FILE LOOKUP</w:t>
      </w:r>
    </w:p>
    <w:p w:rsidR="0012540A" w:rsidRDefault="0012540A" w:rsidP="0012540A">
      <w:pPr>
        <w:pStyle w:val="BodyText"/>
      </w:pPr>
      <w:r>
        <w:t>ORWRP2 HS REPORT TEXT</w:t>
      </w:r>
    </w:p>
    <w:p w:rsidR="0012540A" w:rsidRDefault="0012540A" w:rsidP="0012540A">
      <w:pPr>
        <w:pStyle w:val="BodyText"/>
      </w:pPr>
      <w:r>
        <w:t>ORWSR RPTLIST</w:t>
      </w:r>
    </w:p>
    <w:p w:rsidR="0012540A" w:rsidRDefault="0012540A" w:rsidP="0012540A">
      <w:pPr>
        <w:pStyle w:val="BodyText"/>
      </w:pPr>
      <w:r>
        <w:t>ORWU NEWPERS</w:t>
      </w:r>
    </w:p>
    <w:p w:rsidR="0012540A" w:rsidRDefault="0012540A" w:rsidP="0012540A">
      <w:pPr>
        <w:pStyle w:val="BodyText"/>
      </w:pPr>
      <w:r>
        <w:t>ORWU USERINFO</w:t>
      </w:r>
    </w:p>
    <w:p w:rsidR="0012540A" w:rsidRDefault="0012540A" w:rsidP="0012540A">
      <w:pPr>
        <w:pStyle w:val="BodyText"/>
      </w:pPr>
      <w:r>
        <w:t>ORWU VERSRV</w:t>
      </w:r>
    </w:p>
    <w:p w:rsidR="0012540A" w:rsidRDefault="0012540A" w:rsidP="0012540A">
      <w:pPr>
        <w:pStyle w:val="BodyText"/>
      </w:pPr>
      <w:r>
        <w:t>TIU DOCUMENTS BY CONTEXT</w:t>
      </w:r>
    </w:p>
    <w:p w:rsidR="0012540A" w:rsidRDefault="0012540A" w:rsidP="0012540A">
      <w:pPr>
        <w:pStyle w:val="BodyText"/>
      </w:pPr>
      <w:r>
        <w:t>TIU GET LINKED PRF NOTES</w:t>
      </w:r>
    </w:p>
    <w:p w:rsidR="0012540A" w:rsidRDefault="0012540A" w:rsidP="0012540A">
      <w:pPr>
        <w:pStyle w:val="BodyText"/>
      </w:pPr>
      <w:r>
        <w:t>TIU GET PRF TITLE</w:t>
      </w:r>
    </w:p>
    <w:p w:rsidR="0012540A" w:rsidRDefault="0012540A" w:rsidP="0012540A">
      <w:pPr>
        <w:pStyle w:val="BodyText"/>
      </w:pPr>
      <w:r>
        <w:t>TIU GET RECORD TEXT</w:t>
      </w:r>
    </w:p>
    <w:p w:rsidR="0012540A" w:rsidRDefault="0012540A" w:rsidP="0012540A">
      <w:pPr>
        <w:pStyle w:val="BodyText"/>
      </w:pPr>
      <w:r>
        <w:t>XUS AV CODE</w:t>
      </w:r>
    </w:p>
    <w:p w:rsidR="0012540A" w:rsidRDefault="0012540A" w:rsidP="0012540A">
      <w:pPr>
        <w:pStyle w:val="BodyText"/>
      </w:pPr>
      <w:r>
        <w:lastRenderedPageBreak/>
        <w:t>XUS CVC</w:t>
      </w:r>
    </w:p>
    <w:p w:rsidR="0012540A" w:rsidRDefault="0012540A" w:rsidP="0012540A">
      <w:pPr>
        <w:pStyle w:val="BodyText"/>
      </w:pPr>
      <w:r>
        <w:t>XUS INTRO MSG</w:t>
      </w:r>
    </w:p>
    <w:p w:rsidR="0012540A" w:rsidRDefault="0012540A" w:rsidP="0012540A">
      <w:pPr>
        <w:pStyle w:val="BodyText"/>
      </w:pPr>
      <w:r>
        <w:t>XUS SET VISITOR</w:t>
      </w:r>
    </w:p>
    <w:p w:rsidR="0012540A" w:rsidRDefault="0012540A" w:rsidP="0012540A">
      <w:pPr>
        <w:pStyle w:val="BodyText"/>
      </w:pPr>
      <w:r>
        <w:t>XUS SIGNON SETUP</w:t>
      </w:r>
    </w:p>
    <w:p w:rsidR="0012540A" w:rsidRDefault="0012540A" w:rsidP="0012540A">
      <w:pPr>
        <w:pStyle w:val="BodyText"/>
      </w:pPr>
      <w:r>
        <w:t>XUS SIGNON SETUP</w:t>
      </w:r>
    </w:p>
    <w:p w:rsidR="0012540A" w:rsidRDefault="0012540A" w:rsidP="0012540A">
      <w:pPr>
        <w:pStyle w:val="BodyText"/>
      </w:pPr>
      <w:r>
        <w:t>XWB CREATE CONTEXT</w:t>
      </w:r>
    </w:p>
    <w:p w:rsidR="0012540A" w:rsidRDefault="0012540A" w:rsidP="0012540A">
      <w:pPr>
        <w:pStyle w:val="BodyText"/>
      </w:pPr>
      <w:r>
        <w:t>XWB GET VARIABLE VALUE</w:t>
      </w:r>
    </w:p>
    <w:p w:rsidR="0012540A" w:rsidRDefault="0012540A" w:rsidP="0012540A">
      <w:pPr>
        <w:pStyle w:val="Heading1"/>
      </w:pPr>
      <w:bookmarkStart w:id="163" w:name="_Toc339877561"/>
      <w:r>
        <w:lastRenderedPageBreak/>
        <w:t xml:space="preserve">Appendix G: Configuring a build to work </w:t>
      </w:r>
      <w:r w:rsidRPr="00916BB5">
        <w:t>on a computer that doesn’t have Visual Studio 2010</w:t>
      </w:r>
      <w:bookmarkEnd w:id="163"/>
    </w:p>
    <w:p w:rsidR="0012540A" w:rsidRDefault="0012540A" w:rsidP="0012540A"/>
    <w:p w:rsidR="0012540A" w:rsidRPr="00916BB5" w:rsidRDefault="0012540A" w:rsidP="0012540A">
      <w:pPr>
        <w:rPr>
          <w:rFonts w:ascii="Times New Roman" w:hAnsi="Times New Roman"/>
          <w:color w:val="auto"/>
          <w:sz w:val="24"/>
          <w:szCs w:val="24"/>
        </w:rPr>
      </w:pPr>
      <w:r w:rsidRPr="00916BB5">
        <w:rPr>
          <w:rFonts w:ascii="Times New Roman" w:hAnsi="Times New Roman"/>
          <w:color w:val="auto"/>
          <w:sz w:val="24"/>
          <w:szCs w:val="24"/>
        </w:rPr>
        <w:t xml:space="preserve">To get a build to work on a computer that doesn’t have Visual Studio 2010 installed, follow the solution that’s outlined in the blog: </w:t>
      </w:r>
      <w:hyperlink r:id="rId77" w:history="1">
        <w:r w:rsidRPr="00916BB5">
          <w:rPr>
            <w:rStyle w:val="Hyperlink"/>
            <w:rFonts w:ascii="Times New Roman" w:hAnsi="Times New Roman"/>
            <w:color w:val="auto"/>
            <w:sz w:val="24"/>
            <w:szCs w:val="24"/>
          </w:rPr>
          <w:t>http://blogs.msdn.com/b/webdevtools/archive/2010/05/26/visual-studio-2010-web-deployment-projects-rtw-available-now.aspx</w:t>
        </w:r>
      </w:hyperlink>
      <w:r w:rsidRPr="00916BB5">
        <w:rPr>
          <w:rFonts w:ascii="Times New Roman" w:hAnsi="Times New Roman"/>
          <w:color w:val="auto"/>
          <w:sz w:val="24"/>
          <w:szCs w:val="24"/>
        </w:rPr>
        <w:t xml:space="preserve">.  </w:t>
      </w:r>
    </w:p>
    <w:p w:rsidR="0012540A" w:rsidRPr="00916BB5" w:rsidRDefault="0012540A" w:rsidP="0012540A">
      <w:pPr>
        <w:rPr>
          <w:rFonts w:ascii="Times New Roman" w:hAnsi="Times New Roman"/>
          <w:color w:val="auto"/>
          <w:sz w:val="24"/>
          <w:szCs w:val="24"/>
        </w:rPr>
      </w:pPr>
    </w:p>
    <w:p w:rsidR="0012540A" w:rsidRPr="004E3215" w:rsidRDefault="0012540A" w:rsidP="0012540A">
      <w:pPr>
        <w:rPr>
          <w:rFonts w:ascii="Times New Roman" w:hAnsi="Times New Roman"/>
          <w:color w:val="auto"/>
          <w:sz w:val="24"/>
          <w:szCs w:val="24"/>
        </w:rPr>
      </w:pPr>
      <w:r w:rsidRPr="00916BB5">
        <w:rPr>
          <w:rFonts w:ascii="Times New Roman" w:hAnsi="Times New Roman"/>
          <w:color w:val="auto"/>
          <w:sz w:val="24"/>
          <w:szCs w:val="24"/>
        </w:rPr>
        <w:t>Here are the steps to take in order for the build to work.  Note, that “</w:t>
      </w:r>
      <w:hyperlink r:id="rId78" w:history="1">
        <w:r w:rsidRPr="00E86149">
          <w:rPr>
            <w:rStyle w:val="Hyperlink"/>
            <w:rFonts w:ascii="Times New Roman" w:hAnsi="Times New Roman"/>
            <w:sz w:val="24"/>
            <w:szCs w:val="24"/>
          </w:rPr>
          <w:t>\\name</w:t>
        </w:r>
      </w:hyperlink>
      <w:r w:rsidRPr="00916BB5">
        <w:rPr>
          <w:rFonts w:ascii="Times New Roman" w:hAnsi="Times New Roman"/>
          <w:color w:val="auto"/>
          <w:sz w:val="24"/>
          <w:szCs w:val="24"/>
        </w:rPr>
        <w:t xml:space="preserve">” represents </w:t>
      </w:r>
      <w:r>
        <w:rPr>
          <w:rFonts w:ascii="Times New Roman" w:hAnsi="Times New Roman"/>
          <w:color w:val="auto"/>
          <w:sz w:val="24"/>
          <w:szCs w:val="24"/>
        </w:rPr>
        <w:t>a</w:t>
      </w:r>
      <w:r w:rsidRPr="00916BB5">
        <w:rPr>
          <w:rFonts w:ascii="Times New Roman" w:hAnsi="Times New Roman"/>
          <w:color w:val="auto"/>
          <w:sz w:val="24"/>
          <w:szCs w:val="24"/>
        </w:rPr>
        <w:t xml:space="preserve"> </w:t>
      </w:r>
      <w:r w:rsidRPr="004E3215">
        <w:rPr>
          <w:rFonts w:ascii="Times New Roman" w:hAnsi="Times New Roman"/>
          <w:color w:val="auto"/>
          <w:sz w:val="24"/>
          <w:szCs w:val="24"/>
        </w:rPr>
        <w:t>development computer where VS2010 is installed:</w:t>
      </w:r>
    </w:p>
    <w:p w:rsidR="0012540A" w:rsidRPr="004E3215" w:rsidRDefault="0012540A" w:rsidP="0012540A">
      <w:pPr>
        <w:rPr>
          <w:rFonts w:ascii="Times New Roman" w:hAnsi="Times New Roman"/>
          <w:color w:val="auto"/>
          <w:sz w:val="24"/>
          <w:szCs w:val="24"/>
        </w:rPr>
      </w:pPr>
    </w:p>
    <w:p w:rsidR="0012540A" w:rsidRPr="004E3215" w:rsidRDefault="0012540A" w:rsidP="0012540A">
      <w:pPr>
        <w:pStyle w:val="ListParagraph"/>
        <w:numPr>
          <w:ilvl w:val="0"/>
          <w:numId w:val="32"/>
        </w:numPr>
        <w:rPr>
          <w:rFonts w:ascii="Times New Roman" w:hAnsi="Times New Roman" w:cs="Times New Roman"/>
          <w:sz w:val="24"/>
          <w:szCs w:val="24"/>
        </w:rPr>
      </w:pPr>
      <w:r w:rsidRPr="004E3215">
        <w:rPr>
          <w:rFonts w:ascii="Times New Roman" w:hAnsi="Times New Roman" w:cs="Times New Roman"/>
          <w:sz w:val="24"/>
          <w:szCs w:val="24"/>
        </w:rPr>
        <w:t xml:space="preserve">Install Visual Studio 2010 Web Deployment Project – RTW from </w:t>
      </w:r>
      <w:hyperlink r:id="rId79" w:history="1">
        <w:r w:rsidRPr="004E3215">
          <w:rPr>
            <w:rStyle w:val="Hyperlink"/>
            <w:rFonts w:ascii="Times New Roman" w:hAnsi="Times New Roman" w:cs="Times New Roman"/>
            <w:color w:val="auto"/>
            <w:sz w:val="24"/>
            <w:szCs w:val="24"/>
          </w:rPr>
          <w:t>http://www.microsoft.com/download/en/details.aspx?displaylang=en&amp;id=24509</w:t>
        </w:r>
      </w:hyperlink>
      <w:r w:rsidRPr="004E3215">
        <w:rPr>
          <w:rFonts w:ascii="Times New Roman" w:hAnsi="Times New Roman" w:cs="Times New Roman"/>
          <w:sz w:val="24"/>
          <w:szCs w:val="24"/>
        </w:rPr>
        <w:t>.</w:t>
      </w:r>
    </w:p>
    <w:p w:rsidR="0012540A" w:rsidRPr="004E3215" w:rsidRDefault="0012540A" w:rsidP="0012540A">
      <w:pPr>
        <w:rPr>
          <w:rFonts w:ascii="Times New Roman" w:hAnsi="Times New Roman"/>
          <w:color w:val="auto"/>
          <w:sz w:val="24"/>
          <w:szCs w:val="24"/>
        </w:rPr>
      </w:pPr>
    </w:p>
    <w:p w:rsidR="0012540A" w:rsidRPr="004E3215" w:rsidRDefault="0012540A" w:rsidP="0012540A">
      <w:pPr>
        <w:pStyle w:val="ListParagraph"/>
        <w:numPr>
          <w:ilvl w:val="0"/>
          <w:numId w:val="32"/>
        </w:numPr>
        <w:rPr>
          <w:rFonts w:ascii="Times New Roman" w:hAnsi="Times New Roman" w:cs="Times New Roman"/>
          <w:sz w:val="24"/>
          <w:szCs w:val="24"/>
        </w:rPr>
      </w:pPr>
      <w:r w:rsidRPr="004E3215">
        <w:rPr>
          <w:rFonts w:ascii="Times New Roman" w:hAnsi="Times New Roman" w:cs="Times New Roman"/>
          <w:sz w:val="24"/>
          <w:szCs w:val="24"/>
        </w:rPr>
        <w:t xml:space="preserve">Install Windows SDK 7 and .NET framework 4 from this link </w:t>
      </w:r>
      <w:hyperlink r:id="rId80" w:history="1">
        <w:r w:rsidRPr="004E3215">
          <w:rPr>
            <w:rStyle w:val="Hyperlink"/>
            <w:rFonts w:ascii="Times New Roman" w:hAnsi="Times New Roman" w:cs="Times New Roman"/>
            <w:color w:val="auto"/>
            <w:sz w:val="24"/>
            <w:szCs w:val="24"/>
          </w:rPr>
          <w:t>http://msdn.microsoft.com/en-us/windows/bb980924</w:t>
        </w:r>
      </w:hyperlink>
    </w:p>
    <w:p w:rsidR="0012540A" w:rsidRPr="004E3215" w:rsidRDefault="0012540A" w:rsidP="0012540A">
      <w:pPr>
        <w:rPr>
          <w:rFonts w:ascii="Times New Roman" w:hAnsi="Times New Roman"/>
          <w:color w:val="auto"/>
          <w:sz w:val="24"/>
          <w:szCs w:val="24"/>
        </w:rPr>
      </w:pPr>
    </w:p>
    <w:p w:rsidR="0012540A" w:rsidRPr="004E3215" w:rsidRDefault="0012540A" w:rsidP="0012540A">
      <w:pPr>
        <w:pStyle w:val="ListParagraph"/>
        <w:numPr>
          <w:ilvl w:val="0"/>
          <w:numId w:val="32"/>
        </w:numPr>
        <w:rPr>
          <w:rFonts w:ascii="Times New Roman" w:hAnsi="Times New Roman" w:cs="Times New Roman"/>
          <w:sz w:val="24"/>
          <w:szCs w:val="24"/>
        </w:rPr>
      </w:pPr>
      <w:r w:rsidRPr="004E3215">
        <w:rPr>
          <w:rFonts w:ascii="Times New Roman" w:hAnsi="Times New Roman" w:cs="Times New Roman"/>
          <w:sz w:val="24"/>
          <w:szCs w:val="24"/>
        </w:rPr>
        <w:t xml:space="preserve">Copy </w:t>
      </w:r>
      <w:hyperlink r:id="rId81" w:history="1">
        <w:r w:rsidRPr="004E3215">
          <w:rPr>
            <w:rStyle w:val="Hyperlink"/>
            <w:rFonts w:ascii="Times New Roman" w:hAnsi="Times New Roman" w:cs="Times New Roman"/>
            <w:color w:val="auto"/>
            <w:sz w:val="24"/>
            <w:szCs w:val="24"/>
          </w:rPr>
          <w:t>\\Name\Program Files\Microsoft SDKs\Windows\v7.0A\bin\aspnet_merge.exe</w:t>
        </w:r>
      </w:hyperlink>
      <w:r w:rsidRPr="004E3215">
        <w:rPr>
          <w:rFonts w:ascii="Times New Roman" w:hAnsi="Times New Roman" w:cs="Times New Roman"/>
          <w:sz w:val="24"/>
          <w:szCs w:val="24"/>
        </w:rPr>
        <w:br/>
        <w:t>to C:\Program Files\MSBuild\Microsoft\WebDeployment\v10.0\aspnet_merge.exe</w:t>
      </w:r>
    </w:p>
    <w:p w:rsidR="0012540A" w:rsidRPr="004E3215" w:rsidRDefault="0012540A" w:rsidP="0012540A">
      <w:pPr>
        <w:rPr>
          <w:rFonts w:ascii="Times New Roman" w:hAnsi="Times New Roman"/>
          <w:color w:val="auto"/>
          <w:sz w:val="24"/>
          <w:szCs w:val="24"/>
        </w:rPr>
      </w:pPr>
    </w:p>
    <w:p w:rsidR="0012540A" w:rsidRPr="004E3215" w:rsidRDefault="0012540A" w:rsidP="0012540A">
      <w:pPr>
        <w:pStyle w:val="ListParagraph"/>
        <w:numPr>
          <w:ilvl w:val="0"/>
          <w:numId w:val="32"/>
        </w:numPr>
        <w:rPr>
          <w:rFonts w:ascii="Times New Roman" w:hAnsi="Times New Roman" w:cs="Times New Roman"/>
          <w:sz w:val="24"/>
          <w:szCs w:val="24"/>
        </w:rPr>
      </w:pPr>
      <w:r w:rsidRPr="004E3215">
        <w:rPr>
          <w:rFonts w:ascii="Times New Roman" w:hAnsi="Times New Roman" w:cs="Times New Roman"/>
          <w:sz w:val="24"/>
          <w:szCs w:val="24"/>
        </w:rPr>
        <w:t>Edit C:\Program Files\MSBuild\Microsoft\WebDeployment\v10.0\Microsoft.WebDeployment.targets file by adding two lines highlighted in yellow:</w:t>
      </w:r>
      <w:r w:rsidRPr="004E3215">
        <w:rPr>
          <w:rFonts w:ascii="Times New Roman" w:hAnsi="Times New Roman" w:cs="Times New Roman"/>
          <w:sz w:val="24"/>
          <w:szCs w:val="24"/>
        </w:rPr>
        <w:br/>
        <w:t>from:</w:t>
      </w:r>
      <w:r w:rsidRPr="004E3215">
        <w:rPr>
          <w:rFonts w:ascii="Times New Roman" w:hAnsi="Times New Roman" w:cs="Times New Roman"/>
          <w:sz w:val="24"/>
          <w:szCs w:val="24"/>
        </w:rPr>
        <w:br/>
        <w:t>  &lt;!--******************************************************--&gt;</w:t>
      </w:r>
      <w:r w:rsidRPr="004E3215">
        <w:rPr>
          <w:rFonts w:ascii="Times New Roman" w:hAnsi="Times New Roman" w:cs="Times New Roman"/>
          <w:sz w:val="24"/>
          <w:szCs w:val="24"/>
        </w:rPr>
        <w:br/>
        <w:t>  &lt;!--Include the WPP targets file--&gt;</w:t>
      </w:r>
      <w:r w:rsidRPr="004E3215">
        <w:rPr>
          <w:rFonts w:ascii="Times New Roman" w:hAnsi="Times New Roman" w:cs="Times New Roman"/>
          <w:sz w:val="24"/>
          <w:szCs w:val="24"/>
        </w:rPr>
        <w:br/>
        <w:t>  &lt;Import Project="..\..\VisualStudio\v10.0\Web\Microsoft.Web.Publishing.targets" Condition="$(_WDP_WPPExists)" /&gt;</w:t>
      </w:r>
      <w:r w:rsidRPr="004E3215">
        <w:rPr>
          <w:rFonts w:ascii="Times New Roman" w:hAnsi="Times New Roman" w:cs="Times New Roman"/>
          <w:sz w:val="24"/>
          <w:szCs w:val="24"/>
        </w:rPr>
        <w:br/>
        <w:t>  &lt;!--******************************************************--&gt;</w:t>
      </w:r>
      <w:r w:rsidRPr="004E3215">
        <w:rPr>
          <w:rFonts w:ascii="Times New Roman" w:hAnsi="Times New Roman" w:cs="Times New Roman"/>
          <w:sz w:val="24"/>
          <w:szCs w:val="24"/>
        </w:rPr>
        <w:br/>
        <w:t>to:</w:t>
      </w:r>
      <w:r w:rsidRPr="004E3215">
        <w:rPr>
          <w:rFonts w:ascii="Times New Roman" w:hAnsi="Times New Roman" w:cs="Times New Roman"/>
          <w:sz w:val="24"/>
          <w:szCs w:val="24"/>
        </w:rPr>
        <w:br/>
        <w:t>  &lt;!--******************************************************--&gt;</w:t>
      </w:r>
      <w:r w:rsidRPr="004E3215">
        <w:rPr>
          <w:rFonts w:ascii="Times New Roman" w:hAnsi="Times New Roman" w:cs="Times New Roman"/>
          <w:sz w:val="24"/>
          <w:szCs w:val="24"/>
        </w:rPr>
        <w:br/>
        <w:t>  &lt;!--Include the WPP targets file--&gt;</w:t>
      </w:r>
      <w:r w:rsidRPr="004E3215">
        <w:rPr>
          <w:rFonts w:ascii="Times New Roman" w:hAnsi="Times New Roman" w:cs="Times New Roman"/>
          <w:sz w:val="24"/>
          <w:szCs w:val="24"/>
        </w:rPr>
        <w:br/>
        <w:t>  &lt;Import Project="..\..\VisualStudio\v10.0\Web\Microsoft.Web.Publishing.targets" Condition="$(_WDP_WPPExists)" /&gt;</w:t>
      </w:r>
      <w:r w:rsidRPr="004E3215">
        <w:rPr>
          <w:rFonts w:ascii="Times New Roman" w:hAnsi="Times New Roman" w:cs="Times New Roman"/>
          <w:sz w:val="24"/>
          <w:szCs w:val="24"/>
        </w:rPr>
        <w:br/>
      </w:r>
      <w:r w:rsidRPr="004E3215">
        <w:rPr>
          <w:rFonts w:ascii="Times New Roman" w:hAnsi="Times New Roman" w:cs="Times New Roman"/>
          <w:sz w:val="24"/>
          <w:szCs w:val="24"/>
          <w:highlight w:val="yellow"/>
        </w:rPr>
        <w:t>  &lt;Import Project="..\..\VisualStudio\v10.0\Web\Microsoft.Web.Publishing.targets" /&gt;</w:t>
      </w:r>
      <w:r w:rsidRPr="004E3215">
        <w:rPr>
          <w:rFonts w:ascii="Times New Roman" w:hAnsi="Times New Roman" w:cs="Times New Roman"/>
          <w:sz w:val="24"/>
          <w:szCs w:val="24"/>
          <w:highlight w:val="yellow"/>
        </w:rPr>
        <w:br/>
        <w:t>  &lt;Import Project="..\..\VisualStudio\v10.0\WebApplications\Microsoft.WebApplication.targets" /&gt;</w:t>
      </w:r>
      <w:r w:rsidRPr="004E3215">
        <w:rPr>
          <w:rFonts w:ascii="Times New Roman" w:hAnsi="Times New Roman" w:cs="Times New Roman"/>
          <w:sz w:val="24"/>
          <w:szCs w:val="24"/>
        </w:rPr>
        <w:br/>
        <w:t>  &lt;!--******************************************************--&gt;</w:t>
      </w:r>
    </w:p>
    <w:p w:rsidR="0012540A" w:rsidRPr="004E3215" w:rsidRDefault="0012540A" w:rsidP="0012540A">
      <w:pPr>
        <w:rPr>
          <w:rFonts w:ascii="Times New Roman" w:hAnsi="Times New Roman"/>
          <w:color w:val="auto"/>
          <w:sz w:val="24"/>
          <w:szCs w:val="24"/>
        </w:rPr>
      </w:pPr>
      <w:r w:rsidRPr="004E3215">
        <w:rPr>
          <w:rFonts w:ascii="Times New Roman" w:hAnsi="Times New Roman"/>
          <w:color w:val="auto"/>
          <w:sz w:val="24"/>
          <w:szCs w:val="24"/>
        </w:rPr>
        <w:t>me</w:t>
      </w:r>
    </w:p>
    <w:p w:rsidR="0012540A" w:rsidRPr="004E3215" w:rsidRDefault="0012540A" w:rsidP="004E3215">
      <w:pPr>
        <w:pStyle w:val="ListParagraph"/>
        <w:numPr>
          <w:ilvl w:val="0"/>
          <w:numId w:val="32"/>
        </w:numPr>
      </w:pPr>
      <w:r w:rsidRPr="004E3215">
        <w:rPr>
          <w:rFonts w:ascii="Times New Roman" w:hAnsi="Times New Roman" w:cs="Times New Roman"/>
          <w:sz w:val="24"/>
          <w:szCs w:val="24"/>
        </w:rPr>
        <w:t xml:space="preserve">Copy </w:t>
      </w:r>
      <w:hyperlink r:id="rId82" w:history="1">
        <w:r w:rsidRPr="004E3215">
          <w:rPr>
            <w:rStyle w:val="Hyperlink"/>
            <w:rFonts w:ascii="Times New Roman" w:hAnsi="Times New Roman" w:cs="Times New Roman"/>
            <w:sz w:val="24"/>
            <w:szCs w:val="24"/>
          </w:rPr>
          <w:t>\\Name\Program</w:t>
        </w:r>
      </w:hyperlink>
      <w:r w:rsidRPr="004E3215">
        <w:rPr>
          <w:rFonts w:ascii="Times New Roman" w:hAnsi="Times New Roman" w:cs="Times New Roman"/>
          <w:sz w:val="24"/>
          <w:szCs w:val="24"/>
        </w:rPr>
        <w:t xml:space="preserve"> Files\MSBuild\Microsoft\VisualStudio\v10.0\Web and </w:t>
      </w:r>
      <w:hyperlink r:id="rId83" w:history="1">
        <w:r w:rsidRPr="004E3215">
          <w:rPr>
            <w:rStyle w:val="Hyperlink"/>
            <w:rFonts w:ascii="Times New Roman" w:hAnsi="Times New Roman" w:cs="Times New Roman"/>
            <w:sz w:val="24"/>
            <w:szCs w:val="24"/>
          </w:rPr>
          <w:t>\\Name\Program</w:t>
        </w:r>
      </w:hyperlink>
      <w:r w:rsidRPr="004E3215">
        <w:rPr>
          <w:rFonts w:ascii="Times New Roman" w:hAnsi="Times New Roman" w:cs="Times New Roman"/>
          <w:sz w:val="24"/>
          <w:szCs w:val="24"/>
        </w:rPr>
        <w:t xml:space="preserve"> Files\MSBuild\Microsoft\VisualStudio\v10.0\WebApplications directories to C:\Program Files\MSBuild\Microsoft\VisualStudio\v10.0.</w:t>
      </w:r>
    </w:p>
    <w:sectPr w:rsidR="0012540A" w:rsidRPr="004E3215" w:rsidSect="009F5974">
      <w:footerReference w:type="even" r:id="rId84"/>
      <w:footerReference w:type="default" r:id="rId85"/>
      <w:pgSz w:w="12240" w:h="15840" w:code="1"/>
      <w:pgMar w:top="1296"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653" w:rsidRDefault="006B5653">
      <w:r>
        <w:separator/>
      </w:r>
    </w:p>
    <w:p w:rsidR="006B5653" w:rsidRDefault="006B5653"/>
  </w:endnote>
  <w:endnote w:type="continuationSeparator" w:id="0">
    <w:p w:rsidR="006B5653" w:rsidRDefault="006B5653">
      <w:r>
        <w:continuationSeparator/>
      </w:r>
    </w:p>
    <w:p w:rsidR="006B5653" w:rsidRDefault="006B5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40A" w:rsidRDefault="0012540A" w:rsidP="009F597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B6A69">
      <w:rPr>
        <w:rStyle w:val="PageNumber"/>
        <w:noProof/>
      </w:rPr>
      <w:t>iv</w:t>
    </w:r>
    <w:r>
      <w:rPr>
        <w:rStyle w:val="PageNumber"/>
      </w:rPr>
      <w:fldChar w:fldCharType="end"/>
    </w:r>
    <w:r>
      <w:rPr>
        <w:rStyle w:val="PageNumber"/>
      </w:rPr>
      <w:tab/>
      <w:t>VistAWeb Technical Manual</w:t>
    </w:r>
    <w:r>
      <w:rPr>
        <w:rStyle w:val="PageNumber"/>
      </w:rPr>
      <w:tab/>
    </w:r>
    <w:r w:rsidR="004E3215">
      <w:rPr>
        <w:rStyle w:val="PageNumber"/>
      </w:rPr>
      <w:t>November</w:t>
    </w:r>
    <w:r>
      <w:rPr>
        <w:rStyle w:val="PageNumber"/>
      </w:rPr>
      <w:t xml:space="preserve"> 2012</w:t>
    </w:r>
  </w:p>
  <w:p w:rsidR="0012540A" w:rsidRDefault="0012540A" w:rsidP="009F5974">
    <w:pPr>
      <w:pStyle w:val="Footer"/>
    </w:pPr>
    <w:r>
      <w:rPr>
        <w:rStyle w:val="PageNumber"/>
      </w:rPr>
      <w:tab/>
      <w:t>Version 16.1</w:t>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40A" w:rsidRDefault="004E3215" w:rsidP="009F5974">
    <w:pPr>
      <w:pStyle w:val="Footer"/>
      <w:rPr>
        <w:rStyle w:val="PageNumber"/>
      </w:rPr>
    </w:pPr>
    <w:r>
      <w:rPr>
        <w:rStyle w:val="PageNumber"/>
      </w:rPr>
      <w:t>November</w:t>
    </w:r>
    <w:r w:rsidR="0012540A">
      <w:rPr>
        <w:rStyle w:val="PageNumber"/>
      </w:rPr>
      <w:t xml:space="preserve"> 2012</w:t>
    </w:r>
    <w:r w:rsidR="0012540A">
      <w:rPr>
        <w:rStyle w:val="PageNumber"/>
      </w:rPr>
      <w:tab/>
      <w:t>VistAWeb Technical Manual</w:t>
    </w:r>
    <w:r w:rsidR="0012540A">
      <w:rPr>
        <w:rStyle w:val="PageNumber"/>
      </w:rPr>
      <w:tab/>
    </w:r>
    <w:r w:rsidR="0012540A">
      <w:rPr>
        <w:rStyle w:val="PageNumber"/>
      </w:rPr>
      <w:fldChar w:fldCharType="begin"/>
    </w:r>
    <w:r w:rsidR="0012540A">
      <w:rPr>
        <w:rStyle w:val="PageNumber"/>
      </w:rPr>
      <w:instrText xml:space="preserve"> PAGE </w:instrText>
    </w:r>
    <w:r w:rsidR="0012540A">
      <w:rPr>
        <w:rStyle w:val="PageNumber"/>
      </w:rPr>
      <w:fldChar w:fldCharType="separate"/>
    </w:r>
    <w:r w:rsidR="005B6A69">
      <w:rPr>
        <w:rStyle w:val="PageNumber"/>
        <w:noProof/>
      </w:rPr>
      <w:t>iii</w:t>
    </w:r>
    <w:r w:rsidR="0012540A">
      <w:rPr>
        <w:rStyle w:val="PageNumber"/>
      </w:rPr>
      <w:fldChar w:fldCharType="end"/>
    </w:r>
  </w:p>
  <w:p w:rsidR="0012540A" w:rsidRDefault="0012540A" w:rsidP="009F5974">
    <w:pPr>
      <w:pStyle w:val="Footer"/>
      <w:rPr>
        <w:rStyle w:val="PageNumber"/>
      </w:rPr>
    </w:pPr>
    <w:r>
      <w:rPr>
        <w:rStyle w:val="PageNumber"/>
      </w:rPr>
      <w:tab/>
      <w:t>Version 16.1</w:t>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5BB" w:rsidRDefault="00504E5A" w:rsidP="009F5974">
    <w:pPr>
      <w:pStyle w:val="Footer"/>
      <w:rPr>
        <w:rStyle w:val="PageNumber"/>
      </w:rPr>
    </w:pPr>
    <w:r>
      <w:rPr>
        <w:rStyle w:val="PageNumber"/>
      </w:rPr>
      <w:fldChar w:fldCharType="begin"/>
    </w:r>
    <w:r w:rsidR="00D815BB">
      <w:rPr>
        <w:rStyle w:val="PageNumber"/>
      </w:rPr>
      <w:instrText xml:space="preserve"> PAGE </w:instrText>
    </w:r>
    <w:r>
      <w:rPr>
        <w:rStyle w:val="PageNumber"/>
      </w:rPr>
      <w:fldChar w:fldCharType="separate"/>
    </w:r>
    <w:r w:rsidR="005B6A69">
      <w:rPr>
        <w:rStyle w:val="PageNumber"/>
        <w:noProof/>
      </w:rPr>
      <w:t>22</w:t>
    </w:r>
    <w:r>
      <w:rPr>
        <w:rStyle w:val="PageNumber"/>
      </w:rPr>
      <w:fldChar w:fldCharType="end"/>
    </w:r>
    <w:r w:rsidR="00D815BB">
      <w:rPr>
        <w:rStyle w:val="PageNumber"/>
      </w:rPr>
      <w:tab/>
      <w:t>VistAWeb Technical Manual</w:t>
    </w:r>
    <w:r w:rsidR="00D815BB">
      <w:rPr>
        <w:rStyle w:val="PageNumber"/>
      </w:rPr>
      <w:tab/>
    </w:r>
    <w:r w:rsidR="004E3215">
      <w:rPr>
        <w:rStyle w:val="PageNumber"/>
      </w:rPr>
      <w:t xml:space="preserve"> November </w:t>
    </w:r>
    <w:r w:rsidR="00416D4E">
      <w:rPr>
        <w:rStyle w:val="PageNumber"/>
      </w:rPr>
      <w:t>2012</w:t>
    </w:r>
  </w:p>
  <w:p w:rsidR="00D815BB" w:rsidRDefault="00416D4E" w:rsidP="009F5974">
    <w:pPr>
      <w:pStyle w:val="Footer"/>
    </w:pPr>
    <w:r>
      <w:rPr>
        <w:rStyle w:val="PageNumber"/>
      </w:rPr>
      <w:tab/>
      <w:t>Version 16</w:t>
    </w:r>
    <w:r w:rsidR="0012540A">
      <w:rPr>
        <w:rStyle w:val="PageNumber"/>
      </w:rPr>
      <w:t>.1</w:t>
    </w:r>
    <w:r w:rsidR="00D815BB">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5BB" w:rsidRDefault="004E3215" w:rsidP="009F5974">
    <w:pPr>
      <w:pStyle w:val="Footer"/>
      <w:rPr>
        <w:rStyle w:val="PageNumber"/>
      </w:rPr>
    </w:pPr>
    <w:r>
      <w:rPr>
        <w:rStyle w:val="PageNumber"/>
      </w:rPr>
      <w:t>November</w:t>
    </w:r>
    <w:r w:rsidR="00416D4E">
      <w:rPr>
        <w:rStyle w:val="PageNumber"/>
      </w:rPr>
      <w:t xml:space="preserve"> 2012</w:t>
    </w:r>
    <w:r w:rsidR="00D815BB">
      <w:rPr>
        <w:rStyle w:val="PageNumber"/>
      </w:rPr>
      <w:tab/>
      <w:t>VistAWeb Technical Manual</w:t>
    </w:r>
    <w:r w:rsidR="00D815BB">
      <w:rPr>
        <w:rStyle w:val="PageNumber"/>
      </w:rPr>
      <w:tab/>
    </w:r>
    <w:r w:rsidR="00504E5A">
      <w:rPr>
        <w:rStyle w:val="PageNumber"/>
      </w:rPr>
      <w:fldChar w:fldCharType="begin"/>
    </w:r>
    <w:r w:rsidR="00D815BB">
      <w:rPr>
        <w:rStyle w:val="PageNumber"/>
      </w:rPr>
      <w:instrText xml:space="preserve"> PAGE </w:instrText>
    </w:r>
    <w:r w:rsidR="00504E5A">
      <w:rPr>
        <w:rStyle w:val="PageNumber"/>
      </w:rPr>
      <w:fldChar w:fldCharType="separate"/>
    </w:r>
    <w:r w:rsidR="005B6A69">
      <w:rPr>
        <w:rStyle w:val="PageNumber"/>
        <w:noProof/>
      </w:rPr>
      <w:t>21</w:t>
    </w:r>
    <w:r w:rsidR="00504E5A">
      <w:rPr>
        <w:rStyle w:val="PageNumber"/>
      </w:rPr>
      <w:fldChar w:fldCharType="end"/>
    </w:r>
  </w:p>
  <w:p w:rsidR="00D815BB" w:rsidRDefault="00D815BB" w:rsidP="009F5974">
    <w:pPr>
      <w:pStyle w:val="Footer"/>
      <w:rPr>
        <w:rStyle w:val="PageNumber"/>
      </w:rPr>
    </w:pPr>
    <w:r>
      <w:rPr>
        <w:rStyle w:val="PageNumber"/>
      </w:rPr>
      <w:tab/>
      <w:t>Version 1</w:t>
    </w:r>
    <w:r w:rsidR="00416D4E">
      <w:rPr>
        <w:rStyle w:val="PageNumber"/>
      </w:rPr>
      <w:t>6</w:t>
    </w:r>
    <w:r w:rsidR="0012540A">
      <w:rPr>
        <w:rStyle w:val="PageNumber"/>
      </w:rPr>
      <w:t>.1</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653" w:rsidRDefault="006B5653">
      <w:r>
        <w:separator/>
      </w:r>
    </w:p>
    <w:p w:rsidR="006B5653" w:rsidRDefault="006B5653"/>
  </w:footnote>
  <w:footnote w:type="continuationSeparator" w:id="0">
    <w:p w:rsidR="006B5653" w:rsidRDefault="006B5653">
      <w:r>
        <w:continuationSeparator/>
      </w:r>
    </w:p>
    <w:p w:rsidR="006B5653" w:rsidRDefault="006B56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005F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0E25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24AE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9077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4661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0AD5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45C27D68"/>
    <w:lvl w:ilvl="0">
      <w:start w:val="1"/>
      <w:numFmt w:val="bullet"/>
      <w:lvlText w:val=""/>
      <w:lvlJc w:val="left"/>
      <w:pPr>
        <w:tabs>
          <w:tab w:val="num" w:pos="720"/>
        </w:tabs>
        <w:ind w:left="720" w:hanging="360"/>
      </w:pPr>
      <w:rPr>
        <w:rFonts w:ascii="Symbol" w:hAnsi="Symbol" w:hint="default"/>
        <w:color w:val="000080"/>
      </w:rPr>
    </w:lvl>
  </w:abstractNum>
  <w:abstractNum w:abstractNumId="7" w15:restartNumberingAfterBreak="0">
    <w:nsid w:val="FFFFFF88"/>
    <w:multiLevelType w:val="singleLevel"/>
    <w:tmpl w:val="3EEAF0D0"/>
    <w:lvl w:ilvl="0">
      <w:start w:val="1"/>
      <w:numFmt w:val="decimal"/>
      <w:lvlText w:val="%1."/>
      <w:lvlJc w:val="left"/>
      <w:pPr>
        <w:tabs>
          <w:tab w:val="num" w:pos="720"/>
        </w:tabs>
        <w:ind w:left="720" w:hanging="360"/>
      </w:pPr>
      <w:rPr>
        <w:rFonts w:hint="default"/>
      </w:rPr>
    </w:lvl>
  </w:abstractNum>
  <w:abstractNum w:abstractNumId="8" w15:restartNumberingAfterBreak="0">
    <w:nsid w:val="FFFFFF89"/>
    <w:multiLevelType w:val="singleLevel"/>
    <w:tmpl w:val="561A7EE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B40726"/>
    <w:multiLevelType w:val="hybridMultilevel"/>
    <w:tmpl w:val="77B4901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408050C"/>
    <w:multiLevelType w:val="hybridMultilevel"/>
    <w:tmpl w:val="21ECDABE"/>
    <w:lvl w:ilvl="0" w:tplc="31529166">
      <w:start w:val="1"/>
      <w:numFmt w:val="bullet"/>
      <w:pStyle w:val="ListBullet3"/>
      <w:lvlText w:val=""/>
      <w:lvlJc w:val="left"/>
      <w:pPr>
        <w:tabs>
          <w:tab w:val="num" w:pos="2520"/>
        </w:tabs>
        <w:ind w:left="2520" w:hanging="360"/>
      </w:pPr>
      <w:rPr>
        <w:rFonts w:ascii="Symbol" w:hAnsi="Symbol" w:hint="default"/>
      </w:rPr>
    </w:lvl>
    <w:lvl w:ilvl="1" w:tplc="4D10F712">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647C6A"/>
    <w:multiLevelType w:val="hybridMultilevel"/>
    <w:tmpl w:val="31E8E802"/>
    <w:lvl w:ilvl="0" w:tplc="A7445098">
      <w:start w:val="1"/>
      <w:numFmt w:val="upperLetter"/>
      <w:lvlText w:val="%1.)"/>
      <w:lvlJc w:val="left"/>
      <w:pPr>
        <w:tabs>
          <w:tab w:val="num" w:pos="1800"/>
        </w:tabs>
        <w:ind w:left="1440" w:hanging="360"/>
      </w:pPr>
      <w:rPr>
        <w:rFonts w:hint="default"/>
        <w:b w:val="0"/>
        <w:i w:val="0"/>
      </w:rPr>
    </w:lvl>
    <w:lvl w:ilvl="1" w:tplc="6F72CB16">
      <w:start w:val="1"/>
      <w:numFmt w:val="lowerLetter"/>
      <w:lvlText w:val="%2."/>
      <w:lvlJc w:val="left"/>
      <w:pPr>
        <w:tabs>
          <w:tab w:val="num" w:pos="2880"/>
        </w:tabs>
        <w:ind w:left="2880" w:hanging="360"/>
      </w:pPr>
    </w:lvl>
    <w:lvl w:ilvl="2" w:tplc="C61CCE80">
      <w:start w:val="1"/>
      <w:numFmt w:val="decimal"/>
      <w:lvlText w:val="(%3)"/>
      <w:lvlJc w:val="left"/>
      <w:pPr>
        <w:tabs>
          <w:tab w:val="num" w:pos="3780"/>
        </w:tabs>
        <w:ind w:left="3780" w:hanging="360"/>
      </w:pPr>
      <w:rPr>
        <w:rFonts w:hint="default"/>
      </w:rPr>
    </w:lvl>
    <w:lvl w:ilvl="3" w:tplc="ACACD502" w:tentative="1">
      <w:start w:val="1"/>
      <w:numFmt w:val="decimal"/>
      <w:lvlText w:val="%4."/>
      <w:lvlJc w:val="left"/>
      <w:pPr>
        <w:tabs>
          <w:tab w:val="num" w:pos="4320"/>
        </w:tabs>
        <w:ind w:left="4320" w:hanging="360"/>
      </w:pPr>
    </w:lvl>
    <w:lvl w:ilvl="4" w:tplc="4F502CC4" w:tentative="1">
      <w:start w:val="1"/>
      <w:numFmt w:val="lowerLetter"/>
      <w:lvlText w:val="%5."/>
      <w:lvlJc w:val="left"/>
      <w:pPr>
        <w:tabs>
          <w:tab w:val="num" w:pos="5040"/>
        </w:tabs>
        <w:ind w:left="5040" w:hanging="360"/>
      </w:pPr>
    </w:lvl>
    <w:lvl w:ilvl="5" w:tplc="C3A086A8" w:tentative="1">
      <w:start w:val="1"/>
      <w:numFmt w:val="lowerRoman"/>
      <w:lvlText w:val="%6."/>
      <w:lvlJc w:val="right"/>
      <w:pPr>
        <w:tabs>
          <w:tab w:val="num" w:pos="5760"/>
        </w:tabs>
        <w:ind w:left="5760" w:hanging="180"/>
      </w:pPr>
    </w:lvl>
    <w:lvl w:ilvl="6" w:tplc="6FE8755E" w:tentative="1">
      <w:start w:val="1"/>
      <w:numFmt w:val="decimal"/>
      <w:lvlText w:val="%7."/>
      <w:lvlJc w:val="left"/>
      <w:pPr>
        <w:tabs>
          <w:tab w:val="num" w:pos="6480"/>
        </w:tabs>
        <w:ind w:left="6480" w:hanging="360"/>
      </w:pPr>
    </w:lvl>
    <w:lvl w:ilvl="7" w:tplc="1CF8C002" w:tentative="1">
      <w:start w:val="1"/>
      <w:numFmt w:val="lowerLetter"/>
      <w:lvlText w:val="%8."/>
      <w:lvlJc w:val="left"/>
      <w:pPr>
        <w:tabs>
          <w:tab w:val="num" w:pos="7200"/>
        </w:tabs>
        <w:ind w:left="7200" w:hanging="360"/>
      </w:pPr>
    </w:lvl>
    <w:lvl w:ilvl="8" w:tplc="B720EBA0" w:tentative="1">
      <w:start w:val="1"/>
      <w:numFmt w:val="lowerRoman"/>
      <w:lvlText w:val="%9."/>
      <w:lvlJc w:val="right"/>
      <w:pPr>
        <w:tabs>
          <w:tab w:val="num" w:pos="7920"/>
        </w:tabs>
        <w:ind w:left="7920" w:hanging="180"/>
      </w:pPr>
    </w:lvl>
  </w:abstractNum>
  <w:abstractNum w:abstractNumId="12" w15:restartNumberingAfterBreak="0">
    <w:nsid w:val="2CB83D38"/>
    <w:multiLevelType w:val="hybridMultilevel"/>
    <w:tmpl w:val="AF96ABA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ED969C1"/>
    <w:multiLevelType w:val="hybridMultilevel"/>
    <w:tmpl w:val="C50265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056BBD"/>
    <w:multiLevelType w:val="hybridMultilevel"/>
    <w:tmpl w:val="BCB86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A2C34"/>
    <w:multiLevelType w:val="hybridMultilevel"/>
    <w:tmpl w:val="FD847B48"/>
    <w:lvl w:ilvl="0" w:tplc="48FA20A2">
      <w:start w:val="3"/>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D468D"/>
    <w:multiLevelType w:val="hybridMultilevel"/>
    <w:tmpl w:val="5DF4B16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DCC0020"/>
    <w:multiLevelType w:val="hybridMultilevel"/>
    <w:tmpl w:val="15129DE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168074F"/>
    <w:multiLevelType w:val="hybridMultilevel"/>
    <w:tmpl w:val="EE38910C"/>
    <w:lvl w:ilvl="0" w:tplc="E020B11A">
      <w:start w:val="1"/>
      <w:numFmt w:val="bullet"/>
      <w:pStyle w:val="CPRSBullets"/>
      <w:lvlText w:val=""/>
      <w:lvlJc w:val="left"/>
      <w:pPr>
        <w:tabs>
          <w:tab w:val="num" w:pos="1080"/>
        </w:tabs>
        <w:ind w:left="1080" w:hanging="360"/>
      </w:pPr>
      <w:rPr>
        <w:rFonts w:ascii="Symbol" w:hAnsi="Symbol" w:hint="default"/>
        <w:color w:val="000000"/>
        <w:w w:val="50"/>
      </w:rPr>
    </w:lvl>
    <w:lvl w:ilvl="1" w:tplc="2D42BE50">
      <w:start w:val="1"/>
      <w:numFmt w:val="decimal"/>
      <w:lvlText w:val="%2."/>
      <w:lvlJc w:val="left"/>
      <w:pPr>
        <w:tabs>
          <w:tab w:val="num" w:pos="720"/>
        </w:tabs>
        <w:ind w:left="720" w:hanging="360"/>
      </w:p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6E050F2"/>
    <w:multiLevelType w:val="hybridMultilevel"/>
    <w:tmpl w:val="453EF0D2"/>
    <w:lvl w:ilvl="0" w:tplc="2D3232D4">
      <w:start w:val="1"/>
      <w:numFmt w:val="decimal"/>
      <w:lvlText w:val="(%1)"/>
      <w:lvlJc w:val="left"/>
      <w:pPr>
        <w:tabs>
          <w:tab w:val="num" w:pos="2520"/>
        </w:tabs>
        <w:ind w:left="2520" w:hanging="360"/>
      </w:pPr>
      <w:rPr>
        <w:rFonts w:hint="default"/>
        <w:b w:val="0"/>
        <w:i w:val="0"/>
      </w:rPr>
    </w:lvl>
    <w:lvl w:ilvl="1" w:tplc="61705C0A" w:tentative="1">
      <w:start w:val="1"/>
      <w:numFmt w:val="lowerLetter"/>
      <w:lvlText w:val="%2."/>
      <w:lvlJc w:val="left"/>
      <w:pPr>
        <w:tabs>
          <w:tab w:val="num" w:pos="2232"/>
        </w:tabs>
        <w:ind w:left="2232" w:hanging="360"/>
      </w:pPr>
    </w:lvl>
    <w:lvl w:ilvl="2" w:tplc="63227DAE" w:tentative="1">
      <w:start w:val="1"/>
      <w:numFmt w:val="lowerRoman"/>
      <w:lvlText w:val="%3."/>
      <w:lvlJc w:val="right"/>
      <w:pPr>
        <w:tabs>
          <w:tab w:val="num" w:pos="2952"/>
        </w:tabs>
        <w:ind w:left="2952" w:hanging="180"/>
      </w:pPr>
    </w:lvl>
    <w:lvl w:ilvl="3" w:tplc="0BC6232A" w:tentative="1">
      <w:start w:val="1"/>
      <w:numFmt w:val="decimal"/>
      <w:lvlText w:val="%4."/>
      <w:lvlJc w:val="left"/>
      <w:pPr>
        <w:tabs>
          <w:tab w:val="num" w:pos="3672"/>
        </w:tabs>
        <w:ind w:left="3672" w:hanging="360"/>
      </w:pPr>
    </w:lvl>
    <w:lvl w:ilvl="4" w:tplc="6884112C" w:tentative="1">
      <w:start w:val="1"/>
      <w:numFmt w:val="lowerLetter"/>
      <w:lvlText w:val="%5."/>
      <w:lvlJc w:val="left"/>
      <w:pPr>
        <w:tabs>
          <w:tab w:val="num" w:pos="4392"/>
        </w:tabs>
        <w:ind w:left="4392" w:hanging="360"/>
      </w:pPr>
    </w:lvl>
    <w:lvl w:ilvl="5" w:tplc="226E5B4A" w:tentative="1">
      <w:start w:val="1"/>
      <w:numFmt w:val="lowerRoman"/>
      <w:lvlText w:val="%6."/>
      <w:lvlJc w:val="right"/>
      <w:pPr>
        <w:tabs>
          <w:tab w:val="num" w:pos="5112"/>
        </w:tabs>
        <w:ind w:left="5112" w:hanging="180"/>
      </w:pPr>
    </w:lvl>
    <w:lvl w:ilvl="6" w:tplc="AFD86D36" w:tentative="1">
      <w:start w:val="1"/>
      <w:numFmt w:val="decimal"/>
      <w:lvlText w:val="%7."/>
      <w:lvlJc w:val="left"/>
      <w:pPr>
        <w:tabs>
          <w:tab w:val="num" w:pos="5832"/>
        </w:tabs>
        <w:ind w:left="5832" w:hanging="360"/>
      </w:pPr>
    </w:lvl>
    <w:lvl w:ilvl="7" w:tplc="4D52C818" w:tentative="1">
      <w:start w:val="1"/>
      <w:numFmt w:val="lowerLetter"/>
      <w:lvlText w:val="%8."/>
      <w:lvlJc w:val="left"/>
      <w:pPr>
        <w:tabs>
          <w:tab w:val="num" w:pos="6552"/>
        </w:tabs>
        <w:ind w:left="6552" w:hanging="360"/>
      </w:pPr>
    </w:lvl>
    <w:lvl w:ilvl="8" w:tplc="D39CA804" w:tentative="1">
      <w:start w:val="1"/>
      <w:numFmt w:val="lowerRoman"/>
      <w:lvlText w:val="%9."/>
      <w:lvlJc w:val="right"/>
      <w:pPr>
        <w:tabs>
          <w:tab w:val="num" w:pos="7272"/>
        </w:tabs>
        <w:ind w:left="7272" w:hanging="180"/>
      </w:pPr>
    </w:lvl>
  </w:abstractNum>
  <w:abstractNum w:abstractNumId="20" w15:restartNumberingAfterBreak="0">
    <w:nsid w:val="47A13AE6"/>
    <w:multiLevelType w:val="hybridMultilevel"/>
    <w:tmpl w:val="7944966A"/>
    <w:lvl w:ilvl="0" w:tplc="0D7EDC1E">
      <w:start w:val="1"/>
      <w:numFmt w:val="decimal"/>
      <w:lvlText w:val="%1."/>
      <w:lvlJc w:val="left"/>
      <w:pPr>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95451DF"/>
    <w:multiLevelType w:val="hybridMultilevel"/>
    <w:tmpl w:val="AEE400D4"/>
    <w:lvl w:ilvl="0" w:tplc="1AEAC514">
      <w:start w:val="1"/>
      <w:numFmt w:val="decimal"/>
      <w:lvlText w:val="%1."/>
      <w:lvlJc w:val="left"/>
      <w:pPr>
        <w:tabs>
          <w:tab w:val="num" w:pos="1440"/>
        </w:tabs>
        <w:ind w:left="144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01C46"/>
    <w:multiLevelType w:val="hybridMultilevel"/>
    <w:tmpl w:val="54B63E50"/>
    <w:lvl w:ilvl="0" w:tplc="B14432E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E3C0C6A"/>
    <w:multiLevelType w:val="hybridMultilevel"/>
    <w:tmpl w:val="DC2C44F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390053E"/>
    <w:multiLevelType w:val="hybridMultilevel"/>
    <w:tmpl w:val="0DEEBF9C"/>
    <w:lvl w:ilvl="0" w:tplc="6088A3EC">
      <w:start w:val="1"/>
      <w:numFmt w:val="decimal"/>
      <w:lvlText w:val="%1."/>
      <w:lvlJc w:val="left"/>
      <w:pPr>
        <w:tabs>
          <w:tab w:val="num" w:pos="720"/>
        </w:tabs>
        <w:ind w:left="360" w:firstLine="0"/>
      </w:pPr>
      <w:rPr>
        <w:rFonts w:hint="default"/>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392B00"/>
    <w:multiLevelType w:val="hybridMultilevel"/>
    <w:tmpl w:val="9558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46066"/>
    <w:multiLevelType w:val="hybridMultilevel"/>
    <w:tmpl w:val="AA8A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A104BF"/>
    <w:multiLevelType w:val="hybridMultilevel"/>
    <w:tmpl w:val="8528C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910BB7"/>
    <w:multiLevelType w:val="hybridMultilevel"/>
    <w:tmpl w:val="FCA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44027"/>
    <w:multiLevelType w:val="hybridMultilevel"/>
    <w:tmpl w:val="C32861FE"/>
    <w:lvl w:ilvl="0" w:tplc="3EEAF0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18"/>
  </w:num>
  <w:num w:numId="4">
    <w:abstractNumId w:val="22"/>
  </w:num>
  <w:num w:numId="5">
    <w:abstractNumId w:val="8"/>
  </w:num>
  <w:num w:numId="6">
    <w:abstractNumId w:val="6"/>
  </w:num>
  <w:num w:numId="7">
    <w:abstractNumId w:val="10"/>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7"/>
    <w:lvlOverride w:ilvl="0">
      <w:startOverride w:val="1"/>
    </w:lvlOverride>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7"/>
  </w:num>
  <w:num w:numId="20">
    <w:abstractNumId w:val="23"/>
  </w:num>
  <w:num w:numId="21">
    <w:abstractNumId w:val="16"/>
  </w:num>
  <w:num w:numId="22">
    <w:abstractNumId w:val="9"/>
  </w:num>
  <w:num w:numId="23">
    <w:abstractNumId w:val="28"/>
  </w:num>
  <w:num w:numId="24">
    <w:abstractNumId w:val="27"/>
  </w:num>
  <w:num w:numId="25">
    <w:abstractNumId w:val="24"/>
  </w:num>
  <w:num w:numId="26">
    <w:abstractNumId w:val="29"/>
  </w:num>
  <w:num w:numId="27">
    <w:abstractNumId w:val="26"/>
  </w:num>
  <w:num w:numId="28">
    <w:abstractNumId w:val="13"/>
  </w:num>
  <w:num w:numId="29">
    <w:abstractNumId w:val="12"/>
  </w:num>
  <w:num w:numId="30">
    <w:abstractNumId w:val="15"/>
  </w:num>
  <w:num w:numId="31">
    <w:abstractNumId w:val="2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84"/>
    <w:rsid w:val="00006B05"/>
    <w:rsid w:val="00012161"/>
    <w:rsid w:val="000335C2"/>
    <w:rsid w:val="00056144"/>
    <w:rsid w:val="00056E6F"/>
    <w:rsid w:val="00090AF7"/>
    <w:rsid w:val="00091075"/>
    <w:rsid w:val="000A0AE9"/>
    <w:rsid w:val="000B12A1"/>
    <w:rsid w:val="000B1748"/>
    <w:rsid w:val="000B7F7A"/>
    <w:rsid w:val="000C004A"/>
    <w:rsid w:val="000C467B"/>
    <w:rsid w:val="000C5585"/>
    <w:rsid w:val="000C62A3"/>
    <w:rsid w:val="000D21C7"/>
    <w:rsid w:val="000E12D4"/>
    <w:rsid w:val="000E2E08"/>
    <w:rsid w:val="000F4410"/>
    <w:rsid w:val="000F4F21"/>
    <w:rsid w:val="0011306D"/>
    <w:rsid w:val="0012307E"/>
    <w:rsid w:val="00124B89"/>
    <w:rsid w:val="001252CB"/>
    <w:rsid w:val="0012540A"/>
    <w:rsid w:val="0013058E"/>
    <w:rsid w:val="001433A8"/>
    <w:rsid w:val="00157CA2"/>
    <w:rsid w:val="00164441"/>
    <w:rsid w:val="001707B3"/>
    <w:rsid w:val="001716D7"/>
    <w:rsid w:val="001769A7"/>
    <w:rsid w:val="00182E5D"/>
    <w:rsid w:val="001977B7"/>
    <w:rsid w:val="001A078F"/>
    <w:rsid w:val="001A2C74"/>
    <w:rsid w:val="001A6018"/>
    <w:rsid w:val="001A6A1B"/>
    <w:rsid w:val="001A77BC"/>
    <w:rsid w:val="001C5D7C"/>
    <w:rsid w:val="001D0018"/>
    <w:rsid w:val="001D5E8C"/>
    <w:rsid w:val="001D7E7A"/>
    <w:rsid w:val="001D7FF7"/>
    <w:rsid w:val="001E17CC"/>
    <w:rsid w:val="001E30E7"/>
    <w:rsid w:val="001E39D2"/>
    <w:rsid w:val="001E65D1"/>
    <w:rsid w:val="001E7F82"/>
    <w:rsid w:val="001F04B4"/>
    <w:rsid w:val="001F6E37"/>
    <w:rsid w:val="001F7A97"/>
    <w:rsid w:val="002039D1"/>
    <w:rsid w:val="00205C63"/>
    <w:rsid w:val="00207B87"/>
    <w:rsid w:val="00217425"/>
    <w:rsid w:val="002267DB"/>
    <w:rsid w:val="00232C40"/>
    <w:rsid w:val="002346E3"/>
    <w:rsid w:val="0024277C"/>
    <w:rsid w:val="00265E13"/>
    <w:rsid w:val="00270349"/>
    <w:rsid w:val="00274CB6"/>
    <w:rsid w:val="00287637"/>
    <w:rsid w:val="002900D3"/>
    <w:rsid w:val="00297BFE"/>
    <w:rsid w:val="002B288E"/>
    <w:rsid w:val="002C7533"/>
    <w:rsid w:val="002C7CBC"/>
    <w:rsid w:val="002C7D66"/>
    <w:rsid w:val="002D3002"/>
    <w:rsid w:val="002D529B"/>
    <w:rsid w:val="002D6712"/>
    <w:rsid w:val="002E1168"/>
    <w:rsid w:val="002E2317"/>
    <w:rsid w:val="002E48DA"/>
    <w:rsid w:val="002F20CD"/>
    <w:rsid w:val="0030180E"/>
    <w:rsid w:val="003169AA"/>
    <w:rsid w:val="00324101"/>
    <w:rsid w:val="003308FC"/>
    <w:rsid w:val="00341FC4"/>
    <w:rsid w:val="00356E38"/>
    <w:rsid w:val="00374BF7"/>
    <w:rsid w:val="00381F29"/>
    <w:rsid w:val="00383A7F"/>
    <w:rsid w:val="003857FC"/>
    <w:rsid w:val="00391855"/>
    <w:rsid w:val="003935CA"/>
    <w:rsid w:val="003A64D0"/>
    <w:rsid w:val="003B3243"/>
    <w:rsid w:val="003C0D37"/>
    <w:rsid w:val="003C0F4D"/>
    <w:rsid w:val="003C1184"/>
    <w:rsid w:val="003C3DAD"/>
    <w:rsid w:val="003C6EF9"/>
    <w:rsid w:val="003C70E7"/>
    <w:rsid w:val="003D1491"/>
    <w:rsid w:val="003D557A"/>
    <w:rsid w:val="003D617C"/>
    <w:rsid w:val="003D7DFE"/>
    <w:rsid w:val="003E49F2"/>
    <w:rsid w:val="00406CC3"/>
    <w:rsid w:val="0041085F"/>
    <w:rsid w:val="00411032"/>
    <w:rsid w:val="00413FB6"/>
    <w:rsid w:val="004140CA"/>
    <w:rsid w:val="00416D4E"/>
    <w:rsid w:val="00417702"/>
    <w:rsid w:val="00421022"/>
    <w:rsid w:val="00423C3B"/>
    <w:rsid w:val="00426359"/>
    <w:rsid w:val="00427B92"/>
    <w:rsid w:val="00447F54"/>
    <w:rsid w:val="004606F0"/>
    <w:rsid w:val="00461212"/>
    <w:rsid w:val="0046525C"/>
    <w:rsid w:val="00467BE6"/>
    <w:rsid w:val="0047276D"/>
    <w:rsid w:val="004733DE"/>
    <w:rsid w:val="004756E4"/>
    <w:rsid w:val="00476797"/>
    <w:rsid w:val="00482398"/>
    <w:rsid w:val="004844C3"/>
    <w:rsid w:val="004876B0"/>
    <w:rsid w:val="00487F1C"/>
    <w:rsid w:val="00487FFA"/>
    <w:rsid w:val="00494933"/>
    <w:rsid w:val="0049638E"/>
    <w:rsid w:val="00496B31"/>
    <w:rsid w:val="004A00A0"/>
    <w:rsid w:val="004A07FE"/>
    <w:rsid w:val="004A21F7"/>
    <w:rsid w:val="004B351A"/>
    <w:rsid w:val="004B5428"/>
    <w:rsid w:val="004C172A"/>
    <w:rsid w:val="004E3215"/>
    <w:rsid w:val="004F3F3A"/>
    <w:rsid w:val="00504E5A"/>
    <w:rsid w:val="0050550E"/>
    <w:rsid w:val="00510C53"/>
    <w:rsid w:val="005179DB"/>
    <w:rsid w:val="00520D92"/>
    <w:rsid w:val="00525966"/>
    <w:rsid w:val="00536C4F"/>
    <w:rsid w:val="005379D8"/>
    <w:rsid w:val="00541006"/>
    <w:rsid w:val="00550CC2"/>
    <w:rsid w:val="00565B9B"/>
    <w:rsid w:val="00566219"/>
    <w:rsid w:val="00566388"/>
    <w:rsid w:val="00572B9F"/>
    <w:rsid w:val="0057634A"/>
    <w:rsid w:val="00577E5E"/>
    <w:rsid w:val="00581B2A"/>
    <w:rsid w:val="00582008"/>
    <w:rsid w:val="00591D84"/>
    <w:rsid w:val="00593F89"/>
    <w:rsid w:val="00597EC0"/>
    <w:rsid w:val="005A3D84"/>
    <w:rsid w:val="005B6A69"/>
    <w:rsid w:val="005C21EC"/>
    <w:rsid w:val="005C6A5F"/>
    <w:rsid w:val="005C7F9B"/>
    <w:rsid w:val="005E0376"/>
    <w:rsid w:val="005E0431"/>
    <w:rsid w:val="005F475A"/>
    <w:rsid w:val="005F4CA4"/>
    <w:rsid w:val="00601F0E"/>
    <w:rsid w:val="0060212F"/>
    <w:rsid w:val="0060456A"/>
    <w:rsid w:val="00610FEF"/>
    <w:rsid w:val="00612F30"/>
    <w:rsid w:val="00615F22"/>
    <w:rsid w:val="006347A1"/>
    <w:rsid w:val="006467B7"/>
    <w:rsid w:val="00650F95"/>
    <w:rsid w:val="00652466"/>
    <w:rsid w:val="00652A84"/>
    <w:rsid w:val="00653CA6"/>
    <w:rsid w:val="00661E5F"/>
    <w:rsid w:val="00664423"/>
    <w:rsid w:val="006654FB"/>
    <w:rsid w:val="00665556"/>
    <w:rsid w:val="006732EC"/>
    <w:rsid w:val="006778A5"/>
    <w:rsid w:val="006B31E2"/>
    <w:rsid w:val="006B5653"/>
    <w:rsid w:val="006B65CC"/>
    <w:rsid w:val="006C2A1D"/>
    <w:rsid w:val="006D6C37"/>
    <w:rsid w:val="006E4D0D"/>
    <w:rsid w:val="006E551D"/>
    <w:rsid w:val="006F2649"/>
    <w:rsid w:val="006F4992"/>
    <w:rsid w:val="007074E6"/>
    <w:rsid w:val="00716BB6"/>
    <w:rsid w:val="0073281D"/>
    <w:rsid w:val="00741238"/>
    <w:rsid w:val="00742E44"/>
    <w:rsid w:val="00745D35"/>
    <w:rsid w:val="00751A3B"/>
    <w:rsid w:val="00760416"/>
    <w:rsid w:val="0076144E"/>
    <w:rsid w:val="007700AE"/>
    <w:rsid w:val="00774D5C"/>
    <w:rsid w:val="007831E9"/>
    <w:rsid w:val="00783739"/>
    <w:rsid w:val="007847FC"/>
    <w:rsid w:val="00786A73"/>
    <w:rsid w:val="00791ACF"/>
    <w:rsid w:val="007951F1"/>
    <w:rsid w:val="007A1E86"/>
    <w:rsid w:val="007A45AC"/>
    <w:rsid w:val="007A51C0"/>
    <w:rsid w:val="007B0CA3"/>
    <w:rsid w:val="007B2FF1"/>
    <w:rsid w:val="007B5A7C"/>
    <w:rsid w:val="007B7258"/>
    <w:rsid w:val="007C252F"/>
    <w:rsid w:val="007D1062"/>
    <w:rsid w:val="007D23CB"/>
    <w:rsid w:val="007D6AE3"/>
    <w:rsid w:val="007E0A4B"/>
    <w:rsid w:val="007E34BD"/>
    <w:rsid w:val="007F4CFB"/>
    <w:rsid w:val="0080168C"/>
    <w:rsid w:val="008048FE"/>
    <w:rsid w:val="00816AF4"/>
    <w:rsid w:val="008205AE"/>
    <w:rsid w:val="00827A5F"/>
    <w:rsid w:val="00830FE9"/>
    <w:rsid w:val="0084173F"/>
    <w:rsid w:val="00856CAF"/>
    <w:rsid w:val="00873330"/>
    <w:rsid w:val="008834B8"/>
    <w:rsid w:val="00884814"/>
    <w:rsid w:val="00884E1A"/>
    <w:rsid w:val="00885258"/>
    <w:rsid w:val="008A1693"/>
    <w:rsid w:val="008A42B6"/>
    <w:rsid w:val="008B1AFD"/>
    <w:rsid w:val="008C7B87"/>
    <w:rsid w:val="008D208D"/>
    <w:rsid w:val="008D5979"/>
    <w:rsid w:val="008E6141"/>
    <w:rsid w:val="008E7BA5"/>
    <w:rsid w:val="008F7BED"/>
    <w:rsid w:val="00900B75"/>
    <w:rsid w:val="00905974"/>
    <w:rsid w:val="00916BB5"/>
    <w:rsid w:val="00930571"/>
    <w:rsid w:val="009323B4"/>
    <w:rsid w:val="00946F4B"/>
    <w:rsid w:val="009472B9"/>
    <w:rsid w:val="00950D7D"/>
    <w:rsid w:val="009518E0"/>
    <w:rsid w:val="00961977"/>
    <w:rsid w:val="00965972"/>
    <w:rsid w:val="00966753"/>
    <w:rsid w:val="00967F8C"/>
    <w:rsid w:val="00975FD3"/>
    <w:rsid w:val="009778C4"/>
    <w:rsid w:val="009869B8"/>
    <w:rsid w:val="00986FCE"/>
    <w:rsid w:val="00992723"/>
    <w:rsid w:val="009A791E"/>
    <w:rsid w:val="009B58EA"/>
    <w:rsid w:val="009B62AC"/>
    <w:rsid w:val="009B67A1"/>
    <w:rsid w:val="009B790A"/>
    <w:rsid w:val="009C29C8"/>
    <w:rsid w:val="009C570B"/>
    <w:rsid w:val="009D5B7E"/>
    <w:rsid w:val="009D6961"/>
    <w:rsid w:val="009D7F7F"/>
    <w:rsid w:val="009E5DB9"/>
    <w:rsid w:val="009E7EFE"/>
    <w:rsid w:val="009F3714"/>
    <w:rsid w:val="009F5974"/>
    <w:rsid w:val="00A025F4"/>
    <w:rsid w:val="00A41E70"/>
    <w:rsid w:val="00A464BC"/>
    <w:rsid w:val="00A50E54"/>
    <w:rsid w:val="00A540D9"/>
    <w:rsid w:val="00A62B3D"/>
    <w:rsid w:val="00A67F89"/>
    <w:rsid w:val="00A70D8C"/>
    <w:rsid w:val="00A80C8A"/>
    <w:rsid w:val="00A865F0"/>
    <w:rsid w:val="00AA2E35"/>
    <w:rsid w:val="00AA4BD0"/>
    <w:rsid w:val="00AB460F"/>
    <w:rsid w:val="00AB5302"/>
    <w:rsid w:val="00AC06A5"/>
    <w:rsid w:val="00AC1798"/>
    <w:rsid w:val="00AC48B0"/>
    <w:rsid w:val="00AD3CB2"/>
    <w:rsid w:val="00AE4775"/>
    <w:rsid w:val="00AF6481"/>
    <w:rsid w:val="00B1246B"/>
    <w:rsid w:val="00B155E0"/>
    <w:rsid w:val="00B21741"/>
    <w:rsid w:val="00B23364"/>
    <w:rsid w:val="00B24B69"/>
    <w:rsid w:val="00B26918"/>
    <w:rsid w:val="00B43C3F"/>
    <w:rsid w:val="00B43C56"/>
    <w:rsid w:val="00B47592"/>
    <w:rsid w:val="00B51247"/>
    <w:rsid w:val="00B51A52"/>
    <w:rsid w:val="00B653FA"/>
    <w:rsid w:val="00B73510"/>
    <w:rsid w:val="00B736E8"/>
    <w:rsid w:val="00B75DE4"/>
    <w:rsid w:val="00B80FF4"/>
    <w:rsid w:val="00B81E7A"/>
    <w:rsid w:val="00B86F08"/>
    <w:rsid w:val="00BA4728"/>
    <w:rsid w:val="00BB4A76"/>
    <w:rsid w:val="00BB4AFC"/>
    <w:rsid w:val="00BC1078"/>
    <w:rsid w:val="00BC6D99"/>
    <w:rsid w:val="00BD5FE9"/>
    <w:rsid w:val="00BF208A"/>
    <w:rsid w:val="00C003BC"/>
    <w:rsid w:val="00C06356"/>
    <w:rsid w:val="00C076D5"/>
    <w:rsid w:val="00C0793A"/>
    <w:rsid w:val="00C13158"/>
    <w:rsid w:val="00C139FA"/>
    <w:rsid w:val="00C23E6F"/>
    <w:rsid w:val="00C40941"/>
    <w:rsid w:val="00C424D6"/>
    <w:rsid w:val="00C4312B"/>
    <w:rsid w:val="00C54220"/>
    <w:rsid w:val="00C66A25"/>
    <w:rsid w:val="00C70869"/>
    <w:rsid w:val="00C73481"/>
    <w:rsid w:val="00C822AE"/>
    <w:rsid w:val="00C82E62"/>
    <w:rsid w:val="00C838C9"/>
    <w:rsid w:val="00C84CB7"/>
    <w:rsid w:val="00C97CD7"/>
    <w:rsid w:val="00CB4869"/>
    <w:rsid w:val="00CC199C"/>
    <w:rsid w:val="00CC49D0"/>
    <w:rsid w:val="00CD3E31"/>
    <w:rsid w:val="00CE40B4"/>
    <w:rsid w:val="00CE627E"/>
    <w:rsid w:val="00CF0820"/>
    <w:rsid w:val="00CF7451"/>
    <w:rsid w:val="00D0445C"/>
    <w:rsid w:val="00D1237D"/>
    <w:rsid w:val="00D206E5"/>
    <w:rsid w:val="00D23F00"/>
    <w:rsid w:val="00D30514"/>
    <w:rsid w:val="00D31ED9"/>
    <w:rsid w:val="00D34830"/>
    <w:rsid w:val="00D36534"/>
    <w:rsid w:val="00D45A25"/>
    <w:rsid w:val="00D4608D"/>
    <w:rsid w:val="00D4798D"/>
    <w:rsid w:val="00D60A8A"/>
    <w:rsid w:val="00D62E8D"/>
    <w:rsid w:val="00D6389E"/>
    <w:rsid w:val="00D7166A"/>
    <w:rsid w:val="00D72E55"/>
    <w:rsid w:val="00D750C0"/>
    <w:rsid w:val="00D80807"/>
    <w:rsid w:val="00D8133A"/>
    <w:rsid w:val="00D81421"/>
    <w:rsid w:val="00D815BB"/>
    <w:rsid w:val="00DA4E1E"/>
    <w:rsid w:val="00DA519B"/>
    <w:rsid w:val="00DC3A3D"/>
    <w:rsid w:val="00DD07AC"/>
    <w:rsid w:val="00DD356B"/>
    <w:rsid w:val="00DE114F"/>
    <w:rsid w:val="00DF68E3"/>
    <w:rsid w:val="00DF6E52"/>
    <w:rsid w:val="00DF7155"/>
    <w:rsid w:val="00E07B93"/>
    <w:rsid w:val="00E14613"/>
    <w:rsid w:val="00E15FE0"/>
    <w:rsid w:val="00E213DB"/>
    <w:rsid w:val="00E253C5"/>
    <w:rsid w:val="00E26796"/>
    <w:rsid w:val="00E317EF"/>
    <w:rsid w:val="00E34CB3"/>
    <w:rsid w:val="00E47934"/>
    <w:rsid w:val="00E519D5"/>
    <w:rsid w:val="00E62228"/>
    <w:rsid w:val="00E66EEF"/>
    <w:rsid w:val="00E71E92"/>
    <w:rsid w:val="00E72BEC"/>
    <w:rsid w:val="00E7768B"/>
    <w:rsid w:val="00E85A9C"/>
    <w:rsid w:val="00EA4F93"/>
    <w:rsid w:val="00EA5C96"/>
    <w:rsid w:val="00EB2587"/>
    <w:rsid w:val="00EB43B9"/>
    <w:rsid w:val="00EB6DC0"/>
    <w:rsid w:val="00EB7610"/>
    <w:rsid w:val="00EC031E"/>
    <w:rsid w:val="00ED0832"/>
    <w:rsid w:val="00ED1379"/>
    <w:rsid w:val="00ED1571"/>
    <w:rsid w:val="00ED4B81"/>
    <w:rsid w:val="00ED50B0"/>
    <w:rsid w:val="00EF6F7D"/>
    <w:rsid w:val="00F01C4E"/>
    <w:rsid w:val="00F0224E"/>
    <w:rsid w:val="00F03683"/>
    <w:rsid w:val="00F077C0"/>
    <w:rsid w:val="00F3046C"/>
    <w:rsid w:val="00F33A18"/>
    <w:rsid w:val="00F35CCA"/>
    <w:rsid w:val="00F51FFE"/>
    <w:rsid w:val="00F64601"/>
    <w:rsid w:val="00F668BF"/>
    <w:rsid w:val="00F7744B"/>
    <w:rsid w:val="00F800C1"/>
    <w:rsid w:val="00F90ED9"/>
    <w:rsid w:val="00FC28B2"/>
    <w:rsid w:val="00FD2958"/>
    <w:rsid w:val="00FE381C"/>
    <w:rsid w:val="00FE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14:docId w14:val="63B8982A"/>
  <w15:chartTrackingRefBased/>
  <w15:docId w15:val="{64088ECD-7189-4A9F-9976-0830EB8F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B69"/>
    <w:pPr>
      <w:autoSpaceDE w:val="0"/>
      <w:autoSpaceDN w:val="0"/>
      <w:adjustRightInd w:val="0"/>
      <w:ind w:left="360"/>
    </w:pPr>
    <w:rPr>
      <w:rFonts w:ascii="Arial" w:hAnsi="Arial"/>
      <w:bCs/>
      <w:color w:val="000000"/>
    </w:rPr>
  </w:style>
  <w:style w:type="paragraph" w:styleId="Heading1">
    <w:name w:val="heading 1"/>
    <w:aliases w:val="CPRS - Heading 1"/>
    <w:next w:val="Normal"/>
    <w:qFormat/>
    <w:rsid w:val="007A51C0"/>
    <w:pPr>
      <w:keepNext/>
      <w:pageBreakBefore/>
      <w:spacing w:before="240" w:after="120"/>
      <w:outlineLvl w:val="0"/>
    </w:pPr>
    <w:rPr>
      <w:rFonts w:ascii="Arial Bold" w:hAnsi="Arial Bold" w:cs="Arial"/>
      <w:b/>
      <w:bCs/>
      <w:kern w:val="32"/>
      <w:sz w:val="36"/>
      <w:szCs w:val="32"/>
    </w:rPr>
  </w:style>
  <w:style w:type="paragraph" w:styleId="Heading2">
    <w:name w:val="heading 2"/>
    <w:basedOn w:val="Normal"/>
    <w:next w:val="Normal"/>
    <w:qFormat/>
    <w:rsid w:val="007A51C0"/>
    <w:pPr>
      <w:overflowPunct w:val="0"/>
      <w:spacing w:before="240" w:after="120"/>
      <w:ind w:left="0"/>
      <w:textAlignment w:val="baseline"/>
      <w:outlineLvl w:val="1"/>
    </w:pPr>
    <w:rPr>
      <w:rFonts w:ascii="Arial Bold" w:hAnsi="Arial Bold"/>
      <w:b/>
      <w:noProof/>
      <w:sz w:val="28"/>
    </w:rPr>
  </w:style>
  <w:style w:type="paragraph" w:styleId="Heading3">
    <w:name w:val="heading 3"/>
    <w:basedOn w:val="Normal"/>
    <w:next w:val="Normal"/>
    <w:qFormat/>
    <w:rsid w:val="007A51C0"/>
    <w:pPr>
      <w:overflowPunct w:val="0"/>
      <w:spacing w:before="240" w:after="120"/>
      <w:ind w:left="0"/>
      <w:textAlignment w:val="baseline"/>
      <w:outlineLvl w:val="2"/>
    </w:pPr>
    <w:rPr>
      <w:rFonts w:ascii="Arial Bold" w:hAnsi="Arial Bold"/>
      <w:b/>
      <w:noProof/>
      <w:sz w:val="24"/>
    </w:rPr>
  </w:style>
  <w:style w:type="paragraph" w:styleId="Heading4">
    <w:name w:val="heading 4"/>
    <w:basedOn w:val="Normal"/>
    <w:next w:val="Normal"/>
    <w:qFormat/>
    <w:rsid w:val="00B24B69"/>
    <w:pPr>
      <w:overflowPunct w:val="0"/>
      <w:textAlignment w:val="baseline"/>
      <w:outlineLvl w:val="3"/>
    </w:pPr>
    <w:rPr>
      <w:noProof/>
    </w:rPr>
  </w:style>
  <w:style w:type="paragraph" w:styleId="Heading5">
    <w:name w:val="heading 5"/>
    <w:basedOn w:val="Normal"/>
    <w:next w:val="Normal"/>
    <w:qFormat/>
    <w:rsid w:val="00B24B69"/>
    <w:pPr>
      <w:keepNext/>
      <w:widowControl w:val="0"/>
      <w:outlineLvl w:val="4"/>
    </w:pPr>
    <w:rPr>
      <w:b/>
      <w:color w:val="auto"/>
      <w:szCs w:val="22"/>
    </w:rPr>
  </w:style>
  <w:style w:type="paragraph" w:styleId="Heading6">
    <w:name w:val="heading 6"/>
    <w:basedOn w:val="Normal"/>
    <w:next w:val="Normal"/>
    <w:qFormat/>
    <w:rsid w:val="00B24B69"/>
    <w:pPr>
      <w:spacing w:before="240" w:after="60"/>
      <w:outlineLvl w:val="5"/>
    </w:pPr>
    <w:rPr>
      <w:rFonts w:ascii="Times New Roman" w:hAnsi="Times New Roman"/>
      <w:b/>
      <w:bCs w:val="0"/>
      <w:sz w:val="22"/>
      <w:szCs w:val="22"/>
    </w:rPr>
  </w:style>
  <w:style w:type="paragraph" w:styleId="Heading7">
    <w:name w:val="heading 7"/>
    <w:basedOn w:val="Normal"/>
    <w:next w:val="Normal"/>
    <w:qFormat/>
    <w:rsid w:val="00B24B69"/>
    <w:pPr>
      <w:spacing w:before="240" w:after="60"/>
      <w:outlineLvl w:val="6"/>
    </w:pPr>
    <w:rPr>
      <w:rFonts w:ascii="Times New Roman" w:hAnsi="Times New Roman"/>
      <w:sz w:val="24"/>
      <w:szCs w:val="24"/>
    </w:rPr>
  </w:style>
  <w:style w:type="paragraph" w:styleId="Heading8">
    <w:name w:val="heading 8"/>
    <w:basedOn w:val="Normal"/>
    <w:next w:val="Normal"/>
    <w:qFormat/>
    <w:rsid w:val="00B24B69"/>
    <w:pPr>
      <w:spacing w:before="240" w:after="60"/>
      <w:outlineLvl w:val="7"/>
    </w:pPr>
    <w:rPr>
      <w:rFonts w:ascii="Times New Roman" w:hAnsi="Times New Roman"/>
      <w:i/>
      <w:iCs/>
      <w:sz w:val="24"/>
      <w:szCs w:val="24"/>
    </w:rPr>
  </w:style>
  <w:style w:type="paragraph" w:styleId="Heading9">
    <w:name w:val="heading 9"/>
    <w:basedOn w:val="Normal"/>
    <w:next w:val="Normal"/>
    <w:qFormat/>
    <w:rsid w:val="00B24B6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Bullets">
    <w:name w:val="CPRS Bullets"/>
    <w:next w:val="Normal"/>
    <w:autoRedefine/>
    <w:rsid w:val="00B24B69"/>
    <w:pPr>
      <w:numPr>
        <w:numId w:val="3"/>
      </w:numPr>
    </w:pPr>
    <w:rPr>
      <w:bCs/>
      <w:sz w:val="22"/>
    </w:rPr>
  </w:style>
  <w:style w:type="paragraph" w:customStyle="1" w:styleId="CPRSBulletsBody">
    <w:name w:val="CPRS Bullets Body"/>
    <w:rsid w:val="00B24B69"/>
    <w:pPr>
      <w:ind w:left="1440"/>
    </w:pPr>
    <w:rPr>
      <w:sz w:val="22"/>
    </w:rPr>
  </w:style>
  <w:style w:type="paragraph" w:customStyle="1" w:styleId="CPRSBulletsnote">
    <w:name w:val="CPRS Bullets note"/>
    <w:rsid w:val="00B24B69"/>
    <w:pPr>
      <w:tabs>
        <w:tab w:val="left" w:pos="1526"/>
      </w:tabs>
      <w:ind w:left="2246" w:hanging="806"/>
    </w:pPr>
    <w:rPr>
      <w:rFonts w:ascii="Arial" w:hAnsi="Arial"/>
      <w:bCs/>
    </w:rPr>
  </w:style>
  <w:style w:type="paragraph" w:customStyle="1" w:styleId="CPRSBulletsSubBullets">
    <w:name w:val="CPRS Bullets Sub Bullets"/>
    <w:basedOn w:val="CPRSBullets"/>
    <w:rsid w:val="00B24B69"/>
    <w:pPr>
      <w:tabs>
        <w:tab w:val="left" w:pos="1890"/>
      </w:tabs>
    </w:pPr>
    <w:rPr>
      <w:bCs w:val="0"/>
    </w:rPr>
  </w:style>
  <w:style w:type="paragraph" w:customStyle="1" w:styleId="CPRScaption">
    <w:name w:val="CPRS caption"/>
    <w:rsid w:val="00B24B69"/>
    <w:pPr>
      <w:ind w:left="1440"/>
    </w:pPr>
    <w:rPr>
      <w:sz w:val="18"/>
    </w:rPr>
  </w:style>
  <w:style w:type="paragraph" w:customStyle="1" w:styleId="CPRScapture">
    <w:name w:val="CPRS capture"/>
    <w:basedOn w:val="Normal"/>
    <w:next w:val="Normal"/>
    <w:rsid w:val="00B24B69"/>
    <w:pPr>
      <w:ind w:left="0"/>
    </w:pPr>
    <w:rPr>
      <w:rFonts w:ascii="Courier New" w:hAnsi="Courier New"/>
      <w:bCs w:val="0"/>
      <w:color w:val="auto"/>
      <w:sz w:val="24"/>
      <w:szCs w:val="24"/>
    </w:rPr>
  </w:style>
  <w:style w:type="paragraph" w:customStyle="1" w:styleId="CPRSH1">
    <w:name w:val="CPRS H1"/>
    <w:basedOn w:val="Heading1"/>
    <w:next w:val="BodyText"/>
    <w:rsid w:val="00B24B69"/>
    <w:pPr>
      <w:keepLines/>
      <w:widowControl w:val="0"/>
      <w:pBdr>
        <w:top w:val="single" w:sz="4" w:space="1" w:color="auto"/>
        <w:left w:val="single" w:sz="4" w:space="4" w:color="auto"/>
        <w:bottom w:val="single" w:sz="4" w:space="1" w:color="auto"/>
        <w:right w:val="single" w:sz="4" w:space="4" w:color="auto"/>
      </w:pBdr>
      <w:shd w:val="clear" w:color="auto" w:fill="0000FF"/>
      <w:tabs>
        <w:tab w:val="left" w:pos="5940"/>
      </w:tabs>
    </w:pPr>
    <w:rPr>
      <w:rFonts w:ascii="Arial" w:hAnsi="Arial"/>
      <w:b w:val="0"/>
      <w:color w:val="FFFFFF"/>
    </w:rPr>
  </w:style>
  <w:style w:type="paragraph" w:styleId="BodyText">
    <w:name w:val="Body Text"/>
    <w:basedOn w:val="Normal"/>
    <w:rsid w:val="00B24B69"/>
    <w:pPr>
      <w:spacing w:before="100" w:beforeAutospacing="1" w:after="100" w:afterAutospacing="1"/>
    </w:pPr>
    <w:rPr>
      <w:rFonts w:ascii="Times New Roman" w:hAnsi="Times New Roman"/>
      <w:color w:val="auto"/>
      <w:sz w:val="24"/>
      <w:szCs w:val="22"/>
    </w:rPr>
  </w:style>
  <w:style w:type="paragraph" w:customStyle="1" w:styleId="CPRSH2">
    <w:name w:val="CPRS H2"/>
    <w:next w:val="Normal"/>
    <w:rsid w:val="007A51C0"/>
    <w:pPr>
      <w:keepNext/>
      <w:pBdr>
        <w:bottom w:val="single" w:sz="4" w:space="1" w:color="auto"/>
      </w:pBdr>
      <w:spacing w:before="240" w:after="120"/>
    </w:pPr>
    <w:rPr>
      <w:rFonts w:ascii="Arial Bold" w:hAnsi="Arial Bold"/>
      <w:b/>
      <w:sz w:val="28"/>
      <w:szCs w:val="28"/>
    </w:rPr>
  </w:style>
  <w:style w:type="paragraph" w:customStyle="1" w:styleId="CPRSH2Body">
    <w:name w:val="CPRS H2 Body"/>
    <w:next w:val="Normal"/>
    <w:rsid w:val="00B24B69"/>
    <w:pPr>
      <w:ind w:left="720"/>
    </w:pPr>
    <w:rPr>
      <w:bCs/>
      <w:sz w:val="22"/>
      <w:szCs w:val="24"/>
    </w:rPr>
  </w:style>
  <w:style w:type="paragraph" w:customStyle="1" w:styleId="CPRSH3">
    <w:name w:val="CPRS H3"/>
    <w:next w:val="Normal"/>
    <w:rsid w:val="00745D35"/>
    <w:pPr>
      <w:keepNext/>
      <w:spacing w:before="120" w:after="120"/>
      <w:ind w:left="360"/>
    </w:pPr>
    <w:rPr>
      <w:rFonts w:ascii="Arial Bold" w:hAnsi="Arial Bold"/>
      <w:b/>
      <w:color w:val="000080"/>
      <w:sz w:val="24"/>
      <w:szCs w:val="24"/>
      <w:u w:val="single"/>
    </w:rPr>
  </w:style>
  <w:style w:type="paragraph" w:customStyle="1" w:styleId="CPRSH3Body">
    <w:name w:val="CPRS H3 Body"/>
    <w:rsid w:val="00B24B69"/>
    <w:pPr>
      <w:spacing w:after="240"/>
      <w:ind w:left="720"/>
    </w:pPr>
    <w:rPr>
      <w:rFonts w:ascii="Arial" w:hAnsi="Arial"/>
      <w:sz w:val="22"/>
    </w:rPr>
  </w:style>
  <w:style w:type="paragraph" w:customStyle="1" w:styleId="CPRSH3Note">
    <w:name w:val="CPRS H3 Note"/>
    <w:rsid w:val="00B24B69"/>
    <w:pPr>
      <w:tabs>
        <w:tab w:val="left" w:pos="1526"/>
      </w:tabs>
      <w:ind w:left="1526" w:hanging="806"/>
    </w:pPr>
    <w:rPr>
      <w:rFonts w:ascii="Arial" w:hAnsi="Arial"/>
      <w:bCs/>
    </w:rPr>
  </w:style>
  <w:style w:type="paragraph" w:customStyle="1" w:styleId="CPRSH4">
    <w:name w:val="CPRS H4"/>
    <w:next w:val="Normal"/>
    <w:rsid w:val="00B24B69"/>
    <w:pPr>
      <w:ind w:left="720"/>
    </w:pPr>
    <w:rPr>
      <w:rFonts w:ascii="Arial" w:hAnsi="Arial"/>
      <w:b/>
      <w:i/>
      <w:sz w:val="22"/>
      <w:u w:val="words"/>
    </w:rPr>
  </w:style>
  <w:style w:type="paragraph" w:customStyle="1" w:styleId="CPRSH4Body">
    <w:name w:val="CPRS H4 Body"/>
    <w:rsid w:val="00B24B69"/>
    <w:pPr>
      <w:spacing w:after="240"/>
      <w:ind w:left="720"/>
    </w:pPr>
    <w:rPr>
      <w:rFonts w:ascii="Arial" w:hAnsi="Arial"/>
      <w:sz w:val="22"/>
    </w:rPr>
  </w:style>
  <w:style w:type="paragraph" w:customStyle="1" w:styleId="CPRSH5">
    <w:name w:val="CPRS H5"/>
    <w:next w:val="Normal"/>
    <w:rsid w:val="00B24B69"/>
    <w:pPr>
      <w:ind w:left="720"/>
    </w:pPr>
    <w:rPr>
      <w:rFonts w:ascii="Arial" w:hAnsi="Arial"/>
      <w:i/>
      <w:iCs/>
      <w:sz w:val="22"/>
    </w:rPr>
  </w:style>
  <w:style w:type="paragraph" w:customStyle="1" w:styleId="CPRSH5Body">
    <w:name w:val="CPRS H5 Body"/>
    <w:next w:val="Normal"/>
    <w:rsid w:val="00B24B69"/>
    <w:pPr>
      <w:ind w:left="720"/>
    </w:pPr>
    <w:rPr>
      <w:sz w:val="22"/>
    </w:rPr>
  </w:style>
  <w:style w:type="paragraph" w:styleId="Caption">
    <w:name w:val="caption"/>
    <w:basedOn w:val="Normal"/>
    <w:next w:val="Normal"/>
    <w:qFormat/>
    <w:rsid w:val="00B24B69"/>
    <w:pPr>
      <w:keepNext/>
      <w:autoSpaceDE/>
      <w:autoSpaceDN/>
      <w:adjustRightInd/>
      <w:spacing w:before="120" w:after="120"/>
    </w:pPr>
    <w:rPr>
      <w:rFonts w:ascii="Arial Bold" w:hAnsi="Arial Bold"/>
      <w:b/>
      <w:bCs w:val="0"/>
      <w:color w:val="000080"/>
    </w:rPr>
  </w:style>
  <w:style w:type="paragraph" w:customStyle="1" w:styleId="CPRSNumList">
    <w:name w:val="CPRS Num List"/>
    <w:rsid w:val="00B24B69"/>
    <w:rPr>
      <w:bCs/>
      <w:sz w:val="22"/>
    </w:rPr>
  </w:style>
  <w:style w:type="paragraph" w:customStyle="1" w:styleId="CPRSNumlistCapture">
    <w:name w:val="CPRS Num list Capture"/>
    <w:rsid w:val="00B24B69"/>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rsid w:val="00B24B69"/>
    <w:pPr>
      <w:ind w:left="1440"/>
    </w:pPr>
    <w:rPr>
      <w:sz w:val="22"/>
    </w:rPr>
  </w:style>
  <w:style w:type="paragraph" w:customStyle="1" w:styleId="CPRSsubnumlist">
    <w:name w:val="CPRS sub num list"/>
    <w:next w:val="Normal"/>
    <w:rsid w:val="00B24B69"/>
    <w:pPr>
      <w:tabs>
        <w:tab w:val="left" w:pos="360"/>
        <w:tab w:val="num" w:pos="1800"/>
      </w:tabs>
      <w:ind w:left="1440" w:hanging="360"/>
    </w:pPr>
    <w:rPr>
      <w:sz w:val="22"/>
    </w:rPr>
  </w:style>
  <w:style w:type="paragraph" w:customStyle="1" w:styleId="CPRSsub2num">
    <w:name w:val="CPRS sub2 num"/>
    <w:rsid w:val="00B24B69"/>
    <w:pPr>
      <w:spacing w:before="60" w:after="60"/>
      <w:ind w:left="2448" w:hanging="720"/>
    </w:pPr>
    <w:rPr>
      <w:sz w:val="22"/>
    </w:rPr>
  </w:style>
  <w:style w:type="paragraph" w:customStyle="1" w:styleId="CPRSsub2numnote">
    <w:name w:val="CPRS sub2 num note"/>
    <w:rsid w:val="00B24B69"/>
    <w:pPr>
      <w:ind w:left="3254" w:hanging="806"/>
    </w:pPr>
    <w:rPr>
      <w:rFonts w:ascii="Arial" w:hAnsi="Arial"/>
      <w:bCs/>
    </w:rPr>
  </w:style>
  <w:style w:type="paragraph" w:customStyle="1" w:styleId="CPRSHyperlink">
    <w:name w:val="CPRS Hyperlink"/>
    <w:rsid w:val="00B24B69"/>
    <w:rPr>
      <w:color w:val="0000FF"/>
      <w:sz w:val="22"/>
      <w:u w:val="single"/>
    </w:rPr>
  </w:style>
  <w:style w:type="paragraph" w:customStyle="1" w:styleId="CPRSBulletsinNumList">
    <w:name w:val="CPRS Bullets in Num List"/>
    <w:basedOn w:val="Normal"/>
    <w:rsid w:val="00B24B69"/>
    <w:pPr>
      <w:autoSpaceDE/>
      <w:autoSpaceDN/>
      <w:adjustRightInd/>
      <w:ind w:left="0"/>
    </w:pPr>
    <w:rPr>
      <w:rFonts w:ascii="Times New Roman" w:hAnsi="Times New Roman"/>
      <w:sz w:val="24"/>
    </w:rPr>
  </w:style>
  <w:style w:type="paragraph" w:styleId="TOC1">
    <w:name w:val="toc 1"/>
    <w:basedOn w:val="Normal"/>
    <w:next w:val="Normal"/>
    <w:uiPriority w:val="39"/>
    <w:rsid w:val="00476797"/>
    <w:pPr>
      <w:autoSpaceDE/>
      <w:autoSpaceDN/>
      <w:adjustRightInd/>
      <w:spacing w:before="120" w:after="40"/>
      <w:ind w:left="0"/>
    </w:pPr>
    <w:rPr>
      <w:b/>
      <w:caps/>
      <w:sz w:val="22"/>
      <w:szCs w:val="24"/>
    </w:rPr>
  </w:style>
  <w:style w:type="paragraph" w:styleId="TOC2">
    <w:name w:val="toc 2"/>
    <w:basedOn w:val="Normal"/>
    <w:next w:val="Normal"/>
    <w:autoRedefine/>
    <w:uiPriority w:val="39"/>
    <w:rsid w:val="005A3D84"/>
    <w:pPr>
      <w:autoSpaceDE/>
      <w:autoSpaceDN/>
      <w:adjustRightInd/>
      <w:ind w:left="220"/>
    </w:pPr>
    <w:rPr>
      <w:bCs w:val="0"/>
      <w:smallCaps/>
      <w:sz w:val="22"/>
      <w:szCs w:val="24"/>
    </w:rPr>
  </w:style>
  <w:style w:type="paragraph" w:styleId="TOC3">
    <w:name w:val="toc 3"/>
    <w:basedOn w:val="Normal"/>
    <w:next w:val="Normal"/>
    <w:autoRedefine/>
    <w:uiPriority w:val="39"/>
    <w:rsid w:val="005A3D84"/>
    <w:pPr>
      <w:tabs>
        <w:tab w:val="right" w:leader="dot" w:pos="9350"/>
      </w:tabs>
      <w:autoSpaceDE/>
      <w:autoSpaceDN/>
      <w:adjustRightInd/>
      <w:ind w:left="440"/>
    </w:pPr>
    <w:rPr>
      <w:bCs w:val="0"/>
      <w:iCs/>
      <w:noProof/>
      <w:sz w:val="22"/>
      <w:szCs w:val="24"/>
    </w:rPr>
  </w:style>
  <w:style w:type="paragraph" w:styleId="TOC4">
    <w:name w:val="toc 4"/>
    <w:basedOn w:val="Normal"/>
    <w:next w:val="Normal"/>
    <w:autoRedefine/>
    <w:semiHidden/>
    <w:rsid w:val="005A3D84"/>
    <w:pPr>
      <w:autoSpaceDE/>
      <w:autoSpaceDN/>
      <w:adjustRightInd/>
      <w:ind w:left="660"/>
    </w:pPr>
    <w:rPr>
      <w:sz w:val="22"/>
    </w:rPr>
  </w:style>
  <w:style w:type="paragraph" w:styleId="TOC5">
    <w:name w:val="toc 5"/>
    <w:basedOn w:val="Normal"/>
    <w:next w:val="Normal"/>
    <w:autoRedefine/>
    <w:semiHidden/>
    <w:rsid w:val="00B24B69"/>
    <w:pPr>
      <w:ind w:left="880"/>
    </w:pPr>
    <w:rPr>
      <w:bCs w:val="0"/>
      <w:szCs w:val="21"/>
    </w:rPr>
  </w:style>
  <w:style w:type="paragraph" w:styleId="TOC6">
    <w:name w:val="toc 6"/>
    <w:basedOn w:val="Normal"/>
    <w:next w:val="Normal"/>
    <w:autoRedefine/>
    <w:semiHidden/>
    <w:rsid w:val="00B24B69"/>
    <w:pPr>
      <w:ind w:left="1100"/>
    </w:pPr>
    <w:rPr>
      <w:bCs w:val="0"/>
      <w:szCs w:val="21"/>
    </w:rPr>
  </w:style>
  <w:style w:type="paragraph" w:styleId="TOC7">
    <w:name w:val="toc 7"/>
    <w:basedOn w:val="Normal"/>
    <w:next w:val="Normal"/>
    <w:autoRedefine/>
    <w:semiHidden/>
    <w:rsid w:val="00B24B69"/>
    <w:pPr>
      <w:ind w:left="1320"/>
    </w:pPr>
    <w:rPr>
      <w:bCs w:val="0"/>
      <w:szCs w:val="21"/>
    </w:rPr>
  </w:style>
  <w:style w:type="paragraph" w:styleId="TOC8">
    <w:name w:val="toc 8"/>
    <w:basedOn w:val="Normal"/>
    <w:next w:val="Normal"/>
    <w:autoRedefine/>
    <w:semiHidden/>
    <w:rsid w:val="00B24B69"/>
    <w:pPr>
      <w:ind w:left="1540"/>
    </w:pPr>
    <w:rPr>
      <w:bCs w:val="0"/>
      <w:szCs w:val="21"/>
    </w:rPr>
  </w:style>
  <w:style w:type="paragraph" w:styleId="TOC9">
    <w:name w:val="toc 9"/>
    <w:basedOn w:val="Normal"/>
    <w:next w:val="Normal"/>
    <w:autoRedefine/>
    <w:semiHidden/>
    <w:rsid w:val="00B24B69"/>
    <w:pPr>
      <w:ind w:left="1760"/>
    </w:pPr>
    <w:rPr>
      <w:bCs w:val="0"/>
      <w:szCs w:val="21"/>
    </w:rPr>
  </w:style>
  <w:style w:type="paragraph" w:styleId="Index1">
    <w:name w:val="index 1"/>
    <w:basedOn w:val="Normal"/>
    <w:next w:val="Normal"/>
    <w:autoRedefine/>
    <w:semiHidden/>
    <w:rsid w:val="00B24B69"/>
    <w:pPr>
      <w:tabs>
        <w:tab w:val="right" w:leader="dot" w:pos="3950"/>
      </w:tabs>
      <w:ind w:left="240" w:hanging="240"/>
    </w:pPr>
    <w:rPr>
      <w:noProof/>
    </w:rPr>
  </w:style>
  <w:style w:type="paragraph" w:styleId="Index2">
    <w:name w:val="index 2"/>
    <w:basedOn w:val="Normal"/>
    <w:next w:val="Normal"/>
    <w:autoRedefine/>
    <w:semiHidden/>
    <w:rsid w:val="00B24B69"/>
    <w:pPr>
      <w:ind w:left="480" w:hanging="240"/>
    </w:pPr>
  </w:style>
  <w:style w:type="paragraph" w:styleId="Index3">
    <w:name w:val="index 3"/>
    <w:basedOn w:val="Normal"/>
    <w:next w:val="Normal"/>
    <w:autoRedefine/>
    <w:semiHidden/>
    <w:rsid w:val="00B24B69"/>
    <w:pPr>
      <w:ind w:left="720" w:hanging="240"/>
    </w:pPr>
  </w:style>
  <w:style w:type="paragraph" w:styleId="Index4">
    <w:name w:val="index 4"/>
    <w:basedOn w:val="Normal"/>
    <w:next w:val="Normal"/>
    <w:autoRedefine/>
    <w:semiHidden/>
    <w:rsid w:val="00B24B69"/>
    <w:pPr>
      <w:ind w:left="960" w:hanging="240"/>
    </w:pPr>
  </w:style>
  <w:style w:type="paragraph" w:styleId="Index5">
    <w:name w:val="index 5"/>
    <w:basedOn w:val="Normal"/>
    <w:next w:val="Normal"/>
    <w:autoRedefine/>
    <w:semiHidden/>
    <w:rsid w:val="00B24B69"/>
    <w:pPr>
      <w:ind w:left="1200" w:hanging="240"/>
    </w:pPr>
  </w:style>
  <w:style w:type="paragraph" w:styleId="Index6">
    <w:name w:val="index 6"/>
    <w:basedOn w:val="Normal"/>
    <w:next w:val="Normal"/>
    <w:autoRedefine/>
    <w:semiHidden/>
    <w:rsid w:val="00B24B69"/>
    <w:pPr>
      <w:ind w:left="1440" w:hanging="240"/>
    </w:pPr>
  </w:style>
  <w:style w:type="paragraph" w:styleId="Index7">
    <w:name w:val="index 7"/>
    <w:basedOn w:val="Normal"/>
    <w:next w:val="Normal"/>
    <w:autoRedefine/>
    <w:semiHidden/>
    <w:rsid w:val="00B24B69"/>
    <w:pPr>
      <w:ind w:left="1680" w:hanging="240"/>
    </w:pPr>
  </w:style>
  <w:style w:type="paragraph" w:styleId="Index8">
    <w:name w:val="index 8"/>
    <w:basedOn w:val="Normal"/>
    <w:next w:val="Normal"/>
    <w:autoRedefine/>
    <w:semiHidden/>
    <w:rsid w:val="00B24B69"/>
    <w:pPr>
      <w:ind w:left="1920" w:hanging="240"/>
    </w:pPr>
  </w:style>
  <w:style w:type="paragraph" w:styleId="Index9">
    <w:name w:val="index 9"/>
    <w:basedOn w:val="Normal"/>
    <w:next w:val="Normal"/>
    <w:autoRedefine/>
    <w:semiHidden/>
    <w:rsid w:val="00B24B69"/>
    <w:pPr>
      <w:ind w:left="2160" w:hanging="240"/>
    </w:pPr>
  </w:style>
  <w:style w:type="paragraph" w:styleId="IndexHeading">
    <w:name w:val="index heading"/>
    <w:basedOn w:val="Normal"/>
    <w:next w:val="Index1"/>
    <w:semiHidden/>
    <w:rsid w:val="00B24B69"/>
    <w:pPr>
      <w:spacing w:before="120" w:after="120"/>
    </w:pPr>
    <w:rPr>
      <w:b/>
      <w:bCs w:val="0"/>
      <w:i/>
      <w:iCs/>
    </w:rPr>
  </w:style>
  <w:style w:type="paragraph" w:styleId="BodyTextIndent2">
    <w:name w:val="Body Text Indent 2"/>
    <w:basedOn w:val="Normal"/>
    <w:rsid w:val="00B24B69"/>
    <w:pPr>
      <w:autoSpaceDE/>
      <w:autoSpaceDN/>
      <w:adjustRightInd/>
      <w:spacing w:before="120"/>
    </w:pPr>
    <w:rPr>
      <w:rFonts w:ascii="Times New Roman" w:hAnsi="Times New Roman"/>
      <w:sz w:val="24"/>
      <w:szCs w:val="24"/>
    </w:rPr>
  </w:style>
  <w:style w:type="character" w:styleId="Hyperlink">
    <w:name w:val="Hyperlink"/>
    <w:uiPriority w:val="99"/>
    <w:rsid w:val="00B24B69"/>
    <w:rPr>
      <w:color w:val="0000FF"/>
      <w:u w:val="single"/>
    </w:rPr>
  </w:style>
  <w:style w:type="character" w:styleId="CommentReference">
    <w:name w:val="annotation reference"/>
    <w:semiHidden/>
    <w:rsid w:val="00B24B69"/>
    <w:rPr>
      <w:sz w:val="16"/>
      <w:szCs w:val="16"/>
    </w:rPr>
  </w:style>
  <w:style w:type="paragraph" w:styleId="BodyTextIndent">
    <w:name w:val="Body Text Indent"/>
    <w:basedOn w:val="Normal"/>
    <w:rsid w:val="00B24B69"/>
    <w:pPr>
      <w:autoSpaceDE/>
      <w:autoSpaceDN/>
      <w:adjustRightInd/>
      <w:spacing w:after="120"/>
    </w:pPr>
    <w:rPr>
      <w:sz w:val="22"/>
    </w:rPr>
  </w:style>
  <w:style w:type="paragraph" w:customStyle="1" w:styleId="Example">
    <w:name w:val="Example"/>
    <w:basedOn w:val="BodyText"/>
    <w:autoRedefine/>
    <w:rsid w:val="00B24B69"/>
    <w:pPr>
      <w:ind w:hanging="360"/>
    </w:pPr>
    <w:rPr>
      <w:b/>
      <w:bCs w:val="0"/>
      <w:szCs w:val="24"/>
    </w:rPr>
  </w:style>
  <w:style w:type="paragraph" w:styleId="BodyText3">
    <w:name w:val="Body Text 3"/>
    <w:basedOn w:val="Normal"/>
    <w:rsid w:val="00B24B69"/>
    <w:pPr>
      <w:autoSpaceDE/>
      <w:autoSpaceDN/>
      <w:adjustRightInd/>
      <w:spacing w:after="120"/>
      <w:ind w:left="0"/>
    </w:pPr>
    <w:rPr>
      <w:sz w:val="16"/>
      <w:szCs w:val="16"/>
    </w:rPr>
  </w:style>
  <w:style w:type="character" w:styleId="PageNumber">
    <w:name w:val="page number"/>
    <w:basedOn w:val="DefaultParagraphFont"/>
    <w:rsid w:val="00B24B69"/>
  </w:style>
  <w:style w:type="paragraph" w:styleId="Footer">
    <w:name w:val="footer"/>
    <w:basedOn w:val="Normal"/>
    <w:autoRedefine/>
    <w:rsid w:val="009F5974"/>
    <w:pPr>
      <w:pBdr>
        <w:top w:val="single" w:sz="4" w:space="1" w:color="auto"/>
      </w:pBdr>
      <w:tabs>
        <w:tab w:val="center" w:pos="4680"/>
        <w:tab w:val="right" w:pos="9360"/>
      </w:tabs>
      <w:autoSpaceDE/>
      <w:autoSpaceDN/>
      <w:adjustRightInd/>
      <w:ind w:left="0"/>
    </w:pPr>
    <w:rPr>
      <w:rFonts w:ascii="Times New Roman" w:hAnsi="Times New Roman"/>
      <w:sz w:val="22"/>
      <w:szCs w:val="22"/>
    </w:rPr>
  </w:style>
  <w:style w:type="paragraph" w:styleId="CommentText">
    <w:name w:val="annotation text"/>
    <w:basedOn w:val="Normal"/>
    <w:semiHidden/>
    <w:rsid w:val="00B24B69"/>
  </w:style>
  <w:style w:type="paragraph" w:styleId="Header">
    <w:name w:val="header"/>
    <w:basedOn w:val="Normal"/>
    <w:rsid w:val="00B24B69"/>
    <w:pPr>
      <w:tabs>
        <w:tab w:val="center" w:pos="4320"/>
        <w:tab w:val="right" w:pos="8640"/>
      </w:tabs>
    </w:pPr>
  </w:style>
  <w:style w:type="character" w:styleId="FollowedHyperlink">
    <w:name w:val="FollowedHyperlink"/>
    <w:rsid w:val="00B24B69"/>
    <w:rPr>
      <w:color w:val="800080"/>
      <w:u w:val="single"/>
    </w:rPr>
  </w:style>
  <w:style w:type="paragraph" w:styleId="ListBullet">
    <w:name w:val="List Bullet"/>
    <w:basedOn w:val="Normal"/>
    <w:rsid w:val="00B24B69"/>
    <w:pPr>
      <w:numPr>
        <w:numId w:val="5"/>
      </w:numPr>
      <w:tabs>
        <w:tab w:val="clear" w:pos="360"/>
        <w:tab w:val="num" w:pos="720"/>
      </w:tabs>
      <w:autoSpaceDE/>
      <w:autoSpaceDN/>
      <w:adjustRightInd/>
      <w:ind w:left="720"/>
    </w:pPr>
    <w:rPr>
      <w:sz w:val="22"/>
    </w:rPr>
  </w:style>
  <w:style w:type="paragraph" w:customStyle="1" w:styleId="cprsh30">
    <w:name w:val="cprsh3"/>
    <w:basedOn w:val="Normal"/>
    <w:rsid w:val="00B24B69"/>
    <w:pPr>
      <w:spacing w:before="100" w:beforeAutospacing="1" w:after="100" w:afterAutospacing="1"/>
    </w:pPr>
  </w:style>
  <w:style w:type="paragraph" w:customStyle="1" w:styleId="CPRSNote">
    <w:name w:val="CPRS Note"/>
    <w:rsid w:val="00B24B69"/>
    <w:pPr>
      <w:tabs>
        <w:tab w:val="left" w:pos="1440"/>
      </w:tabs>
      <w:ind w:left="720"/>
    </w:pPr>
    <w:rPr>
      <w:i/>
      <w:iCs/>
      <w:sz w:val="22"/>
    </w:rPr>
  </w:style>
  <w:style w:type="paragraph" w:customStyle="1" w:styleId="CPRS-NumberedList2">
    <w:name w:val="CPRS - Numbered List (2)"/>
    <w:rsid w:val="00B24B69"/>
    <w:rPr>
      <w:sz w:val="22"/>
    </w:rPr>
  </w:style>
  <w:style w:type="paragraph" w:styleId="BodyText2">
    <w:name w:val="Body Text 2"/>
    <w:basedOn w:val="Normal"/>
    <w:rsid w:val="00B24B69"/>
    <w:pPr>
      <w:autoSpaceDE/>
      <w:autoSpaceDN/>
      <w:adjustRightInd/>
      <w:spacing w:after="120" w:line="480" w:lineRule="auto"/>
      <w:ind w:left="0"/>
    </w:pPr>
    <w:rPr>
      <w:sz w:val="22"/>
    </w:rPr>
  </w:style>
  <w:style w:type="paragraph" w:styleId="ListBullet3">
    <w:name w:val="List Bullet 3"/>
    <w:basedOn w:val="Normal"/>
    <w:autoRedefine/>
    <w:rsid w:val="00B24B69"/>
    <w:pPr>
      <w:numPr>
        <w:numId w:val="7"/>
      </w:numPr>
      <w:tabs>
        <w:tab w:val="clear" w:pos="2520"/>
        <w:tab w:val="num" w:pos="720"/>
      </w:tabs>
      <w:autoSpaceDE/>
      <w:autoSpaceDN/>
      <w:adjustRightInd/>
      <w:ind w:left="720"/>
    </w:pPr>
    <w:rPr>
      <w:color w:val="FF0000"/>
      <w:sz w:val="22"/>
    </w:rPr>
  </w:style>
  <w:style w:type="paragraph" w:styleId="BalloonText">
    <w:name w:val="Balloon Text"/>
    <w:basedOn w:val="Normal"/>
    <w:semiHidden/>
    <w:rsid w:val="00B24B69"/>
    <w:rPr>
      <w:rFonts w:ascii="Tahoma" w:hAnsi="Tahoma" w:cs="Tahoma"/>
      <w:sz w:val="16"/>
      <w:szCs w:val="16"/>
    </w:rPr>
  </w:style>
  <w:style w:type="paragraph" w:styleId="CommentSubject">
    <w:name w:val="annotation subject"/>
    <w:basedOn w:val="CommentText"/>
    <w:next w:val="CommentText"/>
    <w:semiHidden/>
    <w:rsid w:val="00B24B69"/>
    <w:rPr>
      <w:b/>
    </w:rPr>
  </w:style>
  <w:style w:type="character" w:customStyle="1" w:styleId="BodyTextChar">
    <w:name w:val="Body Text Char"/>
    <w:rsid w:val="00B24B69"/>
    <w:rPr>
      <w:bCs/>
      <w:sz w:val="24"/>
      <w:szCs w:val="22"/>
      <w:lang w:val="en-US" w:eastAsia="en-US" w:bidi="ar-SA"/>
    </w:rPr>
  </w:style>
  <w:style w:type="paragraph" w:customStyle="1" w:styleId="CPRSBulletsinNumList2">
    <w:name w:val="CPRS Bullets in Num List2"/>
    <w:basedOn w:val="CPRSBulletsinNumList"/>
    <w:rsid w:val="00B24B69"/>
    <w:pPr>
      <w:tabs>
        <w:tab w:val="num" w:pos="1440"/>
      </w:tabs>
      <w:ind w:left="1440" w:hanging="360"/>
    </w:pPr>
    <w:rPr>
      <w:sz w:val="22"/>
    </w:rPr>
  </w:style>
  <w:style w:type="paragraph" w:customStyle="1" w:styleId="Pic">
    <w:name w:val="Pic"/>
    <w:basedOn w:val="Normal"/>
    <w:rsid w:val="00B24B69"/>
  </w:style>
  <w:style w:type="paragraph" w:customStyle="1" w:styleId="ListBullet2">
    <w:name w:val="List Bullet+2"/>
    <w:basedOn w:val="ListBullet"/>
    <w:rsid w:val="00B24B69"/>
  </w:style>
  <w:style w:type="paragraph" w:customStyle="1" w:styleId="ListBullet30">
    <w:name w:val="List Bullet+3"/>
    <w:basedOn w:val="ListBullet2"/>
    <w:rsid w:val="00B24B69"/>
  </w:style>
  <w:style w:type="paragraph" w:customStyle="1" w:styleId="TableHeader">
    <w:name w:val="TableHeader"/>
    <w:basedOn w:val="Normal"/>
    <w:rsid w:val="00B24B69"/>
  </w:style>
  <w:style w:type="paragraph" w:customStyle="1" w:styleId="OtherStupidCellsThatCannotStayPut">
    <w:name w:val="OtherStupidCellsThatCannotStayPut"/>
    <w:basedOn w:val="Normal"/>
    <w:rsid w:val="00B24B69"/>
  </w:style>
  <w:style w:type="paragraph" w:customStyle="1" w:styleId="CellsThatWontStick">
    <w:name w:val="CellsThatWontStick"/>
    <w:basedOn w:val="OtherStupidCellsThatCannotStayPut"/>
    <w:rsid w:val="00B24B69"/>
  </w:style>
  <w:style w:type="paragraph" w:customStyle="1" w:styleId="StayPut">
    <w:name w:val="StayPut"/>
    <w:basedOn w:val="CellsThatWontStick"/>
    <w:rsid w:val="00B24B69"/>
    <w:pPr>
      <w:ind w:left="0"/>
    </w:pPr>
  </w:style>
  <w:style w:type="paragraph" w:styleId="BodyTextFirstIndent">
    <w:name w:val="Body Text First Indent"/>
    <w:basedOn w:val="BodyText"/>
    <w:rsid w:val="00B24B69"/>
    <w:pPr>
      <w:autoSpaceDE/>
      <w:autoSpaceDN/>
      <w:adjustRightInd/>
      <w:spacing w:after="120"/>
      <w:ind w:left="0" w:firstLine="210"/>
    </w:pPr>
    <w:rPr>
      <w:rFonts w:ascii="Arial" w:hAnsi="Arial"/>
      <w:color w:val="000000"/>
      <w:sz w:val="22"/>
      <w:szCs w:val="20"/>
    </w:rPr>
  </w:style>
  <w:style w:type="paragraph" w:styleId="BodyTextFirstIndent2">
    <w:name w:val="Body Text First Indent 2"/>
    <w:basedOn w:val="BodyTextIndent"/>
    <w:rsid w:val="00B24B69"/>
    <w:pPr>
      <w:ind w:firstLine="210"/>
    </w:pPr>
  </w:style>
  <w:style w:type="paragraph" w:styleId="ListBullet20">
    <w:name w:val="List Bullet 2"/>
    <w:basedOn w:val="Normal"/>
    <w:rsid w:val="00B24B69"/>
    <w:pPr>
      <w:tabs>
        <w:tab w:val="num" w:pos="720"/>
      </w:tabs>
      <w:autoSpaceDE/>
      <w:autoSpaceDN/>
      <w:adjustRightInd/>
      <w:ind w:left="720" w:hanging="360"/>
    </w:pPr>
    <w:rPr>
      <w:rFonts w:ascii="Times New Roman" w:hAnsi="Times New Roman"/>
      <w:sz w:val="24"/>
    </w:rPr>
  </w:style>
  <w:style w:type="paragraph" w:styleId="ListBullet4">
    <w:name w:val="List Bullet 4"/>
    <w:basedOn w:val="Normal"/>
    <w:rsid w:val="00B24B69"/>
    <w:pPr>
      <w:tabs>
        <w:tab w:val="num" w:pos="720"/>
      </w:tabs>
      <w:autoSpaceDE/>
      <w:autoSpaceDN/>
      <w:adjustRightInd/>
      <w:ind w:left="720" w:hanging="360"/>
    </w:pPr>
    <w:rPr>
      <w:rFonts w:ascii="Times New Roman" w:hAnsi="Times New Roman"/>
      <w:sz w:val="24"/>
    </w:rPr>
  </w:style>
  <w:style w:type="paragraph" w:styleId="ListBullet5">
    <w:name w:val="List Bullet 5"/>
    <w:basedOn w:val="Normal"/>
    <w:rsid w:val="00B24B69"/>
    <w:pPr>
      <w:tabs>
        <w:tab w:val="num" w:pos="360"/>
      </w:tabs>
      <w:autoSpaceDE/>
      <w:autoSpaceDN/>
      <w:adjustRightInd/>
      <w:ind w:left="0"/>
    </w:pPr>
    <w:rPr>
      <w:rFonts w:ascii="Times New Roman" w:hAnsi="Times New Roman"/>
      <w:sz w:val="24"/>
    </w:rPr>
  </w:style>
  <w:style w:type="paragraph" w:styleId="ListNumber">
    <w:name w:val="List Number"/>
    <w:basedOn w:val="Normal"/>
    <w:rsid w:val="00B24B69"/>
    <w:pPr>
      <w:tabs>
        <w:tab w:val="num" w:pos="720"/>
      </w:tabs>
      <w:autoSpaceDE/>
      <w:autoSpaceDN/>
      <w:adjustRightInd/>
      <w:ind w:left="720" w:hanging="360"/>
    </w:pPr>
    <w:rPr>
      <w:rFonts w:ascii="Times New Roman" w:hAnsi="Times New Roman"/>
      <w:sz w:val="24"/>
    </w:rPr>
  </w:style>
  <w:style w:type="paragraph" w:customStyle="1" w:styleId="Note">
    <w:name w:val="Note"/>
    <w:basedOn w:val="BodyTextIndent2"/>
    <w:rsid w:val="00B24B69"/>
    <w:pPr>
      <w:ind w:left="1440" w:hanging="720"/>
    </w:pPr>
    <w:rPr>
      <w:i/>
    </w:rPr>
  </w:style>
  <w:style w:type="paragraph" w:styleId="Title">
    <w:name w:val="Title"/>
    <w:basedOn w:val="Normal"/>
    <w:qFormat/>
    <w:rsid w:val="00B24B69"/>
    <w:pPr>
      <w:autoSpaceDE/>
      <w:autoSpaceDN/>
      <w:adjustRightInd/>
      <w:spacing w:before="240" w:after="60"/>
      <w:ind w:left="0"/>
      <w:jc w:val="center"/>
      <w:outlineLvl w:val="0"/>
    </w:pPr>
    <w:rPr>
      <w:rFonts w:cs="Arial"/>
      <w:b/>
      <w:kern w:val="28"/>
      <w:sz w:val="32"/>
      <w:szCs w:val="32"/>
    </w:rPr>
  </w:style>
  <w:style w:type="paragraph" w:styleId="BlockText">
    <w:name w:val="Block Text"/>
    <w:basedOn w:val="Normal"/>
    <w:rsid w:val="00B24B69"/>
    <w:pPr>
      <w:spacing w:after="120"/>
      <w:ind w:left="1440" w:right="1440"/>
    </w:pPr>
  </w:style>
  <w:style w:type="paragraph" w:styleId="BodyTextIndent3">
    <w:name w:val="Body Text Indent 3"/>
    <w:basedOn w:val="Normal"/>
    <w:rsid w:val="00B24B69"/>
    <w:pPr>
      <w:spacing w:after="120"/>
    </w:pPr>
    <w:rPr>
      <w:sz w:val="16"/>
      <w:szCs w:val="16"/>
    </w:rPr>
  </w:style>
  <w:style w:type="paragraph" w:styleId="Closing">
    <w:name w:val="Closing"/>
    <w:basedOn w:val="Normal"/>
    <w:rsid w:val="00B24B69"/>
    <w:pPr>
      <w:ind w:left="4320"/>
    </w:pPr>
  </w:style>
  <w:style w:type="paragraph" w:styleId="Date">
    <w:name w:val="Date"/>
    <w:basedOn w:val="Normal"/>
    <w:next w:val="Normal"/>
    <w:rsid w:val="00B24B69"/>
  </w:style>
  <w:style w:type="paragraph" w:styleId="DocumentMap">
    <w:name w:val="Document Map"/>
    <w:basedOn w:val="Normal"/>
    <w:semiHidden/>
    <w:rsid w:val="00B24B69"/>
    <w:pPr>
      <w:shd w:val="clear" w:color="auto" w:fill="000080"/>
    </w:pPr>
    <w:rPr>
      <w:rFonts w:ascii="Tahoma" w:hAnsi="Tahoma" w:cs="Tahoma"/>
    </w:rPr>
  </w:style>
  <w:style w:type="paragraph" w:styleId="E-mailSignature">
    <w:name w:val="E-mail Signature"/>
    <w:basedOn w:val="Normal"/>
    <w:rsid w:val="00B24B69"/>
  </w:style>
  <w:style w:type="paragraph" w:styleId="EndnoteText">
    <w:name w:val="endnote text"/>
    <w:basedOn w:val="Normal"/>
    <w:semiHidden/>
    <w:rsid w:val="00B24B69"/>
  </w:style>
  <w:style w:type="paragraph" w:styleId="EnvelopeAddress">
    <w:name w:val="envelope address"/>
    <w:basedOn w:val="Normal"/>
    <w:rsid w:val="00B24B69"/>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B24B69"/>
    <w:rPr>
      <w:rFonts w:cs="Arial"/>
    </w:rPr>
  </w:style>
  <w:style w:type="paragraph" w:styleId="FootnoteText">
    <w:name w:val="footnote text"/>
    <w:basedOn w:val="Normal"/>
    <w:semiHidden/>
    <w:rsid w:val="00B24B69"/>
  </w:style>
  <w:style w:type="paragraph" w:styleId="HTMLAddress">
    <w:name w:val="HTML Address"/>
    <w:basedOn w:val="Normal"/>
    <w:rsid w:val="00B24B69"/>
    <w:rPr>
      <w:i/>
      <w:iCs/>
    </w:rPr>
  </w:style>
  <w:style w:type="paragraph" w:styleId="HTMLPreformatted">
    <w:name w:val="HTML Preformatted"/>
    <w:basedOn w:val="Normal"/>
    <w:rsid w:val="00B24B69"/>
    <w:rPr>
      <w:rFonts w:ascii="Courier New" w:hAnsi="Courier New" w:cs="Courier New"/>
    </w:rPr>
  </w:style>
  <w:style w:type="paragraph" w:styleId="List">
    <w:name w:val="List"/>
    <w:basedOn w:val="Normal"/>
    <w:rsid w:val="00B24B69"/>
    <w:pPr>
      <w:ind w:hanging="360"/>
    </w:pPr>
  </w:style>
  <w:style w:type="paragraph" w:styleId="List2">
    <w:name w:val="List 2"/>
    <w:basedOn w:val="Normal"/>
    <w:rsid w:val="00B24B69"/>
    <w:pPr>
      <w:ind w:left="720" w:hanging="360"/>
    </w:pPr>
  </w:style>
  <w:style w:type="paragraph" w:styleId="List3">
    <w:name w:val="List 3"/>
    <w:basedOn w:val="Normal"/>
    <w:rsid w:val="00B24B69"/>
    <w:pPr>
      <w:ind w:left="1080" w:hanging="360"/>
    </w:pPr>
  </w:style>
  <w:style w:type="paragraph" w:styleId="List4">
    <w:name w:val="List 4"/>
    <w:basedOn w:val="Normal"/>
    <w:rsid w:val="00B24B69"/>
    <w:pPr>
      <w:ind w:left="1440" w:hanging="360"/>
    </w:pPr>
  </w:style>
  <w:style w:type="paragraph" w:styleId="List5">
    <w:name w:val="List 5"/>
    <w:basedOn w:val="Normal"/>
    <w:rsid w:val="00B24B69"/>
    <w:pPr>
      <w:ind w:left="1800" w:hanging="360"/>
    </w:pPr>
  </w:style>
  <w:style w:type="paragraph" w:styleId="ListContinue">
    <w:name w:val="List Continue"/>
    <w:basedOn w:val="Normal"/>
    <w:rsid w:val="00B24B69"/>
    <w:pPr>
      <w:spacing w:after="120"/>
    </w:pPr>
  </w:style>
  <w:style w:type="paragraph" w:styleId="ListContinue2">
    <w:name w:val="List Continue 2"/>
    <w:basedOn w:val="Normal"/>
    <w:rsid w:val="00B24B69"/>
    <w:pPr>
      <w:spacing w:after="120"/>
      <w:ind w:left="720"/>
    </w:pPr>
  </w:style>
  <w:style w:type="paragraph" w:styleId="ListContinue3">
    <w:name w:val="List Continue 3"/>
    <w:basedOn w:val="Normal"/>
    <w:rsid w:val="00B24B69"/>
    <w:pPr>
      <w:spacing w:after="120"/>
      <w:ind w:left="1080"/>
    </w:pPr>
  </w:style>
  <w:style w:type="paragraph" w:styleId="ListContinue4">
    <w:name w:val="List Continue 4"/>
    <w:basedOn w:val="Normal"/>
    <w:rsid w:val="00B24B69"/>
    <w:pPr>
      <w:spacing w:after="120"/>
      <w:ind w:left="1440"/>
    </w:pPr>
  </w:style>
  <w:style w:type="paragraph" w:styleId="ListContinue5">
    <w:name w:val="List Continue 5"/>
    <w:basedOn w:val="Normal"/>
    <w:rsid w:val="00B24B69"/>
    <w:pPr>
      <w:spacing w:after="120"/>
      <w:ind w:left="1800"/>
    </w:pPr>
  </w:style>
  <w:style w:type="paragraph" w:styleId="ListNumber2">
    <w:name w:val="List Number 2"/>
    <w:basedOn w:val="Normal"/>
    <w:rsid w:val="00B24B69"/>
    <w:pPr>
      <w:tabs>
        <w:tab w:val="num" w:pos="720"/>
      </w:tabs>
      <w:ind w:left="720" w:hanging="360"/>
    </w:pPr>
  </w:style>
  <w:style w:type="paragraph" w:styleId="ListNumber3">
    <w:name w:val="List Number 3"/>
    <w:basedOn w:val="Normal"/>
    <w:rsid w:val="00B24B69"/>
    <w:pPr>
      <w:tabs>
        <w:tab w:val="num" w:pos="1080"/>
      </w:tabs>
      <w:ind w:left="1080" w:hanging="360"/>
    </w:pPr>
  </w:style>
  <w:style w:type="paragraph" w:styleId="ListNumber4">
    <w:name w:val="List Number 4"/>
    <w:basedOn w:val="Normal"/>
    <w:rsid w:val="00B24B69"/>
    <w:pPr>
      <w:tabs>
        <w:tab w:val="num" w:pos="1440"/>
      </w:tabs>
      <w:ind w:left="1440" w:hanging="360"/>
    </w:pPr>
  </w:style>
  <w:style w:type="paragraph" w:styleId="ListNumber5">
    <w:name w:val="List Number 5"/>
    <w:basedOn w:val="Normal"/>
    <w:rsid w:val="00B24B69"/>
    <w:pPr>
      <w:tabs>
        <w:tab w:val="num" w:pos="1800"/>
      </w:tabs>
      <w:ind w:left="1800" w:hanging="360"/>
    </w:pPr>
  </w:style>
  <w:style w:type="paragraph" w:styleId="MacroText">
    <w:name w:val="macro"/>
    <w:semiHidden/>
    <w:rsid w:val="00B24B6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360"/>
    </w:pPr>
    <w:rPr>
      <w:rFonts w:ascii="Courier New" w:hAnsi="Courier New" w:cs="Courier New"/>
      <w:bCs/>
      <w:color w:val="000000"/>
    </w:rPr>
  </w:style>
  <w:style w:type="paragraph" w:styleId="MessageHeader">
    <w:name w:val="Message Header"/>
    <w:basedOn w:val="Normal"/>
    <w:rsid w:val="00B24B6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B24B69"/>
    <w:rPr>
      <w:rFonts w:ascii="Times New Roman" w:hAnsi="Times New Roman"/>
      <w:sz w:val="24"/>
      <w:szCs w:val="24"/>
    </w:rPr>
  </w:style>
  <w:style w:type="paragraph" w:styleId="NormalIndent">
    <w:name w:val="Normal Indent"/>
    <w:basedOn w:val="Normal"/>
    <w:rsid w:val="00B24B69"/>
    <w:pPr>
      <w:ind w:left="720"/>
    </w:pPr>
  </w:style>
  <w:style w:type="paragraph" w:styleId="NoteHeading">
    <w:name w:val="Note Heading"/>
    <w:basedOn w:val="Normal"/>
    <w:next w:val="Normal"/>
    <w:rsid w:val="00B24B69"/>
  </w:style>
  <w:style w:type="paragraph" w:styleId="PlainText">
    <w:name w:val="Plain Text"/>
    <w:basedOn w:val="Normal"/>
    <w:rsid w:val="00B24B69"/>
    <w:rPr>
      <w:rFonts w:ascii="Courier New" w:hAnsi="Courier New" w:cs="Courier New"/>
    </w:rPr>
  </w:style>
  <w:style w:type="paragraph" w:styleId="Salutation">
    <w:name w:val="Salutation"/>
    <w:basedOn w:val="Normal"/>
    <w:next w:val="Normal"/>
    <w:rsid w:val="00B24B69"/>
  </w:style>
  <w:style w:type="paragraph" w:styleId="Signature">
    <w:name w:val="Signature"/>
    <w:basedOn w:val="Normal"/>
    <w:rsid w:val="00B24B69"/>
    <w:pPr>
      <w:ind w:left="4320"/>
    </w:pPr>
  </w:style>
  <w:style w:type="paragraph" w:styleId="Subtitle">
    <w:name w:val="Subtitle"/>
    <w:basedOn w:val="Normal"/>
    <w:qFormat/>
    <w:rsid w:val="00B24B69"/>
    <w:pPr>
      <w:spacing w:after="60"/>
      <w:jc w:val="center"/>
      <w:outlineLvl w:val="1"/>
    </w:pPr>
    <w:rPr>
      <w:rFonts w:cs="Arial"/>
      <w:sz w:val="24"/>
      <w:szCs w:val="24"/>
    </w:rPr>
  </w:style>
  <w:style w:type="paragraph" w:styleId="TableofAuthorities">
    <w:name w:val="table of authorities"/>
    <w:basedOn w:val="Normal"/>
    <w:next w:val="Normal"/>
    <w:semiHidden/>
    <w:rsid w:val="00B24B69"/>
    <w:pPr>
      <w:ind w:left="200" w:hanging="200"/>
    </w:pPr>
  </w:style>
  <w:style w:type="paragraph" w:styleId="TableofFigures">
    <w:name w:val="table of figures"/>
    <w:basedOn w:val="Normal"/>
    <w:next w:val="Normal"/>
    <w:uiPriority w:val="99"/>
    <w:rsid w:val="00B24B69"/>
    <w:pPr>
      <w:ind w:left="0"/>
    </w:pPr>
  </w:style>
  <w:style w:type="paragraph" w:styleId="TOAHeading">
    <w:name w:val="toa heading"/>
    <w:basedOn w:val="Normal"/>
    <w:next w:val="Normal"/>
    <w:semiHidden/>
    <w:rsid w:val="00B24B69"/>
    <w:pPr>
      <w:spacing w:before="120"/>
    </w:pPr>
    <w:rPr>
      <w:rFonts w:cs="Arial"/>
      <w:b/>
      <w:sz w:val="24"/>
      <w:szCs w:val="24"/>
    </w:rPr>
  </w:style>
  <w:style w:type="paragraph" w:styleId="ListParagraph">
    <w:name w:val="List Paragraph"/>
    <w:basedOn w:val="Normal"/>
    <w:uiPriority w:val="34"/>
    <w:qFormat/>
    <w:rsid w:val="00916BB5"/>
    <w:pPr>
      <w:autoSpaceDE/>
      <w:autoSpaceDN/>
      <w:adjustRightInd/>
      <w:ind w:left="720"/>
    </w:pPr>
    <w:rPr>
      <w:rFonts w:ascii="Calibri" w:eastAsia="MS PGothic" w:hAnsi="Calibri" w:cs="MS PGothic"/>
      <w:bCs w:val="0"/>
      <w:color w:val="auto"/>
      <w:sz w:val="22"/>
      <w:szCs w:val="22"/>
      <w:lang w:eastAsia="ja-JP"/>
    </w:rPr>
  </w:style>
  <w:style w:type="paragraph" w:styleId="Revision">
    <w:name w:val="Revision"/>
    <w:hidden/>
    <w:uiPriority w:val="99"/>
    <w:semiHidden/>
    <w:rsid w:val="00D7166A"/>
    <w:rPr>
      <w:rFonts w:ascii="Arial" w:hAnsi="Arial"/>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ww.telehealth.va.gov/quality/tmp/index.asp" TargetMode="External"/><Relationship Id="rId18" Type="http://schemas.openxmlformats.org/officeDocument/2006/relationships/hyperlink" Target="http://vaww.telehealth.va.gov/quality/tmp/index.asp" TargetMode="External"/><Relationship Id="rId26" Type="http://schemas.openxmlformats.org/officeDocument/2006/relationships/hyperlink" Target="http://vaww.telehealth.va.gov/quality/tmp/index.asp" TargetMode="External"/><Relationship Id="rId39" Type="http://schemas.openxmlformats.org/officeDocument/2006/relationships/hyperlink" Target="http://vaww.telehealth.va.gov/quality/tmp/index.asp" TargetMode="External"/><Relationship Id="rId21" Type="http://schemas.openxmlformats.org/officeDocument/2006/relationships/hyperlink" Target="http://vaww.telehealth.va.gov/quality/tmp/index.asp" TargetMode="External"/><Relationship Id="rId34" Type="http://schemas.openxmlformats.org/officeDocument/2006/relationships/hyperlink" Target="http://vaww.telehealth.va.gov/quality/tmp/index.asp" TargetMode="External"/><Relationship Id="rId42" Type="http://schemas.openxmlformats.org/officeDocument/2006/relationships/hyperlink" Target="http://vaww.telehealth.va.gov/quality/tmp/index.asp" TargetMode="External"/><Relationship Id="rId47" Type="http://schemas.openxmlformats.org/officeDocument/2006/relationships/hyperlink" Target="http://vaww.telehealth.va.gov/quality/tmp/index.asp" TargetMode="External"/><Relationship Id="rId50" Type="http://schemas.openxmlformats.org/officeDocument/2006/relationships/hyperlink" Target="http://vaww.telehealth.va.gov/quality/tmp/index.asp" TargetMode="External"/><Relationship Id="rId55" Type="http://schemas.openxmlformats.org/officeDocument/2006/relationships/footer" Target="footer1.xml"/><Relationship Id="rId63" Type="http://schemas.openxmlformats.org/officeDocument/2006/relationships/hyperlink" Target="http://msdn.microsoft.com/en-us/magazine/cc301852.aspx" TargetMode="External"/><Relationship Id="rId68" Type="http://schemas.openxmlformats.org/officeDocument/2006/relationships/hyperlink" Target="http://logging.apache.org/log4net/index.html" TargetMode="External"/><Relationship Id="rId76" Type="http://schemas.openxmlformats.org/officeDocument/2006/relationships/image" Target="media/image6.png"/><Relationship Id="rId84"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http://vaww.telehealth.va.gov/quality/tmp/index.asp" TargetMode="External"/><Relationship Id="rId2" Type="http://schemas.openxmlformats.org/officeDocument/2006/relationships/customXml" Target="../customXml/item2.xml"/><Relationship Id="rId16" Type="http://schemas.openxmlformats.org/officeDocument/2006/relationships/hyperlink" Target="http://vaww.telehealth.va.gov/quality/tmp/index.asp" TargetMode="External"/><Relationship Id="rId29" Type="http://schemas.openxmlformats.org/officeDocument/2006/relationships/hyperlink" Target="http://vaww.telehealth.va.gov/quality/tmp/index.asp" TargetMode="External"/><Relationship Id="rId11" Type="http://schemas.openxmlformats.org/officeDocument/2006/relationships/endnotes" Target="endnotes.xml"/><Relationship Id="rId24" Type="http://schemas.openxmlformats.org/officeDocument/2006/relationships/hyperlink" Target="http://vaww.telehealth.va.gov/quality/tmp/index.asp" TargetMode="External"/><Relationship Id="rId32" Type="http://schemas.openxmlformats.org/officeDocument/2006/relationships/hyperlink" Target="http://vaww.telehealth.va.gov/quality/tmp/index.asp" TargetMode="External"/><Relationship Id="rId37" Type="http://schemas.openxmlformats.org/officeDocument/2006/relationships/hyperlink" Target="http://vaww.telehealth.va.gov/quality/tmp/index.asp" TargetMode="External"/><Relationship Id="rId40" Type="http://schemas.openxmlformats.org/officeDocument/2006/relationships/hyperlink" Target="http://vaww.telehealth.va.gov/quality/tmp/index.asp" TargetMode="External"/><Relationship Id="rId45" Type="http://schemas.openxmlformats.org/officeDocument/2006/relationships/hyperlink" Target="http://vaww.telehealth.va.gov/quality/tmp/index.asp" TargetMode="External"/><Relationship Id="rId53" Type="http://schemas.openxmlformats.org/officeDocument/2006/relationships/hyperlink" Target="http://vaww.telehealth.va.gov/quality/tmp/index.asp" TargetMode="External"/><Relationship Id="rId58" Type="http://schemas.openxmlformats.org/officeDocument/2006/relationships/image" Target="media/image2.emf"/><Relationship Id="rId66" Type="http://schemas.openxmlformats.org/officeDocument/2006/relationships/hyperlink" Target="http://www.w3.org/" TargetMode="External"/><Relationship Id="rId74" Type="http://schemas.openxmlformats.org/officeDocument/2006/relationships/hyperlink" Target="https://vistaweb.med.va.gov" TargetMode="External"/><Relationship Id="rId79" Type="http://schemas.openxmlformats.org/officeDocument/2006/relationships/hyperlink" Target="http://www.microsoft.com/download/en/details.aspx?displaylang=en&amp;id=24509" TargetMode="External"/><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asp.net" TargetMode="External"/><Relationship Id="rId82" Type="http://schemas.openxmlformats.org/officeDocument/2006/relationships/hyperlink" Target="file:///\\Name\Program" TargetMode="External"/><Relationship Id="rId19" Type="http://schemas.openxmlformats.org/officeDocument/2006/relationships/hyperlink" Target="http://vaww.telehealth.va.gov/quality/tmp/index.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aww.telehealth.va.gov/quality/tmp/index.asp" TargetMode="External"/><Relationship Id="rId22" Type="http://schemas.openxmlformats.org/officeDocument/2006/relationships/hyperlink" Target="http://vaww.telehealth.va.gov/quality/tmp/index.asp" TargetMode="External"/><Relationship Id="rId27" Type="http://schemas.openxmlformats.org/officeDocument/2006/relationships/hyperlink" Target="http://vaww.telehealth.va.gov/quality/tmp/index.asp" TargetMode="External"/><Relationship Id="rId30" Type="http://schemas.openxmlformats.org/officeDocument/2006/relationships/hyperlink" Target="http://vaww.telehealth.va.gov/quality/tmp/index.asp" TargetMode="External"/><Relationship Id="rId35" Type="http://schemas.openxmlformats.org/officeDocument/2006/relationships/hyperlink" Target="http://vaww.telehealth.va.gov/quality/tmp/index.asp" TargetMode="External"/><Relationship Id="rId43" Type="http://schemas.openxmlformats.org/officeDocument/2006/relationships/hyperlink" Target="http://vaww.telehealth.va.gov/quality/tmp/index.asp" TargetMode="External"/><Relationship Id="rId48" Type="http://schemas.openxmlformats.org/officeDocument/2006/relationships/hyperlink" Target="http://vaww.telehealth.va.gov/quality/tmp/index.asp" TargetMode="External"/><Relationship Id="rId56" Type="http://schemas.openxmlformats.org/officeDocument/2006/relationships/footer" Target="footer2.xml"/><Relationship Id="rId64" Type="http://schemas.openxmlformats.org/officeDocument/2006/relationships/hyperlink" Target="http://msdn.microsoft.com/en-us/library/ms973279.aspx" TargetMode="External"/><Relationship Id="rId69" Type="http://schemas.openxmlformats.org/officeDocument/2006/relationships/hyperlink" Target="http://logging.apache.org/chainsaw/index.html" TargetMode="External"/><Relationship Id="rId77" Type="http://schemas.openxmlformats.org/officeDocument/2006/relationships/hyperlink" Target="http://blogs.msdn.com/b/webdevtools/archive/2010/05/26/visual-studio-2010-web-deployment-projects-rtw-available-now.aspx" TargetMode="External"/><Relationship Id="rId8" Type="http://schemas.openxmlformats.org/officeDocument/2006/relationships/settings" Target="settings.xml"/><Relationship Id="rId51" Type="http://schemas.openxmlformats.org/officeDocument/2006/relationships/hyperlink" Target="http://vaww.telehealth.va.gov/quality/tmp/index.asp" TargetMode="External"/><Relationship Id="rId72" Type="http://schemas.openxmlformats.org/officeDocument/2006/relationships/image" Target="media/image3.png"/><Relationship Id="rId80" Type="http://schemas.openxmlformats.org/officeDocument/2006/relationships/hyperlink" Target="http://msdn.microsoft.com/en-us/windows/bb980924" TargetMode="External"/><Relationship Id="rId85"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vaww.telehealth.va.gov/quality/tmp/index.asp" TargetMode="External"/><Relationship Id="rId25" Type="http://schemas.openxmlformats.org/officeDocument/2006/relationships/hyperlink" Target="http://vaww.telehealth.va.gov/quality/tmp/index.asp" TargetMode="External"/><Relationship Id="rId33" Type="http://schemas.openxmlformats.org/officeDocument/2006/relationships/hyperlink" Target="http://vaww.telehealth.va.gov/quality/tmp/index.asp" TargetMode="External"/><Relationship Id="rId38" Type="http://schemas.openxmlformats.org/officeDocument/2006/relationships/hyperlink" Target="http://vaww.telehealth.va.gov/quality/tmp/index.asp" TargetMode="External"/><Relationship Id="rId46" Type="http://schemas.openxmlformats.org/officeDocument/2006/relationships/hyperlink" Target="http://vaww.telehealth.va.gov/quality/tmp/index.asp" TargetMode="External"/><Relationship Id="rId59" Type="http://schemas.openxmlformats.org/officeDocument/2006/relationships/oleObject" Target="embeddings/oleObject1.bin"/><Relationship Id="rId67" Type="http://schemas.openxmlformats.org/officeDocument/2006/relationships/hyperlink" Target="http://www.springframework.net/" TargetMode="External"/><Relationship Id="rId20" Type="http://schemas.openxmlformats.org/officeDocument/2006/relationships/hyperlink" Target="http://vaww.telehealth.va.gov/quality/tmp/index.asp" TargetMode="External"/><Relationship Id="rId41" Type="http://schemas.openxmlformats.org/officeDocument/2006/relationships/hyperlink" Target="http://vaww.telehealth.va.gov/quality/tmp/index.asp" TargetMode="External"/><Relationship Id="rId54" Type="http://schemas.openxmlformats.org/officeDocument/2006/relationships/hyperlink" Target="http://vaww.telehealth.va.gov/quality/tmp/index.asp" TargetMode="External"/><Relationship Id="rId62" Type="http://schemas.openxmlformats.org/officeDocument/2006/relationships/hyperlink" Target="http://msdn.microsoft.com/en-us/vstudio/hh388566" TargetMode="External"/><Relationship Id="rId70" Type="http://schemas.openxmlformats.org/officeDocument/2006/relationships/hyperlink" Target="http://vaww.telehealth.va.gov/quality/tmp/index.asp" TargetMode="External"/><Relationship Id="rId75" Type="http://schemas.openxmlformats.org/officeDocument/2006/relationships/image" Target="media/image5.png"/><Relationship Id="rId83" Type="http://schemas.openxmlformats.org/officeDocument/2006/relationships/hyperlink" Target="file:///\\Name\Progra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vaww.telehealth.va.gov/quality/tmp/index.asp" TargetMode="External"/><Relationship Id="rId23" Type="http://schemas.openxmlformats.org/officeDocument/2006/relationships/hyperlink" Target="http://vaww.telehealth.va.gov/quality/tmp/index.asp" TargetMode="External"/><Relationship Id="rId28" Type="http://schemas.openxmlformats.org/officeDocument/2006/relationships/hyperlink" Target="http://vaww.telehealth.va.gov/quality/tmp/index.asp" TargetMode="External"/><Relationship Id="rId36" Type="http://schemas.openxmlformats.org/officeDocument/2006/relationships/hyperlink" Target="http://vaww.telehealth.va.gov/quality/tmp/index.asp" TargetMode="External"/><Relationship Id="rId49" Type="http://schemas.openxmlformats.org/officeDocument/2006/relationships/hyperlink" Target="http://vaww.telehealth.va.gov/quality/tmp/index.asp" TargetMode="External"/><Relationship Id="rId57" Type="http://schemas.openxmlformats.org/officeDocument/2006/relationships/hyperlink" Target="http://healthit.hhs.gov/portal/server.pt?open=512&amp;mode=2&amp;cached=true&amp;objID=1142" TargetMode="External"/><Relationship Id="rId10" Type="http://schemas.openxmlformats.org/officeDocument/2006/relationships/footnotes" Target="footnotes.xml"/><Relationship Id="rId31" Type="http://schemas.openxmlformats.org/officeDocument/2006/relationships/hyperlink" Target="http://vaww.telehealth.va.gov/quality/tmp/index.asp" TargetMode="External"/><Relationship Id="rId44" Type="http://schemas.openxmlformats.org/officeDocument/2006/relationships/hyperlink" Target="http://vaww.telehealth.va.gov/quality/tmp/index.asp" TargetMode="External"/><Relationship Id="rId52" Type="http://schemas.openxmlformats.org/officeDocument/2006/relationships/hyperlink" Target="http://vaww.telehealth.va.gov/quality/tmp/index.asp" TargetMode="External"/><Relationship Id="rId60" Type="http://schemas.openxmlformats.org/officeDocument/2006/relationships/hyperlink" Target="https://vaww.infoprotection.va.gov/nsoc/default.aspx" TargetMode="External"/><Relationship Id="rId65" Type="http://schemas.openxmlformats.org/officeDocument/2006/relationships/hyperlink" Target="http://www.w3schools.com/sql/default.asp" TargetMode="External"/><Relationship Id="rId73" Type="http://schemas.openxmlformats.org/officeDocument/2006/relationships/image" Target="media/image4.png"/><Relationship Id="rId78" Type="http://schemas.openxmlformats.org/officeDocument/2006/relationships/hyperlink" Target="file:///\\name" TargetMode="External"/><Relationship Id="rId81" Type="http://schemas.openxmlformats.org/officeDocument/2006/relationships/hyperlink" Target="file:///\\Vadim\Program%20Files\Microsoft%20SDKs\Windows\v7.0A\bin\aspnet_merge.exe"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lgreenj\My%20Documents\vistaweb\WEBV_1_17_T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98D79BD8BBCE4AA304DFA1FF10D885" ma:contentTypeVersion="4" ma:contentTypeDescription="Create a new document." ma:contentTypeScope="" ma:versionID="aac3657dd4ca1ef80cab0465cce655ab">
  <xsd:schema xmlns:xsd="http://www.w3.org/2001/XMLSchema" xmlns:xs="http://www.w3.org/2001/XMLSchema" xmlns:p="http://schemas.microsoft.com/office/2006/metadata/properties" targetNamespace="http://schemas.microsoft.com/office/2006/metadata/properties" ma:root="true" ma:fieldsID="5731edf8fec079ac1e71e64bc25130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50A8-6DE4-41A0-ABCE-431B777338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BE9AB7F-98AD-45B9-896D-F2DAD0C2418E}">
  <ds:schemaRefs>
    <ds:schemaRef ds:uri="http://schemas.microsoft.com/sharepoint/v3/contenttype/forms"/>
  </ds:schemaRefs>
</ds:datastoreItem>
</file>

<file path=customXml/itemProps3.xml><?xml version="1.0" encoding="utf-8"?>
<ds:datastoreItem xmlns:ds="http://schemas.openxmlformats.org/officeDocument/2006/customXml" ds:itemID="{FFAD7EA9-8091-4115-AA70-83CD470F3C63}">
  <ds:schemaRefs>
    <ds:schemaRef ds:uri="http://schemas.microsoft.com/office/2006/metadata/longProperties"/>
  </ds:schemaRefs>
</ds:datastoreItem>
</file>

<file path=customXml/itemProps4.xml><?xml version="1.0" encoding="utf-8"?>
<ds:datastoreItem xmlns:ds="http://schemas.openxmlformats.org/officeDocument/2006/customXml" ds:itemID="{92103228-C9C7-46CB-B797-0962435B0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420FECE-7BD7-428A-9F8D-A6BF0120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WEBV_1_17_TM</Template>
  <TotalTime>0</TotalTime>
  <Pages>39</Pages>
  <Words>7744</Words>
  <Characters>56430</Characters>
  <Application>Microsoft Office Word</Application>
  <DocSecurity>0</DocSecurity>
  <Lines>470</Lines>
  <Paragraphs>128</Paragraphs>
  <ScaleCrop>false</ScaleCrop>
  <HeadingPairs>
    <vt:vector size="2" baseType="variant">
      <vt:variant>
        <vt:lpstr>Title</vt:lpstr>
      </vt:variant>
      <vt:variant>
        <vt:i4>1</vt:i4>
      </vt:variant>
    </vt:vector>
  </HeadingPairs>
  <TitlesOfParts>
    <vt:vector size="1" baseType="lpstr">
      <vt:lpstr>Department of Veterans Affairs VistAWeb Technical Guide</vt:lpstr>
    </vt:vector>
  </TitlesOfParts>
  <Company>Department of Veterans Affairs</Company>
  <LinksUpToDate>false</LinksUpToDate>
  <CharactersWithSpaces>64046</CharactersWithSpaces>
  <SharedDoc>false</SharedDoc>
  <HLinks>
    <vt:vector size="510" baseType="variant">
      <vt:variant>
        <vt:i4>5767287</vt:i4>
      </vt:variant>
      <vt:variant>
        <vt:i4>432</vt:i4>
      </vt:variant>
      <vt:variant>
        <vt:i4>0</vt:i4>
      </vt:variant>
      <vt:variant>
        <vt:i4>5</vt:i4>
      </vt:variant>
      <vt:variant>
        <vt:lpwstr>\\Name\Program</vt:lpwstr>
      </vt:variant>
      <vt:variant>
        <vt:lpwstr/>
      </vt:variant>
      <vt:variant>
        <vt:i4>5767287</vt:i4>
      </vt:variant>
      <vt:variant>
        <vt:i4>429</vt:i4>
      </vt:variant>
      <vt:variant>
        <vt:i4>0</vt:i4>
      </vt:variant>
      <vt:variant>
        <vt:i4>5</vt:i4>
      </vt:variant>
      <vt:variant>
        <vt:lpwstr>\\Name\Program</vt:lpwstr>
      </vt:variant>
      <vt:variant>
        <vt:lpwstr/>
      </vt:variant>
      <vt:variant>
        <vt:i4>7995482</vt:i4>
      </vt:variant>
      <vt:variant>
        <vt:i4>426</vt:i4>
      </vt:variant>
      <vt:variant>
        <vt:i4>0</vt:i4>
      </vt:variant>
      <vt:variant>
        <vt:i4>5</vt:i4>
      </vt:variant>
      <vt:variant>
        <vt:lpwstr>\\Vadim\Program Files\Microsoft SDKs\Windows\v7.0A\bin\aspnet_merge.exe</vt:lpwstr>
      </vt:variant>
      <vt:variant>
        <vt:lpwstr/>
      </vt:variant>
      <vt:variant>
        <vt:i4>5898247</vt:i4>
      </vt:variant>
      <vt:variant>
        <vt:i4>423</vt:i4>
      </vt:variant>
      <vt:variant>
        <vt:i4>0</vt:i4>
      </vt:variant>
      <vt:variant>
        <vt:i4>5</vt:i4>
      </vt:variant>
      <vt:variant>
        <vt:lpwstr>http://msdn.microsoft.com/en-us/windows/bb980924</vt:lpwstr>
      </vt:variant>
      <vt:variant>
        <vt:lpwstr/>
      </vt:variant>
      <vt:variant>
        <vt:i4>6094873</vt:i4>
      </vt:variant>
      <vt:variant>
        <vt:i4>420</vt:i4>
      </vt:variant>
      <vt:variant>
        <vt:i4>0</vt:i4>
      </vt:variant>
      <vt:variant>
        <vt:i4>5</vt:i4>
      </vt:variant>
      <vt:variant>
        <vt:lpwstr>http://www.microsoft.com/download/en/details.aspx?displaylang=en&amp;id=24509</vt:lpwstr>
      </vt:variant>
      <vt:variant>
        <vt:lpwstr/>
      </vt:variant>
      <vt:variant>
        <vt:i4>5767263</vt:i4>
      </vt:variant>
      <vt:variant>
        <vt:i4>417</vt:i4>
      </vt:variant>
      <vt:variant>
        <vt:i4>0</vt:i4>
      </vt:variant>
      <vt:variant>
        <vt:i4>5</vt:i4>
      </vt:variant>
      <vt:variant>
        <vt:lpwstr>\\name</vt:lpwstr>
      </vt:variant>
      <vt:variant>
        <vt:lpwstr/>
      </vt:variant>
      <vt:variant>
        <vt:i4>1179731</vt:i4>
      </vt:variant>
      <vt:variant>
        <vt:i4>414</vt:i4>
      </vt:variant>
      <vt:variant>
        <vt:i4>0</vt:i4>
      </vt:variant>
      <vt:variant>
        <vt:i4>5</vt:i4>
      </vt:variant>
      <vt:variant>
        <vt:lpwstr>http://blogs.msdn.com/b/webdevtools/archive/2010/05/26/visual-studio-2010-web-deployment-projects-rtw-available-now.aspx</vt:lpwstr>
      </vt:variant>
      <vt:variant>
        <vt:lpwstr/>
      </vt:variant>
      <vt:variant>
        <vt:i4>6291516</vt:i4>
      </vt:variant>
      <vt:variant>
        <vt:i4>411</vt:i4>
      </vt:variant>
      <vt:variant>
        <vt:i4>0</vt:i4>
      </vt:variant>
      <vt:variant>
        <vt:i4>5</vt:i4>
      </vt:variant>
      <vt:variant>
        <vt:lpwstr>http://vaww.sms.aac.va.gov/SMSReporting/MachDetails.asp?Machine=VAAUSNVWSQL200</vt:lpwstr>
      </vt:variant>
      <vt:variant>
        <vt:lpwstr/>
      </vt:variant>
      <vt:variant>
        <vt:i4>7602230</vt:i4>
      </vt:variant>
      <vt:variant>
        <vt:i4>408</vt:i4>
      </vt:variant>
      <vt:variant>
        <vt:i4>0</vt:i4>
      </vt:variant>
      <vt:variant>
        <vt:i4>5</vt:i4>
      </vt:variant>
      <vt:variant>
        <vt:lpwstr>http://vaww.sms.aac.va.gov/SMSReporting/MachDetails.asp?Machine=vaausnvwweb200</vt:lpwstr>
      </vt:variant>
      <vt:variant>
        <vt:lpwstr/>
      </vt:variant>
      <vt:variant>
        <vt:i4>2162708</vt:i4>
      </vt:variant>
      <vt:variant>
        <vt:i4>405</vt:i4>
      </vt:variant>
      <vt:variant>
        <vt:i4>0</vt:i4>
      </vt:variant>
      <vt:variant>
        <vt:i4>5</vt:i4>
      </vt:variant>
      <vt:variant>
        <vt:lpwstr/>
      </vt:variant>
      <vt:variant>
        <vt:lpwstr>_Compatibility_With_Patch</vt:lpwstr>
      </vt:variant>
      <vt:variant>
        <vt:i4>4980780</vt:i4>
      </vt:variant>
      <vt:variant>
        <vt:i4>399</vt:i4>
      </vt:variant>
      <vt:variant>
        <vt:i4>0</vt:i4>
      </vt:variant>
      <vt:variant>
        <vt:i4>5</vt:i4>
      </vt:variant>
      <vt:variant>
        <vt:lpwstr/>
      </vt:variant>
      <vt:variant>
        <vt:lpwstr>figure_5</vt:lpwstr>
      </vt:variant>
      <vt:variant>
        <vt:i4>3211377</vt:i4>
      </vt:variant>
      <vt:variant>
        <vt:i4>396</vt:i4>
      </vt:variant>
      <vt:variant>
        <vt:i4>0</vt:i4>
      </vt:variant>
      <vt:variant>
        <vt:i4>5</vt:i4>
      </vt:variant>
      <vt:variant>
        <vt:lpwstr>http://tspr.vista.med.va.gov/warboard/anotebk.asp?proj=994</vt:lpwstr>
      </vt:variant>
      <vt:variant>
        <vt:lpwstr/>
      </vt:variant>
      <vt:variant>
        <vt:i4>7274515</vt:i4>
      </vt:variant>
      <vt:variant>
        <vt:i4>393</vt:i4>
      </vt:variant>
      <vt:variant>
        <vt:i4>0</vt:i4>
      </vt:variant>
      <vt:variant>
        <vt:i4>5</vt:i4>
      </vt:variant>
      <vt:variant>
        <vt:lpwstr/>
      </vt:variant>
      <vt:variant>
        <vt:lpwstr>_Appendix_D:_Configurable</vt:lpwstr>
      </vt:variant>
      <vt:variant>
        <vt:i4>524372</vt:i4>
      </vt:variant>
      <vt:variant>
        <vt:i4>384</vt:i4>
      </vt:variant>
      <vt:variant>
        <vt:i4>0</vt:i4>
      </vt:variant>
      <vt:variant>
        <vt:i4>5</vt:i4>
      </vt:variant>
      <vt:variant>
        <vt:lpwstr>https://vistaweb.med.va.gov/</vt:lpwstr>
      </vt:variant>
      <vt:variant>
        <vt:lpwstr/>
      </vt:variant>
      <vt:variant>
        <vt:i4>4849708</vt:i4>
      </vt:variant>
      <vt:variant>
        <vt:i4>375</vt:i4>
      </vt:variant>
      <vt:variant>
        <vt:i4>0</vt:i4>
      </vt:variant>
      <vt:variant>
        <vt:i4>5</vt:i4>
      </vt:variant>
      <vt:variant>
        <vt:lpwstr/>
      </vt:variant>
      <vt:variant>
        <vt:lpwstr>figure_3</vt:lpwstr>
      </vt:variant>
      <vt:variant>
        <vt:i4>6291516</vt:i4>
      </vt:variant>
      <vt:variant>
        <vt:i4>369</vt:i4>
      </vt:variant>
      <vt:variant>
        <vt:i4>0</vt:i4>
      </vt:variant>
      <vt:variant>
        <vt:i4>5</vt:i4>
      </vt:variant>
      <vt:variant>
        <vt:lpwstr>http://vaww.sms.aac.va.gov/SMSReporting/MachDetails.asp?Machine=VAAUSNVWSQL200</vt:lpwstr>
      </vt:variant>
      <vt:variant>
        <vt:lpwstr/>
      </vt:variant>
      <vt:variant>
        <vt:i4>7602230</vt:i4>
      </vt:variant>
      <vt:variant>
        <vt:i4>366</vt:i4>
      </vt:variant>
      <vt:variant>
        <vt:i4>0</vt:i4>
      </vt:variant>
      <vt:variant>
        <vt:i4>5</vt:i4>
      </vt:variant>
      <vt:variant>
        <vt:lpwstr>http://vaww.sms.aac.va.gov/SMSReporting/MachDetails.asp?Machine=vaausnvwweb200</vt:lpwstr>
      </vt:variant>
      <vt:variant>
        <vt:lpwstr/>
      </vt:variant>
      <vt:variant>
        <vt:i4>4194380</vt:i4>
      </vt:variant>
      <vt:variant>
        <vt:i4>363</vt:i4>
      </vt:variant>
      <vt:variant>
        <vt:i4>0</vt:i4>
      </vt:variant>
      <vt:variant>
        <vt:i4>5</vt:i4>
      </vt:variant>
      <vt:variant>
        <vt:lpwstr>http://logging.apache.org/chainsaw/index.html</vt:lpwstr>
      </vt:variant>
      <vt:variant>
        <vt:lpwstr/>
      </vt:variant>
      <vt:variant>
        <vt:i4>1638494</vt:i4>
      </vt:variant>
      <vt:variant>
        <vt:i4>360</vt:i4>
      </vt:variant>
      <vt:variant>
        <vt:i4>0</vt:i4>
      </vt:variant>
      <vt:variant>
        <vt:i4>5</vt:i4>
      </vt:variant>
      <vt:variant>
        <vt:lpwstr>http://logging.apache.org/log4net/index.html</vt:lpwstr>
      </vt:variant>
      <vt:variant>
        <vt:lpwstr/>
      </vt:variant>
      <vt:variant>
        <vt:i4>3670143</vt:i4>
      </vt:variant>
      <vt:variant>
        <vt:i4>357</vt:i4>
      </vt:variant>
      <vt:variant>
        <vt:i4>0</vt:i4>
      </vt:variant>
      <vt:variant>
        <vt:i4>5</vt:i4>
      </vt:variant>
      <vt:variant>
        <vt:lpwstr>http://www.springframework.net/</vt:lpwstr>
      </vt:variant>
      <vt:variant>
        <vt:lpwstr/>
      </vt:variant>
      <vt:variant>
        <vt:i4>3080299</vt:i4>
      </vt:variant>
      <vt:variant>
        <vt:i4>354</vt:i4>
      </vt:variant>
      <vt:variant>
        <vt:i4>0</vt:i4>
      </vt:variant>
      <vt:variant>
        <vt:i4>5</vt:i4>
      </vt:variant>
      <vt:variant>
        <vt:lpwstr>http://www.w3.org/</vt:lpwstr>
      </vt:variant>
      <vt:variant>
        <vt:lpwstr/>
      </vt:variant>
      <vt:variant>
        <vt:i4>5767174</vt:i4>
      </vt:variant>
      <vt:variant>
        <vt:i4>351</vt:i4>
      </vt:variant>
      <vt:variant>
        <vt:i4>0</vt:i4>
      </vt:variant>
      <vt:variant>
        <vt:i4>5</vt:i4>
      </vt:variant>
      <vt:variant>
        <vt:lpwstr>http://www.w3schools.com/sql/default.asp</vt:lpwstr>
      </vt:variant>
      <vt:variant>
        <vt:lpwstr/>
      </vt:variant>
      <vt:variant>
        <vt:i4>4194368</vt:i4>
      </vt:variant>
      <vt:variant>
        <vt:i4>348</vt:i4>
      </vt:variant>
      <vt:variant>
        <vt:i4>0</vt:i4>
      </vt:variant>
      <vt:variant>
        <vt:i4>5</vt:i4>
      </vt:variant>
      <vt:variant>
        <vt:lpwstr>http://msdn.microsoft.com/en-us/library/ms973279.aspx</vt:lpwstr>
      </vt:variant>
      <vt:variant>
        <vt:lpwstr/>
      </vt:variant>
      <vt:variant>
        <vt:i4>2424866</vt:i4>
      </vt:variant>
      <vt:variant>
        <vt:i4>345</vt:i4>
      </vt:variant>
      <vt:variant>
        <vt:i4>0</vt:i4>
      </vt:variant>
      <vt:variant>
        <vt:i4>5</vt:i4>
      </vt:variant>
      <vt:variant>
        <vt:lpwstr>http://msdn.microsoft.com/en-us/magazine/cc301852.aspx</vt:lpwstr>
      </vt:variant>
      <vt:variant>
        <vt:lpwstr/>
      </vt:variant>
      <vt:variant>
        <vt:i4>4915207</vt:i4>
      </vt:variant>
      <vt:variant>
        <vt:i4>342</vt:i4>
      </vt:variant>
      <vt:variant>
        <vt:i4>0</vt:i4>
      </vt:variant>
      <vt:variant>
        <vt:i4>5</vt:i4>
      </vt:variant>
      <vt:variant>
        <vt:lpwstr>http://msdn.microsoft.com/en-us/vstudio/hh388566</vt:lpwstr>
      </vt:variant>
      <vt:variant>
        <vt:lpwstr/>
      </vt:variant>
      <vt:variant>
        <vt:i4>2097256</vt:i4>
      </vt:variant>
      <vt:variant>
        <vt:i4>339</vt:i4>
      </vt:variant>
      <vt:variant>
        <vt:i4>0</vt:i4>
      </vt:variant>
      <vt:variant>
        <vt:i4>5</vt:i4>
      </vt:variant>
      <vt:variant>
        <vt:lpwstr>http://www.asp.net/</vt:lpwstr>
      </vt:variant>
      <vt:variant>
        <vt:lpwstr/>
      </vt:variant>
      <vt:variant>
        <vt:i4>5505046</vt:i4>
      </vt:variant>
      <vt:variant>
        <vt:i4>336</vt:i4>
      </vt:variant>
      <vt:variant>
        <vt:i4>0</vt:i4>
      </vt:variant>
      <vt:variant>
        <vt:i4>5</vt:i4>
      </vt:variant>
      <vt:variant>
        <vt:lpwstr>https://vaww.infoprotection.va.gov/nsoc/default.aspx</vt:lpwstr>
      </vt:variant>
      <vt:variant>
        <vt:lpwstr/>
      </vt:variant>
      <vt:variant>
        <vt:i4>524372</vt:i4>
      </vt:variant>
      <vt:variant>
        <vt:i4>324</vt:i4>
      </vt:variant>
      <vt:variant>
        <vt:i4>0</vt:i4>
      </vt:variant>
      <vt:variant>
        <vt:i4>5</vt:i4>
      </vt:variant>
      <vt:variant>
        <vt:lpwstr>https://vistaweb.med.va.gov/</vt:lpwstr>
      </vt:variant>
      <vt:variant>
        <vt:lpwstr/>
      </vt:variant>
      <vt:variant>
        <vt:i4>7143474</vt:i4>
      </vt:variant>
      <vt:variant>
        <vt:i4>321</vt:i4>
      </vt:variant>
      <vt:variant>
        <vt:i4>0</vt:i4>
      </vt:variant>
      <vt:variant>
        <vt:i4>5</vt:i4>
      </vt:variant>
      <vt:variant>
        <vt:lpwstr>http://healthit.hhs.gov/portal/server.pt?open=512&amp;mode=2&amp;cached=true&amp;objID=1142</vt:lpwstr>
      </vt:variant>
      <vt:variant>
        <vt:lpwstr/>
      </vt:variant>
      <vt:variant>
        <vt:i4>1179708</vt:i4>
      </vt:variant>
      <vt:variant>
        <vt:i4>314</vt:i4>
      </vt:variant>
      <vt:variant>
        <vt:i4>0</vt:i4>
      </vt:variant>
      <vt:variant>
        <vt:i4>5</vt:i4>
      </vt:variant>
      <vt:variant>
        <vt:lpwstr/>
      </vt:variant>
      <vt:variant>
        <vt:lpwstr>_Toc334524973</vt:lpwstr>
      </vt:variant>
      <vt:variant>
        <vt:i4>1179708</vt:i4>
      </vt:variant>
      <vt:variant>
        <vt:i4>308</vt:i4>
      </vt:variant>
      <vt:variant>
        <vt:i4>0</vt:i4>
      </vt:variant>
      <vt:variant>
        <vt:i4>5</vt:i4>
      </vt:variant>
      <vt:variant>
        <vt:lpwstr/>
      </vt:variant>
      <vt:variant>
        <vt:lpwstr>_Toc334524972</vt:lpwstr>
      </vt:variant>
      <vt:variant>
        <vt:i4>1179708</vt:i4>
      </vt:variant>
      <vt:variant>
        <vt:i4>302</vt:i4>
      </vt:variant>
      <vt:variant>
        <vt:i4>0</vt:i4>
      </vt:variant>
      <vt:variant>
        <vt:i4>5</vt:i4>
      </vt:variant>
      <vt:variant>
        <vt:lpwstr/>
      </vt:variant>
      <vt:variant>
        <vt:lpwstr>_Toc334524971</vt:lpwstr>
      </vt:variant>
      <vt:variant>
        <vt:i4>1179708</vt:i4>
      </vt:variant>
      <vt:variant>
        <vt:i4>296</vt:i4>
      </vt:variant>
      <vt:variant>
        <vt:i4>0</vt:i4>
      </vt:variant>
      <vt:variant>
        <vt:i4>5</vt:i4>
      </vt:variant>
      <vt:variant>
        <vt:lpwstr/>
      </vt:variant>
      <vt:variant>
        <vt:lpwstr>_Toc334524970</vt:lpwstr>
      </vt:variant>
      <vt:variant>
        <vt:i4>1245244</vt:i4>
      </vt:variant>
      <vt:variant>
        <vt:i4>290</vt:i4>
      </vt:variant>
      <vt:variant>
        <vt:i4>0</vt:i4>
      </vt:variant>
      <vt:variant>
        <vt:i4>5</vt:i4>
      </vt:variant>
      <vt:variant>
        <vt:lpwstr/>
      </vt:variant>
      <vt:variant>
        <vt:lpwstr>_Toc334524969</vt:lpwstr>
      </vt:variant>
      <vt:variant>
        <vt:i4>1900600</vt:i4>
      </vt:variant>
      <vt:variant>
        <vt:i4>281</vt:i4>
      </vt:variant>
      <vt:variant>
        <vt:i4>0</vt:i4>
      </vt:variant>
      <vt:variant>
        <vt:i4>5</vt:i4>
      </vt:variant>
      <vt:variant>
        <vt:lpwstr/>
      </vt:variant>
      <vt:variant>
        <vt:lpwstr>_Toc339877561</vt:lpwstr>
      </vt:variant>
      <vt:variant>
        <vt:i4>1900600</vt:i4>
      </vt:variant>
      <vt:variant>
        <vt:i4>275</vt:i4>
      </vt:variant>
      <vt:variant>
        <vt:i4>0</vt:i4>
      </vt:variant>
      <vt:variant>
        <vt:i4>5</vt:i4>
      </vt:variant>
      <vt:variant>
        <vt:lpwstr/>
      </vt:variant>
      <vt:variant>
        <vt:lpwstr>_Toc339877560</vt:lpwstr>
      </vt:variant>
      <vt:variant>
        <vt:i4>1966136</vt:i4>
      </vt:variant>
      <vt:variant>
        <vt:i4>269</vt:i4>
      </vt:variant>
      <vt:variant>
        <vt:i4>0</vt:i4>
      </vt:variant>
      <vt:variant>
        <vt:i4>5</vt:i4>
      </vt:variant>
      <vt:variant>
        <vt:lpwstr/>
      </vt:variant>
      <vt:variant>
        <vt:lpwstr>_Toc339877559</vt:lpwstr>
      </vt:variant>
      <vt:variant>
        <vt:i4>1966136</vt:i4>
      </vt:variant>
      <vt:variant>
        <vt:i4>263</vt:i4>
      </vt:variant>
      <vt:variant>
        <vt:i4>0</vt:i4>
      </vt:variant>
      <vt:variant>
        <vt:i4>5</vt:i4>
      </vt:variant>
      <vt:variant>
        <vt:lpwstr/>
      </vt:variant>
      <vt:variant>
        <vt:lpwstr>_Toc339877558</vt:lpwstr>
      </vt:variant>
      <vt:variant>
        <vt:i4>1966136</vt:i4>
      </vt:variant>
      <vt:variant>
        <vt:i4>257</vt:i4>
      </vt:variant>
      <vt:variant>
        <vt:i4>0</vt:i4>
      </vt:variant>
      <vt:variant>
        <vt:i4>5</vt:i4>
      </vt:variant>
      <vt:variant>
        <vt:lpwstr/>
      </vt:variant>
      <vt:variant>
        <vt:lpwstr>_Toc339877557</vt:lpwstr>
      </vt:variant>
      <vt:variant>
        <vt:i4>1966136</vt:i4>
      </vt:variant>
      <vt:variant>
        <vt:i4>251</vt:i4>
      </vt:variant>
      <vt:variant>
        <vt:i4>0</vt:i4>
      </vt:variant>
      <vt:variant>
        <vt:i4>5</vt:i4>
      </vt:variant>
      <vt:variant>
        <vt:lpwstr/>
      </vt:variant>
      <vt:variant>
        <vt:lpwstr>_Toc339877556</vt:lpwstr>
      </vt:variant>
      <vt:variant>
        <vt:i4>1966136</vt:i4>
      </vt:variant>
      <vt:variant>
        <vt:i4>245</vt:i4>
      </vt:variant>
      <vt:variant>
        <vt:i4>0</vt:i4>
      </vt:variant>
      <vt:variant>
        <vt:i4>5</vt:i4>
      </vt:variant>
      <vt:variant>
        <vt:lpwstr/>
      </vt:variant>
      <vt:variant>
        <vt:lpwstr>_Toc339877555</vt:lpwstr>
      </vt:variant>
      <vt:variant>
        <vt:i4>1966136</vt:i4>
      </vt:variant>
      <vt:variant>
        <vt:i4>239</vt:i4>
      </vt:variant>
      <vt:variant>
        <vt:i4>0</vt:i4>
      </vt:variant>
      <vt:variant>
        <vt:i4>5</vt:i4>
      </vt:variant>
      <vt:variant>
        <vt:lpwstr/>
      </vt:variant>
      <vt:variant>
        <vt:lpwstr>_Toc339877554</vt:lpwstr>
      </vt:variant>
      <vt:variant>
        <vt:i4>1966136</vt:i4>
      </vt:variant>
      <vt:variant>
        <vt:i4>233</vt:i4>
      </vt:variant>
      <vt:variant>
        <vt:i4>0</vt:i4>
      </vt:variant>
      <vt:variant>
        <vt:i4>5</vt:i4>
      </vt:variant>
      <vt:variant>
        <vt:lpwstr/>
      </vt:variant>
      <vt:variant>
        <vt:lpwstr>_Toc339877553</vt:lpwstr>
      </vt:variant>
      <vt:variant>
        <vt:i4>1966136</vt:i4>
      </vt:variant>
      <vt:variant>
        <vt:i4>227</vt:i4>
      </vt:variant>
      <vt:variant>
        <vt:i4>0</vt:i4>
      </vt:variant>
      <vt:variant>
        <vt:i4>5</vt:i4>
      </vt:variant>
      <vt:variant>
        <vt:lpwstr/>
      </vt:variant>
      <vt:variant>
        <vt:lpwstr>_Toc339877552</vt:lpwstr>
      </vt:variant>
      <vt:variant>
        <vt:i4>1966136</vt:i4>
      </vt:variant>
      <vt:variant>
        <vt:i4>221</vt:i4>
      </vt:variant>
      <vt:variant>
        <vt:i4>0</vt:i4>
      </vt:variant>
      <vt:variant>
        <vt:i4>5</vt:i4>
      </vt:variant>
      <vt:variant>
        <vt:lpwstr/>
      </vt:variant>
      <vt:variant>
        <vt:lpwstr>_Toc339877551</vt:lpwstr>
      </vt:variant>
      <vt:variant>
        <vt:i4>1966136</vt:i4>
      </vt:variant>
      <vt:variant>
        <vt:i4>215</vt:i4>
      </vt:variant>
      <vt:variant>
        <vt:i4>0</vt:i4>
      </vt:variant>
      <vt:variant>
        <vt:i4>5</vt:i4>
      </vt:variant>
      <vt:variant>
        <vt:lpwstr/>
      </vt:variant>
      <vt:variant>
        <vt:lpwstr>_Toc339877550</vt:lpwstr>
      </vt:variant>
      <vt:variant>
        <vt:i4>2031672</vt:i4>
      </vt:variant>
      <vt:variant>
        <vt:i4>209</vt:i4>
      </vt:variant>
      <vt:variant>
        <vt:i4>0</vt:i4>
      </vt:variant>
      <vt:variant>
        <vt:i4>5</vt:i4>
      </vt:variant>
      <vt:variant>
        <vt:lpwstr/>
      </vt:variant>
      <vt:variant>
        <vt:lpwstr>_Toc339877549</vt:lpwstr>
      </vt:variant>
      <vt:variant>
        <vt:i4>2031672</vt:i4>
      </vt:variant>
      <vt:variant>
        <vt:i4>203</vt:i4>
      </vt:variant>
      <vt:variant>
        <vt:i4>0</vt:i4>
      </vt:variant>
      <vt:variant>
        <vt:i4>5</vt:i4>
      </vt:variant>
      <vt:variant>
        <vt:lpwstr/>
      </vt:variant>
      <vt:variant>
        <vt:lpwstr>_Toc339877548</vt:lpwstr>
      </vt:variant>
      <vt:variant>
        <vt:i4>2031672</vt:i4>
      </vt:variant>
      <vt:variant>
        <vt:i4>197</vt:i4>
      </vt:variant>
      <vt:variant>
        <vt:i4>0</vt:i4>
      </vt:variant>
      <vt:variant>
        <vt:i4>5</vt:i4>
      </vt:variant>
      <vt:variant>
        <vt:lpwstr/>
      </vt:variant>
      <vt:variant>
        <vt:lpwstr>_Toc339877547</vt:lpwstr>
      </vt:variant>
      <vt:variant>
        <vt:i4>2031672</vt:i4>
      </vt:variant>
      <vt:variant>
        <vt:i4>191</vt:i4>
      </vt:variant>
      <vt:variant>
        <vt:i4>0</vt:i4>
      </vt:variant>
      <vt:variant>
        <vt:i4>5</vt:i4>
      </vt:variant>
      <vt:variant>
        <vt:lpwstr/>
      </vt:variant>
      <vt:variant>
        <vt:lpwstr>_Toc339877546</vt:lpwstr>
      </vt:variant>
      <vt:variant>
        <vt:i4>2031672</vt:i4>
      </vt:variant>
      <vt:variant>
        <vt:i4>185</vt:i4>
      </vt:variant>
      <vt:variant>
        <vt:i4>0</vt:i4>
      </vt:variant>
      <vt:variant>
        <vt:i4>5</vt:i4>
      </vt:variant>
      <vt:variant>
        <vt:lpwstr/>
      </vt:variant>
      <vt:variant>
        <vt:lpwstr>_Toc339877545</vt:lpwstr>
      </vt:variant>
      <vt:variant>
        <vt:i4>2031672</vt:i4>
      </vt:variant>
      <vt:variant>
        <vt:i4>179</vt:i4>
      </vt:variant>
      <vt:variant>
        <vt:i4>0</vt:i4>
      </vt:variant>
      <vt:variant>
        <vt:i4>5</vt:i4>
      </vt:variant>
      <vt:variant>
        <vt:lpwstr/>
      </vt:variant>
      <vt:variant>
        <vt:lpwstr>_Toc339877544</vt:lpwstr>
      </vt:variant>
      <vt:variant>
        <vt:i4>2031672</vt:i4>
      </vt:variant>
      <vt:variant>
        <vt:i4>173</vt:i4>
      </vt:variant>
      <vt:variant>
        <vt:i4>0</vt:i4>
      </vt:variant>
      <vt:variant>
        <vt:i4>5</vt:i4>
      </vt:variant>
      <vt:variant>
        <vt:lpwstr/>
      </vt:variant>
      <vt:variant>
        <vt:lpwstr>_Toc339877543</vt:lpwstr>
      </vt:variant>
      <vt:variant>
        <vt:i4>2031672</vt:i4>
      </vt:variant>
      <vt:variant>
        <vt:i4>167</vt:i4>
      </vt:variant>
      <vt:variant>
        <vt:i4>0</vt:i4>
      </vt:variant>
      <vt:variant>
        <vt:i4>5</vt:i4>
      </vt:variant>
      <vt:variant>
        <vt:lpwstr/>
      </vt:variant>
      <vt:variant>
        <vt:lpwstr>_Toc339877542</vt:lpwstr>
      </vt:variant>
      <vt:variant>
        <vt:i4>2031672</vt:i4>
      </vt:variant>
      <vt:variant>
        <vt:i4>161</vt:i4>
      </vt:variant>
      <vt:variant>
        <vt:i4>0</vt:i4>
      </vt:variant>
      <vt:variant>
        <vt:i4>5</vt:i4>
      </vt:variant>
      <vt:variant>
        <vt:lpwstr/>
      </vt:variant>
      <vt:variant>
        <vt:lpwstr>_Toc339877541</vt:lpwstr>
      </vt:variant>
      <vt:variant>
        <vt:i4>2031672</vt:i4>
      </vt:variant>
      <vt:variant>
        <vt:i4>155</vt:i4>
      </vt:variant>
      <vt:variant>
        <vt:i4>0</vt:i4>
      </vt:variant>
      <vt:variant>
        <vt:i4>5</vt:i4>
      </vt:variant>
      <vt:variant>
        <vt:lpwstr/>
      </vt:variant>
      <vt:variant>
        <vt:lpwstr>_Toc339877540</vt:lpwstr>
      </vt:variant>
      <vt:variant>
        <vt:i4>1572920</vt:i4>
      </vt:variant>
      <vt:variant>
        <vt:i4>149</vt:i4>
      </vt:variant>
      <vt:variant>
        <vt:i4>0</vt:i4>
      </vt:variant>
      <vt:variant>
        <vt:i4>5</vt:i4>
      </vt:variant>
      <vt:variant>
        <vt:lpwstr/>
      </vt:variant>
      <vt:variant>
        <vt:lpwstr>_Toc339877539</vt:lpwstr>
      </vt:variant>
      <vt:variant>
        <vt:i4>1572920</vt:i4>
      </vt:variant>
      <vt:variant>
        <vt:i4>143</vt:i4>
      </vt:variant>
      <vt:variant>
        <vt:i4>0</vt:i4>
      </vt:variant>
      <vt:variant>
        <vt:i4>5</vt:i4>
      </vt:variant>
      <vt:variant>
        <vt:lpwstr/>
      </vt:variant>
      <vt:variant>
        <vt:lpwstr>_Toc339877538</vt:lpwstr>
      </vt:variant>
      <vt:variant>
        <vt:i4>1572920</vt:i4>
      </vt:variant>
      <vt:variant>
        <vt:i4>137</vt:i4>
      </vt:variant>
      <vt:variant>
        <vt:i4>0</vt:i4>
      </vt:variant>
      <vt:variant>
        <vt:i4>5</vt:i4>
      </vt:variant>
      <vt:variant>
        <vt:lpwstr/>
      </vt:variant>
      <vt:variant>
        <vt:lpwstr>_Toc339877537</vt:lpwstr>
      </vt:variant>
      <vt:variant>
        <vt:i4>1572920</vt:i4>
      </vt:variant>
      <vt:variant>
        <vt:i4>131</vt:i4>
      </vt:variant>
      <vt:variant>
        <vt:i4>0</vt:i4>
      </vt:variant>
      <vt:variant>
        <vt:i4>5</vt:i4>
      </vt:variant>
      <vt:variant>
        <vt:lpwstr/>
      </vt:variant>
      <vt:variant>
        <vt:lpwstr>_Toc339877536</vt:lpwstr>
      </vt:variant>
      <vt:variant>
        <vt:i4>1572920</vt:i4>
      </vt:variant>
      <vt:variant>
        <vt:i4>125</vt:i4>
      </vt:variant>
      <vt:variant>
        <vt:i4>0</vt:i4>
      </vt:variant>
      <vt:variant>
        <vt:i4>5</vt:i4>
      </vt:variant>
      <vt:variant>
        <vt:lpwstr/>
      </vt:variant>
      <vt:variant>
        <vt:lpwstr>_Toc339877535</vt:lpwstr>
      </vt:variant>
      <vt:variant>
        <vt:i4>1572920</vt:i4>
      </vt:variant>
      <vt:variant>
        <vt:i4>119</vt:i4>
      </vt:variant>
      <vt:variant>
        <vt:i4>0</vt:i4>
      </vt:variant>
      <vt:variant>
        <vt:i4>5</vt:i4>
      </vt:variant>
      <vt:variant>
        <vt:lpwstr/>
      </vt:variant>
      <vt:variant>
        <vt:lpwstr>_Toc339877534</vt:lpwstr>
      </vt:variant>
      <vt:variant>
        <vt:i4>1572920</vt:i4>
      </vt:variant>
      <vt:variant>
        <vt:i4>113</vt:i4>
      </vt:variant>
      <vt:variant>
        <vt:i4>0</vt:i4>
      </vt:variant>
      <vt:variant>
        <vt:i4>5</vt:i4>
      </vt:variant>
      <vt:variant>
        <vt:lpwstr/>
      </vt:variant>
      <vt:variant>
        <vt:lpwstr>_Toc339877533</vt:lpwstr>
      </vt:variant>
      <vt:variant>
        <vt:i4>1572920</vt:i4>
      </vt:variant>
      <vt:variant>
        <vt:i4>107</vt:i4>
      </vt:variant>
      <vt:variant>
        <vt:i4>0</vt:i4>
      </vt:variant>
      <vt:variant>
        <vt:i4>5</vt:i4>
      </vt:variant>
      <vt:variant>
        <vt:lpwstr/>
      </vt:variant>
      <vt:variant>
        <vt:lpwstr>_Toc339877532</vt:lpwstr>
      </vt:variant>
      <vt:variant>
        <vt:i4>1572920</vt:i4>
      </vt:variant>
      <vt:variant>
        <vt:i4>101</vt:i4>
      </vt:variant>
      <vt:variant>
        <vt:i4>0</vt:i4>
      </vt:variant>
      <vt:variant>
        <vt:i4>5</vt:i4>
      </vt:variant>
      <vt:variant>
        <vt:lpwstr/>
      </vt:variant>
      <vt:variant>
        <vt:lpwstr>_Toc339877531</vt:lpwstr>
      </vt:variant>
      <vt:variant>
        <vt:i4>1572920</vt:i4>
      </vt:variant>
      <vt:variant>
        <vt:i4>95</vt:i4>
      </vt:variant>
      <vt:variant>
        <vt:i4>0</vt:i4>
      </vt:variant>
      <vt:variant>
        <vt:i4>5</vt:i4>
      </vt:variant>
      <vt:variant>
        <vt:lpwstr/>
      </vt:variant>
      <vt:variant>
        <vt:lpwstr>_Toc339877530</vt:lpwstr>
      </vt:variant>
      <vt:variant>
        <vt:i4>1638456</vt:i4>
      </vt:variant>
      <vt:variant>
        <vt:i4>89</vt:i4>
      </vt:variant>
      <vt:variant>
        <vt:i4>0</vt:i4>
      </vt:variant>
      <vt:variant>
        <vt:i4>5</vt:i4>
      </vt:variant>
      <vt:variant>
        <vt:lpwstr/>
      </vt:variant>
      <vt:variant>
        <vt:lpwstr>_Toc339877529</vt:lpwstr>
      </vt:variant>
      <vt:variant>
        <vt:i4>1638456</vt:i4>
      </vt:variant>
      <vt:variant>
        <vt:i4>83</vt:i4>
      </vt:variant>
      <vt:variant>
        <vt:i4>0</vt:i4>
      </vt:variant>
      <vt:variant>
        <vt:i4>5</vt:i4>
      </vt:variant>
      <vt:variant>
        <vt:lpwstr/>
      </vt:variant>
      <vt:variant>
        <vt:lpwstr>_Toc339877528</vt:lpwstr>
      </vt:variant>
      <vt:variant>
        <vt:i4>1638456</vt:i4>
      </vt:variant>
      <vt:variant>
        <vt:i4>77</vt:i4>
      </vt:variant>
      <vt:variant>
        <vt:i4>0</vt:i4>
      </vt:variant>
      <vt:variant>
        <vt:i4>5</vt:i4>
      </vt:variant>
      <vt:variant>
        <vt:lpwstr/>
      </vt:variant>
      <vt:variant>
        <vt:lpwstr>_Toc339877527</vt:lpwstr>
      </vt:variant>
      <vt:variant>
        <vt:i4>1638456</vt:i4>
      </vt:variant>
      <vt:variant>
        <vt:i4>71</vt:i4>
      </vt:variant>
      <vt:variant>
        <vt:i4>0</vt:i4>
      </vt:variant>
      <vt:variant>
        <vt:i4>5</vt:i4>
      </vt:variant>
      <vt:variant>
        <vt:lpwstr/>
      </vt:variant>
      <vt:variant>
        <vt:lpwstr>_Toc339877526</vt:lpwstr>
      </vt:variant>
      <vt:variant>
        <vt:i4>1638456</vt:i4>
      </vt:variant>
      <vt:variant>
        <vt:i4>65</vt:i4>
      </vt:variant>
      <vt:variant>
        <vt:i4>0</vt:i4>
      </vt:variant>
      <vt:variant>
        <vt:i4>5</vt:i4>
      </vt:variant>
      <vt:variant>
        <vt:lpwstr/>
      </vt:variant>
      <vt:variant>
        <vt:lpwstr>_Toc339877525</vt:lpwstr>
      </vt:variant>
      <vt:variant>
        <vt:i4>1638456</vt:i4>
      </vt:variant>
      <vt:variant>
        <vt:i4>59</vt:i4>
      </vt:variant>
      <vt:variant>
        <vt:i4>0</vt:i4>
      </vt:variant>
      <vt:variant>
        <vt:i4>5</vt:i4>
      </vt:variant>
      <vt:variant>
        <vt:lpwstr/>
      </vt:variant>
      <vt:variant>
        <vt:lpwstr>_Toc339877524</vt:lpwstr>
      </vt:variant>
      <vt:variant>
        <vt:i4>1638456</vt:i4>
      </vt:variant>
      <vt:variant>
        <vt:i4>53</vt:i4>
      </vt:variant>
      <vt:variant>
        <vt:i4>0</vt:i4>
      </vt:variant>
      <vt:variant>
        <vt:i4>5</vt:i4>
      </vt:variant>
      <vt:variant>
        <vt:lpwstr/>
      </vt:variant>
      <vt:variant>
        <vt:lpwstr>_Toc339877523</vt:lpwstr>
      </vt:variant>
      <vt:variant>
        <vt:i4>1638456</vt:i4>
      </vt:variant>
      <vt:variant>
        <vt:i4>47</vt:i4>
      </vt:variant>
      <vt:variant>
        <vt:i4>0</vt:i4>
      </vt:variant>
      <vt:variant>
        <vt:i4>5</vt:i4>
      </vt:variant>
      <vt:variant>
        <vt:lpwstr/>
      </vt:variant>
      <vt:variant>
        <vt:lpwstr>_Toc339877522</vt:lpwstr>
      </vt:variant>
      <vt:variant>
        <vt:i4>1638456</vt:i4>
      </vt:variant>
      <vt:variant>
        <vt:i4>41</vt:i4>
      </vt:variant>
      <vt:variant>
        <vt:i4>0</vt:i4>
      </vt:variant>
      <vt:variant>
        <vt:i4>5</vt:i4>
      </vt:variant>
      <vt:variant>
        <vt:lpwstr/>
      </vt:variant>
      <vt:variant>
        <vt:lpwstr>_Toc339877521</vt:lpwstr>
      </vt:variant>
      <vt:variant>
        <vt:i4>1638456</vt:i4>
      </vt:variant>
      <vt:variant>
        <vt:i4>35</vt:i4>
      </vt:variant>
      <vt:variant>
        <vt:i4>0</vt:i4>
      </vt:variant>
      <vt:variant>
        <vt:i4>5</vt:i4>
      </vt:variant>
      <vt:variant>
        <vt:lpwstr/>
      </vt:variant>
      <vt:variant>
        <vt:lpwstr>_Toc339877520</vt:lpwstr>
      </vt:variant>
      <vt:variant>
        <vt:i4>1703992</vt:i4>
      </vt:variant>
      <vt:variant>
        <vt:i4>29</vt:i4>
      </vt:variant>
      <vt:variant>
        <vt:i4>0</vt:i4>
      </vt:variant>
      <vt:variant>
        <vt:i4>5</vt:i4>
      </vt:variant>
      <vt:variant>
        <vt:lpwstr/>
      </vt:variant>
      <vt:variant>
        <vt:lpwstr>_Toc339877519</vt:lpwstr>
      </vt:variant>
      <vt:variant>
        <vt:i4>1703992</vt:i4>
      </vt:variant>
      <vt:variant>
        <vt:i4>23</vt:i4>
      </vt:variant>
      <vt:variant>
        <vt:i4>0</vt:i4>
      </vt:variant>
      <vt:variant>
        <vt:i4>5</vt:i4>
      </vt:variant>
      <vt:variant>
        <vt:lpwstr/>
      </vt:variant>
      <vt:variant>
        <vt:lpwstr>_Toc339877518</vt:lpwstr>
      </vt:variant>
      <vt:variant>
        <vt:i4>4587609</vt:i4>
      </vt:variant>
      <vt:variant>
        <vt:i4>18</vt:i4>
      </vt:variant>
      <vt:variant>
        <vt:i4>0</vt:i4>
      </vt:variant>
      <vt:variant>
        <vt:i4>5</vt:i4>
      </vt:variant>
      <vt:variant>
        <vt:lpwstr/>
      </vt:variant>
      <vt:variant>
        <vt:lpwstr>standalone_verify_code</vt:lpwstr>
      </vt:variant>
      <vt:variant>
        <vt:i4>5177421</vt:i4>
      </vt:variant>
      <vt:variant>
        <vt:i4>15</vt:i4>
      </vt:variant>
      <vt:variant>
        <vt:i4>0</vt:i4>
      </vt:variant>
      <vt:variant>
        <vt:i4>5</vt:i4>
      </vt:variant>
      <vt:variant>
        <vt:lpwstr/>
      </vt:variant>
      <vt:variant>
        <vt:lpwstr>remote_data_button2</vt:lpwstr>
      </vt:variant>
      <vt:variant>
        <vt:i4>5177421</vt:i4>
      </vt:variant>
      <vt:variant>
        <vt:i4>12</vt:i4>
      </vt:variant>
      <vt:variant>
        <vt:i4>0</vt:i4>
      </vt:variant>
      <vt:variant>
        <vt:i4>5</vt:i4>
      </vt:variant>
      <vt:variant>
        <vt:lpwstr/>
      </vt:variant>
      <vt:variant>
        <vt:lpwstr>remote_data_button1</vt:lpwstr>
      </vt:variant>
      <vt:variant>
        <vt:i4>3538947</vt:i4>
      </vt:variant>
      <vt:variant>
        <vt:i4>9</vt:i4>
      </vt:variant>
      <vt:variant>
        <vt:i4>0</vt:i4>
      </vt:variant>
      <vt:variant>
        <vt:i4>5</vt:i4>
      </vt:variant>
      <vt:variant>
        <vt:lpwstr/>
      </vt:variant>
      <vt:variant>
        <vt:lpwstr>intro_access</vt:lpwstr>
      </vt:variant>
      <vt:variant>
        <vt:i4>917524</vt:i4>
      </vt:variant>
      <vt:variant>
        <vt:i4>6</vt:i4>
      </vt:variant>
      <vt:variant>
        <vt:i4>0</vt:i4>
      </vt:variant>
      <vt:variant>
        <vt:i4>5</vt:i4>
      </vt:variant>
      <vt:variant>
        <vt:lpwstr/>
      </vt:variant>
      <vt:variant>
        <vt:lpwstr>va_network_links</vt:lpwstr>
      </vt:variant>
      <vt:variant>
        <vt:i4>2097170</vt:i4>
      </vt:variant>
      <vt:variant>
        <vt:i4>3</vt:i4>
      </vt:variant>
      <vt:variant>
        <vt:i4>0</vt:i4>
      </vt:variant>
      <vt:variant>
        <vt:i4>5</vt:i4>
      </vt:variant>
      <vt:variant>
        <vt:lpwstr/>
      </vt:variant>
      <vt:variant>
        <vt:lpwstr>_Broker_Security_Enhancement</vt:lpwstr>
      </vt:variant>
      <vt:variant>
        <vt:i4>3604490</vt:i4>
      </vt:variant>
      <vt:variant>
        <vt:i4>0</vt:i4>
      </vt:variant>
      <vt:variant>
        <vt:i4>0</vt:i4>
      </vt:variant>
      <vt:variant>
        <vt:i4>5</vt:i4>
      </vt:variant>
      <vt:variant>
        <vt:lpwstr/>
      </vt:variant>
      <vt:variant>
        <vt:lpwstr>_Log_Creation_Script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VistAWeb Technical Guide</dc:title>
  <dc:subject>Technical guide to VistAWeb with description of the web-based remote data view appplication, the SQL Server database, the database schema, scripts, and sample ASPX code</dc:subject>
  <dc:creator>Department of Veterans Affairs</dc:creator>
  <cp:keywords>VistAWeb, VistAWebUserMgt, ASP.NET, Code-Behind, aspx code, application tier, remote data, special user access, access, patient context, CCOW, clinical reports, CPRS Tools, Vergence Locator, VistAWeb access through Internet Explorer</cp:keywords>
  <dc:description/>
  <cp:lastModifiedBy>Department of Veterans Affairs</cp:lastModifiedBy>
  <cp:revision>3</cp:revision>
  <cp:lastPrinted>2011-12-22T18:49:00Z</cp:lastPrinted>
  <dcterms:created xsi:type="dcterms:W3CDTF">2021-02-25T18:28:00Z</dcterms:created>
  <dcterms:modified xsi:type="dcterms:W3CDTF">2021-02-25T18:28:00Z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0x0101004A73AF63B5211B44B630273F93B27455</vt:lpwstr>
  </property>
  <property fmtid="{D5CDD505-2E9C-101B-9397-08002B2CF9AE}" pid="4" name="ContentType">
    <vt:lpwstr>Document</vt:lpwstr>
  </property>
</Properties>
</file>