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45C90" w14:textId="77777777" w:rsidR="000B7C57" w:rsidRDefault="000B7C57">
      <w:pPr>
        <w:pStyle w:val="BodyText"/>
        <w:spacing w:before="2"/>
        <w:rPr>
          <w:sz w:val="5"/>
        </w:rPr>
      </w:pPr>
    </w:p>
    <w:p w14:paraId="358FCA7E" w14:textId="77777777" w:rsidR="000B7C57" w:rsidRDefault="00AC63B2">
      <w:pPr>
        <w:pStyle w:val="BodyText"/>
        <w:ind w:left="3245"/>
        <w:rPr>
          <w:sz w:val="20"/>
        </w:rPr>
      </w:pPr>
      <w:r>
        <w:rPr>
          <w:noProof/>
          <w:sz w:val="20"/>
        </w:rPr>
        <w:drawing>
          <wp:inline distT="0" distB="0" distL="0" distR="0" wp14:anchorId="6CF595C4" wp14:editId="6AEACBEB">
            <wp:extent cx="2266947" cy="1405890"/>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266947" cy="1405890"/>
                    </a:xfrm>
                    <a:prstGeom prst="rect">
                      <a:avLst/>
                    </a:prstGeom>
                  </pic:spPr>
                </pic:pic>
              </a:graphicData>
            </a:graphic>
          </wp:inline>
        </w:drawing>
      </w:r>
    </w:p>
    <w:p w14:paraId="685816DE" w14:textId="77777777" w:rsidR="000B7C57" w:rsidRDefault="000B7C57">
      <w:pPr>
        <w:pStyle w:val="BodyText"/>
        <w:rPr>
          <w:sz w:val="20"/>
        </w:rPr>
      </w:pPr>
    </w:p>
    <w:p w14:paraId="16722D59" w14:textId="77777777" w:rsidR="000B7C57" w:rsidRDefault="000B7C57">
      <w:pPr>
        <w:pStyle w:val="BodyText"/>
        <w:rPr>
          <w:sz w:val="20"/>
        </w:rPr>
      </w:pPr>
    </w:p>
    <w:p w14:paraId="35427BFC" w14:textId="77777777" w:rsidR="000B7C57" w:rsidRDefault="000B7C57">
      <w:pPr>
        <w:pStyle w:val="BodyText"/>
        <w:rPr>
          <w:sz w:val="20"/>
        </w:rPr>
      </w:pPr>
    </w:p>
    <w:p w14:paraId="529B456B" w14:textId="77777777" w:rsidR="000B7C57" w:rsidRDefault="000B7C57">
      <w:pPr>
        <w:pStyle w:val="BodyText"/>
        <w:rPr>
          <w:sz w:val="20"/>
        </w:rPr>
      </w:pPr>
    </w:p>
    <w:p w14:paraId="29C2EFAA" w14:textId="77777777" w:rsidR="000B7C57" w:rsidRDefault="000B7C57">
      <w:pPr>
        <w:pStyle w:val="BodyText"/>
        <w:spacing w:before="6"/>
        <w:rPr>
          <w:sz w:val="24"/>
        </w:rPr>
      </w:pPr>
    </w:p>
    <w:p w14:paraId="367125C6" w14:textId="77777777" w:rsidR="000B7C57" w:rsidRDefault="00AC63B2">
      <w:pPr>
        <w:pStyle w:val="Title"/>
        <w:ind w:left="2800"/>
        <w:rPr>
          <w:rFonts w:ascii="Times New Roman"/>
          <w:b w:val="0"/>
        </w:rPr>
      </w:pPr>
      <w:r>
        <w:t xml:space="preserve">IMAGING SYSTEM </w:t>
      </w:r>
      <w:r>
        <w:rPr>
          <w:rFonts w:ascii="Times New Roman"/>
          <w:b w:val="0"/>
        </w:rPr>
        <w:t xml:space="preserve"> </w:t>
      </w:r>
    </w:p>
    <w:p w14:paraId="2DC2EEAE" w14:textId="77777777" w:rsidR="000B7C57" w:rsidRDefault="00AC63B2">
      <w:pPr>
        <w:pStyle w:val="Title"/>
        <w:spacing w:before="241"/>
        <w:rPr>
          <w:rFonts w:ascii="Times New Roman"/>
          <w:b w:val="0"/>
        </w:rPr>
      </w:pPr>
      <w:r>
        <w:t xml:space="preserve">RELEASE NOTES </w:t>
      </w:r>
      <w:r>
        <w:rPr>
          <w:rFonts w:ascii="Times New Roman"/>
          <w:b w:val="0"/>
        </w:rPr>
        <w:t xml:space="preserve"> </w:t>
      </w:r>
    </w:p>
    <w:p w14:paraId="2A4B4335" w14:textId="77777777" w:rsidR="000B7C57" w:rsidRDefault="000B7C57">
      <w:pPr>
        <w:pStyle w:val="BodyText"/>
        <w:rPr>
          <w:sz w:val="54"/>
        </w:rPr>
      </w:pPr>
    </w:p>
    <w:p w14:paraId="245E125C" w14:textId="77777777" w:rsidR="000B7C57" w:rsidRDefault="000B7C57">
      <w:pPr>
        <w:pStyle w:val="BodyText"/>
        <w:rPr>
          <w:sz w:val="54"/>
        </w:rPr>
      </w:pPr>
    </w:p>
    <w:p w14:paraId="47F31F8D" w14:textId="77777777" w:rsidR="000B7C57" w:rsidRDefault="000B7C57">
      <w:pPr>
        <w:pStyle w:val="BodyText"/>
        <w:spacing w:before="7"/>
        <w:rPr>
          <w:sz w:val="50"/>
        </w:rPr>
      </w:pPr>
    </w:p>
    <w:p w14:paraId="550E2CAD" w14:textId="77777777" w:rsidR="000B7C57" w:rsidRDefault="00AC63B2">
      <w:pPr>
        <w:ind w:left="2799" w:right="2905"/>
        <w:jc w:val="center"/>
        <w:rPr>
          <w:sz w:val="48"/>
        </w:rPr>
      </w:pPr>
      <w:r>
        <w:rPr>
          <w:rFonts w:ascii="Arial"/>
          <w:sz w:val="48"/>
        </w:rPr>
        <w:t xml:space="preserve">Version 3.0 </w:t>
      </w:r>
      <w:r>
        <w:rPr>
          <w:sz w:val="48"/>
        </w:rPr>
        <w:t xml:space="preserve"> </w:t>
      </w:r>
    </w:p>
    <w:p w14:paraId="1BD4DB7E" w14:textId="77777777" w:rsidR="000B7C57" w:rsidRDefault="00AC63B2">
      <w:pPr>
        <w:spacing w:before="240"/>
        <w:ind w:left="2797" w:right="2905"/>
        <w:jc w:val="center"/>
        <w:rPr>
          <w:sz w:val="48"/>
        </w:rPr>
      </w:pPr>
      <w:r>
        <w:rPr>
          <w:rFonts w:ascii="Arial"/>
          <w:sz w:val="48"/>
        </w:rPr>
        <w:t xml:space="preserve">March 2002 </w:t>
      </w:r>
      <w:r>
        <w:rPr>
          <w:sz w:val="48"/>
        </w:rPr>
        <w:t xml:space="preserve"> </w:t>
      </w:r>
    </w:p>
    <w:p w14:paraId="4FF520CD" w14:textId="77777777" w:rsidR="000B7C57" w:rsidRDefault="000B7C57">
      <w:pPr>
        <w:pStyle w:val="BodyText"/>
        <w:rPr>
          <w:sz w:val="54"/>
        </w:rPr>
      </w:pPr>
    </w:p>
    <w:p w14:paraId="09F842E0" w14:textId="77777777" w:rsidR="000B7C57" w:rsidRDefault="000B7C57">
      <w:pPr>
        <w:pStyle w:val="BodyText"/>
        <w:rPr>
          <w:sz w:val="54"/>
        </w:rPr>
      </w:pPr>
    </w:p>
    <w:p w14:paraId="142A3C28" w14:textId="77777777" w:rsidR="000B7C57" w:rsidRDefault="000B7C57">
      <w:pPr>
        <w:pStyle w:val="BodyText"/>
        <w:rPr>
          <w:sz w:val="54"/>
        </w:rPr>
      </w:pPr>
    </w:p>
    <w:p w14:paraId="33528786" w14:textId="77777777" w:rsidR="000B7C57" w:rsidRDefault="000B7C57">
      <w:pPr>
        <w:pStyle w:val="BodyText"/>
        <w:rPr>
          <w:sz w:val="54"/>
        </w:rPr>
      </w:pPr>
    </w:p>
    <w:p w14:paraId="0025F3FA" w14:textId="77777777" w:rsidR="000B7C57" w:rsidRDefault="000B7C57">
      <w:pPr>
        <w:pStyle w:val="BodyText"/>
        <w:spacing w:before="4"/>
        <w:rPr>
          <w:sz w:val="65"/>
        </w:rPr>
      </w:pPr>
    </w:p>
    <w:p w14:paraId="4B0D7E8F" w14:textId="77777777" w:rsidR="000B7C57" w:rsidRDefault="00AC63B2">
      <w:pPr>
        <w:spacing w:line="242" w:lineRule="auto"/>
        <w:ind w:left="2800" w:right="3159"/>
        <w:jc w:val="center"/>
        <w:rPr>
          <w:rFonts w:ascii="Arial"/>
          <w:sz w:val="24"/>
        </w:rPr>
      </w:pPr>
      <w:r>
        <w:rPr>
          <w:rFonts w:ascii="Arial"/>
          <w:sz w:val="24"/>
        </w:rPr>
        <w:t xml:space="preserve">Department of Veterans Affairs System Design and Development </w:t>
      </w:r>
      <w:r>
        <w:rPr>
          <w:rFonts w:ascii="Arial"/>
          <w:b/>
          <w:sz w:val="24"/>
        </w:rPr>
        <w:t>V</w:t>
      </w:r>
      <w:r>
        <w:rPr>
          <w:rFonts w:ascii="Arial"/>
          <w:i/>
          <w:sz w:val="20"/>
        </w:rPr>
        <w:t>IST</w:t>
      </w:r>
      <w:r>
        <w:rPr>
          <w:rFonts w:ascii="Arial"/>
          <w:b/>
          <w:sz w:val="24"/>
        </w:rPr>
        <w:t xml:space="preserve">A </w:t>
      </w:r>
      <w:r>
        <w:rPr>
          <w:rFonts w:ascii="Arial"/>
          <w:sz w:val="24"/>
        </w:rPr>
        <w:t>Imaging</w:t>
      </w:r>
    </w:p>
    <w:p w14:paraId="5FBD0B64" w14:textId="77777777" w:rsidR="000B7C57" w:rsidRDefault="000B7C57">
      <w:pPr>
        <w:spacing w:line="242" w:lineRule="auto"/>
        <w:jc w:val="center"/>
        <w:rPr>
          <w:rFonts w:ascii="Arial"/>
          <w:sz w:val="24"/>
        </w:rPr>
        <w:sectPr w:rsidR="000B7C57">
          <w:type w:val="continuous"/>
          <w:pgSz w:w="12240" w:h="15840"/>
          <w:pgMar w:top="1500" w:right="960" w:bottom="280" w:left="1320" w:header="720" w:footer="720" w:gutter="0"/>
          <w:cols w:space="720"/>
        </w:sectPr>
      </w:pPr>
    </w:p>
    <w:p w14:paraId="726AE294" w14:textId="77777777" w:rsidR="000B7C57" w:rsidRDefault="000B7C57">
      <w:pPr>
        <w:pStyle w:val="BodyText"/>
        <w:spacing w:before="4"/>
        <w:rPr>
          <w:rFonts w:ascii="Arial"/>
          <w:sz w:val="17"/>
        </w:rPr>
      </w:pPr>
    </w:p>
    <w:p w14:paraId="09832D26" w14:textId="77777777" w:rsidR="000B7C57" w:rsidRDefault="000B7C57">
      <w:pPr>
        <w:rPr>
          <w:rFonts w:ascii="Arial"/>
          <w:sz w:val="17"/>
        </w:rPr>
        <w:sectPr w:rsidR="000B7C57">
          <w:pgSz w:w="12240" w:h="15840"/>
          <w:pgMar w:top="1500" w:right="960" w:bottom="280" w:left="1320" w:header="720" w:footer="720" w:gutter="0"/>
          <w:cols w:space="720"/>
        </w:sectPr>
      </w:pPr>
    </w:p>
    <w:p w14:paraId="0867B525" w14:textId="77777777" w:rsidR="000B7C57" w:rsidRDefault="00AC63B2">
      <w:pPr>
        <w:pStyle w:val="Heading1"/>
      </w:pPr>
      <w:r>
        <w:lastRenderedPageBreak/>
        <w:t>Preface</w:t>
      </w:r>
    </w:p>
    <w:p w14:paraId="0D9CF19C" w14:textId="77777777" w:rsidR="000B7C57" w:rsidRDefault="000B7C57">
      <w:pPr>
        <w:pStyle w:val="BodyText"/>
        <w:spacing w:before="3"/>
        <w:rPr>
          <w:rFonts w:ascii="Arial"/>
          <w:sz w:val="38"/>
        </w:rPr>
      </w:pPr>
    </w:p>
    <w:p w14:paraId="58EDA4BE" w14:textId="77777777" w:rsidR="000B7C57" w:rsidRDefault="00AC63B2">
      <w:pPr>
        <w:pStyle w:val="BodyText"/>
        <w:spacing w:line="244" w:lineRule="auto"/>
        <w:ind w:left="119"/>
      </w:pPr>
      <w:r>
        <w:t xml:space="preserve">This document describes new features and enhancements to existing functionality of the </w:t>
      </w:r>
      <w:r>
        <w:rPr>
          <w:b/>
        </w:rPr>
        <w:t>V</w:t>
      </w:r>
      <w:r>
        <w:rPr>
          <w:i/>
          <w:sz w:val="20"/>
        </w:rPr>
        <w:t>IST</w:t>
      </w:r>
      <w:r>
        <w:rPr>
          <w:b/>
        </w:rPr>
        <w:t xml:space="preserve">A </w:t>
      </w:r>
      <w:r>
        <w:t xml:space="preserve">Imaging System, V. 3.0. This document is part of the </w:t>
      </w:r>
      <w:r>
        <w:rPr>
          <w:b/>
        </w:rPr>
        <w:t>V</w:t>
      </w:r>
      <w:r>
        <w:rPr>
          <w:i/>
          <w:sz w:val="20"/>
        </w:rPr>
        <w:t>IST</w:t>
      </w:r>
      <w:r>
        <w:rPr>
          <w:b/>
        </w:rPr>
        <w:t xml:space="preserve">A </w:t>
      </w:r>
      <w:r>
        <w:t>Imaging software documentation set, which includes:</w:t>
      </w:r>
    </w:p>
    <w:p w14:paraId="2FD5FA45" w14:textId="77777777" w:rsidR="000B7C57" w:rsidRDefault="00AC63B2">
      <w:pPr>
        <w:pStyle w:val="ListParagraph"/>
        <w:numPr>
          <w:ilvl w:val="0"/>
          <w:numId w:val="6"/>
        </w:numPr>
        <w:tabs>
          <w:tab w:val="left" w:pos="479"/>
          <w:tab w:val="left" w:pos="480"/>
        </w:tabs>
        <w:spacing w:before="177"/>
      </w:pPr>
      <w:r>
        <w:rPr>
          <w:spacing w:val="-4"/>
        </w:rPr>
        <w:t>Release</w:t>
      </w:r>
      <w:r>
        <w:rPr>
          <w:spacing w:val="-8"/>
        </w:rPr>
        <w:t xml:space="preserve"> </w:t>
      </w:r>
      <w:r>
        <w:rPr>
          <w:spacing w:val="-4"/>
        </w:rPr>
        <w:t>Notes</w:t>
      </w:r>
    </w:p>
    <w:p w14:paraId="3EEEFC76" w14:textId="77777777" w:rsidR="000B7C57" w:rsidRDefault="00AC63B2">
      <w:pPr>
        <w:pStyle w:val="ListParagraph"/>
        <w:numPr>
          <w:ilvl w:val="0"/>
          <w:numId w:val="6"/>
        </w:numPr>
        <w:tabs>
          <w:tab w:val="left" w:pos="479"/>
          <w:tab w:val="left" w:pos="480"/>
        </w:tabs>
        <w:spacing w:before="1"/>
      </w:pPr>
      <w:r>
        <w:rPr>
          <w:spacing w:val="-4"/>
        </w:rPr>
        <w:t>Installation</w:t>
      </w:r>
      <w:r>
        <w:rPr>
          <w:spacing w:val="-7"/>
        </w:rPr>
        <w:t xml:space="preserve"> </w:t>
      </w:r>
      <w:r>
        <w:rPr>
          <w:spacing w:val="-4"/>
        </w:rPr>
        <w:t>Guides</w:t>
      </w:r>
    </w:p>
    <w:p w14:paraId="71581B13" w14:textId="77777777" w:rsidR="000B7C57" w:rsidRDefault="00AC63B2">
      <w:pPr>
        <w:pStyle w:val="ListParagraph"/>
        <w:numPr>
          <w:ilvl w:val="0"/>
          <w:numId w:val="6"/>
        </w:numPr>
        <w:tabs>
          <w:tab w:val="left" w:pos="479"/>
          <w:tab w:val="left" w:pos="480"/>
        </w:tabs>
      </w:pPr>
      <w:r>
        <w:rPr>
          <w:spacing w:val="-4"/>
        </w:rPr>
        <w:t>Security</w:t>
      </w:r>
      <w:r>
        <w:rPr>
          <w:spacing w:val="-6"/>
        </w:rPr>
        <w:t xml:space="preserve"> </w:t>
      </w:r>
      <w:r>
        <w:rPr>
          <w:spacing w:val="-4"/>
        </w:rPr>
        <w:t>Guide</w:t>
      </w:r>
    </w:p>
    <w:p w14:paraId="5C138A6F" w14:textId="77777777" w:rsidR="000B7C57" w:rsidRDefault="00AC63B2">
      <w:pPr>
        <w:pStyle w:val="ListParagraph"/>
        <w:numPr>
          <w:ilvl w:val="0"/>
          <w:numId w:val="6"/>
        </w:numPr>
        <w:tabs>
          <w:tab w:val="left" w:pos="479"/>
          <w:tab w:val="left" w:pos="480"/>
        </w:tabs>
        <w:spacing w:before="1"/>
      </w:pPr>
      <w:r>
        <w:rPr>
          <w:spacing w:val="-4"/>
        </w:rPr>
        <w:t>Technical</w:t>
      </w:r>
      <w:r>
        <w:rPr>
          <w:spacing w:val="-7"/>
        </w:rPr>
        <w:t xml:space="preserve"> </w:t>
      </w:r>
      <w:r>
        <w:rPr>
          <w:spacing w:val="-4"/>
        </w:rPr>
        <w:t>Manual</w:t>
      </w:r>
    </w:p>
    <w:p w14:paraId="74B298C4" w14:textId="77777777" w:rsidR="000B7C57" w:rsidRDefault="00AC63B2">
      <w:pPr>
        <w:pStyle w:val="ListParagraph"/>
        <w:numPr>
          <w:ilvl w:val="0"/>
          <w:numId w:val="6"/>
        </w:numPr>
        <w:tabs>
          <w:tab w:val="left" w:pos="479"/>
          <w:tab w:val="left" w:pos="480"/>
        </w:tabs>
      </w:pPr>
      <w:r>
        <w:rPr>
          <w:spacing w:val="-3"/>
        </w:rPr>
        <w:t>User</w:t>
      </w:r>
      <w:r>
        <w:rPr>
          <w:spacing w:val="-9"/>
        </w:rPr>
        <w:t xml:space="preserve"> </w:t>
      </w:r>
      <w:r>
        <w:rPr>
          <w:spacing w:val="-4"/>
        </w:rPr>
        <w:t>Manuals</w:t>
      </w:r>
    </w:p>
    <w:p w14:paraId="029B8C3F" w14:textId="77777777" w:rsidR="000B7C57" w:rsidRDefault="000B7C57">
      <w:pPr>
        <w:sectPr w:rsidR="000B7C57">
          <w:footerReference w:type="even" r:id="rId8"/>
          <w:footerReference w:type="default" r:id="rId9"/>
          <w:pgSz w:w="12240" w:h="15840"/>
          <w:pgMar w:top="1380" w:right="960" w:bottom="1100" w:left="1320" w:header="0" w:footer="905" w:gutter="0"/>
          <w:pgNumType w:start="1"/>
          <w:cols w:space="720"/>
        </w:sectPr>
      </w:pPr>
    </w:p>
    <w:p w14:paraId="245FF5E0" w14:textId="77777777" w:rsidR="000B7C57" w:rsidRDefault="00AC63B2">
      <w:pPr>
        <w:spacing w:before="81"/>
        <w:ind w:left="120"/>
        <w:rPr>
          <w:sz w:val="20"/>
        </w:rPr>
      </w:pPr>
      <w:r>
        <w:rPr>
          <w:sz w:val="20"/>
        </w:rPr>
        <w:lastRenderedPageBreak/>
        <w:t>Preface</w:t>
      </w:r>
    </w:p>
    <w:p w14:paraId="10685391" w14:textId="77777777" w:rsidR="000B7C57" w:rsidRDefault="000B7C57">
      <w:pPr>
        <w:rPr>
          <w:sz w:val="20"/>
        </w:rPr>
        <w:sectPr w:rsidR="000B7C57">
          <w:pgSz w:w="12240" w:h="15840"/>
          <w:pgMar w:top="760" w:right="960" w:bottom="1060" w:left="1320" w:header="0" w:footer="864" w:gutter="0"/>
          <w:cols w:space="720"/>
        </w:sectPr>
      </w:pPr>
    </w:p>
    <w:p w14:paraId="0D5AAD35" w14:textId="77777777" w:rsidR="000B7C57" w:rsidRDefault="00AC63B2">
      <w:pPr>
        <w:pStyle w:val="Heading1"/>
      </w:pPr>
      <w:r>
        <w:lastRenderedPageBreak/>
        <w:t>Table of Contents</w:t>
      </w:r>
    </w:p>
    <w:sdt>
      <w:sdtPr>
        <w:rPr>
          <w:b w:val="0"/>
          <w:bCs w:val="0"/>
        </w:rPr>
        <w:id w:val="865488500"/>
        <w:docPartObj>
          <w:docPartGallery w:val="Table of Contents"/>
          <w:docPartUnique/>
        </w:docPartObj>
      </w:sdtPr>
      <w:sdtEndPr/>
      <w:sdtContent>
        <w:p w14:paraId="6AB38153" w14:textId="77777777" w:rsidR="000B7C57" w:rsidRDefault="00B961E2">
          <w:pPr>
            <w:pStyle w:val="TOC1"/>
            <w:tabs>
              <w:tab w:val="right" w:leader="dot" w:pos="9478"/>
            </w:tabs>
            <w:spacing w:before="246"/>
          </w:pPr>
          <w:hyperlink w:anchor="_bookmark0" w:history="1">
            <w:r w:rsidR="00AC63B2">
              <w:t>Section</w:t>
            </w:r>
            <w:r w:rsidR="00AC63B2">
              <w:rPr>
                <w:spacing w:val="-1"/>
              </w:rPr>
              <w:t xml:space="preserve"> </w:t>
            </w:r>
            <w:r w:rsidR="00AC63B2">
              <w:t xml:space="preserve">1 </w:t>
            </w:r>
            <w:r w:rsidR="00AC63B2">
              <w:rPr>
                <w:spacing w:val="33"/>
              </w:rPr>
              <w:t xml:space="preserve"> </w:t>
            </w:r>
            <w:r w:rsidR="00AC63B2">
              <w:t>Introduction</w:t>
            </w:r>
            <w:r w:rsidR="00AC63B2">
              <w:tab/>
              <w:t>1</w:t>
            </w:r>
          </w:hyperlink>
        </w:p>
        <w:p w14:paraId="03753A67" w14:textId="77777777" w:rsidR="000B7C57" w:rsidRDefault="00B961E2">
          <w:pPr>
            <w:pStyle w:val="TOC1"/>
            <w:tabs>
              <w:tab w:val="right" w:leader="dot" w:pos="9479"/>
            </w:tabs>
            <w:spacing w:before="245"/>
          </w:pPr>
          <w:hyperlink w:anchor="_bookmark1" w:history="1">
            <w:r w:rsidR="00AC63B2">
              <w:t xml:space="preserve">Section 2 </w:t>
            </w:r>
            <w:r w:rsidR="00AC63B2">
              <w:rPr>
                <w:spacing w:val="32"/>
              </w:rPr>
              <w:t xml:space="preserve"> </w:t>
            </w:r>
            <w:r w:rsidR="00AC63B2">
              <w:t>New</w:t>
            </w:r>
            <w:r w:rsidR="00AC63B2">
              <w:rPr>
                <w:spacing w:val="-2"/>
              </w:rPr>
              <w:t xml:space="preserve"> </w:t>
            </w:r>
            <w:r w:rsidR="00AC63B2">
              <w:t>Features</w:t>
            </w:r>
            <w:r w:rsidR="00AC63B2">
              <w:tab/>
              <w:t>1</w:t>
            </w:r>
          </w:hyperlink>
        </w:p>
        <w:p w14:paraId="434E2E73" w14:textId="77777777" w:rsidR="000B7C57" w:rsidRDefault="00B961E2">
          <w:pPr>
            <w:pStyle w:val="TOC2"/>
            <w:numPr>
              <w:ilvl w:val="1"/>
              <w:numId w:val="5"/>
            </w:numPr>
            <w:tabs>
              <w:tab w:val="left" w:pos="841"/>
              <w:tab w:val="right" w:leader="dot" w:pos="9479"/>
            </w:tabs>
            <w:spacing w:before="121"/>
          </w:pPr>
          <w:hyperlink w:anchor="_bookmark2" w:history="1">
            <w:r w:rsidR="00AC63B2">
              <w:t>Data</w:t>
            </w:r>
            <w:r w:rsidR="00AC63B2">
              <w:rPr>
                <w:spacing w:val="-2"/>
              </w:rPr>
              <w:t xml:space="preserve"> </w:t>
            </w:r>
            <w:r w:rsidR="00AC63B2">
              <w:t>Integrity Checking</w:t>
            </w:r>
            <w:r w:rsidR="00AC63B2">
              <w:tab/>
              <w:t>1</w:t>
            </w:r>
          </w:hyperlink>
        </w:p>
        <w:p w14:paraId="2958D1FD" w14:textId="77777777" w:rsidR="000B7C57" w:rsidRDefault="00B961E2">
          <w:pPr>
            <w:pStyle w:val="TOC3"/>
            <w:numPr>
              <w:ilvl w:val="2"/>
              <w:numId w:val="5"/>
            </w:numPr>
            <w:tabs>
              <w:tab w:val="left" w:pos="1560"/>
              <w:tab w:val="left" w:pos="1561"/>
              <w:tab w:val="right" w:leader="dot" w:pos="9480"/>
            </w:tabs>
          </w:pPr>
          <w:hyperlink w:anchor="_bookmark3" w:history="1">
            <w:r w:rsidR="00AC63B2">
              <w:t>VistA Imaging</w:t>
            </w:r>
            <w:r w:rsidR="00AC63B2">
              <w:rPr>
                <w:spacing w:val="-2"/>
              </w:rPr>
              <w:t xml:space="preserve"> </w:t>
            </w:r>
            <w:r w:rsidR="00AC63B2">
              <w:t>Server</w:t>
            </w:r>
            <w:r w:rsidR="00AC63B2">
              <w:rPr>
                <w:spacing w:val="-1"/>
              </w:rPr>
              <w:t xml:space="preserve"> </w:t>
            </w:r>
            <w:r w:rsidR="00AC63B2">
              <w:t>Changes</w:t>
            </w:r>
            <w:r w:rsidR="00AC63B2">
              <w:tab/>
              <w:t>1</w:t>
            </w:r>
          </w:hyperlink>
        </w:p>
        <w:p w14:paraId="4F7C9314" w14:textId="77777777" w:rsidR="000B7C57" w:rsidRDefault="00B961E2">
          <w:pPr>
            <w:pStyle w:val="TOC3"/>
            <w:numPr>
              <w:ilvl w:val="2"/>
              <w:numId w:val="5"/>
            </w:numPr>
            <w:tabs>
              <w:tab w:val="left" w:pos="1560"/>
              <w:tab w:val="left" w:pos="1561"/>
              <w:tab w:val="right" w:leader="dot" w:pos="9479"/>
            </w:tabs>
            <w:spacing w:before="3"/>
          </w:pPr>
          <w:hyperlink w:anchor="_bookmark4" w:history="1">
            <w:r w:rsidR="00AC63B2">
              <w:t>Clinical Display</w:t>
            </w:r>
            <w:r w:rsidR="00AC63B2">
              <w:rPr>
                <w:spacing w:val="-2"/>
              </w:rPr>
              <w:t xml:space="preserve"> </w:t>
            </w:r>
            <w:r w:rsidR="00AC63B2">
              <w:t>Workstation Changes</w:t>
            </w:r>
            <w:r w:rsidR="00AC63B2">
              <w:tab/>
              <w:t>1</w:t>
            </w:r>
          </w:hyperlink>
        </w:p>
        <w:p w14:paraId="79233AA2" w14:textId="77777777" w:rsidR="000B7C57" w:rsidRDefault="00B961E2">
          <w:pPr>
            <w:pStyle w:val="TOC3"/>
            <w:numPr>
              <w:ilvl w:val="2"/>
              <w:numId w:val="5"/>
            </w:numPr>
            <w:tabs>
              <w:tab w:val="left" w:pos="1560"/>
              <w:tab w:val="left" w:pos="1561"/>
              <w:tab w:val="right" w:leader="dot" w:pos="9479"/>
            </w:tabs>
          </w:pPr>
          <w:hyperlink w:anchor="_bookmark5" w:history="1">
            <w:r w:rsidR="00AC63B2">
              <w:t>Clinical Capture</w:t>
            </w:r>
            <w:r w:rsidR="00AC63B2">
              <w:rPr>
                <w:spacing w:val="-1"/>
              </w:rPr>
              <w:t xml:space="preserve"> </w:t>
            </w:r>
            <w:r w:rsidR="00AC63B2">
              <w:t>Workstation Changes</w:t>
            </w:r>
            <w:r w:rsidR="00AC63B2">
              <w:tab/>
              <w:t>2</w:t>
            </w:r>
          </w:hyperlink>
        </w:p>
        <w:p w14:paraId="578D46EC" w14:textId="77777777" w:rsidR="000B7C57" w:rsidRDefault="00B961E2">
          <w:pPr>
            <w:pStyle w:val="TOC3"/>
            <w:numPr>
              <w:ilvl w:val="2"/>
              <w:numId w:val="5"/>
            </w:numPr>
            <w:tabs>
              <w:tab w:val="left" w:pos="1560"/>
              <w:tab w:val="left" w:pos="1561"/>
              <w:tab w:val="right" w:leader="dot" w:pos="9480"/>
            </w:tabs>
          </w:pPr>
          <w:hyperlink w:anchor="_bookmark6" w:history="1">
            <w:r w:rsidR="00AC63B2">
              <w:t>Background</w:t>
            </w:r>
            <w:r w:rsidR="00AC63B2">
              <w:rPr>
                <w:spacing w:val="-1"/>
              </w:rPr>
              <w:t xml:space="preserve"> </w:t>
            </w:r>
            <w:r w:rsidR="00AC63B2">
              <w:t>Processor</w:t>
            </w:r>
            <w:r w:rsidR="00AC63B2">
              <w:rPr>
                <w:spacing w:val="-1"/>
              </w:rPr>
              <w:t xml:space="preserve"> </w:t>
            </w:r>
            <w:r w:rsidR="00AC63B2">
              <w:t>Changes</w:t>
            </w:r>
            <w:r w:rsidR="00AC63B2">
              <w:tab/>
              <w:t>2</w:t>
            </w:r>
          </w:hyperlink>
        </w:p>
        <w:p w14:paraId="61E69F21" w14:textId="77777777" w:rsidR="000B7C57" w:rsidRDefault="00B961E2">
          <w:pPr>
            <w:pStyle w:val="TOC3"/>
            <w:numPr>
              <w:ilvl w:val="2"/>
              <w:numId w:val="5"/>
            </w:numPr>
            <w:tabs>
              <w:tab w:val="left" w:pos="1559"/>
              <w:tab w:val="left" w:pos="1560"/>
              <w:tab w:val="right" w:leader="dot" w:pos="9480"/>
            </w:tabs>
            <w:spacing w:before="3"/>
            <w:ind w:hanging="720"/>
          </w:pPr>
          <w:hyperlink w:anchor="_bookmark7" w:history="1">
            <w:r w:rsidR="00AC63B2">
              <w:t>DICOM</w:t>
            </w:r>
            <w:r w:rsidR="00AC63B2">
              <w:rPr>
                <w:spacing w:val="-2"/>
              </w:rPr>
              <w:t xml:space="preserve"> </w:t>
            </w:r>
            <w:r w:rsidR="00AC63B2">
              <w:t>Gateway</w:t>
            </w:r>
            <w:r w:rsidR="00AC63B2">
              <w:rPr>
                <w:spacing w:val="-1"/>
              </w:rPr>
              <w:t xml:space="preserve"> </w:t>
            </w:r>
            <w:r w:rsidR="00AC63B2">
              <w:t>Changes</w:t>
            </w:r>
            <w:r w:rsidR="00AC63B2">
              <w:tab/>
              <w:t>2</w:t>
            </w:r>
          </w:hyperlink>
        </w:p>
        <w:p w14:paraId="67739532" w14:textId="77777777" w:rsidR="000B7C57" w:rsidRDefault="00B961E2">
          <w:pPr>
            <w:pStyle w:val="TOC2"/>
            <w:numPr>
              <w:ilvl w:val="1"/>
              <w:numId w:val="5"/>
            </w:numPr>
            <w:tabs>
              <w:tab w:val="left" w:pos="841"/>
              <w:tab w:val="right" w:leader="dot" w:pos="9480"/>
            </w:tabs>
          </w:pPr>
          <w:hyperlink w:anchor="_bookmark8" w:history="1">
            <w:r w:rsidR="00AC63B2">
              <w:t>Scanning Administrative Documents and Automatic Means</w:t>
            </w:r>
            <w:r w:rsidR="00AC63B2">
              <w:rPr>
                <w:spacing w:val="-3"/>
              </w:rPr>
              <w:t xml:space="preserve"> </w:t>
            </w:r>
            <w:r w:rsidR="00AC63B2">
              <w:t>Test Transmission</w:t>
            </w:r>
            <w:r w:rsidR="00AC63B2">
              <w:tab/>
              <w:t>2</w:t>
            </w:r>
          </w:hyperlink>
        </w:p>
        <w:p w14:paraId="582F81B2" w14:textId="77777777" w:rsidR="000B7C57" w:rsidRDefault="00B961E2">
          <w:pPr>
            <w:pStyle w:val="TOC3"/>
            <w:numPr>
              <w:ilvl w:val="2"/>
              <w:numId w:val="5"/>
            </w:numPr>
            <w:tabs>
              <w:tab w:val="left" w:pos="1560"/>
              <w:tab w:val="left" w:pos="1561"/>
              <w:tab w:val="right" w:leader="dot" w:pos="9481"/>
            </w:tabs>
            <w:spacing w:before="3"/>
          </w:pPr>
          <w:hyperlink w:anchor="_bookmark9" w:history="1">
            <w:r w:rsidR="00AC63B2">
              <w:t>Administrative</w:t>
            </w:r>
            <w:r w:rsidR="00AC63B2">
              <w:rPr>
                <w:spacing w:val="-1"/>
              </w:rPr>
              <w:t xml:space="preserve"> </w:t>
            </w:r>
            <w:r w:rsidR="00AC63B2">
              <w:t>Document Scanning</w:t>
            </w:r>
            <w:r w:rsidR="00AC63B2">
              <w:tab/>
              <w:t>2</w:t>
            </w:r>
          </w:hyperlink>
        </w:p>
        <w:p w14:paraId="318F5E09" w14:textId="77777777" w:rsidR="000B7C57" w:rsidRDefault="00B961E2">
          <w:pPr>
            <w:pStyle w:val="TOC3"/>
            <w:numPr>
              <w:ilvl w:val="2"/>
              <w:numId w:val="5"/>
            </w:numPr>
            <w:tabs>
              <w:tab w:val="left" w:pos="1560"/>
              <w:tab w:val="left" w:pos="1561"/>
              <w:tab w:val="right" w:leader="dot" w:pos="9479"/>
            </w:tabs>
          </w:pPr>
          <w:hyperlink w:anchor="_bookmark10" w:history="1">
            <w:r w:rsidR="00AC63B2">
              <w:t>Automatic Means</w:t>
            </w:r>
            <w:r w:rsidR="00AC63B2">
              <w:rPr>
                <w:spacing w:val="-2"/>
              </w:rPr>
              <w:t xml:space="preserve"> </w:t>
            </w:r>
            <w:r w:rsidR="00AC63B2">
              <w:t>Test Transmission</w:t>
            </w:r>
            <w:r w:rsidR="00AC63B2">
              <w:tab/>
              <w:t>2</w:t>
            </w:r>
          </w:hyperlink>
        </w:p>
        <w:p w14:paraId="641746F9" w14:textId="77777777" w:rsidR="000B7C57" w:rsidRDefault="00B961E2">
          <w:pPr>
            <w:pStyle w:val="TOC2"/>
            <w:numPr>
              <w:ilvl w:val="1"/>
              <w:numId w:val="5"/>
            </w:numPr>
            <w:tabs>
              <w:tab w:val="left" w:pos="841"/>
              <w:tab w:val="right" w:leader="dot" w:pos="9479"/>
            </w:tabs>
          </w:pPr>
          <w:hyperlink w:anchor="_bookmark11" w:history="1">
            <w:r w:rsidR="00AC63B2">
              <w:t>Other</w:t>
            </w:r>
            <w:r w:rsidR="00AC63B2">
              <w:rPr>
                <w:spacing w:val="-2"/>
              </w:rPr>
              <w:t xml:space="preserve"> </w:t>
            </w:r>
            <w:r w:rsidR="00AC63B2">
              <w:t>Enhancements</w:t>
            </w:r>
            <w:r w:rsidR="00AC63B2">
              <w:tab/>
              <w:t>3</w:t>
            </w:r>
          </w:hyperlink>
        </w:p>
        <w:p w14:paraId="6C0AB823" w14:textId="77777777" w:rsidR="000B7C57" w:rsidRDefault="00B961E2">
          <w:pPr>
            <w:pStyle w:val="TOC3"/>
            <w:numPr>
              <w:ilvl w:val="2"/>
              <w:numId w:val="5"/>
            </w:numPr>
            <w:tabs>
              <w:tab w:val="left" w:pos="1560"/>
              <w:tab w:val="left" w:pos="1561"/>
              <w:tab w:val="right" w:leader="dot" w:pos="9481"/>
            </w:tabs>
            <w:spacing w:before="3"/>
          </w:pPr>
          <w:hyperlink w:anchor="_bookmark12" w:history="1">
            <w:r w:rsidR="00AC63B2">
              <w:t>Clinical</w:t>
            </w:r>
            <w:r w:rsidR="00AC63B2">
              <w:rPr>
                <w:spacing w:val="-1"/>
              </w:rPr>
              <w:t xml:space="preserve"> </w:t>
            </w:r>
            <w:r w:rsidR="00AC63B2">
              <w:t>Display</w:t>
            </w:r>
            <w:r w:rsidR="00AC63B2">
              <w:rPr>
                <w:spacing w:val="-1"/>
              </w:rPr>
              <w:t xml:space="preserve"> </w:t>
            </w:r>
            <w:r w:rsidR="00AC63B2">
              <w:t>Enhancements</w:t>
            </w:r>
            <w:r w:rsidR="00AC63B2">
              <w:tab/>
              <w:t>3</w:t>
            </w:r>
          </w:hyperlink>
        </w:p>
        <w:p w14:paraId="72471651" w14:textId="77777777" w:rsidR="000B7C57" w:rsidRDefault="00B961E2">
          <w:pPr>
            <w:pStyle w:val="TOC3"/>
            <w:numPr>
              <w:ilvl w:val="2"/>
              <w:numId w:val="5"/>
            </w:numPr>
            <w:tabs>
              <w:tab w:val="left" w:pos="1560"/>
              <w:tab w:val="left" w:pos="1561"/>
              <w:tab w:val="right" w:leader="dot" w:pos="9481"/>
            </w:tabs>
          </w:pPr>
          <w:hyperlink w:anchor="_bookmark13" w:history="1">
            <w:r w:rsidR="00AC63B2">
              <w:t>DICOM</w:t>
            </w:r>
            <w:r w:rsidR="00AC63B2">
              <w:rPr>
                <w:spacing w:val="-2"/>
              </w:rPr>
              <w:t xml:space="preserve"> </w:t>
            </w:r>
            <w:r w:rsidR="00AC63B2">
              <w:t>Gateway</w:t>
            </w:r>
            <w:r w:rsidR="00AC63B2">
              <w:rPr>
                <w:spacing w:val="-1"/>
              </w:rPr>
              <w:t xml:space="preserve"> </w:t>
            </w:r>
            <w:r w:rsidR="00AC63B2">
              <w:t>Enhancements</w:t>
            </w:r>
            <w:r w:rsidR="00AC63B2">
              <w:tab/>
              <w:t>3</w:t>
            </w:r>
          </w:hyperlink>
        </w:p>
        <w:p w14:paraId="2C300827" w14:textId="77777777" w:rsidR="000B7C57" w:rsidRDefault="00B961E2">
          <w:pPr>
            <w:pStyle w:val="TOC3"/>
            <w:numPr>
              <w:ilvl w:val="2"/>
              <w:numId w:val="5"/>
            </w:numPr>
            <w:tabs>
              <w:tab w:val="left" w:pos="1560"/>
              <w:tab w:val="left" w:pos="1561"/>
              <w:tab w:val="right" w:leader="dot" w:pos="9481"/>
            </w:tabs>
          </w:pPr>
          <w:hyperlink w:anchor="_bookmark14" w:history="1">
            <w:r w:rsidR="00AC63B2">
              <w:t>Background</w:t>
            </w:r>
            <w:r w:rsidR="00AC63B2">
              <w:rPr>
                <w:spacing w:val="-1"/>
              </w:rPr>
              <w:t xml:space="preserve"> </w:t>
            </w:r>
            <w:r w:rsidR="00AC63B2">
              <w:t>Processor</w:t>
            </w:r>
            <w:r w:rsidR="00AC63B2">
              <w:rPr>
                <w:spacing w:val="-1"/>
              </w:rPr>
              <w:t xml:space="preserve"> </w:t>
            </w:r>
            <w:r w:rsidR="00AC63B2">
              <w:t>Enhancements</w:t>
            </w:r>
            <w:r w:rsidR="00AC63B2">
              <w:tab/>
              <w:t>3</w:t>
            </w:r>
          </w:hyperlink>
        </w:p>
        <w:p w14:paraId="49B59B35" w14:textId="77777777" w:rsidR="000B7C57" w:rsidRDefault="00B961E2">
          <w:pPr>
            <w:pStyle w:val="TOC1"/>
            <w:tabs>
              <w:tab w:val="right" w:leader="dot" w:pos="9479"/>
            </w:tabs>
          </w:pPr>
          <w:hyperlink w:anchor="_bookmark15" w:history="1">
            <w:r w:rsidR="00AC63B2">
              <w:t>Section 3   VistARad Diagnostic Radiology</w:t>
            </w:r>
            <w:r w:rsidR="00AC63B2">
              <w:rPr>
                <w:spacing w:val="-34"/>
              </w:rPr>
              <w:t xml:space="preserve"> </w:t>
            </w:r>
            <w:r w:rsidR="00AC63B2">
              <w:t>Workstation Software</w:t>
            </w:r>
            <w:r w:rsidR="00AC63B2">
              <w:tab/>
              <w:t>5</w:t>
            </w:r>
          </w:hyperlink>
        </w:p>
        <w:p w14:paraId="57100E54" w14:textId="77777777" w:rsidR="000B7C57" w:rsidRDefault="00B961E2">
          <w:pPr>
            <w:pStyle w:val="TOC2"/>
            <w:numPr>
              <w:ilvl w:val="1"/>
              <w:numId w:val="4"/>
            </w:numPr>
            <w:tabs>
              <w:tab w:val="left" w:pos="840"/>
              <w:tab w:val="right" w:leader="dot" w:pos="9479"/>
            </w:tabs>
            <w:spacing w:before="121"/>
          </w:pPr>
          <w:hyperlink w:anchor="_bookmark16" w:history="1">
            <w:r w:rsidR="00AC63B2">
              <w:t>How</w:t>
            </w:r>
            <w:r w:rsidR="00AC63B2">
              <w:rPr>
                <w:spacing w:val="-2"/>
              </w:rPr>
              <w:t xml:space="preserve"> </w:t>
            </w:r>
            <w:r w:rsidR="00AC63B2">
              <w:t>VistARad</w:t>
            </w:r>
            <w:r w:rsidR="00AC63B2">
              <w:rPr>
                <w:spacing w:val="-1"/>
              </w:rPr>
              <w:t xml:space="preserve"> </w:t>
            </w:r>
            <w:r w:rsidR="00AC63B2">
              <w:t>Works</w:t>
            </w:r>
            <w:r w:rsidR="00AC63B2">
              <w:tab/>
              <w:t>5</w:t>
            </w:r>
          </w:hyperlink>
        </w:p>
        <w:p w14:paraId="1E0290B2" w14:textId="77777777" w:rsidR="000B7C57" w:rsidRDefault="00B961E2">
          <w:pPr>
            <w:pStyle w:val="TOC3"/>
            <w:numPr>
              <w:ilvl w:val="2"/>
              <w:numId w:val="4"/>
            </w:numPr>
            <w:tabs>
              <w:tab w:val="left" w:pos="1559"/>
              <w:tab w:val="left" w:pos="1560"/>
              <w:tab w:val="right" w:leader="dot" w:pos="9478"/>
            </w:tabs>
          </w:pPr>
          <w:hyperlink w:anchor="_bookmark17" w:history="1">
            <w:r w:rsidR="00AC63B2">
              <w:t>The</w:t>
            </w:r>
            <w:r w:rsidR="00AC63B2">
              <w:rPr>
                <w:spacing w:val="-1"/>
              </w:rPr>
              <w:t xml:space="preserve"> </w:t>
            </w:r>
            <w:r w:rsidR="00AC63B2">
              <w:t>Manager</w:t>
            </w:r>
            <w:r w:rsidR="00AC63B2">
              <w:tab/>
              <w:t>6</w:t>
            </w:r>
          </w:hyperlink>
        </w:p>
        <w:p w14:paraId="6375D0E2" w14:textId="77777777" w:rsidR="000B7C57" w:rsidRDefault="00B961E2">
          <w:pPr>
            <w:pStyle w:val="TOC3"/>
            <w:numPr>
              <w:ilvl w:val="2"/>
              <w:numId w:val="4"/>
            </w:numPr>
            <w:tabs>
              <w:tab w:val="left" w:pos="1559"/>
              <w:tab w:val="left" w:pos="1560"/>
              <w:tab w:val="right" w:leader="dot" w:pos="9479"/>
            </w:tabs>
            <w:spacing w:before="3"/>
          </w:pPr>
          <w:hyperlink w:anchor="_bookmark18" w:history="1">
            <w:r w:rsidR="00AC63B2">
              <w:t>The</w:t>
            </w:r>
            <w:r w:rsidR="00AC63B2">
              <w:rPr>
                <w:spacing w:val="-1"/>
              </w:rPr>
              <w:t xml:space="preserve"> </w:t>
            </w:r>
            <w:r w:rsidR="00AC63B2">
              <w:t>Layout Viewer</w:t>
            </w:r>
            <w:r w:rsidR="00AC63B2">
              <w:tab/>
              <w:t>7</w:t>
            </w:r>
          </w:hyperlink>
        </w:p>
        <w:p w14:paraId="39DB4E3C" w14:textId="77777777" w:rsidR="000B7C57" w:rsidRDefault="00B961E2">
          <w:pPr>
            <w:pStyle w:val="TOC3"/>
            <w:numPr>
              <w:ilvl w:val="2"/>
              <w:numId w:val="4"/>
            </w:numPr>
            <w:tabs>
              <w:tab w:val="left" w:pos="1560"/>
              <w:tab w:val="left" w:pos="1561"/>
              <w:tab w:val="right" w:leader="dot" w:pos="9482"/>
            </w:tabs>
            <w:ind w:hanging="721"/>
          </w:pPr>
          <w:hyperlink w:anchor="_bookmark19" w:history="1">
            <w:r w:rsidR="00AC63B2">
              <w:t>The</w:t>
            </w:r>
            <w:r w:rsidR="00AC63B2">
              <w:rPr>
                <w:spacing w:val="-1"/>
              </w:rPr>
              <w:t xml:space="preserve"> </w:t>
            </w:r>
            <w:r w:rsidR="00AC63B2">
              <w:t>Stack</w:t>
            </w:r>
            <w:r w:rsidR="00AC63B2">
              <w:rPr>
                <w:spacing w:val="-1"/>
              </w:rPr>
              <w:t xml:space="preserve"> </w:t>
            </w:r>
            <w:r w:rsidR="00AC63B2">
              <w:t>Viewer</w:t>
            </w:r>
            <w:r w:rsidR="00AC63B2">
              <w:tab/>
              <w:t>8</w:t>
            </w:r>
          </w:hyperlink>
        </w:p>
      </w:sdtContent>
    </w:sdt>
    <w:p w14:paraId="2D552F5C" w14:textId="77777777" w:rsidR="000B7C57" w:rsidRDefault="000B7C57">
      <w:pPr>
        <w:sectPr w:rsidR="000B7C57">
          <w:pgSz w:w="12240" w:h="15840"/>
          <w:pgMar w:top="1500" w:right="960" w:bottom="1100" w:left="1320" w:header="0" w:footer="905" w:gutter="0"/>
          <w:cols w:space="720"/>
        </w:sectPr>
      </w:pPr>
    </w:p>
    <w:p w14:paraId="3806B4EA" w14:textId="77777777" w:rsidR="000B7C57" w:rsidRDefault="00AC63B2">
      <w:pPr>
        <w:spacing w:before="81"/>
        <w:ind w:left="120"/>
        <w:rPr>
          <w:sz w:val="20"/>
        </w:rPr>
      </w:pPr>
      <w:r>
        <w:rPr>
          <w:sz w:val="20"/>
        </w:rPr>
        <w:lastRenderedPageBreak/>
        <w:t>Table of Contents</w:t>
      </w:r>
    </w:p>
    <w:p w14:paraId="74573C56" w14:textId="77777777" w:rsidR="000B7C57" w:rsidRDefault="000B7C57">
      <w:pPr>
        <w:rPr>
          <w:sz w:val="20"/>
        </w:rPr>
        <w:sectPr w:rsidR="000B7C57">
          <w:pgSz w:w="12240" w:h="15840"/>
          <w:pgMar w:top="760" w:right="960" w:bottom="1060" w:left="1320" w:header="0" w:footer="864" w:gutter="0"/>
          <w:cols w:space="720"/>
        </w:sectPr>
      </w:pPr>
    </w:p>
    <w:p w14:paraId="51B2AC72" w14:textId="77777777" w:rsidR="000B7C57" w:rsidRDefault="00AC63B2">
      <w:pPr>
        <w:pStyle w:val="Heading1"/>
        <w:spacing w:before="180"/>
        <w:ind w:left="480"/>
        <w:jc w:val="both"/>
      </w:pPr>
      <w:bookmarkStart w:id="0" w:name="Introduction"/>
      <w:bookmarkEnd w:id="0"/>
      <w:r>
        <w:lastRenderedPageBreak/>
        <w:t>Section 1</w:t>
      </w:r>
      <w:r>
        <w:rPr>
          <w:spacing w:val="57"/>
        </w:rPr>
        <w:t xml:space="preserve"> </w:t>
      </w:r>
      <w:bookmarkStart w:id="1" w:name="_bookmark0"/>
      <w:bookmarkEnd w:id="1"/>
      <w:r>
        <w:t>Introduction</w:t>
      </w:r>
    </w:p>
    <w:p w14:paraId="4E8E7F55" w14:textId="77777777" w:rsidR="000B7C57" w:rsidRDefault="00AC63B2">
      <w:pPr>
        <w:pStyle w:val="BodyText"/>
        <w:spacing w:before="241"/>
        <w:ind w:left="479" w:right="226"/>
        <w:jc w:val="both"/>
      </w:pPr>
      <w:r>
        <w:t>VistA Imaging version 3.0 incorporates the new functionality provided by all released patches (1, 3, 4, 5, 8) to version 2.5. In addition, VistARad, the diagnostic radiology workstation software, has been added. A number of DICOM Gateway modifications have also been included in this new version.</w:t>
      </w:r>
    </w:p>
    <w:p w14:paraId="4BB7CBA0" w14:textId="77777777" w:rsidR="000B7C57" w:rsidRDefault="00AC63B2">
      <w:pPr>
        <w:pStyle w:val="BodyText"/>
        <w:spacing w:before="189"/>
        <w:ind w:left="1199" w:right="839"/>
      </w:pPr>
      <w:r>
        <w:rPr>
          <w:b/>
        </w:rPr>
        <w:t xml:space="preserve">Note: </w:t>
      </w:r>
      <w:r>
        <w:t xml:space="preserve">VistA Imaging software is subject to FDA regulation, and the VistA Imaging group must be able to track and document the distribution of this software. Sites will need to file or update their release agreements before receiving this software. Please contact </w:t>
      </w:r>
      <w:hyperlink r:id="rId10" w:history="1">
        <w:r>
          <w:rPr>
            <w:rStyle w:val="Hyperlink"/>
            <w:color w:val="0000FF"/>
          </w:rPr>
          <w:t xml:space="preserve">REDACTED </w:t>
        </w:r>
      </w:hyperlink>
      <w:r>
        <w:t xml:space="preserve"> for more information.</w:t>
      </w:r>
    </w:p>
    <w:p w14:paraId="650B9A9B" w14:textId="77777777" w:rsidR="000B7C57" w:rsidRDefault="00AC63B2">
      <w:pPr>
        <w:pStyle w:val="BodyText"/>
        <w:spacing w:before="186"/>
        <w:ind w:left="479" w:right="406"/>
      </w:pPr>
      <w:r>
        <w:t xml:space="preserve">For information about resolved defects in this release, refer to the NPM (National Patch Module), or to the patch descriptions available at </w:t>
      </w:r>
      <w:hyperlink r:id="rId11" w:history="1">
        <w:r>
          <w:rPr>
            <w:rStyle w:val="Hyperlink"/>
            <w:color w:val="0000FF"/>
          </w:rPr>
          <w:t xml:space="preserve">REDACTED </w:t>
        </w:r>
      </w:hyperlink>
    </w:p>
    <w:p w14:paraId="09371237" w14:textId="77777777" w:rsidR="000B7C57" w:rsidRDefault="000B7C57">
      <w:pPr>
        <w:pStyle w:val="BodyText"/>
        <w:rPr>
          <w:sz w:val="24"/>
        </w:rPr>
      </w:pPr>
    </w:p>
    <w:p w14:paraId="20C27CA8" w14:textId="77777777" w:rsidR="000B7C57" w:rsidRDefault="00AC63B2">
      <w:pPr>
        <w:pStyle w:val="Heading1"/>
        <w:tabs>
          <w:tab w:val="left" w:pos="2640"/>
        </w:tabs>
        <w:spacing w:before="147"/>
        <w:ind w:left="480"/>
      </w:pPr>
      <w:bookmarkStart w:id="2" w:name="New_Features"/>
      <w:bookmarkEnd w:id="2"/>
      <w:r>
        <w:t>Section</w:t>
      </w:r>
      <w:r>
        <w:rPr>
          <w:spacing w:val="-1"/>
        </w:rPr>
        <w:t xml:space="preserve"> </w:t>
      </w:r>
      <w:r>
        <w:t>2</w:t>
      </w:r>
      <w:r>
        <w:tab/>
      </w:r>
      <w:bookmarkStart w:id="3" w:name="_bookmark1"/>
      <w:bookmarkEnd w:id="3"/>
      <w:r>
        <w:t>New</w:t>
      </w:r>
      <w:r>
        <w:rPr>
          <w:spacing w:val="-1"/>
        </w:rPr>
        <w:t xml:space="preserve"> </w:t>
      </w:r>
      <w:r>
        <w:t>Features</w:t>
      </w:r>
    </w:p>
    <w:p w14:paraId="6035071B" w14:textId="77777777" w:rsidR="000B7C57" w:rsidRDefault="000B7C57">
      <w:pPr>
        <w:pStyle w:val="BodyText"/>
        <w:spacing w:before="3"/>
        <w:rPr>
          <w:rFonts w:ascii="Arial"/>
          <w:sz w:val="42"/>
        </w:rPr>
      </w:pPr>
    </w:p>
    <w:p w14:paraId="6D5E7AFC" w14:textId="77777777" w:rsidR="000B7C57" w:rsidRDefault="00AC63B2">
      <w:pPr>
        <w:pStyle w:val="Heading2"/>
        <w:numPr>
          <w:ilvl w:val="1"/>
          <w:numId w:val="3"/>
        </w:numPr>
        <w:tabs>
          <w:tab w:val="left" w:pos="1199"/>
          <w:tab w:val="left" w:pos="1200"/>
        </w:tabs>
      </w:pPr>
      <w:bookmarkStart w:id="4" w:name="Data_Integrity_Checking"/>
      <w:bookmarkStart w:id="5" w:name="_bookmark2"/>
      <w:bookmarkEnd w:id="4"/>
      <w:bookmarkEnd w:id="5"/>
      <w:r>
        <w:t>Data Integrity Checking</w:t>
      </w:r>
    </w:p>
    <w:p w14:paraId="5CA11021" w14:textId="77777777" w:rsidR="000B7C57" w:rsidRDefault="00AC63B2">
      <w:pPr>
        <w:pStyle w:val="BodyText"/>
        <w:spacing w:before="59"/>
        <w:ind w:left="480" w:right="112"/>
      </w:pPr>
      <w:r>
        <w:t>Vista Imaging 3.0 incorporates data integrity checking tools that will detect and report the following types of inconsistencies:</w:t>
      </w:r>
    </w:p>
    <w:p w14:paraId="29F4A21F" w14:textId="77777777" w:rsidR="000B7C57" w:rsidRDefault="00AC63B2">
      <w:pPr>
        <w:pStyle w:val="ListParagraph"/>
        <w:numPr>
          <w:ilvl w:val="1"/>
          <w:numId w:val="6"/>
        </w:numPr>
        <w:tabs>
          <w:tab w:val="left" w:pos="839"/>
          <w:tab w:val="left" w:pos="840"/>
        </w:tabs>
        <w:spacing w:before="183"/>
      </w:pPr>
      <w:r>
        <w:t>Image and associated report are associated with different</w:t>
      </w:r>
      <w:r>
        <w:rPr>
          <w:spacing w:val="-2"/>
        </w:rPr>
        <w:t xml:space="preserve"> </w:t>
      </w:r>
      <w:r>
        <w:t>patients.</w:t>
      </w:r>
    </w:p>
    <w:p w14:paraId="28FC5AD3" w14:textId="77777777" w:rsidR="000B7C57" w:rsidRDefault="00AC63B2">
      <w:pPr>
        <w:pStyle w:val="ListParagraph"/>
        <w:numPr>
          <w:ilvl w:val="1"/>
          <w:numId w:val="6"/>
        </w:numPr>
        <w:tabs>
          <w:tab w:val="left" w:pos="839"/>
          <w:tab w:val="left" w:pos="840"/>
        </w:tabs>
        <w:spacing w:before="181"/>
      </w:pPr>
      <w:r>
        <w:t>Image is associated with a report that is not associated with this image (or with any</w:t>
      </w:r>
      <w:r>
        <w:rPr>
          <w:spacing w:val="-9"/>
        </w:rPr>
        <w:t xml:space="preserve"> </w:t>
      </w:r>
      <w:r>
        <w:t>image).</w:t>
      </w:r>
    </w:p>
    <w:p w14:paraId="74352924" w14:textId="77777777" w:rsidR="000B7C57" w:rsidRDefault="00AC63B2">
      <w:pPr>
        <w:pStyle w:val="ListParagraph"/>
        <w:numPr>
          <w:ilvl w:val="1"/>
          <w:numId w:val="6"/>
        </w:numPr>
        <w:tabs>
          <w:tab w:val="left" w:pos="839"/>
          <w:tab w:val="left" w:pos="840"/>
        </w:tabs>
        <w:spacing w:before="180"/>
        <w:ind w:hanging="361"/>
      </w:pPr>
      <w:r>
        <w:t>Report is associated with an image that is not associated with this report (or with any</w:t>
      </w:r>
      <w:r>
        <w:rPr>
          <w:spacing w:val="-10"/>
        </w:rPr>
        <w:t xml:space="preserve"> </w:t>
      </w:r>
      <w:r>
        <w:t>report).</w:t>
      </w:r>
    </w:p>
    <w:p w14:paraId="367837C6" w14:textId="77777777" w:rsidR="000B7C57" w:rsidRDefault="00AC63B2">
      <w:pPr>
        <w:pStyle w:val="ListParagraph"/>
        <w:numPr>
          <w:ilvl w:val="1"/>
          <w:numId w:val="6"/>
        </w:numPr>
        <w:tabs>
          <w:tab w:val="left" w:pos="839"/>
          <w:tab w:val="left" w:pos="840"/>
        </w:tabs>
        <w:spacing w:before="181"/>
        <w:ind w:hanging="361"/>
      </w:pPr>
      <w:r>
        <w:t>The group’s image information and the image’s group information do not</w:t>
      </w:r>
      <w:r>
        <w:rPr>
          <w:spacing w:val="-5"/>
        </w:rPr>
        <w:t xml:space="preserve"> </w:t>
      </w:r>
      <w:r>
        <w:t>agree.</w:t>
      </w:r>
    </w:p>
    <w:p w14:paraId="3D007DC6" w14:textId="77777777" w:rsidR="000B7C57" w:rsidRDefault="00AC63B2">
      <w:pPr>
        <w:pStyle w:val="ListParagraph"/>
        <w:numPr>
          <w:ilvl w:val="1"/>
          <w:numId w:val="6"/>
        </w:numPr>
        <w:tabs>
          <w:tab w:val="left" w:pos="839"/>
          <w:tab w:val="left" w:pos="840"/>
        </w:tabs>
        <w:spacing w:before="180"/>
        <w:ind w:hanging="361"/>
      </w:pPr>
      <w:r>
        <w:t>An image in a group belongs to a different patient from the patient associated with that</w:t>
      </w:r>
      <w:r>
        <w:rPr>
          <w:spacing w:val="-10"/>
        </w:rPr>
        <w:t xml:space="preserve"> </w:t>
      </w:r>
      <w:r>
        <w:t>group.</w:t>
      </w:r>
    </w:p>
    <w:p w14:paraId="56E5DC69" w14:textId="77777777" w:rsidR="000B7C57" w:rsidRDefault="00AC63B2">
      <w:pPr>
        <w:pStyle w:val="ListParagraph"/>
        <w:numPr>
          <w:ilvl w:val="1"/>
          <w:numId w:val="6"/>
        </w:numPr>
        <w:tabs>
          <w:tab w:val="left" w:pos="839"/>
          <w:tab w:val="left" w:pos="840"/>
        </w:tabs>
        <w:spacing w:before="181"/>
        <w:ind w:hanging="361"/>
      </w:pPr>
      <w:r>
        <w:t>The associated report for an image does not</w:t>
      </w:r>
      <w:r>
        <w:rPr>
          <w:spacing w:val="-1"/>
        </w:rPr>
        <w:t xml:space="preserve"> </w:t>
      </w:r>
      <w:r>
        <w:t>exist.</w:t>
      </w:r>
    </w:p>
    <w:p w14:paraId="4B458CEC" w14:textId="77777777" w:rsidR="000B7C57" w:rsidRDefault="000B7C57">
      <w:pPr>
        <w:pStyle w:val="BodyText"/>
        <w:spacing w:before="4"/>
        <w:rPr>
          <w:sz w:val="21"/>
        </w:rPr>
      </w:pPr>
    </w:p>
    <w:p w14:paraId="463C1F56" w14:textId="77777777" w:rsidR="000B7C57" w:rsidRDefault="00AC63B2">
      <w:pPr>
        <w:pStyle w:val="Heading2"/>
        <w:numPr>
          <w:ilvl w:val="2"/>
          <w:numId w:val="3"/>
        </w:numPr>
        <w:tabs>
          <w:tab w:val="left" w:pos="1703"/>
          <w:tab w:val="left" w:pos="1704"/>
        </w:tabs>
      </w:pPr>
      <w:bookmarkStart w:id="6" w:name="VistA_Imaging_Server_Changes"/>
      <w:bookmarkStart w:id="7" w:name="_bookmark3"/>
      <w:bookmarkEnd w:id="6"/>
      <w:bookmarkEnd w:id="7"/>
      <w:r>
        <w:t>VistA Imaging Server</w:t>
      </w:r>
      <w:r>
        <w:rPr>
          <w:spacing w:val="-4"/>
        </w:rPr>
        <w:t xml:space="preserve"> </w:t>
      </w:r>
      <w:r>
        <w:t>Changes</w:t>
      </w:r>
    </w:p>
    <w:p w14:paraId="0B8B0BC6" w14:textId="77777777" w:rsidR="000B7C57" w:rsidRDefault="00AC63B2">
      <w:pPr>
        <w:pStyle w:val="BodyText"/>
        <w:spacing w:before="60"/>
        <w:ind w:left="480" w:right="418"/>
      </w:pPr>
      <w:r>
        <w:t>Created the Database Scanning Utility. When run, this utility checks for discrepancies in the VistA database IMAGING file (2005) and related parent report data files (such as the Radiology Report file).</w:t>
      </w:r>
    </w:p>
    <w:p w14:paraId="704F6320" w14:textId="77777777" w:rsidR="000B7C57" w:rsidRDefault="00AC63B2">
      <w:pPr>
        <w:pStyle w:val="BodyText"/>
        <w:spacing w:before="182"/>
        <w:ind w:left="480" w:right="156"/>
      </w:pPr>
      <w:r>
        <w:t>Two types of reports can be generated using this utility: a report that lists problems produced by the DSM Global/Volume Set Repacking procedure; and a report that lists all data for images where an inconsistency has been detected.  When a report is generated, a copy of the report is emailed automatically to the VistA Imaging Team for</w:t>
      </w:r>
      <w:r>
        <w:rPr>
          <w:spacing w:val="-2"/>
        </w:rPr>
        <w:t xml:space="preserve"> </w:t>
      </w:r>
      <w:r>
        <w:t>analysis.</w:t>
      </w:r>
    </w:p>
    <w:p w14:paraId="309AA54F" w14:textId="77777777" w:rsidR="000B7C57" w:rsidRDefault="000B7C57">
      <w:pPr>
        <w:pStyle w:val="BodyText"/>
        <w:spacing w:before="10"/>
        <w:rPr>
          <w:sz w:val="21"/>
        </w:rPr>
      </w:pPr>
    </w:p>
    <w:p w14:paraId="37C483B8" w14:textId="77777777" w:rsidR="000B7C57" w:rsidRDefault="00AC63B2">
      <w:pPr>
        <w:pStyle w:val="Heading2"/>
        <w:numPr>
          <w:ilvl w:val="2"/>
          <w:numId w:val="3"/>
        </w:numPr>
        <w:tabs>
          <w:tab w:val="left" w:pos="1703"/>
          <w:tab w:val="left" w:pos="1704"/>
        </w:tabs>
      </w:pPr>
      <w:bookmarkStart w:id="8" w:name="Clinical_Display_Workstation_Changes"/>
      <w:bookmarkStart w:id="9" w:name="_bookmark4"/>
      <w:bookmarkEnd w:id="8"/>
      <w:bookmarkEnd w:id="9"/>
      <w:r>
        <w:t>Clinical Display Workstation Changes</w:t>
      </w:r>
    </w:p>
    <w:p w14:paraId="08FDF048" w14:textId="77777777" w:rsidR="000B7C57" w:rsidRDefault="00AC63B2">
      <w:pPr>
        <w:pStyle w:val="BodyText"/>
        <w:spacing w:before="59"/>
        <w:ind w:left="480" w:right="211"/>
      </w:pPr>
      <w:r>
        <w:t>Added the capacity to alert users if images fail internal integrity checks. If an inconsistency is detected, the user is alerted and cannot open the suspect image or its associated report. User alerts include information that describes the discrepancy detected.</w:t>
      </w:r>
    </w:p>
    <w:p w14:paraId="10F7A3BF" w14:textId="77777777" w:rsidR="000B7C57" w:rsidRDefault="000B7C57">
      <w:pPr>
        <w:sectPr w:rsidR="000B7C57">
          <w:footerReference w:type="even" r:id="rId12"/>
          <w:footerReference w:type="default" r:id="rId13"/>
          <w:pgSz w:w="12240" w:h="15840"/>
          <w:pgMar w:top="1500" w:right="960" w:bottom="1100" w:left="1320" w:header="0" w:footer="905" w:gutter="0"/>
          <w:pgNumType w:start="1"/>
          <w:cols w:space="720"/>
        </w:sectPr>
      </w:pPr>
    </w:p>
    <w:p w14:paraId="07518299" w14:textId="77777777" w:rsidR="000B7C57" w:rsidRDefault="00AC63B2">
      <w:pPr>
        <w:spacing w:before="81"/>
        <w:ind w:left="480"/>
        <w:rPr>
          <w:sz w:val="20"/>
        </w:rPr>
      </w:pPr>
      <w:r>
        <w:rPr>
          <w:sz w:val="20"/>
        </w:rPr>
        <w:lastRenderedPageBreak/>
        <w:t>Section 2 – New Features</w:t>
      </w:r>
    </w:p>
    <w:p w14:paraId="5D0BE180" w14:textId="77777777" w:rsidR="000B7C57" w:rsidRDefault="000B7C57">
      <w:pPr>
        <w:pStyle w:val="BodyText"/>
        <w:spacing w:before="6"/>
        <w:rPr>
          <w:sz w:val="32"/>
        </w:rPr>
      </w:pPr>
    </w:p>
    <w:p w14:paraId="2BD6D500" w14:textId="77777777" w:rsidR="000B7C57" w:rsidRDefault="00AC63B2">
      <w:pPr>
        <w:pStyle w:val="Heading2"/>
        <w:numPr>
          <w:ilvl w:val="2"/>
          <w:numId w:val="3"/>
        </w:numPr>
        <w:tabs>
          <w:tab w:val="left" w:pos="1703"/>
          <w:tab w:val="left" w:pos="1704"/>
        </w:tabs>
      </w:pPr>
      <w:bookmarkStart w:id="10" w:name="Clinical_Capture_Workstation_Changes"/>
      <w:bookmarkStart w:id="11" w:name="_bookmark5"/>
      <w:bookmarkEnd w:id="10"/>
      <w:bookmarkEnd w:id="11"/>
      <w:r>
        <w:t>Clinical Capture Workstation Changes</w:t>
      </w:r>
    </w:p>
    <w:p w14:paraId="6BB6313F" w14:textId="77777777" w:rsidR="000B7C57" w:rsidRDefault="00AC63B2">
      <w:pPr>
        <w:pStyle w:val="BodyText"/>
        <w:spacing w:before="59"/>
        <w:ind w:left="480" w:right="388"/>
      </w:pPr>
      <w:r>
        <w:t>Added data integrity checking to the final step of the capture process. If a discrepancy is detected between selected patient and report, the images will be captured, but no association will be made to the report, and the user will be informed that there are consistency problems.</w:t>
      </w:r>
    </w:p>
    <w:p w14:paraId="478C2C55" w14:textId="77777777" w:rsidR="000B7C57" w:rsidRDefault="000B7C57">
      <w:pPr>
        <w:pStyle w:val="BodyText"/>
        <w:spacing w:before="8"/>
        <w:rPr>
          <w:sz w:val="21"/>
        </w:rPr>
      </w:pPr>
    </w:p>
    <w:p w14:paraId="678D88D3" w14:textId="77777777" w:rsidR="000B7C57" w:rsidRDefault="00AC63B2">
      <w:pPr>
        <w:pStyle w:val="Heading2"/>
        <w:numPr>
          <w:ilvl w:val="2"/>
          <w:numId w:val="3"/>
        </w:numPr>
        <w:tabs>
          <w:tab w:val="left" w:pos="1703"/>
          <w:tab w:val="left" w:pos="1704"/>
        </w:tabs>
      </w:pPr>
      <w:bookmarkStart w:id="12" w:name="Background_Processor_Changes"/>
      <w:bookmarkStart w:id="13" w:name="_bookmark6"/>
      <w:bookmarkEnd w:id="12"/>
      <w:bookmarkEnd w:id="13"/>
      <w:r>
        <w:t>Background Processor</w:t>
      </w:r>
      <w:r>
        <w:rPr>
          <w:spacing w:val="-1"/>
        </w:rPr>
        <w:t xml:space="preserve"> </w:t>
      </w:r>
      <w:r>
        <w:t>Changes</w:t>
      </w:r>
    </w:p>
    <w:p w14:paraId="3BC6FF96" w14:textId="77777777" w:rsidR="000B7C57" w:rsidRDefault="00AC63B2">
      <w:pPr>
        <w:pStyle w:val="BodyText"/>
        <w:spacing w:before="60"/>
        <w:ind w:left="479" w:right="211"/>
      </w:pPr>
      <w:r>
        <w:t>Added data integrity checking to the Verifier. In addition to performing the checks described on the preceding page, the Verifier can optionally scan all text (.txt) files within the VistA Imaging Network for matching patient IDs. The range of entries to scan can be defined by selecting a date range (forwards or backwards) or by selecting a range of internal entry numbers of the Image file. The user may also indicate whether the associated image text files should be scanned.</w:t>
      </w:r>
    </w:p>
    <w:p w14:paraId="5C47FDC6" w14:textId="77777777" w:rsidR="000B7C57" w:rsidRDefault="000B7C57">
      <w:pPr>
        <w:pStyle w:val="BodyText"/>
        <w:spacing w:before="11"/>
        <w:rPr>
          <w:sz w:val="21"/>
        </w:rPr>
      </w:pPr>
    </w:p>
    <w:p w14:paraId="50DF7E6E" w14:textId="77777777" w:rsidR="000B7C57" w:rsidRDefault="00AC63B2">
      <w:pPr>
        <w:pStyle w:val="Heading2"/>
        <w:numPr>
          <w:ilvl w:val="2"/>
          <w:numId w:val="3"/>
        </w:numPr>
        <w:tabs>
          <w:tab w:val="left" w:pos="1703"/>
          <w:tab w:val="left" w:pos="1704"/>
        </w:tabs>
      </w:pPr>
      <w:bookmarkStart w:id="14" w:name="DICOM_Gateway_Changes"/>
      <w:bookmarkStart w:id="15" w:name="_bookmark7"/>
      <w:bookmarkEnd w:id="14"/>
      <w:bookmarkEnd w:id="15"/>
      <w:r>
        <w:t>DICOM Gateway</w:t>
      </w:r>
      <w:r>
        <w:rPr>
          <w:spacing w:val="-2"/>
        </w:rPr>
        <w:t xml:space="preserve"> </w:t>
      </w:r>
      <w:r>
        <w:t>Changes</w:t>
      </w:r>
    </w:p>
    <w:p w14:paraId="29021236" w14:textId="77777777" w:rsidR="000B7C57" w:rsidRDefault="00AC63B2">
      <w:pPr>
        <w:pStyle w:val="BodyText"/>
        <w:spacing w:before="59"/>
        <w:ind w:left="480" w:right="175"/>
      </w:pPr>
      <w:r>
        <w:t>Added the capability to check the integrity of the VistA database IMAGING file (2005) and related parent report data files, and to detect the possibility of database rollbacks. If a discrepancy is found, the acquisition process is halted and user intervention is required to continue. The user should investigate the cause of the discrepancy. If a database rollback has occurred, processing should not be restarted until the rollback problem is</w:t>
      </w:r>
      <w:r>
        <w:rPr>
          <w:spacing w:val="-3"/>
        </w:rPr>
        <w:t xml:space="preserve"> </w:t>
      </w:r>
      <w:r>
        <w:t>resolved.</w:t>
      </w:r>
    </w:p>
    <w:p w14:paraId="4F8169B3" w14:textId="77777777" w:rsidR="000B7C57" w:rsidRDefault="000B7C57">
      <w:pPr>
        <w:pStyle w:val="BodyText"/>
        <w:rPr>
          <w:sz w:val="24"/>
        </w:rPr>
      </w:pPr>
    </w:p>
    <w:p w14:paraId="32C0C7D4" w14:textId="77777777" w:rsidR="000B7C57" w:rsidRDefault="00AC63B2">
      <w:pPr>
        <w:pStyle w:val="Heading2"/>
        <w:numPr>
          <w:ilvl w:val="1"/>
          <w:numId w:val="3"/>
        </w:numPr>
        <w:tabs>
          <w:tab w:val="left" w:pos="1019"/>
          <w:tab w:val="left" w:pos="1020"/>
        </w:tabs>
        <w:spacing w:before="157"/>
        <w:ind w:left="1020" w:hanging="540"/>
      </w:pPr>
      <w:bookmarkStart w:id="16" w:name="Scanning_Administrative_Documents_and_Au"/>
      <w:bookmarkStart w:id="17" w:name="_bookmark8"/>
      <w:bookmarkEnd w:id="16"/>
      <w:bookmarkEnd w:id="17"/>
      <w:r>
        <w:t>Scanning Administrative Documents and Automatic Means Test Transmission</w:t>
      </w:r>
    </w:p>
    <w:p w14:paraId="28BED4A7" w14:textId="77777777" w:rsidR="000B7C57" w:rsidRDefault="00AC63B2">
      <w:pPr>
        <w:pStyle w:val="Heading2"/>
        <w:numPr>
          <w:ilvl w:val="2"/>
          <w:numId w:val="3"/>
        </w:numPr>
        <w:tabs>
          <w:tab w:val="left" w:pos="1703"/>
          <w:tab w:val="left" w:pos="1704"/>
        </w:tabs>
        <w:spacing w:before="125"/>
      </w:pPr>
      <w:bookmarkStart w:id="18" w:name="Administrative_Document_Scanning"/>
      <w:bookmarkStart w:id="19" w:name="_bookmark9"/>
      <w:bookmarkEnd w:id="18"/>
      <w:bookmarkEnd w:id="19"/>
      <w:r>
        <w:t>Administrative Document Scanning</w:t>
      </w:r>
    </w:p>
    <w:p w14:paraId="3BF0CCD5" w14:textId="77777777" w:rsidR="000B7C57" w:rsidRDefault="00AC63B2">
      <w:pPr>
        <w:pStyle w:val="BodyText"/>
        <w:spacing w:before="59"/>
        <w:ind w:left="480" w:right="406"/>
      </w:pPr>
      <w:r>
        <w:t>An image and scanned document index has been added to distinguish Administrative Chart documents/images from Clinical Chart documents/images. Traditionally, there have been two patient charts: the clinical chart and the administrative chart.</w:t>
      </w:r>
    </w:p>
    <w:p w14:paraId="1FEEC9C5" w14:textId="77777777" w:rsidR="000B7C57" w:rsidRDefault="00AC63B2">
      <w:pPr>
        <w:pStyle w:val="ListParagraph"/>
        <w:numPr>
          <w:ilvl w:val="1"/>
          <w:numId w:val="6"/>
        </w:numPr>
        <w:tabs>
          <w:tab w:val="left" w:pos="582"/>
          <w:tab w:val="left" w:pos="839"/>
        </w:tabs>
        <w:spacing w:before="184"/>
        <w:ind w:right="162"/>
      </w:pPr>
      <w:r>
        <w:t>The clinical chart is traditionally located on the ward or clinic when the patient is being seen. It is used for patient care, and clinicians write notes, place orders and review patient records in the clinical chart.</w:t>
      </w:r>
    </w:p>
    <w:p w14:paraId="26BF3B7F" w14:textId="77777777" w:rsidR="000B7C57" w:rsidRDefault="00AC63B2">
      <w:pPr>
        <w:pStyle w:val="ListParagraph"/>
        <w:numPr>
          <w:ilvl w:val="1"/>
          <w:numId w:val="6"/>
        </w:numPr>
        <w:tabs>
          <w:tab w:val="left" w:pos="582"/>
        </w:tabs>
        <w:spacing w:before="184"/>
        <w:ind w:right="573"/>
        <w:jc w:val="both"/>
      </w:pPr>
      <w:r>
        <w:t>The administrative chart generally houses administrative documents related to the patient. These include patient correspondence, eligibility documents, financial worksheets, inventory of patient property, request for information, reports of contact and patient rights and responsibilities</w:t>
      </w:r>
      <w:r>
        <w:rPr>
          <w:spacing w:val="-18"/>
        </w:rPr>
        <w:t xml:space="preserve"> </w:t>
      </w:r>
      <w:r>
        <w:t>forms.</w:t>
      </w:r>
    </w:p>
    <w:p w14:paraId="115A4211" w14:textId="77777777" w:rsidR="000B7C57" w:rsidRDefault="00AC63B2">
      <w:pPr>
        <w:pStyle w:val="BodyText"/>
        <w:spacing w:before="183"/>
        <w:ind w:left="479" w:right="193"/>
      </w:pPr>
      <w:r>
        <w:t>These two major chart categories – Administrative and Clinical – are now the top level index for scanned documents. A new security key is required for viewing administrative</w:t>
      </w:r>
      <w:r>
        <w:rPr>
          <w:spacing w:val="-1"/>
        </w:rPr>
        <w:t xml:space="preserve"> </w:t>
      </w:r>
      <w:r>
        <w:t>documents.</w:t>
      </w:r>
    </w:p>
    <w:p w14:paraId="4EA5523A" w14:textId="77777777" w:rsidR="000B7C57" w:rsidRDefault="00AC63B2">
      <w:pPr>
        <w:pStyle w:val="BodyText"/>
        <w:spacing w:before="183"/>
        <w:ind w:left="479"/>
      </w:pPr>
      <w:r>
        <w:t>The document type forms the second level index. When Administrative documents are scanned, the user now selects the document type from a standard, defined list of twenty-three</w:t>
      </w:r>
      <w:r>
        <w:rPr>
          <w:spacing w:val="-5"/>
        </w:rPr>
        <w:t xml:space="preserve"> </w:t>
      </w:r>
      <w:r>
        <w:t>types.</w:t>
      </w:r>
    </w:p>
    <w:p w14:paraId="375062EC" w14:textId="77777777" w:rsidR="000B7C57" w:rsidRDefault="000B7C57">
      <w:pPr>
        <w:pStyle w:val="BodyText"/>
        <w:spacing w:before="6"/>
        <w:rPr>
          <w:sz w:val="21"/>
        </w:rPr>
      </w:pPr>
    </w:p>
    <w:p w14:paraId="21EFC822" w14:textId="77777777" w:rsidR="000B7C57" w:rsidRDefault="00AC63B2">
      <w:pPr>
        <w:pStyle w:val="Heading2"/>
        <w:numPr>
          <w:ilvl w:val="2"/>
          <w:numId w:val="3"/>
        </w:numPr>
        <w:tabs>
          <w:tab w:val="left" w:pos="1703"/>
          <w:tab w:val="left" w:pos="1704"/>
        </w:tabs>
        <w:spacing w:before="1"/>
      </w:pPr>
      <w:bookmarkStart w:id="20" w:name="Automatic_Means_Test_Transmission"/>
      <w:bookmarkStart w:id="21" w:name="_bookmark10"/>
      <w:bookmarkEnd w:id="20"/>
      <w:bookmarkEnd w:id="21"/>
      <w:r>
        <w:t>Automatic Means Test Transmission</w:t>
      </w:r>
    </w:p>
    <w:p w14:paraId="06DD9660" w14:textId="77777777" w:rsidR="000B7C57" w:rsidRDefault="00AC63B2">
      <w:pPr>
        <w:pStyle w:val="BodyText"/>
        <w:spacing w:before="59"/>
        <w:ind w:left="480" w:right="253"/>
      </w:pPr>
      <w:r>
        <w:t>Added the capacity to automatically copy scanned Means Test images to a network location provided by the Health Eligibility Center (HEC). When a scanned document is indexed as a Means Test document, the image is automatically flagged for transmission to the HEC. After transmission, the associated patient’s record is updated to reflect that the Means Test form has been transmitted.</w:t>
      </w:r>
    </w:p>
    <w:p w14:paraId="7DDE8211" w14:textId="77777777" w:rsidR="000B7C57" w:rsidRDefault="000B7C57">
      <w:pPr>
        <w:sectPr w:rsidR="000B7C57">
          <w:pgSz w:w="12240" w:h="15840"/>
          <w:pgMar w:top="760" w:right="960" w:bottom="1060" w:left="1320" w:header="0" w:footer="864" w:gutter="0"/>
          <w:cols w:space="720"/>
        </w:sectPr>
      </w:pPr>
    </w:p>
    <w:p w14:paraId="5C30B1EC" w14:textId="77777777" w:rsidR="000B7C57" w:rsidRDefault="00AC63B2">
      <w:pPr>
        <w:spacing w:before="81"/>
        <w:ind w:right="117"/>
        <w:jc w:val="right"/>
        <w:rPr>
          <w:sz w:val="20"/>
        </w:rPr>
      </w:pPr>
      <w:r>
        <w:rPr>
          <w:sz w:val="20"/>
        </w:rPr>
        <w:lastRenderedPageBreak/>
        <w:t>Section 2 – New Features</w:t>
      </w:r>
    </w:p>
    <w:p w14:paraId="53268C5D" w14:textId="77777777" w:rsidR="000B7C57" w:rsidRDefault="000B7C57">
      <w:pPr>
        <w:pStyle w:val="BodyText"/>
      </w:pPr>
    </w:p>
    <w:p w14:paraId="08E3BFA1" w14:textId="77777777" w:rsidR="000B7C57" w:rsidRDefault="000B7C57">
      <w:pPr>
        <w:pStyle w:val="BodyText"/>
        <w:spacing w:before="4"/>
        <w:rPr>
          <w:sz w:val="31"/>
        </w:rPr>
      </w:pPr>
    </w:p>
    <w:p w14:paraId="243B2FEC" w14:textId="77777777" w:rsidR="000B7C57" w:rsidRDefault="00AC63B2">
      <w:pPr>
        <w:pStyle w:val="Heading2"/>
        <w:numPr>
          <w:ilvl w:val="1"/>
          <w:numId w:val="3"/>
        </w:numPr>
        <w:tabs>
          <w:tab w:val="left" w:pos="1199"/>
          <w:tab w:val="left" w:pos="1200"/>
        </w:tabs>
      </w:pPr>
      <w:bookmarkStart w:id="22" w:name="Other_Enhancements"/>
      <w:bookmarkStart w:id="23" w:name="_bookmark11"/>
      <w:bookmarkEnd w:id="22"/>
      <w:bookmarkEnd w:id="23"/>
      <w:r>
        <w:t>Other Enhancements</w:t>
      </w:r>
    </w:p>
    <w:p w14:paraId="0DAA3F90" w14:textId="77777777" w:rsidR="000B7C57" w:rsidRDefault="00AC63B2">
      <w:pPr>
        <w:pStyle w:val="Heading2"/>
        <w:numPr>
          <w:ilvl w:val="2"/>
          <w:numId w:val="3"/>
        </w:numPr>
        <w:tabs>
          <w:tab w:val="left" w:pos="1703"/>
          <w:tab w:val="left" w:pos="1704"/>
        </w:tabs>
        <w:spacing w:before="125"/>
      </w:pPr>
      <w:bookmarkStart w:id="24" w:name="Clinical_Display_Enhancements"/>
      <w:bookmarkStart w:id="25" w:name="_bookmark12"/>
      <w:bookmarkEnd w:id="24"/>
      <w:bookmarkEnd w:id="25"/>
      <w:r>
        <w:t>Clinical Display Enhancements</w:t>
      </w:r>
    </w:p>
    <w:p w14:paraId="57552E16" w14:textId="77777777" w:rsidR="000B7C57" w:rsidRDefault="00AC63B2">
      <w:pPr>
        <w:pStyle w:val="BodyText"/>
        <w:spacing w:before="60"/>
        <w:ind w:left="480" w:right="112"/>
      </w:pPr>
      <w:r>
        <w:t>The capability to display full resolution images has been added to the Radiology viewer. Full resolution images, when available, can be displayed by clicking the “Full Res” option in the Radiology Viewer’s menu bar.</w:t>
      </w:r>
    </w:p>
    <w:p w14:paraId="79D5D35C" w14:textId="77777777" w:rsidR="000B7C57" w:rsidRDefault="000B7C57">
      <w:pPr>
        <w:pStyle w:val="BodyText"/>
        <w:spacing w:before="8"/>
        <w:rPr>
          <w:sz w:val="21"/>
        </w:rPr>
      </w:pPr>
    </w:p>
    <w:p w14:paraId="1B1A7AAB" w14:textId="77777777" w:rsidR="000B7C57" w:rsidRDefault="00AC63B2">
      <w:pPr>
        <w:pStyle w:val="Heading2"/>
        <w:numPr>
          <w:ilvl w:val="2"/>
          <w:numId w:val="3"/>
        </w:numPr>
        <w:tabs>
          <w:tab w:val="left" w:pos="1703"/>
          <w:tab w:val="left" w:pos="1704"/>
        </w:tabs>
      </w:pPr>
      <w:bookmarkStart w:id="26" w:name="DICOM_Gateway_Enhancements"/>
      <w:bookmarkStart w:id="27" w:name="_bookmark13"/>
      <w:bookmarkEnd w:id="26"/>
      <w:bookmarkEnd w:id="27"/>
      <w:r>
        <w:t>DICOM Gateway</w:t>
      </w:r>
      <w:r>
        <w:rPr>
          <w:spacing w:val="-1"/>
        </w:rPr>
        <w:t xml:space="preserve"> </w:t>
      </w:r>
      <w:r>
        <w:t>Enhancements</w:t>
      </w:r>
    </w:p>
    <w:p w14:paraId="61E0AA8A" w14:textId="77777777" w:rsidR="000B7C57" w:rsidRDefault="00AC63B2">
      <w:pPr>
        <w:spacing w:before="181"/>
        <w:ind w:left="480"/>
        <w:rPr>
          <w:sz w:val="24"/>
        </w:rPr>
      </w:pPr>
      <w:r>
        <w:rPr>
          <w:sz w:val="24"/>
        </w:rPr>
        <w:t>DICOM Gateway Enhancements include…</w:t>
      </w:r>
    </w:p>
    <w:p w14:paraId="02FB67B9" w14:textId="77777777" w:rsidR="000B7C57" w:rsidRDefault="00AC63B2">
      <w:pPr>
        <w:pStyle w:val="ListParagraph"/>
        <w:numPr>
          <w:ilvl w:val="1"/>
          <w:numId w:val="6"/>
        </w:numPr>
        <w:tabs>
          <w:tab w:val="left" w:pos="839"/>
          <w:tab w:val="left" w:pos="840"/>
        </w:tabs>
        <w:spacing w:before="122"/>
        <w:ind w:right="484"/>
      </w:pPr>
      <w:r>
        <w:t>Improved image acquisition from modalities that have embedded image icons, color overlays,</w:t>
      </w:r>
      <w:r>
        <w:rPr>
          <w:spacing w:val="-28"/>
        </w:rPr>
        <w:t xml:space="preserve"> </w:t>
      </w:r>
      <w:r>
        <w:t>and floating point VR (value</w:t>
      </w:r>
      <w:r>
        <w:rPr>
          <w:spacing w:val="-1"/>
        </w:rPr>
        <w:t xml:space="preserve"> </w:t>
      </w:r>
      <w:r>
        <w:t>representation).</w:t>
      </w:r>
    </w:p>
    <w:p w14:paraId="01C6D3CA" w14:textId="77777777" w:rsidR="000B7C57" w:rsidRDefault="00AC63B2">
      <w:pPr>
        <w:pStyle w:val="ListParagraph"/>
        <w:numPr>
          <w:ilvl w:val="1"/>
          <w:numId w:val="6"/>
        </w:numPr>
        <w:tabs>
          <w:tab w:val="left" w:pos="839"/>
          <w:tab w:val="left" w:pos="840"/>
        </w:tabs>
        <w:spacing w:before="182"/>
      </w:pPr>
      <w:r>
        <w:t>Improved the error reporting used when initiating new or updated dictionary</w:t>
      </w:r>
      <w:r>
        <w:rPr>
          <w:spacing w:val="-3"/>
        </w:rPr>
        <w:t xml:space="preserve"> </w:t>
      </w:r>
      <w:r>
        <w:t>files.</w:t>
      </w:r>
    </w:p>
    <w:p w14:paraId="43B7ACF9" w14:textId="77777777" w:rsidR="000B7C57" w:rsidRDefault="00AC63B2">
      <w:pPr>
        <w:pStyle w:val="ListParagraph"/>
        <w:numPr>
          <w:ilvl w:val="1"/>
          <w:numId w:val="6"/>
        </w:numPr>
        <w:tabs>
          <w:tab w:val="left" w:pos="839"/>
          <w:tab w:val="left" w:pos="840"/>
        </w:tabs>
        <w:spacing w:before="180"/>
        <w:ind w:right="199"/>
      </w:pPr>
      <w:r>
        <w:t>Added an option to display the MSM license expiration date on the MUMPS Utilities sub-menu (part of the System Maintenance menu</w:t>
      </w:r>
      <w:r>
        <w:rPr>
          <w:spacing w:val="-3"/>
        </w:rPr>
        <w:t xml:space="preserve"> </w:t>
      </w:r>
      <w:r>
        <w:t>option).</w:t>
      </w:r>
    </w:p>
    <w:p w14:paraId="7873ACF5" w14:textId="77777777" w:rsidR="000B7C57" w:rsidRDefault="00AC63B2">
      <w:pPr>
        <w:pStyle w:val="ListParagraph"/>
        <w:numPr>
          <w:ilvl w:val="1"/>
          <w:numId w:val="6"/>
        </w:numPr>
        <w:tabs>
          <w:tab w:val="left" w:pos="839"/>
          <w:tab w:val="left" w:pos="840"/>
        </w:tabs>
        <w:spacing w:before="182"/>
      </w:pPr>
      <w:r>
        <w:t>Corrected the handling of DICOM Unlimited Text (UT) value</w:t>
      </w:r>
      <w:r>
        <w:rPr>
          <w:spacing w:val="-3"/>
        </w:rPr>
        <w:t xml:space="preserve"> </w:t>
      </w:r>
      <w:r>
        <w:t>representation.</w:t>
      </w:r>
    </w:p>
    <w:p w14:paraId="08BF29C5" w14:textId="77777777" w:rsidR="000B7C57" w:rsidRDefault="00AC63B2">
      <w:pPr>
        <w:pStyle w:val="ListParagraph"/>
        <w:numPr>
          <w:ilvl w:val="1"/>
          <w:numId w:val="6"/>
        </w:numPr>
        <w:tabs>
          <w:tab w:val="left" w:pos="839"/>
          <w:tab w:val="left" w:pos="840"/>
        </w:tabs>
        <w:spacing w:before="181"/>
        <w:ind w:right="549"/>
      </w:pPr>
      <w:r>
        <w:t>The DICOM Viewer can now display the text file associated with DICOM images that have</w:t>
      </w:r>
      <w:r>
        <w:rPr>
          <w:spacing w:val="-15"/>
        </w:rPr>
        <w:t xml:space="preserve"> </w:t>
      </w:r>
      <w:r>
        <w:t>been captured. Images can also be browsed using a directory</w:t>
      </w:r>
      <w:r>
        <w:rPr>
          <w:spacing w:val="-1"/>
        </w:rPr>
        <w:t xml:space="preserve"> </w:t>
      </w:r>
      <w:r>
        <w:t>window.</w:t>
      </w:r>
    </w:p>
    <w:p w14:paraId="28B21A4C" w14:textId="77777777" w:rsidR="000B7C57" w:rsidRDefault="000B7C57">
      <w:pPr>
        <w:pStyle w:val="BodyText"/>
        <w:spacing w:before="5"/>
        <w:rPr>
          <w:sz w:val="21"/>
        </w:rPr>
      </w:pPr>
    </w:p>
    <w:p w14:paraId="53A7A422" w14:textId="77777777" w:rsidR="000B7C57" w:rsidRDefault="00AC63B2">
      <w:pPr>
        <w:pStyle w:val="Heading2"/>
        <w:numPr>
          <w:ilvl w:val="2"/>
          <w:numId w:val="3"/>
        </w:numPr>
        <w:tabs>
          <w:tab w:val="left" w:pos="1703"/>
          <w:tab w:val="left" w:pos="1704"/>
        </w:tabs>
      </w:pPr>
      <w:bookmarkStart w:id="28" w:name="Background_Processor_Enhancements"/>
      <w:bookmarkStart w:id="29" w:name="_bookmark14"/>
      <w:bookmarkEnd w:id="28"/>
      <w:bookmarkEnd w:id="29"/>
      <w:r>
        <w:t>Background Processor Enhancements</w:t>
      </w:r>
    </w:p>
    <w:p w14:paraId="615093FA" w14:textId="77777777" w:rsidR="000B7C57" w:rsidRDefault="00AC63B2">
      <w:pPr>
        <w:pStyle w:val="BodyText"/>
        <w:spacing w:before="60"/>
        <w:ind w:left="480"/>
      </w:pPr>
      <w:r>
        <w:t>Improved the interface used to define network locations.</w:t>
      </w:r>
    </w:p>
    <w:p w14:paraId="6B49BFAD" w14:textId="77777777" w:rsidR="000B7C57" w:rsidRDefault="000B7C57">
      <w:pPr>
        <w:sectPr w:rsidR="000B7C57">
          <w:pgSz w:w="12240" w:h="15840"/>
          <w:pgMar w:top="760" w:right="960" w:bottom="1100" w:left="1320" w:header="0" w:footer="905" w:gutter="0"/>
          <w:cols w:space="720"/>
        </w:sectPr>
      </w:pPr>
    </w:p>
    <w:p w14:paraId="074B323B" w14:textId="77777777" w:rsidR="000B7C57" w:rsidRDefault="00AC63B2">
      <w:pPr>
        <w:spacing w:before="81"/>
        <w:ind w:left="480"/>
        <w:rPr>
          <w:sz w:val="20"/>
        </w:rPr>
      </w:pPr>
      <w:r>
        <w:rPr>
          <w:sz w:val="20"/>
        </w:rPr>
        <w:lastRenderedPageBreak/>
        <w:t>Section 2 – New Features</w:t>
      </w:r>
    </w:p>
    <w:p w14:paraId="6AD2C7F0" w14:textId="77777777" w:rsidR="000B7C57" w:rsidRDefault="000B7C57">
      <w:pPr>
        <w:rPr>
          <w:sz w:val="20"/>
        </w:rPr>
        <w:sectPr w:rsidR="000B7C57">
          <w:pgSz w:w="12240" w:h="15840"/>
          <w:pgMar w:top="760" w:right="960" w:bottom="1060" w:left="1320" w:header="0" w:footer="864" w:gutter="0"/>
          <w:cols w:space="720"/>
        </w:sectPr>
      </w:pPr>
    </w:p>
    <w:p w14:paraId="334D3F78" w14:textId="77777777" w:rsidR="000B7C57" w:rsidRDefault="00AC63B2">
      <w:pPr>
        <w:pStyle w:val="Heading1"/>
        <w:tabs>
          <w:tab w:val="left" w:pos="2640"/>
        </w:tabs>
        <w:spacing w:before="180"/>
        <w:ind w:left="2640" w:right="332" w:hanging="2160"/>
      </w:pPr>
      <w:bookmarkStart w:id="30" w:name="VistARad_Diagnostic_Radiology_Workstatio"/>
      <w:bookmarkEnd w:id="30"/>
      <w:r>
        <w:lastRenderedPageBreak/>
        <w:t>Section</w:t>
      </w:r>
      <w:r>
        <w:rPr>
          <w:spacing w:val="-1"/>
        </w:rPr>
        <w:t xml:space="preserve"> </w:t>
      </w:r>
      <w:r>
        <w:t>3</w:t>
      </w:r>
      <w:r>
        <w:tab/>
      </w:r>
      <w:bookmarkStart w:id="31" w:name="_bookmark15"/>
      <w:bookmarkEnd w:id="31"/>
      <w:r>
        <w:t>VistARad Diagnostic Radiology Workstation Software</w:t>
      </w:r>
    </w:p>
    <w:p w14:paraId="3588AD0B" w14:textId="77777777" w:rsidR="000B7C57" w:rsidRDefault="000B7C57">
      <w:pPr>
        <w:pStyle w:val="BodyText"/>
        <w:spacing w:before="4"/>
        <w:rPr>
          <w:rFonts w:ascii="Arial"/>
          <w:sz w:val="42"/>
        </w:rPr>
      </w:pPr>
    </w:p>
    <w:p w14:paraId="57635FA7" w14:textId="77777777" w:rsidR="000B7C57" w:rsidRDefault="00AC63B2">
      <w:pPr>
        <w:pStyle w:val="Heading2"/>
        <w:numPr>
          <w:ilvl w:val="1"/>
          <w:numId w:val="2"/>
        </w:numPr>
        <w:tabs>
          <w:tab w:val="left" w:pos="1199"/>
          <w:tab w:val="left" w:pos="1200"/>
        </w:tabs>
      </w:pPr>
      <w:bookmarkStart w:id="32" w:name="Overview"/>
      <w:bookmarkEnd w:id="32"/>
      <w:r>
        <w:t>Overview</w:t>
      </w:r>
    </w:p>
    <w:p w14:paraId="1A596FA6" w14:textId="77777777" w:rsidR="000B7C57" w:rsidRDefault="00AC63B2">
      <w:pPr>
        <w:pStyle w:val="BodyText"/>
        <w:spacing w:before="60" w:line="244" w:lineRule="auto"/>
        <w:ind w:left="480" w:right="387"/>
      </w:pPr>
      <w:r>
        <w:t xml:space="preserve">The new VistARad diagnostic radiology reading software is used to retrieve and display full-resolution images and reports for radiology exams. VistARad is integrated with the </w:t>
      </w:r>
      <w:r>
        <w:rPr>
          <w:b/>
        </w:rPr>
        <w:t>V</w:t>
      </w:r>
      <w:r>
        <w:rPr>
          <w:i/>
          <w:sz w:val="18"/>
        </w:rPr>
        <w:t>IST</w:t>
      </w:r>
      <w:r>
        <w:rPr>
          <w:b/>
        </w:rPr>
        <w:t xml:space="preserve">A </w:t>
      </w:r>
      <w:r>
        <w:t>Hospital Information System and with the Radiology Package in particular.</w:t>
      </w:r>
    </w:p>
    <w:p w14:paraId="741CEEF2" w14:textId="77777777" w:rsidR="000B7C57" w:rsidRDefault="00AC63B2">
      <w:pPr>
        <w:pStyle w:val="BodyText"/>
        <w:spacing w:before="174"/>
        <w:ind w:left="480" w:right="216"/>
      </w:pPr>
      <w:r>
        <w:t>VistARad is run on a dedicated Windows NT-based workstation that incorporates one, two, or four high- resolution monitors. A properly configured VistARad workstation is suitable for primary diagnostic interpretation of radiology exams.</w:t>
      </w:r>
    </w:p>
    <w:p w14:paraId="1507AA3C" w14:textId="77777777" w:rsidR="000B7C57" w:rsidRDefault="00AC63B2">
      <w:pPr>
        <w:pStyle w:val="BodyText"/>
        <w:spacing w:before="184" w:line="242" w:lineRule="auto"/>
        <w:ind w:left="479" w:right="449"/>
      </w:pPr>
      <w:r>
        <w:t xml:space="preserve">From the VistARad workstation, a radiologist can use a variety of exam lists to select the images to be displayed. Exam lists are based on information from the Radiology package and the </w:t>
      </w:r>
      <w:r>
        <w:rPr>
          <w:b/>
        </w:rPr>
        <w:t>V</w:t>
      </w:r>
      <w:r>
        <w:rPr>
          <w:i/>
          <w:sz w:val="18"/>
        </w:rPr>
        <w:t>IST</w:t>
      </w:r>
      <w:r>
        <w:rPr>
          <w:b/>
        </w:rPr>
        <w:t xml:space="preserve">A </w:t>
      </w:r>
      <w:r>
        <w:t>patient database, and are used to divide the pool of available exams into useful categories. Core exam lists include the UnRead list, All Active (exams) list, and patient name-based lists.</w:t>
      </w:r>
    </w:p>
    <w:p w14:paraId="621A7E0F" w14:textId="77777777" w:rsidR="000B7C57" w:rsidRDefault="00AC63B2">
      <w:pPr>
        <w:pStyle w:val="BodyText"/>
        <w:spacing w:before="180" w:line="244" w:lineRule="auto"/>
        <w:ind w:left="479"/>
      </w:pPr>
      <w:r>
        <w:t xml:space="preserve">For any exam selected, both the images and the text report associated with the exam may be displayed. A radiologist can also view other parts of a patient's medical record, such as laboratory and pathology information, using the </w:t>
      </w:r>
      <w:r>
        <w:rPr>
          <w:b/>
        </w:rPr>
        <w:t>V</w:t>
      </w:r>
      <w:r>
        <w:rPr>
          <w:i/>
          <w:sz w:val="18"/>
        </w:rPr>
        <w:t>IST</w:t>
      </w:r>
      <w:r>
        <w:rPr>
          <w:b/>
        </w:rPr>
        <w:t xml:space="preserve">A </w:t>
      </w:r>
      <w:r>
        <w:t>Health Summary reporting capability.</w:t>
      </w:r>
    </w:p>
    <w:p w14:paraId="2D63037B" w14:textId="77777777" w:rsidR="000B7C57" w:rsidRDefault="00AC63B2">
      <w:pPr>
        <w:pStyle w:val="BodyText"/>
        <w:spacing w:before="174"/>
        <w:ind w:left="479" w:right="595"/>
      </w:pPr>
      <w:r>
        <w:t>VistARad provides a full range of image display and manipulation features, including: window/level adjustment, scale, sharpen, rotate/flip, etc. It can display multiple exams concurrently, allowing for comparisons with prior studies.</w:t>
      </w:r>
    </w:p>
    <w:p w14:paraId="4A894D17" w14:textId="77777777" w:rsidR="000B7C57" w:rsidRDefault="00AC63B2">
      <w:pPr>
        <w:pStyle w:val="BodyText"/>
        <w:spacing w:before="185"/>
        <w:ind w:left="479" w:right="112"/>
      </w:pPr>
      <w:r>
        <w:t>Once a user has finished reviewing images, they can use the Close/Update Exams window to close exams and if appropriate, update the Exam Status from EXAMINED to INTERPRETED (specific values may vary from site to site).</w:t>
      </w:r>
    </w:p>
    <w:p w14:paraId="105F492B" w14:textId="77777777" w:rsidR="000B7C57" w:rsidRDefault="000B7C57">
      <w:pPr>
        <w:pStyle w:val="BodyText"/>
        <w:rPr>
          <w:sz w:val="24"/>
        </w:rPr>
      </w:pPr>
    </w:p>
    <w:p w14:paraId="3286B9FC" w14:textId="77777777" w:rsidR="000B7C57" w:rsidRDefault="00AC63B2">
      <w:pPr>
        <w:pStyle w:val="Heading2"/>
        <w:numPr>
          <w:ilvl w:val="1"/>
          <w:numId w:val="2"/>
        </w:numPr>
        <w:tabs>
          <w:tab w:val="left" w:pos="1199"/>
          <w:tab w:val="left" w:pos="1200"/>
        </w:tabs>
        <w:spacing w:before="153"/>
      </w:pPr>
      <w:bookmarkStart w:id="33" w:name="How_VistARad_Works"/>
      <w:bookmarkStart w:id="34" w:name="_bookmark16"/>
      <w:bookmarkEnd w:id="33"/>
      <w:bookmarkEnd w:id="34"/>
      <w:r>
        <w:t>How VistARad</w:t>
      </w:r>
      <w:r>
        <w:rPr>
          <w:spacing w:val="-3"/>
        </w:rPr>
        <w:t xml:space="preserve"> </w:t>
      </w:r>
      <w:r>
        <w:t>Works</w:t>
      </w:r>
    </w:p>
    <w:p w14:paraId="7599B755" w14:textId="77777777" w:rsidR="000B7C57" w:rsidRDefault="00AC63B2">
      <w:pPr>
        <w:pStyle w:val="BodyText"/>
        <w:spacing w:before="60"/>
        <w:ind w:left="480" w:right="247"/>
      </w:pPr>
      <w:r>
        <w:t>VistARad is composed of three interrelated components: the Manager, the Layout Viewer, and the Stack Viewer.</w:t>
      </w:r>
    </w:p>
    <w:p w14:paraId="251B4053" w14:textId="77777777" w:rsidR="000B7C57" w:rsidRDefault="00AC63B2">
      <w:pPr>
        <w:pStyle w:val="ListParagraph"/>
        <w:numPr>
          <w:ilvl w:val="2"/>
          <w:numId w:val="2"/>
        </w:numPr>
        <w:tabs>
          <w:tab w:val="left" w:pos="1200"/>
        </w:tabs>
        <w:spacing w:before="182" w:line="242" w:lineRule="auto"/>
        <w:ind w:right="137"/>
        <w:jc w:val="both"/>
      </w:pPr>
      <w:r>
        <w:t xml:space="preserve">The Manager is used to locate and select image and text data for display. It also serves as the link between VistARad and the </w:t>
      </w:r>
      <w:r>
        <w:rPr>
          <w:b/>
        </w:rPr>
        <w:t>V</w:t>
      </w:r>
      <w:r>
        <w:rPr>
          <w:i/>
          <w:sz w:val="18"/>
        </w:rPr>
        <w:t>IST</w:t>
      </w:r>
      <w:r>
        <w:rPr>
          <w:b/>
        </w:rPr>
        <w:t xml:space="preserve">A </w:t>
      </w:r>
      <w:r>
        <w:t>patient database, updating the database when exams are locked or exam status is</w:t>
      </w:r>
      <w:r>
        <w:rPr>
          <w:spacing w:val="-3"/>
        </w:rPr>
        <w:t xml:space="preserve"> </w:t>
      </w:r>
      <w:r>
        <w:t>updated.</w:t>
      </w:r>
    </w:p>
    <w:p w14:paraId="217F8127" w14:textId="77777777" w:rsidR="000B7C57" w:rsidRDefault="00AC63B2">
      <w:pPr>
        <w:pStyle w:val="ListParagraph"/>
        <w:numPr>
          <w:ilvl w:val="2"/>
          <w:numId w:val="2"/>
        </w:numPr>
        <w:tabs>
          <w:tab w:val="left" w:pos="1201"/>
        </w:tabs>
        <w:spacing w:before="181"/>
        <w:ind w:left="1200" w:right="175"/>
        <w:jc w:val="both"/>
      </w:pPr>
      <w:r>
        <w:t>The Layout Viewer is used for image display. Images belonging to each study are displayed side- by-side. It provides the tools used to manipulate and analyze</w:t>
      </w:r>
      <w:r>
        <w:rPr>
          <w:spacing w:val="-3"/>
        </w:rPr>
        <w:t xml:space="preserve"> </w:t>
      </w:r>
      <w:r>
        <w:t>images.</w:t>
      </w:r>
    </w:p>
    <w:p w14:paraId="338A7635" w14:textId="77777777" w:rsidR="000B7C57" w:rsidRDefault="00AC63B2">
      <w:pPr>
        <w:pStyle w:val="ListParagraph"/>
        <w:numPr>
          <w:ilvl w:val="2"/>
          <w:numId w:val="2"/>
        </w:numPr>
        <w:tabs>
          <w:tab w:val="left" w:pos="1201"/>
        </w:tabs>
        <w:spacing w:before="182"/>
        <w:ind w:left="1200" w:hanging="361"/>
        <w:jc w:val="both"/>
      </w:pPr>
      <w:r>
        <w:t>The Stack Viewer can be used, at the user’s preference, to display CT, MR and</w:t>
      </w:r>
      <w:r>
        <w:rPr>
          <w:spacing w:val="-5"/>
        </w:rPr>
        <w:t xml:space="preserve"> </w:t>
      </w:r>
      <w:r>
        <w:t>XA</w:t>
      </w:r>
    </w:p>
    <w:p w14:paraId="61E59C34" w14:textId="77777777" w:rsidR="000B7C57" w:rsidRDefault="00AC63B2">
      <w:pPr>
        <w:pStyle w:val="BodyText"/>
        <w:ind w:left="1200" w:right="206"/>
        <w:jc w:val="both"/>
      </w:pPr>
      <w:r>
        <w:t>(x-angiographic) exams. In addition to duplicating the standard tools incorporated by the Layout Viewer, the Stack Viewer provides specialized tools for creating image cines, series comparison, and navigation.</w:t>
      </w:r>
    </w:p>
    <w:p w14:paraId="40A665A3" w14:textId="77777777" w:rsidR="000B7C57" w:rsidRDefault="00AC63B2">
      <w:pPr>
        <w:pStyle w:val="BodyText"/>
        <w:spacing w:before="184"/>
        <w:ind w:left="480"/>
      </w:pPr>
      <w:r>
        <w:t>The Manager, the Layout Viewer, and the Stack Viewer are described in more detail below.</w:t>
      </w:r>
    </w:p>
    <w:p w14:paraId="4A95E386" w14:textId="77777777" w:rsidR="000B7C57" w:rsidRDefault="000B7C57">
      <w:pPr>
        <w:sectPr w:rsidR="000B7C57">
          <w:footerReference w:type="even" r:id="rId14"/>
          <w:footerReference w:type="default" r:id="rId15"/>
          <w:pgSz w:w="12240" w:h="15840"/>
          <w:pgMar w:top="1500" w:right="960" w:bottom="1100" w:left="1320" w:header="0" w:footer="905" w:gutter="0"/>
          <w:pgNumType w:start="5"/>
          <w:cols w:space="720"/>
        </w:sectPr>
      </w:pPr>
    </w:p>
    <w:p w14:paraId="73466631" w14:textId="77777777" w:rsidR="000B7C57" w:rsidRDefault="00AC63B2">
      <w:pPr>
        <w:spacing w:before="81"/>
        <w:ind w:left="480"/>
        <w:rPr>
          <w:sz w:val="20"/>
        </w:rPr>
      </w:pPr>
      <w:r>
        <w:rPr>
          <w:sz w:val="20"/>
        </w:rPr>
        <w:lastRenderedPageBreak/>
        <w:t>Section 3 – VistARad Diagnostic Radiology Workstation Software</w:t>
      </w:r>
    </w:p>
    <w:p w14:paraId="6ECB4FD2" w14:textId="77777777" w:rsidR="000B7C57" w:rsidRDefault="000B7C57">
      <w:pPr>
        <w:pStyle w:val="BodyText"/>
        <w:spacing w:before="6"/>
        <w:rPr>
          <w:sz w:val="32"/>
        </w:rPr>
      </w:pPr>
    </w:p>
    <w:p w14:paraId="08C22C65" w14:textId="77777777" w:rsidR="000B7C57" w:rsidRDefault="00AC63B2">
      <w:pPr>
        <w:pStyle w:val="Heading2"/>
        <w:numPr>
          <w:ilvl w:val="2"/>
          <w:numId w:val="1"/>
        </w:numPr>
        <w:tabs>
          <w:tab w:val="left" w:pos="1703"/>
          <w:tab w:val="left" w:pos="1704"/>
        </w:tabs>
      </w:pPr>
      <w:bookmarkStart w:id="35" w:name="The_Manager"/>
      <w:bookmarkStart w:id="36" w:name="_bookmark17"/>
      <w:bookmarkEnd w:id="35"/>
      <w:bookmarkEnd w:id="36"/>
      <w:r>
        <w:t>The Manager</w:t>
      </w:r>
    </w:p>
    <w:p w14:paraId="1C2DD0F9" w14:textId="77777777" w:rsidR="000B7C57" w:rsidRDefault="00AC63B2">
      <w:pPr>
        <w:pStyle w:val="BodyText"/>
        <w:spacing w:before="59"/>
        <w:ind w:left="480"/>
      </w:pPr>
      <w:r>
        <w:t>In the Manager, five standard exam lists can be used to select images or reports for display. Additional custom lists can be defined on a site-by-site basis. Each type of list is described below.</w:t>
      </w:r>
    </w:p>
    <w:p w14:paraId="24B68F5D" w14:textId="77777777" w:rsidR="000B7C57" w:rsidRDefault="000B7C57">
      <w:pPr>
        <w:pStyle w:val="BodyText"/>
        <w:rPr>
          <w:sz w:val="20"/>
        </w:rPr>
      </w:pPr>
    </w:p>
    <w:p w14:paraId="0AA6B163" w14:textId="77777777" w:rsidR="000B7C57" w:rsidRDefault="000B7C57">
      <w:pPr>
        <w:pStyle w:val="BodyText"/>
        <w:rPr>
          <w:sz w:val="20"/>
        </w:rPr>
      </w:pPr>
    </w:p>
    <w:p w14:paraId="37EFEB32" w14:textId="77777777" w:rsidR="000B7C57" w:rsidRDefault="000B7C57">
      <w:pPr>
        <w:pStyle w:val="BodyText"/>
        <w:spacing w:before="8"/>
        <w:rPr>
          <w:sz w:val="13"/>
        </w:rPr>
      </w:pPr>
    </w:p>
    <w:tbl>
      <w:tblPr>
        <w:tblW w:w="0" w:type="auto"/>
        <w:tblInd w:w="109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260"/>
        <w:gridCol w:w="1872"/>
        <w:gridCol w:w="1440"/>
        <w:gridCol w:w="3116"/>
      </w:tblGrid>
      <w:tr w:rsidR="000B7C57" w14:paraId="1054DCB5" w14:textId="77777777">
        <w:trPr>
          <w:trHeight w:val="332"/>
        </w:trPr>
        <w:tc>
          <w:tcPr>
            <w:tcW w:w="1260" w:type="dxa"/>
            <w:shd w:val="clear" w:color="auto" w:fill="D9D9D9"/>
          </w:tcPr>
          <w:p w14:paraId="0A1EBAE7" w14:textId="77777777" w:rsidR="000B7C57" w:rsidRDefault="00AC63B2">
            <w:pPr>
              <w:pStyle w:val="TableParagraph"/>
              <w:spacing w:before="63"/>
              <w:ind w:left="205"/>
              <w:rPr>
                <w:b/>
                <w:sz w:val="18"/>
              </w:rPr>
            </w:pPr>
            <w:r>
              <w:rPr>
                <w:b/>
                <w:sz w:val="18"/>
              </w:rPr>
              <w:t>Exam List</w:t>
            </w:r>
          </w:p>
        </w:tc>
        <w:tc>
          <w:tcPr>
            <w:tcW w:w="1872" w:type="dxa"/>
            <w:shd w:val="clear" w:color="auto" w:fill="D9D9D9"/>
          </w:tcPr>
          <w:p w14:paraId="57F4EC4F" w14:textId="77777777" w:rsidR="000B7C57" w:rsidRDefault="00AC63B2">
            <w:pPr>
              <w:pStyle w:val="TableParagraph"/>
              <w:spacing w:before="63"/>
              <w:ind w:left="621"/>
              <w:rPr>
                <w:b/>
                <w:sz w:val="18"/>
              </w:rPr>
            </w:pPr>
            <w:r>
              <w:rPr>
                <w:b/>
                <w:sz w:val="18"/>
              </w:rPr>
              <w:t>Criteria</w:t>
            </w:r>
          </w:p>
        </w:tc>
        <w:tc>
          <w:tcPr>
            <w:tcW w:w="1440" w:type="dxa"/>
            <w:shd w:val="clear" w:color="auto" w:fill="D9D9D9"/>
          </w:tcPr>
          <w:p w14:paraId="6A1A7BF9" w14:textId="77777777" w:rsidR="000B7C57" w:rsidRDefault="00AC63B2">
            <w:pPr>
              <w:pStyle w:val="TableParagraph"/>
              <w:spacing w:before="63"/>
              <w:ind w:left="278"/>
              <w:rPr>
                <w:b/>
                <w:sz w:val="18"/>
              </w:rPr>
            </w:pPr>
            <w:r>
              <w:rPr>
                <w:b/>
                <w:sz w:val="18"/>
              </w:rPr>
              <w:t>Initial Sort</w:t>
            </w:r>
          </w:p>
        </w:tc>
        <w:tc>
          <w:tcPr>
            <w:tcW w:w="3116" w:type="dxa"/>
            <w:shd w:val="clear" w:color="auto" w:fill="D9D9D9"/>
          </w:tcPr>
          <w:p w14:paraId="1512E12B" w14:textId="77777777" w:rsidR="000B7C57" w:rsidRDefault="00AC63B2">
            <w:pPr>
              <w:pStyle w:val="TableParagraph"/>
              <w:spacing w:before="63"/>
              <w:ind w:left="1042" w:right="1033"/>
              <w:jc w:val="center"/>
              <w:rPr>
                <w:b/>
                <w:sz w:val="18"/>
              </w:rPr>
            </w:pPr>
            <w:r>
              <w:rPr>
                <w:b/>
                <w:sz w:val="18"/>
              </w:rPr>
              <w:t>Description</w:t>
            </w:r>
          </w:p>
        </w:tc>
      </w:tr>
      <w:tr w:rsidR="000B7C57" w14:paraId="7B36D0E2" w14:textId="77777777">
        <w:trPr>
          <w:trHeight w:val="264"/>
        </w:trPr>
        <w:tc>
          <w:tcPr>
            <w:tcW w:w="1260" w:type="dxa"/>
            <w:vMerge w:val="restart"/>
          </w:tcPr>
          <w:p w14:paraId="22A3B411" w14:textId="77777777" w:rsidR="000B7C57" w:rsidRDefault="00AC63B2">
            <w:pPr>
              <w:pStyle w:val="TableParagraph"/>
              <w:spacing w:before="59"/>
              <w:rPr>
                <w:sz w:val="18"/>
              </w:rPr>
            </w:pPr>
            <w:r>
              <w:rPr>
                <w:sz w:val="18"/>
              </w:rPr>
              <w:t>UnRead</w:t>
            </w:r>
          </w:p>
        </w:tc>
        <w:tc>
          <w:tcPr>
            <w:tcW w:w="1872" w:type="dxa"/>
            <w:tcBorders>
              <w:bottom w:val="nil"/>
            </w:tcBorders>
          </w:tcPr>
          <w:p w14:paraId="7D3FBF5F" w14:textId="77777777" w:rsidR="000B7C57" w:rsidRDefault="00AC63B2">
            <w:pPr>
              <w:pStyle w:val="TableParagraph"/>
              <w:spacing w:before="59" w:line="185" w:lineRule="exact"/>
              <w:ind w:left="109"/>
              <w:rPr>
                <w:sz w:val="18"/>
              </w:rPr>
            </w:pPr>
            <w:r>
              <w:rPr>
                <w:sz w:val="18"/>
              </w:rPr>
              <w:t>Exam status of</w:t>
            </w:r>
          </w:p>
        </w:tc>
        <w:tc>
          <w:tcPr>
            <w:tcW w:w="1440" w:type="dxa"/>
            <w:tcBorders>
              <w:bottom w:val="nil"/>
            </w:tcBorders>
          </w:tcPr>
          <w:p w14:paraId="119D9F7E" w14:textId="77777777" w:rsidR="000B7C57" w:rsidRDefault="00AC63B2">
            <w:pPr>
              <w:pStyle w:val="TableParagraph"/>
              <w:spacing w:before="59" w:line="185" w:lineRule="exact"/>
              <w:rPr>
                <w:sz w:val="18"/>
              </w:rPr>
            </w:pPr>
            <w:r>
              <w:rPr>
                <w:sz w:val="18"/>
              </w:rPr>
              <w:t>Priority, then</w:t>
            </w:r>
          </w:p>
        </w:tc>
        <w:tc>
          <w:tcPr>
            <w:tcW w:w="3116" w:type="dxa"/>
            <w:tcBorders>
              <w:bottom w:val="nil"/>
            </w:tcBorders>
          </w:tcPr>
          <w:p w14:paraId="66FC618A" w14:textId="77777777" w:rsidR="000B7C57" w:rsidRDefault="00AC63B2">
            <w:pPr>
              <w:pStyle w:val="TableParagraph"/>
              <w:spacing w:before="59" w:line="185" w:lineRule="exact"/>
              <w:rPr>
                <w:sz w:val="18"/>
              </w:rPr>
            </w:pPr>
            <w:r>
              <w:rPr>
                <w:sz w:val="18"/>
              </w:rPr>
              <w:t>Contains exams ready to be</w:t>
            </w:r>
          </w:p>
        </w:tc>
      </w:tr>
      <w:tr w:rsidR="000B7C57" w14:paraId="3E7CD611" w14:textId="77777777">
        <w:trPr>
          <w:trHeight w:val="197"/>
        </w:trPr>
        <w:tc>
          <w:tcPr>
            <w:tcW w:w="1260" w:type="dxa"/>
            <w:vMerge/>
            <w:tcBorders>
              <w:top w:val="nil"/>
            </w:tcBorders>
          </w:tcPr>
          <w:p w14:paraId="00F86192" w14:textId="77777777" w:rsidR="000B7C57" w:rsidRDefault="000B7C57">
            <w:pPr>
              <w:rPr>
                <w:sz w:val="2"/>
                <w:szCs w:val="2"/>
              </w:rPr>
            </w:pPr>
          </w:p>
        </w:tc>
        <w:tc>
          <w:tcPr>
            <w:tcW w:w="1872" w:type="dxa"/>
            <w:tcBorders>
              <w:top w:val="nil"/>
              <w:bottom w:val="nil"/>
            </w:tcBorders>
          </w:tcPr>
          <w:p w14:paraId="53C3CE11" w14:textId="77777777" w:rsidR="000B7C57" w:rsidRDefault="00AC63B2">
            <w:pPr>
              <w:pStyle w:val="TableParagraph"/>
              <w:spacing w:before="30" w:line="148" w:lineRule="exact"/>
              <w:rPr>
                <w:sz w:val="14"/>
              </w:rPr>
            </w:pPr>
            <w:r>
              <w:rPr>
                <w:sz w:val="14"/>
              </w:rPr>
              <w:t>EXAMINED</w:t>
            </w:r>
          </w:p>
        </w:tc>
        <w:tc>
          <w:tcPr>
            <w:tcW w:w="1440" w:type="dxa"/>
            <w:tcBorders>
              <w:top w:val="nil"/>
              <w:bottom w:val="nil"/>
            </w:tcBorders>
          </w:tcPr>
          <w:p w14:paraId="19C54C94" w14:textId="77777777" w:rsidR="000B7C57" w:rsidRDefault="00AC63B2">
            <w:pPr>
              <w:pStyle w:val="TableParagraph"/>
              <w:spacing w:line="178" w:lineRule="exact"/>
              <w:rPr>
                <w:sz w:val="18"/>
              </w:rPr>
            </w:pPr>
            <w:r>
              <w:rPr>
                <w:sz w:val="18"/>
              </w:rPr>
              <w:t>Exam</w:t>
            </w:r>
          </w:p>
        </w:tc>
        <w:tc>
          <w:tcPr>
            <w:tcW w:w="3116" w:type="dxa"/>
            <w:tcBorders>
              <w:top w:val="nil"/>
              <w:bottom w:val="nil"/>
            </w:tcBorders>
          </w:tcPr>
          <w:p w14:paraId="41178602" w14:textId="77777777" w:rsidR="000B7C57" w:rsidRDefault="00AC63B2">
            <w:pPr>
              <w:pStyle w:val="TableParagraph"/>
              <w:spacing w:line="178" w:lineRule="exact"/>
              <w:rPr>
                <w:sz w:val="18"/>
              </w:rPr>
            </w:pPr>
            <w:r>
              <w:rPr>
                <w:sz w:val="18"/>
              </w:rPr>
              <w:t>interpreted.</w:t>
            </w:r>
          </w:p>
        </w:tc>
      </w:tr>
      <w:tr w:rsidR="000B7C57" w14:paraId="5692755F" w14:textId="77777777">
        <w:trPr>
          <w:trHeight w:val="261"/>
        </w:trPr>
        <w:tc>
          <w:tcPr>
            <w:tcW w:w="1260" w:type="dxa"/>
            <w:vMerge/>
            <w:tcBorders>
              <w:top w:val="nil"/>
            </w:tcBorders>
          </w:tcPr>
          <w:p w14:paraId="562D0DC3" w14:textId="77777777" w:rsidR="000B7C57" w:rsidRDefault="000B7C57">
            <w:pPr>
              <w:rPr>
                <w:sz w:val="2"/>
                <w:szCs w:val="2"/>
              </w:rPr>
            </w:pPr>
          </w:p>
        </w:tc>
        <w:tc>
          <w:tcPr>
            <w:tcW w:w="1872" w:type="dxa"/>
            <w:tcBorders>
              <w:top w:val="nil"/>
            </w:tcBorders>
          </w:tcPr>
          <w:p w14:paraId="1975C58A" w14:textId="77777777" w:rsidR="000B7C57" w:rsidRDefault="000B7C57">
            <w:pPr>
              <w:pStyle w:val="TableParagraph"/>
              <w:ind w:left="0"/>
              <w:rPr>
                <w:rFonts w:ascii="Times New Roman"/>
                <w:sz w:val="18"/>
              </w:rPr>
            </w:pPr>
          </w:p>
        </w:tc>
        <w:tc>
          <w:tcPr>
            <w:tcW w:w="1440" w:type="dxa"/>
            <w:tcBorders>
              <w:top w:val="nil"/>
            </w:tcBorders>
          </w:tcPr>
          <w:p w14:paraId="5627EE7D" w14:textId="77777777" w:rsidR="000B7C57" w:rsidRDefault="00AC63B2">
            <w:pPr>
              <w:pStyle w:val="TableParagraph"/>
              <w:spacing w:line="199" w:lineRule="exact"/>
              <w:rPr>
                <w:sz w:val="18"/>
              </w:rPr>
            </w:pPr>
            <w:r>
              <w:rPr>
                <w:sz w:val="18"/>
              </w:rPr>
              <w:t>Date/Time</w:t>
            </w:r>
          </w:p>
        </w:tc>
        <w:tc>
          <w:tcPr>
            <w:tcW w:w="3116" w:type="dxa"/>
            <w:tcBorders>
              <w:top w:val="nil"/>
            </w:tcBorders>
          </w:tcPr>
          <w:p w14:paraId="54F50375" w14:textId="77777777" w:rsidR="000B7C57" w:rsidRDefault="000B7C57">
            <w:pPr>
              <w:pStyle w:val="TableParagraph"/>
              <w:ind w:left="0"/>
              <w:rPr>
                <w:rFonts w:ascii="Times New Roman"/>
                <w:sz w:val="18"/>
              </w:rPr>
            </w:pPr>
          </w:p>
        </w:tc>
      </w:tr>
      <w:tr w:rsidR="000B7C57" w14:paraId="68B7116E" w14:textId="77777777">
        <w:trPr>
          <w:trHeight w:val="261"/>
        </w:trPr>
        <w:tc>
          <w:tcPr>
            <w:tcW w:w="1260" w:type="dxa"/>
            <w:vMerge w:val="restart"/>
            <w:tcBorders>
              <w:bottom w:val="single" w:sz="6" w:space="0" w:color="7F7F7F"/>
            </w:tcBorders>
          </w:tcPr>
          <w:p w14:paraId="4BAD9D7F" w14:textId="77777777" w:rsidR="000B7C57" w:rsidRDefault="00AC63B2">
            <w:pPr>
              <w:pStyle w:val="TableParagraph"/>
              <w:spacing w:before="58"/>
              <w:ind w:left="158"/>
              <w:rPr>
                <w:sz w:val="18"/>
              </w:rPr>
            </w:pPr>
            <w:r>
              <w:rPr>
                <w:sz w:val="18"/>
              </w:rPr>
              <w:t>Recent</w:t>
            </w:r>
          </w:p>
        </w:tc>
        <w:tc>
          <w:tcPr>
            <w:tcW w:w="1872" w:type="dxa"/>
            <w:tcBorders>
              <w:bottom w:val="nil"/>
            </w:tcBorders>
          </w:tcPr>
          <w:p w14:paraId="5E7FDEC3" w14:textId="77777777" w:rsidR="000B7C57" w:rsidRDefault="00AC63B2">
            <w:pPr>
              <w:pStyle w:val="TableParagraph"/>
              <w:spacing w:before="58" w:line="183" w:lineRule="exact"/>
              <w:ind w:left="108"/>
              <w:rPr>
                <w:sz w:val="18"/>
              </w:rPr>
            </w:pPr>
            <w:r>
              <w:rPr>
                <w:sz w:val="18"/>
              </w:rPr>
              <w:t>Exam status of</w:t>
            </w:r>
          </w:p>
        </w:tc>
        <w:tc>
          <w:tcPr>
            <w:tcW w:w="1440" w:type="dxa"/>
            <w:tcBorders>
              <w:bottom w:val="nil"/>
            </w:tcBorders>
          </w:tcPr>
          <w:p w14:paraId="6A91BF92" w14:textId="77777777" w:rsidR="000B7C57" w:rsidRDefault="00AC63B2">
            <w:pPr>
              <w:pStyle w:val="TableParagraph"/>
              <w:spacing w:before="58" w:line="183" w:lineRule="exact"/>
              <w:rPr>
                <w:sz w:val="18"/>
              </w:rPr>
            </w:pPr>
            <w:r>
              <w:rPr>
                <w:sz w:val="18"/>
              </w:rPr>
              <w:t>Exam</w:t>
            </w:r>
          </w:p>
        </w:tc>
        <w:tc>
          <w:tcPr>
            <w:tcW w:w="3116" w:type="dxa"/>
            <w:vMerge w:val="restart"/>
            <w:tcBorders>
              <w:bottom w:val="single" w:sz="6" w:space="0" w:color="7F7F7F"/>
            </w:tcBorders>
          </w:tcPr>
          <w:p w14:paraId="746F30FB" w14:textId="77777777" w:rsidR="000B7C57" w:rsidRDefault="00AC63B2">
            <w:pPr>
              <w:pStyle w:val="TableParagraph"/>
              <w:spacing w:before="58"/>
              <w:rPr>
                <w:sz w:val="18"/>
              </w:rPr>
            </w:pPr>
            <w:r>
              <w:rPr>
                <w:sz w:val="18"/>
              </w:rPr>
              <w:t>Does not include unread exams.</w:t>
            </w:r>
          </w:p>
        </w:tc>
      </w:tr>
      <w:tr w:rsidR="000B7C57" w14:paraId="452501F9" w14:textId="77777777">
        <w:trPr>
          <w:trHeight w:val="210"/>
        </w:trPr>
        <w:tc>
          <w:tcPr>
            <w:tcW w:w="1260" w:type="dxa"/>
            <w:vMerge/>
            <w:tcBorders>
              <w:top w:val="nil"/>
              <w:bottom w:val="single" w:sz="6" w:space="0" w:color="7F7F7F"/>
            </w:tcBorders>
          </w:tcPr>
          <w:p w14:paraId="522499BA" w14:textId="77777777" w:rsidR="000B7C57" w:rsidRDefault="000B7C57">
            <w:pPr>
              <w:rPr>
                <w:sz w:val="2"/>
                <w:szCs w:val="2"/>
              </w:rPr>
            </w:pPr>
          </w:p>
        </w:tc>
        <w:tc>
          <w:tcPr>
            <w:tcW w:w="1872" w:type="dxa"/>
            <w:tcBorders>
              <w:top w:val="nil"/>
              <w:bottom w:val="nil"/>
            </w:tcBorders>
          </w:tcPr>
          <w:p w14:paraId="612A5C92" w14:textId="77777777" w:rsidR="000B7C57" w:rsidRDefault="00AC63B2">
            <w:pPr>
              <w:pStyle w:val="TableParagraph"/>
              <w:spacing w:line="191" w:lineRule="exact"/>
              <w:rPr>
                <w:sz w:val="18"/>
              </w:rPr>
            </w:pPr>
            <w:r>
              <w:rPr>
                <w:sz w:val="14"/>
              </w:rPr>
              <w:t xml:space="preserve">INTERPRETED </w:t>
            </w:r>
            <w:r>
              <w:rPr>
                <w:sz w:val="18"/>
              </w:rPr>
              <w:t>or</w:t>
            </w:r>
          </w:p>
        </w:tc>
        <w:tc>
          <w:tcPr>
            <w:tcW w:w="1440" w:type="dxa"/>
            <w:tcBorders>
              <w:top w:val="nil"/>
              <w:bottom w:val="nil"/>
            </w:tcBorders>
          </w:tcPr>
          <w:p w14:paraId="312E2B60" w14:textId="77777777" w:rsidR="000B7C57" w:rsidRDefault="00AC63B2">
            <w:pPr>
              <w:pStyle w:val="TableParagraph"/>
              <w:spacing w:line="191" w:lineRule="exact"/>
              <w:rPr>
                <w:sz w:val="18"/>
              </w:rPr>
            </w:pPr>
            <w:r>
              <w:rPr>
                <w:sz w:val="18"/>
              </w:rPr>
              <w:t>Date/Time</w:t>
            </w:r>
          </w:p>
        </w:tc>
        <w:tc>
          <w:tcPr>
            <w:tcW w:w="3116" w:type="dxa"/>
            <w:vMerge/>
            <w:tcBorders>
              <w:top w:val="nil"/>
              <w:bottom w:val="single" w:sz="6" w:space="0" w:color="7F7F7F"/>
            </w:tcBorders>
          </w:tcPr>
          <w:p w14:paraId="5342CFA6" w14:textId="77777777" w:rsidR="000B7C57" w:rsidRDefault="000B7C57">
            <w:pPr>
              <w:rPr>
                <w:sz w:val="2"/>
                <w:szCs w:val="2"/>
              </w:rPr>
            </w:pPr>
          </w:p>
        </w:tc>
      </w:tr>
      <w:tr w:rsidR="000B7C57" w14:paraId="31E55440" w14:textId="77777777">
        <w:trPr>
          <w:trHeight w:val="237"/>
        </w:trPr>
        <w:tc>
          <w:tcPr>
            <w:tcW w:w="1260" w:type="dxa"/>
            <w:vMerge/>
            <w:tcBorders>
              <w:top w:val="nil"/>
              <w:bottom w:val="single" w:sz="6" w:space="0" w:color="7F7F7F"/>
            </w:tcBorders>
          </w:tcPr>
          <w:p w14:paraId="37C99229" w14:textId="77777777" w:rsidR="000B7C57" w:rsidRDefault="000B7C57">
            <w:pPr>
              <w:rPr>
                <w:sz w:val="2"/>
                <w:szCs w:val="2"/>
              </w:rPr>
            </w:pPr>
          </w:p>
        </w:tc>
        <w:tc>
          <w:tcPr>
            <w:tcW w:w="1872" w:type="dxa"/>
            <w:tcBorders>
              <w:top w:val="nil"/>
              <w:bottom w:val="single" w:sz="6" w:space="0" w:color="7F7F7F"/>
            </w:tcBorders>
          </w:tcPr>
          <w:p w14:paraId="4AF90D87" w14:textId="77777777" w:rsidR="000B7C57" w:rsidRDefault="00AC63B2">
            <w:pPr>
              <w:pStyle w:val="TableParagraph"/>
              <w:spacing w:before="9"/>
              <w:rPr>
                <w:sz w:val="14"/>
              </w:rPr>
            </w:pPr>
            <w:r>
              <w:rPr>
                <w:sz w:val="14"/>
              </w:rPr>
              <w:t>TRANSCRIBED</w:t>
            </w:r>
          </w:p>
        </w:tc>
        <w:tc>
          <w:tcPr>
            <w:tcW w:w="1440" w:type="dxa"/>
            <w:tcBorders>
              <w:top w:val="nil"/>
              <w:bottom w:val="single" w:sz="6" w:space="0" w:color="7F7F7F"/>
            </w:tcBorders>
          </w:tcPr>
          <w:p w14:paraId="4F88DDB1" w14:textId="77777777" w:rsidR="000B7C57" w:rsidRDefault="000B7C57">
            <w:pPr>
              <w:pStyle w:val="TableParagraph"/>
              <w:ind w:left="0"/>
              <w:rPr>
                <w:rFonts w:ascii="Times New Roman"/>
                <w:sz w:val="16"/>
              </w:rPr>
            </w:pPr>
          </w:p>
        </w:tc>
        <w:tc>
          <w:tcPr>
            <w:tcW w:w="3116" w:type="dxa"/>
            <w:vMerge/>
            <w:tcBorders>
              <w:top w:val="nil"/>
              <w:bottom w:val="single" w:sz="6" w:space="0" w:color="7F7F7F"/>
            </w:tcBorders>
          </w:tcPr>
          <w:p w14:paraId="50ADAD7C" w14:textId="77777777" w:rsidR="000B7C57" w:rsidRDefault="000B7C57">
            <w:pPr>
              <w:rPr>
                <w:sz w:val="2"/>
                <w:szCs w:val="2"/>
              </w:rPr>
            </w:pPr>
          </w:p>
        </w:tc>
      </w:tr>
      <w:tr w:rsidR="000B7C57" w14:paraId="18A035AB" w14:textId="77777777">
        <w:trPr>
          <w:trHeight w:val="261"/>
        </w:trPr>
        <w:tc>
          <w:tcPr>
            <w:tcW w:w="1260" w:type="dxa"/>
            <w:vMerge w:val="restart"/>
            <w:tcBorders>
              <w:top w:val="single" w:sz="6" w:space="0" w:color="7F7F7F"/>
            </w:tcBorders>
          </w:tcPr>
          <w:p w14:paraId="45DDEBCC" w14:textId="77777777" w:rsidR="000B7C57" w:rsidRDefault="00AC63B2">
            <w:pPr>
              <w:pStyle w:val="TableParagraph"/>
              <w:spacing w:before="56"/>
              <w:rPr>
                <w:sz w:val="18"/>
              </w:rPr>
            </w:pPr>
            <w:r>
              <w:rPr>
                <w:sz w:val="18"/>
              </w:rPr>
              <w:t>All Active</w:t>
            </w:r>
          </w:p>
        </w:tc>
        <w:tc>
          <w:tcPr>
            <w:tcW w:w="1872" w:type="dxa"/>
            <w:tcBorders>
              <w:top w:val="single" w:sz="6" w:space="0" w:color="7F7F7F"/>
              <w:bottom w:val="nil"/>
            </w:tcBorders>
          </w:tcPr>
          <w:p w14:paraId="6DABD510" w14:textId="77777777" w:rsidR="000B7C57" w:rsidRDefault="00AC63B2">
            <w:pPr>
              <w:pStyle w:val="TableParagraph"/>
              <w:spacing w:before="56" w:line="185" w:lineRule="exact"/>
              <w:rPr>
                <w:sz w:val="18"/>
              </w:rPr>
            </w:pPr>
            <w:r>
              <w:rPr>
                <w:sz w:val="18"/>
              </w:rPr>
              <w:t>Exam status</w:t>
            </w:r>
          </w:p>
        </w:tc>
        <w:tc>
          <w:tcPr>
            <w:tcW w:w="1440" w:type="dxa"/>
            <w:tcBorders>
              <w:top w:val="single" w:sz="6" w:space="0" w:color="7F7F7F"/>
              <w:bottom w:val="nil"/>
            </w:tcBorders>
          </w:tcPr>
          <w:p w14:paraId="7419AC7D" w14:textId="77777777" w:rsidR="000B7C57" w:rsidRDefault="00AC63B2">
            <w:pPr>
              <w:pStyle w:val="TableParagraph"/>
              <w:spacing w:before="56" w:line="185" w:lineRule="exact"/>
              <w:rPr>
                <w:sz w:val="18"/>
              </w:rPr>
            </w:pPr>
            <w:r>
              <w:rPr>
                <w:sz w:val="18"/>
              </w:rPr>
              <w:t>Exam</w:t>
            </w:r>
          </w:p>
        </w:tc>
        <w:tc>
          <w:tcPr>
            <w:tcW w:w="3116" w:type="dxa"/>
            <w:tcBorders>
              <w:top w:val="single" w:sz="6" w:space="0" w:color="7F7F7F"/>
              <w:bottom w:val="nil"/>
            </w:tcBorders>
          </w:tcPr>
          <w:p w14:paraId="17FB23FC" w14:textId="77777777" w:rsidR="000B7C57" w:rsidRDefault="00AC63B2">
            <w:pPr>
              <w:pStyle w:val="TableParagraph"/>
              <w:spacing w:before="56" w:line="185" w:lineRule="exact"/>
              <w:rPr>
                <w:sz w:val="18"/>
              </w:rPr>
            </w:pPr>
            <w:r>
              <w:rPr>
                <w:sz w:val="18"/>
              </w:rPr>
              <w:t>Combines the Recent and UnRead</w:t>
            </w:r>
          </w:p>
        </w:tc>
      </w:tr>
      <w:tr w:rsidR="000B7C57" w14:paraId="7441D674" w14:textId="77777777">
        <w:trPr>
          <w:trHeight w:val="405"/>
        </w:trPr>
        <w:tc>
          <w:tcPr>
            <w:tcW w:w="1260" w:type="dxa"/>
            <w:vMerge/>
            <w:tcBorders>
              <w:top w:val="nil"/>
            </w:tcBorders>
          </w:tcPr>
          <w:p w14:paraId="5537A0A9" w14:textId="77777777" w:rsidR="000B7C57" w:rsidRDefault="000B7C57">
            <w:pPr>
              <w:rPr>
                <w:sz w:val="2"/>
                <w:szCs w:val="2"/>
              </w:rPr>
            </w:pPr>
          </w:p>
        </w:tc>
        <w:tc>
          <w:tcPr>
            <w:tcW w:w="1872" w:type="dxa"/>
            <w:tcBorders>
              <w:top w:val="nil"/>
              <w:bottom w:val="nil"/>
            </w:tcBorders>
          </w:tcPr>
          <w:p w14:paraId="521B4E6E" w14:textId="77777777" w:rsidR="000B7C57" w:rsidRDefault="00AC63B2">
            <w:pPr>
              <w:pStyle w:val="TableParagraph"/>
              <w:spacing w:line="199" w:lineRule="exact"/>
              <w:rPr>
                <w:sz w:val="18"/>
              </w:rPr>
            </w:pPr>
            <w:r>
              <w:rPr>
                <w:sz w:val="18"/>
              </w:rPr>
              <w:t xml:space="preserve">of </w:t>
            </w:r>
            <w:r>
              <w:rPr>
                <w:sz w:val="14"/>
              </w:rPr>
              <w:t>EXAMINED</w:t>
            </w:r>
            <w:r>
              <w:rPr>
                <w:sz w:val="18"/>
              </w:rPr>
              <w:t>,</w:t>
            </w:r>
          </w:p>
          <w:p w14:paraId="7C9CC665" w14:textId="77777777" w:rsidR="000B7C57" w:rsidRDefault="00AC63B2">
            <w:pPr>
              <w:pStyle w:val="TableParagraph"/>
              <w:spacing w:line="185" w:lineRule="exact"/>
              <w:rPr>
                <w:sz w:val="18"/>
              </w:rPr>
            </w:pPr>
            <w:r>
              <w:rPr>
                <w:sz w:val="14"/>
              </w:rPr>
              <w:t>INTERPRETED</w:t>
            </w:r>
            <w:r>
              <w:rPr>
                <w:sz w:val="18"/>
              </w:rPr>
              <w:t>, or</w:t>
            </w:r>
          </w:p>
        </w:tc>
        <w:tc>
          <w:tcPr>
            <w:tcW w:w="1440" w:type="dxa"/>
            <w:tcBorders>
              <w:top w:val="nil"/>
              <w:bottom w:val="nil"/>
            </w:tcBorders>
          </w:tcPr>
          <w:p w14:paraId="25741B3C" w14:textId="77777777" w:rsidR="000B7C57" w:rsidRDefault="00AC63B2">
            <w:pPr>
              <w:pStyle w:val="TableParagraph"/>
              <w:spacing w:line="199" w:lineRule="exact"/>
              <w:rPr>
                <w:sz w:val="18"/>
              </w:rPr>
            </w:pPr>
            <w:r>
              <w:rPr>
                <w:sz w:val="18"/>
              </w:rPr>
              <w:t>Date/Time</w:t>
            </w:r>
          </w:p>
        </w:tc>
        <w:tc>
          <w:tcPr>
            <w:tcW w:w="3116" w:type="dxa"/>
            <w:tcBorders>
              <w:top w:val="nil"/>
              <w:bottom w:val="nil"/>
            </w:tcBorders>
          </w:tcPr>
          <w:p w14:paraId="7245A117" w14:textId="77777777" w:rsidR="000B7C57" w:rsidRDefault="00AC63B2">
            <w:pPr>
              <w:pStyle w:val="TableParagraph"/>
              <w:spacing w:line="199" w:lineRule="exact"/>
              <w:rPr>
                <w:sz w:val="18"/>
              </w:rPr>
            </w:pPr>
            <w:r>
              <w:rPr>
                <w:sz w:val="18"/>
              </w:rPr>
              <w:t>lists.</w:t>
            </w:r>
          </w:p>
        </w:tc>
      </w:tr>
      <w:tr w:rsidR="000B7C57" w14:paraId="52008303" w14:textId="77777777">
        <w:trPr>
          <w:trHeight w:val="260"/>
        </w:trPr>
        <w:tc>
          <w:tcPr>
            <w:tcW w:w="1260" w:type="dxa"/>
            <w:vMerge/>
            <w:tcBorders>
              <w:top w:val="nil"/>
            </w:tcBorders>
          </w:tcPr>
          <w:p w14:paraId="1CCD1DF3" w14:textId="77777777" w:rsidR="000B7C57" w:rsidRDefault="000B7C57">
            <w:pPr>
              <w:rPr>
                <w:sz w:val="2"/>
                <w:szCs w:val="2"/>
              </w:rPr>
            </w:pPr>
          </w:p>
        </w:tc>
        <w:tc>
          <w:tcPr>
            <w:tcW w:w="1872" w:type="dxa"/>
            <w:tcBorders>
              <w:top w:val="nil"/>
            </w:tcBorders>
          </w:tcPr>
          <w:p w14:paraId="0402A5DC" w14:textId="77777777" w:rsidR="000B7C57" w:rsidRDefault="00AC63B2">
            <w:pPr>
              <w:pStyle w:val="TableParagraph"/>
              <w:spacing w:line="199" w:lineRule="exact"/>
              <w:rPr>
                <w:sz w:val="18"/>
              </w:rPr>
            </w:pPr>
            <w:r>
              <w:rPr>
                <w:sz w:val="14"/>
              </w:rPr>
              <w:t>TRANSCRIBED</w:t>
            </w:r>
            <w:r>
              <w:rPr>
                <w:sz w:val="18"/>
              </w:rPr>
              <w:t>.</w:t>
            </w:r>
          </w:p>
        </w:tc>
        <w:tc>
          <w:tcPr>
            <w:tcW w:w="1440" w:type="dxa"/>
            <w:tcBorders>
              <w:top w:val="nil"/>
            </w:tcBorders>
          </w:tcPr>
          <w:p w14:paraId="74A18D56" w14:textId="77777777" w:rsidR="000B7C57" w:rsidRDefault="000B7C57">
            <w:pPr>
              <w:pStyle w:val="TableParagraph"/>
              <w:ind w:left="0"/>
              <w:rPr>
                <w:rFonts w:ascii="Times New Roman"/>
                <w:sz w:val="18"/>
              </w:rPr>
            </w:pPr>
          </w:p>
        </w:tc>
        <w:tc>
          <w:tcPr>
            <w:tcW w:w="3116" w:type="dxa"/>
            <w:tcBorders>
              <w:top w:val="nil"/>
            </w:tcBorders>
          </w:tcPr>
          <w:p w14:paraId="74B800B8" w14:textId="77777777" w:rsidR="000B7C57" w:rsidRDefault="000B7C57">
            <w:pPr>
              <w:pStyle w:val="TableParagraph"/>
              <w:ind w:left="0"/>
              <w:rPr>
                <w:rFonts w:ascii="Times New Roman"/>
                <w:sz w:val="18"/>
              </w:rPr>
            </w:pPr>
          </w:p>
        </w:tc>
      </w:tr>
      <w:tr w:rsidR="000B7C57" w14:paraId="332DD081" w14:textId="77777777">
        <w:trPr>
          <w:trHeight w:val="471"/>
        </w:trPr>
        <w:tc>
          <w:tcPr>
            <w:tcW w:w="1260" w:type="dxa"/>
            <w:vMerge w:val="restart"/>
          </w:tcPr>
          <w:p w14:paraId="78AEE0C7" w14:textId="77777777" w:rsidR="000B7C57" w:rsidRDefault="00AC63B2">
            <w:pPr>
              <w:pStyle w:val="TableParagraph"/>
              <w:spacing w:before="58"/>
              <w:ind w:right="562"/>
              <w:rPr>
                <w:sz w:val="18"/>
              </w:rPr>
            </w:pPr>
            <w:r>
              <w:rPr>
                <w:sz w:val="18"/>
              </w:rPr>
              <w:t>Patient Exams</w:t>
            </w:r>
          </w:p>
        </w:tc>
        <w:tc>
          <w:tcPr>
            <w:tcW w:w="1872" w:type="dxa"/>
            <w:tcBorders>
              <w:bottom w:val="nil"/>
            </w:tcBorders>
          </w:tcPr>
          <w:p w14:paraId="67F23890" w14:textId="77777777" w:rsidR="000B7C57" w:rsidRDefault="00AC63B2">
            <w:pPr>
              <w:pStyle w:val="TableParagraph"/>
              <w:spacing w:before="58" w:line="200" w:lineRule="atLeast"/>
              <w:ind w:right="144"/>
              <w:rPr>
                <w:sz w:val="18"/>
              </w:rPr>
            </w:pPr>
            <w:r>
              <w:rPr>
                <w:sz w:val="18"/>
              </w:rPr>
              <w:t>An abbreviated list of exams for a</w:t>
            </w:r>
          </w:p>
        </w:tc>
        <w:tc>
          <w:tcPr>
            <w:tcW w:w="1440" w:type="dxa"/>
            <w:vMerge w:val="restart"/>
          </w:tcPr>
          <w:p w14:paraId="5270D955" w14:textId="77777777" w:rsidR="000B7C57" w:rsidRDefault="00AC63B2">
            <w:pPr>
              <w:pStyle w:val="TableParagraph"/>
              <w:spacing w:before="58"/>
              <w:ind w:right="472"/>
              <w:rPr>
                <w:sz w:val="18"/>
              </w:rPr>
            </w:pPr>
            <w:r>
              <w:rPr>
                <w:sz w:val="18"/>
              </w:rPr>
              <w:t>Exam Date/Time</w:t>
            </w:r>
          </w:p>
        </w:tc>
        <w:tc>
          <w:tcPr>
            <w:tcW w:w="3116" w:type="dxa"/>
            <w:tcBorders>
              <w:bottom w:val="nil"/>
            </w:tcBorders>
          </w:tcPr>
          <w:p w14:paraId="4E4E76BB" w14:textId="77777777" w:rsidR="000B7C57" w:rsidRDefault="00AC63B2">
            <w:pPr>
              <w:pStyle w:val="TableParagraph"/>
              <w:spacing w:before="58" w:line="200" w:lineRule="atLeast"/>
              <w:ind w:right="107"/>
              <w:rPr>
                <w:sz w:val="18"/>
              </w:rPr>
            </w:pPr>
            <w:r>
              <w:rPr>
                <w:sz w:val="18"/>
              </w:rPr>
              <w:t>The list description may include a note that indicates if there are</w:t>
            </w:r>
          </w:p>
        </w:tc>
      </w:tr>
      <w:tr w:rsidR="000B7C57" w14:paraId="08C628C3" w14:textId="77777777">
        <w:trPr>
          <w:trHeight w:val="405"/>
        </w:trPr>
        <w:tc>
          <w:tcPr>
            <w:tcW w:w="1260" w:type="dxa"/>
            <w:vMerge/>
            <w:tcBorders>
              <w:top w:val="nil"/>
            </w:tcBorders>
          </w:tcPr>
          <w:p w14:paraId="7FA4C644" w14:textId="77777777" w:rsidR="000B7C57" w:rsidRDefault="000B7C57">
            <w:pPr>
              <w:rPr>
                <w:sz w:val="2"/>
                <w:szCs w:val="2"/>
              </w:rPr>
            </w:pPr>
          </w:p>
        </w:tc>
        <w:tc>
          <w:tcPr>
            <w:tcW w:w="1872" w:type="dxa"/>
            <w:tcBorders>
              <w:top w:val="nil"/>
              <w:bottom w:val="nil"/>
            </w:tcBorders>
          </w:tcPr>
          <w:p w14:paraId="6F5723FF" w14:textId="77777777" w:rsidR="000B7C57" w:rsidRDefault="00AC63B2">
            <w:pPr>
              <w:pStyle w:val="TableParagraph"/>
              <w:spacing w:line="199" w:lineRule="exact"/>
              <w:rPr>
                <w:sz w:val="18"/>
              </w:rPr>
            </w:pPr>
            <w:r>
              <w:rPr>
                <w:sz w:val="18"/>
              </w:rPr>
              <w:t>selected patient.</w:t>
            </w:r>
          </w:p>
          <w:p w14:paraId="7D0CF33B" w14:textId="77777777" w:rsidR="000B7C57" w:rsidRDefault="00AC63B2">
            <w:pPr>
              <w:pStyle w:val="TableParagraph"/>
              <w:spacing w:line="185" w:lineRule="exact"/>
              <w:rPr>
                <w:sz w:val="18"/>
              </w:rPr>
            </w:pPr>
            <w:r>
              <w:rPr>
                <w:sz w:val="18"/>
              </w:rPr>
              <w:t>Patient name</w:t>
            </w:r>
          </w:p>
        </w:tc>
        <w:tc>
          <w:tcPr>
            <w:tcW w:w="1440" w:type="dxa"/>
            <w:vMerge/>
            <w:tcBorders>
              <w:top w:val="nil"/>
            </w:tcBorders>
          </w:tcPr>
          <w:p w14:paraId="74DC198A" w14:textId="77777777" w:rsidR="000B7C57" w:rsidRDefault="000B7C57">
            <w:pPr>
              <w:rPr>
                <w:sz w:val="2"/>
                <w:szCs w:val="2"/>
              </w:rPr>
            </w:pPr>
          </w:p>
        </w:tc>
        <w:tc>
          <w:tcPr>
            <w:tcW w:w="3116" w:type="dxa"/>
            <w:tcBorders>
              <w:top w:val="nil"/>
              <w:bottom w:val="nil"/>
            </w:tcBorders>
          </w:tcPr>
          <w:p w14:paraId="3ACCADC2" w14:textId="77777777" w:rsidR="000B7C57" w:rsidRDefault="00AC63B2">
            <w:pPr>
              <w:pStyle w:val="TableParagraph"/>
              <w:spacing w:line="199" w:lineRule="exact"/>
              <w:rPr>
                <w:sz w:val="18"/>
              </w:rPr>
            </w:pPr>
            <w:r>
              <w:rPr>
                <w:sz w:val="18"/>
              </w:rPr>
              <w:t>additional older exams for that</w:t>
            </w:r>
          </w:p>
          <w:p w14:paraId="5932B13C" w14:textId="77777777" w:rsidR="000B7C57" w:rsidRDefault="00AC63B2">
            <w:pPr>
              <w:pStyle w:val="TableParagraph"/>
              <w:spacing w:line="185" w:lineRule="exact"/>
              <w:rPr>
                <w:sz w:val="18"/>
              </w:rPr>
            </w:pPr>
            <w:r>
              <w:rPr>
                <w:sz w:val="18"/>
              </w:rPr>
              <w:t>patient. Additional exams can be</w:t>
            </w:r>
          </w:p>
        </w:tc>
      </w:tr>
      <w:tr w:rsidR="000B7C57" w14:paraId="445DA28C" w14:textId="77777777">
        <w:trPr>
          <w:trHeight w:val="405"/>
        </w:trPr>
        <w:tc>
          <w:tcPr>
            <w:tcW w:w="1260" w:type="dxa"/>
            <w:vMerge/>
            <w:tcBorders>
              <w:top w:val="nil"/>
            </w:tcBorders>
          </w:tcPr>
          <w:p w14:paraId="35166BC6" w14:textId="77777777" w:rsidR="000B7C57" w:rsidRDefault="000B7C57">
            <w:pPr>
              <w:rPr>
                <w:sz w:val="2"/>
                <w:szCs w:val="2"/>
              </w:rPr>
            </w:pPr>
          </w:p>
        </w:tc>
        <w:tc>
          <w:tcPr>
            <w:tcW w:w="1872" w:type="dxa"/>
            <w:tcBorders>
              <w:top w:val="nil"/>
              <w:bottom w:val="nil"/>
            </w:tcBorders>
          </w:tcPr>
          <w:p w14:paraId="383167D7" w14:textId="77777777" w:rsidR="000B7C57" w:rsidRDefault="00AC63B2">
            <w:pPr>
              <w:pStyle w:val="TableParagraph"/>
              <w:spacing w:line="199" w:lineRule="exact"/>
              <w:rPr>
                <w:sz w:val="18"/>
              </w:rPr>
            </w:pPr>
            <w:r>
              <w:rPr>
                <w:sz w:val="18"/>
              </w:rPr>
              <w:t>selected from</w:t>
            </w:r>
          </w:p>
          <w:p w14:paraId="5A6985EF" w14:textId="77777777" w:rsidR="000B7C57" w:rsidRDefault="00AC63B2">
            <w:pPr>
              <w:pStyle w:val="TableParagraph"/>
              <w:spacing w:line="185" w:lineRule="exact"/>
              <w:rPr>
                <w:sz w:val="18"/>
              </w:rPr>
            </w:pPr>
            <w:r>
              <w:rPr>
                <w:sz w:val="18"/>
              </w:rPr>
              <w:t>another exam list, or</w:t>
            </w:r>
          </w:p>
        </w:tc>
        <w:tc>
          <w:tcPr>
            <w:tcW w:w="1440" w:type="dxa"/>
            <w:vMerge/>
            <w:tcBorders>
              <w:top w:val="nil"/>
            </w:tcBorders>
          </w:tcPr>
          <w:p w14:paraId="1D441212" w14:textId="77777777" w:rsidR="000B7C57" w:rsidRDefault="000B7C57">
            <w:pPr>
              <w:rPr>
                <w:sz w:val="2"/>
                <w:szCs w:val="2"/>
              </w:rPr>
            </w:pPr>
          </w:p>
        </w:tc>
        <w:tc>
          <w:tcPr>
            <w:tcW w:w="3116" w:type="dxa"/>
            <w:tcBorders>
              <w:top w:val="nil"/>
              <w:bottom w:val="nil"/>
            </w:tcBorders>
          </w:tcPr>
          <w:p w14:paraId="5775F3C3" w14:textId="77777777" w:rsidR="000B7C57" w:rsidRDefault="00AC63B2">
            <w:pPr>
              <w:pStyle w:val="TableParagraph"/>
              <w:spacing w:line="199" w:lineRule="exact"/>
              <w:rPr>
                <w:sz w:val="18"/>
              </w:rPr>
            </w:pPr>
            <w:r>
              <w:rPr>
                <w:sz w:val="18"/>
              </w:rPr>
              <w:t>opened from the All Patient Exams</w:t>
            </w:r>
          </w:p>
          <w:p w14:paraId="631554A8" w14:textId="77777777" w:rsidR="000B7C57" w:rsidRDefault="00AC63B2">
            <w:pPr>
              <w:pStyle w:val="TableParagraph"/>
              <w:spacing w:line="185" w:lineRule="exact"/>
              <w:rPr>
                <w:sz w:val="18"/>
              </w:rPr>
            </w:pPr>
            <w:r>
              <w:rPr>
                <w:sz w:val="18"/>
              </w:rPr>
              <w:t>list.</w:t>
            </w:r>
          </w:p>
        </w:tc>
      </w:tr>
      <w:tr w:rsidR="000B7C57" w14:paraId="3ABDDFE4" w14:textId="77777777">
        <w:trPr>
          <w:trHeight w:val="468"/>
        </w:trPr>
        <w:tc>
          <w:tcPr>
            <w:tcW w:w="1260" w:type="dxa"/>
            <w:vMerge/>
            <w:tcBorders>
              <w:top w:val="nil"/>
            </w:tcBorders>
          </w:tcPr>
          <w:p w14:paraId="5731B5D1" w14:textId="77777777" w:rsidR="000B7C57" w:rsidRDefault="000B7C57">
            <w:pPr>
              <w:rPr>
                <w:sz w:val="2"/>
                <w:szCs w:val="2"/>
              </w:rPr>
            </w:pPr>
          </w:p>
        </w:tc>
        <w:tc>
          <w:tcPr>
            <w:tcW w:w="1872" w:type="dxa"/>
            <w:tcBorders>
              <w:top w:val="nil"/>
            </w:tcBorders>
          </w:tcPr>
          <w:p w14:paraId="2918EE6A" w14:textId="77777777" w:rsidR="000B7C57" w:rsidRDefault="00AC63B2">
            <w:pPr>
              <w:pStyle w:val="TableParagraph"/>
              <w:rPr>
                <w:sz w:val="18"/>
              </w:rPr>
            </w:pPr>
            <w:r>
              <w:rPr>
                <w:sz w:val="18"/>
              </w:rPr>
              <w:t>by using patient lookup.</w:t>
            </w:r>
          </w:p>
        </w:tc>
        <w:tc>
          <w:tcPr>
            <w:tcW w:w="1440" w:type="dxa"/>
            <w:vMerge/>
            <w:tcBorders>
              <w:top w:val="nil"/>
            </w:tcBorders>
          </w:tcPr>
          <w:p w14:paraId="3C7F2A08" w14:textId="77777777" w:rsidR="000B7C57" w:rsidRDefault="000B7C57">
            <w:pPr>
              <w:rPr>
                <w:sz w:val="2"/>
                <w:szCs w:val="2"/>
              </w:rPr>
            </w:pPr>
          </w:p>
        </w:tc>
        <w:tc>
          <w:tcPr>
            <w:tcW w:w="3116" w:type="dxa"/>
            <w:tcBorders>
              <w:top w:val="nil"/>
            </w:tcBorders>
          </w:tcPr>
          <w:p w14:paraId="757C405B" w14:textId="77777777" w:rsidR="000B7C57" w:rsidRDefault="000B7C57">
            <w:pPr>
              <w:pStyle w:val="TableParagraph"/>
              <w:ind w:left="0"/>
              <w:rPr>
                <w:rFonts w:ascii="Times New Roman"/>
                <w:sz w:val="20"/>
              </w:rPr>
            </w:pPr>
          </w:p>
        </w:tc>
      </w:tr>
      <w:tr w:rsidR="000B7C57" w14:paraId="7FDE79FA" w14:textId="77777777">
        <w:trPr>
          <w:trHeight w:val="269"/>
        </w:trPr>
        <w:tc>
          <w:tcPr>
            <w:tcW w:w="1260" w:type="dxa"/>
            <w:tcBorders>
              <w:bottom w:val="nil"/>
            </w:tcBorders>
          </w:tcPr>
          <w:p w14:paraId="2142F8FC" w14:textId="77777777" w:rsidR="000B7C57" w:rsidRDefault="00AC63B2">
            <w:pPr>
              <w:pStyle w:val="TableParagraph"/>
              <w:spacing w:before="59" w:line="190" w:lineRule="exact"/>
              <w:rPr>
                <w:sz w:val="18"/>
              </w:rPr>
            </w:pPr>
            <w:r>
              <w:rPr>
                <w:sz w:val="18"/>
              </w:rPr>
              <w:t>All Patient</w:t>
            </w:r>
          </w:p>
        </w:tc>
        <w:tc>
          <w:tcPr>
            <w:tcW w:w="1872" w:type="dxa"/>
            <w:tcBorders>
              <w:bottom w:val="nil"/>
            </w:tcBorders>
          </w:tcPr>
          <w:p w14:paraId="21569625" w14:textId="77777777" w:rsidR="000B7C57" w:rsidRDefault="00AC63B2">
            <w:pPr>
              <w:pStyle w:val="TableParagraph"/>
              <w:spacing w:before="59" w:line="190" w:lineRule="exact"/>
              <w:rPr>
                <w:sz w:val="18"/>
              </w:rPr>
            </w:pPr>
            <w:r>
              <w:rPr>
                <w:sz w:val="18"/>
              </w:rPr>
              <w:t>Lists all exams for a</w:t>
            </w:r>
          </w:p>
        </w:tc>
        <w:tc>
          <w:tcPr>
            <w:tcW w:w="1440" w:type="dxa"/>
            <w:tcBorders>
              <w:bottom w:val="nil"/>
            </w:tcBorders>
          </w:tcPr>
          <w:p w14:paraId="11CABE92" w14:textId="77777777" w:rsidR="000B7C57" w:rsidRDefault="00AC63B2">
            <w:pPr>
              <w:pStyle w:val="TableParagraph"/>
              <w:spacing w:before="59" w:line="190" w:lineRule="exact"/>
              <w:rPr>
                <w:sz w:val="18"/>
              </w:rPr>
            </w:pPr>
            <w:r>
              <w:rPr>
                <w:sz w:val="18"/>
              </w:rPr>
              <w:t>Exam</w:t>
            </w:r>
          </w:p>
        </w:tc>
        <w:tc>
          <w:tcPr>
            <w:tcW w:w="3116" w:type="dxa"/>
            <w:tcBorders>
              <w:bottom w:val="nil"/>
            </w:tcBorders>
          </w:tcPr>
          <w:p w14:paraId="29FD9233" w14:textId="77777777" w:rsidR="000B7C57" w:rsidRDefault="00AC63B2">
            <w:pPr>
              <w:pStyle w:val="TableParagraph"/>
              <w:spacing w:before="59" w:line="190" w:lineRule="exact"/>
              <w:rPr>
                <w:sz w:val="18"/>
              </w:rPr>
            </w:pPr>
            <w:r>
              <w:rPr>
                <w:sz w:val="18"/>
              </w:rPr>
              <w:t>Lists all exams for a selected</w:t>
            </w:r>
          </w:p>
        </w:tc>
      </w:tr>
      <w:tr w:rsidR="000B7C57" w14:paraId="724FAE65" w14:textId="77777777">
        <w:trPr>
          <w:trHeight w:val="265"/>
        </w:trPr>
        <w:tc>
          <w:tcPr>
            <w:tcW w:w="1260" w:type="dxa"/>
            <w:tcBorders>
              <w:top w:val="nil"/>
            </w:tcBorders>
          </w:tcPr>
          <w:p w14:paraId="14FA68A7" w14:textId="77777777" w:rsidR="000B7C57" w:rsidRDefault="00AC63B2">
            <w:pPr>
              <w:pStyle w:val="TableParagraph"/>
              <w:spacing w:line="204" w:lineRule="exact"/>
              <w:rPr>
                <w:sz w:val="18"/>
              </w:rPr>
            </w:pPr>
            <w:r>
              <w:rPr>
                <w:sz w:val="18"/>
              </w:rPr>
              <w:t>Exams</w:t>
            </w:r>
          </w:p>
        </w:tc>
        <w:tc>
          <w:tcPr>
            <w:tcW w:w="1872" w:type="dxa"/>
            <w:tcBorders>
              <w:top w:val="nil"/>
            </w:tcBorders>
          </w:tcPr>
          <w:p w14:paraId="658D99D2" w14:textId="77777777" w:rsidR="000B7C57" w:rsidRDefault="00AC63B2">
            <w:pPr>
              <w:pStyle w:val="TableParagraph"/>
              <w:spacing w:line="204" w:lineRule="exact"/>
              <w:rPr>
                <w:sz w:val="18"/>
              </w:rPr>
            </w:pPr>
            <w:r>
              <w:rPr>
                <w:sz w:val="18"/>
              </w:rPr>
              <w:t>selected patient.</w:t>
            </w:r>
          </w:p>
        </w:tc>
        <w:tc>
          <w:tcPr>
            <w:tcW w:w="1440" w:type="dxa"/>
            <w:tcBorders>
              <w:top w:val="nil"/>
            </w:tcBorders>
          </w:tcPr>
          <w:p w14:paraId="0452EE40" w14:textId="77777777" w:rsidR="000B7C57" w:rsidRDefault="00AC63B2">
            <w:pPr>
              <w:pStyle w:val="TableParagraph"/>
              <w:spacing w:line="204" w:lineRule="exact"/>
              <w:rPr>
                <w:sz w:val="18"/>
              </w:rPr>
            </w:pPr>
            <w:r>
              <w:rPr>
                <w:sz w:val="18"/>
              </w:rPr>
              <w:t>Date/Time</w:t>
            </w:r>
          </w:p>
        </w:tc>
        <w:tc>
          <w:tcPr>
            <w:tcW w:w="3116" w:type="dxa"/>
            <w:tcBorders>
              <w:top w:val="nil"/>
            </w:tcBorders>
          </w:tcPr>
          <w:p w14:paraId="7C8AC25F" w14:textId="77777777" w:rsidR="000B7C57" w:rsidRDefault="00AC63B2">
            <w:pPr>
              <w:pStyle w:val="TableParagraph"/>
              <w:spacing w:line="204" w:lineRule="exact"/>
              <w:rPr>
                <w:sz w:val="18"/>
              </w:rPr>
            </w:pPr>
            <w:r>
              <w:rPr>
                <w:sz w:val="18"/>
              </w:rPr>
              <w:t>patient.</w:t>
            </w:r>
          </w:p>
        </w:tc>
      </w:tr>
      <w:tr w:rsidR="000B7C57" w14:paraId="6FF437E6" w14:textId="77777777">
        <w:trPr>
          <w:trHeight w:val="534"/>
        </w:trPr>
        <w:tc>
          <w:tcPr>
            <w:tcW w:w="1260" w:type="dxa"/>
          </w:tcPr>
          <w:p w14:paraId="75E24A81" w14:textId="77777777" w:rsidR="000B7C57" w:rsidRDefault="00AC63B2">
            <w:pPr>
              <w:pStyle w:val="TableParagraph"/>
              <w:spacing w:before="59"/>
              <w:rPr>
                <w:sz w:val="18"/>
              </w:rPr>
            </w:pPr>
            <w:r>
              <w:rPr>
                <w:sz w:val="18"/>
              </w:rPr>
              <w:t>Custom lists</w:t>
            </w:r>
          </w:p>
        </w:tc>
        <w:tc>
          <w:tcPr>
            <w:tcW w:w="1872" w:type="dxa"/>
          </w:tcPr>
          <w:p w14:paraId="055133C6" w14:textId="77777777" w:rsidR="000B7C57" w:rsidRDefault="00AC63B2">
            <w:pPr>
              <w:pStyle w:val="TableParagraph"/>
              <w:spacing w:before="59"/>
              <w:ind w:left="106"/>
              <w:rPr>
                <w:sz w:val="18"/>
              </w:rPr>
            </w:pPr>
            <w:r>
              <w:rPr>
                <w:sz w:val="18"/>
              </w:rPr>
              <w:t>Site-defined</w:t>
            </w:r>
          </w:p>
        </w:tc>
        <w:tc>
          <w:tcPr>
            <w:tcW w:w="1440" w:type="dxa"/>
          </w:tcPr>
          <w:p w14:paraId="173BDE9E" w14:textId="77777777" w:rsidR="000B7C57" w:rsidRDefault="00AC63B2">
            <w:pPr>
              <w:pStyle w:val="TableParagraph"/>
              <w:spacing w:before="59"/>
              <w:rPr>
                <w:sz w:val="18"/>
              </w:rPr>
            </w:pPr>
            <w:r>
              <w:rPr>
                <w:sz w:val="18"/>
              </w:rPr>
              <w:t>Site-defined</w:t>
            </w:r>
          </w:p>
        </w:tc>
        <w:tc>
          <w:tcPr>
            <w:tcW w:w="3116" w:type="dxa"/>
          </w:tcPr>
          <w:p w14:paraId="6ED802E7" w14:textId="77777777" w:rsidR="000B7C57" w:rsidRDefault="00AC63B2">
            <w:pPr>
              <w:pStyle w:val="TableParagraph"/>
              <w:spacing w:before="59"/>
              <w:ind w:right="107"/>
              <w:rPr>
                <w:sz w:val="18"/>
              </w:rPr>
            </w:pPr>
            <w:r>
              <w:rPr>
                <w:sz w:val="18"/>
              </w:rPr>
              <w:t>Typically, a site-defined subset of the UnRead list.</w:t>
            </w:r>
          </w:p>
        </w:tc>
      </w:tr>
    </w:tbl>
    <w:p w14:paraId="0711669F" w14:textId="77777777" w:rsidR="000B7C57" w:rsidRDefault="000B7C57">
      <w:pPr>
        <w:pStyle w:val="BodyText"/>
        <w:spacing w:before="10"/>
        <w:rPr>
          <w:sz w:val="29"/>
        </w:rPr>
      </w:pPr>
    </w:p>
    <w:p w14:paraId="419AA32D" w14:textId="77777777" w:rsidR="000B7C57" w:rsidRDefault="00AC63B2">
      <w:pPr>
        <w:pStyle w:val="BodyText"/>
        <w:spacing w:before="90"/>
        <w:ind w:left="479" w:right="309"/>
      </w:pPr>
      <w:r>
        <w:t>The Manager uses exam locks to prevent multiple radiologists from simultaneously reading the same exam. An exam that has not yet been interpreted is locked when the exam has been opened by a radiologist. When an exam is locked, the reviewing radiologist’s initials are shown in the list entry for that exam, and any other users attempting to open the exam are notified that the exam is locked. Locked exams can be displayed, but only the user who “holds” the exam lock can update the exam’s status. A lock is removed if an un-interpreted exam is closed without updating its status.</w:t>
      </w:r>
    </w:p>
    <w:p w14:paraId="6472BEC7" w14:textId="77777777" w:rsidR="000B7C57" w:rsidRDefault="00AC63B2">
      <w:pPr>
        <w:pStyle w:val="BodyText"/>
        <w:spacing w:before="189"/>
        <w:ind w:left="479"/>
      </w:pPr>
      <w:r>
        <w:t>Whenever images or reports are displayed, the Manager checks the Radiology and Imaging database to confirm that the patient ID used in the patient record and the images match. If a mismatch is detected, the user is notified and given a description of the problem, and the display of images or reports is blocked. A special security key can be used by designated users to review “problem” images and reports.</w:t>
      </w:r>
    </w:p>
    <w:p w14:paraId="210DB26F" w14:textId="77777777" w:rsidR="000B7C57" w:rsidRDefault="000B7C57">
      <w:pPr>
        <w:sectPr w:rsidR="000B7C57">
          <w:pgSz w:w="12240" w:h="15840"/>
          <w:pgMar w:top="760" w:right="960" w:bottom="1060" w:left="1320" w:header="0" w:footer="864" w:gutter="0"/>
          <w:cols w:space="720"/>
        </w:sectPr>
      </w:pPr>
    </w:p>
    <w:p w14:paraId="25831382" w14:textId="77777777" w:rsidR="000B7C57" w:rsidRDefault="00AC63B2">
      <w:pPr>
        <w:spacing w:before="81"/>
        <w:ind w:left="4460"/>
        <w:rPr>
          <w:sz w:val="20"/>
        </w:rPr>
      </w:pPr>
      <w:r>
        <w:rPr>
          <w:sz w:val="20"/>
        </w:rPr>
        <w:lastRenderedPageBreak/>
        <w:t>Section 3 – VistARad Diagnostic Radiology Workstation Software</w:t>
      </w:r>
    </w:p>
    <w:p w14:paraId="30902B22" w14:textId="77777777" w:rsidR="000B7C57" w:rsidRDefault="000B7C57">
      <w:pPr>
        <w:pStyle w:val="BodyText"/>
        <w:spacing w:before="6"/>
        <w:rPr>
          <w:sz w:val="32"/>
        </w:rPr>
      </w:pPr>
    </w:p>
    <w:p w14:paraId="25D38714" w14:textId="77777777" w:rsidR="000B7C57" w:rsidRDefault="00AC63B2">
      <w:pPr>
        <w:pStyle w:val="Heading2"/>
        <w:numPr>
          <w:ilvl w:val="2"/>
          <w:numId w:val="1"/>
        </w:numPr>
        <w:tabs>
          <w:tab w:val="left" w:pos="1703"/>
          <w:tab w:val="left" w:pos="1704"/>
        </w:tabs>
      </w:pPr>
      <w:bookmarkStart w:id="37" w:name="The_Layout_Viewer"/>
      <w:bookmarkStart w:id="38" w:name="_bookmark18"/>
      <w:bookmarkEnd w:id="37"/>
      <w:bookmarkEnd w:id="38"/>
      <w:r>
        <w:t>The Layout</w:t>
      </w:r>
      <w:r>
        <w:rPr>
          <w:spacing w:val="-1"/>
        </w:rPr>
        <w:t xml:space="preserve"> </w:t>
      </w:r>
      <w:r>
        <w:t>Viewer</w:t>
      </w:r>
    </w:p>
    <w:p w14:paraId="3EF1C7EF" w14:textId="77777777" w:rsidR="000B7C57" w:rsidRDefault="00AC63B2">
      <w:pPr>
        <w:pStyle w:val="BodyText"/>
        <w:spacing w:before="59"/>
        <w:ind w:left="480"/>
      </w:pPr>
      <w:r>
        <w:t>The following image interpretation tools are available in the Layout Viewer.</w:t>
      </w:r>
    </w:p>
    <w:p w14:paraId="5C8FE21B" w14:textId="77777777" w:rsidR="000B7C57" w:rsidRDefault="00AC63B2">
      <w:pPr>
        <w:spacing w:before="185"/>
        <w:ind w:left="1027"/>
        <w:rPr>
          <w:rFonts w:ascii="Arial"/>
          <w:b/>
          <w:sz w:val="20"/>
        </w:rPr>
      </w:pPr>
      <w:r>
        <w:rPr>
          <w:rFonts w:ascii="Arial"/>
          <w:b/>
          <w:sz w:val="20"/>
        </w:rPr>
        <w:t>Image Manipulation Tools</w:t>
      </w:r>
    </w:p>
    <w:p w14:paraId="16E20E30" w14:textId="77777777" w:rsidR="000B7C57" w:rsidRDefault="000B7C57">
      <w:pPr>
        <w:pStyle w:val="BodyText"/>
        <w:spacing w:before="7"/>
        <w:rPr>
          <w:rFonts w:ascii="Arial"/>
          <w:b/>
          <w:sz w:val="10"/>
        </w:rPr>
      </w:pPr>
    </w:p>
    <w:tbl>
      <w:tblPr>
        <w:tblW w:w="0" w:type="auto"/>
        <w:tblInd w:w="109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160"/>
        <w:gridCol w:w="6120"/>
      </w:tblGrid>
      <w:tr w:rsidR="000B7C57" w14:paraId="55F7B141" w14:textId="77777777">
        <w:trPr>
          <w:trHeight w:val="332"/>
        </w:trPr>
        <w:tc>
          <w:tcPr>
            <w:tcW w:w="2160" w:type="dxa"/>
            <w:shd w:val="clear" w:color="auto" w:fill="D9D9D9"/>
          </w:tcPr>
          <w:p w14:paraId="7946FBE2" w14:textId="77777777" w:rsidR="000B7C57" w:rsidRDefault="00AC63B2">
            <w:pPr>
              <w:pStyle w:val="TableParagraph"/>
              <w:spacing w:before="63"/>
              <w:ind w:left="813" w:right="805"/>
              <w:jc w:val="center"/>
              <w:rPr>
                <w:b/>
                <w:sz w:val="18"/>
              </w:rPr>
            </w:pPr>
            <w:r>
              <w:rPr>
                <w:b/>
                <w:sz w:val="18"/>
              </w:rPr>
              <w:t>Name</w:t>
            </w:r>
          </w:p>
        </w:tc>
        <w:tc>
          <w:tcPr>
            <w:tcW w:w="6120" w:type="dxa"/>
            <w:shd w:val="clear" w:color="auto" w:fill="D9D9D9"/>
          </w:tcPr>
          <w:p w14:paraId="333A1300" w14:textId="77777777" w:rsidR="000B7C57" w:rsidRDefault="00AC63B2">
            <w:pPr>
              <w:pStyle w:val="TableParagraph"/>
              <w:spacing w:before="63"/>
              <w:ind w:left="2543" w:right="2535"/>
              <w:jc w:val="center"/>
              <w:rPr>
                <w:b/>
                <w:sz w:val="18"/>
              </w:rPr>
            </w:pPr>
            <w:r>
              <w:rPr>
                <w:b/>
                <w:sz w:val="18"/>
              </w:rPr>
              <w:t>Description</w:t>
            </w:r>
          </w:p>
        </w:tc>
      </w:tr>
      <w:tr w:rsidR="000B7C57" w14:paraId="69DFCD9F" w14:textId="77777777">
        <w:trPr>
          <w:trHeight w:val="534"/>
        </w:trPr>
        <w:tc>
          <w:tcPr>
            <w:tcW w:w="2160" w:type="dxa"/>
          </w:tcPr>
          <w:p w14:paraId="1A57E4AE" w14:textId="77777777" w:rsidR="000B7C57" w:rsidRDefault="00AC63B2">
            <w:pPr>
              <w:pStyle w:val="TableParagraph"/>
              <w:spacing w:before="59"/>
              <w:rPr>
                <w:sz w:val="18"/>
              </w:rPr>
            </w:pPr>
            <w:r>
              <w:rPr>
                <w:sz w:val="18"/>
              </w:rPr>
              <w:t>Window/Level</w:t>
            </w:r>
          </w:p>
        </w:tc>
        <w:tc>
          <w:tcPr>
            <w:tcW w:w="6120" w:type="dxa"/>
          </w:tcPr>
          <w:p w14:paraId="38ECA76D" w14:textId="77777777" w:rsidR="000B7C57" w:rsidRDefault="00AC63B2">
            <w:pPr>
              <w:pStyle w:val="TableParagraph"/>
              <w:spacing w:before="59"/>
              <w:ind w:right="149"/>
              <w:rPr>
                <w:sz w:val="18"/>
              </w:rPr>
            </w:pPr>
            <w:r>
              <w:rPr>
                <w:sz w:val="18"/>
              </w:rPr>
              <w:t>User can change window/level using mouse drag or controls in a floating dialog box.</w:t>
            </w:r>
          </w:p>
        </w:tc>
      </w:tr>
      <w:tr w:rsidR="000B7C57" w14:paraId="608A6D1D" w14:textId="77777777">
        <w:trPr>
          <w:trHeight w:val="743"/>
        </w:trPr>
        <w:tc>
          <w:tcPr>
            <w:tcW w:w="2160" w:type="dxa"/>
          </w:tcPr>
          <w:p w14:paraId="49E04279" w14:textId="77777777" w:rsidR="000B7C57" w:rsidRDefault="00AC63B2">
            <w:pPr>
              <w:pStyle w:val="TableParagraph"/>
              <w:spacing w:before="59"/>
              <w:rPr>
                <w:sz w:val="18"/>
              </w:rPr>
            </w:pPr>
            <w:r>
              <w:rPr>
                <w:sz w:val="18"/>
              </w:rPr>
              <w:t>Scale</w:t>
            </w:r>
          </w:p>
        </w:tc>
        <w:tc>
          <w:tcPr>
            <w:tcW w:w="6120" w:type="dxa"/>
          </w:tcPr>
          <w:p w14:paraId="3B630382" w14:textId="77777777" w:rsidR="000B7C57" w:rsidRDefault="00AC63B2">
            <w:pPr>
              <w:pStyle w:val="TableParagraph"/>
              <w:spacing w:before="59"/>
              <w:ind w:right="149"/>
              <w:rPr>
                <w:sz w:val="18"/>
              </w:rPr>
            </w:pPr>
            <w:r>
              <w:rPr>
                <w:sz w:val="18"/>
              </w:rPr>
              <w:t>User can control image size by specifying an absolute percentage value, or by making the scale dependent on the current layout. Changes can be made using mouse drag or a floating dialog box.</w:t>
            </w:r>
          </w:p>
        </w:tc>
      </w:tr>
      <w:tr w:rsidR="000B7C57" w14:paraId="697E02C5" w14:textId="77777777">
        <w:trPr>
          <w:trHeight w:val="739"/>
        </w:trPr>
        <w:tc>
          <w:tcPr>
            <w:tcW w:w="2160" w:type="dxa"/>
            <w:tcBorders>
              <w:bottom w:val="single" w:sz="6" w:space="0" w:color="7F7F7F"/>
            </w:tcBorders>
          </w:tcPr>
          <w:p w14:paraId="3988D80A" w14:textId="77777777" w:rsidR="000B7C57" w:rsidRDefault="00AC63B2">
            <w:pPr>
              <w:pStyle w:val="TableParagraph"/>
              <w:spacing w:before="58"/>
              <w:rPr>
                <w:sz w:val="18"/>
              </w:rPr>
            </w:pPr>
            <w:r>
              <w:rPr>
                <w:sz w:val="18"/>
              </w:rPr>
              <w:t>Sharpen/Smooth</w:t>
            </w:r>
          </w:p>
        </w:tc>
        <w:tc>
          <w:tcPr>
            <w:tcW w:w="6120" w:type="dxa"/>
            <w:tcBorders>
              <w:bottom w:val="single" w:sz="6" w:space="0" w:color="7F7F7F"/>
            </w:tcBorders>
          </w:tcPr>
          <w:p w14:paraId="51D4BDB1" w14:textId="77777777" w:rsidR="000B7C57" w:rsidRDefault="00AC63B2">
            <w:pPr>
              <w:pStyle w:val="TableParagraph"/>
              <w:spacing w:before="58"/>
              <w:ind w:right="169" w:hanging="1"/>
              <w:rPr>
                <w:sz w:val="18"/>
              </w:rPr>
            </w:pPr>
            <w:r>
              <w:rPr>
                <w:sz w:val="18"/>
              </w:rPr>
              <w:t>User can select one of multiple algorithms to enhance edges or to reduce image noise. Changes can be made using mouse drag or a floating dialog box.</w:t>
            </w:r>
          </w:p>
        </w:tc>
      </w:tr>
      <w:tr w:rsidR="000B7C57" w14:paraId="7D1CE811" w14:textId="77777777">
        <w:trPr>
          <w:trHeight w:val="324"/>
        </w:trPr>
        <w:tc>
          <w:tcPr>
            <w:tcW w:w="2160" w:type="dxa"/>
            <w:tcBorders>
              <w:top w:val="single" w:sz="6" w:space="0" w:color="7F7F7F"/>
            </w:tcBorders>
          </w:tcPr>
          <w:p w14:paraId="223D26BF" w14:textId="77777777" w:rsidR="000B7C57" w:rsidRDefault="00AC63B2">
            <w:pPr>
              <w:pStyle w:val="TableParagraph"/>
              <w:spacing w:before="56"/>
              <w:rPr>
                <w:sz w:val="18"/>
              </w:rPr>
            </w:pPr>
            <w:r>
              <w:rPr>
                <w:sz w:val="18"/>
              </w:rPr>
              <w:t>Invert Grayscale</w:t>
            </w:r>
          </w:p>
        </w:tc>
        <w:tc>
          <w:tcPr>
            <w:tcW w:w="6120" w:type="dxa"/>
            <w:tcBorders>
              <w:top w:val="single" w:sz="6" w:space="0" w:color="7F7F7F"/>
            </w:tcBorders>
          </w:tcPr>
          <w:p w14:paraId="1F04256F" w14:textId="77777777" w:rsidR="000B7C57" w:rsidRDefault="00AC63B2">
            <w:pPr>
              <w:pStyle w:val="TableParagraph"/>
              <w:spacing w:before="56"/>
              <w:rPr>
                <w:sz w:val="18"/>
              </w:rPr>
            </w:pPr>
            <w:r>
              <w:rPr>
                <w:sz w:val="18"/>
              </w:rPr>
              <w:t>User can invert (create a negative) image.</w:t>
            </w:r>
          </w:p>
        </w:tc>
      </w:tr>
      <w:tr w:rsidR="000B7C57" w14:paraId="72651F5F" w14:textId="77777777">
        <w:trPr>
          <w:trHeight w:val="742"/>
        </w:trPr>
        <w:tc>
          <w:tcPr>
            <w:tcW w:w="2160" w:type="dxa"/>
          </w:tcPr>
          <w:p w14:paraId="58FFBEB9" w14:textId="77777777" w:rsidR="000B7C57" w:rsidRDefault="00AC63B2">
            <w:pPr>
              <w:pStyle w:val="TableParagraph"/>
              <w:spacing w:before="58"/>
              <w:rPr>
                <w:sz w:val="18"/>
              </w:rPr>
            </w:pPr>
            <w:r>
              <w:rPr>
                <w:sz w:val="18"/>
              </w:rPr>
              <w:t>Pan</w:t>
            </w:r>
          </w:p>
        </w:tc>
        <w:tc>
          <w:tcPr>
            <w:tcW w:w="6120" w:type="dxa"/>
          </w:tcPr>
          <w:p w14:paraId="6644A46F" w14:textId="77777777" w:rsidR="000B7C57" w:rsidRDefault="00AC63B2">
            <w:pPr>
              <w:pStyle w:val="TableParagraph"/>
              <w:spacing w:before="58"/>
              <w:ind w:right="149"/>
              <w:rPr>
                <w:sz w:val="18"/>
              </w:rPr>
            </w:pPr>
            <w:r>
              <w:rPr>
                <w:sz w:val="18"/>
              </w:rPr>
              <w:t>If image is larger than the space allotted to it by current layout settings, user can reveal hidden portions of the image using mouse drag or controls in a floating dialog box.</w:t>
            </w:r>
          </w:p>
        </w:tc>
      </w:tr>
      <w:tr w:rsidR="000B7C57" w14:paraId="6EEBD573" w14:textId="77777777">
        <w:trPr>
          <w:trHeight w:val="326"/>
        </w:trPr>
        <w:tc>
          <w:tcPr>
            <w:tcW w:w="2160" w:type="dxa"/>
          </w:tcPr>
          <w:p w14:paraId="2C7172AE" w14:textId="77777777" w:rsidR="000B7C57" w:rsidRDefault="00AC63B2">
            <w:pPr>
              <w:pStyle w:val="TableParagraph"/>
              <w:spacing w:before="58"/>
              <w:rPr>
                <w:sz w:val="18"/>
              </w:rPr>
            </w:pPr>
            <w:r>
              <w:rPr>
                <w:sz w:val="18"/>
              </w:rPr>
              <w:t>Reorient</w:t>
            </w:r>
          </w:p>
        </w:tc>
        <w:tc>
          <w:tcPr>
            <w:tcW w:w="6120" w:type="dxa"/>
          </w:tcPr>
          <w:p w14:paraId="174937BC" w14:textId="77777777" w:rsidR="000B7C57" w:rsidRDefault="00AC63B2">
            <w:pPr>
              <w:pStyle w:val="TableParagraph"/>
              <w:spacing w:before="58"/>
              <w:ind w:left="108"/>
              <w:rPr>
                <w:sz w:val="18"/>
              </w:rPr>
            </w:pPr>
            <w:r>
              <w:rPr>
                <w:sz w:val="18"/>
              </w:rPr>
              <w:t>User can rotate or flip images by 90° or 180° increments.</w:t>
            </w:r>
          </w:p>
        </w:tc>
      </w:tr>
      <w:tr w:rsidR="000B7C57" w14:paraId="72BDD2F0" w14:textId="77777777">
        <w:trPr>
          <w:trHeight w:val="743"/>
        </w:trPr>
        <w:tc>
          <w:tcPr>
            <w:tcW w:w="2160" w:type="dxa"/>
          </w:tcPr>
          <w:p w14:paraId="686898C8" w14:textId="77777777" w:rsidR="000B7C57" w:rsidRDefault="00AC63B2">
            <w:pPr>
              <w:pStyle w:val="TableParagraph"/>
              <w:spacing w:before="59"/>
              <w:rPr>
                <w:sz w:val="18"/>
              </w:rPr>
            </w:pPr>
            <w:r>
              <w:rPr>
                <w:sz w:val="18"/>
              </w:rPr>
              <w:t>ROI (magnifying glass)</w:t>
            </w:r>
          </w:p>
        </w:tc>
        <w:tc>
          <w:tcPr>
            <w:tcW w:w="6120" w:type="dxa"/>
          </w:tcPr>
          <w:p w14:paraId="0FBA222D" w14:textId="77777777" w:rsidR="000B7C57" w:rsidRDefault="00AC63B2">
            <w:pPr>
              <w:pStyle w:val="TableParagraph"/>
              <w:spacing w:before="59"/>
              <w:ind w:right="149" w:hanging="1"/>
              <w:rPr>
                <w:sz w:val="18"/>
              </w:rPr>
            </w:pPr>
            <w:r>
              <w:rPr>
                <w:sz w:val="18"/>
              </w:rPr>
              <w:t>User can define a movable, rectangular or elliptical area that can be manipulated independently from the rest of the image. May also be used as the basis of a mask, where areas outside the ROI are blacked out.</w:t>
            </w:r>
          </w:p>
        </w:tc>
      </w:tr>
    </w:tbl>
    <w:p w14:paraId="77524309" w14:textId="77777777" w:rsidR="000B7C57" w:rsidRDefault="000B7C57">
      <w:pPr>
        <w:pStyle w:val="BodyText"/>
        <w:rPr>
          <w:rFonts w:ascii="Arial"/>
          <w:b/>
        </w:rPr>
      </w:pPr>
    </w:p>
    <w:p w14:paraId="29E2A83B" w14:textId="77777777" w:rsidR="000B7C57" w:rsidRDefault="00AC63B2">
      <w:pPr>
        <w:spacing w:before="184"/>
        <w:ind w:left="1027"/>
        <w:rPr>
          <w:rFonts w:ascii="Arial"/>
          <w:b/>
          <w:sz w:val="20"/>
        </w:rPr>
      </w:pPr>
      <w:r>
        <w:rPr>
          <w:rFonts w:ascii="Arial"/>
          <w:b/>
          <w:sz w:val="20"/>
        </w:rPr>
        <w:t>Image Measurement Tools</w:t>
      </w:r>
    </w:p>
    <w:p w14:paraId="775CB1ED" w14:textId="77777777" w:rsidR="000B7C57" w:rsidRDefault="000B7C57">
      <w:pPr>
        <w:pStyle w:val="BodyText"/>
        <w:spacing w:before="7"/>
        <w:rPr>
          <w:rFonts w:ascii="Arial"/>
          <w:b/>
          <w:sz w:val="10"/>
        </w:rPr>
      </w:pPr>
    </w:p>
    <w:tbl>
      <w:tblPr>
        <w:tblW w:w="0" w:type="auto"/>
        <w:tblInd w:w="109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160"/>
        <w:gridCol w:w="6120"/>
      </w:tblGrid>
      <w:tr w:rsidR="000B7C57" w14:paraId="5536D618" w14:textId="77777777">
        <w:trPr>
          <w:trHeight w:val="332"/>
        </w:trPr>
        <w:tc>
          <w:tcPr>
            <w:tcW w:w="2160" w:type="dxa"/>
            <w:shd w:val="clear" w:color="auto" w:fill="D9D9D9"/>
          </w:tcPr>
          <w:p w14:paraId="3A22D0C7" w14:textId="77777777" w:rsidR="000B7C57" w:rsidRDefault="00AC63B2">
            <w:pPr>
              <w:pStyle w:val="TableParagraph"/>
              <w:spacing w:before="63"/>
              <w:ind w:left="813" w:right="805"/>
              <w:jc w:val="center"/>
              <w:rPr>
                <w:b/>
                <w:sz w:val="18"/>
              </w:rPr>
            </w:pPr>
            <w:r>
              <w:rPr>
                <w:b/>
                <w:sz w:val="18"/>
              </w:rPr>
              <w:t>Name</w:t>
            </w:r>
          </w:p>
        </w:tc>
        <w:tc>
          <w:tcPr>
            <w:tcW w:w="6120" w:type="dxa"/>
            <w:shd w:val="clear" w:color="auto" w:fill="D9D9D9"/>
          </w:tcPr>
          <w:p w14:paraId="64B0298C" w14:textId="77777777" w:rsidR="000B7C57" w:rsidRDefault="00AC63B2">
            <w:pPr>
              <w:pStyle w:val="TableParagraph"/>
              <w:spacing w:before="63"/>
              <w:ind w:left="2543" w:right="2535"/>
              <w:jc w:val="center"/>
              <w:rPr>
                <w:b/>
                <w:sz w:val="18"/>
              </w:rPr>
            </w:pPr>
            <w:r>
              <w:rPr>
                <w:b/>
                <w:sz w:val="18"/>
              </w:rPr>
              <w:t>Description</w:t>
            </w:r>
          </w:p>
        </w:tc>
      </w:tr>
      <w:tr w:rsidR="000B7C57" w14:paraId="15D670F3" w14:textId="77777777">
        <w:trPr>
          <w:trHeight w:val="535"/>
        </w:trPr>
        <w:tc>
          <w:tcPr>
            <w:tcW w:w="2160" w:type="dxa"/>
          </w:tcPr>
          <w:p w14:paraId="33C048B0" w14:textId="77777777" w:rsidR="000B7C57" w:rsidRDefault="00AC63B2">
            <w:pPr>
              <w:pStyle w:val="TableParagraph"/>
              <w:spacing w:before="59"/>
              <w:rPr>
                <w:sz w:val="18"/>
              </w:rPr>
            </w:pPr>
            <w:r>
              <w:rPr>
                <w:sz w:val="18"/>
              </w:rPr>
              <w:t>Angle tool</w:t>
            </w:r>
          </w:p>
        </w:tc>
        <w:tc>
          <w:tcPr>
            <w:tcW w:w="6120" w:type="dxa"/>
          </w:tcPr>
          <w:p w14:paraId="72B145FA" w14:textId="77777777" w:rsidR="000B7C57" w:rsidRDefault="00AC63B2">
            <w:pPr>
              <w:pStyle w:val="TableParagraph"/>
              <w:spacing w:before="59"/>
              <w:rPr>
                <w:sz w:val="18"/>
              </w:rPr>
            </w:pPr>
            <w:r>
              <w:rPr>
                <w:sz w:val="18"/>
              </w:rPr>
              <w:t>User can create two lines (lines do not have to be connected) to calculate acute or obtuse angles.</w:t>
            </w:r>
          </w:p>
        </w:tc>
      </w:tr>
      <w:tr w:rsidR="000B7C57" w14:paraId="390A7F28" w14:textId="77777777">
        <w:trPr>
          <w:trHeight w:val="534"/>
        </w:trPr>
        <w:tc>
          <w:tcPr>
            <w:tcW w:w="2160" w:type="dxa"/>
          </w:tcPr>
          <w:p w14:paraId="5EB7C7C2" w14:textId="77777777" w:rsidR="000B7C57" w:rsidRDefault="00AC63B2">
            <w:pPr>
              <w:pStyle w:val="TableParagraph"/>
              <w:spacing w:before="58"/>
              <w:rPr>
                <w:sz w:val="18"/>
              </w:rPr>
            </w:pPr>
            <w:r>
              <w:rPr>
                <w:sz w:val="18"/>
              </w:rPr>
              <w:t>Hounsfield Area tool</w:t>
            </w:r>
          </w:p>
        </w:tc>
        <w:tc>
          <w:tcPr>
            <w:tcW w:w="6120" w:type="dxa"/>
          </w:tcPr>
          <w:p w14:paraId="4B774121" w14:textId="77777777" w:rsidR="000B7C57" w:rsidRDefault="00AC63B2">
            <w:pPr>
              <w:pStyle w:val="TableParagraph"/>
              <w:spacing w:before="58"/>
              <w:ind w:right="149" w:hanging="1"/>
              <w:rPr>
                <w:sz w:val="18"/>
              </w:rPr>
            </w:pPr>
            <w:r>
              <w:rPr>
                <w:sz w:val="18"/>
              </w:rPr>
              <w:t>User can designate a rectangular area within a CT image to view Hounsfield unit average, range, and standard deviation.</w:t>
            </w:r>
          </w:p>
        </w:tc>
      </w:tr>
      <w:tr w:rsidR="000B7C57" w14:paraId="42D8442A" w14:textId="77777777">
        <w:trPr>
          <w:trHeight w:val="534"/>
        </w:trPr>
        <w:tc>
          <w:tcPr>
            <w:tcW w:w="2160" w:type="dxa"/>
          </w:tcPr>
          <w:p w14:paraId="62BCF826" w14:textId="77777777" w:rsidR="000B7C57" w:rsidRDefault="00AC63B2">
            <w:pPr>
              <w:pStyle w:val="TableParagraph"/>
              <w:spacing w:before="59"/>
              <w:rPr>
                <w:sz w:val="18"/>
              </w:rPr>
            </w:pPr>
            <w:r>
              <w:rPr>
                <w:sz w:val="18"/>
              </w:rPr>
              <w:t>Measure Line/Area tool</w:t>
            </w:r>
          </w:p>
        </w:tc>
        <w:tc>
          <w:tcPr>
            <w:tcW w:w="6120" w:type="dxa"/>
          </w:tcPr>
          <w:p w14:paraId="0688A2C0" w14:textId="77777777" w:rsidR="000B7C57" w:rsidRDefault="00AC63B2">
            <w:pPr>
              <w:pStyle w:val="TableParagraph"/>
              <w:spacing w:before="59"/>
              <w:ind w:hanging="1"/>
              <w:rPr>
                <w:sz w:val="18"/>
              </w:rPr>
            </w:pPr>
            <w:r>
              <w:rPr>
                <w:sz w:val="18"/>
              </w:rPr>
              <w:t>User can display measurement length or area for line or rectangle defined by dragging the mouse.</w:t>
            </w:r>
          </w:p>
        </w:tc>
      </w:tr>
      <w:tr w:rsidR="000B7C57" w14:paraId="5F4F32FA" w14:textId="77777777">
        <w:trPr>
          <w:trHeight w:val="535"/>
        </w:trPr>
        <w:tc>
          <w:tcPr>
            <w:tcW w:w="2160" w:type="dxa"/>
          </w:tcPr>
          <w:p w14:paraId="7DBBE3BC" w14:textId="77777777" w:rsidR="000B7C57" w:rsidRDefault="00AC63B2">
            <w:pPr>
              <w:pStyle w:val="TableParagraph"/>
              <w:spacing w:before="59"/>
              <w:rPr>
                <w:sz w:val="18"/>
              </w:rPr>
            </w:pPr>
            <w:r>
              <w:rPr>
                <w:sz w:val="18"/>
              </w:rPr>
              <w:t>Pixel Data tool</w:t>
            </w:r>
          </w:p>
        </w:tc>
        <w:tc>
          <w:tcPr>
            <w:tcW w:w="6120" w:type="dxa"/>
          </w:tcPr>
          <w:p w14:paraId="2C1C9364" w14:textId="77777777" w:rsidR="000B7C57" w:rsidRDefault="00AC63B2">
            <w:pPr>
              <w:pStyle w:val="TableParagraph"/>
              <w:spacing w:before="59"/>
              <w:ind w:right="149"/>
              <w:rPr>
                <w:sz w:val="18"/>
              </w:rPr>
            </w:pPr>
            <w:r>
              <w:rPr>
                <w:sz w:val="18"/>
              </w:rPr>
              <w:t>User can display grayscale, X-Y coordinate and Hounsfield values (CT images only) for pixel currently “under” mouse pointer.</w:t>
            </w:r>
          </w:p>
        </w:tc>
      </w:tr>
    </w:tbl>
    <w:p w14:paraId="7C637DE1" w14:textId="77777777" w:rsidR="000B7C57" w:rsidRDefault="000B7C57">
      <w:pPr>
        <w:pStyle w:val="BodyText"/>
        <w:rPr>
          <w:rFonts w:ascii="Arial"/>
          <w:b/>
        </w:rPr>
      </w:pPr>
    </w:p>
    <w:p w14:paraId="0FE11182" w14:textId="77777777" w:rsidR="000B7C57" w:rsidRDefault="000B7C57">
      <w:pPr>
        <w:pStyle w:val="BodyText"/>
        <w:rPr>
          <w:rFonts w:ascii="Arial"/>
          <w:b/>
        </w:rPr>
      </w:pPr>
    </w:p>
    <w:p w14:paraId="486969F0" w14:textId="77777777" w:rsidR="000B7C57" w:rsidRDefault="000B7C57">
      <w:pPr>
        <w:pStyle w:val="BodyText"/>
        <w:spacing w:before="9"/>
        <w:rPr>
          <w:rFonts w:ascii="Arial"/>
          <w:b/>
          <w:sz w:val="31"/>
        </w:rPr>
      </w:pPr>
    </w:p>
    <w:p w14:paraId="0F12017E" w14:textId="77777777" w:rsidR="000B7C57" w:rsidRDefault="00AC63B2">
      <w:pPr>
        <w:ind w:left="1027"/>
        <w:rPr>
          <w:rFonts w:ascii="Arial"/>
          <w:b/>
          <w:sz w:val="20"/>
        </w:rPr>
      </w:pPr>
      <w:r>
        <w:rPr>
          <w:rFonts w:ascii="Arial"/>
          <w:b/>
          <w:sz w:val="20"/>
        </w:rPr>
        <w:t>Image Annotation Tools</w:t>
      </w:r>
    </w:p>
    <w:p w14:paraId="40D0086E" w14:textId="77777777" w:rsidR="000B7C57" w:rsidRDefault="00AC63B2">
      <w:pPr>
        <w:pStyle w:val="BodyText"/>
        <w:spacing w:before="121"/>
        <w:ind w:left="1200" w:right="217"/>
      </w:pPr>
      <w:r>
        <w:t>Image annotation tools are available for Radiologists during reading, but are presently not saved. This functionality will be added in a future patch.</w:t>
      </w:r>
    </w:p>
    <w:p w14:paraId="07E02CA5" w14:textId="77777777" w:rsidR="000B7C57" w:rsidRDefault="000B7C57">
      <w:pPr>
        <w:pStyle w:val="BodyText"/>
        <w:spacing w:before="10"/>
        <w:rPr>
          <w:sz w:val="15"/>
        </w:rPr>
      </w:pPr>
    </w:p>
    <w:tbl>
      <w:tblPr>
        <w:tblW w:w="0" w:type="auto"/>
        <w:tblInd w:w="109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160"/>
        <w:gridCol w:w="6120"/>
      </w:tblGrid>
      <w:tr w:rsidR="000B7C57" w14:paraId="4689DA2C" w14:textId="77777777">
        <w:trPr>
          <w:trHeight w:val="333"/>
        </w:trPr>
        <w:tc>
          <w:tcPr>
            <w:tcW w:w="2160" w:type="dxa"/>
            <w:shd w:val="clear" w:color="auto" w:fill="D9D9D9"/>
          </w:tcPr>
          <w:p w14:paraId="3E1D70C3" w14:textId="77777777" w:rsidR="000B7C57" w:rsidRDefault="00AC63B2">
            <w:pPr>
              <w:pStyle w:val="TableParagraph"/>
              <w:spacing w:before="63"/>
              <w:ind w:left="813" w:right="805"/>
              <w:jc w:val="center"/>
              <w:rPr>
                <w:b/>
                <w:sz w:val="18"/>
              </w:rPr>
            </w:pPr>
            <w:r>
              <w:rPr>
                <w:b/>
                <w:sz w:val="18"/>
              </w:rPr>
              <w:t>Name</w:t>
            </w:r>
          </w:p>
        </w:tc>
        <w:tc>
          <w:tcPr>
            <w:tcW w:w="6120" w:type="dxa"/>
            <w:shd w:val="clear" w:color="auto" w:fill="D9D9D9"/>
          </w:tcPr>
          <w:p w14:paraId="0A7BB2DF" w14:textId="77777777" w:rsidR="000B7C57" w:rsidRDefault="00AC63B2">
            <w:pPr>
              <w:pStyle w:val="TableParagraph"/>
              <w:spacing w:before="63"/>
              <w:ind w:left="2543" w:right="2535"/>
              <w:jc w:val="center"/>
              <w:rPr>
                <w:b/>
                <w:sz w:val="18"/>
              </w:rPr>
            </w:pPr>
            <w:r>
              <w:rPr>
                <w:b/>
                <w:sz w:val="18"/>
              </w:rPr>
              <w:t>Description</w:t>
            </w:r>
          </w:p>
        </w:tc>
      </w:tr>
      <w:tr w:rsidR="000B7C57" w14:paraId="00E0BDE6" w14:textId="77777777">
        <w:trPr>
          <w:trHeight w:val="326"/>
        </w:trPr>
        <w:tc>
          <w:tcPr>
            <w:tcW w:w="2160" w:type="dxa"/>
          </w:tcPr>
          <w:p w14:paraId="31839690" w14:textId="77777777" w:rsidR="000B7C57" w:rsidRDefault="00AC63B2">
            <w:pPr>
              <w:pStyle w:val="TableParagraph"/>
              <w:spacing w:before="58"/>
              <w:rPr>
                <w:sz w:val="18"/>
              </w:rPr>
            </w:pPr>
            <w:r>
              <w:rPr>
                <w:sz w:val="18"/>
              </w:rPr>
              <w:t>Text tool</w:t>
            </w:r>
          </w:p>
        </w:tc>
        <w:tc>
          <w:tcPr>
            <w:tcW w:w="6120" w:type="dxa"/>
          </w:tcPr>
          <w:p w14:paraId="2033DE38" w14:textId="77777777" w:rsidR="000B7C57" w:rsidRDefault="00AC63B2">
            <w:pPr>
              <w:pStyle w:val="TableParagraph"/>
              <w:spacing w:before="58"/>
              <w:ind w:left="108"/>
              <w:rPr>
                <w:sz w:val="18"/>
              </w:rPr>
            </w:pPr>
            <w:r>
              <w:rPr>
                <w:sz w:val="18"/>
              </w:rPr>
              <w:t>User can create a text box and label image features.</w:t>
            </w:r>
          </w:p>
        </w:tc>
      </w:tr>
      <w:tr w:rsidR="000B7C57" w14:paraId="3E3F5C5E" w14:textId="77777777">
        <w:trPr>
          <w:trHeight w:val="264"/>
        </w:trPr>
        <w:tc>
          <w:tcPr>
            <w:tcW w:w="2160" w:type="dxa"/>
            <w:vMerge w:val="restart"/>
          </w:tcPr>
          <w:p w14:paraId="48E1D2D5" w14:textId="77777777" w:rsidR="000B7C57" w:rsidRDefault="00AC63B2">
            <w:pPr>
              <w:pStyle w:val="TableParagraph"/>
              <w:spacing w:before="59"/>
              <w:rPr>
                <w:sz w:val="18"/>
              </w:rPr>
            </w:pPr>
            <w:r>
              <w:rPr>
                <w:sz w:val="18"/>
              </w:rPr>
              <w:t>Auto Number tool</w:t>
            </w:r>
          </w:p>
        </w:tc>
        <w:tc>
          <w:tcPr>
            <w:tcW w:w="6120" w:type="dxa"/>
            <w:tcBorders>
              <w:bottom w:val="nil"/>
            </w:tcBorders>
          </w:tcPr>
          <w:p w14:paraId="1A620AA7" w14:textId="77777777" w:rsidR="000B7C57" w:rsidRDefault="00AC63B2">
            <w:pPr>
              <w:pStyle w:val="TableParagraph"/>
              <w:spacing w:before="59" w:line="185" w:lineRule="exact"/>
              <w:ind w:left="108"/>
              <w:rPr>
                <w:sz w:val="18"/>
              </w:rPr>
            </w:pPr>
            <w:r>
              <w:rPr>
                <w:sz w:val="18"/>
              </w:rPr>
              <w:t>User can drag to create boxes that are automatically numbered using</w:t>
            </w:r>
          </w:p>
        </w:tc>
      </w:tr>
      <w:tr w:rsidR="000B7C57" w14:paraId="45CAE0EE" w14:textId="77777777">
        <w:trPr>
          <w:trHeight w:val="197"/>
        </w:trPr>
        <w:tc>
          <w:tcPr>
            <w:tcW w:w="2160" w:type="dxa"/>
            <w:vMerge/>
            <w:tcBorders>
              <w:top w:val="nil"/>
            </w:tcBorders>
          </w:tcPr>
          <w:p w14:paraId="1FC768BA" w14:textId="77777777" w:rsidR="000B7C57" w:rsidRDefault="000B7C57">
            <w:pPr>
              <w:rPr>
                <w:sz w:val="2"/>
                <w:szCs w:val="2"/>
              </w:rPr>
            </w:pPr>
          </w:p>
        </w:tc>
        <w:tc>
          <w:tcPr>
            <w:tcW w:w="6120" w:type="dxa"/>
            <w:tcBorders>
              <w:top w:val="nil"/>
              <w:bottom w:val="nil"/>
            </w:tcBorders>
          </w:tcPr>
          <w:p w14:paraId="40097499" w14:textId="77777777" w:rsidR="000B7C57" w:rsidRDefault="00AC63B2">
            <w:pPr>
              <w:pStyle w:val="TableParagraph"/>
              <w:spacing w:line="178" w:lineRule="exact"/>
              <w:rPr>
                <w:sz w:val="18"/>
              </w:rPr>
            </w:pPr>
            <w:r>
              <w:rPr>
                <w:sz w:val="18"/>
              </w:rPr>
              <w:t>numbering style of user’s choice. Available styles include, numeric,</w:t>
            </w:r>
          </w:p>
        </w:tc>
      </w:tr>
      <w:tr w:rsidR="000B7C57" w14:paraId="07585853" w14:textId="77777777">
        <w:trPr>
          <w:trHeight w:val="261"/>
        </w:trPr>
        <w:tc>
          <w:tcPr>
            <w:tcW w:w="2160" w:type="dxa"/>
            <w:vMerge/>
            <w:tcBorders>
              <w:top w:val="nil"/>
            </w:tcBorders>
          </w:tcPr>
          <w:p w14:paraId="1323F204" w14:textId="77777777" w:rsidR="000B7C57" w:rsidRDefault="000B7C57">
            <w:pPr>
              <w:rPr>
                <w:sz w:val="2"/>
                <w:szCs w:val="2"/>
              </w:rPr>
            </w:pPr>
          </w:p>
        </w:tc>
        <w:tc>
          <w:tcPr>
            <w:tcW w:w="6120" w:type="dxa"/>
            <w:tcBorders>
              <w:top w:val="nil"/>
            </w:tcBorders>
          </w:tcPr>
          <w:p w14:paraId="650837FA" w14:textId="77777777" w:rsidR="000B7C57" w:rsidRDefault="00AC63B2">
            <w:pPr>
              <w:pStyle w:val="TableParagraph"/>
              <w:spacing w:line="199" w:lineRule="exact"/>
              <w:rPr>
                <w:sz w:val="18"/>
              </w:rPr>
            </w:pPr>
            <w:r>
              <w:rPr>
                <w:sz w:val="18"/>
              </w:rPr>
              <w:t>alphabetic, and spinal (cervical, thoracic, and lumbar).</w:t>
            </w:r>
          </w:p>
        </w:tc>
      </w:tr>
      <w:tr w:rsidR="000B7C57" w14:paraId="6BAEB02B" w14:textId="77777777">
        <w:trPr>
          <w:trHeight w:val="263"/>
        </w:trPr>
        <w:tc>
          <w:tcPr>
            <w:tcW w:w="2160" w:type="dxa"/>
            <w:vMerge w:val="restart"/>
          </w:tcPr>
          <w:p w14:paraId="63412E35" w14:textId="77777777" w:rsidR="000B7C57" w:rsidRDefault="00AC63B2">
            <w:pPr>
              <w:pStyle w:val="TableParagraph"/>
              <w:spacing w:before="58"/>
              <w:rPr>
                <w:sz w:val="18"/>
              </w:rPr>
            </w:pPr>
            <w:r>
              <w:rPr>
                <w:sz w:val="18"/>
              </w:rPr>
              <w:t>Line/Arrow tool</w:t>
            </w:r>
          </w:p>
        </w:tc>
        <w:tc>
          <w:tcPr>
            <w:tcW w:w="6120" w:type="dxa"/>
            <w:tcBorders>
              <w:bottom w:val="nil"/>
            </w:tcBorders>
          </w:tcPr>
          <w:p w14:paraId="5696A116" w14:textId="77777777" w:rsidR="000B7C57" w:rsidRDefault="00AC63B2">
            <w:pPr>
              <w:pStyle w:val="TableParagraph"/>
              <w:spacing w:before="58" w:line="185" w:lineRule="exact"/>
              <w:ind w:left="108"/>
              <w:rPr>
                <w:sz w:val="18"/>
              </w:rPr>
            </w:pPr>
            <w:r>
              <w:rPr>
                <w:sz w:val="18"/>
              </w:rPr>
              <w:t>User can draw straight lines, single-headed pointers, or double-headed</w:t>
            </w:r>
          </w:p>
        </w:tc>
      </w:tr>
      <w:tr w:rsidR="000B7C57" w14:paraId="5C6B95DA" w14:textId="77777777">
        <w:trPr>
          <w:trHeight w:val="260"/>
        </w:trPr>
        <w:tc>
          <w:tcPr>
            <w:tcW w:w="2160" w:type="dxa"/>
            <w:vMerge/>
            <w:tcBorders>
              <w:top w:val="nil"/>
            </w:tcBorders>
          </w:tcPr>
          <w:p w14:paraId="27A94008" w14:textId="77777777" w:rsidR="000B7C57" w:rsidRDefault="000B7C57">
            <w:pPr>
              <w:rPr>
                <w:sz w:val="2"/>
                <w:szCs w:val="2"/>
              </w:rPr>
            </w:pPr>
          </w:p>
        </w:tc>
        <w:tc>
          <w:tcPr>
            <w:tcW w:w="6120" w:type="dxa"/>
            <w:tcBorders>
              <w:top w:val="nil"/>
            </w:tcBorders>
          </w:tcPr>
          <w:p w14:paraId="230A47A7" w14:textId="77777777" w:rsidR="000B7C57" w:rsidRDefault="00AC63B2">
            <w:pPr>
              <w:pStyle w:val="TableParagraph"/>
              <w:spacing w:line="199" w:lineRule="exact"/>
              <w:rPr>
                <w:sz w:val="18"/>
              </w:rPr>
            </w:pPr>
            <w:r>
              <w:rPr>
                <w:sz w:val="18"/>
              </w:rPr>
              <w:t>pointers.</w:t>
            </w:r>
          </w:p>
        </w:tc>
      </w:tr>
    </w:tbl>
    <w:p w14:paraId="2660B147" w14:textId="77777777" w:rsidR="000B7C57" w:rsidRDefault="000B7C57">
      <w:pPr>
        <w:spacing w:line="199" w:lineRule="exact"/>
        <w:rPr>
          <w:sz w:val="18"/>
        </w:rPr>
        <w:sectPr w:rsidR="000B7C57">
          <w:pgSz w:w="12240" w:h="15840"/>
          <w:pgMar w:top="760" w:right="960" w:bottom="1100" w:left="1320" w:header="0" w:footer="905" w:gutter="0"/>
          <w:cols w:space="720"/>
        </w:sectPr>
      </w:pPr>
    </w:p>
    <w:p w14:paraId="667DA58A" w14:textId="77777777" w:rsidR="000B7C57" w:rsidRDefault="00AC63B2">
      <w:pPr>
        <w:spacing w:before="81"/>
        <w:ind w:left="480"/>
        <w:rPr>
          <w:sz w:val="20"/>
        </w:rPr>
      </w:pPr>
      <w:r>
        <w:rPr>
          <w:sz w:val="20"/>
        </w:rPr>
        <w:lastRenderedPageBreak/>
        <w:t>Section 3 – VistARad Diagnostic Radiology Workstation Software</w:t>
      </w:r>
    </w:p>
    <w:p w14:paraId="7D449A89" w14:textId="77777777" w:rsidR="000B7C57" w:rsidRDefault="000B7C57">
      <w:pPr>
        <w:pStyle w:val="BodyText"/>
        <w:rPr>
          <w:sz w:val="20"/>
        </w:rPr>
      </w:pPr>
    </w:p>
    <w:p w14:paraId="4BE98031" w14:textId="77777777" w:rsidR="000B7C57" w:rsidRDefault="000B7C57">
      <w:pPr>
        <w:pStyle w:val="BodyText"/>
        <w:spacing w:before="1"/>
        <w:rPr>
          <w:sz w:val="12"/>
        </w:rPr>
      </w:pPr>
    </w:p>
    <w:tbl>
      <w:tblPr>
        <w:tblW w:w="0" w:type="auto"/>
        <w:tblInd w:w="109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160"/>
        <w:gridCol w:w="6120"/>
      </w:tblGrid>
      <w:tr w:rsidR="000B7C57" w14:paraId="5B8CFA13" w14:textId="77777777">
        <w:trPr>
          <w:trHeight w:val="333"/>
        </w:trPr>
        <w:tc>
          <w:tcPr>
            <w:tcW w:w="2160" w:type="dxa"/>
            <w:shd w:val="clear" w:color="auto" w:fill="D9D9D9"/>
          </w:tcPr>
          <w:p w14:paraId="57E7AC8B" w14:textId="77777777" w:rsidR="000B7C57" w:rsidRDefault="00AC63B2">
            <w:pPr>
              <w:pStyle w:val="TableParagraph"/>
              <w:spacing w:before="63"/>
              <w:ind w:left="813" w:right="805"/>
              <w:jc w:val="center"/>
              <w:rPr>
                <w:b/>
                <w:sz w:val="18"/>
              </w:rPr>
            </w:pPr>
            <w:r>
              <w:rPr>
                <w:b/>
                <w:sz w:val="18"/>
              </w:rPr>
              <w:t>Name</w:t>
            </w:r>
          </w:p>
        </w:tc>
        <w:tc>
          <w:tcPr>
            <w:tcW w:w="6120" w:type="dxa"/>
            <w:shd w:val="clear" w:color="auto" w:fill="D9D9D9"/>
          </w:tcPr>
          <w:p w14:paraId="6DD33B0B" w14:textId="77777777" w:rsidR="000B7C57" w:rsidRDefault="00AC63B2">
            <w:pPr>
              <w:pStyle w:val="TableParagraph"/>
              <w:spacing w:before="63"/>
              <w:ind w:left="2543" w:right="2535"/>
              <w:jc w:val="center"/>
              <w:rPr>
                <w:b/>
                <w:sz w:val="18"/>
              </w:rPr>
            </w:pPr>
            <w:r>
              <w:rPr>
                <w:b/>
                <w:sz w:val="18"/>
              </w:rPr>
              <w:t>Description</w:t>
            </w:r>
          </w:p>
        </w:tc>
      </w:tr>
      <w:tr w:rsidR="000B7C57" w14:paraId="79E47E15" w14:textId="77777777">
        <w:trPr>
          <w:trHeight w:val="261"/>
        </w:trPr>
        <w:tc>
          <w:tcPr>
            <w:tcW w:w="2160" w:type="dxa"/>
            <w:vMerge w:val="restart"/>
            <w:tcBorders>
              <w:bottom w:val="single" w:sz="6" w:space="0" w:color="7F7F7F"/>
            </w:tcBorders>
          </w:tcPr>
          <w:p w14:paraId="4A628617" w14:textId="77777777" w:rsidR="000B7C57" w:rsidRDefault="00AC63B2">
            <w:pPr>
              <w:pStyle w:val="TableParagraph"/>
              <w:spacing w:before="59"/>
              <w:rPr>
                <w:sz w:val="18"/>
              </w:rPr>
            </w:pPr>
            <w:r>
              <w:rPr>
                <w:sz w:val="18"/>
              </w:rPr>
              <w:t>Ellipse tool</w:t>
            </w:r>
          </w:p>
        </w:tc>
        <w:tc>
          <w:tcPr>
            <w:tcW w:w="6120" w:type="dxa"/>
            <w:tcBorders>
              <w:bottom w:val="nil"/>
            </w:tcBorders>
          </w:tcPr>
          <w:p w14:paraId="40BEFC5E" w14:textId="77777777" w:rsidR="000B7C57" w:rsidRDefault="00AC63B2">
            <w:pPr>
              <w:pStyle w:val="TableParagraph"/>
              <w:spacing w:before="59" w:line="183" w:lineRule="exact"/>
              <w:ind w:left="108"/>
              <w:rPr>
                <w:sz w:val="18"/>
              </w:rPr>
            </w:pPr>
            <w:r>
              <w:rPr>
                <w:sz w:val="18"/>
              </w:rPr>
              <w:t>User can draw a circle or ellipse—diameter and proportions are controlled</w:t>
            </w:r>
          </w:p>
        </w:tc>
      </w:tr>
      <w:tr w:rsidR="000B7C57" w14:paraId="2266D4F6" w14:textId="77777777">
        <w:trPr>
          <w:trHeight w:val="255"/>
        </w:trPr>
        <w:tc>
          <w:tcPr>
            <w:tcW w:w="2160" w:type="dxa"/>
            <w:vMerge/>
            <w:tcBorders>
              <w:top w:val="nil"/>
              <w:bottom w:val="single" w:sz="6" w:space="0" w:color="7F7F7F"/>
            </w:tcBorders>
          </w:tcPr>
          <w:p w14:paraId="4DC5E6F6" w14:textId="77777777" w:rsidR="000B7C57" w:rsidRDefault="000B7C57">
            <w:pPr>
              <w:rPr>
                <w:sz w:val="2"/>
                <w:szCs w:val="2"/>
              </w:rPr>
            </w:pPr>
          </w:p>
        </w:tc>
        <w:tc>
          <w:tcPr>
            <w:tcW w:w="6120" w:type="dxa"/>
            <w:tcBorders>
              <w:top w:val="nil"/>
              <w:bottom w:val="single" w:sz="6" w:space="0" w:color="7F7F7F"/>
            </w:tcBorders>
          </w:tcPr>
          <w:p w14:paraId="3C3A449B" w14:textId="77777777" w:rsidR="000B7C57" w:rsidRDefault="00AC63B2">
            <w:pPr>
              <w:pStyle w:val="TableParagraph"/>
              <w:spacing w:line="197" w:lineRule="exact"/>
              <w:rPr>
                <w:sz w:val="18"/>
              </w:rPr>
            </w:pPr>
            <w:r>
              <w:rPr>
                <w:sz w:val="18"/>
              </w:rPr>
              <w:t>by dragging the mouse.</w:t>
            </w:r>
          </w:p>
        </w:tc>
      </w:tr>
      <w:tr w:rsidR="000B7C57" w14:paraId="41D86704" w14:textId="77777777">
        <w:trPr>
          <w:trHeight w:val="261"/>
        </w:trPr>
        <w:tc>
          <w:tcPr>
            <w:tcW w:w="2160" w:type="dxa"/>
            <w:vMerge w:val="restart"/>
            <w:tcBorders>
              <w:top w:val="single" w:sz="6" w:space="0" w:color="7F7F7F"/>
            </w:tcBorders>
          </w:tcPr>
          <w:p w14:paraId="5E04B55C" w14:textId="77777777" w:rsidR="000B7C57" w:rsidRDefault="00AC63B2">
            <w:pPr>
              <w:pStyle w:val="TableParagraph"/>
              <w:spacing w:before="56"/>
              <w:rPr>
                <w:sz w:val="18"/>
              </w:rPr>
            </w:pPr>
            <w:r>
              <w:rPr>
                <w:sz w:val="18"/>
              </w:rPr>
              <w:t>Rectangle tool</w:t>
            </w:r>
          </w:p>
        </w:tc>
        <w:tc>
          <w:tcPr>
            <w:tcW w:w="6120" w:type="dxa"/>
            <w:tcBorders>
              <w:top w:val="single" w:sz="6" w:space="0" w:color="7F7F7F"/>
              <w:bottom w:val="nil"/>
            </w:tcBorders>
          </w:tcPr>
          <w:p w14:paraId="75AE7C03" w14:textId="77777777" w:rsidR="000B7C57" w:rsidRDefault="00AC63B2">
            <w:pPr>
              <w:pStyle w:val="TableParagraph"/>
              <w:spacing w:before="56" w:line="185" w:lineRule="exact"/>
              <w:rPr>
                <w:sz w:val="18"/>
              </w:rPr>
            </w:pPr>
            <w:r>
              <w:rPr>
                <w:sz w:val="18"/>
              </w:rPr>
              <w:t>User can draw a rectangle—height and width are controlled by dragging</w:t>
            </w:r>
          </w:p>
        </w:tc>
      </w:tr>
      <w:tr w:rsidR="000B7C57" w14:paraId="735C3842" w14:textId="77777777">
        <w:trPr>
          <w:trHeight w:val="260"/>
        </w:trPr>
        <w:tc>
          <w:tcPr>
            <w:tcW w:w="2160" w:type="dxa"/>
            <w:vMerge/>
            <w:tcBorders>
              <w:top w:val="nil"/>
            </w:tcBorders>
          </w:tcPr>
          <w:p w14:paraId="25F4DBE5" w14:textId="77777777" w:rsidR="000B7C57" w:rsidRDefault="000B7C57">
            <w:pPr>
              <w:rPr>
                <w:sz w:val="2"/>
                <w:szCs w:val="2"/>
              </w:rPr>
            </w:pPr>
          </w:p>
        </w:tc>
        <w:tc>
          <w:tcPr>
            <w:tcW w:w="6120" w:type="dxa"/>
            <w:tcBorders>
              <w:top w:val="nil"/>
            </w:tcBorders>
          </w:tcPr>
          <w:p w14:paraId="3DA4B90F" w14:textId="77777777" w:rsidR="000B7C57" w:rsidRDefault="00AC63B2">
            <w:pPr>
              <w:pStyle w:val="TableParagraph"/>
              <w:spacing w:line="199" w:lineRule="exact"/>
              <w:rPr>
                <w:sz w:val="18"/>
              </w:rPr>
            </w:pPr>
            <w:r>
              <w:rPr>
                <w:sz w:val="18"/>
              </w:rPr>
              <w:t>the mouse.</w:t>
            </w:r>
          </w:p>
        </w:tc>
      </w:tr>
    </w:tbl>
    <w:p w14:paraId="33E72494" w14:textId="77777777" w:rsidR="000B7C57" w:rsidRDefault="000B7C57">
      <w:pPr>
        <w:pStyle w:val="BodyText"/>
      </w:pPr>
    </w:p>
    <w:p w14:paraId="45730B1F" w14:textId="77777777" w:rsidR="000B7C57" w:rsidRDefault="00AC63B2">
      <w:pPr>
        <w:spacing w:before="184"/>
        <w:ind w:left="1027"/>
        <w:rPr>
          <w:rFonts w:ascii="Arial"/>
          <w:b/>
          <w:sz w:val="20"/>
        </w:rPr>
      </w:pPr>
      <w:r>
        <w:rPr>
          <w:rFonts w:ascii="Arial"/>
          <w:b/>
          <w:sz w:val="20"/>
        </w:rPr>
        <w:t>Case and Image Presets</w:t>
      </w:r>
    </w:p>
    <w:p w14:paraId="697E776E" w14:textId="77777777" w:rsidR="000B7C57" w:rsidRDefault="00AC63B2">
      <w:pPr>
        <w:pStyle w:val="BodyText"/>
        <w:spacing w:before="121"/>
        <w:ind w:left="1199" w:right="211"/>
      </w:pPr>
      <w:r>
        <w:t>Case and image presets allow adjustments to be made to all images in an exam in a single step. They can control window/level, inversion, and sharpness. Case presets can also control scale, layout, and image-by-image or modality-based window/level settings. Case and image presets can be created, changed, and applied on demand. Additionally, case presets can be associated with a modality type, and then applied automatically when images acquired by a particular modality are displayed.</w:t>
      </w:r>
    </w:p>
    <w:p w14:paraId="33B8A8A1" w14:textId="77777777" w:rsidR="000B7C57" w:rsidRDefault="000B7C57">
      <w:pPr>
        <w:pStyle w:val="BodyText"/>
        <w:rPr>
          <w:sz w:val="24"/>
        </w:rPr>
      </w:pPr>
    </w:p>
    <w:p w14:paraId="4E29F105" w14:textId="77777777" w:rsidR="000B7C57" w:rsidRDefault="000B7C57">
      <w:pPr>
        <w:pStyle w:val="BodyText"/>
        <w:rPr>
          <w:sz w:val="24"/>
        </w:rPr>
      </w:pPr>
    </w:p>
    <w:p w14:paraId="3A102010" w14:textId="77777777" w:rsidR="000B7C57" w:rsidRDefault="000B7C57">
      <w:pPr>
        <w:pStyle w:val="BodyText"/>
        <w:rPr>
          <w:sz w:val="24"/>
        </w:rPr>
      </w:pPr>
    </w:p>
    <w:p w14:paraId="17AAD816" w14:textId="77777777" w:rsidR="000B7C57" w:rsidRDefault="000B7C57">
      <w:pPr>
        <w:pStyle w:val="BodyText"/>
        <w:spacing w:before="7"/>
        <w:rPr>
          <w:sz w:val="25"/>
        </w:rPr>
      </w:pPr>
    </w:p>
    <w:p w14:paraId="10308868" w14:textId="77777777" w:rsidR="000B7C57" w:rsidRDefault="00AC63B2">
      <w:pPr>
        <w:pStyle w:val="Heading2"/>
        <w:numPr>
          <w:ilvl w:val="2"/>
          <w:numId w:val="1"/>
        </w:numPr>
        <w:tabs>
          <w:tab w:val="left" w:pos="1703"/>
          <w:tab w:val="left" w:pos="1704"/>
        </w:tabs>
      </w:pPr>
      <w:bookmarkStart w:id="39" w:name="The_Stack_Viewer"/>
      <w:bookmarkStart w:id="40" w:name="_bookmark19"/>
      <w:bookmarkEnd w:id="39"/>
      <w:bookmarkEnd w:id="40"/>
      <w:r>
        <w:t>The Stack</w:t>
      </w:r>
      <w:r>
        <w:rPr>
          <w:spacing w:val="-1"/>
        </w:rPr>
        <w:t xml:space="preserve"> </w:t>
      </w:r>
      <w:r>
        <w:t>Viewer</w:t>
      </w:r>
    </w:p>
    <w:p w14:paraId="30EDAB0A" w14:textId="77777777" w:rsidR="000B7C57" w:rsidRDefault="00AC63B2">
      <w:pPr>
        <w:pStyle w:val="BodyText"/>
        <w:spacing w:before="60"/>
        <w:ind w:left="480" w:right="211"/>
      </w:pPr>
      <w:r>
        <w:t>A stack is a collection of cross-section images comprising part or all of an exam. The Stack Viewer window uses a grid format to display multiple exams at once. Each exam is displayed on a single row of the grid. Each scout image or series (stack) is displayed in a single cell of that row.  Within a stack, only a single image is displayed at one time. A number of tools are available in the Stack Viewer Window to assist in interpreting</w:t>
      </w:r>
      <w:r>
        <w:rPr>
          <w:spacing w:val="-1"/>
        </w:rPr>
        <w:t xml:space="preserve"> </w:t>
      </w:r>
      <w:r>
        <w:t>studies.</w:t>
      </w:r>
    </w:p>
    <w:p w14:paraId="28C76D62" w14:textId="77777777" w:rsidR="000B7C57" w:rsidRDefault="00AC63B2">
      <w:pPr>
        <w:spacing w:before="190"/>
        <w:ind w:left="1027"/>
        <w:rPr>
          <w:rFonts w:ascii="Arial"/>
          <w:b/>
          <w:sz w:val="20"/>
        </w:rPr>
      </w:pPr>
      <w:r>
        <w:rPr>
          <w:rFonts w:ascii="Arial"/>
          <w:b/>
          <w:sz w:val="20"/>
        </w:rPr>
        <w:t>Stack Manipulation Tools</w:t>
      </w:r>
    </w:p>
    <w:p w14:paraId="05BC1EC6" w14:textId="77777777" w:rsidR="000B7C57" w:rsidRDefault="000B7C57">
      <w:pPr>
        <w:pStyle w:val="BodyText"/>
        <w:spacing w:before="5"/>
        <w:rPr>
          <w:rFonts w:ascii="Arial"/>
          <w:b/>
          <w:sz w:val="10"/>
        </w:rPr>
      </w:pPr>
    </w:p>
    <w:tbl>
      <w:tblPr>
        <w:tblW w:w="0" w:type="auto"/>
        <w:tblInd w:w="109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160"/>
        <w:gridCol w:w="6120"/>
      </w:tblGrid>
      <w:tr w:rsidR="000B7C57" w14:paraId="7B49D5DE" w14:textId="77777777">
        <w:trPr>
          <w:trHeight w:val="328"/>
        </w:trPr>
        <w:tc>
          <w:tcPr>
            <w:tcW w:w="2160" w:type="dxa"/>
            <w:tcBorders>
              <w:bottom w:val="single" w:sz="6" w:space="0" w:color="7F7F7F"/>
            </w:tcBorders>
            <w:shd w:val="clear" w:color="auto" w:fill="D9D9D9"/>
          </w:tcPr>
          <w:p w14:paraId="1CF54110" w14:textId="77777777" w:rsidR="000B7C57" w:rsidRDefault="00AC63B2">
            <w:pPr>
              <w:pStyle w:val="TableParagraph"/>
              <w:spacing w:before="61"/>
              <w:ind w:left="813" w:right="805"/>
              <w:jc w:val="center"/>
              <w:rPr>
                <w:b/>
                <w:sz w:val="18"/>
              </w:rPr>
            </w:pPr>
            <w:r>
              <w:rPr>
                <w:b/>
                <w:sz w:val="18"/>
              </w:rPr>
              <w:t>Name</w:t>
            </w:r>
          </w:p>
        </w:tc>
        <w:tc>
          <w:tcPr>
            <w:tcW w:w="6120" w:type="dxa"/>
            <w:tcBorders>
              <w:top w:val="single" w:sz="6" w:space="0" w:color="7F7F7F"/>
              <w:bottom w:val="single" w:sz="6" w:space="0" w:color="7F7F7F"/>
            </w:tcBorders>
            <w:shd w:val="clear" w:color="auto" w:fill="D9D9D9"/>
          </w:tcPr>
          <w:p w14:paraId="07CDBFF5" w14:textId="77777777" w:rsidR="000B7C57" w:rsidRDefault="00AC63B2">
            <w:pPr>
              <w:pStyle w:val="TableParagraph"/>
              <w:spacing w:before="61"/>
              <w:ind w:left="2543" w:right="2535"/>
              <w:jc w:val="center"/>
              <w:rPr>
                <w:b/>
                <w:sz w:val="18"/>
              </w:rPr>
            </w:pPr>
            <w:r>
              <w:rPr>
                <w:b/>
                <w:sz w:val="18"/>
              </w:rPr>
              <w:t>Description</w:t>
            </w:r>
          </w:p>
        </w:tc>
      </w:tr>
      <w:tr w:rsidR="000B7C57" w14:paraId="78F02D73" w14:textId="77777777">
        <w:trPr>
          <w:trHeight w:val="737"/>
        </w:trPr>
        <w:tc>
          <w:tcPr>
            <w:tcW w:w="2160" w:type="dxa"/>
            <w:tcBorders>
              <w:top w:val="single" w:sz="6" w:space="0" w:color="7F7F7F"/>
              <w:bottom w:val="single" w:sz="6" w:space="0" w:color="7F7F7F"/>
            </w:tcBorders>
          </w:tcPr>
          <w:p w14:paraId="5A9EAADF" w14:textId="77777777" w:rsidR="000B7C57" w:rsidRDefault="00AC63B2">
            <w:pPr>
              <w:pStyle w:val="TableParagraph"/>
              <w:spacing w:before="56"/>
              <w:rPr>
                <w:sz w:val="18"/>
              </w:rPr>
            </w:pPr>
            <w:r>
              <w:rPr>
                <w:sz w:val="18"/>
              </w:rPr>
              <w:t>Cine</w:t>
            </w:r>
          </w:p>
        </w:tc>
        <w:tc>
          <w:tcPr>
            <w:tcW w:w="6120" w:type="dxa"/>
            <w:tcBorders>
              <w:top w:val="single" w:sz="6" w:space="0" w:color="7F7F7F"/>
              <w:bottom w:val="single" w:sz="6" w:space="0" w:color="7F7F7F"/>
            </w:tcBorders>
          </w:tcPr>
          <w:p w14:paraId="140E055B" w14:textId="77777777" w:rsidR="000B7C57" w:rsidRDefault="00AC63B2">
            <w:pPr>
              <w:pStyle w:val="TableParagraph"/>
              <w:spacing w:before="56"/>
              <w:ind w:right="70"/>
              <w:rPr>
                <w:sz w:val="18"/>
              </w:rPr>
            </w:pPr>
            <w:r>
              <w:rPr>
                <w:sz w:val="18"/>
              </w:rPr>
              <w:t>Creates a “flipbook” by displaying each image in a stack within a single cell. User can turn the function on or off, set direction, and define a subset of images within a series to view in this manner.</w:t>
            </w:r>
          </w:p>
        </w:tc>
      </w:tr>
      <w:tr w:rsidR="000B7C57" w14:paraId="03D59497" w14:textId="77777777">
        <w:trPr>
          <w:trHeight w:val="652"/>
        </w:trPr>
        <w:tc>
          <w:tcPr>
            <w:tcW w:w="2160" w:type="dxa"/>
            <w:tcBorders>
              <w:top w:val="single" w:sz="6" w:space="0" w:color="7F7F7F"/>
            </w:tcBorders>
          </w:tcPr>
          <w:p w14:paraId="310C9A3A" w14:textId="77777777" w:rsidR="000B7C57" w:rsidRDefault="00AC63B2">
            <w:pPr>
              <w:pStyle w:val="TableParagraph"/>
              <w:spacing w:before="56"/>
              <w:rPr>
                <w:sz w:val="18"/>
              </w:rPr>
            </w:pPr>
            <w:r>
              <w:rPr>
                <w:sz w:val="18"/>
              </w:rPr>
              <w:t>Navigate through series</w:t>
            </w:r>
          </w:p>
          <w:p w14:paraId="4B8569E1" w14:textId="77777777" w:rsidR="000B7C57" w:rsidRDefault="00AC63B2">
            <w:pPr>
              <w:pStyle w:val="TableParagraph"/>
              <w:spacing w:before="121"/>
              <w:rPr>
                <w:sz w:val="18"/>
              </w:rPr>
            </w:pPr>
            <w:r>
              <w:rPr>
                <w:sz w:val="18"/>
              </w:rPr>
              <w:t>(in addition to cine)</w:t>
            </w:r>
          </w:p>
        </w:tc>
        <w:tc>
          <w:tcPr>
            <w:tcW w:w="6120" w:type="dxa"/>
            <w:tcBorders>
              <w:top w:val="single" w:sz="6" w:space="0" w:color="7F7F7F"/>
            </w:tcBorders>
          </w:tcPr>
          <w:p w14:paraId="583BA92A" w14:textId="77777777" w:rsidR="000B7C57" w:rsidRDefault="00AC63B2">
            <w:pPr>
              <w:pStyle w:val="TableParagraph"/>
              <w:spacing w:before="56"/>
              <w:ind w:right="149"/>
              <w:rPr>
                <w:sz w:val="18"/>
              </w:rPr>
            </w:pPr>
            <w:r>
              <w:rPr>
                <w:sz w:val="18"/>
              </w:rPr>
              <w:t>User can use a variety of methods to display a particular image within a stack and determine that image’s relative position within a stack.</w:t>
            </w:r>
          </w:p>
        </w:tc>
      </w:tr>
      <w:tr w:rsidR="000B7C57" w14:paraId="0993527B" w14:textId="77777777">
        <w:trPr>
          <w:trHeight w:val="949"/>
        </w:trPr>
        <w:tc>
          <w:tcPr>
            <w:tcW w:w="2160" w:type="dxa"/>
          </w:tcPr>
          <w:p w14:paraId="33B220A6" w14:textId="77777777" w:rsidR="000B7C57" w:rsidRDefault="00AC63B2">
            <w:pPr>
              <w:pStyle w:val="TableParagraph"/>
              <w:spacing w:before="59"/>
              <w:rPr>
                <w:sz w:val="18"/>
              </w:rPr>
            </w:pPr>
            <w:r>
              <w:rPr>
                <w:sz w:val="18"/>
              </w:rPr>
              <w:t>Link/Synchronize</w:t>
            </w:r>
          </w:p>
        </w:tc>
        <w:tc>
          <w:tcPr>
            <w:tcW w:w="6120" w:type="dxa"/>
          </w:tcPr>
          <w:p w14:paraId="539B5832" w14:textId="77777777" w:rsidR="000B7C57" w:rsidRDefault="00AC63B2">
            <w:pPr>
              <w:pStyle w:val="TableParagraph"/>
              <w:spacing w:before="59"/>
              <w:ind w:right="70" w:hanging="1"/>
              <w:rPr>
                <w:sz w:val="18"/>
              </w:rPr>
            </w:pPr>
            <w:r>
              <w:rPr>
                <w:sz w:val="18"/>
              </w:rPr>
              <w:t>Creates a link between two or more displayed stacks. After creating the link, cine or image manipulation functions applied to any one of the linked stacks will be applied to all linked stacks. User can choose which properties are linked and which are not.</w:t>
            </w:r>
          </w:p>
        </w:tc>
      </w:tr>
      <w:tr w:rsidR="000B7C57" w14:paraId="0637EA77" w14:textId="77777777">
        <w:trPr>
          <w:trHeight w:val="535"/>
        </w:trPr>
        <w:tc>
          <w:tcPr>
            <w:tcW w:w="2160" w:type="dxa"/>
          </w:tcPr>
          <w:p w14:paraId="73CFE3C4" w14:textId="77777777" w:rsidR="000B7C57" w:rsidRDefault="00AC63B2">
            <w:pPr>
              <w:pStyle w:val="TableParagraph"/>
              <w:spacing w:before="59"/>
              <w:rPr>
                <w:sz w:val="18"/>
              </w:rPr>
            </w:pPr>
            <w:r>
              <w:rPr>
                <w:sz w:val="18"/>
              </w:rPr>
              <w:t>Copy Image Attribute</w:t>
            </w:r>
          </w:p>
        </w:tc>
        <w:tc>
          <w:tcPr>
            <w:tcW w:w="6120" w:type="dxa"/>
          </w:tcPr>
          <w:p w14:paraId="0961C10E" w14:textId="77777777" w:rsidR="000B7C57" w:rsidRDefault="00AC63B2">
            <w:pPr>
              <w:pStyle w:val="TableParagraph"/>
              <w:spacing w:before="59"/>
              <w:ind w:right="149" w:hanging="1"/>
              <w:rPr>
                <w:sz w:val="18"/>
              </w:rPr>
            </w:pPr>
            <w:r>
              <w:rPr>
                <w:sz w:val="18"/>
              </w:rPr>
              <w:t>Allows user to propagate window/level, scale, sharpen/smooth, relative position (pan), or orientation from one stack to another.</w:t>
            </w:r>
          </w:p>
        </w:tc>
      </w:tr>
      <w:tr w:rsidR="000B7C57" w14:paraId="0D010DD9" w14:textId="77777777">
        <w:trPr>
          <w:trHeight w:val="327"/>
        </w:trPr>
        <w:tc>
          <w:tcPr>
            <w:tcW w:w="2160" w:type="dxa"/>
          </w:tcPr>
          <w:p w14:paraId="2A2A896F" w14:textId="77777777" w:rsidR="000B7C57" w:rsidRDefault="00AC63B2">
            <w:pPr>
              <w:pStyle w:val="TableParagraph"/>
              <w:spacing w:before="59"/>
              <w:rPr>
                <w:sz w:val="18"/>
              </w:rPr>
            </w:pPr>
            <w:r>
              <w:rPr>
                <w:sz w:val="18"/>
              </w:rPr>
              <w:t>Move Scout / Series</w:t>
            </w:r>
          </w:p>
        </w:tc>
        <w:tc>
          <w:tcPr>
            <w:tcW w:w="6120" w:type="dxa"/>
          </w:tcPr>
          <w:p w14:paraId="3CE735A0" w14:textId="77777777" w:rsidR="000B7C57" w:rsidRDefault="00AC63B2">
            <w:pPr>
              <w:pStyle w:val="TableParagraph"/>
              <w:spacing w:before="59"/>
              <w:ind w:left="109"/>
              <w:rPr>
                <w:sz w:val="18"/>
              </w:rPr>
            </w:pPr>
            <w:r>
              <w:rPr>
                <w:sz w:val="18"/>
              </w:rPr>
              <w:t>Allows user to reposition stacks or scout images by dragging.</w:t>
            </w:r>
          </w:p>
        </w:tc>
      </w:tr>
      <w:tr w:rsidR="000B7C57" w14:paraId="7A5BA109" w14:textId="77777777">
        <w:trPr>
          <w:trHeight w:val="740"/>
        </w:trPr>
        <w:tc>
          <w:tcPr>
            <w:tcW w:w="2160" w:type="dxa"/>
            <w:tcBorders>
              <w:bottom w:val="single" w:sz="6" w:space="0" w:color="7F7F7F"/>
            </w:tcBorders>
          </w:tcPr>
          <w:p w14:paraId="7C7D05AF" w14:textId="77777777" w:rsidR="000B7C57" w:rsidRDefault="00AC63B2">
            <w:pPr>
              <w:pStyle w:val="TableParagraph"/>
              <w:spacing w:before="59"/>
              <w:rPr>
                <w:sz w:val="18"/>
              </w:rPr>
            </w:pPr>
            <w:r>
              <w:rPr>
                <w:sz w:val="18"/>
              </w:rPr>
              <w:t>Split Stack</w:t>
            </w:r>
          </w:p>
        </w:tc>
        <w:tc>
          <w:tcPr>
            <w:tcW w:w="6120" w:type="dxa"/>
            <w:tcBorders>
              <w:bottom w:val="single" w:sz="6" w:space="0" w:color="7F7F7F"/>
            </w:tcBorders>
          </w:tcPr>
          <w:p w14:paraId="63501231" w14:textId="77777777" w:rsidR="000B7C57" w:rsidRDefault="00AC63B2">
            <w:pPr>
              <w:pStyle w:val="TableParagraph"/>
              <w:spacing w:before="59"/>
              <w:ind w:right="149" w:hanging="2"/>
              <w:rPr>
                <w:sz w:val="18"/>
              </w:rPr>
            </w:pPr>
            <w:r>
              <w:rPr>
                <w:sz w:val="18"/>
              </w:rPr>
              <w:t>Allows user to divide an existing stack into two new stacks. Associations between the new stacks and the related scout image are retained.</w:t>
            </w:r>
          </w:p>
          <w:p w14:paraId="11D6D951" w14:textId="77777777" w:rsidR="000B7C57" w:rsidRDefault="00AC63B2">
            <w:pPr>
              <w:pStyle w:val="TableParagraph"/>
              <w:spacing w:before="1"/>
              <w:rPr>
                <w:sz w:val="18"/>
              </w:rPr>
            </w:pPr>
            <w:r>
              <w:rPr>
                <w:sz w:val="18"/>
              </w:rPr>
              <w:t>Intended for use when series info is not available for displayed exam.</w:t>
            </w:r>
          </w:p>
        </w:tc>
      </w:tr>
      <w:tr w:rsidR="000B7C57" w14:paraId="7D728194" w14:textId="77777777">
        <w:trPr>
          <w:trHeight w:val="321"/>
        </w:trPr>
        <w:tc>
          <w:tcPr>
            <w:tcW w:w="2160" w:type="dxa"/>
            <w:tcBorders>
              <w:top w:val="single" w:sz="6" w:space="0" w:color="7F7F7F"/>
              <w:bottom w:val="single" w:sz="6" w:space="0" w:color="7F7F7F"/>
            </w:tcBorders>
          </w:tcPr>
          <w:p w14:paraId="283DC158" w14:textId="77777777" w:rsidR="000B7C57" w:rsidRDefault="00AC63B2">
            <w:pPr>
              <w:pStyle w:val="TableParagraph"/>
              <w:spacing w:before="56"/>
              <w:rPr>
                <w:sz w:val="18"/>
              </w:rPr>
            </w:pPr>
            <w:r>
              <w:rPr>
                <w:sz w:val="18"/>
              </w:rPr>
              <w:t>Change Layout</w:t>
            </w:r>
          </w:p>
        </w:tc>
        <w:tc>
          <w:tcPr>
            <w:tcW w:w="6120" w:type="dxa"/>
            <w:tcBorders>
              <w:top w:val="single" w:sz="6" w:space="0" w:color="7F7F7F"/>
              <w:bottom w:val="single" w:sz="6" w:space="0" w:color="7F7F7F"/>
            </w:tcBorders>
          </w:tcPr>
          <w:p w14:paraId="642F162C" w14:textId="77777777" w:rsidR="000B7C57" w:rsidRDefault="00AC63B2">
            <w:pPr>
              <w:pStyle w:val="TableParagraph"/>
              <w:spacing w:before="56"/>
              <w:ind w:left="108"/>
              <w:rPr>
                <w:sz w:val="18"/>
              </w:rPr>
            </w:pPr>
            <w:r>
              <w:rPr>
                <w:sz w:val="18"/>
              </w:rPr>
              <w:t>User can change layout by dragging.</w:t>
            </w:r>
          </w:p>
        </w:tc>
      </w:tr>
      <w:tr w:rsidR="000B7C57" w14:paraId="4D5862A6" w14:textId="77777777">
        <w:trPr>
          <w:trHeight w:val="740"/>
        </w:trPr>
        <w:tc>
          <w:tcPr>
            <w:tcW w:w="2160" w:type="dxa"/>
            <w:tcBorders>
              <w:top w:val="single" w:sz="6" w:space="0" w:color="7F7F7F"/>
            </w:tcBorders>
          </w:tcPr>
          <w:p w14:paraId="2CE204AD" w14:textId="77777777" w:rsidR="000B7C57" w:rsidRDefault="00AC63B2">
            <w:pPr>
              <w:pStyle w:val="TableParagraph"/>
              <w:spacing w:before="57"/>
              <w:rPr>
                <w:sz w:val="18"/>
              </w:rPr>
            </w:pPr>
            <w:r>
              <w:rPr>
                <w:sz w:val="18"/>
              </w:rPr>
              <w:t>Image Presets</w:t>
            </w:r>
          </w:p>
        </w:tc>
        <w:tc>
          <w:tcPr>
            <w:tcW w:w="6120" w:type="dxa"/>
            <w:tcBorders>
              <w:top w:val="single" w:sz="6" w:space="0" w:color="7F7F7F"/>
            </w:tcBorders>
          </w:tcPr>
          <w:p w14:paraId="75DA28B3" w14:textId="77777777" w:rsidR="000B7C57" w:rsidRDefault="00AC63B2">
            <w:pPr>
              <w:pStyle w:val="TableParagraph"/>
              <w:spacing w:before="57"/>
              <w:ind w:right="170" w:hanging="1"/>
              <w:rPr>
                <w:sz w:val="18"/>
              </w:rPr>
            </w:pPr>
            <w:r>
              <w:rPr>
                <w:sz w:val="18"/>
              </w:rPr>
              <w:t>Image presets, which are defined in the Layout Viewer, can be applied to stacks. Image presets can control window/level, inversion, and sharpness.</w:t>
            </w:r>
          </w:p>
        </w:tc>
      </w:tr>
    </w:tbl>
    <w:p w14:paraId="52CD4B74" w14:textId="77777777" w:rsidR="000B7C57" w:rsidRDefault="000B7C57">
      <w:pPr>
        <w:rPr>
          <w:sz w:val="18"/>
        </w:rPr>
        <w:sectPr w:rsidR="000B7C57">
          <w:pgSz w:w="12240" w:h="15840"/>
          <w:pgMar w:top="760" w:right="960" w:bottom="1060" w:left="1320" w:header="0" w:footer="864" w:gutter="0"/>
          <w:cols w:space="720"/>
        </w:sectPr>
      </w:pPr>
    </w:p>
    <w:p w14:paraId="28D4701E" w14:textId="77777777" w:rsidR="000B7C57" w:rsidRDefault="00AC63B2">
      <w:pPr>
        <w:spacing w:before="81"/>
        <w:ind w:left="4460"/>
        <w:rPr>
          <w:sz w:val="20"/>
        </w:rPr>
      </w:pPr>
      <w:r>
        <w:rPr>
          <w:sz w:val="20"/>
        </w:rPr>
        <w:lastRenderedPageBreak/>
        <w:t>Section 3 – VistARad Diagnostic Radiology Workstation Software</w:t>
      </w:r>
    </w:p>
    <w:p w14:paraId="78DDF39B" w14:textId="77777777" w:rsidR="000B7C57" w:rsidRDefault="000B7C57">
      <w:pPr>
        <w:pStyle w:val="BodyText"/>
        <w:rPr>
          <w:sz w:val="20"/>
        </w:rPr>
      </w:pPr>
    </w:p>
    <w:p w14:paraId="75D770CD" w14:textId="77777777" w:rsidR="000B7C57" w:rsidRDefault="000B7C57">
      <w:pPr>
        <w:pStyle w:val="BodyText"/>
        <w:rPr>
          <w:sz w:val="20"/>
        </w:rPr>
      </w:pPr>
    </w:p>
    <w:p w14:paraId="650F4D19" w14:textId="77777777" w:rsidR="000B7C57" w:rsidRDefault="000B7C57">
      <w:pPr>
        <w:pStyle w:val="BodyText"/>
        <w:spacing w:before="11"/>
        <w:rPr>
          <w:sz w:val="21"/>
        </w:rPr>
      </w:pPr>
    </w:p>
    <w:p w14:paraId="170DB630" w14:textId="77777777" w:rsidR="000B7C57" w:rsidRDefault="00AC63B2">
      <w:pPr>
        <w:spacing w:before="94"/>
        <w:ind w:left="1027"/>
        <w:rPr>
          <w:rFonts w:ascii="Arial"/>
          <w:b/>
          <w:sz w:val="20"/>
        </w:rPr>
      </w:pPr>
      <w:r>
        <w:rPr>
          <w:rFonts w:ascii="Arial"/>
          <w:b/>
          <w:sz w:val="20"/>
        </w:rPr>
        <w:t>Image Manipulation Tools</w:t>
      </w:r>
    </w:p>
    <w:p w14:paraId="04131DD1" w14:textId="77777777" w:rsidR="000B7C57" w:rsidRDefault="000B7C57">
      <w:pPr>
        <w:pStyle w:val="BodyText"/>
        <w:spacing w:before="5"/>
        <w:rPr>
          <w:rFonts w:ascii="Arial"/>
          <w:b/>
          <w:sz w:val="10"/>
        </w:rPr>
      </w:pPr>
    </w:p>
    <w:tbl>
      <w:tblPr>
        <w:tblW w:w="0" w:type="auto"/>
        <w:tblInd w:w="109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160"/>
        <w:gridCol w:w="6120"/>
      </w:tblGrid>
      <w:tr w:rsidR="000B7C57" w14:paraId="43B592F7" w14:textId="77777777">
        <w:trPr>
          <w:trHeight w:val="331"/>
        </w:trPr>
        <w:tc>
          <w:tcPr>
            <w:tcW w:w="2160" w:type="dxa"/>
            <w:shd w:val="clear" w:color="auto" w:fill="D9D9D9"/>
          </w:tcPr>
          <w:p w14:paraId="6C6B8E40" w14:textId="77777777" w:rsidR="000B7C57" w:rsidRDefault="00AC63B2">
            <w:pPr>
              <w:pStyle w:val="TableParagraph"/>
              <w:spacing w:before="61"/>
              <w:ind w:left="813" w:right="805"/>
              <w:jc w:val="center"/>
              <w:rPr>
                <w:b/>
                <w:sz w:val="18"/>
              </w:rPr>
            </w:pPr>
            <w:r>
              <w:rPr>
                <w:b/>
                <w:sz w:val="18"/>
              </w:rPr>
              <w:t>Name</w:t>
            </w:r>
          </w:p>
        </w:tc>
        <w:tc>
          <w:tcPr>
            <w:tcW w:w="6120" w:type="dxa"/>
            <w:tcBorders>
              <w:top w:val="single" w:sz="6" w:space="0" w:color="7F7F7F"/>
            </w:tcBorders>
            <w:shd w:val="clear" w:color="auto" w:fill="D9D9D9"/>
          </w:tcPr>
          <w:p w14:paraId="753D1758" w14:textId="77777777" w:rsidR="000B7C57" w:rsidRDefault="00AC63B2">
            <w:pPr>
              <w:pStyle w:val="TableParagraph"/>
              <w:spacing w:before="61"/>
              <w:ind w:left="2543" w:right="2535"/>
              <w:jc w:val="center"/>
              <w:rPr>
                <w:b/>
                <w:sz w:val="18"/>
              </w:rPr>
            </w:pPr>
            <w:r>
              <w:rPr>
                <w:b/>
                <w:sz w:val="18"/>
              </w:rPr>
              <w:t>Description</w:t>
            </w:r>
          </w:p>
        </w:tc>
      </w:tr>
      <w:tr w:rsidR="000B7C57" w14:paraId="07FE5271" w14:textId="77777777">
        <w:trPr>
          <w:trHeight w:val="326"/>
        </w:trPr>
        <w:tc>
          <w:tcPr>
            <w:tcW w:w="2160" w:type="dxa"/>
          </w:tcPr>
          <w:p w14:paraId="27D3DB48" w14:textId="77777777" w:rsidR="000B7C57" w:rsidRDefault="00AC63B2">
            <w:pPr>
              <w:pStyle w:val="TableParagraph"/>
              <w:spacing w:before="58"/>
              <w:rPr>
                <w:sz w:val="18"/>
              </w:rPr>
            </w:pPr>
            <w:r>
              <w:rPr>
                <w:sz w:val="18"/>
              </w:rPr>
              <w:t>Window/Level</w:t>
            </w:r>
          </w:p>
        </w:tc>
        <w:tc>
          <w:tcPr>
            <w:tcW w:w="6120" w:type="dxa"/>
          </w:tcPr>
          <w:p w14:paraId="059032ED" w14:textId="77777777" w:rsidR="000B7C57" w:rsidRDefault="00AC63B2">
            <w:pPr>
              <w:pStyle w:val="TableParagraph"/>
              <w:spacing w:before="58"/>
              <w:rPr>
                <w:sz w:val="18"/>
              </w:rPr>
            </w:pPr>
            <w:r>
              <w:rPr>
                <w:sz w:val="18"/>
              </w:rPr>
              <w:t>User can change window/level by dragging mouse.</w:t>
            </w:r>
          </w:p>
        </w:tc>
      </w:tr>
      <w:tr w:rsidR="000B7C57" w14:paraId="7051B283" w14:textId="77777777">
        <w:trPr>
          <w:trHeight w:val="324"/>
        </w:trPr>
        <w:tc>
          <w:tcPr>
            <w:tcW w:w="2160" w:type="dxa"/>
            <w:tcBorders>
              <w:bottom w:val="single" w:sz="6" w:space="0" w:color="7F7F7F"/>
            </w:tcBorders>
          </w:tcPr>
          <w:p w14:paraId="42AD7033" w14:textId="77777777" w:rsidR="000B7C57" w:rsidRDefault="00AC63B2">
            <w:pPr>
              <w:pStyle w:val="TableParagraph"/>
              <w:spacing w:before="59"/>
              <w:rPr>
                <w:sz w:val="18"/>
              </w:rPr>
            </w:pPr>
            <w:r>
              <w:rPr>
                <w:sz w:val="18"/>
              </w:rPr>
              <w:t>Scale</w:t>
            </w:r>
          </w:p>
        </w:tc>
        <w:tc>
          <w:tcPr>
            <w:tcW w:w="6120" w:type="dxa"/>
            <w:tcBorders>
              <w:bottom w:val="single" w:sz="6" w:space="0" w:color="7F7F7F"/>
            </w:tcBorders>
          </w:tcPr>
          <w:p w14:paraId="12B62262" w14:textId="77777777" w:rsidR="000B7C57" w:rsidRDefault="00AC63B2">
            <w:pPr>
              <w:pStyle w:val="TableParagraph"/>
              <w:spacing w:before="59"/>
              <w:rPr>
                <w:sz w:val="18"/>
              </w:rPr>
            </w:pPr>
            <w:r>
              <w:rPr>
                <w:sz w:val="18"/>
              </w:rPr>
              <w:t>User can control image scale by dragging mouse.</w:t>
            </w:r>
          </w:p>
        </w:tc>
      </w:tr>
      <w:tr w:rsidR="000B7C57" w14:paraId="59F44045" w14:textId="77777777">
        <w:trPr>
          <w:trHeight w:val="324"/>
        </w:trPr>
        <w:tc>
          <w:tcPr>
            <w:tcW w:w="2160" w:type="dxa"/>
            <w:tcBorders>
              <w:top w:val="single" w:sz="6" w:space="0" w:color="7F7F7F"/>
            </w:tcBorders>
          </w:tcPr>
          <w:p w14:paraId="093A2C2D" w14:textId="77777777" w:rsidR="000B7C57" w:rsidRDefault="00AC63B2">
            <w:pPr>
              <w:pStyle w:val="TableParagraph"/>
              <w:spacing w:before="56"/>
              <w:rPr>
                <w:sz w:val="18"/>
              </w:rPr>
            </w:pPr>
            <w:r>
              <w:rPr>
                <w:sz w:val="18"/>
              </w:rPr>
              <w:t>Sharpen/Smooth</w:t>
            </w:r>
          </w:p>
        </w:tc>
        <w:tc>
          <w:tcPr>
            <w:tcW w:w="6120" w:type="dxa"/>
            <w:tcBorders>
              <w:top w:val="single" w:sz="6" w:space="0" w:color="7F7F7F"/>
            </w:tcBorders>
          </w:tcPr>
          <w:p w14:paraId="17BD7312" w14:textId="77777777" w:rsidR="000B7C57" w:rsidRDefault="00AC63B2">
            <w:pPr>
              <w:pStyle w:val="TableParagraph"/>
              <w:spacing w:before="56"/>
              <w:rPr>
                <w:sz w:val="18"/>
              </w:rPr>
            </w:pPr>
            <w:r>
              <w:rPr>
                <w:sz w:val="18"/>
              </w:rPr>
              <w:t>User can enhance edges or to reduce image noise by dragging mouse.</w:t>
            </w:r>
          </w:p>
        </w:tc>
      </w:tr>
      <w:tr w:rsidR="000B7C57" w14:paraId="7505C0C9" w14:textId="77777777">
        <w:trPr>
          <w:trHeight w:val="324"/>
        </w:trPr>
        <w:tc>
          <w:tcPr>
            <w:tcW w:w="2160" w:type="dxa"/>
            <w:tcBorders>
              <w:bottom w:val="single" w:sz="6" w:space="0" w:color="7F7F7F"/>
            </w:tcBorders>
          </w:tcPr>
          <w:p w14:paraId="0A5282E4" w14:textId="77777777" w:rsidR="000B7C57" w:rsidRDefault="00AC63B2">
            <w:pPr>
              <w:pStyle w:val="TableParagraph"/>
              <w:spacing w:before="58"/>
              <w:rPr>
                <w:sz w:val="18"/>
              </w:rPr>
            </w:pPr>
            <w:r>
              <w:rPr>
                <w:sz w:val="18"/>
              </w:rPr>
              <w:t>Invert Grayscale</w:t>
            </w:r>
          </w:p>
        </w:tc>
        <w:tc>
          <w:tcPr>
            <w:tcW w:w="6120" w:type="dxa"/>
            <w:tcBorders>
              <w:bottom w:val="single" w:sz="6" w:space="0" w:color="7F7F7F"/>
            </w:tcBorders>
          </w:tcPr>
          <w:p w14:paraId="1A7426EB" w14:textId="77777777" w:rsidR="000B7C57" w:rsidRDefault="00AC63B2">
            <w:pPr>
              <w:pStyle w:val="TableParagraph"/>
              <w:spacing w:before="58"/>
              <w:rPr>
                <w:sz w:val="18"/>
              </w:rPr>
            </w:pPr>
            <w:r>
              <w:rPr>
                <w:sz w:val="18"/>
              </w:rPr>
              <w:t>User can invert (create a negative) image.</w:t>
            </w:r>
          </w:p>
        </w:tc>
      </w:tr>
      <w:tr w:rsidR="000B7C57" w14:paraId="7C279567" w14:textId="77777777">
        <w:trPr>
          <w:trHeight w:val="261"/>
        </w:trPr>
        <w:tc>
          <w:tcPr>
            <w:tcW w:w="2160" w:type="dxa"/>
            <w:vMerge w:val="restart"/>
            <w:tcBorders>
              <w:top w:val="single" w:sz="6" w:space="0" w:color="7F7F7F"/>
            </w:tcBorders>
          </w:tcPr>
          <w:p w14:paraId="78C1E0CB" w14:textId="77777777" w:rsidR="000B7C57" w:rsidRDefault="00AC63B2">
            <w:pPr>
              <w:pStyle w:val="TableParagraph"/>
              <w:spacing w:before="56"/>
              <w:rPr>
                <w:sz w:val="18"/>
              </w:rPr>
            </w:pPr>
            <w:r>
              <w:rPr>
                <w:sz w:val="18"/>
              </w:rPr>
              <w:t>Pan</w:t>
            </w:r>
          </w:p>
        </w:tc>
        <w:tc>
          <w:tcPr>
            <w:tcW w:w="6120" w:type="dxa"/>
            <w:tcBorders>
              <w:top w:val="single" w:sz="6" w:space="0" w:color="7F7F7F"/>
              <w:bottom w:val="nil"/>
            </w:tcBorders>
          </w:tcPr>
          <w:p w14:paraId="40D9BCAA" w14:textId="77777777" w:rsidR="000B7C57" w:rsidRDefault="00AC63B2">
            <w:pPr>
              <w:pStyle w:val="TableParagraph"/>
              <w:spacing w:before="56" w:line="185" w:lineRule="exact"/>
              <w:ind w:left="108"/>
              <w:rPr>
                <w:sz w:val="18"/>
              </w:rPr>
            </w:pPr>
            <w:r>
              <w:rPr>
                <w:sz w:val="18"/>
              </w:rPr>
              <w:t>If image is larger than the space allotted to it by current layout settings,</w:t>
            </w:r>
          </w:p>
        </w:tc>
      </w:tr>
      <w:tr w:rsidR="000B7C57" w14:paraId="2E3905C1" w14:textId="77777777">
        <w:trPr>
          <w:trHeight w:val="261"/>
        </w:trPr>
        <w:tc>
          <w:tcPr>
            <w:tcW w:w="2160" w:type="dxa"/>
            <w:vMerge/>
            <w:tcBorders>
              <w:top w:val="nil"/>
            </w:tcBorders>
          </w:tcPr>
          <w:p w14:paraId="159B93D8" w14:textId="77777777" w:rsidR="000B7C57" w:rsidRDefault="000B7C57">
            <w:pPr>
              <w:rPr>
                <w:sz w:val="2"/>
                <w:szCs w:val="2"/>
              </w:rPr>
            </w:pPr>
          </w:p>
        </w:tc>
        <w:tc>
          <w:tcPr>
            <w:tcW w:w="6120" w:type="dxa"/>
            <w:tcBorders>
              <w:top w:val="nil"/>
            </w:tcBorders>
          </w:tcPr>
          <w:p w14:paraId="0C839007" w14:textId="77777777" w:rsidR="000B7C57" w:rsidRDefault="00AC63B2">
            <w:pPr>
              <w:pStyle w:val="TableParagraph"/>
              <w:spacing w:line="199" w:lineRule="exact"/>
              <w:rPr>
                <w:sz w:val="18"/>
              </w:rPr>
            </w:pPr>
            <w:r>
              <w:rPr>
                <w:sz w:val="18"/>
              </w:rPr>
              <w:t>user can reveal hidden portions of the image by dragging mouse.</w:t>
            </w:r>
          </w:p>
        </w:tc>
      </w:tr>
      <w:tr w:rsidR="000B7C57" w14:paraId="7E1687EA" w14:textId="77777777">
        <w:trPr>
          <w:trHeight w:val="326"/>
        </w:trPr>
        <w:tc>
          <w:tcPr>
            <w:tcW w:w="2160" w:type="dxa"/>
          </w:tcPr>
          <w:p w14:paraId="5C9E9334" w14:textId="77777777" w:rsidR="000B7C57" w:rsidRDefault="00AC63B2">
            <w:pPr>
              <w:pStyle w:val="TableParagraph"/>
              <w:spacing w:before="58"/>
              <w:rPr>
                <w:sz w:val="18"/>
              </w:rPr>
            </w:pPr>
            <w:r>
              <w:rPr>
                <w:sz w:val="18"/>
              </w:rPr>
              <w:t>Reorient</w:t>
            </w:r>
          </w:p>
        </w:tc>
        <w:tc>
          <w:tcPr>
            <w:tcW w:w="6120" w:type="dxa"/>
          </w:tcPr>
          <w:p w14:paraId="4A8226C7" w14:textId="77777777" w:rsidR="000B7C57" w:rsidRDefault="00AC63B2">
            <w:pPr>
              <w:pStyle w:val="TableParagraph"/>
              <w:spacing w:before="58"/>
              <w:ind w:left="108"/>
              <w:rPr>
                <w:sz w:val="18"/>
              </w:rPr>
            </w:pPr>
            <w:r>
              <w:rPr>
                <w:sz w:val="18"/>
              </w:rPr>
              <w:t>User can rotate or flip images by 90° or 180° increments.</w:t>
            </w:r>
          </w:p>
        </w:tc>
      </w:tr>
      <w:tr w:rsidR="000B7C57" w14:paraId="7CED9350" w14:textId="77777777">
        <w:trPr>
          <w:trHeight w:val="264"/>
        </w:trPr>
        <w:tc>
          <w:tcPr>
            <w:tcW w:w="2160" w:type="dxa"/>
            <w:vMerge w:val="restart"/>
          </w:tcPr>
          <w:p w14:paraId="4169243A" w14:textId="77777777" w:rsidR="000B7C57" w:rsidRDefault="00AC63B2">
            <w:pPr>
              <w:pStyle w:val="TableParagraph"/>
              <w:spacing w:before="59"/>
              <w:rPr>
                <w:sz w:val="18"/>
              </w:rPr>
            </w:pPr>
            <w:r>
              <w:rPr>
                <w:sz w:val="18"/>
              </w:rPr>
              <w:t>ROI (magnifying glass)</w:t>
            </w:r>
          </w:p>
        </w:tc>
        <w:tc>
          <w:tcPr>
            <w:tcW w:w="6120" w:type="dxa"/>
            <w:tcBorders>
              <w:bottom w:val="nil"/>
            </w:tcBorders>
          </w:tcPr>
          <w:p w14:paraId="799FA799" w14:textId="77777777" w:rsidR="000B7C57" w:rsidRDefault="00AC63B2">
            <w:pPr>
              <w:pStyle w:val="TableParagraph"/>
              <w:spacing w:before="59" w:line="185" w:lineRule="exact"/>
              <w:rPr>
                <w:sz w:val="18"/>
              </w:rPr>
            </w:pPr>
            <w:r>
              <w:rPr>
                <w:sz w:val="18"/>
              </w:rPr>
              <w:t>User can define a rectangular or elliptical, area that can be manipulated</w:t>
            </w:r>
          </w:p>
        </w:tc>
      </w:tr>
      <w:tr w:rsidR="000B7C57" w14:paraId="2BA61461" w14:textId="77777777">
        <w:trPr>
          <w:trHeight w:val="197"/>
        </w:trPr>
        <w:tc>
          <w:tcPr>
            <w:tcW w:w="2160" w:type="dxa"/>
            <w:vMerge/>
            <w:tcBorders>
              <w:top w:val="nil"/>
            </w:tcBorders>
          </w:tcPr>
          <w:p w14:paraId="41395248" w14:textId="77777777" w:rsidR="000B7C57" w:rsidRDefault="000B7C57">
            <w:pPr>
              <w:rPr>
                <w:sz w:val="2"/>
                <w:szCs w:val="2"/>
              </w:rPr>
            </w:pPr>
          </w:p>
        </w:tc>
        <w:tc>
          <w:tcPr>
            <w:tcW w:w="6120" w:type="dxa"/>
            <w:tcBorders>
              <w:top w:val="nil"/>
              <w:bottom w:val="nil"/>
            </w:tcBorders>
          </w:tcPr>
          <w:p w14:paraId="4F16757D" w14:textId="77777777" w:rsidR="000B7C57" w:rsidRDefault="00AC63B2">
            <w:pPr>
              <w:pStyle w:val="TableParagraph"/>
              <w:spacing w:line="178" w:lineRule="exact"/>
              <w:rPr>
                <w:sz w:val="18"/>
              </w:rPr>
            </w:pPr>
            <w:r>
              <w:rPr>
                <w:sz w:val="18"/>
              </w:rPr>
              <w:t>independently from the rest of the image. May also be used as the basis</w:t>
            </w:r>
          </w:p>
        </w:tc>
      </w:tr>
      <w:tr w:rsidR="000B7C57" w14:paraId="7619D5C7" w14:textId="77777777">
        <w:trPr>
          <w:trHeight w:val="260"/>
        </w:trPr>
        <w:tc>
          <w:tcPr>
            <w:tcW w:w="2160" w:type="dxa"/>
            <w:vMerge/>
            <w:tcBorders>
              <w:top w:val="nil"/>
            </w:tcBorders>
          </w:tcPr>
          <w:p w14:paraId="1D688A28" w14:textId="77777777" w:rsidR="000B7C57" w:rsidRDefault="000B7C57">
            <w:pPr>
              <w:rPr>
                <w:sz w:val="2"/>
                <w:szCs w:val="2"/>
              </w:rPr>
            </w:pPr>
          </w:p>
        </w:tc>
        <w:tc>
          <w:tcPr>
            <w:tcW w:w="6120" w:type="dxa"/>
            <w:tcBorders>
              <w:top w:val="nil"/>
            </w:tcBorders>
          </w:tcPr>
          <w:p w14:paraId="4E88EDDB" w14:textId="77777777" w:rsidR="000B7C57" w:rsidRDefault="00AC63B2">
            <w:pPr>
              <w:pStyle w:val="TableParagraph"/>
              <w:spacing w:line="199" w:lineRule="exact"/>
              <w:rPr>
                <w:sz w:val="18"/>
              </w:rPr>
            </w:pPr>
            <w:r>
              <w:rPr>
                <w:sz w:val="18"/>
              </w:rPr>
              <w:t>of a mask, where areas outside the ROI are blacked out.</w:t>
            </w:r>
          </w:p>
        </w:tc>
      </w:tr>
    </w:tbl>
    <w:p w14:paraId="582B30B9" w14:textId="77777777" w:rsidR="000B7C57" w:rsidRDefault="000B7C57">
      <w:pPr>
        <w:pStyle w:val="BodyText"/>
        <w:rPr>
          <w:rFonts w:ascii="Arial"/>
          <w:b/>
        </w:rPr>
      </w:pPr>
    </w:p>
    <w:p w14:paraId="0BF905BF" w14:textId="77777777" w:rsidR="000B7C57" w:rsidRDefault="000B7C57">
      <w:pPr>
        <w:pStyle w:val="BodyText"/>
        <w:rPr>
          <w:rFonts w:ascii="Arial"/>
          <w:b/>
        </w:rPr>
      </w:pPr>
    </w:p>
    <w:p w14:paraId="6B5E3060" w14:textId="77777777" w:rsidR="000B7C57" w:rsidRDefault="000B7C57">
      <w:pPr>
        <w:pStyle w:val="BodyText"/>
        <w:spacing w:before="9"/>
        <w:rPr>
          <w:rFonts w:ascii="Arial"/>
          <w:b/>
          <w:sz w:val="31"/>
        </w:rPr>
      </w:pPr>
    </w:p>
    <w:p w14:paraId="1772B15D" w14:textId="77777777" w:rsidR="000B7C57" w:rsidRDefault="00AC63B2">
      <w:pPr>
        <w:ind w:left="1027"/>
        <w:rPr>
          <w:rFonts w:ascii="Arial"/>
          <w:b/>
          <w:sz w:val="20"/>
        </w:rPr>
      </w:pPr>
      <w:r>
        <w:rPr>
          <w:rFonts w:ascii="Arial"/>
          <w:b/>
          <w:sz w:val="20"/>
        </w:rPr>
        <w:t>Image Measurement Tools</w:t>
      </w:r>
    </w:p>
    <w:p w14:paraId="260AF236" w14:textId="77777777" w:rsidR="000B7C57" w:rsidRDefault="000B7C57">
      <w:pPr>
        <w:pStyle w:val="BodyText"/>
        <w:spacing w:before="7"/>
        <w:rPr>
          <w:rFonts w:ascii="Arial"/>
          <w:b/>
          <w:sz w:val="10"/>
        </w:rPr>
      </w:pPr>
    </w:p>
    <w:tbl>
      <w:tblPr>
        <w:tblW w:w="0" w:type="auto"/>
        <w:tblInd w:w="109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160"/>
        <w:gridCol w:w="6120"/>
      </w:tblGrid>
      <w:tr w:rsidR="000B7C57" w14:paraId="21116A2F" w14:textId="77777777">
        <w:trPr>
          <w:trHeight w:val="330"/>
        </w:trPr>
        <w:tc>
          <w:tcPr>
            <w:tcW w:w="2160" w:type="dxa"/>
            <w:tcBorders>
              <w:bottom w:val="single" w:sz="6" w:space="0" w:color="7F7F7F"/>
            </w:tcBorders>
            <w:shd w:val="clear" w:color="auto" w:fill="D9D9D9"/>
          </w:tcPr>
          <w:p w14:paraId="0CFAC8A7" w14:textId="77777777" w:rsidR="000B7C57" w:rsidRDefault="00AC63B2">
            <w:pPr>
              <w:pStyle w:val="TableParagraph"/>
              <w:spacing w:before="63"/>
              <w:ind w:left="813" w:right="805"/>
              <w:jc w:val="center"/>
              <w:rPr>
                <w:b/>
                <w:sz w:val="18"/>
              </w:rPr>
            </w:pPr>
            <w:r>
              <w:rPr>
                <w:b/>
                <w:sz w:val="18"/>
              </w:rPr>
              <w:t>Name</w:t>
            </w:r>
          </w:p>
        </w:tc>
        <w:tc>
          <w:tcPr>
            <w:tcW w:w="6120" w:type="dxa"/>
            <w:tcBorders>
              <w:bottom w:val="single" w:sz="6" w:space="0" w:color="7F7F7F"/>
            </w:tcBorders>
            <w:shd w:val="clear" w:color="auto" w:fill="D9D9D9"/>
          </w:tcPr>
          <w:p w14:paraId="0BF069A4" w14:textId="77777777" w:rsidR="000B7C57" w:rsidRDefault="00AC63B2">
            <w:pPr>
              <w:pStyle w:val="TableParagraph"/>
              <w:spacing w:before="63"/>
              <w:ind w:left="2543" w:right="2535"/>
              <w:jc w:val="center"/>
              <w:rPr>
                <w:b/>
                <w:sz w:val="18"/>
              </w:rPr>
            </w:pPr>
            <w:r>
              <w:rPr>
                <w:b/>
                <w:sz w:val="18"/>
              </w:rPr>
              <w:t>Description</w:t>
            </w:r>
          </w:p>
        </w:tc>
      </w:tr>
      <w:tr w:rsidR="000B7C57" w14:paraId="7D0572CD" w14:textId="77777777">
        <w:trPr>
          <w:trHeight w:val="261"/>
        </w:trPr>
        <w:tc>
          <w:tcPr>
            <w:tcW w:w="2160" w:type="dxa"/>
            <w:vMerge w:val="restart"/>
            <w:tcBorders>
              <w:top w:val="single" w:sz="6" w:space="0" w:color="7F7F7F"/>
            </w:tcBorders>
          </w:tcPr>
          <w:p w14:paraId="342349FE" w14:textId="77777777" w:rsidR="000B7C57" w:rsidRDefault="00AC63B2">
            <w:pPr>
              <w:pStyle w:val="TableParagraph"/>
              <w:spacing w:before="56"/>
              <w:rPr>
                <w:sz w:val="18"/>
              </w:rPr>
            </w:pPr>
            <w:r>
              <w:rPr>
                <w:sz w:val="18"/>
              </w:rPr>
              <w:t>Angle tool</w:t>
            </w:r>
          </w:p>
        </w:tc>
        <w:tc>
          <w:tcPr>
            <w:tcW w:w="6120" w:type="dxa"/>
            <w:tcBorders>
              <w:top w:val="single" w:sz="6" w:space="0" w:color="7F7F7F"/>
              <w:bottom w:val="nil"/>
            </w:tcBorders>
          </w:tcPr>
          <w:p w14:paraId="48DA6299" w14:textId="77777777" w:rsidR="000B7C57" w:rsidRDefault="00AC63B2">
            <w:pPr>
              <w:pStyle w:val="TableParagraph"/>
              <w:spacing w:before="56" w:line="185" w:lineRule="exact"/>
              <w:ind w:left="108"/>
              <w:rPr>
                <w:sz w:val="18"/>
              </w:rPr>
            </w:pPr>
            <w:r>
              <w:rPr>
                <w:sz w:val="18"/>
              </w:rPr>
              <w:t>User can create two lines (lines do not have to be connected) to calculate</w:t>
            </w:r>
          </w:p>
        </w:tc>
      </w:tr>
      <w:tr w:rsidR="000B7C57" w14:paraId="5496F17E" w14:textId="77777777">
        <w:trPr>
          <w:trHeight w:val="260"/>
        </w:trPr>
        <w:tc>
          <w:tcPr>
            <w:tcW w:w="2160" w:type="dxa"/>
            <w:vMerge/>
            <w:tcBorders>
              <w:top w:val="nil"/>
            </w:tcBorders>
          </w:tcPr>
          <w:p w14:paraId="55121FE7" w14:textId="77777777" w:rsidR="000B7C57" w:rsidRDefault="000B7C57">
            <w:pPr>
              <w:rPr>
                <w:sz w:val="2"/>
                <w:szCs w:val="2"/>
              </w:rPr>
            </w:pPr>
          </w:p>
        </w:tc>
        <w:tc>
          <w:tcPr>
            <w:tcW w:w="6120" w:type="dxa"/>
            <w:tcBorders>
              <w:top w:val="nil"/>
            </w:tcBorders>
          </w:tcPr>
          <w:p w14:paraId="335EBD75" w14:textId="77777777" w:rsidR="000B7C57" w:rsidRDefault="00AC63B2">
            <w:pPr>
              <w:pStyle w:val="TableParagraph"/>
              <w:spacing w:line="199" w:lineRule="exact"/>
              <w:rPr>
                <w:sz w:val="18"/>
              </w:rPr>
            </w:pPr>
            <w:r>
              <w:rPr>
                <w:sz w:val="18"/>
              </w:rPr>
              <w:t>acute or obtuse angles.</w:t>
            </w:r>
          </w:p>
        </w:tc>
      </w:tr>
      <w:tr w:rsidR="000B7C57" w14:paraId="05AD1E5E" w14:textId="77777777">
        <w:trPr>
          <w:trHeight w:val="261"/>
        </w:trPr>
        <w:tc>
          <w:tcPr>
            <w:tcW w:w="2160" w:type="dxa"/>
            <w:vMerge w:val="restart"/>
            <w:tcBorders>
              <w:bottom w:val="single" w:sz="6" w:space="0" w:color="7F7F7F"/>
            </w:tcBorders>
          </w:tcPr>
          <w:p w14:paraId="3DBB4D42" w14:textId="77777777" w:rsidR="000B7C57" w:rsidRDefault="00AC63B2">
            <w:pPr>
              <w:pStyle w:val="TableParagraph"/>
              <w:spacing w:before="59"/>
              <w:rPr>
                <w:sz w:val="18"/>
              </w:rPr>
            </w:pPr>
            <w:r>
              <w:rPr>
                <w:sz w:val="18"/>
              </w:rPr>
              <w:t>Hounsfield Area tool</w:t>
            </w:r>
          </w:p>
        </w:tc>
        <w:tc>
          <w:tcPr>
            <w:tcW w:w="6120" w:type="dxa"/>
            <w:tcBorders>
              <w:bottom w:val="nil"/>
            </w:tcBorders>
          </w:tcPr>
          <w:p w14:paraId="558FB8B0" w14:textId="77777777" w:rsidR="000B7C57" w:rsidRDefault="00AC63B2">
            <w:pPr>
              <w:pStyle w:val="TableParagraph"/>
              <w:spacing w:before="59" w:line="183" w:lineRule="exact"/>
              <w:rPr>
                <w:sz w:val="18"/>
              </w:rPr>
            </w:pPr>
            <w:r>
              <w:rPr>
                <w:sz w:val="18"/>
              </w:rPr>
              <w:t>User can designate a rectangular area within a CT image to view</w:t>
            </w:r>
          </w:p>
        </w:tc>
      </w:tr>
      <w:tr w:rsidR="000B7C57" w14:paraId="4D8BAE8D" w14:textId="77777777">
        <w:trPr>
          <w:trHeight w:val="192"/>
        </w:trPr>
        <w:tc>
          <w:tcPr>
            <w:tcW w:w="2160" w:type="dxa"/>
            <w:vMerge/>
            <w:tcBorders>
              <w:top w:val="nil"/>
              <w:bottom w:val="single" w:sz="6" w:space="0" w:color="7F7F7F"/>
            </w:tcBorders>
          </w:tcPr>
          <w:p w14:paraId="5D72BB3D" w14:textId="77777777" w:rsidR="000B7C57" w:rsidRDefault="000B7C57">
            <w:pPr>
              <w:rPr>
                <w:sz w:val="2"/>
                <w:szCs w:val="2"/>
              </w:rPr>
            </w:pPr>
          </w:p>
        </w:tc>
        <w:tc>
          <w:tcPr>
            <w:tcW w:w="6120" w:type="dxa"/>
            <w:tcBorders>
              <w:top w:val="nil"/>
              <w:bottom w:val="nil"/>
            </w:tcBorders>
          </w:tcPr>
          <w:p w14:paraId="1585EAC1" w14:textId="77777777" w:rsidR="000B7C57" w:rsidRDefault="00AC63B2">
            <w:pPr>
              <w:pStyle w:val="TableParagraph"/>
              <w:spacing w:line="173" w:lineRule="exact"/>
              <w:rPr>
                <w:sz w:val="18"/>
              </w:rPr>
            </w:pPr>
            <w:r>
              <w:rPr>
                <w:sz w:val="18"/>
              </w:rPr>
              <w:t>Hounsfield unit average, range, and standard deviation. Dimensions are</w:t>
            </w:r>
          </w:p>
        </w:tc>
      </w:tr>
      <w:tr w:rsidR="000B7C57" w14:paraId="6E2C8EA1" w14:textId="77777777">
        <w:trPr>
          <w:trHeight w:val="256"/>
        </w:trPr>
        <w:tc>
          <w:tcPr>
            <w:tcW w:w="2160" w:type="dxa"/>
            <w:vMerge/>
            <w:tcBorders>
              <w:top w:val="nil"/>
              <w:bottom w:val="single" w:sz="6" w:space="0" w:color="7F7F7F"/>
            </w:tcBorders>
          </w:tcPr>
          <w:p w14:paraId="02B43928" w14:textId="77777777" w:rsidR="000B7C57" w:rsidRDefault="000B7C57">
            <w:pPr>
              <w:rPr>
                <w:sz w:val="2"/>
                <w:szCs w:val="2"/>
              </w:rPr>
            </w:pPr>
          </w:p>
        </w:tc>
        <w:tc>
          <w:tcPr>
            <w:tcW w:w="6120" w:type="dxa"/>
            <w:tcBorders>
              <w:top w:val="nil"/>
              <w:bottom w:val="single" w:sz="6" w:space="0" w:color="7F7F7F"/>
            </w:tcBorders>
          </w:tcPr>
          <w:p w14:paraId="57017684" w14:textId="77777777" w:rsidR="000B7C57" w:rsidRDefault="00AC63B2">
            <w:pPr>
              <w:pStyle w:val="TableParagraph"/>
              <w:spacing w:line="197" w:lineRule="exact"/>
              <w:rPr>
                <w:sz w:val="18"/>
              </w:rPr>
            </w:pPr>
            <w:r>
              <w:rPr>
                <w:sz w:val="18"/>
              </w:rPr>
              <w:t>measured as well.</w:t>
            </w:r>
          </w:p>
        </w:tc>
      </w:tr>
      <w:tr w:rsidR="000B7C57" w14:paraId="64AD3704" w14:textId="77777777">
        <w:trPr>
          <w:trHeight w:val="261"/>
        </w:trPr>
        <w:tc>
          <w:tcPr>
            <w:tcW w:w="2160" w:type="dxa"/>
            <w:vMerge w:val="restart"/>
            <w:tcBorders>
              <w:top w:val="single" w:sz="6" w:space="0" w:color="7F7F7F"/>
            </w:tcBorders>
          </w:tcPr>
          <w:p w14:paraId="3E689DD1" w14:textId="77777777" w:rsidR="000B7C57" w:rsidRDefault="00AC63B2">
            <w:pPr>
              <w:pStyle w:val="TableParagraph"/>
              <w:spacing w:before="56"/>
              <w:rPr>
                <w:sz w:val="18"/>
              </w:rPr>
            </w:pPr>
            <w:r>
              <w:rPr>
                <w:sz w:val="18"/>
              </w:rPr>
              <w:t>Measure Line tool</w:t>
            </w:r>
          </w:p>
        </w:tc>
        <w:tc>
          <w:tcPr>
            <w:tcW w:w="6120" w:type="dxa"/>
            <w:tcBorders>
              <w:top w:val="single" w:sz="6" w:space="0" w:color="7F7F7F"/>
              <w:bottom w:val="nil"/>
            </w:tcBorders>
          </w:tcPr>
          <w:p w14:paraId="4E7B20FC" w14:textId="77777777" w:rsidR="000B7C57" w:rsidRDefault="00AC63B2">
            <w:pPr>
              <w:pStyle w:val="TableParagraph"/>
              <w:spacing w:before="56" w:line="185" w:lineRule="exact"/>
              <w:rPr>
                <w:sz w:val="18"/>
              </w:rPr>
            </w:pPr>
            <w:r>
              <w:rPr>
                <w:sz w:val="18"/>
              </w:rPr>
              <w:t>User can display measurement length for lines defined by dragging the</w:t>
            </w:r>
          </w:p>
        </w:tc>
      </w:tr>
      <w:tr w:rsidR="000B7C57" w14:paraId="49C7254C" w14:textId="77777777">
        <w:trPr>
          <w:trHeight w:val="260"/>
        </w:trPr>
        <w:tc>
          <w:tcPr>
            <w:tcW w:w="2160" w:type="dxa"/>
            <w:vMerge/>
            <w:tcBorders>
              <w:top w:val="nil"/>
            </w:tcBorders>
          </w:tcPr>
          <w:p w14:paraId="64247BA1" w14:textId="77777777" w:rsidR="000B7C57" w:rsidRDefault="000B7C57">
            <w:pPr>
              <w:rPr>
                <w:sz w:val="2"/>
                <w:szCs w:val="2"/>
              </w:rPr>
            </w:pPr>
          </w:p>
        </w:tc>
        <w:tc>
          <w:tcPr>
            <w:tcW w:w="6120" w:type="dxa"/>
            <w:tcBorders>
              <w:top w:val="nil"/>
            </w:tcBorders>
          </w:tcPr>
          <w:p w14:paraId="66A7ADE5" w14:textId="77777777" w:rsidR="000B7C57" w:rsidRDefault="00AC63B2">
            <w:pPr>
              <w:pStyle w:val="TableParagraph"/>
              <w:spacing w:line="199" w:lineRule="exact"/>
              <w:rPr>
                <w:sz w:val="18"/>
              </w:rPr>
            </w:pPr>
            <w:r>
              <w:rPr>
                <w:sz w:val="18"/>
              </w:rPr>
              <w:t>mouse.</w:t>
            </w:r>
          </w:p>
        </w:tc>
      </w:tr>
    </w:tbl>
    <w:p w14:paraId="77EEBF28" w14:textId="77777777" w:rsidR="000B7C57" w:rsidRDefault="000B7C57">
      <w:pPr>
        <w:pStyle w:val="BodyText"/>
        <w:rPr>
          <w:rFonts w:ascii="Arial"/>
          <w:b/>
        </w:rPr>
      </w:pPr>
    </w:p>
    <w:p w14:paraId="1D28469D" w14:textId="77777777" w:rsidR="000B7C57" w:rsidRDefault="000B7C57">
      <w:pPr>
        <w:pStyle w:val="BodyText"/>
        <w:rPr>
          <w:rFonts w:ascii="Arial"/>
          <w:b/>
        </w:rPr>
      </w:pPr>
    </w:p>
    <w:p w14:paraId="2D29A9DC" w14:textId="77777777" w:rsidR="000B7C57" w:rsidRDefault="00AC63B2">
      <w:pPr>
        <w:pStyle w:val="Heading2"/>
        <w:numPr>
          <w:ilvl w:val="1"/>
          <w:numId w:val="2"/>
        </w:numPr>
        <w:tabs>
          <w:tab w:val="left" w:pos="1199"/>
          <w:tab w:val="left" w:pos="1200"/>
        </w:tabs>
        <w:spacing w:before="173"/>
      </w:pPr>
      <w:bookmarkStart w:id="41" w:name="VistA_HIS_Menu_Options_for_VistARad"/>
      <w:bookmarkEnd w:id="41"/>
      <w:r>
        <w:t>VistA HIS Menu Options for</w:t>
      </w:r>
      <w:r>
        <w:rPr>
          <w:spacing w:val="-2"/>
        </w:rPr>
        <w:t xml:space="preserve"> </w:t>
      </w:r>
      <w:r>
        <w:t>VistARad</w:t>
      </w:r>
    </w:p>
    <w:p w14:paraId="326638EF" w14:textId="77777777" w:rsidR="000B7C57" w:rsidRDefault="00AC63B2">
      <w:pPr>
        <w:pStyle w:val="BodyText"/>
        <w:spacing w:before="60"/>
        <w:ind w:left="480"/>
      </w:pPr>
      <w:r>
        <w:t>The following menu options have been added to VistA Imaging to support VistARad. These options are used for configuration and maintenance, and are described in the VistA Imaging 3.0 Installation Guide.</w:t>
      </w:r>
    </w:p>
    <w:p w14:paraId="16A304C4" w14:textId="77777777" w:rsidR="000B7C57" w:rsidRDefault="00AC63B2">
      <w:pPr>
        <w:spacing w:before="181"/>
        <w:ind w:left="860"/>
        <w:rPr>
          <w:rFonts w:ascii="Arial"/>
          <w:sz w:val="20"/>
        </w:rPr>
      </w:pPr>
      <w:r>
        <w:rPr>
          <w:rFonts w:ascii="Arial"/>
          <w:sz w:val="20"/>
        </w:rPr>
        <w:t>MAGJ MAIN</w:t>
      </w:r>
    </w:p>
    <w:p w14:paraId="06FA81D0" w14:textId="77777777" w:rsidR="000B7C57" w:rsidRDefault="00AC63B2">
      <w:pPr>
        <w:spacing w:before="1"/>
        <w:ind w:left="860" w:right="6402"/>
        <w:rPr>
          <w:rFonts w:ascii="Arial"/>
          <w:sz w:val="20"/>
        </w:rPr>
      </w:pPr>
      <w:r>
        <w:rPr>
          <w:rFonts w:ascii="Arial"/>
          <w:sz w:val="20"/>
        </w:rPr>
        <w:t>MAGJ E/E VISTARAD LISTS MAGJ VISTARAD WINDOWS MAGJ LIST INQUIRY</w:t>
      </w:r>
    </w:p>
    <w:p w14:paraId="5352BB4A" w14:textId="77777777" w:rsidR="000B7C57" w:rsidRDefault="00AC63B2">
      <w:pPr>
        <w:spacing w:before="1"/>
        <w:ind w:left="860" w:right="5534"/>
        <w:rPr>
          <w:rFonts w:ascii="Arial"/>
          <w:sz w:val="20"/>
        </w:rPr>
      </w:pPr>
      <w:r>
        <w:rPr>
          <w:rFonts w:ascii="Arial"/>
          <w:sz w:val="20"/>
        </w:rPr>
        <w:t>MAGJ VISTARAD SITE PARAMETERS MAGJ E/E PREFETCH LOGIC</w:t>
      </w:r>
    </w:p>
    <w:p w14:paraId="27E7DE9A" w14:textId="77777777" w:rsidR="000B7C57" w:rsidRDefault="00AC63B2">
      <w:pPr>
        <w:spacing w:before="1"/>
        <w:ind w:left="860"/>
        <w:rPr>
          <w:rFonts w:ascii="Arial"/>
          <w:sz w:val="20"/>
        </w:rPr>
      </w:pPr>
      <w:r>
        <w:rPr>
          <w:rFonts w:ascii="Arial"/>
          <w:sz w:val="20"/>
        </w:rPr>
        <w:t>MAGJ PREFETCH PRINT</w:t>
      </w:r>
    </w:p>
    <w:p w14:paraId="05536FD3" w14:textId="77777777" w:rsidR="000B7C57" w:rsidRDefault="00AC63B2">
      <w:pPr>
        <w:ind w:left="860" w:right="5457"/>
        <w:rPr>
          <w:rFonts w:ascii="Arial"/>
          <w:sz w:val="20"/>
        </w:rPr>
      </w:pPr>
      <w:r>
        <w:rPr>
          <w:rFonts w:ascii="Arial"/>
          <w:sz w:val="20"/>
        </w:rPr>
        <w:t>MAGJ INQUIRE PREFETCH LOGIC MAGJ SCHED RECENT LIST COMPILE</w:t>
      </w:r>
    </w:p>
    <w:sectPr w:rsidR="000B7C57">
      <w:pgSz w:w="12240" w:h="15840"/>
      <w:pgMar w:top="760" w:right="960" w:bottom="1100" w:left="132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2F02C" w14:textId="77777777" w:rsidR="003D7D3C" w:rsidRDefault="00AC63B2">
      <w:r>
        <w:separator/>
      </w:r>
    </w:p>
  </w:endnote>
  <w:endnote w:type="continuationSeparator" w:id="0">
    <w:p w14:paraId="180531C8" w14:textId="77777777" w:rsidR="003D7D3C" w:rsidRDefault="00AC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8F7EA" w14:textId="2802B1D1" w:rsidR="000B7C57" w:rsidRDefault="00B961E2">
    <w:pPr>
      <w:pStyle w:val="BodyText"/>
      <w:spacing w:line="14" w:lineRule="auto"/>
      <w:rPr>
        <w:sz w:val="20"/>
      </w:rPr>
    </w:pPr>
    <w:r>
      <w:rPr>
        <w:noProof/>
      </w:rPr>
      <mc:AlternateContent>
        <mc:Choice Requires="wps">
          <w:drawing>
            <wp:anchor distT="0" distB="0" distL="114300" distR="114300" simplePos="0" relativeHeight="487115264" behindDoc="1" locked="0" layoutInCell="1" allowOverlap="1" wp14:anchorId="400C7AA4" wp14:editId="4C9DE244">
              <wp:simplePos x="0" y="0"/>
              <wp:positionH relativeFrom="page">
                <wp:posOffset>876300</wp:posOffset>
              </wp:positionH>
              <wp:positionV relativeFrom="page">
                <wp:posOffset>9370060</wp:posOffset>
              </wp:positionV>
              <wp:extent cx="175260" cy="166370"/>
              <wp:effectExtent l="0" t="0" r="0" b="0"/>
              <wp:wrapNone/>
              <wp:docPr id="19"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BABE3" w14:textId="77777777" w:rsidR="000B7C57" w:rsidRDefault="00AC63B2">
                          <w:pPr>
                            <w:spacing w:before="12"/>
                            <w:ind w:left="60"/>
                            <w:rPr>
                              <w:sz w:val="20"/>
                            </w:rPr>
                          </w:pPr>
                          <w:r>
                            <w:fldChar w:fldCharType="begin"/>
                          </w:r>
                          <w:r>
                            <w:rPr>
                              <w:sz w:val="20"/>
                            </w:rPr>
                            <w:instrText xml:space="preserve"> PAGE  \* roman </w:instrText>
                          </w:r>
                          <w:r>
                            <w:fldChar w:fldCharType="separate"/>
                          </w:r>
                          <w: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C7AA4" id="_x0000_t202" coordsize="21600,21600" o:spt="202" path="m,l,21600r21600,l21600,xe">
              <v:stroke joinstyle="miter"/>
              <v:path gradientshapeok="t" o:connecttype="rect"/>
            </v:shapetype>
            <v:shape id="Text Box 15" o:spid="_x0000_s1026" type="#_x0000_t202" alt="&quot;&quot;" style="position:absolute;margin-left:69pt;margin-top:737.8pt;width:13.8pt;height:13.1pt;z-index:-1620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" filled="f" stroked="f">
              <v:textbox inset="0,0,0,0">
                <w:txbxContent>
                  <w:p w14:paraId="33CBABE3" w14:textId="77777777" w:rsidR="000B7C57" w:rsidRDefault="00AC63B2">
                    <w:pPr>
                      <w:spacing w:before="12"/>
                      <w:ind w:left="6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115776" behindDoc="1" locked="0" layoutInCell="1" allowOverlap="1" wp14:anchorId="39C9C14B" wp14:editId="5FFE3A1F">
              <wp:simplePos x="0" y="0"/>
              <wp:positionH relativeFrom="page">
                <wp:posOffset>2729230</wp:posOffset>
              </wp:positionH>
              <wp:positionV relativeFrom="page">
                <wp:posOffset>9370060</wp:posOffset>
              </wp:positionV>
              <wp:extent cx="2315845" cy="166370"/>
              <wp:effectExtent l="0" t="0" r="0" b="0"/>
              <wp:wrapNone/>
              <wp:docPr id="18"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8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87656" w14:textId="77777777" w:rsidR="000B7C57" w:rsidRDefault="00AC63B2">
                          <w:pPr>
                            <w:spacing w:before="12"/>
                            <w:ind w:left="20"/>
                            <w:rPr>
                              <w:sz w:val="20"/>
                            </w:rPr>
                          </w:pPr>
                          <w:r>
                            <w:rPr>
                              <w:b/>
                              <w:sz w:val="20"/>
                            </w:rPr>
                            <w:t>V</w:t>
                          </w:r>
                          <w:r>
                            <w:rPr>
                              <w:i/>
                              <w:sz w:val="16"/>
                            </w:rPr>
                            <w:t>IST</w:t>
                          </w:r>
                          <w:r>
                            <w:rPr>
                              <w:b/>
                              <w:sz w:val="20"/>
                            </w:rPr>
                            <w:t xml:space="preserve">A </w:t>
                          </w:r>
                          <w:r>
                            <w:rPr>
                              <w:sz w:val="20"/>
                            </w:rPr>
                            <w:t>Imaging System V. 3.0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9C14B" id="Text Box 14" o:spid="_x0000_s1027" type="#_x0000_t202" alt="&quot;&quot;" style="position:absolute;margin-left:214.9pt;margin-top:737.8pt;width:182.35pt;height:13.1pt;z-index:-1620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" filled="f" stroked="f">
              <v:textbox inset="0,0,0,0">
                <w:txbxContent>
                  <w:p w14:paraId="09787656" w14:textId="77777777" w:rsidR="000B7C57" w:rsidRDefault="00AC63B2">
                    <w:pPr>
                      <w:spacing w:before="12"/>
                      <w:ind w:left="20"/>
                      <w:rPr>
                        <w:sz w:val="20"/>
                      </w:rPr>
                    </w:pPr>
                    <w:r>
                      <w:rPr>
                        <w:b/>
                        <w:sz w:val="20"/>
                      </w:rPr>
                      <w:t>V</w:t>
                    </w:r>
                    <w:r>
                      <w:rPr>
                        <w:i/>
                        <w:sz w:val="16"/>
                      </w:rPr>
                      <w:t>IST</w:t>
                    </w:r>
                    <w:r>
                      <w:rPr>
                        <w:b/>
                        <w:sz w:val="20"/>
                      </w:rPr>
                      <w:t xml:space="preserve">A </w:t>
                    </w:r>
                    <w:r>
                      <w:rPr>
                        <w:sz w:val="20"/>
                      </w:rPr>
                      <w:t>Imaging System V. 3.0 Release Notes</w:t>
                    </w:r>
                  </w:p>
                </w:txbxContent>
              </v:textbox>
              <w10:wrap anchorx="page" anchory="page"/>
            </v:shape>
          </w:pict>
        </mc:Fallback>
      </mc:AlternateContent>
    </w:r>
    <w:r>
      <w:rPr>
        <w:noProof/>
      </w:rPr>
      <mc:AlternateContent>
        <mc:Choice Requires="wps">
          <w:drawing>
            <wp:anchor distT="0" distB="0" distL="114300" distR="114300" simplePos="0" relativeHeight="487116288" behindDoc="1" locked="0" layoutInCell="1" allowOverlap="1" wp14:anchorId="0C091A50" wp14:editId="370894EC">
              <wp:simplePos x="0" y="0"/>
              <wp:positionH relativeFrom="page">
                <wp:posOffset>6225540</wp:posOffset>
              </wp:positionH>
              <wp:positionV relativeFrom="page">
                <wp:posOffset>9370060</wp:posOffset>
              </wp:positionV>
              <wp:extent cx="645160" cy="166370"/>
              <wp:effectExtent l="0" t="0" r="0" b="0"/>
              <wp:wrapNone/>
              <wp:docPr id="17"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52A33" w14:textId="77777777" w:rsidR="000B7C57" w:rsidRDefault="00AC63B2">
                          <w:pPr>
                            <w:spacing w:before="12"/>
                            <w:ind w:left="20"/>
                            <w:rPr>
                              <w:sz w:val="20"/>
                            </w:rPr>
                          </w:pPr>
                          <w:r>
                            <w:rPr>
                              <w:sz w:val="20"/>
                            </w:rPr>
                            <w:t>March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91A50" id="Text Box 13" o:spid="_x0000_s1028" type="#_x0000_t202" alt="&quot;&quot;" style="position:absolute;margin-left:490.2pt;margin-top:737.8pt;width:50.8pt;height:13.1pt;z-index:-1620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" filled="f" stroked="f">
              <v:textbox inset="0,0,0,0">
                <w:txbxContent>
                  <w:p w14:paraId="28452A33" w14:textId="77777777" w:rsidR="000B7C57" w:rsidRDefault="00AC63B2">
                    <w:pPr>
                      <w:spacing w:before="12"/>
                      <w:ind w:left="20"/>
                      <w:rPr>
                        <w:sz w:val="20"/>
                      </w:rPr>
                    </w:pPr>
                    <w:r>
                      <w:rPr>
                        <w:sz w:val="20"/>
                      </w:rPr>
                      <w:t>March 2002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C646B" w14:textId="25EFEBF8" w:rsidR="000B7C57" w:rsidRDefault="00B961E2">
    <w:pPr>
      <w:pStyle w:val="BodyText"/>
      <w:spacing w:line="14" w:lineRule="auto"/>
      <w:rPr>
        <w:sz w:val="20"/>
      </w:rPr>
    </w:pPr>
    <w:r>
      <w:rPr>
        <w:noProof/>
      </w:rPr>
      <mc:AlternateContent>
        <mc:Choice Requires="wps">
          <w:drawing>
            <wp:anchor distT="0" distB="0" distL="114300" distR="114300" simplePos="0" relativeHeight="487113728" behindDoc="1" locked="0" layoutInCell="1" allowOverlap="1" wp14:anchorId="54432E27" wp14:editId="5F45FD85">
              <wp:simplePos x="0" y="0"/>
              <wp:positionH relativeFrom="page">
                <wp:posOffset>2635885</wp:posOffset>
              </wp:positionH>
              <wp:positionV relativeFrom="page">
                <wp:posOffset>9344025</wp:posOffset>
              </wp:positionV>
              <wp:extent cx="2386965" cy="194310"/>
              <wp:effectExtent l="0" t="0" r="0" b="0"/>
              <wp:wrapNone/>
              <wp:docPr id="16"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A106D" w14:textId="77777777" w:rsidR="000B7C57" w:rsidRDefault="00AC63B2">
                          <w:pPr>
                            <w:spacing w:before="10"/>
                            <w:ind w:left="20"/>
                            <w:rPr>
                              <w:sz w:val="20"/>
                            </w:rPr>
                          </w:pPr>
                          <w:r>
                            <w:rPr>
                              <w:b/>
                              <w:sz w:val="24"/>
                            </w:rPr>
                            <w:t>V</w:t>
                          </w:r>
                          <w:r>
                            <w:rPr>
                              <w:i/>
                              <w:sz w:val="20"/>
                            </w:rPr>
                            <w:t>IST</w:t>
                          </w:r>
                          <w:r>
                            <w:rPr>
                              <w:b/>
                              <w:sz w:val="24"/>
                            </w:rPr>
                            <w:t xml:space="preserve">A </w:t>
                          </w:r>
                          <w:r>
                            <w:rPr>
                              <w:sz w:val="20"/>
                            </w:rPr>
                            <w:t>Imaging System V. 3.0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32E27" id="_x0000_t202" coordsize="21600,21600" o:spt="202" path="m,l,21600r21600,l21600,xe">
              <v:stroke joinstyle="miter"/>
              <v:path gradientshapeok="t" o:connecttype="rect"/>
            </v:shapetype>
            <v:shape id="Text Box 18" o:spid="_x0000_s1029" type="#_x0000_t202" alt="&quot;&quot;" style="position:absolute;margin-left:207.55pt;margin-top:735.75pt;width:187.95pt;height:15.3pt;z-index:-1620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" filled="f" stroked="f">
              <v:textbox inset="0,0,0,0">
                <w:txbxContent>
                  <w:p w14:paraId="7D0A106D" w14:textId="77777777" w:rsidR="000B7C57" w:rsidRDefault="00AC63B2">
                    <w:pPr>
                      <w:spacing w:before="10"/>
                      <w:ind w:left="20"/>
                      <w:rPr>
                        <w:sz w:val="20"/>
                      </w:rPr>
                    </w:pPr>
                    <w:r>
                      <w:rPr>
                        <w:b/>
                        <w:sz w:val="24"/>
                      </w:rPr>
                      <w:t>V</w:t>
                    </w:r>
                    <w:r>
                      <w:rPr>
                        <w:i/>
                        <w:sz w:val="20"/>
                      </w:rPr>
                      <w:t>IST</w:t>
                    </w:r>
                    <w:r>
                      <w:rPr>
                        <w:b/>
                        <w:sz w:val="24"/>
                      </w:rPr>
                      <w:t xml:space="preserve">A </w:t>
                    </w:r>
                    <w:r>
                      <w:rPr>
                        <w:sz w:val="20"/>
                      </w:rPr>
                      <w:t>Imaging System V. 3.0 Release Notes</w:t>
                    </w:r>
                  </w:p>
                </w:txbxContent>
              </v:textbox>
              <w10:wrap anchorx="page" anchory="page"/>
            </v:shape>
          </w:pict>
        </mc:Fallback>
      </mc:AlternateContent>
    </w:r>
    <w:r>
      <w:rPr>
        <w:noProof/>
      </w:rPr>
      <mc:AlternateContent>
        <mc:Choice Requires="wps">
          <w:drawing>
            <wp:anchor distT="0" distB="0" distL="114300" distR="114300" simplePos="0" relativeHeight="487114240" behindDoc="1" locked="0" layoutInCell="1" allowOverlap="1" wp14:anchorId="304E65C3" wp14:editId="1B1BC4B7">
              <wp:simplePos x="0" y="0"/>
              <wp:positionH relativeFrom="page">
                <wp:posOffset>901700</wp:posOffset>
              </wp:positionH>
              <wp:positionV relativeFrom="page">
                <wp:posOffset>9366250</wp:posOffset>
              </wp:positionV>
              <wp:extent cx="646430" cy="166370"/>
              <wp:effectExtent l="0" t="0" r="0" b="0"/>
              <wp:wrapNone/>
              <wp:docPr id="15"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A1961" w14:textId="77777777" w:rsidR="000B7C57" w:rsidRDefault="00AC63B2">
                          <w:pPr>
                            <w:spacing w:before="12"/>
                            <w:ind w:left="20"/>
                            <w:rPr>
                              <w:sz w:val="20"/>
                            </w:rPr>
                          </w:pPr>
                          <w:r>
                            <w:rPr>
                              <w:sz w:val="20"/>
                            </w:rPr>
                            <w:t>March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E65C3" id="Text Box 17" o:spid="_x0000_s1030" type="#_x0000_t202" alt="&quot;&quot;" style="position:absolute;margin-left:71pt;margin-top:737.5pt;width:50.9pt;height:13.1pt;z-index:-1620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" filled="f" stroked="f">
              <v:textbox inset="0,0,0,0">
                <w:txbxContent>
                  <w:p w14:paraId="588A1961" w14:textId="77777777" w:rsidR="000B7C57" w:rsidRDefault="00AC63B2">
                    <w:pPr>
                      <w:spacing w:before="12"/>
                      <w:ind w:left="20"/>
                      <w:rPr>
                        <w:sz w:val="20"/>
                      </w:rPr>
                    </w:pPr>
                    <w:r>
                      <w:rPr>
                        <w:sz w:val="20"/>
                      </w:rPr>
                      <w:t>March 2002</w:t>
                    </w:r>
                  </w:p>
                </w:txbxContent>
              </v:textbox>
              <w10:wrap anchorx="page" anchory="page"/>
            </v:shape>
          </w:pict>
        </mc:Fallback>
      </mc:AlternateContent>
    </w:r>
    <w:r>
      <w:rPr>
        <w:noProof/>
      </w:rPr>
      <mc:AlternateContent>
        <mc:Choice Requires="wps">
          <w:drawing>
            <wp:anchor distT="0" distB="0" distL="114300" distR="114300" simplePos="0" relativeHeight="487114752" behindDoc="1" locked="0" layoutInCell="1" allowOverlap="1" wp14:anchorId="4AA2AA47" wp14:editId="13565B74">
              <wp:simplePos x="0" y="0"/>
              <wp:positionH relativeFrom="page">
                <wp:posOffset>6715125</wp:posOffset>
              </wp:positionH>
              <wp:positionV relativeFrom="page">
                <wp:posOffset>9366250</wp:posOffset>
              </wp:positionV>
              <wp:extent cx="182245" cy="166370"/>
              <wp:effectExtent l="0" t="0" r="0" b="0"/>
              <wp:wrapNone/>
              <wp:docPr id="14"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B2076" w14:textId="77777777" w:rsidR="000B7C57" w:rsidRDefault="00AC63B2">
                          <w:pPr>
                            <w:spacing w:before="12"/>
                            <w:ind w:left="60"/>
                            <w:rPr>
                              <w:sz w:val="20"/>
                            </w:rPr>
                          </w:pP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2AA47" id="Text Box 16" o:spid="_x0000_s1031" type="#_x0000_t202" alt="&quot;&quot;" style="position:absolute;margin-left:528.75pt;margin-top:737.5pt;width:14.35pt;height:13.1pt;z-index:-1620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" filled="f" stroked="f">
              <v:textbox inset="0,0,0,0">
                <w:txbxContent>
                  <w:p w14:paraId="281B2076" w14:textId="77777777" w:rsidR="000B7C57" w:rsidRDefault="00AC63B2">
                    <w:pPr>
                      <w:spacing w:before="12"/>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C7157" w14:textId="1E3DD2BA" w:rsidR="000B7C57" w:rsidRDefault="00B961E2">
    <w:pPr>
      <w:pStyle w:val="BodyText"/>
      <w:spacing w:line="14" w:lineRule="auto"/>
      <w:rPr>
        <w:sz w:val="20"/>
      </w:rPr>
    </w:pPr>
    <w:r>
      <w:rPr>
        <w:noProof/>
      </w:rPr>
      <mc:AlternateContent>
        <mc:Choice Requires="wps">
          <w:drawing>
            <wp:anchor distT="0" distB="0" distL="114300" distR="114300" simplePos="0" relativeHeight="487118336" behindDoc="1" locked="0" layoutInCell="1" allowOverlap="1" wp14:anchorId="5D6B47B9" wp14:editId="72FF22BE">
              <wp:simplePos x="0" y="0"/>
              <wp:positionH relativeFrom="page">
                <wp:posOffset>1104900</wp:posOffset>
              </wp:positionH>
              <wp:positionV relativeFrom="page">
                <wp:posOffset>9370060</wp:posOffset>
              </wp:positionV>
              <wp:extent cx="140335" cy="166370"/>
              <wp:effectExtent l="0" t="0" r="0" b="0"/>
              <wp:wrapNone/>
              <wp:docPr id="13"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54375" w14:textId="77777777" w:rsidR="000B7C57" w:rsidRDefault="00AC63B2">
                          <w:pPr>
                            <w:spacing w:before="12"/>
                            <w:ind w:left="60"/>
                            <w:rPr>
                              <w:sz w:val="20"/>
                            </w:rPr>
                          </w:pPr>
                          <w:r>
                            <w:fldChar w:fldCharType="begin"/>
                          </w:r>
                          <w:r>
                            <w:rPr>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B47B9" id="_x0000_t202" coordsize="21600,21600" o:spt="202" path="m,l,21600r21600,l21600,xe">
              <v:stroke joinstyle="miter"/>
              <v:path gradientshapeok="t" o:connecttype="rect"/>
            </v:shapetype>
            <v:shape id="Text Box 9" o:spid="_x0000_s1032" type="#_x0000_t202" alt="&quot;&quot;" style="position:absolute;margin-left:87pt;margin-top:737.8pt;width:11.05pt;height:13.1pt;z-index:-1619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" filled="f" stroked="f">
              <v:textbox inset="0,0,0,0">
                <w:txbxContent>
                  <w:p w14:paraId="5DB54375" w14:textId="77777777" w:rsidR="000B7C57" w:rsidRDefault="00AC63B2">
                    <w:pPr>
                      <w:spacing w:before="12"/>
                      <w:ind w:left="60"/>
                      <w:rPr>
                        <w:sz w:val="20"/>
                      </w:rPr>
                    </w:pPr>
                    <w:r>
                      <w:fldChar w:fldCharType="begin"/>
                    </w:r>
                    <w:r>
                      <w:rPr>
                        <w:sz w:val="20"/>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118848" behindDoc="1" locked="0" layoutInCell="1" allowOverlap="1" wp14:anchorId="77AB6D8E" wp14:editId="40E4B64E">
              <wp:simplePos x="0" y="0"/>
              <wp:positionH relativeFrom="page">
                <wp:posOffset>2957830</wp:posOffset>
              </wp:positionH>
              <wp:positionV relativeFrom="page">
                <wp:posOffset>9370060</wp:posOffset>
              </wp:positionV>
              <wp:extent cx="2315845" cy="166370"/>
              <wp:effectExtent l="0" t="0" r="0" b="0"/>
              <wp:wrapNone/>
              <wp:docPr id="12"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8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59D3C" w14:textId="77777777" w:rsidR="000B7C57" w:rsidRDefault="00AC63B2">
                          <w:pPr>
                            <w:spacing w:before="12"/>
                            <w:ind w:left="20"/>
                            <w:rPr>
                              <w:sz w:val="20"/>
                            </w:rPr>
                          </w:pPr>
                          <w:r>
                            <w:rPr>
                              <w:b/>
                              <w:sz w:val="20"/>
                            </w:rPr>
                            <w:t>V</w:t>
                          </w:r>
                          <w:r>
                            <w:rPr>
                              <w:i/>
                              <w:sz w:val="16"/>
                            </w:rPr>
                            <w:t>IST</w:t>
                          </w:r>
                          <w:r>
                            <w:rPr>
                              <w:b/>
                              <w:sz w:val="20"/>
                            </w:rPr>
                            <w:t xml:space="preserve">A </w:t>
                          </w:r>
                          <w:r>
                            <w:rPr>
                              <w:sz w:val="20"/>
                            </w:rPr>
                            <w:t>Imaging System V. 3.0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B6D8E" id="Text Box 8" o:spid="_x0000_s1033" type="#_x0000_t202" alt="&quot;&quot;" style="position:absolute;margin-left:232.9pt;margin-top:737.8pt;width:182.35pt;height:13.1pt;z-index:-1619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" filled="f" stroked="f">
              <v:textbox inset="0,0,0,0">
                <w:txbxContent>
                  <w:p w14:paraId="59E59D3C" w14:textId="77777777" w:rsidR="000B7C57" w:rsidRDefault="00AC63B2">
                    <w:pPr>
                      <w:spacing w:before="12"/>
                      <w:ind w:left="20"/>
                      <w:rPr>
                        <w:sz w:val="20"/>
                      </w:rPr>
                    </w:pPr>
                    <w:r>
                      <w:rPr>
                        <w:b/>
                        <w:sz w:val="20"/>
                      </w:rPr>
                      <w:t>V</w:t>
                    </w:r>
                    <w:r>
                      <w:rPr>
                        <w:i/>
                        <w:sz w:val="16"/>
                      </w:rPr>
                      <w:t>IST</w:t>
                    </w:r>
                    <w:r>
                      <w:rPr>
                        <w:b/>
                        <w:sz w:val="20"/>
                      </w:rPr>
                      <w:t xml:space="preserve">A </w:t>
                    </w:r>
                    <w:r>
                      <w:rPr>
                        <w:sz w:val="20"/>
                      </w:rPr>
                      <w:t>Imaging System V. 3.0 Release Notes</w:t>
                    </w:r>
                  </w:p>
                </w:txbxContent>
              </v:textbox>
              <w10:wrap anchorx="page" anchory="page"/>
            </v:shape>
          </w:pict>
        </mc:Fallback>
      </mc:AlternateContent>
    </w:r>
    <w:r>
      <w:rPr>
        <w:noProof/>
      </w:rPr>
      <mc:AlternateContent>
        <mc:Choice Requires="wps">
          <w:drawing>
            <wp:anchor distT="0" distB="0" distL="114300" distR="114300" simplePos="0" relativeHeight="487119360" behindDoc="1" locked="0" layoutInCell="1" allowOverlap="1" wp14:anchorId="0696C944" wp14:editId="21329BBD">
              <wp:simplePos x="0" y="0"/>
              <wp:positionH relativeFrom="page">
                <wp:posOffset>5996940</wp:posOffset>
              </wp:positionH>
              <wp:positionV relativeFrom="page">
                <wp:posOffset>9370060</wp:posOffset>
              </wp:positionV>
              <wp:extent cx="645160" cy="166370"/>
              <wp:effectExtent l="0" t="0" r="0" b="0"/>
              <wp:wrapNone/>
              <wp:docPr id="11"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E9FFA" w14:textId="77777777" w:rsidR="000B7C57" w:rsidRDefault="00AC63B2">
                          <w:pPr>
                            <w:spacing w:before="12"/>
                            <w:ind w:left="20"/>
                            <w:rPr>
                              <w:sz w:val="20"/>
                            </w:rPr>
                          </w:pPr>
                          <w:r>
                            <w:rPr>
                              <w:sz w:val="20"/>
                            </w:rPr>
                            <w:t>March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6C944" id="Text Box 7" o:spid="_x0000_s1034" type="#_x0000_t202" alt="&quot;&quot;" style="position:absolute;margin-left:472.2pt;margin-top:737.8pt;width:50.8pt;height:13.1pt;z-index:-1619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" filled="f" stroked="f">
              <v:textbox inset="0,0,0,0">
                <w:txbxContent>
                  <w:p w14:paraId="6FDE9FFA" w14:textId="77777777" w:rsidR="000B7C57" w:rsidRDefault="00AC63B2">
                    <w:pPr>
                      <w:spacing w:before="12"/>
                      <w:ind w:left="20"/>
                      <w:rPr>
                        <w:sz w:val="20"/>
                      </w:rPr>
                    </w:pPr>
                    <w:r>
                      <w:rPr>
                        <w:sz w:val="20"/>
                      </w:rPr>
                      <w:t>March 2002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8C1F7" w14:textId="5E937CC1" w:rsidR="000B7C57" w:rsidRDefault="00B961E2">
    <w:pPr>
      <w:pStyle w:val="BodyText"/>
      <w:spacing w:line="14" w:lineRule="auto"/>
      <w:rPr>
        <w:sz w:val="20"/>
      </w:rPr>
    </w:pPr>
    <w:r>
      <w:rPr>
        <w:noProof/>
      </w:rPr>
      <mc:AlternateContent>
        <mc:Choice Requires="wps">
          <w:drawing>
            <wp:anchor distT="0" distB="0" distL="114300" distR="114300" simplePos="0" relativeHeight="487116800" behindDoc="1" locked="0" layoutInCell="1" allowOverlap="1" wp14:anchorId="61B3DFBC" wp14:editId="2D8D6D7D">
              <wp:simplePos x="0" y="0"/>
              <wp:positionH relativeFrom="page">
                <wp:posOffset>2864485</wp:posOffset>
              </wp:positionH>
              <wp:positionV relativeFrom="page">
                <wp:posOffset>9344025</wp:posOffset>
              </wp:positionV>
              <wp:extent cx="2388235" cy="194310"/>
              <wp:effectExtent l="0" t="0" r="0" b="0"/>
              <wp:wrapNone/>
              <wp:docPr id="10"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9D73F" w14:textId="77777777" w:rsidR="000B7C57" w:rsidRDefault="00AC63B2">
                          <w:pPr>
                            <w:spacing w:before="10"/>
                            <w:ind w:left="20"/>
                            <w:rPr>
                              <w:sz w:val="20"/>
                            </w:rPr>
                          </w:pPr>
                          <w:r>
                            <w:rPr>
                              <w:b/>
                              <w:sz w:val="24"/>
                            </w:rPr>
                            <w:t>V</w:t>
                          </w:r>
                          <w:r>
                            <w:rPr>
                              <w:i/>
                              <w:sz w:val="20"/>
                            </w:rPr>
                            <w:t>IST</w:t>
                          </w:r>
                          <w:r>
                            <w:rPr>
                              <w:b/>
                              <w:sz w:val="24"/>
                            </w:rPr>
                            <w:t xml:space="preserve">A </w:t>
                          </w:r>
                          <w:r>
                            <w:rPr>
                              <w:sz w:val="20"/>
                            </w:rPr>
                            <w:t>Imaging System V. 3.0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3DFBC" id="_x0000_t202" coordsize="21600,21600" o:spt="202" path="m,l,21600r21600,l21600,xe">
              <v:stroke joinstyle="miter"/>
              <v:path gradientshapeok="t" o:connecttype="rect"/>
            </v:shapetype>
            <v:shape id="Text Box 12" o:spid="_x0000_s1035" type="#_x0000_t202" alt="&quot;&quot;" style="position:absolute;margin-left:225.55pt;margin-top:735.75pt;width:188.05pt;height:15.3pt;z-index:-1619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" filled="f" stroked="f">
              <v:textbox inset="0,0,0,0">
                <w:txbxContent>
                  <w:p w14:paraId="4849D73F" w14:textId="77777777" w:rsidR="000B7C57" w:rsidRDefault="00AC63B2">
                    <w:pPr>
                      <w:spacing w:before="10"/>
                      <w:ind w:left="20"/>
                      <w:rPr>
                        <w:sz w:val="20"/>
                      </w:rPr>
                    </w:pPr>
                    <w:r>
                      <w:rPr>
                        <w:b/>
                        <w:sz w:val="24"/>
                      </w:rPr>
                      <w:t>V</w:t>
                    </w:r>
                    <w:r>
                      <w:rPr>
                        <w:i/>
                        <w:sz w:val="20"/>
                      </w:rPr>
                      <w:t>IST</w:t>
                    </w:r>
                    <w:r>
                      <w:rPr>
                        <w:b/>
                        <w:sz w:val="24"/>
                      </w:rPr>
                      <w:t xml:space="preserve">A </w:t>
                    </w:r>
                    <w:r>
                      <w:rPr>
                        <w:sz w:val="20"/>
                      </w:rPr>
                      <w:t>Imaging System V. 3.0 Release Notes</w:t>
                    </w:r>
                  </w:p>
                </w:txbxContent>
              </v:textbox>
              <w10:wrap anchorx="page" anchory="page"/>
            </v:shape>
          </w:pict>
        </mc:Fallback>
      </mc:AlternateContent>
    </w:r>
    <w:r>
      <w:rPr>
        <w:noProof/>
      </w:rPr>
      <mc:AlternateContent>
        <mc:Choice Requires="wps">
          <w:drawing>
            <wp:anchor distT="0" distB="0" distL="114300" distR="114300" simplePos="0" relativeHeight="487117312" behindDoc="1" locked="0" layoutInCell="1" allowOverlap="1" wp14:anchorId="4C9B2BAD" wp14:editId="25AE275C">
              <wp:simplePos x="0" y="0"/>
              <wp:positionH relativeFrom="page">
                <wp:posOffset>1130300</wp:posOffset>
              </wp:positionH>
              <wp:positionV relativeFrom="page">
                <wp:posOffset>9366250</wp:posOffset>
              </wp:positionV>
              <wp:extent cx="646430" cy="166370"/>
              <wp:effectExtent l="0" t="0" r="0" b="0"/>
              <wp:wrapNone/>
              <wp:docPr id="9"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F168B" w14:textId="77777777" w:rsidR="000B7C57" w:rsidRDefault="00AC63B2">
                          <w:pPr>
                            <w:spacing w:before="12"/>
                            <w:ind w:left="20"/>
                            <w:rPr>
                              <w:sz w:val="20"/>
                            </w:rPr>
                          </w:pPr>
                          <w:r>
                            <w:rPr>
                              <w:sz w:val="20"/>
                            </w:rPr>
                            <w:t>March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B2BAD" id="Text Box 11" o:spid="_x0000_s1036" type="#_x0000_t202" alt="&quot;&quot;" style="position:absolute;margin-left:89pt;margin-top:737.5pt;width:50.9pt;height:13.1pt;z-index:-1619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" filled="f" stroked="f">
              <v:textbox inset="0,0,0,0">
                <w:txbxContent>
                  <w:p w14:paraId="6E2F168B" w14:textId="77777777" w:rsidR="000B7C57" w:rsidRDefault="00AC63B2">
                    <w:pPr>
                      <w:spacing w:before="12"/>
                      <w:ind w:left="20"/>
                      <w:rPr>
                        <w:sz w:val="20"/>
                      </w:rPr>
                    </w:pPr>
                    <w:r>
                      <w:rPr>
                        <w:sz w:val="20"/>
                      </w:rPr>
                      <w:t>March 2002</w:t>
                    </w:r>
                  </w:p>
                </w:txbxContent>
              </v:textbox>
              <w10:wrap anchorx="page" anchory="page"/>
            </v:shape>
          </w:pict>
        </mc:Fallback>
      </mc:AlternateContent>
    </w:r>
    <w:r>
      <w:rPr>
        <w:noProof/>
      </w:rPr>
      <mc:AlternateContent>
        <mc:Choice Requires="wps">
          <w:drawing>
            <wp:anchor distT="0" distB="0" distL="114300" distR="114300" simplePos="0" relativeHeight="487117824" behindDoc="1" locked="0" layoutInCell="1" allowOverlap="1" wp14:anchorId="77E779C4" wp14:editId="2528AAD2">
              <wp:simplePos x="0" y="0"/>
              <wp:positionH relativeFrom="page">
                <wp:posOffset>6986270</wp:posOffset>
              </wp:positionH>
              <wp:positionV relativeFrom="page">
                <wp:posOffset>9366250</wp:posOffset>
              </wp:positionV>
              <wp:extent cx="140335" cy="166370"/>
              <wp:effectExtent l="0" t="0" r="0" b="0"/>
              <wp:wrapNone/>
              <wp:docPr id="8"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85866" w14:textId="77777777" w:rsidR="000B7C57" w:rsidRDefault="00AC63B2">
                          <w:pPr>
                            <w:spacing w:before="12"/>
                            <w:ind w:left="60"/>
                            <w:rPr>
                              <w:sz w:val="20"/>
                            </w:rPr>
                          </w:pPr>
                          <w:r>
                            <w:fldChar w:fldCharType="begin"/>
                          </w:r>
                          <w:r>
                            <w:rPr>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779C4" id="Text Box 10" o:spid="_x0000_s1037" type="#_x0000_t202" alt="&quot;&quot;" style="position:absolute;margin-left:550.1pt;margin-top:737.5pt;width:11.05pt;height:13.1pt;z-index:-1619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" filled="f" stroked="f">
              <v:textbox inset="0,0,0,0">
                <w:txbxContent>
                  <w:p w14:paraId="2B485866" w14:textId="77777777" w:rsidR="000B7C57" w:rsidRDefault="00AC63B2">
                    <w:pPr>
                      <w:spacing w:before="12"/>
                      <w:ind w:left="60"/>
                      <w:rPr>
                        <w:sz w:val="20"/>
                      </w:rPr>
                    </w:pPr>
                    <w:r>
                      <w:fldChar w:fldCharType="begin"/>
                    </w:r>
                    <w:r>
                      <w:rPr>
                        <w:sz w:val="20"/>
                      </w:rPr>
                      <w:instrText xml:space="preserve"> PAGE </w:instrText>
                    </w:r>
                    <w:r>
                      <w:fldChar w:fldCharType="separate"/>
                    </w:r>
                    <w:r>
                      <w:t>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B986C" w14:textId="21F877D2" w:rsidR="000B7C57" w:rsidRDefault="00B961E2">
    <w:pPr>
      <w:pStyle w:val="BodyText"/>
      <w:spacing w:line="14" w:lineRule="auto"/>
      <w:rPr>
        <w:sz w:val="20"/>
      </w:rPr>
    </w:pPr>
    <w:r>
      <w:rPr>
        <w:noProof/>
      </w:rPr>
      <mc:AlternateContent>
        <mc:Choice Requires="wps">
          <w:drawing>
            <wp:anchor distT="0" distB="0" distL="114300" distR="114300" simplePos="0" relativeHeight="487121408" behindDoc="1" locked="0" layoutInCell="1" allowOverlap="1" wp14:anchorId="06373FF4" wp14:editId="242E0F2F">
              <wp:simplePos x="0" y="0"/>
              <wp:positionH relativeFrom="page">
                <wp:posOffset>1104900</wp:posOffset>
              </wp:positionH>
              <wp:positionV relativeFrom="page">
                <wp:posOffset>9370060</wp:posOffset>
              </wp:positionV>
              <wp:extent cx="140335" cy="166370"/>
              <wp:effectExtent l="0" t="0" r="0" b="0"/>
              <wp:wrapNone/>
              <wp:docPr id="7"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AB1E4" w14:textId="77777777" w:rsidR="000B7C57" w:rsidRDefault="00AC63B2">
                          <w:pPr>
                            <w:spacing w:before="12"/>
                            <w:ind w:left="60"/>
                            <w:rPr>
                              <w:sz w:val="20"/>
                            </w:rPr>
                          </w:pPr>
                          <w:r>
                            <w:fldChar w:fldCharType="begin"/>
                          </w:r>
                          <w:r>
                            <w:rPr>
                              <w:sz w:val="20"/>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73FF4" id="_x0000_t202" coordsize="21600,21600" o:spt="202" path="m,l,21600r21600,l21600,xe">
              <v:stroke joinstyle="miter"/>
              <v:path gradientshapeok="t" o:connecttype="rect"/>
            </v:shapetype>
            <v:shape id="Text Box 3" o:spid="_x0000_s1038" type="#_x0000_t202" alt="&quot;&quot;" style="position:absolute;margin-left:87pt;margin-top:737.8pt;width:11.05pt;height:13.1pt;z-index:-1619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" filled="f" stroked="f">
              <v:textbox inset="0,0,0,0">
                <w:txbxContent>
                  <w:p w14:paraId="2E7AB1E4" w14:textId="77777777" w:rsidR="000B7C57" w:rsidRDefault="00AC63B2">
                    <w:pPr>
                      <w:spacing w:before="12"/>
                      <w:ind w:left="60"/>
                      <w:rPr>
                        <w:sz w:val="20"/>
                      </w:rPr>
                    </w:pPr>
                    <w:r>
                      <w:fldChar w:fldCharType="begin"/>
                    </w:r>
                    <w:r>
                      <w:rPr>
                        <w:sz w:val="20"/>
                      </w:rPr>
                      <w:instrText xml:space="preserve"> PAGE </w:instrText>
                    </w:r>
                    <w:r>
                      <w:fldChar w:fldCharType="separate"/>
                    </w:r>
                    <w:r>
                      <w:t>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121920" behindDoc="1" locked="0" layoutInCell="1" allowOverlap="1" wp14:anchorId="109D2EEA" wp14:editId="16095033">
              <wp:simplePos x="0" y="0"/>
              <wp:positionH relativeFrom="page">
                <wp:posOffset>2957830</wp:posOffset>
              </wp:positionH>
              <wp:positionV relativeFrom="page">
                <wp:posOffset>9370060</wp:posOffset>
              </wp:positionV>
              <wp:extent cx="2315845" cy="166370"/>
              <wp:effectExtent l="0" t="0" r="0" b="0"/>
              <wp:wrapNone/>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8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EDEBD" w14:textId="77777777" w:rsidR="000B7C57" w:rsidRDefault="00AC63B2">
                          <w:pPr>
                            <w:spacing w:before="12"/>
                            <w:ind w:left="20"/>
                            <w:rPr>
                              <w:sz w:val="20"/>
                            </w:rPr>
                          </w:pPr>
                          <w:r>
                            <w:rPr>
                              <w:b/>
                              <w:sz w:val="20"/>
                            </w:rPr>
                            <w:t>V</w:t>
                          </w:r>
                          <w:r>
                            <w:rPr>
                              <w:i/>
                              <w:sz w:val="16"/>
                            </w:rPr>
                            <w:t>IST</w:t>
                          </w:r>
                          <w:r>
                            <w:rPr>
                              <w:b/>
                              <w:sz w:val="20"/>
                            </w:rPr>
                            <w:t xml:space="preserve">A </w:t>
                          </w:r>
                          <w:r>
                            <w:rPr>
                              <w:sz w:val="20"/>
                            </w:rPr>
                            <w:t>Imaging System V. 3.0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D2EEA" id="Text Box 2" o:spid="_x0000_s1039" type="#_x0000_t202" alt="&quot;&quot;" style="position:absolute;margin-left:232.9pt;margin-top:737.8pt;width:182.35pt;height:13.1pt;z-index:-1619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" filled="f" stroked="f">
              <v:textbox inset="0,0,0,0">
                <w:txbxContent>
                  <w:p w14:paraId="150EDEBD" w14:textId="77777777" w:rsidR="000B7C57" w:rsidRDefault="00AC63B2">
                    <w:pPr>
                      <w:spacing w:before="12"/>
                      <w:ind w:left="20"/>
                      <w:rPr>
                        <w:sz w:val="20"/>
                      </w:rPr>
                    </w:pPr>
                    <w:r>
                      <w:rPr>
                        <w:b/>
                        <w:sz w:val="20"/>
                      </w:rPr>
                      <w:t>V</w:t>
                    </w:r>
                    <w:r>
                      <w:rPr>
                        <w:i/>
                        <w:sz w:val="16"/>
                      </w:rPr>
                      <w:t>IST</w:t>
                    </w:r>
                    <w:r>
                      <w:rPr>
                        <w:b/>
                        <w:sz w:val="20"/>
                      </w:rPr>
                      <w:t xml:space="preserve">A </w:t>
                    </w:r>
                    <w:r>
                      <w:rPr>
                        <w:sz w:val="20"/>
                      </w:rPr>
                      <w:t>Imaging System V. 3.0 Release Notes</w:t>
                    </w:r>
                  </w:p>
                </w:txbxContent>
              </v:textbox>
              <w10:wrap anchorx="page" anchory="page"/>
            </v:shape>
          </w:pict>
        </mc:Fallback>
      </mc:AlternateContent>
    </w:r>
    <w:r>
      <w:rPr>
        <w:noProof/>
      </w:rPr>
      <mc:AlternateContent>
        <mc:Choice Requires="wps">
          <w:drawing>
            <wp:anchor distT="0" distB="0" distL="114300" distR="114300" simplePos="0" relativeHeight="487122432" behindDoc="1" locked="0" layoutInCell="1" allowOverlap="1" wp14:anchorId="791D6E1E" wp14:editId="7E566AFF">
              <wp:simplePos x="0" y="0"/>
              <wp:positionH relativeFrom="page">
                <wp:posOffset>5996940</wp:posOffset>
              </wp:positionH>
              <wp:positionV relativeFrom="page">
                <wp:posOffset>9370060</wp:posOffset>
              </wp:positionV>
              <wp:extent cx="645160" cy="166370"/>
              <wp:effectExtent l="0" t="0" r="0" b="0"/>
              <wp:wrapNone/>
              <wp:docPr id="5"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F09DC" w14:textId="77777777" w:rsidR="000B7C57" w:rsidRDefault="00AC63B2">
                          <w:pPr>
                            <w:spacing w:before="12"/>
                            <w:ind w:left="20"/>
                            <w:rPr>
                              <w:sz w:val="20"/>
                            </w:rPr>
                          </w:pPr>
                          <w:r>
                            <w:rPr>
                              <w:sz w:val="20"/>
                            </w:rPr>
                            <w:t>March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D6E1E" id="Text Box 1" o:spid="_x0000_s1040" type="#_x0000_t202" alt="&quot;&quot;" style="position:absolute;margin-left:472.2pt;margin-top:737.8pt;width:50.8pt;height:13.1pt;z-index:-1619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" filled="f" stroked="f">
              <v:textbox inset="0,0,0,0">
                <w:txbxContent>
                  <w:p w14:paraId="376F09DC" w14:textId="77777777" w:rsidR="000B7C57" w:rsidRDefault="00AC63B2">
                    <w:pPr>
                      <w:spacing w:before="12"/>
                      <w:ind w:left="20"/>
                      <w:rPr>
                        <w:sz w:val="20"/>
                      </w:rPr>
                    </w:pPr>
                    <w:r>
                      <w:rPr>
                        <w:sz w:val="20"/>
                      </w:rPr>
                      <w:t>March 2002</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4F3B8" w14:textId="5C8D9CDF" w:rsidR="000B7C57" w:rsidRDefault="00B961E2">
    <w:pPr>
      <w:pStyle w:val="BodyText"/>
      <w:spacing w:line="14" w:lineRule="auto"/>
      <w:rPr>
        <w:sz w:val="20"/>
      </w:rPr>
    </w:pPr>
    <w:r>
      <w:rPr>
        <w:noProof/>
      </w:rPr>
      <mc:AlternateContent>
        <mc:Choice Requires="wps">
          <w:drawing>
            <wp:anchor distT="0" distB="0" distL="114300" distR="114300" simplePos="0" relativeHeight="487119872" behindDoc="1" locked="0" layoutInCell="1" allowOverlap="1" wp14:anchorId="79166E0E" wp14:editId="5453BADC">
              <wp:simplePos x="0" y="0"/>
              <wp:positionH relativeFrom="page">
                <wp:posOffset>2864485</wp:posOffset>
              </wp:positionH>
              <wp:positionV relativeFrom="page">
                <wp:posOffset>9344025</wp:posOffset>
              </wp:positionV>
              <wp:extent cx="2388235" cy="194310"/>
              <wp:effectExtent l="0" t="0" r="0" b="0"/>
              <wp:wrapNone/>
              <wp:docPr id="4"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E764A" w14:textId="77777777" w:rsidR="000B7C57" w:rsidRDefault="00AC63B2">
                          <w:pPr>
                            <w:spacing w:before="10"/>
                            <w:ind w:left="20"/>
                            <w:rPr>
                              <w:sz w:val="20"/>
                            </w:rPr>
                          </w:pPr>
                          <w:r>
                            <w:rPr>
                              <w:b/>
                              <w:sz w:val="24"/>
                            </w:rPr>
                            <w:t>V</w:t>
                          </w:r>
                          <w:r>
                            <w:rPr>
                              <w:i/>
                              <w:sz w:val="20"/>
                            </w:rPr>
                            <w:t>IST</w:t>
                          </w:r>
                          <w:r>
                            <w:rPr>
                              <w:b/>
                              <w:sz w:val="24"/>
                            </w:rPr>
                            <w:t xml:space="preserve">A </w:t>
                          </w:r>
                          <w:r>
                            <w:rPr>
                              <w:sz w:val="20"/>
                            </w:rPr>
                            <w:t>Imaging System V. 3.0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66E0E" id="_x0000_t202" coordsize="21600,21600" o:spt="202" path="m,l,21600r21600,l21600,xe">
              <v:stroke joinstyle="miter"/>
              <v:path gradientshapeok="t" o:connecttype="rect"/>
            </v:shapetype>
            <v:shape id="Text Box 6" o:spid="_x0000_s1041" type="#_x0000_t202" alt="&quot;&quot;" style="position:absolute;margin-left:225.55pt;margin-top:735.75pt;width:188.05pt;height:15.3pt;z-index:-1619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" filled="f" stroked="f">
              <v:textbox inset="0,0,0,0">
                <w:txbxContent>
                  <w:p w14:paraId="7AAE764A" w14:textId="77777777" w:rsidR="000B7C57" w:rsidRDefault="00AC63B2">
                    <w:pPr>
                      <w:spacing w:before="10"/>
                      <w:ind w:left="20"/>
                      <w:rPr>
                        <w:sz w:val="20"/>
                      </w:rPr>
                    </w:pPr>
                    <w:r>
                      <w:rPr>
                        <w:b/>
                        <w:sz w:val="24"/>
                      </w:rPr>
                      <w:t>V</w:t>
                    </w:r>
                    <w:r>
                      <w:rPr>
                        <w:i/>
                        <w:sz w:val="20"/>
                      </w:rPr>
                      <w:t>IST</w:t>
                    </w:r>
                    <w:r>
                      <w:rPr>
                        <w:b/>
                        <w:sz w:val="24"/>
                      </w:rPr>
                      <w:t xml:space="preserve">A </w:t>
                    </w:r>
                    <w:r>
                      <w:rPr>
                        <w:sz w:val="20"/>
                      </w:rPr>
                      <w:t>Imaging System V. 3.0 Release Notes</w:t>
                    </w:r>
                  </w:p>
                </w:txbxContent>
              </v:textbox>
              <w10:wrap anchorx="page" anchory="page"/>
            </v:shape>
          </w:pict>
        </mc:Fallback>
      </mc:AlternateContent>
    </w:r>
    <w:r>
      <w:rPr>
        <w:noProof/>
      </w:rPr>
      <mc:AlternateContent>
        <mc:Choice Requires="wps">
          <w:drawing>
            <wp:anchor distT="0" distB="0" distL="114300" distR="114300" simplePos="0" relativeHeight="487120384" behindDoc="1" locked="0" layoutInCell="1" allowOverlap="1" wp14:anchorId="6C890459" wp14:editId="2B347E70">
              <wp:simplePos x="0" y="0"/>
              <wp:positionH relativeFrom="page">
                <wp:posOffset>1130300</wp:posOffset>
              </wp:positionH>
              <wp:positionV relativeFrom="page">
                <wp:posOffset>9366250</wp:posOffset>
              </wp:positionV>
              <wp:extent cx="646430" cy="166370"/>
              <wp:effectExtent l="0" t="0" r="0" b="0"/>
              <wp:wrapNone/>
              <wp:docPr id="3"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A1DB5" w14:textId="77777777" w:rsidR="000B7C57" w:rsidRDefault="00AC63B2">
                          <w:pPr>
                            <w:spacing w:before="12"/>
                            <w:ind w:left="20"/>
                            <w:rPr>
                              <w:sz w:val="20"/>
                            </w:rPr>
                          </w:pPr>
                          <w:r>
                            <w:rPr>
                              <w:sz w:val="20"/>
                            </w:rPr>
                            <w:t>March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90459" id="Text Box 5" o:spid="_x0000_s1042" type="#_x0000_t202" alt="&quot;&quot;" style="position:absolute;margin-left:89pt;margin-top:737.5pt;width:50.9pt;height:13.1pt;z-index:-1619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" filled="f" stroked="f">
              <v:textbox inset="0,0,0,0">
                <w:txbxContent>
                  <w:p w14:paraId="306A1DB5" w14:textId="77777777" w:rsidR="000B7C57" w:rsidRDefault="00AC63B2">
                    <w:pPr>
                      <w:spacing w:before="12"/>
                      <w:ind w:left="20"/>
                      <w:rPr>
                        <w:sz w:val="20"/>
                      </w:rPr>
                    </w:pPr>
                    <w:r>
                      <w:rPr>
                        <w:sz w:val="20"/>
                      </w:rPr>
                      <w:t>March 2002</w:t>
                    </w:r>
                  </w:p>
                </w:txbxContent>
              </v:textbox>
              <w10:wrap anchorx="page" anchory="page"/>
            </v:shape>
          </w:pict>
        </mc:Fallback>
      </mc:AlternateContent>
    </w:r>
    <w:r>
      <w:rPr>
        <w:noProof/>
      </w:rPr>
      <mc:AlternateContent>
        <mc:Choice Requires="wps">
          <w:drawing>
            <wp:anchor distT="0" distB="0" distL="114300" distR="114300" simplePos="0" relativeHeight="487120896" behindDoc="1" locked="0" layoutInCell="1" allowOverlap="1" wp14:anchorId="5F78AE82" wp14:editId="17E35379">
              <wp:simplePos x="0" y="0"/>
              <wp:positionH relativeFrom="page">
                <wp:posOffset>6986270</wp:posOffset>
              </wp:positionH>
              <wp:positionV relativeFrom="page">
                <wp:posOffset>9366250</wp:posOffset>
              </wp:positionV>
              <wp:extent cx="140335" cy="166370"/>
              <wp:effectExtent l="0" t="0" r="0" b="0"/>
              <wp:wrapNone/>
              <wp:docPr id="2"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2208A" w14:textId="77777777" w:rsidR="000B7C57" w:rsidRDefault="00AC63B2">
                          <w:pPr>
                            <w:spacing w:before="12"/>
                            <w:ind w:left="60"/>
                            <w:rPr>
                              <w:sz w:val="20"/>
                            </w:rPr>
                          </w:pPr>
                          <w:r>
                            <w:fldChar w:fldCharType="begin"/>
                          </w:r>
                          <w:r>
                            <w:rPr>
                              <w:sz w:val="20"/>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8AE82" id="Text Box 4" o:spid="_x0000_s1043" type="#_x0000_t202" alt="&quot;&quot;" style="position:absolute;margin-left:550.1pt;margin-top:737.5pt;width:11.05pt;height:13.1pt;z-index:-1619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" filled="f" stroked="f">
              <v:textbox inset="0,0,0,0">
                <w:txbxContent>
                  <w:p w14:paraId="6162208A" w14:textId="77777777" w:rsidR="000B7C57" w:rsidRDefault="00AC63B2">
                    <w:pPr>
                      <w:spacing w:before="12"/>
                      <w:ind w:left="60"/>
                      <w:rPr>
                        <w:sz w:val="20"/>
                      </w:rPr>
                    </w:pPr>
                    <w:r>
                      <w:fldChar w:fldCharType="begin"/>
                    </w:r>
                    <w:r>
                      <w:rPr>
                        <w:sz w:val="20"/>
                      </w:rPr>
                      <w:instrText xml:space="preserve"> PAGE </w:instrText>
                    </w:r>
                    <w:r>
                      <w:fldChar w:fldCharType="separate"/>
                    </w:r>
                    <w: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8C546" w14:textId="77777777" w:rsidR="003D7D3C" w:rsidRDefault="00AC63B2">
      <w:r>
        <w:separator/>
      </w:r>
    </w:p>
  </w:footnote>
  <w:footnote w:type="continuationSeparator" w:id="0">
    <w:p w14:paraId="566A58E2" w14:textId="77777777" w:rsidR="003D7D3C" w:rsidRDefault="00AC6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A2F42"/>
    <w:multiLevelType w:val="multilevel"/>
    <w:tmpl w:val="FA7064AA"/>
    <w:lvl w:ilvl="0">
      <w:start w:val="3"/>
      <w:numFmt w:val="decimal"/>
      <w:lvlText w:val="%1"/>
      <w:lvlJc w:val="left"/>
      <w:pPr>
        <w:ind w:left="1704" w:hanging="1224"/>
        <w:jc w:val="left"/>
      </w:pPr>
      <w:rPr>
        <w:rFonts w:hint="default"/>
        <w:lang w:val="en-US" w:eastAsia="en-US" w:bidi="ar-SA"/>
      </w:rPr>
    </w:lvl>
    <w:lvl w:ilvl="1">
      <w:start w:val="2"/>
      <w:numFmt w:val="decimal"/>
      <w:lvlText w:val="%1.%2"/>
      <w:lvlJc w:val="left"/>
      <w:pPr>
        <w:ind w:left="1704" w:hanging="1224"/>
        <w:jc w:val="left"/>
      </w:pPr>
      <w:rPr>
        <w:rFonts w:hint="default"/>
        <w:lang w:val="en-US" w:eastAsia="en-US" w:bidi="ar-SA"/>
      </w:rPr>
    </w:lvl>
    <w:lvl w:ilvl="2">
      <w:start w:val="1"/>
      <w:numFmt w:val="decimal"/>
      <w:lvlText w:val="%1.%2.%3"/>
      <w:lvlJc w:val="left"/>
      <w:pPr>
        <w:ind w:left="1704" w:hanging="1224"/>
        <w:jc w:val="left"/>
      </w:pPr>
      <w:rPr>
        <w:rFonts w:ascii="Times New Roman" w:eastAsia="Times New Roman" w:hAnsi="Times New Roman" w:cs="Times New Roman" w:hint="default"/>
        <w:b/>
        <w:bCs/>
        <w:w w:val="100"/>
        <w:sz w:val="24"/>
        <w:szCs w:val="24"/>
        <w:lang w:val="en-US" w:eastAsia="en-US" w:bidi="ar-SA"/>
      </w:rPr>
    </w:lvl>
    <w:lvl w:ilvl="3">
      <w:numFmt w:val="bullet"/>
      <w:lvlText w:val="•"/>
      <w:lvlJc w:val="left"/>
      <w:pPr>
        <w:ind w:left="4178" w:hanging="1224"/>
      </w:pPr>
      <w:rPr>
        <w:rFonts w:hint="default"/>
        <w:lang w:val="en-US" w:eastAsia="en-US" w:bidi="ar-SA"/>
      </w:rPr>
    </w:lvl>
    <w:lvl w:ilvl="4">
      <w:numFmt w:val="bullet"/>
      <w:lvlText w:val="•"/>
      <w:lvlJc w:val="left"/>
      <w:pPr>
        <w:ind w:left="5004" w:hanging="1224"/>
      </w:pPr>
      <w:rPr>
        <w:rFonts w:hint="default"/>
        <w:lang w:val="en-US" w:eastAsia="en-US" w:bidi="ar-SA"/>
      </w:rPr>
    </w:lvl>
    <w:lvl w:ilvl="5">
      <w:numFmt w:val="bullet"/>
      <w:lvlText w:val="•"/>
      <w:lvlJc w:val="left"/>
      <w:pPr>
        <w:ind w:left="5830" w:hanging="1224"/>
      </w:pPr>
      <w:rPr>
        <w:rFonts w:hint="default"/>
        <w:lang w:val="en-US" w:eastAsia="en-US" w:bidi="ar-SA"/>
      </w:rPr>
    </w:lvl>
    <w:lvl w:ilvl="6">
      <w:numFmt w:val="bullet"/>
      <w:lvlText w:val="•"/>
      <w:lvlJc w:val="left"/>
      <w:pPr>
        <w:ind w:left="6656" w:hanging="1224"/>
      </w:pPr>
      <w:rPr>
        <w:rFonts w:hint="default"/>
        <w:lang w:val="en-US" w:eastAsia="en-US" w:bidi="ar-SA"/>
      </w:rPr>
    </w:lvl>
    <w:lvl w:ilvl="7">
      <w:numFmt w:val="bullet"/>
      <w:lvlText w:val="•"/>
      <w:lvlJc w:val="left"/>
      <w:pPr>
        <w:ind w:left="7482" w:hanging="1224"/>
      </w:pPr>
      <w:rPr>
        <w:rFonts w:hint="default"/>
        <w:lang w:val="en-US" w:eastAsia="en-US" w:bidi="ar-SA"/>
      </w:rPr>
    </w:lvl>
    <w:lvl w:ilvl="8">
      <w:numFmt w:val="bullet"/>
      <w:lvlText w:val="•"/>
      <w:lvlJc w:val="left"/>
      <w:pPr>
        <w:ind w:left="8308" w:hanging="1224"/>
      </w:pPr>
      <w:rPr>
        <w:rFonts w:hint="default"/>
        <w:lang w:val="en-US" w:eastAsia="en-US" w:bidi="ar-SA"/>
      </w:rPr>
    </w:lvl>
  </w:abstractNum>
  <w:abstractNum w:abstractNumId="1" w15:restartNumberingAfterBreak="0">
    <w:nsid w:val="359608A8"/>
    <w:multiLevelType w:val="hybridMultilevel"/>
    <w:tmpl w:val="85629EC6"/>
    <w:lvl w:ilvl="0" w:tplc="9EB86CA2">
      <w:numFmt w:val="bullet"/>
      <w:lvlText w:val=""/>
      <w:lvlJc w:val="left"/>
      <w:pPr>
        <w:ind w:left="480" w:hanging="360"/>
      </w:pPr>
      <w:rPr>
        <w:rFonts w:ascii="Symbol" w:eastAsia="Symbol" w:hAnsi="Symbol" w:cs="Symbol" w:hint="default"/>
        <w:w w:val="99"/>
        <w:sz w:val="22"/>
        <w:szCs w:val="22"/>
        <w:lang w:val="en-US" w:eastAsia="en-US" w:bidi="ar-SA"/>
      </w:rPr>
    </w:lvl>
    <w:lvl w:ilvl="1" w:tplc="F8B4C1D2">
      <w:numFmt w:val="bullet"/>
      <w:lvlText w:val=""/>
      <w:lvlJc w:val="left"/>
      <w:pPr>
        <w:ind w:left="839" w:hanging="360"/>
      </w:pPr>
      <w:rPr>
        <w:rFonts w:ascii="Symbol" w:eastAsia="Symbol" w:hAnsi="Symbol" w:cs="Symbol" w:hint="default"/>
        <w:w w:val="99"/>
        <w:sz w:val="22"/>
        <w:szCs w:val="22"/>
        <w:lang w:val="en-US" w:eastAsia="en-US" w:bidi="ar-SA"/>
      </w:rPr>
    </w:lvl>
    <w:lvl w:ilvl="2" w:tplc="50D09FDE">
      <w:numFmt w:val="bullet"/>
      <w:lvlText w:val="•"/>
      <w:lvlJc w:val="left"/>
      <w:pPr>
        <w:ind w:left="1853" w:hanging="360"/>
      </w:pPr>
      <w:rPr>
        <w:rFonts w:hint="default"/>
        <w:lang w:val="en-US" w:eastAsia="en-US" w:bidi="ar-SA"/>
      </w:rPr>
    </w:lvl>
    <w:lvl w:ilvl="3" w:tplc="B2C4B7AE">
      <w:numFmt w:val="bullet"/>
      <w:lvlText w:val="•"/>
      <w:lvlJc w:val="left"/>
      <w:pPr>
        <w:ind w:left="2866" w:hanging="360"/>
      </w:pPr>
      <w:rPr>
        <w:rFonts w:hint="default"/>
        <w:lang w:val="en-US" w:eastAsia="en-US" w:bidi="ar-SA"/>
      </w:rPr>
    </w:lvl>
    <w:lvl w:ilvl="4" w:tplc="20269DDA">
      <w:numFmt w:val="bullet"/>
      <w:lvlText w:val="•"/>
      <w:lvlJc w:val="left"/>
      <w:pPr>
        <w:ind w:left="3880" w:hanging="360"/>
      </w:pPr>
      <w:rPr>
        <w:rFonts w:hint="default"/>
        <w:lang w:val="en-US" w:eastAsia="en-US" w:bidi="ar-SA"/>
      </w:rPr>
    </w:lvl>
    <w:lvl w:ilvl="5" w:tplc="3A66E6B0">
      <w:numFmt w:val="bullet"/>
      <w:lvlText w:val="•"/>
      <w:lvlJc w:val="left"/>
      <w:pPr>
        <w:ind w:left="4893" w:hanging="360"/>
      </w:pPr>
      <w:rPr>
        <w:rFonts w:hint="default"/>
        <w:lang w:val="en-US" w:eastAsia="en-US" w:bidi="ar-SA"/>
      </w:rPr>
    </w:lvl>
    <w:lvl w:ilvl="6" w:tplc="AECA3196">
      <w:numFmt w:val="bullet"/>
      <w:lvlText w:val="•"/>
      <w:lvlJc w:val="left"/>
      <w:pPr>
        <w:ind w:left="5906" w:hanging="360"/>
      </w:pPr>
      <w:rPr>
        <w:rFonts w:hint="default"/>
        <w:lang w:val="en-US" w:eastAsia="en-US" w:bidi="ar-SA"/>
      </w:rPr>
    </w:lvl>
    <w:lvl w:ilvl="7" w:tplc="A822CA56">
      <w:numFmt w:val="bullet"/>
      <w:lvlText w:val="•"/>
      <w:lvlJc w:val="left"/>
      <w:pPr>
        <w:ind w:left="6920" w:hanging="360"/>
      </w:pPr>
      <w:rPr>
        <w:rFonts w:hint="default"/>
        <w:lang w:val="en-US" w:eastAsia="en-US" w:bidi="ar-SA"/>
      </w:rPr>
    </w:lvl>
    <w:lvl w:ilvl="8" w:tplc="F50A4B4E">
      <w:numFmt w:val="bullet"/>
      <w:lvlText w:val="•"/>
      <w:lvlJc w:val="left"/>
      <w:pPr>
        <w:ind w:left="7933" w:hanging="360"/>
      </w:pPr>
      <w:rPr>
        <w:rFonts w:hint="default"/>
        <w:lang w:val="en-US" w:eastAsia="en-US" w:bidi="ar-SA"/>
      </w:rPr>
    </w:lvl>
  </w:abstractNum>
  <w:abstractNum w:abstractNumId="2" w15:restartNumberingAfterBreak="0">
    <w:nsid w:val="39FE1119"/>
    <w:multiLevelType w:val="multilevel"/>
    <w:tmpl w:val="5CB892E8"/>
    <w:lvl w:ilvl="0">
      <w:start w:val="2"/>
      <w:numFmt w:val="decimal"/>
      <w:lvlText w:val="%1"/>
      <w:lvlJc w:val="left"/>
      <w:pPr>
        <w:ind w:left="1200" w:hanging="720"/>
        <w:jc w:val="left"/>
      </w:pPr>
      <w:rPr>
        <w:rFonts w:hint="default"/>
        <w:lang w:val="en-US" w:eastAsia="en-US" w:bidi="ar-SA"/>
      </w:rPr>
    </w:lvl>
    <w:lvl w:ilvl="1">
      <w:start w:val="1"/>
      <w:numFmt w:val="decimal"/>
      <w:lvlText w:val="%1.%2"/>
      <w:lvlJc w:val="left"/>
      <w:pPr>
        <w:ind w:left="1200" w:hanging="720"/>
        <w:jc w:val="left"/>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704" w:hanging="1224"/>
        <w:jc w:val="left"/>
      </w:pPr>
      <w:rPr>
        <w:rFonts w:ascii="Times New Roman" w:eastAsia="Times New Roman" w:hAnsi="Times New Roman" w:cs="Times New Roman" w:hint="default"/>
        <w:b/>
        <w:bCs/>
        <w:w w:val="100"/>
        <w:sz w:val="24"/>
        <w:szCs w:val="24"/>
        <w:lang w:val="en-US" w:eastAsia="en-US" w:bidi="ar-SA"/>
      </w:rPr>
    </w:lvl>
    <w:lvl w:ilvl="3">
      <w:numFmt w:val="bullet"/>
      <w:lvlText w:val="•"/>
      <w:lvlJc w:val="left"/>
      <w:pPr>
        <w:ind w:left="3535" w:hanging="1224"/>
      </w:pPr>
      <w:rPr>
        <w:rFonts w:hint="default"/>
        <w:lang w:val="en-US" w:eastAsia="en-US" w:bidi="ar-SA"/>
      </w:rPr>
    </w:lvl>
    <w:lvl w:ilvl="4">
      <w:numFmt w:val="bullet"/>
      <w:lvlText w:val="•"/>
      <w:lvlJc w:val="left"/>
      <w:pPr>
        <w:ind w:left="4453" w:hanging="1224"/>
      </w:pPr>
      <w:rPr>
        <w:rFonts w:hint="default"/>
        <w:lang w:val="en-US" w:eastAsia="en-US" w:bidi="ar-SA"/>
      </w:rPr>
    </w:lvl>
    <w:lvl w:ilvl="5">
      <w:numFmt w:val="bullet"/>
      <w:lvlText w:val="•"/>
      <w:lvlJc w:val="left"/>
      <w:pPr>
        <w:ind w:left="5371" w:hanging="1224"/>
      </w:pPr>
      <w:rPr>
        <w:rFonts w:hint="default"/>
        <w:lang w:val="en-US" w:eastAsia="en-US" w:bidi="ar-SA"/>
      </w:rPr>
    </w:lvl>
    <w:lvl w:ilvl="6">
      <w:numFmt w:val="bullet"/>
      <w:lvlText w:val="•"/>
      <w:lvlJc w:val="left"/>
      <w:pPr>
        <w:ind w:left="6288" w:hanging="1224"/>
      </w:pPr>
      <w:rPr>
        <w:rFonts w:hint="default"/>
        <w:lang w:val="en-US" w:eastAsia="en-US" w:bidi="ar-SA"/>
      </w:rPr>
    </w:lvl>
    <w:lvl w:ilvl="7">
      <w:numFmt w:val="bullet"/>
      <w:lvlText w:val="•"/>
      <w:lvlJc w:val="left"/>
      <w:pPr>
        <w:ind w:left="7206" w:hanging="1224"/>
      </w:pPr>
      <w:rPr>
        <w:rFonts w:hint="default"/>
        <w:lang w:val="en-US" w:eastAsia="en-US" w:bidi="ar-SA"/>
      </w:rPr>
    </w:lvl>
    <w:lvl w:ilvl="8">
      <w:numFmt w:val="bullet"/>
      <w:lvlText w:val="•"/>
      <w:lvlJc w:val="left"/>
      <w:pPr>
        <w:ind w:left="8124" w:hanging="1224"/>
      </w:pPr>
      <w:rPr>
        <w:rFonts w:hint="default"/>
        <w:lang w:val="en-US" w:eastAsia="en-US" w:bidi="ar-SA"/>
      </w:rPr>
    </w:lvl>
  </w:abstractNum>
  <w:abstractNum w:abstractNumId="3" w15:restartNumberingAfterBreak="0">
    <w:nsid w:val="41E2327B"/>
    <w:multiLevelType w:val="multilevel"/>
    <w:tmpl w:val="40186320"/>
    <w:lvl w:ilvl="0">
      <w:start w:val="2"/>
      <w:numFmt w:val="decimal"/>
      <w:lvlText w:val="%1"/>
      <w:lvlJc w:val="left"/>
      <w:pPr>
        <w:ind w:left="840" w:hanging="361"/>
        <w:jc w:val="left"/>
      </w:pPr>
      <w:rPr>
        <w:rFonts w:hint="default"/>
        <w:lang w:val="en-US" w:eastAsia="en-US" w:bidi="ar-SA"/>
      </w:rPr>
    </w:lvl>
    <w:lvl w:ilvl="1">
      <w:start w:val="1"/>
      <w:numFmt w:val="decimal"/>
      <w:lvlText w:val="%1.%2"/>
      <w:lvlJc w:val="left"/>
      <w:pPr>
        <w:ind w:left="840" w:hanging="361"/>
        <w:jc w:val="left"/>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1560" w:hanging="721"/>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426" w:hanging="721"/>
      </w:pPr>
      <w:rPr>
        <w:rFonts w:hint="default"/>
        <w:lang w:val="en-US" w:eastAsia="en-US" w:bidi="ar-SA"/>
      </w:rPr>
    </w:lvl>
    <w:lvl w:ilvl="4">
      <w:numFmt w:val="bullet"/>
      <w:lvlText w:val="•"/>
      <w:lvlJc w:val="left"/>
      <w:pPr>
        <w:ind w:left="4360" w:hanging="721"/>
      </w:pPr>
      <w:rPr>
        <w:rFonts w:hint="default"/>
        <w:lang w:val="en-US" w:eastAsia="en-US" w:bidi="ar-SA"/>
      </w:rPr>
    </w:lvl>
    <w:lvl w:ilvl="5">
      <w:numFmt w:val="bullet"/>
      <w:lvlText w:val="•"/>
      <w:lvlJc w:val="left"/>
      <w:pPr>
        <w:ind w:left="5293" w:hanging="721"/>
      </w:pPr>
      <w:rPr>
        <w:rFonts w:hint="default"/>
        <w:lang w:val="en-US" w:eastAsia="en-US" w:bidi="ar-SA"/>
      </w:rPr>
    </w:lvl>
    <w:lvl w:ilvl="6">
      <w:numFmt w:val="bullet"/>
      <w:lvlText w:val="•"/>
      <w:lvlJc w:val="left"/>
      <w:pPr>
        <w:ind w:left="6226" w:hanging="721"/>
      </w:pPr>
      <w:rPr>
        <w:rFonts w:hint="default"/>
        <w:lang w:val="en-US" w:eastAsia="en-US" w:bidi="ar-SA"/>
      </w:rPr>
    </w:lvl>
    <w:lvl w:ilvl="7">
      <w:numFmt w:val="bullet"/>
      <w:lvlText w:val="•"/>
      <w:lvlJc w:val="left"/>
      <w:pPr>
        <w:ind w:left="7160" w:hanging="721"/>
      </w:pPr>
      <w:rPr>
        <w:rFonts w:hint="default"/>
        <w:lang w:val="en-US" w:eastAsia="en-US" w:bidi="ar-SA"/>
      </w:rPr>
    </w:lvl>
    <w:lvl w:ilvl="8">
      <w:numFmt w:val="bullet"/>
      <w:lvlText w:val="•"/>
      <w:lvlJc w:val="left"/>
      <w:pPr>
        <w:ind w:left="8093" w:hanging="721"/>
      </w:pPr>
      <w:rPr>
        <w:rFonts w:hint="default"/>
        <w:lang w:val="en-US" w:eastAsia="en-US" w:bidi="ar-SA"/>
      </w:rPr>
    </w:lvl>
  </w:abstractNum>
  <w:abstractNum w:abstractNumId="4" w15:restartNumberingAfterBreak="0">
    <w:nsid w:val="79D94305"/>
    <w:multiLevelType w:val="multilevel"/>
    <w:tmpl w:val="1A081652"/>
    <w:lvl w:ilvl="0">
      <w:start w:val="3"/>
      <w:numFmt w:val="decimal"/>
      <w:lvlText w:val="%1"/>
      <w:lvlJc w:val="left"/>
      <w:pPr>
        <w:ind w:left="1200" w:hanging="720"/>
        <w:jc w:val="left"/>
      </w:pPr>
      <w:rPr>
        <w:rFonts w:hint="default"/>
        <w:lang w:val="en-US" w:eastAsia="en-US" w:bidi="ar-SA"/>
      </w:rPr>
    </w:lvl>
    <w:lvl w:ilvl="1">
      <w:start w:val="1"/>
      <w:numFmt w:val="decimal"/>
      <w:lvlText w:val="%1.%2"/>
      <w:lvlJc w:val="left"/>
      <w:pPr>
        <w:ind w:left="1200" w:hanging="720"/>
        <w:jc w:val="left"/>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1199" w:hanging="360"/>
      </w:pPr>
      <w:rPr>
        <w:rFonts w:ascii="Symbol" w:eastAsia="Symbol" w:hAnsi="Symbol" w:cs="Symbol" w:hint="default"/>
        <w:w w:val="99"/>
        <w:sz w:val="22"/>
        <w:szCs w:val="22"/>
        <w:lang w:val="en-US" w:eastAsia="en-US" w:bidi="ar-SA"/>
      </w:rPr>
    </w:lvl>
    <w:lvl w:ilvl="3">
      <w:numFmt w:val="bullet"/>
      <w:lvlText w:val="•"/>
      <w:lvlJc w:val="left"/>
      <w:pPr>
        <w:ind w:left="3828" w:hanging="360"/>
      </w:pPr>
      <w:rPr>
        <w:rFonts w:hint="default"/>
        <w:lang w:val="en-US" w:eastAsia="en-US" w:bidi="ar-SA"/>
      </w:rPr>
    </w:lvl>
    <w:lvl w:ilvl="4">
      <w:numFmt w:val="bullet"/>
      <w:lvlText w:val="•"/>
      <w:lvlJc w:val="left"/>
      <w:pPr>
        <w:ind w:left="4704" w:hanging="360"/>
      </w:pPr>
      <w:rPr>
        <w:rFonts w:hint="default"/>
        <w:lang w:val="en-US" w:eastAsia="en-US" w:bidi="ar-SA"/>
      </w:rPr>
    </w:lvl>
    <w:lvl w:ilvl="5">
      <w:numFmt w:val="bullet"/>
      <w:lvlText w:val="•"/>
      <w:lvlJc w:val="left"/>
      <w:pPr>
        <w:ind w:left="5580" w:hanging="360"/>
      </w:pPr>
      <w:rPr>
        <w:rFonts w:hint="default"/>
        <w:lang w:val="en-US" w:eastAsia="en-US" w:bidi="ar-SA"/>
      </w:rPr>
    </w:lvl>
    <w:lvl w:ilvl="6">
      <w:numFmt w:val="bullet"/>
      <w:lvlText w:val="•"/>
      <w:lvlJc w:val="left"/>
      <w:pPr>
        <w:ind w:left="6456" w:hanging="360"/>
      </w:pPr>
      <w:rPr>
        <w:rFonts w:hint="default"/>
        <w:lang w:val="en-US" w:eastAsia="en-US" w:bidi="ar-SA"/>
      </w:rPr>
    </w:lvl>
    <w:lvl w:ilvl="7">
      <w:numFmt w:val="bullet"/>
      <w:lvlText w:val="•"/>
      <w:lvlJc w:val="left"/>
      <w:pPr>
        <w:ind w:left="7332" w:hanging="360"/>
      </w:pPr>
      <w:rPr>
        <w:rFonts w:hint="default"/>
        <w:lang w:val="en-US" w:eastAsia="en-US" w:bidi="ar-SA"/>
      </w:rPr>
    </w:lvl>
    <w:lvl w:ilvl="8">
      <w:numFmt w:val="bullet"/>
      <w:lvlText w:val="•"/>
      <w:lvlJc w:val="left"/>
      <w:pPr>
        <w:ind w:left="8208" w:hanging="360"/>
      </w:pPr>
      <w:rPr>
        <w:rFonts w:hint="default"/>
        <w:lang w:val="en-US" w:eastAsia="en-US" w:bidi="ar-SA"/>
      </w:rPr>
    </w:lvl>
  </w:abstractNum>
  <w:abstractNum w:abstractNumId="5" w15:restartNumberingAfterBreak="0">
    <w:nsid w:val="7E9024C6"/>
    <w:multiLevelType w:val="multilevel"/>
    <w:tmpl w:val="ACBAC5AA"/>
    <w:lvl w:ilvl="0">
      <w:start w:val="3"/>
      <w:numFmt w:val="decimal"/>
      <w:lvlText w:val="%1"/>
      <w:lvlJc w:val="left"/>
      <w:pPr>
        <w:ind w:left="840" w:hanging="360"/>
        <w:jc w:val="left"/>
      </w:pPr>
      <w:rPr>
        <w:rFonts w:hint="default"/>
        <w:lang w:val="en-US" w:eastAsia="en-US" w:bidi="ar-SA"/>
      </w:rPr>
    </w:lvl>
    <w:lvl w:ilvl="1">
      <w:start w:val="1"/>
      <w:numFmt w:val="decimal"/>
      <w:lvlText w:val="%1.%2"/>
      <w:lvlJc w:val="left"/>
      <w:pPr>
        <w:ind w:left="840" w:hanging="360"/>
        <w:jc w:val="left"/>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1560" w:hanging="720"/>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426" w:hanging="720"/>
      </w:pPr>
      <w:rPr>
        <w:rFonts w:hint="default"/>
        <w:lang w:val="en-US" w:eastAsia="en-US" w:bidi="ar-SA"/>
      </w:rPr>
    </w:lvl>
    <w:lvl w:ilvl="4">
      <w:numFmt w:val="bullet"/>
      <w:lvlText w:val="•"/>
      <w:lvlJc w:val="left"/>
      <w:pPr>
        <w:ind w:left="4360" w:hanging="720"/>
      </w:pPr>
      <w:rPr>
        <w:rFonts w:hint="default"/>
        <w:lang w:val="en-US" w:eastAsia="en-US" w:bidi="ar-SA"/>
      </w:rPr>
    </w:lvl>
    <w:lvl w:ilvl="5">
      <w:numFmt w:val="bullet"/>
      <w:lvlText w:val="•"/>
      <w:lvlJc w:val="left"/>
      <w:pPr>
        <w:ind w:left="5293" w:hanging="720"/>
      </w:pPr>
      <w:rPr>
        <w:rFonts w:hint="default"/>
        <w:lang w:val="en-US" w:eastAsia="en-US" w:bidi="ar-SA"/>
      </w:rPr>
    </w:lvl>
    <w:lvl w:ilvl="6">
      <w:numFmt w:val="bullet"/>
      <w:lvlText w:val="•"/>
      <w:lvlJc w:val="left"/>
      <w:pPr>
        <w:ind w:left="6226" w:hanging="720"/>
      </w:pPr>
      <w:rPr>
        <w:rFonts w:hint="default"/>
        <w:lang w:val="en-US" w:eastAsia="en-US" w:bidi="ar-SA"/>
      </w:rPr>
    </w:lvl>
    <w:lvl w:ilvl="7">
      <w:numFmt w:val="bullet"/>
      <w:lvlText w:val="•"/>
      <w:lvlJc w:val="left"/>
      <w:pPr>
        <w:ind w:left="7160" w:hanging="720"/>
      </w:pPr>
      <w:rPr>
        <w:rFonts w:hint="default"/>
        <w:lang w:val="en-US" w:eastAsia="en-US" w:bidi="ar-SA"/>
      </w:rPr>
    </w:lvl>
    <w:lvl w:ilvl="8">
      <w:numFmt w:val="bullet"/>
      <w:lvlText w:val="•"/>
      <w:lvlJc w:val="left"/>
      <w:pPr>
        <w:ind w:left="8093" w:hanging="720"/>
      </w:pPr>
      <w:rPr>
        <w:rFonts w:hint="default"/>
        <w:lang w:val="en-US" w:eastAsia="en-US" w:bidi="ar-SA"/>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visionView w:markup="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C57"/>
    <w:rsid w:val="000B7C57"/>
    <w:rsid w:val="003D7D3C"/>
    <w:rsid w:val="005C0464"/>
    <w:rsid w:val="00AC63B2"/>
    <w:rsid w:val="00B96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089F4"/>
  <w15:docId w15:val="{D1EE19E2-8619-464C-A501-4028D8F0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0"/>
      <w:ind w:left="120"/>
      <w:outlineLvl w:val="0"/>
    </w:pPr>
    <w:rPr>
      <w:rFonts w:ascii="Arial" w:eastAsia="Arial" w:hAnsi="Arial" w:cs="Arial"/>
      <w:sz w:val="36"/>
      <w:szCs w:val="36"/>
    </w:rPr>
  </w:style>
  <w:style w:type="paragraph" w:styleId="Heading2">
    <w:name w:val="heading 2"/>
    <w:basedOn w:val="Normal"/>
    <w:uiPriority w:val="9"/>
    <w:unhideWhenUsed/>
    <w:qFormat/>
    <w:pPr>
      <w:ind w:left="1704" w:hanging="122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7"/>
      <w:ind w:left="120"/>
    </w:pPr>
    <w:rPr>
      <w:b/>
      <w:bCs/>
      <w:sz w:val="24"/>
      <w:szCs w:val="24"/>
    </w:rPr>
  </w:style>
  <w:style w:type="paragraph" w:styleId="TOC2">
    <w:name w:val="toc 2"/>
    <w:basedOn w:val="Normal"/>
    <w:uiPriority w:val="1"/>
    <w:qFormat/>
    <w:pPr>
      <w:spacing w:before="4"/>
      <w:ind w:left="840" w:hanging="361"/>
    </w:pPr>
    <w:rPr>
      <w:sz w:val="24"/>
      <w:szCs w:val="24"/>
    </w:rPr>
  </w:style>
  <w:style w:type="paragraph" w:styleId="TOC3">
    <w:name w:val="toc 3"/>
    <w:basedOn w:val="Normal"/>
    <w:uiPriority w:val="1"/>
    <w:qFormat/>
    <w:pPr>
      <w:spacing w:before="4"/>
      <w:ind w:left="1560" w:hanging="721"/>
    </w:pPr>
    <w:rPr>
      <w:sz w:val="24"/>
      <w:szCs w:val="24"/>
    </w:rPr>
  </w:style>
  <w:style w:type="paragraph" w:styleId="BodyText">
    <w:name w:val="Body Text"/>
    <w:basedOn w:val="Normal"/>
    <w:uiPriority w:val="1"/>
    <w:qFormat/>
  </w:style>
  <w:style w:type="paragraph" w:styleId="Title">
    <w:name w:val="Title"/>
    <w:basedOn w:val="Normal"/>
    <w:uiPriority w:val="10"/>
    <w:qFormat/>
    <w:pPr>
      <w:spacing w:before="84"/>
      <w:ind w:left="2798" w:right="2905"/>
      <w:jc w:val="center"/>
    </w:pPr>
    <w:rPr>
      <w:rFonts w:ascii="Arial" w:eastAsia="Arial" w:hAnsi="Arial" w:cs="Arial"/>
      <w:b/>
      <w:bCs/>
      <w:sz w:val="48"/>
      <w:szCs w:val="48"/>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pPr>
      <w:ind w:left="107"/>
    </w:pPr>
    <w:rPr>
      <w:rFonts w:ascii="Arial" w:eastAsia="Arial" w:hAnsi="Arial" w:cs="Arial"/>
    </w:rPr>
  </w:style>
  <w:style w:type="character" w:styleId="Hyperlink">
    <w:name w:val="Hyperlink"/>
    <w:basedOn w:val="DefaultParagraphFont"/>
    <w:uiPriority w:val="99"/>
    <w:semiHidden/>
    <w:unhideWhenUsed/>
    <w:rsid w:val="00AC63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aww.edis2.med.va.gov/main"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yperlink" Target="https://vaww.edis2.med.va.gov/main"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955</TotalTime>
  <Pages>15</Pages>
  <Words>2935</Words>
  <Characters>16733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VistA Imaging V3 Release Notes</vt:lpstr>
    </vt:vector>
  </TitlesOfParts>
  <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VistA Imaging V3 Release Notes</dc:title>
  <cp:lastModifiedBy>Department of Veterans Affairs</cp:lastModifiedBy>
  <cp:revision>3</cp:revision>
  <dcterms:created xsi:type="dcterms:W3CDTF">2021-06-15T16:05:00Z</dcterms:created>
  <dcterms:modified xsi:type="dcterms:W3CDTF">2021-06-16T13:32:00Z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2002-03-26T00:00:00Z</vt:filetime>
  </property>
  <property fmtid="{D5CDD505-2E9C-101B-9397-08002B2CF9AE}" pid="3" name="Creator">
    <vt:lpwstr>PScript5.dll Version 5.2</vt:lpwstr>
  </property>
  <property fmtid="{D5CDD505-2E9C-101B-9397-08002B2CF9AE}" pid="4" name="LastSaved">
    <vt:filetime>2020-12-01T00:00:00Z</vt:filetime>
  </property>
</Properties>
</file>