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3AFD" w14:textId="77777777" w:rsidR="004A446F" w:rsidRDefault="004A446F">
      <w:pPr>
        <w:pStyle w:val="BodyText"/>
        <w:rPr>
          <w:sz w:val="20"/>
        </w:rPr>
      </w:pPr>
    </w:p>
    <w:p w14:paraId="4F36B7ED" w14:textId="77777777" w:rsidR="004A446F" w:rsidRDefault="004A446F">
      <w:pPr>
        <w:pStyle w:val="BodyText"/>
        <w:rPr>
          <w:sz w:val="20"/>
        </w:rPr>
      </w:pPr>
    </w:p>
    <w:p w14:paraId="013AEBE6" w14:textId="77777777" w:rsidR="004A446F" w:rsidRDefault="004A446F">
      <w:pPr>
        <w:pStyle w:val="BodyText"/>
        <w:spacing w:before="8"/>
      </w:pPr>
    </w:p>
    <w:p w14:paraId="4C788024" w14:textId="77777777" w:rsidR="004A446F" w:rsidRDefault="00CB362C">
      <w:pPr>
        <w:spacing w:before="89" w:line="448" w:lineRule="auto"/>
        <w:ind w:left="3611" w:right="3666"/>
        <w:jc w:val="center"/>
        <w:rPr>
          <w:rFonts w:ascii="Arial"/>
          <w:b/>
          <w:sz w:val="36"/>
        </w:rPr>
      </w:pPr>
      <w:r>
        <w:rPr>
          <w:rFonts w:ascii="Arial"/>
          <w:b/>
          <w:sz w:val="36"/>
        </w:rPr>
        <w:t>NHIN RPC Package Installation Guide and</w:t>
      </w:r>
    </w:p>
    <w:p w14:paraId="45D8B7A6" w14:textId="77777777" w:rsidR="004A446F" w:rsidRDefault="00CB362C">
      <w:pPr>
        <w:spacing w:before="1"/>
        <w:ind w:left="3607" w:right="3666"/>
        <w:jc w:val="center"/>
        <w:rPr>
          <w:rFonts w:ascii="Arial"/>
          <w:b/>
          <w:sz w:val="36"/>
        </w:rPr>
      </w:pPr>
      <w:r>
        <w:rPr>
          <w:rFonts w:ascii="Arial"/>
          <w:b/>
          <w:sz w:val="36"/>
        </w:rPr>
        <w:t>Technical Manual</w:t>
      </w:r>
    </w:p>
    <w:p w14:paraId="260A470E" w14:textId="77777777" w:rsidR="004A446F" w:rsidRDefault="004A446F">
      <w:pPr>
        <w:pStyle w:val="BodyText"/>
        <w:rPr>
          <w:rFonts w:ascii="Arial"/>
          <w:b/>
          <w:sz w:val="20"/>
        </w:rPr>
      </w:pPr>
    </w:p>
    <w:p w14:paraId="73549F34" w14:textId="77777777" w:rsidR="004A446F" w:rsidRDefault="004A446F">
      <w:pPr>
        <w:pStyle w:val="BodyText"/>
        <w:rPr>
          <w:rFonts w:ascii="Arial"/>
          <w:b/>
          <w:sz w:val="20"/>
        </w:rPr>
      </w:pPr>
    </w:p>
    <w:p w14:paraId="106C73CC" w14:textId="77777777" w:rsidR="004A446F" w:rsidRDefault="004A446F">
      <w:pPr>
        <w:pStyle w:val="BodyText"/>
        <w:rPr>
          <w:rFonts w:ascii="Arial"/>
          <w:b/>
          <w:sz w:val="20"/>
        </w:rPr>
      </w:pPr>
    </w:p>
    <w:p w14:paraId="2BA30DC9" w14:textId="77777777" w:rsidR="004A446F" w:rsidRDefault="004A446F">
      <w:pPr>
        <w:pStyle w:val="BodyText"/>
        <w:rPr>
          <w:rFonts w:ascii="Arial"/>
          <w:b/>
          <w:sz w:val="20"/>
        </w:rPr>
      </w:pPr>
    </w:p>
    <w:p w14:paraId="2954A619" w14:textId="77777777" w:rsidR="004A446F" w:rsidRDefault="00CB362C">
      <w:pPr>
        <w:pStyle w:val="BodyText"/>
        <w:spacing w:before="8"/>
        <w:rPr>
          <w:rFonts w:ascii="Arial"/>
          <w:b/>
          <w:sz w:val="15"/>
        </w:rPr>
      </w:pPr>
      <w:r>
        <w:rPr>
          <w:noProof/>
        </w:rPr>
        <w:drawing>
          <wp:anchor distT="0" distB="0" distL="0" distR="0" simplePos="0" relativeHeight="251658240" behindDoc="0" locked="0" layoutInCell="1" allowOverlap="1" wp14:anchorId="2761F0C9" wp14:editId="735F1B5E">
            <wp:simplePos x="0" y="0"/>
            <wp:positionH relativeFrom="page">
              <wp:posOffset>2129154</wp:posOffset>
            </wp:positionH>
            <wp:positionV relativeFrom="paragraph">
              <wp:posOffset>139592</wp:posOffset>
            </wp:positionV>
            <wp:extent cx="3552009" cy="2217039"/>
            <wp:effectExtent l="0" t="0" r="0" b="0"/>
            <wp:wrapTopAndBottom/>
            <wp:docPr id="1" name="image1.jpeg" descr="Image of the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52009" cy="2217039"/>
                    </a:xfrm>
                    <a:prstGeom prst="rect">
                      <a:avLst/>
                    </a:prstGeom>
                  </pic:spPr>
                </pic:pic>
              </a:graphicData>
            </a:graphic>
          </wp:anchor>
        </w:drawing>
      </w:r>
    </w:p>
    <w:p w14:paraId="2F74CAE6" w14:textId="77777777" w:rsidR="004A446F" w:rsidRDefault="004A446F">
      <w:pPr>
        <w:pStyle w:val="BodyText"/>
        <w:spacing w:before="6"/>
        <w:rPr>
          <w:rFonts w:ascii="Arial"/>
          <w:b/>
          <w:sz w:val="17"/>
        </w:rPr>
      </w:pPr>
    </w:p>
    <w:p w14:paraId="2E98ADC7" w14:textId="77777777" w:rsidR="004A446F" w:rsidRDefault="00CB362C">
      <w:pPr>
        <w:pStyle w:val="Heading2"/>
        <w:spacing w:before="92"/>
        <w:ind w:left="3611" w:right="3662"/>
      </w:pPr>
      <w:r>
        <w:t>NHIN Version 1.0</w:t>
      </w:r>
    </w:p>
    <w:p w14:paraId="324F6510" w14:textId="77777777" w:rsidR="004A446F" w:rsidRDefault="00CB362C">
      <w:pPr>
        <w:pStyle w:val="Heading2"/>
        <w:spacing w:before="120"/>
        <w:ind w:left="3609"/>
      </w:pPr>
      <w:r>
        <w:t>September 2010</w:t>
      </w:r>
    </w:p>
    <w:p w14:paraId="2AE4F260" w14:textId="77777777" w:rsidR="004A446F" w:rsidRDefault="004A446F">
      <w:pPr>
        <w:pStyle w:val="BodyText"/>
        <w:rPr>
          <w:rFonts w:ascii="Arial"/>
          <w:b/>
          <w:sz w:val="30"/>
        </w:rPr>
      </w:pPr>
    </w:p>
    <w:p w14:paraId="2C33255E" w14:textId="77777777" w:rsidR="004A446F" w:rsidRDefault="004A446F">
      <w:pPr>
        <w:pStyle w:val="BodyText"/>
        <w:rPr>
          <w:rFonts w:ascii="Arial"/>
          <w:b/>
          <w:sz w:val="30"/>
        </w:rPr>
      </w:pPr>
    </w:p>
    <w:p w14:paraId="412D4E7B" w14:textId="77777777" w:rsidR="004A446F" w:rsidRDefault="004A446F">
      <w:pPr>
        <w:pStyle w:val="BodyText"/>
        <w:spacing w:before="8"/>
        <w:rPr>
          <w:rFonts w:ascii="Arial"/>
          <w:b/>
          <w:sz w:val="38"/>
        </w:rPr>
      </w:pPr>
    </w:p>
    <w:p w14:paraId="02289B88" w14:textId="77777777" w:rsidR="004A446F" w:rsidRDefault="00CB362C">
      <w:pPr>
        <w:pStyle w:val="Heading2"/>
        <w:spacing w:line="328" w:lineRule="auto"/>
        <w:ind w:right="2629" w:firstLine="982"/>
        <w:jc w:val="left"/>
      </w:pPr>
      <w:r>
        <w:t>Clinician Desktop Service Veterans Health Information Technology</w:t>
      </w:r>
    </w:p>
    <w:p w14:paraId="6AE35186" w14:textId="77777777" w:rsidR="004A446F" w:rsidRDefault="004A446F">
      <w:pPr>
        <w:spacing w:line="328" w:lineRule="auto"/>
        <w:sectPr w:rsidR="004A446F">
          <w:type w:val="continuous"/>
          <w:pgSz w:w="12240" w:h="15840"/>
          <w:pgMar w:top="1500" w:right="780" w:bottom="280" w:left="840" w:header="720" w:footer="720" w:gutter="0"/>
          <w:cols w:space="720"/>
        </w:sectPr>
      </w:pPr>
    </w:p>
    <w:p w14:paraId="2DBB6676" w14:textId="77777777" w:rsidR="004A446F" w:rsidRDefault="00CB362C">
      <w:pPr>
        <w:pStyle w:val="Heading1"/>
        <w:spacing w:before="66"/>
      </w:pPr>
      <w:bookmarkStart w:id="0" w:name="_bookmark0"/>
      <w:bookmarkEnd w:id="0"/>
      <w:r>
        <w:lastRenderedPageBreak/>
        <w:t>Revision History</w:t>
      </w:r>
    </w:p>
    <w:p w14:paraId="0956931D" w14:textId="77777777" w:rsidR="004A446F" w:rsidRDefault="004A446F">
      <w:pPr>
        <w:pStyle w:val="BodyText"/>
        <w:spacing w:before="6" w:after="1"/>
        <w:rPr>
          <w:rFonts w:ascii="Arial"/>
          <w:b/>
          <w:sz w:val="21"/>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4508"/>
        <w:gridCol w:w="3840"/>
      </w:tblGrid>
      <w:tr w:rsidR="004A446F" w14:paraId="019FC9C2" w14:textId="77777777">
        <w:trPr>
          <w:trHeight w:val="374"/>
        </w:trPr>
        <w:tc>
          <w:tcPr>
            <w:tcW w:w="1985" w:type="dxa"/>
            <w:shd w:val="clear" w:color="auto" w:fill="000080"/>
          </w:tcPr>
          <w:p w14:paraId="595675A2" w14:textId="77777777" w:rsidR="004A446F" w:rsidRDefault="00CB362C">
            <w:pPr>
              <w:pStyle w:val="TableParagraph"/>
              <w:spacing w:before="55"/>
              <w:ind w:left="107"/>
              <w:rPr>
                <w:rFonts w:ascii="Arial"/>
                <w:b/>
              </w:rPr>
            </w:pPr>
            <w:r>
              <w:rPr>
                <w:rFonts w:ascii="Arial"/>
                <w:b/>
                <w:color w:val="FFFFFF"/>
              </w:rPr>
              <w:t>Date</w:t>
            </w:r>
          </w:p>
        </w:tc>
        <w:tc>
          <w:tcPr>
            <w:tcW w:w="4508" w:type="dxa"/>
            <w:shd w:val="clear" w:color="auto" w:fill="000080"/>
          </w:tcPr>
          <w:p w14:paraId="64EBA73C" w14:textId="77777777" w:rsidR="004A446F" w:rsidRDefault="00CB362C">
            <w:pPr>
              <w:pStyle w:val="TableParagraph"/>
              <w:spacing w:before="55"/>
              <w:ind w:left="108"/>
              <w:rPr>
                <w:rFonts w:ascii="Arial"/>
                <w:b/>
              </w:rPr>
            </w:pPr>
            <w:r>
              <w:rPr>
                <w:rFonts w:ascii="Arial"/>
                <w:b/>
                <w:color w:val="FFFFFF"/>
              </w:rPr>
              <w:t>Description of Change</w:t>
            </w:r>
          </w:p>
        </w:tc>
        <w:tc>
          <w:tcPr>
            <w:tcW w:w="3840" w:type="dxa"/>
            <w:shd w:val="clear" w:color="auto" w:fill="000080"/>
          </w:tcPr>
          <w:p w14:paraId="3F7B8B67" w14:textId="77777777" w:rsidR="004A446F" w:rsidRDefault="00CB362C">
            <w:pPr>
              <w:pStyle w:val="TableParagraph"/>
              <w:spacing w:before="55"/>
              <w:ind w:left="108"/>
              <w:rPr>
                <w:rFonts w:ascii="Arial"/>
                <w:b/>
              </w:rPr>
            </w:pPr>
            <w:r>
              <w:rPr>
                <w:rFonts w:ascii="Arial"/>
                <w:b/>
                <w:color w:val="FFFFFF"/>
              </w:rPr>
              <w:t>Technical Writer, Project Manager</w:t>
            </w:r>
          </w:p>
        </w:tc>
      </w:tr>
      <w:tr w:rsidR="004A446F" w14:paraId="1CE1FA2D" w14:textId="77777777">
        <w:trPr>
          <w:trHeight w:val="371"/>
        </w:trPr>
        <w:tc>
          <w:tcPr>
            <w:tcW w:w="1985" w:type="dxa"/>
          </w:tcPr>
          <w:p w14:paraId="6A0BDB0F" w14:textId="77777777" w:rsidR="004A446F" w:rsidRDefault="00CB362C">
            <w:pPr>
              <w:pStyle w:val="TableParagraph"/>
              <w:spacing w:before="57"/>
              <w:ind w:left="107"/>
              <w:rPr>
                <w:rFonts w:ascii="Arial"/>
              </w:rPr>
            </w:pPr>
            <w:r>
              <w:rPr>
                <w:rFonts w:ascii="Arial"/>
              </w:rPr>
              <w:t>September 2010</w:t>
            </w:r>
          </w:p>
        </w:tc>
        <w:tc>
          <w:tcPr>
            <w:tcW w:w="4508" w:type="dxa"/>
          </w:tcPr>
          <w:p w14:paraId="63DFC882" w14:textId="77777777" w:rsidR="004A446F" w:rsidRDefault="00CB362C">
            <w:pPr>
              <w:pStyle w:val="TableParagraph"/>
              <w:spacing w:before="57"/>
              <w:ind w:left="108"/>
              <w:rPr>
                <w:rFonts w:ascii="Arial"/>
              </w:rPr>
            </w:pPr>
            <w:r>
              <w:rPr>
                <w:rFonts w:ascii="Arial"/>
              </w:rPr>
              <w:t>Initial Release</w:t>
            </w:r>
          </w:p>
        </w:tc>
        <w:tc>
          <w:tcPr>
            <w:tcW w:w="3840" w:type="dxa"/>
          </w:tcPr>
          <w:p w14:paraId="1B1C0469" w14:textId="54390952" w:rsidR="004A446F" w:rsidRDefault="00CB362C">
            <w:pPr>
              <w:pStyle w:val="TableParagraph"/>
              <w:spacing w:before="57"/>
              <w:ind w:left="108"/>
              <w:rPr>
                <w:rFonts w:ascii="Arial"/>
              </w:rPr>
            </w:pPr>
            <w:r w:rsidRPr="00CB362C">
              <w:rPr>
                <w:highlight w:val="yellow"/>
              </w:rPr>
              <w:t>REDACTED</w:t>
            </w:r>
          </w:p>
        </w:tc>
      </w:tr>
      <w:tr w:rsidR="004A446F" w14:paraId="0DD15694" w14:textId="77777777">
        <w:trPr>
          <w:trHeight w:val="374"/>
        </w:trPr>
        <w:tc>
          <w:tcPr>
            <w:tcW w:w="1985" w:type="dxa"/>
          </w:tcPr>
          <w:p w14:paraId="24475582" w14:textId="77777777" w:rsidR="004A446F" w:rsidRDefault="004A446F">
            <w:pPr>
              <w:pStyle w:val="TableParagraph"/>
            </w:pPr>
          </w:p>
        </w:tc>
        <w:tc>
          <w:tcPr>
            <w:tcW w:w="4508" w:type="dxa"/>
          </w:tcPr>
          <w:p w14:paraId="5FA828CD" w14:textId="77777777" w:rsidR="004A446F" w:rsidRDefault="004A446F">
            <w:pPr>
              <w:pStyle w:val="TableParagraph"/>
            </w:pPr>
          </w:p>
        </w:tc>
        <w:tc>
          <w:tcPr>
            <w:tcW w:w="3840" w:type="dxa"/>
          </w:tcPr>
          <w:p w14:paraId="513232BD" w14:textId="77777777" w:rsidR="004A446F" w:rsidRDefault="004A446F">
            <w:pPr>
              <w:pStyle w:val="TableParagraph"/>
            </w:pPr>
          </w:p>
        </w:tc>
      </w:tr>
      <w:tr w:rsidR="004A446F" w14:paraId="38AA4491" w14:textId="77777777">
        <w:trPr>
          <w:trHeight w:val="371"/>
        </w:trPr>
        <w:tc>
          <w:tcPr>
            <w:tcW w:w="1985" w:type="dxa"/>
          </w:tcPr>
          <w:p w14:paraId="32F31E0B" w14:textId="77777777" w:rsidR="004A446F" w:rsidRDefault="004A446F">
            <w:pPr>
              <w:pStyle w:val="TableParagraph"/>
            </w:pPr>
          </w:p>
        </w:tc>
        <w:tc>
          <w:tcPr>
            <w:tcW w:w="4508" w:type="dxa"/>
          </w:tcPr>
          <w:p w14:paraId="33D46144" w14:textId="77777777" w:rsidR="004A446F" w:rsidRDefault="004A446F">
            <w:pPr>
              <w:pStyle w:val="TableParagraph"/>
            </w:pPr>
          </w:p>
        </w:tc>
        <w:tc>
          <w:tcPr>
            <w:tcW w:w="3840" w:type="dxa"/>
          </w:tcPr>
          <w:p w14:paraId="75A43C4D" w14:textId="77777777" w:rsidR="004A446F" w:rsidRDefault="004A446F">
            <w:pPr>
              <w:pStyle w:val="TableParagraph"/>
            </w:pPr>
          </w:p>
        </w:tc>
      </w:tr>
      <w:tr w:rsidR="004A446F" w14:paraId="6A90D076" w14:textId="77777777">
        <w:trPr>
          <w:trHeight w:val="373"/>
        </w:trPr>
        <w:tc>
          <w:tcPr>
            <w:tcW w:w="1985" w:type="dxa"/>
          </w:tcPr>
          <w:p w14:paraId="77154C68" w14:textId="77777777" w:rsidR="004A446F" w:rsidRDefault="004A446F">
            <w:pPr>
              <w:pStyle w:val="TableParagraph"/>
            </w:pPr>
          </w:p>
        </w:tc>
        <w:tc>
          <w:tcPr>
            <w:tcW w:w="4508" w:type="dxa"/>
          </w:tcPr>
          <w:p w14:paraId="07213AE7" w14:textId="77777777" w:rsidR="004A446F" w:rsidRDefault="004A446F">
            <w:pPr>
              <w:pStyle w:val="TableParagraph"/>
            </w:pPr>
          </w:p>
        </w:tc>
        <w:tc>
          <w:tcPr>
            <w:tcW w:w="3840" w:type="dxa"/>
          </w:tcPr>
          <w:p w14:paraId="20DD72FB" w14:textId="77777777" w:rsidR="004A446F" w:rsidRDefault="004A446F">
            <w:pPr>
              <w:pStyle w:val="TableParagraph"/>
            </w:pPr>
          </w:p>
        </w:tc>
      </w:tr>
      <w:tr w:rsidR="004A446F" w14:paraId="660B820C" w14:textId="77777777">
        <w:trPr>
          <w:trHeight w:val="371"/>
        </w:trPr>
        <w:tc>
          <w:tcPr>
            <w:tcW w:w="1985" w:type="dxa"/>
          </w:tcPr>
          <w:p w14:paraId="509A316F" w14:textId="77777777" w:rsidR="004A446F" w:rsidRDefault="004A446F">
            <w:pPr>
              <w:pStyle w:val="TableParagraph"/>
            </w:pPr>
          </w:p>
        </w:tc>
        <w:tc>
          <w:tcPr>
            <w:tcW w:w="4508" w:type="dxa"/>
          </w:tcPr>
          <w:p w14:paraId="46673EC0" w14:textId="77777777" w:rsidR="004A446F" w:rsidRDefault="004A446F">
            <w:pPr>
              <w:pStyle w:val="TableParagraph"/>
            </w:pPr>
          </w:p>
        </w:tc>
        <w:tc>
          <w:tcPr>
            <w:tcW w:w="3840" w:type="dxa"/>
          </w:tcPr>
          <w:p w14:paraId="01DF13E9" w14:textId="77777777" w:rsidR="004A446F" w:rsidRDefault="004A446F">
            <w:pPr>
              <w:pStyle w:val="TableParagraph"/>
            </w:pPr>
          </w:p>
        </w:tc>
      </w:tr>
      <w:tr w:rsidR="004A446F" w14:paraId="5C59F44F" w14:textId="77777777">
        <w:trPr>
          <w:trHeight w:val="374"/>
        </w:trPr>
        <w:tc>
          <w:tcPr>
            <w:tcW w:w="1985" w:type="dxa"/>
          </w:tcPr>
          <w:p w14:paraId="6288ED3D" w14:textId="77777777" w:rsidR="004A446F" w:rsidRDefault="004A446F">
            <w:pPr>
              <w:pStyle w:val="TableParagraph"/>
            </w:pPr>
          </w:p>
        </w:tc>
        <w:tc>
          <w:tcPr>
            <w:tcW w:w="4508" w:type="dxa"/>
          </w:tcPr>
          <w:p w14:paraId="3A0216B3" w14:textId="77777777" w:rsidR="004A446F" w:rsidRDefault="004A446F">
            <w:pPr>
              <w:pStyle w:val="TableParagraph"/>
            </w:pPr>
          </w:p>
        </w:tc>
        <w:tc>
          <w:tcPr>
            <w:tcW w:w="3840" w:type="dxa"/>
          </w:tcPr>
          <w:p w14:paraId="7D2DAD30" w14:textId="77777777" w:rsidR="004A446F" w:rsidRDefault="004A446F">
            <w:pPr>
              <w:pStyle w:val="TableParagraph"/>
            </w:pPr>
          </w:p>
        </w:tc>
      </w:tr>
      <w:tr w:rsidR="004A446F" w14:paraId="12B0ADD6" w14:textId="77777777">
        <w:trPr>
          <w:trHeight w:val="373"/>
        </w:trPr>
        <w:tc>
          <w:tcPr>
            <w:tcW w:w="1985" w:type="dxa"/>
          </w:tcPr>
          <w:p w14:paraId="01FE6DDE" w14:textId="77777777" w:rsidR="004A446F" w:rsidRDefault="004A446F">
            <w:pPr>
              <w:pStyle w:val="TableParagraph"/>
            </w:pPr>
          </w:p>
        </w:tc>
        <w:tc>
          <w:tcPr>
            <w:tcW w:w="4508" w:type="dxa"/>
          </w:tcPr>
          <w:p w14:paraId="18C99818" w14:textId="77777777" w:rsidR="004A446F" w:rsidRDefault="004A446F">
            <w:pPr>
              <w:pStyle w:val="TableParagraph"/>
            </w:pPr>
          </w:p>
        </w:tc>
        <w:tc>
          <w:tcPr>
            <w:tcW w:w="3840" w:type="dxa"/>
          </w:tcPr>
          <w:p w14:paraId="08DC9E47" w14:textId="77777777" w:rsidR="004A446F" w:rsidRDefault="004A446F">
            <w:pPr>
              <w:pStyle w:val="TableParagraph"/>
            </w:pPr>
          </w:p>
        </w:tc>
      </w:tr>
      <w:tr w:rsidR="004A446F" w14:paraId="6C784904" w14:textId="77777777">
        <w:trPr>
          <w:trHeight w:val="372"/>
        </w:trPr>
        <w:tc>
          <w:tcPr>
            <w:tcW w:w="1985" w:type="dxa"/>
          </w:tcPr>
          <w:p w14:paraId="1F09AC62" w14:textId="77777777" w:rsidR="004A446F" w:rsidRDefault="004A446F">
            <w:pPr>
              <w:pStyle w:val="TableParagraph"/>
            </w:pPr>
          </w:p>
        </w:tc>
        <w:tc>
          <w:tcPr>
            <w:tcW w:w="4508" w:type="dxa"/>
          </w:tcPr>
          <w:p w14:paraId="5126E393" w14:textId="77777777" w:rsidR="004A446F" w:rsidRDefault="004A446F">
            <w:pPr>
              <w:pStyle w:val="TableParagraph"/>
            </w:pPr>
          </w:p>
        </w:tc>
        <w:tc>
          <w:tcPr>
            <w:tcW w:w="3840" w:type="dxa"/>
          </w:tcPr>
          <w:p w14:paraId="5BF54C2D" w14:textId="77777777" w:rsidR="004A446F" w:rsidRDefault="004A446F">
            <w:pPr>
              <w:pStyle w:val="TableParagraph"/>
            </w:pPr>
          </w:p>
        </w:tc>
      </w:tr>
      <w:tr w:rsidR="004A446F" w14:paraId="5C201A77" w14:textId="77777777">
        <w:trPr>
          <w:trHeight w:val="374"/>
        </w:trPr>
        <w:tc>
          <w:tcPr>
            <w:tcW w:w="1985" w:type="dxa"/>
          </w:tcPr>
          <w:p w14:paraId="5D960328" w14:textId="77777777" w:rsidR="004A446F" w:rsidRDefault="004A446F">
            <w:pPr>
              <w:pStyle w:val="TableParagraph"/>
            </w:pPr>
          </w:p>
        </w:tc>
        <w:tc>
          <w:tcPr>
            <w:tcW w:w="4508" w:type="dxa"/>
          </w:tcPr>
          <w:p w14:paraId="5F03F42A" w14:textId="77777777" w:rsidR="004A446F" w:rsidRDefault="004A446F">
            <w:pPr>
              <w:pStyle w:val="TableParagraph"/>
            </w:pPr>
          </w:p>
        </w:tc>
        <w:tc>
          <w:tcPr>
            <w:tcW w:w="3840" w:type="dxa"/>
          </w:tcPr>
          <w:p w14:paraId="35BAD8E8" w14:textId="77777777" w:rsidR="004A446F" w:rsidRDefault="004A446F">
            <w:pPr>
              <w:pStyle w:val="TableParagraph"/>
            </w:pPr>
          </w:p>
        </w:tc>
      </w:tr>
      <w:tr w:rsidR="004A446F" w14:paraId="7B3DA28E" w14:textId="77777777">
        <w:trPr>
          <w:trHeight w:val="371"/>
        </w:trPr>
        <w:tc>
          <w:tcPr>
            <w:tcW w:w="1985" w:type="dxa"/>
          </w:tcPr>
          <w:p w14:paraId="56A42D6E" w14:textId="77777777" w:rsidR="004A446F" w:rsidRDefault="004A446F">
            <w:pPr>
              <w:pStyle w:val="TableParagraph"/>
            </w:pPr>
          </w:p>
        </w:tc>
        <w:tc>
          <w:tcPr>
            <w:tcW w:w="4508" w:type="dxa"/>
          </w:tcPr>
          <w:p w14:paraId="736FCBDF" w14:textId="77777777" w:rsidR="004A446F" w:rsidRDefault="004A446F">
            <w:pPr>
              <w:pStyle w:val="TableParagraph"/>
            </w:pPr>
          </w:p>
        </w:tc>
        <w:tc>
          <w:tcPr>
            <w:tcW w:w="3840" w:type="dxa"/>
          </w:tcPr>
          <w:p w14:paraId="22ED0DF8" w14:textId="77777777" w:rsidR="004A446F" w:rsidRDefault="004A446F">
            <w:pPr>
              <w:pStyle w:val="TableParagraph"/>
            </w:pPr>
          </w:p>
        </w:tc>
      </w:tr>
      <w:tr w:rsidR="004A446F" w14:paraId="518468B7" w14:textId="77777777">
        <w:trPr>
          <w:trHeight w:val="374"/>
        </w:trPr>
        <w:tc>
          <w:tcPr>
            <w:tcW w:w="1985" w:type="dxa"/>
          </w:tcPr>
          <w:p w14:paraId="06921C06" w14:textId="77777777" w:rsidR="004A446F" w:rsidRDefault="004A446F">
            <w:pPr>
              <w:pStyle w:val="TableParagraph"/>
            </w:pPr>
          </w:p>
        </w:tc>
        <w:tc>
          <w:tcPr>
            <w:tcW w:w="4508" w:type="dxa"/>
          </w:tcPr>
          <w:p w14:paraId="2E49BE2A" w14:textId="77777777" w:rsidR="004A446F" w:rsidRDefault="004A446F">
            <w:pPr>
              <w:pStyle w:val="TableParagraph"/>
            </w:pPr>
          </w:p>
        </w:tc>
        <w:tc>
          <w:tcPr>
            <w:tcW w:w="3840" w:type="dxa"/>
          </w:tcPr>
          <w:p w14:paraId="5E111CA2" w14:textId="77777777" w:rsidR="004A446F" w:rsidRDefault="004A446F">
            <w:pPr>
              <w:pStyle w:val="TableParagraph"/>
            </w:pPr>
          </w:p>
        </w:tc>
      </w:tr>
    </w:tbl>
    <w:p w14:paraId="5FB2039A" w14:textId="77777777" w:rsidR="004A446F" w:rsidRDefault="004A446F">
      <w:pPr>
        <w:sectPr w:rsidR="004A446F">
          <w:footerReference w:type="even" r:id="rId8"/>
          <w:footerReference w:type="default" r:id="rId9"/>
          <w:pgSz w:w="12240" w:h="15840"/>
          <w:pgMar w:top="1060" w:right="780" w:bottom="880" w:left="840" w:header="0" w:footer="697" w:gutter="0"/>
          <w:pgNumType w:start="2"/>
          <w:cols w:space="720"/>
        </w:sectPr>
      </w:pPr>
    </w:p>
    <w:p w14:paraId="4B4123F4" w14:textId="77777777" w:rsidR="004A446F" w:rsidRDefault="00CB362C">
      <w:pPr>
        <w:pStyle w:val="Heading2"/>
        <w:spacing w:before="72"/>
        <w:ind w:left="3610"/>
      </w:pPr>
      <w:r>
        <w:lastRenderedPageBreak/>
        <w:t>Table of Contents</w:t>
      </w:r>
    </w:p>
    <w:sdt>
      <w:sdtPr>
        <w:rPr>
          <w:rFonts w:ascii="Times New Roman" w:eastAsia="Times New Roman" w:hAnsi="Times New Roman" w:cs="Times New Roman"/>
          <w:b w:val="0"/>
          <w:bCs w:val="0"/>
        </w:rPr>
        <w:id w:val="-152064392"/>
        <w:docPartObj>
          <w:docPartGallery w:val="Table of Contents"/>
          <w:docPartUnique/>
        </w:docPartObj>
      </w:sdtPr>
      <w:sdtEndPr/>
      <w:sdtContent>
        <w:p w14:paraId="1D0D2EE5" w14:textId="77777777" w:rsidR="004A446F" w:rsidRDefault="00CB362C">
          <w:pPr>
            <w:pStyle w:val="TOC1"/>
            <w:tabs>
              <w:tab w:val="right" w:leader="dot" w:pos="10384"/>
            </w:tabs>
          </w:pPr>
          <w:r>
            <w:fldChar w:fldCharType="begin"/>
          </w:r>
          <w:r>
            <w:instrText xml:space="preserve">TOC \o "1-1" \h \z \u </w:instrText>
          </w:r>
          <w:r>
            <w:fldChar w:fldCharType="separate"/>
          </w:r>
          <w:hyperlink w:anchor="_bookmark0" w:history="1">
            <w:r>
              <w:t>Revision</w:t>
            </w:r>
            <w:r>
              <w:rPr>
                <w:spacing w:val="-1"/>
              </w:rPr>
              <w:t xml:space="preserve"> </w:t>
            </w:r>
            <w:r>
              <w:t>History</w:t>
            </w:r>
            <w:r>
              <w:tab/>
              <w:t>2</w:t>
            </w:r>
          </w:hyperlink>
        </w:p>
        <w:p w14:paraId="1DCCC635" w14:textId="77777777" w:rsidR="004A446F" w:rsidRDefault="00A13933">
          <w:pPr>
            <w:pStyle w:val="TOC1"/>
            <w:tabs>
              <w:tab w:val="right" w:leader="dot" w:pos="10384"/>
            </w:tabs>
            <w:spacing w:before="121"/>
          </w:pPr>
          <w:hyperlink w:anchor="_bookmark1" w:history="1">
            <w:r w:rsidR="00CB362C">
              <w:t>Introduction</w:t>
            </w:r>
            <w:r w:rsidR="00CB362C">
              <w:tab/>
              <w:t>4</w:t>
            </w:r>
          </w:hyperlink>
        </w:p>
        <w:p w14:paraId="53DCAFE0" w14:textId="77777777" w:rsidR="004A446F" w:rsidRDefault="00A13933">
          <w:pPr>
            <w:pStyle w:val="TOC1"/>
            <w:tabs>
              <w:tab w:val="right" w:leader="dot" w:pos="10384"/>
            </w:tabs>
          </w:pPr>
          <w:hyperlink w:anchor="_bookmark2" w:history="1">
            <w:r w:rsidR="00CB362C">
              <w:t>Installation</w:t>
            </w:r>
            <w:r w:rsidR="00CB362C">
              <w:tab/>
              <w:t>5</w:t>
            </w:r>
          </w:hyperlink>
        </w:p>
        <w:p w14:paraId="54540F4C" w14:textId="77777777" w:rsidR="004A446F" w:rsidRDefault="00A13933">
          <w:pPr>
            <w:pStyle w:val="TOC1"/>
            <w:tabs>
              <w:tab w:val="right" w:leader="dot" w:pos="10384"/>
            </w:tabs>
          </w:pPr>
          <w:hyperlink w:anchor="_bookmark3" w:history="1">
            <w:r w:rsidR="00CB362C">
              <w:t>Verifying</w:t>
            </w:r>
            <w:r w:rsidR="00CB362C">
              <w:rPr>
                <w:spacing w:val="-1"/>
              </w:rPr>
              <w:t xml:space="preserve"> </w:t>
            </w:r>
            <w:r w:rsidR="00CB362C">
              <w:t>the</w:t>
            </w:r>
            <w:r w:rsidR="00CB362C">
              <w:rPr>
                <w:spacing w:val="-2"/>
              </w:rPr>
              <w:t xml:space="preserve"> </w:t>
            </w:r>
            <w:r w:rsidR="00CB362C">
              <w:t>Installation</w:t>
            </w:r>
            <w:r w:rsidR="00CB362C">
              <w:tab/>
              <w:t>6</w:t>
            </w:r>
          </w:hyperlink>
        </w:p>
        <w:p w14:paraId="37DBB82B" w14:textId="77777777" w:rsidR="004A446F" w:rsidRDefault="00A13933">
          <w:pPr>
            <w:pStyle w:val="TOC1"/>
            <w:tabs>
              <w:tab w:val="right" w:leader="dot" w:pos="10384"/>
            </w:tabs>
            <w:spacing w:before="122"/>
          </w:pPr>
          <w:hyperlink w:anchor="_bookmark4" w:history="1">
            <w:r w:rsidR="00CB362C">
              <w:t>Remote Procedure</w:t>
            </w:r>
            <w:r w:rsidR="00CB362C">
              <w:rPr>
                <w:spacing w:val="1"/>
              </w:rPr>
              <w:t xml:space="preserve"> </w:t>
            </w:r>
            <w:r w:rsidR="00CB362C">
              <w:t>Calls</w:t>
            </w:r>
            <w:r w:rsidR="00CB362C">
              <w:tab/>
              <w:t>6</w:t>
            </w:r>
          </w:hyperlink>
        </w:p>
        <w:p w14:paraId="03351022" w14:textId="77777777" w:rsidR="004A446F" w:rsidRDefault="00A13933">
          <w:pPr>
            <w:pStyle w:val="TOC1"/>
            <w:tabs>
              <w:tab w:val="right" w:leader="dot" w:pos="10384"/>
            </w:tabs>
          </w:pPr>
          <w:hyperlink w:anchor="_bookmark5" w:history="1">
            <w:r w:rsidR="00CB362C">
              <w:t>External</w:t>
            </w:r>
            <w:r w:rsidR="00CB362C">
              <w:rPr>
                <w:spacing w:val="-2"/>
              </w:rPr>
              <w:t xml:space="preserve"> </w:t>
            </w:r>
            <w:r w:rsidR="00CB362C">
              <w:t>Relationships</w:t>
            </w:r>
            <w:r w:rsidR="00CB362C">
              <w:tab/>
              <w:t>6</w:t>
            </w:r>
          </w:hyperlink>
        </w:p>
        <w:p w14:paraId="25B898E8" w14:textId="77777777" w:rsidR="004A446F" w:rsidRDefault="00A13933">
          <w:pPr>
            <w:pStyle w:val="TOC1"/>
            <w:tabs>
              <w:tab w:val="right" w:leader="dot" w:pos="10384"/>
            </w:tabs>
            <w:spacing w:before="121"/>
          </w:pPr>
          <w:hyperlink w:anchor="_bookmark6" w:history="1">
            <w:r w:rsidR="00CB362C">
              <w:t>Security</w:t>
            </w:r>
            <w:r w:rsidR="00CB362C">
              <w:rPr>
                <w:spacing w:val="-5"/>
              </w:rPr>
              <w:t xml:space="preserve"> </w:t>
            </w:r>
            <w:r w:rsidR="00CB362C">
              <w:t>Keys</w:t>
            </w:r>
            <w:r w:rsidR="00CB362C">
              <w:tab/>
              <w:t>6</w:t>
            </w:r>
          </w:hyperlink>
        </w:p>
        <w:p w14:paraId="35CECABC" w14:textId="77777777" w:rsidR="004A446F" w:rsidRDefault="00A13933">
          <w:pPr>
            <w:pStyle w:val="TOC1"/>
            <w:tabs>
              <w:tab w:val="right" w:leader="dot" w:pos="10384"/>
            </w:tabs>
          </w:pPr>
          <w:hyperlink w:anchor="_bookmark7" w:history="1">
            <w:r w:rsidR="00CB362C">
              <w:t>Routines</w:t>
            </w:r>
            <w:r w:rsidR="00CB362C">
              <w:tab/>
              <w:t>7</w:t>
            </w:r>
          </w:hyperlink>
        </w:p>
        <w:p w14:paraId="59445F98" w14:textId="77777777" w:rsidR="004A446F" w:rsidRDefault="00A13933">
          <w:pPr>
            <w:pStyle w:val="TOC1"/>
            <w:tabs>
              <w:tab w:val="right" w:leader="dot" w:pos="10384"/>
            </w:tabs>
          </w:pPr>
          <w:hyperlink w:anchor="_bookmark8" w:history="1">
            <w:r w:rsidR="00CB362C">
              <w:t>Checksums</w:t>
            </w:r>
            <w:r w:rsidR="00CB362C">
              <w:tab/>
              <w:t>7</w:t>
            </w:r>
          </w:hyperlink>
        </w:p>
        <w:p w14:paraId="2F142722" w14:textId="77777777" w:rsidR="004A446F" w:rsidRDefault="00CB362C">
          <w:r>
            <w:fldChar w:fldCharType="end"/>
          </w:r>
        </w:p>
      </w:sdtContent>
    </w:sdt>
    <w:p w14:paraId="332DFFD2" w14:textId="77777777" w:rsidR="004A446F" w:rsidRDefault="004A446F">
      <w:pPr>
        <w:sectPr w:rsidR="004A446F">
          <w:pgSz w:w="12240" w:h="15840"/>
          <w:pgMar w:top="1040" w:right="780" w:bottom="880" w:left="840" w:header="0" w:footer="697" w:gutter="0"/>
          <w:cols w:space="720"/>
        </w:sectPr>
      </w:pPr>
    </w:p>
    <w:p w14:paraId="06BBE52C" w14:textId="77777777" w:rsidR="004A446F" w:rsidRDefault="00CB362C">
      <w:pPr>
        <w:pStyle w:val="Heading1"/>
      </w:pPr>
      <w:bookmarkStart w:id="1" w:name="_bookmark1"/>
      <w:bookmarkEnd w:id="1"/>
      <w:r>
        <w:lastRenderedPageBreak/>
        <w:t>Introduction</w:t>
      </w:r>
    </w:p>
    <w:p w14:paraId="71538034" w14:textId="77777777" w:rsidR="004A446F" w:rsidRDefault="00CB362C">
      <w:pPr>
        <w:pStyle w:val="BodyText"/>
        <w:spacing w:before="240"/>
        <w:ind w:left="167" w:right="365"/>
      </w:pPr>
      <w:r>
        <w:t>This document describes the installation procedures for the NHIN RPC Package (NHIN 1.0) to be used with the Department of Veterans Affairs (VA) Nationwide Health Information Network (NHIN) Gateway Adapter Version</w:t>
      </w:r>
    </w:p>
    <w:p w14:paraId="2B6A4613" w14:textId="77777777" w:rsidR="004A446F" w:rsidRDefault="00CB362C">
      <w:pPr>
        <w:pStyle w:val="ListParagraph"/>
        <w:numPr>
          <w:ilvl w:val="1"/>
          <w:numId w:val="2"/>
        </w:numPr>
        <w:tabs>
          <w:tab w:val="left" w:pos="552"/>
        </w:tabs>
        <w:ind w:left="167" w:right="243" w:firstLine="0"/>
      </w:pPr>
      <w:r>
        <w:t>The purpose of the VA NHIN Gateway Adapter is to implement the actions necessary to exchange electronic health records (EHRs) generated from the VA and received from authorized NHIN Health Information Exchanges (HIEs). The VA NHIN Gateway Adapter uses a service-oriented architecture (SOA) to share patient health data and to communicate between</w:t>
      </w:r>
      <w:r>
        <w:rPr>
          <w:spacing w:val="-1"/>
        </w:rPr>
        <w:t xml:space="preserve"> </w:t>
      </w:r>
      <w:r>
        <w:t>systems.</w:t>
      </w:r>
    </w:p>
    <w:p w14:paraId="270F120F" w14:textId="77777777" w:rsidR="004A446F" w:rsidRDefault="004A446F">
      <w:pPr>
        <w:pStyle w:val="BodyText"/>
      </w:pPr>
    </w:p>
    <w:p w14:paraId="0834840C" w14:textId="77777777" w:rsidR="004A446F" w:rsidRDefault="00CB362C">
      <w:pPr>
        <w:pStyle w:val="BodyText"/>
        <w:ind w:left="167" w:right="328"/>
      </w:pPr>
      <w:r>
        <w:t>The VA NHIN Adapter interfaces with the VA NHIN CONNECT Gateway, which is an implemented instance of the Federal CONNECT Gateway software. The Federal NHIN CONNECT Gateway is the product deliverable of the Federal Health Architecture (FHA), under the Department of Health and Human Services (HSS). This product is the result of the collaboration and shared development cost of a group of more than twenty government agencies known as the Federal Consortium. The VA has been exchanging medical information with the Department of Defense (DoD) for several years. By using the VA CONNECT Gateway together with the VA NHIN Adapter, the VA will now be able to share patient health data with other federal partners, as well as private providers, such as Kaiser Permanente.</w:t>
      </w:r>
    </w:p>
    <w:p w14:paraId="61BA757B" w14:textId="77777777" w:rsidR="004A446F" w:rsidRDefault="004A446F">
      <w:pPr>
        <w:pStyle w:val="BodyText"/>
        <w:spacing w:before="1"/>
      </w:pPr>
    </w:p>
    <w:p w14:paraId="4939E792" w14:textId="77777777" w:rsidR="004A446F" w:rsidRDefault="00CB362C">
      <w:pPr>
        <w:pStyle w:val="BodyText"/>
        <w:ind w:left="167" w:right="462"/>
      </w:pPr>
      <w:r>
        <w:t>The VA NHIN Gateway Adapter is a HealtheVet-VistA application that acts as a gateway between the VA and other Health Information Exchanges (HIEs) to share patient clinical records. The VA NHIN Gateway Adapter is deployed as a single, national instance at AITC (Austin Information Technology Center). Payloads are standards- based CDA (Clinical Document Architecture) XML documents. VistA data is retrieved through the use of VistALink-mediated RPC calls; HIE data retrieved by the NHIN Adapter is displayed by VistAWeb. The NHIN Adapter provides a read-only service: it does not create a clinical repository with the data it mediates.</w:t>
      </w:r>
    </w:p>
    <w:p w14:paraId="4D75977E" w14:textId="77777777" w:rsidR="004A446F" w:rsidRDefault="004A446F">
      <w:pPr>
        <w:sectPr w:rsidR="004A446F">
          <w:pgSz w:w="12240" w:h="15840"/>
          <w:pgMar w:top="880" w:right="780" w:bottom="880" w:left="840" w:header="0" w:footer="697" w:gutter="0"/>
          <w:cols w:space="720"/>
        </w:sectPr>
      </w:pPr>
    </w:p>
    <w:p w14:paraId="3341933E" w14:textId="77777777" w:rsidR="004A446F" w:rsidRDefault="00CB362C">
      <w:pPr>
        <w:pStyle w:val="Heading1"/>
      </w:pPr>
      <w:bookmarkStart w:id="2" w:name="_bookmark2"/>
      <w:bookmarkEnd w:id="2"/>
      <w:r>
        <w:lastRenderedPageBreak/>
        <w:t>Installation</w:t>
      </w:r>
    </w:p>
    <w:p w14:paraId="75BA7C86" w14:textId="77777777" w:rsidR="004A446F" w:rsidRDefault="00CB362C">
      <w:pPr>
        <w:pStyle w:val="BodyText"/>
        <w:spacing w:before="240"/>
        <w:ind w:left="167"/>
      </w:pPr>
      <w:r>
        <w:t>Download the following two files:</w:t>
      </w:r>
    </w:p>
    <w:p w14:paraId="0E481A11" w14:textId="77777777" w:rsidR="004A446F" w:rsidRDefault="004A446F">
      <w:pPr>
        <w:pStyle w:val="BodyText"/>
        <w:spacing w:before="7"/>
        <w:rPr>
          <w:sz w:val="24"/>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480"/>
        <w:gridCol w:w="2599"/>
      </w:tblGrid>
      <w:tr w:rsidR="004A446F" w14:paraId="308B465F" w14:textId="77777777">
        <w:trPr>
          <w:trHeight w:val="275"/>
        </w:trPr>
        <w:tc>
          <w:tcPr>
            <w:tcW w:w="3193" w:type="dxa"/>
          </w:tcPr>
          <w:p w14:paraId="7F1CBB8A" w14:textId="77777777" w:rsidR="004A446F" w:rsidRDefault="00CB362C">
            <w:pPr>
              <w:pStyle w:val="TableParagraph"/>
              <w:spacing w:line="256" w:lineRule="exact"/>
              <w:ind w:left="107"/>
              <w:rPr>
                <w:b/>
                <w:sz w:val="24"/>
              </w:rPr>
            </w:pPr>
            <w:r>
              <w:rPr>
                <w:b/>
                <w:sz w:val="24"/>
              </w:rPr>
              <w:t>File Name</w:t>
            </w:r>
          </w:p>
        </w:tc>
        <w:tc>
          <w:tcPr>
            <w:tcW w:w="3480" w:type="dxa"/>
          </w:tcPr>
          <w:p w14:paraId="0C539446" w14:textId="77777777" w:rsidR="004A446F" w:rsidRDefault="00CB362C">
            <w:pPr>
              <w:pStyle w:val="TableParagraph"/>
              <w:spacing w:line="256" w:lineRule="exact"/>
              <w:ind w:left="107"/>
              <w:rPr>
                <w:b/>
                <w:sz w:val="24"/>
              </w:rPr>
            </w:pPr>
            <w:r>
              <w:rPr>
                <w:b/>
                <w:sz w:val="24"/>
              </w:rPr>
              <w:t>Contents</w:t>
            </w:r>
          </w:p>
        </w:tc>
        <w:tc>
          <w:tcPr>
            <w:tcW w:w="2599" w:type="dxa"/>
          </w:tcPr>
          <w:p w14:paraId="7D6BEDB5" w14:textId="77777777" w:rsidR="004A446F" w:rsidRDefault="00CB362C">
            <w:pPr>
              <w:pStyle w:val="TableParagraph"/>
              <w:spacing w:line="256" w:lineRule="exact"/>
              <w:ind w:left="108"/>
              <w:rPr>
                <w:b/>
                <w:sz w:val="24"/>
              </w:rPr>
            </w:pPr>
            <w:r>
              <w:rPr>
                <w:b/>
                <w:sz w:val="24"/>
              </w:rPr>
              <w:t>FTP Retrieval Format</w:t>
            </w:r>
          </w:p>
        </w:tc>
      </w:tr>
      <w:tr w:rsidR="004A446F" w14:paraId="0017992D" w14:textId="77777777">
        <w:trPr>
          <w:trHeight w:val="253"/>
        </w:trPr>
        <w:tc>
          <w:tcPr>
            <w:tcW w:w="3193" w:type="dxa"/>
          </w:tcPr>
          <w:p w14:paraId="6A1769AD" w14:textId="77777777" w:rsidR="004A446F" w:rsidRDefault="00CB362C">
            <w:pPr>
              <w:pStyle w:val="TableParagraph"/>
              <w:spacing w:line="234" w:lineRule="exact"/>
              <w:ind w:left="107"/>
            </w:pPr>
            <w:r>
              <w:t>NHIN1_0.KID</w:t>
            </w:r>
          </w:p>
        </w:tc>
        <w:tc>
          <w:tcPr>
            <w:tcW w:w="3480" w:type="dxa"/>
          </w:tcPr>
          <w:p w14:paraId="1F3DF069" w14:textId="77777777" w:rsidR="004A446F" w:rsidRDefault="00CB362C">
            <w:pPr>
              <w:pStyle w:val="TableParagraph"/>
              <w:spacing w:line="234" w:lineRule="exact"/>
              <w:ind w:left="107"/>
            </w:pPr>
            <w:r>
              <w:t>KIDS Build</w:t>
            </w:r>
          </w:p>
        </w:tc>
        <w:tc>
          <w:tcPr>
            <w:tcW w:w="2599" w:type="dxa"/>
          </w:tcPr>
          <w:p w14:paraId="263CA877" w14:textId="77777777" w:rsidR="004A446F" w:rsidRDefault="00CB362C">
            <w:pPr>
              <w:pStyle w:val="TableParagraph"/>
              <w:spacing w:line="234" w:lineRule="exact"/>
              <w:ind w:left="108"/>
            </w:pPr>
            <w:r>
              <w:t>ASCII</w:t>
            </w:r>
          </w:p>
        </w:tc>
      </w:tr>
      <w:tr w:rsidR="004A446F" w14:paraId="6CAD890B" w14:textId="77777777">
        <w:trPr>
          <w:trHeight w:val="506"/>
        </w:trPr>
        <w:tc>
          <w:tcPr>
            <w:tcW w:w="3193" w:type="dxa"/>
          </w:tcPr>
          <w:p w14:paraId="245C12D0" w14:textId="77777777" w:rsidR="004A446F" w:rsidRDefault="00CB362C">
            <w:pPr>
              <w:pStyle w:val="TableParagraph"/>
              <w:spacing w:line="247" w:lineRule="exact"/>
              <w:ind w:left="107"/>
            </w:pPr>
            <w:r>
              <w:t>NHIN_TM.PDF</w:t>
            </w:r>
          </w:p>
        </w:tc>
        <w:tc>
          <w:tcPr>
            <w:tcW w:w="3480" w:type="dxa"/>
          </w:tcPr>
          <w:p w14:paraId="7B4A89A1" w14:textId="77777777" w:rsidR="004A446F" w:rsidRDefault="00CB362C">
            <w:pPr>
              <w:pStyle w:val="TableParagraph"/>
              <w:spacing w:line="246" w:lineRule="exact"/>
              <w:ind w:left="107"/>
            </w:pPr>
            <w:r>
              <w:t>Installation Guide and Technical</w:t>
            </w:r>
          </w:p>
          <w:p w14:paraId="758EEBAF" w14:textId="77777777" w:rsidR="004A446F" w:rsidRDefault="00CB362C">
            <w:pPr>
              <w:pStyle w:val="TableParagraph"/>
              <w:spacing w:line="240" w:lineRule="exact"/>
              <w:ind w:left="107"/>
            </w:pPr>
            <w:r>
              <w:t>Manual</w:t>
            </w:r>
          </w:p>
        </w:tc>
        <w:tc>
          <w:tcPr>
            <w:tcW w:w="2599" w:type="dxa"/>
          </w:tcPr>
          <w:p w14:paraId="06F47EB5" w14:textId="77777777" w:rsidR="004A446F" w:rsidRDefault="00CB362C">
            <w:pPr>
              <w:pStyle w:val="TableParagraph"/>
              <w:spacing w:line="247" w:lineRule="exact"/>
              <w:ind w:left="108"/>
            </w:pPr>
            <w:r>
              <w:t>Binary</w:t>
            </w:r>
          </w:p>
        </w:tc>
      </w:tr>
    </w:tbl>
    <w:p w14:paraId="586F5A0A" w14:textId="77777777" w:rsidR="004A446F" w:rsidRDefault="004A446F">
      <w:pPr>
        <w:pStyle w:val="BodyText"/>
        <w:spacing w:before="5"/>
        <w:rPr>
          <w:sz w:val="23"/>
        </w:rPr>
      </w:pPr>
    </w:p>
    <w:p w14:paraId="42DE12F7" w14:textId="77777777" w:rsidR="004A446F" w:rsidRDefault="00CB362C">
      <w:pPr>
        <w:pStyle w:val="BodyText"/>
        <w:ind w:left="167"/>
      </w:pPr>
      <w:r>
        <w:t>Sites may retrieve the files listed above in one of the following ways:</w:t>
      </w:r>
    </w:p>
    <w:p w14:paraId="5C8A65B2" w14:textId="77777777" w:rsidR="004A446F" w:rsidRDefault="004A446F">
      <w:pPr>
        <w:pStyle w:val="BodyText"/>
        <w:spacing w:before="9"/>
        <w:rPr>
          <w:sz w:val="23"/>
        </w:rPr>
      </w:pPr>
    </w:p>
    <w:p w14:paraId="446C40F2" w14:textId="77777777" w:rsidR="004A446F" w:rsidRDefault="00CB362C">
      <w:pPr>
        <w:pStyle w:val="BodyText"/>
        <w:spacing w:before="1"/>
        <w:ind w:left="888" w:right="365" w:hanging="361"/>
      </w:pPr>
      <w:r>
        <w:rPr>
          <w:noProof/>
          <w:position w:val="-4"/>
        </w:rPr>
        <w:drawing>
          <wp:inline distT="0" distB="0" distL="0" distR="0" wp14:anchorId="22A9E8E0" wp14:editId="6B579970">
            <wp:extent cx="128015" cy="1722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preferred method is to FTP the files from download.vista.med.va.gov, which will transmit the</w:t>
      </w:r>
      <w:r>
        <w:rPr>
          <w:spacing w:val="-34"/>
        </w:rPr>
        <w:t xml:space="preserve"> </w:t>
      </w:r>
      <w:r>
        <w:t>files from the first available FTP</w:t>
      </w:r>
      <w:r>
        <w:rPr>
          <w:spacing w:val="-9"/>
        </w:rPr>
        <w:t xml:space="preserve"> </w:t>
      </w:r>
      <w:r>
        <w:t>server.</w:t>
      </w:r>
    </w:p>
    <w:p w14:paraId="0804513E" w14:textId="77777777" w:rsidR="004A446F" w:rsidRDefault="004A446F">
      <w:pPr>
        <w:pStyle w:val="BodyText"/>
        <w:spacing w:before="9"/>
        <w:rPr>
          <w:sz w:val="21"/>
        </w:rPr>
      </w:pPr>
    </w:p>
    <w:p w14:paraId="28AD7C62" w14:textId="77777777" w:rsidR="004A446F" w:rsidRDefault="00CB362C">
      <w:pPr>
        <w:pStyle w:val="BodyText"/>
        <w:ind w:left="528"/>
      </w:pPr>
      <w:r>
        <w:rPr>
          <w:noProof/>
          <w:position w:val="-4"/>
        </w:rPr>
        <w:drawing>
          <wp:inline distT="0" distB="0" distL="0" distR="0" wp14:anchorId="1AA64325" wp14:editId="776A93D1">
            <wp:extent cx="128015" cy="17221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Sites may also elect to retrieve these files directly from a specific server as</w:t>
      </w:r>
      <w:r>
        <w:rPr>
          <w:spacing w:val="-35"/>
        </w:rPr>
        <w:t xml:space="preserve"> </w:t>
      </w:r>
      <w:r>
        <w:t>follows:</w:t>
      </w:r>
    </w:p>
    <w:p w14:paraId="228992AC" w14:textId="77777777" w:rsidR="004A446F" w:rsidRDefault="004A446F">
      <w:pPr>
        <w:pStyle w:val="BodyText"/>
        <w:spacing w:before="5" w:after="1"/>
        <w:rPr>
          <w:sz w:val="24"/>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480"/>
        <w:gridCol w:w="2599"/>
      </w:tblGrid>
      <w:tr w:rsidR="004A446F" w14:paraId="3728A64D" w14:textId="77777777">
        <w:trPr>
          <w:trHeight w:val="275"/>
        </w:trPr>
        <w:tc>
          <w:tcPr>
            <w:tcW w:w="3193" w:type="dxa"/>
          </w:tcPr>
          <w:p w14:paraId="12CC8683" w14:textId="77777777" w:rsidR="004A446F" w:rsidRDefault="00CB362C">
            <w:pPr>
              <w:pStyle w:val="TableParagraph"/>
              <w:spacing w:line="256" w:lineRule="exact"/>
              <w:ind w:left="107"/>
              <w:rPr>
                <w:b/>
                <w:sz w:val="24"/>
              </w:rPr>
            </w:pPr>
            <w:r>
              <w:rPr>
                <w:b/>
                <w:sz w:val="24"/>
              </w:rPr>
              <w:t>OI FIELD OFFICE</w:t>
            </w:r>
          </w:p>
        </w:tc>
        <w:tc>
          <w:tcPr>
            <w:tcW w:w="3480" w:type="dxa"/>
          </w:tcPr>
          <w:p w14:paraId="4B5101A4" w14:textId="77777777" w:rsidR="004A446F" w:rsidRDefault="00CB362C">
            <w:pPr>
              <w:pStyle w:val="TableParagraph"/>
              <w:spacing w:line="256" w:lineRule="exact"/>
              <w:ind w:left="107"/>
              <w:rPr>
                <w:b/>
                <w:sz w:val="24"/>
              </w:rPr>
            </w:pPr>
            <w:r>
              <w:rPr>
                <w:b/>
                <w:sz w:val="24"/>
              </w:rPr>
              <w:t>FTP ADDRESS</w:t>
            </w:r>
          </w:p>
        </w:tc>
        <w:tc>
          <w:tcPr>
            <w:tcW w:w="2599" w:type="dxa"/>
          </w:tcPr>
          <w:p w14:paraId="7DB8D74D" w14:textId="77777777" w:rsidR="004A446F" w:rsidRDefault="00CB362C">
            <w:pPr>
              <w:pStyle w:val="TableParagraph"/>
              <w:spacing w:line="256" w:lineRule="exact"/>
              <w:ind w:left="108"/>
              <w:rPr>
                <w:b/>
                <w:sz w:val="24"/>
              </w:rPr>
            </w:pPr>
            <w:r>
              <w:rPr>
                <w:b/>
                <w:sz w:val="24"/>
              </w:rPr>
              <w:t>DIRECTORY</w:t>
            </w:r>
          </w:p>
        </w:tc>
      </w:tr>
      <w:tr w:rsidR="00CB362C" w14:paraId="611D8260" w14:textId="77777777">
        <w:trPr>
          <w:trHeight w:val="254"/>
        </w:trPr>
        <w:tc>
          <w:tcPr>
            <w:tcW w:w="3193" w:type="dxa"/>
          </w:tcPr>
          <w:p w14:paraId="2D809F3B" w14:textId="09192A3C" w:rsidR="00CB362C" w:rsidRDefault="00CB362C" w:rsidP="00CB362C">
            <w:pPr>
              <w:pStyle w:val="TableParagraph"/>
              <w:spacing w:line="234" w:lineRule="exact"/>
              <w:ind w:left="107"/>
            </w:pPr>
            <w:r w:rsidRPr="00EA0A28">
              <w:rPr>
                <w:highlight w:val="yellow"/>
              </w:rPr>
              <w:t>REDACTED</w:t>
            </w:r>
          </w:p>
        </w:tc>
        <w:tc>
          <w:tcPr>
            <w:tcW w:w="3480" w:type="dxa"/>
          </w:tcPr>
          <w:p w14:paraId="3A696A4F" w14:textId="23441FDB" w:rsidR="00CB362C" w:rsidRDefault="00CB362C" w:rsidP="00CB362C">
            <w:pPr>
              <w:pStyle w:val="TableParagraph"/>
              <w:spacing w:line="234" w:lineRule="exact"/>
              <w:ind w:left="107"/>
            </w:pPr>
            <w:r w:rsidRPr="00EA0A28">
              <w:rPr>
                <w:highlight w:val="yellow"/>
              </w:rPr>
              <w:t>REDACTED</w:t>
            </w:r>
          </w:p>
        </w:tc>
        <w:tc>
          <w:tcPr>
            <w:tcW w:w="2599" w:type="dxa"/>
          </w:tcPr>
          <w:p w14:paraId="7920244C" w14:textId="17EBF58A" w:rsidR="00CB362C" w:rsidRDefault="00CB362C" w:rsidP="00CB362C">
            <w:pPr>
              <w:pStyle w:val="TableParagraph"/>
              <w:spacing w:line="234" w:lineRule="exact"/>
              <w:ind w:left="108"/>
            </w:pPr>
            <w:r w:rsidRPr="00EA0A28">
              <w:rPr>
                <w:highlight w:val="yellow"/>
              </w:rPr>
              <w:t>REDACTED</w:t>
            </w:r>
          </w:p>
        </w:tc>
      </w:tr>
      <w:tr w:rsidR="00CB362C" w14:paraId="4D2E6E8A" w14:textId="77777777">
        <w:trPr>
          <w:trHeight w:val="251"/>
        </w:trPr>
        <w:tc>
          <w:tcPr>
            <w:tcW w:w="3193" w:type="dxa"/>
          </w:tcPr>
          <w:p w14:paraId="441F8600" w14:textId="3B867922" w:rsidR="00CB362C" w:rsidRDefault="00CB362C" w:rsidP="00CB362C">
            <w:pPr>
              <w:pStyle w:val="TableParagraph"/>
              <w:spacing w:line="232" w:lineRule="exact"/>
              <w:ind w:left="107"/>
            </w:pPr>
            <w:r w:rsidRPr="00EA0A28">
              <w:rPr>
                <w:highlight w:val="yellow"/>
              </w:rPr>
              <w:t>REDACTED</w:t>
            </w:r>
          </w:p>
        </w:tc>
        <w:tc>
          <w:tcPr>
            <w:tcW w:w="3480" w:type="dxa"/>
          </w:tcPr>
          <w:p w14:paraId="086481C6" w14:textId="59670AEC" w:rsidR="00CB362C" w:rsidRDefault="00CB362C" w:rsidP="00CB362C">
            <w:pPr>
              <w:pStyle w:val="TableParagraph"/>
              <w:spacing w:line="232" w:lineRule="exact"/>
              <w:ind w:left="107"/>
            </w:pPr>
            <w:r w:rsidRPr="00EA0A28">
              <w:rPr>
                <w:highlight w:val="yellow"/>
              </w:rPr>
              <w:t>REDACTED</w:t>
            </w:r>
          </w:p>
        </w:tc>
        <w:tc>
          <w:tcPr>
            <w:tcW w:w="2599" w:type="dxa"/>
          </w:tcPr>
          <w:p w14:paraId="12D33F41" w14:textId="33053E61" w:rsidR="00CB362C" w:rsidRDefault="00CB362C" w:rsidP="00CB362C">
            <w:pPr>
              <w:pStyle w:val="TableParagraph"/>
              <w:spacing w:line="232" w:lineRule="exact"/>
              <w:ind w:left="108"/>
            </w:pPr>
            <w:r w:rsidRPr="00EA0A28">
              <w:rPr>
                <w:highlight w:val="yellow"/>
              </w:rPr>
              <w:t>REDACTED</w:t>
            </w:r>
          </w:p>
        </w:tc>
      </w:tr>
      <w:tr w:rsidR="00CB362C" w14:paraId="21252FBC" w14:textId="77777777">
        <w:trPr>
          <w:trHeight w:val="254"/>
        </w:trPr>
        <w:tc>
          <w:tcPr>
            <w:tcW w:w="3193" w:type="dxa"/>
          </w:tcPr>
          <w:p w14:paraId="09537A61" w14:textId="6501D963" w:rsidR="00CB362C" w:rsidRDefault="00CB362C" w:rsidP="00CB362C">
            <w:pPr>
              <w:pStyle w:val="TableParagraph"/>
              <w:spacing w:line="234" w:lineRule="exact"/>
              <w:ind w:left="107"/>
            </w:pPr>
            <w:r w:rsidRPr="00EA0A28">
              <w:rPr>
                <w:highlight w:val="yellow"/>
              </w:rPr>
              <w:t>REDACTED</w:t>
            </w:r>
          </w:p>
        </w:tc>
        <w:tc>
          <w:tcPr>
            <w:tcW w:w="3480" w:type="dxa"/>
          </w:tcPr>
          <w:p w14:paraId="628A9156" w14:textId="5FFC9859" w:rsidR="00CB362C" w:rsidRDefault="00CB362C" w:rsidP="00CB362C">
            <w:pPr>
              <w:pStyle w:val="TableParagraph"/>
              <w:spacing w:line="234" w:lineRule="exact"/>
              <w:ind w:left="107"/>
            </w:pPr>
            <w:r w:rsidRPr="00EA0A28">
              <w:rPr>
                <w:highlight w:val="yellow"/>
              </w:rPr>
              <w:t>REDACTED</w:t>
            </w:r>
          </w:p>
        </w:tc>
        <w:tc>
          <w:tcPr>
            <w:tcW w:w="2599" w:type="dxa"/>
          </w:tcPr>
          <w:p w14:paraId="78F66F9F" w14:textId="3111DE8C" w:rsidR="00CB362C" w:rsidRDefault="00CB362C" w:rsidP="00CB362C">
            <w:pPr>
              <w:pStyle w:val="TableParagraph"/>
              <w:spacing w:line="234" w:lineRule="exact"/>
              <w:ind w:left="108"/>
            </w:pPr>
            <w:r w:rsidRPr="00EA0A28">
              <w:rPr>
                <w:highlight w:val="yellow"/>
              </w:rPr>
              <w:t>REDACTED</w:t>
            </w:r>
          </w:p>
        </w:tc>
      </w:tr>
    </w:tbl>
    <w:p w14:paraId="2AA4F446" w14:textId="77777777" w:rsidR="004A446F" w:rsidRDefault="004A446F">
      <w:pPr>
        <w:pStyle w:val="BodyText"/>
        <w:spacing w:before="10"/>
        <w:rPr>
          <w:sz w:val="33"/>
        </w:rPr>
      </w:pPr>
    </w:p>
    <w:p w14:paraId="153BE505" w14:textId="77777777" w:rsidR="004A446F" w:rsidRDefault="00CB362C">
      <w:pPr>
        <w:pStyle w:val="BodyText"/>
        <w:ind w:left="167" w:right="389"/>
      </w:pPr>
      <w:r>
        <w:t>This package release may be installed with users on the system; however, it should be installed at a non-peak time to minimize disruption to the users. Installation of this patch should take less than 1</w:t>
      </w:r>
      <w:r>
        <w:rPr>
          <w:spacing w:val="-13"/>
        </w:rPr>
        <w:t xml:space="preserve"> </w:t>
      </w:r>
      <w:r>
        <w:t>minute.</w:t>
      </w:r>
    </w:p>
    <w:p w14:paraId="35CD9E26" w14:textId="77777777" w:rsidR="004A446F" w:rsidRDefault="00CB362C">
      <w:pPr>
        <w:pStyle w:val="BodyText"/>
        <w:spacing w:before="120"/>
        <w:ind w:left="167"/>
      </w:pPr>
      <w:r>
        <w:t>This package release of NHIN 1.0 will add the following file entries:</w:t>
      </w:r>
    </w:p>
    <w:p w14:paraId="2C38ED86" w14:textId="77777777" w:rsidR="004A446F" w:rsidRDefault="004A446F">
      <w:pPr>
        <w:pStyle w:val="BodyText"/>
        <w:spacing w:before="4"/>
        <w:rPr>
          <w:sz w:val="23"/>
        </w:rPr>
      </w:pPr>
    </w:p>
    <w:p w14:paraId="1EFCFFBA" w14:textId="77777777" w:rsidR="004A446F" w:rsidRDefault="00CB362C">
      <w:pPr>
        <w:pStyle w:val="BodyText"/>
        <w:ind w:left="888"/>
      </w:pPr>
      <w:r>
        <w:rPr>
          <w:noProof/>
        </w:rPr>
        <w:drawing>
          <wp:anchor distT="0" distB="0" distL="0" distR="0" simplePos="0" relativeHeight="15729152" behindDoc="0" locked="0" layoutInCell="1" allowOverlap="1" wp14:anchorId="4EB5ADAA" wp14:editId="2AD42C99">
            <wp:simplePos x="0" y="0"/>
            <wp:positionH relativeFrom="page">
              <wp:posOffset>868680</wp:posOffset>
            </wp:positionH>
            <wp:positionV relativeFrom="paragraph">
              <wp:posOffset>-9784</wp:posOffset>
            </wp:positionV>
            <wp:extent cx="128015" cy="3429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28015" cy="342900"/>
                    </a:xfrm>
                    <a:prstGeom prst="rect">
                      <a:avLst/>
                    </a:prstGeom>
                  </pic:spPr>
                </pic:pic>
              </a:graphicData>
            </a:graphic>
          </wp:anchor>
        </w:drawing>
      </w:r>
      <w:r>
        <w:t>NHIN APPLICATION PROXY to the OPTION file (#19)</w:t>
      </w:r>
    </w:p>
    <w:p w14:paraId="6AEB5870" w14:textId="77777777" w:rsidR="004A446F" w:rsidRDefault="00CB362C">
      <w:pPr>
        <w:pStyle w:val="BodyText"/>
        <w:spacing w:before="16"/>
        <w:ind w:left="888"/>
      </w:pPr>
      <w:r>
        <w:t>NHIN GET VISTA DATA to the REMOTE PROCEDURE FILE (#8994)</w:t>
      </w:r>
    </w:p>
    <w:p w14:paraId="61ACA0AB" w14:textId="77777777" w:rsidR="004A446F" w:rsidRDefault="00CB362C">
      <w:pPr>
        <w:pStyle w:val="BodyText"/>
        <w:spacing w:before="121"/>
        <w:ind w:left="167"/>
      </w:pPr>
      <w:r>
        <w:t>Using the Kernel KIDs menu:</w:t>
      </w:r>
    </w:p>
    <w:p w14:paraId="369CB430" w14:textId="77777777" w:rsidR="004A446F" w:rsidRDefault="00CB362C">
      <w:pPr>
        <w:pStyle w:val="ListParagraph"/>
        <w:numPr>
          <w:ilvl w:val="2"/>
          <w:numId w:val="2"/>
        </w:numPr>
        <w:tabs>
          <w:tab w:val="left" w:pos="889"/>
        </w:tabs>
        <w:spacing w:before="119"/>
        <w:ind w:right="609"/>
      </w:pPr>
      <w:r>
        <w:t xml:space="preserve">Use the </w:t>
      </w:r>
      <w:r>
        <w:rPr>
          <w:b/>
        </w:rPr>
        <w:t xml:space="preserve">Load a Distribution </w:t>
      </w:r>
      <w:r>
        <w:t>option on the KIDS installation menu. When prompted to enter a host file type in</w:t>
      </w:r>
      <w:r>
        <w:rPr>
          <w:spacing w:val="-1"/>
        </w:rPr>
        <w:t xml:space="preserve"> </w:t>
      </w:r>
      <w:r>
        <w:t>NHIN1_0.KID.</w:t>
      </w:r>
    </w:p>
    <w:p w14:paraId="34B956C7" w14:textId="77777777" w:rsidR="004A446F" w:rsidRDefault="00CB362C">
      <w:pPr>
        <w:pStyle w:val="ListParagraph"/>
        <w:numPr>
          <w:ilvl w:val="2"/>
          <w:numId w:val="2"/>
        </w:numPr>
        <w:tabs>
          <w:tab w:val="left" w:pos="889"/>
        </w:tabs>
        <w:spacing w:before="121" w:line="352" w:lineRule="auto"/>
        <w:ind w:left="900" w:right="1560" w:hanging="373"/>
      </w:pPr>
      <w:r>
        <w:t>On the KIDS menu under the INSTALLATION menu, use the following options,</w:t>
      </w:r>
      <w:r>
        <w:rPr>
          <w:spacing w:val="-24"/>
        </w:rPr>
        <w:t xml:space="preserve"> </w:t>
      </w:r>
      <w:r>
        <w:t>as</w:t>
      </w:r>
      <w:r>
        <w:rPr>
          <w:spacing w:val="-2"/>
        </w:rPr>
        <w:t xml:space="preserve"> </w:t>
      </w:r>
      <w:r>
        <w:t xml:space="preserve">desired: </w:t>
      </w:r>
      <w:r>
        <w:rPr>
          <w:noProof/>
          <w:position w:val="-4"/>
        </w:rPr>
        <w:drawing>
          <wp:inline distT="0" distB="0" distL="0" distR="0" wp14:anchorId="28BFBB41" wp14:editId="5E7F8600">
            <wp:extent cx="128015" cy="1722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t>Print Transport</w:t>
      </w:r>
      <w:r>
        <w:rPr>
          <w:spacing w:val="-1"/>
        </w:rPr>
        <w:t xml:space="preserve"> </w:t>
      </w:r>
      <w:r>
        <w:t>Global</w:t>
      </w:r>
    </w:p>
    <w:p w14:paraId="4542D2C1" w14:textId="77777777" w:rsidR="004A446F" w:rsidRDefault="00CB362C">
      <w:pPr>
        <w:pStyle w:val="BodyText"/>
        <w:spacing w:line="343" w:lineRule="auto"/>
        <w:ind w:left="900" w:right="5321"/>
      </w:pPr>
      <w:r>
        <w:rPr>
          <w:noProof/>
          <w:position w:val="-4"/>
        </w:rPr>
        <w:drawing>
          <wp:inline distT="0" distB="0" distL="0" distR="0" wp14:anchorId="5D44A296" wp14:editId="2D1E469C">
            <wp:extent cx="128015" cy="17221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Compare Transport Global to</w:t>
      </w:r>
      <w:r>
        <w:rPr>
          <w:spacing w:val="-7"/>
        </w:rPr>
        <w:t xml:space="preserve"> </w:t>
      </w:r>
      <w:r>
        <w:t>Current</w:t>
      </w:r>
      <w:r>
        <w:rPr>
          <w:spacing w:val="-1"/>
        </w:rPr>
        <w:t xml:space="preserve"> </w:t>
      </w:r>
      <w:r>
        <w:t xml:space="preserve">System </w:t>
      </w:r>
      <w:r>
        <w:rPr>
          <w:noProof/>
          <w:position w:val="-4"/>
        </w:rPr>
        <w:drawing>
          <wp:inline distT="0" distB="0" distL="0" distR="0" wp14:anchorId="7D879AA5" wp14:editId="5644B330">
            <wp:extent cx="128015" cy="17221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t>Verify Checksums in Transport</w:t>
      </w:r>
      <w:r>
        <w:rPr>
          <w:spacing w:val="-4"/>
        </w:rPr>
        <w:t xml:space="preserve"> </w:t>
      </w:r>
      <w:r>
        <w:t>Global</w:t>
      </w:r>
    </w:p>
    <w:p w14:paraId="2F9C1460" w14:textId="77777777" w:rsidR="004A446F" w:rsidRDefault="00CB362C">
      <w:pPr>
        <w:pStyle w:val="BodyText"/>
        <w:ind w:left="900"/>
      </w:pPr>
      <w:r>
        <w:rPr>
          <w:noProof/>
          <w:position w:val="-4"/>
        </w:rPr>
        <w:drawing>
          <wp:inline distT="0" distB="0" distL="0" distR="0" wp14:anchorId="249B0D09" wp14:editId="6B4FC884">
            <wp:extent cx="128015" cy="17221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Backup a Transport Global</w:t>
      </w:r>
    </w:p>
    <w:p w14:paraId="11C66DAF" w14:textId="77777777" w:rsidR="004A446F" w:rsidRDefault="00CB362C">
      <w:pPr>
        <w:pStyle w:val="ListParagraph"/>
        <w:numPr>
          <w:ilvl w:val="2"/>
          <w:numId w:val="2"/>
        </w:numPr>
        <w:tabs>
          <w:tab w:val="left" w:pos="889"/>
        </w:tabs>
        <w:spacing w:before="110" w:line="242" w:lineRule="auto"/>
        <w:ind w:left="1274" w:right="709" w:hanging="747"/>
      </w:pPr>
      <w:r>
        <w:t>On the KIDS menu under the INSTALLATION menu, use the following option to install the package: Install Package(s) (NHIN</w:t>
      </w:r>
      <w:r>
        <w:rPr>
          <w:spacing w:val="-6"/>
        </w:rPr>
        <w:t xml:space="preserve"> </w:t>
      </w:r>
      <w:r>
        <w:t>1.0)</w:t>
      </w:r>
    </w:p>
    <w:p w14:paraId="046A9F01" w14:textId="77777777" w:rsidR="004A446F" w:rsidRDefault="00CB362C">
      <w:pPr>
        <w:pStyle w:val="ListParagraph"/>
        <w:numPr>
          <w:ilvl w:val="2"/>
          <w:numId w:val="2"/>
        </w:numPr>
        <w:tabs>
          <w:tab w:val="left" w:pos="889"/>
        </w:tabs>
        <w:spacing w:before="116"/>
      </w:pPr>
      <w:r>
        <w:t xml:space="preserve">When prompted </w:t>
      </w:r>
      <w:r>
        <w:rPr>
          <w:b/>
        </w:rPr>
        <w:t>Want KIDS to Rebuild Menu Trees Upon Completion of Install?</w:t>
      </w:r>
      <w:r>
        <w:t>, respond</w:t>
      </w:r>
      <w:r>
        <w:rPr>
          <w:spacing w:val="-8"/>
        </w:rPr>
        <w:t xml:space="preserve"> </w:t>
      </w:r>
      <w:r>
        <w:rPr>
          <w:b/>
        </w:rPr>
        <w:t>NO</w:t>
      </w:r>
      <w:r>
        <w:t>.</w:t>
      </w:r>
    </w:p>
    <w:p w14:paraId="0962A755" w14:textId="77777777" w:rsidR="004A446F" w:rsidRDefault="00CB362C">
      <w:pPr>
        <w:pStyle w:val="ListParagraph"/>
        <w:numPr>
          <w:ilvl w:val="2"/>
          <w:numId w:val="2"/>
        </w:numPr>
        <w:tabs>
          <w:tab w:val="left" w:pos="889"/>
        </w:tabs>
        <w:spacing w:before="119"/>
      </w:pPr>
      <w:r>
        <w:t xml:space="preserve">When prompted </w:t>
      </w:r>
      <w:r>
        <w:rPr>
          <w:b/>
        </w:rPr>
        <w:t>Want KIDS to INHIBIT LOGONs during the install?</w:t>
      </w:r>
      <w:r>
        <w:t>, respond</w:t>
      </w:r>
      <w:r>
        <w:rPr>
          <w:spacing w:val="-10"/>
        </w:rPr>
        <w:t xml:space="preserve"> </w:t>
      </w:r>
      <w:r>
        <w:rPr>
          <w:b/>
        </w:rPr>
        <w:t>NO</w:t>
      </w:r>
      <w:r>
        <w:t>.</w:t>
      </w:r>
    </w:p>
    <w:p w14:paraId="28BA23AC" w14:textId="77777777" w:rsidR="004A446F" w:rsidRDefault="00CB362C">
      <w:pPr>
        <w:pStyle w:val="ListParagraph"/>
        <w:numPr>
          <w:ilvl w:val="2"/>
          <w:numId w:val="2"/>
        </w:numPr>
        <w:tabs>
          <w:tab w:val="left" w:pos="889"/>
        </w:tabs>
        <w:spacing w:before="121"/>
      </w:pPr>
      <w:r>
        <w:t xml:space="preserve">When prompted </w:t>
      </w:r>
      <w:r>
        <w:rPr>
          <w:b/>
        </w:rPr>
        <w:t>Want to DISABLE Scheduled Options, Menu Options, and Protocols?</w:t>
      </w:r>
      <w:r>
        <w:t>, respond</w:t>
      </w:r>
      <w:r>
        <w:rPr>
          <w:spacing w:val="-14"/>
        </w:rPr>
        <w:t xml:space="preserve"> </w:t>
      </w:r>
      <w:r>
        <w:rPr>
          <w:b/>
        </w:rPr>
        <w:t>NO</w:t>
      </w:r>
      <w:r>
        <w:t>.</w:t>
      </w:r>
    </w:p>
    <w:p w14:paraId="07F75561" w14:textId="77777777" w:rsidR="004A446F" w:rsidRDefault="00CB362C">
      <w:pPr>
        <w:pStyle w:val="ListParagraph"/>
        <w:numPr>
          <w:ilvl w:val="2"/>
          <w:numId w:val="2"/>
        </w:numPr>
        <w:tabs>
          <w:tab w:val="left" w:pos="889"/>
        </w:tabs>
        <w:spacing w:before="119"/>
      </w:pPr>
      <w:r>
        <w:t xml:space="preserve">When prompted </w:t>
      </w:r>
      <w:r>
        <w:rPr>
          <w:b/>
        </w:rPr>
        <w:t>Delay Install (Minutes): (0-60):</w:t>
      </w:r>
      <w:r>
        <w:t>, respond</w:t>
      </w:r>
      <w:r>
        <w:rPr>
          <w:spacing w:val="-5"/>
        </w:rPr>
        <w:t xml:space="preserve"> </w:t>
      </w:r>
      <w:r>
        <w:rPr>
          <w:b/>
        </w:rPr>
        <w:t>0</w:t>
      </w:r>
      <w:r>
        <w:t>.</w:t>
      </w:r>
    </w:p>
    <w:p w14:paraId="36932030" w14:textId="77777777" w:rsidR="004A446F" w:rsidRDefault="00CB362C">
      <w:pPr>
        <w:pStyle w:val="ListParagraph"/>
        <w:numPr>
          <w:ilvl w:val="2"/>
          <w:numId w:val="2"/>
        </w:numPr>
        <w:tabs>
          <w:tab w:val="left" w:pos="889"/>
        </w:tabs>
        <w:spacing w:before="122"/>
        <w:ind w:right="965"/>
      </w:pPr>
      <w:r>
        <w:t>The init routine NHINPI may be deleted once the installation has completed. Use the Kernel Delete Routines option [XTRDEL] to delete these</w:t>
      </w:r>
      <w:r>
        <w:rPr>
          <w:spacing w:val="-5"/>
        </w:rPr>
        <w:t xml:space="preserve"> </w:t>
      </w:r>
      <w:r>
        <w:t>routines.</w:t>
      </w:r>
    </w:p>
    <w:p w14:paraId="4546A2E2" w14:textId="77777777" w:rsidR="004A446F" w:rsidRDefault="004A446F">
      <w:pPr>
        <w:sectPr w:rsidR="004A446F">
          <w:pgSz w:w="12240" w:h="15840"/>
          <w:pgMar w:top="880" w:right="780" w:bottom="880" w:left="840" w:header="0" w:footer="697" w:gutter="0"/>
          <w:cols w:space="720"/>
        </w:sectPr>
      </w:pPr>
    </w:p>
    <w:p w14:paraId="41E3A2F3" w14:textId="77777777" w:rsidR="004A446F" w:rsidRDefault="00CB362C">
      <w:pPr>
        <w:pStyle w:val="Heading1"/>
        <w:spacing w:before="65"/>
      </w:pPr>
      <w:bookmarkStart w:id="3" w:name="_bookmark3"/>
      <w:bookmarkEnd w:id="3"/>
      <w:r>
        <w:lastRenderedPageBreak/>
        <w:t>Verifying the Installation</w:t>
      </w:r>
    </w:p>
    <w:p w14:paraId="54EF1EDD" w14:textId="77777777" w:rsidR="004A446F" w:rsidRDefault="00CB362C">
      <w:pPr>
        <w:pStyle w:val="BodyText"/>
        <w:spacing w:before="242"/>
        <w:ind w:left="167"/>
      </w:pPr>
      <w:r>
        <w:t>All the M/VistA side verification for the NHIN package can be done from the FileMan Inquiry option.</w:t>
      </w:r>
    </w:p>
    <w:p w14:paraId="747FF546" w14:textId="77777777" w:rsidR="004A446F" w:rsidRDefault="004A446F">
      <w:pPr>
        <w:pStyle w:val="BodyText"/>
      </w:pPr>
    </w:p>
    <w:p w14:paraId="6BF17B55" w14:textId="77777777" w:rsidR="004A446F" w:rsidRDefault="00CB362C">
      <w:pPr>
        <w:pStyle w:val="ListParagraph"/>
        <w:numPr>
          <w:ilvl w:val="0"/>
          <w:numId w:val="1"/>
        </w:numPr>
        <w:tabs>
          <w:tab w:val="left" w:pos="889"/>
        </w:tabs>
        <w:spacing w:before="1" w:line="252" w:lineRule="exact"/>
      </w:pPr>
      <w:r>
        <w:t>Verify that the NHIN package entry exists in the PACKAGE file (#</w:t>
      </w:r>
      <w:r>
        <w:rPr>
          <w:spacing w:val="-16"/>
        </w:rPr>
        <w:t xml:space="preserve"> </w:t>
      </w:r>
      <w:r>
        <w:t>9.4).</w:t>
      </w:r>
    </w:p>
    <w:p w14:paraId="2A15644A" w14:textId="77777777" w:rsidR="004A446F" w:rsidRDefault="00CB362C">
      <w:pPr>
        <w:pStyle w:val="ListParagraph"/>
        <w:numPr>
          <w:ilvl w:val="0"/>
          <w:numId w:val="1"/>
        </w:numPr>
        <w:tabs>
          <w:tab w:val="left" w:pos="889"/>
        </w:tabs>
        <w:ind w:right="450"/>
      </w:pPr>
      <w:r>
        <w:t>Verify that the NHIN GET VISTA DATA remote procedure entry exists in the REMOTE PROCEDURE file</w:t>
      </w:r>
      <w:r>
        <w:rPr>
          <w:spacing w:val="-1"/>
        </w:rPr>
        <w:t xml:space="preserve"> </w:t>
      </w:r>
      <w:r>
        <w:t>(#8994).</w:t>
      </w:r>
    </w:p>
    <w:p w14:paraId="11B540D4" w14:textId="77777777" w:rsidR="004A446F" w:rsidRDefault="00CB362C">
      <w:pPr>
        <w:pStyle w:val="ListParagraph"/>
        <w:numPr>
          <w:ilvl w:val="0"/>
          <w:numId w:val="1"/>
        </w:numPr>
        <w:tabs>
          <w:tab w:val="left" w:pos="889"/>
        </w:tabs>
        <w:spacing w:line="252" w:lineRule="exact"/>
      </w:pPr>
      <w:r>
        <w:t>Verify that the APP PROXY ALLOWED field in the REMOTE PROCEDURE file (#8994) is set to</w:t>
      </w:r>
      <w:r>
        <w:rPr>
          <w:spacing w:val="-24"/>
        </w:rPr>
        <w:t xml:space="preserve"> </w:t>
      </w:r>
      <w:r>
        <w:t>Yes.</w:t>
      </w:r>
    </w:p>
    <w:p w14:paraId="7184C59A" w14:textId="77777777" w:rsidR="004A446F" w:rsidRDefault="00CB362C">
      <w:pPr>
        <w:pStyle w:val="ListParagraph"/>
        <w:numPr>
          <w:ilvl w:val="0"/>
          <w:numId w:val="1"/>
        </w:numPr>
        <w:tabs>
          <w:tab w:val="left" w:pos="889"/>
        </w:tabs>
        <w:spacing w:line="252" w:lineRule="exact"/>
      </w:pPr>
      <w:r>
        <w:t>Verify that the NHIN APPLICATION PROXY option exists in the OPTION file</w:t>
      </w:r>
      <w:r>
        <w:rPr>
          <w:spacing w:val="-18"/>
        </w:rPr>
        <w:t xml:space="preserve"> </w:t>
      </w:r>
      <w:r>
        <w:t>(#19).</w:t>
      </w:r>
    </w:p>
    <w:p w14:paraId="0D9D94D1" w14:textId="77777777" w:rsidR="004A446F" w:rsidRDefault="00CB362C">
      <w:pPr>
        <w:pStyle w:val="ListParagraph"/>
        <w:numPr>
          <w:ilvl w:val="0"/>
          <w:numId w:val="1"/>
        </w:numPr>
        <w:tabs>
          <w:tab w:val="left" w:pos="889"/>
        </w:tabs>
        <w:spacing w:before="1" w:line="252" w:lineRule="exact"/>
      </w:pPr>
      <w:r>
        <w:t>Verify that the NHIN GET VISTA DATA remote procedure is attached to this</w:t>
      </w:r>
      <w:r>
        <w:rPr>
          <w:spacing w:val="-18"/>
        </w:rPr>
        <w:t xml:space="preserve"> </w:t>
      </w:r>
      <w:r>
        <w:t>option.</w:t>
      </w:r>
    </w:p>
    <w:p w14:paraId="7162D0BE" w14:textId="77777777" w:rsidR="004A446F" w:rsidRDefault="00CB362C">
      <w:pPr>
        <w:pStyle w:val="ListParagraph"/>
        <w:numPr>
          <w:ilvl w:val="0"/>
          <w:numId w:val="1"/>
        </w:numPr>
        <w:tabs>
          <w:tab w:val="left" w:pos="889"/>
        </w:tabs>
        <w:ind w:right="253"/>
      </w:pPr>
      <w:r>
        <w:t>Verify that the NHIN,APPLICATION PROXY entry in the NEW PERSON file (#200) was created and the entry has the NHIN APPLICATION PROXY option assigned as a secondary</w:t>
      </w:r>
      <w:r>
        <w:rPr>
          <w:spacing w:val="-10"/>
        </w:rPr>
        <w:t xml:space="preserve"> </w:t>
      </w:r>
      <w:r>
        <w:t>menu.</w:t>
      </w:r>
    </w:p>
    <w:p w14:paraId="76EEF96A" w14:textId="77777777" w:rsidR="004A446F" w:rsidRDefault="004A446F">
      <w:pPr>
        <w:pStyle w:val="BodyText"/>
        <w:rPr>
          <w:sz w:val="24"/>
        </w:rPr>
      </w:pPr>
    </w:p>
    <w:p w14:paraId="48E34308" w14:textId="77777777" w:rsidR="004A446F" w:rsidRDefault="004A446F">
      <w:pPr>
        <w:pStyle w:val="BodyText"/>
        <w:spacing w:before="9"/>
        <w:rPr>
          <w:sz w:val="18"/>
        </w:rPr>
      </w:pPr>
    </w:p>
    <w:p w14:paraId="518F568F" w14:textId="77777777" w:rsidR="004A446F" w:rsidRDefault="00CB362C">
      <w:pPr>
        <w:pStyle w:val="Heading1"/>
        <w:spacing w:before="0"/>
      </w:pPr>
      <w:bookmarkStart w:id="4" w:name="_bookmark4"/>
      <w:bookmarkEnd w:id="4"/>
      <w:r>
        <w:t>Remote Procedure Calls</w:t>
      </w:r>
    </w:p>
    <w:p w14:paraId="02F87ED3" w14:textId="77777777" w:rsidR="004A446F" w:rsidRDefault="00CB362C">
      <w:pPr>
        <w:pStyle w:val="BodyText"/>
        <w:spacing w:before="242"/>
        <w:ind w:left="167"/>
      </w:pPr>
      <w:r>
        <w:t>This package adds the NHIN GET VISTA DATA remote procedure entry in the remote procedure file (#8994).</w:t>
      </w:r>
    </w:p>
    <w:p w14:paraId="12261416" w14:textId="77777777" w:rsidR="004A446F" w:rsidRDefault="004A446F">
      <w:pPr>
        <w:pStyle w:val="BodyText"/>
        <w:spacing w:before="6"/>
      </w:pPr>
    </w:p>
    <w:tbl>
      <w:tblPr>
        <w:tblW w:w="0" w:type="auto"/>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53"/>
        <w:gridCol w:w="3807"/>
      </w:tblGrid>
      <w:tr w:rsidR="004A446F" w14:paraId="34520998" w14:textId="77777777">
        <w:trPr>
          <w:trHeight w:val="371"/>
        </w:trPr>
        <w:tc>
          <w:tcPr>
            <w:tcW w:w="4853" w:type="dxa"/>
          </w:tcPr>
          <w:p w14:paraId="59DD42A5" w14:textId="77777777" w:rsidR="004A446F" w:rsidRDefault="00CB362C">
            <w:pPr>
              <w:pStyle w:val="TableParagraph"/>
              <w:spacing w:before="55"/>
              <w:ind w:left="107"/>
              <w:rPr>
                <w:rFonts w:ascii="Arial"/>
                <w:b/>
              </w:rPr>
            </w:pPr>
            <w:r>
              <w:rPr>
                <w:rFonts w:ascii="Arial"/>
                <w:b/>
              </w:rPr>
              <w:t>Remote Procedure Call</w:t>
            </w:r>
          </w:p>
        </w:tc>
        <w:tc>
          <w:tcPr>
            <w:tcW w:w="3807" w:type="dxa"/>
          </w:tcPr>
          <w:p w14:paraId="18529CB2" w14:textId="77777777" w:rsidR="004A446F" w:rsidRDefault="00CB362C">
            <w:pPr>
              <w:pStyle w:val="TableParagraph"/>
              <w:spacing w:before="55"/>
              <w:ind w:left="107"/>
              <w:rPr>
                <w:rFonts w:ascii="Arial"/>
                <w:b/>
              </w:rPr>
            </w:pPr>
            <w:r>
              <w:rPr>
                <w:rFonts w:ascii="Arial"/>
                <w:b/>
              </w:rPr>
              <w:t>M Entry Point</w:t>
            </w:r>
          </w:p>
        </w:tc>
      </w:tr>
      <w:tr w:rsidR="004A446F" w14:paraId="36CCF169" w14:textId="77777777">
        <w:trPr>
          <w:trHeight w:val="373"/>
        </w:trPr>
        <w:tc>
          <w:tcPr>
            <w:tcW w:w="4853" w:type="dxa"/>
          </w:tcPr>
          <w:p w14:paraId="4A46D726" w14:textId="77777777" w:rsidR="004A446F" w:rsidRDefault="00CB362C">
            <w:pPr>
              <w:pStyle w:val="TableParagraph"/>
              <w:spacing w:before="56"/>
              <w:ind w:left="107"/>
            </w:pPr>
            <w:r>
              <w:t>NHIN GET VISTA DATA</w:t>
            </w:r>
          </w:p>
        </w:tc>
        <w:tc>
          <w:tcPr>
            <w:tcW w:w="3807" w:type="dxa"/>
          </w:tcPr>
          <w:p w14:paraId="1AB898DC" w14:textId="77777777" w:rsidR="004A446F" w:rsidRDefault="00CB362C">
            <w:pPr>
              <w:pStyle w:val="TableParagraph"/>
              <w:spacing w:before="59"/>
              <w:ind w:left="107"/>
              <w:rPr>
                <w:rFonts w:ascii="Arial"/>
              </w:rPr>
            </w:pPr>
            <w:r>
              <w:rPr>
                <w:rFonts w:ascii="Arial"/>
              </w:rPr>
              <w:t>GET^NHINV</w:t>
            </w:r>
          </w:p>
        </w:tc>
      </w:tr>
    </w:tbl>
    <w:p w14:paraId="6F56198A" w14:textId="77777777" w:rsidR="004A446F" w:rsidRDefault="004A446F">
      <w:pPr>
        <w:pStyle w:val="BodyText"/>
        <w:rPr>
          <w:sz w:val="24"/>
        </w:rPr>
      </w:pPr>
    </w:p>
    <w:p w14:paraId="551EBF83" w14:textId="77777777" w:rsidR="004A446F" w:rsidRDefault="00CB362C">
      <w:pPr>
        <w:pStyle w:val="Heading1"/>
        <w:spacing w:before="212"/>
      </w:pPr>
      <w:bookmarkStart w:id="5" w:name="_bookmark5"/>
      <w:bookmarkEnd w:id="5"/>
      <w:r>
        <w:t>External Relationships</w:t>
      </w:r>
    </w:p>
    <w:p w14:paraId="17A5F283" w14:textId="77777777" w:rsidR="004A446F" w:rsidRDefault="00CB362C">
      <w:pPr>
        <w:pStyle w:val="BodyText"/>
        <w:spacing w:before="239"/>
        <w:ind w:left="167"/>
      </w:pPr>
      <w:r>
        <w:t>Following are the DBIAs (Data Base Integration Agreements) covering use of the following routines and global references:</w:t>
      </w:r>
    </w:p>
    <w:p w14:paraId="545550F9" w14:textId="77777777" w:rsidR="004A446F" w:rsidRDefault="004A446F">
      <w:pPr>
        <w:pStyle w:val="BodyText"/>
        <w:spacing w:before="10" w:after="1"/>
      </w:pPr>
    </w:p>
    <w:tbl>
      <w:tblPr>
        <w:tblW w:w="0" w:type="auto"/>
        <w:tblInd w:w="125" w:type="dxa"/>
        <w:tblLayout w:type="fixed"/>
        <w:tblCellMar>
          <w:left w:w="0" w:type="dxa"/>
          <w:right w:w="0" w:type="dxa"/>
        </w:tblCellMar>
        <w:tblLook w:val="01E0" w:firstRow="1" w:lastRow="1" w:firstColumn="1" w:lastColumn="1" w:noHBand="0" w:noVBand="0"/>
      </w:tblPr>
      <w:tblGrid>
        <w:gridCol w:w="1374"/>
        <w:gridCol w:w="608"/>
      </w:tblGrid>
      <w:tr w:rsidR="004A446F" w14:paraId="705E9F64" w14:textId="77777777">
        <w:trPr>
          <w:trHeight w:val="248"/>
        </w:trPr>
        <w:tc>
          <w:tcPr>
            <w:tcW w:w="1374" w:type="dxa"/>
          </w:tcPr>
          <w:p w14:paraId="681041F0" w14:textId="77777777" w:rsidR="004A446F" w:rsidRDefault="00CB362C">
            <w:pPr>
              <w:pStyle w:val="TableParagraph"/>
              <w:spacing w:line="228" w:lineRule="exact"/>
              <w:ind w:left="50"/>
            </w:pPr>
            <w:r>
              <w:t>^DGPM</w:t>
            </w:r>
          </w:p>
        </w:tc>
        <w:tc>
          <w:tcPr>
            <w:tcW w:w="608" w:type="dxa"/>
          </w:tcPr>
          <w:p w14:paraId="52BE7A17" w14:textId="77777777" w:rsidR="004A446F" w:rsidRDefault="00CB362C">
            <w:pPr>
              <w:pStyle w:val="TableParagraph"/>
              <w:spacing w:line="228" w:lineRule="exact"/>
              <w:ind w:left="116"/>
            </w:pPr>
            <w:r>
              <w:t>1865</w:t>
            </w:r>
          </w:p>
        </w:tc>
      </w:tr>
      <w:tr w:rsidR="004A446F" w14:paraId="639E25A3" w14:textId="77777777">
        <w:trPr>
          <w:trHeight w:val="252"/>
        </w:trPr>
        <w:tc>
          <w:tcPr>
            <w:tcW w:w="1374" w:type="dxa"/>
          </w:tcPr>
          <w:p w14:paraId="7915B3C3" w14:textId="77777777" w:rsidR="004A446F" w:rsidRDefault="00CB362C">
            <w:pPr>
              <w:pStyle w:val="TableParagraph"/>
              <w:spacing w:line="232" w:lineRule="exact"/>
              <w:ind w:left="105"/>
            </w:pPr>
            <w:r>
              <w:t>^LR</w:t>
            </w:r>
          </w:p>
        </w:tc>
        <w:tc>
          <w:tcPr>
            <w:tcW w:w="608" w:type="dxa"/>
          </w:tcPr>
          <w:p w14:paraId="509E4A88" w14:textId="77777777" w:rsidR="004A446F" w:rsidRDefault="00CB362C">
            <w:pPr>
              <w:pStyle w:val="TableParagraph"/>
              <w:spacing w:line="232" w:lineRule="exact"/>
              <w:ind w:left="116"/>
            </w:pPr>
            <w:r>
              <w:t>525</w:t>
            </w:r>
          </w:p>
        </w:tc>
      </w:tr>
      <w:tr w:rsidR="004A446F" w14:paraId="4F6D1C8A" w14:textId="77777777">
        <w:trPr>
          <w:trHeight w:val="253"/>
        </w:trPr>
        <w:tc>
          <w:tcPr>
            <w:tcW w:w="1374" w:type="dxa"/>
          </w:tcPr>
          <w:p w14:paraId="4516BD13" w14:textId="77777777" w:rsidR="004A446F" w:rsidRDefault="00CB362C">
            <w:pPr>
              <w:pStyle w:val="TableParagraph"/>
              <w:spacing w:line="233" w:lineRule="exact"/>
              <w:ind w:left="105"/>
            </w:pPr>
            <w:r>
              <w:t>^LRO(69)</w:t>
            </w:r>
          </w:p>
        </w:tc>
        <w:tc>
          <w:tcPr>
            <w:tcW w:w="608" w:type="dxa"/>
          </w:tcPr>
          <w:p w14:paraId="14605A19" w14:textId="77777777" w:rsidR="004A446F" w:rsidRDefault="00CB362C">
            <w:pPr>
              <w:pStyle w:val="TableParagraph"/>
              <w:spacing w:line="233" w:lineRule="exact"/>
              <w:ind w:left="116"/>
            </w:pPr>
            <w:r>
              <w:t>2407</w:t>
            </w:r>
          </w:p>
        </w:tc>
      </w:tr>
      <w:tr w:rsidR="004A446F" w14:paraId="1CD624B3" w14:textId="77777777">
        <w:trPr>
          <w:trHeight w:val="253"/>
        </w:trPr>
        <w:tc>
          <w:tcPr>
            <w:tcW w:w="1374" w:type="dxa"/>
          </w:tcPr>
          <w:p w14:paraId="27ECC176" w14:textId="77777777" w:rsidR="004A446F" w:rsidRDefault="00CB362C">
            <w:pPr>
              <w:pStyle w:val="TableParagraph"/>
              <w:spacing w:line="233" w:lineRule="exact"/>
              <w:ind w:left="105"/>
            </w:pPr>
            <w:r>
              <w:t>^SCE</w:t>
            </w:r>
          </w:p>
        </w:tc>
        <w:tc>
          <w:tcPr>
            <w:tcW w:w="608" w:type="dxa"/>
          </w:tcPr>
          <w:p w14:paraId="40C691DA" w14:textId="77777777" w:rsidR="004A446F" w:rsidRDefault="00CB362C">
            <w:pPr>
              <w:pStyle w:val="TableParagraph"/>
              <w:spacing w:line="233" w:lineRule="exact"/>
              <w:ind w:left="116"/>
            </w:pPr>
            <w:r>
              <w:t>2065</w:t>
            </w:r>
          </w:p>
        </w:tc>
      </w:tr>
      <w:tr w:rsidR="004A446F" w14:paraId="1BCE79B0" w14:textId="77777777">
        <w:trPr>
          <w:trHeight w:val="253"/>
        </w:trPr>
        <w:tc>
          <w:tcPr>
            <w:tcW w:w="1374" w:type="dxa"/>
          </w:tcPr>
          <w:p w14:paraId="5E4AABF6" w14:textId="77777777" w:rsidR="004A446F" w:rsidRDefault="00CB362C">
            <w:pPr>
              <w:pStyle w:val="TableParagraph"/>
              <w:spacing w:line="233" w:lineRule="exact"/>
              <w:ind w:left="105"/>
            </w:pPr>
            <w:r>
              <w:t>DGPFAPI</w:t>
            </w:r>
          </w:p>
        </w:tc>
        <w:tc>
          <w:tcPr>
            <w:tcW w:w="608" w:type="dxa"/>
          </w:tcPr>
          <w:p w14:paraId="71B3DA66" w14:textId="77777777" w:rsidR="004A446F" w:rsidRDefault="00CB362C">
            <w:pPr>
              <w:pStyle w:val="TableParagraph"/>
              <w:spacing w:line="233" w:lineRule="exact"/>
              <w:ind w:left="116"/>
            </w:pPr>
            <w:r>
              <w:t>3860</w:t>
            </w:r>
          </w:p>
        </w:tc>
      </w:tr>
      <w:tr w:rsidR="004A446F" w14:paraId="78317369" w14:textId="77777777">
        <w:trPr>
          <w:trHeight w:val="253"/>
        </w:trPr>
        <w:tc>
          <w:tcPr>
            <w:tcW w:w="1374" w:type="dxa"/>
          </w:tcPr>
          <w:p w14:paraId="5B1F0783" w14:textId="77777777" w:rsidR="004A446F" w:rsidRDefault="00CB362C">
            <w:pPr>
              <w:pStyle w:val="TableParagraph"/>
              <w:spacing w:line="233" w:lineRule="exact"/>
              <w:ind w:left="105"/>
            </w:pPr>
            <w:r>
              <w:t>GMPLUTL2</w:t>
            </w:r>
          </w:p>
        </w:tc>
        <w:tc>
          <w:tcPr>
            <w:tcW w:w="608" w:type="dxa"/>
          </w:tcPr>
          <w:p w14:paraId="50701DBB" w14:textId="77777777" w:rsidR="004A446F" w:rsidRDefault="00CB362C">
            <w:pPr>
              <w:pStyle w:val="TableParagraph"/>
              <w:spacing w:line="233" w:lineRule="exact"/>
              <w:ind w:left="116"/>
            </w:pPr>
            <w:r>
              <w:t>2741</w:t>
            </w:r>
          </w:p>
        </w:tc>
      </w:tr>
      <w:tr w:rsidR="004A446F" w14:paraId="40857443" w14:textId="77777777">
        <w:trPr>
          <w:trHeight w:val="252"/>
        </w:trPr>
        <w:tc>
          <w:tcPr>
            <w:tcW w:w="1374" w:type="dxa"/>
          </w:tcPr>
          <w:p w14:paraId="1C25733D" w14:textId="77777777" w:rsidR="004A446F" w:rsidRDefault="00CB362C">
            <w:pPr>
              <w:pStyle w:val="TableParagraph"/>
              <w:spacing w:line="232" w:lineRule="exact"/>
              <w:ind w:left="105"/>
            </w:pPr>
            <w:r>
              <w:t>GMRVUT0</w:t>
            </w:r>
          </w:p>
        </w:tc>
        <w:tc>
          <w:tcPr>
            <w:tcW w:w="608" w:type="dxa"/>
          </w:tcPr>
          <w:p w14:paraId="63C2BACF" w14:textId="77777777" w:rsidR="004A446F" w:rsidRDefault="00CB362C">
            <w:pPr>
              <w:pStyle w:val="TableParagraph"/>
              <w:spacing w:line="232" w:lineRule="exact"/>
              <w:ind w:left="116"/>
            </w:pPr>
            <w:r>
              <w:t>1446</w:t>
            </w:r>
          </w:p>
        </w:tc>
      </w:tr>
      <w:tr w:rsidR="004A446F" w14:paraId="0A27B985" w14:textId="77777777">
        <w:trPr>
          <w:trHeight w:val="253"/>
        </w:trPr>
        <w:tc>
          <w:tcPr>
            <w:tcW w:w="1374" w:type="dxa"/>
          </w:tcPr>
          <w:p w14:paraId="5AC9F8BE" w14:textId="77777777" w:rsidR="004A446F" w:rsidRDefault="00CB362C">
            <w:pPr>
              <w:pStyle w:val="TableParagraph"/>
              <w:spacing w:line="233" w:lineRule="exact"/>
              <w:ind w:left="105"/>
            </w:pPr>
            <w:r>
              <w:t>GMVPXRM</w:t>
            </w:r>
          </w:p>
        </w:tc>
        <w:tc>
          <w:tcPr>
            <w:tcW w:w="608" w:type="dxa"/>
          </w:tcPr>
          <w:p w14:paraId="11587907" w14:textId="77777777" w:rsidR="004A446F" w:rsidRDefault="00CB362C">
            <w:pPr>
              <w:pStyle w:val="TableParagraph"/>
              <w:spacing w:line="233" w:lineRule="exact"/>
              <w:ind w:left="116"/>
            </w:pPr>
            <w:r>
              <w:t>3647</w:t>
            </w:r>
          </w:p>
        </w:tc>
      </w:tr>
      <w:tr w:rsidR="004A446F" w14:paraId="436178DD" w14:textId="77777777">
        <w:trPr>
          <w:trHeight w:val="253"/>
        </w:trPr>
        <w:tc>
          <w:tcPr>
            <w:tcW w:w="1374" w:type="dxa"/>
          </w:tcPr>
          <w:p w14:paraId="3104CABB" w14:textId="77777777" w:rsidR="004A446F" w:rsidRDefault="00CB362C">
            <w:pPr>
              <w:pStyle w:val="TableParagraph"/>
              <w:spacing w:line="233" w:lineRule="exact"/>
              <w:ind w:left="105"/>
            </w:pPr>
            <w:r>
              <w:t>LR7OR1</w:t>
            </w:r>
          </w:p>
        </w:tc>
        <w:tc>
          <w:tcPr>
            <w:tcW w:w="608" w:type="dxa"/>
          </w:tcPr>
          <w:p w14:paraId="1FE2303E" w14:textId="77777777" w:rsidR="004A446F" w:rsidRDefault="00CB362C">
            <w:pPr>
              <w:pStyle w:val="TableParagraph"/>
              <w:spacing w:line="233" w:lineRule="exact"/>
              <w:ind w:left="116"/>
            </w:pPr>
            <w:r>
              <w:t>2503</w:t>
            </w:r>
          </w:p>
        </w:tc>
      </w:tr>
      <w:tr w:rsidR="004A446F" w14:paraId="4D3DCF00" w14:textId="77777777">
        <w:trPr>
          <w:trHeight w:val="253"/>
        </w:trPr>
        <w:tc>
          <w:tcPr>
            <w:tcW w:w="1374" w:type="dxa"/>
          </w:tcPr>
          <w:p w14:paraId="0D6694EC" w14:textId="77777777" w:rsidR="004A446F" w:rsidRDefault="00CB362C">
            <w:pPr>
              <w:pStyle w:val="TableParagraph"/>
              <w:spacing w:line="233" w:lineRule="exact"/>
              <w:ind w:left="105"/>
            </w:pPr>
            <w:r>
              <w:t>ORX8</w:t>
            </w:r>
          </w:p>
        </w:tc>
        <w:tc>
          <w:tcPr>
            <w:tcW w:w="608" w:type="dxa"/>
          </w:tcPr>
          <w:p w14:paraId="336BE505" w14:textId="77777777" w:rsidR="004A446F" w:rsidRDefault="00CB362C">
            <w:pPr>
              <w:pStyle w:val="TableParagraph"/>
              <w:spacing w:line="233" w:lineRule="exact"/>
              <w:ind w:left="116"/>
            </w:pPr>
            <w:r>
              <w:t>2467</w:t>
            </w:r>
          </w:p>
        </w:tc>
      </w:tr>
      <w:tr w:rsidR="004A446F" w14:paraId="46779CA4" w14:textId="77777777">
        <w:trPr>
          <w:trHeight w:val="253"/>
        </w:trPr>
        <w:tc>
          <w:tcPr>
            <w:tcW w:w="1374" w:type="dxa"/>
          </w:tcPr>
          <w:p w14:paraId="573B1933" w14:textId="77777777" w:rsidR="004A446F" w:rsidRDefault="00CB362C">
            <w:pPr>
              <w:pStyle w:val="TableParagraph"/>
              <w:spacing w:line="233" w:lineRule="exact"/>
              <w:ind w:left="105"/>
            </w:pPr>
            <w:r>
              <w:t>PSOORRL</w:t>
            </w:r>
          </w:p>
        </w:tc>
        <w:tc>
          <w:tcPr>
            <w:tcW w:w="608" w:type="dxa"/>
          </w:tcPr>
          <w:p w14:paraId="1142B071" w14:textId="77777777" w:rsidR="004A446F" w:rsidRDefault="00CB362C">
            <w:pPr>
              <w:pStyle w:val="TableParagraph"/>
              <w:spacing w:line="233" w:lineRule="exact"/>
              <w:ind w:left="116"/>
            </w:pPr>
            <w:r>
              <w:t>2400</w:t>
            </w:r>
          </w:p>
        </w:tc>
      </w:tr>
      <w:tr w:rsidR="004A446F" w14:paraId="777FDB9B" w14:textId="77777777">
        <w:trPr>
          <w:trHeight w:val="253"/>
        </w:trPr>
        <w:tc>
          <w:tcPr>
            <w:tcW w:w="1374" w:type="dxa"/>
          </w:tcPr>
          <w:p w14:paraId="75C12541" w14:textId="77777777" w:rsidR="004A446F" w:rsidRDefault="00CB362C">
            <w:pPr>
              <w:pStyle w:val="TableParagraph"/>
              <w:spacing w:line="233" w:lineRule="exact"/>
              <w:ind w:left="105"/>
            </w:pPr>
            <w:r>
              <w:t>PXAPI</w:t>
            </w:r>
          </w:p>
        </w:tc>
        <w:tc>
          <w:tcPr>
            <w:tcW w:w="608" w:type="dxa"/>
          </w:tcPr>
          <w:p w14:paraId="0DBF1B1D" w14:textId="77777777" w:rsidR="004A446F" w:rsidRDefault="00CB362C">
            <w:pPr>
              <w:pStyle w:val="TableParagraph"/>
              <w:spacing w:line="233" w:lineRule="exact"/>
              <w:ind w:left="116"/>
            </w:pPr>
            <w:r>
              <w:t>1894</w:t>
            </w:r>
          </w:p>
        </w:tc>
      </w:tr>
      <w:tr w:rsidR="004A446F" w14:paraId="50A81C19" w14:textId="77777777">
        <w:trPr>
          <w:trHeight w:val="253"/>
        </w:trPr>
        <w:tc>
          <w:tcPr>
            <w:tcW w:w="1374" w:type="dxa"/>
          </w:tcPr>
          <w:p w14:paraId="7F18D2B9" w14:textId="77777777" w:rsidR="004A446F" w:rsidRDefault="00CB362C">
            <w:pPr>
              <w:pStyle w:val="TableParagraph"/>
              <w:spacing w:line="234" w:lineRule="exact"/>
              <w:ind w:left="105"/>
            </w:pPr>
            <w:r>
              <w:t>PXAPI</w:t>
            </w:r>
          </w:p>
        </w:tc>
        <w:tc>
          <w:tcPr>
            <w:tcW w:w="608" w:type="dxa"/>
          </w:tcPr>
          <w:p w14:paraId="76590880" w14:textId="77777777" w:rsidR="004A446F" w:rsidRDefault="00CB362C">
            <w:pPr>
              <w:pStyle w:val="TableParagraph"/>
              <w:spacing w:line="234" w:lineRule="exact"/>
              <w:ind w:left="116"/>
            </w:pPr>
            <w:r>
              <w:t>1895</w:t>
            </w:r>
          </w:p>
        </w:tc>
      </w:tr>
      <w:tr w:rsidR="004A446F" w14:paraId="3D4B459B" w14:textId="77777777">
        <w:trPr>
          <w:trHeight w:val="251"/>
        </w:trPr>
        <w:tc>
          <w:tcPr>
            <w:tcW w:w="1374" w:type="dxa"/>
          </w:tcPr>
          <w:p w14:paraId="5C4ABFD3" w14:textId="77777777" w:rsidR="004A446F" w:rsidRDefault="00CB362C">
            <w:pPr>
              <w:pStyle w:val="TableParagraph"/>
              <w:spacing w:line="232" w:lineRule="exact"/>
              <w:ind w:left="105"/>
            </w:pPr>
            <w:r>
              <w:t>PXRHS03</w:t>
            </w:r>
          </w:p>
        </w:tc>
        <w:tc>
          <w:tcPr>
            <w:tcW w:w="608" w:type="dxa"/>
          </w:tcPr>
          <w:p w14:paraId="3AADEC33" w14:textId="77777777" w:rsidR="004A446F" w:rsidRDefault="00CB362C">
            <w:pPr>
              <w:pStyle w:val="TableParagraph"/>
              <w:spacing w:line="232" w:lineRule="exact"/>
              <w:ind w:left="116"/>
            </w:pPr>
            <w:r>
              <w:t>1239</w:t>
            </w:r>
          </w:p>
        </w:tc>
      </w:tr>
      <w:tr w:rsidR="004A446F" w14:paraId="406FCDDA" w14:textId="77777777">
        <w:trPr>
          <w:trHeight w:val="253"/>
        </w:trPr>
        <w:tc>
          <w:tcPr>
            <w:tcW w:w="1374" w:type="dxa"/>
          </w:tcPr>
          <w:p w14:paraId="0BBA266D" w14:textId="77777777" w:rsidR="004A446F" w:rsidRDefault="00CB362C">
            <w:pPr>
              <w:pStyle w:val="TableParagraph"/>
              <w:spacing w:line="233" w:lineRule="exact"/>
              <w:ind w:left="105"/>
            </w:pPr>
            <w:r>
              <w:t>SDAMA201</w:t>
            </w:r>
          </w:p>
        </w:tc>
        <w:tc>
          <w:tcPr>
            <w:tcW w:w="608" w:type="dxa"/>
          </w:tcPr>
          <w:p w14:paraId="7F60D246" w14:textId="77777777" w:rsidR="004A446F" w:rsidRDefault="00CB362C">
            <w:pPr>
              <w:pStyle w:val="TableParagraph"/>
              <w:spacing w:line="233" w:lineRule="exact"/>
              <w:ind w:left="116"/>
            </w:pPr>
            <w:r>
              <w:t>3859</w:t>
            </w:r>
          </w:p>
        </w:tc>
      </w:tr>
      <w:tr w:rsidR="004A446F" w14:paraId="7D23865F" w14:textId="77777777">
        <w:trPr>
          <w:trHeight w:val="253"/>
        </w:trPr>
        <w:tc>
          <w:tcPr>
            <w:tcW w:w="1374" w:type="dxa"/>
          </w:tcPr>
          <w:p w14:paraId="1C38F8F1" w14:textId="77777777" w:rsidR="004A446F" w:rsidRDefault="00CB362C">
            <w:pPr>
              <w:pStyle w:val="TableParagraph"/>
              <w:spacing w:line="233" w:lineRule="exact"/>
              <w:ind w:left="105"/>
            </w:pPr>
            <w:r>
              <w:t>TIUSRVLO</w:t>
            </w:r>
          </w:p>
        </w:tc>
        <w:tc>
          <w:tcPr>
            <w:tcW w:w="608" w:type="dxa"/>
          </w:tcPr>
          <w:p w14:paraId="50B2F9BC" w14:textId="77777777" w:rsidR="004A446F" w:rsidRDefault="00CB362C">
            <w:pPr>
              <w:pStyle w:val="TableParagraph"/>
              <w:spacing w:line="233" w:lineRule="exact"/>
              <w:ind w:left="116"/>
            </w:pPr>
            <w:r>
              <w:t>2865</w:t>
            </w:r>
          </w:p>
        </w:tc>
      </w:tr>
      <w:tr w:rsidR="004A446F" w14:paraId="10A1F9B4" w14:textId="77777777">
        <w:trPr>
          <w:trHeight w:val="248"/>
        </w:trPr>
        <w:tc>
          <w:tcPr>
            <w:tcW w:w="1374" w:type="dxa"/>
          </w:tcPr>
          <w:p w14:paraId="56E6EBFD" w14:textId="77777777" w:rsidR="004A446F" w:rsidRDefault="00CB362C">
            <w:pPr>
              <w:pStyle w:val="TableParagraph"/>
              <w:spacing w:line="228" w:lineRule="exact"/>
              <w:ind w:left="105"/>
            </w:pPr>
            <w:r>
              <w:t>TIUSRVR1</w:t>
            </w:r>
          </w:p>
        </w:tc>
        <w:tc>
          <w:tcPr>
            <w:tcW w:w="608" w:type="dxa"/>
          </w:tcPr>
          <w:p w14:paraId="73F81DF3" w14:textId="77777777" w:rsidR="004A446F" w:rsidRDefault="00CB362C">
            <w:pPr>
              <w:pStyle w:val="TableParagraph"/>
              <w:spacing w:line="228" w:lineRule="exact"/>
              <w:ind w:left="116"/>
            </w:pPr>
            <w:r>
              <w:t>2944</w:t>
            </w:r>
          </w:p>
        </w:tc>
      </w:tr>
    </w:tbl>
    <w:p w14:paraId="30F51CC6" w14:textId="77777777" w:rsidR="004A446F" w:rsidRDefault="004A446F">
      <w:pPr>
        <w:pStyle w:val="BodyText"/>
        <w:rPr>
          <w:sz w:val="24"/>
        </w:rPr>
      </w:pPr>
    </w:p>
    <w:p w14:paraId="465D9C1D" w14:textId="77777777" w:rsidR="004A446F" w:rsidRDefault="004A446F">
      <w:pPr>
        <w:pStyle w:val="BodyText"/>
        <w:spacing w:before="10"/>
        <w:rPr>
          <w:sz w:val="20"/>
        </w:rPr>
      </w:pPr>
    </w:p>
    <w:p w14:paraId="103AE99E" w14:textId="77777777" w:rsidR="004A446F" w:rsidRDefault="00CB362C">
      <w:pPr>
        <w:pStyle w:val="Heading1"/>
        <w:spacing w:before="1"/>
      </w:pPr>
      <w:bookmarkStart w:id="6" w:name="_bookmark6"/>
      <w:bookmarkEnd w:id="6"/>
      <w:r>
        <w:t>Security Keys</w:t>
      </w:r>
    </w:p>
    <w:p w14:paraId="3F210726" w14:textId="77777777" w:rsidR="004A446F" w:rsidRDefault="00CB362C">
      <w:pPr>
        <w:pStyle w:val="BodyText"/>
        <w:spacing w:before="239"/>
        <w:ind w:left="167"/>
      </w:pPr>
      <w:r>
        <w:t>The NHIN RPC Package contains no security keys.</w:t>
      </w:r>
    </w:p>
    <w:p w14:paraId="711C11D8" w14:textId="77777777" w:rsidR="004A446F" w:rsidRDefault="004A446F">
      <w:pPr>
        <w:sectPr w:rsidR="004A446F">
          <w:pgSz w:w="12240" w:h="15840"/>
          <w:pgMar w:top="1140" w:right="780" w:bottom="880" w:left="840" w:header="0" w:footer="697" w:gutter="0"/>
          <w:cols w:space="720"/>
        </w:sectPr>
      </w:pPr>
    </w:p>
    <w:p w14:paraId="5CE591E4" w14:textId="77777777" w:rsidR="004A446F" w:rsidRDefault="00CB362C">
      <w:pPr>
        <w:pStyle w:val="Heading1"/>
      </w:pPr>
      <w:bookmarkStart w:id="7" w:name="_bookmark7"/>
      <w:bookmarkEnd w:id="7"/>
      <w:r>
        <w:lastRenderedPageBreak/>
        <w:t>Routines</w:t>
      </w:r>
    </w:p>
    <w:p w14:paraId="6E1AAC92" w14:textId="77777777" w:rsidR="004A446F" w:rsidRDefault="00CB362C">
      <w:pPr>
        <w:pStyle w:val="BodyText"/>
        <w:spacing w:before="239"/>
        <w:ind w:left="167"/>
      </w:pPr>
      <w:r>
        <w:t>This package is releasing the following routines:</w:t>
      </w:r>
    </w:p>
    <w:p w14:paraId="105B4797" w14:textId="77777777" w:rsidR="004A446F" w:rsidRDefault="004A446F">
      <w:pPr>
        <w:pStyle w:val="BodyText"/>
        <w:spacing w:before="1"/>
        <w:rPr>
          <w:sz w:val="34"/>
        </w:rPr>
      </w:pPr>
    </w:p>
    <w:p w14:paraId="18D62AB9" w14:textId="77777777" w:rsidR="004A446F" w:rsidRDefault="00CB362C">
      <w:pPr>
        <w:pStyle w:val="BodyText"/>
        <w:tabs>
          <w:tab w:val="left" w:pos="2328"/>
        </w:tabs>
        <w:ind w:left="528"/>
      </w:pPr>
      <w:r>
        <w:rPr>
          <w:noProof/>
          <w:position w:val="-4"/>
        </w:rPr>
        <w:drawing>
          <wp:inline distT="0" distB="0" distL="0" distR="0" wp14:anchorId="6ECC5D45" wp14:editId="312320DF">
            <wp:extent cx="128015" cy="17221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NHINPI</w:t>
      </w:r>
      <w:r>
        <w:tab/>
        <w:t>Post install</w:t>
      </w:r>
      <w:r>
        <w:rPr>
          <w:spacing w:val="-4"/>
        </w:rPr>
        <w:t xml:space="preserve"> </w:t>
      </w:r>
      <w:r>
        <w:t>routine</w:t>
      </w:r>
    </w:p>
    <w:p w14:paraId="6B31BDE4" w14:textId="77777777" w:rsidR="004A446F" w:rsidRDefault="00CB362C">
      <w:pPr>
        <w:pStyle w:val="BodyText"/>
        <w:tabs>
          <w:tab w:val="left" w:pos="2328"/>
        </w:tabs>
        <w:spacing w:before="118" w:line="343" w:lineRule="auto"/>
        <w:ind w:left="528" w:right="6611"/>
      </w:pPr>
      <w:r>
        <w:rPr>
          <w:noProof/>
          <w:position w:val="-4"/>
        </w:rPr>
        <w:drawing>
          <wp:inline distT="0" distB="0" distL="0" distR="0" wp14:anchorId="2BB0C7C8" wp14:editId="37ED030C">
            <wp:extent cx="128015" cy="17221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0"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NHINV</w:t>
      </w:r>
      <w:r>
        <w:tab/>
        <w:t>Initial</w:t>
      </w:r>
      <w:r>
        <w:rPr>
          <w:spacing w:val="5"/>
        </w:rPr>
        <w:t xml:space="preserve"> </w:t>
      </w:r>
      <w:r>
        <w:t>RPC</w:t>
      </w:r>
      <w:r>
        <w:rPr>
          <w:spacing w:val="2"/>
        </w:rPr>
        <w:t xml:space="preserve"> </w:t>
      </w:r>
      <w:r>
        <w:rPr>
          <w:spacing w:val="-3"/>
        </w:rPr>
        <w:t>routine</w:t>
      </w:r>
      <w:r>
        <w:t xml:space="preserve"> </w:t>
      </w:r>
      <w:r>
        <w:rPr>
          <w:noProof/>
          <w:position w:val="-4"/>
        </w:rPr>
        <w:drawing>
          <wp:inline distT="0" distB="0" distL="0" distR="0" wp14:anchorId="1A9AB077" wp14:editId="3B70752F">
            <wp:extent cx="128015" cy="17221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0" cstate="print"/>
                    <a:stretch>
                      <a:fillRect/>
                    </a:stretch>
                  </pic:blipFill>
                  <pic:spPr>
                    <a:xfrm>
                      <a:off x="0" y="0"/>
                      <a:ext cx="128015" cy="172211"/>
                    </a:xfrm>
                    <a:prstGeom prst="rect">
                      <a:avLst/>
                    </a:prstGeom>
                  </pic:spPr>
                </pic:pic>
              </a:graphicData>
            </a:graphic>
          </wp:inline>
        </w:drawing>
      </w:r>
      <w:r>
        <w:t xml:space="preserve">  </w:t>
      </w:r>
      <w:r>
        <w:rPr>
          <w:spacing w:val="-7"/>
        </w:rPr>
        <w:t xml:space="preserve"> </w:t>
      </w:r>
      <w:r>
        <w:t>NHINVART</w:t>
      </w:r>
      <w:r>
        <w:tab/>
        <w:t>Allergies</w:t>
      </w:r>
    </w:p>
    <w:p w14:paraId="6E4EC6FE" w14:textId="77777777" w:rsidR="004A446F" w:rsidRDefault="00CB362C">
      <w:pPr>
        <w:pStyle w:val="BodyText"/>
        <w:tabs>
          <w:tab w:val="left" w:pos="2328"/>
        </w:tabs>
        <w:spacing w:before="2" w:line="343" w:lineRule="auto"/>
        <w:ind w:left="528" w:right="6968"/>
      </w:pPr>
      <w:r>
        <w:rPr>
          <w:noProof/>
          <w:position w:val="-4"/>
        </w:rPr>
        <w:drawing>
          <wp:inline distT="0" distB="0" distL="0" distR="0" wp14:anchorId="644C6F81" wp14:editId="635E8320">
            <wp:extent cx="128015" cy="17221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NHINVIMM</w:t>
      </w:r>
      <w:r>
        <w:tab/>
      </w:r>
      <w:r>
        <w:rPr>
          <w:spacing w:val="-3"/>
        </w:rPr>
        <w:t>Immunizations</w:t>
      </w:r>
      <w:r>
        <w:rPr>
          <w:noProof/>
          <w:spacing w:val="-3"/>
          <w:position w:val="-4"/>
        </w:rPr>
        <w:drawing>
          <wp:inline distT="0" distB="0" distL="0" distR="0" wp14:anchorId="3BD9459B" wp14:editId="19502321">
            <wp:extent cx="128015" cy="17221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stretch>
                      <a:fillRect/>
                    </a:stretch>
                  </pic:blipFill>
                  <pic:spPr>
                    <a:xfrm>
                      <a:off x="0" y="0"/>
                      <a:ext cx="128015" cy="172211"/>
                    </a:xfrm>
                    <a:prstGeom prst="rect">
                      <a:avLst/>
                    </a:prstGeom>
                  </pic:spPr>
                </pic:pic>
              </a:graphicData>
            </a:graphic>
          </wp:inline>
        </w:drawing>
      </w:r>
      <w:r>
        <w:rPr>
          <w:spacing w:val="-3"/>
        </w:rPr>
        <w:t xml:space="preserve"> </w:t>
      </w:r>
      <w:r>
        <w:t>NHINVIT</w:t>
      </w:r>
      <w:r>
        <w:tab/>
        <w:t>Vitals</w:t>
      </w:r>
    </w:p>
    <w:p w14:paraId="5F34DF27" w14:textId="77777777" w:rsidR="004A446F" w:rsidRDefault="00CB362C">
      <w:pPr>
        <w:pStyle w:val="BodyText"/>
        <w:tabs>
          <w:tab w:val="left" w:pos="2328"/>
        </w:tabs>
        <w:spacing w:before="2" w:line="343" w:lineRule="auto"/>
        <w:ind w:left="528" w:right="7244"/>
      </w:pPr>
      <w:r>
        <w:rPr>
          <w:noProof/>
          <w:position w:val="-4"/>
        </w:rPr>
        <w:drawing>
          <wp:inline distT="0" distB="0" distL="0" distR="0" wp14:anchorId="326057F8" wp14:editId="351B9AAA">
            <wp:extent cx="128015" cy="17221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NHINVLR</w:t>
      </w:r>
      <w:r>
        <w:tab/>
        <w:t>Lab</w:t>
      </w:r>
      <w:r>
        <w:rPr>
          <w:spacing w:val="4"/>
        </w:rPr>
        <w:t xml:space="preserve"> </w:t>
      </w:r>
      <w:r>
        <w:rPr>
          <w:spacing w:val="-3"/>
        </w:rPr>
        <w:t>Results</w:t>
      </w:r>
      <w:r>
        <w:t xml:space="preserve"> </w:t>
      </w:r>
      <w:r>
        <w:rPr>
          <w:noProof/>
          <w:position w:val="-4"/>
        </w:rPr>
        <w:drawing>
          <wp:inline distT="0" distB="0" distL="0" distR="0" wp14:anchorId="7F092FDD" wp14:editId="1E7E35C3">
            <wp:extent cx="128015" cy="17221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128015" cy="172211"/>
                    </a:xfrm>
                    <a:prstGeom prst="rect">
                      <a:avLst/>
                    </a:prstGeom>
                  </pic:spPr>
                </pic:pic>
              </a:graphicData>
            </a:graphic>
          </wp:inline>
        </w:drawing>
      </w:r>
      <w:r>
        <w:t xml:space="preserve">  </w:t>
      </w:r>
      <w:r>
        <w:rPr>
          <w:spacing w:val="-7"/>
        </w:rPr>
        <w:t xml:space="preserve"> </w:t>
      </w:r>
      <w:r>
        <w:t>NHINVPL</w:t>
      </w:r>
      <w:r>
        <w:tab/>
        <w:t>Problems</w:t>
      </w:r>
    </w:p>
    <w:p w14:paraId="0A61D621" w14:textId="77777777" w:rsidR="004A446F" w:rsidRDefault="00CB362C">
      <w:pPr>
        <w:pStyle w:val="BodyText"/>
        <w:tabs>
          <w:tab w:val="left" w:pos="2328"/>
        </w:tabs>
        <w:spacing w:before="2"/>
        <w:ind w:left="528"/>
      </w:pPr>
      <w:r>
        <w:rPr>
          <w:noProof/>
          <w:position w:val="-4"/>
        </w:rPr>
        <w:drawing>
          <wp:inline distT="0" distB="0" distL="0" distR="0" wp14:anchorId="6AE132B5" wp14:editId="5C6344C9">
            <wp:extent cx="128015" cy="172211"/>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0"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NHINVPS</w:t>
      </w:r>
      <w:r>
        <w:tab/>
        <w:t>Medications</w:t>
      </w:r>
    </w:p>
    <w:p w14:paraId="6660663C" w14:textId="77777777" w:rsidR="004A446F" w:rsidRDefault="00CB362C">
      <w:pPr>
        <w:pStyle w:val="BodyText"/>
        <w:tabs>
          <w:tab w:val="left" w:pos="2328"/>
        </w:tabs>
        <w:spacing w:before="118" w:line="343" w:lineRule="auto"/>
        <w:ind w:left="528" w:right="6426"/>
      </w:pPr>
      <w:r>
        <w:rPr>
          <w:noProof/>
          <w:position w:val="-4"/>
        </w:rPr>
        <w:drawing>
          <wp:inline distT="0" distB="0" distL="0" distR="0" wp14:anchorId="6752B6BF" wp14:editId="6B39B485">
            <wp:extent cx="128015" cy="172211"/>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0"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NHINVPSI</w:t>
      </w:r>
      <w:r>
        <w:tab/>
        <w:t>Inpatient</w:t>
      </w:r>
      <w:r>
        <w:rPr>
          <w:spacing w:val="-3"/>
        </w:rPr>
        <w:t xml:space="preserve"> </w:t>
      </w:r>
      <w:r>
        <w:t xml:space="preserve">Pharmacy </w:t>
      </w:r>
      <w:r>
        <w:rPr>
          <w:noProof/>
          <w:position w:val="-4"/>
        </w:rPr>
        <w:drawing>
          <wp:inline distT="0" distB="0" distL="0" distR="0" wp14:anchorId="1FCF4B2E" wp14:editId="6E83D6BC">
            <wp:extent cx="128015" cy="172212"/>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NHINVPSO</w:t>
      </w:r>
      <w:r>
        <w:tab/>
        <w:t>Outpatient</w:t>
      </w:r>
      <w:r>
        <w:rPr>
          <w:spacing w:val="6"/>
        </w:rPr>
        <w:t xml:space="preserve"> </w:t>
      </w:r>
      <w:r>
        <w:rPr>
          <w:spacing w:val="-3"/>
        </w:rPr>
        <w:t>Pharmacy</w:t>
      </w:r>
      <w:r>
        <w:t xml:space="preserve"> </w:t>
      </w:r>
      <w:r>
        <w:rPr>
          <w:noProof/>
          <w:position w:val="-4"/>
        </w:rPr>
        <w:drawing>
          <wp:inline distT="0" distB="0" distL="0" distR="0" wp14:anchorId="52D1DEE2" wp14:editId="58607637">
            <wp:extent cx="128015" cy="172212"/>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NHINVPT</w:t>
      </w:r>
      <w:r>
        <w:tab/>
        <w:t>Patient</w:t>
      </w:r>
    </w:p>
    <w:p w14:paraId="1B3EF91F" w14:textId="77777777" w:rsidR="004A446F" w:rsidRDefault="004A446F">
      <w:pPr>
        <w:pStyle w:val="BodyText"/>
        <w:rPr>
          <w:sz w:val="26"/>
        </w:rPr>
      </w:pPr>
    </w:p>
    <w:p w14:paraId="59E7CE43" w14:textId="77777777" w:rsidR="004A446F" w:rsidRDefault="00CB362C">
      <w:pPr>
        <w:pStyle w:val="Heading1"/>
        <w:spacing w:before="197"/>
      </w:pPr>
      <w:bookmarkStart w:id="8" w:name="_bookmark8"/>
      <w:bookmarkEnd w:id="8"/>
      <w:r>
        <w:t>Checksums</w:t>
      </w:r>
    </w:p>
    <w:p w14:paraId="2CE0BC6E" w14:textId="77777777" w:rsidR="004A446F" w:rsidRDefault="00CB362C">
      <w:pPr>
        <w:pStyle w:val="BodyText"/>
        <w:spacing w:before="241"/>
        <w:ind w:left="167"/>
      </w:pPr>
      <w:r>
        <w:t>Following are the RPC checksums:</w:t>
      </w:r>
    </w:p>
    <w:p w14:paraId="44A98481" w14:textId="77777777" w:rsidR="004A446F" w:rsidRDefault="004A446F">
      <w:pPr>
        <w:pStyle w:val="BodyText"/>
        <w:spacing w:before="5"/>
        <w:rPr>
          <w:sz w:val="32"/>
        </w:rPr>
      </w:pPr>
    </w:p>
    <w:p w14:paraId="364D19B6" w14:textId="77777777" w:rsidR="004A446F" w:rsidRDefault="00CB362C">
      <w:pPr>
        <w:pStyle w:val="BodyText"/>
        <w:tabs>
          <w:tab w:val="left" w:pos="2328"/>
        </w:tabs>
        <w:ind w:left="528"/>
      </w:pPr>
      <w:r>
        <w:rPr>
          <w:noProof/>
          <w:position w:val="-4"/>
        </w:rPr>
        <w:drawing>
          <wp:inline distT="0" distB="0" distL="0" distR="0" wp14:anchorId="07A40E53" wp14:editId="3BC640AC">
            <wp:extent cx="128015" cy="172212"/>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0"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NHINPI</w:t>
      </w:r>
      <w:r>
        <w:tab/>
        <w:t>value = 313819</w:t>
      </w:r>
    </w:p>
    <w:p w14:paraId="46E03495" w14:textId="77777777" w:rsidR="004A446F" w:rsidRDefault="00CB362C">
      <w:pPr>
        <w:pStyle w:val="BodyText"/>
        <w:tabs>
          <w:tab w:val="left" w:pos="2328"/>
        </w:tabs>
        <w:spacing w:before="118" w:line="343" w:lineRule="auto"/>
        <w:ind w:left="528" w:right="6696"/>
      </w:pPr>
      <w:r>
        <w:rPr>
          <w:noProof/>
        </w:rPr>
        <w:drawing>
          <wp:anchor distT="0" distB="0" distL="0" distR="0" simplePos="0" relativeHeight="15729664" behindDoc="0" locked="0" layoutInCell="1" allowOverlap="1" wp14:anchorId="3FABDB01" wp14:editId="3EFD8B02">
            <wp:simplePos x="0" y="0"/>
            <wp:positionH relativeFrom="page">
              <wp:posOffset>868680</wp:posOffset>
            </wp:positionH>
            <wp:positionV relativeFrom="paragraph">
              <wp:posOffset>2297302</wp:posOffset>
            </wp:positionV>
            <wp:extent cx="128015" cy="172212"/>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0" cstate="print"/>
                    <a:stretch>
                      <a:fillRect/>
                    </a:stretch>
                  </pic:blipFill>
                  <pic:spPr>
                    <a:xfrm>
                      <a:off x="0" y="0"/>
                      <a:ext cx="128015" cy="172212"/>
                    </a:xfrm>
                    <a:prstGeom prst="rect">
                      <a:avLst/>
                    </a:prstGeom>
                  </pic:spPr>
                </pic:pic>
              </a:graphicData>
            </a:graphic>
          </wp:anchor>
        </w:drawing>
      </w:r>
      <w:r>
        <w:rPr>
          <w:noProof/>
          <w:position w:val="-4"/>
        </w:rPr>
        <w:drawing>
          <wp:inline distT="0" distB="0" distL="0" distR="0" wp14:anchorId="1FCA96CF" wp14:editId="3A0836D3">
            <wp:extent cx="128015" cy="172212"/>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0"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NHINV</w:t>
      </w:r>
      <w:r>
        <w:tab/>
        <w:t>value</w:t>
      </w:r>
      <w:r>
        <w:rPr>
          <w:spacing w:val="4"/>
        </w:rPr>
        <w:t xml:space="preserve"> </w:t>
      </w:r>
      <w:r>
        <w:t>=</w:t>
      </w:r>
      <w:r>
        <w:rPr>
          <w:spacing w:val="5"/>
        </w:rPr>
        <w:t xml:space="preserve"> </w:t>
      </w:r>
      <w:r>
        <w:rPr>
          <w:spacing w:val="-3"/>
        </w:rPr>
        <w:t>13990789</w:t>
      </w:r>
      <w:r>
        <w:t xml:space="preserve"> </w:t>
      </w:r>
      <w:r>
        <w:rPr>
          <w:noProof/>
          <w:position w:val="-4"/>
        </w:rPr>
        <w:drawing>
          <wp:inline distT="0" distB="0" distL="0" distR="0" wp14:anchorId="682C1C42" wp14:editId="7F45077C">
            <wp:extent cx="128015" cy="172212"/>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NHINVART</w:t>
      </w:r>
      <w:r>
        <w:tab/>
        <w:t>value</w:t>
      </w:r>
      <w:r>
        <w:rPr>
          <w:spacing w:val="4"/>
        </w:rPr>
        <w:t xml:space="preserve"> </w:t>
      </w:r>
      <w:r>
        <w:t>=</w:t>
      </w:r>
      <w:r>
        <w:rPr>
          <w:spacing w:val="5"/>
        </w:rPr>
        <w:t xml:space="preserve"> </w:t>
      </w:r>
      <w:r>
        <w:rPr>
          <w:spacing w:val="-3"/>
        </w:rPr>
        <w:t>28029452</w:t>
      </w:r>
      <w:r>
        <w:t xml:space="preserve"> </w:t>
      </w:r>
      <w:r>
        <w:rPr>
          <w:noProof/>
          <w:position w:val="-4"/>
        </w:rPr>
        <w:drawing>
          <wp:inline distT="0" distB="0" distL="0" distR="0" wp14:anchorId="163D1563" wp14:editId="406A3BD3">
            <wp:extent cx="128015" cy="172212"/>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NHINVIMM</w:t>
      </w:r>
      <w:r>
        <w:tab/>
        <w:t xml:space="preserve">value = 8275429 </w:t>
      </w:r>
      <w:r>
        <w:rPr>
          <w:noProof/>
          <w:position w:val="-4"/>
        </w:rPr>
        <w:drawing>
          <wp:inline distT="0" distB="0" distL="0" distR="0" wp14:anchorId="4685E4B8" wp14:editId="19A4433C">
            <wp:extent cx="128015" cy="172212"/>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NHINVIT</w:t>
      </w:r>
      <w:r>
        <w:tab/>
        <w:t>value</w:t>
      </w:r>
      <w:r>
        <w:rPr>
          <w:spacing w:val="4"/>
        </w:rPr>
        <w:t xml:space="preserve"> </w:t>
      </w:r>
      <w:r>
        <w:t>=</w:t>
      </w:r>
      <w:r>
        <w:rPr>
          <w:spacing w:val="5"/>
        </w:rPr>
        <w:t xml:space="preserve"> </w:t>
      </w:r>
      <w:r>
        <w:rPr>
          <w:spacing w:val="-3"/>
        </w:rPr>
        <w:t>30108507</w:t>
      </w:r>
      <w:r>
        <w:t xml:space="preserve"> </w:t>
      </w:r>
      <w:r>
        <w:rPr>
          <w:noProof/>
          <w:position w:val="-4"/>
        </w:rPr>
        <w:drawing>
          <wp:inline distT="0" distB="0" distL="0" distR="0" wp14:anchorId="4DB406D9" wp14:editId="0E779990">
            <wp:extent cx="128015" cy="172212"/>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NHINVLR</w:t>
      </w:r>
      <w:r>
        <w:tab/>
        <w:t>value</w:t>
      </w:r>
      <w:r>
        <w:rPr>
          <w:spacing w:val="4"/>
        </w:rPr>
        <w:t xml:space="preserve"> </w:t>
      </w:r>
      <w:r>
        <w:t>=</w:t>
      </w:r>
      <w:r>
        <w:rPr>
          <w:spacing w:val="5"/>
        </w:rPr>
        <w:t xml:space="preserve"> </w:t>
      </w:r>
      <w:r>
        <w:rPr>
          <w:spacing w:val="-3"/>
        </w:rPr>
        <w:t>23999856</w:t>
      </w:r>
      <w:r>
        <w:t xml:space="preserve"> </w:t>
      </w:r>
      <w:r>
        <w:rPr>
          <w:noProof/>
          <w:position w:val="-4"/>
        </w:rPr>
        <w:drawing>
          <wp:inline distT="0" distB="0" distL="0" distR="0" wp14:anchorId="1D4ADDEA" wp14:editId="5C30211D">
            <wp:extent cx="128015" cy="172211"/>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0" cstate="print"/>
                    <a:stretch>
                      <a:fillRect/>
                    </a:stretch>
                  </pic:blipFill>
                  <pic:spPr>
                    <a:xfrm>
                      <a:off x="0" y="0"/>
                      <a:ext cx="128015" cy="172211"/>
                    </a:xfrm>
                    <a:prstGeom prst="rect">
                      <a:avLst/>
                    </a:prstGeom>
                  </pic:spPr>
                </pic:pic>
              </a:graphicData>
            </a:graphic>
          </wp:inline>
        </w:drawing>
      </w:r>
      <w:r>
        <w:t xml:space="preserve">  </w:t>
      </w:r>
      <w:r>
        <w:rPr>
          <w:spacing w:val="-7"/>
        </w:rPr>
        <w:t xml:space="preserve"> </w:t>
      </w:r>
      <w:r>
        <w:t>NHINVPL</w:t>
      </w:r>
      <w:r>
        <w:tab/>
        <w:t>value</w:t>
      </w:r>
      <w:r>
        <w:rPr>
          <w:spacing w:val="4"/>
        </w:rPr>
        <w:t xml:space="preserve"> </w:t>
      </w:r>
      <w:r>
        <w:t>=</w:t>
      </w:r>
      <w:r>
        <w:rPr>
          <w:spacing w:val="5"/>
        </w:rPr>
        <w:t xml:space="preserve"> </w:t>
      </w:r>
      <w:r>
        <w:rPr>
          <w:spacing w:val="-3"/>
        </w:rPr>
        <w:t>19630772</w:t>
      </w:r>
      <w:r>
        <w:t xml:space="preserve"> </w:t>
      </w:r>
      <w:r>
        <w:rPr>
          <w:noProof/>
          <w:position w:val="-4"/>
        </w:rPr>
        <w:drawing>
          <wp:inline distT="0" distB="0" distL="0" distR="0" wp14:anchorId="3D733DD6" wp14:editId="09180E97">
            <wp:extent cx="128015" cy="172212"/>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NHINVPS</w:t>
      </w:r>
      <w:r>
        <w:tab/>
        <w:t>value</w:t>
      </w:r>
      <w:r>
        <w:rPr>
          <w:spacing w:val="4"/>
        </w:rPr>
        <w:t xml:space="preserve"> </w:t>
      </w:r>
      <w:r>
        <w:t>=</w:t>
      </w:r>
      <w:r>
        <w:rPr>
          <w:spacing w:val="5"/>
        </w:rPr>
        <w:t xml:space="preserve"> </w:t>
      </w:r>
      <w:r>
        <w:rPr>
          <w:spacing w:val="-3"/>
        </w:rPr>
        <w:t>13986678</w:t>
      </w:r>
      <w:r>
        <w:t xml:space="preserve"> </w:t>
      </w:r>
      <w:r>
        <w:rPr>
          <w:noProof/>
          <w:position w:val="-4"/>
        </w:rPr>
        <w:drawing>
          <wp:inline distT="0" distB="0" distL="0" distR="0" wp14:anchorId="7AF47425" wp14:editId="0F189F9D">
            <wp:extent cx="128015" cy="172212"/>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NHINVPSI</w:t>
      </w:r>
      <w:r>
        <w:tab/>
        <w:t>value</w:t>
      </w:r>
      <w:r>
        <w:rPr>
          <w:spacing w:val="4"/>
        </w:rPr>
        <w:t xml:space="preserve"> </w:t>
      </w:r>
      <w:r>
        <w:t>=</w:t>
      </w:r>
      <w:r>
        <w:rPr>
          <w:spacing w:val="5"/>
        </w:rPr>
        <w:t xml:space="preserve"> </w:t>
      </w:r>
      <w:r>
        <w:rPr>
          <w:spacing w:val="-3"/>
        </w:rPr>
        <w:t>32869468</w:t>
      </w:r>
      <w:r>
        <w:t xml:space="preserve"> </w:t>
      </w:r>
      <w:r>
        <w:rPr>
          <w:noProof/>
          <w:position w:val="-4"/>
        </w:rPr>
        <w:drawing>
          <wp:inline distT="0" distB="0" distL="0" distR="0" wp14:anchorId="3EAFFA5D" wp14:editId="0024A1B3">
            <wp:extent cx="128015" cy="172212"/>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0"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NHINVPSO</w:t>
      </w:r>
      <w:r>
        <w:tab/>
        <w:t>value =</w:t>
      </w:r>
      <w:r>
        <w:rPr>
          <w:spacing w:val="9"/>
        </w:rPr>
        <w:t xml:space="preserve"> </w:t>
      </w:r>
      <w:r>
        <w:rPr>
          <w:spacing w:val="-3"/>
        </w:rPr>
        <w:t>66033397</w:t>
      </w:r>
    </w:p>
    <w:p w14:paraId="224E0D53" w14:textId="77777777" w:rsidR="004A446F" w:rsidRDefault="00CB362C">
      <w:pPr>
        <w:pStyle w:val="BodyText"/>
        <w:tabs>
          <w:tab w:val="left" w:pos="2328"/>
        </w:tabs>
        <w:spacing w:before="25"/>
        <w:ind w:left="888"/>
      </w:pPr>
      <w:r>
        <w:t>NHINVPT</w:t>
      </w:r>
      <w:r>
        <w:tab/>
        <w:t>value =</w:t>
      </w:r>
      <w:r>
        <w:rPr>
          <w:spacing w:val="1"/>
        </w:rPr>
        <w:t xml:space="preserve"> </w:t>
      </w:r>
      <w:r>
        <w:t>58401800</w:t>
      </w:r>
    </w:p>
    <w:sectPr w:rsidR="004A446F">
      <w:pgSz w:w="12240" w:h="15840"/>
      <w:pgMar w:top="760" w:right="780" w:bottom="880" w:left="84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2841B" w14:textId="77777777" w:rsidR="009C736B" w:rsidRDefault="00CB362C">
      <w:r>
        <w:separator/>
      </w:r>
    </w:p>
  </w:endnote>
  <w:endnote w:type="continuationSeparator" w:id="0">
    <w:p w14:paraId="2B77F3C8" w14:textId="77777777" w:rsidR="009C736B" w:rsidRDefault="00CB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27C5" w14:textId="2423ED06" w:rsidR="004A446F" w:rsidRDefault="00A13933">
    <w:pPr>
      <w:pStyle w:val="BodyText"/>
      <w:spacing w:line="14" w:lineRule="auto"/>
      <w:rPr>
        <w:sz w:val="20"/>
      </w:rPr>
    </w:pPr>
    <w:r>
      <w:rPr>
        <w:noProof/>
      </w:rPr>
      <mc:AlternateContent>
        <mc:Choice Requires="wps">
          <w:drawing>
            <wp:anchor distT="0" distB="0" distL="114300" distR="114300" simplePos="0" relativeHeight="487308288" behindDoc="1" locked="0" layoutInCell="1" allowOverlap="1" wp14:anchorId="7832D7E9" wp14:editId="790A8882">
              <wp:simplePos x="0" y="0"/>
              <wp:positionH relativeFrom="page">
                <wp:posOffset>621665</wp:posOffset>
              </wp:positionH>
              <wp:positionV relativeFrom="page">
                <wp:posOffset>9438005</wp:posOffset>
              </wp:positionV>
              <wp:extent cx="6530340" cy="635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DB00" id="Rectangle 8" o:spid="_x0000_s1026" style="position:absolute;margin-left:48.95pt;margin-top:743.15pt;width:514.2pt;height:.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308800" behindDoc="1" locked="0" layoutInCell="1" allowOverlap="1" wp14:anchorId="5191F789" wp14:editId="29BF7777">
              <wp:simplePos x="0" y="0"/>
              <wp:positionH relativeFrom="page">
                <wp:posOffset>627380</wp:posOffset>
              </wp:positionH>
              <wp:positionV relativeFrom="page">
                <wp:posOffset>9446260</wp:posOffset>
              </wp:positionV>
              <wp:extent cx="856615"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CA19" w14:textId="77777777" w:rsidR="004A446F" w:rsidRDefault="00CB362C">
                          <w:pPr>
                            <w:spacing w:before="10"/>
                            <w:ind w:left="20"/>
                            <w:rPr>
                              <w:sz w:val="20"/>
                            </w:rPr>
                          </w:pPr>
                          <w:r>
                            <w:rPr>
                              <w:sz w:val="20"/>
                            </w:rPr>
                            <w:t>September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1F789" id="_x0000_t202" coordsize="21600,21600" o:spt="202" path="m,l,21600r21600,l21600,xe">
              <v:stroke joinstyle="miter"/>
              <v:path gradientshapeok="t" o:connecttype="rect"/>
            </v:shapetype>
            <v:shape id="Text Box 7" o:spid="_x0000_s1026" type="#_x0000_t202" style="position:absolute;margin-left:49.4pt;margin-top:743.8pt;width:67.45pt;height:13.05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" filled="f" stroked="f">
              <v:textbox inset="0,0,0,0">
                <w:txbxContent>
                  <w:p w14:paraId="782ECA19" w14:textId="77777777" w:rsidR="004A446F" w:rsidRDefault="00CB362C">
                    <w:pPr>
                      <w:spacing w:before="10"/>
                      <w:ind w:left="20"/>
                      <w:rPr>
                        <w:sz w:val="20"/>
                      </w:rPr>
                    </w:pPr>
                    <w:r>
                      <w:rPr>
                        <w:sz w:val="20"/>
                      </w:rPr>
                      <w:t>September 2010</w:t>
                    </w:r>
                  </w:p>
                </w:txbxContent>
              </v:textbox>
              <w10:wrap anchorx="page" anchory="page"/>
            </v:shape>
          </w:pict>
        </mc:Fallback>
      </mc:AlternateContent>
    </w:r>
    <w:r>
      <w:rPr>
        <w:noProof/>
      </w:rPr>
      <mc:AlternateContent>
        <mc:Choice Requires="wps">
          <w:drawing>
            <wp:anchor distT="0" distB="0" distL="114300" distR="114300" simplePos="0" relativeHeight="487309312" behindDoc="1" locked="0" layoutInCell="1" allowOverlap="1" wp14:anchorId="67D22034" wp14:editId="6B339006">
              <wp:simplePos x="0" y="0"/>
              <wp:positionH relativeFrom="page">
                <wp:posOffset>1861820</wp:posOffset>
              </wp:positionH>
              <wp:positionV relativeFrom="page">
                <wp:posOffset>9446260</wp:posOffset>
              </wp:positionV>
              <wp:extent cx="3180080"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35160" w14:textId="77777777" w:rsidR="004A446F" w:rsidRDefault="00CB362C">
                          <w:pPr>
                            <w:spacing w:before="10"/>
                            <w:ind w:left="20"/>
                            <w:rPr>
                              <w:sz w:val="20"/>
                            </w:rPr>
                          </w:pPr>
                          <w:r>
                            <w:rPr>
                              <w:sz w:val="20"/>
                            </w:rPr>
                            <w:t>NHIN RPC Package Installation Guide and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2034" id="Text Box 6" o:spid="_x0000_s1027" type="#_x0000_t202" style="position:absolute;margin-left:146.6pt;margin-top:743.8pt;width:250.4pt;height:13.05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" filled="f" stroked="f">
              <v:textbox inset="0,0,0,0">
                <w:txbxContent>
                  <w:p w14:paraId="08D35160" w14:textId="77777777" w:rsidR="004A446F" w:rsidRDefault="00CB362C">
                    <w:pPr>
                      <w:spacing w:before="10"/>
                      <w:ind w:left="20"/>
                      <w:rPr>
                        <w:sz w:val="20"/>
                      </w:rPr>
                    </w:pPr>
                    <w:r>
                      <w:rPr>
                        <w:sz w:val="20"/>
                      </w:rPr>
                      <w:t>NHIN RPC Package Installation Guide and Technical Manual</w:t>
                    </w:r>
                  </w:p>
                </w:txbxContent>
              </v:textbox>
              <w10:wrap anchorx="page" anchory="page"/>
            </v:shape>
          </w:pict>
        </mc:Fallback>
      </mc:AlternateContent>
    </w:r>
    <w:r>
      <w:rPr>
        <w:noProof/>
      </w:rPr>
      <mc:AlternateContent>
        <mc:Choice Requires="wps">
          <w:drawing>
            <wp:anchor distT="0" distB="0" distL="114300" distR="114300" simplePos="0" relativeHeight="487309824" behindDoc="1" locked="0" layoutInCell="1" allowOverlap="1" wp14:anchorId="032A5824" wp14:editId="4C4927C9">
              <wp:simplePos x="0" y="0"/>
              <wp:positionH relativeFrom="page">
                <wp:posOffset>6229350</wp:posOffset>
              </wp:positionH>
              <wp:positionV relativeFrom="page">
                <wp:posOffset>9446260</wp:posOffset>
              </wp:positionV>
              <wp:extent cx="393065"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07787" w14:textId="77777777" w:rsidR="004A446F" w:rsidRDefault="00CB362C">
                          <w:pPr>
                            <w:spacing w:before="10"/>
                            <w:ind w:left="20"/>
                            <w:rPr>
                              <w:sz w:val="20"/>
                            </w:rPr>
                          </w:pPr>
                          <w:r>
                            <w:rPr>
                              <w:sz w:val="20"/>
                            </w:rPr>
                            <w:t xml:space="preserve">Page </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A5824" id="Text Box 5" o:spid="_x0000_s1028" type="#_x0000_t202" style="position:absolute;margin-left:490.5pt;margin-top:743.8pt;width:30.95pt;height:13.05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" filled="f" stroked="f">
              <v:textbox inset="0,0,0,0">
                <w:txbxContent>
                  <w:p w14:paraId="5A207787" w14:textId="77777777" w:rsidR="004A446F" w:rsidRDefault="00CB362C">
                    <w:pPr>
                      <w:spacing w:before="10"/>
                      <w:ind w:left="20"/>
                      <w:rPr>
                        <w:sz w:val="20"/>
                      </w:rPr>
                    </w:pPr>
                    <w:r>
                      <w:rPr>
                        <w:sz w:val="20"/>
                      </w:rPr>
                      <w:t xml:space="preserve">Page </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7BF2" w14:textId="51A6E92C" w:rsidR="004A446F" w:rsidRDefault="00A13933">
    <w:pPr>
      <w:pStyle w:val="BodyText"/>
      <w:spacing w:line="14" w:lineRule="auto"/>
      <w:rPr>
        <w:sz w:val="20"/>
      </w:rPr>
    </w:pPr>
    <w:r>
      <w:rPr>
        <w:noProof/>
      </w:rPr>
      <mc:AlternateContent>
        <mc:Choice Requires="wps">
          <w:drawing>
            <wp:anchor distT="0" distB="0" distL="114300" distR="114300" simplePos="0" relativeHeight="487310336" behindDoc="1" locked="0" layoutInCell="1" allowOverlap="1" wp14:anchorId="0A840A1D" wp14:editId="6DFE58F0">
              <wp:simplePos x="0" y="0"/>
              <wp:positionH relativeFrom="page">
                <wp:posOffset>621665</wp:posOffset>
              </wp:positionH>
              <wp:positionV relativeFrom="page">
                <wp:posOffset>9438005</wp:posOffset>
              </wp:positionV>
              <wp:extent cx="6530340"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17B80" id="Rectangle 4" o:spid="_x0000_s1026" style="position:absolute;margin-left:48.95pt;margin-top:743.15pt;width:514.2pt;height:.5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qn+A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310848" behindDoc="1" locked="0" layoutInCell="1" allowOverlap="1" wp14:anchorId="0684B463" wp14:editId="586C02E0">
              <wp:simplePos x="0" y="0"/>
              <wp:positionH relativeFrom="page">
                <wp:posOffset>627380</wp:posOffset>
              </wp:positionH>
              <wp:positionV relativeFrom="page">
                <wp:posOffset>9446260</wp:posOffset>
              </wp:positionV>
              <wp:extent cx="39370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AA20D" w14:textId="77777777" w:rsidR="004A446F" w:rsidRDefault="00CB362C">
                          <w:pPr>
                            <w:spacing w:before="10"/>
                            <w:ind w:left="20"/>
                            <w:rPr>
                              <w:sz w:val="20"/>
                            </w:rPr>
                          </w:pPr>
                          <w:r>
                            <w:rPr>
                              <w:sz w:val="20"/>
                            </w:rPr>
                            <w:t xml:space="preserve">Page </w:t>
                          </w: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4B463" id="_x0000_t202" coordsize="21600,21600" o:spt="202" path="m,l,21600r21600,l21600,xe">
              <v:stroke joinstyle="miter"/>
              <v:path gradientshapeok="t" o:connecttype="rect"/>
            </v:shapetype>
            <v:shape id="Text Box 3" o:spid="_x0000_s1029" type="#_x0000_t202" style="position:absolute;margin-left:49.4pt;margin-top:743.8pt;width:31pt;height:13.05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" filled="f" stroked="f">
              <v:textbox inset="0,0,0,0">
                <w:txbxContent>
                  <w:p w14:paraId="665AA20D" w14:textId="77777777" w:rsidR="004A446F" w:rsidRDefault="00CB362C">
                    <w:pPr>
                      <w:spacing w:before="10"/>
                      <w:ind w:left="20"/>
                      <w:rPr>
                        <w:sz w:val="20"/>
                      </w:rPr>
                    </w:pPr>
                    <w:r>
                      <w:rPr>
                        <w:sz w:val="20"/>
                      </w:rPr>
                      <w:t xml:space="preserve">Page </w:t>
                    </w: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11360" behindDoc="1" locked="0" layoutInCell="1" allowOverlap="1" wp14:anchorId="2C08E6C4" wp14:editId="154C98E0">
              <wp:simplePos x="0" y="0"/>
              <wp:positionH relativeFrom="page">
                <wp:posOffset>1767840</wp:posOffset>
              </wp:positionH>
              <wp:positionV relativeFrom="page">
                <wp:posOffset>9446260</wp:posOffset>
              </wp:positionV>
              <wp:extent cx="317817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9E50" w14:textId="77777777" w:rsidR="004A446F" w:rsidRDefault="00CB362C">
                          <w:pPr>
                            <w:spacing w:before="10"/>
                            <w:ind w:left="20"/>
                            <w:rPr>
                              <w:sz w:val="20"/>
                            </w:rPr>
                          </w:pPr>
                          <w:r>
                            <w:rPr>
                              <w:sz w:val="20"/>
                            </w:rPr>
                            <w:t>NHIN RPC Package Installation Guide and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E6C4" id="Text Box 2" o:spid="_x0000_s1030" type="#_x0000_t202" style="position:absolute;margin-left:139.2pt;margin-top:743.8pt;width:250.25pt;height:13.05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" filled="f" stroked="f">
              <v:textbox inset="0,0,0,0">
                <w:txbxContent>
                  <w:p w14:paraId="4B369E50" w14:textId="77777777" w:rsidR="004A446F" w:rsidRDefault="00CB362C">
                    <w:pPr>
                      <w:spacing w:before="10"/>
                      <w:ind w:left="20"/>
                      <w:rPr>
                        <w:sz w:val="20"/>
                      </w:rPr>
                    </w:pPr>
                    <w:r>
                      <w:rPr>
                        <w:sz w:val="20"/>
                      </w:rPr>
                      <w:t>NHIN RPC Package Installation Guide and Technical Manual</w:t>
                    </w:r>
                  </w:p>
                </w:txbxContent>
              </v:textbox>
              <w10:wrap anchorx="page" anchory="page"/>
            </v:shape>
          </w:pict>
        </mc:Fallback>
      </mc:AlternateContent>
    </w:r>
    <w:r>
      <w:rPr>
        <w:noProof/>
      </w:rPr>
      <mc:AlternateContent>
        <mc:Choice Requires="wps">
          <w:drawing>
            <wp:anchor distT="0" distB="0" distL="114300" distR="114300" simplePos="0" relativeHeight="487311872" behindDoc="1" locked="0" layoutInCell="1" allowOverlap="1" wp14:anchorId="6C89A93F" wp14:editId="798E5F4E">
              <wp:simplePos x="0" y="0"/>
              <wp:positionH relativeFrom="page">
                <wp:posOffset>5742940</wp:posOffset>
              </wp:positionH>
              <wp:positionV relativeFrom="page">
                <wp:posOffset>9446260</wp:posOffset>
              </wp:positionV>
              <wp:extent cx="8566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A008F" w14:textId="77777777" w:rsidR="004A446F" w:rsidRDefault="00CB362C">
                          <w:pPr>
                            <w:spacing w:before="10"/>
                            <w:ind w:left="20"/>
                            <w:rPr>
                              <w:sz w:val="20"/>
                            </w:rPr>
                          </w:pPr>
                          <w:r>
                            <w:rPr>
                              <w:sz w:val="20"/>
                            </w:rPr>
                            <w:t>September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A93F" id="Text Box 1" o:spid="_x0000_s1031" type="#_x0000_t202" style="position:absolute;margin-left:452.2pt;margin-top:743.8pt;width:67.45pt;height:13.05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" filled="f" stroked="f">
              <v:textbox inset="0,0,0,0">
                <w:txbxContent>
                  <w:p w14:paraId="67DA008F" w14:textId="77777777" w:rsidR="004A446F" w:rsidRDefault="00CB362C">
                    <w:pPr>
                      <w:spacing w:before="10"/>
                      <w:ind w:left="20"/>
                      <w:rPr>
                        <w:sz w:val="20"/>
                      </w:rPr>
                    </w:pPr>
                    <w:r>
                      <w:rPr>
                        <w:sz w:val="20"/>
                      </w:rPr>
                      <w:t>September 2010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BF053" w14:textId="77777777" w:rsidR="009C736B" w:rsidRDefault="00CB362C">
      <w:r>
        <w:separator/>
      </w:r>
    </w:p>
  </w:footnote>
  <w:footnote w:type="continuationSeparator" w:id="0">
    <w:p w14:paraId="407EB484" w14:textId="77777777" w:rsidR="009C736B" w:rsidRDefault="00CB3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5AF9"/>
    <w:multiLevelType w:val="multilevel"/>
    <w:tmpl w:val="8AFA01C0"/>
    <w:lvl w:ilvl="0">
      <w:start w:val="2"/>
      <w:numFmt w:val="decimal"/>
      <w:lvlText w:val="%1"/>
      <w:lvlJc w:val="left"/>
      <w:pPr>
        <w:ind w:left="168" w:hanging="384"/>
        <w:jc w:val="left"/>
      </w:pPr>
      <w:rPr>
        <w:rFonts w:hint="default"/>
        <w:lang w:val="en-US" w:eastAsia="en-US" w:bidi="ar-SA"/>
      </w:rPr>
    </w:lvl>
    <w:lvl w:ilvl="1">
      <w:numFmt w:val="decimal"/>
      <w:lvlText w:val="%1.%2."/>
      <w:lvlJc w:val="left"/>
      <w:pPr>
        <w:ind w:left="168" w:hanging="384"/>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888" w:hanging="361"/>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44" w:hanging="361"/>
      </w:pPr>
      <w:rPr>
        <w:rFonts w:hint="default"/>
        <w:lang w:val="en-US" w:eastAsia="en-US" w:bidi="ar-SA"/>
      </w:rPr>
    </w:lvl>
    <w:lvl w:ilvl="4">
      <w:numFmt w:val="bullet"/>
      <w:lvlText w:val="•"/>
      <w:lvlJc w:val="left"/>
      <w:pPr>
        <w:ind w:left="4126" w:hanging="361"/>
      </w:pPr>
      <w:rPr>
        <w:rFonts w:hint="default"/>
        <w:lang w:val="en-US" w:eastAsia="en-US" w:bidi="ar-SA"/>
      </w:rPr>
    </w:lvl>
    <w:lvl w:ilvl="5">
      <w:numFmt w:val="bullet"/>
      <w:lvlText w:val="•"/>
      <w:lvlJc w:val="left"/>
      <w:pPr>
        <w:ind w:left="5208" w:hanging="361"/>
      </w:pPr>
      <w:rPr>
        <w:rFonts w:hint="default"/>
        <w:lang w:val="en-US" w:eastAsia="en-US" w:bidi="ar-SA"/>
      </w:rPr>
    </w:lvl>
    <w:lvl w:ilvl="6">
      <w:numFmt w:val="bullet"/>
      <w:lvlText w:val="•"/>
      <w:lvlJc w:val="left"/>
      <w:pPr>
        <w:ind w:left="6291" w:hanging="361"/>
      </w:pPr>
      <w:rPr>
        <w:rFonts w:hint="default"/>
        <w:lang w:val="en-US" w:eastAsia="en-US" w:bidi="ar-SA"/>
      </w:rPr>
    </w:lvl>
    <w:lvl w:ilvl="7">
      <w:numFmt w:val="bullet"/>
      <w:lvlText w:val="•"/>
      <w:lvlJc w:val="left"/>
      <w:pPr>
        <w:ind w:left="7373" w:hanging="361"/>
      </w:pPr>
      <w:rPr>
        <w:rFonts w:hint="default"/>
        <w:lang w:val="en-US" w:eastAsia="en-US" w:bidi="ar-SA"/>
      </w:rPr>
    </w:lvl>
    <w:lvl w:ilvl="8">
      <w:numFmt w:val="bullet"/>
      <w:lvlText w:val="•"/>
      <w:lvlJc w:val="left"/>
      <w:pPr>
        <w:ind w:left="8455" w:hanging="361"/>
      </w:pPr>
      <w:rPr>
        <w:rFonts w:hint="default"/>
        <w:lang w:val="en-US" w:eastAsia="en-US" w:bidi="ar-SA"/>
      </w:rPr>
    </w:lvl>
  </w:abstractNum>
  <w:abstractNum w:abstractNumId="1" w15:restartNumberingAfterBreak="0">
    <w:nsid w:val="4F1E7155"/>
    <w:multiLevelType w:val="hybridMultilevel"/>
    <w:tmpl w:val="1D2C7918"/>
    <w:lvl w:ilvl="0" w:tplc="F09E8E0C">
      <w:start w:val="1"/>
      <w:numFmt w:val="decimal"/>
      <w:lvlText w:val="%1."/>
      <w:lvlJc w:val="left"/>
      <w:pPr>
        <w:ind w:left="888" w:hanging="361"/>
        <w:jc w:val="left"/>
      </w:pPr>
      <w:rPr>
        <w:rFonts w:ascii="Times New Roman" w:eastAsia="Times New Roman" w:hAnsi="Times New Roman" w:cs="Times New Roman" w:hint="default"/>
        <w:w w:val="100"/>
        <w:sz w:val="22"/>
        <w:szCs w:val="22"/>
        <w:lang w:val="en-US" w:eastAsia="en-US" w:bidi="ar-SA"/>
      </w:rPr>
    </w:lvl>
    <w:lvl w:ilvl="1" w:tplc="DB804B40">
      <w:numFmt w:val="bullet"/>
      <w:lvlText w:val="•"/>
      <w:lvlJc w:val="left"/>
      <w:pPr>
        <w:ind w:left="1854" w:hanging="361"/>
      </w:pPr>
      <w:rPr>
        <w:rFonts w:hint="default"/>
        <w:lang w:val="en-US" w:eastAsia="en-US" w:bidi="ar-SA"/>
      </w:rPr>
    </w:lvl>
    <w:lvl w:ilvl="2" w:tplc="2924D858">
      <w:numFmt w:val="bullet"/>
      <w:lvlText w:val="•"/>
      <w:lvlJc w:val="left"/>
      <w:pPr>
        <w:ind w:left="2828" w:hanging="361"/>
      </w:pPr>
      <w:rPr>
        <w:rFonts w:hint="default"/>
        <w:lang w:val="en-US" w:eastAsia="en-US" w:bidi="ar-SA"/>
      </w:rPr>
    </w:lvl>
    <w:lvl w:ilvl="3" w:tplc="449EE9E0">
      <w:numFmt w:val="bullet"/>
      <w:lvlText w:val="•"/>
      <w:lvlJc w:val="left"/>
      <w:pPr>
        <w:ind w:left="3802" w:hanging="361"/>
      </w:pPr>
      <w:rPr>
        <w:rFonts w:hint="default"/>
        <w:lang w:val="en-US" w:eastAsia="en-US" w:bidi="ar-SA"/>
      </w:rPr>
    </w:lvl>
    <w:lvl w:ilvl="4" w:tplc="C08410BC">
      <w:numFmt w:val="bullet"/>
      <w:lvlText w:val="•"/>
      <w:lvlJc w:val="left"/>
      <w:pPr>
        <w:ind w:left="4776" w:hanging="361"/>
      </w:pPr>
      <w:rPr>
        <w:rFonts w:hint="default"/>
        <w:lang w:val="en-US" w:eastAsia="en-US" w:bidi="ar-SA"/>
      </w:rPr>
    </w:lvl>
    <w:lvl w:ilvl="5" w:tplc="39CA42C0">
      <w:numFmt w:val="bullet"/>
      <w:lvlText w:val="•"/>
      <w:lvlJc w:val="left"/>
      <w:pPr>
        <w:ind w:left="5750" w:hanging="361"/>
      </w:pPr>
      <w:rPr>
        <w:rFonts w:hint="default"/>
        <w:lang w:val="en-US" w:eastAsia="en-US" w:bidi="ar-SA"/>
      </w:rPr>
    </w:lvl>
    <w:lvl w:ilvl="6" w:tplc="45462086">
      <w:numFmt w:val="bullet"/>
      <w:lvlText w:val="•"/>
      <w:lvlJc w:val="left"/>
      <w:pPr>
        <w:ind w:left="6724" w:hanging="361"/>
      </w:pPr>
      <w:rPr>
        <w:rFonts w:hint="default"/>
        <w:lang w:val="en-US" w:eastAsia="en-US" w:bidi="ar-SA"/>
      </w:rPr>
    </w:lvl>
    <w:lvl w:ilvl="7" w:tplc="0D4ED84E">
      <w:numFmt w:val="bullet"/>
      <w:lvlText w:val="•"/>
      <w:lvlJc w:val="left"/>
      <w:pPr>
        <w:ind w:left="7698" w:hanging="361"/>
      </w:pPr>
      <w:rPr>
        <w:rFonts w:hint="default"/>
        <w:lang w:val="en-US" w:eastAsia="en-US" w:bidi="ar-SA"/>
      </w:rPr>
    </w:lvl>
    <w:lvl w:ilvl="8" w:tplc="C108DC4E">
      <w:numFmt w:val="bullet"/>
      <w:lvlText w:val="•"/>
      <w:lvlJc w:val="left"/>
      <w:pPr>
        <w:ind w:left="8672"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6F"/>
    <w:rsid w:val="004A446F"/>
    <w:rsid w:val="009C736B"/>
    <w:rsid w:val="00A13933"/>
    <w:rsid w:val="00CB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09A4E"/>
  <w15:docId w15:val="{C8FF0A7A-E579-425E-984D-A422157C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67"/>
      <w:outlineLvl w:val="0"/>
    </w:pPr>
    <w:rPr>
      <w:rFonts w:ascii="Arial" w:eastAsia="Arial" w:hAnsi="Arial" w:cs="Arial"/>
      <w:b/>
      <w:bCs/>
      <w:sz w:val="36"/>
      <w:szCs w:val="36"/>
    </w:rPr>
  </w:style>
  <w:style w:type="paragraph" w:styleId="Heading2">
    <w:name w:val="heading 2"/>
    <w:basedOn w:val="Normal"/>
    <w:uiPriority w:val="9"/>
    <w:unhideWhenUsed/>
    <w:qFormat/>
    <w:pPr>
      <w:ind w:left="2587" w:right="3666"/>
      <w:jc w:val="center"/>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67"/>
    </w:pPr>
    <w:rPr>
      <w:rFonts w:ascii="Arial" w:eastAsia="Arial" w:hAnsi="Arial" w:cs="Arial"/>
      <w:b/>
      <w:bCs/>
    </w:rPr>
  </w:style>
  <w:style w:type="paragraph" w:styleId="BodyText">
    <w:name w:val="Body Text"/>
    <w:basedOn w:val="Normal"/>
    <w:uiPriority w:val="1"/>
    <w:qFormat/>
  </w:style>
  <w:style w:type="paragraph" w:styleId="ListParagraph">
    <w:name w:val="List Paragraph"/>
    <w:basedOn w:val="Normal"/>
    <w:uiPriority w:val="1"/>
    <w:qFormat/>
    <w:pPr>
      <w:ind w:left="88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1019</Words>
  <Characters>5810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Changeover (Handoff) List</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Changeover (Handoff) List</dc:title>
  <dc:creator>Administrator</dc:creator>
  <cp:lastModifiedBy>Department of Veterans Affairs</cp:lastModifiedBy>
  <cp:revision>2</cp:revision>
  <dcterms:created xsi:type="dcterms:W3CDTF">2021-08-30T14:30:00Z</dcterms:created>
  <dcterms:modified xsi:type="dcterms:W3CDTF">2021-08-30T14:30:00Z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2010-10-29T00:00:00Z</vt:filetime>
  </property>
  <property fmtid="{D5CDD505-2E9C-101B-9397-08002B2CF9AE}" pid="3" name="Creator">
    <vt:lpwstr>Microsoft® Office Word 2007</vt:lpwstr>
  </property>
  <property fmtid="{D5CDD505-2E9C-101B-9397-08002B2CF9AE}" pid="4" name="LastSaved">
    <vt:filetime>2020-11-16T00:00:00Z</vt:filetime>
  </property>
</Properties>
</file>